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46523" w14:textId="77777777" w:rsidR="002915AE" w:rsidRDefault="00C9578A">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9</w:t>
      </w:r>
      <w:r>
        <w:rPr>
          <w:bCs/>
          <w:sz w:val="24"/>
          <w:szCs w:val="24"/>
        </w:rPr>
        <w:t xml:space="preserve"> Electronic</w:t>
      </w:r>
      <w:r>
        <w:rPr>
          <w:bCs/>
          <w:sz w:val="24"/>
          <w:szCs w:val="24"/>
        </w:rPr>
        <w:tab/>
        <w:t>R2-2</w:t>
      </w:r>
      <w:r>
        <w:rPr>
          <w:rFonts w:hint="eastAsia"/>
          <w:bCs/>
          <w:sz w:val="24"/>
          <w:szCs w:val="24"/>
          <w:lang w:eastAsia="zh-CN"/>
        </w:rPr>
        <w:t>2</w:t>
      </w:r>
      <w:r>
        <w:rPr>
          <w:bCs/>
          <w:sz w:val="24"/>
          <w:szCs w:val="24"/>
        </w:rPr>
        <w:t>0</w:t>
      </w:r>
      <w:r>
        <w:rPr>
          <w:rFonts w:hint="eastAsia"/>
          <w:bCs/>
          <w:sz w:val="24"/>
          <w:szCs w:val="24"/>
          <w:lang w:eastAsia="zh-CN"/>
        </w:rPr>
        <w:t>xxxx</w:t>
      </w:r>
    </w:p>
    <w:p w14:paraId="64D8AE21" w14:textId="77777777" w:rsidR="002915AE" w:rsidRDefault="00C9578A">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17th - 26th August</w:t>
      </w:r>
      <w:r>
        <w:rPr>
          <w:rFonts w:hint="eastAsia"/>
          <w:bCs/>
          <w:sz w:val="24"/>
          <w:szCs w:val="24"/>
          <w:lang w:eastAsia="zh-CN"/>
        </w:rPr>
        <w:t xml:space="preserve">, </w:t>
      </w:r>
      <w:r>
        <w:rPr>
          <w:bCs/>
          <w:sz w:val="24"/>
          <w:szCs w:val="24"/>
          <w:lang w:eastAsia="zh-CN"/>
        </w:rPr>
        <w:t>202</w:t>
      </w:r>
      <w:r>
        <w:rPr>
          <w:rFonts w:hint="eastAsia"/>
          <w:bCs/>
          <w:sz w:val="24"/>
          <w:szCs w:val="24"/>
          <w:lang w:eastAsia="zh-CN"/>
        </w:rPr>
        <w:t>2</w:t>
      </w:r>
    </w:p>
    <w:p w14:paraId="679D0D97" w14:textId="77777777" w:rsidR="002915AE" w:rsidRDefault="002915AE">
      <w:pPr>
        <w:pStyle w:val="Header"/>
        <w:rPr>
          <w:bCs/>
          <w:sz w:val="24"/>
        </w:rPr>
      </w:pPr>
    </w:p>
    <w:p w14:paraId="0F1F3F63" w14:textId="77777777" w:rsidR="002915AE" w:rsidRDefault="00C9578A">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6</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2.2</w:t>
      </w:r>
    </w:p>
    <w:p w14:paraId="3CCF7129" w14:textId="77777777" w:rsidR="002915AE" w:rsidRDefault="00C9578A">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7D351492" w14:textId="77777777" w:rsidR="002915AE" w:rsidRDefault="00C9578A">
      <w:pPr>
        <w:ind w:left="1985" w:hanging="1985"/>
        <w:rPr>
          <w:rFonts w:ascii="Arial" w:hAnsi="Arial" w:cs="Arial"/>
          <w:b/>
          <w:bCs/>
          <w:sz w:val="24"/>
          <w:lang w:eastAsia="zh-CN"/>
        </w:rPr>
      </w:pPr>
      <w:r>
        <w:rPr>
          <w:rFonts w:ascii="Arial" w:hAnsi="Arial" w:cs="Arial"/>
          <w:b/>
          <w:bCs/>
          <w:sz w:val="24"/>
        </w:rPr>
        <w:t>Title:</w:t>
      </w:r>
      <w:r>
        <w:rPr>
          <w:rFonts w:ascii="Arial" w:hAnsi="Arial" w:cs="Arial" w:hint="eastAsia"/>
          <w:b/>
          <w:bCs/>
          <w:sz w:val="24"/>
          <w:lang w:eastAsia="zh-CN"/>
        </w:rPr>
        <w:t xml:space="preserve">                     </w:t>
      </w:r>
      <w:bookmarkStart w:id="0" w:name="OLE_LINK1"/>
      <w:bookmarkStart w:id="1" w:name="OLE_LINK2"/>
      <w:r>
        <w:rPr>
          <w:rFonts w:ascii="Arial" w:hAnsi="Arial" w:cs="Arial"/>
          <w:b/>
          <w:bCs/>
          <w:sz w:val="24"/>
        </w:rPr>
        <w:tab/>
      </w:r>
      <w:bookmarkEnd w:id="0"/>
      <w:bookmarkEnd w:id="1"/>
      <w:r>
        <w:rPr>
          <w:rFonts w:ascii="Arial" w:hAnsi="Arial" w:cs="Arial"/>
          <w:b/>
          <w:bCs/>
          <w:sz w:val="24"/>
        </w:rPr>
        <w:t>[AT119-e][421][POS] Delta configuration for SRSp in RRC_INACTIVE (CATT)</w:t>
      </w:r>
    </w:p>
    <w:p w14:paraId="78632DB5" w14:textId="77777777" w:rsidR="002915AE" w:rsidRDefault="00C9578A">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t>NR_pos_enh-Core</w:t>
      </w:r>
    </w:p>
    <w:p w14:paraId="0FDD5E96" w14:textId="77777777" w:rsidR="002915AE" w:rsidRDefault="00C9578A">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3A824E46" w14:textId="77777777" w:rsidR="002915AE" w:rsidRDefault="00C9578A">
      <w:pPr>
        <w:pStyle w:val="Heading1"/>
      </w:pPr>
      <w:r>
        <w:t>1</w:t>
      </w:r>
      <w:r>
        <w:tab/>
        <w:t>Introduction</w:t>
      </w:r>
    </w:p>
    <w:p w14:paraId="3401AC98" w14:textId="77777777" w:rsidR="002915AE" w:rsidRDefault="00C9578A">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p>
    <w:p w14:paraId="3F4722E7" w14:textId="77777777" w:rsidR="002915AE" w:rsidRDefault="00C9578A">
      <w:pPr>
        <w:pStyle w:val="EmailDiscussion"/>
        <w:spacing w:line="240" w:lineRule="auto"/>
      </w:pPr>
      <w:r>
        <w:t>[AT119-e][421][POS] Delta configuration for SRSp in RRC_INACTIVE (CATT)</w:t>
      </w:r>
    </w:p>
    <w:p w14:paraId="2712D009" w14:textId="77777777" w:rsidR="002915AE" w:rsidRDefault="00C9578A">
      <w:pPr>
        <w:pStyle w:val="EmailDiscussion2"/>
      </w:pPr>
      <w:r>
        <w:tab/>
        <w:t>Scope: Discuss the situation described in R2-2207112 and determine if RAN2 should take action; if the issue is deemed valid, attempt to agree on at least the direction of a solution.</w:t>
      </w:r>
    </w:p>
    <w:p w14:paraId="17C3B420" w14:textId="77777777" w:rsidR="002915AE" w:rsidRDefault="00C9578A">
      <w:pPr>
        <w:pStyle w:val="EmailDiscussion2"/>
      </w:pPr>
      <w:r>
        <w:tab/>
        <w:t>Intended outcome: Report to CB session</w:t>
      </w:r>
    </w:p>
    <w:p w14:paraId="49E1F4B5" w14:textId="77777777" w:rsidR="002915AE" w:rsidRDefault="00C9578A">
      <w:pPr>
        <w:pStyle w:val="EmailDiscussion2"/>
      </w:pPr>
      <w:r>
        <w:tab/>
        <w:t>Deadline: Tuesday 2022-08-23 1200 UTC</w:t>
      </w:r>
    </w:p>
    <w:p w14:paraId="7C75AFB9" w14:textId="77777777" w:rsidR="002915AE" w:rsidRDefault="00C9578A">
      <w:pPr>
        <w:overflowPunct w:val="0"/>
        <w:autoSpaceDE w:val="0"/>
        <w:autoSpaceDN w:val="0"/>
        <w:adjustRightInd w:val="0"/>
        <w:spacing w:before="120" w:after="120"/>
        <w:jc w:val="both"/>
        <w:textAlignment w:val="baseline"/>
        <w:rPr>
          <w:lang w:eastAsia="zh-CN"/>
        </w:rPr>
      </w:pPr>
      <w:r>
        <w:rPr>
          <w:rFonts w:hint="eastAsia"/>
          <w:lang w:eastAsia="zh-CN"/>
        </w:rPr>
        <w:t>This</w:t>
      </w:r>
      <w:r>
        <w:t xml:space="preserve"> document</w:t>
      </w:r>
      <w:r>
        <w:rPr>
          <w:rFonts w:hint="eastAsia"/>
          <w:lang w:eastAsia="zh-CN"/>
        </w:rPr>
        <w:t xml:space="preserve"> will</w:t>
      </w:r>
      <w:r>
        <w:t xml:space="preserve"> discuss</w:t>
      </w:r>
      <w:r>
        <w:rPr>
          <w:rFonts w:hint="eastAsia"/>
          <w:lang w:eastAsia="zh-CN"/>
        </w:rPr>
        <w:t xml:space="preserve"> the delta configuration for SRSp in RRC_INACTIVE. </w:t>
      </w:r>
    </w:p>
    <w:p w14:paraId="49E34298" w14:textId="77777777" w:rsidR="002915AE" w:rsidRDefault="00C9578A">
      <w:pPr>
        <w:pStyle w:val="Heading1"/>
        <w:rPr>
          <w:lang w:eastAsia="zh-CN"/>
        </w:rPr>
      </w:pPr>
      <w:r>
        <w:t>2</w:t>
      </w:r>
      <w:r>
        <w:tab/>
      </w:r>
      <w:r>
        <w:rPr>
          <w:lang w:eastAsia="ko-KR"/>
        </w:rPr>
        <w:t>Contact Information</w:t>
      </w:r>
    </w:p>
    <w:p w14:paraId="2E7E9AC2" w14:textId="77777777" w:rsidR="002915AE" w:rsidRDefault="00C9578A">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2915AE" w14:paraId="1BF5BA1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A03E0A3" w14:textId="77777777" w:rsidR="002915AE" w:rsidRDefault="00C9578A">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11CDB717" w14:textId="77777777" w:rsidR="002915AE" w:rsidRDefault="00C9578A">
            <w:pPr>
              <w:pStyle w:val="TAH"/>
              <w:rPr>
                <w:lang w:eastAsia="ko-KR"/>
              </w:rPr>
            </w:pPr>
            <w:r>
              <w:rPr>
                <w:lang w:eastAsia="ko-KR"/>
              </w:rPr>
              <w:t>Contact: Name (E-mail)</w:t>
            </w:r>
          </w:p>
        </w:tc>
      </w:tr>
      <w:tr w:rsidR="002915AE" w14:paraId="2AA45C1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CF09178" w14:textId="77777777" w:rsidR="002915AE" w:rsidRDefault="00C9578A">
            <w:pPr>
              <w:pStyle w:val="TAC"/>
              <w:rPr>
                <w:lang w:val="en-US" w:eastAsia="zh-CN"/>
              </w:rPr>
            </w:pPr>
            <w:r>
              <w:rPr>
                <w:rFonts w:hint="eastAsia"/>
                <w:lang w:val="en-US" w:eastAsia="zh-CN"/>
              </w:rPr>
              <w:t>X</w:t>
            </w:r>
            <w:r>
              <w:rPr>
                <w:lang w:val="en-US" w:eastAsia="zh-CN"/>
              </w:rPr>
              <w:t>iaomi</w:t>
            </w:r>
          </w:p>
        </w:tc>
        <w:tc>
          <w:tcPr>
            <w:tcW w:w="5794" w:type="dxa"/>
            <w:tcBorders>
              <w:top w:val="single" w:sz="4" w:space="0" w:color="auto"/>
              <w:left w:val="single" w:sz="4" w:space="0" w:color="auto"/>
              <w:bottom w:val="single" w:sz="4" w:space="0" w:color="auto"/>
              <w:right w:val="single" w:sz="4" w:space="0" w:color="auto"/>
            </w:tcBorders>
          </w:tcPr>
          <w:p w14:paraId="74097A43" w14:textId="77777777" w:rsidR="002915AE" w:rsidRDefault="00C9578A">
            <w:pPr>
              <w:pStyle w:val="TAC"/>
              <w:rPr>
                <w:lang w:val="en-US" w:eastAsia="zh-CN"/>
              </w:rPr>
            </w:pPr>
            <w:r>
              <w:rPr>
                <w:rFonts w:hint="eastAsia"/>
                <w:lang w:val="en-US" w:eastAsia="zh-CN"/>
              </w:rPr>
              <w:t>X</w:t>
            </w:r>
            <w:r>
              <w:rPr>
                <w:lang w:val="en-US" w:eastAsia="zh-CN"/>
              </w:rPr>
              <w:t>iaolong Li (lixiaolong1@xiaomi.com)</w:t>
            </w:r>
          </w:p>
        </w:tc>
      </w:tr>
      <w:tr w:rsidR="002915AE" w14:paraId="38BD2AF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E6DD304" w14:textId="77777777" w:rsidR="002915AE" w:rsidRDefault="00C9578A">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56453989" w14:textId="77777777" w:rsidR="002915AE" w:rsidRDefault="00C9578A">
            <w:pPr>
              <w:pStyle w:val="TAC"/>
              <w:rPr>
                <w:lang w:val="en-US" w:eastAsia="zh-CN"/>
              </w:rPr>
            </w:pPr>
            <w:r>
              <w:rPr>
                <w:rFonts w:hint="eastAsia"/>
                <w:lang w:val="en-US" w:eastAsia="zh-CN"/>
              </w:rPr>
              <w:t>Yu Pan(pan.yu24@zte.com.cn)</w:t>
            </w:r>
          </w:p>
        </w:tc>
      </w:tr>
      <w:tr w:rsidR="002915AE" w:rsidRPr="0052430D" w14:paraId="1F31C3C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C270D2B" w14:textId="77777777" w:rsidR="002915AE" w:rsidRDefault="00C9578A">
            <w:pPr>
              <w:pStyle w:val="TAC"/>
              <w:rPr>
                <w:lang w:eastAsia="zh-CN"/>
              </w:rPr>
            </w:pPr>
            <w:r>
              <w:rPr>
                <w:rFonts w:hint="eastAsia"/>
                <w:lang w:eastAsia="zh-CN"/>
              </w:rPr>
              <w:t>O</w:t>
            </w:r>
            <w:r>
              <w:rPr>
                <w:lang w:eastAsia="zh-CN"/>
              </w:rPr>
              <w:t>PPO</w:t>
            </w:r>
          </w:p>
        </w:tc>
        <w:tc>
          <w:tcPr>
            <w:tcW w:w="5794" w:type="dxa"/>
            <w:tcBorders>
              <w:top w:val="single" w:sz="4" w:space="0" w:color="auto"/>
              <w:left w:val="single" w:sz="4" w:space="0" w:color="auto"/>
              <w:bottom w:val="single" w:sz="4" w:space="0" w:color="auto"/>
              <w:right w:val="single" w:sz="4" w:space="0" w:color="auto"/>
            </w:tcBorders>
          </w:tcPr>
          <w:p w14:paraId="1130FB9F" w14:textId="77777777" w:rsidR="002915AE" w:rsidRPr="0052430D" w:rsidRDefault="00C9578A">
            <w:pPr>
              <w:pStyle w:val="TAC"/>
              <w:rPr>
                <w:lang w:val="sv-SE" w:eastAsia="zh-CN"/>
              </w:rPr>
            </w:pPr>
            <w:r w:rsidRPr="0052430D">
              <w:rPr>
                <w:rFonts w:hint="eastAsia"/>
                <w:lang w:val="sv-SE" w:eastAsia="zh-CN"/>
              </w:rPr>
              <w:t>L</w:t>
            </w:r>
            <w:r w:rsidRPr="0052430D">
              <w:rPr>
                <w:lang w:val="sv-SE" w:eastAsia="zh-CN"/>
              </w:rPr>
              <w:t>iu Yang (liuyangbj@oppo.com)</w:t>
            </w:r>
          </w:p>
        </w:tc>
      </w:tr>
      <w:tr w:rsidR="002915AE" w14:paraId="2DC1277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3315C6C" w14:textId="43A80B7B" w:rsidR="002915AE" w:rsidRDefault="003B7DF0">
            <w:pPr>
              <w:pStyle w:val="TAC"/>
              <w:rPr>
                <w:lang w:eastAsia="zh-CN"/>
              </w:rPr>
            </w:pPr>
            <w:r>
              <w:rPr>
                <w:lang w:eastAsia="zh-CN"/>
              </w:rPr>
              <w:t>Apple</w:t>
            </w:r>
          </w:p>
        </w:tc>
        <w:tc>
          <w:tcPr>
            <w:tcW w:w="5794" w:type="dxa"/>
            <w:tcBorders>
              <w:top w:val="single" w:sz="4" w:space="0" w:color="auto"/>
              <w:left w:val="single" w:sz="4" w:space="0" w:color="auto"/>
              <w:bottom w:val="single" w:sz="4" w:space="0" w:color="auto"/>
              <w:right w:val="single" w:sz="4" w:space="0" w:color="auto"/>
            </w:tcBorders>
          </w:tcPr>
          <w:p w14:paraId="27B389FB" w14:textId="02652F40" w:rsidR="002915AE" w:rsidRDefault="003B7DF0">
            <w:pPr>
              <w:pStyle w:val="TAC"/>
              <w:rPr>
                <w:lang w:eastAsia="zh-CN"/>
              </w:rPr>
            </w:pPr>
            <w:r>
              <w:rPr>
                <w:lang w:eastAsia="zh-CN"/>
              </w:rPr>
              <w:t>Sasha Sirotkin &lt;apple.com&gt;</w:t>
            </w:r>
          </w:p>
        </w:tc>
      </w:tr>
      <w:tr w:rsidR="002915AE" w:rsidRPr="0052430D" w14:paraId="6B1C402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614E749" w14:textId="59F80290" w:rsidR="002915AE" w:rsidRDefault="00673FCC">
            <w:pPr>
              <w:pStyle w:val="TAC"/>
              <w:rPr>
                <w:lang w:eastAsia="ko-KR"/>
              </w:rPr>
            </w:pPr>
            <w:r>
              <w:rPr>
                <w:rFonts w:hint="eastAsia"/>
                <w:lang w:eastAsia="zh-CN"/>
              </w:rPr>
              <w:t>vivo</w:t>
            </w:r>
          </w:p>
        </w:tc>
        <w:tc>
          <w:tcPr>
            <w:tcW w:w="5794" w:type="dxa"/>
            <w:tcBorders>
              <w:top w:val="single" w:sz="4" w:space="0" w:color="auto"/>
              <w:left w:val="single" w:sz="4" w:space="0" w:color="auto"/>
              <w:bottom w:val="single" w:sz="4" w:space="0" w:color="auto"/>
              <w:right w:val="single" w:sz="4" w:space="0" w:color="auto"/>
            </w:tcBorders>
          </w:tcPr>
          <w:p w14:paraId="4AF9C58B" w14:textId="3F3B8F8E" w:rsidR="002915AE" w:rsidRPr="0052430D" w:rsidRDefault="00673FCC">
            <w:pPr>
              <w:pStyle w:val="TAC"/>
              <w:rPr>
                <w:lang w:val="sv-SE" w:eastAsia="zh-CN"/>
              </w:rPr>
            </w:pPr>
            <w:r w:rsidRPr="0052430D">
              <w:rPr>
                <w:rFonts w:hint="eastAsia"/>
                <w:lang w:val="sv-SE" w:eastAsia="zh-CN"/>
              </w:rPr>
              <w:t>X</w:t>
            </w:r>
            <w:r w:rsidRPr="0052430D">
              <w:rPr>
                <w:lang w:val="sv-SE" w:eastAsia="zh-CN"/>
              </w:rPr>
              <w:t>iang Pan (panxiang@vivo.com)</w:t>
            </w:r>
          </w:p>
        </w:tc>
      </w:tr>
      <w:tr w:rsidR="002915AE" w:rsidRPr="0052430D" w14:paraId="5F61FA6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5D6367E" w14:textId="004F8FDE" w:rsidR="002915AE" w:rsidRPr="00B411F2" w:rsidRDefault="00B411F2">
            <w:pPr>
              <w:pStyle w:val="TAC"/>
              <w:rPr>
                <w:rFonts w:eastAsia="Malgun Gothic"/>
                <w:lang w:eastAsia="ko-KR"/>
              </w:rPr>
            </w:pPr>
            <w:r>
              <w:rPr>
                <w:rFonts w:eastAsia="Malgun Gothic" w:hint="eastAsia"/>
                <w:lang w:eastAsia="ko-KR"/>
              </w:rPr>
              <w:t>Samsung</w:t>
            </w:r>
          </w:p>
        </w:tc>
        <w:tc>
          <w:tcPr>
            <w:tcW w:w="5794" w:type="dxa"/>
            <w:tcBorders>
              <w:top w:val="single" w:sz="4" w:space="0" w:color="auto"/>
              <w:left w:val="single" w:sz="4" w:space="0" w:color="auto"/>
              <w:bottom w:val="single" w:sz="4" w:space="0" w:color="auto"/>
              <w:right w:val="single" w:sz="4" w:space="0" w:color="auto"/>
            </w:tcBorders>
          </w:tcPr>
          <w:p w14:paraId="75F55244" w14:textId="1A3625A1" w:rsidR="002915AE" w:rsidRPr="0052430D" w:rsidRDefault="00B411F2">
            <w:pPr>
              <w:pStyle w:val="TAC"/>
              <w:rPr>
                <w:rFonts w:eastAsia="Malgun Gothic"/>
                <w:lang w:val="sv-SE" w:eastAsia="ko-KR"/>
              </w:rPr>
            </w:pPr>
            <w:r w:rsidRPr="0052430D">
              <w:rPr>
                <w:rFonts w:eastAsia="Malgun Gothic" w:hint="eastAsia"/>
                <w:lang w:val="sv-SE" w:eastAsia="ko-KR"/>
              </w:rPr>
              <w:t>Taeseop Lee (taeseop</w:t>
            </w:r>
            <w:r w:rsidRPr="0052430D">
              <w:rPr>
                <w:rFonts w:eastAsia="Malgun Gothic"/>
                <w:lang w:val="sv-SE" w:eastAsia="ko-KR"/>
              </w:rPr>
              <w:t>.lee@samsung.com)</w:t>
            </w:r>
          </w:p>
        </w:tc>
      </w:tr>
      <w:tr w:rsidR="002915AE" w:rsidRPr="0052430D" w14:paraId="553E30B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CCF48DC" w14:textId="39690F9E" w:rsidR="002915AE" w:rsidRPr="0052430D" w:rsidRDefault="0052430D">
            <w:pPr>
              <w:pStyle w:val="TAC"/>
              <w:rPr>
                <w:lang w:val="sv-SE" w:eastAsia="zh-CN"/>
              </w:rPr>
            </w:pPr>
            <w:r>
              <w:rPr>
                <w:lang w:val="sv-SE" w:eastAsia="zh-CN"/>
              </w:rPr>
              <w:t>Ericsson</w:t>
            </w:r>
          </w:p>
        </w:tc>
        <w:tc>
          <w:tcPr>
            <w:tcW w:w="5794" w:type="dxa"/>
            <w:tcBorders>
              <w:top w:val="single" w:sz="4" w:space="0" w:color="auto"/>
              <w:left w:val="single" w:sz="4" w:space="0" w:color="auto"/>
              <w:bottom w:val="single" w:sz="4" w:space="0" w:color="auto"/>
              <w:right w:val="single" w:sz="4" w:space="0" w:color="auto"/>
            </w:tcBorders>
          </w:tcPr>
          <w:p w14:paraId="472AEFCC" w14:textId="7D9F871B" w:rsidR="002915AE" w:rsidRPr="0052430D" w:rsidRDefault="0052430D">
            <w:pPr>
              <w:pStyle w:val="TAC"/>
              <w:rPr>
                <w:lang w:val="sv-SE" w:eastAsia="zh-CN"/>
              </w:rPr>
            </w:pPr>
            <w:r>
              <w:rPr>
                <w:lang w:val="sv-SE" w:eastAsia="zh-CN"/>
              </w:rPr>
              <w:t>Ritesh.shreevastav@ericsson.com</w:t>
            </w:r>
          </w:p>
        </w:tc>
      </w:tr>
      <w:tr w:rsidR="002915AE" w:rsidRPr="0052430D" w14:paraId="7537C7D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DF9A85" w14:textId="2C8C5F59" w:rsidR="002915AE" w:rsidRPr="0052430D" w:rsidRDefault="00736FA4">
            <w:pPr>
              <w:pStyle w:val="TAC"/>
              <w:rPr>
                <w:lang w:val="sv-SE" w:eastAsia="zh-CN"/>
              </w:rPr>
            </w:pPr>
            <w:r>
              <w:rPr>
                <w:rFonts w:hint="eastAsia"/>
                <w:lang w:val="sv-SE" w:eastAsia="zh-CN"/>
              </w:rPr>
              <w:t>CATT</w:t>
            </w:r>
          </w:p>
        </w:tc>
        <w:tc>
          <w:tcPr>
            <w:tcW w:w="5794" w:type="dxa"/>
            <w:tcBorders>
              <w:top w:val="single" w:sz="4" w:space="0" w:color="auto"/>
              <w:left w:val="single" w:sz="4" w:space="0" w:color="auto"/>
              <w:bottom w:val="single" w:sz="4" w:space="0" w:color="auto"/>
              <w:right w:val="single" w:sz="4" w:space="0" w:color="auto"/>
            </w:tcBorders>
          </w:tcPr>
          <w:p w14:paraId="1637C972" w14:textId="2032B45F" w:rsidR="002915AE" w:rsidRPr="0052430D" w:rsidRDefault="00736FA4">
            <w:pPr>
              <w:pStyle w:val="TAC"/>
              <w:rPr>
                <w:lang w:val="sv-SE" w:eastAsia="zh-CN"/>
              </w:rPr>
            </w:pPr>
            <w:r>
              <w:rPr>
                <w:rFonts w:hint="eastAsia"/>
                <w:lang w:val="sv-SE" w:eastAsia="zh-CN"/>
              </w:rPr>
              <w:t>Jianxiang Li (lijianxiang@catt.cn)</w:t>
            </w:r>
          </w:p>
        </w:tc>
      </w:tr>
      <w:tr w:rsidR="002915AE" w:rsidRPr="0052430D" w14:paraId="10E7E094"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7F99FF9" w14:textId="0BA5BE2E" w:rsidR="002915AE" w:rsidRPr="0052430D" w:rsidRDefault="008D6B71">
            <w:pPr>
              <w:pStyle w:val="TAC"/>
              <w:rPr>
                <w:lang w:val="sv-SE" w:eastAsia="ko-KR"/>
              </w:rPr>
            </w:pPr>
            <w:r>
              <w:rPr>
                <w:lang w:val="sv-SE" w:eastAsia="ko-KR"/>
              </w:rPr>
              <w:t>Nokia</w:t>
            </w:r>
          </w:p>
        </w:tc>
        <w:tc>
          <w:tcPr>
            <w:tcW w:w="5794" w:type="dxa"/>
            <w:tcBorders>
              <w:top w:val="single" w:sz="4" w:space="0" w:color="auto"/>
              <w:left w:val="single" w:sz="4" w:space="0" w:color="auto"/>
              <w:bottom w:val="single" w:sz="4" w:space="0" w:color="auto"/>
              <w:right w:val="single" w:sz="4" w:space="0" w:color="auto"/>
            </w:tcBorders>
          </w:tcPr>
          <w:p w14:paraId="3E7B07D2" w14:textId="2456360B" w:rsidR="002915AE" w:rsidRPr="0052430D" w:rsidRDefault="008D6B71">
            <w:pPr>
              <w:pStyle w:val="TAC"/>
              <w:rPr>
                <w:lang w:val="sv-SE" w:eastAsia="ko-KR"/>
              </w:rPr>
            </w:pPr>
            <w:r>
              <w:rPr>
                <w:lang w:val="sv-SE" w:eastAsia="ko-KR"/>
              </w:rPr>
              <w:t>mani.thyagarajan@nokia.com</w:t>
            </w:r>
          </w:p>
        </w:tc>
      </w:tr>
      <w:tr w:rsidR="002915AE" w:rsidRPr="0052430D" w14:paraId="355FBE9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A9F46B6" w14:textId="77777777" w:rsidR="002915AE" w:rsidRPr="0052430D" w:rsidRDefault="002915AE">
            <w:pPr>
              <w:pStyle w:val="TAC"/>
              <w:rPr>
                <w:lang w:val="sv-SE" w:eastAsia="ko-KR"/>
              </w:rPr>
            </w:pPr>
          </w:p>
        </w:tc>
        <w:tc>
          <w:tcPr>
            <w:tcW w:w="5794" w:type="dxa"/>
            <w:tcBorders>
              <w:top w:val="single" w:sz="4" w:space="0" w:color="auto"/>
              <w:left w:val="single" w:sz="4" w:space="0" w:color="auto"/>
              <w:bottom w:val="single" w:sz="4" w:space="0" w:color="auto"/>
              <w:right w:val="single" w:sz="4" w:space="0" w:color="auto"/>
            </w:tcBorders>
          </w:tcPr>
          <w:p w14:paraId="3B688FC1" w14:textId="77777777" w:rsidR="002915AE" w:rsidRPr="0052430D" w:rsidRDefault="002915AE">
            <w:pPr>
              <w:pStyle w:val="TAC"/>
              <w:rPr>
                <w:lang w:val="sv-SE" w:eastAsia="ko-KR"/>
              </w:rPr>
            </w:pPr>
          </w:p>
        </w:tc>
      </w:tr>
    </w:tbl>
    <w:p w14:paraId="351ED09D" w14:textId="77777777" w:rsidR="002915AE" w:rsidRPr="0052430D" w:rsidRDefault="002915AE">
      <w:pPr>
        <w:rPr>
          <w:lang w:val="sv-SE" w:eastAsia="zh-CN"/>
        </w:rPr>
      </w:pPr>
    </w:p>
    <w:p w14:paraId="7A35EE40" w14:textId="77777777" w:rsidR="002915AE" w:rsidRDefault="00C9578A">
      <w:pPr>
        <w:pStyle w:val="Heading1"/>
        <w:rPr>
          <w:lang w:eastAsia="ko-KR"/>
        </w:rPr>
      </w:pPr>
      <w:r>
        <w:rPr>
          <w:rFonts w:hint="eastAsia"/>
          <w:lang w:eastAsia="zh-CN"/>
        </w:rPr>
        <w:t>3</w:t>
      </w:r>
      <w:r>
        <w:rPr>
          <w:rFonts w:hint="eastAsia"/>
          <w:lang w:eastAsia="ko-KR"/>
        </w:rPr>
        <w:tab/>
      </w:r>
      <w:r>
        <w:rPr>
          <w:lang w:eastAsia="ko-KR"/>
        </w:rPr>
        <w:t>References</w:t>
      </w:r>
    </w:p>
    <w:p w14:paraId="0201F794" w14:textId="77777777" w:rsidR="002915AE" w:rsidRDefault="00C9578A">
      <w:pPr>
        <w:pStyle w:val="EX"/>
        <w:numPr>
          <w:ilvl w:val="0"/>
          <w:numId w:val="2"/>
        </w:numPr>
        <w:spacing w:after="0" w:line="276" w:lineRule="auto"/>
        <w:rPr>
          <w:lang w:eastAsia="zh-CN"/>
        </w:rPr>
      </w:pPr>
      <w:r>
        <w:rPr>
          <w:lang w:eastAsia="zh-CN"/>
        </w:rPr>
        <w:t>R2-2207112</w:t>
      </w:r>
      <w:r>
        <w:rPr>
          <w:lang w:eastAsia="zh-CN"/>
        </w:rPr>
        <w:tab/>
        <w:t>Discussion on left over issues of  UL positioning in RRC_Inactive</w:t>
      </w:r>
      <w:r>
        <w:rPr>
          <w:lang w:eastAsia="zh-CN"/>
        </w:rPr>
        <w:tab/>
        <w:t>CATT</w:t>
      </w:r>
      <w:r>
        <w:rPr>
          <w:lang w:eastAsia="zh-CN"/>
        </w:rPr>
        <w:tab/>
        <w:t>discussion</w:t>
      </w:r>
      <w:r>
        <w:rPr>
          <w:lang w:eastAsia="zh-CN"/>
        </w:rPr>
        <w:tab/>
        <w:t>Rel-17</w:t>
      </w:r>
      <w:r>
        <w:rPr>
          <w:rFonts w:hint="eastAsia"/>
          <w:lang w:eastAsia="zh-CN"/>
        </w:rPr>
        <w:t xml:space="preserve"> </w:t>
      </w:r>
      <w:r>
        <w:rPr>
          <w:lang w:eastAsia="zh-CN"/>
        </w:rPr>
        <w:t>NR_pos_enh-Core</w:t>
      </w:r>
    </w:p>
    <w:p w14:paraId="208392A7" w14:textId="77777777" w:rsidR="002915AE" w:rsidRDefault="00C9578A">
      <w:pPr>
        <w:pStyle w:val="EX"/>
        <w:numPr>
          <w:ilvl w:val="0"/>
          <w:numId w:val="2"/>
        </w:numPr>
        <w:spacing w:after="0" w:line="276" w:lineRule="auto"/>
        <w:rPr>
          <w:lang w:eastAsia="zh-CN"/>
        </w:rPr>
      </w:pPr>
      <w:r>
        <w:rPr>
          <w:lang w:eastAsia="zh-CN"/>
        </w:rPr>
        <w:t>TS38.331 V17.1.0 Radio Resource Control (RRC) protocol specification.</w:t>
      </w:r>
    </w:p>
    <w:p w14:paraId="729DD8C0" w14:textId="77777777" w:rsidR="002915AE" w:rsidRDefault="00C9578A">
      <w:pPr>
        <w:pStyle w:val="Heading1"/>
        <w:rPr>
          <w:lang w:eastAsia="zh-CN"/>
        </w:rPr>
      </w:pPr>
      <w:r>
        <w:rPr>
          <w:rFonts w:hint="eastAsia"/>
          <w:lang w:eastAsia="zh-CN"/>
        </w:rPr>
        <w:lastRenderedPageBreak/>
        <w:t>4</w:t>
      </w:r>
      <w:r>
        <w:tab/>
        <w:t>Discussion</w:t>
      </w:r>
    </w:p>
    <w:p w14:paraId="2C91248E" w14:textId="77777777" w:rsidR="002915AE" w:rsidRDefault="00C9578A">
      <w:pPr>
        <w:pStyle w:val="Heading2"/>
        <w:rPr>
          <w:lang w:eastAsia="zh-CN"/>
        </w:rPr>
      </w:pPr>
      <w:r>
        <w:rPr>
          <w:rFonts w:hint="eastAsia"/>
          <w:lang w:eastAsia="zh-CN"/>
        </w:rPr>
        <w:t>4.1</w:t>
      </w:r>
      <w:r>
        <w:rPr>
          <w:rFonts w:hint="eastAsia"/>
          <w:lang w:eastAsia="zh-CN"/>
        </w:rPr>
        <w:tab/>
        <w:t xml:space="preserve">Analysis </w:t>
      </w:r>
      <w:r>
        <w:rPr>
          <w:lang w:eastAsia="zh-CN"/>
        </w:rPr>
        <w:t>on the existing</w:t>
      </w:r>
      <w:r>
        <w:rPr>
          <w:rFonts w:hint="eastAsia"/>
          <w:lang w:eastAsia="zh-CN"/>
        </w:rPr>
        <w:t xml:space="preserve"> configuration mechanism for SRSp </w:t>
      </w:r>
    </w:p>
    <w:p w14:paraId="57341727" w14:textId="77777777" w:rsidR="002915AE" w:rsidRDefault="00C9578A">
      <w:pPr>
        <w:spacing w:beforeLines="50" w:before="120"/>
        <w:rPr>
          <w:szCs w:val="22"/>
          <w:lang w:eastAsia="zh-CN"/>
        </w:rPr>
      </w:pPr>
      <w:bookmarkStart w:id="2" w:name="OLE_LINK16"/>
      <w:bookmarkStart w:id="3" w:name="OLE_LINK9"/>
      <w:bookmarkStart w:id="4" w:name="OLE_LINK10"/>
      <w:bookmarkStart w:id="5" w:name="OLE_LINK15"/>
      <w:r>
        <w:rPr>
          <w:szCs w:val="22"/>
          <w:lang w:eastAsia="zh-CN"/>
        </w:rPr>
        <w:t>In R17, the delta configuration of SRS used for inactive positioning is supported.</w:t>
      </w:r>
    </w:p>
    <w:tbl>
      <w:tblPr>
        <w:tblStyle w:val="TableGrid"/>
        <w:tblW w:w="8522" w:type="dxa"/>
        <w:tblLook w:val="04A0" w:firstRow="1" w:lastRow="0" w:firstColumn="1" w:lastColumn="0" w:noHBand="0" w:noVBand="1"/>
      </w:tblPr>
      <w:tblGrid>
        <w:gridCol w:w="8522"/>
      </w:tblGrid>
      <w:tr w:rsidR="002915AE" w14:paraId="59EB786A" w14:textId="77777777">
        <w:tc>
          <w:tcPr>
            <w:tcW w:w="8522" w:type="dxa"/>
          </w:tcPr>
          <w:p w14:paraId="04691C85"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color w:val="808080"/>
                <w:sz w:val="16"/>
                <w:lang w:eastAsia="zh-CN"/>
              </w:rPr>
            </w:pPr>
            <w:r>
              <w:rPr>
                <w:rFonts w:ascii="Courier New" w:hAnsi="Courier New"/>
                <w:sz w:val="16"/>
                <w:lang w:eastAsia="en-GB"/>
              </w:rPr>
              <w:t xml:space="preserve">srs-PosRRC-Inactive-r17             SetupRelease { SRS-PosRRC-Inactive-r17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F77DCA1" w14:textId="77777777" w:rsidR="002915AE" w:rsidRDefault="00291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color w:val="808080"/>
                <w:sz w:val="16"/>
                <w:lang w:eastAsia="zh-CN"/>
              </w:rPr>
            </w:pPr>
          </w:p>
          <w:p w14:paraId="4457DCD0"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SRS-PosRRC-Inactive-r17 ::=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SRS-PosRRC-InactiveConfig-r17)</w:t>
            </w:r>
          </w:p>
          <w:p w14:paraId="79BEE69C" w14:textId="77777777" w:rsidR="002915AE" w:rsidRDefault="00291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14:paraId="2BA1E0B7"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SRS-PosRRC-InactiveConfig-r17 ::=       </w:t>
            </w:r>
            <w:r>
              <w:rPr>
                <w:rFonts w:ascii="Courier New" w:hAnsi="Courier New"/>
                <w:color w:val="993366"/>
                <w:sz w:val="16"/>
                <w:lang w:eastAsia="en-GB"/>
              </w:rPr>
              <w:t>SEQUENCE</w:t>
            </w:r>
            <w:r>
              <w:rPr>
                <w:rFonts w:ascii="Courier New" w:hAnsi="Courier New"/>
                <w:sz w:val="16"/>
                <w:lang w:eastAsia="en-GB"/>
              </w:rPr>
              <w:t xml:space="preserve"> {</w:t>
            </w:r>
          </w:p>
          <w:p w14:paraId="7C3691A3"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sz w:val="16"/>
                <w:lang w:eastAsia="en-GB"/>
              </w:rPr>
              <w:t xml:space="preserve">    srs-PosConfigNUL-r17                    SRS-PosConfig-r17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47E0D27"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sz w:val="16"/>
                <w:lang w:eastAsia="en-GB"/>
              </w:rPr>
              <w:t xml:space="preserve">    srs-PosConfigSUL-r17                    SRS-PosConfig-r17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2CB8396"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sz w:val="16"/>
                <w:lang w:eastAsia="en-GB"/>
              </w:rPr>
              <w:t xml:space="preserve">    bwp-NUL-r17                             BWP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5483D2FB"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sz w:val="16"/>
                <w:lang w:eastAsia="en-GB"/>
              </w:rPr>
              <w:t xml:space="preserve">    bwp-SUL-r17                             BWP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6041B795"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sz w:val="16"/>
                <w:lang w:eastAsia="en-GB"/>
              </w:rPr>
              <w:t xml:space="preserve">    inactivePosSRS-TimeAlignmentTimer-r17   TimeAlignmentTimer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42CBC26"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sz w:val="16"/>
                <w:lang w:eastAsia="en-GB"/>
              </w:rPr>
              <w:t xml:space="preserve">    inactivePosSRS-RSRP-changeThreshold-r17 RSRP-ChangeThreshold-r17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33AE2A8"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w:t>
            </w:r>
          </w:p>
          <w:p w14:paraId="1516339B" w14:textId="77777777" w:rsidR="002915AE" w:rsidRDefault="00291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14:paraId="0FC67C5B"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RSRP-ChangeThreshold-r17 ::= </w:t>
            </w:r>
            <w:r>
              <w:rPr>
                <w:rFonts w:ascii="Courier New" w:hAnsi="Courier New"/>
                <w:color w:val="993366"/>
                <w:sz w:val="16"/>
                <w:lang w:eastAsia="en-GB"/>
              </w:rPr>
              <w:t>ENUMERATED</w:t>
            </w:r>
            <w:r>
              <w:rPr>
                <w:rFonts w:ascii="Courier New" w:hAnsi="Courier New"/>
                <w:sz w:val="16"/>
                <w:lang w:eastAsia="en-GB"/>
              </w:rPr>
              <w:t xml:space="preserve"> {dB4, dB6, dB8, dB10, dB14, dB18, dB22, dB26, dB30, dB34, spare6, spare5, spare4, spare3, spare2, spare1}</w:t>
            </w:r>
          </w:p>
          <w:p w14:paraId="4C9D67A1" w14:textId="77777777" w:rsidR="002915AE" w:rsidRDefault="002915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p>
          <w:p w14:paraId="4D9D6AA6"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SRS-PosConfig-r17 ::=               </w:t>
            </w:r>
            <w:r>
              <w:rPr>
                <w:rFonts w:ascii="Courier New" w:hAnsi="Courier New"/>
                <w:color w:val="993366"/>
                <w:sz w:val="16"/>
                <w:lang w:eastAsia="en-GB"/>
              </w:rPr>
              <w:t>SEQUENCE</w:t>
            </w:r>
            <w:r>
              <w:rPr>
                <w:rFonts w:ascii="Courier New" w:hAnsi="Courier New"/>
                <w:sz w:val="16"/>
                <w:lang w:eastAsia="en-GB"/>
              </w:rPr>
              <w:t xml:space="preserve"> {</w:t>
            </w:r>
          </w:p>
          <w:p w14:paraId="2B113002"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sz w:val="16"/>
                <w:lang w:eastAsia="en-GB"/>
              </w:rPr>
              <w:t xml:space="preserve">    srs-PosResourceSetToReleaseList-r17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(1..maxNrofSRS-PosResourceSets-r16))</w:t>
            </w:r>
            <w:r>
              <w:rPr>
                <w:rFonts w:ascii="Courier New" w:hAnsi="Courier New"/>
                <w:color w:val="993366"/>
                <w:sz w:val="16"/>
                <w:lang w:eastAsia="en-GB"/>
              </w:rPr>
              <w:t xml:space="preserve"> OF</w:t>
            </w:r>
            <w:r>
              <w:rPr>
                <w:rFonts w:ascii="Courier New" w:hAnsi="Courier New"/>
                <w:sz w:val="16"/>
                <w:lang w:eastAsia="en-GB"/>
              </w:rPr>
              <w:t xml:space="preserve"> SRS-PosResourceSetId-r16 </w:t>
            </w:r>
            <w:r>
              <w:rPr>
                <w:rFonts w:ascii="Courier New" w:hAnsi="Courier New"/>
                <w:color w:val="993366"/>
                <w:sz w:val="16"/>
                <w:lang w:eastAsia="en-GB"/>
              </w:rPr>
              <w:t>OPTIONAL</w:t>
            </w:r>
            <w:r>
              <w:rPr>
                <w:rFonts w:ascii="Courier New" w:hAnsi="Courier New"/>
                <w:sz w:val="16"/>
                <w:lang w:eastAsia="en-GB"/>
              </w:rPr>
              <w:t>,</w:t>
            </w:r>
            <w:r>
              <w:rPr>
                <w:rFonts w:ascii="Courier New" w:hAnsi="Courier New"/>
                <w:color w:val="808080"/>
                <w:sz w:val="16"/>
                <w:lang w:eastAsia="en-GB"/>
              </w:rPr>
              <w:t>-- Need N</w:t>
            </w:r>
          </w:p>
          <w:p w14:paraId="4D6B7E10"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sz w:val="16"/>
                <w:lang w:eastAsia="en-GB"/>
              </w:rPr>
              <w:t xml:space="preserve">    srs-PosResourceSetToAddModList-r17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(1..maxNrofSRS-PosResourceSets-r16))</w:t>
            </w:r>
            <w:r>
              <w:rPr>
                <w:rFonts w:ascii="Courier New" w:hAnsi="Courier New"/>
                <w:color w:val="993366"/>
                <w:sz w:val="16"/>
                <w:lang w:eastAsia="en-GB"/>
              </w:rPr>
              <w:t xml:space="preserve"> OF</w:t>
            </w:r>
            <w:r>
              <w:rPr>
                <w:rFonts w:ascii="Courier New" w:hAnsi="Courier New"/>
                <w:sz w:val="16"/>
                <w:lang w:eastAsia="en-GB"/>
              </w:rPr>
              <w:t xml:space="preserve"> SRS-PosResourceSet-r16  </w:t>
            </w:r>
            <w:r>
              <w:rPr>
                <w:rFonts w:ascii="Courier New" w:hAnsi="Courier New"/>
                <w:color w:val="993366"/>
                <w:sz w:val="16"/>
                <w:lang w:eastAsia="en-GB"/>
              </w:rPr>
              <w:t>OPTIONAL</w:t>
            </w:r>
            <w:r>
              <w:rPr>
                <w:rFonts w:ascii="Courier New" w:hAnsi="Courier New"/>
                <w:sz w:val="16"/>
                <w:lang w:eastAsia="en-GB"/>
              </w:rPr>
              <w:t>,</w:t>
            </w:r>
            <w:r>
              <w:rPr>
                <w:rFonts w:ascii="Courier New" w:hAnsi="Courier New"/>
                <w:color w:val="808080"/>
                <w:sz w:val="16"/>
                <w:lang w:eastAsia="en-GB"/>
              </w:rPr>
              <w:t>-- Need N</w:t>
            </w:r>
          </w:p>
          <w:p w14:paraId="2FD014A3"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sz w:val="16"/>
                <w:lang w:eastAsia="en-GB"/>
              </w:rPr>
              <w:t xml:space="preserve">    srs-PosResourceToReleaseList-r17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(1..maxNrofSRS-PosResources-r16))</w:t>
            </w:r>
            <w:r>
              <w:rPr>
                <w:rFonts w:ascii="Courier New" w:hAnsi="Courier New"/>
                <w:color w:val="993366"/>
                <w:sz w:val="16"/>
                <w:lang w:eastAsia="en-GB"/>
              </w:rPr>
              <w:t xml:space="preserve"> OF</w:t>
            </w:r>
            <w:r>
              <w:rPr>
                <w:rFonts w:ascii="Courier New" w:hAnsi="Courier New"/>
                <w:sz w:val="16"/>
                <w:lang w:eastAsia="en-GB"/>
              </w:rPr>
              <w:t xml:space="preserve"> SRS-PosResourceId-r16      </w:t>
            </w:r>
            <w:r>
              <w:rPr>
                <w:rFonts w:ascii="Courier New" w:hAnsi="Courier New"/>
                <w:color w:val="993366"/>
                <w:sz w:val="16"/>
                <w:lang w:eastAsia="en-GB"/>
              </w:rPr>
              <w:t>OPTIONAL</w:t>
            </w:r>
            <w:r>
              <w:rPr>
                <w:rFonts w:ascii="Courier New" w:hAnsi="Courier New"/>
                <w:sz w:val="16"/>
                <w:lang w:eastAsia="en-GB"/>
              </w:rPr>
              <w:t>,</w:t>
            </w:r>
            <w:r>
              <w:rPr>
                <w:rFonts w:ascii="Courier New" w:hAnsi="Courier New"/>
                <w:color w:val="808080"/>
                <w:sz w:val="16"/>
                <w:lang w:eastAsia="en-GB"/>
              </w:rPr>
              <w:t>-- Need N</w:t>
            </w:r>
          </w:p>
          <w:p w14:paraId="5CB48F79"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color w:val="808080"/>
                <w:sz w:val="16"/>
                <w:lang w:eastAsia="en-GB"/>
              </w:rPr>
            </w:pPr>
            <w:r>
              <w:rPr>
                <w:rFonts w:ascii="Courier New" w:hAnsi="Courier New"/>
                <w:sz w:val="16"/>
                <w:lang w:eastAsia="en-GB"/>
              </w:rPr>
              <w:t xml:space="preserve">    srs-PosResourceToAddModList-r17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(1..maxNrofSRS-PosResources-r16))</w:t>
            </w:r>
            <w:r>
              <w:rPr>
                <w:rFonts w:ascii="Courier New" w:hAnsi="Courier New"/>
                <w:color w:val="993366"/>
                <w:sz w:val="16"/>
                <w:lang w:eastAsia="en-GB"/>
              </w:rPr>
              <w:t xml:space="preserve"> OF</w:t>
            </w:r>
            <w:r>
              <w:rPr>
                <w:rFonts w:ascii="Courier New" w:hAnsi="Courier New"/>
                <w:sz w:val="16"/>
                <w:lang w:eastAsia="en-GB"/>
              </w:rPr>
              <w:t xml:space="preserve"> SRS-PosResource-r16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5F10221" w14:textId="77777777" w:rsidR="002915AE" w:rsidRDefault="00C9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lang w:eastAsia="zh-CN"/>
              </w:rPr>
            </w:pPr>
            <w:r>
              <w:rPr>
                <w:rFonts w:ascii="Courier New" w:hAnsi="Courier New"/>
                <w:sz w:val="16"/>
                <w:lang w:eastAsia="en-GB"/>
              </w:rPr>
              <w:t>}</w:t>
            </w:r>
          </w:p>
        </w:tc>
      </w:tr>
    </w:tbl>
    <w:p w14:paraId="39775ED6" w14:textId="77777777" w:rsidR="002915AE" w:rsidRDefault="00C9578A">
      <w:pPr>
        <w:spacing w:beforeLines="50" w:before="120"/>
        <w:rPr>
          <w:szCs w:val="22"/>
          <w:lang w:eastAsia="zh-CN"/>
        </w:rPr>
      </w:pPr>
      <w:r>
        <w:rPr>
          <w:rFonts w:hint="eastAsia"/>
          <w:lang w:eastAsia="zh-CN"/>
        </w:rPr>
        <w:t>T</w:t>
      </w:r>
      <w:r>
        <w:rPr>
          <w:rFonts w:eastAsiaTheme="minorEastAsia" w:hint="eastAsia"/>
          <w:lang w:eastAsia="zh-CN"/>
        </w:rPr>
        <w:t xml:space="preserve">he validity of SRS configuration is based on the TA validation, which is judged by the TA timer mechanism and the RSRP change solution. </w:t>
      </w:r>
      <w:r>
        <w:rPr>
          <w:rFonts w:eastAsiaTheme="minorEastAsia"/>
          <w:lang w:eastAsia="zh-CN"/>
        </w:rPr>
        <w:t>A</w:t>
      </w:r>
      <w:r>
        <w:rPr>
          <w:rFonts w:eastAsiaTheme="minorEastAsia" w:hint="eastAsia"/>
          <w:lang w:eastAsia="zh-CN"/>
        </w:rPr>
        <w:t>dditionally, after cell reselection, the SRS configuration will be released</w:t>
      </w:r>
      <w:r>
        <w:rPr>
          <w:rFonts w:hint="eastAsia"/>
          <w:lang w:eastAsia="zh-CN"/>
        </w:rPr>
        <w:t xml:space="preserve"> [2]</w:t>
      </w:r>
      <w:r>
        <w:rPr>
          <w:rFonts w:eastAsiaTheme="minorEastAsia" w:hint="eastAsia"/>
          <w:lang w:eastAsia="zh-CN"/>
        </w:rPr>
        <w:t>.</w:t>
      </w:r>
    </w:p>
    <w:tbl>
      <w:tblPr>
        <w:tblStyle w:val="TableGrid"/>
        <w:tblW w:w="0" w:type="auto"/>
        <w:tblLook w:val="04A0" w:firstRow="1" w:lastRow="0" w:firstColumn="1" w:lastColumn="0" w:noHBand="0" w:noVBand="1"/>
      </w:tblPr>
      <w:tblGrid>
        <w:gridCol w:w="8522"/>
      </w:tblGrid>
      <w:tr w:rsidR="002915AE" w14:paraId="3B7A0CB3" w14:textId="77777777">
        <w:tc>
          <w:tcPr>
            <w:tcW w:w="8522" w:type="dxa"/>
          </w:tcPr>
          <w:p w14:paraId="337E19E6" w14:textId="77777777" w:rsidR="002915AE" w:rsidRDefault="00C9578A">
            <w:pPr>
              <w:pStyle w:val="Heading4"/>
              <w:ind w:left="0" w:firstLine="0"/>
            </w:pPr>
            <w:r>
              <w:lastRenderedPageBreak/>
              <w:t>5.3.13.6</w:t>
            </w:r>
            <w:r>
              <w:tab/>
              <w:t>Cell re-selection or cell selection or L2 U2N relay (re)selection while T390, T319, T319a or T302 is running (UE in RRC_INACTIVE) or SRS transmission in RRC_INACTIVE is configured</w:t>
            </w:r>
          </w:p>
          <w:p w14:paraId="07B46473" w14:textId="77777777" w:rsidR="002915AE" w:rsidRDefault="00C9578A">
            <w:r>
              <w:t>The UE shall:</w:t>
            </w:r>
          </w:p>
          <w:p w14:paraId="2E7E45BA" w14:textId="77777777" w:rsidR="002915AE" w:rsidRDefault="00C9578A">
            <w:pPr>
              <w:pStyle w:val="B1"/>
            </w:pPr>
            <w:r>
              <w:t>1&gt;</w:t>
            </w:r>
            <w:r>
              <w:tab/>
              <w:t>if cell reselection occurs while T319 or T302 or T319a is running; or</w:t>
            </w:r>
          </w:p>
          <w:p w14:paraId="3D45C205" w14:textId="77777777" w:rsidR="002915AE" w:rsidRDefault="00C9578A">
            <w:pPr>
              <w:pStyle w:val="B1"/>
            </w:pPr>
            <w:r>
              <w:t>1&gt;</w:t>
            </w:r>
            <w:r>
              <w:tab/>
              <w:t>if relay reselection occurs while T319 is running; or</w:t>
            </w:r>
          </w:p>
          <w:p w14:paraId="3830FE4D" w14:textId="77777777" w:rsidR="002915AE" w:rsidRDefault="00C9578A">
            <w:pPr>
              <w:pStyle w:val="B1"/>
            </w:pPr>
            <w:r>
              <w:t>1&gt;</w:t>
            </w:r>
            <w:r>
              <w:tab/>
              <w:t>if cell changes due to relay reselection while T302 is running:</w:t>
            </w:r>
          </w:p>
          <w:p w14:paraId="4A98AA90" w14:textId="77777777" w:rsidR="002915AE" w:rsidRDefault="00C9578A">
            <w:pPr>
              <w:pStyle w:val="B2"/>
            </w:pPr>
            <w:r>
              <w:t>2&gt;</w:t>
            </w:r>
            <w:r>
              <w:tab/>
              <w:t>perform the actions upon going to RRC_IDLE as specified in 5.3.11 with release cause 'RRC Resume failure';</w:t>
            </w:r>
          </w:p>
          <w:p w14:paraId="5DD420F1" w14:textId="77777777" w:rsidR="002915AE" w:rsidRDefault="00C9578A">
            <w:pPr>
              <w:pStyle w:val="B1"/>
            </w:pPr>
            <w:r>
              <w:t>1&gt;</w:t>
            </w:r>
            <w:r>
              <w:tab/>
              <w:t>else if cell selection or reselection occurs while T390 is running, or cell change due to relay selection or reselection occurs while T390 is running:</w:t>
            </w:r>
          </w:p>
          <w:p w14:paraId="2E009418" w14:textId="77777777" w:rsidR="002915AE" w:rsidRDefault="00C9578A">
            <w:pPr>
              <w:pStyle w:val="B2"/>
            </w:pPr>
            <w:r>
              <w:t>2&gt;</w:t>
            </w:r>
            <w:r>
              <w:tab/>
              <w:t>stop T390 for all access categories;</w:t>
            </w:r>
          </w:p>
          <w:p w14:paraId="673E2EB0" w14:textId="77777777" w:rsidR="002915AE" w:rsidRDefault="00C9578A">
            <w:pPr>
              <w:pStyle w:val="B2"/>
            </w:pPr>
            <w:r>
              <w:t>2&gt;</w:t>
            </w:r>
            <w:r>
              <w:tab/>
              <w:t>perform the actions as specified in 5.3.14.4.</w:t>
            </w:r>
          </w:p>
          <w:p w14:paraId="57920B33" w14:textId="77777777" w:rsidR="002915AE" w:rsidRDefault="00C9578A">
            <w:pPr>
              <w:pStyle w:val="B1"/>
              <w:rPr>
                <w:highlight w:val="yellow"/>
                <w:lang w:eastAsia="zh-CN"/>
              </w:rPr>
            </w:pPr>
            <w:r>
              <w:rPr>
                <w:highlight w:val="yellow"/>
                <w:lang w:eastAsia="zh-CN"/>
              </w:rPr>
              <w:t>1&gt;</w:t>
            </w:r>
            <w:r>
              <w:rPr>
                <w:highlight w:val="yellow"/>
                <w:lang w:eastAsia="zh-CN"/>
              </w:rPr>
              <w:tab/>
              <w:t xml:space="preserve">else if cell reselection occurs when </w:t>
            </w:r>
            <w:r>
              <w:rPr>
                <w:i/>
                <w:highlight w:val="yellow"/>
                <w:lang w:eastAsia="zh-CN"/>
              </w:rPr>
              <w:t>srs-PosRRC-Inactive</w:t>
            </w:r>
            <w:r>
              <w:rPr>
                <w:highlight w:val="yellow"/>
                <w:lang w:eastAsia="zh-CN"/>
              </w:rPr>
              <w:t xml:space="preserve"> is configured:</w:t>
            </w:r>
          </w:p>
          <w:p w14:paraId="18C487A2" w14:textId="77777777" w:rsidR="002915AE" w:rsidRDefault="00C9578A">
            <w:pPr>
              <w:pStyle w:val="B2"/>
              <w:rPr>
                <w:highlight w:val="yellow"/>
                <w:lang w:eastAsia="zh-CN"/>
              </w:rPr>
            </w:pPr>
            <w:r>
              <w:rPr>
                <w:highlight w:val="yellow"/>
                <w:lang w:eastAsia="zh-CN"/>
              </w:rPr>
              <w:t>2&gt;</w:t>
            </w:r>
            <w:r>
              <w:rPr>
                <w:highlight w:val="yellow"/>
                <w:lang w:eastAsia="zh-CN"/>
              </w:rPr>
              <w:tab/>
              <w:t xml:space="preserve">indicate to the lower layer to stop </w:t>
            </w:r>
            <w:r>
              <w:rPr>
                <w:i/>
                <w:highlight w:val="yellow"/>
              </w:rPr>
              <w:t>inactivePosSRS-TimeAlignmentTimer</w:t>
            </w:r>
            <w:r>
              <w:rPr>
                <w:highlight w:val="yellow"/>
                <w:lang w:eastAsia="zh-CN"/>
              </w:rPr>
              <w:t>;</w:t>
            </w:r>
          </w:p>
          <w:p w14:paraId="46941F1A" w14:textId="77777777" w:rsidR="002915AE" w:rsidRDefault="00C9578A">
            <w:pPr>
              <w:pStyle w:val="B2"/>
              <w:rPr>
                <w:lang w:eastAsia="zh-CN"/>
              </w:rPr>
            </w:pPr>
            <w:r>
              <w:rPr>
                <w:highlight w:val="yellow"/>
                <w:lang w:eastAsia="zh-CN"/>
              </w:rPr>
              <w:t>2&gt;</w:t>
            </w:r>
            <w:r>
              <w:rPr>
                <w:highlight w:val="yellow"/>
                <w:lang w:eastAsia="zh-CN"/>
              </w:rPr>
              <w:tab/>
              <w:t xml:space="preserve">release the </w:t>
            </w:r>
            <w:r>
              <w:rPr>
                <w:i/>
                <w:highlight w:val="yellow"/>
                <w:lang w:eastAsia="zh-CN"/>
              </w:rPr>
              <w:t>srs-PosRRC-Inactive</w:t>
            </w:r>
            <w:r>
              <w:rPr>
                <w:highlight w:val="yellow"/>
                <w:lang w:eastAsia="zh-CN"/>
              </w:rPr>
              <w:t>.</w:t>
            </w:r>
          </w:p>
        </w:tc>
      </w:tr>
    </w:tbl>
    <w:p w14:paraId="54460A37" w14:textId="77777777" w:rsidR="002915AE" w:rsidRDefault="00C9578A">
      <w:pPr>
        <w:spacing w:beforeLines="50" w:before="120"/>
        <w:rPr>
          <w:lang w:eastAsia="zh-CN"/>
        </w:rPr>
      </w:pPr>
      <w:r>
        <w:rPr>
          <w:rFonts w:eastAsiaTheme="minorEastAsia"/>
          <w:lang w:eastAsia="zh-CN"/>
        </w:rPr>
        <w:t>T</w:t>
      </w:r>
      <w:r>
        <w:rPr>
          <w:rFonts w:eastAsiaTheme="minorEastAsia" w:hint="eastAsia"/>
          <w:lang w:eastAsia="zh-CN"/>
        </w:rPr>
        <w:t>he</w:t>
      </w:r>
      <w:r>
        <w:rPr>
          <w:rFonts w:hint="eastAsia"/>
          <w:lang w:eastAsia="zh-CN"/>
        </w:rPr>
        <w:t xml:space="preserve"> above mentioned</w:t>
      </w:r>
      <w:r>
        <w:rPr>
          <w:rFonts w:eastAsiaTheme="minorEastAsia" w:hint="eastAsia"/>
          <w:lang w:eastAsia="zh-CN"/>
        </w:rPr>
        <w:t xml:space="preserve"> mechanisms work well in most cases. </w:t>
      </w:r>
      <w:r>
        <w:rPr>
          <w:rFonts w:eastAsiaTheme="minorEastAsia"/>
          <w:lang w:eastAsia="zh-CN"/>
        </w:rPr>
        <w:t>H</w:t>
      </w:r>
      <w:r>
        <w:rPr>
          <w:rFonts w:eastAsiaTheme="minorEastAsia" w:hint="eastAsia"/>
          <w:lang w:eastAsia="zh-CN"/>
        </w:rPr>
        <w:t xml:space="preserve">owever, considering the following case, there may occur </w:t>
      </w:r>
      <w:bookmarkStart w:id="6" w:name="OLE_LINK37"/>
      <w:bookmarkStart w:id="7" w:name="OLE_LINK36"/>
      <w:r>
        <w:rPr>
          <w:rFonts w:eastAsiaTheme="minorEastAsia"/>
          <w:lang w:eastAsia="zh-CN"/>
        </w:rPr>
        <w:t xml:space="preserve">misalignment </w:t>
      </w:r>
      <w:r>
        <w:rPr>
          <w:rFonts w:eastAsiaTheme="minorEastAsia" w:hint="eastAsia"/>
          <w:lang w:eastAsia="zh-CN"/>
        </w:rPr>
        <w:t xml:space="preserve">on SRS configuration </w:t>
      </w:r>
      <w:r>
        <w:rPr>
          <w:rFonts w:eastAsiaTheme="minorEastAsia"/>
          <w:lang w:eastAsia="zh-CN"/>
        </w:rPr>
        <w:t>between U</w:t>
      </w:r>
      <w:r>
        <w:rPr>
          <w:rFonts w:eastAsiaTheme="minorEastAsia" w:hint="eastAsia"/>
          <w:lang w:eastAsia="zh-CN"/>
        </w:rPr>
        <w:t>E and gNB</w:t>
      </w:r>
      <w:bookmarkEnd w:id="6"/>
      <w:bookmarkEnd w:id="7"/>
      <w:r>
        <w:rPr>
          <w:rFonts w:eastAsiaTheme="minorEastAsia" w:hint="eastAsia"/>
          <w:lang w:eastAsia="zh-CN"/>
        </w:rPr>
        <w:t>.</w:t>
      </w:r>
      <w:r>
        <w:rPr>
          <w:rFonts w:hint="eastAsia"/>
          <w:lang w:eastAsia="zh-CN"/>
        </w:rPr>
        <w:t xml:space="preserve"> </w:t>
      </w:r>
    </w:p>
    <w:p w14:paraId="1E02BBFF" w14:textId="77777777" w:rsidR="002915AE" w:rsidRDefault="00C9578A">
      <w:pPr>
        <w:spacing w:beforeLines="50" w:before="120"/>
        <w:rPr>
          <w:lang w:eastAsia="zh-CN"/>
        </w:rPr>
      </w:pPr>
      <w:r>
        <w:rPr>
          <w:rFonts w:hint="eastAsia"/>
          <w:lang w:eastAsia="zh-CN"/>
        </w:rPr>
        <w:t>A</w:t>
      </w:r>
      <w:r>
        <w:rPr>
          <w:rFonts w:eastAsiaTheme="minorEastAsia" w:hint="eastAsia"/>
          <w:lang w:eastAsia="zh-CN"/>
        </w:rPr>
        <w:t>s shown in Figure 1</w:t>
      </w:r>
      <w:r>
        <w:rPr>
          <w:rFonts w:hint="eastAsia"/>
          <w:lang w:eastAsia="zh-CN"/>
        </w:rPr>
        <w:t xml:space="preserve"> (a)</w:t>
      </w:r>
      <w:r>
        <w:rPr>
          <w:rFonts w:eastAsiaTheme="minorEastAsia" w:hint="eastAsia"/>
          <w:lang w:eastAsia="zh-CN"/>
        </w:rPr>
        <w:t>,</w:t>
      </w:r>
      <w:r>
        <w:rPr>
          <w:rFonts w:hint="eastAsia"/>
          <w:lang w:eastAsia="zh-CN"/>
        </w:rPr>
        <w:t xml:space="preserve"> after UE reported an event report, </w:t>
      </w:r>
      <w:r>
        <w:rPr>
          <w:lang w:eastAsia="zh-CN"/>
        </w:rPr>
        <w:t>cell 1 configured SRS#1 for UE</w:t>
      </w:r>
      <w:r>
        <w:rPr>
          <w:rFonts w:hint="eastAsia"/>
          <w:lang w:eastAsia="zh-CN"/>
        </w:rPr>
        <w:t xml:space="preserve"> with the timer </w:t>
      </w:r>
      <w:r>
        <w:rPr>
          <w:i/>
          <w:lang w:eastAsia="zh-CN"/>
        </w:rPr>
        <w:t>inactivePosSRS-TimeAlignmentTimer</w:t>
      </w:r>
      <w:r>
        <w:rPr>
          <w:lang w:eastAsia="zh-CN"/>
        </w:rPr>
        <w:t>. D</w:t>
      </w:r>
      <w:r>
        <w:rPr>
          <w:rFonts w:hint="eastAsia"/>
          <w:lang w:eastAsia="zh-CN"/>
        </w:rPr>
        <w:t>uring the time, UE</w:t>
      </w:r>
      <w:r>
        <w:rPr>
          <w:lang w:eastAsia="zh-CN"/>
        </w:rPr>
        <w:t xml:space="preserve"> reselect to cell 2</w:t>
      </w:r>
      <w:r>
        <w:rPr>
          <w:rFonts w:hint="eastAsia"/>
          <w:lang w:eastAsia="zh-CN"/>
        </w:rPr>
        <w:t xml:space="preserve">, shown as </w:t>
      </w:r>
      <w:r>
        <w:rPr>
          <w:rFonts w:eastAsiaTheme="minorEastAsia" w:hint="eastAsia"/>
          <w:lang w:eastAsia="zh-CN"/>
        </w:rPr>
        <w:t>Figure 1</w:t>
      </w:r>
      <w:r>
        <w:rPr>
          <w:rFonts w:hint="eastAsia"/>
          <w:lang w:eastAsia="zh-CN"/>
        </w:rPr>
        <w:t xml:space="preserve"> (b). After a short time, UE reselect back to cell 1 and detect a new positioning event, shown as </w:t>
      </w:r>
      <w:r>
        <w:rPr>
          <w:rFonts w:eastAsiaTheme="minorEastAsia" w:hint="eastAsia"/>
          <w:lang w:eastAsia="zh-CN"/>
        </w:rPr>
        <w:t>Figure 1</w:t>
      </w:r>
      <w:r>
        <w:rPr>
          <w:rFonts w:hint="eastAsia"/>
          <w:lang w:eastAsia="zh-CN"/>
        </w:rPr>
        <w:t xml:space="preserve"> (c).</w:t>
      </w:r>
    </w:p>
    <w:p w14:paraId="69F2DB35" w14:textId="77777777" w:rsidR="002915AE" w:rsidRDefault="00C9578A">
      <w:pPr>
        <w:spacing w:beforeLines="50" w:before="120"/>
        <w:rPr>
          <w:lang w:eastAsia="zh-CN"/>
        </w:rPr>
      </w:pPr>
      <w:r>
        <w:rPr>
          <w:lang w:eastAsia="zh-CN"/>
        </w:rPr>
        <w:t>Assuming that in this process, the</w:t>
      </w:r>
      <w:r>
        <w:rPr>
          <w:rFonts w:hint="eastAsia"/>
          <w:lang w:eastAsia="zh-CN"/>
        </w:rPr>
        <w:t xml:space="preserve"> UE is at the edge of cell 1 and cell 2. </w:t>
      </w:r>
      <w:r>
        <w:rPr>
          <w:lang w:eastAsia="zh-CN"/>
        </w:rPr>
        <w:t>D</w:t>
      </w:r>
      <w:r>
        <w:rPr>
          <w:rFonts w:hint="eastAsia"/>
          <w:lang w:eastAsia="zh-CN"/>
        </w:rPr>
        <w:t xml:space="preserve">uring the whole process, </w:t>
      </w:r>
      <w:r>
        <w:rPr>
          <w:lang w:eastAsia="zh-CN"/>
        </w:rPr>
        <w:t>the RSRP has not increased/decreased by more than the configured threshold</w:t>
      </w:r>
      <w:r>
        <w:rPr>
          <w:rFonts w:hint="eastAsia"/>
          <w:lang w:eastAsia="zh-CN"/>
        </w:rPr>
        <w:t xml:space="preserve">, and </w:t>
      </w:r>
      <w:r>
        <w:rPr>
          <w:rFonts w:hint="eastAsia"/>
          <w:u w:val="single"/>
          <w:lang w:eastAsia="zh-CN"/>
        </w:rPr>
        <w:t xml:space="preserve">the TA timer </w:t>
      </w:r>
      <w:r>
        <w:rPr>
          <w:i/>
          <w:u w:val="single"/>
          <w:lang w:eastAsia="zh-CN"/>
        </w:rPr>
        <w:t>inactivePosSRS-TimeAlignmentTimer</w:t>
      </w:r>
      <w:r>
        <w:rPr>
          <w:rFonts w:hint="eastAsia"/>
          <w:u w:val="single"/>
          <w:lang w:eastAsia="zh-CN"/>
        </w:rPr>
        <w:t xml:space="preserve"> is not expired</w:t>
      </w:r>
      <w:r>
        <w:rPr>
          <w:rFonts w:hint="eastAsia"/>
          <w:lang w:eastAsia="zh-CN"/>
        </w:rPr>
        <w:t xml:space="preserve">. Upon reselecting to cell 2, UE stop the </w:t>
      </w:r>
      <w:bookmarkStart w:id="8" w:name="OLE_LINK12"/>
      <w:bookmarkStart w:id="9" w:name="OLE_LINK11"/>
      <w:r>
        <w:rPr>
          <w:i/>
          <w:lang w:eastAsia="zh-CN"/>
        </w:rPr>
        <w:t>inactivePosSRS-TimeAlignmentTimer</w:t>
      </w:r>
      <w:r>
        <w:rPr>
          <w:rFonts w:hint="eastAsia"/>
          <w:lang w:eastAsia="zh-CN"/>
        </w:rPr>
        <w:t xml:space="preserve"> </w:t>
      </w:r>
      <w:bookmarkEnd w:id="8"/>
      <w:bookmarkEnd w:id="9"/>
      <w:r>
        <w:rPr>
          <w:rFonts w:hint="eastAsia"/>
          <w:lang w:eastAsia="zh-CN"/>
        </w:rPr>
        <w:t xml:space="preserve">and release SRS#1. </w:t>
      </w:r>
      <w:r>
        <w:rPr>
          <w:lang w:eastAsia="zh-CN"/>
        </w:rPr>
        <w:t>H</w:t>
      </w:r>
      <w:r>
        <w:rPr>
          <w:rFonts w:hint="eastAsia"/>
          <w:lang w:eastAsia="zh-CN"/>
        </w:rPr>
        <w:t xml:space="preserve">owever </w:t>
      </w:r>
      <w:r>
        <w:rPr>
          <w:lang w:eastAsia="zh-CN"/>
        </w:rPr>
        <w:t>the</w:t>
      </w:r>
      <w:r>
        <w:rPr>
          <w:rFonts w:hint="eastAsia"/>
          <w:lang w:eastAsia="zh-CN"/>
        </w:rPr>
        <w:t xml:space="preserve"> NW know nothing about reselect is </w:t>
      </w:r>
      <w:r>
        <w:rPr>
          <w:lang w:eastAsia="zh-CN"/>
        </w:rPr>
        <w:t>occurred</w:t>
      </w:r>
      <w:r>
        <w:rPr>
          <w:rFonts w:hint="eastAsia"/>
          <w:lang w:eastAsia="zh-CN"/>
        </w:rPr>
        <w:t xml:space="preserve"> to the UE. The NW consider UE still hold the SRS#1 and keep running the </w:t>
      </w:r>
      <w:r>
        <w:rPr>
          <w:i/>
          <w:lang w:eastAsia="zh-CN"/>
        </w:rPr>
        <w:t>inactivePosSRS-TimeAlignmentTimer</w:t>
      </w:r>
      <w:r>
        <w:rPr>
          <w:rFonts w:hint="eastAsia"/>
          <w:lang w:eastAsia="zh-CN"/>
        </w:rPr>
        <w:t xml:space="preserve">. </w:t>
      </w:r>
      <w:r>
        <w:rPr>
          <w:lang w:eastAsia="zh-CN"/>
        </w:rPr>
        <w:t>T</w:t>
      </w:r>
      <w:r>
        <w:rPr>
          <w:rFonts w:hint="eastAsia"/>
          <w:lang w:eastAsia="zh-CN"/>
        </w:rPr>
        <w:t>hen</w:t>
      </w:r>
      <w:r>
        <w:rPr>
          <w:lang w:eastAsia="zh-CN"/>
        </w:rPr>
        <w:t xml:space="preserve"> UE move back to cell 1 and send an event report to the core network</w:t>
      </w:r>
      <w:r>
        <w:rPr>
          <w:rFonts w:hint="eastAsia"/>
          <w:lang w:eastAsia="zh-CN"/>
        </w:rPr>
        <w:t xml:space="preserve">. </w:t>
      </w:r>
      <w:r>
        <w:rPr>
          <w:lang w:eastAsia="zh-CN"/>
        </w:rPr>
        <w:t>S</w:t>
      </w:r>
      <w:r>
        <w:rPr>
          <w:rFonts w:hint="eastAsia"/>
          <w:lang w:eastAsia="zh-CN"/>
        </w:rPr>
        <w:t xml:space="preserve">ince the </w:t>
      </w:r>
      <w:r>
        <w:rPr>
          <w:i/>
          <w:lang w:eastAsia="zh-CN"/>
        </w:rPr>
        <w:t>inactivePosSRS-TimeAlignmentTimer</w:t>
      </w:r>
      <w:r>
        <w:rPr>
          <w:lang w:eastAsia="zh-CN"/>
        </w:rPr>
        <w:t xml:space="preserve"> </w:t>
      </w:r>
      <w:r>
        <w:rPr>
          <w:rFonts w:hint="eastAsia"/>
          <w:lang w:eastAsia="zh-CN"/>
        </w:rPr>
        <w:t xml:space="preserve">of SRS#1 is still running, </w:t>
      </w:r>
      <w:r>
        <w:rPr>
          <w:lang w:eastAsia="zh-CN"/>
        </w:rPr>
        <w:t xml:space="preserve">cell 1 </w:t>
      </w:r>
      <w:r>
        <w:rPr>
          <w:rFonts w:hint="eastAsia"/>
          <w:lang w:eastAsia="zh-CN"/>
        </w:rPr>
        <w:t>may want UE still use SRS#1 for this positioning event and</w:t>
      </w:r>
      <w:r>
        <w:rPr>
          <w:lang w:eastAsia="zh-CN"/>
        </w:rPr>
        <w:t xml:space="preserve"> </w:t>
      </w:r>
      <w:r>
        <w:rPr>
          <w:rFonts w:hint="eastAsia"/>
          <w:lang w:eastAsia="zh-CN"/>
        </w:rPr>
        <w:t>not contain SRS configuration in RRCRelease message due to delta configuration</w:t>
      </w:r>
      <w:r>
        <w:rPr>
          <w:lang w:eastAsia="zh-CN"/>
        </w:rPr>
        <w:t>. T</w:t>
      </w:r>
      <w:r>
        <w:rPr>
          <w:rFonts w:hint="eastAsia"/>
          <w:lang w:eastAsia="zh-CN"/>
        </w:rPr>
        <w:t xml:space="preserve">hen </w:t>
      </w:r>
      <w:r>
        <w:rPr>
          <w:lang w:eastAsia="zh-CN"/>
        </w:rPr>
        <w:t xml:space="preserve">UE </w:t>
      </w:r>
      <w:r>
        <w:rPr>
          <w:rFonts w:hint="eastAsia"/>
          <w:lang w:eastAsia="zh-CN"/>
        </w:rPr>
        <w:t>have no</w:t>
      </w:r>
      <w:r>
        <w:rPr>
          <w:lang w:eastAsia="zh-CN"/>
        </w:rPr>
        <w:t xml:space="preserve"> </w:t>
      </w:r>
      <w:r>
        <w:rPr>
          <w:rFonts w:hint="eastAsia"/>
          <w:lang w:eastAsia="zh-CN"/>
        </w:rPr>
        <w:t xml:space="preserve">available </w:t>
      </w:r>
      <w:r>
        <w:rPr>
          <w:lang w:eastAsia="zh-CN"/>
        </w:rPr>
        <w:t xml:space="preserve">SRS configuration </w:t>
      </w:r>
      <w:r>
        <w:rPr>
          <w:rFonts w:hint="eastAsia"/>
          <w:lang w:eastAsia="zh-CN"/>
        </w:rPr>
        <w:t>for positioning, which will lead to positioning failure.</w:t>
      </w:r>
      <w:r>
        <w:rPr>
          <w:lang w:eastAsia="zh-CN"/>
        </w:rPr>
        <w:t xml:space="preserve"> </w:t>
      </w:r>
    </w:p>
    <w:p w14:paraId="24D07B96" w14:textId="77777777" w:rsidR="002915AE" w:rsidRDefault="006A1A8D">
      <w:pPr>
        <w:spacing w:beforeLines="50" w:before="120"/>
        <w:jc w:val="center"/>
        <w:rPr>
          <w:lang w:eastAsia="zh-CN"/>
        </w:rPr>
      </w:pPr>
      <w:r>
        <w:rPr>
          <w:noProof/>
        </w:rPr>
        <w:object w:dxaOrig="5320" w:dyaOrig="2270" w14:anchorId="629A11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6.7pt;height:113.45pt;mso-width-percent:0;mso-height-percent:0;mso-width-percent:0;mso-height-percent:0" o:ole="">
            <v:imagedata r:id="rId15" o:title=""/>
          </v:shape>
          <o:OLEObject Type="Embed" ProgID="Visio.Drawing.11" ShapeID="_x0000_i1025" DrawAspect="Content" ObjectID="_1722692758" r:id="rId16"/>
        </w:object>
      </w:r>
    </w:p>
    <w:p w14:paraId="6D220294" w14:textId="77777777" w:rsidR="002915AE" w:rsidRDefault="006A1A8D">
      <w:pPr>
        <w:spacing w:beforeLines="50" w:before="120"/>
        <w:jc w:val="center"/>
        <w:rPr>
          <w:lang w:eastAsia="zh-CN"/>
        </w:rPr>
      </w:pPr>
      <w:r>
        <w:rPr>
          <w:noProof/>
        </w:rPr>
        <w:object w:dxaOrig="5320" w:dyaOrig="2270" w14:anchorId="5F3870E1">
          <v:shape id="_x0000_i1026" type="#_x0000_t75" alt="" style="width:266.7pt;height:113.45pt;mso-width-percent:0;mso-height-percent:0;mso-width-percent:0;mso-height-percent:0" o:ole="">
            <v:imagedata r:id="rId17" o:title=""/>
          </v:shape>
          <o:OLEObject Type="Embed" ProgID="Visio.Drawing.11" ShapeID="_x0000_i1026" DrawAspect="Content" ObjectID="_1722692759" r:id="rId18"/>
        </w:object>
      </w:r>
    </w:p>
    <w:p w14:paraId="4CC9E6D8" w14:textId="77777777" w:rsidR="002915AE" w:rsidRDefault="006A1A8D">
      <w:pPr>
        <w:spacing w:beforeLines="50" w:before="120"/>
        <w:jc w:val="center"/>
        <w:rPr>
          <w:lang w:eastAsia="zh-CN"/>
        </w:rPr>
      </w:pPr>
      <w:r>
        <w:rPr>
          <w:noProof/>
        </w:rPr>
        <w:object w:dxaOrig="5341" w:dyaOrig="2269" w14:anchorId="65B87839">
          <v:shape id="_x0000_i1027" type="#_x0000_t75" alt="" style="width:267.5pt;height:113.45pt;mso-width-percent:0;mso-height-percent:0;mso-width-percent:0;mso-height-percent:0" o:ole="">
            <v:imagedata r:id="rId19" o:title=""/>
          </v:shape>
          <o:OLEObject Type="Embed" ProgID="Visio.Drawing.11" ShapeID="_x0000_i1027" DrawAspect="Content" ObjectID="_1722692760" r:id="rId20"/>
        </w:object>
      </w:r>
    </w:p>
    <w:p w14:paraId="78A9C8B4" w14:textId="77777777" w:rsidR="002915AE" w:rsidRDefault="00C9578A">
      <w:pPr>
        <w:spacing w:beforeLines="50" w:before="120"/>
        <w:jc w:val="center"/>
        <w:rPr>
          <w:lang w:eastAsia="zh-CN"/>
        </w:rPr>
      </w:pPr>
      <w:r>
        <w:rPr>
          <w:lang w:eastAsia="zh-CN"/>
        </w:rPr>
        <w:t>F</w:t>
      </w:r>
      <w:r>
        <w:rPr>
          <w:rFonts w:hint="eastAsia"/>
          <w:lang w:eastAsia="zh-CN"/>
        </w:rPr>
        <w:t>igure 1. The case of UE r</w:t>
      </w:r>
      <w:r>
        <w:rPr>
          <w:rFonts w:eastAsiaTheme="minorEastAsia" w:hint="eastAsia"/>
          <w:lang w:eastAsia="zh-CN"/>
        </w:rPr>
        <w:t>eselect to the previous cell again</w:t>
      </w:r>
    </w:p>
    <w:p w14:paraId="2485923C" w14:textId="77777777" w:rsidR="002915AE" w:rsidRDefault="00C9578A">
      <w:pPr>
        <w:spacing w:before="60" w:after="240"/>
        <w:jc w:val="both"/>
        <w:rPr>
          <w:b/>
          <w:lang w:eastAsia="zh-CN"/>
        </w:rPr>
      </w:pPr>
      <w:r>
        <w:rPr>
          <w:rFonts w:hint="eastAsia"/>
          <w:b/>
          <w:lang w:eastAsia="zh-CN"/>
        </w:rPr>
        <w:t>Question 1:</w:t>
      </w:r>
      <w:r>
        <w:rPr>
          <w:b/>
          <w:lang w:eastAsia="zh-CN"/>
        </w:rPr>
        <w:t xml:space="preserve"> Do you agree that </w:t>
      </w:r>
      <w:r>
        <w:rPr>
          <w:rFonts w:hint="eastAsia"/>
          <w:b/>
          <w:lang w:eastAsia="zh-CN"/>
        </w:rPr>
        <w:t xml:space="preserve">in case of UE reselect to another cell and then reselect back within the </w:t>
      </w:r>
      <w:r>
        <w:rPr>
          <w:b/>
          <w:i/>
          <w:lang w:eastAsia="zh-CN"/>
        </w:rPr>
        <w:t>inactivePosSRS-TimeAlignmentTimer</w:t>
      </w:r>
      <w:r>
        <w:rPr>
          <w:rFonts w:hint="eastAsia"/>
          <w:b/>
          <w:lang w:eastAsia="zh-CN"/>
        </w:rPr>
        <w:t xml:space="preserve">, there will be </w:t>
      </w:r>
      <w:r>
        <w:rPr>
          <w:b/>
          <w:lang w:eastAsia="zh-CN"/>
        </w:rPr>
        <w:t>misalignment on SRS configuration between UE and gNB</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685"/>
        <w:gridCol w:w="6253"/>
      </w:tblGrid>
      <w:tr w:rsidR="002915AE" w14:paraId="2C3D8D8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47D08E" w14:textId="77777777" w:rsidR="002915AE" w:rsidRDefault="00C9578A">
            <w:pPr>
              <w:pStyle w:val="TAH"/>
              <w:spacing w:before="20" w:after="20"/>
              <w:ind w:left="57" w:right="57"/>
              <w:jc w:val="left"/>
            </w:pPr>
            <w:r>
              <w:lastRenderedPageBreak/>
              <w:t>Company</w:t>
            </w:r>
          </w:p>
        </w:tc>
        <w:tc>
          <w:tcPr>
            <w:tcW w:w="168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8995F" w14:textId="77777777" w:rsidR="002915AE" w:rsidRDefault="00C9578A">
            <w:pPr>
              <w:pStyle w:val="TAH"/>
              <w:spacing w:before="20" w:after="20"/>
              <w:ind w:left="57" w:right="57"/>
              <w:jc w:val="left"/>
              <w:rPr>
                <w:lang w:eastAsia="zh-CN"/>
              </w:rPr>
            </w:pPr>
            <w:r>
              <w:rPr>
                <w:rFonts w:hint="eastAsia"/>
                <w:lang w:eastAsia="zh-CN"/>
              </w:rPr>
              <w:t xml:space="preserve"> Yes/ No</w:t>
            </w:r>
          </w:p>
        </w:tc>
        <w:tc>
          <w:tcPr>
            <w:tcW w:w="625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C0BDC8" w14:textId="77777777" w:rsidR="002915AE" w:rsidRDefault="00C9578A">
            <w:pPr>
              <w:pStyle w:val="TAH"/>
              <w:spacing w:before="20" w:after="20"/>
              <w:ind w:left="57" w:right="57"/>
              <w:jc w:val="left"/>
            </w:pPr>
            <w:r>
              <w:rPr>
                <w:rFonts w:hint="eastAsia"/>
                <w:lang w:eastAsia="zh-CN"/>
              </w:rPr>
              <w:t>Comments</w:t>
            </w:r>
          </w:p>
        </w:tc>
      </w:tr>
      <w:tr w:rsidR="002915AE" w14:paraId="5000FA4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06C49A4" w14:textId="77777777" w:rsidR="002915AE" w:rsidRDefault="00C9578A">
            <w:pPr>
              <w:pStyle w:val="TAC"/>
              <w:spacing w:before="20" w:after="20"/>
              <w:ind w:left="57" w:right="57"/>
              <w:jc w:val="left"/>
              <w:rPr>
                <w:lang w:eastAsia="zh-CN"/>
              </w:rPr>
            </w:pPr>
            <w:r>
              <w:rPr>
                <w:lang w:eastAsia="zh-CN"/>
              </w:rPr>
              <w:t>Intel</w:t>
            </w:r>
          </w:p>
        </w:tc>
        <w:tc>
          <w:tcPr>
            <w:tcW w:w="1685" w:type="dxa"/>
            <w:tcBorders>
              <w:top w:val="single" w:sz="4" w:space="0" w:color="auto"/>
              <w:left w:val="single" w:sz="4" w:space="0" w:color="auto"/>
              <w:bottom w:val="single" w:sz="4" w:space="0" w:color="auto"/>
              <w:right w:val="single" w:sz="4" w:space="0" w:color="auto"/>
            </w:tcBorders>
          </w:tcPr>
          <w:p w14:paraId="6551F63D" w14:textId="77777777" w:rsidR="002915AE" w:rsidRDefault="00C9578A">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14605DF3" w14:textId="77777777" w:rsidR="002915AE" w:rsidRDefault="00C9578A">
            <w:pPr>
              <w:pStyle w:val="TAC"/>
              <w:spacing w:before="20" w:after="20"/>
              <w:ind w:left="57" w:right="57"/>
              <w:jc w:val="left"/>
            </w:pPr>
            <w:r>
              <w:t xml:space="preserve">gNB has no idea whether the UE has released the SRS configuration or not. To avoid potential misalignment, the only choice the gNB can do is to provide the full configuration instead of delta signalling. Otherwise, the UE may trigger the restablishment. </w:t>
            </w:r>
          </w:p>
        </w:tc>
      </w:tr>
      <w:tr w:rsidR="002915AE" w14:paraId="6083EC9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08F8A08" w14:textId="77777777" w:rsidR="002915AE" w:rsidRDefault="00C9578A">
            <w:pPr>
              <w:pStyle w:val="TAC"/>
              <w:spacing w:before="20" w:after="20"/>
              <w:ind w:left="57" w:right="57"/>
              <w:jc w:val="left"/>
              <w:rPr>
                <w:lang w:val="en-US" w:eastAsia="zh-CN"/>
              </w:rPr>
            </w:pPr>
            <w:r>
              <w:rPr>
                <w:rFonts w:hint="eastAsia"/>
                <w:lang w:eastAsia="zh-CN"/>
              </w:rPr>
              <w:t>X</w:t>
            </w:r>
            <w:r>
              <w:rPr>
                <w:lang w:eastAsia="zh-CN"/>
              </w:rPr>
              <w:t>iaomi</w:t>
            </w:r>
          </w:p>
        </w:tc>
        <w:tc>
          <w:tcPr>
            <w:tcW w:w="1685" w:type="dxa"/>
            <w:tcBorders>
              <w:top w:val="single" w:sz="4" w:space="0" w:color="auto"/>
              <w:left w:val="single" w:sz="4" w:space="0" w:color="auto"/>
              <w:bottom w:val="single" w:sz="4" w:space="0" w:color="auto"/>
              <w:right w:val="single" w:sz="4" w:space="0" w:color="auto"/>
            </w:tcBorders>
          </w:tcPr>
          <w:p w14:paraId="2DAF2CE0" w14:textId="77777777" w:rsidR="002915AE" w:rsidRDefault="00C9578A">
            <w:pPr>
              <w:pStyle w:val="TAC"/>
              <w:spacing w:before="20" w:after="20"/>
              <w:ind w:left="57" w:right="57"/>
              <w:jc w:val="left"/>
              <w:rPr>
                <w:lang w:val="en-US"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34594A4B" w14:textId="77777777" w:rsidR="002915AE" w:rsidRDefault="00C9578A">
            <w:pPr>
              <w:pStyle w:val="TAC"/>
              <w:spacing w:before="20" w:after="20"/>
              <w:ind w:left="57" w:right="57"/>
              <w:jc w:val="left"/>
              <w:rPr>
                <w:lang w:val="en-US" w:eastAsia="zh-CN"/>
              </w:rPr>
            </w:pPr>
            <w:r>
              <w:rPr>
                <w:lang w:eastAsia="zh-CN"/>
              </w:rPr>
              <w:t xml:space="preserve"> U</w:t>
            </w:r>
            <w:r>
              <w:rPr>
                <w:rFonts w:hint="eastAsia"/>
                <w:lang w:eastAsia="zh-CN"/>
              </w:rPr>
              <w:t>E</w:t>
            </w:r>
            <w:r>
              <w:rPr>
                <w:lang w:eastAsia="zh-CN"/>
              </w:rPr>
              <w:t xml:space="preserve"> releases the SRS configuration but gNB think UE still stores the SRS configuration provided by the gNB previously.</w:t>
            </w:r>
          </w:p>
        </w:tc>
      </w:tr>
      <w:tr w:rsidR="002915AE" w14:paraId="1BDA10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0178843" w14:textId="77777777" w:rsidR="002915AE" w:rsidRDefault="00C9578A">
            <w:pPr>
              <w:pStyle w:val="TAC"/>
              <w:spacing w:before="20" w:after="20"/>
              <w:ind w:left="57" w:right="57"/>
              <w:jc w:val="left"/>
              <w:rPr>
                <w:lang w:val="en-US" w:eastAsia="zh-CN"/>
              </w:rPr>
            </w:pPr>
            <w:r>
              <w:rPr>
                <w:rFonts w:hint="eastAsia"/>
                <w:lang w:val="en-US" w:eastAsia="zh-CN"/>
              </w:rPr>
              <w:t>ZTE</w:t>
            </w:r>
          </w:p>
        </w:tc>
        <w:tc>
          <w:tcPr>
            <w:tcW w:w="1685" w:type="dxa"/>
            <w:tcBorders>
              <w:top w:val="single" w:sz="4" w:space="0" w:color="auto"/>
              <w:left w:val="single" w:sz="4" w:space="0" w:color="auto"/>
              <w:bottom w:val="single" w:sz="4" w:space="0" w:color="auto"/>
              <w:right w:val="single" w:sz="4" w:space="0" w:color="auto"/>
            </w:tcBorders>
          </w:tcPr>
          <w:p w14:paraId="61D34968" w14:textId="77777777" w:rsidR="002915AE" w:rsidRDefault="00C9578A">
            <w:pPr>
              <w:pStyle w:val="TAC"/>
              <w:spacing w:before="20" w:after="20"/>
              <w:ind w:left="57" w:right="57"/>
              <w:jc w:val="left"/>
              <w:rPr>
                <w:lang w:val="en-US" w:eastAsia="zh-CN"/>
              </w:rPr>
            </w:pPr>
            <w:r>
              <w:rPr>
                <w:rFonts w:hint="eastAsia"/>
                <w:lang w:val="en-US" w:eastAsia="zh-CN"/>
              </w:rPr>
              <w:t>Yes</w:t>
            </w:r>
          </w:p>
        </w:tc>
        <w:tc>
          <w:tcPr>
            <w:tcW w:w="6253" w:type="dxa"/>
            <w:tcBorders>
              <w:top w:val="single" w:sz="4" w:space="0" w:color="auto"/>
              <w:left w:val="single" w:sz="4" w:space="0" w:color="auto"/>
              <w:bottom w:val="single" w:sz="4" w:space="0" w:color="auto"/>
              <w:right w:val="single" w:sz="4" w:space="0" w:color="auto"/>
            </w:tcBorders>
          </w:tcPr>
          <w:p w14:paraId="01B3F72C" w14:textId="77777777" w:rsidR="002915AE" w:rsidRDefault="00C9578A">
            <w:pPr>
              <w:pStyle w:val="TAC"/>
              <w:spacing w:before="20" w:after="20"/>
              <w:ind w:left="57" w:right="57"/>
              <w:jc w:val="left"/>
              <w:rPr>
                <w:lang w:val="en-US" w:eastAsia="zh-CN"/>
              </w:rPr>
            </w:pPr>
            <w:r>
              <w:rPr>
                <w:rFonts w:hint="eastAsia"/>
                <w:lang w:val="en-US" w:eastAsia="zh-CN"/>
              </w:rPr>
              <w:t>After further checking the agreements in RAN2#118e:</w:t>
            </w:r>
          </w:p>
          <w:p w14:paraId="701E0509" w14:textId="77777777" w:rsidR="002915AE" w:rsidRDefault="00C9578A">
            <w:pPr>
              <w:pStyle w:val="Doc-text2"/>
              <w:pBdr>
                <w:top w:val="single" w:sz="4" w:space="1" w:color="auto"/>
                <w:left w:val="single" w:sz="4" w:space="4" w:color="auto"/>
                <w:bottom w:val="single" w:sz="4" w:space="1" w:color="auto"/>
                <w:right w:val="single" w:sz="4" w:space="4" w:color="auto"/>
              </w:pBdr>
            </w:pPr>
            <w:r>
              <w:t>Proposal 2 (8/10): The UE shall release the SRSp configuration for RRC_INACTIVE upon cell re-selection. Correspondingly, remove the description of the UE behavior when performing connection resumption in a different cell than the cell where srs-PosRRC-InactiveConfig was configured in RRC spec.</w:t>
            </w:r>
          </w:p>
          <w:p w14:paraId="4AB41100" w14:textId="77777777" w:rsidR="002915AE" w:rsidRDefault="00C9578A">
            <w:pPr>
              <w:pStyle w:val="TAC"/>
              <w:spacing w:before="20" w:after="20"/>
              <w:ind w:left="57" w:right="57"/>
              <w:jc w:val="left"/>
              <w:rPr>
                <w:lang w:val="en-US" w:eastAsia="zh-CN"/>
              </w:rPr>
            </w:pPr>
            <w:r>
              <w:rPr>
                <w:rFonts w:hint="eastAsia"/>
                <w:lang w:val="en-US" w:eastAsia="zh-CN"/>
              </w:rPr>
              <w:t>Then that will cause the misalignment. However this issue may not needed to be solved because NW</w:t>
            </w:r>
            <w:r>
              <w:rPr>
                <w:lang w:val="en-US" w:eastAsia="zh-CN"/>
              </w:rPr>
              <w:t>’</w:t>
            </w:r>
            <w:r>
              <w:rPr>
                <w:rFonts w:hint="eastAsia"/>
                <w:lang w:val="en-US" w:eastAsia="zh-CN"/>
              </w:rPr>
              <w:t xml:space="preserve">s implementation, for example, NW can always configure the whole SRS configuration. </w:t>
            </w:r>
          </w:p>
          <w:p w14:paraId="78FCF899" w14:textId="77777777" w:rsidR="002915AE" w:rsidRDefault="002915AE">
            <w:pPr>
              <w:pStyle w:val="TAC"/>
              <w:spacing w:before="20" w:after="20"/>
              <w:ind w:left="57" w:right="57"/>
              <w:jc w:val="left"/>
              <w:rPr>
                <w:lang w:val="en-US" w:eastAsia="zh-CN"/>
              </w:rPr>
            </w:pPr>
          </w:p>
        </w:tc>
      </w:tr>
      <w:tr w:rsidR="002915AE" w14:paraId="31DD85D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7B20F76" w14:textId="77777777" w:rsidR="002915AE" w:rsidRDefault="00A73049">
            <w:pPr>
              <w:pStyle w:val="TAC"/>
              <w:spacing w:before="20" w:after="20"/>
              <w:ind w:left="57" w:right="57"/>
              <w:jc w:val="left"/>
              <w:rPr>
                <w:lang w:eastAsia="zh-CN"/>
              </w:rPr>
            </w:pPr>
            <w:r>
              <w:rPr>
                <w:rFonts w:hint="eastAsia"/>
                <w:lang w:eastAsia="zh-CN"/>
              </w:rPr>
              <w:t>O</w:t>
            </w:r>
            <w:r>
              <w:rPr>
                <w:lang w:eastAsia="zh-CN"/>
              </w:rPr>
              <w:t>PPO</w:t>
            </w:r>
          </w:p>
        </w:tc>
        <w:tc>
          <w:tcPr>
            <w:tcW w:w="1685" w:type="dxa"/>
            <w:tcBorders>
              <w:top w:val="single" w:sz="4" w:space="0" w:color="auto"/>
              <w:left w:val="single" w:sz="4" w:space="0" w:color="auto"/>
              <w:bottom w:val="single" w:sz="4" w:space="0" w:color="auto"/>
              <w:right w:val="single" w:sz="4" w:space="0" w:color="auto"/>
            </w:tcBorders>
          </w:tcPr>
          <w:p w14:paraId="2507CF47" w14:textId="77777777" w:rsidR="002915AE" w:rsidRDefault="00A73049">
            <w:pPr>
              <w:pStyle w:val="TAC"/>
              <w:spacing w:before="20" w:after="20"/>
              <w:ind w:left="57" w:right="57"/>
              <w:jc w:val="left"/>
              <w:rPr>
                <w:lang w:eastAsia="zh-CN"/>
              </w:rPr>
            </w:pPr>
            <w:r>
              <w:rPr>
                <w:rFonts w:hint="eastAsia"/>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37A78D1E" w14:textId="77777777" w:rsidR="002915AE" w:rsidRDefault="00A73049">
            <w:pPr>
              <w:pStyle w:val="TAC"/>
              <w:spacing w:before="20" w:after="20"/>
              <w:ind w:left="57" w:right="57"/>
              <w:jc w:val="left"/>
              <w:rPr>
                <w:lang w:eastAsia="zh-CN"/>
              </w:rPr>
            </w:pPr>
            <w:r>
              <w:rPr>
                <w:lang w:eastAsia="zh-CN"/>
              </w:rPr>
              <w:t xml:space="preserve">The scenario is valid. The UE does not notify the network </w:t>
            </w:r>
            <w:r w:rsidR="00B01168">
              <w:rPr>
                <w:lang w:eastAsia="zh-CN"/>
              </w:rPr>
              <w:t>of the release of the SRS configuration after the UE performs reselection</w:t>
            </w:r>
          </w:p>
        </w:tc>
      </w:tr>
      <w:tr w:rsidR="002915AE" w14:paraId="2C15915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A63C5E6" w14:textId="362EAE35" w:rsidR="002915AE" w:rsidRDefault="003B7DF0">
            <w:pPr>
              <w:pStyle w:val="TAC"/>
              <w:spacing w:before="20" w:after="20"/>
              <w:ind w:left="57" w:right="57"/>
              <w:jc w:val="left"/>
              <w:rPr>
                <w:lang w:eastAsia="zh-CN"/>
              </w:rPr>
            </w:pPr>
            <w:r>
              <w:rPr>
                <w:lang w:eastAsia="zh-CN"/>
              </w:rPr>
              <w:t>Apple</w:t>
            </w:r>
          </w:p>
        </w:tc>
        <w:tc>
          <w:tcPr>
            <w:tcW w:w="1685" w:type="dxa"/>
            <w:tcBorders>
              <w:top w:val="single" w:sz="4" w:space="0" w:color="auto"/>
              <w:left w:val="single" w:sz="4" w:space="0" w:color="auto"/>
              <w:bottom w:val="single" w:sz="4" w:space="0" w:color="auto"/>
              <w:right w:val="single" w:sz="4" w:space="0" w:color="auto"/>
            </w:tcBorders>
          </w:tcPr>
          <w:p w14:paraId="00ABBEA8" w14:textId="688ECCE8" w:rsidR="002915AE" w:rsidRDefault="003B7DF0">
            <w:pPr>
              <w:pStyle w:val="TAC"/>
              <w:spacing w:before="20" w:after="20"/>
              <w:ind w:left="57" w:right="57"/>
              <w:jc w:val="left"/>
              <w:rPr>
                <w:lang w:eastAsia="zh-CN"/>
              </w:rPr>
            </w:pPr>
            <w:r>
              <w:rPr>
                <w:lang w:eastAsia="zh-CN"/>
              </w:rPr>
              <w:t>Yes</w:t>
            </w:r>
          </w:p>
        </w:tc>
        <w:tc>
          <w:tcPr>
            <w:tcW w:w="6253" w:type="dxa"/>
            <w:tcBorders>
              <w:top w:val="single" w:sz="4" w:space="0" w:color="auto"/>
              <w:left w:val="single" w:sz="4" w:space="0" w:color="auto"/>
              <w:bottom w:val="single" w:sz="4" w:space="0" w:color="auto"/>
              <w:right w:val="single" w:sz="4" w:space="0" w:color="auto"/>
            </w:tcBorders>
          </w:tcPr>
          <w:p w14:paraId="57BDEC0D" w14:textId="3D51C9D1" w:rsidR="002915AE" w:rsidRDefault="003B7DF0">
            <w:pPr>
              <w:pStyle w:val="TAC"/>
              <w:spacing w:before="20" w:after="20"/>
              <w:ind w:left="57" w:right="57"/>
              <w:jc w:val="left"/>
              <w:rPr>
                <w:lang w:eastAsia="zh-CN"/>
              </w:rPr>
            </w:pPr>
            <w:r>
              <w:rPr>
                <w:lang w:eastAsia="zh-CN"/>
              </w:rPr>
              <w:t>Agree with Intel and Xiaomi</w:t>
            </w:r>
          </w:p>
        </w:tc>
      </w:tr>
      <w:tr w:rsidR="002915AE" w14:paraId="21F9199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2752A51" w14:textId="76EF7904" w:rsidR="002915AE" w:rsidRDefault="009A3C83">
            <w:pPr>
              <w:pStyle w:val="TAC"/>
              <w:spacing w:before="20" w:after="20"/>
              <w:ind w:left="57" w:right="57"/>
              <w:jc w:val="left"/>
              <w:rPr>
                <w:lang w:val="en-US" w:eastAsia="zh-CN"/>
              </w:rPr>
            </w:pPr>
            <w:r>
              <w:rPr>
                <w:rFonts w:hint="eastAsia"/>
                <w:lang w:val="en-US" w:eastAsia="zh-CN"/>
              </w:rPr>
              <w:t>H</w:t>
            </w:r>
            <w:r>
              <w:rPr>
                <w:lang w:val="en-US" w:eastAsia="zh-CN"/>
              </w:rPr>
              <w:t>uawei, HiSilicon</w:t>
            </w:r>
          </w:p>
        </w:tc>
        <w:tc>
          <w:tcPr>
            <w:tcW w:w="1685" w:type="dxa"/>
            <w:tcBorders>
              <w:top w:val="single" w:sz="4" w:space="0" w:color="auto"/>
              <w:left w:val="single" w:sz="4" w:space="0" w:color="auto"/>
              <w:bottom w:val="single" w:sz="4" w:space="0" w:color="auto"/>
              <w:right w:val="single" w:sz="4" w:space="0" w:color="auto"/>
            </w:tcBorders>
          </w:tcPr>
          <w:p w14:paraId="73E5475B" w14:textId="75E64383" w:rsidR="002915AE" w:rsidRDefault="009A3C83">
            <w:pPr>
              <w:pStyle w:val="TAC"/>
              <w:spacing w:before="20" w:after="20"/>
              <w:ind w:left="57" w:right="57"/>
              <w:jc w:val="left"/>
              <w:rPr>
                <w:lang w:val="en-US" w:eastAsia="zh-CN"/>
              </w:rPr>
            </w:pPr>
            <w:r>
              <w:rPr>
                <w:rFonts w:hint="eastAsia"/>
                <w:lang w:val="en-US" w:eastAsia="zh-CN"/>
              </w:rPr>
              <w:t>Y</w:t>
            </w:r>
            <w:r>
              <w:rPr>
                <w:lang w:val="en-US" w:eastAsia="zh-CN"/>
              </w:rPr>
              <w:t>es</w:t>
            </w:r>
          </w:p>
        </w:tc>
        <w:tc>
          <w:tcPr>
            <w:tcW w:w="6253" w:type="dxa"/>
            <w:tcBorders>
              <w:top w:val="single" w:sz="4" w:space="0" w:color="auto"/>
              <w:left w:val="single" w:sz="4" w:space="0" w:color="auto"/>
              <w:bottom w:val="single" w:sz="4" w:space="0" w:color="auto"/>
              <w:right w:val="single" w:sz="4" w:space="0" w:color="auto"/>
            </w:tcBorders>
          </w:tcPr>
          <w:p w14:paraId="3DEF5769" w14:textId="77777777" w:rsidR="002915AE" w:rsidRDefault="002915AE">
            <w:pPr>
              <w:pStyle w:val="TAC"/>
              <w:spacing w:before="20" w:after="20"/>
              <w:ind w:left="57" w:right="57"/>
              <w:jc w:val="left"/>
              <w:rPr>
                <w:lang w:val="en-US" w:eastAsia="zh-CN"/>
              </w:rPr>
            </w:pPr>
          </w:p>
        </w:tc>
      </w:tr>
      <w:tr w:rsidR="002915AE" w14:paraId="48F7152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C582D91" w14:textId="7B9FB7D8" w:rsidR="002915AE" w:rsidRDefault="00673FCC">
            <w:pPr>
              <w:pStyle w:val="TAC"/>
              <w:spacing w:before="20" w:after="20"/>
              <w:ind w:left="57" w:right="57"/>
              <w:jc w:val="left"/>
              <w:rPr>
                <w:lang w:eastAsia="zh-CN"/>
              </w:rPr>
            </w:pPr>
            <w:r>
              <w:rPr>
                <w:rFonts w:hint="eastAsia"/>
                <w:lang w:eastAsia="zh-CN"/>
              </w:rPr>
              <w:t>v</w:t>
            </w:r>
            <w:r>
              <w:rPr>
                <w:lang w:eastAsia="zh-CN"/>
              </w:rPr>
              <w:t>ivo</w:t>
            </w:r>
          </w:p>
        </w:tc>
        <w:tc>
          <w:tcPr>
            <w:tcW w:w="1685" w:type="dxa"/>
            <w:tcBorders>
              <w:top w:val="single" w:sz="4" w:space="0" w:color="auto"/>
              <w:left w:val="single" w:sz="4" w:space="0" w:color="auto"/>
              <w:bottom w:val="single" w:sz="4" w:space="0" w:color="auto"/>
              <w:right w:val="single" w:sz="4" w:space="0" w:color="auto"/>
            </w:tcBorders>
          </w:tcPr>
          <w:p w14:paraId="0DD900DA" w14:textId="1207D0C4" w:rsidR="002915AE" w:rsidRDefault="00673FCC">
            <w:pPr>
              <w:pStyle w:val="TAC"/>
              <w:spacing w:before="20" w:after="20"/>
              <w:ind w:left="57" w:right="57"/>
              <w:jc w:val="left"/>
              <w:rPr>
                <w:lang w:eastAsia="zh-CN"/>
              </w:rPr>
            </w:pPr>
            <w:r>
              <w:rPr>
                <w:rFonts w:hint="eastAsia"/>
                <w:lang w:eastAsia="zh-CN"/>
              </w:rPr>
              <w:t>Y</w:t>
            </w:r>
            <w:r>
              <w:rPr>
                <w:lang w:eastAsia="zh-CN"/>
              </w:rPr>
              <w:t>es</w:t>
            </w:r>
          </w:p>
        </w:tc>
        <w:tc>
          <w:tcPr>
            <w:tcW w:w="6253" w:type="dxa"/>
            <w:tcBorders>
              <w:top w:val="single" w:sz="4" w:space="0" w:color="auto"/>
              <w:left w:val="single" w:sz="4" w:space="0" w:color="auto"/>
              <w:bottom w:val="single" w:sz="4" w:space="0" w:color="auto"/>
              <w:right w:val="single" w:sz="4" w:space="0" w:color="auto"/>
            </w:tcBorders>
          </w:tcPr>
          <w:p w14:paraId="59025155" w14:textId="77777777" w:rsidR="002915AE" w:rsidRDefault="002915AE">
            <w:pPr>
              <w:pStyle w:val="TAC"/>
              <w:spacing w:before="20" w:after="20"/>
              <w:ind w:left="57" w:right="57"/>
              <w:jc w:val="left"/>
              <w:rPr>
                <w:lang w:eastAsia="zh-CN"/>
              </w:rPr>
            </w:pPr>
          </w:p>
        </w:tc>
      </w:tr>
      <w:tr w:rsidR="002915AE" w14:paraId="2FE164E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9F43D62" w14:textId="61DF4380" w:rsidR="002915AE" w:rsidRPr="00B411F2" w:rsidRDefault="00B411F2">
            <w:pPr>
              <w:pStyle w:val="TAC"/>
              <w:spacing w:before="20" w:after="20"/>
              <w:ind w:left="57" w:right="57"/>
              <w:jc w:val="left"/>
              <w:rPr>
                <w:rFonts w:eastAsia="Malgun Gothic"/>
                <w:lang w:eastAsia="ko-KR"/>
              </w:rPr>
            </w:pPr>
            <w:r>
              <w:rPr>
                <w:rFonts w:eastAsia="Malgun Gothic" w:hint="eastAsia"/>
                <w:lang w:eastAsia="ko-KR"/>
              </w:rPr>
              <w:t>Samsung</w:t>
            </w:r>
          </w:p>
        </w:tc>
        <w:tc>
          <w:tcPr>
            <w:tcW w:w="1685" w:type="dxa"/>
            <w:tcBorders>
              <w:top w:val="single" w:sz="4" w:space="0" w:color="auto"/>
              <w:left w:val="single" w:sz="4" w:space="0" w:color="auto"/>
              <w:bottom w:val="single" w:sz="4" w:space="0" w:color="auto"/>
              <w:right w:val="single" w:sz="4" w:space="0" w:color="auto"/>
            </w:tcBorders>
          </w:tcPr>
          <w:p w14:paraId="39E3B0DE" w14:textId="6D33CE1F" w:rsidR="002915AE" w:rsidRPr="00B411F2" w:rsidRDefault="00B411F2">
            <w:pPr>
              <w:pStyle w:val="TAC"/>
              <w:spacing w:before="20" w:after="20"/>
              <w:ind w:right="57"/>
              <w:jc w:val="left"/>
              <w:rPr>
                <w:rFonts w:eastAsia="Malgun Gothic"/>
                <w:lang w:eastAsia="ko-KR"/>
              </w:rPr>
            </w:pPr>
            <w:r>
              <w:rPr>
                <w:rFonts w:eastAsia="Malgun Gothic" w:hint="eastAsia"/>
                <w:lang w:eastAsia="ko-KR"/>
              </w:rPr>
              <w:t>Yes</w:t>
            </w:r>
          </w:p>
        </w:tc>
        <w:tc>
          <w:tcPr>
            <w:tcW w:w="6253" w:type="dxa"/>
            <w:tcBorders>
              <w:top w:val="single" w:sz="4" w:space="0" w:color="auto"/>
              <w:left w:val="single" w:sz="4" w:space="0" w:color="auto"/>
              <w:bottom w:val="single" w:sz="4" w:space="0" w:color="auto"/>
              <w:right w:val="single" w:sz="4" w:space="0" w:color="auto"/>
            </w:tcBorders>
          </w:tcPr>
          <w:p w14:paraId="6F050D70" w14:textId="3984071F" w:rsidR="002915AE" w:rsidRDefault="00B411F2">
            <w:pPr>
              <w:pStyle w:val="TAC"/>
              <w:spacing w:before="20" w:after="20"/>
              <w:ind w:left="57" w:right="57"/>
              <w:jc w:val="left"/>
              <w:rPr>
                <w:lang w:eastAsia="zh-CN"/>
              </w:rPr>
            </w:pPr>
            <w:r>
              <w:rPr>
                <w:rFonts w:eastAsia="Malgun Gothic" w:hint="eastAsia"/>
                <w:lang w:eastAsia="ko-KR"/>
              </w:rPr>
              <w:t>The motivation in the contribution seems clear.</w:t>
            </w:r>
          </w:p>
        </w:tc>
      </w:tr>
      <w:tr w:rsidR="0052430D" w14:paraId="7C1241C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E86B8C" w14:textId="2FFFF11B" w:rsidR="0052430D" w:rsidRDefault="0052430D" w:rsidP="0052430D">
            <w:pPr>
              <w:pStyle w:val="TAC"/>
              <w:spacing w:before="20" w:after="20"/>
              <w:ind w:left="57" w:right="57"/>
              <w:jc w:val="left"/>
              <w:rPr>
                <w:lang w:eastAsia="zh-CN"/>
              </w:rPr>
            </w:pPr>
            <w:r>
              <w:rPr>
                <w:lang w:eastAsia="zh-CN"/>
              </w:rPr>
              <w:t>Ericsson</w:t>
            </w:r>
          </w:p>
        </w:tc>
        <w:tc>
          <w:tcPr>
            <w:tcW w:w="1685" w:type="dxa"/>
            <w:tcBorders>
              <w:top w:val="single" w:sz="4" w:space="0" w:color="auto"/>
              <w:left w:val="single" w:sz="4" w:space="0" w:color="auto"/>
              <w:bottom w:val="single" w:sz="4" w:space="0" w:color="auto"/>
              <w:right w:val="single" w:sz="4" w:space="0" w:color="auto"/>
            </w:tcBorders>
          </w:tcPr>
          <w:p w14:paraId="1372C935" w14:textId="6CB23987" w:rsidR="0052430D" w:rsidRDefault="0052430D" w:rsidP="0052430D">
            <w:pPr>
              <w:pStyle w:val="TAC"/>
              <w:spacing w:before="20" w:after="20"/>
              <w:ind w:left="57" w:right="57"/>
              <w:jc w:val="left"/>
              <w:rPr>
                <w:lang w:eastAsia="zh-CN"/>
              </w:rPr>
            </w:pPr>
            <w:r>
              <w:rPr>
                <w:lang w:eastAsia="zh-CN"/>
              </w:rPr>
              <w:t>Pls see comments</w:t>
            </w:r>
          </w:p>
        </w:tc>
        <w:tc>
          <w:tcPr>
            <w:tcW w:w="6253" w:type="dxa"/>
            <w:tcBorders>
              <w:top w:val="single" w:sz="4" w:space="0" w:color="auto"/>
              <w:left w:val="single" w:sz="4" w:space="0" w:color="auto"/>
              <w:bottom w:val="single" w:sz="4" w:space="0" w:color="auto"/>
              <w:right w:val="single" w:sz="4" w:space="0" w:color="auto"/>
            </w:tcBorders>
          </w:tcPr>
          <w:p w14:paraId="08D15EDF" w14:textId="1C9F592D" w:rsidR="0052430D" w:rsidRDefault="0052430D" w:rsidP="0052430D">
            <w:pPr>
              <w:pStyle w:val="TAC"/>
              <w:spacing w:before="20" w:after="20"/>
              <w:ind w:left="57" w:right="57"/>
              <w:jc w:val="left"/>
              <w:rPr>
                <w:lang w:eastAsia="zh-CN"/>
              </w:rPr>
            </w:pPr>
            <w:r>
              <w:rPr>
                <w:lang w:eastAsia="zh-CN"/>
              </w:rPr>
              <w:t xml:space="preserve">Except TA timer, the RSRP should also be valid (i.e within a limit). Why is RSRP not considered. If UE has moved to new cell; it has performed cell reselection; implying, there should be change in RSRP. This would also cause the UE to release the SRS config. </w:t>
            </w:r>
          </w:p>
          <w:p w14:paraId="42030B1F" w14:textId="77777777" w:rsidR="0052430D" w:rsidRDefault="0052430D" w:rsidP="0052430D">
            <w:pPr>
              <w:pStyle w:val="TAC"/>
              <w:spacing w:before="20" w:after="20"/>
              <w:ind w:left="57" w:right="57"/>
              <w:jc w:val="left"/>
              <w:rPr>
                <w:lang w:eastAsia="zh-CN"/>
              </w:rPr>
            </w:pPr>
          </w:p>
          <w:p w14:paraId="282CDC41" w14:textId="3264043B" w:rsidR="0052430D" w:rsidRDefault="0052430D" w:rsidP="0052430D">
            <w:pPr>
              <w:pStyle w:val="TAC"/>
              <w:spacing w:before="20" w:after="20"/>
              <w:ind w:left="57" w:right="57"/>
              <w:jc w:val="left"/>
              <w:rPr>
                <w:lang w:eastAsia="zh-CN"/>
              </w:rPr>
            </w:pPr>
            <w:r>
              <w:rPr>
                <w:lang w:eastAsia="zh-CN"/>
              </w:rPr>
              <w:t>Anyhow, the same RSRP changes could happen in the same cell and UE may have released the SRS config.</w:t>
            </w:r>
          </w:p>
          <w:p w14:paraId="63313E1E" w14:textId="77777777" w:rsidR="0052430D" w:rsidRDefault="0052430D" w:rsidP="0052430D">
            <w:pPr>
              <w:pStyle w:val="TAC"/>
              <w:spacing w:before="20" w:after="20"/>
              <w:ind w:left="57" w:right="57"/>
              <w:jc w:val="left"/>
              <w:rPr>
                <w:lang w:eastAsia="zh-CN"/>
              </w:rPr>
            </w:pPr>
          </w:p>
          <w:p w14:paraId="7328EC12" w14:textId="5A6BEE66" w:rsidR="0052430D" w:rsidRDefault="0052430D" w:rsidP="0052430D">
            <w:pPr>
              <w:pStyle w:val="TAC"/>
              <w:spacing w:before="20" w:after="20"/>
              <w:ind w:left="57" w:right="57"/>
              <w:jc w:val="left"/>
              <w:rPr>
                <w:lang w:val="en-US" w:eastAsia="zh-CN"/>
              </w:rPr>
            </w:pPr>
            <w:r>
              <w:rPr>
                <w:lang w:eastAsia="zh-CN"/>
              </w:rPr>
              <w:t xml:space="preserve">Agree with ZTE: </w:t>
            </w:r>
            <w:r>
              <w:rPr>
                <w:rFonts w:hint="eastAsia"/>
                <w:lang w:val="en-US" w:eastAsia="zh-CN"/>
              </w:rPr>
              <w:t xml:space="preserve">this issue may not </w:t>
            </w:r>
            <w:r>
              <w:rPr>
                <w:lang w:val="en-US" w:eastAsia="zh-CN"/>
              </w:rPr>
              <w:t>need</w:t>
            </w:r>
            <w:r>
              <w:rPr>
                <w:rFonts w:hint="eastAsia"/>
                <w:lang w:val="en-US" w:eastAsia="zh-CN"/>
              </w:rPr>
              <w:t xml:space="preserve"> to be solved because NW</w:t>
            </w:r>
            <w:r>
              <w:rPr>
                <w:lang w:val="en-US" w:eastAsia="zh-CN"/>
              </w:rPr>
              <w:t>’</w:t>
            </w:r>
            <w:r>
              <w:rPr>
                <w:rFonts w:hint="eastAsia"/>
                <w:lang w:val="en-US" w:eastAsia="zh-CN"/>
              </w:rPr>
              <w:t xml:space="preserve">s implementation, for example, NW can always configure the whole SRS configuration. </w:t>
            </w:r>
          </w:p>
          <w:p w14:paraId="359DA6BC" w14:textId="77777777" w:rsidR="0052430D" w:rsidRDefault="0052430D" w:rsidP="0052430D">
            <w:pPr>
              <w:pStyle w:val="TAC"/>
              <w:spacing w:before="20" w:after="20"/>
              <w:ind w:left="57" w:right="57"/>
              <w:jc w:val="left"/>
              <w:rPr>
                <w:lang w:eastAsia="zh-CN"/>
              </w:rPr>
            </w:pPr>
          </w:p>
        </w:tc>
      </w:tr>
      <w:tr w:rsidR="00E9440A" w14:paraId="3C866896" w14:textId="77777777" w:rsidTr="004F4E60">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BBE871" w14:textId="77777777" w:rsidR="00E9440A" w:rsidRDefault="00E9440A" w:rsidP="004F4E60">
            <w:pPr>
              <w:pStyle w:val="TAC"/>
              <w:spacing w:before="20" w:after="20"/>
              <w:ind w:left="57" w:right="57"/>
              <w:jc w:val="left"/>
              <w:rPr>
                <w:lang w:eastAsia="zh-CN"/>
              </w:rPr>
            </w:pPr>
            <w:r>
              <w:rPr>
                <w:rFonts w:hint="eastAsia"/>
                <w:lang w:eastAsia="zh-CN"/>
              </w:rPr>
              <w:t>CATT</w:t>
            </w:r>
          </w:p>
        </w:tc>
        <w:tc>
          <w:tcPr>
            <w:tcW w:w="1685" w:type="dxa"/>
            <w:tcBorders>
              <w:top w:val="single" w:sz="4" w:space="0" w:color="auto"/>
              <w:left w:val="single" w:sz="4" w:space="0" w:color="auto"/>
              <w:bottom w:val="single" w:sz="4" w:space="0" w:color="auto"/>
              <w:right w:val="single" w:sz="4" w:space="0" w:color="auto"/>
            </w:tcBorders>
          </w:tcPr>
          <w:p w14:paraId="64D10413" w14:textId="77777777" w:rsidR="00E9440A" w:rsidRDefault="00E9440A" w:rsidP="004F4E60">
            <w:pPr>
              <w:pStyle w:val="TAC"/>
              <w:spacing w:before="20" w:after="20"/>
              <w:ind w:left="57" w:right="57"/>
              <w:jc w:val="left"/>
              <w:rPr>
                <w:lang w:eastAsia="zh-CN"/>
              </w:rPr>
            </w:pPr>
            <w:r>
              <w:rPr>
                <w:lang w:eastAsia="zh-CN"/>
              </w:rPr>
              <w:t>Y</w:t>
            </w:r>
            <w:r>
              <w:rPr>
                <w:rFonts w:hint="eastAsia"/>
                <w:lang w:eastAsia="zh-CN"/>
              </w:rPr>
              <w:t>es(proponent)</w:t>
            </w:r>
          </w:p>
        </w:tc>
        <w:tc>
          <w:tcPr>
            <w:tcW w:w="6253" w:type="dxa"/>
            <w:tcBorders>
              <w:top w:val="single" w:sz="4" w:space="0" w:color="auto"/>
              <w:left w:val="single" w:sz="4" w:space="0" w:color="auto"/>
              <w:bottom w:val="single" w:sz="4" w:space="0" w:color="auto"/>
              <w:right w:val="single" w:sz="4" w:space="0" w:color="auto"/>
            </w:tcBorders>
          </w:tcPr>
          <w:p w14:paraId="4196429D" w14:textId="77777777" w:rsidR="00E9440A" w:rsidRDefault="00E9440A" w:rsidP="004F4E60">
            <w:pPr>
              <w:pStyle w:val="TAC"/>
              <w:spacing w:before="20" w:after="20"/>
              <w:ind w:left="57" w:right="57"/>
              <w:jc w:val="left"/>
              <w:rPr>
                <w:lang w:eastAsia="zh-CN"/>
              </w:rPr>
            </w:pPr>
            <w:r>
              <w:rPr>
                <w:lang w:eastAsia="zh-CN"/>
              </w:rPr>
              <w:t>T</w:t>
            </w:r>
            <w:r>
              <w:rPr>
                <w:rFonts w:hint="eastAsia"/>
                <w:lang w:eastAsia="zh-CN"/>
              </w:rPr>
              <w:t xml:space="preserve">here is an issue. </w:t>
            </w:r>
            <w:r w:rsidRPr="00852EB4">
              <w:rPr>
                <w:lang w:eastAsia="zh-CN"/>
              </w:rPr>
              <w:t>Since the inactivePosSRS-TimeAlignmentTimer of SRS#1 is still running, cell 1 may want UE still use SRS#1 for this positioning event and not contain SRS configuration in RRCRelease message due to delta configuration. Then UE have no available SRS configuration for positioning, which will lead to positioning failure.</w:t>
            </w:r>
          </w:p>
        </w:tc>
      </w:tr>
      <w:tr w:rsidR="00A65FC8" w14:paraId="513AC82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BB1F0A1" w14:textId="5E45DE49" w:rsidR="00A65FC8" w:rsidRDefault="00A65FC8" w:rsidP="00A65FC8">
            <w:pPr>
              <w:pStyle w:val="TAC"/>
              <w:spacing w:before="20" w:after="20"/>
              <w:ind w:left="57" w:right="57"/>
              <w:jc w:val="left"/>
              <w:rPr>
                <w:lang w:eastAsia="zh-CN"/>
              </w:rPr>
            </w:pPr>
            <w:r>
              <w:rPr>
                <w:lang w:eastAsia="zh-CN"/>
              </w:rPr>
              <w:t>Nokia</w:t>
            </w:r>
          </w:p>
        </w:tc>
        <w:tc>
          <w:tcPr>
            <w:tcW w:w="1685" w:type="dxa"/>
            <w:tcBorders>
              <w:top w:val="single" w:sz="4" w:space="0" w:color="auto"/>
              <w:left w:val="single" w:sz="4" w:space="0" w:color="auto"/>
              <w:bottom w:val="single" w:sz="4" w:space="0" w:color="auto"/>
              <w:right w:val="single" w:sz="4" w:space="0" w:color="auto"/>
            </w:tcBorders>
          </w:tcPr>
          <w:p w14:paraId="34693305" w14:textId="3F8DB916" w:rsidR="00A65FC8" w:rsidRDefault="00A65FC8" w:rsidP="00A65FC8">
            <w:pPr>
              <w:pStyle w:val="TAC"/>
              <w:spacing w:before="20" w:after="20"/>
              <w:ind w:left="57" w:right="57"/>
              <w:jc w:val="left"/>
              <w:rPr>
                <w:lang w:eastAsia="zh-CN"/>
              </w:rPr>
            </w:pPr>
            <w:r>
              <w:rPr>
                <w:lang w:eastAsia="zh-CN"/>
              </w:rPr>
              <w:t>See comments</w:t>
            </w:r>
          </w:p>
        </w:tc>
        <w:tc>
          <w:tcPr>
            <w:tcW w:w="6253" w:type="dxa"/>
            <w:tcBorders>
              <w:top w:val="single" w:sz="4" w:space="0" w:color="auto"/>
              <w:left w:val="single" w:sz="4" w:space="0" w:color="auto"/>
              <w:bottom w:val="single" w:sz="4" w:space="0" w:color="auto"/>
              <w:right w:val="single" w:sz="4" w:space="0" w:color="auto"/>
            </w:tcBorders>
          </w:tcPr>
          <w:p w14:paraId="42D71B30" w14:textId="3933EBCC" w:rsidR="00A65FC8" w:rsidRDefault="00A65FC8" w:rsidP="00A65FC8">
            <w:pPr>
              <w:pStyle w:val="TAC"/>
              <w:spacing w:before="20" w:after="20"/>
              <w:ind w:left="57" w:right="57"/>
              <w:jc w:val="left"/>
              <w:rPr>
                <w:lang w:eastAsia="zh-CN"/>
              </w:rPr>
            </w:pPr>
            <w:r>
              <w:rPr>
                <w:lang w:eastAsia="zh-CN"/>
              </w:rPr>
              <w:t>Agree with ZTE. Instead of optimising for a corner case, we can leave it to implementation to use full config.</w:t>
            </w:r>
          </w:p>
        </w:tc>
      </w:tr>
      <w:tr w:rsidR="00A65FC8" w14:paraId="3F5D60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3725412" w14:textId="77777777" w:rsidR="00A65FC8" w:rsidRDefault="00A65FC8" w:rsidP="00A65FC8">
            <w:pPr>
              <w:pStyle w:val="TAC"/>
              <w:spacing w:before="20" w:after="20"/>
              <w:ind w:left="57" w:right="57"/>
              <w:jc w:val="left"/>
              <w:rPr>
                <w:lang w:eastAsia="zh-CN"/>
              </w:rPr>
            </w:pPr>
          </w:p>
        </w:tc>
        <w:tc>
          <w:tcPr>
            <w:tcW w:w="1685" w:type="dxa"/>
            <w:tcBorders>
              <w:top w:val="single" w:sz="4" w:space="0" w:color="auto"/>
              <w:left w:val="single" w:sz="4" w:space="0" w:color="auto"/>
              <w:bottom w:val="single" w:sz="4" w:space="0" w:color="auto"/>
              <w:right w:val="single" w:sz="4" w:space="0" w:color="auto"/>
            </w:tcBorders>
          </w:tcPr>
          <w:p w14:paraId="34101C38" w14:textId="77777777" w:rsidR="00A65FC8" w:rsidRDefault="00A65FC8" w:rsidP="00A65FC8">
            <w:pPr>
              <w:pStyle w:val="TAC"/>
              <w:spacing w:before="20" w:after="20"/>
              <w:ind w:left="57" w:right="57"/>
              <w:jc w:val="left"/>
              <w:rPr>
                <w:lang w:eastAsia="zh-CN"/>
              </w:rPr>
            </w:pPr>
          </w:p>
        </w:tc>
        <w:tc>
          <w:tcPr>
            <w:tcW w:w="6253" w:type="dxa"/>
            <w:tcBorders>
              <w:top w:val="single" w:sz="4" w:space="0" w:color="auto"/>
              <w:left w:val="single" w:sz="4" w:space="0" w:color="auto"/>
              <w:bottom w:val="single" w:sz="4" w:space="0" w:color="auto"/>
              <w:right w:val="single" w:sz="4" w:space="0" w:color="auto"/>
            </w:tcBorders>
          </w:tcPr>
          <w:p w14:paraId="69175679" w14:textId="77777777" w:rsidR="00A65FC8" w:rsidRDefault="00A65FC8" w:rsidP="00A65FC8">
            <w:pPr>
              <w:pStyle w:val="TAC"/>
              <w:spacing w:before="20" w:after="20"/>
              <w:ind w:left="57" w:right="57"/>
              <w:jc w:val="left"/>
              <w:rPr>
                <w:lang w:eastAsia="zh-CN"/>
              </w:rPr>
            </w:pPr>
          </w:p>
        </w:tc>
      </w:tr>
    </w:tbl>
    <w:p w14:paraId="7C55D587" w14:textId="77777777" w:rsidR="002915AE" w:rsidRDefault="002915AE">
      <w:pPr>
        <w:rPr>
          <w:b/>
          <w:lang w:eastAsia="zh-CN"/>
        </w:rPr>
      </w:pPr>
    </w:p>
    <w:p w14:paraId="03EDA132" w14:textId="77777777" w:rsidR="002915AE" w:rsidRDefault="00C9578A">
      <w:pPr>
        <w:rPr>
          <w:rFonts w:ascii="Arial" w:hAnsi="Arial" w:cs="Arial"/>
          <w:b/>
          <w:lang w:eastAsia="zh-CN"/>
        </w:rPr>
      </w:pPr>
      <w:r>
        <w:rPr>
          <w:rFonts w:ascii="Arial" w:hAnsi="Arial" w:cs="Arial"/>
          <w:b/>
          <w:highlight w:val="yellow"/>
          <w:lang w:eastAsia="zh-CN"/>
        </w:rPr>
        <w:t>Summary:</w:t>
      </w:r>
      <w:r>
        <w:rPr>
          <w:rFonts w:ascii="Arial" w:hAnsi="Arial" w:cs="Arial"/>
          <w:b/>
          <w:lang w:eastAsia="zh-CN"/>
        </w:rPr>
        <w:t xml:space="preserve"> </w:t>
      </w:r>
    </w:p>
    <w:bookmarkEnd w:id="2"/>
    <w:bookmarkEnd w:id="3"/>
    <w:bookmarkEnd w:id="4"/>
    <w:bookmarkEnd w:id="5"/>
    <w:p w14:paraId="4E4DA619" w14:textId="77777777" w:rsidR="002915AE" w:rsidRDefault="002915AE">
      <w:pPr>
        <w:rPr>
          <w:rFonts w:ascii="Arial" w:hAnsi="Arial" w:cs="Arial"/>
          <w:b/>
          <w:lang w:eastAsia="zh-CN"/>
        </w:rPr>
      </w:pPr>
    </w:p>
    <w:p w14:paraId="13E9E9FF" w14:textId="77777777" w:rsidR="002915AE" w:rsidRDefault="00C9578A">
      <w:pPr>
        <w:pStyle w:val="Heading2"/>
        <w:rPr>
          <w:lang w:eastAsia="zh-CN"/>
        </w:rPr>
      </w:pPr>
      <w:r>
        <w:rPr>
          <w:rFonts w:hint="eastAsia"/>
          <w:lang w:eastAsia="zh-CN"/>
        </w:rPr>
        <w:t>4</w:t>
      </w:r>
      <w:r>
        <w:rPr>
          <w:lang w:eastAsia="zh-CN"/>
        </w:rPr>
        <w:t>.</w:t>
      </w:r>
      <w:r>
        <w:rPr>
          <w:rFonts w:hint="eastAsia"/>
          <w:lang w:eastAsia="zh-CN"/>
        </w:rPr>
        <w:t>2</w:t>
      </w:r>
      <w:r>
        <w:rPr>
          <w:lang w:eastAsia="zh-CN"/>
        </w:rPr>
        <w:tab/>
        <w:t xml:space="preserve">Discussion </w:t>
      </w:r>
      <w:r>
        <w:rPr>
          <w:rFonts w:hint="eastAsia"/>
          <w:lang w:eastAsia="zh-CN"/>
        </w:rPr>
        <w:t>on possible solutions</w:t>
      </w:r>
    </w:p>
    <w:p w14:paraId="0FC2981B" w14:textId="77777777" w:rsidR="002915AE" w:rsidRDefault="00C9578A">
      <w:pPr>
        <w:rPr>
          <w:lang w:eastAsia="zh-CN"/>
        </w:rPr>
      </w:pPr>
      <w:r>
        <w:rPr>
          <w:lang w:eastAsia="zh-CN"/>
        </w:rPr>
        <w:t>To solve the above mentioned issue, two potential solutions</w:t>
      </w:r>
      <w:r>
        <w:rPr>
          <w:rFonts w:hint="eastAsia"/>
          <w:lang w:eastAsia="zh-CN"/>
        </w:rPr>
        <w:t xml:space="preserve"> are given in [1].</w:t>
      </w:r>
    </w:p>
    <w:tbl>
      <w:tblPr>
        <w:tblStyle w:val="TableGrid"/>
        <w:tblW w:w="0" w:type="auto"/>
        <w:tblLook w:val="04A0" w:firstRow="1" w:lastRow="0" w:firstColumn="1" w:lastColumn="0" w:noHBand="0" w:noVBand="1"/>
      </w:tblPr>
      <w:tblGrid>
        <w:gridCol w:w="9857"/>
      </w:tblGrid>
      <w:tr w:rsidR="002915AE" w14:paraId="68391BA0" w14:textId="77777777">
        <w:tc>
          <w:tcPr>
            <w:tcW w:w="9857" w:type="dxa"/>
          </w:tcPr>
          <w:p w14:paraId="37520DB0" w14:textId="77777777" w:rsidR="002915AE" w:rsidRDefault="00C9578A">
            <w:pPr>
              <w:pStyle w:val="BodyText"/>
              <w:numPr>
                <w:ilvl w:val="0"/>
                <w:numId w:val="3"/>
              </w:numPr>
              <w:overflowPunct/>
              <w:autoSpaceDE/>
              <w:autoSpaceDN/>
              <w:adjustRightInd/>
              <w:spacing w:beforeLines="50" w:before="120" w:line="240" w:lineRule="auto"/>
              <w:textAlignment w:val="auto"/>
            </w:pPr>
            <w:r>
              <w:t>N</w:t>
            </w:r>
            <w:r>
              <w:rPr>
                <w:rFonts w:hint="eastAsia"/>
              </w:rPr>
              <w:t xml:space="preserve">ot use delta configuration for </w:t>
            </w:r>
            <w:r>
              <w:rPr>
                <w:i/>
              </w:rPr>
              <w:t>srs-PosRRC-Inactive</w:t>
            </w:r>
            <w:r>
              <w:rPr>
                <w:rFonts w:eastAsia="SimSun" w:hint="eastAsia"/>
              </w:rPr>
              <w:t>.</w:t>
            </w:r>
          </w:p>
          <w:p w14:paraId="61E3F685" w14:textId="77777777" w:rsidR="002915AE" w:rsidRDefault="00C9578A">
            <w:pPr>
              <w:pStyle w:val="BodyText"/>
              <w:spacing w:beforeLines="50" w:before="120"/>
            </w:pPr>
            <w:r>
              <w:t>T</w:t>
            </w:r>
            <w:r>
              <w:rPr>
                <w:rFonts w:hint="eastAsia"/>
              </w:rPr>
              <w:t xml:space="preserve">he network configures </w:t>
            </w:r>
            <w:r>
              <w:t>the</w:t>
            </w:r>
            <w:r>
              <w:rPr>
                <w:rFonts w:hint="eastAsia"/>
              </w:rPr>
              <w:t xml:space="preserve"> full SRS configuration after each event report. </w:t>
            </w:r>
            <w:r>
              <w:t>B</w:t>
            </w:r>
            <w:r>
              <w:rPr>
                <w:rFonts w:hint="eastAsia"/>
              </w:rPr>
              <w:t xml:space="preserve">y this way, even if UE release </w:t>
            </w:r>
            <w:r>
              <w:rPr>
                <w:rFonts w:hint="eastAsia"/>
              </w:rPr>
              <w:lastRenderedPageBreak/>
              <w:t>the previous SRS after cell reselection, when UE reselect back to the previous cell and send an event report, UE can get available SRS. However, by this way, the signalling overhead may be increased.</w:t>
            </w:r>
          </w:p>
          <w:p w14:paraId="01754781" w14:textId="77777777" w:rsidR="002915AE" w:rsidRDefault="00C9578A">
            <w:pPr>
              <w:pStyle w:val="BodyText"/>
              <w:numPr>
                <w:ilvl w:val="0"/>
                <w:numId w:val="3"/>
              </w:numPr>
              <w:overflowPunct/>
              <w:autoSpaceDE/>
              <w:autoSpaceDN/>
              <w:adjustRightInd/>
              <w:spacing w:beforeLines="50" w:before="120" w:line="240" w:lineRule="auto"/>
              <w:textAlignment w:val="auto"/>
            </w:pPr>
            <w:r>
              <w:t>The</w:t>
            </w:r>
            <w:r>
              <w:rPr>
                <w:rFonts w:hint="eastAsia"/>
              </w:rPr>
              <w:t xml:space="preserve"> </w:t>
            </w:r>
            <w:r>
              <w:rPr>
                <w:i/>
              </w:rPr>
              <w:t>srs-PosRRC-Inactive</w:t>
            </w:r>
            <w:r>
              <w:rPr>
                <w:rFonts w:hint="eastAsia"/>
              </w:rPr>
              <w:t xml:space="preserve"> is judged whether to be released in procedure of resume instead of cell </w:t>
            </w:r>
            <w:r>
              <w:t>reselection</w:t>
            </w:r>
            <w:r>
              <w:rPr>
                <w:rFonts w:hint="eastAsia"/>
              </w:rPr>
              <w:t>.</w:t>
            </w:r>
          </w:p>
          <w:p w14:paraId="0B44C4A8" w14:textId="77777777" w:rsidR="002915AE" w:rsidRDefault="00C9578A">
            <w:pPr>
              <w:pStyle w:val="BodyText"/>
              <w:spacing w:beforeLines="50" w:before="120"/>
              <w:rPr>
                <w:rFonts w:eastAsia="SimSun"/>
              </w:rPr>
            </w:pPr>
            <w:r>
              <w:t>W</w:t>
            </w:r>
            <w:r>
              <w:rPr>
                <w:rFonts w:hint="eastAsia"/>
              </w:rPr>
              <w:t xml:space="preserve">hen cell reselection is </w:t>
            </w:r>
            <w:r>
              <w:t>occurred</w:t>
            </w:r>
            <w:r>
              <w:rPr>
                <w:rFonts w:hint="eastAsia"/>
              </w:rPr>
              <w:t xml:space="preserve">, the </w:t>
            </w:r>
            <w:r>
              <w:rPr>
                <w:i/>
              </w:rPr>
              <w:t>srs-PosRRC-Inactive</w:t>
            </w:r>
            <w:r>
              <w:rPr>
                <w:rFonts w:hint="eastAsia"/>
              </w:rPr>
              <w:t xml:space="preserve"> will not be released. </w:t>
            </w:r>
            <w:r>
              <w:t>O</w:t>
            </w:r>
            <w:r>
              <w:rPr>
                <w:rFonts w:hint="eastAsia"/>
              </w:rPr>
              <w:t xml:space="preserve">nly when the RRC resume procedure is triggered, UE need to judge whether the </w:t>
            </w:r>
            <w:r>
              <w:t xml:space="preserve">resume procedure is initiated in a cell different to the cell where </w:t>
            </w:r>
            <w:r>
              <w:rPr>
                <w:i/>
              </w:rPr>
              <w:t>srs-PosRRC-Inactive</w:t>
            </w:r>
            <w:r>
              <w:t xml:space="preserve"> was configured</w:t>
            </w:r>
            <w:r>
              <w:rPr>
                <w:rFonts w:hint="eastAsia"/>
              </w:rPr>
              <w:t xml:space="preserve">. If yes, UE will </w:t>
            </w:r>
            <w:r>
              <w:t xml:space="preserve">release </w:t>
            </w:r>
            <w:r>
              <w:rPr>
                <w:i/>
              </w:rPr>
              <w:t>srs-PosRRC-Inactive</w:t>
            </w:r>
            <w:r>
              <w:rPr>
                <w:rFonts w:hint="eastAsia"/>
              </w:rPr>
              <w:t xml:space="preserve">. </w:t>
            </w:r>
            <w:r>
              <w:t xml:space="preserve">Otherwise, </w:t>
            </w:r>
            <w:r>
              <w:rPr>
                <w:i/>
              </w:rPr>
              <w:t>srs-PosRRC-Inactive</w:t>
            </w:r>
            <w:r>
              <w:t xml:space="preserve"> will not be released</w:t>
            </w:r>
            <w:r>
              <w:rPr>
                <w:rFonts w:hint="eastAsia"/>
              </w:rPr>
              <w:t xml:space="preserve">. </w:t>
            </w:r>
            <w:r>
              <w:t>T</w:t>
            </w:r>
            <w:r>
              <w:rPr>
                <w:rFonts w:hint="eastAsia"/>
              </w:rPr>
              <w:t xml:space="preserve">here will be no </w:t>
            </w:r>
            <w:r>
              <w:t xml:space="preserve">misalignment </w:t>
            </w:r>
            <w:r>
              <w:rPr>
                <w:rFonts w:hint="eastAsia"/>
              </w:rPr>
              <w:t xml:space="preserve">on SRS configuration </w:t>
            </w:r>
            <w:r>
              <w:t>between U</w:t>
            </w:r>
            <w:r>
              <w:rPr>
                <w:rFonts w:hint="eastAsia"/>
              </w:rPr>
              <w:t>E and gNB.</w:t>
            </w:r>
          </w:p>
        </w:tc>
      </w:tr>
    </w:tbl>
    <w:p w14:paraId="71E5B01C" w14:textId="77777777" w:rsidR="002915AE" w:rsidRDefault="002915AE">
      <w:pPr>
        <w:spacing w:after="120"/>
        <w:rPr>
          <w:rFonts w:ascii="Arial" w:hAnsi="Arial" w:cs="Arial"/>
          <w:b/>
          <w:lang w:eastAsia="zh-CN"/>
        </w:rPr>
      </w:pPr>
    </w:p>
    <w:p w14:paraId="13A228BF" w14:textId="77777777" w:rsidR="002915AE" w:rsidRDefault="00C9578A">
      <w:pPr>
        <w:spacing w:after="120"/>
        <w:rPr>
          <w:lang w:eastAsia="zh-CN"/>
        </w:rPr>
      </w:pPr>
      <w:r>
        <w:rPr>
          <w:rFonts w:hint="eastAsia"/>
          <w:lang w:eastAsia="zh-CN"/>
        </w:rPr>
        <w:t xml:space="preserve">During the online discussion, serval companies mentioned the </w:t>
      </w:r>
      <w:r>
        <w:t>delta configuration is important</w:t>
      </w:r>
      <w:r>
        <w:rPr>
          <w:rFonts w:hint="eastAsia"/>
          <w:lang w:eastAsia="zh-CN"/>
        </w:rPr>
        <w:t xml:space="preserve"> and should be kept. </w:t>
      </w:r>
      <w:r>
        <w:rPr>
          <w:lang w:eastAsia="zh-CN"/>
        </w:rPr>
        <w:t>W</w:t>
      </w:r>
      <w:r>
        <w:rPr>
          <w:rFonts w:hint="eastAsia"/>
          <w:lang w:eastAsia="zh-CN"/>
        </w:rPr>
        <w:t>e confirm that the delta configuration can reduce the signalling overhead of configure SRS for UE. For CONNECTED mode there will be no problems, b</w:t>
      </w:r>
      <w:r>
        <w:rPr>
          <w:lang w:eastAsia="zh-CN"/>
        </w:rPr>
        <w:t>ut</w:t>
      </w:r>
      <w:r>
        <w:rPr>
          <w:rFonts w:hint="eastAsia"/>
          <w:lang w:eastAsia="zh-CN"/>
        </w:rPr>
        <w:t xml:space="preserve"> for INACTIVE UE the </w:t>
      </w:r>
      <w:r>
        <w:rPr>
          <w:lang w:eastAsia="zh-CN"/>
        </w:rPr>
        <w:t>misalignment on SRS configuration between UE and gNB</w:t>
      </w:r>
      <w:r>
        <w:rPr>
          <w:rFonts w:hint="eastAsia"/>
          <w:lang w:eastAsia="zh-CN"/>
        </w:rPr>
        <w:t xml:space="preserve"> mentioned in section 4.1 should be considered. </w:t>
      </w:r>
    </w:p>
    <w:p w14:paraId="4F01E38E" w14:textId="77777777" w:rsidR="002915AE" w:rsidRDefault="00C9578A">
      <w:pPr>
        <w:spacing w:before="60" w:after="240"/>
        <w:jc w:val="both"/>
        <w:rPr>
          <w:b/>
          <w:lang w:eastAsia="zh-CN"/>
        </w:rPr>
      </w:pPr>
      <w:r>
        <w:rPr>
          <w:rFonts w:hint="eastAsia"/>
          <w:b/>
          <w:lang w:eastAsia="zh-CN"/>
        </w:rPr>
        <w:t xml:space="preserve">Question 2: </w:t>
      </w:r>
      <w:r>
        <w:rPr>
          <w:b/>
          <w:lang w:eastAsia="zh-CN"/>
        </w:rPr>
        <w:t xml:space="preserve">Do you agree </w:t>
      </w:r>
      <w:r>
        <w:rPr>
          <w:rFonts w:hint="eastAsia"/>
          <w:b/>
          <w:lang w:eastAsia="zh-CN"/>
        </w:rPr>
        <w:t>to keep the mechanism of d</w:t>
      </w:r>
      <w:r>
        <w:rPr>
          <w:b/>
          <w:lang w:eastAsia="zh-CN"/>
        </w:rPr>
        <w:t>elta configuration for SRSp in RRC_INACTIVE</w:t>
      </w:r>
      <w:r>
        <w:rPr>
          <w:rFonts w:hint="eastAsia"/>
          <w:b/>
          <w:lang w:eastAsia="zh-CN"/>
        </w:rPr>
        <w:t>？</w:t>
      </w:r>
      <w:r>
        <w:rPr>
          <w:rFonts w:hint="eastAsia"/>
          <w:b/>
          <w:lang w:eastAsia="zh-CN"/>
        </w:rPr>
        <w:t>Please share your comments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2915AE" w14:paraId="62E87E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68392F5" w14:textId="77777777" w:rsidR="002915AE" w:rsidRDefault="00C9578A">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0A988B6" w14:textId="77777777" w:rsidR="002915AE" w:rsidRDefault="00C9578A">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EE8171" w14:textId="77777777" w:rsidR="002915AE" w:rsidRDefault="00C9578A">
            <w:pPr>
              <w:pStyle w:val="TAH"/>
              <w:spacing w:before="20" w:after="20"/>
              <w:ind w:left="57" w:right="57"/>
              <w:jc w:val="left"/>
            </w:pPr>
            <w:r>
              <w:rPr>
                <w:rFonts w:hint="eastAsia"/>
                <w:lang w:eastAsia="zh-CN"/>
              </w:rPr>
              <w:t>Comments</w:t>
            </w:r>
          </w:p>
        </w:tc>
      </w:tr>
      <w:tr w:rsidR="002915AE" w14:paraId="12CD01F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5A30C1" w14:textId="77777777" w:rsidR="002915AE" w:rsidRDefault="00C9578A">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7B0D09BE" w14:textId="77777777" w:rsidR="002915AE" w:rsidRDefault="00C9578A">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3E3BAF9D" w14:textId="77777777" w:rsidR="002915AE" w:rsidRDefault="002915AE">
            <w:pPr>
              <w:pStyle w:val="TAC"/>
              <w:spacing w:before="20" w:after="20"/>
              <w:ind w:left="57" w:right="57"/>
              <w:jc w:val="left"/>
              <w:rPr>
                <w:lang w:eastAsia="ja-JP"/>
              </w:rPr>
            </w:pPr>
          </w:p>
        </w:tc>
      </w:tr>
      <w:tr w:rsidR="002915AE" w14:paraId="39E4B1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DD111BB" w14:textId="77777777" w:rsidR="002915AE" w:rsidRDefault="00C9578A">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38A22B32" w14:textId="77777777" w:rsidR="002915AE" w:rsidRDefault="00C9578A">
            <w:pPr>
              <w:pStyle w:val="TAC"/>
              <w:spacing w:before="20" w:after="20"/>
              <w:ind w:left="57" w:right="57"/>
              <w:jc w:val="left"/>
              <w:rPr>
                <w:lang w:val="en-US" w:eastAsia="zh-CN"/>
              </w:rPr>
            </w:pPr>
            <w:r>
              <w:rPr>
                <w:rFonts w:hint="eastAsia"/>
                <w:lang w:eastAsia="zh-CN"/>
              </w:rPr>
              <w:t>Ye</w:t>
            </w:r>
            <w:r>
              <w:rPr>
                <w:lang w:eastAsia="zh-CN"/>
              </w:rPr>
              <w:t>s</w:t>
            </w:r>
          </w:p>
        </w:tc>
        <w:tc>
          <w:tcPr>
            <w:tcW w:w="5670" w:type="dxa"/>
            <w:tcBorders>
              <w:top w:val="single" w:sz="4" w:space="0" w:color="auto"/>
              <w:left w:val="single" w:sz="4" w:space="0" w:color="auto"/>
              <w:bottom w:val="single" w:sz="4" w:space="0" w:color="auto"/>
              <w:right w:val="single" w:sz="4" w:space="0" w:color="auto"/>
            </w:tcBorders>
          </w:tcPr>
          <w:p w14:paraId="405FE518" w14:textId="77777777" w:rsidR="002915AE" w:rsidRDefault="00C9578A">
            <w:pPr>
              <w:pStyle w:val="TAC"/>
              <w:spacing w:before="20" w:after="20"/>
              <w:ind w:left="57" w:right="57"/>
              <w:jc w:val="left"/>
              <w:rPr>
                <w:lang w:val="en-US" w:eastAsia="zh-CN"/>
              </w:rPr>
            </w:pPr>
            <w:r>
              <w:rPr>
                <w:lang w:eastAsia="zh-CN"/>
              </w:rPr>
              <w:t>D</w:t>
            </w:r>
            <w:r>
              <w:rPr>
                <w:rFonts w:hint="eastAsia"/>
                <w:lang w:eastAsia="zh-CN"/>
              </w:rPr>
              <w:t xml:space="preserve">elta configuration can reduce the signalling overhead </w:t>
            </w:r>
            <w:r>
              <w:rPr>
                <w:lang w:eastAsia="zh-CN"/>
              </w:rPr>
              <w:t xml:space="preserve">and it is more flexible. </w:t>
            </w:r>
          </w:p>
        </w:tc>
      </w:tr>
      <w:tr w:rsidR="002915AE" w14:paraId="7BCDE6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58B5DCB" w14:textId="77777777" w:rsidR="002915AE" w:rsidRDefault="00C9578A">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1E99F629" w14:textId="77777777" w:rsidR="002915AE" w:rsidRDefault="002915AE">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13854C54" w14:textId="77777777" w:rsidR="002915AE" w:rsidRDefault="00C9578A">
            <w:pPr>
              <w:pStyle w:val="TAC"/>
              <w:spacing w:before="20" w:after="20"/>
              <w:ind w:left="57" w:right="57"/>
              <w:jc w:val="left"/>
              <w:rPr>
                <w:lang w:val="en-US" w:eastAsia="zh-CN"/>
              </w:rPr>
            </w:pPr>
            <w:r>
              <w:rPr>
                <w:rFonts w:hint="eastAsia"/>
                <w:lang w:val="en-US" w:eastAsia="zh-CN"/>
              </w:rPr>
              <w:t xml:space="preserve">Replace the </w:t>
            </w:r>
            <w:r>
              <w:rPr>
                <w:lang w:val="en-US" w:eastAsia="zh-CN"/>
              </w:rPr>
              <w:t>‘</w:t>
            </w:r>
            <w:r>
              <w:t>ToAddModList</w:t>
            </w:r>
            <w:r>
              <w:rPr>
                <w:lang w:val="en-US" w:eastAsia="zh-CN"/>
              </w:rPr>
              <w:t>’</w:t>
            </w:r>
            <w:r>
              <w:rPr>
                <w:rFonts w:hint="eastAsia"/>
                <w:lang w:val="en-US" w:eastAsia="zh-CN"/>
              </w:rPr>
              <w:t xml:space="preserve"> </w:t>
            </w:r>
            <w:r>
              <w:rPr>
                <w:lang w:val="en-US" w:eastAsia="zh-CN"/>
              </w:rPr>
              <w:t>’</w:t>
            </w:r>
            <w:r>
              <w:t>ToReleaseList</w:t>
            </w:r>
            <w:r>
              <w:rPr>
                <w:lang w:val="en-US" w:eastAsia="zh-CN"/>
              </w:rPr>
              <w:t>’</w:t>
            </w:r>
            <w:r>
              <w:rPr>
                <w:rFonts w:hint="eastAsia"/>
                <w:lang w:val="en-US" w:eastAsia="zh-CN"/>
              </w:rPr>
              <w:t xml:space="preserve"> to </w:t>
            </w:r>
            <w:r>
              <w:rPr>
                <w:lang w:val="en-US" w:eastAsia="zh-CN"/>
              </w:rPr>
              <w:t>‘</w:t>
            </w:r>
            <w:r>
              <w:t>SetupRelease</w:t>
            </w:r>
            <w:r>
              <w:rPr>
                <w:lang w:val="en-US" w:eastAsia="zh-CN"/>
              </w:rPr>
              <w:t>’</w:t>
            </w:r>
            <w:r>
              <w:rPr>
                <w:rFonts w:hint="eastAsia"/>
                <w:lang w:val="en-US" w:eastAsia="zh-CN"/>
              </w:rPr>
              <w:t xml:space="preserve"> is one way of solving the issue. However we think even the delta configuration is remained, NW can still configure the whole configuration based on NW</w:t>
            </w:r>
            <w:r>
              <w:rPr>
                <w:lang w:val="en-US" w:eastAsia="zh-CN"/>
              </w:rPr>
              <w:t>’</w:t>
            </w:r>
            <w:r>
              <w:rPr>
                <w:rFonts w:hint="eastAsia"/>
                <w:lang w:val="en-US" w:eastAsia="zh-CN"/>
              </w:rPr>
              <w:t>s implementation</w:t>
            </w:r>
          </w:p>
        </w:tc>
      </w:tr>
      <w:tr w:rsidR="002915AE" w14:paraId="10C6765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508926E" w14:textId="77777777" w:rsidR="002915AE" w:rsidRDefault="00C9578A">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54E64F04" w14:textId="77777777" w:rsidR="002915AE" w:rsidRDefault="00C9578A">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22722A1E" w14:textId="77777777" w:rsidR="002915AE" w:rsidRDefault="002915AE">
            <w:pPr>
              <w:pStyle w:val="TAC"/>
              <w:spacing w:before="20" w:after="20"/>
              <w:ind w:left="57" w:right="57"/>
              <w:jc w:val="left"/>
              <w:rPr>
                <w:lang w:eastAsia="zh-CN"/>
              </w:rPr>
            </w:pPr>
          </w:p>
        </w:tc>
      </w:tr>
      <w:tr w:rsidR="002915AE" w14:paraId="1381D0D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B61530" w14:textId="144EAE03" w:rsidR="002915AE" w:rsidRDefault="003B7DF0">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6C578D67" w14:textId="68119A4E" w:rsidR="002915AE" w:rsidRDefault="003B7DF0">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75D8A6BE" w14:textId="77777777" w:rsidR="002915AE" w:rsidRDefault="002915AE">
            <w:pPr>
              <w:pStyle w:val="TAC"/>
              <w:spacing w:before="20" w:after="20"/>
              <w:ind w:left="57" w:right="57"/>
              <w:jc w:val="left"/>
              <w:rPr>
                <w:lang w:eastAsia="zh-CN"/>
              </w:rPr>
            </w:pPr>
          </w:p>
        </w:tc>
      </w:tr>
      <w:tr w:rsidR="002915AE" w14:paraId="0C6E0A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634BD43" w14:textId="6CA64163" w:rsidR="002915AE" w:rsidRDefault="009A3C83">
            <w:pPr>
              <w:pStyle w:val="TAC"/>
              <w:spacing w:before="20" w:after="20"/>
              <w:ind w:left="57" w:right="57"/>
              <w:jc w:val="left"/>
              <w:rPr>
                <w:lang w:val="en-US" w:eastAsia="zh-CN"/>
              </w:rPr>
            </w:pPr>
            <w:r>
              <w:rPr>
                <w:rFonts w:hint="eastAsia"/>
                <w:lang w:val="en-US" w:eastAsia="zh-CN"/>
              </w:rPr>
              <w:t>H</w:t>
            </w:r>
            <w:r>
              <w:rPr>
                <w:lang w:val="en-US"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04D9D49" w14:textId="01AE39D6" w:rsidR="002915AE" w:rsidRDefault="009A3C83">
            <w:pPr>
              <w:pStyle w:val="TAC"/>
              <w:spacing w:before="20" w:after="20"/>
              <w:ind w:left="57" w:right="57"/>
              <w:jc w:val="left"/>
              <w:rPr>
                <w:lang w:val="en-US" w:eastAsia="zh-CN"/>
              </w:rPr>
            </w:pPr>
            <w:r>
              <w:rPr>
                <w:rFonts w:hint="eastAsia"/>
                <w:lang w:val="en-US" w:eastAsia="zh-CN"/>
              </w:rPr>
              <w:t>Y</w:t>
            </w:r>
            <w:r>
              <w:rPr>
                <w:lang w:val="en-US" w:eastAsia="zh-CN"/>
              </w:rPr>
              <w:t>es</w:t>
            </w:r>
          </w:p>
        </w:tc>
        <w:tc>
          <w:tcPr>
            <w:tcW w:w="5670" w:type="dxa"/>
            <w:tcBorders>
              <w:top w:val="single" w:sz="4" w:space="0" w:color="auto"/>
              <w:left w:val="single" w:sz="4" w:space="0" w:color="auto"/>
              <w:bottom w:val="single" w:sz="4" w:space="0" w:color="auto"/>
              <w:right w:val="single" w:sz="4" w:space="0" w:color="auto"/>
            </w:tcBorders>
          </w:tcPr>
          <w:p w14:paraId="1C97F3BB" w14:textId="55C04705" w:rsidR="002915AE" w:rsidRDefault="00E666D6">
            <w:pPr>
              <w:pStyle w:val="TAC"/>
              <w:spacing w:before="20" w:after="20"/>
              <w:ind w:left="57" w:right="57"/>
              <w:jc w:val="left"/>
              <w:rPr>
                <w:lang w:val="en-US" w:eastAsia="zh-CN"/>
              </w:rPr>
            </w:pPr>
            <w:r>
              <w:rPr>
                <w:rFonts w:hint="eastAsia"/>
                <w:lang w:val="en-US" w:eastAsia="zh-CN"/>
              </w:rPr>
              <w:t>D</w:t>
            </w:r>
            <w:r>
              <w:rPr>
                <w:lang w:val="en-US" w:eastAsia="zh-CN"/>
              </w:rPr>
              <w:t>elta configuration is still useful when there is a parallel SDT procedure and SRS transmission procedure in RRC_INACTIVE.</w:t>
            </w:r>
          </w:p>
        </w:tc>
      </w:tr>
      <w:tr w:rsidR="002915AE" w14:paraId="063B18C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8B1CDF" w14:textId="086CDDF1" w:rsidR="002915AE" w:rsidRDefault="00673FCC">
            <w:pPr>
              <w:pStyle w:val="TAC"/>
              <w:spacing w:before="20" w:after="20"/>
              <w:ind w:left="57" w:right="57"/>
              <w:jc w:val="left"/>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17DF93FF" w14:textId="39E57FC1" w:rsidR="002915AE" w:rsidRDefault="00673FCC">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773D5036" w14:textId="77777777" w:rsidR="002915AE" w:rsidRDefault="002915AE">
            <w:pPr>
              <w:pStyle w:val="TAC"/>
              <w:spacing w:before="20" w:after="20"/>
              <w:ind w:left="57" w:right="57"/>
              <w:jc w:val="left"/>
              <w:rPr>
                <w:lang w:eastAsia="zh-CN"/>
              </w:rPr>
            </w:pPr>
          </w:p>
        </w:tc>
      </w:tr>
      <w:tr w:rsidR="002915AE" w14:paraId="6934D66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431AF1B" w14:textId="51FA2451" w:rsidR="002915AE" w:rsidRPr="00B411F2" w:rsidRDefault="00B411F2">
            <w:pPr>
              <w:pStyle w:val="TAC"/>
              <w:spacing w:before="20" w:after="20"/>
              <w:ind w:left="57" w:right="57"/>
              <w:jc w:val="left"/>
              <w:rPr>
                <w:rFonts w:eastAsia="Malgun Gothic"/>
                <w:lang w:eastAsia="ko-KR"/>
              </w:rPr>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tcPr>
          <w:p w14:paraId="2117767A" w14:textId="65B421DF" w:rsidR="002915AE" w:rsidRPr="00B411F2" w:rsidRDefault="00B411F2">
            <w:pPr>
              <w:pStyle w:val="TAC"/>
              <w:spacing w:before="20" w:after="20"/>
              <w:ind w:left="57" w:right="57"/>
              <w:jc w:val="left"/>
              <w:rPr>
                <w:rFonts w:eastAsia="Malgun Gothic"/>
                <w:lang w:eastAsia="ko-KR"/>
              </w:rPr>
            </w:pPr>
            <w:r>
              <w:rPr>
                <w:rFonts w:eastAsia="Malgun Gothic" w:hint="eastAsia"/>
                <w:lang w:eastAsia="ko-KR"/>
              </w:rPr>
              <w:t>Yes</w:t>
            </w:r>
          </w:p>
        </w:tc>
        <w:tc>
          <w:tcPr>
            <w:tcW w:w="5670" w:type="dxa"/>
            <w:tcBorders>
              <w:top w:val="single" w:sz="4" w:space="0" w:color="auto"/>
              <w:left w:val="single" w:sz="4" w:space="0" w:color="auto"/>
              <w:bottom w:val="single" w:sz="4" w:space="0" w:color="auto"/>
              <w:right w:val="single" w:sz="4" w:space="0" w:color="auto"/>
            </w:tcBorders>
          </w:tcPr>
          <w:p w14:paraId="1C28EDBB" w14:textId="6CC3FB0E" w:rsidR="002915AE" w:rsidRDefault="00B411F2">
            <w:pPr>
              <w:pStyle w:val="TAC"/>
              <w:spacing w:before="20" w:after="20"/>
              <w:ind w:left="57" w:right="57"/>
              <w:jc w:val="left"/>
              <w:rPr>
                <w:lang w:eastAsia="zh-CN"/>
              </w:rPr>
            </w:pPr>
            <w:r>
              <w:rPr>
                <w:rFonts w:eastAsia="Malgun Gothic" w:hint="eastAsia"/>
                <w:lang w:eastAsia="ko-KR"/>
              </w:rPr>
              <w:t>No need to revert the previous agreement to use delta-configuration.</w:t>
            </w:r>
          </w:p>
        </w:tc>
      </w:tr>
      <w:tr w:rsidR="0052430D" w14:paraId="7E08EB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B1130F7" w14:textId="76E970C1" w:rsidR="0052430D" w:rsidRDefault="0052430D" w:rsidP="0052430D">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4D903285" w14:textId="45BA36DC" w:rsidR="0052430D" w:rsidRDefault="00EB2D38" w:rsidP="0052430D">
            <w:pPr>
              <w:pStyle w:val="TAC"/>
              <w:spacing w:before="20" w:after="20"/>
              <w:ind w:left="57" w:right="57"/>
              <w:jc w:val="left"/>
              <w:rPr>
                <w:lang w:eastAsia="zh-CN"/>
              </w:rPr>
            </w:pPr>
            <w:r>
              <w:rPr>
                <w:lang w:eastAsia="zh-CN"/>
              </w:rPr>
              <w:t>Yes, but</w:t>
            </w:r>
          </w:p>
        </w:tc>
        <w:tc>
          <w:tcPr>
            <w:tcW w:w="5670" w:type="dxa"/>
            <w:tcBorders>
              <w:top w:val="single" w:sz="4" w:space="0" w:color="auto"/>
              <w:left w:val="single" w:sz="4" w:space="0" w:color="auto"/>
              <w:bottom w:val="single" w:sz="4" w:space="0" w:color="auto"/>
              <w:right w:val="single" w:sz="4" w:space="0" w:color="auto"/>
            </w:tcBorders>
          </w:tcPr>
          <w:p w14:paraId="6E0873FB" w14:textId="77777777" w:rsidR="0052430D" w:rsidRDefault="0052430D" w:rsidP="0052430D">
            <w:pPr>
              <w:pStyle w:val="TAC"/>
              <w:spacing w:before="20" w:after="20"/>
              <w:ind w:left="57" w:right="57"/>
              <w:jc w:val="left"/>
              <w:rPr>
                <w:lang w:eastAsia="zh-CN"/>
              </w:rPr>
            </w:pPr>
            <w:r>
              <w:rPr>
                <w:lang w:eastAsia="zh-CN"/>
              </w:rPr>
              <w:t>Agree with ZTE</w:t>
            </w:r>
            <w:r w:rsidR="00EB2D38">
              <w:rPr>
                <w:lang w:eastAsia="zh-CN"/>
              </w:rPr>
              <w:t>.</w:t>
            </w:r>
          </w:p>
          <w:p w14:paraId="2FEEFA66" w14:textId="3D8ECE97" w:rsidR="00EB2D38" w:rsidRDefault="00EB2D38" w:rsidP="0052430D">
            <w:pPr>
              <w:pStyle w:val="TAC"/>
              <w:spacing w:before="20" w:after="20"/>
              <w:ind w:left="57" w:right="57"/>
              <w:jc w:val="left"/>
              <w:rPr>
                <w:lang w:eastAsia="zh-CN"/>
              </w:rPr>
            </w:pPr>
            <w:r>
              <w:rPr>
                <w:lang w:eastAsia="zh-CN"/>
              </w:rPr>
              <w:t>However rather than having new cause; we are fine to remove delta config and have full config</w:t>
            </w:r>
          </w:p>
        </w:tc>
      </w:tr>
      <w:tr w:rsidR="00CD37F1" w14:paraId="3D7DC33F" w14:textId="77777777" w:rsidTr="004F4E60">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7FD3399" w14:textId="77777777" w:rsidR="00CD37F1" w:rsidRDefault="00CD37F1" w:rsidP="004F4E60">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57B14A99" w14:textId="77777777" w:rsidR="00CD37F1" w:rsidRDefault="00CD37F1" w:rsidP="004F4E60">
            <w:pPr>
              <w:pStyle w:val="TAC"/>
              <w:spacing w:before="20" w:after="20"/>
              <w:ind w:left="57" w:right="57"/>
              <w:jc w:val="left"/>
              <w:rPr>
                <w:lang w:eastAsia="zh-CN"/>
              </w:rPr>
            </w:pPr>
            <w:r>
              <w:rPr>
                <w:lang w:eastAsia="zh-CN"/>
              </w:rPr>
              <w:t>M</w:t>
            </w:r>
            <w:r>
              <w:rPr>
                <w:rFonts w:hint="eastAsia"/>
                <w:lang w:eastAsia="zh-CN"/>
              </w:rPr>
              <w:t>aybe</w:t>
            </w:r>
          </w:p>
        </w:tc>
        <w:tc>
          <w:tcPr>
            <w:tcW w:w="5670" w:type="dxa"/>
            <w:tcBorders>
              <w:top w:val="single" w:sz="4" w:space="0" w:color="auto"/>
              <w:left w:val="single" w:sz="4" w:space="0" w:color="auto"/>
              <w:bottom w:val="single" w:sz="4" w:space="0" w:color="auto"/>
              <w:right w:val="single" w:sz="4" w:space="0" w:color="auto"/>
            </w:tcBorders>
          </w:tcPr>
          <w:p w14:paraId="4787BD80" w14:textId="77777777" w:rsidR="00CD37F1" w:rsidRDefault="00CD37F1" w:rsidP="004F4E60">
            <w:pPr>
              <w:pStyle w:val="TAC"/>
              <w:spacing w:before="20" w:after="20"/>
              <w:ind w:left="57" w:right="57"/>
              <w:jc w:val="left"/>
              <w:rPr>
                <w:lang w:eastAsia="zh-CN"/>
              </w:rPr>
            </w:pPr>
            <w:r>
              <w:rPr>
                <w:lang w:eastAsia="zh-CN"/>
              </w:rPr>
              <w:t>W</w:t>
            </w:r>
            <w:r>
              <w:rPr>
                <w:rFonts w:hint="eastAsia"/>
                <w:lang w:eastAsia="zh-CN"/>
              </w:rPr>
              <w:t xml:space="preserve">e agree delta </w:t>
            </w:r>
            <w:r>
              <w:rPr>
                <w:lang w:eastAsia="zh-CN"/>
              </w:rPr>
              <w:t>configuration</w:t>
            </w:r>
            <w:r>
              <w:rPr>
                <w:rFonts w:hint="eastAsia"/>
                <w:lang w:eastAsia="zh-CN"/>
              </w:rPr>
              <w:t xml:space="preserve"> can reduce the signalling overhead, but without delta configuration there will be no </w:t>
            </w:r>
            <w:r w:rsidRPr="00CC250A">
              <w:rPr>
                <w:lang w:eastAsia="zh-CN"/>
              </w:rPr>
              <w:t>misalignment on SRS configuration between UE and gNB</w:t>
            </w:r>
            <w:r>
              <w:rPr>
                <w:rFonts w:hint="eastAsia"/>
                <w:lang w:eastAsia="zh-CN"/>
              </w:rPr>
              <w:t>.</w:t>
            </w:r>
          </w:p>
        </w:tc>
      </w:tr>
      <w:tr w:rsidR="0044505A" w14:paraId="00CEADA4"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751B641" w14:textId="27B2AF66" w:rsidR="0044505A" w:rsidRDefault="0044505A" w:rsidP="0044505A">
            <w:pPr>
              <w:pStyle w:val="TAC"/>
              <w:spacing w:before="20" w:after="20"/>
              <w:ind w:left="57" w:right="57"/>
              <w:jc w:val="left"/>
              <w:rPr>
                <w:lang w:eastAsia="zh-CN"/>
              </w:rPr>
            </w:pPr>
            <w:r>
              <w:rPr>
                <w:lang w:eastAsia="zh-CN"/>
              </w:rPr>
              <w:t>Nokia</w:t>
            </w:r>
          </w:p>
        </w:tc>
        <w:tc>
          <w:tcPr>
            <w:tcW w:w="2268" w:type="dxa"/>
            <w:tcBorders>
              <w:top w:val="single" w:sz="4" w:space="0" w:color="auto"/>
              <w:left w:val="single" w:sz="4" w:space="0" w:color="auto"/>
              <w:bottom w:val="single" w:sz="4" w:space="0" w:color="auto"/>
              <w:right w:val="single" w:sz="4" w:space="0" w:color="auto"/>
            </w:tcBorders>
          </w:tcPr>
          <w:p w14:paraId="54C9ACC2" w14:textId="0CFF95D5" w:rsidR="0044505A" w:rsidRDefault="0044505A" w:rsidP="0044505A">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57F583D0" w14:textId="4423B238" w:rsidR="0044505A" w:rsidRDefault="0044505A" w:rsidP="0044505A">
            <w:pPr>
              <w:pStyle w:val="TAC"/>
              <w:spacing w:before="20" w:after="20"/>
              <w:ind w:left="57" w:right="57"/>
              <w:jc w:val="left"/>
              <w:rPr>
                <w:lang w:eastAsia="zh-CN"/>
              </w:rPr>
            </w:pPr>
            <w:r>
              <w:rPr>
                <w:lang w:eastAsia="zh-CN"/>
              </w:rPr>
              <w:t>However, we can leave it to NW implementation to use full config for the described problem scenario.</w:t>
            </w:r>
          </w:p>
        </w:tc>
      </w:tr>
    </w:tbl>
    <w:p w14:paraId="13E80F59" w14:textId="77777777" w:rsidR="002915AE" w:rsidRDefault="002915AE">
      <w:pPr>
        <w:rPr>
          <w:b/>
          <w:bCs/>
          <w:lang w:val="en-US" w:eastAsia="zh-CN"/>
        </w:rPr>
      </w:pPr>
    </w:p>
    <w:p w14:paraId="48A18799" w14:textId="77777777" w:rsidR="002915AE" w:rsidRDefault="00C9578A">
      <w:pPr>
        <w:rPr>
          <w:rFonts w:ascii="Arial" w:hAnsi="Arial" w:cs="Arial"/>
          <w:b/>
          <w:highlight w:val="yellow"/>
          <w:lang w:eastAsia="zh-CN"/>
        </w:rPr>
      </w:pPr>
      <w:r>
        <w:rPr>
          <w:rFonts w:ascii="Arial" w:hAnsi="Arial" w:cs="Arial"/>
          <w:b/>
          <w:highlight w:val="yellow"/>
          <w:lang w:eastAsia="zh-CN"/>
        </w:rPr>
        <w:t xml:space="preserve">Summary: </w:t>
      </w:r>
    </w:p>
    <w:p w14:paraId="77DBDBBF" w14:textId="77777777" w:rsidR="002915AE" w:rsidRDefault="002915AE">
      <w:pPr>
        <w:rPr>
          <w:rFonts w:ascii="Arial" w:hAnsi="Arial" w:cs="Arial"/>
          <w:b/>
          <w:lang w:eastAsia="zh-CN"/>
        </w:rPr>
      </w:pPr>
    </w:p>
    <w:p w14:paraId="488A2AC4" w14:textId="77777777" w:rsidR="002915AE" w:rsidRDefault="00C9578A">
      <w:pPr>
        <w:rPr>
          <w:lang w:eastAsia="zh-CN"/>
        </w:rPr>
      </w:pPr>
      <w:r>
        <w:rPr>
          <w:lang w:eastAsia="zh-CN"/>
        </w:rPr>
        <w:t>A</w:t>
      </w:r>
      <w:r>
        <w:rPr>
          <w:rFonts w:hint="eastAsia"/>
          <w:lang w:eastAsia="zh-CN"/>
        </w:rPr>
        <w:t xml:space="preserve">nother way to solve the </w:t>
      </w:r>
      <w:r>
        <w:rPr>
          <w:lang w:eastAsia="zh-CN"/>
        </w:rPr>
        <w:t>misalignment</w:t>
      </w:r>
      <w:r>
        <w:rPr>
          <w:rFonts w:hint="eastAsia"/>
          <w:lang w:eastAsia="zh-CN"/>
        </w:rPr>
        <w:t xml:space="preserve"> problem is to </w:t>
      </w:r>
      <w:r>
        <w:rPr>
          <w:lang w:eastAsia="zh-CN"/>
        </w:rPr>
        <w:t xml:space="preserve">judge </w:t>
      </w:r>
      <w:r>
        <w:rPr>
          <w:rFonts w:hint="eastAsia"/>
          <w:lang w:eastAsia="zh-CN"/>
        </w:rPr>
        <w:t>whether to release</w:t>
      </w:r>
      <w:r>
        <w:rPr>
          <w:lang w:eastAsia="zh-CN"/>
        </w:rPr>
        <w:t xml:space="preserve"> </w:t>
      </w:r>
      <w:r>
        <w:rPr>
          <w:i/>
          <w:lang w:eastAsia="zh-CN"/>
        </w:rPr>
        <w:t xml:space="preserve">srs-PosRRC-Inactive </w:t>
      </w:r>
      <w:r>
        <w:rPr>
          <w:lang w:eastAsia="zh-CN"/>
        </w:rPr>
        <w:t>in procedure of resume instead of cell reselection</w:t>
      </w:r>
      <w:r>
        <w:rPr>
          <w:rFonts w:hint="eastAsia"/>
          <w:lang w:eastAsia="zh-CN"/>
        </w:rPr>
        <w:t xml:space="preserve">. </w:t>
      </w:r>
      <w:r>
        <w:rPr>
          <w:lang w:eastAsia="zh-CN"/>
        </w:rPr>
        <w:t>O</w:t>
      </w:r>
      <w:r>
        <w:rPr>
          <w:rFonts w:hint="eastAsia"/>
          <w:lang w:eastAsia="zh-CN"/>
        </w:rPr>
        <w:t xml:space="preserve">nly </w:t>
      </w:r>
      <w:r>
        <w:rPr>
          <w:lang w:eastAsia="zh-CN"/>
        </w:rPr>
        <w:t xml:space="preserve">if the resume procedure is initiated in a cell different to the cell where </w:t>
      </w:r>
      <w:r>
        <w:rPr>
          <w:i/>
          <w:lang w:eastAsia="zh-CN"/>
        </w:rPr>
        <w:t>srs-PosRRC-Inactive</w:t>
      </w:r>
      <w:r>
        <w:rPr>
          <w:lang w:eastAsia="zh-CN"/>
        </w:rPr>
        <w:t xml:space="preserve"> was configured</w:t>
      </w:r>
      <w:r>
        <w:rPr>
          <w:rFonts w:hint="eastAsia"/>
          <w:lang w:eastAsia="zh-CN"/>
        </w:rPr>
        <w:t xml:space="preserve">, the configured SRS will be released. </w:t>
      </w:r>
    </w:p>
    <w:p w14:paraId="77978F1F" w14:textId="77777777" w:rsidR="002915AE" w:rsidRDefault="00C9578A">
      <w:pPr>
        <w:rPr>
          <w:b/>
          <w:bCs/>
          <w:lang w:val="en-US" w:eastAsia="zh-CN"/>
        </w:rPr>
      </w:pPr>
      <w:r>
        <w:rPr>
          <w:lang w:eastAsia="zh-CN"/>
        </w:rPr>
        <w:t>A</w:t>
      </w:r>
      <w:r>
        <w:rPr>
          <w:rFonts w:hint="eastAsia"/>
          <w:lang w:eastAsia="zh-CN"/>
        </w:rPr>
        <w:t xml:space="preserve">dditionally during the online discussion, one </w:t>
      </w:r>
      <w:r>
        <w:rPr>
          <w:lang w:eastAsia="zh-CN"/>
        </w:rPr>
        <w:t>compan</w:t>
      </w:r>
      <w:r>
        <w:rPr>
          <w:rFonts w:hint="eastAsia"/>
          <w:lang w:eastAsia="zh-CN"/>
        </w:rPr>
        <w:t>y</w:t>
      </w:r>
      <w:r>
        <w:rPr>
          <w:lang w:eastAsia="zh-CN"/>
        </w:rPr>
        <w:t xml:space="preserve"> mentioned</w:t>
      </w:r>
      <w:r>
        <w:rPr>
          <w:rFonts w:hint="eastAsia"/>
          <w:lang w:eastAsia="zh-CN"/>
        </w:rPr>
        <w:t xml:space="preserve"> this method</w:t>
      </w:r>
      <w:r>
        <w:rPr>
          <w:lang w:eastAsia="zh-CN"/>
        </w:rPr>
        <w:t xml:space="preserve"> could cause interference</w:t>
      </w:r>
      <w:r>
        <w:rPr>
          <w:rFonts w:hint="eastAsia"/>
          <w:lang w:eastAsia="zh-CN"/>
        </w:rPr>
        <w:t xml:space="preserve">. </w:t>
      </w:r>
      <w:r>
        <w:rPr>
          <w:lang w:eastAsia="zh-CN"/>
        </w:rPr>
        <w:t>H</w:t>
      </w:r>
      <w:r>
        <w:rPr>
          <w:rFonts w:hint="eastAsia"/>
          <w:lang w:eastAsia="zh-CN"/>
        </w:rPr>
        <w:t xml:space="preserve">owever we think the problem does not exist. </w:t>
      </w:r>
      <w:r>
        <w:rPr>
          <w:lang w:eastAsia="zh-CN"/>
        </w:rPr>
        <w:t>O</w:t>
      </w:r>
      <w:r>
        <w:rPr>
          <w:rFonts w:hint="eastAsia"/>
          <w:lang w:eastAsia="zh-CN"/>
        </w:rPr>
        <w:t xml:space="preserve">n the one hand, upon cell reselection, the </w:t>
      </w:r>
      <w:r>
        <w:rPr>
          <w:i/>
          <w:lang w:eastAsia="zh-CN"/>
        </w:rPr>
        <w:t>inactivePosSRS-TimeAlignmentTimer</w:t>
      </w:r>
      <w:r>
        <w:rPr>
          <w:rFonts w:hint="eastAsia"/>
          <w:lang w:eastAsia="zh-CN"/>
        </w:rPr>
        <w:t xml:space="preserve"> is stopped and UE stop sending SRS. On </w:t>
      </w:r>
      <w:r>
        <w:rPr>
          <w:lang w:eastAsia="zh-CN"/>
        </w:rPr>
        <w:t>the</w:t>
      </w:r>
      <w:r>
        <w:rPr>
          <w:rFonts w:hint="eastAsia"/>
          <w:lang w:eastAsia="zh-CN"/>
        </w:rPr>
        <w:t xml:space="preserve"> other hand, even if UE keep sending SRS, since </w:t>
      </w:r>
      <w:r>
        <w:rPr>
          <w:lang w:eastAsia="zh-CN"/>
        </w:rPr>
        <w:t>the</w:t>
      </w:r>
      <w:r>
        <w:rPr>
          <w:rFonts w:hint="eastAsia"/>
          <w:lang w:eastAsia="zh-CN"/>
        </w:rPr>
        <w:t xml:space="preserve"> SRS is </w:t>
      </w:r>
      <w:r>
        <w:rPr>
          <w:lang w:eastAsia="zh-CN"/>
        </w:rPr>
        <w:t xml:space="preserve">originally received by the surrounding </w:t>
      </w:r>
      <w:r>
        <w:rPr>
          <w:rFonts w:hint="eastAsia"/>
          <w:lang w:eastAsia="zh-CN"/>
        </w:rPr>
        <w:t xml:space="preserve">cells, </w:t>
      </w:r>
      <w:r>
        <w:rPr>
          <w:lang w:eastAsia="zh-CN"/>
        </w:rPr>
        <w:t>the</w:t>
      </w:r>
      <w:r>
        <w:rPr>
          <w:rFonts w:hint="eastAsia"/>
          <w:lang w:eastAsia="zh-CN"/>
        </w:rPr>
        <w:t xml:space="preserve"> limited movement of UE will not change the </w:t>
      </w:r>
      <w:r>
        <w:rPr>
          <w:lang w:eastAsia="zh-CN"/>
        </w:rPr>
        <w:t>spatial relationship</w:t>
      </w:r>
      <w:r>
        <w:rPr>
          <w:rFonts w:hint="eastAsia"/>
          <w:lang w:eastAsia="zh-CN"/>
        </w:rPr>
        <w:t xml:space="preserve"> </w:t>
      </w:r>
      <w:r>
        <w:rPr>
          <w:lang w:eastAsia="zh-CN"/>
        </w:rPr>
        <w:t>obvious</w:t>
      </w:r>
      <w:r>
        <w:rPr>
          <w:rFonts w:hint="eastAsia"/>
          <w:lang w:eastAsia="zh-CN"/>
        </w:rPr>
        <w:t>ly.</w:t>
      </w:r>
    </w:p>
    <w:p w14:paraId="0C5A8403" w14:textId="77777777" w:rsidR="002915AE" w:rsidRDefault="00C9578A">
      <w:pPr>
        <w:spacing w:before="60" w:after="240"/>
        <w:jc w:val="both"/>
        <w:rPr>
          <w:b/>
          <w:lang w:eastAsia="zh-CN"/>
        </w:rPr>
      </w:pPr>
      <w:r>
        <w:rPr>
          <w:rFonts w:hint="eastAsia"/>
          <w:b/>
          <w:lang w:eastAsia="zh-CN"/>
        </w:rPr>
        <w:lastRenderedPageBreak/>
        <w:t xml:space="preserve">Question 3: </w:t>
      </w:r>
      <w:r>
        <w:rPr>
          <w:b/>
          <w:lang w:eastAsia="zh-CN"/>
        </w:rPr>
        <w:t>Do you</w:t>
      </w:r>
      <w:r>
        <w:rPr>
          <w:rFonts w:hint="eastAsia"/>
          <w:b/>
          <w:lang w:eastAsia="zh-CN"/>
        </w:rPr>
        <w:t xml:space="preserve"> think release the SRS configuration in RRCR</w:t>
      </w:r>
      <w:r>
        <w:rPr>
          <w:b/>
          <w:lang w:eastAsia="zh-CN"/>
        </w:rPr>
        <w:t>esume procedure</w:t>
      </w:r>
      <w:r>
        <w:rPr>
          <w:rFonts w:hint="eastAsia"/>
          <w:b/>
          <w:lang w:eastAsia="zh-CN"/>
        </w:rPr>
        <w:t xml:space="preserve"> instead of cell reselection will solve </w:t>
      </w:r>
      <w:r>
        <w:rPr>
          <w:b/>
          <w:lang w:eastAsia="zh-CN"/>
        </w:rPr>
        <w:t>the</w:t>
      </w:r>
      <w:r>
        <w:rPr>
          <w:rFonts w:hint="eastAsia"/>
          <w:b/>
          <w:lang w:eastAsia="zh-CN"/>
        </w:rPr>
        <w:t xml:space="preserve"> </w:t>
      </w:r>
      <w:r>
        <w:rPr>
          <w:b/>
          <w:lang w:eastAsia="zh-CN"/>
        </w:rPr>
        <w:t>misalignment problem</w:t>
      </w:r>
      <w:r>
        <w:rPr>
          <w:rFonts w:hint="eastAsia"/>
          <w:b/>
          <w:lang w:eastAsia="zh-CN"/>
        </w:rPr>
        <w:t xml:space="preserve"> in section 4.1</w:t>
      </w:r>
      <w:r>
        <w:rPr>
          <w:rFonts w:hint="eastAsia"/>
          <w:b/>
          <w:lang w:eastAsia="zh-CN"/>
        </w:rPr>
        <w:t>？</w:t>
      </w:r>
      <w:r>
        <w:rPr>
          <w:rFonts w:hint="eastAsia"/>
          <w:b/>
          <w:lang w:eastAsia="zh-CN"/>
        </w:rPr>
        <w:t>If you i</w:t>
      </w:r>
      <w:r>
        <w:rPr>
          <w:b/>
          <w:lang w:eastAsia="zh-CN"/>
        </w:rPr>
        <w:t>dentify</w:t>
      </w:r>
      <w:r>
        <w:rPr>
          <w:rFonts w:hint="eastAsia"/>
          <w:b/>
          <w:lang w:eastAsia="zh-CN"/>
        </w:rPr>
        <w:t xml:space="preserve"> some other problems of </w:t>
      </w:r>
      <w:r>
        <w:rPr>
          <w:b/>
          <w:lang w:eastAsia="zh-CN"/>
        </w:rPr>
        <w:t>this</w:t>
      </w:r>
      <w:r>
        <w:rPr>
          <w:rFonts w:hint="eastAsia"/>
          <w:b/>
          <w:lang w:eastAsia="zh-CN"/>
        </w:rPr>
        <w:t xml:space="preserve"> solution, please also share your comments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2915AE" w14:paraId="11159D8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87225D" w14:textId="77777777" w:rsidR="002915AE" w:rsidRDefault="00C9578A">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3DF0E5" w14:textId="77777777" w:rsidR="002915AE" w:rsidRDefault="00C9578A">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4F7A59" w14:textId="77777777" w:rsidR="002915AE" w:rsidRDefault="00C9578A">
            <w:pPr>
              <w:pStyle w:val="TAH"/>
              <w:spacing w:before="20" w:after="20"/>
              <w:ind w:left="57" w:right="57"/>
              <w:jc w:val="left"/>
            </w:pPr>
            <w:r>
              <w:rPr>
                <w:rFonts w:hint="eastAsia"/>
                <w:lang w:eastAsia="zh-CN"/>
              </w:rPr>
              <w:t>Comments</w:t>
            </w:r>
          </w:p>
        </w:tc>
      </w:tr>
      <w:tr w:rsidR="002915AE" w14:paraId="29165A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548D475" w14:textId="77777777" w:rsidR="002915AE" w:rsidRDefault="00C9578A">
            <w:pPr>
              <w:pStyle w:val="TAC"/>
              <w:spacing w:before="20" w:after="20"/>
              <w:ind w:left="57" w:right="57"/>
              <w:jc w:val="left"/>
              <w:rPr>
                <w:lang w:eastAsia="zh-CN"/>
              </w:rPr>
            </w:pPr>
            <w:r>
              <w:rPr>
                <w:lang w:eastAsia="zh-CN"/>
              </w:rPr>
              <w:t>Intel</w:t>
            </w:r>
          </w:p>
        </w:tc>
        <w:tc>
          <w:tcPr>
            <w:tcW w:w="2268" w:type="dxa"/>
            <w:tcBorders>
              <w:top w:val="single" w:sz="4" w:space="0" w:color="auto"/>
              <w:left w:val="single" w:sz="4" w:space="0" w:color="auto"/>
              <w:bottom w:val="single" w:sz="4" w:space="0" w:color="auto"/>
              <w:right w:val="single" w:sz="4" w:space="0" w:color="auto"/>
            </w:tcBorders>
          </w:tcPr>
          <w:p w14:paraId="560B3783" w14:textId="77777777" w:rsidR="002915AE" w:rsidRDefault="00C9578A">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075D8079" w14:textId="77777777" w:rsidR="002915AE" w:rsidRDefault="002915AE">
            <w:pPr>
              <w:pStyle w:val="TAC"/>
              <w:spacing w:before="20" w:after="20"/>
              <w:ind w:left="57" w:right="57"/>
              <w:jc w:val="left"/>
              <w:rPr>
                <w:lang w:eastAsia="ja-JP"/>
              </w:rPr>
            </w:pPr>
          </w:p>
        </w:tc>
      </w:tr>
      <w:tr w:rsidR="002915AE" w14:paraId="70326D8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932C97" w14:textId="77777777" w:rsidR="002915AE" w:rsidRDefault="00C9578A">
            <w:pPr>
              <w:pStyle w:val="TAC"/>
              <w:spacing w:before="20" w:after="20"/>
              <w:ind w:left="57" w:right="57"/>
              <w:jc w:val="left"/>
              <w:rPr>
                <w:lang w:val="en-US"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7E2276EA" w14:textId="77777777" w:rsidR="002915AE" w:rsidRDefault="00C9578A">
            <w:pPr>
              <w:pStyle w:val="TAC"/>
              <w:spacing w:before="20" w:after="20"/>
              <w:ind w:left="57" w:right="57"/>
              <w:jc w:val="left"/>
              <w:rPr>
                <w:lang w:val="en-US"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0B38FBF4" w14:textId="77777777" w:rsidR="002915AE" w:rsidRDefault="00C9578A">
            <w:pPr>
              <w:pStyle w:val="TAC"/>
              <w:spacing w:before="20" w:after="20"/>
              <w:ind w:left="57" w:right="57"/>
              <w:jc w:val="left"/>
              <w:rPr>
                <w:lang w:eastAsia="zh-CN"/>
              </w:rPr>
            </w:pPr>
            <w:r>
              <w:rPr>
                <w:lang w:eastAsia="zh-CN"/>
              </w:rPr>
              <w:t>If SRS is released when UE performs RRC resume procedure, it means RRC inactive UE should store the SRS configuration for a long time even if the SRS configuration will not be used by UE. We think this is not reasonable. The key issue is that UE already releases the SRS configuration but gNB doesn’t know it.</w:t>
            </w:r>
          </w:p>
          <w:p w14:paraId="24266661" w14:textId="77777777" w:rsidR="002915AE" w:rsidRDefault="002915AE">
            <w:pPr>
              <w:pStyle w:val="TAC"/>
              <w:spacing w:before="20" w:after="20"/>
              <w:ind w:left="57" w:right="57"/>
              <w:jc w:val="left"/>
              <w:rPr>
                <w:lang w:val="en-US" w:eastAsia="zh-CN"/>
              </w:rPr>
            </w:pPr>
          </w:p>
        </w:tc>
      </w:tr>
      <w:tr w:rsidR="002915AE" w14:paraId="4E73A1D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9A1C404" w14:textId="77777777" w:rsidR="002915AE" w:rsidRDefault="00C9578A">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2DE9A8CB" w14:textId="77777777" w:rsidR="002915AE" w:rsidRDefault="00C9578A">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77FD3754" w14:textId="77777777" w:rsidR="002915AE" w:rsidRDefault="00C9578A">
            <w:pPr>
              <w:pStyle w:val="TAC"/>
              <w:spacing w:before="20" w:after="20"/>
              <w:ind w:left="57" w:right="57"/>
              <w:jc w:val="left"/>
              <w:rPr>
                <w:lang w:val="en-US" w:eastAsia="zh-CN"/>
              </w:rPr>
            </w:pPr>
            <w:r>
              <w:rPr>
                <w:rFonts w:hint="eastAsia"/>
                <w:lang w:val="en-US" w:eastAsia="zh-CN"/>
              </w:rPr>
              <w:t>In RAN2#116 we had the agreement:</w:t>
            </w:r>
          </w:p>
          <w:p w14:paraId="48408B93" w14:textId="77777777" w:rsidR="002915AE" w:rsidRDefault="00C9578A">
            <w:pPr>
              <w:pStyle w:val="Doc-text2"/>
              <w:pBdr>
                <w:top w:val="single" w:sz="4" w:space="1" w:color="auto"/>
                <w:left w:val="single" w:sz="4" w:space="4" w:color="auto"/>
                <w:bottom w:val="single" w:sz="4" w:space="1" w:color="auto"/>
                <w:right w:val="single" w:sz="4" w:space="4" w:color="auto"/>
              </w:pBdr>
            </w:pPr>
            <w:r>
              <w:t>Proposal 5 (modified)</w:t>
            </w:r>
            <w:r>
              <w:tab/>
              <w:t>The SRSp configuration is released when the UE sends RRCResumeRequest to a cell other than the cell where it is released to RRC_INACTIVE state.</w:t>
            </w:r>
          </w:p>
          <w:p w14:paraId="6F375C31" w14:textId="77777777" w:rsidR="002915AE" w:rsidRDefault="00C9578A">
            <w:pPr>
              <w:pStyle w:val="TAC"/>
              <w:spacing w:before="20" w:after="20"/>
              <w:ind w:left="57" w:right="57"/>
              <w:jc w:val="left"/>
              <w:rPr>
                <w:lang w:val="en-US" w:eastAsia="zh-CN"/>
              </w:rPr>
            </w:pPr>
            <w:r>
              <w:rPr>
                <w:rFonts w:hint="eastAsia"/>
                <w:lang w:val="en-US" w:eastAsia="zh-CN"/>
              </w:rPr>
              <w:t>But in RAN2#118 the agreement is changed:</w:t>
            </w:r>
          </w:p>
          <w:p w14:paraId="39D8C32E" w14:textId="77777777" w:rsidR="002915AE" w:rsidRDefault="00C9578A">
            <w:pPr>
              <w:pStyle w:val="Doc-text2"/>
              <w:pBdr>
                <w:top w:val="single" w:sz="4" w:space="1" w:color="auto"/>
                <w:left w:val="single" w:sz="4" w:space="4" w:color="auto"/>
                <w:bottom w:val="single" w:sz="4" w:space="1" w:color="auto"/>
                <w:right w:val="single" w:sz="4" w:space="4" w:color="auto"/>
              </w:pBdr>
            </w:pPr>
            <w:r>
              <w:t>Proposal 2 (8/10): The UE shall release the SRSp configuration for RRC_INACTIVE upon cell re-selection. Correspondingly, remove the description of the UE behavior when performing connection resumption in a different cell than the cell where srs-PosRRC-InactiveConfig was configured in RRC spec.</w:t>
            </w:r>
          </w:p>
          <w:p w14:paraId="4BC48D75" w14:textId="77777777" w:rsidR="002915AE" w:rsidRDefault="00C9578A">
            <w:pPr>
              <w:pStyle w:val="TAC"/>
              <w:spacing w:before="20" w:after="20"/>
              <w:ind w:left="57" w:right="57"/>
              <w:jc w:val="left"/>
              <w:rPr>
                <w:lang w:val="en-US" w:eastAsia="zh-CN"/>
              </w:rPr>
            </w:pPr>
            <w:r>
              <w:rPr>
                <w:rFonts w:hint="eastAsia"/>
                <w:lang w:val="en-US" w:eastAsia="zh-CN"/>
              </w:rPr>
              <w:t>If UE only releases the SRS configuration after the UE send the RRCResumeRequest, UE will not release the SRS configuration when cell re-selection happens. Then UE still keeps the SRS configuration in RRC when it re-selects to cell 1. So there will be no problem and no other spec change is needed under this scenario</w:t>
            </w:r>
          </w:p>
        </w:tc>
      </w:tr>
      <w:tr w:rsidR="002915AE" w14:paraId="47DFBA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5156564" w14:textId="77777777" w:rsidR="002915AE" w:rsidRDefault="00B01168">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60DF7974" w14:textId="77777777" w:rsidR="002915AE" w:rsidRDefault="00B01168">
            <w:pPr>
              <w:pStyle w:val="TAC"/>
              <w:spacing w:before="20" w:after="20"/>
              <w:ind w:left="57" w:right="57"/>
              <w:jc w:val="left"/>
              <w:rPr>
                <w:lang w:eastAsia="zh-CN"/>
              </w:rPr>
            </w:pPr>
            <w:r>
              <w:rPr>
                <w:rFonts w:hint="eastAsia"/>
                <w:lang w:eastAsia="zh-CN"/>
              </w:rPr>
              <w:t>N</w:t>
            </w:r>
            <w:r>
              <w:rPr>
                <w:lang w:eastAsia="zh-CN"/>
              </w:rPr>
              <w:t>o</w:t>
            </w:r>
          </w:p>
        </w:tc>
        <w:tc>
          <w:tcPr>
            <w:tcW w:w="5670" w:type="dxa"/>
            <w:tcBorders>
              <w:top w:val="single" w:sz="4" w:space="0" w:color="auto"/>
              <w:left w:val="single" w:sz="4" w:space="0" w:color="auto"/>
              <w:bottom w:val="single" w:sz="4" w:space="0" w:color="auto"/>
              <w:right w:val="single" w:sz="4" w:space="0" w:color="auto"/>
            </w:tcBorders>
          </w:tcPr>
          <w:p w14:paraId="784345F5" w14:textId="77777777" w:rsidR="002915AE" w:rsidRDefault="00B01168">
            <w:pPr>
              <w:pStyle w:val="TAC"/>
              <w:spacing w:before="20" w:after="20"/>
              <w:ind w:left="57" w:right="57"/>
              <w:jc w:val="left"/>
              <w:rPr>
                <w:lang w:eastAsia="zh-CN"/>
              </w:rPr>
            </w:pPr>
            <w:r>
              <w:rPr>
                <w:rFonts w:hint="eastAsia"/>
                <w:lang w:eastAsia="zh-CN"/>
              </w:rPr>
              <w:t>U</w:t>
            </w:r>
            <w:r>
              <w:rPr>
                <w:lang w:eastAsia="zh-CN"/>
              </w:rPr>
              <w:t>E will need to memorizes the SRS configuration before performing the resume procedure. This will bring additional load to the UE.</w:t>
            </w:r>
          </w:p>
        </w:tc>
      </w:tr>
      <w:tr w:rsidR="002915AE" w14:paraId="479A2F6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D08227B" w14:textId="2058C276" w:rsidR="002915AE" w:rsidRDefault="003B7DF0">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6C1FC104" w14:textId="36BFC0D5" w:rsidR="002915AE" w:rsidRDefault="003B7DF0">
            <w:pPr>
              <w:pStyle w:val="TAC"/>
              <w:spacing w:before="20" w:after="20"/>
              <w:ind w:left="57" w:right="57"/>
              <w:jc w:val="left"/>
              <w:rPr>
                <w:lang w:eastAsia="zh-CN"/>
              </w:rPr>
            </w:pPr>
            <w:r>
              <w:rPr>
                <w:lang w:eastAsia="zh-CN"/>
              </w:rPr>
              <w:t>Yes, but</w:t>
            </w:r>
          </w:p>
        </w:tc>
        <w:tc>
          <w:tcPr>
            <w:tcW w:w="5670" w:type="dxa"/>
            <w:tcBorders>
              <w:top w:val="single" w:sz="4" w:space="0" w:color="auto"/>
              <w:left w:val="single" w:sz="4" w:space="0" w:color="auto"/>
              <w:bottom w:val="single" w:sz="4" w:space="0" w:color="auto"/>
              <w:right w:val="single" w:sz="4" w:space="0" w:color="auto"/>
            </w:tcBorders>
          </w:tcPr>
          <w:p w14:paraId="193CABDE" w14:textId="0308160B" w:rsidR="002915AE" w:rsidRDefault="003B7DF0">
            <w:pPr>
              <w:pStyle w:val="TAC"/>
              <w:spacing w:before="20" w:after="20"/>
              <w:ind w:left="57" w:right="57"/>
              <w:jc w:val="left"/>
              <w:rPr>
                <w:lang w:eastAsia="zh-CN"/>
              </w:rPr>
            </w:pPr>
            <w:r>
              <w:rPr>
                <w:lang w:eastAsia="zh-CN"/>
              </w:rPr>
              <w:t xml:space="preserve">We also acknowledge the points raised by Xiaomi and OPPO, and so perhaps an alternative solution should be considered. </w:t>
            </w:r>
          </w:p>
        </w:tc>
      </w:tr>
      <w:tr w:rsidR="002915AE" w14:paraId="6BFFAED7"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1194E66" w14:textId="49559CB0" w:rsidR="002915AE" w:rsidRDefault="00F04A86">
            <w:pPr>
              <w:pStyle w:val="TAC"/>
              <w:spacing w:before="20" w:after="20"/>
              <w:ind w:left="57" w:right="57"/>
              <w:jc w:val="left"/>
              <w:rPr>
                <w:lang w:val="en-US" w:eastAsia="zh-CN"/>
              </w:rPr>
            </w:pPr>
            <w:r>
              <w:rPr>
                <w:rFonts w:hint="eastAsia"/>
                <w:lang w:val="en-US" w:eastAsia="zh-CN"/>
              </w:rPr>
              <w:t>H</w:t>
            </w:r>
            <w:r>
              <w:rPr>
                <w:lang w:val="en-US"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42E15993" w14:textId="3AF41373" w:rsidR="002915AE" w:rsidRDefault="00F04A86">
            <w:pPr>
              <w:pStyle w:val="TAC"/>
              <w:spacing w:before="20" w:after="20"/>
              <w:ind w:left="57" w:right="57"/>
              <w:jc w:val="left"/>
              <w:rPr>
                <w:lang w:val="en-US" w:eastAsia="zh-CN"/>
              </w:rPr>
            </w:pPr>
            <w:r>
              <w:rPr>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5A3630EC" w14:textId="06F7B402" w:rsidR="002915AE" w:rsidRDefault="00F04A86">
            <w:pPr>
              <w:pStyle w:val="TAC"/>
              <w:spacing w:before="20" w:after="20"/>
              <w:ind w:left="57" w:right="57"/>
              <w:jc w:val="left"/>
              <w:rPr>
                <w:lang w:val="en-US" w:eastAsia="zh-CN"/>
              </w:rPr>
            </w:pPr>
            <w:r>
              <w:rPr>
                <w:lang w:val="en-US" w:eastAsia="zh-CN"/>
              </w:rPr>
              <w:t>The configuration does not need to be released when cell reselection happens but the TAT should be stopped, such that the UE stops the SRS transmission with the old SRS config in the new cell</w:t>
            </w:r>
          </w:p>
        </w:tc>
      </w:tr>
      <w:tr w:rsidR="002915AE" w14:paraId="1D90476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AE35787" w14:textId="4CB3644B" w:rsidR="002915AE" w:rsidRDefault="00673FCC">
            <w:pPr>
              <w:pStyle w:val="TAC"/>
              <w:spacing w:before="20" w:after="20"/>
              <w:ind w:left="57" w:right="57"/>
              <w:jc w:val="left"/>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0EA1C5C4" w14:textId="3A3B37DE" w:rsidR="002915AE" w:rsidRDefault="00673FCC">
            <w:pPr>
              <w:pStyle w:val="TAC"/>
              <w:spacing w:before="20" w:after="20"/>
              <w:ind w:left="57" w:right="57"/>
              <w:jc w:val="left"/>
              <w:rPr>
                <w:lang w:eastAsia="zh-CN"/>
              </w:rPr>
            </w:pPr>
            <w:r>
              <w:rPr>
                <w:lang w:eastAsia="zh-CN"/>
              </w:rPr>
              <w:t xml:space="preserve">Yes, but </w:t>
            </w:r>
          </w:p>
        </w:tc>
        <w:tc>
          <w:tcPr>
            <w:tcW w:w="5670" w:type="dxa"/>
            <w:tcBorders>
              <w:top w:val="single" w:sz="4" w:space="0" w:color="auto"/>
              <w:left w:val="single" w:sz="4" w:space="0" w:color="auto"/>
              <w:bottom w:val="single" w:sz="4" w:space="0" w:color="auto"/>
              <w:right w:val="single" w:sz="4" w:space="0" w:color="auto"/>
            </w:tcBorders>
          </w:tcPr>
          <w:p w14:paraId="6F2C9D02" w14:textId="7C4C2F56" w:rsidR="002915AE" w:rsidRDefault="00673FCC">
            <w:pPr>
              <w:pStyle w:val="TAC"/>
              <w:spacing w:before="20" w:after="20"/>
              <w:ind w:left="57" w:right="57"/>
              <w:jc w:val="left"/>
              <w:rPr>
                <w:lang w:eastAsia="zh-CN"/>
              </w:rPr>
            </w:pPr>
            <w:r>
              <w:rPr>
                <w:lang w:eastAsia="zh-CN"/>
              </w:rPr>
              <w:t xml:space="preserve">Agree with Xiaomi and OPPO. The UE does not need to store the configuration only for the corner case that UE reselect the </w:t>
            </w:r>
            <w:r>
              <w:rPr>
                <w:rFonts w:hint="eastAsia"/>
                <w:lang w:eastAsia="zh-CN"/>
              </w:rPr>
              <w:t>previous</w:t>
            </w:r>
            <w:r>
              <w:rPr>
                <w:lang w:eastAsia="zh-CN"/>
              </w:rPr>
              <w:t xml:space="preserve"> cell.</w:t>
            </w:r>
          </w:p>
        </w:tc>
      </w:tr>
      <w:tr w:rsidR="00B411F2" w14:paraId="57E6529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30FB64C" w14:textId="1142ED52" w:rsidR="00B411F2" w:rsidRPr="00B411F2" w:rsidRDefault="00B411F2" w:rsidP="00B411F2">
            <w:pPr>
              <w:pStyle w:val="TAC"/>
              <w:spacing w:before="20" w:after="20"/>
              <w:ind w:left="57" w:right="57"/>
              <w:jc w:val="left"/>
              <w:rPr>
                <w:rFonts w:eastAsia="Malgun Gothic"/>
                <w:lang w:eastAsia="ko-KR"/>
              </w:rPr>
            </w:pPr>
            <w:r>
              <w:rPr>
                <w:rFonts w:eastAsia="Malgun Gothic" w:hint="eastAsia"/>
                <w:lang w:eastAsia="ko-KR"/>
              </w:rPr>
              <w:t>Samsung</w:t>
            </w:r>
          </w:p>
        </w:tc>
        <w:tc>
          <w:tcPr>
            <w:tcW w:w="2268" w:type="dxa"/>
            <w:tcBorders>
              <w:top w:val="single" w:sz="4" w:space="0" w:color="auto"/>
              <w:left w:val="single" w:sz="4" w:space="0" w:color="auto"/>
              <w:bottom w:val="single" w:sz="4" w:space="0" w:color="auto"/>
              <w:right w:val="single" w:sz="4" w:space="0" w:color="auto"/>
            </w:tcBorders>
          </w:tcPr>
          <w:p w14:paraId="4CD15BD3" w14:textId="23532B2D" w:rsidR="00B411F2" w:rsidRPr="00B411F2" w:rsidRDefault="00B411F2" w:rsidP="00B411F2">
            <w:pPr>
              <w:pStyle w:val="TAC"/>
              <w:spacing w:before="20" w:after="20"/>
              <w:ind w:left="57" w:right="57"/>
              <w:jc w:val="left"/>
              <w:rPr>
                <w:rFonts w:eastAsia="Malgun Gothic"/>
                <w:lang w:eastAsia="ko-KR"/>
              </w:rPr>
            </w:pPr>
            <w:r>
              <w:rPr>
                <w:rFonts w:eastAsia="Malgun Gothic" w:hint="eastAsia"/>
                <w:lang w:eastAsia="ko-KR"/>
              </w:rPr>
              <w:t>Yes, but</w:t>
            </w:r>
          </w:p>
        </w:tc>
        <w:tc>
          <w:tcPr>
            <w:tcW w:w="5670" w:type="dxa"/>
            <w:tcBorders>
              <w:top w:val="single" w:sz="4" w:space="0" w:color="auto"/>
              <w:left w:val="single" w:sz="4" w:space="0" w:color="auto"/>
              <w:bottom w:val="single" w:sz="4" w:space="0" w:color="auto"/>
              <w:right w:val="single" w:sz="4" w:space="0" w:color="auto"/>
            </w:tcBorders>
          </w:tcPr>
          <w:p w14:paraId="6CED30CE" w14:textId="632281E0" w:rsidR="00B411F2" w:rsidRDefault="00B411F2" w:rsidP="00B411F2">
            <w:pPr>
              <w:pStyle w:val="TAC"/>
              <w:spacing w:before="20" w:after="20"/>
              <w:ind w:left="57" w:right="57"/>
              <w:jc w:val="left"/>
              <w:rPr>
                <w:rFonts w:eastAsia="Malgun Gothic"/>
                <w:lang w:eastAsia="ko-KR"/>
              </w:rPr>
            </w:pPr>
            <w:r>
              <w:rPr>
                <w:rFonts w:eastAsia="Malgun Gothic"/>
                <w:lang w:eastAsia="ko-KR"/>
              </w:rPr>
              <w:t xml:space="preserve">Also fine with </w:t>
            </w:r>
            <w:r>
              <w:rPr>
                <w:lang w:eastAsia="zh-CN"/>
              </w:rPr>
              <w:t>the Xiaomi’s proposal</w:t>
            </w:r>
            <w:r>
              <w:rPr>
                <w:rFonts w:eastAsia="Malgun Gothic"/>
                <w:lang w:eastAsia="ko-KR"/>
              </w:rPr>
              <w:t xml:space="preserve"> in Q4.</w:t>
            </w:r>
          </w:p>
          <w:p w14:paraId="62762FCB" w14:textId="77777777" w:rsidR="00B411F2" w:rsidRDefault="00B411F2" w:rsidP="00B411F2">
            <w:pPr>
              <w:pStyle w:val="TAC"/>
              <w:spacing w:before="20" w:after="20"/>
              <w:ind w:left="57" w:right="57"/>
              <w:jc w:val="left"/>
              <w:rPr>
                <w:rFonts w:eastAsia="Malgun Gothic"/>
                <w:lang w:eastAsia="ko-KR"/>
              </w:rPr>
            </w:pPr>
          </w:p>
          <w:p w14:paraId="16BC7BCE" w14:textId="6B145A62" w:rsidR="00B411F2" w:rsidRDefault="00B411F2" w:rsidP="00B411F2">
            <w:pPr>
              <w:pStyle w:val="TAC"/>
              <w:spacing w:before="20" w:after="20"/>
              <w:ind w:left="57" w:right="57"/>
              <w:jc w:val="left"/>
              <w:rPr>
                <w:lang w:eastAsia="zh-CN"/>
              </w:rPr>
            </w:pPr>
            <w:r>
              <w:rPr>
                <w:rFonts w:eastAsia="Malgun Gothic"/>
                <w:lang w:eastAsia="ko-KR"/>
              </w:rPr>
              <w:t>On Huawei’s comment, we have the same view. It seems reasonable for the UE to stop SRS transmission when cell reselection happens and the timer is stopped. We are fine with clarifying this aspect in spec if needed.</w:t>
            </w:r>
          </w:p>
        </w:tc>
      </w:tr>
      <w:tr w:rsidR="0052430D" w14:paraId="54B9273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9FC6DDC" w14:textId="4167509A" w:rsidR="0052430D" w:rsidRDefault="0052430D" w:rsidP="0052430D">
            <w:pPr>
              <w:pStyle w:val="TAC"/>
              <w:spacing w:before="20" w:after="20"/>
              <w:ind w:left="57" w:right="57"/>
              <w:jc w:val="left"/>
              <w:rPr>
                <w:lang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240F716E" w14:textId="338BFE16" w:rsidR="0052430D" w:rsidRDefault="0052430D" w:rsidP="0052430D">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2832C8B" w14:textId="77777777" w:rsidR="0026460A" w:rsidRDefault="0052430D" w:rsidP="0052430D">
            <w:pPr>
              <w:pStyle w:val="TAC"/>
              <w:spacing w:before="20" w:after="20"/>
              <w:ind w:left="57" w:right="57"/>
              <w:jc w:val="left"/>
              <w:rPr>
                <w:lang w:eastAsia="zh-CN"/>
              </w:rPr>
            </w:pPr>
            <w:r>
              <w:rPr>
                <w:lang w:eastAsia="zh-CN"/>
              </w:rPr>
              <w:t xml:space="preserve">We can leave it to UE implementation; the main aspect is that if </w:t>
            </w:r>
          </w:p>
          <w:p w14:paraId="152481A8" w14:textId="77777777" w:rsidR="0026460A" w:rsidRDefault="0052430D" w:rsidP="0026460A">
            <w:pPr>
              <w:pStyle w:val="TAC"/>
              <w:numPr>
                <w:ilvl w:val="0"/>
                <w:numId w:val="4"/>
              </w:numPr>
              <w:spacing w:before="20" w:after="20"/>
              <w:ind w:right="57"/>
              <w:jc w:val="left"/>
              <w:rPr>
                <w:lang w:eastAsia="zh-CN"/>
              </w:rPr>
            </w:pPr>
            <w:r>
              <w:rPr>
                <w:lang w:eastAsia="zh-CN"/>
              </w:rPr>
              <w:t>cell reselection happens,</w:t>
            </w:r>
          </w:p>
          <w:p w14:paraId="648464D3" w14:textId="77777777" w:rsidR="0026460A" w:rsidRDefault="0052430D" w:rsidP="0026460A">
            <w:pPr>
              <w:pStyle w:val="TAC"/>
              <w:numPr>
                <w:ilvl w:val="0"/>
                <w:numId w:val="4"/>
              </w:numPr>
              <w:spacing w:before="20" w:after="20"/>
              <w:ind w:right="57"/>
              <w:jc w:val="left"/>
              <w:rPr>
                <w:lang w:eastAsia="zh-CN"/>
              </w:rPr>
            </w:pPr>
            <w:r>
              <w:rPr>
                <w:lang w:eastAsia="zh-CN"/>
              </w:rPr>
              <w:t xml:space="preserve"> TAT expires, </w:t>
            </w:r>
          </w:p>
          <w:p w14:paraId="034B608B" w14:textId="4673BD32" w:rsidR="0026460A" w:rsidRDefault="0052430D" w:rsidP="0026460A">
            <w:pPr>
              <w:pStyle w:val="TAC"/>
              <w:numPr>
                <w:ilvl w:val="0"/>
                <w:numId w:val="4"/>
              </w:numPr>
              <w:spacing w:before="20" w:after="20"/>
              <w:ind w:right="57"/>
              <w:jc w:val="left"/>
              <w:rPr>
                <w:lang w:eastAsia="zh-CN"/>
              </w:rPr>
            </w:pPr>
            <w:r>
              <w:rPr>
                <w:lang w:eastAsia="zh-CN"/>
              </w:rPr>
              <w:t xml:space="preserve">RSRP changes are beyond </w:t>
            </w:r>
            <w:r w:rsidR="0026460A">
              <w:rPr>
                <w:lang w:eastAsia="zh-CN"/>
              </w:rPr>
              <w:t>threshold.</w:t>
            </w:r>
          </w:p>
          <w:p w14:paraId="1FC6AB0D" w14:textId="77777777" w:rsidR="0026460A" w:rsidRDefault="0026460A" w:rsidP="0026460A">
            <w:pPr>
              <w:pStyle w:val="TAC"/>
              <w:spacing w:before="20" w:after="20"/>
              <w:ind w:right="57"/>
              <w:jc w:val="left"/>
              <w:rPr>
                <w:lang w:eastAsia="zh-CN"/>
              </w:rPr>
            </w:pPr>
          </w:p>
          <w:p w14:paraId="7A646E68" w14:textId="56A5DDF9" w:rsidR="0052430D" w:rsidRDefault="0052430D" w:rsidP="0026460A">
            <w:pPr>
              <w:pStyle w:val="TAC"/>
              <w:spacing w:before="20" w:after="20"/>
              <w:ind w:right="57"/>
              <w:jc w:val="left"/>
              <w:rPr>
                <w:lang w:eastAsia="zh-CN"/>
              </w:rPr>
            </w:pPr>
            <w:r>
              <w:rPr>
                <w:lang w:eastAsia="zh-CN"/>
              </w:rPr>
              <w:t>UE releases the SRS config.</w:t>
            </w:r>
          </w:p>
          <w:p w14:paraId="344184E8" w14:textId="50947DE4" w:rsidR="00EB2D38" w:rsidRDefault="00EB2D38" w:rsidP="0026460A">
            <w:pPr>
              <w:pStyle w:val="TAC"/>
              <w:spacing w:before="20" w:after="20"/>
              <w:ind w:right="57"/>
              <w:jc w:val="left"/>
              <w:rPr>
                <w:lang w:eastAsia="zh-CN"/>
              </w:rPr>
            </w:pPr>
          </w:p>
          <w:p w14:paraId="6BAE63D9" w14:textId="6E8BECF0" w:rsidR="00EB2D38" w:rsidRDefault="00EB2D38" w:rsidP="0026460A">
            <w:pPr>
              <w:pStyle w:val="TAC"/>
              <w:spacing w:before="20" w:after="20"/>
              <w:ind w:right="57"/>
              <w:jc w:val="left"/>
              <w:rPr>
                <w:lang w:eastAsia="zh-CN"/>
              </w:rPr>
            </w:pPr>
            <w:r>
              <w:rPr>
                <w:lang w:eastAsia="zh-CN"/>
              </w:rPr>
              <w:t>However rather than having new cause; we are fine to remove delta config and have full config</w:t>
            </w:r>
            <w:r w:rsidR="00350247">
              <w:rPr>
                <w:lang w:eastAsia="zh-CN"/>
              </w:rPr>
              <w:t>. New cause code would introduce additional implementation/verification cost which if possible should be avoided.</w:t>
            </w:r>
          </w:p>
          <w:p w14:paraId="7F7F6100" w14:textId="2819A1E4" w:rsidR="0052430D" w:rsidRDefault="0052430D" w:rsidP="0052430D">
            <w:pPr>
              <w:pStyle w:val="TAC"/>
              <w:spacing w:before="20" w:after="20"/>
              <w:ind w:left="57" w:right="57"/>
              <w:jc w:val="left"/>
              <w:rPr>
                <w:lang w:eastAsia="zh-CN"/>
              </w:rPr>
            </w:pPr>
          </w:p>
        </w:tc>
      </w:tr>
      <w:tr w:rsidR="00843F13" w14:paraId="756AD51F" w14:textId="77777777" w:rsidTr="004F4E60">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2131464" w14:textId="77777777" w:rsidR="00843F13" w:rsidRDefault="00843F13" w:rsidP="004F4E60">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5101FCA5" w14:textId="77777777" w:rsidR="00843F13" w:rsidRDefault="00843F13" w:rsidP="004F4E60">
            <w:pPr>
              <w:pStyle w:val="TAC"/>
              <w:spacing w:before="20" w:after="20"/>
              <w:ind w:left="57" w:right="57"/>
              <w:jc w:val="left"/>
              <w:rPr>
                <w:lang w:eastAsia="zh-CN"/>
              </w:rPr>
            </w:pPr>
            <w:r>
              <w:rPr>
                <w:lang w:eastAsia="zh-CN"/>
              </w:rPr>
              <w:t>Y</w:t>
            </w:r>
            <w:r>
              <w:rPr>
                <w:rFonts w:hint="eastAsia"/>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5446283F" w14:textId="77777777" w:rsidR="00843F13" w:rsidRDefault="00843F13" w:rsidP="004F4E60">
            <w:pPr>
              <w:pStyle w:val="TAC"/>
              <w:spacing w:before="20" w:after="20"/>
              <w:ind w:left="57" w:right="57"/>
              <w:jc w:val="left"/>
              <w:rPr>
                <w:lang w:eastAsia="zh-CN"/>
              </w:rPr>
            </w:pPr>
            <w:r>
              <w:rPr>
                <w:lang w:eastAsia="zh-CN"/>
              </w:rPr>
              <w:t>W</w:t>
            </w:r>
            <w:r>
              <w:rPr>
                <w:rFonts w:hint="eastAsia"/>
                <w:lang w:eastAsia="zh-CN"/>
              </w:rPr>
              <w:t xml:space="preserve">e prefer to adopt this option to solve the </w:t>
            </w:r>
            <w:r w:rsidRPr="006709FF">
              <w:rPr>
                <w:lang w:eastAsia="zh-CN"/>
              </w:rPr>
              <w:t>misalignment problem</w:t>
            </w:r>
            <w:r>
              <w:rPr>
                <w:rFonts w:hint="eastAsia"/>
                <w:lang w:eastAsia="zh-CN"/>
              </w:rPr>
              <w:t xml:space="preserve">. </w:t>
            </w:r>
            <w:r>
              <w:rPr>
                <w:lang w:eastAsia="zh-CN"/>
              </w:rPr>
              <w:t>T</w:t>
            </w:r>
            <w:r>
              <w:rPr>
                <w:rFonts w:hint="eastAsia"/>
                <w:lang w:eastAsia="zh-CN"/>
              </w:rPr>
              <w:t xml:space="preserve">his option will solve the problem well. </w:t>
            </w:r>
            <w:r>
              <w:rPr>
                <w:lang w:eastAsia="zh-CN"/>
              </w:rPr>
              <w:t>A</w:t>
            </w:r>
            <w:r>
              <w:rPr>
                <w:rFonts w:hint="eastAsia"/>
                <w:lang w:eastAsia="zh-CN"/>
              </w:rPr>
              <w:t xml:space="preserve">dditionally, based on the </w:t>
            </w:r>
            <w:r>
              <w:rPr>
                <w:rFonts w:hint="eastAsia"/>
                <w:lang w:eastAsia="zh-CN"/>
              </w:rPr>
              <w:lastRenderedPageBreak/>
              <w:t xml:space="preserve">modifications in Annex C of </w:t>
            </w:r>
            <w:r w:rsidRPr="00EC6196">
              <w:rPr>
                <w:lang w:eastAsia="zh-CN"/>
              </w:rPr>
              <w:t>R2-2207112</w:t>
            </w:r>
            <w:r>
              <w:rPr>
                <w:rFonts w:hint="eastAsia"/>
                <w:lang w:eastAsia="zh-CN"/>
              </w:rPr>
              <w:t xml:space="preserve">, we further think the </w:t>
            </w:r>
            <w:r>
              <w:rPr>
                <w:lang w:eastAsia="zh-CN"/>
              </w:rPr>
              <w:t>behaviour</w:t>
            </w:r>
            <w:r>
              <w:rPr>
                <w:rFonts w:hint="eastAsia"/>
                <w:lang w:eastAsia="zh-CN"/>
              </w:rPr>
              <w:t xml:space="preserve"> of stop </w:t>
            </w:r>
            <w:r w:rsidRPr="00962B3F">
              <w:rPr>
                <w:i/>
              </w:rPr>
              <w:t>inactivePosSRS-TimeAlignmentTimer</w:t>
            </w:r>
            <w:r>
              <w:rPr>
                <w:rFonts w:hint="eastAsia"/>
                <w:lang w:eastAsia="zh-CN"/>
              </w:rPr>
              <w:t xml:space="preserve"> upon cell reselection should also be deleted, to keep the alignment of valid understanding between UE and </w:t>
            </w:r>
            <w:r>
              <w:rPr>
                <w:lang w:eastAsia="zh-CN"/>
              </w:rPr>
              <w:t>the</w:t>
            </w:r>
            <w:r>
              <w:rPr>
                <w:rFonts w:hint="eastAsia"/>
                <w:lang w:eastAsia="zh-CN"/>
              </w:rPr>
              <w:t xml:space="preserve"> network.</w:t>
            </w:r>
          </w:p>
          <w:tbl>
            <w:tblPr>
              <w:tblStyle w:val="TableGrid"/>
              <w:tblW w:w="0" w:type="auto"/>
              <w:tblInd w:w="57" w:type="dxa"/>
              <w:tblLayout w:type="fixed"/>
              <w:tblLook w:val="04A0" w:firstRow="1" w:lastRow="0" w:firstColumn="1" w:lastColumn="0" w:noHBand="0" w:noVBand="1"/>
            </w:tblPr>
            <w:tblGrid>
              <w:gridCol w:w="5645"/>
            </w:tblGrid>
            <w:tr w:rsidR="00843F13" w14:paraId="2E5CC9AD" w14:textId="77777777" w:rsidTr="004F4E60">
              <w:tc>
                <w:tcPr>
                  <w:tcW w:w="5645" w:type="dxa"/>
                </w:tcPr>
                <w:p w14:paraId="2282DEB7" w14:textId="77777777" w:rsidR="00843F13" w:rsidRPr="00EC6196" w:rsidRDefault="00843F13" w:rsidP="004F4E60">
                  <w:pPr>
                    <w:pStyle w:val="B1"/>
                    <w:rPr>
                      <w:strike/>
                      <w:lang w:eastAsia="zh-CN"/>
                    </w:rPr>
                  </w:pPr>
                  <w:r w:rsidRPr="00EC6196">
                    <w:rPr>
                      <w:strike/>
                      <w:lang w:eastAsia="zh-CN"/>
                    </w:rPr>
                    <w:t>1&gt;</w:t>
                  </w:r>
                  <w:r w:rsidRPr="00EC6196">
                    <w:rPr>
                      <w:strike/>
                      <w:lang w:eastAsia="zh-CN"/>
                    </w:rPr>
                    <w:tab/>
                    <w:t xml:space="preserve">else if cell reselection occurs when </w:t>
                  </w:r>
                  <w:r w:rsidRPr="00EC6196">
                    <w:rPr>
                      <w:i/>
                      <w:strike/>
                      <w:lang w:eastAsia="zh-CN"/>
                    </w:rPr>
                    <w:t>srs-PosRRC-Inactive</w:t>
                  </w:r>
                  <w:r w:rsidRPr="00EC6196">
                    <w:rPr>
                      <w:strike/>
                      <w:lang w:eastAsia="zh-CN"/>
                    </w:rPr>
                    <w:t xml:space="preserve"> is configured:</w:t>
                  </w:r>
                </w:p>
                <w:p w14:paraId="11A6E68E" w14:textId="77777777" w:rsidR="00843F13" w:rsidRPr="00EC6196" w:rsidRDefault="00843F13" w:rsidP="004F4E60">
                  <w:pPr>
                    <w:pStyle w:val="B2"/>
                    <w:rPr>
                      <w:strike/>
                      <w:lang w:eastAsia="zh-CN"/>
                    </w:rPr>
                  </w:pPr>
                  <w:r w:rsidRPr="00EC6196">
                    <w:rPr>
                      <w:strike/>
                      <w:lang w:eastAsia="zh-CN"/>
                    </w:rPr>
                    <w:t>2&gt;</w:t>
                  </w:r>
                  <w:r w:rsidRPr="00EC6196">
                    <w:rPr>
                      <w:strike/>
                      <w:lang w:eastAsia="zh-CN"/>
                    </w:rPr>
                    <w:tab/>
                    <w:t xml:space="preserve">indicate to the lower layer to stop </w:t>
                  </w:r>
                  <w:r w:rsidRPr="00EC6196">
                    <w:rPr>
                      <w:i/>
                      <w:strike/>
                    </w:rPr>
                    <w:t>inactivePosSRS-TimeAlignmentTimer</w:t>
                  </w:r>
                  <w:r w:rsidRPr="00EC6196">
                    <w:rPr>
                      <w:strike/>
                      <w:lang w:eastAsia="zh-CN"/>
                    </w:rPr>
                    <w:t>;</w:t>
                  </w:r>
                </w:p>
                <w:p w14:paraId="4AE7816B" w14:textId="77777777" w:rsidR="00843F13" w:rsidRDefault="00843F13" w:rsidP="004F4E60">
                  <w:pPr>
                    <w:pStyle w:val="B2"/>
                    <w:rPr>
                      <w:lang w:eastAsia="zh-CN"/>
                    </w:rPr>
                  </w:pPr>
                  <w:r w:rsidRPr="00EC6196">
                    <w:rPr>
                      <w:strike/>
                      <w:lang w:eastAsia="zh-CN"/>
                    </w:rPr>
                    <w:t>2&gt;</w:t>
                  </w:r>
                  <w:r w:rsidRPr="00EC6196">
                    <w:rPr>
                      <w:strike/>
                      <w:lang w:eastAsia="zh-CN"/>
                    </w:rPr>
                    <w:tab/>
                    <w:t xml:space="preserve">release the </w:t>
                  </w:r>
                  <w:r w:rsidRPr="00EC6196">
                    <w:rPr>
                      <w:i/>
                      <w:strike/>
                      <w:lang w:eastAsia="zh-CN"/>
                    </w:rPr>
                    <w:t>srs-PosRRC-Inactive</w:t>
                  </w:r>
                  <w:r w:rsidRPr="00EC6196">
                    <w:rPr>
                      <w:strike/>
                      <w:lang w:eastAsia="zh-CN"/>
                    </w:rPr>
                    <w:t>.</w:t>
                  </w:r>
                </w:p>
              </w:tc>
            </w:tr>
          </w:tbl>
          <w:p w14:paraId="38B1C997" w14:textId="77777777" w:rsidR="00843F13" w:rsidRDefault="00843F13" w:rsidP="004F4E60">
            <w:pPr>
              <w:pStyle w:val="TAC"/>
              <w:spacing w:before="20" w:after="20"/>
              <w:ind w:left="57" w:right="57"/>
              <w:jc w:val="left"/>
              <w:rPr>
                <w:lang w:eastAsia="zh-CN"/>
              </w:rPr>
            </w:pPr>
            <w:r>
              <w:rPr>
                <w:rFonts w:ascii="SimSun" w:hAnsi="SimSun" w:cs="SimSun" w:hint="eastAsia"/>
                <w:lang w:eastAsia="zh-CN"/>
              </w:rPr>
              <w:t>①</w:t>
            </w:r>
            <w:r>
              <w:rPr>
                <w:rFonts w:hint="eastAsia"/>
                <w:lang w:eastAsia="zh-CN"/>
              </w:rPr>
              <w:t xml:space="preserve">For the concern of </w:t>
            </w:r>
            <w:r>
              <w:rPr>
                <w:lang w:eastAsia="zh-CN"/>
              </w:rPr>
              <w:t>interference</w:t>
            </w:r>
            <w:r>
              <w:rPr>
                <w:rFonts w:hint="eastAsia"/>
                <w:lang w:eastAsia="zh-CN"/>
              </w:rPr>
              <w:t xml:space="preserve">, it may only happen when the UE is keep sending SRS while cell reselection is happened. </w:t>
            </w:r>
            <w:r>
              <w:rPr>
                <w:lang w:eastAsia="zh-CN"/>
              </w:rPr>
              <w:t>H</w:t>
            </w:r>
            <w:r>
              <w:rPr>
                <w:rFonts w:hint="eastAsia"/>
                <w:lang w:eastAsia="zh-CN"/>
              </w:rPr>
              <w:t xml:space="preserve">owever, this will not cause </w:t>
            </w:r>
            <w:r>
              <w:rPr>
                <w:lang w:eastAsia="zh-CN"/>
              </w:rPr>
              <w:t>interference</w:t>
            </w:r>
            <w:r>
              <w:rPr>
                <w:rFonts w:hint="eastAsia"/>
                <w:lang w:eastAsia="zh-CN"/>
              </w:rPr>
              <w:t xml:space="preserve">, for the TA validation is still restricted by </w:t>
            </w:r>
            <w:r w:rsidRPr="000B2AEF">
              <w:rPr>
                <w:i/>
                <w:lang w:eastAsia="zh-CN"/>
              </w:rPr>
              <w:t>inactivePosSRS</w:t>
            </w:r>
            <w:r w:rsidRPr="000B2AEF">
              <w:rPr>
                <w:rFonts w:eastAsia="DengXian"/>
                <w:i/>
                <w:lang w:eastAsia="zh-CN"/>
              </w:rPr>
              <w:t>-RSRP-ChangeThreshold</w:t>
            </w:r>
            <w:r>
              <w:rPr>
                <w:rFonts w:hint="eastAsia"/>
                <w:lang w:eastAsia="zh-CN"/>
              </w:rPr>
              <w:t>.</w:t>
            </w:r>
          </w:p>
          <w:p w14:paraId="178F743C" w14:textId="77777777" w:rsidR="00843F13" w:rsidRDefault="00843F13" w:rsidP="004F4E60">
            <w:pPr>
              <w:pStyle w:val="TAC"/>
              <w:spacing w:before="20" w:after="20"/>
              <w:ind w:left="57" w:right="57"/>
              <w:jc w:val="left"/>
              <w:rPr>
                <w:lang w:eastAsia="zh-CN"/>
              </w:rPr>
            </w:pPr>
            <w:r>
              <w:rPr>
                <w:rFonts w:ascii="SimSun" w:hAnsi="SimSun" w:cs="SimSun" w:hint="eastAsia"/>
                <w:lang w:eastAsia="zh-CN"/>
              </w:rPr>
              <w:t>②</w:t>
            </w:r>
            <w:r>
              <w:rPr>
                <w:lang w:eastAsia="zh-CN"/>
              </w:rPr>
              <w:t>F</w:t>
            </w:r>
            <w:r>
              <w:rPr>
                <w:rFonts w:hint="eastAsia"/>
                <w:lang w:eastAsia="zh-CN"/>
              </w:rPr>
              <w:t xml:space="preserve">or the </w:t>
            </w:r>
            <w:r>
              <w:rPr>
                <w:lang w:eastAsia="zh-CN"/>
              </w:rPr>
              <w:t>concern</w:t>
            </w:r>
            <w:r>
              <w:rPr>
                <w:rFonts w:hint="eastAsia"/>
                <w:lang w:eastAsia="zh-CN"/>
              </w:rPr>
              <w:t xml:space="preserve"> that UE need to keep SRS until RRCResume, we need to </w:t>
            </w:r>
            <w:r w:rsidRPr="0095640D">
              <w:rPr>
                <w:lang w:eastAsia="zh-CN"/>
              </w:rPr>
              <w:t>emphasize</w:t>
            </w:r>
            <w:r>
              <w:rPr>
                <w:rFonts w:hint="eastAsia"/>
                <w:lang w:eastAsia="zh-CN"/>
              </w:rPr>
              <w:t xml:space="preserve"> on the e</w:t>
            </w:r>
            <w:r w:rsidRPr="0095640D">
              <w:rPr>
                <w:lang w:eastAsia="zh-CN"/>
              </w:rPr>
              <w:t>xistence</w:t>
            </w:r>
            <w:r>
              <w:rPr>
                <w:rFonts w:hint="eastAsia"/>
                <w:lang w:eastAsia="zh-CN"/>
              </w:rPr>
              <w:t xml:space="preserve"> of </w:t>
            </w:r>
            <w:r w:rsidRPr="00962B3F">
              <w:rPr>
                <w:i/>
              </w:rPr>
              <w:t>inactivePosSRS-TimeAlignmentTimer</w:t>
            </w:r>
            <w:r>
              <w:rPr>
                <w:rFonts w:hint="eastAsia"/>
                <w:lang w:eastAsia="zh-CN"/>
              </w:rPr>
              <w:t xml:space="preserve">. </w:t>
            </w:r>
            <w:r>
              <w:rPr>
                <w:lang w:eastAsia="zh-CN"/>
              </w:rPr>
              <w:t>T</w:t>
            </w:r>
            <w:r>
              <w:rPr>
                <w:rFonts w:hint="eastAsia"/>
                <w:lang w:eastAsia="zh-CN"/>
              </w:rPr>
              <w:t xml:space="preserve">he time UE need to release </w:t>
            </w:r>
            <w:r>
              <w:rPr>
                <w:lang w:eastAsia="zh-CN"/>
              </w:rPr>
              <w:t>the</w:t>
            </w:r>
            <w:r>
              <w:rPr>
                <w:rFonts w:hint="eastAsia"/>
                <w:lang w:eastAsia="zh-CN"/>
              </w:rPr>
              <w:t xml:space="preserve"> SRS configuration should be </w:t>
            </w:r>
            <w:r w:rsidRPr="00E834D3">
              <w:rPr>
                <w:rFonts w:hint="eastAsia"/>
                <w:highlight w:val="yellow"/>
                <w:lang w:eastAsia="zh-CN"/>
              </w:rPr>
              <w:t>min</w:t>
            </w:r>
            <w:r>
              <w:rPr>
                <w:rFonts w:hint="eastAsia"/>
                <w:lang w:eastAsia="zh-CN"/>
              </w:rPr>
              <w:t xml:space="preserve">{time point of UE sending RRCResume, </w:t>
            </w:r>
            <w:r w:rsidRPr="00962B3F">
              <w:rPr>
                <w:i/>
              </w:rPr>
              <w:t>inactivePosSRS-TimeAlignmentTimer</w:t>
            </w:r>
            <w:r>
              <w:rPr>
                <w:rFonts w:hint="eastAsia"/>
                <w:lang w:eastAsia="zh-CN"/>
              </w:rPr>
              <w:t xml:space="preserve"> expired}, that is the time is must be no later than </w:t>
            </w:r>
            <w:r w:rsidRPr="00962B3F">
              <w:rPr>
                <w:i/>
              </w:rPr>
              <w:t>inactivePosSRS-TimeAlignmentTimer</w:t>
            </w:r>
            <w:r>
              <w:rPr>
                <w:rFonts w:hint="eastAsia"/>
                <w:lang w:eastAsia="zh-CN"/>
              </w:rPr>
              <w:t xml:space="preserve"> expired. </w:t>
            </w:r>
            <w:r>
              <w:rPr>
                <w:lang w:eastAsia="zh-CN"/>
              </w:rPr>
              <w:t>I</w:t>
            </w:r>
            <w:r>
              <w:rPr>
                <w:rFonts w:hint="eastAsia"/>
                <w:lang w:eastAsia="zh-CN"/>
              </w:rPr>
              <w:t xml:space="preserve">n most cases, UE can finish positioning without cell reselect, after that UE will keep the SRS configuration until </w:t>
            </w:r>
            <w:r w:rsidRPr="00962B3F">
              <w:rPr>
                <w:i/>
              </w:rPr>
              <w:t>inactivePosSRS-TimeAlignmentTimer</w:t>
            </w:r>
            <w:r>
              <w:rPr>
                <w:rFonts w:hint="eastAsia"/>
                <w:lang w:eastAsia="zh-CN"/>
              </w:rPr>
              <w:t xml:space="preserve"> is expired. So in case of cell reselection, we don</w:t>
            </w:r>
            <w:r>
              <w:rPr>
                <w:lang w:eastAsia="zh-CN"/>
              </w:rPr>
              <w:t>’</w:t>
            </w:r>
            <w:r>
              <w:rPr>
                <w:rFonts w:hint="eastAsia"/>
                <w:lang w:eastAsia="zh-CN"/>
              </w:rPr>
              <w:t xml:space="preserve">t think UE keep </w:t>
            </w:r>
            <w:r>
              <w:rPr>
                <w:lang w:eastAsia="zh-CN"/>
              </w:rPr>
              <w:t>the</w:t>
            </w:r>
            <w:r>
              <w:rPr>
                <w:rFonts w:hint="eastAsia"/>
                <w:lang w:eastAsia="zh-CN"/>
              </w:rPr>
              <w:t xml:space="preserve"> SRS configuration until RRCResume is a big deal.</w:t>
            </w:r>
          </w:p>
        </w:tc>
      </w:tr>
      <w:tr w:rsidR="0044505A" w14:paraId="6431537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E238B9A" w14:textId="6D8463EC" w:rsidR="0044505A" w:rsidRDefault="0044505A" w:rsidP="0044505A">
            <w:pPr>
              <w:pStyle w:val="TAC"/>
              <w:spacing w:before="20" w:after="20"/>
              <w:ind w:left="57" w:right="57"/>
              <w:jc w:val="left"/>
              <w:rPr>
                <w:lang w:eastAsia="zh-CN"/>
              </w:rPr>
            </w:pPr>
            <w:r>
              <w:rPr>
                <w:lang w:eastAsia="zh-CN"/>
              </w:rPr>
              <w:lastRenderedPageBreak/>
              <w:t>Nokia</w:t>
            </w:r>
          </w:p>
        </w:tc>
        <w:tc>
          <w:tcPr>
            <w:tcW w:w="2268" w:type="dxa"/>
            <w:tcBorders>
              <w:top w:val="single" w:sz="4" w:space="0" w:color="auto"/>
              <w:left w:val="single" w:sz="4" w:space="0" w:color="auto"/>
              <w:bottom w:val="single" w:sz="4" w:space="0" w:color="auto"/>
              <w:right w:val="single" w:sz="4" w:space="0" w:color="auto"/>
            </w:tcBorders>
          </w:tcPr>
          <w:p w14:paraId="14AF8C7B" w14:textId="0AFA3ACA" w:rsidR="0044505A" w:rsidRDefault="0044505A" w:rsidP="0044505A">
            <w:pPr>
              <w:pStyle w:val="TAC"/>
              <w:spacing w:before="20" w:after="20"/>
              <w:ind w:left="57" w:right="57"/>
              <w:jc w:val="left"/>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tcPr>
          <w:p w14:paraId="2DAD15FD" w14:textId="3CAE1A25" w:rsidR="0044505A" w:rsidRDefault="0044505A" w:rsidP="0044505A">
            <w:pPr>
              <w:pStyle w:val="TAC"/>
              <w:spacing w:before="20" w:after="20"/>
              <w:ind w:left="57" w:right="57"/>
              <w:jc w:val="left"/>
              <w:rPr>
                <w:lang w:eastAsia="zh-CN"/>
              </w:rPr>
            </w:pPr>
            <w:r>
              <w:rPr>
                <w:lang w:eastAsia="zh-CN"/>
              </w:rPr>
              <w:t>No need to optimise for the described problem scenario.</w:t>
            </w:r>
          </w:p>
        </w:tc>
      </w:tr>
      <w:tr w:rsidR="0044505A" w14:paraId="020D080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4E2AC16" w14:textId="77777777" w:rsidR="0044505A" w:rsidRDefault="0044505A" w:rsidP="0044505A">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56F0958B" w14:textId="77777777" w:rsidR="0044505A" w:rsidRDefault="0044505A" w:rsidP="0044505A">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6A5CF42" w14:textId="77777777" w:rsidR="0044505A" w:rsidRDefault="0044505A" w:rsidP="0044505A">
            <w:pPr>
              <w:pStyle w:val="TAC"/>
              <w:spacing w:before="20" w:after="20"/>
              <w:ind w:left="57" w:right="57"/>
              <w:jc w:val="left"/>
              <w:rPr>
                <w:lang w:eastAsia="zh-CN"/>
              </w:rPr>
            </w:pPr>
          </w:p>
        </w:tc>
      </w:tr>
    </w:tbl>
    <w:p w14:paraId="535AE94C" w14:textId="77777777" w:rsidR="002915AE" w:rsidRDefault="002915AE">
      <w:pPr>
        <w:rPr>
          <w:b/>
          <w:bCs/>
          <w:lang w:val="en-US" w:eastAsia="zh-CN"/>
        </w:rPr>
      </w:pPr>
    </w:p>
    <w:p w14:paraId="61B4DAE1" w14:textId="77777777" w:rsidR="002915AE" w:rsidRDefault="00C9578A">
      <w:pPr>
        <w:spacing w:before="60" w:after="240"/>
        <w:jc w:val="both"/>
        <w:rPr>
          <w:b/>
          <w:lang w:eastAsia="zh-CN"/>
        </w:rPr>
      </w:pPr>
      <w:r>
        <w:rPr>
          <w:rFonts w:hint="eastAsia"/>
          <w:b/>
          <w:lang w:eastAsia="zh-CN"/>
        </w:rPr>
        <w:t>Question 4: Besides the two above mentioned solutions, if you have any other solutions, please share your comments in the table.</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2915AE" w14:paraId="5E887B5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3DD482" w14:textId="77777777" w:rsidR="002915AE" w:rsidRDefault="00C9578A">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0E7936" w14:textId="77777777" w:rsidR="002915AE" w:rsidRDefault="00C9578A">
            <w:pPr>
              <w:pStyle w:val="TAH"/>
              <w:spacing w:before="20" w:after="20"/>
              <w:ind w:left="57" w:right="57"/>
              <w:jc w:val="left"/>
              <w:rPr>
                <w:lang w:eastAsia="zh-CN"/>
              </w:rPr>
            </w:pPr>
            <w:r>
              <w:rPr>
                <w:rFonts w:hint="eastAsia"/>
                <w:lang w:eastAsia="zh-CN"/>
              </w:rPr>
              <w:t>Yes/ No</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B4CDB5E" w14:textId="77777777" w:rsidR="002915AE" w:rsidRDefault="00C9578A">
            <w:pPr>
              <w:pStyle w:val="TAH"/>
              <w:spacing w:before="20" w:after="20"/>
              <w:ind w:left="57" w:right="57"/>
              <w:jc w:val="left"/>
            </w:pPr>
            <w:r>
              <w:rPr>
                <w:rFonts w:hint="eastAsia"/>
                <w:lang w:eastAsia="zh-CN"/>
              </w:rPr>
              <w:t>Comments</w:t>
            </w:r>
          </w:p>
        </w:tc>
      </w:tr>
      <w:tr w:rsidR="002915AE" w14:paraId="0A328D2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4EFA7EC" w14:textId="77777777" w:rsidR="002915AE" w:rsidRDefault="00C9578A">
            <w:pPr>
              <w:pStyle w:val="TAC"/>
              <w:spacing w:before="20" w:after="20"/>
              <w:ind w:left="57" w:right="57"/>
              <w:jc w:val="left"/>
              <w:rPr>
                <w:lang w:eastAsia="zh-CN"/>
              </w:rPr>
            </w:pPr>
            <w:r>
              <w:rPr>
                <w:rFonts w:hint="eastAsia"/>
                <w:lang w:eastAsia="zh-CN"/>
              </w:rPr>
              <w:t>X</w:t>
            </w:r>
            <w:r>
              <w:rPr>
                <w:lang w:eastAsia="zh-CN"/>
              </w:rPr>
              <w:t>iaomi</w:t>
            </w:r>
          </w:p>
        </w:tc>
        <w:tc>
          <w:tcPr>
            <w:tcW w:w="2268" w:type="dxa"/>
            <w:tcBorders>
              <w:top w:val="single" w:sz="4" w:space="0" w:color="auto"/>
              <w:left w:val="single" w:sz="4" w:space="0" w:color="auto"/>
              <w:bottom w:val="single" w:sz="4" w:space="0" w:color="auto"/>
              <w:right w:val="single" w:sz="4" w:space="0" w:color="auto"/>
            </w:tcBorders>
          </w:tcPr>
          <w:p w14:paraId="6909C5E0" w14:textId="77777777" w:rsidR="002915AE" w:rsidRDefault="00C9578A">
            <w:pPr>
              <w:pStyle w:val="TAC"/>
              <w:spacing w:before="20" w:after="20"/>
              <w:ind w:left="57" w:right="57"/>
              <w:jc w:val="left"/>
              <w:rPr>
                <w:lang w:eastAsia="zh-CN"/>
              </w:rPr>
            </w:pPr>
            <w:r>
              <w:rPr>
                <w:rFonts w:hint="eastAsia"/>
                <w:lang w:eastAsia="zh-CN"/>
              </w:rPr>
              <w:t>Y</w:t>
            </w:r>
            <w:r>
              <w:rPr>
                <w:lang w:eastAsia="zh-CN"/>
              </w:rPr>
              <w:t>es</w:t>
            </w:r>
          </w:p>
        </w:tc>
        <w:tc>
          <w:tcPr>
            <w:tcW w:w="5670" w:type="dxa"/>
            <w:tcBorders>
              <w:top w:val="single" w:sz="4" w:space="0" w:color="auto"/>
              <w:left w:val="single" w:sz="4" w:space="0" w:color="auto"/>
              <w:bottom w:val="single" w:sz="4" w:space="0" w:color="auto"/>
              <w:right w:val="single" w:sz="4" w:space="0" w:color="auto"/>
            </w:tcBorders>
          </w:tcPr>
          <w:p w14:paraId="36F9049B" w14:textId="77777777" w:rsidR="002915AE" w:rsidRDefault="00C9578A">
            <w:pPr>
              <w:pStyle w:val="TAC"/>
              <w:spacing w:before="20" w:after="20"/>
              <w:ind w:left="57" w:right="57"/>
              <w:jc w:val="left"/>
              <w:rPr>
                <w:lang w:eastAsia="ja-JP"/>
              </w:rPr>
            </w:pPr>
            <w:r>
              <w:rPr>
                <w:rFonts w:hint="eastAsia"/>
                <w:lang w:eastAsia="zh-CN"/>
              </w:rPr>
              <w:t>U</w:t>
            </w:r>
            <w:r>
              <w:rPr>
                <w:lang w:eastAsia="zh-CN"/>
              </w:rPr>
              <w:t>E indicates to gNB that UE has already released the SRS configuration when UE performs the RRC resume procedure. Thus the gNB can decide to use delta configuration or not.</w:t>
            </w:r>
          </w:p>
        </w:tc>
      </w:tr>
      <w:tr w:rsidR="002915AE" w14:paraId="2C351D7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05E82D0" w14:textId="77777777" w:rsidR="002915AE" w:rsidRDefault="00C9578A">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54CD3762" w14:textId="77777777" w:rsidR="002915AE" w:rsidRDefault="00C9578A">
            <w:pPr>
              <w:pStyle w:val="TAC"/>
              <w:spacing w:before="20" w:after="20"/>
              <w:ind w:left="57" w:right="57"/>
              <w:jc w:val="left"/>
              <w:rPr>
                <w:lang w:val="en-US" w:eastAsia="zh-CN"/>
              </w:rPr>
            </w:pPr>
            <w:r>
              <w:rPr>
                <w:rFonts w:hint="eastAsia"/>
                <w:lang w:val="en-US" w:eastAsia="zh-CN"/>
              </w:rPr>
              <w:t>Yes</w:t>
            </w:r>
          </w:p>
        </w:tc>
        <w:tc>
          <w:tcPr>
            <w:tcW w:w="5670" w:type="dxa"/>
            <w:tcBorders>
              <w:top w:val="single" w:sz="4" w:space="0" w:color="auto"/>
              <w:left w:val="single" w:sz="4" w:space="0" w:color="auto"/>
              <w:bottom w:val="single" w:sz="4" w:space="0" w:color="auto"/>
              <w:right w:val="single" w:sz="4" w:space="0" w:color="auto"/>
            </w:tcBorders>
          </w:tcPr>
          <w:p w14:paraId="5FD291ED" w14:textId="77777777" w:rsidR="002915AE" w:rsidRDefault="00C9578A">
            <w:pPr>
              <w:pStyle w:val="TAC"/>
              <w:spacing w:before="20" w:after="20"/>
              <w:ind w:left="57" w:right="57"/>
              <w:jc w:val="left"/>
              <w:rPr>
                <w:lang w:val="en-US" w:eastAsia="zh-CN"/>
              </w:rPr>
            </w:pPr>
            <w:r>
              <w:rPr>
                <w:rFonts w:hint="eastAsia"/>
                <w:lang w:val="en-US" w:eastAsia="zh-CN"/>
              </w:rPr>
              <w:t>If RAN2 is going to keep the delta configuration and keep the mechanism that UE release the SRS when cell re-selection happens, RRC spec may need to add a note (or in field description) that NW may always configure full configuration</w:t>
            </w:r>
          </w:p>
        </w:tc>
      </w:tr>
      <w:tr w:rsidR="002915AE" w14:paraId="33DFE9B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CB76AEB" w14:textId="77777777" w:rsidR="002915AE" w:rsidRDefault="00B01168">
            <w:pPr>
              <w:pStyle w:val="TAC"/>
              <w:spacing w:before="20" w:after="20"/>
              <w:ind w:left="57" w:right="57"/>
              <w:jc w:val="left"/>
              <w:rPr>
                <w:lang w:eastAsia="zh-CN"/>
              </w:rPr>
            </w:pPr>
            <w:r>
              <w:rPr>
                <w:rFonts w:hint="eastAsia"/>
                <w:lang w:eastAsia="zh-CN"/>
              </w:rPr>
              <w:t>O</w:t>
            </w:r>
            <w:r>
              <w:rPr>
                <w:lang w:eastAsia="zh-CN"/>
              </w:rPr>
              <w:t>PPO</w:t>
            </w:r>
          </w:p>
        </w:tc>
        <w:tc>
          <w:tcPr>
            <w:tcW w:w="2268" w:type="dxa"/>
            <w:tcBorders>
              <w:top w:val="single" w:sz="4" w:space="0" w:color="auto"/>
              <w:left w:val="single" w:sz="4" w:space="0" w:color="auto"/>
              <w:bottom w:val="single" w:sz="4" w:space="0" w:color="auto"/>
              <w:right w:val="single" w:sz="4" w:space="0" w:color="auto"/>
            </w:tcBorders>
          </w:tcPr>
          <w:p w14:paraId="738D7E4D" w14:textId="77777777" w:rsidR="002915AE" w:rsidRDefault="00C9578A">
            <w:pPr>
              <w:pStyle w:val="TAC"/>
              <w:spacing w:before="20" w:after="20"/>
              <w:ind w:left="57" w:right="57"/>
              <w:jc w:val="left"/>
              <w:rPr>
                <w:lang w:eastAsia="zh-CN"/>
              </w:rPr>
            </w:pPr>
            <w:r>
              <w:rPr>
                <w:rFonts w:hint="eastAsia"/>
                <w:lang w:eastAsia="zh-CN"/>
              </w:rPr>
              <w:t>N</w:t>
            </w:r>
            <w:r>
              <w:rPr>
                <w:lang w:eastAsia="zh-CN"/>
              </w:rPr>
              <w:t>o need</w:t>
            </w:r>
          </w:p>
        </w:tc>
        <w:tc>
          <w:tcPr>
            <w:tcW w:w="5670" w:type="dxa"/>
            <w:tcBorders>
              <w:top w:val="single" w:sz="4" w:space="0" w:color="auto"/>
              <w:left w:val="single" w:sz="4" w:space="0" w:color="auto"/>
              <w:bottom w:val="single" w:sz="4" w:space="0" w:color="auto"/>
              <w:right w:val="single" w:sz="4" w:space="0" w:color="auto"/>
            </w:tcBorders>
          </w:tcPr>
          <w:p w14:paraId="16335460" w14:textId="77777777" w:rsidR="00C9578A" w:rsidRDefault="00B01168">
            <w:pPr>
              <w:pStyle w:val="TAC"/>
              <w:spacing w:before="20" w:after="20"/>
              <w:ind w:left="57" w:right="57"/>
              <w:jc w:val="left"/>
              <w:rPr>
                <w:lang w:eastAsia="zh-CN"/>
              </w:rPr>
            </w:pPr>
            <w:r>
              <w:rPr>
                <w:rFonts w:hint="eastAsia"/>
                <w:lang w:eastAsia="zh-CN"/>
              </w:rPr>
              <w:t>W</w:t>
            </w:r>
            <w:r>
              <w:rPr>
                <w:lang w:eastAsia="zh-CN"/>
              </w:rPr>
              <w:t xml:space="preserve">e think this kind of back-forth movement is a corner case:1. The UE leaves the serving cell area and performs re-selection. 2. UE does not perform Resume procedure </w:t>
            </w:r>
            <w:r w:rsidR="00C9578A">
              <w:rPr>
                <w:lang w:eastAsia="zh-CN"/>
              </w:rPr>
              <w:t>in the cell covering the entering area (If so, the cell could configure a new SRS for the UE). 3. UE goes back to the previous serving cell and a positioning event occurs.</w:t>
            </w:r>
            <w:r>
              <w:rPr>
                <w:lang w:eastAsia="zh-CN"/>
              </w:rPr>
              <w:t xml:space="preserve"> </w:t>
            </w:r>
          </w:p>
          <w:p w14:paraId="4A3898DA" w14:textId="77777777" w:rsidR="00C9578A" w:rsidRDefault="00C9578A">
            <w:pPr>
              <w:pStyle w:val="TAC"/>
              <w:spacing w:before="20" w:after="20"/>
              <w:ind w:left="57" w:right="57"/>
              <w:jc w:val="left"/>
              <w:rPr>
                <w:lang w:eastAsia="zh-CN"/>
              </w:rPr>
            </w:pPr>
          </w:p>
          <w:p w14:paraId="784CC2F3" w14:textId="77777777" w:rsidR="002915AE" w:rsidRDefault="00C9578A">
            <w:pPr>
              <w:pStyle w:val="TAC"/>
              <w:spacing w:before="20" w:after="20"/>
              <w:ind w:left="57" w:right="57"/>
              <w:jc w:val="left"/>
              <w:rPr>
                <w:lang w:eastAsia="zh-CN"/>
              </w:rPr>
            </w:pPr>
            <w:r>
              <w:rPr>
                <w:lang w:eastAsia="zh-CN"/>
              </w:rPr>
              <w:t>In our opinion, t</w:t>
            </w:r>
            <w:r w:rsidR="00B01168">
              <w:rPr>
                <w:lang w:eastAsia="zh-CN"/>
              </w:rPr>
              <w:t>he spec cannot cover all the use cases.</w:t>
            </w:r>
            <w:r>
              <w:rPr>
                <w:lang w:eastAsia="zh-CN"/>
              </w:rPr>
              <w:t xml:space="preserve"> And it is too late to change the UE behaviour at such late stage of R17.</w:t>
            </w:r>
          </w:p>
        </w:tc>
      </w:tr>
      <w:tr w:rsidR="002915AE" w14:paraId="373288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0164B61" w14:textId="7BFC072D" w:rsidR="002915AE" w:rsidRDefault="003B7DF0">
            <w:pPr>
              <w:pStyle w:val="TAC"/>
              <w:spacing w:before="20" w:after="20"/>
              <w:ind w:left="57" w:right="57"/>
              <w:jc w:val="left"/>
              <w:rPr>
                <w:lang w:eastAsia="zh-CN"/>
              </w:rPr>
            </w:pPr>
            <w:r>
              <w:rPr>
                <w:lang w:eastAsia="zh-CN"/>
              </w:rPr>
              <w:t>Apple</w:t>
            </w:r>
          </w:p>
        </w:tc>
        <w:tc>
          <w:tcPr>
            <w:tcW w:w="2268" w:type="dxa"/>
            <w:tcBorders>
              <w:top w:val="single" w:sz="4" w:space="0" w:color="auto"/>
              <w:left w:val="single" w:sz="4" w:space="0" w:color="auto"/>
              <w:bottom w:val="single" w:sz="4" w:space="0" w:color="auto"/>
              <w:right w:val="single" w:sz="4" w:space="0" w:color="auto"/>
            </w:tcBorders>
          </w:tcPr>
          <w:p w14:paraId="625694AA" w14:textId="0EDBA421" w:rsidR="002915AE" w:rsidRDefault="003B7DF0">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E922217" w14:textId="2BEE8F38" w:rsidR="002915AE" w:rsidRDefault="003B7DF0">
            <w:pPr>
              <w:pStyle w:val="TAC"/>
              <w:spacing w:before="20" w:after="20"/>
              <w:ind w:left="57" w:right="57"/>
              <w:jc w:val="left"/>
              <w:rPr>
                <w:lang w:eastAsia="zh-CN"/>
              </w:rPr>
            </w:pPr>
            <w:r>
              <w:rPr>
                <w:lang w:eastAsia="zh-CN"/>
              </w:rPr>
              <w:t>We have some sympathy for the Xiaomi’s proposal</w:t>
            </w:r>
          </w:p>
        </w:tc>
      </w:tr>
      <w:tr w:rsidR="002915AE" w14:paraId="3EDAC0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9DF1B3" w14:textId="32E0B609" w:rsidR="002915AE" w:rsidRDefault="00673FCC">
            <w:pPr>
              <w:pStyle w:val="TAC"/>
              <w:spacing w:before="20" w:after="20"/>
              <w:ind w:left="57" w:right="57"/>
              <w:jc w:val="left"/>
              <w:rPr>
                <w:lang w:eastAsia="zh-CN"/>
              </w:rPr>
            </w:pPr>
            <w:r>
              <w:rPr>
                <w:rFonts w:hint="eastAsia"/>
                <w:lang w:eastAsia="zh-CN"/>
              </w:rPr>
              <w:t>v</w:t>
            </w:r>
            <w:r>
              <w:rPr>
                <w:lang w:eastAsia="zh-CN"/>
              </w:rPr>
              <w:t>ivo</w:t>
            </w:r>
          </w:p>
        </w:tc>
        <w:tc>
          <w:tcPr>
            <w:tcW w:w="2268" w:type="dxa"/>
            <w:tcBorders>
              <w:top w:val="single" w:sz="4" w:space="0" w:color="auto"/>
              <w:left w:val="single" w:sz="4" w:space="0" w:color="auto"/>
              <w:bottom w:val="single" w:sz="4" w:space="0" w:color="auto"/>
              <w:right w:val="single" w:sz="4" w:space="0" w:color="auto"/>
            </w:tcBorders>
          </w:tcPr>
          <w:p w14:paraId="4E4E15FA" w14:textId="11ABBA11" w:rsidR="002915AE" w:rsidRDefault="00673FCC">
            <w:pPr>
              <w:pStyle w:val="TAC"/>
              <w:spacing w:before="20" w:after="20"/>
              <w:ind w:left="57" w:right="57"/>
              <w:jc w:val="left"/>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Pr>
          <w:p w14:paraId="24ADE945" w14:textId="12C10FB7" w:rsidR="002915AE" w:rsidRDefault="00673FCC">
            <w:pPr>
              <w:pStyle w:val="TAC"/>
              <w:spacing w:before="20" w:after="20"/>
              <w:ind w:left="57" w:right="57"/>
              <w:jc w:val="left"/>
              <w:rPr>
                <w:lang w:eastAsia="zh-CN"/>
              </w:rPr>
            </w:pPr>
            <w:r>
              <w:rPr>
                <w:rFonts w:hint="eastAsia"/>
                <w:lang w:eastAsia="zh-CN"/>
              </w:rPr>
              <w:t>A</w:t>
            </w:r>
            <w:r>
              <w:rPr>
                <w:lang w:eastAsia="zh-CN"/>
              </w:rPr>
              <w:t xml:space="preserve">gree with Xiaomi to add a new </w:t>
            </w:r>
            <w:r w:rsidR="00F839D1">
              <w:t xml:space="preserve">Resume </w:t>
            </w:r>
            <w:r>
              <w:rPr>
                <w:lang w:eastAsia="zh-CN"/>
              </w:rPr>
              <w:t xml:space="preserve">cause in </w:t>
            </w:r>
            <w:r w:rsidRPr="000339DE">
              <w:rPr>
                <w:i/>
                <w:lang w:eastAsia="zh-CN"/>
              </w:rPr>
              <w:t>RRCResume</w:t>
            </w:r>
            <w:r w:rsidR="000339DE" w:rsidRPr="000339DE">
              <w:rPr>
                <w:i/>
                <w:lang w:eastAsia="zh-CN"/>
              </w:rPr>
              <w:t>Request</w:t>
            </w:r>
            <w:r>
              <w:rPr>
                <w:lang w:eastAsia="zh-CN"/>
              </w:rPr>
              <w:t xml:space="preserve"> message.</w:t>
            </w:r>
          </w:p>
        </w:tc>
      </w:tr>
      <w:tr w:rsidR="0052430D" w14:paraId="0CFD84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919BBCF" w14:textId="49364CAB" w:rsidR="0052430D" w:rsidRDefault="0052430D" w:rsidP="0052430D">
            <w:pPr>
              <w:pStyle w:val="TAC"/>
              <w:spacing w:before="20" w:after="20"/>
              <w:ind w:left="57" w:right="57"/>
              <w:jc w:val="left"/>
              <w:rPr>
                <w:lang w:val="en-US" w:eastAsia="zh-CN"/>
              </w:rPr>
            </w:pPr>
            <w:r>
              <w:rPr>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1B46E532" w14:textId="7474C950" w:rsidR="0052430D" w:rsidRDefault="0052430D" w:rsidP="0052430D">
            <w:pPr>
              <w:pStyle w:val="TAC"/>
              <w:spacing w:before="20" w:after="20"/>
              <w:ind w:left="57" w:right="57"/>
              <w:jc w:val="left"/>
              <w:rPr>
                <w:lang w:val="en-US" w:eastAsia="zh-CN"/>
              </w:rPr>
            </w:pPr>
            <w:r>
              <w:rPr>
                <w:lang w:eastAsia="zh-CN"/>
              </w:rPr>
              <w:t>No need</w:t>
            </w:r>
          </w:p>
        </w:tc>
        <w:tc>
          <w:tcPr>
            <w:tcW w:w="5670" w:type="dxa"/>
            <w:tcBorders>
              <w:top w:val="single" w:sz="4" w:space="0" w:color="auto"/>
              <w:left w:val="single" w:sz="4" w:space="0" w:color="auto"/>
              <w:bottom w:val="single" w:sz="4" w:space="0" w:color="auto"/>
              <w:right w:val="single" w:sz="4" w:space="0" w:color="auto"/>
            </w:tcBorders>
          </w:tcPr>
          <w:p w14:paraId="09D35F59" w14:textId="3F5BEB56" w:rsidR="0052430D" w:rsidRDefault="0052430D" w:rsidP="0052430D">
            <w:pPr>
              <w:pStyle w:val="TAC"/>
              <w:spacing w:before="20" w:after="20"/>
              <w:ind w:left="57" w:right="57"/>
              <w:jc w:val="left"/>
              <w:rPr>
                <w:lang w:val="en-US" w:eastAsia="zh-CN"/>
              </w:rPr>
            </w:pPr>
            <w:r>
              <w:rPr>
                <w:lang w:eastAsia="zh-CN"/>
              </w:rPr>
              <w:t>Agree with ZTE</w:t>
            </w:r>
          </w:p>
        </w:tc>
      </w:tr>
      <w:tr w:rsidR="00EF5AAF" w14:paraId="2E11276E" w14:textId="77777777" w:rsidTr="004F4E60">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7E4BAD9" w14:textId="77777777" w:rsidR="00EF5AAF" w:rsidRDefault="00EF5AAF" w:rsidP="004F4E60">
            <w:pPr>
              <w:pStyle w:val="TAC"/>
              <w:spacing w:before="20" w:after="20"/>
              <w:ind w:left="57" w:right="57"/>
              <w:jc w:val="left"/>
              <w:rPr>
                <w:lang w:eastAsia="zh-CN"/>
              </w:rPr>
            </w:pPr>
            <w:r>
              <w:rPr>
                <w:rFonts w:hint="eastAsia"/>
                <w:lang w:eastAsia="zh-CN"/>
              </w:rPr>
              <w:t>CATT</w:t>
            </w:r>
          </w:p>
        </w:tc>
        <w:tc>
          <w:tcPr>
            <w:tcW w:w="2268" w:type="dxa"/>
            <w:tcBorders>
              <w:top w:val="single" w:sz="4" w:space="0" w:color="auto"/>
              <w:left w:val="single" w:sz="4" w:space="0" w:color="auto"/>
              <w:bottom w:val="single" w:sz="4" w:space="0" w:color="auto"/>
              <w:right w:val="single" w:sz="4" w:space="0" w:color="auto"/>
            </w:tcBorders>
          </w:tcPr>
          <w:p w14:paraId="4CE10174" w14:textId="77777777" w:rsidR="00EF5AAF" w:rsidRDefault="00EF5AAF" w:rsidP="004F4E60">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01AB2F" w14:textId="77777777" w:rsidR="00EF5AAF" w:rsidRDefault="00EF5AAF" w:rsidP="004F4E60">
            <w:pPr>
              <w:pStyle w:val="TAC"/>
              <w:spacing w:before="20" w:after="20"/>
              <w:ind w:left="57" w:right="57"/>
              <w:jc w:val="left"/>
              <w:rPr>
                <w:lang w:eastAsia="zh-CN"/>
              </w:rPr>
            </w:pPr>
            <w:r>
              <w:rPr>
                <w:lang w:eastAsia="zh-CN"/>
              </w:rPr>
              <w:t>T</w:t>
            </w:r>
            <w:r>
              <w:rPr>
                <w:rFonts w:hint="eastAsia"/>
                <w:lang w:eastAsia="zh-CN"/>
              </w:rPr>
              <w:t xml:space="preserve">he solution in Q3 is good enough to fix this issue. </w:t>
            </w:r>
            <w:r>
              <w:rPr>
                <w:lang w:eastAsia="zh-CN"/>
              </w:rPr>
              <w:t>S</w:t>
            </w:r>
            <w:r>
              <w:rPr>
                <w:rFonts w:hint="eastAsia"/>
                <w:lang w:eastAsia="zh-CN"/>
              </w:rPr>
              <w:t xml:space="preserve">ince we figure out this issue, and there is a candidate solution to fix it, it will be perfect to fix this issue at the very early version of Rel-17. </w:t>
            </w:r>
          </w:p>
        </w:tc>
      </w:tr>
      <w:tr w:rsidR="002915AE" w14:paraId="706336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4E1E073" w14:textId="77777777" w:rsidR="002915AE" w:rsidRDefault="002915A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86C7FE2" w14:textId="77777777" w:rsidR="002915AE" w:rsidRDefault="002915A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1572CE5B" w14:textId="77777777" w:rsidR="002915AE" w:rsidRDefault="002915AE">
            <w:pPr>
              <w:pStyle w:val="TAC"/>
              <w:spacing w:before="20" w:after="20"/>
              <w:ind w:left="57" w:right="57"/>
              <w:jc w:val="left"/>
              <w:rPr>
                <w:lang w:eastAsia="zh-CN"/>
              </w:rPr>
            </w:pPr>
          </w:p>
        </w:tc>
      </w:tr>
      <w:tr w:rsidR="002915AE" w14:paraId="7D7223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93FE378" w14:textId="77777777" w:rsidR="002915AE" w:rsidRDefault="002915A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3062852" w14:textId="77777777" w:rsidR="002915AE" w:rsidRDefault="002915A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E458E54" w14:textId="77777777" w:rsidR="002915AE" w:rsidRDefault="002915AE">
            <w:pPr>
              <w:pStyle w:val="TAC"/>
              <w:spacing w:before="20" w:after="20"/>
              <w:ind w:left="57" w:right="57"/>
              <w:jc w:val="left"/>
              <w:rPr>
                <w:lang w:eastAsia="zh-CN"/>
              </w:rPr>
            </w:pPr>
          </w:p>
        </w:tc>
      </w:tr>
      <w:tr w:rsidR="002915AE" w14:paraId="03B69EBC"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ED1701D" w14:textId="77777777" w:rsidR="002915AE" w:rsidRDefault="002915A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3C6BE68" w14:textId="77777777" w:rsidR="002915AE" w:rsidRDefault="002915A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5A838C9F" w14:textId="77777777" w:rsidR="002915AE" w:rsidRDefault="002915AE">
            <w:pPr>
              <w:pStyle w:val="TAC"/>
              <w:spacing w:before="20" w:after="20"/>
              <w:ind w:left="57" w:right="57"/>
              <w:jc w:val="left"/>
              <w:rPr>
                <w:lang w:eastAsia="zh-CN"/>
              </w:rPr>
            </w:pPr>
          </w:p>
        </w:tc>
      </w:tr>
      <w:tr w:rsidR="002915AE" w14:paraId="5724D97B"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F44627" w14:textId="77777777" w:rsidR="002915AE" w:rsidRDefault="002915AE">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933EDF5" w14:textId="77777777" w:rsidR="002915AE" w:rsidRDefault="002915AE">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483C94CA" w14:textId="77777777" w:rsidR="002915AE" w:rsidRDefault="002915AE">
            <w:pPr>
              <w:pStyle w:val="TAC"/>
              <w:spacing w:before="20" w:after="20"/>
              <w:ind w:left="57" w:right="57"/>
              <w:jc w:val="left"/>
              <w:rPr>
                <w:lang w:eastAsia="zh-CN"/>
              </w:rPr>
            </w:pPr>
          </w:p>
        </w:tc>
      </w:tr>
    </w:tbl>
    <w:p w14:paraId="3BB82431" w14:textId="77777777" w:rsidR="002915AE" w:rsidRDefault="002915AE">
      <w:pPr>
        <w:rPr>
          <w:b/>
          <w:bCs/>
          <w:lang w:val="en-US" w:eastAsia="zh-CN"/>
        </w:rPr>
      </w:pPr>
    </w:p>
    <w:p w14:paraId="225143D8" w14:textId="77777777" w:rsidR="002915AE" w:rsidRDefault="002915AE">
      <w:pPr>
        <w:rPr>
          <w:b/>
          <w:bCs/>
          <w:lang w:val="en-US" w:eastAsia="zh-CN"/>
        </w:rPr>
      </w:pPr>
    </w:p>
    <w:p w14:paraId="22A4795B" w14:textId="77777777" w:rsidR="002915AE" w:rsidRDefault="00C9578A">
      <w:pPr>
        <w:pStyle w:val="Heading1"/>
        <w:rPr>
          <w:lang w:eastAsia="zh-CN"/>
        </w:rPr>
      </w:pPr>
      <w:r>
        <w:rPr>
          <w:rFonts w:hint="eastAsia"/>
          <w:lang w:eastAsia="zh-CN"/>
        </w:rPr>
        <w:t>5</w:t>
      </w:r>
      <w:r>
        <w:tab/>
        <w:t>Conclusion</w:t>
      </w:r>
    </w:p>
    <w:p w14:paraId="1AD06144" w14:textId="77777777" w:rsidR="002915AE" w:rsidRDefault="00C9578A">
      <w:pPr>
        <w:rPr>
          <w:lang w:eastAsia="zh-CN"/>
        </w:rPr>
      </w:pPr>
      <w:r>
        <w:rPr>
          <w:rFonts w:hint="eastAsia"/>
          <w:highlight w:val="yellow"/>
          <w:lang w:eastAsia="zh-CN"/>
        </w:rPr>
        <w:t>TBD</w:t>
      </w:r>
    </w:p>
    <w:p w14:paraId="473032F0" w14:textId="77777777" w:rsidR="002915AE" w:rsidRDefault="002915AE">
      <w:pPr>
        <w:rPr>
          <w:lang w:eastAsia="zh-CN"/>
        </w:rPr>
      </w:pPr>
    </w:p>
    <w:p w14:paraId="1F1EF4BC" w14:textId="77777777" w:rsidR="002915AE" w:rsidRDefault="002915AE">
      <w:pPr>
        <w:rPr>
          <w:lang w:eastAsia="zh-CN"/>
        </w:rPr>
      </w:pPr>
    </w:p>
    <w:p w14:paraId="019F9815" w14:textId="77777777" w:rsidR="002915AE" w:rsidRDefault="002915AE">
      <w:pPr>
        <w:rPr>
          <w:lang w:eastAsia="zh-CN"/>
        </w:rPr>
      </w:pPr>
    </w:p>
    <w:sectPr w:rsidR="002915AE">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C29C2" w14:textId="77777777" w:rsidR="00F23B16" w:rsidRDefault="00F23B16" w:rsidP="009A3C83">
      <w:pPr>
        <w:spacing w:after="0" w:line="240" w:lineRule="auto"/>
      </w:pPr>
      <w:r>
        <w:separator/>
      </w:r>
    </w:p>
  </w:endnote>
  <w:endnote w:type="continuationSeparator" w:id="0">
    <w:p w14:paraId="74770766" w14:textId="77777777" w:rsidR="00F23B16" w:rsidRDefault="00F23B16" w:rsidP="009A3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87AD3" w14:textId="77777777" w:rsidR="00F23B16" w:rsidRDefault="00F23B16" w:rsidP="009A3C83">
      <w:pPr>
        <w:spacing w:after="0" w:line="240" w:lineRule="auto"/>
      </w:pPr>
      <w:r>
        <w:separator/>
      </w:r>
    </w:p>
  </w:footnote>
  <w:footnote w:type="continuationSeparator" w:id="0">
    <w:p w14:paraId="6AC88C89" w14:textId="77777777" w:rsidR="00F23B16" w:rsidRDefault="00F23B16" w:rsidP="009A3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D50395B"/>
    <w:multiLevelType w:val="hybridMultilevel"/>
    <w:tmpl w:val="2174C572"/>
    <w:lvl w:ilvl="0" w:tplc="20000001">
      <w:start w:val="1"/>
      <w:numFmt w:val="bullet"/>
      <w:lvlText w:val=""/>
      <w:lvlJc w:val="left"/>
      <w:pPr>
        <w:ind w:left="777" w:hanging="360"/>
      </w:pPr>
      <w:rPr>
        <w:rFonts w:ascii="Symbol" w:hAnsi="Symbol" w:hint="default"/>
      </w:rPr>
    </w:lvl>
    <w:lvl w:ilvl="1" w:tplc="20000003" w:tentative="1">
      <w:start w:val="1"/>
      <w:numFmt w:val="bullet"/>
      <w:lvlText w:val="o"/>
      <w:lvlJc w:val="left"/>
      <w:pPr>
        <w:ind w:left="1497" w:hanging="360"/>
      </w:pPr>
      <w:rPr>
        <w:rFonts w:ascii="Courier New" w:hAnsi="Courier New" w:cs="Courier New" w:hint="default"/>
      </w:rPr>
    </w:lvl>
    <w:lvl w:ilvl="2" w:tplc="20000005" w:tentative="1">
      <w:start w:val="1"/>
      <w:numFmt w:val="bullet"/>
      <w:lvlText w:val=""/>
      <w:lvlJc w:val="left"/>
      <w:pPr>
        <w:ind w:left="2217" w:hanging="360"/>
      </w:pPr>
      <w:rPr>
        <w:rFonts w:ascii="Wingdings" w:hAnsi="Wingdings" w:hint="default"/>
      </w:rPr>
    </w:lvl>
    <w:lvl w:ilvl="3" w:tplc="20000001" w:tentative="1">
      <w:start w:val="1"/>
      <w:numFmt w:val="bullet"/>
      <w:lvlText w:val=""/>
      <w:lvlJc w:val="left"/>
      <w:pPr>
        <w:ind w:left="2937" w:hanging="360"/>
      </w:pPr>
      <w:rPr>
        <w:rFonts w:ascii="Symbol" w:hAnsi="Symbol" w:hint="default"/>
      </w:rPr>
    </w:lvl>
    <w:lvl w:ilvl="4" w:tplc="20000003" w:tentative="1">
      <w:start w:val="1"/>
      <w:numFmt w:val="bullet"/>
      <w:lvlText w:val="o"/>
      <w:lvlJc w:val="left"/>
      <w:pPr>
        <w:ind w:left="3657" w:hanging="360"/>
      </w:pPr>
      <w:rPr>
        <w:rFonts w:ascii="Courier New" w:hAnsi="Courier New" w:cs="Courier New" w:hint="default"/>
      </w:rPr>
    </w:lvl>
    <w:lvl w:ilvl="5" w:tplc="20000005" w:tentative="1">
      <w:start w:val="1"/>
      <w:numFmt w:val="bullet"/>
      <w:lvlText w:val=""/>
      <w:lvlJc w:val="left"/>
      <w:pPr>
        <w:ind w:left="4377" w:hanging="360"/>
      </w:pPr>
      <w:rPr>
        <w:rFonts w:ascii="Wingdings" w:hAnsi="Wingdings" w:hint="default"/>
      </w:rPr>
    </w:lvl>
    <w:lvl w:ilvl="6" w:tplc="20000001" w:tentative="1">
      <w:start w:val="1"/>
      <w:numFmt w:val="bullet"/>
      <w:lvlText w:val=""/>
      <w:lvlJc w:val="left"/>
      <w:pPr>
        <w:ind w:left="5097" w:hanging="360"/>
      </w:pPr>
      <w:rPr>
        <w:rFonts w:ascii="Symbol" w:hAnsi="Symbol" w:hint="default"/>
      </w:rPr>
    </w:lvl>
    <w:lvl w:ilvl="7" w:tplc="20000003" w:tentative="1">
      <w:start w:val="1"/>
      <w:numFmt w:val="bullet"/>
      <w:lvlText w:val="o"/>
      <w:lvlJc w:val="left"/>
      <w:pPr>
        <w:ind w:left="5817" w:hanging="360"/>
      </w:pPr>
      <w:rPr>
        <w:rFonts w:ascii="Courier New" w:hAnsi="Courier New" w:cs="Courier New" w:hint="default"/>
      </w:rPr>
    </w:lvl>
    <w:lvl w:ilvl="8" w:tplc="20000005" w:tentative="1">
      <w:start w:val="1"/>
      <w:numFmt w:val="bullet"/>
      <w:lvlText w:val=""/>
      <w:lvlJc w:val="left"/>
      <w:pPr>
        <w:ind w:left="6537"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37D479C"/>
    <w:multiLevelType w:val="multilevel"/>
    <w:tmpl w:val="737D47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06D"/>
    <w:rsid w:val="00002C0E"/>
    <w:rsid w:val="000053A5"/>
    <w:rsid w:val="00006989"/>
    <w:rsid w:val="00010AB5"/>
    <w:rsid w:val="000113F6"/>
    <w:rsid w:val="00011AF5"/>
    <w:rsid w:val="00011D74"/>
    <w:rsid w:val="00013F55"/>
    <w:rsid w:val="00016557"/>
    <w:rsid w:val="000217BE"/>
    <w:rsid w:val="00023633"/>
    <w:rsid w:val="00023C40"/>
    <w:rsid w:val="00023CB9"/>
    <w:rsid w:val="0002532A"/>
    <w:rsid w:val="0002538C"/>
    <w:rsid w:val="0003147A"/>
    <w:rsid w:val="000314D7"/>
    <w:rsid w:val="00033397"/>
    <w:rsid w:val="000339DE"/>
    <w:rsid w:val="00036862"/>
    <w:rsid w:val="00036E60"/>
    <w:rsid w:val="00037EBB"/>
    <w:rsid w:val="00040095"/>
    <w:rsid w:val="00040E58"/>
    <w:rsid w:val="000431EC"/>
    <w:rsid w:val="0004335A"/>
    <w:rsid w:val="00044221"/>
    <w:rsid w:val="00044C56"/>
    <w:rsid w:val="000455B2"/>
    <w:rsid w:val="000458CE"/>
    <w:rsid w:val="00045C06"/>
    <w:rsid w:val="00047278"/>
    <w:rsid w:val="00050E3E"/>
    <w:rsid w:val="0005105D"/>
    <w:rsid w:val="0005342D"/>
    <w:rsid w:val="00054E91"/>
    <w:rsid w:val="0005542C"/>
    <w:rsid w:val="000560A3"/>
    <w:rsid w:val="000568EE"/>
    <w:rsid w:val="00057868"/>
    <w:rsid w:val="0006055D"/>
    <w:rsid w:val="00060EF3"/>
    <w:rsid w:val="00064101"/>
    <w:rsid w:val="00065156"/>
    <w:rsid w:val="00067911"/>
    <w:rsid w:val="00070B1F"/>
    <w:rsid w:val="000714BF"/>
    <w:rsid w:val="00072BBF"/>
    <w:rsid w:val="000739CD"/>
    <w:rsid w:val="00073B36"/>
    <w:rsid w:val="00073C9C"/>
    <w:rsid w:val="000747B0"/>
    <w:rsid w:val="00075168"/>
    <w:rsid w:val="0007591B"/>
    <w:rsid w:val="000759FD"/>
    <w:rsid w:val="0007636B"/>
    <w:rsid w:val="0007650A"/>
    <w:rsid w:val="00077252"/>
    <w:rsid w:val="000772CA"/>
    <w:rsid w:val="0007745F"/>
    <w:rsid w:val="00080512"/>
    <w:rsid w:val="00082C5C"/>
    <w:rsid w:val="00083C6D"/>
    <w:rsid w:val="00084AD1"/>
    <w:rsid w:val="000900E0"/>
    <w:rsid w:val="00090468"/>
    <w:rsid w:val="00090E7A"/>
    <w:rsid w:val="000922E9"/>
    <w:rsid w:val="00092CBE"/>
    <w:rsid w:val="00092EFB"/>
    <w:rsid w:val="0009328C"/>
    <w:rsid w:val="00094568"/>
    <w:rsid w:val="00094D65"/>
    <w:rsid w:val="000A21B8"/>
    <w:rsid w:val="000A2853"/>
    <w:rsid w:val="000A2E38"/>
    <w:rsid w:val="000A53EC"/>
    <w:rsid w:val="000B1312"/>
    <w:rsid w:val="000B2187"/>
    <w:rsid w:val="000B60FD"/>
    <w:rsid w:val="000B6DFD"/>
    <w:rsid w:val="000B7BCF"/>
    <w:rsid w:val="000C0163"/>
    <w:rsid w:val="000C0609"/>
    <w:rsid w:val="000C08F1"/>
    <w:rsid w:val="000C3160"/>
    <w:rsid w:val="000C33C4"/>
    <w:rsid w:val="000C513A"/>
    <w:rsid w:val="000C522B"/>
    <w:rsid w:val="000C54BE"/>
    <w:rsid w:val="000C6CDD"/>
    <w:rsid w:val="000D2B96"/>
    <w:rsid w:val="000D3AF7"/>
    <w:rsid w:val="000D4FC5"/>
    <w:rsid w:val="000D58AB"/>
    <w:rsid w:val="000D6191"/>
    <w:rsid w:val="000D6FB1"/>
    <w:rsid w:val="000D73EF"/>
    <w:rsid w:val="000E0C7B"/>
    <w:rsid w:val="000E0F2B"/>
    <w:rsid w:val="000E4381"/>
    <w:rsid w:val="000E486A"/>
    <w:rsid w:val="000E531C"/>
    <w:rsid w:val="000E68A1"/>
    <w:rsid w:val="000F3595"/>
    <w:rsid w:val="000F3A8E"/>
    <w:rsid w:val="000F4569"/>
    <w:rsid w:val="001004D4"/>
    <w:rsid w:val="00101BD8"/>
    <w:rsid w:val="001025BF"/>
    <w:rsid w:val="001032DA"/>
    <w:rsid w:val="00103688"/>
    <w:rsid w:val="00103A2B"/>
    <w:rsid w:val="00103ADC"/>
    <w:rsid w:val="001070DC"/>
    <w:rsid w:val="0010717A"/>
    <w:rsid w:val="0011150B"/>
    <w:rsid w:val="00111C52"/>
    <w:rsid w:val="00111FF9"/>
    <w:rsid w:val="00112F1A"/>
    <w:rsid w:val="00113BC3"/>
    <w:rsid w:val="00114104"/>
    <w:rsid w:val="00115E86"/>
    <w:rsid w:val="001179BF"/>
    <w:rsid w:val="00120CAB"/>
    <w:rsid w:val="00126207"/>
    <w:rsid w:val="00126285"/>
    <w:rsid w:val="0012636B"/>
    <w:rsid w:val="00126676"/>
    <w:rsid w:val="00126869"/>
    <w:rsid w:val="00127724"/>
    <w:rsid w:val="00130AFF"/>
    <w:rsid w:val="00132CFE"/>
    <w:rsid w:val="001335AD"/>
    <w:rsid w:val="001341E6"/>
    <w:rsid w:val="00135260"/>
    <w:rsid w:val="00135AF5"/>
    <w:rsid w:val="0014118D"/>
    <w:rsid w:val="00143038"/>
    <w:rsid w:val="0014332B"/>
    <w:rsid w:val="00145075"/>
    <w:rsid w:val="00151DA6"/>
    <w:rsid w:val="00152465"/>
    <w:rsid w:val="00153475"/>
    <w:rsid w:val="00154DE2"/>
    <w:rsid w:val="00156E8B"/>
    <w:rsid w:val="00156FD6"/>
    <w:rsid w:val="001614A7"/>
    <w:rsid w:val="00163C24"/>
    <w:rsid w:val="001706DE"/>
    <w:rsid w:val="00171B50"/>
    <w:rsid w:val="00171D6C"/>
    <w:rsid w:val="001724C7"/>
    <w:rsid w:val="001727DD"/>
    <w:rsid w:val="001741A0"/>
    <w:rsid w:val="00175E89"/>
    <w:rsid w:val="00175FA0"/>
    <w:rsid w:val="00176F48"/>
    <w:rsid w:val="00177521"/>
    <w:rsid w:val="00181486"/>
    <w:rsid w:val="00181B21"/>
    <w:rsid w:val="00182270"/>
    <w:rsid w:val="00182E05"/>
    <w:rsid w:val="001830C2"/>
    <w:rsid w:val="0018431B"/>
    <w:rsid w:val="00185896"/>
    <w:rsid w:val="00190BA7"/>
    <w:rsid w:val="00194CD0"/>
    <w:rsid w:val="00195530"/>
    <w:rsid w:val="00196C87"/>
    <w:rsid w:val="001973B3"/>
    <w:rsid w:val="001A199F"/>
    <w:rsid w:val="001A6006"/>
    <w:rsid w:val="001B0BD3"/>
    <w:rsid w:val="001B2BDE"/>
    <w:rsid w:val="001B3DF3"/>
    <w:rsid w:val="001B4990"/>
    <w:rsid w:val="001B49C9"/>
    <w:rsid w:val="001B5739"/>
    <w:rsid w:val="001B5A1C"/>
    <w:rsid w:val="001B7BAE"/>
    <w:rsid w:val="001C22E6"/>
    <w:rsid w:val="001C23F4"/>
    <w:rsid w:val="001C3D0C"/>
    <w:rsid w:val="001C4266"/>
    <w:rsid w:val="001C4DAA"/>
    <w:rsid w:val="001C4F79"/>
    <w:rsid w:val="001C59AF"/>
    <w:rsid w:val="001C6092"/>
    <w:rsid w:val="001C6183"/>
    <w:rsid w:val="001C73F8"/>
    <w:rsid w:val="001D3371"/>
    <w:rsid w:val="001D3A2B"/>
    <w:rsid w:val="001D3F43"/>
    <w:rsid w:val="001D4A4D"/>
    <w:rsid w:val="001D63A2"/>
    <w:rsid w:val="001D65EA"/>
    <w:rsid w:val="001D6DCE"/>
    <w:rsid w:val="001D708C"/>
    <w:rsid w:val="001D7CB5"/>
    <w:rsid w:val="001E1214"/>
    <w:rsid w:val="001E4310"/>
    <w:rsid w:val="001E71FB"/>
    <w:rsid w:val="001F05AC"/>
    <w:rsid w:val="001F0EE2"/>
    <w:rsid w:val="001F168B"/>
    <w:rsid w:val="001F16C3"/>
    <w:rsid w:val="001F23FC"/>
    <w:rsid w:val="001F2486"/>
    <w:rsid w:val="001F2F8F"/>
    <w:rsid w:val="001F3E2E"/>
    <w:rsid w:val="001F40C6"/>
    <w:rsid w:val="001F70AD"/>
    <w:rsid w:val="001F7831"/>
    <w:rsid w:val="001F7EA2"/>
    <w:rsid w:val="00203601"/>
    <w:rsid w:val="00204045"/>
    <w:rsid w:val="00205794"/>
    <w:rsid w:val="00205CDC"/>
    <w:rsid w:val="00206C91"/>
    <w:rsid w:val="0020712B"/>
    <w:rsid w:val="002078F2"/>
    <w:rsid w:val="00210486"/>
    <w:rsid w:val="00210C56"/>
    <w:rsid w:val="002119D7"/>
    <w:rsid w:val="00211E6A"/>
    <w:rsid w:val="002120D1"/>
    <w:rsid w:val="00212292"/>
    <w:rsid w:val="0021445A"/>
    <w:rsid w:val="00214D17"/>
    <w:rsid w:val="002165FE"/>
    <w:rsid w:val="002215D6"/>
    <w:rsid w:val="002225B4"/>
    <w:rsid w:val="00223F4A"/>
    <w:rsid w:val="0022606D"/>
    <w:rsid w:val="002263B2"/>
    <w:rsid w:val="002266E1"/>
    <w:rsid w:val="00226FCE"/>
    <w:rsid w:val="002272F2"/>
    <w:rsid w:val="002276B8"/>
    <w:rsid w:val="00230347"/>
    <w:rsid w:val="00231728"/>
    <w:rsid w:val="002321C5"/>
    <w:rsid w:val="00233D9D"/>
    <w:rsid w:val="00235421"/>
    <w:rsid w:val="00235732"/>
    <w:rsid w:val="00240516"/>
    <w:rsid w:val="0024071B"/>
    <w:rsid w:val="0024202C"/>
    <w:rsid w:val="00243BE2"/>
    <w:rsid w:val="00244A05"/>
    <w:rsid w:val="00244A5D"/>
    <w:rsid w:val="002451DB"/>
    <w:rsid w:val="00245697"/>
    <w:rsid w:val="00250404"/>
    <w:rsid w:val="00255B10"/>
    <w:rsid w:val="00255BE4"/>
    <w:rsid w:val="00256782"/>
    <w:rsid w:val="00257022"/>
    <w:rsid w:val="0025771A"/>
    <w:rsid w:val="002610D8"/>
    <w:rsid w:val="002630D1"/>
    <w:rsid w:val="0026376E"/>
    <w:rsid w:val="002637BB"/>
    <w:rsid w:val="00263988"/>
    <w:rsid w:val="002640C8"/>
    <w:rsid w:val="0026460A"/>
    <w:rsid w:val="00266689"/>
    <w:rsid w:val="002706F1"/>
    <w:rsid w:val="0027198D"/>
    <w:rsid w:val="002722B3"/>
    <w:rsid w:val="002735B0"/>
    <w:rsid w:val="00273890"/>
    <w:rsid w:val="0027423D"/>
    <w:rsid w:val="00274395"/>
    <w:rsid w:val="002747EC"/>
    <w:rsid w:val="00274EBB"/>
    <w:rsid w:val="00275D1E"/>
    <w:rsid w:val="00277282"/>
    <w:rsid w:val="00280742"/>
    <w:rsid w:val="00282DBB"/>
    <w:rsid w:val="002836A1"/>
    <w:rsid w:val="002847E7"/>
    <w:rsid w:val="002849BE"/>
    <w:rsid w:val="002855BF"/>
    <w:rsid w:val="002915AE"/>
    <w:rsid w:val="00292926"/>
    <w:rsid w:val="00293871"/>
    <w:rsid w:val="002938F7"/>
    <w:rsid w:val="00294A29"/>
    <w:rsid w:val="00297DAF"/>
    <w:rsid w:val="002A03CE"/>
    <w:rsid w:val="002A071B"/>
    <w:rsid w:val="002A0889"/>
    <w:rsid w:val="002A16DD"/>
    <w:rsid w:val="002A534D"/>
    <w:rsid w:val="002A7A8E"/>
    <w:rsid w:val="002B318E"/>
    <w:rsid w:val="002B493D"/>
    <w:rsid w:val="002B56F4"/>
    <w:rsid w:val="002B64D5"/>
    <w:rsid w:val="002B6730"/>
    <w:rsid w:val="002B73D1"/>
    <w:rsid w:val="002B784E"/>
    <w:rsid w:val="002B789E"/>
    <w:rsid w:val="002C3319"/>
    <w:rsid w:val="002C3F3D"/>
    <w:rsid w:val="002C3FB4"/>
    <w:rsid w:val="002C570C"/>
    <w:rsid w:val="002C7006"/>
    <w:rsid w:val="002D0A0F"/>
    <w:rsid w:val="002D0F51"/>
    <w:rsid w:val="002D457B"/>
    <w:rsid w:val="002D64D4"/>
    <w:rsid w:val="002D6BC6"/>
    <w:rsid w:val="002E03B2"/>
    <w:rsid w:val="002E1F75"/>
    <w:rsid w:val="002E236C"/>
    <w:rsid w:val="002E2787"/>
    <w:rsid w:val="002E327F"/>
    <w:rsid w:val="002E3F60"/>
    <w:rsid w:val="002E4769"/>
    <w:rsid w:val="002E60C2"/>
    <w:rsid w:val="002F0D22"/>
    <w:rsid w:val="002F2CE4"/>
    <w:rsid w:val="002F3A4C"/>
    <w:rsid w:val="002F3AFE"/>
    <w:rsid w:val="002F5390"/>
    <w:rsid w:val="002F740E"/>
    <w:rsid w:val="00300FAA"/>
    <w:rsid w:val="00303899"/>
    <w:rsid w:val="00303FEE"/>
    <w:rsid w:val="0030572E"/>
    <w:rsid w:val="00307C8E"/>
    <w:rsid w:val="00307EA4"/>
    <w:rsid w:val="00311309"/>
    <w:rsid w:val="003115EF"/>
    <w:rsid w:val="00311B17"/>
    <w:rsid w:val="0031219C"/>
    <w:rsid w:val="00313FE3"/>
    <w:rsid w:val="00314BD6"/>
    <w:rsid w:val="0031548E"/>
    <w:rsid w:val="00316C42"/>
    <w:rsid w:val="003172DC"/>
    <w:rsid w:val="003179F7"/>
    <w:rsid w:val="00321D19"/>
    <w:rsid w:val="00321E4C"/>
    <w:rsid w:val="00321EA6"/>
    <w:rsid w:val="00322835"/>
    <w:rsid w:val="00322B8D"/>
    <w:rsid w:val="00323447"/>
    <w:rsid w:val="00323598"/>
    <w:rsid w:val="00324451"/>
    <w:rsid w:val="00325085"/>
    <w:rsid w:val="00325AE3"/>
    <w:rsid w:val="00325D1D"/>
    <w:rsid w:val="00325FA1"/>
    <w:rsid w:val="00326069"/>
    <w:rsid w:val="0032755A"/>
    <w:rsid w:val="00327FA1"/>
    <w:rsid w:val="00330973"/>
    <w:rsid w:val="00331C79"/>
    <w:rsid w:val="00332419"/>
    <w:rsid w:val="00332BFB"/>
    <w:rsid w:val="003365B9"/>
    <w:rsid w:val="00336DC2"/>
    <w:rsid w:val="00340223"/>
    <w:rsid w:val="00340D55"/>
    <w:rsid w:val="00341265"/>
    <w:rsid w:val="00346548"/>
    <w:rsid w:val="00350247"/>
    <w:rsid w:val="00350E73"/>
    <w:rsid w:val="00351D0B"/>
    <w:rsid w:val="00353117"/>
    <w:rsid w:val="00353998"/>
    <w:rsid w:val="0035462D"/>
    <w:rsid w:val="003559AB"/>
    <w:rsid w:val="00361665"/>
    <w:rsid w:val="0036239B"/>
    <w:rsid w:val="00363EFD"/>
    <w:rsid w:val="0036459E"/>
    <w:rsid w:val="00364851"/>
    <w:rsid w:val="00364B41"/>
    <w:rsid w:val="00380664"/>
    <w:rsid w:val="00383096"/>
    <w:rsid w:val="00383B35"/>
    <w:rsid w:val="003857A5"/>
    <w:rsid w:val="00390CD0"/>
    <w:rsid w:val="00390D72"/>
    <w:rsid w:val="0039139C"/>
    <w:rsid w:val="00392378"/>
    <w:rsid w:val="00392560"/>
    <w:rsid w:val="00392711"/>
    <w:rsid w:val="0039346C"/>
    <w:rsid w:val="003935D2"/>
    <w:rsid w:val="00396216"/>
    <w:rsid w:val="0039676C"/>
    <w:rsid w:val="00396DE2"/>
    <w:rsid w:val="003A0539"/>
    <w:rsid w:val="003A2626"/>
    <w:rsid w:val="003A41EF"/>
    <w:rsid w:val="003A46E5"/>
    <w:rsid w:val="003A5DE8"/>
    <w:rsid w:val="003A644A"/>
    <w:rsid w:val="003B0113"/>
    <w:rsid w:val="003B1962"/>
    <w:rsid w:val="003B2053"/>
    <w:rsid w:val="003B40AD"/>
    <w:rsid w:val="003B75AE"/>
    <w:rsid w:val="003B7C8F"/>
    <w:rsid w:val="003B7DF0"/>
    <w:rsid w:val="003C02F4"/>
    <w:rsid w:val="003C18AA"/>
    <w:rsid w:val="003C4CD2"/>
    <w:rsid w:val="003C4E37"/>
    <w:rsid w:val="003C7D2B"/>
    <w:rsid w:val="003D5866"/>
    <w:rsid w:val="003D59A1"/>
    <w:rsid w:val="003D5A7E"/>
    <w:rsid w:val="003E096A"/>
    <w:rsid w:val="003E0A7C"/>
    <w:rsid w:val="003E16BE"/>
    <w:rsid w:val="003E21F3"/>
    <w:rsid w:val="003E33C2"/>
    <w:rsid w:val="003E353C"/>
    <w:rsid w:val="003E421E"/>
    <w:rsid w:val="003E528B"/>
    <w:rsid w:val="003E6F81"/>
    <w:rsid w:val="003E6FC6"/>
    <w:rsid w:val="003F0CC5"/>
    <w:rsid w:val="003F4588"/>
    <w:rsid w:val="003F4E28"/>
    <w:rsid w:val="003F5C23"/>
    <w:rsid w:val="003F5FBD"/>
    <w:rsid w:val="003F6888"/>
    <w:rsid w:val="00400677"/>
    <w:rsid w:val="004006E8"/>
    <w:rsid w:val="00401855"/>
    <w:rsid w:val="00403446"/>
    <w:rsid w:val="004037ED"/>
    <w:rsid w:val="00404750"/>
    <w:rsid w:val="00412993"/>
    <w:rsid w:val="004130A4"/>
    <w:rsid w:val="004134D4"/>
    <w:rsid w:val="00413EA5"/>
    <w:rsid w:val="00413F9D"/>
    <w:rsid w:val="004142F9"/>
    <w:rsid w:val="00416383"/>
    <w:rsid w:val="0042008F"/>
    <w:rsid w:val="004265DC"/>
    <w:rsid w:val="0042712E"/>
    <w:rsid w:val="004312DF"/>
    <w:rsid w:val="00431AD2"/>
    <w:rsid w:val="004330A4"/>
    <w:rsid w:val="00434CC2"/>
    <w:rsid w:val="00436DC0"/>
    <w:rsid w:val="00437AE9"/>
    <w:rsid w:val="00441FF5"/>
    <w:rsid w:val="0044216B"/>
    <w:rsid w:val="0044231D"/>
    <w:rsid w:val="00443000"/>
    <w:rsid w:val="00443B1E"/>
    <w:rsid w:val="00444D80"/>
    <w:rsid w:val="0044505A"/>
    <w:rsid w:val="00445E1B"/>
    <w:rsid w:val="004508B3"/>
    <w:rsid w:val="00451096"/>
    <w:rsid w:val="004528B3"/>
    <w:rsid w:val="004532A8"/>
    <w:rsid w:val="00453C31"/>
    <w:rsid w:val="004540FF"/>
    <w:rsid w:val="0045476B"/>
    <w:rsid w:val="00454BD2"/>
    <w:rsid w:val="00455497"/>
    <w:rsid w:val="00456279"/>
    <w:rsid w:val="0045652A"/>
    <w:rsid w:val="00460481"/>
    <w:rsid w:val="004630FC"/>
    <w:rsid w:val="00465143"/>
    <w:rsid w:val="00465587"/>
    <w:rsid w:val="004678D4"/>
    <w:rsid w:val="004725D6"/>
    <w:rsid w:val="0047358F"/>
    <w:rsid w:val="00473C8A"/>
    <w:rsid w:val="00477455"/>
    <w:rsid w:val="00480FB1"/>
    <w:rsid w:val="004818C0"/>
    <w:rsid w:val="00482E3D"/>
    <w:rsid w:val="0048565B"/>
    <w:rsid w:val="00486F69"/>
    <w:rsid w:val="00487C66"/>
    <w:rsid w:val="00487F89"/>
    <w:rsid w:val="00492171"/>
    <w:rsid w:val="0049249E"/>
    <w:rsid w:val="00492634"/>
    <w:rsid w:val="004954DF"/>
    <w:rsid w:val="00496F86"/>
    <w:rsid w:val="00497003"/>
    <w:rsid w:val="004A10C7"/>
    <w:rsid w:val="004A16EC"/>
    <w:rsid w:val="004A1918"/>
    <w:rsid w:val="004A1F7B"/>
    <w:rsid w:val="004A3B99"/>
    <w:rsid w:val="004A3E8F"/>
    <w:rsid w:val="004A6974"/>
    <w:rsid w:val="004B0A01"/>
    <w:rsid w:val="004B6BC4"/>
    <w:rsid w:val="004C10C1"/>
    <w:rsid w:val="004C2BBE"/>
    <w:rsid w:val="004C44D2"/>
    <w:rsid w:val="004C583B"/>
    <w:rsid w:val="004C60C0"/>
    <w:rsid w:val="004C6369"/>
    <w:rsid w:val="004D0C11"/>
    <w:rsid w:val="004D2355"/>
    <w:rsid w:val="004D34E1"/>
    <w:rsid w:val="004D3578"/>
    <w:rsid w:val="004D380D"/>
    <w:rsid w:val="004D39D2"/>
    <w:rsid w:val="004D6AE4"/>
    <w:rsid w:val="004D6EE4"/>
    <w:rsid w:val="004E04B3"/>
    <w:rsid w:val="004E0F23"/>
    <w:rsid w:val="004E213A"/>
    <w:rsid w:val="004E2A78"/>
    <w:rsid w:val="004E2F0D"/>
    <w:rsid w:val="004E3232"/>
    <w:rsid w:val="004E3A91"/>
    <w:rsid w:val="004E508B"/>
    <w:rsid w:val="004F32B9"/>
    <w:rsid w:val="004F4540"/>
    <w:rsid w:val="004F5934"/>
    <w:rsid w:val="004F6329"/>
    <w:rsid w:val="004F63E9"/>
    <w:rsid w:val="004F72FA"/>
    <w:rsid w:val="004F73A7"/>
    <w:rsid w:val="00501642"/>
    <w:rsid w:val="00503171"/>
    <w:rsid w:val="00504938"/>
    <w:rsid w:val="00506C28"/>
    <w:rsid w:val="00512081"/>
    <w:rsid w:val="0051481F"/>
    <w:rsid w:val="00517484"/>
    <w:rsid w:val="00517FFA"/>
    <w:rsid w:val="0052044C"/>
    <w:rsid w:val="00520496"/>
    <w:rsid w:val="00520A7A"/>
    <w:rsid w:val="0052430D"/>
    <w:rsid w:val="00525374"/>
    <w:rsid w:val="00525F10"/>
    <w:rsid w:val="0052695F"/>
    <w:rsid w:val="00527FEE"/>
    <w:rsid w:val="00530700"/>
    <w:rsid w:val="00534D36"/>
    <w:rsid w:val="00534DA0"/>
    <w:rsid w:val="005354B5"/>
    <w:rsid w:val="00536F98"/>
    <w:rsid w:val="00537931"/>
    <w:rsid w:val="00537B96"/>
    <w:rsid w:val="00540C95"/>
    <w:rsid w:val="00540F67"/>
    <w:rsid w:val="00541C92"/>
    <w:rsid w:val="0054211F"/>
    <w:rsid w:val="00542978"/>
    <w:rsid w:val="00543E6C"/>
    <w:rsid w:val="005453F6"/>
    <w:rsid w:val="00545C27"/>
    <w:rsid w:val="005464EA"/>
    <w:rsid w:val="00546586"/>
    <w:rsid w:val="00547BBF"/>
    <w:rsid w:val="00547E41"/>
    <w:rsid w:val="00547E81"/>
    <w:rsid w:val="00551571"/>
    <w:rsid w:val="005515CE"/>
    <w:rsid w:val="00553EC4"/>
    <w:rsid w:val="005542EE"/>
    <w:rsid w:val="0055474C"/>
    <w:rsid w:val="005547A0"/>
    <w:rsid w:val="00556518"/>
    <w:rsid w:val="005567DF"/>
    <w:rsid w:val="005575C6"/>
    <w:rsid w:val="00562A9F"/>
    <w:rsid w:val="00565087"/>
    <w:rsid w:val="0056573F"/>
    <w:rsid w:val="005711AD"/>
    <w:rsid w:val="00571279"/>
    <w:rsid w:val="00573E7D"/>
    <w:rsid w:val="0057547F"/>
    <w:rsid w:val="0057577A"/>
    <w:rsid w:val="00580A8E"/>
    <w:rsid w:val="0058138D"/>
    <w:rsid w:val="00583E13"/>
    <w:rsid w:val="00583E5F"/>
    <w:rsid w:val="00584F8D"/>
    <w:rsid w:val="0058568E"/>
    <w:rsid w:val="00586886"/>
    <w:rsid w:val="00587C8C"/>
    <w:rsid w:val="0059071A"/>
    <w:rsid w:val="00592314"/>
    <w:rsid w:val="0059498E"/>
    <w:rsid w:val="0059605F"/>
    <w:rsid w:val="00597994"/>
    <w:rsid w:val="005A2400"/>
    <w:rsid w:val="005A2594"/>
    <w:rsid w:val="005A2700"/>
    <w:rsid w:val="005A2787"/>
    <w:rsid w:val="005A2FF9"/>
    <w:rsid w:val="005A49C6"/>
    <w:rsid w:val="005A65FA"/>
    <w:rsid w:val="005A79B9"/>
    <w:rsid w:val="005A7AA6"/>
    <w:rsid w:val="005B0527"/>
    <w:rsid w:val="005B46C8"/>
    <w:rsid w:val="005B5702"/>
    <w:rsid w:val="005B6172"/>
    <w:rsid w:val="005B6686"/>
    <w:rsid w:val="005B7284"/>
    <w:rsid w:val="005C020B"/>
    <w:rsid w:val="005C17B8"/>
    <w:rsid w:val="005C210C"/>
    <w:rsid w:val="005C2B5F"/>
    <w:rsid w:val="005C3783"/>
    <w:rsid w:val="005C3A56"/>
    <w:rsid w:val="005C5B46"/>
    <w:rsid w:val="005C67B8"/>
    <w:rsid w:val="005C716D"/>
    <w:rsid w:val="005C7FB4"/>
    <w:rsid w:val="005D0EC8"/>
    <w:rsid w:val="005D3030"/>
    <w:rsid w:val="005D5058"/>
    <w:rsid w:val="005D63AC"/>
    <w:rsid w:val="005E0A4B"/>
    <w:rsid w:val="005E0F68"/>
    <w:rsid w:val="005E280A"/>
    <w:rsid w:val="005E362F"/>
    <w:rsid w:val="005E4C41"/>
    <w:rsid w:val="005E6ED0"/>
    <w:rsid w:val="005E7D8B"/>
    <w:rsid w:val="005F0E1E"/>
    <w:rsid w:val="005F20C4"/>
    <w:rsid w:val="005F21CB"/>
    <w:rsid w:val="005F37C1"/>
    <w:rsid w:val="005F53C5"/>
    <w:rsid w:val="005F5BD2"/>
    <w:rsid w:val="005F68F3"/>
    <w:rsid w:val="005F7392"/>
    <w:rsid w:val="0060123A"/>
    <w:rsid w:val="00601324"/>
    <w:rsid w:val="00601622"/>
    <w:rsid w:val="00601B93"/>
    <w:rsid w:val="00602E54"/>
    <w:rsid w:val="00604667"/>
    <w:rsid w:val="00604811"/>
    <w:rsid w:val="00604C33"/>
    <w:rsid w:val="00606973"/>
    <w:rsid w:val="006112CA"/>
    <w:rsid w:val="00611566"/>
    <w:rsid w:val="006115E5"/>
    <w:rsid w:val="00611EEF"/>
    <w:rsid w:val="006200A0"/>
    <w:rsid w:val="00621D58"/>
    <w:rsid w:val="00622AB8"/>
    <w:rsid w:val="0062318A"/>
    <w:rsid w:val="006241CA"/>
    <w:rsid w:val="00624673"/>
    <w:rsid w:val="006252D7"/>
    <w:rsid w:val="006258AF"/>
    <w:rsid w:val="006263AB"/>
    <w:rsid w:val="00626608"/>
    <w:rsid w:val="00630F62"/>
    <w:rsid w:val="00631297"/>
    <w:rsid w:val="00632565"/>
    <w:rsid w:val="006329BB"/>
    <w:rsid w:val="006329EE"/>
    <w:rsid w:val="006334AF"/>
    <w:rsid w:val="00633791"/>
    <w:rsid w:val="00635156"/>
    <w:rsid w:val="006353BE"/>
    <w:rsid w:val="00635A18"/>
    <w:rsid w:val="006365AF"/>
    <w:rsid w:val="006407D3"/>
    <w:rsid w:val="00640D93"/>
    <w:rsid w:val="006418A4"/>
    <w:rsid w:val="00641F10"/>
    <w:rsid w:val="0064415B"/>
    <w:rsid w:val="00646BEF"/>
    <w:rsid w:val="00646D99"/>
    <w:rsid w:val="006515C4"/>
    <w:rsid w:val="0065420F"/>
    <w:rsid w:val="006544F2"/>
    <w:rsid w:val="006559C6"/>
    <w:rsid w:val="006568AA"/>
    <w:rsid w:val="00656910"/>
    <w:rsid w:val="00656CDD"/>
    <w:rsid w:val="00656D7E"/>
    <w:rsid w:val="00656F51"/>
    <w:rsid w:val="006574C0"/>
    <w:rsid w:val="00657BEB"/>
    <w:rsid w:val="0066243E"/>
    <w:rsid w:val="00662CD7"/>
    <w:rsid w:val="00663B85"/>
    <w:rsid w:val="00664296"/>
    <w:rsid w:val="00664EF2"/>
    <w:rsid w:val="0066544B"/>
    <w:rsid w:val="00665CD9"/>
    <w:rsid w:val="0066654F"/>
    <w:rsid w:val="00666E61"/>
    <w:rsid w:val="00667837"/>
    <w:rsid w:val="0067027D"/>
    <w:rsid w:val="0067181E"/>
    <w:rsid w:val="00671997"/>
    <w:rsid w:val="00671A4E"/>
    <w:rsid w:val="00671DB2"/>
    <w:rsid w:val="006725CB"/>
    <w:rsid w:val="00673133"/>
    <w:rsid w:val="00673135"/>
    <w:rsid w:val="00673FCC"/>
    <w:rsid w:val="00674DF2"/>
    <w:rsid w:val="0067658C"/>
    <w:rsid w:val="00677355"/>
    <w:rsid w:val="0068047F"/>
    <w:rsid w:val="00681910"/>
    <w:rsid w:val="00682734"/>
    <w:rsid w:val="00682CA4"/>
    <w:rsid w:val="00684A38"/>
    <w:rsid w:val="006856F2"/>
    <w:rsid w:val="00685B70"/>
    <w:rsid w:val="00685DBE"/>
    <w:rsid w:val="00686347"/>
    <w:rsid w:val="00686E86"/>
    <w:rsid w:val="00687EEF"/>
    <w:rsid w:val="00690577"/>
    <w:rsid w:val="00692F00"/>
    <w:rsid w:val="00694464"/>
    <w:rsid w:val="00695437"/>
    <w:rsid w:val="00695C00"/>
    <w:rsid w:val="00696821"/>
    <w:rsid w:val="00696E6A"/>
    <w:rsid w:val="00696F01"/>
    <w:rsid w:val="00697CCA"/>
    <w:rsid w:val="006A0536"/>
    <w:rsid w:val="006A055C"/>
    <w:rsid w:val="006A08D6"/>
    <w:rsid w:val="006A110E"/>
    <w:rsid w:val="006A1A8D"/>
    <w:rsid w:val="006A45A3"/>
    <w:rsid w:val="006A7A0F"/>
    <w:rsid w:val="006A7A23"/>
    <w:rsid w:val="006B014E"/>
    <w:rsid w:val="006B083B"/>
    <w:rsid w:val="006B0882"/>
    <w:rsid w:val="006B1551"/>
    <w:rsid w:val="006B4AB4"/>
    <w:rsid w:val="006C1747"/>
    <w:rsid w:val="006C1FD5"/>
    <w:rsid w:val="006C3191"/>
    <w:rsid w:val="006C66D8"/>
    <w:rsid w:val="006C7052"/>
    <w:rsid w:val="006C7AA0"/>
    <w:rsid w:val="006D02CB"/>
    <w:rsid w:val="006D0E4F"/>
    <w:rsid w:val="006D1104"/>
    <w:rsid w:val="006D1E24"/>
    <w:rsid w:val="006D25F2"/>
    <w:rsid w:val="006D2933"/>
    <w:rsid w:val="006D2B84"/>
    <w:rsid w:val="006D2E5B"/>
    <w:rsid w:val="006D35DE"/>
    <w:rsid w:val="006D7E19"/>
    <w:rsid w:val="006E1417"/>
    <w:rsid w:val="006E1676"/>
    <w:rsid w:val="006E26F6"/>
    <w:rsid w:val="006E2ABA"/>
    <w:rsid w:val="006E7BF4"/>
    <w:rsid w:val="006F047D"/>
    <w:rsid w:val="006F3D99"/>
    <w:rsid w:val="006F6A2C"/>
    <w:rsid w:val="00700F0A"/>
    <w:rsid w:val="007024AD"/>
    <w:rsid w:val="00704CC3"/>
    <w:rsid w:val="00704E5F"/>
    <w:rsid w:val="00705E37"/>
    <w:rsid w:val="007060B9"/>
    <w:rsid w:val="007069DC"/>
    <w:rsid w:val="007078FD"/>
    <w:rsid w:val="00710201"/>
    <w:rsid w:val="00710FAC"/>
    <w:rsid w:val="0071161F"/>
    <w:rsid w:val="00712783"/>
    <w:rsid w:val="00714E44"/>
    <w:rsid w:val="0071637A"/>
    <w:rsid w:val="00716FFE"/>
    <w:rsid w:val="0071727D"/>
    <w:rsid w:val="00717B7E"/>
    <w:rsid w:val="007203AE"/>
    <w:rsid w:val="007206BA"/>
    <w:rsid w:val="0072073A"/>
    <w:rsid w:val="00720786"/>
    <w:rsid w:val="0072267C"/>
    <w:rsid w:val="00723B1C"/>
    <w:rsid w:val="00725151"/>
    <w:rsid w:val="007256B0"/>
    <w:rsid w:val="0073093E"/>
    <w:rsid w:val="007325E2"/>
    <w:rsid w:val="00732FF0"/>
    <w:rsid w:val="007341AE"/>
    <w:rsid w:val="007342B5"/>
    <w:rsid w:val="00734891"/>
    <w:rsid w:val="00734A5B"/>
    <w:rsid w:val="00734F44"/>
    <w:rsid w:val="00734FE9"/>
    <w:rsid w:val="007351DA"/>
    <w:rsid w:val="00735F29"/>
    <w:rsid w:val="00736B6D"/>
    <w:rsid w:val="00736FA4"/>
    <w:rsid w:val="00737978"/>
    <w:rsid w:val="00743779"/>
    <w:rsid w:val="007439E0"/>
    <w:rsid w:val="0074462B"/>
    <w:rsid w:val="00744E76"/>
    <w:rsid w:val="0074693F"/>
    <w:rsid w:val="00747E14"/>
    <w:rsid w:val="00752678"/>
    <w:rsid w:val="00753F35"/>
    <w:rsid w:val="00754BF6"/>
    <w:rsid w:val="007579D3"/>
    <w:rsid w:val="00757D40"/>
    <w:rsid w:val="00760250"/>
    <w:rsid w:val="007606C3"/>
    <w:rsid w:val="00760801"/>
    <w:rsid w:val="00760902"/>
    <w:rsid w:val="007621E3"/>
    <w:rsid w:val="0076333F"/>
    <w:rsid w:val="00763B3F"/>
    <w:rsid w:val="00763FD4"/>
    <w:rsid w:val="00764A32"/>
    <w:rsid w:val="007662B5"/>
    <w:rsid w:val="00766636"/>
    <w:rsid w:val="007728DA"/>
    <w:rsid w:val="0077424F"/>
    <w:rsid w:val="00776231"/>
    <w:rsid w:val="00777F07"/>
    <w:rsid w:val="00781440"/>
    <w:rsid w:val="00781F0F"/>
    <w:rsid w:val="00784C03"/>
    <w:rsid w:val="00785E33"/>
    <w:rsid w:val="00785F1D"/>
    <w:rsid w:val="0078727C"/>
    <w:rsid w:val="0079049D"/>
    <w:rsid w:val="00790C62"/>
    <w:rsid w:val="00790F4F"/>
    <w:rsid w:val="0079129E"/>
    <w:rsid w:val="00791CD4"/>
    <w:rsid w:val="0079253F"/>
    <w:rsid w:val="00793DC5"/>
    <w:rsid w:val="00795EF1"/>
    <w:rsid w:val="0079614E"/>
    <w:rsid w:val="00796823"/>
    <w:rsid w:val="00797127"/>
    <w:rsid w:val="00797E29"/>
    <w:rsid w:val="007A11E3"/>
    <w:rsid w:val="007A15E1"/>
    <w:rsid w:val="007A2E55"/>
    <w:rsid w:val="007A39BF"/>
    <w:rsid w:val="007A418F"/>
    <w:rsid w:val="007A53C8"/>
    <w:rsid w:val="007A5A44"/>
    <w:rsid w:val="007A5CA6"/>
    <w:rsid w:val="007A5CCB"/>
    <w:rsid w:val="007A6E5E"/>
    <w:rsid w:val="007A71E4"/>
    <w:rsid w:val="007A747B"/>
    <w:rsid w:val="007B0724"/>
    <w:rsid w:val="007B18D8"/>
    <w:rsid w:val="007B4EDC"/>
    <w:rsid w:val="007B5949"/>
    <w:rsid w:val="007B605F"/>
    <w:rsid w:val="007B71B0"/>
    <w:rsid w:val="007C0705"/>
    <w:rsid w:val="007C095F"/>
    <w:rsid w:val="007C1F6D"/>
    <w:rsid w:val="007C1F9A"/>
    <w:rsid w:val="007C2DD0"/>
    <w:rsid w:val="007C4C7D"/>
    <w:rsid w:val="007C552F"/>
    <w:rsid w:val="007C6D15"/>
    <w:rsid w:val="007C6E51"/>
    <w:rsid w:val="007C73B2"/>
    <w:rsid w:val="007D02EC"/>
    <w:rsid w:val="007D19E3"/>
    <w:rsid w:val="007D34A4"/>
    <w:rsid w:val="007D56EA"/>
    <w:rsid w:val="007D791A"/>
    <w:rsid w:val="007D7C4A"/>
    <w:rsid w:val="007E07CA"/>
    <w:rsid w:val="007E1413"/>
    <w:rsid w:val="007E4648"/>
    <w:rsid w:val="007E48DA"/>
    <w:rsid w:val="007E5A98"/>
    <w:rsid w:val="007E64F5"/>
    <w:rsid w:val="007F1DAF"/>
    <w:rsid w:val="007F2E08"/>
    <w:rsid w:val="007F4932"/>
    <w:rsid w:val="007F52F5"/>
    <w:rsid w:val="007F78C7"/>
    <w:rsid w:val="00801F05"/>
    <w:rsid w:val="008028A4"/>
    <w:rsid w:val="00803269"/>
    <w:rsid w:val="00803A76"/>
    <w:rsid w:val="00804817"/>
    <w:rsid w:val="00805318"/>
    <w:rsid w:val="0080568A"/>
    <w:rsid w:val="00806115"/>
    <w:rsid w:val="008065C9"/>
    <w:rsid w:val="00813245"/>
    <w:rsid w:val="0081354A"/>
    <w:rsid w:val="00813C5A"/>
    <w:rsid w:val="00813CFE"/>
    <w:rsid w:val="00814530"/>
    <w:rsid w:val="0081484D"/>
    <w:rsid w:val="00815D01"/>
    <w:rsid w:val="008163F9"/>
    <w:rsid w:val="008176FD"/>
    <w:rsid w:val="00821B9D"/>
    <w:rsid w:val="0082253D"/>
    <w:rsid w:val="00822885"/>
    <w:rsid w:val="00822BCA"/>
    <w:rsid w:val="008231BE"/>
    <w:rsid w:val="00824B43"/>
    <w:rsid w:val="00825FAD"/>
    <w:rsid w:val="00827C83"/>
    <w:rsid w:val="00830A46"/>
    <w:rsid w:val="00833A26"/>
    <w:rsid w:val="008342EE"/>
    <w:rsid w:val="00840636"/>
    <w:rsid w:val="00840DE0"/>
    <w:rsid w:val="00841231"/>
    <w:rsid w:val="008415D4"/>
    <w:rsid w:val="00843D14"/>
    <w:rsid w:val="00843F13"/>
    <w:rsid w:val="008440FC"/>
    <w:rsid w:val="00844166"/>
    <w:rsid w:val="0084549D"/>
    <w:rsid w:val="00846657"/>
    <w:rsid w:val="00847850"/>
    <w:rsid w:val="00850932"/>
    <w:rsid w:val="00852184"/>
    <w:rsid w:val="008535C8"/>
    <w:rsid w:val="00854605"/>
    <w:rsid w:val="008607A8"/>
    <w:rsid w:val="008629EA"/>
    <w:rsid w:val="0086354A"/>
    <w:rsid w:val="00863725"/>
    <w:rsid w:val="00865880"/>
    <w:rsid w:val="00870AA9"/>
    <w:rsid w:val="00871145"/>
    <w:rsid w:val="00871683"/>
    <w:rsid w:val="00872619"/>
    <w:rsid w:val="00874ED0"/>
    <w:rsid w:val="008768CA"/>
    <w:rsid w:val="008772AC"/>
    <w:rsid w:val="00877EF9"/>
    <w:rsid w:val="00880559"/>
    <w:rsid w:val="00881D59"/>
    <w:rsid w:val="0088290C"/>
    <w:rsid w:val="00882C1C"/>
    <w:rsid w:val="00882E7D"/>
    <w:rsid w:val="008830E5"/>
    <w:rsid w:val="00884B48"/>
    <w:rsid w:val="00886190"/>
    <w:rsid w:val="00886749"/>
    <w:rsid w:val="00886C4C"/>
    <w:rsid w:val="00887BA4"/>
    <w:rsid w:val="0089023E"/>
    <w:rsid w:val="00893338"/>
    <w:rsid w:val="00895899"/>
    <w:rsid w:val="00897E69"/>
    <w:rsid w:val="008A1504"/>
    <w:rsid w:val="008A1709"/>
    <w:rsid w:val="008A5AA0"/>
    <w:rsid w:val="008B5306"/>
    <w:rsid w:val="008B6E7D"/>
    <w:rsid w:val="008C0829"/>
    <w:rsid w:val="008C0DAB"/>
    <w:rsid w:val="008C165E"/>
    <w:rsid w:val="008C1738"/>
    <w:rsid w:val="008C1F00"/>
    <w:rsid w:val="008C2E2A"/>
    <w:rsid w:val="008C3057"/>
    <w:rsid w:val="008C3A1A"/>
    <w:rsid w:val="008C4133"/>
    <w:rsid w:val="008C544A"/>
    <w:rsid w:val="008C5ABF"/>
    <w:rsid w:val="008D0AE8"/>
    <w:rsid w:val="008D1147"/>
    <w:rsid w:val="008D11F3"/>
    <w:rsid w:val="008D17A8"/>
    <w:rsid w:val="008D2E4D"/>
    <w:rsid w:val="008D6B71"/>
    <w:rsid w:val="008D7DAE"/>
    <w:rsid w:val="008E0747"/>
    <w:rsid w:val="008E099B"/>
    <w:rsid w:val="008E24A3"/>
    <w:rsid w:val="008E322C"/>
    <w:rsid w:val="008E38DE"/>
    <w:rsid w:val="008E71AD"/>
    <w:rsid w:val="008F2606"/>
    <w:rsid w:val="008F396F"/>
    <w:rsid w:val="008F3DCD"/>
    <w:rsid w:val="008F441A"/>
    <w:rsid w:val="009010E7"/>
    <w:rsid w:val="00901128"/>
    <w:rsid w:val="0090154E"/>
    <w:rsid w:val="0090271F"/>
    <w:rsid w:val="00902DB9"/>
    <w:rsid w:val="0090466A"/>
    <w:rsid w:val="0090614D"/>
    <w:rsid w:val="00910809"/>
    <w:rsid w:val="00913B50"/>
    <w:rsid w:val="0091588E"/>
    <w:rsid w:val="00916E3E"/>
    <w:rsid w:val="00921465"/>
    <w:rsid w:val="00921A66"/>
    <w:rsid w:val="00923655"/>
    <w:rsid w:val="00924A2E"/>
    <w:rsid w:val="0092649E"/>
    <w:rsid w:val="009309FA"/>
    <w:rsid w:val="00931F15"/>
    <w:rsid w:val="00932E8A"/>
    <w:rsid w:val="0093489D"/>
    <w:rsid w:val="00936071"/>
    <w:rsid w:val="00936C79"/>
    <w:rsid w:val="009376CD"/>
    <w:rsid w:val="00940212"/>
    <w:rsid w:val="0094024C"/>
    <w:rsid w:val="00940E77"/>
    <w:rsid w:val="00941AA9"/>
    <w:rsid w:val="00941BC8"/>
    <w:rsid w:val="00942ACB"/>
    <w:rsid w:val="00942EC2"/>
    <w:rsid w:val="009437A3"/>
    <w:rsid w:val="00943F59"/>
    <w:rsid w:val="00944191"/>
    <w:rsid w:val="00947FDF"/>
    <w:rsid w:val="00953EB9"/>
    <w:rsid w:val="00954389"/>
    <w:rsid w:val="00954F21"/>
    <w:rsid w:val="0095779C"/>
    <w:rsid w:val="00957BE6"/>
    <w:rsid w:val="0096012C"/>
    <w:rsid w:val="00960C1A"/>
    <w:rsid w:val="00960EF3"/>
    <w:rsid w:val="0096106A"/>
    <w:rsid w:val="00961368"/>
    <w:rsid w:val="00961B32"/>
    <w:rsid w:val="00962509"/>
    <w:rsid w:val="00963EA5"/>
    <w:rsid w:val="00966B58"/>
    <w:rsid w:val="00967333"/>
    <w:rsid w:val="00970DB3"/>
    <w:rsid w:val="00971145"/>
    <w:rsid w:val="00971EFC"/>
    <w:rsid w:val="00974BB0"/>
    <w:rsid w:val="00975151"/>
    <w:rsid w:val="00975BCD"/>
    <w:rsid w:val="009773F8"/>
    <w:rsid w:val="00977827"/>
    <w:rsid w:val="00980027"/>
    <w:rsid w:val="009809A9"/>
    <w:rsid w:val="009813B1"/>
    <w:rsid w:val="009851D3"/>
    <w:rsid w:val="00986C96"/>
    <w:rsid w:val="00992491"/>
    <w:rsid w:val="009928A9"/>
    <w:rsid w:val="00992F28"/>
    <w:rsid w:val="009939D0"/>
    <w:rsid w:val="00994553"/>
    <w:rsid w:val="00996CEE"/>
    <w:rsid w:val="0099780F"/>
    <w:rsid w:val="009A0AF3"/>
    <w:rsid w:val="009A26B0"/>
    <w:rsid w:val="009A349B"/>
    <w:rsid w:val="009A3C83"/>
    <w:rsid w:val="009A44F8"/>
    <w:rsid w:val="009A4C6C"/>
    <w:rsid w:val="009A608A"/>
    <w:rsid w:val="009A6955"/>
    <w:rsid w:val="009A7628"/>
    <w:rsid w:val="009B07CD"/>
    <w:rsid w:val="009B08BE"/>
    <w:rsid w:val="009B597B"/>
    <w:rsid w:val="009B5AD8"/>
    <w:rsid w:val="009B6126"/>
    <w:rsid w:val="009B79A5"/>
    <w:rsid w:val="009C0D3F"/>
    <w:rsid w:val="009C10C4"/>
    <w:rsid w:val="009C15BE"/>
    <w:rsid w:val="009C19E9"/>
    <w:rsid w:val="009C2DEA"/>
    <w:rsid w:val="009C6269"/>
    <w:rsid w:val="009C6814"/>
    <w:rsid w:val="009C70B2"/>
    <w:rsid w:val="009D2C2A"/>
    <w:rsid w:val="009D44A2"/>
    <w:rsid w:val="009D515D"/>
    <w:rsid w:val="009D74A6"/>
    <w:rsid w:val="009D7D61"/>
    <w:rsid w:val="009D7E00"/>
    <w:rsid w:val="009E03AE"/>
    <w:rsid w:val="009E0E87"/>
    <w:rsid w:val="009E222A"/>
    <w:rsid w:val="009E39C5"/>
    <w:rsid w:val="009E4698"/>
    <w:rsid w:val="009E61A8"/>
    <w:rsid w:val="009F0857"/>
    <w:rsid w:val="009F0F44"/>
    <w:rsid w:val="009F3073"/>
    <w:rsid w:val="009F361F"/>
    <w:rsid w:val="009F5FE5"/>
    <w:rsid w:val="009F7F95"/>
    <w:rsid w:val="00A02A8A"/>
    <w:rsid w:val="00A06FF3"/>
    <w:rsid w:val="00A10F02"/>
    <w:rsid w:val="00A118C2"/>
    <w:rsid w:val="00A139EA"/>
    <w:rsid w:val="00A13B11"/>
    <w:rsid w:val="00A140B0"/>
    <w:rsid w:val="00A143F3"/>
    <w:rsid w:val="00A152CF"/>
    <w:rsid w:val="00A170A5"/>
    <w:rsid w:val="00A204CA"/>
    <w:rsid w:val="00A209D6"/>
    <w:rsid w:val="00A20A02"/>
    <w:rsid w:val="00A21CE6"/>
    <w:rsid w:val="00A22738"/>
    <w:rsid w:val="00A23E72"/>
    <w:rsid w:val="00A2454F"/>
    <w:rsid w:val="00A25486"/>
    <w:rsid w:val="00A26560"/>
    <w:rsid w:val="00A26F98"/>
    <w:rsid w:val="00A3101F"/>
    <w:rsid w:val="00A33108"/>
    <w:rsid w:val="00A3752D"/>
    <w:rsid w:val="00A403D9"/>
    <w:rsid w:val="00A419B5"/>
    <w:rsid w:val="00A420C1"/>
    <w:rsid w:val="00A430EC"/>
    <w:rsid w:val="00A46C3F"/>
    <w:rsid w:val="00A4752D"/>
    <w:rsid w:val="00A47567"/>
    <w:rsid w:val="00A47769"/>
    <w:rsid w:val="00A504C9"/>
    <w:rsid w:val="00A53498"/>
    <w:rsid w:val="00A53724"/>
    <w:rsid w:val="00A545B5"/>
    <w:rsid w:val="00A54B2B"/>
    <w:rsid w:val="00A54C22"/>
    <w:rsid w:val="00A6068E"/>
    <w:rsid w:val="00A64D4B"/>
    <w:rsid w:val="00A64E39"/>
    <w:rsid w:val="00A65FC8"/>
    <w:rsid w:val="00A708BB"/>
    <w:rsid w:val="00A709CE"/>
    <w:rsid w:val="00A722AD"/>
    <w:rsid w:val="00A73049"/>
    <w:rsid w:val="00A738D6"/>
    <w:rsid w:val="00A76EFC"/>
    <w:rsid w:val="00A82346"/>
    <w:rsid w:val="00A8439C"/>
    <w:rsid w:val="00A859BC"/>
    <w:rsid w:val="00A861BA"/>
    <w:rsid w:val="00A879F5"/>
    <w:rsid w:val="00A87EE3"/>
    <w:rsid w:val="00A91281"/>
    <w:rsid w:val="00A921A5"/>
    <w:rsid w:val="00A93B20"/>
    <w:rsid w:val="00A94F7C"/>
    <w:rsid w:val="00A9671C"/>
    <w:rsid w:val="00A9720A"/>
    <w:rsid w:val="00AA0330"/>
    <w:rsid w:val="00AA0B28"/>
    <w:rsid w:val="00AA0DC4"/>
    <w:rsid w:val="00AA1553"/>
    <w:rsid w:val="00AA2074"/>
    <w:rsid w:val="00AA2D32"/>
    <w:rsid w:val="00AA3515"/>
    <w:rsid w:val="00AA3A24"/>
    <w:rsid w:val="00AA50E5"/>
    <w:rsid w:val="00AA7F45"/>
    <w:rsid w:val="00AB30B1"/>
    <w:rsid w:val="00AB38B9"/>
    <w:rsid w:val="00AB3C5F"/>
    <w:rsid w:val="00AB4038"/>
    <w:rsid w:val="00AB49A2"/>
    <w:rsid w:val="00AB77AE"/>
    <w:rsid w:val="00AC336C"/>
    <w:rsid w:val="00AC4336"/>
    <w:rsid w:val="00AC458A"/>
    <w:rsid w:val="00AC4ACA"/>
    <w:rsid w:val="00AC5E4C"/>
    <w:rsid w:val="00AC6D6C"/>
    <w:rsid w:val="00AD0290"/>
    <w:rsid w:val="00AD228F"/>
    <w:rsid w:val="00AD7114"/>
    <w:rsid w:val="00AE1BA5"/>
    <w:rsid w:val="00AE1C71"/>
    <w:rsid w:val="00AE1CE4"/>
    <w:rsid w:val="00AE36D9"/>
    <w:rsid w:val="00AE5FB1"/>
    <w:rsid w:val="00AE67A1"/>
    <w:rsid w:val="00AE6AD2"/>
    <w:rsid w:val="00AE7814"/>
    <w:rsid w:val="00AE7E88"/>
    <w:rsid w:val="00AF0EA4"/>
    <w:rsid w:val="00AF1609"/>
    <w:rsid w:val="00AF246D"/>
    <w:rsid w:val="00AF3DEE"/>
    <w:rsid w:val="00AF5F95"/>
    <w:rsid w:val="00AF7451"/>
    <w:rsid w:val="00B01168"/>
    <w:rsid w:val="00B02E60"/>
    <w:rsid w:val="00B05380"/>
    <w:rsid w:val="00B05505"/>
    <w:rsid w:val="00B05962"/>
    <w:rsid w:val="00B05B99"/>
    <w:rsid w:val="00B07D01"/>
    <w:rsid w:val="00B07DD9"/>
    <w:rsid w:val="00B11238"/>
    <w:rsid w:val="00B120BD"/>
    <w:rsid w:val="00B13E82"/>
    <w:rsid w:val="00B15449"/>
    <w:rsid w:val="00B16C2F"/>
    <w:rsid w:val="00B20EFE"/>
    <w:rsid w:val="00B22997"/>
    <w:rsid w:val="00B22AD5"/>
    <w:rsid w:val="00B22C47"/>
    <w:rsid w:val="00B24FC6"/>
    <w:rsid w:val="00B27303"/>
    <w:rsid w:val="00B27662"/>
    <w:rsid w:val="00B30DB6"/>
    <w:rsid w:val="00B31132"/>
    <w:rsid w:val="00B31506"/>
    <w:rsid w:val="00B31791"/>
    <w:rsid w:val="00B35BA3"/>
    <w:rsid w:val="00B36C8A"/>
    <w:rsid w:val="00B411F2"/>
    <w:rsid w:val="00B42094"/>
    <w:rsid w:val="00B42565"/>
    <w:rsid w:val="00B439CD"/>
    <w:rsid w:val="00B46A8E"/>
    <w:rsid w:val="00B47FA9"/>
    <w:rsid w:val="00B47FD1"/>
    <w:rsid w:val="00B50E55"/>
    <w:rsid w:val="00B516BB"/>
    <w:rsid w:val="00B52B87"/>
    <w:rsid w:val="00B53B99"/>
    <w:rsid w:val="00B53B9D"/>
    <w:rsid w:val="00B5475D"/>
    <w:rsid w:val="00B617F1"/>
    <w:rsid w:val="00B63D21"/>
    <w:rsid w:val="00B642BE"/>
    <w:rsid w:val="00B64EFB"/>
    <w:rsid w:val="00B652E2"/>
    <w:rsid w:val="00B66CE4"/>
    <w:rsid w:val="00B70847"/>
    <w:rsid w:val="00B713FB"/>
    <w:rsid w:val="00B71506"/>
    <w:rsid w:val="00B7154D"/>
    <w:rsid w:val="00B7538C"/>
    <w:rsid w:val="00B82608"/>
    <w:rsid w:val="00B82A67"/>
    <w:rsid w:val="00B84DB2"/>
    <w:rsid w:val="00B87025"/>
    <w:rsid w:val="00B90D08"/>
    <w:rsid w:val="00B91A05"/>
    <w:rsid w:val="00B92065"/>
    <w:rsid w:val="00B9441E"/>
    <w:rsid w:val="00B94DA8"/>
    <w:rsid w:val="00B95478"/>
    <w:rsid w:val="00B95715"/>
    <w:rsid w:val="00B957E1"/>
    <w:rsid w:val="00B95B6A"/>
    <w:rsid w:val="00B968E3"/>
    <w:rsid w:val="00B96A5D"/>
    <w:rsid w:val="00B979B5"/>
    <w:rsid w:val="00BA0761"/>
    <w:rsid w:val="00BA09EA"/>
    <w:rsid w:val="00BA401B"/>
    <w:rsid w:val="00BA6820"/>
    <w:rsid w:val="00BA73F2"/>
    <w:rsid w:val="00BB0A7C"/>
    <w:rsid w:val="00BB1D0B"/>
    <w:rsid w:val="00BB723E"/>
    <w:rsid w:val="00BB72CB"/>
    <w:rsid w:val="00BC3555"/>
    <w:rsid w:val="00BD09A3"/>
    <w:rsid w:val="00BD2431"/>
    <w:rsid w:val="00BD3D1B"/>
    <w:rsid w:val="00BD5841"/>
    <w:rsid w:val="00BD773D"/>
    <w:rsid w:val="00BE0CA7"/>
    <w:rsid w:val="00BE0E01"/>
    <w:rsid w:val="00BE12D3"/>
    <w:rsid w:val="00BE1845"/>
    <w:rsid w:val="00BE2763"/>
    <w:rsid w:val="00BE4FD8"/>
    <w:rsid w:val="00BE501A"/>
    <w:rsid w:val="00BF00D7"/>
    <w:rsid w:val="00BF0B38"/>
    <w:rsid w:val="00BF165A"/>
    <w:rsid w:val="00BF58A5"/>
    <w:rsid w:val="00BF6F19"/>
    <w:rsid w:val="00C03CA5"/>
    <w:rsid w:val="00C058AA"/>
    <w:rsid w:val="00C05B06"/>
    <w:rsid w:val="00C05DE0"/>
    <w:rsid w:val="00C11F00"/>
    <w:rsid w:val="00C12B51"/>
    <w:rsid w:val="00C17485"/>
    <w:rsid w:val="00C219EF"/>
    <w:rsid w:val="00C2280E"/>
    <w:rsid w:val="00C24650"/>
    <w:rsid w:val="00C25465"/>
    <w:rsid w:val="00C2767A"/>
    <w:rsid w:val="00C33079"/>
    <w:rsid w:val="00C341A5"/>
    <w:rsid w:val="00C34F9F"/>
    <w:rsid w:val="00C35F33"/>
    <w:rsid w:val="00C37562"/>
    <w:rsid w:val="00C412CD"/>
    <w:rsid w:val="00C41913"/>
    <w:rsid w:val="00C41F5A"/>
    <w:rsid w:val="00C42C36"/>
    <w:rsid w:val="00C43675"/>
    <w:rsid w:val="00C45F34"/>
    <w:rsid w:val="00C465EB"/>
    <w:rsid w:val="00C5095E"/>
    <w:rsid w:val="00C51510"/>
    <w:rsid w:val="00C537B0"/>
    <w:rsid w:val="00C55A12"/>
    <w:rsid w:val="00C567D2"/>
    <w:rsid w:val="00C6246E"/>
    <w:rsid w:val="00C65186"/>
    <w:rsid w:val="00C65209"/>
    <w:rsid w:val="00C6553E"/>
    <w:rsid w:val="00C73A9C"/>
    <w:rsid w:val="00C743B2"/>
    <w:rsid w:val="00C74AE1"/>
    <w:rsid w:val="00C74F8A"/>
    <w:rsid w:val="00C75039"/>
    <w:rsid w:val="00C83581"/>
    <w:rsid w:val="00C83A13"/>
    <w:rsid w:val="00C83C46"/>
    <w:rsid w:val="00C847CA"/>
    <w:rsid w:val="00C868D5"/>
    <w:rsid w:val="00C86F10"/>
    <w:rsid w:val="00C8759A"/>
    <w:rsid w:val="00C9068C"/>
    <w:rsid w:val="00C917A5"/>
    <w:rsid w:val="00C91D0B"/>
    <w:rsid w:val="00C92967"/>
    <w:rsid w:val="00C934FE"/>
    <w:rsid w:val="00C9578A"/>
    <w:rsid w:val="00C9768E"/>
    <w:rsid w:val="00C977C3"/>
    <w:rsid w:val="00CA0189"/>
    <w:rsid w:val="00CA0F6A"/>
    <w:rsid w:val="00CA3D0C"/>
    <w:rsid w:val="00CA4893"/>
    <w:rsid w:val="00CA4DB4"/>
    <w:rsid w:val="00CA504C"/>
    <w:rsid w:val="00CA55E1"/>
    <w:rsid w:val="00CA5E8A"/>
    <w:rsid w:val="00CA654B"/>
    <w:rsid w:val="00CA65A1"/>
    <w:rsid w:val="00CB0B40"/>
    <w:rsid w:val="00CB34D5"/>
    <w:rsid w:val="00CB4B24"/>
    <w:rsid w:val="00CB5CB4"/>
    <w:rsid w:val="00CB62D5"/>
    <w:rsid w:val="00CB72B8"/>
    <w:rsid w:val="00CB7C15"/>
    <w:rsid w:val="00CC1EE7"/>
    <w:rsid w:val="00CC1F18"/>
    <w:rsid w:val="00CC3369"/>
    <w:rsid w:val="00CC5A99"/>
    <w:rsid w:val="00CC5AAA"/>
    <w:rsid w:val="00CC6074"/>
    <w:rsid w:val="00CD0BA8"/>
    <w:rsid w:val="00CD0EF3"/>
    <w:rsid w:val="00CD37F1"/>
    <w:rsid w:val="00CD3CD6"/>
    <w:rsid w:val="00CD4C7B"/>
    <w:rsid w:val="00CD58FE"/>
    <w:rsid w:val="00CD608D"/>
    <w:rsid w:val="00CD72B5"/>
    <w:rsid w:val="00CE1B74"/>
    <w:rsid w:val="00CF0EDF"/>
    <w:rsid w:val="00CF225B"/>
    <w:rsid w:val="00CF241C"/>
    <w:rsid w:val="00CF500B"/>
    <w:rsid w:val="00CF603B"/>
    <w:rsid w:val="00D01244"/>
    <w:rsid w:val="00D0217C"/>
    <w:rsid w:val="00D03503"/>
    <w:rsid w:val="00D06160"/>
    <w:rsid w:val="00D065B2"/>
    <w:rsid w:val="00D06EEE"/>
    <w:rsid w:val="00D07E80"/>
    <w:rsid w:val="00D106E7"/>
    <w:rsid w:val="00D140F3"/>
    <w:rsid w:val="00D17B61"/>
    <w:rsid w:val="00D20824"/>
    <w:rsid w:val="00D209AC"/>
    <w:rsid w:val="00D20E6B"/>
    <w:rsid w:val="00D234B2"/>
    <w:rsid w:val="00D31102"/>
    <w:rsid w:val="00D31246"/>
    <w:rsid w:val="00D33BE3"/>
    <w:rsid w:val="00D35D64"/>
    <w:rsid w:val="00D35F30"/>
    <w:rsid w:val="00D36292"/>
    <w:rsid w:val="00D36355"/>
    <w:rsid w:val="00D3792D"/>
    <w:rsid w:val="00D41E45"/>
    <w:rsid w:val="00D437FF"/>
    <w:rsid w:val="00D44568"/>
    <w:rsid w:val="00D449C5"/>
    <w:rsid w:val="00D44C05"/>
    <w:rsid w:val="00D44CC8"/>
    <w:rsid w:val="00D44CF3"/>
    <w:rsid w:val="00D45BFB"/>
    <w:rsid w:val="00D505C0"/>
    <w:rsid w:val="00D5116C"/>
    <w:rsid w:val="00D55E47"/>
    <w:rsid w:val="00D56149"/>
    <w:rsid w:val="00D563D3"/>
    <w:rsid w:val="00D56A7E"/>
    <w:rsid w:val="00D56E34"/>
    <w:rsid w:val="00D62E19"/>
    <w:rsid w:val="00D64BE9"/>
    <w:rsid w:val="00D67CD1"/>
    <w:rsid w:val="00D7189A"/>
    <w:rsid w:val="00D71EA6"/>
    <w:rsid w:val="00D72C7A"/>
    <w:rsid w:val="00D738D6"/>
    <w:rsid w:val="00D755B5"/>
    <w:rsid w:val="00D75C26"/>
    <w:rsid w:val="00D805C2"/>
    <w:rsid w:val="00D80795"/>
    <w:rsid w:val="00D8205E"/>
    <w:rsid w:val="00D834A4"/>
    <w:rsid w:val="00D854BE"/>
    <w:rsid w:val="00D865E7"/>
    <w:rsid w:val="00D87E00"/>
    <w:rsid w:val="00D908ED"/>
    <w:rsid w:val="00D9134D"/>
    <w:rsid w:val="00D92585"/>
    <w:rsid w:val="00D93474"/>
    <w:rsid w:val="00D96896"/>
    <w:rsid w:val="00D96D11"/>
    <w:rsid w:val="00D97443"/>
    <w:rsid w:val="00DA0E28"/>
    <w:rsid w:val="00DA2AA8"/>
    <w:rsid w:val="00DA44A0"/>
    <w:rsid w:val="00DA5A12"/>
    <w:rsid w:val="00DA5AF5"/>
    <w:rsid w:val="00DA641D"/>
    <w:rsid w:val="00DA6820"/>
    <w:rsid w:val="00DA7A03"/>
    <w:rsid w:val="00DB0ABB"/>
    <w:rsid w:val="00DB0DB8"/>
    <w:rsid w:val="00DB1818"/>
    <w:rsid w:val="00DB2BA1"/>
    <w:rsid w:val="00DB398D"/>
    <w:rsid w:val="00DC1642"/>
    <w:rsid w:val="00DC2EAC"/>
    <w:rsid w:val="00DC309B"/>
    <w:rsid w:val="00DC3108"/>
    <w:rsid w:val="00DC4ABC"/>
    <w:rsid w:val="00DC4DA2"/>
    <w:rsid w:val="00DC4F89"/>
    <w:rsid w:val="00DC5261"/>
    <w:rsid w:val="00DC7ABC"/>
    <w:rsid w:val="00DD2568"/>
    <w:rsid w:val="00DD2F45"/>
    <w:rsid w:val="00DD3104"/>
    <w:rsid w:val="00DD3DFB"/>
    <w:rsid w:val="00DD4645"/>
    <w:rsid w:val="00DD4E78"/>
    <w:rsid w:val="00DE25D2"/>
    <w:rsid w:val="00DE5478"/>
    <w:rsid w:val="00DE5A08"/>
    <w:rsid w:val="00DE6AEC"/>
    <w:rsid w:val="00DE7E2E"/>
    <w:rsid w:val="00DF0199"/>
    <w:rsid w:val="00DF0600"/>
    <w:rsid w:val="00DF210D"/>
    <w:rsid w:val="00DF44A4"/>
    <w:rsid w:val="00DF50DB"/>
    <w:rsid w:val="00DF62E0"/>
    <w:rsid w:val="00DF6509"/>
    <w:rsid w:val="00DF6536"/>
    <w:rsid w:val="00DF738C"/>
    <w:rsid w:val="00E0330E"/>
    <w:rsid w:val="00E03F9C"/>
    <w:rsid w:val="00E0622D"/>
    <w:rsid w:val="00E06380"/>
    <w:rsid w:val="00E1125A"/>
    <w:rsid w:val="00E11AB5"/>
    <w:rsid w:val="00E13922"/>
    <w:rsid w:val="00E146A8"/>
    <w:rsid w:val="00E149A6"/>
    <w:rsid w:val="00E15AB6"/>
    <w:rsid w:val="00E169E5"/>
    <w:rsid w:val="00E175CB"/>
    <w:rsid w:val="00E17762"/>
    <w:rsid w:val="00E22AED"/>
    <w:rsid w:val="00E24646"/>
    <w:rsid w:val="00E254D3"/>
    <w:rsid w:val="00E27BBA"/>
    <w:rsid w:val="00E3150E"/>
    <w:rsid w:val="00E32BCF"/>
    <w:rsid w:val="00E3365C"/>
    <w:rsid w:val="00E34316"/>
    <w:rsid w:val="00E35ED2"/>
    <w:rsid w:val="00E37DC9"/>
    <w:rsid w:val="00E41385"/>
    <w:rsid w:val="00E4367B"/>
    <w:rsid w:val="00E458C8"/>
    <w:rsid w:val="00E46C08"/>
    <w:rsid w:val="00E471CF"/>
    <w:rsid w:val="00E5083F"/>
    <w:rsid w:val="00E51318"/>
    <w:rsid w:val="00E521C5"/>
    <w:rsid w:val="00E55B5A"/>
    <w:rsid w:val="00E56EFB"/>
    <w:rsid w:val="00E62835"/>
    <w:rsid w:val="00E62857"/>
    <w:rsid w:val="00E63DFC"/>
    <w:rsid w:val="00E65E76"/>
    <w:rsid w:val="00E666D6"/>
    <w:rsid w:val="00E6677D"/>
    <w:rsid w:val="00E67936"/>
    <w:rsid w:val="00E70AA4"/>
    <w:rsid w:val="00E77645"/>
    <w:rsid w:val="00E77755"/>
    <w:rsid w:val="00E80E0B"/>
    <w:rsid w:val="00E82919"/>
    <w:rsid w:val="00E82B69"/>
    <w:rsid w:val="00E82FE2"/>
    <w:rsid w:val="00E83697"/>
    <w:rsid w:val="00E84114"/>
    <w:rsid w:val="00E8435C"/>
    <w:rsid w:val="00E859B6"/>
    <w:rsid w:val="00E8656B"/>
    <w:rsid w:val="00E87701"/>
    <w:rsid w:val="00E91B4E"/>
    <w:rsid w:val="00E91C77"/>
    <w:rsid w:val="00E937E0"/>
    <w:rsid w:val="00E9417F"/>
    <w:rsid w:val="00E9440A"/>
    <w:rsid w:val="00E964A8"/>
    <w:rsid w:val="00E97FE5"/>
    <w:rsid w:val="00EA1D42"/>
    <w:rsid w:val="00EA2B58"/>
    <w:rsid w:val="00EA5B37"/>
    <w:rsid w:val="00EA66C9"/>
    <w:rsid w:val="00EB14E0"/>
    <w:rsid w:val="00EB18FD"/>
    <w:rsid w:val="00EB2D38"/>
    <w:rsid w:val="00EB359A"/>
    <w:rsid w:val="00EB4DE5"/>
    <w:rsid w:val="00EB5328"/>
    <w:rsid w:val="00EB69D6"/>
    <w:rsid w:val="00EC0177"/>
    <w:rsid w:val="00EC14DF"/>
    <w:rsid w:val="00EC4046"/>
    <w:rsid w:val="00EC4A25"/>
    <w:rsid w:val="00EC5334"/>
    <w:rsid w:val="00EC5B29"/>
    <w:rsid w:val="00ED2504"/>
    <w:rsid w:val="00ED2878"/>
    <w:rsid w:val="00ED3C58"/>
    <w:rsid w:val="00ED4827"/>
    <w:rsid w:val="00ED6108"/>
    <w:rsid w:val="00ED61F7"/>
    <w:rsid w:val="00ED7AF3"/>
    <w:rsid w:val="00EE0A86"/>
    <w:rsid w:val="00EE1AF6"/>
    <w:rsid w:val="00EE2504"/>
    <w:rsid w:val="00EE3803"/>
    <w:rsid w:val="00EE47DC"/>
    <w:rsid w:val="00EE5007"/>
    <w:rsid w:val="00EE615E"/>
    <w:rsid w:val="00EE646A"/>
    <w:rsid w:val="00EE7B49"/>
    <w:rsid w:val="00EF1EB3"/>
    <w:rsid w:val="00EF2869"/>
    <w:rsid w:val="00EF5453"/>
    <w:rsid w:val="00EF5A8A"/>
    <w:rsid w:val="00EF5AAF"/>
    <w:rsid w:val="00EF612C"/>
    <w:rsid w:val="00EF6842"/>
    <w:rsid w:val="00EF6A92"/>
    <w:rsid w:val="00F00914"/>
    <w:rsid w:val="00F01521"/>
    <w:rsid w:val="00F025A2"/>
    <w:rsid w:val="00F02FC9"/>
    <w:rsid w:val="00F036E9"/>
    <w:rsid w:val="00F043D1"/>
    <w:rsid w:val="00F04A86"/>
    <w:rsid w:val="00F05060"/>
    <w:rsid w:val="00F053BB"/>
    <w:rsid w:val="00F05A00"/>
    <w:rsid w:val="00F05C47"/>
    <w:rsid w:val="00F0719E"/>
    <w:rsid w:val="00F07388"/>
    <w:rsid w:val="00F10232"/>
    <w:rsid w:val="00F10AAF"/>
    <w:rsid w:val="00F1253F"/>
    <w:rsid w:val="00F131C4"/>
    <w:rsid w:val="00F131FA"/>
    <w:rsid w:val="00F15857"/>
    <w:rsid w:val="00F15B96"/>
    <w:rsid w:val="00F16363"/>
    <w:rsid w:val="00F1741A"/>
    <w:rsid w:val="00F177F4"/>
    <w:rsid w:val="00F2026E"/>
    <w:rsid w:val="00F2210A"/>
    <w:rsid w:val="00F22FE1"/>
    <w:rsid w:val="00F23B16"/>
    <w:rsid w:val="00F23D46"/>
    <w:rsid w:val="00F2434C"/>
    <w:rsid w:val="00F24C1C"/>
    <w:rsid w:val="00F26C23"/>
    <w:rsid w:val="00F31372"/>
    <w:rsid w:val="00F31F06"/>
    <w:rsid w:val="00F3418E"/>
    <w:rsid w:val="00F358FA"/>
    <w:rsid w:val="00F35C40"/>
    <w:rsid w:val="00F3705D"/>
    <w:rsid w:val="00F37743"/>
    <w:rsid w:val="00F40E8F"/>
    <w:rsid w:val="00F44391"/>
    <w:rsid w:val="00F448BF"/>
    <w:rsid w:val="00F44E4A"/>
    <w:rsid w:val="00F460CF"/>
    <w:rsid w:val="00F47920"/>
    <w:rsid w:val="00F5390C"/>
    <w:rsid w:val="00F54A3D"/>
    <w:rsid w:val="00F54CB0"/>
    <w:rsid w:val="00F579CD"/>
    <w:rsid w:val="00F6020A"/>
    <w:rsid w:val="00F60403"/>
    <w:rsid w:val="00F60437"/>
    <w:rsid w:val="00F631CC"/>
    <w:rsid w:val="00F64192"/>
    <w:rsid w:val="00F6529D"/>
    <w:rsid w:val="00F653B8"/>
    <w:rsid w:val="00F715A2"/>
    <w:rsid w:val="00F71B89"/>
    <w:rsid w:val="00F7353C"/>
    <w:rsid w:val="00F73B6E"/>
    <w:rsid w:val="00F76F8F"/>
    <w:rsid w:val="00F80147"/>
    <w:rsid w:val="00F81849"/>
    <w:rsid w:val="00F8231A"/>
    <w:rsid w:val="00F82D09"/>
    <w:rsid w:val="00F82E39"/>
    <w:rsid w:val="00F82FD8"/>
    <w:rsid w:val="00F83510"/>
    <w:rsid w:val="00F839D1"/>
    <w:rsid w:val="00F83AB1"/>
    <w:rsid w:val="00F84E5D"/>
    <w:rsid w:val="00F876E2"/>
    <w:rsid w:val="00F902F1"/>
    <w:rsid w:val="00F9326A"/>
    <w:rsid w:val="00F941DF"/>
    <w:rsid w:val="00F95C45"/>
    <w:rsid w:val="00F95F26"/>
    <w:rsid w:val="00F9796D"/>
    <w:rsid w:val="00FA1266"/>
    <w:rsid w:val="00FA1301"/>
    <w:rsid w:val="00FA2097"/>
    <w:rsid w:val="00FA3D47"/>
    <w:rsid w:val="00FA6470"/>
    <w:rsid w:val="00FA64FF"/>
    <w:rsid w:val="00FA704C"/>
    <w:rsid w:val="00FA7359"/>
    <w:rsid w:val="00FB1304"/>
    <w:rsid w:val="00FB1B1C"/>
    <w:rsid w:val="00FB2911"/>
    <w:rsid w:val="00FB36FA"/>
    <w:rsid w:val="00FB624D"/>
    <w:rsid w:val="00FB78FF"/>
    <w:rsid w:val="00FC0213"/>
    <w:rsid w:val="00FC0839"/>
    <w:rsid w:val="00FC1192"/>
    <w:rsid w:val="00FC13C4"/>
    <w:rsid w:val="00FC1F5A"/>
    <w:rsid w:val="00FC38AD"/>
    <w:rsid w:val="00FC3ACD"/>
    <w:rsid w:val="00FC3FED"/>
    <w:rsid w:val="00FC41B2"/>
    <w:rsid w:val="00FC5794"/>
    <w:rsid w:val="00FC7B28"/>
    <w:rsid w:val="00FD12BE"/>
    <w:rsid w:val="00FD34F7"/>
    <w:rsid w:val="00FD38BC"/>
    <w:rsid w:val="00FD72B4"/>
    <w:rsid w:val="00FD73AD"/>
    <w:rsid w:val="00FE106D"/>
    <w:rsid w:val="00FE1D48"/>
    <w:rsid w:val="00FE251B"/>
    <w:rsid w:val="00FE2A49"/>
    <w:rsid w:val="00FE3443"/>
    <w:rsid w:val="00FF42E9"/>
    <w:rsid w:val="00FF4955"/>
    <w:rsid w:val="00FF5DDE"/>
    <w:rsid w:val="00FF6724"/>
    <w:rsid w:val="181D1325"/>
    <w:rsid w:val="21AD5879"/>
    <w:rsid w:val="310D5199"/>
    <w:rsid w:val="34EF0E12"/>
    <w:rsid w:val="39B93A11"/>
    <w:rsid w:val="442F6859"/>
    <w:rsid w:val="493E5B6D"/>
    <w:rsid w:val="58E51368"/>
    <w:rsid w:val="5A41288A"/>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6F3D8"/>
  <w15:docId w15:val="{1408A213-B59D-4DE2-B979-44DF5A0A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pPr>
      <w:spacing w:after="160" w:line="259" w:lineRule="auto"/>
    </w:pPr>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character" w:customStyle="1" w:styleId="Heading4Char">
    <w:name w:val="Heading 4 Char"/>
    <w:basedOn w:val="DefaultParagraphFont"/>
    <w:link w:val="Heading4"/>
    <w:rPr>
      <w:rFonts w:ascii="Arial" w:hAnsi="Arial"/>
      <w:sz w:val="24"/>
      <w:lang w:val="en-GB" w:eastAsia="en-US"/>
    </w:rPr>
  </w:style>
  <w:style w:type="character" w:customStyle="1" w:styleId="EQChar">
    <w:name w:val="EQ Char"/>
    <w:link w:val="EQ"/>
    <w:qFormat/>
    <w:locked/>
    <w:rPr>
      <w:lang w:val="en-GB" w:eastAsia="en-US"/>
    </w:rPr>
  </w:style>
  <w:style w:type="character" w:customStyle="1" w:styleId="CRCoverPageZchn">
    <w:name w:val="CR Cover Page Zchn"/>
    <w:link w:val="CRCoverPage"/>
    <w:locked/>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image" Target="media/image1.emf"/><Relationship Id="rId10" Type="http://schemas.openxmlformats.org/officeDocument/2006/relationships/styles" Target="styles.xml"/><Relationship Id="rId19" Type="http://schemas.openxmlformats.org/officeDocument/2006/relationships/image" Target="media/image3.emf"/><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5AIRPNAIUNRU-859666464-7829</_dlc_DocId>
    <_dlc_DocIdUrl xmlns="71c5aaf6-e6ce-465b-b873-5148d2a4c105">
      <Url>https://nokia.sharepoint.com/sites/c5g/e2earch/_layouts/15/DocIdRedir.aspx?ID=5AIRPNAIUNRU-859666464-7829</Url>
      <Description>5AIRPNAIUNRU-859666464-7829</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D45136D6-7214-4F8A-923E-57AAB42FF926}">
  <ds:schemaRefs>
    <ds:schemaRef ds:uri="http://schemas.openxmlformats.org/officeDocument/2006/bibliography"/>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2653</Words>
  <Characters>15124</Characters>
  <Application>Microsoft Office Word</Application>
  <DocSecurity>0</DocSecurity>
  <Lines>126</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Nokia (Mani)</cp:lastModifiedBy>
  <cp:revision>11</cp:revision>
  <dcterms:created xsi:type="dcterms:W3CDTF">2022-08-22T14:35:00Z</dcterms:created>
  <dcterms:modified xsi:type="dcterms:W3CDTF">2022-08-22T21:59:00Z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2015_ms_pID_725343">
    <vt:lpwstr>(2)ms5EE7/DUIKLx9K2fUW36ZDiTYhgs2KA3YVKbDUfhmkPIJofvwblEc19oq1F06olCkuFeSwn
iNeqlu7fM87ppJ5wWYNZGgSK11ZwbAaU79oRNwmV+XdkvAdFcd3gpEqOXa1xKs3rERmO5mSd
KwhgDzDosyXd2uC9vsOdwNFTODiypv8XCaRmn+6LpwVEPITMCvnKDjN/pCkCUhHKqaxcf2B5
fGQPjXRETt3uJTGF89</vt:lpwstr>
  </property>
  <property fmtid="{D5CDD505-2E9C-101B-9397-08002B2CF9AE}" pid="6" name="_2015_ms_pID_7253431">
    <vt:lpwstr>lyNc+Az4r5MaXSN1ZTAEY/qFKe+EZ23ZvthPFVxUqKudvfWizM0haI
BMP5iTQ5j+4Qsg1UKuZaQ7eJSWY25M0SLjwXNX5WWgJ34kav1HNV5gdJR92uo0d3d2W5uxZw
00ynEkZEV/6LMTAxj5EoNqOqSO3YDkK4whesdHxi+i5ZNwjHVN0bbrr2rKnQc7uZs8E=</vt:lpwstr>
  </property>
</Properties>
</file>