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192C3" w14:textId="63DD9A07" w:rsidR="00D86402" w:rsidRDefault="00D43ADB">
      <w:pPr>
        <w:spacing w:after="60"/>
        <w:rPr>
          <w:rFonts w:ascii="Arial" w:hAnsi="Arial"/>
          <w:sz w:val="24"/>
          <w:szCs w:val="24"/>
          <w:lang w:val="en-US"/>
        </w:rPr>
      </w:pPr>
      <w:r>
        <w:rPr>
          <w:rFonts w:ascii="Arial" w:hAnsi="Arial"/>
          <w:sz w:val="24"/>
          <w:szCs w:val="24"/>
        </w:rPr>
        <w:t>3GPP TSG-RAN WG2 Meeting #1</w:t>
      </w:r>
      <w:r w:rsidR="007437CE">
        <w:rPr>
          <w:rFonts w:ascii="Arial" w:hAnsi="Arial"/>
          <w:sz w:val="24"/>
          <w:szCs w:val="24"/>
        </w:rPr>
        <w:t>1</w:t>
      </w:r>
      <w:r w:rsidR="00440F15">
        <w:rPr>
          <w:rFonts w:ascii="Arial" w:hAnsi="Arial"/>
          <w:sz w:val="24"/>
          <w:szCs w:val="24"/>
        </w:rPr>
        <w:t>9</w:t>
      </w:r>
      <w:r w:rsidR="005E6680">
        <w:rPr>
          <w:rFonts w:ascii="Arial" w:hAnsi="Arial"/>
          <w:sz w:val="24"/>
          <w:szCs w:val="24"/>
        </w:rPr>
        <w:t>-e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sidR="00094087">
        <w:rPr>
          <w:rFonts w:ascii="Arial" w:hAnsi="Arial"/>
          <w:sz w:val="24"/>
          <w:szCs w:val="24"/>
        </w:rPr>
        <w:tab/>
      </w:r>
      <w:r w:rsidR="00E47C8A" w:rsidRPr="00E47C8A">
        <w:rPr>
          <w:rFonts w:ascii="Arial" w:hAnsi="Arial"/>
          <w:b/>
          <w:bCs/>
          <w:i/>
          <w:iCs/>
          <w:sz w:val="24"/>
          <w:szCs w:val="24"/>
        </w:rPr>
        <w:t>R2-22</w:t>
      </w:r>
      <w:r w:rsidR="00094087">
        <w:rPr>
          <w:rFonts w:ascii="Arial" w:hAnsi="Arial"/>
          <w:b/>
          <w:bCs/>
          <w:i/>
          <w:iCs/>
          <w:sz w:val="24"/>
          <w:szCs w:val="24"/>
        </w:rPr>
        <w:t>xxxxx</w:t>
      </w:r>
    </w:p>
    <w:p w14:paraId="1F97FD83" w14:textId="61B5E137" w:rsidR="00D86402" w:rsidRDefault="00D43ADB">
      <w:pPr>
        <w:spacing w:after="480"/>
        <w:rPr>
          <w:rFonts w:ascii="Arial" w:hAnsi="Arial"/>
          <w:sz w:val="24"/>
          <w:szCs w:val="24"/>
        </w:rPr>
      </w:pPr>
      <w:r>
        <w:rPr>
          <w:rFonts w:ascii="Arial" w:hAnsi="Arial"/>
          <w:sz w:val="24"/>
          <w:szCs w:val="24"/>
        </w:rPr>
        <w:t xml:space="preserve">Electronic Meeting, </w:t>
      </w:r>
      <w:r w:rsidR="00440F15">
        <w:rPr>
          <w:rFonts w:ascii="Arial" w:hAnsi="Arial" w:cs="Arial"/>
          <w:sz w:val="24"/>
          <w:szCs w:val="24"/>
        </w:rPr>
        <w:t>August</w:t>
      </w:r>
      <w:r w:rsidR="00F45F21" w:rsidRPr="0045759A">
        <w:rPr>
          <w:rFonts w:ascii="Arial" w:hAnsi="Arial" w:cs="Arial"/>
          <w:sz w:val="24"/>
          <w:szCs w:val="24"/>
        </w:rPr>
        <w:t xml:space="preserve"> </w:t>
      </w:r>
      <w:r w:rsidR="00440F15">
        <w:rPr>
          <w:rFonts w:ascii="Arial" w:hAnsi="Arial" w:cs="Arial"/>
          <w:sz w:val="24"/>
          <w:szCs w:val="24"/>
        </w:rPr>
        <w:t>17</w:t>
      </w:r>
      <w:r w:rsidR="00F45F21" w:rsidRPr="0045759A">
        <w:rPr>
          <w:rFonts w:ascii="Arial" w:hAnsi="Arial" w:cs="Arial"/>
          <w:sz w:val="24"/>
          <w:szCs w:val="24"/>
        </w:rPr>
        <w:t xml:space="preserve"> –</w:t>
      </w:r>
      <w:r w:rsidR="00F45F21">
        <w:rPr>
          <w:rFonts w:ascii="Arial" w:hAnsi="Arial" w:cs="Arial"/>
          <w:sz w:val="24"/>
          <w:szCs w:val="24"/>
        </w:rPr>
        <w:t xml:space="preserve"> </w:t>
      </w:r>
      <w:r w:rsidR="00F45F21" w:rsidRPr="0045759A">
        <w:rPr>
          <w:rFonts w:ascii="Arial" w:hAnsi="Arial" w:cs="Arial"/>
          <w:sz w:val="24"/>
          <w:szCs w:val="24"/>
        </w:rPr>
        <w:t>2</w:t>
      </w:r>
      <w:r w:rsidR="00440F15">
        <w:rPr>
          <w:rFonts w:ascii="Arial" w:hAnsi="Arial" w:cs="Arial"/>
          <w:sz w:val="24"/>
          <w:szCs w:val="24"/>
        </w:rPr>
        <w:t>9</w:t>
      </w:r>
      <w:r w:rsidR="00F45F21" w:rsidRPr="0045759A">
        <w:rPr>
          <w:rFonts w:ascii="Arial" w:hAnsi="Arial" w:cs="Arial"/>
          <w:sz w:val="24"/>
          <w:szCs w:val="24"/>
        </w:rPr>
        <w:t>, 2022</w:t>
      </w:r>
    </w:p>
    <w:p w14:paraId="24E546AF" w14:textId="354387C6"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r>
      <w:r w:rsidR="00D7219D">
        <w:rPr>
          <w:rFonts w:ascii="Arial" w:eastAsia="MS Mincho" w:hAnsi="Arial" w:cs="Arial"/>
          <w:sz w:val="24"/>
        </w:rPr>
        <w:t>6.18</w:t>
      </w:r>
    </w:p>
    <w:p w14:paraId="0AD574FB" w14:textId="0D21C492" w:rsidR="00D86402" w:rsidRDefault="00D43ADB">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sidR="00D7219D">
        <w:rPr>
          <w:rFonts w:ascii="Arial" w:eastAsia="MS Mincho" w:hAnsi="Arial" w:cs="Arial"/>
          <w:sz w:val="24"/>
        </w:rPr>
        <w:t>Ericsson</w:t>
      </w:r>
    </w:p>
    <w:p w14:paraId="39F566A6" w14:textId="43CCB6DC" w:rsidR="00D86402" w:rsidRDefault="00D43ADB">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r w:rsidR="00C01AB7">
        <w:rPr>
          <w:rFonts w:ascii="Arial" w:eastAsia="MS Mincho" w:hAnsi="Arial" w:cs="Arial"/>
          <w:sz w:val="24"/>
        </w:rPr>
        <w:t xml:space="preserve">Summary of </w:t>
      </w:r>
      <w:r w:rsidR="00D7219D" w:rsidRPr="00D7219D">
        <w:rPr>
          <w:rFonts w:ascii="Arial" w:eastAsia="MS Mincho" w:hAnsi="Arial" w:cs="Arial"/>
          <w:sz w:val="24"/>
        </w:rPr>
        <w:t>[AT119-e][307][RA Part] CP open issues and CR 38.331 (Ericsson)</w:t>
      </w:r>
    </w:p>
    <w:p w14:paraId="1B320D9E" w14:textId="7801F351" w:rsidR="003F760C" w:rsidRPr="003F760C" w:rsidRDefault="00D43ADB" w:rsidP="0007331F">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65A8F4FB" w14:textId="765E5144" w:rsidR="00D86402" w:rsidRDefault="00D43ADB">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648AB4F6" w14:textId="52FC0778" w:rsidR="00F81276" w:rsidRDefault="00AF40AD">
      <w:pPr>
        <w:spacing w:after="0"/>
        <w:rPr>
          <w:lang w:eastAsia="ja-JP"/>
        </w:rPr>
      </w:pPr>
      <w:r>
        <w:rPr>
          <w:lang w:eastAsia="ja-JP"/>
        </w:rPr>
        <w:t xml:space="preserve">This document </w:t>
      </w:r>
      <w:r w:rsidR="00F81276">
        <w:rPr>
          <w:lang w:eastAsia="ja-JP"/>
        </w:rPr>
        <w:t>summarizes the follo</w:t>
      </w:r>
      <w:r w:rsidR="00EF743C">
        <w:rPr>
          <w:lang w:eastAsia="ja-JP"/>
        </w:rPr>
        <w:t>w</w:t>
      </w:r>
      <w:r w:rsidR="00F81276">
        <w:rPr>
          <w:lang w:eastAsia="ja-JP"/>
        </w:rPr>
        <w:t>ing email discussion:</w:t>
      </w:r>
    </w:p>
    <w:p w14:paraId="49BABDF8" w14:textId="1C16B57A" w:rsidR="00412FD7" w:rsidRDefault="00412FD7">
      <w:pPr>
        <w:spacing w:after="0"/>
        <w:rPr>
          <w:lang w:eastAsia="ja-JP"/>
        </w:rPr>
      </w:pPr>
    </w:p>
    <w:p w14:paraId="6BF85FCF" w14:textId="77777777" w:rsidR="00D7219D" w:rsidRDefault="00D7219D" w:rsidP="00D7219D">
      <w:pPr>
        <w:pStyle w:val="EmailDiscussion"/>
        <w:tabs>
          <w:tab w:val="num" w:pos="1619"/>
        </w:tabs>
      </w:pPr>
      <w:r>
        <w:t>[AT119-e][307][RA Part] CP open issues and CR 38.331 (Ericsson)</w:t>
      </w:r>
    </w:p>
    <w:p w14:paraId="32808BED" w14:textId="77777777" w:rsidR="00D7219D" w:rsidRDefault="00D7219D" w:rsidP="00D7219D">
      <w:pPr>
        <w:pStyle w:val="EmailDiscussion2"/>
        <w:ind w:left="1619"/>
      </w:pPr>
      <w:r>
        <w:tab/>
        <w:t>CP open issues and CR capturing agreed corrections</w:t>
      </w:r>
    </w:p>
    <w:p w14:paraId="0884C32A" w14:textId="77777777" w:rsidR="00D7219D" w:rsidRDefault="00D7219D" w:rsidP="00D7219D">
      <w:pPr>
        <w:pStyle w:val="EmailDiscussion2"/>
        <w:ind w:left="1619" w:firstLine="0"/>
      </w:pPr>
      <w:r>
        <w:t>Deadline: To be set by rapporteur</w:t>
      </w:r>
    </w:p>
    <w:p w14:paraId="0E0EEBA5" w14:textId="77777777" w:rsidR="00CD7A00" w:rsidRDefault="00CD7A00" w:rsidP="00CD7A00"/>
    <w:p w14:paraId="78778C6B" w14:textId="47C93BFB" w:rsidR="00CD7A00" w:rsidRDefault="00CD7A00" w:rsidP="00CD7A00">
      <w:pPr>
        <w:rPr>
          <w:lang w:eastAsia="ja-JP"/>
        </w:rPr>
      </w:pPr>
      <w:r>
        <w:t>-        </w:t>
      </w:r>
      <w:r>
        <w:rPr>
          <w:b/>
          <w:bCs/>
        </w:rPr>
        <w:t>Comment deadline: </w:t>
      </w:r>
      <w:r>
        <w:t>Monday W2, 1900 UTC (for collecting views)</w:t>
      </w:r>
    </w:p>
    <w:p w14:paraId="1D52CEF9" w14:textId="77777777" w:rsidR="00CD7A00" w:rsidRDefault="00CD7A00" w:rsidP="00CD7A00">
      <w:r>
        <w:t>-        </w:t>
      </w:r>
      <w:r>
        <w:rPr>
          <w:b/>
          <w:bCs/>
        </w:rPr>
        <w:t>Rapporteur proposals:</w:t>
      </w:r>
      <w:r>
        <w:t> Wednesday W2, 0</w:t>
      </w:r>
      <w:r>
        <w:rPr>
          <w:lang w:val="en-US"/>
        </w:rPr>
        <w:t>9</w:t>
      </w:r>
      <w:r>
        <w:t>00 UTC (proposed outcome)</w:t>
      </w:r>
    </w:p>
    <w:p w14:paraId="6BC1816A" w14:textId="77777777" w:rsidR="00DB52BA" w:rsidRDefault="00DB52BA" w:rsidP="00850EB6">
      <w:pPr>
        <w:rPr>
          <w:lang w:eastAsia="ja-JP"/>
        </w:rPr>
      </w:pPr>
    </w:p>
    <w:p w14:paraId="534E7146" w14:textId="4F1607AE" w:rsidR="00DB52BA" w:rsidRDefault="00DB52BA" w:rsidP="00DB52BA">
      <w:pPr>
        <w:pStyle w:val="Heading1"/>
      </w:pPr>
      <w:r>
        <w:t>2.</w:t>
      </w:r>
      <w:r>
        <w:tab/>
        <w:t>Discussion</w:t>
      </w:r>
      <w:r w:rsidR="00D7219D">
        <w:t xml:space="preserve"> on proposed corrections CP</w:t>
      </w:r>
    </w:p>
    <w:p w14:paraId="5089F29F" w14:textId="4ECA5489" w:rsidR="00D7219D" w:rsidRDefault="00000000" w:rsidP="00D7219D">
      <w:pPr>
        <w:pStyle w:val="Doc-title"/>
        <w:numPr>
          <w:ilvl w:val="0"/>
          <w:numId w:val="29"/>
        </w:numPr>
      </w:pPr>
      <w:hyperlink r:id="rId12" w:history="1">
        <w:r w:rsidR="00D7219D" w:rsidRPr="005D19BD">
          <w:rPr>
            <w:rStyle w:val="Hyperlink"/>
          </w:rPr>
          <w:t>R2-2207679</w:t>
        </w:r>
      </w:hyperlink>
      <w:r w:rsidR="00D7219D">
        <w:tab/>
        <w:t>Miscellaneous corrections to slice-specific RACH configuration</w:t>
      </w:r>
      <w:r w:rsidR="00D7219D">
        <w:tab/>
      </w:r>
      <w:proofErr w:type="spellStart"/>
      <w:r w:rsidR="00D7219D">
        <w:t>Spreadtrum</w:t>
      </w:r>
      <w:proofErr w:type="spellEnd"/>
      <w:r w:rsidR="00D7219D">
        <w:t xml:space="preserve"> Communications</w:t>
      </w:r>
      <w:r w:rsidR="00D7219D">
        <w:tab/>
        <w:t>discussion</w:t>
      </w:r>
      <w:r w:rsidR="00D7219D">
        <w:tab/>
        <w:t>Rel-17</w:t>
      </w:r>
    </w:p>
    <w:p w14:paraId="572DA157" w14:textId="0BDC11AD" w:rsidR="00D7219D" w:rsidRDefault="00000000" w:rsidP="00D7219D">
      <w:pPr>
        <w:pStyle w:val="Doc-title"/>
        <w:numPr>
          <w:ilvl w:val="0"/>
          <w:numId w:val="29"/>
        </w:numPr>
      </w:pPr>
      <w:hyperlink r:id="rId13" w:history="1">
        <w:r w:rsidR="00D7219D" w:rsidRPr="005D19BD">
          <w:rPr>
            <w:rStyle w:val="Hyperlink"/>
          </w:rPr>
          <w:t>R2-2207820</w:t>
        </w:r>
      </w:hyperlink>
      <w:r w:rsidR="00D7219D">
        <w:tab/>
        <w:t>Correction on TS 38 331 for RACH common</w:t>
      </w:r>
      <w:r w:rsidR="00D7219D">
        <w:tab/>
        <w:t>CATT</w:t>
      </w:r>
      <w:r w:rsidR="00D7219D">
        <w:tab/>
        <w:t>CR</w:t>
      </w:r>
      <w:r w:rsidR="00D7219D">
        <w:tab/>
        <w:t>Rel-17</w:t>
      </w:r>
      <w:r w:rsidR="00D7219D">
        <w:tab/>
        <w:t>38.331</w:t>
      </w:r>
      <w:r w:rsidR="00D7219D">
        <w:tab/>
        <w:t>17.1.0</w:t>
      </w:r>
      <w:r w:rsidR="00D7219D">
        <w:tab/>
        <w:t>3317</w:t>
      </w:r>
      <w:r w:rsidR="00D7219D">
        <w:tab/>
        <w:t>-</w:t>
      </w:r>
      <w:r w:rsidR="00D7219D">
        <w:tab/>
        <w:t>F</w:t>
      </w:r>
      <w:r w:rsidR="00D7219D">
        <w:tab/>
      </w:r>
      <w:proofErr w:type="spellStart"/>
      <w:r w:rsidR="00D7219D">
        <w:t>NR_cov_enh</w:t>
      </w:r>
      <w:proofErr w:type="spellEnd"/>
      <w:r w:rsidR="00D7219D">
        <w:t xml:space="preserve">-Core, </w:t>
      </w:r>
      <w:proofErr w:type="spellStart"/>
      <w:r w:rsidR="00D7219D">
        <w:t>NR_slice</w:t>
      </w:r>
      <w:proofErr w:type="spellEnd"/>
      <w:r w:rsidR="00D7219D">
        <w:t xml:space="preserve">-Core, </w:t>
      </w:r>
      <w:proofErr w:type="spellStart"/>
      <w:r w:rsidR="00D7219D">
        <w:t>NR_SmallData_INACTIVE</w:t>
      </w:r>
      <w:proofErr w:type="spellEnd"/>
      <w:r w:rsidR="00D7219D">
        <w:t xml:space="preserve">-Core, </w:t>
      </w:r>
      <w:proofErr w:type="spellStart"/>
      <w:r w:rsidR="00D7219D">
        <w:t>NR_redcap</w:t>
      </w:r>
      <w:proofErr w:type="spellEnd"/>
      <w:r w:rsidR="00D7219D">
        <w:t>-Core</w:t>
      </w:r>
    </w:p>
    <w:p w14:paraId="0C936FCF" w14:textId="509F6A37" w:rsidR="00D7219D" w:rsidRDefault="00000000" w:rsidP="00D7219D">
      <w:pPr>
        <w:pStyle w:val="Doc-title"/>
        <w:numPr>
          <w:ilvl w:val="0"/>
          <w:numId w:val="29"/>
        </w:numPr>
      </w:pPr>
      <w:hyperlink r:id="rId14" w:history="1">
        <w:r w:rsidR="00D7219D" w:rsidRPr="005D19BD">
          <w:rPr>
            <w:rStyle w:val="Hyperlink"/>
          </w:rPr>
          <w:t>R2-2207981</w:t>
        </w:r>
      </w:hyperlink>
      <w:r w:rsidR="00D7219D">
        <w:tab/>
        <w:t xml:space="preserve">Correction on </w:t>
      </w:r>
      <w:proofErr w:type="spellStart"/>
      <w:r w:rsidR="00D7219D">
        <w:t>startPreambleForThisPartition</w:t>
      </w:r>
      <w:proofErr w:type="spellEnd"/>
      <w:r w:rsidR="00D7219D">
        <w:tab/>
        <w:t>ZTE Corporation, Sanechips, Ericsson</w:t>
      </w:r>
      <w:r w:rsidR="00D7219D">
        <w:tab/>
        <w:t>CR</w:t>
      </w:r>
      <w:r w:rsidR="00D7219D">
        <w:tab/>
        <w:t>Rel-17</w:t>
      </w:r>
      <w:r w:rsidR="00D7219D">
        <w:tab/>
        <w:t>38.331</w:t>
      </w:r>
      <w:r w:rsidR="00D7219D">
        <w:tab/>
        <w:t>17.1.0</w:t>
      </w:r>
      <w:r w:rsidR="00D7219D">
        <w:tab/>
        <w:t>3341</w:t>
      </w:r>
      <w:r w:rsidR="00D7219D">
        <w:tab/>
        <w:t>-</w:t>
      </w:r>
      <w:r w:rsidR="00D7219D">
        <w:tab/>
        <w:t>F</w:t>
      </w:r>
      <w:r w:rsidR="00D7219D">
        <w:tab/>
      </w:r>
      <w:proofErr w:type="spellStart"/>
      <w:r w:rsidR="00D7219D">
        <w:t>NR_redcap</w:t>
      </w:r>
      <w:proofErr w:type="spellEnd"/>
      <w:r w:rsidR="00D7219D">
        <w:t>-Core</w:t>
      </w:r>
    </w:p>
    <w:p w14:paraId="0F350C94" w14:textId="760A2B7A" w:rsidR="00D7219D" w:rsidRDefault="00000000" w:rsidP="00D7219D">
      <w:pPr>
        <w:pStyle w:val="Doc-title"/>
        <w:numPr>
          <w:ilvl w:val="0"/>
          <w:numId w:val="29"/>
        </w:numPr>
      </w:pPr>
      <w:hyperlink r:id="rId15" w:history="1">
        <w:r w:rsidR="00D7219D" w:rsidRPr="005D19BD">
          <w:rPr>
            <w:rStyle w:val="Hyperlink"/>
          </w:rPr>
          <w:t>R2-2207982</w:t>
        </w:r>
      </w:hyperlink>
      <w:r w:rsidR="00D7219D">
        <w:tab/>
        <w:t>Configuration of preambles for feature combination</w:t>
      </w:r>
      <w:r w:rsidR="00D7219D">
        <w:tab/>
        <w:t>ZTE Corporation, Sanechips</w:t>
      </w:r>
      <w:r w:rsidR="00D7219D">
        <w:tab/>
        <w:t>discussion</w:t>
      </w:r>
    </w:p>
    <w:p w14:paraId="01303BF9" w14:textId="1B6AA193" w:rsidR="00D7219D" w:rsidRDefault="00000000" w:rsidP="00D7219D">
      <w:pPr>
        <w:pStyle w:val="Doc-title"/>
        <w:numPr>
          <w:ilvl w:val="0"/>
          <w:numId w:val="29"/>
        </w:numPr>
      </w:pPr>
      <w:hyperlink r:id="rId16" w:history="1">
        <w:r w:rsidR="00D7219D" w:rsidRPr="005D19BD">
          <w:rPr>
            <w:rStyle w:val="Hyperlink"/>
          </w:rPr>
          <w:t>R2-2207989</w:t>
        </w:r>
      </w:hyperlink>
      <w:r w:rsidR="00D7219D">
        <w:tab/>
        <w:t>RRC corrections to common RACH framework</w:t>
      </w:r>
      <w:r w:rsidR="00D7219D">
        <w:tab/>
        <w:t xml:space="preserve">Huawei, </w:t>
      </w:r>
      <w:proofErr w:type="spellStart"/>
      <w:r w:rsidR="00D7219D">
        <w:t>HiSilicon</w:t>
      </w:r>
      <w:proofErr w:type="spellEnd"/>
      <w:r w:rsidR="00D7219D">
        <w:tab/>
      </w:r>
      <w:proofErr w:type="spellStart"/>
      <w:r w:rsidR="00D7219D">
        <w:t>draftCR</w:t>
      </w:r>
      <w:proofErr w:type="spellEnd"/>
      <w:r w:rsidR="00D7219D">
        <w:tab/>
        <w:t>Rel-17</w:t>
      </w:r>
      <w:r w:rsidR="00D7219D">
        <w:tab/>
        <w:t>38.331</w:t>
      </w:r>
      <w:r w:rsidR="00D7219D">
        <w:tab/>
        <w:t>17.1.0</w:t>
      </w:r>
      <w:r w:rsidR="00D7219D">
        <w:tab/>
      </w:r>
      <w:proofErr w:type="spellStart"/>
      <w:r w:rsidR="00D7219D">
        <w:t>NR_SmallData_INACTIVE</w:t>
      </w:r>
      <w:proofErr w:type="spellEnd"/>
      <w:r w:rsidR="00D7219D">
        <w:t xml:space="preserve">-Core, </w:t>
      </w:r>
      <w:proofErr w:type="spellStart"/>
      <w:r w:rsidR="00D7219D">
        <w:t>NR_slice</w:t>
      </w:r>
      <w:proofErr w:type="spellEnd"/>
      <w:r w:rsidR="00D7219D">
        <w:t xml:space="preserve">-Core, </w:t>
      </w:r>
      <w:proofErr w:type="spellStart"/>
      <w:r w:rsidR="00D7219D">
        <w:t>NR_redcap</w:t>
      </w:r>
      <w:proofErr w:type="spellEnd"/>
      <w:r w:rsidR="00D7219D">
        <w:t xml:space="preserve">-Core, </w:t>
      </w:r>
      <w:proofErr w:type="spellStart"/>
      <w:r w:rsidR="00D7219D">
        <w:t>NR_cov_enh</w:t>
      </w:r>
      <w:proofErr w:type="spellEnd"/>
      <w:r w:rsidR="00D7219D">
        <w:t>-Core</w:t>
      </w:r>
    </w:p>
    <w:p w14:paraId="32796765" w14:textId="060ED79D" w:rsidR="00D7219D" w:rsidRDefault="00000000" w:rsidP="00D7219D">
      <w:pPr>
        <w:pStyle w:val="Doc-title"/>
        <w:numPr>
          <w:ilvl w:val="0"/>
          <w:numId w:val="29"/>
        </w:numPr>
      </w:pPr>
      <w:hyperlink r:id="rId17" w:history="1">
        <w:r w:rsidR="00D7219D" w:rsidRPr="005D19BD">
          <w:rPr>
            <w:rStyle w:val="Hyperlink"/>
          </w:rPr>
          <w:t>R2-2207997</w:t>
        </w:r>
      </w:hyperlink>
      <w:r w:rsidR="00D7219D">
        <w:tab/>
        <w:t>On the number of RACH partitions</w:t>
      </w:r>
      <w:r w:rsidR="00D7219D">
        <w:tab/>
        <w:t>MediaTek Inc.</w:t>
      </w:r>
      <w:r w:rsidR="00D7219D">
        <w:tab/>
        <w:t>discussion</w:t>
      </w:r>
      <w:r w:rsidR="00D7219D">
        <w:tab/>
        <w:t>Rel-17</w:t>
      </w:r>
      <w:r w:rsidR="00D7219D">
        <w:tab/>
      </w:r>
      <w:proofErr w:type="spellStart"/>
      <w:r w:rsidR="00D7219D">
        <w:t>NR_cov_enh</w:t>
      </w:r>
      <w:proofErr w:type="spellEnd"/>
      <w:r w:rsidR="00D7219D">
        <w:t xml:space="preserve">-Core, </w:t>
      </w:r>
      <w:proofErr w:type="spellStart"/>
      <w:r w:rsidR="00D7219D">
        <w:t>NR_slice</w:t>
      </w:r>
      <w:proofErr w:type="spellEnd"/>
      <w:r w:rsidR="00D7219D">
        <w:t xml:space="preserve">-Core, </w:t>
      </w:r>
      <w:proofErr w:type="spellStart"/>
      <w:r w:rsidR="00D7219D">
        <w:t>NR_SmallData_INACTIVE</w:t>
      </w:r>
      <w:proofErr w:type="spellEnd"/>
      <w:r w:rsidR="00D7219D">
        <w:t xml:space="preserve">-Core, </w:t>
      </w:r>
      <w:proofErr w:type="spellStart"/>
      <w:r w:rsidR="00D7219D">
        <w:t>NR_redcap</w:t>
      </w:r>
      <w:proofErr w:type="spellEnd"/>
      <w:r w:rsidR="00D7219D">
        <w:t>-Core</w:t>
      </w:r>
    </w:p>
    <w:p w14:paraId="76806069" w14:textId="7EB9095B" w:rsidR="00D7219D" w:rsidRDefault="00000000" w:rsidP="00D7219D">
      <w:pPr>
        <w:pStyle w:val="Doc-title"/>
        <w:numPr>
          <w:ilvl w:val="0"/>
          <w:numId w:val="29"/>
        </w:numPr>
      </w:pPr>
      <w:hyperlink r:id="rId18" w:history="1">
        <w:r w:rsidR="00D7219D" w:rsidRPr="005D19BD">
          <w:rPr>
            <w:rStyle w:val="Hyperlink"/>
          </w:rPr>
          <w:t>R2-2208240</w:t>
        </w:r>
      </w:hyperlink>
      <w:r w:rsidR="00D7219D">
        <w:tab/>
        <w:t>Miscellaneous corrections to common signalling for RACH partitioning</w:t>
      </w:r>
      <w:r w:rsidR="00D7219D">
        <w:tab/>
        <w:t>Nokia, Nokia Shanghai Bell</w:t>
      </w:r>
      <w:r w:rsidR="00D7219D">
        <w:tab/>
        <w:t>CR</w:t>
      </w:r>
      <w:r w:rsidR="00D7219D">
        <w:tab/>
        <w:t>Rel-17</w:t>
      </w:r>
      <w:r w:rsidR="00D7219D">
        <w:tab/>
        <w:t>38.331</w:t>
      </w:r>
      <w:r w:rsidR="00D7219D">
        <w:tab/>
        <w:t>17.1.0</w:t>
      </w:r>
      <w:r w:rsidR="00D7219D">
        <w:tab/>
        <w:t>3389</w:t>
      </w:r>
      <w:r w:rsidR="00D7219D">
        <w:tab/>
        <w:t>-</w:t>
      </w:r>
      <w:r w:rsidR="00D7219D">
        <w:tab/>
        <w:t>F</w:t>
      </w:r>
      <w:r w:rsidR="00D7219D">
        <w:tab/>
      </w:r>
      <w:proofErr w:type="spellStart"/>
      <w:r w:rsidR="00D7219D">
        <w:t>NR_SmallData_INACTIVE</w:t>
      </w:r>
      <w:proofErr w:type="spellEnd"/>
      <w:r w:rsidR="00D7219D">
        <w:t xml:space="preserve">-Core, </w:t>
      </w:r>
      <w:proofErr w:type="spellStart"/>
      <w:r w:rsidR="00D7219D">
        <w:t>NR_cov_enh</w:t>
      </w:r>
      <w:proofErr w:type="spellEnd"/>
      <w:r w:rsidR="00D7219D">
        <w:t xml:space="preserve">-Core, </w:t>
      </w:r>
      <w:proofErr w:type="spellStart"/>
      <w:r w:rsidR="00D7219D">
        <w:t>NR_redcap</w:t>
      </w:r>
      <w:proofErr w:type="spellEnd"/>
      <w:r w:rsidR="00D7219D">
        <w:t xml:space="preserve">-Core, </w:t>
      </w:r>
      <w:proofErr w:type="spellStart"/>
      <w:r w:rsidR="00D7219D">
        <w:t>NR_slice</w:t>
      </w:r>
      <w:proofErr w:type="spellEnd"/>
      <w:r w:rsidR="00D7219D">
        <w:t>-Core</w:t>
      </w:r>
    </w:p>
    <w:p w14:paraId="35FF95DE" w14:textId="37DD6A35" w:rsidR="00D7219D" w:rsidRDefault="00000000" w:rsidP="00D7219D">
      <w:pPr>
        <w:pStyle w:val="Doc-title"/>
        <w:numPr>
          <w:ilvl w:val="0"/>
          <w:numId w:val="29"/>
        </w:numPr>
      </w:pPr>
      <w:hyperlink r:id="rId19" w:history="1">
        <w:r w:rsidR="00D7219D" w:rsidRPr="005D19BD">
          <w:rPr>
            <w:rStyle w:val="Hyperlink"/>
          </w:rPr>
          <w:t>R2-2208399</w:t>
        </w:r>
      </w:hyperlink>
      <w:r w:rsidR="00D7219D">
        <w:tab/>
        <w:t>Correction on Feature Combination</w:t>
      </w:r>
      <w:r w:rsidR="00D7219D">
        <w:tab/>
        <w:t>LG Electronics Inc.</w:t>
      </w:r>
      <w:r w:rsidR="00D7219D">
        <w:tab/>
        <w:t>CR</w:t>
      </w:r>
      <w:r w:rsidR="00D7219D">
        <w:tab/>
        <w:t>Rel-17</w:t>
      </w:r>
      <w:r w:rsidR="00D7219D">
        <w:tab/>
        <w:t>38.331</w:t>
      </w:r>
      <w:r w:rsidR="00D7219D">
        <w:tab/>
        <w:t>17.1.0</w:t>
      </w:r>
      <w:r w:rsidR="00D7219D">
        <w:tab/>
        <w:t>3415</w:t>
      </w:r>
      <w:r w:rsidR="00D7219D">
        <w:tab/>
        <w:t>-</w:t>
      </w:r>
      <w:r w:rsidR="00D7219D">
        <w:tab/>
        <w:t>F</w:t>
      </w:r>
      <w:r w:rsidR="00D7219D">
        <w:tab/>
      </w:r>
      <w:proofErr w:type="spellStart"/>
      <w:r w:rsidR="00D7219D">
        <w:t>NR_SmallData_INACTIVE</w:t>
      </w:r>
      <w:proofErr w:type="spellEnd"/>
      <w:r w:rsidR="00D7219D">
        <w:t xml:space="preserve">-Core, </w:t>
      </w:r>
      <w:proofErr w:type="spellStart"/>
      <w:r w:rsidR="00D7219D">
        <w:t>NR_slice</w:t>
      </w:r>
      <w:proofErr w:type="spellEnd"/>
      <w:r w:rsidR="00D7219D">
        <w:t xml:space="preserve">-Core, </w:t>
      </w:r>
      <w:proofErr w:type="spellStart"/>
      <w:r w:rsidR="00D7219D">
        <w:t>NR_redcap</w:t>
      </w:r>
      <w:proofErr w:type="spellEnd"/>
      <w:r w:rsidR="00D7219D">
        <w:t xml:space="preserve">-Core, </w:t>
      </w:r>
      <w:proofErr w:type="spellStart"/>
      <w:r w:rsidR="00D7219D">
        <w:t>NR_cov_enh</w:t>
      </w:r>
      <w:proofErr w:type="spellEnd"/>
      <w:r w:rsidR="00D7219D">
        <w:t>-Core</w:t>
      </w:r>
    </w:p>
    <w:p w14:paraId="29252F4E" w14:textId="2453136F" w:rsidR="00D7219D" w:rsidRDefault="00000000" w:rsidP="00D7219D">
      <w:pPr>
        <w:pStyle w:val="Doc-title"/>
        <w:numPr>
          <w:ilvl w:val="0"/>
          <w:numId w:val="29"/>
        </w:numPr>
      </w:pPr>
      <w:hyperlink r:id="rId20" w:history="1">
        <w:r w:rsidR="00D7219D" w:rsidRPr="005D19BD">
          <w:rPr>
            <w:rStyle w:val="Hyperlink"/>
          </w:rPr>
          <w:t>R2-2208910</w:t>
        </w:r>
      </w:hyperlink>
      <w:r w:rsidR="00D7219D">
        <w:tab/>
      </w:r>
      <w:r w:rsidR="00D7219D" w:rsidRPr="00E40C08">
        <w:t xml:space="preserve">Correction on the </w:t>
      </w:r>
      <w:proofErr w:type="spellStart"/>
      <w:r w:rsidR="00D7219D" w:rsidRPr="00E40C08">
        <w:t>featurePriorities</w:t>
      </w:r>
      <w:proofErr w:type="spellEnd"/>
      <w:r w:rsidR="00D7219D">
        <w:tab/>
        <w:t xml:space="preserve">Huawei, </w:t>
      </w:r>
      <w:proofErr w:type="spellStart"/>
      <w:r w:rsidR="00D7219D">
        <w:t>HiSilicon</w:t>
      </w:r>
      <w:proofErr w:type="spellEnd"/>
      <w:r w:rsidR="00D7219D">
        <w:tab/>
        <w:t>discussion</w:t>
      </w:r>
      <w:r w:rsidR="00D7219D">
        <w:tab/>
        <w:t>Rel-17</w:t>
      </w:r>
    </w:p>
    <w:p w14:paraId="03A508A1" w14:textId="77777777" w:rsidR="006D42BF" w:rsidRDefault="006D42BF" w:rsidP="00DB52BA">
      <w:pPr>
        <w:rPr>
          <w:lang w:eastAsia="ja-JP"/>
        </w:rPr>
      </w:pPr>
    </w:p>
    <w:p w14:paraId="298AFB47" w14:textId="7B1A5198" w:rsidR="006D42BF" w:rsidRDefault="006D42BF" w:rsidP="003E606E">
      <w:pPr>
        <w:pStyle w:val="Heading2"/>
      </w:pPr>
      <w:r w:rsidRPr="003E606E">
        <w:t xml:space="preserve">Update of field description for </w:t>
      </w:r>
      <w:proofErr w:type="spellStart"/>
      <w:r w:rsidRPr="000F214D">
        <w:t>startPreambleForThisPartition</w:t>
      </w:r>
      <w:proofErr w:type="spellEnd"/>
    </w:p>
    <w:p w14:paraId="4CAF52E0" w14:textId="72C7C169" w:rsidR="006D42BF" w:rsidRDefault="006D42BF" w:rsidP="00DB52BA">
      <w:proofErr w:type="gramStart"/>
      <w:r>
        <w:rPr>
          <w:lang w:eastAsia="ja-JP"/>
        </w:rPr>
        <w:t>Document</w:t>
      </w:r>
      <w:proofErr w:type="gramEnd"/>
      <w:r>
        <w:rPr>
          <w:lang w:eastAsia="ja-JP"/>
        </w:rPr>
        <w:t xml:space="preserve"> 2, 3 and 7 are proposing updates to the field description </w:t>
      </w:r>
      <w:proofErr w:type="spellStart"/>
      <w:r w:rsidRPr="00A96913">
        <w:t>startPreambleForThisPartition</w:t>
      </w:r>
      <w:proofErr w:type="spellEnd"/>
      <w:r>
        <w:t xml:space="preserve">. </w:t>
      </w:r>
    </w:p>
    <w:p w14:paraId="50D150FA" w14:textId="40984245" w:rsidR="006D42BF" w:rsidRDefault="006D42BF" w:rsidP="00DB52BA">
      <w:r>
        <w:lastRenderedPageBreak/>
        <w:t>[2]:</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6D42BF" w:rsidRPr="00954D20" w14:paraId="2A0B4E00" w14:textId="77777777" w:rsidTr="006D42BF">
        <w:trPr>
          <w:trHeight w:val="1649"/>
        </w:trPr>
        <w:tc>
          <w:tcPr>
            <w:tcW w:w="10375" w:type="dxa"/>
            <w:tcBorders>
              <w:top w:val="single" w:sz="4" w:space="0" w:color="auto"/>
              <w:left w:val="single" w:sz="4" w:space="0" w:color="auto"/>
              <w:bottom w:val="single" w:sz="4" w:space="0" w:color="auto"/>
              <w:right w:val="single" w:sz="4" w:space="0" w:color="auto"/>
            </w:tcBorders>
          </w:tcPr>
          <w:p w14:paraId="0647F36F" w14:textId="77777777" w:rsidR="006D42BF" w:rsidRPr="00954D20" w:rsidRDefault="006D42BF" w:rsidP="00EC4AB6">
            <w:pPr>
              <w:keepNext/>
              <w:keepLines/>
              <w:overflowPunct w:val="0"/>
              <w:autoSpaceDE w:val="0"/>
              <w:autoSpaceDN w:val="0"/>
              <w:adjustRightInd w:val="0"/>
              <w:textAlignment w:val="baseline"/>
              <w:rPr>
                <w:rFonts w:ascii="Arial" w:eastAsia="Times New Roman" w:hAnsi="Arial"/>
                <w:sz w:val="18"/>
                <w:lang w:eastAsia="sv-SE"/>
              </w:rPr>
            </w:pPr>
            <w:proofErr w:type="spellStart"/>
            <w:r w:rsidRPr="00954D20">
              <w:rPr>
                <w:rFonts w:ascii="Arial" w:eastAsia="Times New Roman" w:hAnsi="Arial"/>
                <w:b/>
                <w:i/>
                <w:sz w:val="18"/>
                <w:lang w:eastAsia="sv-SE"/>
              </w:rPr>
              <w:t>startPreambleForThisPartition</w:t>
            </w:r>
            <w:proofErr w:type="spellEnd"/>
          </w:p>
          <w:p w14:paraId="1152A186" w14:textId="77777777" w:rsidR="006D42BF" w:rsidRPr="00954D20" w:rsidRDefault="006D42BF" w:rsidP="00EC4AB6">
            <w:pPr>
              <w:keepNext/>
              <w:keepLines/>
              <w:overflowPunct w:val="0"/>
              <w:autoSpaceDE w:val="0"/>
              <w:autoSpaceDN w:val="0"/>
              <w:adjustRightInd w:val="0"/>
              <w:textAlignment w:val="baseline"/>
              <w:rPr>
                <w:rFonts w:ascii="Arial" w:hAnsi="Arial"/>
                <w:bCs/>
                <w:iCs/>
                <w:sz w:val="18"/>
              </w:rPr>
            </w:pPr>
            <w:r w:rsidRPr="00954D20">
              <w:rPr>
                <w:rFonts w:ascii="Arial" w:eastAsia="Times New Roman" w:hAnsi="Arial"/>
                <w:bCs/>
                <w:iCs/>
                <w:sz w:val="18"/>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Pr>
                <w:rFonts w:ascii="Arial" w:eastAsia="Times New Roman" w:hAnsi="Arial"/>
                <w:noProof/>
                <w:position w:val="-12"/>
                <w:sz w:val="18"/>
              </w:rPr>
              <w:drawing>
                <wp:inline distT="0" distB="0" distL="0" distR="0" wp14:anchorId="0EBC11F2" wp14:editId="60093060">
                  <wp:extent cx="794385" cy="21653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4385" cy="216535"/>
                          </a:xfrm>
                          <a:prstGeom prst="rect">
                            <a:avLst/>
                          </a:prstGeom>
                          <a:noFill/>
                          <a:ln>
                            <a:noFill/>
                          </a:ln>
                        </pic:spPr>
                      </pic:pic>
                    </a:graphicData>
                  </a:graphic>
                </wp:inline>
              </w:drawing>
            </w:r>
            <w:r w:rsidRPr="00954D20">
              <w:rPr>
                <w:rFonts w:ascii="Arial" w:eastAsia="Times New Roman" w:hAnsi="Arial"/>
                <w:bCs/>
                <w:iCs/>
                <w:sz w:val="18"/>
                <w:lang w:eastAsia="sv-SE"/>
              </w:rPr>
              <w:t xml:space="preserve">+ </w:t>
            </w:r>
            <w:proofErr w:type="spellStart"/>
            <w:r w:rsidRPr="00954D20">
              <w:rPr>
                <w:rFonts w:ascii="Arial" w:eastAsia="Times New Roman" w:hAnsi="Arial"/>
                <w:bCs/>
                <w:iCs/>
                <w:sz w:val="18"/>
                <w:lang w:eastAsia="sv-SE"/>
              </w:rPr>
              <w:t>startPreambleForThisPartition</w:t>
            </w:r>
            <w:proofErr w:type="spellEnd"/>
            <w:r w:rsidRPr="00954D20">
              <w:rPr>
                <w:rFonts w:ascii="Arial" w:eastAsia="Times New Roman" w:hAnsi="Arial"/>
                <w:bCs/>
                <w:iCs/>
                <w:sz w:val="18"/>
                <w:lang w:eastAsia="sv-SE"/>
              </w:rPr>
              <w:t xml:space="preserve"> (</w:t>
            </w:r>
            <w:ins w:id="9" w:author="CATT" w:date="2022-07-30T16:06:00Z">
              <w:r w:rsidRPr="00954D20">
                <w:rPr>
                  <w:rFonts w:ascii="Arial" w:hAnsi="Arial" w:hint="eastAsia"/>
                  <w:bCs/>
                  <w:iCs/>
                  <w:sz w:val="18"/>
                </w:rPr>
                <w:t xml:space="preserve">, where N </w:t>
              </w:r>
              <w:proofErr w:type="spellStart"/>
              <w:r w:rsidRPr="00954D20">
                <w:rPr>
                  <w:rFonts w:ascii="Arial" w:hAnsi="Arial" w:hint="eastAsia"/>
                  <w:bCs/>
                  <w:iCs/>
                  <w:sz w:val="18"/>
                </w:rPr>
                <w:t>referes</w:t>
              </w:r>
              <w:proofErr w:type="spellEnd"/>
              <w:r w:rsidRPr="00954D20">
                <w:rPr>
                  <w:rFonts w:ascii="Arial" w:hAnsi="Arial" w:hint="eastAsia"/>
                  <w:bCs/>
                  <w:iCs/>
                  <w:sz w:val="18"/>
                </w:rPr>
                <w:t xml:space="preserve"> to the number of SSB block indexes </w:t>
              </w:r>
            </w:ins>
            <w:ins w:id="10" w:author="CATT" w:date="2022-07-30T16:08:00Z">
              <w:r w:rsidRPr="00954D20">
                <w:rPr>
                  <w:rFonts w:ascii="Arial" w:hAnsi="Arial" w:hint="eastAsia"/>
                  <w:bCs/>
                  <w:iCs/>
                  <w:sz w:val="18"/>
                </w:rPr>
                <w:t xml:space="preserve">associated with one PRACH occasion referring to </w:t>
              </w:r>
            </w:ins>
            <w:proofErr w:type="spellStart"/>
            <w:ins w:id="11" w:author="CATT" w:date="2022-07-30T16:12:00Z">
              <w:r w:rsidRPr="00954D20">
                <w:rPr>
                  <w:rFonts w:ascii="Arial" w:hAnsi="Arial"/>
                  <w:bCs/>
                  <w:i/>
                  <w:iCs/>
                  <w:sz w:val="18"/>
                </w:rPr>
                <w:t>ssb-perRACH-OccasionAndCB-PreamblesPerSSB</w:t>
              </w:r>
            </w:ins>
            <w:proofErr w:type="spellEnd"/>
            <w:ins w:id="12" w:author="CATT" w:date="2022-08-02T09:39:00Z">
              <w:r w:rsidRPr="00954D20">
                <w:rPr>
                  <w:rFonts w:ascii="Arial" w:hAnsi="Arial" w:hint="eastAsia"/>
                  <w:bCs/>
                  <w:iCs/>
                  <w:sz w:val="18"/>
                </w:rPr>
                <w:t xml:space="preserve">, n refers to </w:t>
              </w:r>
            </w:ins>
            <w:ins w:id="13" w:author="CATT" w:date="2022-08-02T09:47:00Z">
              <w:r w:rsidRPr="00954D20">
                <w:rPr>
                  <w:rFonts w:ascii="Arial" w:hAnsi="Arial" w:hint="eastAsia"/>
                  <w:bCs/>
                  <w:iCs/>
                  <w:sz w:val="18"/>
                </w:rPr>
                <w:t>SSB bl</w:t>
              </w:r>
            </w:ins>
            <w:ins w:id="14" w:author="CATT" w:date="2022-08-09T14:30:00Z">
              <w:r w:rsidRPr="00954D20">
                <w:rPr>
                  <w:rFonts w:ascii="Arial" w:hAnsi="Arial" w:hint="eastAsia"/>
                  <w:bCs/>
                  <w:iCs/>
                  <w:sz w:val="18"/>
                </w:rPr>
                <w:t>o</w:t>
              </w:r>
            </w:ins>
            <w:ins w:id="15" w:author="CATT" w:date="2022-08-02T09:47:00Z">
              <w:r w:rsidRPr="00954D20">
                <w:rPr>
                  <w:rFonts w:ascii="Arial" w:hAnsi="Arial" w:hint="eastAsia"/>
                  <w:bCs/>
                  <w:iCs/>
                  <w:sz w:val="18"/>
                </w:rPr>
                <w:t>ck index</w:t>
              </w:r>
            </w:ins>
            <w:ins w:id="16" w:author="CATT" w:date="2022-08-10T09:57:00Z">
              <w:r w:rsidRPr="00954D20">
                <w:rPr>
                  <w:rFonts w:ascii="Arial" w:hAnsi="Arial" w:hint="eastAsia"/>
                  <w:bCs/>
                  <w:iCs/>
                  <w:sz w:val="18"/>
                </w:rPr>
                <w:t xml:space="preserve"> and</w:t>
              </w:r>
              <w:r>
                <w:rPr>
                  <w:rFonts w:hint="eastAsia"/>
                </w:rPr>
                <w:t xml:space="preserve"> </w:t>
              </w:r>
            </w:ins>
            <m:oMath>
              <m:sSubSup>
                <m:sSubSupPr>
                  <m:ctrlPr>
                    <w:ins w:id="17" w:author="CATT" w:date="2022-08-10T09:57:00Z">
                      <w:rPr>
                        <w:rFonts w:ascii="Cambria Math" w:hAnsi="Cambria Math"/>
                        <w:i/>
                      </w:rPr>
                    </w:ins>
                  </m:ctrlPr>
                </m:sSubSupPr>
                <m:e>
                  <m:r>
                    <w:ins w:id="18" w:author="CATT" w:date="2022-08-10T09:57:00Z">
                      <w:rPr>
                        <w:rFonts w:ascii="Cambria Math" w:hAnsi="Cambria Math"/>
                      </w:rPr>
                      <m:t>N</m:t>
                    </w:ins>
                  </m:r>
                </m:e>
                <m:sub>
                  <m:r>
                    <w:ins w:id="19" w:author="CATT" w:date="2022-08-10T09:57:00Z">
                      <m:rPr>
                        <m:sty m:val="p"/>
                      </m:rPr>
                      <w:rPr>
                        <w:rFonts w:ascii="Cambria Math" w:hAnsi="Cambria Math"/>
                      </w:rPr>
                      <m:t>preamble</m:t>
                    </w:ins>
                  </m:r>
                </m:sub>
                <m:sup>
                  <m:r>
                    <w:ins w:id="20" w:author="CATT" w:date="2022-08-10T09:57:00Z">
                      <m:rPr>
                        <m:sty m:val="p"/>
                      </m:rPr>
                      <w:rPr>
                        <w:rFonts w:ascii="Cambria Math" w:hAnsi="Cambria Math"/>
                      </w:rPr>
                      <m:t>total</m:t>
                    </w:ins>
                  </m:r>
                </m:sup>
              </m:sSubSup>
            </m:oMath>
            <w:ins w:id="21" w:author="CATT" w:date="2022-08-10T09:57:00Z">
              <w:r w:rsidRPr="00954D20">
                <w:rPr>
                  <w:rFonts w:ascii="Arial" w:hAnsi="Arial" w:hint="eastAsia"/>
                  <w:bCs/>
                  <w:iCs/>
                  <w:sz w:val="18"/>
                </w:rPr>
                <w:t xml:space="preserve"> is</w:t>
              </w:r>
            </w:ins>
            <w:ins w:id="22" w:author="CATT" w:date="2022-08-02T09:47:00Z">
              <w:r w:rsidRPr="00954D20">
                <w:rPr>
                  <w:rFonts w:ascii="Arial" w:hAnsi="Arial" w:hint="eastAsia"/>
                  <w:bCs/>
                  <w:iCs/>
                  <w:sz w:val="18"/>
                </w:rPr>
                <w:t xml:space="preserve"> </w:t>
              </w:r>
            </w:ins>
            <w:ins w:id="23" w:author="CATT" w:date="2022-08-02T09:54:00Z">
              <w:r w:rsidRPr="00954D20">
                <w:rPr>
                  <w:rFonts w:ascii="Arial" w:hAnsi="Arial"/>
                  <w:bCs/>
                  <w:iCs/>
                  <w:sz w:val="18"/>
                </w:rPr>
                <w:t xml:space="preserve">provided by </w:t>
              </w:r>
              <w:proofErr w:type="spellStart"/>
              <w:r w:rsidRPr="00954D20">
                <w:rPr>
                  <w:rFonts w:ascii="Arial" w:hAnsi="Arial"/>
                  <w:bCs/>
                  <w:i/>
                  <w:iCs/>
                  <w:sz w:val="18"/>
                </w:rPr>
                <w:t>totalNumberOfRA</w:t>
              </w:r>
              <w:proofErr w:type="spellEnd"/>
              <w:r w:rsidRPr="00954D20">
                <w:rPr>
                  <w:rFonts w:ascii="Arial" w:hAnsi="Arial"/>
                  <w:bCs/>
                  <w:i/>
                  <w:iCs/>
                  <w:sz w:val="18"/>
                </w:rPr>
                <w:t>-Preambles</w:t>
              </w:r>
            </w:ins>
            <w:r w:rsidRPr="00954D20">
              <w:rPr>
                <w:rFonts w:ascii="Arial" w:eastAsia="Times New Roman" w:hAnsi="Arial"/>
                <w:bCs/>
                <w:iCs/>
                <w:sz w:val="18"/>
                <w:lang w:eastAsia="sv-SE"/>
              </w:rPr>
              <w:t xml:space="preserve"> see</w:t>
            </w:r>
            <w:ins w:id="24" w:author="CATT" w:date="2022-08-02T13:37:00Z">
              <w:r w:rsidRPr="00954D20">
                <w:rPr>
                  <w:rFonts w:ascii="Arial" w:hAnsi="Arial" w:hint="eastAsia"/>
                  <w:bCs/>
                  <w:iCs/>
                  <w:sz w:val="18"/>
                </w:rPr>
                <w:t xml:space="preserve"> TS</w:t>
              </w:r>
            </w:ins>
            <w:r w:rsidRPr="00954D20">
              <w:rPr>
                <w:rFonts w:ascii="Arial" w:eastAsia="Times New Roman" w:hAnsi="Arial"/>
                <w:bCs/>
                <w:iCs/>
                <w:sz w:val="18"/>
                <w:lang w:eastAsia="sv-SE"/>
              </w:rPr>
              <w:t xml:space="preserve"> 38.213</w:t>
            </w:r>
            <w:ins w:id="25" w:author="CATT" w:date="2022-08-02T13:37:00Z">
              <w:r w:rsidRPr="00954D20">
                <w:rPr>
                  <w:rFonts w:ascii="Arial" w:hAnsi="Arial" w:hint="eastAsia"/>
                  <w:bCs/>
                  <w:iCs/>
                  <w:sz w:val="18"/>
                </w:rPr>
                <w:t xml:space="preserve"> [</w:t>
              </w:r>
            </w:ins>
            <w:ins w:id="26" w:author="CATT" w:date="2022-08-02T13:39:00Z">
              <w:r w:rsidRPr="00954D20">
                <w:rPr>
                  <w:rFonts w:ascii="Arial" w:hAnsi="Arial" w:hint="eastAsia"/>
                  <w:bCs/>
                  <w:iCs/>
                  <w:sz w:val="18"/>
                </w:rPr>
                <w:t>1</w:t>
              </w:r>
            </w:ins>
            <w:ins w:id="27" w:author="CATT" w:date="2022-08-02T13:37:00Z">
              <w:r w:rsidRPr="00954D20">
                <w:rPr>
                  <w:rFonts w:ascii="Arial" w:hAnsi="Arial" w:hint="eastAsia"/>
                  <w:bCs/>
                  <w:iCs/>
                  <w:sz w:val="18"/>
                </w:rPr>
                <w:t>3]</w:t>
              </w:r>
            </w:ins>
            <w:r w:rsidRPr="00954D20">
              <w:rPr>
                <w:rFonts w:ascii="Arial" w:eastAsia="Times New Roman" w:hAnsi="Arial"/>
                <w:bCs/>
                <w:iCs/>
                <w:sz w:val="18"/>
                <w:lang w:eastAsia="sv-SE"/>
              </w:rPr>
              <w:t>)</w:t>
            </w:r>
            <w:ins w:id="28" w:author="CATT" w:date="2022-08-02T09:54:00Z">
              <w:r w:rsidRPr="00954D20">
                <w:rPr>
                  <w:rFonts w:ascii="Arial" w:hAnsi="Arial" w:hint="eastAsia"/>
                  <w:bCs/>
                  <w:iCs/>
                  <w:sz w:val="18"/>
                </w:rPr>
                <w:t>.</w:t>
              </w:r>
            </w:ins>
          </w:p>
        </w:tc>
      </w:tr>
    </w:tbl>
    <w:p w14:paraId="4160F633" w14:textId="77777777" w:rsidR="006D42BF" w:rsidRDefault="006D42BF" w:rsidP="00DB52BA">
      <w:pPr>
        <w:rPr>
          <w:lang w:eastAsia="ja-JP"/>
        </w:rPr>
      </w:pPr>
    </w:p>
    <w:p w14:paraId="4956EB50" w14:textId="30AEE8F6" w:rsidR="006D42BF" w:rsidRDefault="006D42BF" w:rsidP="00DB52BA">
      <w:pPr>
        <w:rPr>
          <w:lang w:eastAsia="ja-JP"/>
        </w:rPr>
      </w:pPr>
      <w:r>
        <w:rPr>
          <w:lang w:eastAsia="ja-JP"/>
        </w:rPr>
        <w:t>[3]:</w:t>
      </w: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5"/>
      </w:tblGrid>
      <w:tr w:rsidR="006D42BF" w14:paraId="092602CC" w14:textId="77777777" w:rsidTr="00EC4AB6">
        <w:trPr>
          <w:trHeight w:val="1781"/>
        </w:trPr>
        <w:tc>
          <w:tcPr>
            <w:tcW w:w="10385" w:type="dxa"/>
            <w:tcBorders>
              <w:top w:val="single" w:sz="4" w:space="0" w:color="auto"/>
              <w:left w:val="single" w:sz="4" w:space="0" w:color="auto"/>
              <w:bottom w:val="single" w:sz="4" w:space="0" w:color="auto"/>
              <w:right w:val="single" w:sz="4" w:space="0" w:color="auto"/>
            </w:tcBorders>
          </w:tcPr>
          <w:p w14:paraId="2BCC3E4F" w14:textId="77777777" w:rsidR="006D42BF" w:rsidRDefault="006D42BF" w:rsidP="00EC4AB6">
            <w:pPr>
              <w:pStyle w:val="TAL"/>
              <w:rPr>
                <w:szCs w:val="22"/>
                <w:lang w:eastAsia="sv-SE"/>
              </w:rPr>
            </w:pPr>
            <w:proofErr w:type="spellStart"/>
            <w:r>
              <w:rPr>
                <w:b/>
                <w:i/>
                <w:szCs w:val="22"/>
                <w:lang w:eastAsia="sv-SE"/>
              </w:rPr>
              <w:t>startPreambleForThisPartition</w:t>
            </w:r>
            <w:proofErr w:type="spellEnd"/>
          </w:p>
          <w:p w14:paraId="557F211C" w14:textId="77777777" w:rsidR="006D42BF" w:rsidRDefault="006D42BF" w:rsidP="00EC4AB6">
            <w:pPr>
              <w:pStyle w:val="TAL"/>
              <w:rPr>
                <w:bCs/>
                <w:iCs/>
                <w:szCs w:val="22"/>
                <w:lang w:eastAsia="sv-SE"/>
              </w:rPr>
            </w:pPr>
            <w:r>
              <w:rPr>
                <w:bCs/>
                <w:iCs/>
                <w:szCs w:val="22"/>
                <w:lang w:eastAsia="sv-SE"/>
              </w:rPr>
              <w:t xml:space="preserve">It defines the first preamble associated with the Feature Combination. </w:t>
            </w:r>
            <w:ins w:id="29" w:author="ZTE(EV)" w:date="2022-08-04T10:24:00Z">
              <w:r>
                <w:rPr>
                  <w:bCs/>
                  <w:iCs/>
                  <w:szCs w:val="22"/>
                  <w:lang w:eastAsia="sv-SE"/>
                </w:rPr>
                <w:t xml:space="preserve">The definition of the first preamble depends on the number of SSBs per RACH occasion, N. </w:t>
              </w:r>
            </w:ins>
            <w:r>
              <w:rPr>
                <w:bCs/>
                <w:iCs/>
                <w:szCs w:val="22"/>
                <w:lang w:eastAsia="sv-SE"/>
              </w:rPr>
              <w:t xml:space="preserve">If N&lt;1 the first preamble in each PRACH occasion is the one having the same index </w:t>
            </w:r>
            <w:r>
              <w:rPr>
                <w:bCs/>
                <w:i/>
                <w:szCs w:val="22"/>
                <w:lang w:eastAsia="sv-SE"/>
              </w:rPr>
              <w:t>indicated by this field</w:t>
            </w:r>
            <w:r>
              <w:rPr>
                <w:bCs/>
                <w:iCs/>
                <w:szCs w:val="22"/>
                <w:lang w:eastAsia="sv-SE"/>
              </w:rPr>
              <w:t>. If N&gt;=1 in each PRACH occasion N blocks of preambles associated with the Feature Combination are define</w:t>
            </w:r>
            <w:ins w:id="30" w:author="ZTE(EV)" w:date="2022-08-04T10:25:00Z">
              <w:r>
                <w:rPr>
                  <w:bCs/>
                  <w:iCs/>
                  <w:szCs w:val="22"/>
                  <w:lang w:eastAsia="sv-SE"/>
                </w:rPr>
                <w:t>d</w:t>
              </w:r>
            </w:ins>
            <w:r>
              <w:rPr>
                <w:bCs/>
                <w:iCs/>
                <w:szCs w:val="22"/>
                <w:lang w:eastAsia="sv-SE"/>
              </w:rPr>
              <w:t xml:space="preserve">, each having start index </w:t>
            </w:r>
            <w:r>
              <w:rPr>
                <w:noProof/>
                <w:position w:val="-12"/>
                <w:lang w:eastAsia="zh-CN"/>
              </w:rPr>
              <w:drawing>
                <wp:inline distT="0" distB="0" distL="0" distR="0" wp14:anchorId="1245F480" wp14:editId="20C1824E">
                  <wp:extent cx="797560" cy="21399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7560" cy="213995"/>
                          </a:xfrm>
                          <a:prstGeom prst="rect">
                            <a:avLst/>
                          </a:prstGeom>
                          <a:noFill/>
                          <a:ln>
                            <a:noFill/>
                          </a:ln>
                        </pic:spPr>
                      </pic:pic>
                    </a:graphicData>
                  </a:graphic>
                </wp:inline>
              </w:drawing>
            </w:r>
            <w:r>
              <w:rPr>
                <w:bCs/>
                <w:iCs/>
                <w:szCs w:val="22"/>
                <w:lang w:eastAsia="sv-SE"/>
              </w:rPr>
              <w:t xml:space="preserve">+ </w:t>
            </w:r>
            <w:proofErr w:type="spellStart"/>
            <w:r w:rsidRPr="00E52F3F">
              <w:rPr>
                <w:bCs/>
                <w:i/>
                <w:szCs w:val="22"/>
                <w:lang w:eastAsia="sv-SE"/>
              </w:rPr>
              <w:t>startPreambleForThisPartition</w:t>
            </w:r>
            <w:proofErr w:type="spellEnd"/>
            <w:ins w:id="31" w:author="ZTE(EV)" w:date="2022-08-05T12:36:00Z">
              <w:r>
                <w:rPr>
                  <w:rFonts w:hint="eastAsia"/>
                  <w:bCs/>
                  <w:iCs/>
                  <w:szCs w:val="22"/>
                  <w:lang w:val="en-US" w:eastAsia="zh-CN"/>
                </w:rPr>
                <w:t xml:space="preserve">, where </w:t>
              </w:r>
            </w:ins>
            <w:ins w:id="32" w:author="ZTE(EV)" w:date="2022-08-05T12:36:00Z">
              <w:r w:rsidR="00445CB4">
                <w:rPr>
                  <w:rFonts w:hint="eastAsia"/>
                  <w:bCs/>
                  <w:iCs/>
                  <w:noProof/>
                  <w:position w:val="-6"/>
                  <w:szCs w:val="22"/>
                  <w:lang w:val="en-US" w:eastAsia="zh-CN"/>
                </w:rPr>
                <w:object w:dxaOrig="1279" w:dyaOrig="279" w14:anchorId="4CF9C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85pt;height:13.6pt;mso-width-percent:0;mso-height-percent:0;mso-position-horizontal-relative:page;mso-position-vertical-relative:page;mso-width-percent:0;mso-height-percent:0" o:ole="">
                    <v:fill o:detectmouseclick="t"/>
                    <v:imagedata r:id="rId23" o:title=""/>
                  </v:shape>
                  <o:OLEObject Type="Embed" ProgID="Equation.KSEE3" ShapeID="_x0000_i1025" DrawAspect="Content" ObjectID="_1722335903" r:id="rId24">
                    <o:FieldCodes>\* MERGEFORMAT</o:FieldCodes>
                  </o:OLEObject>
                </w:object>
              </w:r>
            </w:ins>
            <w:ins w:id="33" w:author="ZTE(EV)" w:date="2022-08-05T12:36:00Z">
              <w:r>
                <w:rPr>
                  <w:rFonts w:hint="eastAsia"/>
                  <w:bCs/>
                  <w:iCs/>
                  <w:szCs w:val="22"/>
                  <w:lang w:val="en-US" w:eastAsia="zh-CN"/>
                </w:rPr>
                <w:t xml:space="preserve">, and </w:t>
              </w:r>
            </w:ins>
            <w:ins w:id="34" w:author="ZTE(EV)" w:date="2022-08-05T12:36:00Z">
              <w:r w:rsidR="00445CB4">
                <w:rPr>
                  <w:rFonts w:hint="eastAsia"/>
                  <w:bCs/>
                  <w:iCs/>
                  <w:noProof/>
                  <w:position w:val="-14"/>
                  <w:szCs w:val="22"/>
                  <w:lang w:val="en-US" w:eastAsia="zh-CN"/>
                </w:rPr>
                <w:object w:dxaOrig="819" w:dyaOrig="399" w14:anchorId="265F299D">
                  <v:shape id="_x0000_i1026" type="#_x0000_t75" alt="" style="width:41.45pt;height:19.7pt;mso-width-percent:0;mso-height-percent:0;mso-position-horizontal-relative:page;mso-position-vertical-relative:page;mso-width-percent:0;mso-height-percent:0" o:ole="">
                    <v:fill o:detectmouseclick="t"/>
                    <v:imagedata r:id="rId25" o:title=""/>
                  </v:shape>
                  <o:OLEObject Type="Embed" ProgID="Equation.KSEE3" ShapeID="_x0000_i1026" DrawAspect="Content" ObjectID="_1722335904" r:id="rId26">
                    <o:FieldCodes>\* MERGEFORMAT</o:FieldCodes>
                  </o:OLEObject>
                </w:object>
              </w:r>
            </w:ins>
            <w:ins w:id="35" w:author="ZTE(EV)" w:date="2022-08-05T12:36:00Z">
              <w:r>
                <w:rPr>
                  <w:rFonts w:hint="eastAsia"/>
                  <w:bCs/>
                  <w:iCs/>
                  <w:szCs w:val="22"/>
                  <w:lang w:val="en-US" w:eastAsia="zh-CN"/>
                </w:rPr>
                <w:t xml:space="preserve">is provided by </w:t>
              </w:r>
              <w:proofErr w:type="spellStart"/>
              <w:r>
                <w:rPr>
                  <w:rFonts w:hint="eastAsia"/>
                  <w:bCs/>
                  <w:i/>
                  <w:szCs w:val="22"/>
                  <w:lang w:val="en-US" w:eastAsia="zh-CN"/>
                </w:rPr>
                <w:t>totalNumberOfRA</w:t>
              </w:r>
              <w:proofErr w:type="spellEnd"/>
              <w:r>
                <w:rPr>
                  <w:rFonts w:hint="eastAsia"/>
                  <w:bCs/>
                  <w:i/>
                  <w:szCs w:val="22"/>
                  <w:lang w:val="en-US" w:eastAsia="zh-CN"/>
                </w:rPr>
                <w:t>-Preambles</w:t>
              </w:r>
            </w:ins>
            <w:ins w:id="36" w:author="ZTE(EV)" w:date="2022-08-05T12:37:00Z">
              <w:r>
                <w:rPr>
                  <w:bCs/>
                  <w:i/>
                  <w:szCs w:val="22"/>
                  <w:lang w:val="en-US" w:eastAsia="zh-CN"/>
                </w:rPr>
                <w:t xml:space="preserve"> </w:t>
              </w:r>
              <w:r>
                <w:rPr>
                  <w:bCs/>
                  <w:iCs/>
                  <w:szCs w:val="22"/>
                  <w:lang w:val="en-US" w:eastAsia="zh-CN"/>
                </w:rPr>
                <w:t>for 4-step RA</w:t>
              </w:r>
            </w:ins>
            <w:ins w:id="37" w:author="ZTE(EV)" w:date="2022-08-05T12:36:00Z">
              <w:r>
                <w:rPr>
                  <w:rFonts w:hint="eastAsia"/>
                  <w:bCs/>
                  <w:iCs/>
                  <w:szCs w:val="22"/>
                  <w:lang w:val="en-US" w:eastAsia="zh-CN"/>
                </w:rPr>
                <w:t xml:space="preserve">, or by </w:t>
              </w:r>
              <w:proofErr w:type="spellStart"/>
              <w:r>
                <w:rPr>
                  <w:rFonts w:hint="eastAsia"/>
                  <w:bCs/>
                  <w:i/>
                  <w:szCs w:val="22"/>
                  <w:lang w:val="en-US" w:eastAsia="zh-CN"/>
                </w:rPr>
                <w:t>msgA</w:t>
              </w:r>
              <w:proofErr w:type="spellEnd"/>
              <w:r>
                <w:rPr>
                  <w:rFonts w:hint="eastAsia"/>
                  <w:bCs/>
                  <w:i/>
                  <w:szCs w:val="22"/>
                  <w:lang w:val="en-US" w:eastAsia="zh-CN"/>
                </w:rPr>
                <w:t>-</w:t>
              </w:r>
              <w:proofErr w:type="spellStart"/>
              <w:r>
                <w:rPr>
                  <w:rFonts w:hint="eastAsia"/>
                  <w:bCs/>
                  <w:i/>
                  <w:szCs w:val="22"/>
                  <w:lang w:val="en-US" w:eastAsia="zh-CN"/>
                </w:rPr>
                <w:t>TotalNumberOfRA</w:t>
              </w:r>
              <w:proofErr w:type="spellEnd"/>
              <w:r>
                <w:rPr>
                  <w:rFonts w:hint="eastAsia"/>
                  <w:bCs/>
                  <w:i/>
                  <w:szCs w:val="22"/>
                  <w:lang w:val="en-US" w:eastAsia="zh-CN"/>
                </w:rPr>
                <w:t>-Preambles</w:t>
              </w:r>
              <w:r>
                <w:rPr>
                  <w:rFonts w:hint="eastAsia"/>
                  <w:bCs/>
                  <w:iCs/>
                  <w:szCs w:val="22"/>
                  <w:lang w:val="en-US" w:eastAsia="zh-CN"/>
                </w:rPr>
                <w:t xml:space="preserve"> for 2-step </w:t>
              </w:r>
            </w:ins>
            <w:ins w:id="38" w:author="ZTE(EV)" w:date="2022-08-05T12:37:00Z">
              <w:r>
                <w:rPr>
                  <w:bCs/>
                  <w:iCs/>
                  <w:szCs w:val="22"/>
                  <w:lang w:val="en-US" w:eastAsia="zh-CN"/>
                </w:rPr>
                <w:t>RA</w:t>
              </w:r>
            </w:ins>
            <w:ins w:id="39" w:author="ZTE(EV)" w:date="2022-08-05T12:36:00Z">
              <w:r>
                <w:rPr>
                  <w:rFonts w:hint="eastAsia"/>
                  <w:bCs/>
                  <w:iCs/>
                  <w:szCs w:val="22"/>
                  <w:lang w:val="en-US" w:eastAsia="zh-CN"/>
                </w:rPr>
                <w:t xml:space="preserve"> with separate configuration of PRACH occasions from 4-step </w:t>
              </w:r>
            </w:ins>
            <w:ins w:id="40" w:author="ZTE(EV)" w:date="2022-08-05T12:37:00Z">
              <w:r>
                <w:rPr>
                  <w:bCs/>
                  <w:iCs/>
                  <w:szCs w:val="22"/>
                  <w:lang w:val="en-US" w:eastAsia="zh-CN"/>
                </w:rPr>
                <w:t>RA</w:t>
              </w:r>
            </w:ins>
            <w:ins w:id="41" w:author="ZTE(EV)" w:date="2022-08-05T12:36:00Z">
              <w:r>
                <w:rPr>
                  <w:rFonts w:hint="eastAsia"/>
                  <w:bCs/>
                  <w:iCs/>
                  <w:szCs w:val="22"/>
                  <w:lang w:val="en-US" w:eastAsia="zh-CN"/>
                </w:rPr>
                <w:t xml:space="preserve"> </w:t>
              </w:r>
            </w:ins>
            <w:r>
              <w:rPr>
                <w:bCs/>
                <w:iCs/>
                <w:szCs w:val="22"/>
                <w:lang w:eastAsia="sv-SE"/>
              </w:rPr>
              <w:t>(see 38.213).</w:t>
            </w:r>
          </w:p>
        </w:tc>
      </w:tr>
    </w:tbl>
    <w:p w14:paraId="4C2A511F" w14:textId="77777777" w:rsidR="006D42BF" w:rsidRDefault="006D42BF" w:rsidP="00DB52BA">
      <w:pPr>
        <w:rPr>
          <w:lang w:eastAsia="ja-JP"/>
        </w:rPr>
      </w:pPr>
    </w:p>
    <w:p w14:paraId="666C3D9D" w14:textId="217428EF" w:rsidR="006D42BF" w:rsidRDefault="006D42BF" w:rsidP="00DB52BA">
      <w:pPr>
        <w:rPr>
          <w:lang w:eastAsia="ja-JP"/>
        </w:rPr>
      </w:pPr>
      <w:r>
        <w:rPr>
          <w:lang w:eastAsia="ja-JP"/>
        </w:rPr>
        <w:t>[7]</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0"/>
      </w:tblGrid>
      <w:tr w:rsidR="001659AA" w:rsidRPr="00962B3F" w14:paraId="01508CC8" w14:textId="77777777" w:rsidTr="001659AA">
        <w:trPr>
          <w:trHeight w:val="1335"/>
        </w:trPr>
        <w:tc>
          <w:tcPr>
            <w:tcW w:w="0" w:type="auto"/>
            <w:tcBorders>
              <w:top w:val="single" w:sz="4" w:space="0" w:color="auto"/>
              <w:left w:val="single" w:sz="4" w:space="0" w:color="auto"/>
              <w:bottom w:val="single" w:sz="4" w:space="0" w:color="auto"/>
              <w:right w:val="single" w:sz="4" w:space="0" w:color="auto"/>
            </w:tcBorders>
          </w:tcPr>
          <w:p w14:paraId="377A065B" w14:textId="77777777" w:rsidR="001659AA" w:rsidRPr="00962B3F" w:rsidRDefault="001659AA" w:rsidP="00EC4AB6">
            <w:pPr>
              <w:pStyle w:val="TAL"/>
              <w:rPr>
                <w:szCs w:val="22"/>
                <w:lang w:eastAsia="sv-SE"/>
              </w:rPr>
            </w:pPr>
            <w:proofErr w:type="spellStart"/>
            <w:r w:rsidRPr="00962B3F">
              <w:rPr>
                <w:b/>
                <w:i/>
                <w:szCs w:val="22"/>
                <w:lang w:eastAsia="sv-SE"/>
              </w:rPr>
              <w:t>startPreambleForThisPartition</w:t>
            </w:r>
            <w:proofErr w:type="spellEnd"/>
          </w:p>
          <w:p w14:paraId="5F52A9FF" w14:textId="77777777" w:rsidR="001659AA" w:rsidRPr="00962B3F" w:rsidRDefault="001659AA" w:rsidP="00EC4AB6">
            <w:pPr>
              <w:pStyle w:val="TAL"/>
              <w:rPr>
                <w:bCs/>
                <w:iCs/>
                <w:szCs w:val="22"/>
                <w:lang w:eastAsia="sv-SE"/>
              </w:rPr>
            </w:pPr>
            <w:r w:rsidRPr="00962B3F">
              <w:rPr>
                <w:bCs/>
                <w:iCs/>
                <w:szCs w:val="22"/>
                <w:lang w:eastAsia="sv-SE"/>
              </w:rPr>
              <w:t xml:space="preserve">It defines the first preamble associated with the Feature Combination. If </w:t>
            </w:r>
            <w:ins w:id="42" w:author="Nokia" w:date="2022-08-03T23:05:00Z">
              <w:r>
                <w:rPr>
                  <w:lang w:val="en-US"/>
                </w:rPr>
                <w:t>the</w:t>
              </w:r>
              <w:r>
                <w:t xml:space="preserve"> UE </w:t>
              </w:r>
            </w:ins>
            <w:ins w:id="43" w:author="Nokia(GWO)1" w:date="2022-08-04T08:53:00Z">
              <w:r>
                <w:t xml:space="preserve">is </w:t>
              </w:r>
            </w:ins>
            <w:ins w:id="44" w:author="Nokia" w:date="2022-08-03T23:05:00Z">
              <w:r>
                <w:t xml:space="preserve">provided with a number </w:t>
              </w:r>
            </w:ins>
            <m:oMath>
              <m:r>
                <w:ins w:id="45" w:author="Nokia" w:date="2022-08-03T23:05:00Z">
                  <w:rPr>
                    <w:rFonts w:ascii="Cambria Math"/>
                  </w:rPr>
                  <m:t>N</m:t>
                </w:ins>
              </m:r>
            </m:oMath>
            <w:ins w:id="46" w:author="Nokia" w:date="2022-08-03T23:05:00Z">
              <w:r>
                <w:t xml:space="preserve"> of SS/PBCH block indexes associated with</w:t>
              </w:r>
              <w:r w:rsidRPr="00A81FC3">
                <w:t xml:space="preserve"> one </w:t>
              </w:r>
              <w:r>
                <w:t>PRACH occasion</w:t>
              </w:r>
            </w:ins>
            <w:ins w:id="47" w:author="Nokia" w:date="2022-08-03T23:06:00Z">
              <w:del w:id="48" w:author="Nokia(GWO)1" w:date="2022-08-04T08:53:00Z">
                <w:r w:rsidDel="0063137B">
                  <w:delText>, is provided with</w:delText>
                </w:r>
              </w:del>
            </w:ins>
            <w:ins w:id="49" w:author="Nokia(GWO)1" w:date="2022-08-04T08:53:00Z">
              <w:r>
                <w:t xml:space="preserve"> and</w:t>
              </w:r>
            </w:ins>
            <w:ins w:id="50" w:author="Nokia" w:date="2022-08-03T23:05:00Z">
              <w:r>
                <w:t xml:space="preserve"> </w:t>
              </w:r>
            </w:ins>
            <w:r w:rsidRPr="00962B3F">
              <w:rPr>
                <w:bCs/>
                <w:iCs/>
                <w:szCs w:val="22"/>
                <w:lang w:eastAsia="sv-SE"/>
              </w:rPr>
              <w:t>N&lt;1</w:t>
            </w:r>
            <w:ins w:id="51" w:author="Nokia(GWO)1" w:date="2022-08-04T08:53:00Z">
              <w:r>
                <w:rPr>
                  <w:bCs/>
                  <w:iCs/>
                  <w:szCs w:val="22"/>
                  <w:lang w:eastAsia="sv-SE"/>
                </w:rPr>
                <w:t>,</w:t>
              </w:r>
            </w:ins>
            <w:r w:rsidRPr="00962B3F">
              <w:rPr>
                <w:bCs/>
                <w:iCs/>
                <w:szCs w:val="22"/>
                <w:lang w:eastAsia="sv-SE"/>
              </w:rPr>
              <w:t xml:space="preserve"> the first preamble in each PRACH occasion is the one having the same index indicated by this field. If N&gt;=1 in each PRACH occasion N blocks of preambles associated with the Feature Combination are define</w:t>
            </w:r>
            <w:ins w:id="52" w:author="Nokia" w:date="2022-08-03T22:44:00Z">
              <w:r>
                <w:rPr>
                  <w:bCs/>
                  <w:iCs/>
                  <w:szCs w:val="22"/>
                  <w:lang w:eastAsia="sv-SE"/>
                </w:rPr>
                <w:t>d</w:t>
              </w:r>
            </w:ins>
            <w:r w:rsidRPr="00962B3F">
              <w:rPr>
                <w:bCs/>
                <w:iCs/>
                <w:szCs w:val="22"/>
                <w:lang w:eastAsia="sv-SE"/>
              </w:rPr>
              <w:t xml:space="preserve">, each having start index </w:t>
            </w:r>
            <w:r w:rsidRPr="00962B3F">
              <w:rPr>
                <w:noProof/>
                <w:position w:val="-12"/>
                <w:lang w:eastAsia="zh-CN"/>
              </w:rPr>
              <w:drawing>
                <wp:inline distT="0" distB="0" distL="0" distR="0" wp14:anchorId="0A3592C7" wp14:editId="444C7FA9">
                  <wp:extent cx="79375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750" cy="215900"/>
                          </a:xfrm>
                          <a:prstGeom prst="rect">
                            <a:avLst/>
                          </a:prstGeom>
                          <a:noFill/>
                          <a:ln>
                            <a:noFill/>
                          </a:ln>
                        </pic:spPr>
                      </pic:pic>
                    </a:graphicData>
                  </a:graphic>
                </wp:inline>
              </w:drawing>
            </w:r>
            <w:r w:rsidRPr="00962B3F">
              <w:rPr>
                <w:bCs/>
                <w:iCs/>
                <w:szCs w:val="22"/>
                <w:lang w:eastAsia="sv-SE"/>
              </w:rPr>
              <w:t xml:space="preserve">+ </w:t>
            </w:r>
            <w:proofErr w:type="spellStart"/>
            <w:r w:rsidRPr="00C73BCE">
              <w:rPr>
                <w:bCs/>
                <w:i/>
                <w:szCs w:val="22"/>
                <w:lang w:eastAsia="sv-SE"/>
                <w:rPrChange w:id="53" w:author="Nokia" w:date="2022-08-03T22:44:00Z">
                  <w:rPr>
                    <w:bCs/>
                    <w:iCs/>
                    <w:szCs w:val="22"/>
                    <w:lang w:eastAsia="sv-SE"/>
                  </w:rPr>
                </w:rPrChange>
              </w:rPr>
              <w:t>startPreambleForThisPartition</w:t>
            </w:r>
            <w:proofErr w:type="spellEnd"/>
            <w:r w:rsidRPr="00962B3F">
              <w:rPr>
                <w:bCs/>
                <w:iCs/>
                <w:szCs w:val="22"/>
                <w:lang w:eastAsia="sv-SE"/>
              </w:rPr>
              <w:t xml:space="preserve"> (see </w:t>
            </w:r>
            <w:ins w:id="54" w:author="Nokia" w:date="2022-08-03T23:09:00Z">
              <w:r>
                <w:rPr>
                  <w:bCs/>
                  <w:iCs/>
                  <w:szCs w:val="22"/>
                  <w:lang w:eastAsia="sv-SE"/>
                </w:rPr>
                <w:t xml:space="preserve">TS </w:t>
              </w:r>
            </w:ins>
            <w:r w:rsidRPr="00962B3F">
              <w:rPr>
                <w:bCs/>
                <w:iCs/>
                <w:szCs w:val="22"/>
                <w:lang w:eastAsia="sv-SE"/>
              </w:rPr>
              <w:t>38.213</w:t>
            </w:r>
            <w:ins w:id="55" w:author="Nokia" w:date="2022-08-03T23:10:00Z">
              <w:r>
                <w:rPr>
                  <w:bCs/>
                  <w:iCs/>
                  <w:szCs w:val="22"/>
                  <w:lang w:eastAsia="sv-SE"/>
                </w:rPr>
                <w:t xml:space="preserve"> [13]</w:t>
              </w:r>
            </w:ins>
            <w:ins w:id="56" w:author="Nokia" w:date="2022-08-03T23:21:00Z">
              <w:r>
                <w:rPr>
                  <w:bCs/>
                  <w:iCs/>
                  <w:szCs w:val="22"/>
                  <w:lang w:eastAsia="sv-SE"/>
                </w:rPr>
                <w:t>, clause 8.1</w:t>
              </w:r>
            </w:ins>
            <w:r w:rsidRPr="00962B3F">
              <w:rPr>
                <w:bCs/>
                <w:iCs/>
                <w:szCs w:val="22"/>
                <w:lang w:eastAsia="sv-SE"/>
              </w:rPr>
              <w:t>).</w:t>
            </w:r>
          </w:p>
        </w:tc>
      </w:tr>
    </w:tbl>
    <w:p w14:paraId="0ED4C316" w14:textId="77777777" w:rsidR="006D42BF" w:rsidRDefault="006D42BF" w:rsidP="00DB52BA">
      <w:pPr>
        <w:rPr>
          <w:lang w:eastAsia="ja-JP"/>
        </w:rPr>
      </w:pPr>
    </w:p>
    <w:p w14:paraId="5303DE5E" w14:textId="77777777" w:rsidR="001659AA" w:rsidRPr="00AE285F" w:rsidRDefault="001659AA" w:rsidP="001659AA">
      <w:pPr>
        <w:rPr>
          <w:lang w:eastAsia="ja-JP"/>
        </w:rPr>
      </w:pPr>
    </w:p>
    <w:p w14:paraId="5676A26D" w14:textId="2A1D5EB9" w:rsidR="001659AA" w:rsidRDefault="001659AA" w:rsidP="001659AA">
      <w:pPr>
        <w:pStyle w:val="NO"/>
        <w:keepNext/>
        <w:ind w:left="1418" w:hanging="1134"/>
        <w:rPr>
          <w:lang w:val="en-US" w:eastAsia="zh-CN"/>
        </w:rPr>
      </w:pPr>
      <w:r w:rsidRPr="00780967">
        <w:rPr>
          <w:b/>
          <w:bCs/>
          <w:lang w:eastAsia="ja-JP"/>
        </w:rPr>
        <w:t>Question 1:</w:t>
      </w:r>
      <w:r w:rsidRPr="00780967">
        <w:rPr>
          <w:lang w:eastAsia="ja-JP"/>
        </w:rPr>
        <w:tab/>
        <w:t>Do you agree that updates to the field description</w:t>
      </w:r>
      <w:r w:rsidR="00AC4EA6" w:rsidRPr="00780967">
        <w:rPr>
          <w:lang w:eastAsia="ja-JP"/>
        </w:rPr>
        <w:t xml:space="preserve"> of </w:t>
      </w:r>
      <w:proofErr w:type="spellStart"/>
      <w:r w:rsidR="00AC4EA6" w:rsidRPr="00780967">
        <w:rPr>
          <w:lang w:eastAsia="ja-JP"/>
        </w:rPr>
        <w:t>startPreambleForThisPartition</w:t>
      </w:r>
      <w:proofErr w:type="spellEnd"/>
      <w:r w:rsidR="00AC4EA6" w:rsidRPr="00780967">
        <w:rPr>
          <w:lang w:eastAsia="ja-JP"/>
        </w:rPr>
        <w:t xml:space="preserve"> is essential?</w:t>
      </w:r>
    </w:p>
    <w:tbl>
      <w:tblPr>
        <w:tblStyle w:val="TableGrid"/>
        <w:tblW w:w="0" w:type="auto"/>
        <w:tblLook w:val="04A0" w:firstRow="1" w:lastRow="0" w:firstColumn="1" w:lastColumn="0" w:noHBand="0" w:noVBand="1"/>
      </w:tblPr>
      <w:tblGrid>
        <w:gridCol w:w="1365"/>
        <w:gridCol w:w="1127"/>
        <w:gridCol w:w="7139"/>
      </w:tblGrid>
      <w:tr w:rsidR="001659AA" w14:paraId="2FE93481" w14:textId="77777777" w:rsidTr="00EC4AB6">
        <w:tc>
          <w:tcPr>
            <w:tcW w:w="1384" w:type="dxa"/>
          </w:tcPr>
          <w:p w14:paraId="2042071E" w14:textId="77777777" w:rsidR="001659AA" w:rsidRDefault="001659AA" w:rsidP="00EC4AB6">
            <w:pPr>
              <w:pStyle w:val="TAH"/>
              <w:rPr>
                <w:lang w:eastAsia="ja-JP"/>
              </w:rPr>
            </w:pPr>
            <w:r>
              <w:rPr>
                <w:lang w:eastAsia="ja-JP"/>
              </w:rPr>
              <w:t>Company</w:t>
            </w:r>
          </w:p>
        </w:tc>
        <w:tc>
          <w:tcPr>
            <w:tcW w:w="992" w:type="dxa"/>
          </w:tcPr>
          <w:p w14:paraId="2017C35F" w14:textId="77777777" w:rsidR="001659AA" w:rsidRDefault="001659AA" w:rsidP="00EC4AB6">
            <w:pPr>
              <w:pStyle w:val="TAH"/>
              <w:rPr>
                <w:lang w:eastAsia="ja-JP"/>
              </w:rPr>
            </w:pPr>
            <w:r>
              <w:rPr>
                <w:lang w:eastAsia="ja-JP"/>
              </w:rPr>
              <w:t>Essential Correction</w:t>
            </w:r>
            <w:r>
              <w:rPr>
                <w:lang w:eastAsia="ja-JP"/>
              </w:rPr>
              <w:br/>
              <w:t>Yes/No</w:t>
            </w:r>
          </w:p>
        </w:tc>
        <w:tc>
          <w:tcPr>
            <w:tcW w:w="7481" w:type="dxa"/>
          </w:tcPr>
          <w:p w14:paraId="4AAED333" w14:textId="77777777" w:rsidR="001659AA" w:rsidRDefault="001659AA" w:rsidP="00EC4AB6">
            <w:pPr>
              <w:pStyle w:val="TAH"/>
              <w:rPr>
                <w:lang w:eastAsia="ja-JP"/>
              </w:rPr>
            </w:pPr>
            <w:r>
              <w:rPr>
                <w:lang w:eastAsia="ja-JP"/>
              </w:rPr>
              <w:t>Comments</w:t>
            </w:r>
          </w:p>
        </w:tc>
      </w:tr>
      <w:tr w:rsidR="001659AA" w14:paraId="715E92F9" w14:textId="77777777" w:rsidTr="00EC4AB6">
        <w:tc>
          <w:tcPr>
            <w:tcW w:w="1384" w:type="dxa"/>
          </w:tcPr>
          <w:p w14:paraId="208FFEB3" w14:textId="61A34863" w:rsidR="001659AA" w:rsidRDefault="005E36B3" w:rsidP="00EC4AB6">
            <w:pPr>
              <w:pStyle w:val="TAL"/>
              <w:rPr>
                <w:lang w:eastAsia="ja-JP"/>
              </w:rPr>
            </w:pPr>
            <w:r>
              <w:rPr>
                <w:lang w:eastAsia="ja-JP"/>
              </w:rPr>
              <w:t>ZTE</w:t>
            </w:r>
          </w:p>
        </w:tc>
        <w:tc>
          <w:tcPr>
            <w:tcW w:w="992" w:type="dxa"/>
          </w:tcPr>
          <w:p w14:paraId="4F2AD798" w14:textId="72441F29" w:rsidR="001659AA" w:rsidRDefault="005E36B3" w:rsidP="00EC4AB6">
            <w:pPr>
              <w:pStyle w:val="TAL"/>
              <w:rPr>
                <w:lang w:eastAsia="ja-JP"/>
              </w:rPr>
            </w:pPr>
            <w:r>
              <w:rPr>
                <w:lang w:eastAsia="ja-JP"/>
              </w:rPr>
              <w:t>Yes</w:t>
            </w:r>
          </w:p>
        </w:tc>
        <w:tc>
          <w:tcPr>
            <w:tcW w:w="7481" w:type="dxa"/>
          </w:tcPr>
          <w:p w14:paraId="399DAF65" w14:textId="2D509C38" w:rsidR="005E36B3" w:rsidRDefault="005E36B3" w:rsidP="00EC4AB6">
            <w:pPr>
              <w:pStyle w:val="TAL"/>
              <w:rPr>
                <w:lang w:eastAsia="ja-JP"/>
              </w:rPr>
            </w:pPr>
            <w:r>
              <w:t xml:space="preserve"> </w:t>
            </w:r>
            <w:r>
              <w:rPr>
                <w:lang w:eastAsia="ja-JP"/>
              </w:rPr>
              <w:t xml:space="preserve">The field description seems odd without this correction. </w:t>
            </w:r>
          </w:p>
        </w:tc>
      </w:tr>
      <w:tr w:rsidR="001659AA" w14:paraId="602DE7B4" w14:textId="77777777" w:rsidTr="00EC4AB6">
        <w:tc>
          <w:tcPr>
            <w:tcW w:w="1384" w:type="dxa"/>
          </w:tcPr>
          <w:p w14:paraId="54396021" w14:textId="77777777" w:rsidR="001659AA" w:rsidRDefault="001659AA" w:rsidP="00EC4AB6">
            <w:pPr>
              <w:pStyle w:val="TAL"/>
              <w:rPr>
                <w:lang w:eastAsia="ja-JP"/>
              </w:rPr>
            </w:pPr>
          </w:p>
        </w:tc>
        <w:tc>
          <w:tcPr>
            <w:tcW w:w="992" w:type="dxa"/>
          </w:tcPr>
          <w:p w14:paraId="3829ADA0" w14:textId="77777777" w:rsidR="001659AA" w:rsidRDefault="001659AA" w:rsidP="00EC4AB6">
            <w:pPr>
              <w:pStyle w:val="TAL"/>
              <w:rPr>
                <w:lang w:eastAsia="ja-JP"/>
              </w:rPr>
            </w:pPr>
          </w:p>
        </w:tc>
        <w:tc>
          <w:tcPr>
            <w:tcW w:w="7481" w:type="dxa"/>
          </w:tcPr>
          <w:p w14:paraId="31F6B296" w14:textId="77777777" w:rsidR="001659AA" w:rsidRDefault="001659AA" w:rsidP="00EC4AB6">
            <w:pPr>
              <w:pStyle w:val="TAL"/>
              <w:rPr>
                <w:lang w:eastAsia="ja-JP"/>
              </w:rPr>
            </w:pPr>
          </w:p>
        </w:tc>
      </w:tr>
      <w:tr w:rsidR="001659AA" w14:paraId="429713A8" w14:textId="77777777" w:rsidTr="00EC4AB6">
        <w:tc>
          <w:tcPr>
            <w:tcW w:w="1384" w:type="dxa"/>
          </w:tcPr>
          <w:p w14:paraId="5C1EBB9B" w14:textId="77777777" w:rsidR="001659AA" w:rsidRDefault="001659AA" w:rsidP="00EC4AB6">
            <w:pPr>
              <w:pStyle w:val="TAL"/>
              <w:rPr>
                <w:lang w:eastAsia="ja-JP"/>
              </w:rPr>
            </w:pPr>
          </w:p>
        </w:tc>
        <w:tc>
          <w:tcPr>
            <w:tcW w:w="992" w:type="dxa"/>
          </w:tcPr>
          <w:p w14:paraId="221013A2" w14:textId="77777777" w:rsidR="001659AA" w:rsidRDefault="001659AA" w:rsidP="00EC4AB6">
            <w:pPr>
              <w:pStyle w:val="TAL"/>
              <w:rPr>
                <w:lang w:eastAsia="ja-JP"/>
              </w:rPr>
            </w:pPr>
          </w:p>
        </w:tc>
        <w:tc>
          <w:tcPr>
            <w:tcW w:w="7481" w:type="dxa"/>
          </w:tcPr>
          <w:p w14:paraId="5DCDFE06" w14:textId="77777777" w:rsidR="001659AA" w:rsidRDefault="001659AA" w:rsidP="00EC4AB6">
            <w:pPr>
              <w:pStyle w:val="TAL"/>
              <w:rPr>
                <w:lang w:eastAsia="ja-JP"/>
              </w:rPr>
            </w:pPr>
          </w:p>
        </w:tc>
      </w:tr>
      <w:tr w:rsidR="001659AA" w14:paraId="328558F0" w14:textId="77777777" w:rsidTr="00EC4AB6">
        <w:tc>
          <w:tcPr>
            <w:tcW w:w="1384" w:type="dxa"/>
          </w:tcPr>
          <w:p w14:paraId="38D9E7F4" w14:textId="77777777" w:rsidR="001659AA" w:rsidRDefault="001659AA" w:rsidP="00EC4AB6">
            <w:pPr>
              <w:pStyle w:val="TAL"/>
              <w:rPr>
                <w:lang w:eastAsia="ja-JP"/>
              </w:rPr>
            </w:pPr>
          </w:p>
        </w:tc>
        <w:tc>
          <w:tcPr>
            <w:tcW w:w="992" w:type="dxa"/>
          </w:tcPr>
          <w:p w14:paraId="1AA43FE7" w14:textId="77777777" w:rsidR="001659AA" w:rsidRDefault="001659AA" w:rsidP="00EC4AB6">
            <w:pPr>
              <w:pStyle w:val="TAL"/>
              <w:rPr>
                <w:lang w:eastAsia="ja-JP"/>
              </w:rPr>
            </w:pPr>
          </w:p>
        </w:tc>
        <w:tc>
          <w:tcPr>
            <w:tcW w:w="7481" w:type="dxa"/>
          </w:tcPr>
          <w:p w14:paraId="2A34469A" w14:textId="77777777" w:rsidR="001659AA" w:rsidRDefault="001659AA" w:rsidP="00EC4AB6">
            <w:pPr>
              <w:pStyle w:val="TAL"/>
              <w:rPr>
                <w:lang w:eastAsia="ja-JP"/>
              </w:rPr>
            </w:pPr>
          </w:p>
        </w:tc>
      </w:tr>
      <w:tr w:rsidR="001659AA" w14:paraId="40E224EC" w14:textId="77777777" w:rsidTr="00EC4AB6">
        <w:tc>
          <w:tcPr>
            <w:tcW w:w="1384" w:type="dxa"/>
          </w:tcPr>
          <w:p w14:paraId="40B1C49B" w14:textId="77777777" w:rsidR="001659AA" w:rsidRDefault="001659AA" w:rsidP="00EC4AB6">
            <w:pPr>
              <w:pStyle w:val="TAL"/>
              <w:rPr>
                <w:lang w:eastAsia="ja-JP"/>
              </w:rPr>
            </w:pPr>
          </w:p>
        </w:tc>
        <w:tc>
          <w:tcPr>
            <w:tcW w:w="992" w:type="dxa"/>
          </w:tcPr>
          <w:p w14:paraId="7ED04AD7" w14:textId="77777777" w:rsidR="001659AA" w:rsidRDefault="001659AA" w:rsidP="00EC4AB6">
            <w:pPr>
              <w:pStyle w:val="TAL"/>
              <w:rPr>
                <w:lang w:eastAsia="ja-JP"/>
              </w:rPr>
            </w:pPr>
          </w:p>
        </w:tc>
        <w:tc>
          <w:tcPr>
            <w:tcW w:w="7481" w:type="dxa"/>
          </w:tcPr>
          <w:p w14:paraId="17D426D3" w14:textId="77777777" w:rsidR="001659AA" w:rsidRDefault="001659AA" w:rsidP="00EC4AB6">
            <w:pPr>
              <w:pStyle w:val="TAL"/>
              <w:rPr>
                <w:lang w:eastAsia="ja-JP"/>
              </w:rPr>
            </w:pPr>
          </w:p>
        </w:tc>
      </w:tr>
      <w:tr w:rsidR="001659AA" w14:paraId="68B3A841" w14:textId="77777777" w:rsidTr="00EC4AB6">
        <w:tc>
          <w:tcPr>
            <w:tcW w:w="1384" w:type="dxa"/>
          </w:tcPr>
          <w:p w14:paraId="3EAF5B62" w14:textId="77777777" w:rsidR="001659AA" w:rsidRDefault="001659AA" w:rsidP="00EC4AB6">
            <w:pPr>
              <w:pStyle w:val="TAL"/>
              <w:rPr>
                <w:lang w:eastAsia="ja-JP"/>
              </w:rPr>
            </w:pPr>
          </w:p>
        </w:tc>
        <w:tc>
          <w:tcPr>
            <w:tcW w:w="992" w:type="dxa"/>
          </w:tcPr>
          <w:p w14:paraId="68519CC9" w14:textId="77777777" w:rsidR="001659AA" w:rsidRDefault="001659AA" w:rsidP="00EC4AB6">
            <w:pPr>
              <w:pStyle w:val="TAL"/>
              <w:rPr>
                <w:lang w:eastAsia="ja-JP"/>
              </w:rPr>
            </w:pPr>
          </w:p>
        </w:tc>
        <w:tc>
          <w:tcPr>
            <w:tcW w:w="7481" w:type="dxa"/>
          </w:tcPr>
          <w:p w14:paraId="1DF8B139" w14:textId="77777777" w:rsidR="001659AA" w:rsidRDefault="001659AA" w:rsidP="00EC4AB6">
            <w:pPr>
              <w:pStyle w:val="TAL"/>
              <w:rPr>
                <w:lang w:eastAsia="ja-JP"/>
              </w:rPr>
            </w:pPr>
          </w:p>
        </w:tc>
      </w:tr>
      <w:tr w:rsidR="001659AA" w14:paraId="490F443D" w14:textId="77777777" w:rsidTr="00EC4AB6">
        <w:tc>
          <w:tcPr>
            <w:tcW w:w="1384" w:type="dxa"/>
          </w:tcPr>
          <w:p w14:paraId="4F4AA991" w14:textId="77777777" w:rsidR="001659AA" w:rsidRDefault="001659AA" w:rsidP="00EC4AB6">
            <w:pPr>
              <w:pStyle w:val="TAL"/>
              <w:rPr>
                <w:lang w:eastAsia="ja-JP"/>
              </w:rPr>
            </w:pPr>
          </w:p>
        </w:tc>
        <w:tc>
          <w:tcPr>
            <w:tcW w:w="992" w:type="dxa"/>
          </w:tcPr>
          <w:p w14:paraId="7E58055A" w14:textId="77777777" w:rsidR="001659AA" w:rsidRDefault="001659AA" w:rsidP="00EC4AB6">
            <w:pPr>
              <w:pStyle w:val="TAL"/>
              <w:rPr>
                <w:lang w:eastAsia="ja-JP"/>
              </w:rPr>
            </w:pPr>
          </w:p>
        </w:tc>
        <w:tc>
          <w:tcPr>
            <w:tcW w:w="7481" w:type="dxa"/>
          </w:tcPr>
          <w:p w14:paraId="11D23A32" w14:textId="77777777" w:rsidR="001659AA" w:rsidRDefault="001659AA" w:rsidP="00EC4AB6">
            <w:pPr>
              <w:pStyle w:val="TAL"/>
              <w:rPr>
                <w:lang w:eastAsia="ja-JP"/>
              </w:rPr>
            </w:pPr>
          </w:p>
        </w:tc>
      </w:tr>
      <w:tr w:rsidR="001659AA" w14:paraId="45883E8A" w14:textId="77777777" w:rsidTr="00EC4AB6">
        <w:tc>
          <w:tcPr>
            <w:tcW w:w="1384" w:type="dxa"/>
          </w:tcPr>
          <w:p w14:paraId="69B9BB37" w14:textId="77777777" w:rsidR="001659AA" w:rsidRDefault="001659AA" w:rsidP="00EC4AB6">
            <w:pPr>
              <w:pStyle w:val="TAL"/>
              <w:rPr>
                <w:lang w:eastAsia="ja-JP"/>
              </w:rPr>
            </w:pPr>
          </w:p>
        </w:tc>
        <w:tc>
          <w:tcPr>
            <w:tcW w:w="992" w:type="dxa"/>
          </w:tcPr>
          <w:p w14:paraId="15500BC5" w14:textId="77777777" w:rsidR="001659AA" w:rsidRDefault="001659AA" w:rsidP="00EC4AB6">
            <w:pPr>
              <w:pStyle w:val="TAL"/>
              <w:rPr>
                <w:lang w:eastAsia="ja-JP"/>
              </w:rPr>
            </w:pPr>
          </w:p>
        </w:tc>
        <w:tc>
          <w:tcPr>
            <w:tcW w:w="7481" w:type="dxa"/>
          </w:tcPr>
          <w:p w14:paraId="3AE02F6D" w14:textId="77777777" w:rsidR="001659AA" w:rsidRDefault="001659AA" w:rsidP="00EC4AB6">
            <w:pPr>
              <w:pStyle w:val="TAL"/>
              <w:rPr>
                <w:lang w:eastAsia="ja-JP"/>
              </w:rPr>
            </w:pPr>
          </w:p>
        </w:tc>
      </w:tr>
      <w:tr w:rsidR="001659AA" w14:paraId="64A1DCF2" w14:textId="77777777" w:rsidTr="00EC4AB6">
        <w:tc>
          <w:tcPr>
            <w:tcW w:w="1384" w:type="dxa"/>
          </w:tcPr>
          <w:p w14:paraId="16D41B16" w14:textId="77777777" w:rsidR="001659AA" w:rsidRDefault="001659AA" w:rsidP="00EC4AB6">
            <w:pPr>
              <w:pStyle w:val="TAL"/>
              <w:rPr>
                <w:lang w:eastAsia="ja-JP"/>
              </w:rPr>
            </w:pPr>
          </w:p>
        </w:tc>
        <w:tc>
          <w:tcPr>
            <w:tcW w:w="992" w:type="dxa"/>
          </w:tcPr>
          <w:p w14:paraId="621FE47F" w14:textId="77777777" w:rsidR="001659AA" w:rsidRDefault="001659AA" w:rsidP="00EC4AB6">
            <w:pPr>
              <w:pStyle w:val="TAL"/>
              <w:rPr>
                <w:lang w:eastAsia="ja-JP"/>
              </w:rPr>
            </w:pPr>
          </w:p>
        </w:tc>
        <w:tc>
          <w:tcPr>
            <w:tcW w:w="7481" w:type="dxa"/>
          </w:tcPr>
          <w:p w14:paraId="7C8DBD3E" w14:textId="77777777" w:rsidR="001659AA" w:rsidRDefault="001659AA" w:rsidP="00EC4AB6">
            <w:pPr>
              <w:pStyle w:val="TAL"/>
              <w:rPr>
                <w:lang w:eastAsia="ja-JP"/>
              </w:rPr>
            </w:pPr>
          </w:p>
        </w:tc>
      </w:tr>
      <w:tr w:rsidR="001659AA" w14:paraId="5A28AFA7" w14:textId="77777777" w:rsidTr="00EC4AB6">
        <w:tc>
          <w:tcPr>
            <w:tcW w:w="1384" w:type="dxa"/>
          </w:tcPr>
          <w:p w14:paraId="30A61FA2" w14:textId="77777777" w:rsidR="001659AA" w:rsidRDefault="001659AA" w:rsidP="00EC4AB6">
            <w:pPr>
              <w:pStyle w:val="TAL"/>
              <w:rPr>
                <w:lang w:eastAsia="ja-JP"/>
              </w:rPr>
            </w:pPr>
          </w:p>
        </w:tc>
        <w:tc>
          <w:tcPr>
            <w:tcW w:w="992" w:type="dxa"/>
          </w:tcPr>
          <w:p w14:paraId="70185D05" w14:textId="77777777" w:rsidR="001659AA" w:rsidRDefault="001659AA" w:rsidP="00EC4AB6">
            <w:pPr>
              <w:pStyle w:val="TAL"/>
              <w:rPr>
                <w:lang w:eastAsia="ja-JP"/>
              </w:rPr>
            </w:pPr>
          </w:p>
        </w:tc>
        <w:tc>
          <w:tcPr>
            <w:tcW w:w="7481" w:type="dxa"/>
          </w:tcPr>
          <w:p w14:paraId="71B57A7B" w14:textId="77777777" w:rsidR="001659AA" w:rsidRDefault="001659AA" w:rsidP="00EC4AB6">
            <w:pPr>
              <w:pStyle w:val="TAL"/>
              <w:rPr>
                <w:lang w:eastAsia="ja-JP"/>
              </w:rPr>
            </w:pPr>
          </w:p>
        </w:tc>
      </w:tr>
    </w:tbl>
    <w:p w14:paraId="66824115" w14:textId="77777777" w:rsidR="001659AA" w:rsidRDefault="001659AA" w:rsidP="00DB52BA">
      <w:pPr>
        <w:rPr>
          <w:lang w:eastAsia="ja-JP"/>
        </w:rPr>
      </w:pPr>
    </w:p>
    <w:p w14:paraId="2BCF46FE" w14:textId="2693EE60" w:rsidR="00AC4EA6" w:rsidRDefault="00AC4EA6" w:rsidP="00AC4EA6">
      <w:pPr>
        <w:pStyle w:val="NO"/>
        <w:keepNext/>
        <w:ind w:left="1418" w:hanging="1134"/>
        <w:rPr>
          <w:lang w:val="en-US" w:eastAsia="zh-CN"/>
        </w:rPr>
      </w:pPr>
      <w:r w:rsidRPr="00780967">
        <w:rPr>
          <w:b/>
          <w:bCs/>
          <w:lang w:eastAsia="ja-JP"/>
        </w:rPr>
        <w:lastRenderedPageBreak/>
        <w:t>Question 2:</w:t>
      </w:r>
      <w:r w:rsidRPr="00780967">
        <w:rPr>
          <w:lang w:eastAsia="ja-JP"/>
        </w:rPr>
        <w:tab/>
        <w:t>Which</w:t>
      </w:r>
      <w:r>
        <w:rPr>
          <w:lang w:eastAsia="ja-JP"/>
        </w:rPr>
        <w:t xml:space="preserve"> approach </w:t>
      </w:r>
      <w:r w:rsidR="000C28E3">
        <w:rPr>
          <w:lang w:eastAsia="ja-JP"/>
        </w:rPr>
        <w:t xml:space="preserve">should RAN2 adopt as baseline among </w:t>
      </w:r>
      <w:r>
        <w:rPr>
          <w:lang w:eastAsia="ja-JP"/>
        </w:rPr>
        <w:t>[2], [3] and [7]?</w:t>
      </w:r>
      <w:r w:rsidR="000C28E3">
        <w:rPr>
          <w:lang w:eastAsia="ja-JP"/>
        </w:rPr>
        <w:t xml:space="preserve"> Note: Polishing can be done in a later phase.</w:t>
      </w:r>
    </w:p>
    <w:tbl>
      <w:tblPr>
        <w:tblStyle w:val="TableGrid"/>
        <w:tblW w:w="0" w:type="auto"/>
        <w:tblLook w:val="04A0" w:firstRow="1" w:lastRow="0" w:firstColumn="1" w:lastColumn="0" w:noHBand="0" w:noVBand="1"/>
      </w:tblPr>
      <w:tblGrid>
        <w:gridCol w:w="1366"/>
        <w:gridCol w:w="1117"/>
        <w:gridCol w:w="7148"/>
      </w:tblGrid>
      <w:tr w:rsidR="00AC4EA6" w14:paraId="26D8FFC1" w14:textId="77777777" w:rsidTr="00EC4AB6">
        <w:tc>
          <w:tcPr>
            <w:tcW w:w="1384" w:type="dxa"/>
          </w:tcPr>
          <w:p w14:paraId="6A254355" w14:textId="77777777" w:rsidR="00AC4EA6" w:rsidRDefault="00AC4EA6" w:rsidP="00EC4AB6">
            <w:pPr>
              <w:pStyle w:val="TAH"/>
              <w:rPr>
                <w:lang w:eastAsia="ja-JP"/>
              </w:rPr>
            </w:pPr>
            <w:r>
              <w:rPr>
                <w:lang w:eastAsia="ja-JP"/>
              </w:rPr>
              <w:t>Company</w:t>
            </w:r>
          </w:p>
        </w:tc>
        <w:tc>
          <w:tcPr>
            <w:tcW w:w="992" w:type="dxa"/>
          </w:tcPr>
          <w:p w14:paraId="3C924CC5" w14:textId="5E147BAB" w:rsidR="004D671E" w:rsidRDefault="00AC4EA6" w:rsidP="00EC4AB6">
            <w:pPr>
              <w:pStyle w:val="TAH"/>
              <w:rPr>
                <w:lang w:eastAsia="ja-JP"/>
              </w:rPr>
            </w:pPr>
            <w:r>
              <w:rPr>
                <w:lang w:eastAsia="ja-JP"/>
              </w:rPr>
              <w:t>Which approach</w:t>
            </w:r>
            <w:r w:rsidR="000C28E3">
              <w:rPr>
                <w:lang w:eastAsia="ja-JP"/>
              </w:rPr>
              <w:t xml:space="preserve"> as baseline</w:t>
            </w:r>
            <w:r>
              <w:rPr>
                <w:lang w:eastAsia="ja-JP"/>
              </w:rPr>
              <w:t>?</w:t>
            </w:r>
          </w:p>
          <w:p w14:paraId="329511C2" w14:textId="36547B3D" w:rsidR="00AC4EA6" w:rsidRDefault="004D671E" w:rsidP="00EC4AB6">
            <w:pPr>
              <w:pStyle w:val="TAH"/>
              <w:rPr>
                <w:lang w:eastAsia="ja-JP"/>
              </w:rPr>
            </w:pPr>
            <w:r>
              <w:rPr>
                <w:lang w:eastAsia="ja-JP"/>
              </w:rPr>
              <w:t>2, 3, or 7</w:t>
            </w:r>
            <w:r w:rsidR="00AC4EA6">
              <w:rPr>
                <w:lang w:eastAsia="ja-JP"/>
              </w:rPr>
              <w:t xml:space="preserve"> </w:t>
            </w:r>
          </w:p>
        </w:tc>
        <w:tc>
          <w:tcPr>
            <w:tcW w:w="7481" w:type="dxa"/>
          </w:tcPr>
          <w:p w14:paraId="1BD71F50" w14:textId="77777777" w:rsidR="00AC4EA6" w:rsidRDefault="00AC4EA6" w:rsidP="00EC4AB6">
            <w:pPr>
              <w:pStyle w:val="TAH"/>
              <w:rPr>
                <w:lang w:eastAsia="ja-JP"/>
              </w:rPr>
            </w:pPr>
            <w:r>
              <w:rPr>
                <w:lang w:eastAsia="ja-JP"/>
              </w:rPr>
              <w:t>Comments</w:t>
            </w:r>
          </w:p>
        </w:tc>
      </w:tr>
      <w:tr w:rsidR="00AC4EA6" w14:paraId="0018C983" w14:textId="77777777" w:rsidTr="00EC4AB6">
        <w:tc>
          <w:tcPr>
            <w:tcW w:w="1384" w:type="dxa"/>
          </w:tcPr>
          <w:p w14:paraId="6DD851B9" w14:textId="373D9758" w:rsidR="00AC4EA6" w:rsidRDefault="005E36B3" w:rsidP="00EC4AB6">
            <w:pPr>
              <w:pStyle w:val="TAL"/>
              <w:rPr>
                <w:lang w:eastAsia="ja-JP"/>
              </w:rPr>
            </w:pPr>
            <w:r>
              <w:rPr>
                <w:lang w:eastAsia="ja-JP"/>
              </w:rPr>
              <w:t>ZTE</w:t>
            </w:r>
          </w:p>
        </w:tc>
        <w:tc>
          <w:tcPr>
            <w:tcW w:w="992" w:type="dxa"/>
          </w:tcPr>
          <w:p w14:paraId="1EC41268" w14:textId="54A1FC21" w:rsidR="005E36B3" w:rsidRDefault="005E36B3" w:rsidP="00EC4AB6">
            <w:pPr>
              <w:pStyle w:val="TAL"/>
              <w:rPr>
                <w:lang w:eastAsia="ja-JP"/>
              </w:rPr>
            </w:pPr>
            <w:r>
              <w:rPr>
                <w:lang w:eastAsia="ja-JP"/>
              </w:rPr>
              <w:t>Rapporteur to finalise, but</w:t>
            </w:r>
          </w:p>
        </w:tc>
        <w:tc>
          <w:tcPr>
            <w:tcW w:w="7481" w:type="dxa"/>
          </w:tcPr>
          <w:p w14:paraId="1389B988" w14:textId="77777777" w:rsidR="005E36B3" w:rsidRDefault="005E36B3" w:rsidP="005E36B3">
            <w:pPr>
              <w:pStyle w:val="TAL"/>
              <w:rPr>
                <w:lang w:eastAsia="ja-JP"/>
              </w:rPr>
            </w:pPr>
            <w:r>
              <w:rPr>
                <w:lang w:eastAsia="ja-JP"/>
              </w:rPr>
              <w:t xml:space="preserve">Note that all the above descriptions seem to assume that the actual preamble index is from 0-63. If the actual index is from 1-64 as currently defined in the ASN.1, then we need a “-1” in some places in the field description for the actual preamble index. </w:t>
            </w:r>
          </w:p>
          <w:p w14:paraId="6302DE58" w14:textId="336C24CC" w:rsidR="00AC4EA6" w:rsidRDefault="005E36B3" w:rsidP="005E36B3">
            <w:pPr>
              <w:pStyle w:val="TAL"/>
              <w:rPr>
                <w:lang w:eastAsia="ja-JP"/>
              </w:rPr>
            </w:pPr>
            <w:r>
              <w:rPr>
                <w:lang w:eastAsia="ja-JP"/>
              </w:rPr>
              <w:t xml:space="preserve">But, if we agree to make the NBC change as proposed in </w:t>
            </w:r>
            <w:hyperlink r:id="rId27" w:history="1">
              <w:r w:rsidRPr="005D19BD">
                <w:rPr>
                  <w:rStyle w:val="Hyperlink"/>
                </w:rPr>
                <w:t>R2-2207981</w:t>
              </w:r>
            </w:hyperlink>
            <w:r>
              <w:rPr>
                <w:lang w:eastAsia="ja-JP"/>
              </w:rPr>
              <w:t xml:space="preserve"> for the actual range of the preambles, then the description according to either 2 or 3 could work. Rapporteur can fine tune the final wording based on the agreement for the NBC change of 7981.</w:t>
            </w:r>
            <w:r w:rsidR="006745AD">
              <w:rPr>
                <w:lang w:eastAsia="ja-JP"/>
              </w:rPr>
              <w:t xml:space="preserve"> So, these two aspects should go together (as noted in [3]). </w:t>
            </w:r>
          </w:p>
        </w:tc>
      </w:tr>
      <w:tr w:rsidR="00AC4EA6" w14:paraId="5023D7B9" w14:textId="77777777" w:rsidTr="00EC4AB6">
        <w:tc>
          <w:tcPr>
            <w:tcW w:w="1384" w:type="dxa"/>
          </w:tcPr>
          <w:p w14:paraId="51F75D83" w14:textId="77777777" w:rsidR="00AC4EA6" w:rsidRDefault="00AC4EA6" w:rsidP="00EC4AB6">
            <w:pPr>
              <w:pStyle w:val="TAL"/>
              <w:rPr>
                <w:lang w:eastAsia="ja-JP"/>
              </w:rPr>
            </w:pPr>
          </w:p>
        </w:tc>
        <w:tc>
          <w:tcPr>
            <w:tcW w:w="992" w:type="dxa"/>
          </w:tcPr>
          <w:p w14:paraId="19CB49E7" w14:textId="77777777" w:rsidR="00AC4EA6" w:rsidRDefault="00AC4EA6" w:rsidP="00EC4AB6">
            <w:pPr>
              <w:pStyle w:val="TAL"/>
              <w:rPr>
                <w:lang w:eastAsia="ja-JP"/>
              </w:rPr>
            </w:pPr>
          </w:p>
        </w:tc>
        <w:tc>
          <w:tcPr>
            <w:tcW w:w="7481" w:type="dxa"/>
          </w:tcPr>
          <w:p w14:paraId="26DEE5D5" w14:textId="77777777" w:rsidR="00AC4EA6" w:rsidRDefault="00AC4EA6" w:rsidP="00EC4AB6">
            <w:pPr>
              <w:pStyle w:val="TAL"/>
              <w:rPr>
                <w:lang w:eastAsia="ja-JP"/>
              </w:rPr>
            </w:pPr>
          </w:p>
        </w:tc>
      </w:tr>
      <w:tr w:rsidR="00AC4EA6" w14:paraId="1F0A733D" w14:textId="77777777" w:rsidTr="00EC4AB6">
        <w:tc>
          <w:tcPr>
            <w:tcW w:w="1384" w:type="dxa"/>
          </w:tcPr>
          <w:p w14:paraId="0A17A8A8" w14:textId="77777777" w:rsidR="00AC4EA6" w:rsidRDefault="00AC4EA6" w:rsidP="00EC4AB6">
            <w:pPr>
              <w:pStyle w:val="TAL"/>
              <w:rPr>
                <w:lang w:eastAsia="ja-JP"/>
              </w:rPr>
            </w:pPr>
          </w:p>
        </w:tc>
        <w:tc>
          <w:tcPr>
            <w:tcW w:w="992" w:type="dxa"/>
          </w:tcPr>
          <w:p w14:paraId="48ADDD58" w14:textId="77777777" w:rsidR="00AC4EA6" w:rsidRDefault="00AC4EA6" w:rsidP="00EC4AB6">
            <w:pPr>
              <w:pStyle w:val="TAL"/>
              <w:rPr>
                <w:lang w:eastAsia="ja-JP"/>
              </w:rPr>
            </w:pPr>
          </w:p>
        </w:tc>
        <w:tc>
          <w:tcPr>
            <w:tcW w:w="7481" w:type="dxa"/>
          </w:tcPr>
          <w:p w14:paraId="5111482B" w14:textId="77777777" w:rsidR="00AC4EA6" w:rsidRDefault="00AC4EA6" w:rsidP="00EC4AB6">
            <w:pPr>
              <w:pStyle w:val="TAL"/>
              <w:rPr>
                <w:lang w:eastAsia="ja-JP"/>
              </w:rPr>
            </w:pPr>
          </w:p>
        </w:tc>
      </w:tr>
      <w:tr w:rsidR="00AC4EA6" w14:paraId="523445AB" w14:textId="77777777" w:rsidTr="00EC4AB6">
        <w:tc>
          <w:tcPr>
            <w:tcW w:w="1384" w:type="dxa"/>
          </w:tcPr>
          <w:p w14:paraId="6EF3A7ED" w14:textId="77777777" w:rsidR="00AC4EA6" w:rsidRDefault="00AC4EA6" w:rsidP="00EC4AB6">
            <w:pPr>
              <w:pStyle w:val="TAL"/>
              <w:rPr>
                <w:lang w:eastAsia="ja-JP"/>
              </w:rPr>
            </w:pPr>
          </w:p>
        </w:tc>
        <w:tc>
          <w:tcPr>
            <w:tcW w:w="992" w:type="dxa"/>
          </w:tcPr>
          <w:p w14:paraId="147E14DA" w14:textId="77777777" w:rsidR="00AC4EA6" w:rsidRDefault="00AC4EA6" w:rsidP="00EC4AB6">
            <w:pPr>
              <w:pStyle w:val="TAL"/>
              <w:rPr>
                <w:lang w:eastAsia="ja-JP"/>
              </w:rPr>
            </w:pPr>
          </w:p>
        </w:tc>
        <w:tc>
          <w:tcPr>
            <w:tcW w:w="7481" w:type="dxa"/>
          </w:tcPr>
          <w:p w14:paraId="43F2BC72" w14:textId="77777777" w:rsidR="00AC4EA6" w:rsidRDefault="00AC4EA6" w:rsidP="00EC4AB6">
            <w:pPr>
              <w:pStyle w:val="TAL"/>
              <w:rPr>
                <w:lang w:eastAsia="ja-JP"/>
              </w:rPr>
            </w:pPr>
          </w:p>
        </w:tc>
      </w:tr>
      <w:tr w:rsidR="00AC4EA6" w14:paraId="7AC4C60D" w14:textId="77777777" w:rsidTr="00EC4AB6">
        <w:tc>
          <w:tcPr>
            <w:tcW w:w="1384" w:type="dxa"/>
          </w:tcPr>
          <w:p w14:paraId="3A618C4F" w14:textId="77777777" w:rsidR="00AC4EA6" w:rsidRDefault="00AC4EA6" w:rsidP="00EC4AB6">
            <w:pPr>
              <w:pStyle w:val="TAL"/>
              <w:rPr>
                <w:lang w:eastAsia="ja-JP"/>
              </w:rPr>
            </w:pPr>
          </w:p>
        </w:tc>
        <w:tc>
          <w:tcPr>
            <w:tcW w:w="992" w:type="dxa"/>
          </w:tcPr>
          <w:p w14:paraId="4B508EB6" w14:textId="77777777" w:rsidR="00AC4EA6" w:rsidRDefault="00AC4EA6" w:rsidP="00EC4AB6">
            <w:pPr>
              <w:pStyle w:val="TAL"/>
              <w:rPr>
                <w:lang w:eastAsia="ja-JP"/>
              </w:rPr>
            </w:pPr>
          </w:p>
        </w:tc>
        <w:tc>
          <w:tcPr>
            <w:tcW w:w="7481" w:type="dxa"/>
          </w:tcPr>
          <w:p w14:paraId="6C7FB80D" w14:textId="77777777" w:rsidR="00AC4EA6" w:rsidRDefault="00AC4EA6" w:rsidP="00EC4AB6">
            <w:pPr>
              <w:pStyle w:val="TAL"/>
              <w:rPr>
                <w:lang w:eastAsia="ja-JP"/>
              </w:rPr>
            </w:pPr>
          </w:p>
        </w:tc>
      </w:tr>
      <w:tr w:rsidR="00AC4EA6" w14:paraId="5ACBB07F" w14:textId="77777777" w:rsidTr="00EC4AB6">
        <w:tc>
          <w:tcPr>
            <w:tcW w:w="1384" w:type="dxa"/>
          </w:tcPr>
          <w:p w14:paraId="69EEE053" w14:textId="77777777" w:rsidR="00AC4EA6" w:rsidRDefault="00AC4EA6" w:rsidP="00EC4AB6">
            <w:pPr>
              <w:pStyle w:val="TAL"/>
              <w:rPr>
                <w:lang w:eastAsia="ja-JP"/>
              </w:rPr>
            </w:pPr>
          </w:p>
        </w:tc>
        <w:tc>
          <w:tcPr>
            <w:tcW w:w="992" w:type="dxa"/>
          </w:tcPr>
          <w:p w14:paraId="0C20B6E2" w14:textId="77777777" w:rsidR="00AC4EA6" w:rsidRDefault="00AC4EA6" w:rsidP="00EC4AB6">
            <w:pPr>
              <w:pStyle w:val="TAL"/>
              <w:rPr>
                <w:lang w:eastAsia="ja-JP"/>
              </w:rPr>
            </w:pPr>
          </w:p>
        </w:tc>
        <w:tc>
          <w:tcPr>
            <w:tcW w:w="7481" w:type="dxa"/>
          </w:tcPr>
          <w:p w14:paraId="5E14B0B3" w14:textId="77777777" w:rsidR="00AC4EA6" w:rsidRDefault="00AC4EA6" w:rsidP="00EC4AB6">
            <w:pPr>
              <w:pStyle w:val="TAL"/>
              <w:rPr>
                <w:lang w:eastAsia="ja-JP"/>
              </w:rPr>
            </w:pPr>
          </w:p>
        </w:tc>
      </w:tr>
      <w:tr w:rsidR="00AC4EA6" w14:paraId="50091C9E" w14:textId="77777777" w:rsidTr="00EC4AB6">
        <w:tc>
          <w:tcPr>
            <w:tcW w:w="1384" w:type="dxa"/>
          </w:tcPr>
          <w:p w14:paraId="533EE070" w14:textId="77777777" w:rsidR="00AC4EA6" w:rsidRDefault="00AC4EA6" w:rsidP="00EC4AB6">
            <w:pPr>
              <w:pStyle w:val="TAL"/>
              <w:rPr>
                <w:lang w:eastAsia="ja-JP"/>
              </w:rPr>
            </w:pPr>
          </w:p>
        </w:tc>
        <w:tc>
          <w:tcPr>
            <w:tcW w:w="992" w:type="dxa"/>
          </w:tcPr>
          <w:p w14:paraId="2E34FC89" w14:textId="77777777" w:rsidR="00AC4EA6" w:rsidRDefault="00AC4EA6" w:rsidP="00EC4AB6">
            <w:pPr>
              <w:pStyle w:val="TAL"/>
              <w:rPr>
                <w:lang w:eastAsia="ja-JP"/>
              </w:rPr>
            </w:pPr>
          </w:p>
        </w:tc>
        <w:tc>
          <w:tcPr>
            <w:tcW w:w="7481" w:type="dxa"/>
          </w:tcPr>
          <w:p w14:paraId="41C8D110" w14:textId="77777777" w:rsidR="00AC4EA6" w:rsidRDefault="00AC4EA6" w:rsidP="00EC4AB6">
            <w:pPr>
              <w:pStyle w:val="TAL"/>
              <w:rPr>
                <w:lang w:eastAsia="ja-JP"/>
              </w:rPr>
            </w:pPr>
          </w:p>
        </w:tc>
      </w:tr>
      <w:tr w:rsidR="00AC4EA6" w14:paraId="2EB4EB13" w14:textId="77777777" w:rsidTr="00EC4AB6">
        <w:tc>
          <w:tcPr>
            <w:tcW w:w="1384" w:type="dxa"/>
          </w:tcPr>
          <w:p w14:paraId="089BB005" w14:textId="77777777" w:rsidR="00AC4EA6" w:rsidRDefault="00AC4EA6" w:rsidP="00EC4AB6">
            <w:pPr>
              <w:pStyle w:val="TAL"/>
              <w:rPr>
                <w:lang w:eastAsia="ja-JP"/>
              </w:rPr>
            </w:pPr>
          </w:p>
        </w:tc>
        <w:tc>
          <w:tcPr>
            <w:tcW w:w="992" w:type="dxa"/>
          </w:tcPr>
          <w:p w14:paraId="57BC6264" w14:textId="77777777" w:rsidR="00AC4EA6" w:rsidRDefault="00AC4EA6" w:rsidP="00EC4AB6">
            <w:pPr>
              <w:pStyle w:val="TAL"/>
              <w:rPr>
                <w:lang w:eastAsia="ja-JP"/>
              </w:rPr>
            </w:pPr>
          </w:p>
        </w:tc>
        <w:tc>
          <w:tcPr>
            <w:tcW w:w="7481" w:type="dxa"/>
          </w:tcPr>
          <w:p w14:paraId="71178778" w14:textId="77777777" w:rsidR="00AC4EA6" w:rsidRDefault="00AC4EA6" w:rsidP="00EC4AB6">
            <w:pPr>
              <w:pStyle w:val="TAL"/>
              <w:rPr>
                <w:lang w:eastAsia="ja-JP"/>
              </w:rPr>
            </w:pPr>
          </w:p>
        </w:tc>
      </w:tr>
      <w:tr w:rsidR="00AC4EA6" w14:paraId="662FF8EB" w14:textId="77777777" w:rsidTr="00EC4AB6">
        <w:tc>
          <w:tcPr>
            <w:tcW w:w="1384" w:type="dxa"/>
          </w:tcPr>
          <w:p w14:paraId="6DAB01B4" w14:textId="77777777" w:rsidR="00AC4EA6" w:rsidRDefault="00AC4EA6" w:rsidP="00EC4AB6">
            <w:pPr>
              <w:pStyle w:val="TAL"/>
              <w:rPr>
                <w:lang w:eastAsia="ja-JP"/>
              </w:rPr>
            </w:pPr>
          </w:p>
        </w:tc>
        <w:tc>
          <w:tcPr>
            <w:tcW w:w="992" w:type="dxa"/>
          </w:tcPr>
          <w:p w14:paraId="546D535F" w14:textId="77777777" w:rsidR="00AC4EA6" w:rsidRDefault="00AC4EA6" w:rsidP="00EC4AB6">
            <w:pPr>
              <w:pStyle w:val="TAL"/>
              <w:rPr>
                <w:lang w:eastAsia="ja-JP"/>
              </w:rPr>
            </w:pPr>
          </w:p>
        </w:tc>
        <w:tc>
          <w:tcPr>
            <w:tcW w:w="7481" w:type="dxa"/>
          </w:tcPr>
          <w:p w14:paraId="01243C75" w14:textId="77777777" w:rsidR="00AC4EA6" w:rsidRDefault="00AC4EA6" w:rsidP="00EC4AB6">
            <w:pPr>
              <w:pStyle w:val="TAL"/>
              <w:rPr>
                <w:lang w:eastAsia="ja-JP"/>
              </w:rPr>
            </w:pPr>
          </w:p>
        </w:tc>
      </w:tr>
      <w:tr w:rsidR="00AC4EA6" w14:paraId="196CFFB9" w14:textId="77777777" w:rsidTr="00EC4AB6">
        <w:tc>
          <w:tcPr>
            <w:tcW w:w="1384" w:type="dxa"/>
          </w:tcPr>
          <w:p w14:paraId="596D33DA" w14:textId="77777777" w:rsidR="00AC4EA6" w:rsidRDefault="00AC4EA6" w:rsidP="00EC4AB6">
            <w:pPr>
              <w:pStyle w:val="TAL"/>
              <w:rPr>
                <w:lang w:eastAsia="ja-JP"/>
              </w:rPr>
            </w:pPr>
          </w:p>
        </w:tc>
        <w:tc>
          <w:tcPr>
            <w:tcW w:w="992" w:type="dxa"/>
          </w:tcPr>
          <w:p w14:paraId="4D6B0763" w14:textId="77777777" w:rsidR="00AC4EA6" w:rsidRDefault="00AC4EA6" w:rsidP="00EC4AB6">
            <w:pPr>
              <w:pStyle w:val="TAL"/>
              <w:rPr>
                <w:lang w:eastAsia="ja-JP"/>
              </w:rPr>
            </w:pPr>
          </w:p>
        </w:tc>
        <w:tc>
          <w:tcPr>
            <w:tcW w:w="7481" w:type="dxa"/>
          </w:tcPr>
          <w:p w14:paraId="1E074EF6" w14:textId="77777777" w:rsidR="00AC4EA6" w:rsidRDefault="00AC4EA6" w:rsidP="00EC4AB6">
            <w:pPr>
              <w:pStyle w:val="TAL"/>
              <w:rPr>
                <w:lang w:eastAsia="ja-JP"/>
              </w:rPr>
            </w:pPr>
          </w:p>
        </w:tc>
      </w:tr>
    </w:tbl>
    <w:p w14:paraId="05457FB7" w14:textId="77777777" w:rsidR="006D42BF" w:rsidRDefault="006D42BF" w:rsidP="00DB52BA">
      <w:pPr>
        <w:rPr>
          <w:lang w:eastAsia="ja-JP"/>
        </w:rPr>
      </w:pPr>
    </w:p>
    <w:p w14:paraId="215E42F3" w14:textId="77777777" w:rsidR="006D42BF" w:rsidRPr="006D42BF" w:rsidRDefault="006D42BF" w:rsidP="00DB52BA">
      <w:pPr>
        <w:rPr>
          <w:lang w:eastAsia="ja-JP"/>
        </w:rPr>
      </w:pPr>
    </w:p>
    <w:p w14:paraId="7BDDCD39" w14:textId="2AF32D0E" w:rsidR="0007331F" w:rsidRDefault="0007331F" w:rsidP="0007331F">
      <w:pPr>
        <w:pStyle w:val="Heading2"/>
      </w:pPr>
      <w:r>
        <w:t>[1]</w:t>
      </w:r>
      <w:r w:rsidR="000E5A1B">
        <w:tab/>
      </w:r>
      <w:r>
        <w:t>Miscellaneous corrections to slice-specific RACH configuration</w:t>
      </w:r>
    </w:p>
    <w:p w14:paraId="08F9DC65" w14:textId="6D9CAA50" w:rsidR="000A05B2" w:rsidRDefault="00000000" w:rsidP="00757E6B">
      <w:pPr>
        <w:rPr>
          <w:rFonts w:ascii="Arial" w:hAnsi="Arial" w:cs="Arial"/>
          <w:lang w:eastAsia="ja-JP"/>
        </w:rPr>
      </w:pPr>
      <w:hyperlink r:id="rId28" w:history="1">
        <w:r w:rsidR="000A05B2" w:rsidRPr="00CF6A86">
          <w:rPr>
            <w:rStyle w:val="Hyperlink"/>
            <w:rFonts w:ascii="Arial" w:eastAsia="MS Mincho" w:hAnsi="Arial"/>
            <w:i/>
            <w:noProof/>
            <w:sz w:val="18"/>
            <w:szCs w:val="24"/>
            <w:lang w:eastAsia="en-GB"/>
          </w:rPr>
          <w:t>R2-2207679</w:t>
        </w:r>
      </w:hyperlink>
      <w:r w:rsidR="000A05B2" w:rsidRPr="00CF6A86">
        <w:rPr>
          <w:rFonts w:ascii="Arial" w:eastAsia="MS Mincho" w:hAnsi="Arial"/>
          <w:i/>
          <w:noProof/>
          <w:sz w:val="18"/>
          <w:szCs w:val="24"/>
          <w:lang w:eastAsia="en-GB"/>
        </w:rPr>
        <w:tab/>
        <w:t>Miscellaneous corrections to slice-specific RACH configuration</w:t>
      </w:r>
      <w:r w:rsidR="000A05B2" w:rsidRPr="00CF6A86">
        <w:rPr>
          <w:rFonts w:ascii="Arial" w:eastAsia="MS Mincho" w:hAnsi="Arial"/>
          <w:i/>
          <w:noProof/>
          <w:sz w:val="18"/>
          <w:szCs w:val="24"/>
          <w:lang w:eastAsia="en-GB"/>
        </w:rPr>
        <w:tab/>
        <w:t>Spreadtrum Communications</w:t>
      </w:r>
    </w:p>
    <w:p w14:paraId="0CD37559" w14:textId="435A4FA2" w:rsidR="00757E6B" w:rsidRPr="002431E4" w:rsidRDefault="00C2529A" w:rsidP="00757E6B">
      <w:pPr>
        <w:rPr>
          <w:rFonts w:ascii="Arial" w:hAnsi="Arial" w:cs="Arial"/>
          <w:lang w:eastAsia="ja-JP"/>
        </w:rPr>
      </w:pPr>
      <w:r w:rsidRPr="002431E4">
        <w:rPr>
          <w:rFonts w:ascii="Arial" w:hAnsi="Arial" w:cs="Arial"/>
          <w:lang w:eastAsia="ja-JP"/>
        </w:rPr>
        <w:t xml:space="preserve">Contribution [1] </w:t>
      </w:r>
      <w:r w:rsidR="00757E6B" w:rsidRPr="002431E4">
        <w:rPr>
          <w:rFonts w:ascii="Arial" w:hAnsi="Arial" w:cs="Arial"/>
          <w:lang w:eastAsia="ja-JP"/>
        </w:rPr>
        <w:t xml:space="preserve">describes a potential conflict for the configuration of </w:t>
      </w:r>
      <w:proofErr w:type="spellStart"/>
      <w:r w:rsidR="00757E6B" w:rsidRPr="002431E4">
        <w:rPr>
          <w:rFonts w:ascii="Arial" w:hAnsi="Arial" w:cs="Arial"/>
          <w:lang w:eastAsia="ja-JP"/>
        </w:rPr>
        <w:t>msgA</w:t>
      </w:r>
      <w:proofErr w:type="spellEnd"/>
      <w:r w:rsidR="00757E6B" w:rsidRPr="002431E4">
        <w:rPr>
          <w:rFonts w:ascii="Arial" w:hAnsi="Arial" w:cs="Arial"/>
          <w:lang w:eastAsia="ja-JP"/>
        </w:rPr>
        <w:t>-RSRP-Threshold, and made the following observations and proposals:</w:t>
      </w:r>
      <w:r w:rsidR="00757E6B" w:rsidRPr="002431E4">
        <w:rPr>
          <w:rFonts w:ascii="Arial" w:hAnsi="Arial" w:cs="Arial"/>
          <w:lang w:eastAsia="ja-JP"/>
        </w:rPr>
        <w:br/>
      </w:r>
      <w:r w:rsidR="00757E6B" w:rsidRPr="002431E4">
        <w:rPr>
          <w:rFonts w:ascii="Arial" w:hAnsi="Arial" w:cs="Arial"/>
          <w:b/>
          <w:lang w:eastAsia="ja-JP"/>
        </w:rPr>
        <w:t xml:space="preserve">Observation 1: </w:t>
      </w:r>
      <w:r w:rsidR="00757E6B" w:rsidRPr="002431E4">
        <w:rPr>
          <w:rFonts w:ascii="Arial" w:hAnsi="Arial" w:cs="Arial"/>
          <w:lang w:eastAsia="ja-JP"/>
        </w:rPr>
        <w:t xml:space="preserve">For RA type selection, the conflict of the configuration of </w:t>
      </w:r>
      <w:proofErr w:type="spellStart"/>
      <w:r w:rsidR="00757E6B" w:rsidRPr="002431E4">
        <w:rPr>
          <w:rFonts w:ascii="Arial" w:hAnsi="Arial" w:cs="Arial"/>
          <w:lang w:eastAsia="ja-JP"/>
        </w:rPr>
        <w:t>msgA</w:t>
      </w:r>
      <w:proofErr w:type="spellEnd"/>
      <w:r w:rsidR="00757E6B" w:rsidRPr="002431E4">
        <w:rPr>
          <w:rFonts w:ascii="Arial" w:hAnsi="Arial" w:cs="Arial"/>
          <w:lang w:eastAsia="ja-JP"/>
        </w:rPr>
        <w:t>-RSRP-Threshold exists between slice session and common RACH session.</w:t>
      </w:r>
      <w:r w:rsidR="00757E6B" w:rsidRPr="002431E4">
        <w:rPr>
          <w:rFonts w:ascii="Arial" w:hAnsi="Arial" w:cs="Arial"/>
          <w:lang w:eastAsia="ja-JP"/>
        </w:rPr>
        <w:br/>
      </w:r>
      <w:r w:rsidR="00757E6B" w:rsidRPr="002431E4">
        <w:rPr>
          <w:rFonts w:ascii="Arial" w:hAnsi="Arial" w:cs="Arial"/>
          <w:b/>
          <w:lang w:eastAsia="ja-JP"/>
        </w:rPr>
        <w:t xml:space="preserve">Proposal 1: </w:t>
      </w:r>
      <w:r w:rsidR="00757E6B" w:rsidRPr="002431E4">
        <w:rPr>
          <w:rFonts w:ascii="Arial" w:hAnsi="Arial" w:cs="Arial"/>
          <w:lang w:eastAsia="ja-JP"/>
        </w:rPr>
        <w:t xml:space="preserve">The </w:t>
      </w:r>
      <w:proofErr w:type="spellStart"/>
      <w:r w:rsidR="00757E6B" w:rsidRPr="002431E4">
        <w:rPr>
          <w:rFonts w:ascii="Arial" w:hAnsi="Arial" w:cs="Arial"/>
          <w:lang w:eastAsia="ja-JP"/>
        </w:rPr>
        <w:t>msgA</w:t>
      </w:r>
      <w:proofErr w:type="spellEnd"/>
      <w:r w:rsidR="00757E6B" w:rsidRPr="002431E4">
        <w:rPr>
          <w:rFonts w:ascii="Arial" w:hAnsi="Arial" w:cs="Arial"/>
          <w:lang w:eastAsia="ja-JP"/>
        </w:rPr>
        <w:t>-RSRP-Threshold conflict between slice session and common RACH session should be addressed, following two options can be considered:</w:t>
      </w:r>
      <w:r w:rsidR="00757E6B" w:rsidRPr="002431E4">
        <w:rPr>
          <w:rFonts w:ascii="Arial" w:hAnsi="Arial" w:cs="Arial"/>
          <w:lang w:eastAsia="ja-JP"/>
        </w:rPr>
        <w:br/>
        <w:t>Option 1: Change the agreement “Reuse the legacy threshold for the selection between 2-step and 4-step slice initiated RACH” made by slice session to “Partition-specific threshold can be used for the selection between 2-step and 4-step slice initiated RACH”.</w:t>
      </w:r>
      <w:r w:rsidR="00757E6B" w:rsidRPr="002431E4">
        <w:rPr>
          <w:rFonts w:ascii="Arial" w:hAnsi="Arial" w:cs="Arial"/>
          <w:lang w:eastAsia="ja-JP"/>
        </w:rPr>
        <w:br/>
        <w:t xml:space="preserve">Option 2: Reflect the slice agreement in the field description of </w:t>
      </w:r>
      <w:proofErr w:type="spellStart"/>
      <w:r w:rsidR="00757E6B" w:rsidRPr="002431E4">
        <w:rPr>
          <w:rFonts w:ascii="Arial" w:hAnsi="Arial" w:cs="Arial"/>
          <w:lang w:eastAsia="ja-JP"/>
        </w:rPr>
        <w:t>msgA</w:t>
      </w:r>
      <w:proofErr w:type="spellEnd"/>
      <w:r w:rsidR="00757E6B" w:rsidRPr="002431E4">
        <w:rPr>
          <w:rFonts w:ascii="Arial" w:hAnsi="Arial" w:cs="Arial"/>
          <w:lang w:eastAsia="ja-JP"/>
        </w:rPr>
        <w:t>-RSRP-Threshold. The attached CR in Annex can be used as a reference.</w:t>
      </w:r>
      <w:r w:rsidR="00757E6B" w:rsidRPr="002431E4">
        <w:rPr>
          <w:rFonts w:ascii="Arial" w:hAnsi="Arial" w:cs="Arial"/>
          <w:lang w:eastAsia="ja-JP"/>
        </w:rPr>
        <w:br/>
      </w:r>
    </w:p>
    <w:p w14:paraId="29C666BF" w14:textId="4C1EEA06" w:rsidR="00757E6B" w:rsidRPr="00757E6B" w:rsidRDefault="00757E6B" w:rsidP="00757E6B">
      <w:pPr>
        <w:pStyle w:val="Comments"/>
        <w:rPr>
          <w:rFonts w:eastAsia="SimSun" w:cs="Arial"/>
          <w:b/>
          <w:bCs/>
          <w:i w:val="0"/>
          <w:sz w:val="20"/>
          <w:szCs w:val="20"/>
          <w:lang w:eastAsia="ja-JP"/>
        </w:rPr>
      </w:pPr>
      <w:r w:rsidRPr="00757E6B">
        <w:rPr>
          <w:rFonts w:eastAsia="SimSun" w:cs="Arial"/>
          <w:b/>
          <w:bCs/>
          <w:i w:val="0"/>
          <w:sz w:val="20"/>
          <w:szCs w:val="20"/>
          <w:lang w:eastAsia="ja-JP"/>
        </w:rPr>
        <w:t xml:space="preserve">Rapporteurs </w:t>
      </w:r>
      <w:r w:rsidR="008207E3" w:rsidRPr="00757E6B">
        <w:rPr>
          <w:rFonts w:eastAsia="SimSun" w:cs="Arial"/>
          <w:b/>
          <w:bCs/>
          <w:i w:val="0"/>
          <w:sz w:val="20"/>
          <w:szCs w:val="20"/>
          <w:lang w:eastAsia="ja-JP"/>
        </w:rPr>
        <w:t>comment:</w:t>
      </w:r>
    </w:p>
    <w:p w14:paraId="3B606416" w14:textId="3F137DA5" w:rsidR="00757E6B" w:rsidRPr="0012433C" w:rsidRDefault="00757E6B" w:rsidP="00757E6B">
      <w:pPr>
        <w:pStyle w:val="Comments"/>
        <w:rPr>
          <w:i w:val="0"/>
          <w:iCs/>
        </w:rPr>
      </w:pPr>
      <w:r w:rsidRPr="0012433C">
        <w:rPr>
          <w:i w:val="0"/>
          <w:iCs/>
        </w:rPr>
        <w:t xml:space="preserve">If </w:t>
      </w:r>
      <w:r w:rsidR="00F43C13" w:rsidRPr="0012433C">
        <w:rPr>
          <w:i w:val="0"/>
          <w:iCs/>
        </w:rPr>
        <w:t>a</w:t>
      </w:r>
      <w:r w:rsidRPr="0012433C">
        <w:rPr>
          <w:i w:val="0"/>
          <w:iCs/>
        </w:rPr>
        <w:t xml:space="preserve"> clarification in field description on what is expected </w:t>
      </w:r>
      <w:r w:rsidR="00F43C13" w:rsidRPr="0012433C">
        <w:rPr>
          <w:i w:val="0"/>
          <w:iCs/>
        </w:rPr>
        <w:t>can be made</w:t>
      </w:r>
      <w:r w:rsidRPr="0012433C">
        <w:rPr>
          <w:i w:val="0"/>
          <w:iCs/>
        </w:rPr>
        <w:t xml:space="preserve"> straightforward</w:t>
      </w:r>
      <w:r w:rsidR="00F43C13" w:rsidRPr="0012433C">
        <w:rPr>
          <w:i w:val="0"/>
          <w:iCs/>
        </w:rPr>
        <w:t xml:space="preserve">ly, this should be </w:t>
      </w:r>
      <w:r w:rsidR="0012433C" w:rsidRPr="0012433C">
        <w:rPr>
          <w:i w:val="0"/>
          <w:iCs/>
        </w:rPr>
        <w:t>preferred</w:t>
      </w:r>
      <w:r w:rsidR="00F43C13" w:rsidRPr="0012433C">
        <w:rPr>
          <w:i w:val="0"/>
          <w:iCs/>
        </w:rPr>
        <w:t xml:space="preserve">, </w:t>
      </w:r>
      <w:r w:rsidRPr="0012433C">
        <w:rPr>
          <w:i w:val="0"/>
          <w:iCs/>
        </w:rPr>
        <w:t>rather than iterate new agreements that</w:t>
      </w:r>
      <w:r w:rsidR="00F43C13" w:rsidRPr="0012433C">
        <w:rPr>
          <w:i w:val="0"/>
          <w:iCs/>
        </w:rPr>
        <w:t xml:space="preserve"> may</w:t>
      </w:r>
      <w:r w:rsidRPr="0012433C">
        <w:rPr>
          <w:i w:val="0"/>
          <w:iCs/>
        </w:rPr>
        <w:t xml:space="preserve"> involve discussion in potentially both Slicing and RA Partitioning.</w:t>
      </w:r>
    </w:p>
    <w:p w14:paraId="074105D5" w14:textId="1AE774F3" w:rsidR="00DD63D2" w:rsidRPr="0012433C" w:rsidRDefault="00DD63D2" w:rsidP="00DB52BA">
      <w:pPr>
        <w:rPr>
          <w:iCs/>
          <w:lang w:eastAsia="ja-JP"/>
        </w:rPr>
      </w:pPr>
    </w:p>
    <w:p w14:paraId="3C7E4CB1" w14:textId="6E83A3E5" w:rsidR="005639FF" w:rsidRPr="00F43C13" w:rsidRDefault="005639FF" w:rsidP="00FA3B27">
      <w:pPr>
        <w:pStyle w:val="NO"/>
        <w:keepNext/>
        <w:ind w:left="1418" w:hanging="1134"/>
        <w:rPr>
          <w:lang w:val="en-US" w:eastAsia="zh-CN"/>
        </w:rPr>
      </w:pPr>
      <w:r w:rsidRPr="00F43C13">
        <w:rPr>
          <w:b/>
          <w:bCs/>
          <w:lang w:eastAsia="ja-JP"/>
        </w:rPr>
        <w:lastRenderedPageBreak/>
        <w:t xml:space="preserve">Question </w:t>
      </w:r>
      <w:r w:rsidR="000C28E3">
        <w:rPr>
          <w:b/>
          <w:bCs/>
          <w:lang w:eastAsia="ja-JP"/>
        </w:rPr>
        <w:t>3</w:t>
      </w:r>
      <w:r w:rsidRPr="00F43C13">
        <w:rPr>
          <w:b/>
          <w:bCs/>
          <w:lang w:eastAsia="ja-JP"/>
        </w:rPr>
        <w:t>:</w:t>
      </w:r>
      <w:r w:rsidR="00DE42FC" w:rsidRPr="00F43C13">
        <w:rPr>
          <w:lang w:eastAsia="ja-JP"/>
        </w:rPr>
        <w:tab/>
      </w:r>
      <w:r w:rsidR="00B23A04" w:rsidRPr="00F43C13">
        <w:rPr>
          <w:lang w:eastAsia="ja-JP"/>
        </w:rPr>
        <w:t xml:space="preserve">Do you agree that the </w:t>
      </w:r>
      <w:r w:rsidR="00010DA7" w:rsidRPr="00F43C13">
        <w:rPr>
          <w:lang w:eastAsia="ja-JP"/>
        </w:rPr>
        <w:t xml:space="preserve">proposed </w:t>
      </w:r>
      <w:r w:rsidR="00B23A04" w:rsidRPr="00F43C13">
        <w:rPr>
          <w:lang w:eastAsia="ja-JP"/>
        </w:rPr>
        <w:t xml:space="preserve">changes in </w:t>
      </w:r>
      <w:r w:rsidR="00010DA7" w:rsidRPr="00F43C13">
        <w:rPr>
          <w:lang w:val="en-US" w:eastAsia="zh-CN"/>
        </w:rPr>
        <w:t xml:space="preserve">[1] </w:t>
      </w:r>
      <w:r w:rsidR="00DE42FC" w:rsidRPr="00F43C13">
        <w:rPr>
          <w:lang w:val="en-US" w:eastAsia="zh-CN"/>
        </w:rPr>
        <w:t xml:space="preserve">are </w:t>
      </w:r>
      <w:r w:rsidR="008207E3">
        <w:rPr>
          <w:lang w:val="en-US" w:eastAsia="zh-CN"/>
        </w:rPr>
        <w:t xml:space="preserve">an </w:t>
      </w:r>
      <w:r w:rsidR="00EA32D1" w:rsidRPr="00F43C13">
        <w:rPr>
          <w:lang w:val="en-US" w:eastAsia="zh-CN"/>
        </w:rPr>
        <w:t xml:space="preserve">essential </w:t>
      </w:r>
      <w:r w:rsidR="00416B51">
        <w:rPr>
          <w:lang w:val="en-US" w:eastAsia="zh-CN"/>
        </w:rPr>
        <w:t>to correct</w:t>
      </w:r>
      <w:r w:rsidR="00DE42FC" w:rsidRPr="00F43C13">
        <w:rPr>
          <w:lang w:val="en-US" w:eastAsia="zh-CN"/>
        </w:rPr>
        <w:t xml:space="preserve">? If yes, do you have any comments on the </w:t>
      </w:r>
      <w:r w:rsidR="00F43C13" w:rsidRPr="00F43C13">
        <w:rPr>
          <w:lang w:val="en-US" w:eastAsia="zh-CN"/>
        </w:rPr>
        <w:t>options</w:t>
      </w:r>
      <w:r w:rsidR="00DE42FC" w:rsidRPr="00F43C13">
        <w:rPr>
          <w:lang w:val="en-US" w:eastAsia="zh-CN"/>
        </w:rPr>
        <w:t xml:space="preserve"> provided in [1]?</w:t>
      </w:r>
    </w:p>
    <w:tbl>
      <w:tblPr>
        <w:tblStyle w:val="TableGrid"/>
        <w:tblW w:w="0" w:type="auto"/>
        <w:tblLook w:val="04A0" w:firstRow="1" w:lastRow="0" w:firstColumn="1" w:lastColumn="0" w:noHBand="0" w:noVBand="1"/>
      </w:tblPr>
      <w:tblGrid>
        <w:gridCol w:w="1364"/>
        <w:gridCol w:w="1127"/>
        <w:gridCol w:w="7140"/>
      </w:tblGrid>
      <w:tr w:rsidR="00DE42FC" w14:paraId="28AC50DE" w14:textId="77777777" w:rsidTr="00DE42FC">
        <w:tc>
          <w:tcPr>
            <w:tcW w:w="1384" w:type="dxa"/>
          </w:tcPr>
          <w:p w14:paraId="237EF47A" w14:textId="117BEB59" w:rsidR="00DE42FC" w:rsidRPr="00F43C13" w:rsidRDefault="00DE42FC" w:rsidP="00FA3B27">
            <w:pPr>
              <w:pStyle w:val="TAH"/>
              <w:rPr>
                <w:lang w:eastAsia="ja-JP"/>
              </w:rPr>
            </w:pPr>
            <w:r w:rsidRPr="00F43C13">
              <w:rPr>
                <w:lang w:eastAsia="ja-JP"/>
              </w:rPr>
              <w:t>Company</w:t>
            </w:r>
          </w:p>
        </w:tc>
        <w:tc>
          <w:tcPr>
            <w:tcW w:w="992" w:type="dxa"/>
          </w:tcPr>
          <w:p w14:paraId="5875AFAE" w14:textId="3C7C4BCE" w:rsidR="00DE42FC" w:rsidRPr="00F43C13" w:rsidRDefault="00DE42FC" w:rsidP="00FA3B27">
            <w:pPr>
              <w:pStyle w:val="TAH"/>
              <w:rPr>
                <w:lang w:eastAsia="ja-JP"/>
              </w:rPr>
            </w:pPr>
            <w:r w:rsidRPr="00F43C13">
              <w:rPr>
                <w:lang w:eastAsia="ja-JP"/>
              </w:rPr>
              <w:t>Essential Correction</w:t>
            </w:r>
            <w:r w:rsidRPr="00F43C13">
              <w:rPr>
                <w:lang w:eastAsia="ja-JP"/>
              </w:rPr>
              <w:br/>
              <w:t>Yes/No</w:t>
            </w:r>
          </w:p>
        </w:tc>
        <w:tc>
          <w:tcPr>
            <w:tcW w:w="7481" w:type="dxa"/>
          </w:tcPr>
          <w:p w14:paraId="35E18B5D" w14:textId="74273369" w:rsidR="00DE42FC" w:rsidRDefault="00DE42FC" w:rsidP="00FA3B27">
            <w:pPr>
              <w:pStyle w:val="TAH"/>
              <w:rPr>
                <w:lang w:eastAsia="ja-JP"/>
              </w:rPr>
            </w:pPr>
            <w:r w:rsidRPr="00F43C13">
              <w:rPr>
                <w:lang w:eastAsia="ja-JP"/>
              </w:rPr>
              <w:t>Comments</w:t>
            </w:r>
          </w:p>
        </w:tc>
      </w:tr>
      <w:tr w:rsidR="00DE42FC" w14:paraId="635363C8" w14:textId="77777777" w:rsidTr="00DE42FC">
        <w:tc>
          <w:tcPr>
            <w:tcW w:w="1384" w:type="dxa"/>
          </w:tcPr>
          <w:p w14:paraId="75A72591" w14:textId="05F61650" w:rsidR="00DE42FC" w:rsidRDefault="006745AD" w:rsidP="00FA3B27">
            <w:pPr>
              <w:pStyle w:val="TAL"/>
              <w:rPr>
                <w:lang w:eastAsia="ja-JP"/>
              </w:rPr>
            </w:pPr>
            <w:r>
              <w:rPr>
                <w:lang w:eastAsia="ja-JP"/>
              </w:rPr>
              <w:t>ZTE</w:t>
            </w:r>
          </w:p>
        </w:tc>
        <w:tc>
          <w:tcPr>
            <w:tcW w:w="992" w:type="dxa"/>
          </w:tcPr>
          <w:p w14:paraId="28593279" w14:textId="618F6E3F" w:rsidR="00DE42FC" w:rsidRDefault="006745AD" w:rsidP="00FA3B27">
            <w:pPr>
              <w:pStyle w:val="TAL"/>
              <w:rPr>
                <w:lang w:eastAsia="ja-JP"/>
              </w:rPr>
            </w:pPr>
            <w:r>
              <w:rPr>
                <w:lang w:eastAsia="ja-JP"/>
              </w:rPr>
              <w:t>No</w:t>
            </w:r>
          </w:p>
        </w:tc>
        <w:tc>
          <w:tcPr>
            <w:tcW w:w="7481" w:type="dxa"/>
          </w:tcPr>
          <w:p w14:paraId="00F21D1C" w14:textId="6B284447" w:rsidR="00DE42FC" w:rsidRDefault="006745AD" w:rsidP="00FA3B27">
            <w:pPr>
              <w:pStyle w:val="TAL"/>
              <w:rPr>
                <w:lang w:eastAsia="ja-JP"/>
              </w:rPr>
            </w:pPr>
            <w:r>
              <w:rPr>
                <w:lang w:eastAsia="ja-JP"/>
              </w:rPr>
              <w:t xml:space="preserve">The agreements made in the RICS session override those in the slicing session and the final implementation should be according to the outcome in RICS. </w:t>
            </w:r>
          </w:p>
        </w:tc>
      </w:tr>
      <w:tr w:rsidR="00DE42FC" w14:paraId="27B1BAFD" w14:textId="77777777" w:rsidTr="00DE42FC">
        <w:tc>
          <w:tcPr>
            <w:tcW w:w="1384" w:type="dxa"/>
          </w:tcPr>
          <w:p w14:paraId="1127DABC" w14:textId="77777777" w:rsidR="00DE42FC" w:rsidRDefault="00DE42FC" w:rsidP="00DE42FC">
            <w:pPr>
              <w:pStyle w:val="TAL"/>
              <w:rPr>
                <w:lang w:eastAsia="ja-JP"/>
              </w:rPr>
            </w:pPr>
          </w:p>
        </w:tc>
        <w:tc>
          <w:tcPr>
            <w:tcW w:w="992" w:type="dxa"/>
          </w:tcPr>
          <w:p w14:paraId="40FF0C87" w14:textId="77777777" w:rsidR="00DE42FC" w:rsidRDefault="00DE42FC" w:rsidP="00DE42FC">
            <w:pPr>
              <w:pStyle w:val="TAL"/>
              <w:rPr>
                <w:lang w:eastAsia="ja-JP"/>
              </w:rPr>
            </w:pPr>
          </w:p>
        </w:tc>
        <w:tc>
          <w:tcPr>
            <w:tcW w:w="7481" w:type="dxa"/>
          </w:tcPr>
          <w:p w14:paraId="139073A8" w14:textId="77777777" w:rsidR="00DE42FC" w:rsidRDefault="00DE42FC" w:rsidP="00DE42FC">
            <w:pPr>
              <w:pStyle w:val="TAL"/>
              <w:rPr>
                <w:lang w:eastAsia="ja-JP"/>
              </w:rPr>
            </w:pPr>
          </w:p>
        </w:tc>
      </w:tr>
      <w:tr w:rsidR="00DE42FC" w14:paraId="1F5E19C6" w14:textId="77777777" w:rsidTr="00DE42FC">
        <w:tc>
          <w:tcPr>
            <w:tcW w:w="1384" w:type="dxa"/>
          </w:tcPr>
          <w:p w14:paraId="685F5646" w14:textId="77777777" w:rsidR="00DE42FC" w:rsidRDefault="00DE42FC" w:rsidP="00DE42FC">
            <w:pPr>
              <w:pStyle w:val="TAL"/>
              <w:rPr>
                <w:lang w:eastAsia="ja-JP"/>
              </w:rPr>
            </w:pPr>
          </w:p>
        </w:tc>
        <w:tc>
          <w:tcPr>
            <w:tcW w:w="992" w:type="dxa"/>
          </w:tcPr>
          <w:p w14:paraId="2C7D9785" w14:textId="77777777" w:rsidR="00DE42FC" w:rsidRDefault="00DE42FC" w:rsidP="00DE42FC">
            <w:pPr>
              <w:pStyle w:val="TAL"/>
              <w:rPr>
                <w:lang w:eastAsia="ja-JP"/>
              </w:rPr>
            </w:pPr>
          </w:p>
        </w:tc>
        <w:tc>
          <w:tcPr>
            <w:tcW w:w="7481" w:type="dxa"/>
          </w:tcPr>
          <w:p w14:paraId="692A85DB" w14:textId="77777777" w:rsidR="00DE42FC" w:rsidRDefault="00DE42FC" w:rsidP="00DE42FC">
            <w:pPr>
              <w:pStyle w:val="TAL"/>
              <w:rPr>
                <w:lang w:eastAsia="ja-JP"/>
              </w:rPr>
            </w:pPr>
          </w:p>
        </w:tc>
      </w:tr>
      <w:tr w:rsidR="00DE42FC" w14:paraId="02A9107E" w14:textId="77777777" w:rsidTr="00DE42FC">
        <w:tc>
          <w:tcPr>
            <w:tcW w:w="1384" w:type="dxa"/>
          </w:tcPr>
          <w:p w14:paraId="780F7407" w14:textId="77777777" w:rsidR="00DE42FC" w:rsidRDefault="00DE42FC" w:rsidP="00DE42FC">
            <w:pPr>
              <w:pStyle w:val="TAL"/>
              <w:rPr>
                <w:lang w:eastAsia="ja-JP"/>
              </w:rPr>
            </w:pPr>
          </w:p>
        </w:tc>
        <w:tc>
          <w:tcPr>
            <w:tcW w:w="992" w:type="dxa"/>
          </w:tcPr>
          <w:p w14:paraId="03E32C1B" w14:textId="77777777" w:rsidR="00DE42FC" w:rsidRDefault="00DE42FC" w:rsidP="00DE42FC">
            <w:pPr>
              <w:pStyle w:val="TAL"/>
              <w:rPr>
                <w:lang w:eastAsia="ja-JP"/>
              </w:rPr>
            </w:pPr>
          </w:p>
        </w:tc>
        <w:tc>
          <w:tcPr>
            <w:tcW w:w="7481" w:type="dxa"/>
          </w:tcPr>
          <w:p w14:paraId="3D1FA927" w14:textId="77777777" w:rsidR="00DE42FC" w:rsidRDefault="00DE42FC" w:rsidP="00DE42FC">
            <w:pPr>
              <w:pStyle w:val="TAL"/>
              <w:rPr>
                <w:lang w:eastAsia="ja-JP"/>
              </w:rPr>
            </w:pPr>
          </w:p>
        </w:tc>
      </w:tr>
      <w:tr w:rsidR="00DE42FC" w14:paraId="28AB2C87" w14:textId="77777777" w:rsidTr="00DE42FC">
        <w:tc>
          <w:tcPr>
            <w:tcW w:w="1384" w:type="dxa"/>
          </w:tcPr>
          <w:p w14:paraId="2AEA64A7" w14:textId="77777777" w:rsidR="00DE42FC" w:rsidRDefault="00DE42FC" w:rsidP="00DE42FC">
            <w:pPr>
              <w:pStyle w:val="TAL"/>
              <w:rPr>
                <w:lang w:eastAsia="ja-JP"/>
              </w:rPr>
            </w:pPr>
          </w:p>
        </w:tc>
        <w:tc>
          <w:tcPr>
            <w:tcW w:w="992" w:type="dxa"/>
          </w:tcPr>
          <w:p w14:paraId="7D241AF5" w14:textId="77777777" w:rsidR="00DE42FC" w:rsidRDefault="00DE42FC" w:rsidP="00DE42FC">
            <w:pPr>
              <w:pStyle w:val="TAL"/>
              <w:rPr>
                <w:lang w:eastAsia="ja-JP"/>
              </w:rPr>
            </w:pPr>
          </w:p>
        </w:tc>
        <w:tc>
          <w:tcPr>
            <w:tcW w:w="7481" w:type="dxa"/>
          </w:tcPr>
          <w:p w14:paraId="6D2B1400" w14:textId="77777777" w:rsidR="00DE42FC" w:rsidRDefault="00DE42FC" w:rsidP="00DE42FC">
            <w:pPr>
              <w:pStyle w:val="TAL"/>
              <w:rPr>
                <w:lang w:eastAsia="ja-JP"/>
              </w:rPr>
            </w:pPr>
          </w:p>
        </w:tc>
      </w:tr>
      <w:tr w:rsidR="00DE42FC" w14:paraId="11DA60D4" w14:textId="77777777" w:rsidTr="00DE42FC">
        <w:tc>
          <w:tcPr>
            <w:tcW w:w="1384" w:type="dxa"/>
          </w:tcPr>
          <w:p w14:paraId="49D7F981" w14:textId="77777777" w:rsidR="00DE42FC" w:rsidRDefault="00DE42FC" w:rsidP="00DE42FC">
            <w:pPr>
              <w:pStyle w:val="TAL"/>
              <w:rPr>
                <w:lang w:eastAsia="ja-JP"/>
              </w:rPr>
            </w:pPr>
          </w:p>
        </w:tc>
        <w:tc>
          <w:tcPr>
            <w:tcW w:w="992" w:type="dxa"/>
          </w:tcPr>
          <w:p w14:paraId="7D8BA81F" w14:textId="77777777" w:rsidR="00DE42FC" w:rsidRDefault="00DE42FC" w:rsidP="00DE42FC">
            <w:pPr>
              <w:pStyle w:val="TAL"/>
              <w:rPr>
                <w:lang w:eastAsia="ja-JP"/>
              </w:rPr>
            </w:pPr>
          </w:p>
        </w:tc>
        <w:tc>
          <w:tcPr>
            <w:tcW w:w="7481" w:type="dxa"/>
          </w:tcPr>
          <w:p w14:paraId="71BD9A6E" w14:textId="77777777" w:rsidR="00DE42FC" w:rsidRDefault="00DE42FC" w:rsidP="00DE42FC">
            <w:pPr>
              <w:pStyle w:val="TAL"/>
              <w:rPr>
                <w:lang w:eastAsia="ja-JP"/>
              </w:rPr>
            </w:pPr>
          </w:p>
        </w:tc>
      </w:tr>
      <w:tr w:rsidR="00DE42FC" w14:paraId="47B1CC83" w14:textId="77777777" w:rsidTr="00DE42FC">
        <w:tc>
          <w:tcPr>
            <w:tcW w:w="1384" w:type="dxa"/>
          </w:tcPr>
          <w:p w14:paraId="01C16A07" w14:textId="77777777" w:rsidR="00DE42FC" w:rsidRDefault="00DE42FC" w:rsidP="00DE42FC">
            <w:pPr>
              <w:pStyle w:val="TAL"/>
              <w:rPr>
                <w:lang w:eastAsia="ja-JP"/>
              </w:rPr>
            </w:pPr>
          </w:p>
        </w:tc>
        <w:tc>
          <w:tcPr>
            <w:tcW w:w="992" w:type="dxa"/>
          </w:tcPr>
          <w:p w14:paraId="740D4D2E" w14:textId="77777777" w:rsidR="00DE42FC" w:rsidRDefault="00DE42FC" w:rsidP="00DE42FC">
            <w:pPr>
              <w:pStyle w:val="TAL"/>
              <w:rPr>
                <w:lang w:eastAsia="ja-JP"/>
              </w:rPr>
            </w:pPr>
          </w:p>
        </w:tc>
        <w:tc>
          <w:tcPr>
            <w:tcW w:w="7481" w:type="dxa"/>
          </w:tcPr>
          <w:p w14:paraId="3D56D839" w14:textId="77777777" w:rsidR="00DE42FC" w:rsidRDefault="00DE42FC" w:rsidP="00DE42FC">
            <w:pPr>
              <w:pStyle w:val="TAL"/>
              <w:rPr>
                <w:lang w:eastAsia="ja-JP"/>
              </w:rPr>
            </w:pPr>
          </w:p>
        </w:tc>
      </w:tr>
      <w:tr w:rsidR="00686054" w14:paraId="7BFE4B95" w14:textId="77777777" w:rsidTr="00DE42FC">
        <w:tc>
          <w:tcPr>
            <w:tcW w:w="1384" w:type="dxa"/>
          </w:tcPr>
          <w:p w14:paraId="22C6010F" w14:textId="77777777" w:rsidR="00686054" w:rsidRDefault="00686054" w:rsidP="00DE42FC">
            <w:pPr>
              <w:pStyle w:val="TAL"/>
              <w:rPr>
                <w:lang w:eastAsia="ja-JP"/>
              </w:rPr>
            </w:pPr>
          </w:p>
        </w:tc>
        <w:tc>
          <w:tcPr>
            <w:tcW w:w="992" w:type="dxa"/>
          </w:tcPr>
          <w:p w14:paraId="212357B8" w14:textId="77777777" w:rsidR="00686054" w:rsidRDefault="00686054" w:rsidP="00DE42FC">
            <w:pPr>
              <w:pStyle w:val="TAL"/>
              <w:rPr>
                <w:lang w:eastAsia="ja-JP"/>
              </w:rPr>
            </w:pPr>
          </w:p>
        </w:tc>
        <w:tc>
          <w:tcPr>
            <w:tcW w:w="7481" w:type="dxa"/>
          </w:tcPr>
          <w:p w14:paraId="63E8FB51" w14:textId="77777777" w:rsidR="00686054" w:rsidRDefault="00686054" w:rsidP="00DE42FC">
            <w:pPr>
              <w:pStyle w:val="TAL"/>
              <w:rPr>
                <w:lang w:eastAsia="ja-JP"/>
              </w:rPr>
            </w:pPr>
          </w:p>
        </w:tc>
      </w:tr>
      <w:tr w:rsidR="00686054" w14:paraId="0B0B24D8" w14:textId="77777777" w:rsidTr="00DE42FC">
        <w:tc>
          <w:tcPr>
            <w:tcW w:w="1384" w:type="dxa"/>
          </w:tcPr>
          <w:p w14:paraId="7BC57673" w14:textId="77777777" w:rsidR="00686054" w:rsidRDefault="00686054" w:rsidP="00DE42FC">
            <w:pPr>
              <w:pStyle w:val="TAL"/>
              <w:rPr>
                <w:lang w:eastAsia="ja-JP"/>
              </w:rPr>
            </w:pPr>
          </w:p>
        </w:tc>
        <w:tc>
          <w:tcPr>
            <w:tcW w:w="992" w:type="dxa"/>
          </w:tcPr>
          <w:p w14:paraId="615E1ED9" w14:textId="77777777" w:rsidR="00686054" w:rsidRDefault="00686054" w:rsidP="00DE42FC">
            <w:pPr>
              <w:pStyle w:val="TAL"/>
              <w:rPr>
                <w:lang w:eastAsia="ja-JP"/>
              </w:rPr>
            </w:pPr>
          </w:p>
        </w:tc>
        <w:tc>
          <w:tcPr>
            <w:tcW w:w="7481" w:type="dxa"/>
          </w:tcPr>
          <w:p w14:paraId="72D25B72" w14:textId="77777777" w:rsidR="00686054" w:rsidRDefault="00686054" w:rsidP="00DE42FC">
            <w:pPr>
              <w:pStyle w:val="TAL"/>
              <w:rPr>
                <w:lang w:eastAsia="ja-JP"/>
              </w:rPr>
            </w:pPr>
          </w:p>
        </w:tc>
      </w:tr>
      <w:tr w:rsidR="00686054" w14:paraId="29CBC7A6" w14:textId="77777777" w:rsidTr="00DE42FC">
        <w:tc>
          <w:tcPr>
            <w:tcW w:w="1384" w:type="dxa"/>
          </w:tcPr>
          <w:p w14:paraId="6D63EC46" w14:textId="77777777" w:rsidR="00686054" w:rsidRDefault="00686054" w:rsidP="00DE42FC">
            <w:pPr>
              <w:pStyle w:val="TAL"/>
              <w:rPr>
                <w:lang w:eastAsia="ja-JP"/>
              </w:rPr>
            </w:pPr>
          </w:p>
        </w:tc>
        <w:tc>
          <w:tcPr>
            <w:tcW w:w="992" w:type="dxa"/>
          </w:tcPr>
          <w:p w14:paraId="2D6C3A9C" w14:textId="77777777" w:rsidR="00686054" w:rsidRDefault="00686054" w:rsidP="00DE42FC">
            <w:pPr>
              <w:pStyle w:val="TAL"/>
              <w:rPr>
                <w:lang w:eastAsia="ja-JP"/>
              </w:rPr>
            </w:pPr>
          </w:p>
        </w:tc>
        <w:tc>
          <w:tcPr>
            <w:tcW w:w="7481" w:type="dxa"/>
          </w:tcPr>
          <w:p w14:paraId="2C112BD8" w14:textId="77777777" w:rsidR="00686054" w:rsidRDefault="00686054" w:rsidP="00DE42FC">
            <w:pPr>
              <w:pStyle w:val="TAL"/>
              <w:rPr>
                <w:lang w:eastAsia="ja-JP"/>
              </w:rPr>
            </w:pPr>
          </w:p>
        </w:tc>
      </w:tr>
    </w:tbl>
    <w:p w14:paraId="078696E1" w14:textId="77777777" w:rsidR="00DD63D2" w:rsidRDefault="00DD63D2" w:rsidP="00DB52BA">
      <w:pPr>
        <w:rPr>
          <w:lang w:eastAsia="ja-JP"/>
        </w:rPr>
      </w:pPr>
    </w:p>
    <w:p w14:paraId="7B70AB71" w14:textId="08410129" w:rsidR="00DB52BA" w:rsidRDefault="00094C6A" w:rsidP="00E33254">
      <w:pPr>
        <w:pStyle w:val="Heading2"/>
      </w:pPr>
      <w:r>
        <w:t xml:space="preserve">[2] </w:t>
      </w:r>
      <w:r w:rsidR="00E33254">
        <w:tab/>
      </w:r>
      <w:r w:rsidR="00C53E71">
        <w:t xml:space="preserve">Correction on TS 38 331 for RACH common </w:t>
      </w:r>
      <w:r w:rsidR="00C53E71" w:rsidRPr="00C53E71">
        <w:t>38.331 CR 3317</w:t>
      </w:r>
    </w:p>
    <w:p w14:paraId="626D19B3" w14:textId="77777777" w:rsidR="007F3973" w:rsidRPr="007F3973" w:rsidRDefault="00000000" w:rsidP="007F3973">
      <w:pPr>
        <w:spacing w:before="40" w:after="0"/>
        <w:rPr>
          <w:rFonts w:ascii="Arial" w:eastAsia="MS Mincho" w:hAnsi="Arial"/>
          <w:i/>
          <w:noProof/>
          <w:sz w:val="18"/>
          <w:szCs w:val="24"/>
          <w:lang w:eastAsia="en-GB"/>
        </w:rPr>
      </w:pPr>
      <w:hyperlink r:id="rId29">
        <w:r w:rsidR="007F3973" w:rsidRPr="007F3973">
          <w:rPr>
            <w:rFonts w:ascii="Arial" w:eastAsia="MS Mincho" w:hAnsi="Arial"/>
            <w:i/>
            <w:noProof/>
            <w:color w:val="0563C1"/>
            <w:sz w:val="18"/>
            <w:szCs w:val="24"/>
            <w:u w:val="single"/>
            <w:lang w:eastAsia="en-GB"/>
          </w:rPr>
          <w:t>R2-2207820</w:t>
        </w:r>
      </w:hyperlink>
      <w:r w:rsidR="007F3973" w:rsidRPr="007F3973">
        <w:rPr>
          <w:rFonts w:ascii="Arial" w:eastAsia="MS Mincho" w:hAnsi="Arial"/>
          <w:b/>
          <w:i/>
          <w:noProof/>
          <w:sz w:val="18"/>
          <w:szCs w:val="24"/>
          <w:lang w:eastAsia="en-GB"/>
        </w:rPr>
        <w:t xml:space="preserve"> </w:t>
      </w:r>
      <w:r w:rsidR="007F3973" w:rsidRPr="007F3973">
        <w:rPr>
          <w:rFonts w:ascii="Arial" w:eastAsia="MS Mincho" w:hAnsi="Arial"/>
          <w:b/>
          <w:i/>
          <w:noProof/>
          <w:sz w:val="18"/>
          <w:szCs w:val="24"/>
          <w:lang w:eastAsia="en-GB"/>
        </w:rPr>
        <w:tab/>
      </w:r>
      <w:r w:rsidR="007F3973" w:rsidRPr="007F3973">
        <w:rPr>
          <w:rFonts w:ascii="Arial" w:eastAsia="MS Mincho" w:hAnsi="Arial"/>
          <w:i/>
          <w:noProof/>
          <w:sz w:val="18"/>
          <w:szCs w:val="24"/>
          <w:lang w:eastAsia="en-GB"/>
        </w:rPr>
        <w:t>Correction on TS 38 331 for RACH common</w:t>
      </w:r>
      <w:r w:rsidR="007F3973" w:rsidRPr="007F3973">
        <w:rPr>
          <w:rFonts w:ascii="Arial" w:eastAsia="MS Mincho" w:hAnsi="Arial"/>
          <w:b/>
          <w:i/>
          <w:noProof/>
          <w:sz w:val="18"/>
          <w:szCs w:val="24"/>
          <w:lang w:eastAsia="en-GB"/>
        </w:rPr>
        <w:tab/>
        <w:t>CATT</w:t>
      </w:r>
    </w:p>
    <w:p w14:paraId="732F2DB6" w14:textId="69B64303" w:rsidR="007F3973" w:rsidRPr="007E52E4" w:rsidRDefault="007F3973" w:rsidP="007F3973">
      <w:pPr>
        <w:rPr>
          <w:lang w:eastAsia="ja-JP"/>
        </w:rPr>
      </w:pPr>
    </w:p>
    <w:p w14:paraId="4AF40145" w14:textId="4ED59316" w:rsidR="004D6B39" w:rsidRDefault="007C0860" w:rsidP="003E606E">
      <w:pPr>
        <w:rPr>
          <w:lang w:eastAsia="ja-JP"/>
        </w:rPr>
      </w:pPr>
      <w:r w:rsidRPr="007E52E4">
        <w:rPr>
          <w:lang w:eastAsia="ja-JP"/>
        </w:rPr>
        <w:t xml:space="preserve">Beyond </w:t>
      </w:r>
      <w:r>
        <w:rPr>
          <w:lang w:eastAsia="ja-JP"/>
        </w:rPr>
        <w:t xml:space="preserve">changes to </w:t>
      </w:r>
      <w:r w:rsidR="003E606E">
        <w:rPr>
          <w:lang w:eastAsia="ja-JP"/>
        </w:rPr>
        <w:t xml:space="preserve">the field description for </w:t>
      </w:r>
      <w:proofErr w:type="spellStart"/>
      <w:r w:rsidRPr="003E606E">
        <w:rPr>
          <w:i/>
          <w:iCs/>
          <w:lang w:eastAsia="ja-JP"/>
        </w:rPr>
        <w:t>startPreambleForThisPartion</w:t>
      </w:r>
      <w:proofErr w:type="spellEnd"/>
      <w:r>
        <w:rPr>
          <w:lang w:eastAsia="ja-JP"/>
        </w:rPr>
        <w:t>, this CR also proposes this field description change:</w:t>
      </w:r>
    </w:p>
    <w:tbl>
      <w:tblPr>
        <w:tblStyle w:val="TableGrid"/>
        <w:tblW w:w="0" w:type="auto"/>
        <w:tblInd w:w="137" w:type="dxa"/>
        <w:tblLook w:val="04A0" w:firstRow="1" w:lastRow="0" w:firstColumn="1" w:lastColumn="0" w:noHBand="0" w:noVBand="1"/>
      </w:tblPr>
      <w:tblGrid>
        <w:gridCol w:w="9494"/>
      </w:tblGrid>
      <w:tr w:rsidR="003E606E" w14:paraId="28A66E68" w14:textId="77777777" w:rsidTr="003E606E">
        <w:tc>
          <w:tcPr>
            <w:tcW w:w="9494" w:type="dxa"/>
          </w:tcPr>
          <w:p w14:paraId="32EA372F" w14:textId="77777777" w:rsidR="003E606E" w:rsidRPr="00954D20" w:rsidRDefault="003E606E" w:rsidP="003E606E">
            <w:pPr>
              <w:keepNext/>
              <w:keepLines/>
              <w:overflowPunct w:val="0"/>
              <w:autoSpaceDE w:val="0"/>
              <w:autoSpaceDN w:val="0"/>
              <w:adjustRightInd w:val="0"/>
              <w:ind w:firstLine="27"/>
              <w:textAlignment w:val="baseline"/>
              <w:rPr>
                <w:rFonts w:ascii="Arial" w:eastAsia="Times New Roman" w:hAnsi="Arial"/>
                <w:b/>
                <w:i/>
                <w:sz w:val="18"/>
                <w:lang w:eastAsia="sv-SE"/>
              </w:rPr>
            </w:pPr>
            <w:proofErr w:type="spellStart"/>
            <w:r w:rsidRPr="00954D20">
              <w:rPr>
                <w:rFonts w:ascii="Arial" w:eastAsia="Times New Roman" w:hAnsi="Arial"/>
                <w:b/>
                <w:i/>
                <w:sz w:val="18"/>
                <w:lang w:eastAsia="sv-SE"/>
              </w:rPr>
              <w:t>numberOfPreambles</w:t>
            </w:r>
            <w:ins w:id="57" w:author="CATT" w:date="2022-08-02T13:40:00Z">
              <w:r w:rsidRPr="00954D20">
                <w:rPr>
                  <w:rFonts w:ascii="Arial" w:hAnsi="Arial" w:hint="eastAsia"/>
                  <w:b/>
                  <w:i/>
                  <w:sz w:val="18"/>
                </w:rPr>
                <w:t>PerSSB</w:t>
              </w:r>
            </w:ins>
            <w:ins w:id="58" w:author="CATT" w:date="2022-08-02T09:13:00Z">
              <w:r w:rsidRPr="00954D20">
                <w:rPr>
                  <w:rFonts w:ascii="Arial" w:hAnsi="Arial" w:hint="eastAsia"/>
                  <w:b/>
                  <w:i/>
                  <w:sz w:val="18"/>
                </w:rPr>
                <w:t>-</w:t>
              </w:r>
            </w:ins>
            <w:r w:rsidRPr="00954D20">
              <w:rPr>
                <w:rFonts w:ascii="Arial" w:eastAsia="Times New Roman" w:hAnsi="Arial"/>
                <w:b/>
                <w:i/>
                <w:sz w:val="18"/>
                <w:lang w:eastAsia="sv-SE"/>
              </w:rPr>
              <w:t>ForThisPartition</w:t>
            </w:r>
            <w:proofErr w:type="spellEnd"/>
          </w:p>
          <w:p w14:paraId="54324C50" w14:textId="4501AA73" w:rsidR="003E606E" w:rsidRPr="003E606E" w:rsidRDefault="003E606E" w:rsidP="003E606E">
            <w:pPr>
              <w:pStyle w:val="B1"/>
              <w:ind w:left="284" w:firstLine="27"/>
              <w:rPr>
                <w:rFonts w:ascii="Arial" w:hAnsi="Arial" w:cs="Arial"/>
                <w:b/>
                <w:bCs/>
                <w:lang w:eastAsia="ja-JP"/>
              </w:rPr>
            </w:pPr>
            <w:r w:rsidRPr="00954D20">
              <w:rPr>
                <w:rFonts w:ascii="Arial" w:eastAsia="Times New Roman" w:hAnsi="Arial"/>
                <w:bCs/>
                <w:iCs/>
                <w:sz w:val="18"/>
                <w:lang w:eastAsia="sv-SE"/>
              </w:rPr>
              <w:t>It determines how many consecutive preambles are associated to the Feature Combination starting from the starting preamble(s) per SSB.</w:t>
            </w:r>
          </w:p>
        </w:tc>
      </w:tr>
    </w:tbl>
    <w:p w14:paraId="7D1A075C" w14:textId="07FA9334" w:rsidR="00C53E71" w:rsidRDefault="00C53E71" w:rsidP="003E606E">
      <w:pPr>
        <w:pStyle w:val="B1"/>
        <w:rPr>
          <w:lang w:eastAsia="ja-JP"/>
        </w:rPr>
      </w:pPr>
    </w:p>
    <w:p w14:paraId="73D89D6E" w14:textId="77777777" w:rsidR="003E606E" w:rsidRDefault="00094C6A" w:rsidP="003E606E">
      <w:pPr>
        <w:rPr>
          <w:rFonts w:ascii="Arial" w:hAnsi="Arial" w:cs="Arial"/>
          <w:b/>
          <w:bCs/>
          <w:lang w:eastAsia="ja-JP"/>
        </w:rPr>
      </w:pPr>
      <w:r w:rsidRPr="007F3973">
        <w:rPr>
          <w:rFonts w:ascii="Arial" w:hAnsi="Arial" w:cs="Arial"/>
          <w:b/>
          <w:bCs/>
          <w:lang w:eastAsia="ja-JP"/>
        </w:rPr>
        <w:t>Rapporteur</w:t>
      </w:r>
      <w:r w:rsidR="00972904" w:rsidRPr="007F3973">
        <w:rPr>
          <w:rFonts w:ascii="Arial" w:hAnsi="Arial" w:cs="Arial"/>
          <w:b/>
          <w:bCs/>
          <w:lang w:eastAsia="ja-JP"/>
        </w:rPr>
        <w:t>'s Comments:</w:t>
      </w:r>
    </w:p>
    <w:p w14:paraId="3EDA3CFB" w14:textId="4293B7EB" w:rsidR="004F49C3" w:rsidRPr="003E606E" w:rsidRDefault="003E606E" w:rsidP="003E606E">
      <w:pPr>
        <w:rPr>
          <w:rFonts w:ascii="Arial" w:hAnsi="Arial" w:cs="Arial"/>
          <w:b/>
          <w:bCs/>
          <w:lang w:eastAsia="ja-JP"/>
        </w:rPr>
      </w:pPr>
      <w:r>
        <w:rPr>
          <w:lang w:eastAsia="ja-JP"/>
        </w:rPr>
        <w:t>Seems like a s</w:t>
      </w:r>
      <w:r w:rsidR="00094C6A">
        <w:rPr>
          <w:lang w:eastAsia="ja-JP"/>
        </w:rPr>
        <w:t xml:space="preserve">traightforward correction </w:t>
      </w:r>
      <w:r w:rsidR="007C0860">
        <w:rPr>
          <w:lang w:eastAsia="ja-JP"/>
        </w:rPr>
        <w:t xml:space="preserve">which </w:t>
      </w:r>
      <w:r w:rsidR="000D1305">
        <w:rPr>
          <w:lang w:eastAsia="ja-JP"/>
        </w:rPr>
        <w:t>c</w:t>
      </w:r>
      <w:r w:rsidR="007C0860">
        <w:rPr>
          <w:lang w:eastAsia="ja-JP"/>
        </w:rPr>
        <w:t>ould be adopted</w:t>
      </w:r>
      <w:r w:rsidR="002C7BCF">
        <w:rPr>
          <w:lang w:eastAsia="ja-JP"/>
        </w:rPr>
        <w:t>.</w:t>
      </w:r>
    </w:p>
    <w:p w14:paraId="508C673E" w14:textId="1200130E" w:rsidR="004F49C3" w:rsidRPr="00B82436" w:rsidRDefault="004F49C3" w:rsidP="004F49C3">
      <w:pPr>
        <w:pStyle w:val="NO"/>
        <w:keepNext/>
        <w:ind w:left="1418" w:hanging="1134"/>
        <w:rPr>
          <w:lang w:val="en-US" w:eastAsia="zh-CN"/>
        </w:rPr>
      </w:pPr>
      <w:r w:rsidRPr="00B82436">
        <w:rPr>
          <w:b/>
          <w:bCs/>
          <w:lang w:eastAsia="ja-JP"/>
        </w:rPr>
        <w:t xml:space="preserve">Question </w:t>
      </w:r>
      <w:r w:rsidR="003E606E" w:rsidRPr="00B82436">
        <w:rPr>
          <w:b/>
          <w:bCs/>
          <w:lang w:eastAsia="ja-JP"/>
        </w:rPr>
        <w:t>4</w:t>
      </w:r>
      <w:r w:rsidRPr="00B82436">
        <w:rPr>
          <w:b/>
          <w:bCs/>
          <w:lang w:eastAsia="ja-JP"/>
        </w:rPr>
        <w:t>:</w:t>
      </w:r>
      <w:r w:rsidRPr="00B82436">
        <w:rPr>
          <w:lang w:eastAsia="ja-JP"/>
        </w:rPr>
        <w:tab/>
      </w:r>
      <w:r w:rsidR="007C0860" w:rsidRPr="00B82436">
        <w:rPr>
          <w:lang w:eastAsia="ja-JP"/>
        </w:rPr>
        <w:t xml:space="preserve">Do you agree </w:t>
      </w:r>
      <w:r w:rsidR="003E606E" w:rsidRPr="00B82436">
        <w:rPr>
          <w:lang w:eastAsia="ja-JP"/>
        </w:rPr>
        <w:t xml:space="preserve">with the change to the field description </w:t>
      </w:r>
      <w:r w:rsidR="000054BC">
        <w:rPr>
          <w:lang w:eastAsia="ja-JP"/>
        </w:rPr>
        <w:t xml:space="preserve">and </w:t>
      </w:r>
      <w:r w:rsidR="000054BC" w:rsidRPr="00F84EE2">
        <w:rPr>
          <w:lang w:val="en-US" w:eastAsia="zh-CN"/>
        </w:rPr>
        <w:t>is an essential correction</w:t>
      </w:r>
      <w:r w:rsidR="000054BC" w:rsidRPr="00B82436">
        <w:rPr>
          <w:lang w:eastAsia="ja-JP"/>
        </w:rPr>
        <w:t xml:space="preserve"> </w:t>
      </w:r>
      <w:r w:rsidR="003E606E" w:rsidRPr="00B82436">
        <w:rPr>
          <w:lang w:eastAsia="ja-JP"/>
        </w:rPr>
        <w:t>as shown above</w:t>
      </w:r>
      <w:r w:rsidRPr="00B82436">
        <w:rPr>
          <w:lang w:val="en-US" w:eastAsia="zh-CN"/>
        </w:rPr>
        <w:t>?</w:t>
      </w:r>
    </w:p>
    <w:tbl>
      <w:tblPr>
        <w:tblStyle w:val="TableGrid"/>
        <w:tblW w:w="0" w:type="auto"/>
        <w:tblLook w:val="04A0" w:firstRow="1" w:lastRow="0" w:firstColumn="1" w:lastColumn="0" w:noHBand="0" w:noVBand="1"/>
      </w:tblPr>
      <w:tblGrid>
        <w:gridCol w:w="1365"/>
        <w:gridCol w:w="1127"/>
        <w:gridCol w:w="7139"/>
      </w:tblGrid>
      <w:tr w:rsidR="004F49C3" w14:paraId="5C26349A" w14:textId="77777777" w:rsidTr="00064B41">
        <w:tc>
          <w:tcPr>
            <w:tcW w:w="1365" w:type="dxa"/>
          </w:tcPr>
          <w:p w14:paraId="35618AF1" w14:textId="77777777" w:rsidR="004F49C3" w:rsidRDefault="004F49C3" w:rsidP="00BF4CFA">
            <w:pPr>
              <w:pStyle w:val="TAH"/>
              <w:rPr>
                <w:lang w:eastAsia="ja-JP"/>
              </w:rPr>
            </w:pPr>
            <w:r>
              <w:rPr>
                <w:lang w:eastAsia="ja-JP"/>
              </w:rPr>
              <w:t>Company</w:t>
            </w:r>
          </w:p>
        </w:tc>
        <w:tc>
          <w:tcPr>
            <w:tcW w:w="1127" w:type="dxa"/>
          </w:tcPr>
          <w:p w14:paraId="7A1C1C16" w14:textId="25F917FA" w:rsidR="004F49C3" w:rsidRDefault="00A96258" w:rsidP="00BF4CFA">
            <w:pPr>
              <w:pStyle w:val="TAH"/>
              <w:rPr>
                <w:lang w:eastAsia="ja-JP"/>
              </w:rPr>
            </w:pPr>
            <w:r>
              <w:rPr>
                <w:lang w:eastAsia="ja-JP"/>
              </w:rPr>
              <w:t>Do you agree to the change above?</w:t>
            </w:r>
          </w:p>
        </w:tc>
        <w:tc>
          <w:tcPr>
            <w:tcW w:w="7139" w:type="dxa"/>
          </w:tcPr>
          <w:p w14:paraId="236E5E59" w14:textId="77777777" w:rsidR="004F49C3" w:rsidRDefault="004F49C3" w:rsidP="00BF4CFA">
            <w:pPr>
              <w:pStyle w:val="TAH"/>
              <w:rPr>
                <w:lang w:eastAsia="ja-JP"/>
              </w:rPr>
            </w:pPr>
            <w:r>
              <w:rPr>
                <w:lang w:eastAsia="ja-JP"/>
              </w:rPr>
              <w:t>Comments</w:t>
            </w:r>
          </w:p>
        </w:tc>
      </w:tr>
      <w:tr w:rsidR="004F49C3" w14:paraId="2A537750" w14:textId="77777777" w:rsidTr="00064B41">
        <w:tc>
          <w:tcPr>
            <w:tcW w:w="1365" w:type="dxa"/>
          </w:tcPr>
          <w:p w14:paraId="40BCE198" w14:textId="4BFADD4F" w:rsidR="004F49C3" w:rsidRDefault="006745AD" w:rsidP="00BF4CFA">
            <w:pPr>
              <w:pStyle w:val="TAL"/>
              <w:rPr>
                <w:lang w:eastAsia="ja-JP"/>
              </w:rPr>
            </w:pPr>
            <w:r>
              <w:rPr>
                <w:lang w:eastAsia="ja-JP"/>
              </w:rPr>
              <w:t>ZTE</w:t>
            </w:r>
          </w:p>
        </w:tc>
        <w:tc>
          <w:tcPr>
            <w:tcW w:w="1127" w:type="dxa"/>
          </w:tcPr>
          <w:p w14:paraId="29276268" w14:textId="5E28EB7E" w:rsidR="004F49C3" w:rsidRDefault="006745AD" w:rsidP="00BF4CFA">
            <w:pPr>
              <w:pStyle w:val="TAL"/>
              <w:rPr>
                <w:lang w:eastAsia="ja-JP"/>
              </w:rPr>
            </w:pPr>
            <w:r>
              <w:rPr>
                <w:lang w:eastAsia="ja-JP"/>
              </w:rPr>
              <w:t>No</w:t>
            </w:r>
          </w:p>
        </w:tc>
        <w:tc>
          <w:tcPr>
            <w:tcW w:w="7139" w:type="dxa"/>
          </w:tcPr>
          <w:p w14:paraId="66F6EF9E" w14:textId="1F287040" w:rsidR="004F49C3" w:rsidRDefault="006745AD" w:rsidP="00BF4CFA">
            <w:pPr>
              <w:pStyle w:val="TAL"/>
              <w:rPr>
                <w:lang w:eastAsia="ja-JP"/>
              </w:rPr>
            </w:pPr>
            <w:r>
              <w:rPr>
                <w:lang w:eastAsia="ja-JP"/>
              </w:rPr>
              <w:t xml:space="preserve">No strong view, but the actual meaning seems clear from the field description. Can leave it up to the rapporteur. </w:t>
            </w:r>
          </w:p>
        </w:tc>
      </w:tr>
      <w:tr w:rsidR="004F49C3" w14:paraId="6195F0AB" w14:textId="77777777" w:rsidTr="00064B41">
        <w:tc>
          <w:tcPr>
            <w:tcW w:w="1365" w:type="dxa"/>
          </w:tcPr>
          <w:p w14:paraId="5F14F5A7" w14:textId="77777777" w:rsidR="004F49C3" w:rsidRDefault="004F49C3" w:rsidP="00BF4CFA">
            <w:pPr>
              <w:pStyle w:val="TAL"/>
              <w:rPr>
                <w:lang w:eastAsia="ja-JP"/>
              </w:rPr>
            </w:pPr>
          </w:p>
        </w:tc>
        <w:tc>
          <w:tcPr>
            <w:tcW w:w="1127" w:type="dxa"/>
          </w:tcPr>
          <w:p w14:paraId="4220ED59" w14:textId="77777777" w:rsidR="004F49C3" w:rsidRDefault="004F49C3" w:rsidP="00BF4CFA">
            <w:pPr>
              <w:pStyle w:val="TAL"/>
              <w:rPr>
                <w:lang w:eastAsia="ja-JP"/>
              </w:rPr>
            </w:pPr>
          </w:p>
        </w:tc>
        <w:tc>
          <w:tcPr>
            <w:tcW w:w="7139" w:type="dxa"/>
          </w:tcPr>
          <w:p w14:paraId="043E3578" w14:textId="77777777" w:rsidR="004F49C3" w:rsidRDefault="004F49C3" w:rsidP="00BF4CFA">
            <w:pPr>
              <w:pStyle w:val="TAL"/>
              <w:rPr>
                <w:lang w:eastAsia="ja-JP"/>
              </w:rPr>
            </w:pPr>
          </w:p>
        </w:tc>
      </w:tr>
      <w:tr w:rsidR="004F49C3" w14:paraId="0F9B4659" w14:textId="77777777" w:rsidTr="00064B41">
        <w:tc>
          <w:tcPr>
            <w:tcW w:w="1365" w:type="dxa"/>
          </w:tcPr>
          <w:p w14:paraId="503EB32D" w14:textId="77777777" w:rsidR="004F49C3" w:rsidRDefault="004F49C3" w:rsidP="00BF4CFA">
            <w:pPr>
              <w:pStyle w:val="TAL"/>
              <w:rPr>
                <w:lang w:eastAsia="ja-JP"/>
              </w:rPr>
            </w:pPr>
          </w:p>
        </w:tc>
        <w:tc>
          <w:tcPr>
            <w:tcW w:w="1127" w:type="dxa"/>
          </w:tcPr>
          <w:p w14:paraId="106CA423" w14:textId="77777777" w:rsidR="004F49C3" w:rsidRDefault="004F49C3" w:rsidP="00BF4CFA">
            <w:pPr>
              <w:pStyle w:val="TAL"/>
              <w:rPr>
                <w:lang w:eastAsia="ja-JP"/>
              </w:rPr>
            </w:pPr>
          </w:p>
        </w:tc>
        <w:tc>
          <w:tcPr>
            <w:tcW w:w="7139" w:type="dxa"/>
          </w:tcPr>
          <w:p w14:paraId="32E17D93" w14:textId="77777777" w:rsidR="004F49C3" w:rsidRDefault="004F49C3" w:rsidP="00BF4CFA">
            <w:pPr>
              <w:pStyle w:val="TAL"/>
              <w:rPr>
                <w:lang w:eastAsia="ja-JP"/>
              </w:rPr>
            </w:pPr>
          </w:p>
        </w:tc>
      </w:tr>
      <w:tr w:rsidR="004F49C3" w14:paraId="370F1E21" w14:textId="77777777" w:rsidTr="00064B41">
        <w:tc>
          <w:tcPr>
            <w:tcW w:w="1365" w:type="dxa"/>
          </w:tcPr>
          <w:p w14:paraId="52E684EB" w14:textId="77777777" w:rsidR="004F49C3" w:rsidRDefault="004F49C3" w:rsidP="00BF4CFA">
            <w:pPr>
              <w:pStyle w:val="TAL"/>
              <w:rPr>
                <w:lang w:eastAsia="ja-JP"/>
              </w:rPr>
            </w:pPr>
          </w:p>
        </w:tc>
        <w:tc>
          <w:tcPr>
            <w:tcW w:w="1127" w:type="dxa"/>
          </w:tcPr>
          <w:p w14:paraId="70861B3D" w14:textId="77777777" w:rsidR="004F49C3" w:rsidRDefault="004F49C3" w:rsidP="00BF4CFA">
            <w:pPr>
              <w:pStyle w:val="TAL"/>
              <w:rPr>
                <w:lang w:eastAsia="ja-JP"/>
              </w:rPr>
            </w:pPr>
          </w:p>
        </w:tc>
        <w:tc>
          <w:tcPr>
            <w:tcW w:w="7139" w:type="dxa"/>
          </w:tcPr>
          <w:p w14:paraId="63CFD444" w14:textId="77777777" w:rsidR="004F49C3" w:rsidRDefault="004F49C3" w:rsidP="00BF4CFA">
            <w:pPr>
              <w:pStyle w:val="TAL"/>
              <w:rPr>
                <w:lang w:eastAsia="ja-JP"/>
              </w:rPr>
            </w:pPr>
          </w:p>
        </w:tc>
      </w:tr>
      <w:tr w:rsidR="004F49C3" w14:paraId="240817EE" w14:textId="77777777" w:rsidTr="00064B41">
        <w:tc>
          <w:tcPr>
            <w:tcW w:w="1365" w:type="dxa"/>
          </w:tcPr>
          <w:p w14:paraId="5A03A144" w14:textId="77777777" w:rsidR="004F49C3" w:rsidRDefault="004F49C3" w:rsidP="00BF4CFA">
            <w:pPr>
              <w:pStyle w:val="TAL"/>
              <w:rPr>
                <w:lang w:eastAsia="ja-JP"/>
              </w:rPr>
            </w:pPr>
          </w:p>
        </w:tc>
        <w:tc>
          <w:tcPr>
            <w:tcW w:w="1127" w:type="dxa"/>
          </w:tcPr>
          <w:p w14:paraId="584EA044" w14:textId="77777777" w:rsidR="004F49C3" w:rsidRDefault="004F49C3" w:rsidP="00BF4CFA">
            <w:pPr>
              <w:pStyle w:val="TAL"/>
              <w:rPr>
                <w:lang w:eastAsia="ja-JP"/>
              </w:rPr>
            </w:pPr>
          </w:p>
        </w:tc>
        <w:tc>
          <w:tcPr>
            <w:tcW w:w="7139" w:type="dxa"/>
          </w:tcPr>
          <w:p w14:paraId="5B67467D" w14:textId="77777777" w:rsidR="004F49C3" w:rsidRDefault="004F49C3" w:rsidP="00BF4CFA">
            <w:pPr>
              <w:pStyle w:val="TAL"/>
              <w:rPr>
                <w:lang w:eastAsia="ja-JP"/>
              </w:rPr>
            </w:pPr>
          </w:p>
        </w:tc>
      </w:tr>
      <w:tr w:rsidR="004F49C3" w14:paraId="7195E7CA" w14:textId="77777777" w:rsidTr="00064B41">
        <w:tc>
          <w:tcPr>
            <w:tcW w:w="1365" w:type="dxa"/>
          </w:tcPr>
          <w:p w14:paraId="658ADC3A" w14:textId="77777777" w:rsidR="004F49C3" w:rsidRDefault="004F49C3" w:rsidP="00BF4CFA">
            <w:pPr>
              <w:pStyle w:val="TAL"/>
              <w:rPr>
                <w:lang w:eastAsia="ja-JP"/>
              </w:rPr>
            </w:pPr>
          </w:p>
        </w:tc>
        <w:tc>
          <w:tcPr>
            <w:tcW w:w="1127" w:type="dxa"/>
          </w:tcPr>
          <w:p w14:paraId="1B2F83F3" w14:textId="77777777" w:rsidR="004F49C3" w:rsidRDefault="004F49C3" w:rsidP="00BF4CFA">
            <w:pPr>
              <w:pStyle w:val="TAL"/>
              <w:rPr>
                <w:lang w:eastAsia="ja-JP"/>
              </w:rPr>
            </w:pPr>
          </w:p>
        </w:tc>
        <w:tc>
          <w:tcPr>
            <w:tcW w:w="7139" w:type="dxa"/>
          </w:tcPr>
          <w:p w14:paraId="08E5C3D1" w14:textId="77777777" w:rsidR="004F49C3" w:rsidRDefault="004F49C3" w:rsidP="00BF4CFA">
            <w:pPr>
              <w:pStyle w:val="TAL"/>
              <w:rPr>
                <w:lang w:eastAsia="ja-JP"/>
              </w:rPr>
            </w:pPr>
          </w:p>
        </w:tc>
      </w:tr>
      <w:tr w:rsidR="004F49C3" w14:paraId="5BC763A8" w14:textId="77777777" w:rsidTr="00064B41">
        <w:tc>
          <w:tcPr>
            <w:tcW w:w="1365" w:type="dxa"/>
          </w:tcPr>
          <w:p w14:paraId="1EEA196F" w14:textId="77777777" w:rsidR="004F49C3" w:rsidRDefault="004F49C3" w:rsidP="00BF4CFA">
            <w:pPr>
              <w:pStyle w:val="TAL"/>
              <w:rPr>
                <w:lang w:eastAsia="ja-JP"/>
              </w:rPr>
            </w:pPr>
          </w:p>
        </w:tc>
        <w:tc>
          <w:tcPr>
            <w:tcW w:w="1127" w:type="dxa"/>
          </w:tcPr>
          <w:p w14:paraId="15DE8447" w14:textId="77777777" w:rsidR="004F49C3" w:rsidRDefault="004F49C3" w:rsidP="00BF4CFA">
            <w:pPr>
              <w:pStyle w:val="TAL"/>
              <w:rPr>
                <w:lang w:eastAsia="ja-JP"/>
              </w:rPr>
            </w:pPr>
          </w:p>
        </w:tc>
        <w:tc>
          <w:tcPr>
            <w:tcW w:w="7139" w:type="dxa"/>
          </w:tcPr>
          <w:p w14:paraId="1485602D" w14:textId="77777777" w:rsidR="004F49C3" w:rsidRDefault="004F49C3" w:rsidP="00BF4CFA">
            <w:pPr>
              <w:pStyle w:val="TAL"/>
              <w:rPr>
                <w:lang w:eastAsia="ja-JP"/>
              </w:rPr>
            </w:pPr>
          </w:p>
        </w:tc>
      </w:tr>
      <w:tr w:rsidR="00686054" w14:paraId="35CE0AF5" w14:textId="77777777" w:rsidTr="00064B41">
        <w:tc>
          <w:tcPr>
            <w:tcW w:w="1365" w:type="dxa"/>
          </w:tcPr>
          <w:p w14:paraId="53700B13" w14:textId="77777777" w:rsidR="00686054" w:rsidRDefault="00686054" w:rsidP="00BF4CFA">
            <w:pPr>
              <w:pStyle w:val="TAL"/>
              <w:rPr>
                <w:lang w:eastAsia="ja-JP"/>
              </w:rPr>
            </w:pPr>
          </w:p>
        </w:tc>
        <w:tc>
          <w:tcPr>
            <w:tcW w:w="1127" w:type="dxa"/>
          </w:tcPr>
          <w:p w14:paraId="0C65ADB3" w14:textId="77777777" w:rsidR="00686054" w:rsidRDefault="00686054" w:rsidP="00BF4CFA">
            <w:pPr>
              <w:pStyle w:val="TAL"/>
              <w:rPr>
                <w:lang w:eastAsia="ja-JP"/>
              </w:rPr>
            </w:pPr>
          </w:p>
        </w:tc>
        <w:tc>
          <w:tcPr>
            <w:tcW w:w="7139" w:type="dxa"/>
          </w:tcPr>
          <w:p w14:paraId="33C55EAE" w14:textId="77777777" w:rsidR="00686054" w:rsidRDefault="00686054" w:rsidP="00BF4CFA">
            <w:pPr>
              <w:pStyle w:val="TAL"/>
              <w:rPr>
                <w:lang w:eastAsia="ja-JP"/>
              </w:rPr>
            </w:pPr>
          </w:p>
        </w:tc>
      </w:tr>
      <w:tr w:rsidR="00686054" w14:paraId="4C9BCCC7" w14:textId="77777777" w:rsidTr="00064B41">
        <w:tc>
          <w:tcPr>
            <w:tcW w:w="1365" w:type="dxa"/>
          </w:tcPr>
          <w:p w14:paraId="4B813B76" w14:textId="77777777" w:rsidR="00686054" w:rsidRDefault="00686054" w:rsidP="00BF4CFA">
            <w:pPr>
              <w:pStyle w:val="TAL"/>
              <w:rPr>
                <w:lang w:eastAsia="ja-JP"/>
              </w:rPr>
            </w:pPr>
          </w:p>
        </w:tc>
        <w:tc>
          <w:tcPr>
            <w:tcW w:w="1127" w:type="dxa"/>
          </w:tcPr>
          <w:p w14:paraId="37D2EA25" w14:textId="77777777" w:rsidR="00686054" w:rsidRDefault="00686054" w:rsidP="00BF4CFA">
            <w:pPr>
              <w:pStyle w:val="TAL"/>
              <w:rPr>
                <w:lang w:eastAsia="ja-JP"/>
              </w:rPr>
            </w:pPr>
          </w:p>
        </w:tc>
        <w:tc>
          <w:tcPr>
            <w:tcW w:w="7139" w:type="dxa"/>
          </w:tcPr>
          <w:p w14:paraId="316D63D6" w14:textId="77777777" w:rsidR="00686054" w:rsidRDefault="00686054" w:rsidP="00BF4CFA">
            <w:pPr>
              <w:pStyle w:val="TAL"/>
              <w:rPr>
                <w:lang w:eastAsia="ja-JP"/>
              </w:rPr>
            </w:pPr>
          </w:p>
        </w:tc>
      </w:tr>
      <w:tr w:rsidR="00686054" w14:paraId="12570DE1" w14:textId="77777777" w:rsidTr="00064B41">
        <w:tc>
          <w:tcPr>
            <w:tcW w:w="1365" w:type="dxa"/>
          </w:tcPr>
          <w:p w14:paraId="700D6CF6" w14:textId="77777777" w:rsidR="00686054" w:rsidRDefault="00686054" w:rsidP="00BF4CFA">
            <w:pPr>
              <w:pStyle w:val="TAL"/>
              <w:rPr>
                <w:lang w:eastAsia="ja-JP"/>
              </w:rPr>
            </w:pPr>
          </w:p>
        </w:tc>
        <w:tc>
          <w:tcPr>
            <w:tcW w:w="1127" w:type="dxa"/>
          </w:tcPr>
          <w:p w14:paraId="4E1A172C" w14:textId="77777777" w:rsidR="00686054" w:rsidRDefault="00686054" w:rsidP="00BF4CFA">
            <w:pPr>
              <w:pStyle w:val="TAL"/>
              <w:rPr>
                <w:lang w:eastAsia="ja-JP"/>
              </w:rPr>
            </w:pPr>
          </w:p>
        </w:tc>
        <w:tc>
          <w:tcPr>
            <w:tcW w:w="7139" w:type="dxa"/>
          </w:tcPr>
          <w:p w14:paraId="59F7CBEC" w14:textId="77777777" w:rsidR="00686054" w:rsidRDefault="00686054" w:rsidP="00BF4CFA">
            <w:pPr>
              <w:pStyle w:val="TAL"/>
              <w:rPr>
                <w:lang w:eastAsia="ja-JP"/>
              </w:rPr>
            </w:pPr>
          </w:p>
        </w:tc>
      </w:tr>
    </w:tbl>
    <w:p w14:paraId="42C903AE" w14:textId="77777777" w:rsidR="00064B41" w:rsidRDefault="00064B41" w:rsidP="00064B41">
      <w:pPr>
        <w:pStyle w:val="Comments"/>
      </w:pPr>
    </w:p>
    <w:p w14:paraId="27F67EBA" w14:textId="1C371583" w:rsidR="00064B41" w:rsidRDefault="00064B41" w:rsidP="00064B41">
      <w:pPr>
        <w:pStyle w:val="Heading2"/>
      </w:pPr>
      <w:r>
        <w:t>[3]</w:t>
      </w:r>
      <w:r w:rsidR="000A05B2">
        <w:tab/>
      </w:r>
      <w:r w:rsidRPr="00FC0463">
        <w:t xml:space="preserve">Correction on </w:t>
      </w:r>
      <w:proofErr w:type="spellStart"/>
      <w:r w:rsidRPr="00FC0463">
        <w:t>startPreambleForThisPartition</w:t>
      </w:r>
      <w:proofErr w:type="spellEnd"/>
      <w:r>
        <w:t xml:space="preserve"> </w:t>
      </w:r>
      <w:r w:rsidRPr="00FC0463">
        <w:t>38.331 CR</w:t>
      </w:r>
    </w:p>
    <w:p w14:paraId="5D1B674A" w14:textId="77777777" w:rsidR="004D1F44" w:rsidRPr="004D1F44" w:rsidRDefault="00000000" w:rsidP="004D1F44">
      <w:pPr>
        <w:spacing w:before="40" w:after="0"/>
        <w:rPr>
          <w:rFonts w:ascii="Arial" w:eastAsia="MS Mincho" w:hAnsi="Arial"/>
          <w:i/>
          <w:noProof/>
          <w:sz w:val="18"/>
          <w:szCs w:val="24"/>
          <w:lang w:eastAsia="en-GB"/>
        </w:rPr>
      </w:pPr>
      <w:hyperlink r:id="rId30">
        <w:r w:rsidR="004D1F44" w:rsidRPr="004D1F44">
          <w:rPr>
            <w:rFonts w:ascii="Arial" w:eastAsia="MS Mincho" w:hAnsi="Arial"/>
            <w:i/>
            <w:noProof/>
            <w:color w:val="0563C1"/>
            <w:sz w:val="18"/>
            <w:szCs w:val="24"/>
            <w:u w:val="single"/>
            <w:lang w:eastAsia="en-GB"/>
          </w:rPr>
          <w:t>R2-2207981</w:t>
        </w:r>
      </w:hyperlink>
      <w:r w:rsidR="004D1F44" w:rsidRPr="004D1F44">
        <w:rPr>
          <w:rFonts w:ascii="Arial" w:eastAsia="MS Mincho" w:hAnsi="Arial"/>
          <w:b/>
          <w:i/>
          <w:noProof/>
          <w:sz w:val="18"/>
          <w:szCs w:val="24"/>
          <w:lang w:eastAsia="en-GB"/>
        </w:rPr>
        <w:tab/>
      </w:r>
      <w:r w:rsidR="004D1F44" w:rsidRPr="004D1F44">
        <w:rPr>
          <w:rFonts w:ascii="Arial" w:eastAsia="MS Mincho" w:hAnsi="Arial"/>
          <w:i/>
          <w:noProof/>
          <w:sz w:val="18"/>
          <w:szCs w:val="24"/>
          <w:lang w:eastAsia="en-GB"/>
        </w:rPr>
        <w:t>Correction on startPreambleForThisPartition</w:t>
      </w:r>
      <w:r w:rsidR="004D1F44" w:rsidRPr="004D1F44">
        <w:rPr>
          <w:rFonts w:ascii="Arial" w:eastAsia="MS Mincho" w:hAnsi="Arial"/>
          <w:b/>
          <w:i/>
          <w:noProof/>
          <w:sz w:val="18"/>
          <w:szCs w:val="24"/>
          <w:lang w:eastAsia="en-GB"/>
        </w:rPr>
        <w:tab/>
        <w:t>ZTE Corporation, Sanechips, Ericsson</w:t>
      </w:r>
    </w:p>
    <w:p w14:paraId="086EF1ED" w14:textId="77777777" w:rsidR="00963177" w:rsidRDefault="00963177" w:rsidP="00064B41">
      <w:pPr>
        <w:pStyle w:val="Comments"/>
        <w:rPr>
          <w:b/>
        </w:rPr>
      </w:pPr>
    </w:p>
    <w:p w14:paraId="7A9826C7" w14:textId="756CB4C3" w:rsidR="000F214D" w:rsidRPr="00932A50" w:rsidRDefault="000F214D" w:rsidP="00064B41">
      <w:pPr>
        <w:pStyle w:val="Comments"/>
        <w:rPr>
          <w:i w:val="0"/>
          <w:iCs/>
          <w:lang w:eastAsia="ja-JP"/>
        </w:rPr>
      </w:pPr>
      <w:r w:rsidRPr="00932A50">
        <w:rPr>
          <w:i w:val="0"/>
          <w:iCs/>
          <w:lang w:eastAsia="ja-JP"/>
        </w:rPr>
        <w:t xml:space="preserve">Beyond changes to the field description for </w:t>
      </w:r>
      <w:proofErr w:type="spellStart"/>
      <w:r w:rsidRPr="00932A50">
        <w:rPr>
          <w:lang w:eastAsia="ja-JP"/>
        </w:rPr>
        <w:t>startPreambleForThisPartion</w:t>
      </w:r>
      <w:proofErr w:type="spellEnd"/>
      <w:r w:rsidRPr="00932A50">
        <w:rPr>
          <w:i w:val="0"/>
          <w:iCs/>
          <w:lang w:eastAsia="ja-JP"/>
        </w:rPr>
        <w:t xml:space="preserve">, this CR also proposes to change the value range of </w:t>
      </w:r>
      <w:proofErr w:type="spellStart"/>
      <w:r w:rsidRPr="00932A50">
        <w:rPr>
          <w:rFonts w:hint="eastAsia"/>
          <w:i w:val="0"/>
          <w:iCs/>
          <w:lang w:eastAsia="ja-JP"/>
        </w:rPr>
        <w:t>startPreambleForThisPartition</w:t>
      </w:r>
      <w:proofErr w:type="spellEnd"/>
      <w:r w:rsidRPr="00932A50">
        <w:rPr>
          <w:i w:val="0"/>
          <w:iCs/>
          <w:lang w:eastAsia="ja-JP"/>
        </w:rPr>
        <w:t xml:space="preserve"> from 1-64 to 0-63, as follows:</w:t>
      </w:r>
    </w:p>
    <w:p w14:paraId="3BAC0FD2" w14:textId="77777777" w:rsidR="00E52F3F" w:rsidRDefault="00E52F3F" w:rsidP="00FD2856">
      <w:pPr>
        <w:pStyle w:val="Comments"/>
        <w:rPr>
          <w:i w:val="0"/>
          <w:iCs/>
        </w:rPr>
      </w:pPr>
    </w:p>
    <w:p w14:paraId="42D4BCB5" w14:textId="77777777" w:rsidR="00E52F3F" w:rsidRDefault="00E52F3F" w:rsidP="00E52F3F">
      <w:pPr>
        <w:pStyle w:val="PL"/>
      </w:pPr>
      <w:r>
        <w:t xml:space="preserve">FeatureCombinationPreambles-r17 ::=   </w:t>
      </w:r>
      <w:r>
        <w:rPr>
          <w:color w:val="993366"/>
        </w:rPr>
        <w:t>SEQUENCE</w:t>
      </w:r>
      <w:r>
        <w:t xml:space="preserve"> {</w:t>
      </w:r>
    </w:p>
    <w:p w14:paraId="7658334F" w14:textId="77777777" w:rsidR="00E52F3F" w:rsidRDefault="00E52F3F" w:rsidP="00E52F3F">
      <w:pPr>
        <w:pStyle w:val="PL"/>
      </w:pPr>
      <w:r>
        <w:t xml:space="preserve">    featureCombination-r17                </w:t>
      </w:r>
      <w:proofErr w:type="spellStart"/>
      <w:r>
        <w:t>FeatureCombination-r17</w:t>
      </w:r>
      <w:proofErr w:type="spellEnd"/>
      <w:r>
        <w:t>,</w:t>
      </w:r>
    </w:p>
    <w:p w14:paraId="30B54973" w14:textId="77777777" w:rsidR="00E52F3F" w:rsidRDefault="00E52F3F" w:rsidP="00E52F3F">
      <w:pPr>
        <w:pStyle w:val="PL"/>
      </w:pPr>
      <w:r>
        <w:t xml:space="preserve">    startPreambleForThisPartition-r17     </w:t>
      </w:r>
      <w:r>
        <w:rPr>
          <w:color w:val="993366"/>
        </w:rPr>
        <w:t>INTEGER</w:t>
      </w:r>
      <w:r>
        <w:t xml:space="preserve"> (</w:t>
      </w:r>
      <w:del w:id="59" w:author="ZTE(EV)" w:date="2022-08-09T09:17:00Z">
        <w:r w:rsidDel="00F53069">
          <w:delText>1</w:delText>
        </w:r>
      </w:del>
      <w:proofErr w:type="gramStart"/>
      <w:ins w:id="60" w:author="ZTE(EV)" w:date="2022-08-09T09:17:00Z">
        <w:r>
          <w:t>0</w:t>
        </w:r>
      </w:ins>
      <w:r>
        <w:t>..</w:t>
      </w:r>
      <w:proofErr w:type="gramEnd"/>
      <w:r>
        <w:t>6</w:t>
      </w:r>
      <w:ins w:id="61" w:author="ZTE(EV)" w:date="2022-08-09T09:17:00Z">
        <w:r>
          <w:t>3</w:t>
        </w:r>
      </w:ins>
      <w:del w:id="62" w:author="ZTE(EV)" w:date="2022-08-09T09:17:00Z">
        <w:r w:rsidDel="00F53069">
          <w:delText>4</w:delText>
        </w:r>
      </w:del>
      <w:r>
        <w:t>),</w:t>
      </w:r>
    </w:p>
    <w:p w14:paraId="7525B66F" w14:textId="7A29F985" w:rsidR="00E52F3F" w:rsidRDefault="00E52F3F" w:rsidP="00FD2856">
      <w:pPr>
        <w:pStyle w:val="Comments"/>
        <w:rPr>
          <w:i w:val="0"/>
          <w:iCs/>
        </w:rPr>
      </w:pPr>
    </w:p>
    <w:p w14:paraId="37566984" w14:textId="77777777" w:rsidR="00E52F3F" w:rsidRDefault="00E52F3F" w:rsidP="00E52F3F">
      <w:pPr>
        <w:pStyle w:val="Comments"/>
        <w:ind w:right="-1133"/>
        <w:rPr>
          <w:i w:val="0"/>
          <w:iCs/>
        </w:rPr>
      </w:pPr>
    </w:p>
    <w:p w14:paraId="5F979C7A" w14:textId="77777777" w:rsidR="00E52F3F" w:rsidRDefault="00E52F3F" w:rsidP="00FD2856">
      <w:pPr>
        <w:pStyle w:val="Comments"/>
        <w:rPr>
          <w:i w:val="0"/>
          <w:iCs/>
        </w:rPr>
      </w:pPr>
    </w:p>
    <w:p w14:paraId="7FFECA5F" w14:textId="673ADE1B" w:rsidR="00064B41" w:rsidRPr="00FD2856" w:rsidRDefault="00064B41" w:rsidP="00FD2856">
      <w:pPr>
        <w:pStyle w:val="Comments"/>
        <w:rPr>
          <w:b/>
          <w:bCs/>
          <w:i w:val="0"/>
          <w:iCs/>
        </w:rPr>
      </w:pPr>
      <w:r w:rsidRPr="00FD2856">
        <w:rPr>
          <w:b/>
          <w:bCs/>
          <w:i w:val="0"/>
          <w:iCs/>
        </w:rPr>
        <w:br/>
        <w:t>Rapp assessment:</w:t>
      </w:r>
    </w:p>
    <w:p w14:paraId="33C00691" w14:textId="52E7B072" w:rsidR="00064B41" w:rsidRDefault="00FD2856" w:rsidP="00E52F3F">
      <w:pPr>
        <w:pStyle w:val="Comments"/>
        <w:ind w:left="284"/>
        <w:rPr>
          <w:i w:val="0"/>
          <w:iCs/>
        </w:rPr>
      </w:pPr>
      <w:r>
        <w:rPr>
          <w:i w:val="0"/>
          <w:iCs/>
        </w:rPr>
        <w:t xml:space="preserve">A correction seems necessary. </w:t>
      </w:r>
      <w:r w:rsidR="00064B41" w:rsidRPr="00FD2856">
        <w:rPr>
          <w:i w:val="0"/>
          <w:iCs/>
        </w:rPr>
        <w:t xml:space="preserve">As the change is NBC and a decision should be made, this is a candidate to be concluded </w:t>
      </w:r>
      <w:r w:rsidR="00064B41" w:rsidRPr="00FD2856">
        <w:rPr>
          <w:i w:val="0"/>
          <w:iCs/>
          <w:highlight w:val="yellow"/>
        </w:rPr>
        <w:t>online</w:t>
      </w:r>
      <w:r w:rsidR="00064B41" w:rsidRPr="00FD2856">
        <w:rPr>
          <w:i w:val="0"/>
          <w:iCs/>
        </w:rPr>
        <w:t xml:space="preserve">. Rapporteur suggests </w:t>
      </w:r>
      <w:r w:rsidRPr="00FD2856">
        <w:rPr>
          <w:i w:val="0"/>
          <w:iCs/>
        </w:rPr>
        <w:t>collecting</w:t>
      </w:r>
      <w:r w:rsidR="00064B41" w:rsidRPr="00FD2856">
        <w:rPr>
          <w:i w:val="0"/>
          <w:iCs/>
        </w:rPr>
        <w:t xml:space="preserve"> views offline prior to discussion and decision</w:t>
      </w:r>
      <w:r w:rsidR="00E52F3F">
        <w:rPr>
          <w:i w:val="0"/>
          <w:iCs/>
        </w:rPr>
        <w:t>.</w:t>
      </w:r>
    </w:p>
    <w:p w14:paraId="1D68F85B" w14:textId="77777777" w:rsidR="00E52F3F" w:rsidRPr="00E52F3F" w:rsidRDefault="00E52F3F" w:rsidP="00E52F3F">
      <w:pPr>
        <w:pStyle w:val="Comments"/>
        <w:ind w:left="284"/>
        <w:rPr>
          <w:i w:val="0"/>
          <w:iCs/>
        </w:rPr>
      </w:pPr>
    </w:p>
    <w:p w14:paraId="723B567A" w14:textId="27745ACB" w:rsidR="00AF14B0" w:rsidRDefault="00AF14B0" w:rsidP="00AF14B0">
      <w:pPr>
        <w:pStyle w:val="NO"/>
        <w:keepNext/>
        <w:ind w:left="1418" w:hanging="1134"/>
        <w:rPr>
          <w:lang w:val="en-US" w:eastAsia="zh-CN"/>
        </w:rPr>
      </w:pPr>
      <w:r w:rsidRPr="00F84EE2">
        <w:rPr>
          <w:b/>
          <w:bCs/>
          <w:lang w:eastAsia="ja-JP"/>
        </w:rPr>
        <w:t>Question 3:</w:t>
      </w:r>
      <w:r w:rsidRPr="00F84EE2">
        <w:rPr>
          <w:lang w:eastAsia="ja-JP"/>
        </w:rPr>
        <w:tab/>
      </w:r>
      <w:r w:rsidR="00FD2856" w:rsidRPr="00F84EE2">
        <w:rPr>
          <w:lang w:eastAsia="ja-JP"/>
        </w:rPr>
        <w:t xml:space="preserve">Do you agree that the proposed changes in </w:t>
      </w:r>
      <w:r w:rsidR="00FD2856" w:rsidRPr="00F84EE2">
        <w:rPr>
          <w:lang w:val="en-US" w:eastAsia="zh-CN"/>
        </w:rPr>
        <w:t xml:space="preserve">[3] </w:t>
      </w:r>
      <w:r w:rsidR="00671A52" w:rsidRPr="00F84EE2">
        <w:rPr>
          <w:lang w:val="en-US" w:eastAsia="zh-CN"/>
        </w:rPr>
        <w:t xml:space="preserve">to the value range of </w:t>
      </w:r>
      <w:proofErr w:type="spellStart"/>
      <w:r w:rsidR="00671A52" w:rsidRPr="00F84EE2">
        <w:rPr>
          <w:lang w:val="en-US" w:eastAsia="zh-CN"/>
        </w:rPr>
        <w:t>startPreambleForThisPartion</w:t>
      </w:r>
      <w:proofErr w:type="spellEnd"/>
      <w:r w:rsidR="00671A52" w:rsidRPr="00F84EE2">
        <w:rPr>
          <w:lang w:val="en-US" w:eastAsia="zh-CN"/>
        </w:rPr>
        <w:t xml:space="preserve"> is an </w:t>
      </w:r>
      <w:r w:rsidR="00FD2856" w:rsidRPr="00F84EE2">
        <w:rPr>
          <w:lang w:val="en-US" w:eastAsia="zh-CN"/>
        </w:rPr>
        <w:t xml:space="preserve">essential correction? If yes, do you have any comments on the </w:t>
      </w:r>
      <w:r w:rsidR="00671A52" w:rsidRPr="00F84EE2">
        <w:rPr>
          <w:lang w:val="en-US" w:eastAsia="zh-CN"/>
        </w:rPr>
        <w:t>change</w:t>
      </w:r>
      <w:r w:rsidR="00FD2856" w:rsidRPr="00F84EE2">
        <w:rPr>
          <w:lang w:val="en-US" w:eastAsia="zh-CN"/>
        </w:rPr>
        <w:t>?</w:t>
      </w:r>
    </w:p>
    <w:tbl>
      <w:tblPr>
        <w:tblStyle w:val="TableGrid"/>
        <w:tblW w:w="0" w:type="auto"/>
        <w:tblLook w:val="04A0" w:firstRow="1" w:lastRow="0" w:firstColumn="1" w:lastColumn="0" w:noHBand="0" w:noVBand="1"/>
      </w:tblPr>
      <w:tblGrid>
        <w:gridCol w:w="1365"/>
        <w:gridCol w:w="1127"/>
        <w:gridCol w:w="7139"/>
      </w:tblGrid>
      <w:tr w:rsidR="00AF14B0" w14:paraId="5E0A0685" w14:textId="77777777" w:rsidTr="00BF4CFA">
        <w:tc>
          <w:tcPr>
            <w:tcW w:w="1384" w:type="dxa"/>
          </w:tcPr>
          <w:p w14:paraId="69717E81" w14:textId="77777777" w:rsidR="00AF14B0" w:rsidRDefault="00AF14B0" w:rsidP="00BF4CFA">
            <w:pPr>
              <w:pStyle w:val="TAH"/>
              <w:rPr>
                <w:lang w:eastAsia="ja-JP"/>
              </w:rPr>
            </w:pPr>
            <w:r>
              <w:rPr>
                <w:lang w:eastAsia="ja-JP"/>
              </w:rPr>
              <w:t>Company</w:t>
            </w:r>
          </w:p>
        </w:tc>
        <w:tc>
          <w:tcPr>
            <w:tcW w:w="992" w:type="dxa"/>
          </w:tcPr>
          <w:p w14:paraId="420F0231" w14:textId="26E32E8F" w:rsidR="00AF14B0" w:rsidRDefault="00671A52" w:rsidP="00BF4CFA">
            <w:pPr>
              <w:pStyle w:val="TAH"/>
              <w:rPr>
                <w:lang w:eastAsia="ja-JP"/>
              </w:rPr>
            </w:pPr>
            <w:r>
              <w:rPr>
                <w:lang w:eastAsia="ja-JP"/>
              </w:rPr>
              <w:t>Essential Correction</w:t>
            </w:r>
            <w:r>
              <w:rPr>
                <w:lang w:eastAsia="ja-JP"/>
              </w:rPr>
              <w:br/>
              <w:t>Yes/No</w:t>
            </w:r>
          </w:p>
        </w:tc>
        <w:tc>
          <w:tcPr>
            <w:tcW w:w="7481" w:type="dxa"/>
          </w:tcPr>
          <w:p w14:paraId="54D3D7C8" w14:textId="77777777" w:rsidR="00AF14B0" w:rsidRDefault="00AF14B0" w:rsidP="00BF4CFA">
            <w:pPr>
              <w:pStyle w:val="TAH"/>
              <w:rPr>
                <w:lang w:eastAsia="ja-JP"/>
              </w:rPr>
            </w:pPr>
            <w:r>
              <w:rPr>
                <w:lang w:eastAsia="ja-JP"/>
              </w:rPr>
              <w:t>Comments</w:t>
            </w:r>
          </w:p>
        </w:tc>
      </w:tr>
      <w:tr w:rsidR="00AF14B0" w14:paraId="623649A0" w14:textId="77777777" w:rsidTr="00BF4CFA">
        <w:tc>
          <w:tcPr>
            <w:tcW w:w="1384" w:type="dxa"/>
          </w:tcPr>
          <w:p w14:paraId="41A9079D" w14:textId="068FA276" w:rsidR="00AF14B0" w:rsidRDefault="006745AD" w:rsidP="00BF4CFA">
            <w:pPr>
              <w:pStyle w:val="TAL"/>
              <w:rPr>
                <w:lang w:eastAsia="ja-JP"/>
              </w:rPr>
            </w:pPr>
            <w:r>
              <w:rPr>
                <w:lang w:eastAsia="ja-JP"/>
              </w:rPr>
              <w:t>ZTE</w:t>
            </w:r>
          </w:p>
        </w:tc>
        <w:tc>
          <w:tcPr>
            <w:tcW w:w="992" w:type="dxa"/>
          </w:tcPr>
          <w:p w14:paraId="0C95F013" w14:textId="70EEA601" w:rsidR="00AF14B0" w:rsidRDefault="006745AD" w:rsidP="00BF4CFA">
            <w:pPr>
              <w:pStyle w:val="TAL"/>
              <w:rPr>
                <w:lang w:eastAsia="ja-JP"/>
              </w:rPr>
            </w:pPr>
            <w:r>
              <w:rPr>
                <w:lang w:eastAsia="ja-JP"/>
              </w:rPr>
              <w:t>Yes</w:t>
            </w:r>
          </w:p>
        </w:tc>
        <w:tc>
          <w:tcPr>
            <w:tcW w:w="7481" w:type="dxa"/>
          </w:tcPr>
          <w:p w14:paraId="7305FA68" w14:textId="77777777" w:rsidR="00AF14B0" w:rsidRDefault="006745AD" w:rsidP="00BF4CFA">
            <w:pPr>
              <w:pStyle w:val="TAL"/>
              <w:rPr>
                <w:lang w:eastAsia="ja-JP"/>
              </w:rPr>
            </w:pPr>
            <w:r>
              <w:rPr>
                <w:lang w:eastAsia="ja-JP"/>
              </w:rPr>
              <w:t xml:space="preserve">NBC change is cleaner. </w:t>
            </w:r>
          </w:p>
          <w:p w14:paraId="6F27BACD" w14:textId="545E5F91" w:rsidR="006745AD" w:rsidRDefault="006745AD" w:rsidP="00BF4CFA">
            <w:pPr>
              <w:pStyle w:val="TAL"/>
              <w:rPr>
                <w:lang w:eastAsia="ja-JP"/>
              </w:rPr>
            </w:pPr>
            <w:r>
              <w:rPr>
                <w:lang w:eastAsia="ja-JP"/>
              </w:rPr>
              <w:t xml:space="preserve">If we want to do a BC change, the field description should point to the actual field value – 1. This needs to be updated in the field description then. Probably not so nice. </w:t>
            </w:r>
          </w:p>
        </w:tc>
      </w:tr>
      <w:tr w:rsidR="00AF14B0" w14:paraId="315369F9" w14:textId="77777777" w:rsidTr="00BF4CFA">
        <w:tc>
          <w:tcPr>
            <w:tcW w:w="1384" w:type="dxa"/>
          </w:tcPr>
          <w:p w14:paraId="57B36267" w14:textId="77777777" w:rsidR="00AF14B0" w:rsidRDefault="00AF14B0" w:rsidP="00BF4CFA">
            <w:pPr>
              <w:pStyle w:val="TAL"/>
              <w:rPr>
                <w:lang w:eastAsia="ja-JP"/>
              </w:rPr>
            </w:pPr>
          </w:p>
        </w:tc>
        <w:tc>
          <w:tcPr>
            <w:tcW w:w="992" w:type="dxa"/>
          </w:tcPr>
          <w:p w14:paraId="17D2FD1C" w14:textId="77777777" w:rsidR="00AF14B0" w:rsidRDefault="00AF14B0" w:rsidP="00BF4CFA">
            <w:pPr>
              <w:pStyle w:val="TAL"/>
              <w:rPr>
                <w:lang w:eastAsia="ja-JP"/>
              </w:rPr>
            </w:pPr>
          </w:p>
        </w:tc>
        <w:tc>
          <w:tcPr>
            <w:tcW w:w="7481" w:type="dxa"/>
          </w:tcPr>
          <w:p w14:paraId="1444E009" w14:textId="77777777" w:rsidR="00AF14B0" w:rsidRDefault="00AF14B0" w:rsidP="00BF4CFA">
            <w:pPr>
              <w:pStyle w:val="TAL"/>
              <w:rPr>
                <w:lang w:eastAsia="ja-JP"/>
              </w:rPr>
            </w:pPr>
          </w:p>
        </w:tc>
      </w:tr>
      <w:tr w:rsidR="00AF14B0" w14:paraId="6051CEFA" w14:textId="77777777" w:rsidTr="00BF4CFA">
        <w:tc>
          <w:tcPr>
            <w:tcW w:w="1384" w:type="dxa"/>
          </w:tcPr>
          <w:p w14:paraId="681551D7" w14:textId="77777777" w:rsidR="00AF14B0" w:rsidRDefault="00AF14B0" w:rsidP="00BF4CFA">
            <w:pPr>
              <w:pStyle w:val="TAL"/>
              <w:rPr>
                <w:lang w:eastAsia="ja-JP"/>
              </w:rPr>
            </w:pPr>
          </w:p>
        </w:tc>
        <w:tc>
          <w:tcPr>
            <w:tcW w:w="992" w:type="dxa"/>
          </w:tcPr>
          <w:p w14:paraId="14F1A3E3" w14:textId="77777777" w:rsidR="00AF14B0" w:rsidRDefault="00AF14B0" w:rsidP="00BF4CFA">
            <w:pPr>
              <w:pStyle w:val="TAL"/>
              <w:rPr>
                <w:lang w:eastAsia="ja-JP"/>
              </w:rPr>
            </w:pPr>
          </w:p>
        </w:tc>
        <w:tc>
          <w:tcPr>
            <w:tcW w:w="7481" w:type="dxa"/>
          </w:tcPr>
          <w:p w14:paraId="1528FBD5" w14:textId="77777777" w:rsidR="00AF14B0" w:rsidRDefault="00AF14B0" w:rsidP="00BF4CFA">
            <w:pPr>
              <w:pStyle w:val="TAL"/>
              <w:rPr>
                <w:lang w:eastAsia="ja-JP"/>
              </w:rPr>
            </w:pPr>
          </w:p>
        </w:tc>
      </w:tr>
      <w:tr w:rsidR="00AF14B0" w14:paraId="413D1A07" w14:textId="77777777" w:rsidTr="00BF4CFA">
        <w:tc>
          <w:tcPr>
            <w:tcW w:w="1384" w:type="dxa"/>
          </w:tcPr>
          <w:p w14:paraId="3D7E3A4B" w14:textId="77777777" w:rsidR="00AF14B0" w:rsidRDefault="00AF14B0" w:rsidP="00BF4CFA">
            <w:pPr>
              <w:pStyle w:val="TAL"/>
              <w:rPr>
                <w:lang w:eastAsia="ja-JP"/>
              </w:rPr>
            </w:pPr>
          </w:p>
        </w:tc>
        <w:tc>
          <w:tcPr>
            <w:tcW w:w="992" w:type="dxa"/>
          </w:tcPr>
          <w:p w14:paraId="2E8F112F" w14:textId="77777777" w:rsidR="00AF14B0" w:rsidRDefault="00AF14B0" w:rsidP="00BF4CFA">
            <w:pPr>
              <w:pStyle w:val="TAL"/>
              <w:rPr>
                <w:lang w:eastAsia="ja-JP"/>
              </w:rPr>
            </w:pPr>
          </w:p>
        </w:tc>
        <w:tc>
          <w:tcPr>
            <w:tcW w:w="7481" w:type="dxa"/>
          </w:tcPr>
          <w:p w14:paraId="41930BEB" w14:textId="77777777" w:rsidR="00AF14B0" w:rsidRDefault="00AF14B0" w:rsidP="00BF4CFA">
            <w:pPr>
              <w:pStyle w:val="TAL"/>
              <w:rPr>
                <w:lang w:eastAsia="ja-JP"/>
              </w:rPr>
            </w:pPr>
          </w:p>
        </w:tc>
      </w:tr>
      <w:tr w:rsidR="00AF14B0" w14:paraId="0AC27A20" w14:textId="77777777" w:rsidTr="00BF4CFA">
        <w:tc>
          <w:tcPr>
            <w:tcW w:w="1384" w:type="dxa"/>
          </w:tcPr>
          <w:p w14:paraId="601C4859" w14:textId="77777777" w:rsidR="00AF14B0" w:rsidRDefault="00AF14B0" w:rsidP="00BF4CFA">
            <w:pPr>
              <w:pStyle w:val="TAL"/>
              <w:rPr>
                <w:lang w:eastAsia="ja-JP"/>
              </w:rPr>
            </w:pPr>
          </w:p>
        </w:tc>
        <w:tc>
          <w:tcPr>
            <w:tcW w:w="992" w:type="dxa"/>
          </w:tcPr>
          <w:p w14:paraId="381054F3" w14:textId="77777777" w:rsidR="00AF14B0" w:rsidRDefault="00AF14B0" w:rsidP="00BF4CFA">
            <w:pPr>
              <w:pStyle w:val="TAL"/>
              <w:rPr>
                <w:lang w:eastAsia="ja-JP"/>
              </w:rPr>
            </w:pPr>
          </w:p>
        </w:tc>
        <w:tc>
          <w:tcPr>
            <w:tcW w:w="7481" w:type="dxa"/>
          </w:tcPr>
          <w:p w14:paraId="6597C737" w14:textId="77777777" w:rsidR="00AF14B0" w:rsidRDefault="00AF14B0" w:rsidP="00BF4CFA">
            <w:pPr>
              <w:pStyle w:val="TAL"/>
              <w:rPr>
                <w:lang w:eastAsia="ja-JP"/>
              </w:rPr>
            </w:pPr>
          </w:p>
        </w:tc>
      </w:tr>
      <w:tr w:rsidR="00AF14B0" w14:paraId="1F6F1DE7" w14:textId="77777777" w:rsidTr="00BF4CFA">
        <w:tc>
          <w:tcPr>
            <w:tcW w:w="1384" w:type="dxa"/>
          </w:tcPr>
          <w:p w14:paraId="61D3DBBD" w14:textId="77777777" w:rsidR="00AF14B0" w:rsidRDefault="00AF14B0" w:rsidP="00BF4CFA">
            <w:pPr>
              <w:pStyle w:val="TAL"/>
              <w:rPr>
                <w:lang w:eastAsia="ja-JP"/>
              </w:rPr>
            </w:pPr>
          </w:p>
        </w:tc>
        <w:tc>
          <w:tcPr>
            <w:tcW w:w="992" w:type="dxa"/>
          </w:tcPr>
          <w:p w14:paraId="17A1D1C1" w14:textId="77777777" w:rsidR="00AF14B0" w:rsidRDefault="00AF14B0" w:rsidP="00BF4CFA">
            <w:pPr>
              <w:pStyle w:val="TAL"/>
              <w:rPr>
                <w:lang w:eastAsia="ja-JP"/>
              </w:rPr>
            </w:pPr>
          </w:p>
        </w:tc>
        <w:tc>
          <w:tcPr>
            <w:tcW w:w="7481" w:type="dxa"/>
          </w:tcPr>
          <w:p w14:paraId="35F8A8C3" w14:textId="77777777" w:rsidR="00AF14B0" w:rsidRDefault="00AF14B0" w:rsidP="00BF4CFA">
            <w:pPr>
              <w:pStyle w:val="TAL"/>
              <w:rPr>
                <w:lang w:eastAsia="ja-JP"/>
              </w:rPr>
            </w:pPr>
          </w:p>
        </w:tc>
      </w:tr>
      <w:tr w:rsidR="00AF14B0" w14:paraId="1789459F" w14:textId="77777777" w:rsidTr="00BF4CFA">
        <w:tc>
          <w:tcPr>
            <w:tcW w:w="1384" w:type="dxa"/>
          </w:tcPr>
          <w:p w14:paraId="04DAF153" w14:textId="77777777" w:rsidR="00AF14B0" w:rsidRDefault="00AF14B0" w:rsidP="00BF4CFA">
            <w:pPr>
              <w:pStyle w:val="TAL"/>
              <w:rPr>
                <w:lang w:eastAsia="ja-JP"/>
              </w:rPr>
            </w:pPr>
          </w:p>
        </w:tc>
        <w:tc>
          <w:tcPr>
            <w:tcW w:w="992" w:type="dxa"/>
          </w:tcPr>
          <w:p w14:paraId="5E68BECA" w14:textId="77777777" w:rsidR="00AF14B0" w:rsidRDefault="00AF14B0" w:rsidP="00BF4CFA">
            <w:pPr>
              <w:pStyle w:val="TAL"/>
              <w:rPr>
                <w:lang w:eastAsia="ja-JP"/>
              </w:rPr>
            </w:pPr>
          </w:p>
        </w:tc>
        <w:tc>
          <w:tcPr>
            <w:tcW w:w="7481" w:type="dxa"/>
          </w:tcPr>
          <w:p w14:paraId="736C29B7" w14:textId="77777777" w:rsidR="00AF14B0" w:rsidRDefault="00AF14B0" w:rsidP="00BF4CFA">
            <w:pPr>
              <w:pStyle w:val="TAL"/>
              <w:rPr>
                <w:lang w:eastAsia="ja-JP"/>
              </w:rPr>
            </w:pPr>
          </w:p>
        </w:tc>
      </w:tr>
      <w:tr w:rsidR="00686054" w14:paraId="35B4D78D" w14:textId="77777777" w:rsidTr="00BF4CFA">
        <w:tc>
          <w:tcPr>
            <w:tcW w:w="1384" w:type="dxa"/>
          </w:tcPr>
          <w:p w14:paraId="07CE6579" w14:textId="77777777" w:rsidR="00686054" w:rsidRDefault="00686054" w:rsidP="00BF4CFA">
            <w:pPr>
              <w:pStyle w:val="TAL"/>
              <w:rPr>
                <w:lang w:eastAsia="ja-JP"/>
              </w:rPr>
            </w:pPr>
          </w:p>
        </w:tc>
        <w:tc>
          <w:tcPr>
            <w:tcW w:w="992" w:type="dxa"/>
          </w:tcPr>
          <w:p w14:paraId="14177700" w14:textId="77777777" w:rsidR="00686054" w:rsidRDefault="00686054" w:rsidP="00BF4CFA">
            <w:pPr>
              <w:pStyle w:val="TAL"/>
              <w:rPr>
                <w:lang w:eastAsia="ja-JP"/>
              </w:rPr>
            </w:pPr>
          </w:p>
        </w:tc>
        <w:tc>
          <w:tcPr>
            <w:tcW w:w="7481" w:type="dxa"/>
          </w:tcPr>
          <w:p w14:paraId="633CFCA3" w14:textId="77777777" w:rsidR="00686054" w:rsidRDefault="00686054" w:rsidP="00BF4CFA">
            <w:pPr>
              <w:pStyle w:val="TAL"/>
              <w:rPr>
                <w:lang w:eastAsia="ja-JP"/>
              </w:rPr>
            </w:pPr>
          </w:p>
        </w:tc>
      </w:tr>
      <w:tr w:rsidR="00686054" w14:paraId="72343CB1" w14:textId="77777777" w:rsidTr="00BF4CFA">
        <w:tc>
          <w:tcPr>
            <w:tcW w:w="1384" w:type="dxa"/>
          </w:tcPr>
          <w:p w14:paraId="00549924" w14:textId="77777777" w:rsidR="00686054" w:rsidRDefault="00686054" w:rsidP="00BF4CFA">
            <w:pPr>
              <w:pStyle w:val="TAL"/>
              <w:rPr>
                <w:lang w:eastAsia="ja-JP"/>
              </w:rPr>
            </w:pPr>
          </w:p>
        </w:tc>
        <w:tc>
          <w:tcPr>
            <w:tcW w:w="992" w:type="dxa"/>
          </w:tcPr>
          <w:p w14:paraId="4883B93E" w14:textId="77777777" w:rsidR="00686054" w:rsidRDefault="00686054" w:rsidP="00BF4CFA">
            <w:pPr>
              <w:pStyle w:val="TAL"/>
              <w:rPr>
                <w:lang w:eastAsia="ja-JP"/>
              </w:rPr>
            </w:pPr>
          </w:p>
        </w:tc>
        <w:tc>
          <w:tcPr>
            <w:tcW w:w="7481" w:type="dxa"/>
          </w:tcPr>
          <w:p w14:paraId="00665E17" w14:textId="77777777" w:rsidR="00686054" w:rsidRDefault="00686054" w:rsidP="00BF4CFA">
            <w:pPr>
              <w:pStyle w:val="TAL"/>
              <w:rPr>
                <w:lang w:eastAsia="ja-JP"/>
              </w:rPr>
            </w:pPr>
          </w:p>
        </w:tc>
      </w:tr>
      <w:tr w:rsidR="00686054" w14:paraId="7574DC85" w14:textId="77777777" w:rsidTr="00BF4CFA">
        <w:tc>
          <w:tcPr>
            <w:tcW w:w="1384" w:type="dxa"/>
          </w:tcPr>
          <w:p w14:paraId="3E8E6510" w14:textId="77777777" w:rsidR="00686054" w:rsidRDefault="00686054" w:rsidP="00BF4CFA">
            <w:pPr>
              <w:pStyle w:val="TAL"/>
              <w:rPr>
                <w:lang w:eastAsia="ja-JP"/>
              </w:rPr>
            </w:pPr>
          </w:p>
        </w:tc>
        <w:tc>
          <w:tcPr>
            <w:tcW w:w="992" w:type="dxa"/>
          </w:tcPr>
          <w:p w14:paraId="77C7F106" w14:textId="77777777" w:rsidR="00686054" w:rsidRDefault="00686054" w:rsidP="00BF4CFA">
            <w:pPr>
              <w:pStyle w:val="TAL"/>
              <w:rPr>
                <w:lang w:eastAsia="ja-JP"/>
              </w:rPr>
            </w:pPr>
          </w:p>
        </w:tc>
        <w:tc>
          <w:tcPr>
            <w:tcW w:w="7481" w:type="dxa"/>
          </w:tcPr>
          <w:p w14:paraId="4C7667B1" w14:textId="77777777" w:rsidR="00686054" w:rsidRDefault="00686054" w:rsidP="00BF4CFA">
            <w:pPr>
              <w:pStyle w:val="TAL"/>
              <w:rPr>
                <w:lang w:eastAsia="ja-JP"/>
              </w:rPr>
            </w:pPr>
          </w:p>
        </w:tc>
      </w:tr>
    </w:tbl>
    <w:p w14:paraId="7627A08C" w14:textId="0C5D81CC" w:rsidR="00110C4B" w:rsidRPr="00137BF0" w:rsidRDefault="00110C4B" w:rsidP="00137BF0">
      <w:pPr>
        <w:pStyle w:val="B1"/>
        <w:rPr>
          <w:lang w:eastAsia="ja-JP"/>
        </w:rPr>
      </w:pPr>
    </w:p>
    <w:p w14:paraId="323CC6E0" w14:textId="11384C1F" w:rsidR="00FD2856" w:rsidRPr="00FD2856" w:rsidRDefault="00FD2856" w:rsidP="00FD2856">
      <w:pPr>
        <w:pStyle w:val="Heading2"/>
      </w:pPr>
      <w:r>
        <w:t>[4]</w:t>
      </w:r>
      <w:r>
        <w:tab/>
      </w:r>
      <w:r w:rsidRPr="00FD2856">
        <w:t>Configuration of preambles for feature combination</w:t>
      </w:r>
      <w:r w:rsidRPr="00FD2856">
        <w:tab/>
      </w:r>
    </w:p>
    <w:p w14:paraId="07A8833B" w14:textId="386AE9AF" w:rsidR="00E52F3F" w:rsidRPr="00FC0463" w:rsidRDefault="00000000" w:rsidP="00E52F3F">
      <w:pPr>
        <w:pStyle w:val="Comments"/>
      </w:pPr>
      <w:hyperlink r:id="rId31" w:history="1">
        <w:r w:rsidR="00E52F3F" w:rsidRPr="006745AD">
          <w:rPr>
            <w:rStyle w:val="Hyperlink"/>
          </w:rPr>
          <w:t>R2-2207982</w:t>
        </w:r>
      </w:hyperlink>
      <w:r w:rsidR="00E52F3F" w:rsidRPr="00FC0463">
        <w:rPr>
          <w:b/>
        </w:rPr>
        <w:tab/>
      </w:r>
      <w:r w:rsidR="00E52F3F" w:rsidRPr="00FC0463">
        <w:t>Configuration of preambles for feature combination</w:t>
      </w:r>
      <w:r w:rsidR="00E52F3F" w:rsidRPr="00FC0463">
        <w:rPr>
          <w:b/>
        </w:rPr>
        <w:tab/>
        <w:t>ZTE Corporation, Sanechips</w:t>
      </w:r>
    </w:p>
    <w:p w14:paraId="265E2C35" w14:textId="77777777" w:rsidR="00E52F3F" w:rsidRDefault="00E52F3F" w:rsidP="00E52F3F">
      <w:pPr>
        <w:pStyle w:val="Comments"/>
      </w:pPr>
    </w:p>
    <w:p w14:paraId="67EEBC51" w14:textId="77777777" w:rsidR="004D1F44" w:rsidRPr="00FC0463" w:rsidRDefault="00E52F3F" w:rsidP="00E52F3F">
      <w:pPr>
        <w:pStyle w:val="Comments"/>
      </w:pPr>
      <w:r>
        <w:t xml:space="preserve">In [4] </w:t>
      </w:r>
      <w:r w:rsidRPr="00FC0463">
        <w:t xml:space="preserve">The following observations and proposals are made: </w:t>
      </w:r>
      <w:r w:rsidRPr="00FC0463">
        <w:br/>
      </w:r>
      <w:r w:rsidRPr="00FC0463">
        <w:rPr>
          <w:b/>
        </w:rPr>
        <w:t xml:space="preserve">Observation 1: </w:t>
      </w:r>
      <w:r w:rsidRPr="00FC0463">
        <w:t xml:space="preserve">All possible preambles of an additional RACH configuration configured using </w:t>
      </w:r>
      <w:proofErr w:type="spellStart"/>
      <w:r w:rsidRPr="00FC0463">
        <w:t>additionalRACH-ConfigList</w:t>
      </w:r>
      <w:proofErr w:type="spellEnd"/>
      <w:r w:rsidRPr="00FC0463">
        <w:t xml:space="preserve"> should be associated with a feature/feature combination</w:t>
      </w:r>
      <w:r w:rsidRPr="00FC0463">
        <w:br/>
      </w:r>
      <w:r w:rsidRPr="00FC0463">
        <w:rPr>
          <w:b/>
        </w:rPr>
        <w:t xml:space="preserve">Observation 2: </w:t>
      </w:r>
      <w:r w:rsidRPr="00FC0463">
        <w:t>Only the preambles configured by FeatureCombinationPreambles-r17 (</w:t>
      </w:r>
      <w:proofErr w:type="gramStart"/>
      <w:r w:rsidRPr="00FC0463">
        <w:t>i.e.</w:t>
      </w:r>
      <w:proofErr w:type="gramEnd"/>
      <w:r w:rsidRPr="00FC0463">
        <w:t xml:space="preserve"> indicated by startPreambleForThisPartition-r17 and numberOfPreamblesForThisPartition-r17) are feature specific preambles. If the preambles are not associated to any entry of FeatureCombinationPreambles-r17, then the preamble is not associated to any feature.</w:t>
      </w:r>
      <w:r w:rsidRPr="00FC0463">
        <w:br/>
      </w:r>
      <w:r w:rsidRPr="00FC0463">
        <w:rPr>
          <w:b/>
        </w:rPr>
        <w:t xml:space="preserve">Proposal 1: </w:t>
      </w:r>
      <w:r w:rsidRPr="00FC0463">
        <w:t>Start preamble for each feature can point into the preamble space defined by CB-</w:t>
      </w:r>
      <w:proofErr w:type="spellStart"/>
      <w:r w:rsidRPr="00FC0463">
        <w:t>PreamblesPerSSB</w:t>
      </w:r>
      <w:proofErr w:type="spellEnd"/>
      <w:r w:rsidRPr="00FC0463">
        <w:t xml:space="preserve"> (in case of separate RO) to ensure that the network can associate all possible preambles of an additional RACH configuration to a feature or feature combination</w:t>
      </w:r>
      <w:r w:rsidRPr="00FC0463">
        <w:br/>
      </w:r>
      <w:r w:rsidRPr="00FC0463">
        <w:rPr>
          <w:b/>
        </w:rPr>
        <w:t xml:space="preserve">Proposal 2: </w:t>
      </w:r>
      <w:r w:rsidRPr="00FC0463">
        <w:t>RAN2 to agree the clarification in CR in Annex A.</w:t>
      </w:r>
      <w:r w:rsidRPr="00FC0463">
        <w:br/>
      </w:r>
      <w:r w:rsidRPr="00FC0463">
        <w:br/>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5"/>
      </w:tblGrid>
      <w:tr w:rsidR="004D1F44" w:rsidRPr="00173A2E" w14:paraId="18697F16" w14:textId="77777777" w:rsidTr="0034216B">
        <w:trPr>
          <w:trHeight w:val="1391"/>
        </w:trPr>
        <w:tc>
          <w:tcPr>
            <w:tcW w:w="9555" w:type="dxa"/>
            <w:tcBorders>
              <w:top w:val="single" w:sz="4" w:space="0" w:color="auto"/>
              <w:left w:val="single" w:sz="4" w:space="0" w:color="auto"/>
              <w:bottom w:val="single" w:sz="4" w:space="0" w:color="auto"/>
              <w:right w:val="single" w:sz="4" w:space="0" w:color="auto"/>
            </w:tcBorders>
          </w:tcPr>
          <w:p w14:paraId="4CBB545B" w14:textId="77777777" w:rsidR="004D1F44" w:rsidRPr="00173A2E" w:rsidRDefault="004D1F44" w:rsidP="00C66596">
            <w:pPr>
              <w:keepNext/>
              <w:keepLines/>
              <w:overflowPunct w:val="0"/>
              <w:autoSpaceDE w:val="0"/>
              <w:autoSpaceDN w:val="0"/>
              <w:adjustRightInd w:val="0"/>
              <w:spacing w:after="0"/>
              <w:textAlignment w:val="baseline"/>
              <w:rPr>
                <w:rFonts w:eastAsia="Times New Roman"/>
                <w:sz w:val="18"/>
                <w:szCs w:val="22"/>
                <w:lang w:eastAsia="sv-SE"/>
              </w:rPr>
            </w:pPr>
            <w:proofErr w:type="spellStart"/>
            <w:r w:rsidRPr="00173A2E">
              <w:rPr>
                <w:rFonts w:eastAsia="Times New Roman"/>
                <w:b/>
                <w:i/>
                <w:sz w:val="18"/>
                <w:szCs w:val="22"/>
                <w:lang w:eastAsia="sv-SE"/>
              </w:rPr>
              <w:t>startPreambleForThisPartition</w:t>
            </w:r>
            <w:proofErr w:type="spellEnd"/>
          </w:p>
          <w:p w14:paraId="499FF43C" w14:textId="77777777" w:rsidR="004D1F44" w:rsidRPr="00173A2E" w:rsidRDefault="004D1F44" w:rsidP="00C66596">
            <w:pPr>
              <w:keepNext/>
              <w:keepLines/>
              <w:overflowPunct w:val="0"/>
              <w:autoSpaceDE w:val="0"/>
              <w:autoSpaceDN w:val="0"/>
              <w:adjustRightInd w:val="0"/>
              <w:spacing w:after="0"/>
              <w:textAlignment w:val="baseline"/>
              <w:rPr>
                <w:rFonts w:eastAsia="Times New Roman"/>
                <w:bCs/>
                <w:iCs/>
                <w:sz w:val="18"/>
                <w:szCs w:val="22"/>
                <w:lang w:eastAsia="sv-SE"/>
              </w:rPr>
            </w:pPr>
            <w:r w:rsidRPr="00173A2E">
              <w:rPr>
                <w:rFonts w:eastAsia="Times New Roman"/>
                <w:bCs/>
                <w:iCs/>
                <w:sz w:val="18"/>
                <w:szCs w:val="22"/>
                <w:lang w:eastAsia="sv-SE"/>
              </w:rPr>
              <w:t xml:space="preserve">It defines the first preamble associated with the Feature Combination. If N&lt;1 the first preamble in each PRACH occasion is the one having the same index indicated by this field. If N&gt;=1 in each PRACH occasion N blocks of preambles associated with the Feature Combination are define, each having start index </w:t>
            </w:r>
            <w:r w:rsidRPr="00173A2E">
              <w:rPr>
                <w:rFonts w:eastAsia="Times New Roman"/>
                <w:noProof/>
                <w:position w:val="-12"/>
                <w:sz w:val="18"/>
                <w:lang w:eastAsia="zh-CN"/>
              </w:rPr>
              <w:drawing>
                <wp:inline distT="0" distB="0" distL="0" distR="0" wp14:anchorId="223D27F1" wp14:editId="1F31FDD4">
                  <wp:extent cx="79375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93750" cy="215900"/>
                          </a:xfrm>
                          <a:prstGeom prst="rect">
                            <a:avLst/>
                          </a:prstGeom>
                          <a:noFill/>
                          <a:ln>
                            <a:noFill/>
                          </a:ln>
                        </pic:spPr>
                      </pic:pic>
                    </a:graphicData>
                  </a:graphic>
                </wp:inline>
              </w:drawing>
            </w:r>
            <w:r w:rsidRPr="00173A2E">
              <w:rPr>
                <w:rFonts w:eastAsia="Times New Roman"/>
                <w:bCs/>
                <w:iCs/>
                <w:sz w:val="18"/>
                <w:szCs w:val="22"/>
                <w:lang w:eastAsia="sv-SE"/>
              </w:rPr>
              <w:t xml:space="preserve">+ </w:t>
            </w:r>
            <w:proofErr w:type="spellStart"/>
            <w:r w:rsidRPr="00173A2E">
              <w:rPr>
                <w:rFonts w:eastAsia="Times New Roman"/>
                <w:bCs/>
                <w:iCs/>
                <w:sz w:val="18"/>
                <w:szCs w:val="22"/>
                <w:lang w:eastAsia="sv-SE"/>
              </w:rPr>
              <w:t>startPreambleForThisPartition</w:t>
            </w:r>
            <w:proofErr w:type="spellEnd"/>
            <w:r w:rsidRPr="00173A2E">
              <w:rPr>
                <w:rFonts w:eastAsia="Times New Roman"/>
                <w:bCs/>
                <w:iCs/>
                <w:sz w:val="18"/>
                <w:szCs w:val="22"/>
                <w:lang w:eastAsia="sv-SE"/>
              </w:rPr>
              <w:t xml:space="preserve"> (see 38.213).</w:t>
            </w:r>
            <w:r>
              <w:rPr>
                <w:rFonts w:eastAsia="Times New Roman"/>
                <w:bCs/>
                <w:iCs/>
                <w:sz w:val="18"/>
                <w:szCs w:val="22"/>
                <w:lang w:eastAsia="sv-SE"/>
              </w:rPr>
              <w:t xml:space="preserve"> </w:t>
            </w:r>
            <w:ins w:id="63" w:author="ZTE(EV)" w:date="2022-08-09T11:18:00Z">
              <w:r>
                <w:rPr>
                  <w:rFonts w:eastAsia="Times New Roman"/>
                  <w:bCs/>
                  <w:iCs/>
                  <w:sz w:val="18"/>
                  <w:szCs w:val="22"/>
                  <w:lang w:eastAsia="sv-SE"/>
                </w:rPr>
                <w:t xml:space="preserve">The network may configure the value of this field </w:t>
              </w:r>
            </w:ins>
            <w:ins w:id="64" w:author="ZTE(EV)" w:date="2022-08-09T14:52:00Z">
              <w:r>
                <w:rPr>
                  <w:rFonts w:eastAsia="Times New Roman"/>
                  <w:bCs/>
                  <w:iCs/>
                  <w:sz w:val="18"/>
                  <w:szCs w:val="22"/>
                  <w:lang w:eastAsia="sv-SE"/>
                </w:rPr>
                <w:t>such that the first preamble associated with the feature combination is</w:t>
              </w:r>
            </w:ins>
            <w:ins w:id="65" w:author="ZTE(EV)" w:date="2022-08-09T11:18:00Z">
              <w:r>
                <w:rPr>
                  <w:rFonts w:eastAsia="Times New Roman"/>
                  <w:bCs/>
                  <w:iCs/>
                  <w:sz w:val="18"/>
                  <w:szCs w:val="22"/>
                  <w:lang w:eastAsia="sv-SE"/>
                </w:rPr>
                <w:t xml:space="preserve"> </w:t>
              </w:r>
            </w:ins>
            <w:ins w:id="66" w:author="ZTE(EV)" w:date="2022-08-09T11:19:00Z">
              <w:r>
                <w:rPr>
                  <w:rFonts w:eastAsia="Times New Roman"/>
                  <w:bCs/>
                  <w:iCs/>
                  <w:sz w:val="18"/>
                  <w:szCs w:val="22"/>
                  <w:lang w:eastAsia="sv-SE"/>
                </w:rPr>
                <w:t>within the preamble space</w:t>
              </w:r>
            </w:ins>
            <w:ins w:id="67" w:author="ZTE(EV)" w:date="2022-08-09T11:22:00Z">
              <w:r>
                <w:rPr>
                  <w:rFonts w:eastAsia="Times New Roman"/>
                  <w:bCs/>
                  <w:iCs/>
                  <w:sz w:val="18"/>
                  <w:szCs w:val="22"/>
                  <w:lang w:eastAsia="sv-SE"/>
                </w:rPr>
                <w:t xml:space="preserve"> reserved for </w:t>
              </w:r>
              <w:proofErr w:type="gramStart"/>
              <w:r>
                <w:rPr>
                  <w:rFonts w:eastAsia="Times New Roman"/>
                  <w:bCs/>
                  <w:iCs/>
                  <w:sz w:val="18"/>
                  <w:szCs w:val="22"/>
                  <w:lang w:eastAsia="sv-SE"/>
                </w:rPr>
                <w:t>contention</w:t>
              </w:r>
            </w:ins>
            <w:ins w:id="68" w:author="ZTE(EV)" w:date="2022-08-09T11:27:00Z">
              <w:r>
                <w:rPr>
                  <w:rFonts w:eastAsia="Times New Roman"/>
                  <w:bCs/>
                  <w:iCs/>
                  <w:sz w:val="18"/>
                  <w:szCs w:val="22"/>
                  <w:lang w:eastAsia="sv-SE"/>
                </w:rPr>
                <w:t xml:space="preserve"> </w:t>
              </w:r>
            </w:ins>
            <w:ins w:id="69" w:author="ZTE(EV)" w:date="2022-08-09T11:22:00Z">
              <w:r>
                <w:rPr>
                  <w:rFonts w:eastAsia="Times New Roman"/>
                  <w:bCs/>
                  <w:iCs/>
                  <w:sz w:val="18"/>
                  <w:szCs w:val="22"/>
                  <w:lang w:eastAsia="sv-SE"/>
                </w:rPr>
                <w:t>based</w:t>
              </w:r>
              <w:proofErr w:type="gramEnd"/>
              <w:r>
                <w:rPr>
                  <w:rFonts w:eastAsia="Times New Roman"/>
                  <w:bCs/>
                  <w:iCs/>
                  <w:sz w:val="18"/>
                  <w:szCs w:val="22"/>
                  <w:lang w:eastAsia="sv-SE"/>
                </w:rPr>
                <w:t xml:space="preserve"> preambles per each SSB </w:t>
              </w:r>
            </w:ins>
            <w:ins w:id="70" w:author="ZTE(EV)" w:date="2022-08-09T11:25:00Z">
              <w:r>
                <w:rPr>
                  <w:rFonts w:eastAsia="Times New Roman"/>
                  <w:bCs/>
                  <w:iCs/>
                  <w:sz w:val="18"/>
                  <w:szCs w:val="22"/>
                  <w:lang w:eastAsia="sv-SE"/>
                </w:rPr>
                <w:t>when the</w:t>
              </w:r>
            </w:ins>
            <w:ins w:id="71" w:author="ZTE(EV)" w:date="2022-08-09T11:28:00Z">
              <w:r>
                <w:rPr>
                  <w:rFonts w:eastAsia="Times New Roman"/>
                  <w:bCs/>
                  <w:iCs/>
                  <w:sz w:val="18"/>
                  <w:szCs w:val="22"/>
                  <w:lang w:eastAsia="sv-SE"/>
                </w:rPr>
                <w:t xml:space="preserve"> feature combination</w:t>
              </w:r>
            </w:ins>
            <w:ins w:id="72" w:author="ZTE(EV)" w:date="2022-08-09T14:05:00Z">
              <w:r>
                <w:rPr>
                  <w:rFonts w:eastAsia="Times New Roman"/>
                  <w:bCs/>
                  <w:iCs/>
                  <w:sz w:val="18"/>
                  <w:szCs w:val="22"/>
                  <w:lang w:eastAsia="sv-SE"/>
                </w:rPr>
                <w:t xml:space="preserve"> </w:t>
              </w:r>
            </w:ins>
            <w:ins w:id="73" w:author="ZTE(EV)" w:date="2022-08-09T11:28:00Z">
              <w:r>
                <w:rPr>
                  <w:rFonts w:eastAsia="Times New Roman"/>
                  <w:bCs/>
                  <w:iCs/>
                  <w:sz w:val="18"/>
                  <w:szCs w:val="22"/>
                  <w:lang w:eastAsia="sv-SE"/>
                </w:rPr>
                <w:t xml:space="preserve">specific RACH </w:t>
              </w:r>
            </w:ins>
            <w:ins w:id="74" w:author="ZTE(EV)" w:date="2022-08-09T14:52:00Z">
              <w:r>
                <w:rPr>
                  <w:rFonts w:eastAsia="Times New Roman"/>
                  <w:bCs/>
                  <w:iCs/>
                  <w:sz w:val="18"/>
                  <w:szCs w:val="22"/>
                  <w:lang w:eastAsia="sv-SE"/>
                </w:rPr>
                <w:t>resources</w:t>
              </w:r>
            </w:ins>
            <w:ins w:id="75" w:author="ZTE(EV)" w:date="2022-08-09T11:28:00Z">
              <w:r>
                <w:rPr>
                  <w:rFonts w:eastAsia="Times New Roman"/>
                  <w:bCs/>
                  <w:iCs/>
                  <w:sz w:val="18"/>
                  <w:szCs w:val="22"/>
                  <w:lang w:eastAsia="sv-SE"/>
                </w:rPr>
                <w:t xml:space="preserve"> use separate ROs compared to RACH resources that are not associated with any feature combination. </w:t>
              </w:r>
            </w:ins>
          </w:p>
        </w:tc>
      </w:tr>
    </w:tbl>
    <w:p w14:paraId="59222699" w14:textId="6BD69390" w:rsidR="004D1F44" w:rsidRPr="00193D2E" w:rsidRDefault="00E52F3F" w:rsidP="004D1F44">
      <w:pPr>
        <w:rPr>
          <w:rFonts w:ascii="Arial" w:hAnsi="Arial" w:cs="Arial"/>
          <w:b/>
          <w:bCs/>
          <w:lang w:eastAsia="ja-JP"/>
        </w:rPr>
      </w:pPr>
      <w:r w:rsidRPr="00FC0463">
        <w:br/>
      </w:r>
      <w:r w:rsidR="004D1F44" w:rsidRPr="00193D2E">
        <w:rPr>
          <w:rFonts w:ascii="Arial" w:hAnsi="Arial" w:cs="Arial"/>
          <w:b/>
          <w:bCs/>
          <w:lang w:eastAsia="ja-JP"/>
        </w:rPr>
        <w:t>Consequences</w:t>
      </w:r>
      <w:r w:rsidR="004D1F44">
        <w:rPr>
          <w:rFonts w:ascii="Arial" w:hAnsi="Arial" w:cs="Arial"/>
          <w:b/>
          <w:bCs/>
          <w:lang w:eastAsia="ja-JP"/>
        </w:rPr>
        <w:t xml:space="preserve"> and </w:t>
      </w:r>
      <w:r w:rsidR="007F3973">
        <w:rPr>
          <w:rFonts w:ascii="Arial" w:hAnsi="Arial" w:cs="Arial"/>
          <w:b/>
          <w:bCs/>
          <w:lang w:eastAsia="ja-JP"/>
        </w:rPr>
        <w:t>Interoperability</w:t>
      </w:r>
      <w:r w:rsidR="004D1F44" w:rsidRPr="00193D2E">
        <w:rPr>
          <w:rFonts w:ascii="Arial" w:hAnsi="Arial" w:cs="Arial"/>
          <w:b/>
          <w:bCs/>
          <w:lang w:eastAsia="ja-JP"/>
        </w:rPr>
        <w:t xml:space="preserve"> if not approved:</w:t>
      </w:r>
    </w:p>
    <w:p w14:paraId="66BF262E" w14:textId="7196EC60" w:rsidR="00E52F3F" w:rsidRDefault="004D1F44" w:rsidP="00AE285F">
      <w:pPr>
        <w:pStyle w:val="B1"/>
        <w:rPr>
          <w:lang w:eastAsia="ja-JP"/>
        </w:rPr>
      </w:pPr>
      <w:r>
        <w:rPr>
          <w:lang w:eastAsia="zh-CN"/>
        </w:rPr>
        <w:t>TBD</w:t>
      </w:r>
    </w:p>
    <w:p w14:paraId="4E2891F2" w14:textId="77777777" w:rsidR="00E52F3F" w:rsidRPr="004D1F44" w:rsidRDefault="00E52F3F" w:rsidP="00E52F3F">
      <w:pPr>
        <w:pStyle w:val="Comments"/>
        <w:rPr>
          <w:b/>
          <w:bCs/>
          <w:i w:val="0"/>
          <w:iCs/>
        </w:rPr>
      </w:pPr>
      <w:r w:rsidRPr="004D1F44">
        <w:rPr>
          <w:b/>
          <w:bCs/>
          <w:i w:val="0"/>
          <w:iCs/>
        </w:rPr>
        <w:t>Rapp assessment:</w:t>
      </w:r>
    </w:p>
    <w:p w14:paraId="456FC8B5" w14:textId="42FCDFAF" w:rsidR="00E52F3F" w:rsidRDefault="00E52F3F" w:rsidP="00E52F3F">
      <w:pPr>
        <w:pStyle w:val="Comments"/>
        <w:rPr>
          <w:i w:val="0"/>
          <w:iCs/>
        </w:rPr>
      </w:pPr>
      <w:r w:rsidRPr="004D1F44">
        <w:rPr>
          <w:i w:val="0"/>
          <w:iCs/>
        </w:rPr>
        <w:t xml:space="preserve">A decision is needed </w:t>
      </w:r>
      <w:r w:rsidR="00FA6928" w:rsidRPr="004D1F44">
        <w:rPr>
          <w:i w:val="0"/>
          <w:iCs/>
        </w:rPr>
        <w:t>whether</w:t>
      </w:r>
      <w:r w:rsidRPr="004D1F44">
        <w:rPr>
          <w:i w:val="0"/>
          <w:iCs/>
        </w:rPr>
        <w:t xml:space="preserve"> all possible preambles of an additional RACH configuration using </w:t>
      </w:r>
      <w:proofErr w:type="spellStart"/>
      <w:r w:rsidRPr="004D1F44">
        <w:rPr>
          <w:i w:val="0"/>
          <w:iCs/>
        </w:rPr>
        <w:t>additionalRACH-ConfigList</w:t>
      </w:r>
      <w:proofErr w:type="spellEnd"/>
      <w:r w:rsidRPr="004D1F44">
        <w:rPr>
          <w:i w:val="0"/>
          <w:iCs/>
        </w:rPr>
        <w:t xml:space="preserve"> must be associated with a feature/feature combination or if they can be used by Rel-17+ UEs as common preambles. Decision online if very varied views after a first offline discussion.</w:t>
      </w:r>
    </w:p>
    <w:p w14:paraId="07215DCE" w14:textId="77777777" w:rsidR="004D314A" w:rsidRDefault="004D314A" w:rsidP="004D1F44">
      <w:pPr>
        <w:pStyle w:val="B1"/>
        <w:ind w:left="0" w:firstLine="0"/>
        <w:rPr>
          <w:lang w:eastAsia="ja-JP"/>
        </w:rPr>
      </w:pPr>
    </w:p>
    <w:p w14:paraId="4826C6DE" w14:textId="77777777" w:rsidR="009A40AA" w:rsidRDefault="009A40AA" w:rsidP="009A40AA">
      <w:pPr>
        <w:rPr>
          <w:rFonts w:ascii="Arial" w:hAnsi="Arial" w:cs="Arial"/>
          <w:b/>
          <w:bCs/>
          <w:u w:val="single"/>
          <w:lang w:eastAsia="ja-JP"/>
        </w:rPr>
      </w:pPr>
    </w:p>
    <w:p w14:paraId="208DA1C2" w14:textId="35D85B3E" w:rsidR="009A40AA" w:rsidRPr="008A015F" w:rsidRDefault="009A40AA" w:rsidP="009A40AA">
      <w:pPr>
        <w:pStyle w:val="NO"/>
        <w:keepNext/>
        <w:ind w:left="1418" w:hanging="1134"/>
        <w:rPr>
          <w:lang w:val="en-US" w:eastAsia="zh-CN"/>
        </w:rPr>
      </w:pPr>
      <w:r w:rsidRPr="008A015F">
        <w:rPr>
          <w:b/>
          <w:bCs/>
          <w:lang w:eastAsia="ja-JP"/>
        </w:rPr>
        <w:t xml:space="preserve">Question </w:t>
      </w:r>
      <w:r w:rsidR="00A46700" w:rsidRPr="008A015F">
        <w:rPr>
          <w:b/>
          <w:bCs/>
          <w:lang w:eastAsia="ja-JP"/>
        </w:rPr>
        <w:t>4</w:t>
      </w:r>
      <w:r w:rsidRPr="008A015F">
        <w:rPr>
          <w:b/>
          <w:bCs/>
          <w:lang w:eastAsia="ja-JP"/>
        </w:rPr>
        <w:t>:</w:t>
      </w:r>
      <w:r w:rsidRPr="008A015F">
        <w:rPr>
          <w:lang w:eastAsia="ja-JP"/>
        </w:rPr>
        <w:tab/>
        <w:t xml:space="preserve">Do you </w:t>
      </w:r>
      <w:r w:rsidR="00D62051" w:rsidRPr="008A015F">
        <w:rPr>
          <w:lang w:eastAsia="ja-JP"/>
        </w:rPr>
        <w:t xml:space="preserve">agree </w:t>
      </w:r>
      <w:r w:rsidR="004D1F44" w:rsidRPr="008A015F">
        <w:rPr>
          <w:lang w:eastAsia="ja-JP"/>
        </w:rPr>
        <w:t>with the proposals in</w:t>
      </w:r>
      <w:r w:rsidRPr="008A015F">
        <w:rPr>
          <w:lang w:val="en-US" w:eastAsia="zh-CN"/>
        </w:rPr>
        <w:t xml:space="preserve"> [</w:t>
      </w:r>
      <w:r w:rsidR="004D1F44" w:rsidRPr="008A015F">
        <w:rPr>
          <w:lang w:val="en-US" w:eastAsia="zh-CN"/>
        </w:rPr>
        <w:t>4</w:t>
      </w:r>
      <w:r w:rsidRPr="008A015F">
        <w:rPr>
          <w:lang w:val="en-US" w:eastAsia="zh-CN"/>
        </w:rPr>
        <w:t xml:space="preserve">] </w:t>
      </w:r>
      <w:r w:rsidR="004D1F44" w:rsidRPr="008A015F">
        <w:rPr>
          <w:lang w:val="en-US" w:eastAsia="zh-CN"/>
        </w:rPr>
        <w:t>and think this is an</w:t>
      </w:r>
      <w:r w:rsidRPr="008A015F">
        <w:rPr>
          <w:lang w:val="en-US" w:eastAsia="zh-CN"/>
        </w:rPr>
        <w:t xml:space="preserve"> essential correction? If yes, do you have any comments on the </w:t>
      </w:r>
      <w:r w:rsidR="004D1F44" w:rsidRPr="008A015F">
        <w:rPr>
          <w:lang w:val="en-US" w:eastAsia="zh-CN"/>
        </w:rPr>
        <w:t xml:space="preserve">draft </w:t>
      </w:r>
      <w:r w:rsidRPr="008A015F">
        <w:rPr>
          <w:lang w:val="en-US" w:eastAsia="zh-CN"/>
        </w:rPr>
        <w:t>CR</w:t>
      </w:r>
      <w:r w:rsidR="004D1F44" w:rsidRPr="008A015F">
        <w:rPr>
          <w:lang w:val="en-US" w:eastAsia="zh-CN"/>
        </w:rPr>
        <w:t xml:space="preserve"> text</w:t>
      </w:r>
      <w:r w:rsidRPr="008A015F">
        <w:rPr>
          <w:lang w:val="en-US" w:eastAsia="zh-CN"/>
        </w:rPr>
        <w:t xml:space="preserve"> provided in [</w:t>
      </w:r>
      <w:r w:rsidR="004D1F44" w:rsidRPr="008A015F">
        <w:rPr>
          <w:lang w:val="en-US" w:eastAsia="zh-CN"/>
        </w:rPr>
        <w:t>4</w:t>
      </w:r>
      <w:r w:rsidRPr="008A015F">
        <w:rPr>
          <w:lang w:val="en-US" w:eastAsia="zh-CN"/>
        </w:rPr>
        <w:t>]?</w:t>
      </w:r>
    </w:p>
    <w:tbl>
      <w:tblPr>
        <w:tblStyle w:val="TableGrid"/>
        <w:tblW w:w="0" w:type="auto"/>
        <w:tblLook w:val="04A0" w:firstRow="1" w:lastRow="0" w:firstColumn="1" w:lastColumn="0" w:noHBand="0" w:noVBand="1"/>
      </w:tblPr>
      <w:tblGrid>
        <w:gridCol w:w="1365"/>
        <w:gridCol w:w="1127"/>
        <w:gridCol w:w="7139"/>
      </w:tblGrid>
      <w:tr w:rsidR="009A40AA" w14:paraId="1FA09EA5" w14:textId="77777777" w:rsidTr="00BF4CFA">
        <w:tc>
          <w:tcPr>
            <w:tcW w:w="1384" w:type="dxa"/>
          </w:tcPr>
          <w:p w14:paraId="74835C33" w14:textId="77777777" w:rsidR="009A40AA" w:rsidRPr="008A015F" w:rsidRDefault="009A40AA" w:rsidP="00BF4CFA">
            <w:pPr>
              <w:pStyle w:val="TAH"/>
              <w:rPr>
                <w:lang w:eastAsia="ja-JP"/>
              </w:rPr>
            </w:pPr>
            <w:r w:rsidRPr="008A015F">
              <w:rPr>
                <w:lang w:eastAsia="ja-JP"/>
              </w:rPr>
              <w:t>Company</w:t>
            </w:r>
          </w:p>
        </w:tc>
        <w:tc>
          <w:tcPr>
            <w:tcW w:w="992" w:type="dxa"/>
          </w:tcPr>
          <w:p w14:paraId="6E7510BA" w14:textId="77777777" w:rsidR="009A40AA" w:rsidRPr="008A015F" w:rsidRDefault="009A40AA" w:rsidP="00BF4CFA">
            <w:pPr>
              <w:pStyle w:val="TAH"/>
              <w:rPr>
                <w:lang w:eastAsia="ja-JP"/>
              </w:rPr>
            </w:pPr>
            <w:r w:rsidRPr="008A015F">
              <w:rPr>
                <w:lang w:eastAsia="ja-JP"/>
              </w:rPr>
              <w:t>Essential Correction</w:t>
            </w:r>
            <w:r w:rsidRPr="008A015F">
              <w:rPr>
                <w:lang w:eastAsia="ja-JP"/>
              </w:rPr>
              <w:br/>
              <w:t>Yes/No</w:t>
            </w:r>
          </w:p>
        </w:tc>
        <w:tc>
          <w:tcPr>
            <w:tcW w:w="7481" w:type="dxa"/>
          </w:tcPr>
          <w:p w14:paraId="1C0FA7AF" w14:textId="77777777" w:rsidR="009A40AA" w:rsidRDefault="009A40AA" w:rsidP="00BF4CFA">
            <w:pPr>
              <w:pStyle w:val="TAH"/>
              <w:rPr>
                <w:lang w:eastAsia="ja-JP"/>
              </w:rPr>
            </w:pPr>
            <w:r w:rsidRPr="008A015F">
              <w:rPr>
                <w:lang w:eastAsia="ja-JP"/>
              </w:rPr>
              <w:t>Comments</w:t>
            </w:r>
          </w:p>
        </w:tc>
      </w:tr>
      <w:tr w:rsidR="009A40AA" w14:paraId="170A94A8" w14:textId="77777777" w:rsidTr="00BF4CFA">
        <w:tc>
          <w:tcPr>
            <w:tcW w:w="1384" w:type="dxa"/>
          </w:tcPr>
          <w:p w14:paraId="6FF2F103" w14:textId="60F105B1" w:rsidR="009A40AA" w:rsidRDefault="006745AD" w:rsidP="00BF4CFA">
            <w:pPr>
              <w:pStyle w:val="TAL"/>
              <w:rPr>
                <w:lang w:eastAsia="ja-JP"/>
              </w:rPr>
            </w:pPr>
            <w:r>
              <w:rPr>
                <w:lang w:eastAsia="ja-JP"/>
              </w:rPr>
              <w:t>ZTE</w:t>
            </w:r>
          </w:p>
        </w:tc>
        <w:tc>
          <w:tcPr>
            <w:tcW w:w="992" w:type="dxa"/>
          </w:tcPr>
          <w:p w14:paraId="5614EE75" w14:textId="1168BF67" w:rsidR="009A40AA" w:rsidRDefault="006745AD" w:rsidP="00BF4CFA">
            <w:pPr>
              <w:pStyle w:val="TAL"/>
              <w:rPr>
                <w:lang w:eastAsia="ja-JP"/>
              </w:rPr>
            </w:pPr>
            <w:r>
              <w:rPr>
                <w:lang w:eastAsia="ja-JP"/>
              </w:rPr>
              <w:t>Yes</w:t>
            </w:r>
          </w:p>
        </w:tc>
        <w:tc>
          <w:tcPr>
            <w:tcW w:w="7481" w:type="dxa"/>
          </w:tcPr>
          <w:p w14:paraId="7C0CEDC5" w14:textId="562484C5" w:rsidR="009A40AA" w:rsidRDefault="00D200D6" w:rsidP="00BF4CFA">
            <w:pPr>
              <w:pStyle w:val="TAL"/>
              <w:rPr>
                <w:lang w:eastAsia="ja-JP"/>
              </w:rPr>
            </w:pPr>
            <w:r>
              <w:rPr>
                <w:lang w:eastAsia="ja-JP"/>
              </w:rPr>
              <w:t xml:space="preserve">The main goal of the paper is to make sure companies have common understanding on how the network ensures that all preambles are mapped to some feature. It results in this “odd” setting where the network </w:t>
            </w:r>
            <w:proofErr w:type="gramStart"/>
            <w:r>
              <w:rPr>
                <w:lang w:eastAsia="ja-JP"/>
              </w:rPr>
              <w:t>has to</w:t>
            </w:r>
            <w:proofErr w:type="gramEnd"/>
            <w:r>
              <w:rPr>
                <w:lang w:eastAsia="ja-JP"/>
              </w:rPr>
              <w:t xml:space="preserve"> set the start preamble of the feature within the CB preamble space. Although it is not precluded, this may not be so obvious. So, worth clarifying in our view. </w:t>
            </w:r>
          </w:p>
        </w:tc>
      </w:tr>
      <w:tr w:rsidR="009A40AA" w14:paraId="6A2F9DCA" w14:textId="77777777" w:rsidTr="00BF4CFA">
        <w:tc>
          <w:tcPr>
            <w:tcW w:w="1384" w:type="dxa"/>
          </w:tcPr>
          <w:p w14:paraId="0BF5AEB3" w14:textId="77777777" w:rsidR="009A40AA" w:rsidRDefault="009A40AA" w:rsidP="00BF4CFA">
            <w:pPr>
              <w:pStyle w:val="TAL"/>
              <w:rPr>
                <w:lang w:eastAsia="ja-JP"/>
              </w:rPr>
            </w:pPr>
          </w:p>
        </w:tc>
        <w:tc>
          <w:tcPr>
            <w:tcW w:w="992" w:type="dxa"/>
          </w:tcPr>
          <w:p w14:paraId="6B3BCF4F" w14:textId="77777777" w:rsidR="009A40AA" w:rsidRDefault="009A40AA" w:rsidP="00BF4CFA">
            <w:pPr>
              <w:pStyle w:val="TAL"/>
              <w:rPr>
                <w:lang w:eastAsia="ja-JP"/>
              </w:rPr>
            </w:pPr>
          </w:p>
        </w:tc>
        <w:tc>
          <w:tcPr>
            <w:tcW w:w="7481" w:type="dxa"/>
          </w:tcPr>
          <w:p w14:paraId="708CF212" w14:textId="77777777" w:rsidR="009A40AA" w:rsidRDefault="009A40AA" w:rsidP="00BF4CFA">
            <w:pPr>
              <w:pStyle w:val="TAL"/>
              <w:rPr>
                <w:lang w:eastAsia="ja-JP"/>
              </w:rPr>
            </w:pPr>
          </w:p>
        </w:tc>
      </w:tr>
      <w:tr w:rsidR="009A40AA" w14:paraId="201BCF30" w14:textId="77777777" w:rsidTr="00BF4CFA">
        <w:tc>
          <w:tcPr>
            <w:tcW w:w="1384" w:type="dxa"/>
          </w:tcPr>
          <w:p w14:paraId="3FC534F6" w14:textId="77777777" w:rsidR="009A40AA" w:rsidRDefault="009A40AA" w:rsidP="00BF4CFA">
            <w:pPr>
              <w:pStyle w:val="TAL"/>
              <w:rPr>
                <w:lang w:eastAsia="ja-JP"/>
              </w:rPr>
            </w:pPr>
          </w:p>
        </w:tc>
        <w:tc>
          <w:tcPr>
            <w:tcW w:w="992" w:type="dxa"/>
          </w:tcPr>
          <w:p w14:paraId="0B8D8E66" w14:textId="77777777" w:rsidR="009A40AA" w:rsidRDefault="009A40AA" w:rsidP="00BF4CFA">
            <w:pPr>
              <w:pStyle w:val="TAL"/>
              <w:rPr>
                <w:lang w:eastAsia="ja-JP"/>
              </w:rPr>
            </w:pPr>
          </w:p>
        </w:tc>
        <w:tc>
          <w:tcPr>
            <w:tcW w:w="7481" w:type="dxa"/>
          </w:tcPr>
          <w:p w14:paraId="509C880A" w14:textId="77777777" w:rsidR="009A40AA" w:rsidRDefault="009A40AA" w:rsidP="00BF4CFA">
            <w:pPr>
              <w:pStyle w:val="TAL"/>
              <w:rPr>
                <w:lang w:eastAsia="ja-JP"/>
              </w:rPr>
            </w:pPr>
          </w:p>
        </w:tc>
      </w:tr>
      <w:tr w:rsidR="009A40AA" w14:paraId="026EE603" w14:textId="77777777" w:rsidTr="00BF4CFA">
        <w:tc>
          <w:tcPr>
            <w:tcW w:w="1384" w:type="dxa"/>
          </w:tcPr>
          <w:p w14:paraId="65E818F6" w14:textId="77777777" w:rsidR="009A40AA" w:rsidRDefault="009A40AA" w:rsidP="00BF4CFA">
            <w:pPr>
              <w:pStyle w:val="TAL"/>
              <w:rPr>
                <w:lang w:eastAsia="ja-JP"/>
              </w:rPr>
            </w:pPr>
          </w:p>
        </w:tc>
        <w:tc>
          <w:tcPr>
            <w:tcW w:w="992" w:type="dxa"/>
          </w:tcPr>
          <w:p w14:paraId="14127BDF" w14:textId="77777777" w:rsidR="009A40AA" w:rsidRDefault="009A40AA" w:rsidP="00BF4CFA">
            <w:pPr>
              <w:pStyle w:val="TAL"/>
              <w:rPr>
                <w:lang w:eastAsia="ja-JP"/>
              </w:rPr>
            </w:pPr>
          </w:p>
        </w:tc>
        <w:tc>
          <w:tcPr>
            <w:tcW w:w="7481" w:type="dxa"/>
          </w:tcPr>
          <w:p w14:paraId="2426E012" w14:textId="77777777" w:rsidR="009A40AA" w:rsidRDefault="009A40AA" w:rsidP="00BF4CFA">
            <w:pPr>
              <w:pStyle w:val="TAL"/>
              <w:rPr>
                <w:lang w:eastAsia="ja-JP"/>
              </w:rPr>
            </w:pPr>
          </w:p>
        </w:tc>
      </w:tr>
      <w:tr w:rsidR="009A40AA" w14:paraId="62AC26B1" w14:textId="77777777" w:rsidTr="00BF4CFA">
        <w:tc>
          <w:tcPr>
            <w:tcW w:w="1384" w:type="dxa"/>
          </w:tcPr>
          <w:p w14:paraId="737AC1E6" w14:textId="77777777" w:rsidR="009A40AA" w:rsidRDefault="009A40AA" w:rsidP="00BF4CFA">
            <w:pPr>
              <w:pStyle w:val="TAL"/>
              <w:rPr>
                <w:lang w:eastAsia="ja-JP"/>
              </w:rPr>
            </w:pPr>
          </w:p>
        </w:tc>
        <w:tc>
          <w:tcPr>
            <w:tcW w:w="992" w:type="dxa"/>
          </w:tcPr>
          <w:p w14:paraId="476D9954" w14:textId="77777777" w:rsidR="009A40AA" w:rsidRDefault="009A40AA" w:rsidP="00BF4CFA">
            <w:pPr>
              <w:pStyle w:val="TAL"/>
              <w:rPr>
                <w:lang w:eastAsia="ja-JP"/>
              </w:rPr>
            </w:pPr>
          </w:p>
        </w:tc>
        <w:tc>
          <w:tcPr>
            <w:tcW w:w="7481" w:type="dxa"/>
          </w:tcPr>
          <w:p w14:paraId="52A01756" w14:textId="77777777" w:rsidR="009A40AA" w:rsidRDefault="009A40AA" w:rsidP="00BF4CFA">
            <w:pPr>
              <w:pStyle w:val="TAL"/>
              <w:rPr>
                <w:lang w:eastAsia="ja-JP"/>
              </w:rPr>
            </w:pPr>
          </w:p>
        </w:tc>
      </w:tr>
      <w:tr w:rsidR="009A40AA" w14:paraId="7E288342" w14:textId="77777777" w:rsidTr="00BF4CFA">
        <w:tc>
          <w:tcPr>
            <w:tcW w:w="1384" w:type="dxa"/>
          </w:tcPr>
          <w:p w14:paraId="01553616" w14:textId="77777777" w:rsidR="009A40AA" w:rsidRDefault="009A40AA" w:rsidP="00BF4CFA">
            <w:pPr>
              <w:pStyle w:val="TAL"/>
              <w:rPr>
                <w:lang w:eastAsia="ja-JP"/>
              </w:rPr>
            </w:pPr>
          </w:p>
        </w:tc>
        <w:tc>
          <w:tcPr>
            <w:tcW w:w="992" w:type="dxa"/>
          </w:tcPr>
          <w:p w14:paraId="3D089F0B" w14:textId="77777777" w:rsidR="009A40AA" w:rsidRDefault="009A40AA" w:rsidP="00BF4CFA">
            <w:pPr>
              <w:pStyle w:val="TAL"/>
              <w:rPr>
                <w:lang w:eastAsia="ja-JP"/>
              </w:rPr>
            </w:pPr>
          </w:p>
        </w:tc>
        <w:tc>
          <w:tcPr>
            <w:tcW w:w="7481" w:type="dxa"/>
          </w:tcPr>
          <w:p w14:paraId="0ECA338E" w14:textId="77777777" w:rsidR="009A40AA" w:rsidRDefault="009A40AA" w:rsidP="00BF4CFA">
            <w:pPr>
              <w:pStyle w:val="TAL"/>
              <w:rPr>
                <w:lang w:eastAsia="ja-JP"/>
              </w:rPr>
            </w:pPr>
          </w:p>
        </w:tc>
      </w:tr>
      <w:tr w:rsidR="009A40AA" w14:paraId="7C581750" w14:textId="77777777" w:rsidTr="00BF4CFA">
        <w:tc>
          <w:tcPr>
            <w:tcW w:w="1384" w:type="dxa"/>
          </w:tcPr>
          <w:p w14:paraId="73406F6A" w14:textId="77777777" w:rsidR="009A40AA" w:rsidRDefault="009A40AA" w:rsidP="00BF4CFA">
            <w:pPr>
              <w:pStyle w:val="TAL"/>
              <w:rPr>
                <w:lang w:eastAsia="ja-JP"/>
              </w:rPr>
            </w:pPr>
          </w:p>
        </w:tc>
        <w:tc>
          <w:tcPr>
            <w:tcW w:w="992" w:type="dxa"/>
          </w:tcPr>
          <w:p w14:paraId="09FF19D7" w14:textId="77777777" w:rsidR="009A40AA" w:rsidRDefault="009A40AA" w:rsidP="00BF4CFA">
            <w:pPr>
              <w:pStyle w:val="TAL"/>
              <w:rPr>
                <w:lang w:eastAsia="ja-JP"/>
              </w:rPr>
            </w:pPr>
          </w:p>
        </w:tc>
        <w:tc>
          <w:tcPr>
            <w:tcW w:w="7481" w:type="dxa"/>
          </w:tcPr>
          <w:p w14:paraId="1A8F08FA" w14:textId="77777777" w:rsidR="009A40AA" w:rsidRDefault="009A40AA" w:rsidP="00BF4CFA">
            <w:pPr>
              <w:pStyle w:val="TAL"/>
              <w:rPr>
                <w:lang w:eastAsia="ja-JP"/>
              </w:rPr>
            </w:pPr>
          </w:p>
        </w:tc>
      </w:tr>
      <w:tr w:rsidR="00686054" w14:paraId="270CEA94" w14:textId="77777777" w:rsidTr="00BF4CFA">
        <w:tc>
          <w:tcPr>
            <w:tcW w:w="1384" w:type="dxa"/>
          </w:tcPr>
          <w:p w14:paraId="379BA4FC" w14:textId="77777777" w:rsidR="00686054" w:rsidRDefault="00686054" w:rsidP="00BF4CFA">
            <w:pPr>
              <w:pStyle w:val="TAL"/>
              <w:rPr>
                <w:lang w:eastAsia="ja-JP"/>
              </w:rPr>
            </w:pPr>
          </w:p>
        </w:tc>
        <w:tc>
          <w:tcPr>
            <w:tcW w:w="992" w:type="dxa"/>
          </w:tcPr>
          <w:p w14:paraId="691539A0" w14:textId="77777777" w:rsidR="00686054" w:rsidRDefault="00686054" w:rsidP="00BF4CFA">
            <w:pPr>
              <w:pStyle w:val="TAL"/>
              <w:rPr>
                <w:lang w:eastAsia="ja-JP"/>
              </w:rPr>
            </w:pPr>
          </w:p>
        </w:tc>
        <w:tc>
          <w:tcPr>
            <w:tcW w:w="7481" w:type="dxa"/>
          </w:tcPr>
          <w:p w14:paraId="6E50A669" w14:textId="77777777" w:rsidR="00686054" w:rsidRDefault="00686054" w:rsidP="00BF4CFA">
            <w:pPr>
              <w:pStyle w:val="TAL"/>
              <w:rPr>
                <w:lang w:eastAsia="ja-JP"/>
              </w:rPr>
            </w:pPr>
          </w:p>
        </w:tc>
      </w:tr>
      <w:tr w:rsidR="00686054" w14:paraId="1C649090" w14:textId="77777777" w:rsidTr="00BF4CFA">
        <w:tc>
          <w:tcPr>
            <w:tcW w:w="1384" w:type="dxa"/>
          </w:tcPr>
          <w:p w14:paraId="19AB2C2F" w14:textId="77777777" w:rsidR="00686054" w:rsidRDefault="00686054" w:rsidP="00BF4CFA">
            <w:pPr>
              <w:pStyle w:val="TAL"/>
              <w:rPr>
                <w:lang w:eastAsia="ja-JP"/>
              </w:rPr>
            </w:pPr>
          </w:p>
        </w:tc>
        <w:tc>
          <w:tcPr>
            <w:tcW w:w="992" w:type="dxa"/>
          </w:tcPr>
          <w:p w14:paraId="56CACC62" w14:textId="77777777" w:rsidR="00686054" w:rsidRDefault="00686054" w:rsidP="00BF4CFA">
            <w:pPr>
              <w:pStyle w:val="TAL"/>
              <w:rPr>
                <w:lang w:eastAsia="ja-JP"/>
              </w:rPr>
            </w:pPr>
          </w:p>
        </w:tc>
        <w:tc>
          <w:tcPr>
            <w:tcW w:w="7481" w:type="dxa"/>
          </w:tcPr>
          <w:p w14:paraId="3D0FA61E" w14:textId="77777777" w:rsidR="00686054" w:rsidRDefault="00686054" w:rsidP="00BF4CFA">
            <w:pPr>
              <w:pStyle w:val="TAL"/>
              <w:rPr>
                <w:lang w:eastAsia="ja-JP"/>
              </w:rPr>
            </w:pPr>
          </w:p>
        </w:tc>
      </w:tr>
      <w:tr w:rsidR="00686054" w14:paraId="054CA691" w14:textId="77777777" w:rsidTr="00BF4CFA">
        <w:tc>
          <w:tcPr>
            <w:tcW w:w="1384" w:type="dxa"/>
          </w:tcPr>
          <w:p w14:paraId="11BD74C7" w14:textId="77777777" w:rsidR="00686054" w:rsidRDefault="00686054" w:rsidP="00BF4CFA">
            <w:pPr>
              <w:pStyle w:val="TAL"/>
              <w:rPr>
                <w:lang w:eastAsia="ja-JP"/>
              </w:rPr>
            </w:pPr>
          </w:p>
        </w:tc>
        <w:tc>
          <w:tcPr>
            <w:tcW w:w="992" w:type="dxa"/>
          </w:tcPr>
          <w:p w14:paraId="2C35C1BF" w14:textId="77777777" w:rsidR="00686054" w:rsidRDefault="00686054" w:rsidP="00BF4CFA">
            <w:pPr>
              <w:pStyle w:val="TAL"/>
              <w:rPr>
                <w:lang w:eastAsia="ja-JP"/>
              </w:rPr>
            </w:pPr>
          </w:p>
        </w:tc>
        <w:tc>
          <w:tcPr>
            <w:tcW w:w="7481" w:type="dxa"/>
          </w:tcPr>
          <w:p w14:paraId="255692DB" w14:textId="77777777" w:rsidR="00686054" w:rsidRDefault="00686054" w:rsidP="00BF4CFA">
            <w:pPr>
              <w:pStyle w:val="TAL"/>
              <w:rPr>
                <w:lang w:eastAsia="ja-JP"/>
              </w:rPr>
            </w:pPr>
          </w:p>
        </w:tc>
      </w:tr>
    </w:tbl>
    <w:p w14:paraId="35DA4D39" w14:textId="77777777" w:rsidR="009A40AA" w:rsidRDefault="009A40AA" w:rsidP="00CF5958">
      <w:pPr>
        <w:rPr>
          <w:lang w:eastAsia="ja-JP"/>
        </w:rPr>
      </w:pPr>
    </w:p>
    <w:p w14:paraId="0E964F99" w14:textId="350B2CD1" w:rsidR="00EE3C77" w:rsidRDefault="009E4910" w:rsidP="005171A3">
      <w:pPr>
        <w:pStyle w:val="Heading2"/>
      </w:pPr>
      <w:r>
        <w:t>[5]</w:t>
      </w:r>
      <w:r w:rsidR="005171A3">
        <w:tab/>
      </w:r>
      <w:r w:rsidR="00AE285F" w:rsidRPr="00FC0463">
        <w:t>RRC corrections to common RACH framework</w:t>
      </w:r>
    </w:p>
    <w:p w14:paraId="146ADF50" w14:textId="77777777" w:rsidR="00AE285F" w:rsidRPr="00FC0463" w:rsidRDefault="00000000" w:rsidP="00AE285F">
      <w:pPr>
        <w:pStyle w:val="Comments"/>
      </w:pPr>
      <w:hyperlink r:id="rId32">
        <w:r w:rsidR="00AE285F" w:rsidRPr="00FC0463">
          <w:rPr>
            <w:rStyle w:val="Hyperlink"/>
          </w:rPr>
          <w:t>R2-2207989</w:t>
        </w:r>
      </w:hyperlink>
      <w:r w:rsidR="00AE285F" w:rsidRPr="00FC0463">
        <w:rPr>
          <w:b/>
        </w:rPr>
        <w:tab/>
      </w:r>
      <w:r w:rsidR="00AE285F" w:rsidRPr="00FC0463">
        <w:t>RRC corrections to common RACH framework</w:t>
      </w:r>
      <w:r w:rsidR="00AE285F" w:rsidRPr="00FC0463">
        <w:rPr>
          <w:b/>
        </w:rPr>
        <w:tab/>
        <w:t xml:space="preserve">Huawei, </w:t>
      </w:r>
      <w:proofErr w:type="spellStart"/>
      <w:r w:rsidR="00AE285F" w:rsidRPr="00FC0463">
        <w:rPr>
          <w:b/>
        </w:rPr>
        <w:t>HiSilicon</w:t>
      </w:r>
      <w:proofErr w:type="spellEnd"/>
    </w:p>
    <w:p w14:paraId="357E43CE" w14:textId="77777777" w:rsidR="00AE285F" w:rsidRDefault="00AE285F" w:rsidP="00AE285F">
      <w:pPr>
        <w:pStyle w:val="Comments"/>
      </w:pPr>
      <w:r w:rsidRPr="00FC0463">
        <w:t>38.331 CR</w:t>
      </w:r>
    </w:p>
    <w:p w14:paraId="2AF6A08D" w14:textId="3855CE45" w:rsidR="00AE285F" w:rsidRDefault="00AE285F" w:rsidP="00AE285F">
      <w:pPr>
        <w:pStyle w:val="Comments"/>
        <w:rPr>
          <w:b/>
        </w:rPr>
      </w:pPr>
      <w:r w:rsidRPr="00FC0463">
        <w:t>-</w:t>
      </w:r>
      <w:r w:rsidRPr="00FC0463">
        <w:br/>
      </w:r>
      <w:r>
        <w:rPr>
          <w:b/>
        </w:rPr>
        <w:t>Reason for change:</w:t>
      </w:r>
    </w:p>
    <w:p w14:paraId="001514A4" w14:textId="77777777" w:rsidR="00AE285F" w:rsidRDefault="00AE285F" w:rsidP="00AE285F">
      <w:pPr>
        <w:pStyle w:val="CRCoverPage"/>
        <w:numPr>
          <w:ilvl w:val="0"/>
          <w:numId w:val="31"/>
        </w:numPr>
        <w:spacing w:after="0"/>
        <w:rPr>
          <w:lang w:eastAsia="zh-CN"/>
        </w:rPr>
      </w:pPr>
      <w:r>
        <w:rPr>
          <w:lang w:eastAsia="zh-CN"/>
        </w:rPr>
        <w:t>In Rel</w:t>
      </w:r>
      <w:r>
        <w:rPr>
          <w:rFonts w:hint="eastAsia"/>
          <w:lang w:eastAsia="zh-CN"/>
        </w:rPr>
        <w:t>-</w:t>
      </w:r>
      <w:r>
        <w:rPr>
          <w:lang w:eastAsia="zh-CN"/>
        </w:rPr>
        <w:t>17</w:t>
      </w:r>
      <w:r>
        <w:rPr>
          <w:rFonts w:hint="eastAsia"/>
          <w:lang w:eastAsia="zh-CN"/>
        </w:rPr>
        <w:t>,</w:t>
      </w:r>
      <w:r>
        <w:rPr>
          <w:lang w:eastAsia="zh-CN"/>
        </w:rPr>
        <w:t xml:space="preserve"> t</w:t>
      </w:r>
      <w:r w:rsidRPr="00870522">
        <w:rPr>
          <w:lang w:eastAsia="zh-CN"/>
        </w:rPr>
        <w:t>he</w:t>
      </w:r>
      <w:r>
        <w:rPr>
          <w:lang w:eastAsia="zh-CN"/>
        </w:rPr>
        <w:t xml:space="preserve"> </w:t>
      </w:r>
      <w:proofErr w:type="spellStart"/>
      <w:r w:rsidRPr="007D33C1">
        <w:rPr>
          <w:i/>
          <w:lang w:eastAsia="zh-CN"/>
        </w:rPr>
        <w:t>additionalRACH-ConfigList</w:t>
      </w:r>
      <w:proofErr w:type="spellEnd"/>
      <w:r>
        <w:rPr>
          <w:lang w:eastAsia="zh-CN"/>
        </w:rPr>
        <w:t xml:space="preserve"> containing one or more </w:t>
      </w:r>
      <w:proofErr w:type="spellStart"/>
      <w:r w:rsidRPr="00870522">
        <w:rPr>
          <w:i/>
          <w:lang w:eastAsia="zh-CN"/>
        </w:rPr>
        <w:t>AdditionalRACH</w:t>
      </w:r>
      <w:proofErr w:type="spellEnd"/>
      <w:r w:rsidRPr="00870522">
        <w:rPr>
          <w:i/>
          <w:lang w:eastAsia="zh-CN"/>
        </w:rPr>
        <w:t xml:space="preserve">-Config </w:t>
      </w:r>
      <w:r>
        <w:rPr>
          <w:lang w:eastAsia="zh-CN"/>
        </w:rPr>
        <w:t xml:space="preserve">IE is used to indicate a list </w:t>
      </w:r>
      <w:r w:rsidRPr="00870522">
        <w:rPr>
          <w:lang w:eastAsia="zh-CN"/>
        </w:rPr>
        <w:t>of feature or feature combination-specific RACH configurations</w:t>
      </w:r>
      <w:r>
        <w:rPr>
          <w:lang w:eastAsia="zh-CN"/>
        </w:rPr>
        <w:t xml:space="preserve">. However, it is possible that the RACH configuration provided by the </w:t>
      </w:r>
      <w:proofErr w:type="spellStart"/>
      <w:r w:rsidRPr="00453389">
        <w:rPr>
          <w:i/>
          <w:lang w:eastAsia="zh-CN"/>
        </w:rPr>
        <w:t>AdditionalRACH</w:t>
      </w:r>
      <w:proofErr w:type="spellEnd"/>
      <w:r w:rsidRPr="00453389">
        <w:rPr>
          <w:i/>
          <w:lang w:eastAsia="zh-CN"/>
        </w:rPr>
        <w:t>-Config</w:t>
      </w:r>
      <w:r>
        <w:rPr>
          <w:lang w:eastAsia="zh-CN"/>
        </w:rPr>
        <w:t xml:space="preserve"> IE is not associated with any feature or feature combination as per the current ASN.1 signalling. Therefore, a condition should be added to restrict that the </w:t>
      </w:r>
      <w:proofErr w:type="spellStart"/>
      <w:r w:rsidRPr="00DB31AC">
        <w:rPr>
          <w:i/>
          <w:lang w:eastAsia="zh-CN"/>
        </w:rPr>
        <w:t>featureCombinationPreamblesList</w:t>
      </w:r>
      <w:proofErr w:type="spellEnd"/>
      <w:r>
        <w:rPr>
          <w:i/>
          <w:lang w:eastAsia="zh-CN"/>
        </w:rPr>
        <w:t xml:space="preserve"> </w:t>
      </w:r>
      <w:r w:rsidRPr="00DB31AC">
        <w:rPr>
          <w:lang w:eastAsia="zh-CN"/>
        </w:rPr>
        <w:t xml:space="preserve">field should be mandatory in </w:t>
      </w:r>
      <w:r w:rsidRPr="00DB31AC">
        <w:rPr>
          <w:i/>
          <w:lang w:eastAsia="zh-CN"/>
        </w:rPr>
        <w:t>RACH-</w:t>
      </w:r>
      <w:proofErr w:type="spellStart"/>
      <w:r w:rsidRPr="00DB31AC">
        <w:rPr>
          <w:i/>
          <w:lang w:eastAsia="zh-CN"/>
        </w:rPr>
        <w:t>ConfigCommon</w:t>
      </w:r>
      <w:proofErr w:type="spellEnd"/>
      <w:r w:rsidRPr="00DB31AC">
        <w:rPr>
          <w:lang w:eastAsia="zh-CN"/>
        </w:rPr>
        <w:t xml:space="preserve"> and </w:t>
      </w:r>
      <w:proofErr w:type="spellStart"/>
      <w:r w:rsidRPr="00DB31AC">
        <w:rPr>
          <w:i/>
          <w:lang w:eastAsia="zh-CN"/>
        </w:rPr>
        <w:t>MsgA-ConfigCommon</w:t>
      </w:r>
      <w:proofErr w:type="spellEnd"/>
      <w:r w:rsidRPr="00DB31AC">
        <w:rPr>
          <w:lang w:eastAsia="zh-CN"/>
        </w:rPr>
        <w:t xml:space="preserve"> included in </w:t>
      </w:r>
      <w:proofErr w:type="spellStart"/>
      <w:r w:rsidRPr="00A700D8">
        <w:rPr>
          <w:i/>
          <w:lang w:eastAsia="zh-CN"/>
        </w:rPr>
        <w:t>additionalRACH-ConfigList</w:t>
      </w:r>
      <w:proofErr w:type="spellEnd"/>
      <w:r>
        <w:rPr>
          <w:lang w:eastAsia="zh-CN"/>
        </w:rPr>
        <w:t xml:space="preserve">. </w:t>
      </w:r>
    </w:p>
    <w:p w14:paraId="43C57E3E" w14:textId="77777777" w:rsidR="00AE285F" w:rsidRDefault="00AE285F" w:rsidP="00AE285F">
      <w:pPr>
        <w:pStyle w:val="CRCoverPage"/>
        <w:numPr>
          <w:ilvl w:val="0"/>
          <w:numId w:val="31"/>
        </w:numPr>
        <w:spacing w:after="0"/>
        <w:rPr>
          <w:lang w:eastAsia="zh-CN"/>
        </w:rPr>
      </w:pPr>
      <w:r>
        <w:rPr>
          <w:lang w:eastAsia="zh-CN"/>
        </w:rPr>
        <w:t xml:space="preserve">Besides, </w:t>
      </w:r>
      <w:r w:rsidRPr="00766265">
        <w:rPr>
          <w:lang w:eastAsia="zh-CN"/>
        </w:rPr>
        <w:t xml:space="preserve">the </w:t>
      </w:r>
      <w:proofErr w:type="spellStart"/>
      <w:r w:rsidRPr="00766265">
        <w:rPr>
          <w:i/>
          <w:lang w:eastAsia="zh-CN"/>
        </w:rPr>
        <w:t>featureCombinationPreamblesList</w:t>
      </w:r>
      <w:proofErr w:type="spellEnd"/>
      <w:r w:rsidRPr="00766265">
        <w:rPr>
          <w:lang w:eastAsia="zh-CN"/>
        </w:rPr>
        <w:t xml:space="preserve"> field should </w:t>
      </w:r>
      <w:r>
        <w:rPr>
          <w:lang w:eastAsia="zh-CN"/>
        </w:rPr>
        <w:t xml:space="preserve">also </w:t>
      </w:r>
      <w:r w:rsidRPr="00766265">
        <w:rPr>
          <w:lang w:eastAsia="zh-CN"/>
        </w:rPr>
        <w:t>be mandatory in</w:t>
      </w:r>
      <w:r>
        <w:rPr>
          <w:lang w:eastAsia="zh-CN"/>
        </w:rPr>
        <w:t xml:space="preserve"> the RACH configurations in </w:t>
      </w:r>
      <w:proofErr w:type="spellStart"/>
      <w:r w:rsidRPr="002E2C06">
        <w:rPr>
          <w:i/>
          <w:lang w:eastAsia="zh-CN"/>
        </w:rPr>
        <w:t>initialUplinkBWP-RedCap</w:t>
      </w:r>
      <w:proofErr w:type="spellEnd"/>
      <w:r>
        <w:rPr>
          <w:i/>
          <w:lang w:eastAsia="zh-CN"/>
        </w:rPr>
        <w:t xml:space="preserve"> </w:t>
      </w:r>
      <w:r>
        <w:rPr>
          <w:lang w:eastAsia="zh-CN"/>
        </w:rPr>
        <w:t xml:space="preserve">to indicate the associated feature combination explicitly, even when the </w:t>
      </w:r>
      <w:proofErr w:type="spellStart"/>
      <w:r w:rsidRPr="003833FA">
        <w:rPr>
          <w:i/>
          <w:lang w:eastAsia="zh-CN"/>
        </w:rPr>
        <w:t>rach-ConfigCommon</w:t>
      </w:r>
      <w:proofErr w:type="spellEnd"/>
      <w:r>
        <w:rPr>
          <w:lang w:eastAsia="zh-CN"/>
        </w:rPr>
        <w:t xml:space="preserve"> (</w:t>
      </w:r>
      <w:proofErr w:type="gramStart"/>
      <w:r w:rsidRPr="004441DF">
        <w:rPr>
          <w:lang w:eastAsia="zh-CN"/>
        </w:rPr>
        <w:t>i.e.</w:t>
      </w:r>
      <w:proofErr w:type="gramEnd"/>
      <w:r w:rsidRPr="004441DF">
        <w:rPr>
          <w:lang w:eastAsia="zh-CN"/>
        </w:rPr>
        <w:t xml:space="preserve"> not includ</w:t>
      </w:r>
      <w:r>
        <w:rPr>
          <w:lang w:eastAsia="zh-CN"/>
        </w:rPr>
        <w:t xml:space="preserve">ed in </w:t>
      </w:r>
      <w:proofErr w:type="spellStart"/>
      <w:r w:rsidRPr="00E306F9">
        <w:rPr>
          <w:i/>
          <w:lang w:eastAsia="zh-CN"/>
        </w:rPr>
        <w:t>additionalRACH-ConfigList</w:t>
      </w:r>
      <w:proofErr w:type="spellEnd"/>
      <w:r>
        <w:rPr>
          <w:lang w:eastAsia="zh-CN"/>
        </w:rPr>
        <w:t xml:space="preserve">) is used for </w:t>
      </w:r>
      <w:proofErr w:type="spellStart"/>
      <w:r>
        <w:rPr>
          <w:lang w:eastAsia="zh-CN"/>
        </w:rPr>
        <w:t>RedCap</w:t>
      </w:r>
      <w:proofErr w:type="spellEnd"/>
      <w:r>
        <w:rPr>
          <w:lang w:eastAsia="zh-CN"/>
        </w:rPr>
        <w:t xml:space="preserve"> </w:t>
      </w:r>
      <w:r w:rsidRPr="00133B05">
        <w:rPr>
          <w:lang w:eastAsia="zh-CN"/>
        </w:rPr>
        <w:t>(i.e. without combination with other features)</w:t>
      </w:r>
      <w:r>
        <w:rPr>
          <w:rFonts w:hint="eastAsia"/>
          <w:lang w:eastAsia="zh-CN"/>
        </w:rPr>
        <w:t>.</w:t>
      </w:r>
    </w:p>
    <w:p w14:paraId="0A88DFE1" w14:textId="77777777" w:rsidR="00AE285F" w:rsidRDefault="00AE285F" w:rsidP="00AE285F">
      <w:pPr>
        <w:pStyle w:val="CRCoverPage"/>
        <w:numPr>
          <w:ilvl w:val="0"/>
          <w:numId w:val="31"/>
        </w:numPr>
        <w:spacing w:after="0"/>
        <w:rPr>
          <w:lang w:eastAsia="zh-CN"/>
        </w:rPr>
      </w:pPr>
      <w:r>
        <w:rPr>
          <w:lang w:eastAsia="zh-CN"/>
        </w:rPr>
        <w:t xml:space="preserve">For the </w:t>
      </w:r>
      <w:proofErr w:type="spellStart"/>
      <w:r>
        <w:rPr>
          <w:lang w:eastAsia="zh-CN"/>
        </w:rPr>
        <w:t>RedCap</w:t>
      </w:r>
      <w:proofErr w:type="spellEnd"/>
      <w:r>
        <w:rPr>
          <w:lang w:eastAsia="zh-CN"/>
        </w:rPr>
        <w:t xml:space="preserve">-specific BWP, it should be clarified that all the feature combinations configured in the </w:t>
      </w:r>
      <w:proofErr w:type="spellStart"/>
      <w:r w:rsidRPr="002E2C06">
        <w:rPr>
          <w:i/>
          <w:lang w:eastAsia="zh-CN"/>
        </w:rPr>
        <w:t>initialUplinkBWP-RedCap</w:t>
      </w:r>
      <w:proofErr w:type="spellEnd"/>
      <w:r>
        <w:rPr>
          <w:lang w:eastAsia="zh-CN"/>
        </w:rPr>
        <w:t xml:space="preserve"> should refer to </w:t>
      </w:r>
      <w:proofErr w:type="spellStart"/>
      <w:r>
        <w:rPr>
          <w:lang w:eastAsia="zh-CN"/>
        </w:rPr>
        <w:t>RedCap</w:t>
      </w:r>
      <w:proofErr w:type="spellEnd"/>
      <w:r>
        <w:rPr>
          <w:lang w:eastAsia="zh-CN"/>
        </w:rPr>
        <w:t>, i.e., w</w:t>
      </w:r>
      <w:r w:rsidRPr="00501B18">
        <w:rPr>
          <w:lang w:eastAsia="zh-CN"/>
        </w:rPr>
        <w:t>hen</w:t>
      </w:r>
      <w:r>
        <w:rPr>
          <w:lang w:eastAsia="zh-CN"/>
        </w:rPr>
        <w:t xml:space="preserve"> the </w:t>
      </w:r>
      <w:proofErr w:type="spellStart"/>
      <w:r w:rsidRPr="00E306F9">
        <w:rPr>
          <w:i/>
          <w:lang w:eastAsia="zh-CN"/>
        </w:rPr>
        <w:t>featureCombination</w:t>
      </w:r>
      <w:proofErr w:type="spellEnd"/>
      <w:r w:rsidRPr="00E306F9">
        <w:rPr>
          <w:lang w:eastAsia="zh-CN"/>
        </w:rPr>
        <w:t xml:space="preserve"> is provided in</w:t>
      </w:r>
      <w:r w:rsidRPr="00501B18">
        <w:rPr>
          <w:lang w:eastAsia="zh-CN"/>
        </w:rPr>
        <w:t xml:space="preserve"> th</w:t>
      </w:r>
      <w:r>
        <w:rPr>
          <w:lang w:eastAsia="zh-CN"/>
        </w:rPr>
        <w:t xml:space="preserve">e </w:t>
      </w:r>
      <w:proofErr w:type="spellStart"/>
      <w:r w:rsidRPr="00501B18">
        <w:rPr>
          <w:i/>
          <w:lang w:eastAsia="zh-CN"/>
        </w:rPr>
        <w:t>FeatureCombinationPreambles</w:t>
      </w:r>
      <w:proofErr w:type="spellEnd"/>
      <w:r w:rsidRPr="00501B18">
        <w:rPr>
          <w:lang w:eastAsia="zh-CN"/>
        </w:rPr>
        <w:t xml:space="preserve"> included in the RACH configuration of </w:t>
      </w:r>
      <w:proofErr w:type="spellStart"/>
      <w:r w:rsidRPr="00501B18">
        <w:rPr>
          <w:i/>
          <w:lang w:eastAsia="zh-CN"/>
        </w:rPr>
        <w:t>initialUplinkBWP-RedCap</w:t>
      </w:r>
      <w:proofErr w:type="spellEnd"/>
      <w:r w:rsidRPr="00501B18">
        <w:rPr>
          <w:lang w:eastAsia="zh-CN"/>
        </w:rPr>
        <w:t xml:space="preserve">, the network always sets at least </w:t>
      </w:r>
      <w:proofErr w:type="spellStart"/>
      <w:r w:rsidRPr="00501B18">
        <w:rPr>
          <w:i/>
          <w:lang w:eastAsia="zh-CN"/>
        </w:rPr>
        <w:t>redCap</w:t>
      </w:r>
      <w:proofErr w:type="spellEnd"/>
      <w:r w:rsidRPr="00501B18">
        <w:rPr>
          <w:i/>
          <w:lang w:eastAsia="zh-CN"/>
        </w:rPr>
        <w:t xml:space="preserve"> </w:t>
      </w:r>
      <w:r w:rsidRPr="00501B18">
        <w:rPr>
          <w:lang w:eastAsia="zh-CN"/>
        </w:rPr>
        <w:t xml:space="preserve">to </w:t>
      </w:r>
      <w:r w:rsidRPr="00501B18">
        <w:rPr>
          <w:i/>
          <w:lang w:eastAsia="zh-CN"/>
        </w:rPr>
        <w:t>true</w:t>
      </w:r>
      <w:r w:rsidRPr="00501B18">
        <w:rPr>
          <w:lang w:eastAsia="zh-CN"/>
        </w:rPr>
        <w:t xml:space="preserve"> within this field</w:t>
      </w:r>
      <w:r>
        <w:rPr>
          <w:lang w:eastAsia="zh-CN"/>
        </w:rPr>
        <w:t xml:space="preserve">. </w:t>
      </w:r>
    </w:p>
    <w:p w14:paraId="40016333" w14:textId="77777777" w:rsidR="00AE285F" w:rsidRDefault="00AE285F" w:rsidP="00AE285F">
      <w:pPr>
        <w:pStyle w:val="CRCoverPage"/>
        <w:numPr>
          <w:ilvl w:val="0"/>
          <w:numId w:val="31"/>
        </w:numPr>
        <w:spacing w:after="0"/>
        <w:rPr>
          <w:lang w:eastAsia="zh-CN"/>
        </w:rPr>
      </w:pPr>
      <w:r>
        <w:rPr>
          <w:lang w:eastAsia="zh-CN"/>
        </w:rPr>
        <w:t>It has been agreed that f</w:t>
      </w:r>
      <w:r w:rsidRPr="00133B05">
        <w:rPr>
          <w:lang w:eastAsia="zh-CN"/>
        </w:rPr>
        <w:t xml:space="preserve">or the </w:t>
      </w:r>
      <w:proofErr w:type="spellStart"/>
      <w:r w:rsidRPr="00133B05">
        <w:rPr>
          <w:lang w:eastAsia="zh-CN"/>
        </w:rPr>
        <w:t>R</w:t>
      </w:r>
      <w:r>
        <w:rPr>
          <w:lang w:eastAsia="zh-CN"/>
        </w:rPr>
        <w:t>ed</w:t>
      </w:r>
      <w:r w:rsidRPr="00133B05">
        <w:rPr>
          <w:lang w:eastAsia="zh-CN"/>
        </w:rPr>
        <w:t>C</w:t>
      </w:r>
      <w:r>
        <w:rPr>
          <w:lang w:eastAsia="zh-CN"/>
        </w:rPr>
        <w:t>ap</w:t>
      </w:r>
      <w:proofErr w:type="spellEnd"/>
      <w:r>
        <w:rPr>
          <w:lang w:eastAsia="zh-CN"/>
        </w:rPr>
        <w:t>-specific</w:t>
      </w:r>
      <w:r w:rsidRPr="00133B05">
        <w:rPr>
          <w:lang w:eastAsia="zh-CN"/>
        </w:rPr>
        <w:t xml:space="preserve"> BWP, </w:t>
      </w:r>
      <w:r>
        <w:rPr>
          <w:lang w:eastAsia="zh-CN"/>
        </w:rPr>
        <w:t xml:space="preserve">the </w:t>
      </w:r>
      <w:r w:rsidRPr="00133B05">
        <w:rPr>
          <w:lang w:eastAsia="zh-CN"/>
        </w:rPr>
        <w:t xml:space="preserve">network configures a RACH partition which is applicable to </w:t>
      </w:r>
      <w:proofErr w:type="spellStart"/>
      <w:r w:rsidRPr="00133B05">
        <w:rPr>
          <w:lang w:eastAsia="zh-CN"/>
        </w:rPr>
        <w:t>R</w:t>
      </w:r>
      <w:r>
        <w:rPr>
          <w:lang w:eastAsia="zh-CN"/>
        </w:rPr>
        <w:t>ed</w:t>
      </w:r>
      <w:r w:rsidRPr="00133B05">
        <w:rPr>
          <w:lang w:eastAsia="zh-CN"/>
        </w:rPr>
        <w:t>C</w:t>
      </w:r>
      <w:r>
        <w:rPr>
          <w:lang w:eastAsia="zh-CN"/>
        </w:rPr>
        <w:t>ap</w:t>
      </w:r>
      <w:proofErr w:type="spellEnd"/>
      <w:r w:rsidRPr="00133B05">
        <w:rPr>
          <w:lang w:eastAsia="zh-CN"/>
        </w:rPr>
        <w:t xml:space="preserve"> (</w:t>
      </w:r>
      <w:proofErr w:type="gramStart"/>
      <w:r w:rsidRPr="00133B05">
        <w:rPr>
          <w:lang w:eastAsia="zh-CN"/>
        </w:rPr>
        <w:t>i.e.</w:t>
      </w:r>
      <w:proofErr w:type="gramEnd"/>
      <w:r w:rsidRPr="00133B05">
        <w:rPr>
          <w:lang w:eastAsia="zh-CN"/>
        </w:rPr>
        <w:t xml:space="preserve"> without combination with other features), similar to “legacy” RACH partition in non-Redcap initial BWP</w:t>
      </w:r>
      <w:r>
        <w:rPr>
          <w:lang w:eastAsia="zh-CN"/>
        </w:rPr>
        <w:t xml:space="preserve">. But this is not captured in any specifications. </w:t>
      </w:r>
    </w:p>
    <w:p w14:paraId="104778AB" w14:textId="77777777" w:rsidR="00AE285F" w:rsidRDefault="00AE285F" w:rsidP="00AE285F">
      <w:pPr>
        <w:pStyle w:val="CRCoverPage"/>
        <w:numPr>
          <w:ilvl w:val="0"/>
          <w:numId w:val="31"/>
        </w:numPr>
        <w:spacing w:after="0"/>
        <w:rPr>
          <w:lang w:eastAsia="zh-CN"/>
        </w:rPr>
      </w:pPr>
      <w:r w:rsidRPr="005E64B7">
        <w:rPr>
          <w:lang w:eastAsia="zh-CN"/>
        </w:rPr>
        <w:t xml:space="preserve">In Rel-16, the </w:t>
      </w:r>
      <w:proofErr w:type="spellStart"/>
      <w:r w:rsidRPr="005E64B7">
        <w:rPr>
          <w:i/>
          <w:iCs/>
          <w:lang w:eastAsia="zh-CN"/>
        </w:rPr>
        <w:t>transformPrecoder</w:t>
      </w:r>
      <w:proofErr w:type="spellEnd"/>
      <w:r w:rsidRPr="005E64B7">
        <w:rPr>
          <w:lang w:eastAsia="zh-CN"/>
        </w:rPr>
        <w:t xml:space="preserve"> field in </w:t>
      </w:r>
      <w:r w:rsidRPr="005E64B7">
        <w:rPr>
          <w:i/>
          <w:iCs/>
          <w:lang w:eastAsia="zh-CN"/>
        </w:rPr>
        <w:t>PUSCH-Config</w:t>
      </w:r>
      <w:r w:rsidRPr="005E64B7">
        <w:rPr>
          <w:lang w:eastAsia="zh-CN"/>
        </w:rPr>
        <w:t xml:space="preserve"> or</w:t>
      </w:r>
      <w:r w:rsidRPr="005E64B7">
        <w:rPr>
          <w:i/>
          <w:iCs/>
          <w:lang w:eastAsia="zh-CN"/>
        </w:rPr>
        <w:t xml:space="preserve"> </w:t>
      </w:r>
      <w:proofErr w:type="spellStart"/>
      <w:r w:rsidRPr="005E64B7">
        <w:rPr>
          <w:i/>
          <w:iCs/>
          <w:lang w:eastAsia="zh-CN"/>
        </w:rPr>
        <w:t>ConfiguredGrantConfig</w:t>
      </w:r>
      <w:proofErr w:type="spellEnd"/>
      <w:r w:rsidRPr="005E64B7">
        <w:rPr>
          <w:i/>
          <w:iCs/>
          <w:lang w:eastAsia="zh-CN"/>
        </w:rPr>
        <w:t xml:space="preserve"> </w:t>
      </w:r>
      <w:r w:rsidRPr="005E64B7">
        <w:rPr>
          <w:lang w:eastAsia="zh-CN"/>
        </w:rPr>
        <w:t xml:space="preserve">indicates the transformer precoder and when the field is absent, the UE applies the value of the field </w:t>
      </w:r>
      <w:r w:rsidRPr="005E64B7">
        <w:rPr>
          <w:i/>
          <w:iCs/>
          <w:lang w:eastAsia="zh-CN"/>
        </w:rPr>
        <w:t>msg3-transformPrecoder</w:t>
      </w:r>
      <w:r w:rsidRPr="005E64B7">
        <w:rPr>
          <w:lang w:eastAsia="zh-CN"/>
        </w:rPr>
        <w:t xml:space="preserve">. In Rel-16, it is clear which </w:t>
      </w:r>
      <w:r w:rsidRPr="005E64B7">
        <w:rPr>
          <w:i/>
          <w:iCs/>
          <w:lang w:eastAsia="zh-CN"/>
        </w:rPr>
        <w:t>msg3-transformPrecoder</w:t>
      </w:r>
      <w:r w:rsidRPr="005E64B7">
        <w:rPr>
          <w:lang w:eastAsia="zh-CN"/>
        </w:rPr>
        <w:t xml:space="preserve"> should be used. But considering several additional RACH configurations can be provided in each BWP in Rel-17</w:t>
      </w:r>
      <w:r w:rsidRPr="00EB619D">
        <w:rPr>
          <w:lang w:eastAsia="zh-CN"/>
        </w:rPr>
        <w:t xml:space="preserve">, </w:t>
      </w:r>
      <w:r w:rsidRPr="00EB619D">
        <w:rPr>
          <w:bCs/>
          <w:lang w:eastAsia="zh-CN"/>
        </w:rPr>
        <w:t xml:space="preserve">it </w:t>
      </w:r>
      <w:r>
        <w:rPr>
          <w:bCs/>
          <w:lang w:eastAsia="zh-CN"/>
        </w:rPr>
        <w:t>is not clear</w:t>
      </w:r>
      <w:r w:rsidRPr="00EB619D">
        <w:rPr>
          <w:bCs/>
          <w:lang w:eastAsia="zh-CN"/>
        </w:rPr>
        <w:t xml:space="preserve"> which RACH configuration in the active BWP should be used </w:t>
      </w:r>
      <w:r>
        <w:rPr>
          <w:bCs/>
          <w:lang w:eastAsia="zh-CN"/>
        </w:rPr>
        <w:t xml:space="preserve">for obtaining </w:t>
      </w:r>
      <w:r w:rsidRPr="00EB619D">
        <w:rPr>
          <w:bCs/>
          <w:i/>
          <w:iCs/>
          <w:lang w:eastAsia="zh-CN"/>
        </w:rPr>
        <w:t>msg3-transformPrecoder</w:t>
      </w:r>
      <w:r w:rsidRPr="00EB619D">
        <w:rPr>
          <w:bCs/>
          <w:lang w:eastAsia="zh-CN"/>
        </w:rPr>
        <w:t xml:space="preserve"> when the </w:t>
      </w:r>
      <w:proofErr w:type="spellStart"/>
      <w:r w:rsidRPr="00EB619D">
        <w:rPr>
          <w:bCs/>
          <w:i/>
          <w:iCs/>
          <w:lang w:eastAsia="zh-CN"/>
        </w:rPr>
        <w:t>transformPrecoder</w:t>
      </w:r>
      <w:proofErr w:type="spellEnd"/>
      <w:r w:rsidRPr="00EB619D">
        <w:rPr>
          <w:bCs/>
          <w:lang w:eastAsia="zh-CN"/>
        </w:rPr>
        <w:t xml:space="preserve"> field is absent</w:t>
      </w:r>
      <w:r w:rsidRPr="00EB619D">
        <w:rPr>
          <w:lang w:eastAsia="zh-CN"/>
        </w:rPr>
        <w:t xml:space="preserve">. </w:t>
      </w:r>
    </w:p>
    <w:p w14:paraId="20ECE322" w14:textId="77777777" w:rsidR="00AE285F" w:rsidRDefault="00AE285F" w:rsidP="00AE285F">
      <w:pPr>
        <w:pStyle w:val="CRCoverPage"/>
        <w:numPr>
          <w:ilvl w:val="0"/>
          <w:numId w:val="31"/>
        </w:numPr>
        <w:spacing w:after="0"/>
        <w:rPr>
          <w:lang w:eastAsia="zh-CN"/>
        </w:rPr>
      </w:pPr>
      <w:r>
        <w:rPr>
          <w:lang w:eastAsia="zh-CN"/>
        </w:rPr>
        <w:t>In the current ASN.1, i</w:t>
      </w:r>
      <w:r w:rsidRPr="003A75CD">
        <w:rPr>
          <w:lang w:eastAsia="zh-CN"/>
        </w:rPr>
        <w:t xml:space="preserve">f </w:t>
      </w:r>
      <w:r>
        <w:rPr>
          <w:lang w:eastAsia="zh-CN"/>
        </w:rPr>
        <w:t xml:space="preserve">the </w:t>
      </w:r>
      <w:r w:rsidRPr="00CC4E0D">
        <w:rPr>
          <w:i/>
          <w:lang w:eastAsia="zh-CN"/>
        </w:rPr>
        <w:t>ssb-SharedRO-MaskIndex-r17</w:t>
      </w:r>
      <w:r w:rsidRPr="003A75CD">
        <w:rPr>
          <w:lang w:eastAsia="zh-CN"/>
        </w:rPr>
        <w:t xml:space="preserve"> field is configured within </w:t>
      </w:r>
      <w:proofErr w:type="spellStart"/>
      <w:r w:rsidRPr="003A75CD">
        <w:rPr>
          <w:i/>
          <w:iCs/>
          <w:lang w:eastAsia="zh-CN"/>
        </w:rPr>
        <w:t>FeatureCombinationPreambles</w:t>
      </w:r>
      <w:proofErr w:type="spellEnd"/>
      <w:r w:rsidRPr="003A75CD">
        <w:rPr>
          <w:lang w:eastAsia="zh-CN"/>
        </w:rPr>
        <w:t xml:space="preserve"> which is included in </w:t>
      </w:r>
      <w:r w:rsidRPr="003A75CD">
        <w:rPr>
          <w:i/>
          <w:iCs/>
          <w:lang w:eastAsia="zh-CN"/>
        </w:rPr>
        <w:t>RACH-</w:t>
      </w:r>
      <w:proofErr w:type="spellStart"/>
      <w:r w:rsidRPr="003A75CD">
        <w:rPr>
          <w:i/>
          <w:iCs/>
          <w:lang w:eastAsia="zh-CN"/>
        </w:rPr>
        <w:t>ConfigCommonTwoStepRA</w:t>
      </w:r>
      <w:proofErr w:type="spellEnd"/>
      <w:r w:rsidRPr="003A75CD">
        <w:rPr>
          <w:lang w:eastAsia="zh-CN"/>
        </w:rPr>
        <w:t xml:space="preserve">, it indicates a subset of ROs configured within this </w:t>
      </w:r>
      <w:r w:rsidRPr="003A75CD">
        <w:rPr>
          <w:i/>
          <w:iCs/>
          <w:lang w:eastAsia="zh-CN"/>
        </w:rPr>
        <w:t>RACH-</w:t>
      </w:r>
      <w:proofErr w:type="spellStart"/>
      <w:r w:rsidRPr="003A75CD">
        <w:rPr>
          <w:i/>
          <w:iCs/>
          <w:lang w:eastAsia="zh-CN"/>
        </w:rPr>
        <w:t>ConfigCommonTwoStepRA</w:t>
      </w:r>
      <w:proofErr w:type="spellEnd"/>
      <w:r w:rsidRPr="003A75CD">
        <w:rPr>
          <w:lang w:eastAsia="zh-CN"/>
        </w:rPr>
        <w:t>.</w:t>
      </w:r>
    </w:p>
    <w:p w14:paraId="3AD24CDE" w14:textId="77777777" w:rsidR="00AE285F" w:rsidRDefault="00AE285F" w:rsidP="00AE285F">
      <w:pPr>
        <w:pStyle w:val="CRCoverPage"/>
        <w:spacing w:after="0"/>
        <w:ind w:left="420"/>
        <w:rPr>
          <w:lang w:eastAsia="zh-CN"/>
        </w:rPr>
      </w:pPr>
      <w:r>
        <w:rPr>
          <w:lang w:eastAsia="zh-CN"/>
        </w:rPr>
        <w:t xml:space="preserve">However, when the </w:t>
      </w:r>
      <w:proofErr w:type="spellStart"/>
      <w:r w:rsidRPr="00CC4E0D">
        <w:rPr>
          <w:i/>
          <w:lang w:eastAsia="zh-CN"/>
        </w:rPr>
        <w:t>FeatureCombinationPreambles</w:t>
      </w:r>
      <w:proofErr w:type="spellEnd"/>
      <w:r w:rsidRPr="00CC4E0D">
        <w:rPr>
          <w:lang w:eastAsia="zh-CN"/>
        </w:rPr>
        <w:t xml:space="preserve"> is part of legacy 2-step RA configuration (i.e., </w:t>
      </w:r>
      <w:proofErr w:type="spellStart"/>
      <w:r w:rsidRPr="00CC4E0D">
        <w:rPr>
          <w:i/>
          <w:lang w:eastAsia="zh-CN"/>
        </w:rPr>
        <w:t>rach-ConfigCommonTwoStepRA</w:t>
      </w:r>
      <w:proofErr w:type="spellEnd"/>
      <w:r w:rsidRPr="00CC4E0D">
        <w:rPr>
          <w:lang w:eastAsia="zh-CN"/>
        </w:rPr>
        <w:t>)</w:t>
      </w:r>
      <w:r>
        <w:rPr>
          <w:lang w:eastAsia="zh-CN"/>
        </w:rPr>
        <w:t xml:space="preserve"> and the ROs configured in </w:t>
      </w:r>
      <w:proofErr w:type="spellStart"/>
      <w:r w:rsidRPr="00CC4E0D">
        <w:rPr>
          <w:i/>
          <w:lang w:eastAsia="zh-CN"/>
        </w:rPr>
        <w:t>rach-ConfigCommonTwoStepRA</w:t>
      </w:r>
      <w:proofErr w:type="spellEnd"/>
      <w:r>
        <w:rPr>
          <w:i/>
          <w:lang w:eastAsia="zh-CN"/>
        </w:rPr>
        <w:t xml:space="preserve"> </w:t>
      </w:r>
      <w:r>
        <w:rPr>
          <w:lang w:eastAsia="zh-CN"/>
        </w:rPr>
        <w:t xml:space="preserve">are shared with legacy 4-step RA configuration indicated by </w:t>
      </w:r>
      <w:r w:rsidRPr="00A47E55">
        <w:rPr>
          <w:i/>
          <w:lang w:eastAsia="zh-CN"/>
        </w:rPr>
        <w:t>msgA-SSB-SharedRO-MaskIndex-r16</w:t>
      </w:r>
      <w:r>
        <w:rPr>
          <w:lang w:eastAsia="zh-CN"/>
        </w:rPr>
        <w:t xml:space="preserve">, the </w:t>
      </w:r>
      <w:r w:rsidRPr="00CC4E0D">
        <w:rPr>
          <w:i/>
          <w:lang w:eastAsia="zh-CN"/>
        </w:rPr>
        <w:t>ssb-SharedRO-MaskIndex-r17</w:t>
      </w:r>
      <w:r w:rsidRPr="003A75CD">
        <w:rPr>
          <w:lang w:eastAsia="zh-CN"/>
        </w:rPr>
        <w:t xml:space="preserve"> field</w:t>
      </w:r>
      <w:r>
        <w:rPr>
          <w:lang w:eastAsia="zh-CN"/>
        </w:rPr>
        <w:t xml:space="preserve"> cannot be applied to the subset of ROs </w:t>
      </w:r>
      <w:r w:rsidRPr="00700B9F">
        <w:rPr>
          <w:lang w:eastAsia="zh-CN"/>
        </w:rPr>
        <w:t xml:space="preserve">configured within this </w:t>
      </w:r>
      <w:r w:rsidRPr="00700B9F">
        <w:rPr>
          <w:i/>
          <w:iCs/>
          <w:lang w:eastAsia="zh-CN"/>
        </w:rPr>
        <w:t>RACH-</w:t>
      </w:r>
      <w:proofErr w:type="spellStart"/>
      <w:r w:rsidRPr="00700B9F">
        <w:rPr>
          <w:i/>
          <w:iCs/>
          <w:lang w:eastAsia="zh-CN"/>
        </w:rPr>
        <w:t>ConfigCommonTwoStepRA</w:t>
      </w:r>
      <w:proofErr w:type="spellEnd"/>
      <w:r>
        <w:rPr>
          <w:iCs/>
          <w:lang w:eastAsia="zh-CN"/>
        </w:rPr>
        <w:t xml:space="preserve">, since we </w:t>
      </w:r>
      <w:r w:rsidRPr="004E2EAD">
        <w:rPr>
          <w:iCs/>
          <w:lang w:eastAsia="zh-CN"/>
        </w:rPr>
        <w:t>do not extend or change the definition of mask index in TS 38.321</w:t>
      </w:r>
      <w:r>
        <w:rPr>
          <w:iCs/>
          <w:lang w:eastAsia="zh-CN"/>
        </w:rPr>
        <w:t>.</w:t>
      </w:r>
    </w:p>
    <w:p w14:paraId="30DBBF5C" w14:textId="77777777" w:rsidR="00AE285F" w:rsidRDefault="00AE285F" w:rsidP="00AE285F">
      <w:pPr>
        <w:pStyle w:val="CRCoverPage"/>
        <w:spacing w:after="0"/>
        <w:jc w:val="center"/>
        <w:rPr>
          <w:lang w:eastAsia="zh-CN"/>
        </w:rPr>
      </w:pPr>
      <w:r w:rsidRPr="00700B9F">
        <w:rPr>
          <w:noProof/>
          <w:lang w:val="en-US" w:eastAsia="zh-CN"/>
        </w:rPr>
        <w:lastRenderedPageBreak/>
        <w:drawing>
          <wp:inline distT="0" distB="0" distL="0" distR="0" wp14:anchorId="3238174D" wp14:editId="2CE2A2CA">
            <wp:extent cx="3611880" cy="1402080"/>
            <wp:effectExtent l="0" t="0" r="7620" b="7620"/>
            <wp:docPr id="8" name="图片 3" descr="D:\会议\RAN2\RAN2#119e\RACH partition\提案撰写\画图\RACH资源配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会议\RAN2\RAN2#119e\RACH partition\提案撰写\画图\RACH资源配置.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1880" cy="1402080"/>
                    </a:xfrm>
                    <a:prstGeom prst="rect">
                      <a:avLst/>
                    </a:prstGeom>
                    <a:noFill/>
                    <a:ln>
                      <a:noFill/>
                    </a:ln>
                  </pic:spPr>
                </pic:pic>
              </a:graphicData>
            </a:graphic>
          </wp:inline>
        </w:drawing>
      </w:r>
    </w:p>
    <w:p w14:paraId="7948F6AC" w14:textId="77777777" w:rsidR="00AE285F" w:rsidRPr="00B12FC3" w:rsidRDefault="00AE285F" w:rsidP="00AE285F">
      <w:pPr>
        <w:pStyle w:val="CRCoverPage"/>
        <w:numPr>
          <w:ilvl w:val="0"/>
          <w:numId w:val="31"/>
        </w:numPr>
        <w:spacing w:after="0"/>
        <w:rPr>
          <w:lang w:eastAsia="zh-CN"/>
        </w:rPr>
      </w:pPr>
      <w:r>
        <w:rPr>
          <w:lang w:eastAsia="zh-CN"/>
        </w:rPr>
        <w:t xml:space="preserve">In the current ASN.1, for several parameters configured for 2-step RACH, when each of these parameters is absent, the UE needs to apply the value of the corresponding parameter configured for 4-step RACH for the same feature/feature combination. Currently, the signalling allows to configure 2-step RACH for a specific feature and 4-step RACH for the same feature in two different additional RACH configurations. Such approach makes UE implementation complex as the UE might need to check all other RACH configurations to check the value of a certain parameter. Such cross-RACH-configuration </w:t>
      </w:r>
      <w:proofErr w:type="spellStart"/>
      <w:r>
        <w:rPr>
          <w:lang w:eastAsia="zh-CN"/>
        </w:rPr>
        <w:t>paremeter</w:t>
      </w:r>
      <w:proofErr w:type="spellEnd"/>
      <w:r>
        <w:rPr>
          <w:lang w:eastAsia="zh-CN"/>
        </w:rPr>
        <w:t xml:space="preserve"> dependency should be avoided and this can be achieved by providing </w:t>
      </w:r>
      <w:r w:rsidRPr="00924877">
        <w:rPr>
          <w:lang w:val="en-US" w:eastAsia="zh-CN"/>
        </w:rPr>
        <w:t xml:space="preserve">the 4-step RACH configuration and the 2-step RACH configurations of one feature combination </w:t>
      </w:r>
      <w:r>
        <w:rPr>
          <w:lang w:val="en-US" w:eastAsia="zh-CN"/>
        </w:rPr>
        <w:t xml:space="preserve">always </w:t>
      </w:r>
      <w:r w:rsidRPr="00924877">
        <w:rPr>
          <w:lang w:val="en-US" w:eastAsia="zh-CN"/>
        </w:rPr>
        <w:t xml:space="preserve">in the same </w:t>
      </w:r>
      <w:proofErr w:type="spellStart"/>
      <w:r w:rsidRPr="00924877">
        <w:rPr>
          <w:i/>
          <w:lang w:val="en-US" w:eastAsia="zh-CN"/>
        </w:rPr>
        <w:t>AdditionalRACH</w:t>
      </w:r>
      <w:proofErr w:type="spellEnd"/>
      <w:r w:rsidRPr="00924877">
        <w:rPr>
          <w:i/>
          <w:lang w:val="en-US" w:eastAsia="zh-CN"/>
        </w:rPr>
        <w:t>-Config</w:t>
      </w:r>
      <w:r>
        <w:rPr>
          <w:lang w:val="en-US" w:eastAsia="zh-CN"/>
        </w:rPr>
        <w:t>.</w:t>
      </w:r>
    </w:p>
    <w:p w14:paraId="7F2C24E8" w14:textId="77777777" w:rsidR="00AE285F" w:rsidRDefault="00AE285F" w:rsidP="00AE285F">
      <w:pPr>
        <w:pStyle w:val="CRCoverPage"/>
        <w:numPr>
          <w:ilvl w:val="0"/>
          <w:numId w:val="31"/>
        </w:numPr>
        <w:spacing w:after="0"/>
        <w:rPr>
          <w:lang w:eastAsia="zh-CN"/>
        </w:rPr>
      </w:pPr>
      <w:r>
        <w:rPr>
          <w:lang w:eastAsia="zh-CN"/>
        </w:rPr>
        <w:t xml:space="preserve">Alternative to bullet 7: If it cannot be agreed that the 2-step and 4-step RACH configuration of the same feature are always provided in the same </w:t>
      </w:r>
      <w:proofErr w:type="spellStart"/>
      <w:r>
        <w:rPr>
          <w:i/>
          <w:lang w:eastAsia="zh-CN"/>
        </w:rPr>
        <w:t>AdditionalRACH</w:t>
      </w:r>
      <w:proofErr w:type="spellEnd"/>
      <w:r>
        <w:rPr>
          <w:i/>
          <w:lang w:eastAsia="zh-CN"/>
        </w:rPr>
        <w:t>-</w:t>
      </w:r>
      <w:r w:rsidRPr="00082AE7">
        <w:rPr>
          <w:i/>
          <w:lang w:eastAsia="zh-CN"/>
        </w:rPr>
        <w:t>Config</w:t>
      </w:r>
      <w:r>
        <w:rPr>
          <w:i/>
          <w:lang w:eastAsia="zh-CN"/>
        </w:rPr>
        <w:t xml:space="preserve"> </w:t>
      </w:r>
      <w:r>
        <w:rPr>
          <w:lang w:eastAsia="zh-CN"/>
        </w:rPr>
        <w:t>(which is the preferred solution to the issue), then another approach to simplify UE implementation should be adopted. I.e., w</w:t>
      </w:r>
      <w:r w:rsidRPr="00B12FC3">
        <w:rPr>
          <w:lang w:eastAsia="zh-CN"/>
        </w:rPr>
        <w:t>hen the parameters which are related to the RO/preamble configuration</w:t>
      </w:r>
      <w:r>
        <w:rPr>
          <w:lang w:eastAsia="zh-CN"/>
        </w:rPr>
        <w:t xml:space="preserve"> (</w:t>
      </w:r>
      <w:proofErr w:type="gramStart"/>
      <w:r>
        <w:rPr>
          <w:lang w:eastAsia="zh-CN"/>
        </w:rPr>
        <w:t>e.g.</w:t>
      </w:r>
      <w:proofErr w:type="gramEnd"/>
      <w:r>
        <w:rPr>
          <w:lang w:eastAsia="zh-CN"/>
        </w:rPr>
        <w:t xml:space="preserve"> </w:t>
      </w:r>
      <w:proofErr w:type="spellStart"/>
      <w:r w:rsidRPr="003F43A8">
        <w:rPr>
          <w:i/>
          <w:lang w:eastAsia="zh-CN"/>
        </w:rPr>
        <w:t>msgA</w:t>
      </w:r>
      <w:proofErr w:type="spellEnd"/>
      <w:r w:rsidRPr="003F43A8">
        <w:rPr>
          <w:i/>
          <w:lang w:eastAsia="zh-CN"/>
        </w:rPr>
        <w:t>-PRACH-</w:t>
      </w:r>
      <w:proofErr w:type="spellStart"/>
      <w:r w:rsidRPr="003F43A8">
        <w:rPr>
          <w:i/>
          <w:lang w:eastAsia="zh-CN"/>
        </w:rPr>
        <w:t>ConfigurationIndex</w:t>
      </w:r>
      <w:proofErr w:type="spellEnd"/>
      <w:r w:rsidRPr="003F43A8">
        <w:rPr>
          <w:lang w:eastAsia="zh-CN"/>
        </w:rPr>
        <w:t xml:space="preserve">, </w:t>
      </w:r>
      <w:proofErr w:type="spellStart"/>
      <w:r w:rsidRPr="003F43A8">
        <w:rPr>
          <w:i/>
          <w:lang w:eastAsia="zh-CN"/>
        </w:rPr>
        <w:t>msgA</w:t>
      </w:r>
      <w:proofErr w:type="spellEnd"/>
      <w:r w:rsidRPr="003F43A8">
        <w:rPr>
          <w:i/>
          <w:lang w:eastAsia="zh-CN"/>
        </w:rPr>
        <w:t>-RO-FDM</w:t>
      </w:r>
      <w:r w:rsidRPr="003F43A8">
        <w:rPr>
          <w:lang w:eastAsia="zh-CN"/>
        </w:rPr>
        <w:t xml:space="preserve">, </w:t>
      </w:r>
      <w:proofErr w:type="spellStart"/>
      <w:r w:rsidRPr="003F43A8">
        <w:rPr>
          <w:i/>
          <w:lang w:eastAsia="zh-CN"/>
        </w:rPr>
        <w:t>msgA</w:t>
      </w:r>
      <w:proofErr w:type="spellEnd"/>
      <w:r w:rsidRPr="003F43A8">
        <w:rPr>
          <w:i/>
          <w:lang w:eastAsia="zh-CN"/>
        </w:rPr>
        <w:t>-RO-</w:t>
      </w:r>
      <w:proofErr w:type="spellStart"/>
      <w:r w:rsidRPr="003F43A8">
        <w:rPr>
          <w:i/>
          <w:lang w:eastAsia="zh-CN"/>
        </w:rPr>
        <w:t>FrequencyStart</w:t>
      </w:r>
      <w:proofErr w:type="spellEnd"/>
      <w:r>
        <w:rPr>
          <w:lang w:eastAsia="zh-CN"/>
        </w:rPr>
        <w:t>)</w:t>
      </w:r>
      <w:r w:rsidRPr="00B12FC3">
        <w:rPr>
          <w:lang w:eastAsia="zh-CN"/>
        </w:rPr>
        <w:t xml:space="preserve"> in </w:t>
      </w:r>
      <w:r w:rsidRPr="00B12FC3">
        <w:rPr>
          <w:i/>
          <w:lang w:eastAsia="zh-CN"/>
        </w:rPr>
        <w:t>RACH-</w:t>
      </w:r>
      <w:proofErr w:type="spellStart"/>
      <w:r w:rsidRPr="00B12FC3">
        <w:rPr>
          <w:i/>
          <w:lang w:eastAsia="zh-CN"/>
        </w:rPr>
        <w:t>ConfigCommonTwoStepRA</w:t>
      </w:r>
      <w:proofErr w:type="spellEnd"/>
      <w:r w:rsidRPr="00B12FC3">
        <w:rPr>
          <w:lang w:eastAsia="zh-CN"/>
        </w:rPr>
        <w:t xml:space="preserve"> and </w:t>
      </w:r>
      <w:r w:rsidRPr="00B12FC3">
        <w:rPr>
          <w:i/>
          <w:lang w:eastAsia="zh-CN"/>
        </w:rPr>
        <w:t>RACH-</w:t>
      </w:r>
      <w:proofErr w:type="spellStart"/>
      <w:r w:rsidRPr="00B12FC3">
        <w:rPr>
          <w:i/>
          <w:lang w:eastAsia="zh-CN"/>
        </w:rPr>
        <w:t>ConfigGenericTwoStepRA</w:t>
      </w:r>
      <w:proofErr w:type="spellEnd"/>
      <w:r w:rsidRPr="00B12FC3">
        <w:rPr>
          <w:lang w:eastAsia="zh-CN"/>
        </w:rPr>
        <w:t xml:space="preserve"> are absent, UE should apply the values in </w:t>
      </w:r>
      <w:r w:rsidRPr="00B12FC3">
        <w:rPr>
          <w:i/>
          <w:lang w:eastAsia="zh-CN"/>
        </w:rPr>
        <w:t>RACH-</w:t>
      </w:r>
      <w:proofErr w:type="spellStart"/>
      <w:r w:rsidRPr="00B12FC3">
        <w:rPr>
          <w:i/>
          <w:lang w:eastAsia="zh-CN"/>
        </w:rPr>
        <w:t>ConfigCommon</w:t>
      </w:r>
      <w:proofErr w:type="spellEnd"/>
      <w:r w:rsidRPr="00B12FC3">
        <w:rPr>
          <w:lang w:eastAsia="zh-CN"/>
        </w:rPr>
        <w:t xml:space="preserve"> in the same </w:t>
      </w:r>
      <w:proofErr w:type="spellStart"/>
      <w:r w:rsidRPr="00B12FC3">
        <w:rPr>
          <w:i/>
          <w:lang w:eastAsia="zh-CN"/>
        </w:rPr>
        <w:t>AdditionalRACH</w:t>
      </w:r>
      <w:proofErr w:type="spellEnd"/>
      <w:r w:rsidRPr="00B12FC3">
        <w:rPr>
          <w:i/>
          <w:lang w:eastAsia="zh-CN"/>
        </w:rPr>
        <w:t>-Config</w:t>
      </w:r>
      <w:r w:rsidRPr="00B12FC3">
        <w:rPr>
          <w:lang w:eastAsia="zh-CN"/>
        </w:rPr>
        <w:t>.</w:t>
      </w:r>
    </w:p>
    <w:p w14:paraId="5B90E55F" w14:textId="77777777" w:rsidR="00AE285F" w:rsidRDefault="00AE285F" w:rsidP="00AE285F">
      <w:pPr>
        <w:pStyle w:val="CRCoverPage"/>
        <w:numPr>
          <w:ilvl w:val="0"/>
          <w:numId w:val="31"/>
        </w:numPr>
        <w:spacing w:after="0"/>
        <w:rPr>
          <w:lang w:eastAsia="zh-CN"/>
        </w:rPr>
      </w:pPr>
      <w:proofErr w:type="spellStart"/>
      <w:r w:rsidRPr="00B658A2">
        <w:rPr>
          <w:i/>
          <w:lang w:eastAsia="zh-CN"/>
        </w:rPr>
        <w:t>groupBconfigured</w:t>
      </w:r>
      <w:proofErr w:type="spellEnd"/>
      <w:r>
        <w:rPr>
          <w:lang w:eastAsia="zh-CN"/>
        </w:rPr>
        <w:t xml:space="preserve"> in </w:t>
      </w:r>
      <w:proofErr w:type="spellStart"/>
      <w:r w:rsidRPr="008A3D03">
        <w:rPr>
          <w:i/>
          <w:lang w:eastAsia="zh-CN"/>
        </w:rPr>
        <w:t>FeatureCombinationPreambles</w:t>
      </w:r>
      <w:proofErr w:type="spellEnd"/>
      <w:r w:rsidRPr="008A3D03">
        <w:rPr>
          <w:lang w:eastAsia="zh-CN"/>
        </w:rPr>
        <w:t xml:space="preserve"> </w:t>
      </w:r>
      <w:r>
        <w:rPr>
          <w:lang w:eastAsia="zh-CN"/>
        </w:rPr>
        <w:t xml:space="preserve">IE has Need S code, but there is no field description. </w:t>
      </w:r>
      <w:proofErr w:type="spellStart"/>
      <w:r w:rsidRPr="00B658A2">
        <w:rPr>
          <w:i/>
          <w:lang w:eastAsia="zh-CN"/>
        </w:rPr>
        <w:t>groupBconfigured</w:t>
      </w:r>
      <w:proofErr w:type="spellEnd"/>
      <w:r>
        <w:rPr>
          <w:lang w:eastAsia="zh-CN"/>
        </w:rPr>
        <w:t xml:space="preserve"> parameter from pre-Rel-17 specifications (in </w:t>
      </w:r>
      <w:r w:rsidRPr="00962B3F">
        <w:rPr>
          <w:bCs/>
          <w:i/>
          <w:iCs/>
        </w:rPr>
        <w:t>RACH-</w:t>
      </w:r>
      <w:proofErr w:type="spellStart"/>
      <w:r w:rsidRPr="00962B3F">
        <w:rPr>
          <w:bCs/>
          <w:i/>
          <w:iCs/>
        </w:rPr>
        <w:t>ConfigCommon</w:t>
      </w:r>
      <w:proofErr w:type="spellEnd"/>
      <w:r w:rsidRPr="009156FC">
        <w:rPr>
          <w:bCs/>
          <w:iCs/>
        </w:rPr>
        <w:t>)</w:t>
      </w:r>
      <w:r>
        <w:rPr>
          <w:bCs/>
          <w:iCs/>
        </w:rPr>
        <w:t xml:space="preserve"> has no field description, but its need code is Need </w:t>
      </w:r>
      <w:proofErr w:type="gramStart"/>
      <w:r>
        <w:rPr>
          <w:bCs/>
          <w:iCs/>
        </w:rPr>
        <w:t>R</w:t>
      </w:r>
      <w:proofErr w:type="gramEnd"/>
      <w:r>
        <w:rPr>
          <w:bCs/>
          <w:iCs/>
        </w:rPr>
        <w:t xml:space="preserve"> and we can also apply the same principle for the </w:t>
      </w:r>
      <w:proofErr w:type="spellStart"/>
      <w:r>
        <w:rPr>
          <w:bCs/>
          <w:iCs/>
        </w:rPr>
        <w:t>enwly</w:t>
      </w:r>
      <w:proofErr w:type="spellEnd"/>
      <w:r>
        <w:rPr>
          <w:bCs/>
          <w:iCs/>
        </w:rPr>
        <w:t xml:space="preserve"> introduced parameter.</w:t>
      </w:r>
    </w:p>
    <w:p w14:paraId="402559A3" w14:textId="60BC488C" w:rsidR="00AE285F" w:rsidRDefault="00AE285F" w:rsidP="00AE285F">
      <w:pPr>
        <w:pStyle w:val="Comments"/>
        <w:rPr>
          <w:b/>
        </w:rPr>
      </w:pPr>
      <w:r>
        <w:rPr>
          <w:lang w:eastAsia="zh-CN"/>
        </w:rPr>
        <w:t xml:space="preserve">In the field description of </w:t>
      </w:r>
      <w:proofErr w:type="spellStart"/>
      <w:r w:rsidRPr="007D4623">
        <w:rPr>
          <w:lang w:eastAsia="zh-CN"/>
        </w:rPr>
        <w:t>msgA</w:t>
      </w:r>
      <w:proofErr w:type="spellEnd"/>
      <w:r w:rsidRPr="007D4623">
        <w:rPr>
          <w:lang w:eastAsia="zh-CN"/>
        </w:rPr>
        <w:t>-RSRP-Thresho</w:t>
      </w:r>
      <w:r>
        <w:rPr>
          <w:lang w:eastAsia="zh-CN"/>
        </w:rPr>
        <w:t xml:space="preserve">ld in </w:t>
      </w:r>
      <w:proofErr w:type="spellStart"/>
      <w:r w:rsidRPr="007D4623">
        <w:rPr>
          <w:lang w:eastAsia="zh-CN"/>
        </w:rPr>
        <w:t>FeatureCombinationPreambles</w:t>
      </w:r>
      <w:proofErr w:type="spellEnd"/>
      <w:r>
        <w:rPr>
          <w:lang w:eastAsia="zh-CN"/>
        </w:rPr>
        <w:t>, the parameter is only configured when both 2-step and 4-step RA type are configured for the BWP, which is not captured in the field description properly.</w:t>
      </w:r>
    </w:p>
    <w:p w14:paraId="2B0C3BDE" w14:textId="2A3C4370" w:rsidR="00AE285F" w:rsidRDefault="00AE285F" w:rsidP="00AE285F">
      <w:pPr>
        <w:pStyle w:val="Comments"/>
      </w:pPr>
      <w:r w:rsidRPr="00FC0463">
        <w:rPr>
          <w:b/>
        </w:rPr>
        <w:t>Summary of change:</w:t>
      </w:r>
      <w:r w:rsidRPr="00FC0463">
        <w:t xml:space="preserve"> </w:t>
      </w:r>
    </w:p>
    <w:p w14:paraId="44F0445E" w14:textId="77777777" w:rsidR="00AE285F" w:rsidRDefault="00AE285F" w:rsidP="00AE285F">
      <w:pPr>
        <w:pStyle w:val="CRCoverPage"/>
        <w:numPr>
          <w:ilvl w:val="0"/>
          <w:numId w:val="32"/>
        </w:numPr>
        <w:spacing w:after="0"/>
        <w:rPr>
          <w:lang w:eastAsia="zh-CN"/>
        </w:rPr>
      </w:pPr>
      <w:r>
        <w:rPr>
          <w:lang w:eastAsia="zh-CN"/>
        </w:rPr>
        <w:t>A</w:t>
      </w:r>
      <w:r w:rsidRPr="007028A2">
        <w:rPr>
          <w:lang w:eastAsia="zh-CN"/>
        </w:rPr>
        <w:t xml:space="preserve"> condition</w:t>
      </w:r>
      <w:r>
        <w:rPr>
          <w:lang w:eastAsia="zh-CN"/>
        </w:rPr>
        <w:t xml:space="preserve"> for </w:t>
      </w:r>
      <w:proofErr w:type="spellStart"/>
      <w:r w:rsidRPr="00DF0A84">
        <w:rPr>
          <w:i/>
          <w:lang w:eastAsia="zh-CN"/>
        </w:rPr>
        <w:t>featureCombinationPreamblesList</w:t>
      </w:r>
      <w:proofErr w:type="spellEnd"/>
      <w:r w:rsidRPr="007028A2">
        <w:rPr>
          <w:lang w:eastAsia="zh-CN"/>
        </w:rPr>
        <w:t xml:space="preserve"> </w:t>
      </w:r>
      <w:r>
        <w:rPr>
          <w:lang w:eastAsia="zh-CN"/>
        </w:rPr>
        <w:t>is</w:t>
      </w:r>
      <w:r w:rsidRPr="007028A2">
        <w:rPr>
          <w:lang w:eastAsia="zh-CN"/>
        </w:rPr>
        <w:t xml:space="preserve"> added to restrict that the </w:t>
      </w:r>
      <w:proofErr w:type="spellStart"/>
      <w:r w:rsidRPr="00EF7291">
        <w:rPr>
          <w:i/>
          <w:lang w:eastAsia="zh-CN"/>
        </w:rPr>
        <w:t>featureCombinationPreamblesList</w:t>
      </w:r>
      <w:proofErr w:type="spellEnd"/>
      <w:r w:rsidRPr="007028A2">
        <w:rPr>
          <w:lang w:eastAsia="zh-CN"/>
        </w:rPr>
        <w:t xml:space="preserve"> should be mandatory in </w:t>
      </w:r>
      <w:r w:rsidRPr="00EF7291">
        <w:rPr>
          <w:i/>
          <w:lang w:eastAsia="zh-CN"/>
        </w:rPr>
        <w:t>RACH-</w:t>
      </w:r>
      <w:proofErr w:type="spellStart"/>
      <w:r w:rsidRPr="00EF7291">
        <w:rPr>
          <w:i/>
          <w:lang w:eastAsia="zh-CN"/>
        </w:rPr>
        <w:t>ConfigCommon</w:t>
      </w:r>
      <w:proofErr w:type="spellEnd"/>
      <w:r w:rsidRPr="007028A2">
        <w:rPr>
          <w:lang w:eastAsia="zh-CN"/>
        </w:rPr>
        <w:t xml:space="preserve"> and </w:t>
      </w:r>
      <w:proofErr w:type="spellStart"/>
      <w:r w:rsidRPr="00EF7291">
        <w:rPr>
          <w:i/>
          <w:lang w:eastAsia="zh-CN"/>
        </w:rPr>
        <w:t>MsgA-ConfigCommon</w:t>
      </w:r>
      <w:proofErr w:type="spellEnd"/>
      <w:r w:rsidRPr="007028A2">
        <w:rPr>
          <w:lang w:eastAsia="zh-CN"/>
        </w:rPr>
        <w:t xml:space="preserve"> included in </w:t>
      </w:r>
      <w:proofErr w:type="spellStart"/>
      <w:r w:rsidRPr="00A700D8">
        <w:rPr>
          <w:i/>
          <w:lang w:eastAsia="zh-CN"/>
        </w:rPr>
        <w:t>additionalRACH-ConfigList</w:t>
      </w:r>
      <w:proofErr w:type="spellEnd"/>
      <w:r w:rsidRPr="007028A2">
        <w:rPr>
          <w:lang w:eastAsia="zh-CN"/>
        </w:rPr>
        <w:t>.</w:t>
      </w:r>
      <w:r>
        <w:rPr>
          <w:lang w:eastAsia="zh-CN"/>
        </w:rPr>
        <w:t xml:space="preserve"> </w:t>
      </w:r>
    </w:p>
    <w:p w14:paraId="507B9AD8" w14:textId="77777777" w:rsidR="00AE285F" w:rsidRDefault="00AE285F" w:rsidP="00AE285F">
      <w:pPr>
        <w:pStyle w:val="CRCoverPage"/>
        <w:numPr>
          <w:ilvl w:val="0"/>
          <w:numId w:val="32"/>
        </w:numPr>
        <w:spacing w:after="0"/>
        <w:rPr>
          <w:lang w:eastAsia="zh-CN"/>
        </w:rPr>
      </w:pPr>
      <w:r>
        <w:rPr>
          <w:lang w:eastAsia="zh-CN"/>
        </w:rPr>
        <w:t>The condition also clarifies that</w:t>
      </w:r>
      <w:r w:rsidRPr="00527780">
        <w:rPr>
          <w:lang w:eastAsia="zh-CN"/>
        </w:rPr>
        <w:t xml:space="preserve"> </w:t>
      </w:r>
      <w:proofErr w:type="spellStart"/>
      <w:r w:rsidRPr="00A52AD0">
        <w:rPr>
          <w:i/>
          <w:lang w:eastAsia="zh-CN"/>
        </w:rPr>
        <w:t>featureCombinationPreamblesList</w:t>
      </w:r>
      <w:proofErr w:type="spellEnd"/>
      <w:r w:rsidRPr="00527780">
        <w:rPr>
          <w:lang w:eastAsia="zh-CN"/>
        </w:rPr>
        <w:t xml:space="preserve"> field </w:t>
      </w:r>
      <w:r>
        <w:rPr>
          <w:lang w:eastAsia="zh-CN"/>
        </w:rPr>
        <w:t xml:space="preserve">is </w:t>
      </w:r>
      <w:r w:rsidRPr="00527780">
        <w:rPr>
          <w:lang w:eastAsia="zh-CN"/>
        </w:rPr>
        <w:t xml:space="preserve">mandatory in the RACH configurations in </w:t>
      </w:r>
      <w:proofErr w:type="spellStart"/>
      <w:r w:rsidRPr="00A52AD0">
        <w:rPr>
          <w:i/>
          <w:lang w:eastAsia="zh-CN"/>
        </w:rPr>
        <w:t>initialUplinkBWP-RedCap</w:t>
      </w:r>
      <w:proofErr w:type="spellEnd"/>
      <w:r>
        <w:rPr>
          <w:lang w:eastAsia="zh-CN"/>
        </w:rPr>
        <w:t xml:space="preserve">. </w:t>
      </w:r>
    </w:p>
    <w:p w14:paraId="30F0425C" w14:textId="77777777" w:rsidR="00AE285F" w:rsidRDefault="00AE285F" w:rsidP="00AE285F">
      <w:pPr>
        <w:pStyle w:val="CRCoverPage"/>
        <w:numPr>
          <w:ilvl w:val="0"/>
          <w:numId w:val="32"/>
        </w:numPr>
        <w:spacing w:after="0"/>
        <w:rPr>
          <w:lang w:eastAsia="zh-CN"/>
        </w:rPr>
      </w:pPr>
      <w:proofErr w:type="spellStart"/>
      <w:r>
        <w:rPr>
          <w:lang w:eastAsia="zh-CN"/>
        </w:rPr>
        <w:t>Clarififcaiton</w:t>
      </w:r>
      <w:proofErr w:type="spellEnd"/>
      <w:r>
        <w:rPr>
          <w:lang w:eastAsia="zh-CN"/>
        </w:rPr>
        <w:t xml:space="preserve"> is added that w</w:t>
      </w:r>
      <w:r w:rsidRPr="00E306F9">
        <w:rPr>
          <w:lang w:eastAsia="zh-CN"/>
        </w:rPr>
        <w:t>hen the</w:t>
      </w:r>
      <w:r w:rsidRPr="00E306F9">
        <w:rPr>
          <w:i/>
          <w:lang w:eastAsia="zh-CN"/>
        </w:rPr>
        <w:t xml:space="preserve"> </w:t>
      </w:r>
      <w:proofErr w:type="spellStart"/>
      <w:r w:rsidRPr="00E306F9">
        <w:rPr>
          <w:i/>
          <w:lang w:eastAsia="zh-CN"/>
        </w:rPr>
        <w:t>featureCombination</w:t>
      </w:r>
      <w:proofErr w:type="spellEnd"/>
      <w:r w:rsidRPr="00E306F9">
        <w:rPr>
          <w:i/>
          <w:lang w:eastAsia="zh-CN"/>
        </w:rPr>
        <w:t xml:space="preserve"> </w:t>
      </w:r>
      <w:r w:rsidRPr="00E306F9">
        <w:rPr>
          <w:lang w:eastAsia="zh-CN"/>
        </w:rPr>
        <w:t xml:space="preserve">is provided in the </w:t>
      </w:r>
      <w:proofErr w:type="spellStart"/>
      <w:r w:rsidRPr="00E306F9">
        <w:rPr>
          <w:i/>
          <w:lang w:eastAsia="zh-CN"/>
        </w:rPr>
        <w:t>FeatureCombinationPreambles</w:t>
      </w:r>
      <w:proofErr w:type="spellEnd"/>
      <w:r w:rsidRPr="00E306F9">
        <w:rPr>
          <w:lang w:eastAsia="zh-CN"/>
        </w:rPr>
        <w:t xml:space="preserve"> included in the RACH configuration of </w:t>
      </w:r>
      <w:proofErr w:type="spellStart"/>
      <w:r w:rsidRPr="00E306F9">
        <w:rPr>
          <w:i/>
          <w:lang w:eastAsia="zh-CN"/>
        </w:rPr>
        <w:t>initialUplinkBWP-RedCap</w:t>
      </w:r>
      <w:proofErr w:type="spellEnd"/>
      <w:r w:rsidRPr="00E306F9">
        <w:rPr>
          <w:lang w:eastAsia="zh-CN"/>
        </w:rPr>
        <w:t xml:space="preserve">, the network always sets at least </w:t>
      </w:r>
      <w:proofErr w:type="spellStart"/>
      <w:r w:rsidRPr="00FB6A36">
        <w:rPr>
          <w:i/>
          <w:lang w:eastAsia="zh-CN"/>
        </w:rPr>
        <w:t>redCap</w:t>
      </w:r>
      <w:proofErr w:type="spellEnd"/>
      <w:r w:rsidRPr="00E306F9">
        <w:rPr>
          <w:lang w:eastAsia="zh-CN"/>
        </w:rPr>
        <w:t xml:space="preserve"> to </w:t>
      </w:r>
      <w:r w:rsidRPr="00FB6A36">
        <w:rPr>
          <w:i/>
          <w:lang w:eastAsia="zh-CN"/>
        </w:rPr>
        <w:t>true</w:t>
      </w:r>
      <w:r w:rsidRPr="00E306F9">
        <w:rPr>
          <w:lang w:eastAsia="zh-CN"/>
        </w:rPr>
        <w:t xml:space="preserve"> within this field</w:t>
      </w:r>
      <w:r>
        <w:rPr>
          <w:lang w:eastAsia="zh-CN"/>
        </w:rPr>
        <w:t>.</w:t>
      </w:r>
    </w:p>
    <w:p w14:paraId="0C2EA0DC" w14:textId="77777777" w:rsidR="00AE285F" w:rsidRDefault="00AE285F" w:rsidP="00AE285F">
      <w:pPr>
        <w:pStyle w:val="CRCoverPage"/>
        <w:numPr>
          <w:ilvl w:val="0"/>
          <w:numId w:val="32"/>
        </w:numPr>
        <w:spacing w:after="0"/>
        <w:rPr>
          <w:lang w:eastAsia="zh-CN"/>
        </w:rPr>
      </w:pPr>
      <w:r>
        <w:rPr>
          <w:lang w:eastAsia="zh-CN"/>
        </w:rPr>
        <w:t>It is clarified f</w:t>
      </w:r>
      <w:r w:rsidRPr="00E46F52">
        <w:rPr>
          <w:lang w:eastAsia="zh-CN"/>
        </w:rPr>
        <w:t xml:space="preserve">or </w:t>
      </w:r>
      <w:proofErr w:type="spellStart"/>
      <w:r w:rsidRPr="00E46F52">
        <w:rPr>
          <w:i/>
          <w:lang w:eastAsia="zh-CN"/>
        </w:rPr>
        <w:t>initialUplinkBWP-RedCap</w:t>
      </w:r>
      <w:proofErr w:type="spellEnd"/>
      <w:r>
        <w:rPr>
          <w:i/>
          <w:lang w:eastAsia="zh-CN"/>
        </w:rPr>
        <w:t xml:space="preserve"> </w:t>
      </w:r>
      <w:r>
        <w:rPr>
          <w:lang w:eastAsia="zh-CN"/>
        </w:rPr>
        <w:t>that</w:t>
      </w:r>
      <w:r w:rsidRPr="00E46F52">
        <w:rPr>
          <w:lang w:eastAsia="zh-CN"/>
        </w:rPr>
        <w:t xml:space="preserve">, if configured, the network should always configure a </w:t>
      </w:r>
      <w:r w:rsidRPr="00E46F52">
        <w:rPr>
          <w:i/>
          <w:lang w:eastAsia="zh-CN"/>
        </w:rPr>
        <w:t>RACH-</w:t>
      </w:r>
      <w:proofErr w:type="spellStart"/>
      <w:r w:rsidRPr="00E46F52">
        <w:rPr>
          <w:i/>
          <w:lang w:eastAsia="zh-CN"/>
        </w:rPr>
        <w:t>ConfigCommon</w:t>
      </w:r>
      <w:proofErr w:type="spellEnd"/>
      <w:r w:rsidRPr="00E46F52">
        <w:rPr>
          <w:lang w:eastAsia="zh-CN"/>
        </w:rPr>
        <w:t xml:space="preserve"> associated with </w:t>
      </w:r>
      <w:proofErr w:type="spellStart"/>
      <w:r w:rsidRPr="00071DFE">
        <w:rPr>
          <w:i/>
          <w:lang w:eastAsia="zh-CN"/>
        </w:rPr>
        <w:t>RedCap</w:t>
      </w:r>
      <w:proofErr w:type="spellEnd"/>
      <w:r w:rsidRPr="00E46F52">
        <w:rPr>
          <w:lang w:eastAsia="zh-CN"/>
        </w:rPr>
        <w:t xml:space="preserve"> (</w:t>
      </w:r>
      <w:proofErr w:type="gramStart"/>
      <w:r w:rsidRPr="00E46F52">
        <w:rPr>
          <w:lang w:eastAsia="zh-CN"/>
        </w:rPr>
        <w:t>i.e.</w:t>
      </w:r>
      <w:proofErr w:type="gramEnd"/>
      <w:r w:rsidRPr="00E46F52">
        <w:rPr>
          <w:lang w:eastAsia="zh-CN"/>
        </w:rPr>
        <w:t xml:space="preserve"> without combination with other features)</w:t>
      </w:r>
      <w:r>
        <w:rPr>
          <w:lang w:eastAsia="zh-CN"/>
        </w:rPr>
        <w:t xml:space="preserve">. </w:t>
      </w:r>
    </w:p>
    <w:p w14:paraId="73DDDECD" w14:textId="77777777" w:rsidR="00AE285F" w:rsidRDefault="00AE285F" w:rsidP="00AE285F">
      <w:pPr>
        <w:pStyle w:val="CRCoverPage"/>
        <w:numPr>
          <w:ilvl w:val="0"/>
          <w:numId w:val="32"/>
        </w:numPr>
        <w:spacing w:after="0"/>
        <w:rPr>
          <w:lang w:eastAsia="zh-CN"/>
        </w:rPr>
      </w:pPr>
      <w:r>
        <w:rPr>
          <w:lang w:eastAsia="zh-CN"/>
        </w:rPr>
        <w:t>Clarified that w</w:t>
      </w:r>
      <w:r w:rsidRPr="00F517BA">
        <w:rPr>
          <w:lang w:eastAsia="zh-CN"/>
        </w:rPr>
        <w:t>hen the</w:t>
      </w:r>
      <w:r w:rsidRPr="00F517BA">
        <w:rPr>
          <w:i/>
          <w:lang w:eastAsia="zh-CN"/>
        </w:rPr>
        <w:t xml:space="preserve"> </w:t>
      </w:r>
      <w:proofErr w:type="spellStart"/>
      <w:r w:rsidRPr="00F517BA">
        <w:rPr>
          <w:i/>
          <w:lang w:eastAsia="zh-CN"/>
        </w:rPr>
        <w:t>transformPrecoder</w:t>
      </w:r>
      <w:proofErr w:type="spellEnd"/>
      <w:r w:rsidRPr="00F517BA">
        <w:rPr>
          <w:lang w:eastAsia="zh-CN"/>
        </w:rPr>
        <w:t xml:space="preserve"> field is absent</w:t>
      </w:r>
      <w:r>
        <w:rPr>
          <w:lang w:eastAsia="zh-CN"/>
        </w:rPr>
        <w:t xml:space="preserve"> in </w:t>
      </w:r>
      <w:r w:rsidRPr="00D77A96">
        <w:rPr>
          <w:i/>
          <w:iCs/>
          <w:lang w:eastAsia="zh-CN"/>
        </w:rPr>
        <w:t>PUSCH-Config</w:t>
      </w:r>
      <w:r w:rsidRPr="00D77A96">
        <w:rPr>
          <w:lang w:eastAsia="zh-CN"/>
        </w:rPr>
        <w:t xml:space="preserve"> or</w:t>
      </w:r>
      <w:r w:rsidRPr="00D77A96">
        <w:rPr>
          <w:i/>
          <w:iCs/>
          <w:lang w:eastAsia="zh-CN"/>
        </w:rPr>
        <w:t xml:space="preserve"> </w:t>
      </w:r>
      <w:proofErr w:type="spellStart"/>
      <w:r w:rsidRPr="00D77A96">
        <w:rPr>
          <w:i/>
          <w:iCs/>
          <w:lang w:eastAsia="zh-CN"/>
        </w:rPr>
        <w:t>ConfiguredGrantConfig</w:t>
      </w:r>
      <w:proofErr w:type="spellEnd"/>
      <w:r>
        <w:rPr>
          <w:i/>
          <w:iCs/>
          <w:lang w:eastAsia="zh-CN"/>
        </w:rPr>
        <w:t>,</w:t>
      </w:r>
      <w:r w:rsidRPr="00F517BA">
        <w:rPr>
          <w:lang w:eastAsia="zh-CN"/>
        </w:rPr>
        <w:t xml:space="preserve"> the UE applies the value of the field </w:t>
      </w:r>
      <w:r w:rsidRPr="00F517BA">
        <w:rPr>
          <w:i/>
          <w:lang w:eastAsia="zh-CN"/>
        </w:rPr>
        <w:t>msg3-transformPrecoder</w:t>
      </w:r>
      <w:r w:rsidRPr="00F517BA">
        <w:rPr>
          <w:lang w:eastAsia="zh-CN"/>
        </w:rPr>
        <w:t xml:space="preserve"> in </w:t>
      </w:r>
      <w:proofErr w:type="spellStart"/>
      <w:r w:rsidRPr="00D3185B">
        <w:rPr>
          <w:i/>
          <w:lang w:eastAsia="zh-CN"/>
        </w:rPr>
        <w:t>rach-ConfigCommon</w:t>
      </w:r>
      <w:proofErr w:type="spellEnd"/>
      <w:r>
        <w:rPr>
          <w:lang w:eastAsia="zh-CN"/>
        </w:rPr>
        <w:t xml:space="preserve"> </w:t>
      </w:r>
      <w:r w:rsidRPr="00D77A96">
        <w:rPr>
          <w:lang w:eastAsia="zh-CN"/>
        </w:rPr>
        <w:t>included directly with</w:t>
      </w:r>
      <w:r>
        <w:rPr>
          <w:lang w:eastAsia="zh-CN"/>
        </w:rPr>
        <w:t>in</w:t>
      </w:r>
      <w:r w:rsidRPr="00D77A96">
        <w:rPr>
          <w:lang w:eastAsia="zh-CN"/>
        </w:rPr>
        <w:t xml:space="preserve"> BWP configuration (</w:t>
      </w:r>
      <w:proofErr w:type="gramStart"/>
      <w:r w:rsidRPr="00D77A96">
        <w:rPr>
          <w:lang w:eastAsia="zh-CN"/>
        </w:rPr>
        <w:t>i.e.</w:t>
      </w:r>
      <w:proofErr w:type="gramEnd"/>
      <w:r w:rsidRPr="00D77A96">
        <w:rPr>
          <w:lang w:eastAsia="zh-CN"/>
        </w:rPr>
        <w:t xml:space="preserve"> not included in </w:t>
      </w:r>
      <w:proofErr w:type="spellStart"/>
      <w:r w:rsidRPr="00D77A96">
        <w:rPr>
          <w:i/>
          <w:lang w:eastAsia="zh-CN"/>
        </w:rPr>
        <w:t>additionalRACH-ConfigList</w:t>
      </w:r>
      <w:proofErr w:type="spellEnd"/>
      <w:r w:rsidRPr="00D77A96">
        <w:rPr>
          <w:lang w:eastAsia="zh-CN"/>
        </w:rPr>
        <w:t>)</w:t>
      </w:r>
      <w:r>
        <w:rPr>
          <w:lang w:eastAsia="zh-CN"/>
        </w:rPr>
        <w:t xml:space="preserve">. </w:t>
      </w:r>
    </w:p>
    <w:p w14:paraId="21B9583C" w14:textId="77777777" w:rsidR="00AE285F" w:rsidRDefault="00AE285F" w:rsidP="00AE285F">
      <w:pPr>
        <w:pStyle w:val="CRCoverPage"/>
        <w:numPr>
          <w:ilvl w:val="0"/>
          <w:numId w:val="32"/>
        </w:numPr>
        <w:spacing w:after="0"/>
        <w:rPr>
          <w:lang w:eastAsia="zh-CN"/>
        </w:rPr>
      </w:pPr>
      <w:r>
        <w:rPr>
          <w:lang w:eastAsia="zh-CN"/>
        </w:rPr>
        <w:t>Clarified that i</w:t>
      </w:r>
      <w:r w:rsidRPr="0080099F">
        <w:rPr>
          <w:lang w:eastAsia="zh-CN"/>
        </w:rPr>
        <w:t xml:space="preserve">f </w:t>
      </w:r>
      <w:r>
        <w:rPr>
          <w:lang w:eastAsia="zh-CN"/>
        </w:rPr>
        <w:t xml:space="preserve">the </w:t>
      </w:r>
      <w:r w:rsidRPr="00CC4E0D">
        <w:rPr>
          <w:i/>
          <w:lang w:eastAsia="zh-CN"/>
        </w:rPr>
        <w:t>ssb-SharedRO-MaskIndex-r17</w:t>
      </w:r>
      <w:r w:rsidRPr="0080099F">
        <w:rPr>
          <w:lang w:eastAsia="zh-CN"/>
        </w:rPr>
        <w:t xml:space="preserve"> field is configured within </w:t>
      </w:r>
      <w:proofErr w:type="spellStart"/>
      <w:r w:rsidRPr="0080099F">
        <w:rPr>
          <w:i/>
          <w:lang w:eastAsia="zh-CN"/>
        </w:rPr>
        <w:t>FeatureCombinationPreambles</w:t>
      </w:r>
      <w:proofErr w:type="spellEnd"/>
      <w:r w:rsidRPr="0080099F">
        <w:rPr>
          <w:i/>
          <w:lang w:eastAsia="zh-CN"/>
        </w:rPr>
        <w:t xml:space="preserve"> </w:t>
      </w:r>
      <w:r w:rsidRPr="0080099F">
        <w:rPr>
          <w:lang w:eastAsia="zh-CN"/>
        </w:rPr>
        <w:t xml:space="preserve">which is included in </w:t>
      </w:r>
      <w:r w:rsidRPr="0080099F">
        <w:rPr>
          <w:i/>
          <w:lang w:eastAsia="zh-CN"/>
        </w:rPr>
        <w:t>RACH-</w:t>
      </w:r>
      <w:proofErr w:type="spellStart"/>
      <w:r w:rsidRPr="0080099F">
        <w:rPr>
          <w:i/>
          <w:lang w:eastAsia="zh-CN"/>
        </w:rPr>
        <w:t>ConfigCommonTwoStepRA</w:t>
      </w:r>
      <w:proofErr w:type="spellEnd"/>
      <w:r w:rsidRPr="0080099F">
        <w:rPr>
          <w:lang w:eastAsia="zh-CN"/>
        </w:rPr>
        <w:t>, in case of separate ROs for 4-step and 2-step random access, this field indicates a subset of ROs configured for 2-step random access, and in case of shared ROs, it indicates the subset of ROs configured for 4-step random access.</w:t>
      </w:r>
      <w:r>
        <w:rPr>
          <w:lang w:eastAsia="zh-CN"/>
        </w:rPr>
        <w:t xml:space="preserve"> </w:t>
      </w:r>
    </w:p>
    <w:p w14:paraId="5E7AAFB7" w14:textId="77777777" w:rsidR="00AE285F" w:rsidRDefault="00AE285F" w:rsidP="00AE285F">
      <w:pPr>
        <w:pStyle w:val="CRCoverPage"/>
        <w:numPr>
          <w:ilvl w:val="0"/>
          <w:numId w:val="32"/>
        </w:numPr>
        <w:spacing w:after="0"/>
        <w:rPr>
          <w:lang w:eastAsia="zh-CN"/>
        </w:rPr>
      </w:pPr>
      <w:r>
        <w:rPr>
          <w:lang w:val="en-US" w:eastAsia="zh-CN"/>
        </w:rPr>
        <w:t>Clarified that t</w:t>
      </w:r>
      <w:r w:rsidRPr="00531EAA">
        <w:rPr>
          <w:lang w:val="en-US" w:eastAsia="zh-CN"/>
        </w:rPr>
        <w:t xml:space="preserve">he 4-step RACH configuration and the 2-step RACH configurations of one feature combination should be provided in the same </w:t>
      </w:r>
      <w:proofErr w:type="spellStart"/>
      <w:r w:rsidRPr="00531EAA">
        <w:rPr>
          <w:i/>
          <w:lang w:val="en-US" w:eastAsia="zh-CN"/>
        </w:rPr>
        <w:t>AdditionalRACH</w:t>
      </w:r>
      <w:proofErr w:type="spellEnd"/>
      <w:r w:rsidRPr="00531EAA">
        <w:rPr>
          <w:i/>
          <w:lang w:val="en-US" w:eastAsia="zh-CN"/>
        </w:rPr>
        <w:t>-Config</w:t>
      </w:r>
      <w:r w:rsidRPr="00531EAA">
        <w:rPr>
          <w:lang w:val="en-US" w:eastAsia="zh-CN"/>
        </w:rPr>
        <w:t>.</w:t>
      </w:r>
      <w:r w:rsidRPr="00C924FC">
        <w:rPr>
          <w:rFonts w:hint="eastAsia"/>
          <w:lang w:eastAsia="zh-CN"/>
        </w:rPr>
        <w:t xml:space="preserve"> </w:t>
      </w:r>
    </w:p>
    <w:p w14:paraId="23B3E8FB" w14:textId="77777777" w:rsidR="00AE285F" w:rsidRDefault="00AE285F" w:rsidP="00AE285F">
      <w:pPr>
        <w:pStyle w:val="CRCoverPage"/>
        <w:numPr>
          <w:ilvl w:val="0"/>
          <w:numId w:val="32"/>
        </w:numPr>
        <w:spacing w:after="0"/>
        <w:rPr>
          <w:lang w:eastAsia="zh-CN"/>
        </w:rPr>
      </w:pPr>
      <w:r>
        <w:rPr>
          <w:lang w:eastAsia="zh-CN"/>
        </w:rPr>
        <w:t>Alternative to Change 7: Clarified that w</w:t>
      </w:r>
      <w:r w:rsidRPr="00B12FC3">
        <w:rPr>
          <w:lang w:eastAsia="zh-CN"/>
        </w:rPr>
        <w:t xml:space="preserve">hen the parameters which are related to the RO/preamble configuration in </w:t>
      </w:r>
      <w:r w:rsidRPr="00B12FC3">
        <w:rPr>
          <w:i/>
          <w:lang w:eastAsia="zh-CN"/>
        </w:rPr>
        <w:t>RACH-</w:t>
      </w:r>
      <w:proofErr w:type="spellStart"/>
      <w:r w:rsidRPr="00B12FC3">
        <w:rPr>
          <w:i/>
          <w:lang w:eastAsia="zh-CN"/>
        </w:rPr>
        <w:t>ConfigCommonTwoStepRA</w:t>
      </w:r>
      <w:proofErr w:type="spellEnd"/>
      <w:r w:rsidRPr="00B12FC3">
        <w:rPr>
          <w:lang w:eastAsia="zh-CN"/>
        </w:rPr>
        <w:t xml:space="preserve"> and </w:t>
      </w:r>
      <w:r w:rsidRPr="00B12FC3">
        <w:rPr>
          <w:i/>
          <w:lang w:eastAsia="zh-CN"/>
        </w:rPr>
        <w:t>RACH-</w:t>
      </w:r>
      <w:proofErr w:type="spellStart"/>
      <w:r w:rsidRPr="00B12FC3">
        <w:rPr>
          <w:i/>
          <w:lang w:eastAsia="zh-CN"/>
        </w:rPr>
        <w:t>ConfigGenericTwoStepRA</w:t>
      </w:r>
      <w:proofErr w:type="spellEnd"/>
      <w:r w:rsidRPr="00B12FC3">
        <w:rPr>
          <w:lang w:eastAsia="zh-CN"/>
        </w:rPr>
        <w:t xml:space="preserve"> are absent, UE should apply the values in </w:t>
      </w:r>
      <w:r w:rsidRPr="00B12FC3">
        <w:rPr>
          <w:i/>
          <w:lang w:eastAsia="zh-CN"/>
        </w:rPr>
        <w:t>RACH-</w:t>
      </w:r>
      <w:proofErr w:type="spellStart"/>
      <w:r w:rsidRPr="00B12FC3">
        <w:rPr>
          <w:i/>
          <w:lang w:eastAsia="zh-CN"/>
        </w:rPr>
        <w:t>ConfigCommon</w:t>
      </w:r>
      <w:proofErr w:type="spellEnd"/>
      <w:r w:rsidRPr="00B12FC3">
        <w:rPr>
          <w:lang w:eastAsia="zh-CN"/>
        </w:rPr>
        <w:t xml:space="preserve"> in the same </w:t>
      </w:r>
      <w:proofErr w:type="spellStart"/>
      <w:r w:rsidRPr="00B12FC3">
        <w:rPr>
          <w:i/>
          <w:lang w:eastAsia="zh-CN"/>
        </w:rPr>
        <w:t>AdditionalRACH</w:t>
      </w:r>
      <w:proofErr w:type="spellEnd"/>
      <w:r w:rsidRPr="00B12FC3">
        <w:rPr>
          <w:i/>
          <w:lang w:eastAsia="zh-CN"/>
        </w:rPr>
        <w:t>-Config</w:t>
      </w:r>
      <w:r w:rsidRPr="00B12FC3">
        <w:rPr>
          <w:lang w:eastAsia="zh-CN"/>
        </w:rPr>
        <w:t>.</w:t>
      </w:r>
    </w:p>
    <w:p w14:paraId="47FDB56E" w14:textId="000AF21F" w:rsidR="00AE285F" w:rsidRDefault="00AE285F" w:rsidP="00AE285F">
      <w:pPr>
        <w:pStyle w:val="CRCoverPage"/>
        <w:numPr>
          <w:ilvl w:val="0"/>
          <w:numId w:val="32"/>
        </w:numPr>
        <w:spacing w:after="0"/>
        <w:rPr>
          <w:lang w:eastAsia="zh-CN"/>
        </w:rPr>
      </w:pPr>
      <w:r>
        <w:rPr>
          <w:lang w:eastAsia="zh-CN"/>
        </w:rPr>
        <w:t xml:space="preserve">The need code of </w:t>
      </w:r>
      <w:proofErr w:type="spellStart"/>
      <w:r w:rsidRPr="00B658A2">
        <w:rPr>
          <w:i/>
          <w:lang w:eastAsia="zh-CN"/>
        </w:rPr>
        <w:t>groupBconfigured</w:t>
      </w:r>
      <w:proofErr w:type="spellEnd"/>
      <w:r>
        <w:rPr>
          <w:lang w:eastAsia="zh-CN"/>
        </w:rPr>
        <w:t xml:space="preserve"> is changed to Need R, as for the same field in Rel-16 specifications. </w:t>
      </w:r>
    </w:p>
    <w:p w14:paraId="64F3E897" w14:textId="6B262B67" w:rsidR="00AE285F" w:rsidRDefault="00AE285F" w:rsidP="00AE285F">
      <w:pPr>
        <w:pStyle w:val="CRCoverPage"/>
        <w:numPr>
          <w:ilvl w:val="0"/>
          <w:numId w:val="32"/>
        </w:numPr>
        <w:spacing w:after="0"/>
        <w:rPr>
          <w:lang w:eastAsia="zh-CN"/>
        </w:rPr>
      </w:pPr>
      <w:r>
        <w:rPr>
          <w:lang w:eastAsia="zh-CN"/>
        </w:rPr>
        <w:t xml:space="preserve">Clarified that </w:t>
      </w:r>
      <w:proofErr w:type="spellStart"/>
      <w:r>
        <w:rPr>
          <w:lang w:eastAsia="zh-CN"/>
        </w:rPr>
        <w:t>MsgA</w:t>
      </w:r>
      <w:proofErr w:type="spellEnd"/>
      <w:r>
        <w:rPr>
          <w:lang w:eastAsia="zh-CN"/>
        </w:rPr>
        <w:t>-RSRP-Threshold is only present if both 2-step and 4-step RA type for the partition are configured for the BWP.</w:t>
      </w:r>
    </w:p>
    <w:p w14:paraId="11DA9BA7" w14:textId="4ED70734" w:rsidR="00AE285F" w:rsidRDefault="00AE285F" w:rsidP="00AE285F">
      <w:pPr>
        <w:pStyle w:val="Comments"/>
      </w:pPr>
      <w:r w:rsidRPr="00FC0463">
        <w:rPr>
          <w:b/>
        </w:rPr>
        <w:t>Consequences if not approved:</w:t>
      </w:r>
      <w:r w:rsidRPr="00FC0463">
        <w:t xml:space="preserve"> </w:t>
      </w:r>
    </w:p>
    <w:p w14:paraId="4123AEC1" w14:textId="77777777" w:rsidR="00AE285F" w:rsidRDefault="00AE285F" w:rsidP="00AE285F">
      <w:pPr>
        <w:pStyle w:val="CRCoverPage"/>
        <w:numPr>
          <w:ilvl w:val="0"/>
          <w:numId w:val="33"/>
        </w:numPr>
        <w:spacing w:after="0"/>
        <w:rPr>
          <w:lang w:eastAsia="zh-CN"/>
        </w:rPr>
      </w:pPr>
      <w:r>
        <w:rPr>
          <w:lang w:eastAsia="zh-CN"/>
        </w:rPr>
        <w:t xml:space="preserve">It is unclear for UE how to handle the RACH configuration provided by the </w:t>
      </w:r>
      <w:proofErr w:type="spellStart"/>
      <w:r w:rsidRPr="00453389">
        <w:rPr>
          <w:i/>
          <w:lang w:eastAsia="zh-CN"/>
        </w:rPr>
        <w:t>AdditionalRACH</w:t>
      </w:r>
      <w:proofErr w:type="spellEnd"/>
      <w:r w:rsidRPr="00453389">
        <w:rPr>
          <w:i/>
          <w:lang w:eastAsia="zh-CN"/>
        </w:rPr>
        <w:t>-Config</w:t>
      </w:r>
      <w:r>
        <w:rPr>
          <w:lang w:eastAsia="zh-CN"/>
        </w:rPr>
        <w:t xml:space="preserve"> IE which is not associated with any feature or feature combination.</w:t>
      </w:r>
    </w:p>
    <w:p w14:paraId="10F3F07E" w14:textId="77777777" w:rsidR="00AE285F" w:rsidRDefault="00AE285F" w:rsidP="00AE285F">
      <w:pPr>
        <w:pStyle w:val="CRCoverPage"/>
        <w:numPr>
          <w:ilvl w:val="0"/>
          <w:numId w:val="33"/>
        </w:numPr>
        <w:spacing w:after="0"/>
        <w:rPr>
          <w:lang w:eastAsia="zh-CN"/>
        </w:rPr>
      </w:pPr>
      <w:r>
        <w:rPr>
          <w:lang w:eastAsia="zh-CN"/>
        </w:rPr>
        <w:lastRenderedPageBreak/>
        <w:t xml:space="preserve">The network may provide the RACH configurations by the </w:t>
      </w:r>
      <w:proofErr w:type="spellStart"/>
      <w:r w:rsidRPr="00E62896">
        <w:rPr>
          <w:i/>
          <w:lang w:eastAsia="zh-CN"/>
        </w:rPr>
        <w:t>rach-ConfigCommon</w:t>
      </w:r>
      <w:proofErr w:type="spellEnd"/>
      <w:r>
        <w:rPr>
          <w:lang w:eastAsia="zh-CN"/>
        </w:rPr>
        <w:t xml:space="preserve"> in </w:t>
      </w:r>
      <w:proofErr w:type="spellStart"/>
      <w:r w:rsidRPr="002E2C06">
        <w:rPr>
          <w:i/>
          <w:lang w:eastAsia="zh-CN"/>
        </w:rPr>
        <w:t>initialUplinkBWP-RedCap</w:t>
      </w:r>
      <w:proofErr w:type="spellEnd"/>
      <w:r>
        <w:rPr>
          <w:lang w:eastAsia="zh-CN"/>
        </w:rPr>
        <w:t xml:space="preserve">, which is not associated with any </w:t>
      </w:r>
      <w:proofErr w:type="spellStart"/>
      <w:r>
        <w:rPr>
          <w:lang w:eastAsia="zh-CN"/>
        </w:rPr>
        <w:t>feaure</w:t>
      </w:r>
      <w:proofErr w:type="spellEnd"/>
      <w:r>
        <w:rPr>
          <w:lang w:eastAsia="zh-CN"/>
        </w:rPr>
        <w:t xml:space="preserve"> combination while no UE will be able to use it.</w:t>
      </w:r>
    </w:p>
    <w:p w14:paraId="795DC519" w14:textId="77777777" w:rsidR="00AE285F" w:rsidRDefault="00AE285F" w:rsidP="00AE285F">
      <w:pPr>
        <w:pStyle w:val="CRCoverPage"/>
        <w:numPr>
          <w:ilvl w:val="0"/>
          <w:numId w:val="33"/>
        </w:numPr>
        <w:spacing w:after="0"/>
        <w:rPr>
          <w:lang w:eastAsia="zh-CN"/>
        </w:rPr>
      </w:pPr>
      <w:r>
        <w:rPr>
          <w:lang w:eastAsia="zh-CN"/>
        </w:rPr>
        <w:t xml:space="preserve">The network may be allowed to provide RACH configurations not associated with </w:t>
      </w:r>
      <w:proofErr w:type="spellStart"/>
      <w:r>
        <w:rPr>
          <w:lang w:eastAsia="zh-CN"/>
        </w:rPr>
        <w:t>RedCap</w:t>
      </w:r>
      <w:proofErr w:type="spellEnd"/>
      <w:r>
        <w:rPr>
          <w:lang w:eastAsia="zh-CN"/>
        </w:rPr>
        <w:t xml:space="preserve"> in the </w:t>
      </w:r>
      <w:proofErr w:type="spellStart"/>
      <w:r>
        <w:rPr>
          <w:lang w:eastAsia="zh-CN"/>
        </w:rPr>
        <w:t>RedCap</w:t>
      </w:r>
      <w:proofErr w:type="spellEnd"/>
      <w:r>
        <w:rPr>
          <w:lang w:eastAsia="zh-CN"/>
        </w:rPr>
        <w:t>-specific BWP, and these RACH configurations could never be used.</w:t>
      </w:r>
    </w:p>
    <w:p w14:paraId="1D5F3A2F" w14:textId="77777777" w:rsidR="00AE285F" w:rsidRDefault="00AE285F" w:rsidP="00AE285F">
      <w:pPr>
        <w:pStyle w:val="CRCoverPage"/>
        <w:numPr>
          <w:ilvl w:val="0"/>
          <w:numId w:val="33"/>
        </w:numPr>
        <w:spacing w:after="0"/>
        <w:rPr>
          <w:lang w:eastAsia="zh-CN"/>
        </w:rPr>
      </w:pPr>
      <w:r>
        <w:rPr>
          <w:rFonts w:hint="eastAsia"/>
          <w:lang w:eastAsia="zh-CN"/>
        </w:rPr>
        <w:t>T</w:t>
      </w:r>
      <w:r>
        <w:rPr>
          <w:lang w:eastAsia="zh-CN"/>
        </w:rPr>
        <w:t xml:space="preserve">he network may not configure the RACH partition for </w:t>
      </w:r>
      <w:proofErr w:type="spellStart"/>
      <w:r>
        <w:rPr>
          <w:lang w:eastAsia="zh-CN"/>
        </w:rPr>
        <w:t>RedCap</w:t>
      </w:r>
      <w:proofErr w:type="spellEnd"/>
      <w:r>
        <w:rPr>
          <w:lang w:eastAsia="zh-CN"/>
        </w:rPr>
        <w:t xml:space="preserve">-only as the default RACH partition in the </w:t>
      </w:r>
      <w:proofErr w:type="spellStart"/>
      <w:r>
        <w:rPr>
          <w:lang w:eastAsia="zh-CN"/>
        </w:rPr>
        <w:t>RedCap</w:t>
      </w:r>
      <w:proofErr w:type="spellEnd"/>
      <w:r>
        <w:rPr>
          <w:lang w:eastAsia="zh-CN"/>
        </w:rPr>
        <w:t>-specific BWP.</w:t>
      </w:r>
    </w:p>
    <w:p w14:paraId="6947D857" w14:textId="77777777" w:rsidR="00AE285F" w:rsidRDefault="00AE285F" w:rsidP="00AE285F">
      <w:pPr>
        <w:pStyle w:val="CRCoverPage"/>
        <w:numPr>
          <w:ilvl w:val="0"/>
          <w:numId w:val="33"/>
        </w:numPr>
        <w:spacing w:after="0"/>
        <w:rPr>
          <w:lang w:eastAsia="zh-CN"/>
        </w:rPr>
      </w:pPr>
      <w:r>
        <w:rPr>
          <w:lang w:eastAsia="zh-CN"/>
        </w:rPr>
        <w:t xml:space="preserve">The UE will not know which </w:t>
      </w:r>
      <w:r w:rsidRPr="00201EB7">
        <w:rPr>
          <w:i/>
          <w:lang w:eastAsia="zh-CN"/>
        </w:rPr>
        <w:t>msg3-transformPrecoder</w:t>
      </w:r>
      <w:r>
        <w:rPr>
          <w:lang w:eastAsia="zh-CN"/>
        </w:rPr>
        <w:t xml:space="preserve"> field should be used and if the understandings between the UE and network is different, the UL transmission failure may occur.</w:t>
      </w:r>
    </w:p>
    <w:p w14:paraId="04437573" w14:textId="77777777" w:rsidR="00AE285F" w:rsidRDefault="00AE285F" w:rsidP="00AE285F">
      <w:pPr>
        <w:pStyle w:val="CRCoverPage"/>
        <w:numPr>
          <w:ilvl w:val="0"/>
          <w:numId w:val="33"/>
        </w:numPr>
        <w:spacing w:after="0"/>
        <w:rPr>
          <w:lang w:eastAsia="zh-CN"/>
        </w:rPr>
      </w:pPr>
      <w:r>
        <w:rPr>
          <w:rFonts w:hint="eastAsia"/>
          <w:lang w:eastAsia="zh-CN"/>
        </w:rPr>
        <w:t>T</w:t>
      </w:r>
      <w:r>
        <w:rPr>
          <w:lang w:eastAsia="zh-CN"/>
        </w:rPr>
        <w:t xml:space="preserve">he </w:t>
      </w:r>
      <w:r w:rsidRPr="00B71E7F">
        <w:rPr>
          <w:i/>
          <w:lang w:eastAsia="zh-CN"/>
        </w:rPr>
        <w:t>ssb-SharedRO-MaskIndex-r17</w:t>
      </w:r>
      <w:r>
        <w:rPr>
          <w:lang w:eastAsia="zh-CN"/>
        </w:rPr>
        <w:t xml:space="preserve"> cannot be used in some cases.</w:t>
      </w:r>
    </w:p>
    <w:p w14:paraId="2AFD6936" w14:textId="77777777" w:rsidR="00AE285F" w:rsidRDefault="00AE285F" w:rsidP="00AE285F">
      <w:pPr>
        <w:pStyle w:val="CRCoverPage"/>
        <w:numPr>
          <w:ilvl w:val="0"/>
          <w:numId w:val="33"/>
        </w:numPr>
        <w:spacing w:after="0"/>
        <w:rPr>
          <w:lang w:eastAsia="zh-CN"/>
        </w:rPr>
      </w:pPr>
      <w:r>
        <w:rPr>
          <w:lang w:eastAsia="zh-CN"/>
        </w:rPr>
        <w:t>It is complex for UE to identify the parameters to be used.</w:t>
      </w:r>
    </w:p>
    <w:p w14:paraId="56BA0B71" w14:textId="77777777" w:rsidR="00AE285F" w:rsidRDefault="00AE285F" w:rsidP="00AE285F">
      <w:pPr>
        <w:pStyle w:val="CRCoverPage"/>
        <w:numPr>
          <w:ilvl w:val="0"/>
          <w:numId w:val="33"/>
        </w:numPr>
        <w:spacing w:after="0"/>
        <w:rPr>
          <w:lang w:eastAsia="zh-CN"/>
        </w:rPr>
      </w:pPr>
      <w:r>
        <w:rPr>
          <w:lang w:eastAsia="zh-CN"/>
        </w:rPr>
        <w:t xml:space="preserve">Alternative to Change 7: The UE can not sure whether to use the parameters in the </w:t>
      </w:r>
      <w:proofErr w:type="spellStart"/>
      <w:r w:rsidRPr="004E1AFB">
        <w:rPr>
          <w:i/>
          <w:lang w:eastAsia="zh-CN"/>
        </w:rPr>
        <w:t>rach-ConfigCommon</w:t>
      </w:r>
      <w:proofErr w:type="spellEnd"/>
      <w:r>
        <w:rPr>
          <w:lang w:eastAsia="zh-CN"/>
        </w:rPr>
        <w:t xml:space="preserve"> in the same </w:t>
      </w:r>
      <w:proofErr w:type="spellStart"/>
      <w:r w:rsidRPr="004809D4">
        <w:rPr>
          <w:i/>
          <w:lang w:eastAsia="zh-CN"/>
        </w:rPr>
        <w:t>AdditionalRACH</w:t>
      </w:r>
      <w:proofErr w:type="spellEnd"/>
      <w:r w:rsidRPr="004809D4">
        <w:rPr>
          <w:i/>
          <w:lang w:eastAsia="zh-CN"/>
        </w:rPr>
        <w:t>-Config</w:t>
      </w:r>
      <w:r>
        <w:rPr>
          <w:lang w:eastAsia="zh-CN"/>
        </w:rPr>
        <w:t xml:space="preserve"> or the </w:t>
      </w:r>
      <w:proofErr w:type="spellStart"/>
      <w:r w:rsidRPr="004E1AFB">
        <w:rPr>
          <w:i/>
          <w:lang w:eastAsia="zh-CN"/>
        </w:rPr>
        <w:t>rach-ConfigCommon</w:t>
      </w:r>
      <w:proofErr w:type="spellEnd"/>
      <w:r>
        <w:rPr>
          <w:lang w:eastAsia="zh-CN"/>
        </w:rPr>
        <w:t xml:space="preserve"> in the </w:t>
      </w:r>
      <w:proofErr w:type="spellStart"/>
      <w:r w:rsidRPr="004809D4">
        <w:rPr>
          <w:i/>
          <w:lang w:eastAsia="zh-CN"/>
        </w:rPr>
        <w:t>AdditionalRACH</w:t>
      </w:r>
      <w:proofErr w:type="spellEnd"/>
      <w:r w:rsidRPr="004809D4">
        <w:rPr>
          <w:i/>
          <w:lang w:eastAsia="zh-CN"/>
        </w:rPr>
        <w:t>-Config</w:t>
      </w:r>
      <w:r>
        <w:rPr>
          <w:lang w:eastAsia="zh-CN"/>
        </w:rPr>
        <w:t xml:space="preserve"> including the </w:t>
      </w:r>
      <w:proofErr w:type="spellStart"/>
      <w:r w:rsidRPr="004E1AFB">
        <w:rPr>
          <w:i/>
          <w:lang w:eastAsia="zh-CN"/>
        </w:rPr>
        <w:t>rach-ConfigCommon</w:t>
      </w:r>
      <w:proofErr w:type="spellEnd"/>
      <w:r>
        <w:rPr>
          <w:lang w:eastAsia="zh-CN"/>
        </w:rPr>
        <w:t xml:space="preserve"> for the same feature combination.</w:t>
      </w:r>
    </w:p>
    <w:p w14:paraId="3A55CB30" w14:textId="77777777" w:rsidR="00AE285F" w:rsidRDefault="00AE285F" w:rsidP="00AE285F">
      <w:pPr>
        <w:pStyle w:val="CRCoverPage"/>
        <w:numPr>
          <w:ilvl w:val="0"/>
          <w:numId w:val="33"/>
        </w:numPr>
        <w:spacing w:after="0"/>
        <w:rPr>
          <w:lang w:eastAsia="zh-CN"/>
        </w:rPr>
      </w:pPr>
      <w:r>
        <w:rPr>
          <w:rFonts w:hint="eastAsia"/>
          <w:lang w:eastAsia="zh-CN"/>
        </w:rPr>
        <w:t>T</w:t>
      </w:r>
      <w:r>
        <w:rPr>
          <w:lang w:eastAsia="zh-CN"/>
        </w:rPr>
        <w:t xml:space="preserve">he need code for </w:t>
      </w:r>
      <w:proofErr w:type="spellStart"/>
      <w:r w:rsidRPr="00B658A2">
        <w:rPr>
          <w:i/>
          <w:lang w:eastAsia="zh-CN"/>
        </w:rPr>
        <w:t>groupBconfigured</w:t>
      </w:r>
      <w:proofErr w:type="spellEnd"/>
      <w:r>
        <w:rPr>
          <w:lang w:eastAsia="zh-CN"/>
        </w:rPr>
        <w:t xml:space="preserve"> parameter is wrong.</w:t>
      </w:r>
    </w:p>
    <w:p w14:paraId="0860C1D0" w14:textId="77777777" w:rsidR="00AE285F" w:rsidRDefault="00AE285F" w:rsidP="00AE285F">
      <w:pPr>
        <w:pStyle w:val="CRCoverPage"/>
        <w:numPr>
          <w:ilvl w:val="0"/>
          <w:numId w:val="33"/>
        </w:numPr>
        <w:spacing w:after="0"/>
        <w:rPr>
          <w:lang w:eastAsia="zh-CN"/>
        </w:rPr>
      </w:pPr>
      <w:r>
        <w:rPr>
          <w:lang w:eastAsia="zh-CN"/>
        </w:rPr>
        <w:t xml:space="preserve">The field description of </w:t>
      </w:r>
      <w:proofErr w:type="spellStart"/>
      <w:r>
        <w:rPr>
          <w:lang w:eastAsia="zh-CN"/>
        </w:rPr>
        <w:t>msgA</w:t>
      </w:r>
      <w:proofErr w:type="spellEnd"/>
      <w:r>
        <w:rPr>
          <w:lang w:eastAsia="zh-CN"/>
        </w:rPr>
        <w:t xml:space="preserve">-RSRP-Threshold in </w:t>
      </w:r>
      <w:proofErr w:type="spellStart"/>
      <w:r w:rsidRPr="006875BE">
        <w:rPr>
          <w:lang w:eastAsia="zh-CN"/>
        </w:rPr>
        <w:t>FeatureCombinationPreambles</w:t>
      </w:r>
      <w:proofErr w:type="spellEnd"/>
      <w:r>
        <w:rPr>
          <w:lang w:eastAsia="zh-CN"/>
        </w:rPr>
        <w:t xml:space="preserve"> is not correct.</w:t>
      </w:r>
    </w:p>
    <w:p w14:paraId="3BEA5F49" w14:textId="0FCB1AC1" w:rsidR="00AE285F" w:rsidRDefault="00AE285F" w:rsidP="00AE285F">
      <w:pPr>
        <w:pStyle w:val="Comments"/>
        <w:rPr>
          <w:color w:val="FF0000"/>
        </w:rPr>
      </w:pPr>
    </w:p>
    <w:p w14:paraId="65D8FBC6" w14:textId="77777777" w:rsidR="00AE285F" w:rsidRDefault="00AE285F" w:rsidP="00AE285F">
      <w:pPr>
        <w:pStyle w:val="CRCoverPage"/>
        <w:spacing w:before="20" w:after="80"/>
        <w:ind w:left="100"/>
        <w:rPr>
          <w:b/>
          <w:noProof/>
        </w:rPr>
      </w:pPr>
      <w:r>
        <w:rPr>
          <w:b/>
          <w:noProof/>
          <w:u w:val="single"/>
        </w:rPr>
        <w:t>Inter-operability:</w:t>
      </w:r>
    </w:p>
    <w:p w14:paraId="503FD656" w14:textId="77777777" w:rsidR="00AE285F" w:rsidRDefault="00AE285F" w:rsidP="00AE285F">
      <w:pPr>
        <w:pStyle w:val="CRCoverPage"/>
        <w:spacing w:after="0"/>
        <w:rPr>
          <w:noProof/>
          <w:lang w:eastAsia="zh-CN"/>
        </w:rPr>
      </w:pPr>
      <w:r>
        <w:rPr>
          <w:rFonts w:hint="eastAsia"/>
          <w:noProof/>
          <w:lang w:eastAsia="zh-CN"/>
        </w:rPr>
        <w:t>F</w:t>
      </w:r>
      <w:r>
        <w:rPr>
          <w:noProof/>
          <w:lang w:eastAsia="zh-CN"/>
        </w:rPr>
        <w:t>or the Change 1,2,3,4 and 7:</w:t>
      </w:r>
    </w:p>
    <w:p w14:paraId="3C0E814D" w14:textId="77777777" w:rsidR="00AE285F" w:rsidRDefault="00AE285F" w:rsidP="00AE285F">
      <w:pPr>
        <w:pStyle w:val="CRCoverPage"/>
        <w:spacing w:after="0"/>
        <w:rPr>
          <w:noProof/>
        </w:rPr>
      </w:pPr>
      <w:r>
        <w:rPr>
          <w:noProof/>
        </w:rPr>
        <w:t>If the UE is implemented according to the CR while the network is not, the UE may deem the conifguration as erroneous and discard it.</w:t>
      </w:r>
    </w:p>
    <w:p w14:paraId="13833B92" w14:textId="77777777" w:rsidR="00AE285F" w:rsidRDefault="00AE285F" w:rsidP="00AE285F">
      <w:pPr>
        <w:pStyle w:val="CRCoverPage"/>
        <w:spacing w:after="0"/>
        <w:rPr>
          <w:noProof/>
        </w:rPr>
      </w:pPr>
      <w:r>
        <w:rPr>
          <w:noProof/>
        </w:rPr>
        <w:t>If the network</w:t>
      </w:r>
      <w:r w:rsidRPr="001C50E0">
        <w:rPr>
          <w:noProof/>
        </w:rPr>
        <w:t xml:space="preserve"> is implemented according to the CR while the </w:t>
      </w:r>
      <w:r>
        <w:rPr>
          <w:noProof/>
        </w:rPr>
        <w:t>UE</w:t>
      </w:r>
      <w:r w:rsidRPr="001C50E0">
        <w:rPr>
          <w:noProof/>
        </w:rPr>
        <w:t xml:space="preserve"> is not,</w:t>
      </w:r>
      <w:r>
        <w:rPr>
          <w:noProof/>
        </w:rPr>
        <w:t xml:space="preserve"> there is no </w:t>
      </w:r>
      <w:r w:rsidRPr="00D678E9">
        <w:rPr>
          <w:noProof/>
        </w:rPr>
        <w:t>Inter-operability</w:t>
      </w:r>
      <w:r>
        <w:rPr>
          <w:noProof/>
        </w:rPr>
        <w:t xml:space="preserve"> issue.</w:t>
      </w:r>
    </w:p>
    <w:p w14:paraId="2C91064A" w14:textId="77777777" w:rsidR="00AE285F" w:rsidRDefault="00AE285F" w:rsidP="00AE285F">
      <w:pPr>
        <w:pStyle w:val="CRCoverPage"/>
        <w:spacing w:after="0"/>
        <w:rPr>
          <w:noProof/>
        </w:rPr>
      </w:pPr>
      <w:r>
        <w:rPr>
          <w:noProof/>
        </w:rPr>
        <w:t>For the Change 5,6,8:</w:t>
      </w:r>
    </w:p>
    <w:p w14:paraId="52AB0BD7" w14:textId="77777777" w:rsidR="00AE285F" w:rsidRDefault="00AE285F" w:rsidP="00AE285F">
      <w:pPr>
        <w:pStyle w:val="CRCoverPage"/>
        <w:spacing w:after="0"/>
        <w:rPr>
          <w:noProof/>
        </w:rPr>
      </w:pPr>
      <w:r>
        <w:rPr>
          <w:noProof/>
        </w:rPr>
        <w:t>If the UE is implemented according to the CR while the network is not, the the UE and the network will use/assume different parameters settings which may lead to transmission performance degrdation or errors.</w:t>
      </w:r>
    </w:p>
    <w:p w14:paraId="06F21179" w14:textId="77777777" w:rsidR="00AE285F" w:rsidRDefault="00AE285F" w:rsidP="00AE285F">
      <w:pPr>
        <w:pStyle w:val="CRCoverPage"/>
        <w:spacing w:after="0"/>
        <w:rPr>
          <w:noProof/>
        </w:rPr>
      </w:pPr>
      <w:r>
        <w:rPr>
          <w:noProof/>
        </w:rPr>
        <w:t>If the UE is implemented according to the CR while the network is not, the the UE and the network will use/assume different parameters settings which may lead to transmission performance degradation or errors.</w:t>
      </w:r>
    </w:p>
    <w:p w14:paraId="0F9504AF" w14:textId="77777777" w:rsidR="00AE285F" w:rsidRDefault="00AE285F" w:rsidP="00AE285F">
      <w:pPr>
        <w:pStyle w:val="CRCoverPage"/>
        <w:spacing w:after="0"/>
        <w:rPr>
          <w:noProof/>
        </w:rPr>
      </w:pPr>
      <w:r>
        <w:rPr>
          <w:noProof/>
        </w:rPr>
        <w:t>For the Change 9 and 10:</w:t>
      </w:r>
    </w:p>
    <w:p w14:paraId="62E16A1D" w14:textId="77777777" w:rsidR="00AE285F" w:rsidRDefault="00AE285F" w:rsidP="00AE285F">
      <w:pPr>
        <w:pStyle w:val="CRCoverPage"/>
        <w:spacing w:after="0"/>
        <w:rPr>
          <w:noProof/>
        </w:rPr>
      </w:pPr>
      <w:r>
        <w:rPr>
          <w:noProof/>
        </w:rPr>
        <w:t xml:space="preserve">If the UE is implemented according to the CR while the network is not, </w:t>
      </w:r>
      <w:r w:rsidRPr="00F862D5">
        <w:rPr>
          <w:noProof/>
        </w:rPr>
        <w:t>there is no Inter-operability issue.</w:t>
      </w:r>
    </w:p>
    <w:p w14:paraId="7DCE13C2" w14:textId="05621E23" w:rsidR="00AE285F" w:rsidRDefault="00AE285F" w:rsidP="00AE285F">
      <w:pPr>
        <w:pStyle w:val="Comments"/>
        <w:rPr>
          <w:noProof/>
        </w:rPr>
      </w:pPr>
      <w:r>
        <w:rPr>
          <w:noProof/>
        </w:rPr>
        <w:t xml:space="preserve">If the UE is implemented according to the CR while the network is not, </w:t>
      </w:r>
      <w:r w:rsidRPr="00F862D5">
        <w:rPr>
          <w:noProof/>
        </w:rPr>
        <w:t>there is no Inter-operability issue.</w:t>
      </w:r>
    </w:p>
    <w:p w14:paraId="202ADF9C" w14:textId="77777777" w:rsidR="00AE285F" w:rsidRDefault="00AE285F" w:rsidP="00AE285F">
      <w:pPr>
        <w:pStyle w:val="Comments"/>
        <w:rPr>
          <w:color w:val="FF0000"/>
        </w:rPr>
      </w:pPr>
    </w:p>
    <w:p w14:paraId="6305B808" w14:textId="5CF4F1BA" w:rsidR="00AE285F" w:rsidRPr="00AE285F" w:rsidRDefault="00AE285F" w:rsidP="00AE285F">
      <w:pPr>
        <w:pStyle w:val="Comments"/>
        <w:rPr>
          <w:b/>
          <w:bCs/>
          <w:i w:val="0"/>
          <w:iCs/>
        </w:rPr>
      </w:pPr>
      <w:r w:rsidRPr="00AE285F">
        <w:rPr>
          <w:b/>
          <w:bCs/>
          <w:i w:val="0"/>
          <w:iCs/>
        </w:rPr>
        <w:t>Rapp assessment:</w:t>
      </w:r>
    </w:p>
    <w:p w14:paraId="495237AA" w14:textId="1A2E3761" w:rsidR="00AE285F" w:rsidRPr="00F10B00" w:rsidRDefault="00AE285F" w:rsidP="00AE285F">
      <w:pPr>
        <w:pStyle w:val="Comments"/>
        <w:rPr>
          <w:i w:val="0"/>
          <w:iCs/>
        </w:rPr>
      </w:pPr>
      <w:r w:rsidRPr="00F10B00">
        <w:rPr>
          <w:i w:val="0"/>
          <w:iCs/>
        </w:rPr>
        <w:t xml:space="preserve">Most changes </w:t>
      </w:r>
      <w:r w:rsidR="00F10B00">
        <w:rPr>
          <w:i w:val="0"/>
          <w:iCs/>
        </w:rPr>
        <w:t>seem</w:t>
      </w:r>
      <w:r w:rsidRPr="00F10B00">
        <w:rPr>
          <w:i w:val="0"/>
          <w:iCs/>
        </w:rPr>
        <w:t xml:space="preserve"> ok, but for some it should be discussed if </w:t>
      </w:r>
      <w:r w:rsidR="009E4910" w:rsidRPr="00F10B00">
        <w:rPr>
          <w:i w:val="0"/>
          <w:iCs/>
        </w:rPr>
        <w:t xml:space="preserve">this </w:t>
      </w:r>
      <w:r w:rsidRPr="00F10B00">
        <w:rPr>
          <w:i w:val="0"/>
          <w:iCs/>
        </w:rPr>
        <w:t>can be up to implementation. Ex. Changes 1-4</w:t>
      </w:r>
      <w:r w:rsidR="009E4910" w:rsidRPr="00F10B00">
        <w:rPr>
          <w:i w:val="0"/>
          <w:iCs/>
        </w:rPr>
        <w:t xml:space="preserve"> etc</w:t>
      </w:r>
    </w:p>
    <w:p w14:paraId="7887FFBD" w14:textId="77777777" w:rsidR="00AE285F" w:rsidRPr="00AE285F" w:rsidRDefault="00AE285F" w:rsidP="00AE285F">
      <w:pPr>
        <w:rPr>
          <w:lang w:eastAsia="ja-JP"/>
        </w:rPr>
      </w:pPr>
    </w:p>
    <w:p w14:paraId="52A32FAD" w14:textId="4CFEA569" w:rsidR="00100AE7" w:rsidRDefault="00100AE7" w:rsidP="00100AE7">
      <w:pPr>
        <w:pStyle w:val="NO"/>
        <w:keepNext/>
        <w:ind w:left="1418" w:hanging="1134"/>
        <w:rPr>
          <w:lang w:val="en-US" w:eastAsia="zh-CN"/>
        </w:rPr>
      </w:pPr>
      <w:r w:rsidRPr="002D69B4">
        <w:rPr>
          <w:b/>
          <w:bCs/>
          <w:lang w:eastAsia="ja-JP"/>
        </w:rPr>
        <w:lastRenderedPageBreak/>
        <w:t>Question 5:</w:t>
      </w:r>
      <w:r w:rsidRPr="002D69B4">
        <w:rPr>
          <w:lang w:eastAsia="ja-JP"/>
        </w:rPr>
        <w:tab/>
        <w:t>Do you agree that</w:t>
      </w:r>
      <w:r w:rsidR="006A5B25" w:rsidRPr="002D69B4">
        <w:rPr>
          <w:lang w:eastAsia="ja-JP"/>
        </w:rPr>
        <w:t xml:space="preserve"> each </w:t>
      </w:r>
      <w:r w:rsidR="00737E23" w:rsidRPr="002D69B4">
        <w:rPr>
          <w:lang w:eastAsia="ja-JP"/>
        </w:rPr>
        <w:t>of the proposed changes</w:t>
      </w:r>
      <w:r w:rsidR="00737E23">
        <w:rPr>
          <w:lang w:eastAsia="ja-JP"/>
        </w:rPr>
        <w:t xml:space="preserve"> </w:t>
      </w:r>
      <w:r w:rsidR="006A5B25" w:rsidRPr="002D69B4">
        <w:rPr>
          <w:lang w:eastAsia="ja-JP"/>
        </w:rPr>
        <w:t>1-10</w:t>
      </w:r>
      <w:r w:rsidRPr="002D69B4">
        <w:rPr>
          <w:lang w:eastAsia="ja-JP"/>
        </w:rPr>
        <w:t xml:space="preserve"> in </w:t>
      </w:r>
      <w:r w:rsidRPr="002D69B4">
        <w:rPr>
          <w:lang w:val="en-US" w:eastAsia="zh-CN"/>
        </w:rPr>
        <w:t>[</w:t>
      </w:r>
      <w:r w:rsidR="009E4910" w:rsidRPr="002D69B4">
        <w:rPr>
          <w:lang w:val="en-US" w:eastAsia="zh-CN"/>
        </w:rPr>
        <w:t>5</w:t>
      </w:r>
      <w:r w:rsidRPr="002D69B4">
        <w:rPr>
          <w:lang w:val="en-US" w:eastAsia="zh-CN"/>
        </w:rPr>
        <w:t xml:space="preserve">] are essential corrections? </w:t>
      </w:r>
      <w:r w:rsidR="00737E23">
        <w:rPr>
          <w:lang w:val="en-US" w:eastAsia="zh-CN"/>
        </w:rPr>
        <w:t>D</w:t>
      </w:r>
      <w:r w:rsidRPr="002D69B4">
        <w:rPr>
          <w:lang w:val="en-US" w:eastAsia="zh-CN"/>
        </w:rPr>
        <w:t xml:space="preserve">o you have any comments on the CR </w:t>
      </w:r>
      <w:r w:rsidR="00B56AC5">
        <w:rPr>
          <w:lang w:val="en-US" w:eastAsia="zh-CN"/>
        </w:rPr>
        <w:t>and</w:t>
      </w:r>
      <w:r w:rsidR="002D69B4" w:rsidRPr="002D69B4">
        <w:rPr>
          <w:lang w:val="en-US" w:eastAsia="zh-CN"/>
        </w:rPr>
        <w:t xml:space="preserve"> </w:t>
      </w:r>
      <w:r w:rsidR="00B56AC5">
        <w:rPr>
          <w:lang w:val="en-US" w:eastAsia="zh-CN"/>
        </w:rPr>
        <w:t xml:space="preserve">on any of the </w:t>
      </w:r>
      <w:r w:rsidR="002D69B4" w:rsidRPr="002D69B4">
        <w:rPr>
          <w:lang w:val="en-US" w:eastAsia="zh-CN"/>
        </w:rPr>
        <w:t>individual change</w:t>
      </w:r>
      <w:r w:rsidR="00B56AC5">
        <w:rPr>
          <w:lang w:val="en-US" w:eastAsia="zh-CN"/>
        </w:rPr>
        <w:t>s</w:t>
      </w:r>
      <w:r w:rsidR="002D69B4" w:rsidRPr="002D69B4">
        <w:rPr>
          <w:lang w:val="en-US" w:eastAsia="zh-CN"/>
        </w:rPr>
        <w:t xml:space="preserve"> </w:t>
      </w:r>
      <w:r w:rsidRPr="002D69B4">
        <w:rPr>
          <w:lang w:val="en-US" w:eastAsia="zh-CN"/>
        </w:rPr>
        <w:t>provided in [</w:t>
      </w:r>
      <w:r w:rsidR="009E4910" w:rsidRPr="002D69B4">
        <w:rPr>
          <w:lang w:val="en-US" w:eastAsia="zh-CN"/>
        </w:rPr>
        <w:t>5</w:t>
      </w:r>
      <w:r w:rsidRPr="002D69B4">
        <w:rPr>
          <w:lang w:val="en-US" w:eastAsia="zh-CN"/>
        </w:rPr>
        <w:t>]?</w:t>
      </w:r>
    </w:p>
    <w:tbl>
      <w:tblPr>
        <w:tblStyle w:val="TableGrid"/>
        <w:tblW w:w="0" w:type="auto"/>
        <w:tblLook w:val="04A0" w:firstRow="1" w:lastRow="0" w:firstColumn="1" w:lastColumn="0" w:noHBand="0" w:noVBand="1"/>
      </w:tblPr>
      <w:tblGrid>
        <w:gridCol w:w="1359"/>
        <w:gridCol w:w="1127"/>
        <w:gridCol w:w="7145"/>
      </w:tblGrid>
      <w:tr w:rsidR="00100AE7" w14:paraId="0FC8D9C4" w14:textId="77777777" w:rsidTr="00BF4CFA">
        <w:tc>
          <w:tcPr>
            <w:tcW w:w="1384" w:type="dxa"/>
          </w:tcPr>
          <w:p w14:paraId="5968F1D1" w14:textId="77777777" w:rsidR="00100AE7" w:rsidRDefault="00100AE7" w:rsidP="00BF4CFA">
            <w:pPr>
              <w:pStyle w:val="TAH"/>
              <w:rPr>
                <w:lang w:eastAsia="ja-JP"/>
              </w:rPr>
            </w:pPr>
            <w:r>
              <w:rPr>
                <w:lang w:eastAsia="ja-JP"/>
              </w:rPr>
              <w:t>Company</w:t>
            </w:r>
          </w:p>
        </w:tc>
        <w:tc>
          <w:tcPr>
            <w:tcW w:w="992" w:type="dxa"/>
          </w:tcPr>
          <w:p w14:paraId="2A11B3F9" w14:textId="77777777" w:rsidR="00100AE7" w:rsidRDefault="00100AE7" w:rsidP="00BF4CFA">
            <w:pPr>
              <w:pStyle w:val="TAH"/>
              <w:rPr>
                <w:lang w:eastAsia="ja-JP"/>
              </w:rPr>
            </w:pPr>
            <w:r>
              <w:rPr>
                <w:lang w:eastAsia="ja-JP"/>
              </w:rPr>
              <w:t>Essential Correction</w:t>
            </w:r>
            <w:r>
              <w:rPr>
                <w:lang w:eastAsia="ja-JP"/>
              </w:rPr>
              <w:br/>
              <w:t>Yes/No</w:t>
            </w:r>
          </w:p>
        </w:tc>
        <w:tc>
          <w:tcPr>
            <w:tcW w:w="7481" w:type="dxa"/>
          </w:tcPr>
          <w:p w14:paraId="04321128" w14:textId="77777777" w:rsidR="00100AE7" w:rsidRDefault="00100AE7" w:rsidP="00BF4CFA">
            <w:pPr>
              <w:pStyle w:val="TAH"/>
              <w:rPr>
                <w:lang w:eastAsia="ja-JP"/>
              </w:rPr>
            </w:pPr>
            <w:r>
              <w:rPr>
                <w:lang w:eastAsia="ja-JP"/>
              </w:rPr>
              <w:t>Comments</w:t>
            </w:r>
          </w:p>
        </w:tc>
      </w:tr>
      <w:tr w:rsidR="00100AE7" w14:paraId="16514981" w14:textId="77777777" w:rsidTr="00BF4CFA">
        <w:tc>
          <w:tcPr>
            <w:tcW w:w="1384" w:type="dxa"/>
          </w:tcPr>
          <w:p w14:paraId="2756EA74" w14:textId="1AD25388" w:rsidR="00100AE7" w:rsidRDefault="00D200D6" w:rsidP="00BF4CFA">
            <w:pPr>
              <w:pStyle w:val="TAL"/>
              <w:rPr>
                <w:lang w:eastAsia="ja-JP"/>
              </w:rPr>
            </w:pPr>
            <w:r>
              <w:rPr>
                <w:lang w:eastAsia="ja-JP"/>
              </w:rPr>
              <w:t>ZTE</w:t>
            </w:r>
          </w:p>
        </w:tc>
        <w:tc>
          <w:tcPr>
            <w:tcW w:w="992" w:type="dxa"/>
          </w:tcPr>
          <w:p w14:paraId="4C6D2B19" w14:textId="77777777" w:rsidR="00100AE7" w:rsidRDefault="00100AE7" w:rsidP="00BF4CFA">
            <w:pPr>
              <w:pStyle w:val="TAL"/>
              <w:rPr>
                <w:lang w:eastAsia="ja-JP"/>
              </w:rPr>
            </w:pPr>
          </w:p>
        </w:tc>
        <w:tc>
          <w:tcPr>
            <w:tcW w:w="748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tblGrid>
            <w:tr w:rsidR="00D200D6" w14:paraId="6EB0EEF0" w14:textId="77777777" w:rsidTr="00B30F99">
              <w:tc>
                <w:tcPr>
                  <w:tcW w:w="5000" w:type="pct"/>
                  <w:tcBorders>
                    <w:top w:val="single" w:sz="4" w:space="0" w:color="auto"/>
                    <w:left w:val="single" w:sz="4" w:space="0" w:color="auto"/>
                    <w:bottom w:val="single" w:sz="4" w:space="0" w:color="auto"/>
                    <w:right w:val="single" w:sz="4" w:space="0" w:color="auto"/>
                  </w:tcBorders>
                </w:tcPr>
                <w:p w14:paraId="23E84F84" w14:textId="77777777" w:rsidR="00D200D6" w:rsidRDefault="00D200D6" w:rsidP="00D200D6">
                  <w:pPr>
                    <w:keepNext/>
                    <w:keepLines/>
                    <w:overflowPunct w:val="0"/>
                    <w:autoSpaceDE w:val="0"/>
                    <w:autoSpaceDN w:val="0"/>
                    <w:adjustRightInd w:val="0"/>
                    <w:rPr>
                      <w:rFonts w:eastAsia="Times New Roman" w:cs="Arial"/>
                      <w:b/>
                      <w:bCs/>
                      <w:i/>
                      <w:iCs/>
                      <w:sz w:val="18"/>
                      <w:lang w:eastAsia="sv-SE"/>
                    </w:rPr>
                  </w:pPr>
                  <w:proofErr w:type="spellStart"/>
                  <w:r>
                    <w:rPr>
                      <w:rFonts w:eastAsia="Times New Roman" w:cs="Arial"/>
                      <w:b/>
                      <w:bCs/>
                      <w:i/>
                      <w:iCs/>
                      <w:sz w:val="18"/>
                      <w:lang w:eastAsia="sv-SE"/>
                    </w:rPr>
                    <w:t>additionalRACH-ConfigList</w:t>
                  </w:r>
                  <w:proofErr w:type="spellEnd"/>
                </w:p>
                <w:p w14:paraId="223F3A6B" w14:textId="77777777" w:rsidR="00D200D6" w:rsidRDefault="00D200D6" w:rsidP="00D200D6">
                  <w:pPr>
                    <w:keepNext/>
                    <w:keepLines/>
                    <w:overflowPunct w:val="0"/>
                    <w:autoSpaceDE w:val="0"/>
                    <w:autoSpaceDN w:val="0"/>
                    <w:adjustRightInd w:val="0"/>
                    <w:rPr>
                      <w:rFonts w:eastAsia="Times New Roman" w:cs="Arial"/>
                      <w:sz w:val="18"/>
                      <w:lang w:eastAsia="sv-SE"/>
                    </w:rPr>
                  </w:pPr>
                  <w:r>
                    <w:rPr>
                      <w:rFonts w:eastAsia="Times New Roman" w:cs="Arial"/>
                      <w:sz w:val="18"/>
                      <w:lang w:eastAsia="sv-SE"/>
                    </w:rPr>
                    <w:t xml:space="preserve">List of feature or feature combination-specific RACH configurations, </w:t>
                  </w:r>
                  <w:proofErr w:type="gramStart"/>
                  <w:r>
                    <w:rPr>
                      <w:rFonts w:eastAsia="Times New Roman" w:cs="Arial"/>
                      <w:sz w:val="18"/>
                      <w:lang w:eastAsia="sv-SE"/>
                    </w:rPr>
                    <w:t>i.e.</w:t>
                  </w:r>
                  <w:proofErr w:type="gramEnd"/>
                  <w:r>
                    <w:rPr>
                      <w:rFonts w:eastAsia="Times New Roman" w:cs="Arial"/>
                      <w:sz w:val="18"/>
                      <w:lang w:eastAsia="sv-SE"/>
                    </w:rPr>
                    <w:t xml:space="preserve"> the RACH configurations configured in addition to the one configured by </w:t>
                  </w:r>
                  <w:proofErr w:type="spellStart"/>
                  <w:r>
                    <w:rPr>
                      <w:rFonts w:eastAsia="Times New Roman" w:cs="Arial"/>
                      <w:i/>
                      <w:sz w:val="18"/>
                      <w:lang w:eastAsia="sv-SE"/>
                    </w:rPr>
                    <w:t>rach-ConfigCommon</w:t>
                  </w:r>
                  <w:proofErr w:type="spellEnd"/>
                  <w:r>
                    <w:rPr>
                      <w:rFonts w:eastAsia="Times New Roman" w:cs="Arial"/>
                      <w:sz w:val="18"/>
                      <w:lang w:eastAsia="sv-SE"/>
                    </w:rPr>
                    <w:t xml:space="preserve"> and by </w:t>
                  </w:r>
                  <w:proofErr w:type="spellStart"/>
                  <w:r>
                    <w:rPr>
                      <w:rFonts w:eastAsia="Times New Roman" w:cs="Arial"/>
                      <w:i/>
                      <w:sz w:val="18"/>
                      <w:lang w:eastAsia="sv-SE"/>
                    </w:rPr>
                    <w:t>msgA-ConfigCommon</w:t>
                  </w:r>
                  <w:proofErr w:type="spellEnd"/>
                  <w:r>
                    <w:rPr>
                      <w:rFonts w:eastAsia="Times New Roman" w:cs="Arial"/>
                      <w:sz w:val="18"/>
                      <w:lang w:eastAsia="sv-SE"/>
                    </w:rPr>
                    <w:t xml:space="preserve">. The network associates all possible preambles of an additional RACH configuration to </w:t>
                  </w:r>
                  <w:ins w:id="76" w:author="Huawei, HiSilicon" w:date="2022-08-05T15:42:00Z">
                    <w:r>
                      <w:rPr>
                        <w:rFonts w:eastAsia="Times New Roman" w:cs="Arial"/>
                        <w:sz w:val="18"/>
                        <w:lang w:eastAsia="sv-SE"/>
                      </w:rPr>
                      <w:t>one or more</w:t>
                    </w:r>
                  </w:ins>
                  <w:del w:id="77" w:author="Huawei, HiSilicon" w:date="2022-08-05T15:42:00Z">
                    <w:r>
                      <w:rPr>
                        <w:rFonts w:eastAsia="Times New Roman" w:cs="Arial"/>
                        <w:sz w:val="18"/>
                        <w:lang w:eastAsia="sv-SE"/>
                      </w:rPr>
                      <w:delText>a</w:delText>
                    </w:r>
                  </w:del>
                  <w:r>
                    <w:rPr>
                      <w:rFonts w:eastAsia="Times New Roman" w:cs="Arial"/>
                      <w:sz w:val="18"/>
                      <w:lang w:eastAsia="sv-SE"/>
                    </w:rPr>
                    <w:t xml:space="preserve"> feature</w:t>
                  </w:r>
                  <w:ins w:id="78" w:author="Huawei, HiSilicon" w:date="2022-08-05T15:42:00Z">
                    <w:r>
                      <w:rPr>
                        <w:rFonts w:eastAsia="Times New Roman" w:cs="Arial"/>
                        <w:sz w:val="18"/>
                        <w:lang w:eastAsia="sv-SE"/>
                      </w:rPr>
                      <w:t>(s)</w:t>
                    </w:r>
                  </w:ins>
                  <w:r>
                    <w:rPr>
                      <w:rFonts w:eastAsia="Times New Roman" w:cs="Arial"/>
                      <w:sz w:val="18"/>
                      <w:lang w:eastAsia="sv-SE"/>
                    </w:rPr>
                    <w:t xml:space="preserve"> or feature combination</w:t>
                  </w:r>
                  <w:ins w:id="79" w:author="Huawei, HiSilicon" w:date="2022-08-05T15:42:00Z">
                    <w:r>
                      <w:rPr>
                        <w:rFonts w:eastAsia="Times New Roman" w:cs="Arial"/>
                        <w:sz w:val="18"/>
                        <w:lang w:eastAsia="sv-SE"/>
                      </w:rPr>
                      <w:t>(s)</w:t>
                    </w:r>
                  </w:ins>
                  <w:r>
                    <w:rPr>
                      <w:rFonts w:eastAsia="Times New Roman" w:cs="Arial"/>
                      <w:sz w:val="18"/>
                      <w:lang w:eastAsia="sv-SE"/>
                    </w:rPr>
                    <w:t>.</w:t>
                  </w:r>
                  <w:ins w:id="80" w:author="Huawei, HiSilicon" w:date="2022-07-27T16:54:00Z">
                    <w:r>
                      <w:rPr>
                        <w:rFonts w:eastAsia="Times New Roman" w:cs="Arial"/>
                        <w:sz w:val="18"/>
                        <w:lang w:eastAsia="sv-SE"/>
                      </w:rPr>
                      <w:t xml:space="preserve"> </w:t>
                    </w:r>
                  </w:ins>
                  <w:ins w:id="81" w:author="Huawei, HiSilicon" w:date="2022-08-05T15:43:00Z">
                    <w:r>
                      <w:rPr>
                        <w:rFonts w:eastAsia="Times New Roman" w:cs="Arial"/>
                        <w:sz w:val="18"/>
                        <w:lang w:eastAsia="sv-SE"/>
                      </w:rPr>
                      <w:t xml:space="preserve">If both </w:t>
                    </w:r>
                  </w:ins>
                  <w:commentRangeStart w:id="82"/>
                  <w:proofErr w:type="spellStart"/>
                  <w:ins w:id="83" w:author="Huawei, HiSilicon" w:date="2022-07-27T16:54:00Z">
                    <w:r>
                      <w:rPr>
                        <w:rFonts w:eastAsia="Times New Roman" w:cs="Arial"/>
                        <w:i/>
                        <w:sz w:val="18"/>
                        <w:lang w:eastAsia="sv-SE"/>
                      </w:rPr>
                      <w:t>rach-ConfigCommon</w:t>
                    </w:r>
                    <w:proofErr w:type="spellEnd"/>
                    <w:r>
                      <w:rPr>
                        <w:rFonts w:eastAsia="Times New Roman" w:cs="Arial"/>
                        <w:sz w:val="18"/>
                        <w:lang w:eastAsia="sv-SE"/>
                      </w:rPr>
                      <w:t xml:space="preserve"> and </w:t>
                    </w:r>
                    <w:proofErr w:type="spellStart"/>
                    <w:r>
                      <w:rPr>
                        <w:rFonts w:eastAsia="Times New Roman" w:cs="Arial"/>
                        <w:i/>
                        <w:sz w:val="18"/>
                        <w:lang w:eastAsia="sv-SE"/>
                      </w:rPr>
                      <w:t>msgA-ConfigCommon</w:t>
                    </w:r>
                    <w:proofErr w:type="spellEnd"/>
                    <w:r>
                      <w:rPr>
                        <w:rFonts w:eastAsia="Times New Roman" w:cs="Arial"/>
                        <w:sz w:val="18"/>
                        <w:lang w:eastAsia="sv-SE"/>
                      </w:rPr>
                      <w:t xml:space="preserve"> </w:t>
                    </w:r>
                  </w:ins>
                  <w:ins w:id="84" w:author="Huawei, HiSilicon" w:date="2022-08-05T15:43:00Z">
                    <w:r>
                      <w:rPr>
                        <w:rFonts w:eastAsia="Times New Roman" w:cs="Arial"/>
                        <w:sz w:val="18"/>
                        <w:lang w:eastAsia="sv-SE"/>
                      </w:rPr>
                      <w:t xml:space="preserve">are configured </w:t>
                    </w:r>
                  </w:ins>
                  <w:ins w:id="85" w:author="Huawei, HiSilicon" w:date="2022-07-27T16:54:00Z">
                    <w:r>
                      <w:rPr>
                        <w:rFonts w:eastAsia="Times New Roman" w:cs="Arial"/>
                        <w:sz w:val="18"/>
                        <w:lang w:eastAsia="sv-SE"/>
                      </w:rPr>
                      <w:t xml:space="preserve">for </w:t>
                    </w:r>
                  </w:ins>
                  <w:ins w:id="86" w:author="Huawei, HiSilicon" w:date="2022-08-05T15:42:00Z">
                    <w:r>
                      <w:rPr>
                        <w:rFonts w:eastAsia="Times New Roman" w:cs="Arial"/>
                        <w:sz w:val="18"/>
                        <w:lang w:eastAsia="sv-SE"/>
                      </w:rPr>
                      <w:t>a specific</w:t>
                    </w:r>
                  </w:ins>
                  <w:ins w:id="87" w:author="Huawei, HiSilicon" w:date="2022-07-27T16:54:00Z">
                    <w:r>
                      <w:rPr>
                        <w:rFonts w:eastAsia="Times New Roman" w:cs="Arial"/>
                        <w:sz w:val="18"/>
                        <w:lang w:eastAsia="sv-SE"/>
                      </w:rPr>
                      <w:t xml:space="preserve"> feature or feature combination</w:t>
                    </w:r>
                  </w:ins>
                  <w:ins w:id="88" w:author="Huawei, HiSilicon" w:date="2022-08-05T15:43:00Z">
                    <w:r>
                      <w:rPr>
                        <w:rFonts w:eastAsia="Times New Roman" w:cs="Arial"/>
                        <w:sz w:val="18"/>
                        <w:lang w:eastAsia="sv-SE"/>
                      </w:rPr>
                      <w:t>, the network always provides them</w:t>
                    </w:r>
                  </w:ins>
                  <w:ins w:id="89" w:author="Huawei, HiSilicon" w:date="2022-07-27T16:54:00Z">
                    <w:r>
                      <w:rPr>
                        <w:rFonts w:eastAsia="Times New Roman" w:cs="Arial"/>
                        <w:sz w:val="18"/>
                        <w:lang w:eastAsia="sv-SE"/>
                      </w:rPr>
                      <w:t xml:space="preserve"> in the same </w:t>
                    </w:r>
                    <w:proofErr w:type="spellStart"/>
                    <w:r>
                      <w:rPr>
                        <w:rFonts w:eastAsia="Times New Roman" w:cs="Arial"/>
                        <w:i/>
                        <w:sz w:val="18"/>
                        <w:lang w:eastAsia="sv-SE"/>
                      </w:rPr>
                      <w:t>additionalRACH</w:t>
                    </w:r>
                    <w:proofErr w:type="spellEnd"/>
                    <w:r>
                      <w:rPr>
                        <w:rFonts w:eastAsia="Times New Roman" w:cs="Arial"/>
                        <w:i/>
                        <w:sz w:val="18"/>
                        <w:lang w:eastAsia="sv-SE"/>
                      </w:rPr>
                      <w:t>-Config</w:t>
                    </w:r>
                    <w:r>
                      <w:rPr>
                        <w:rFonts w:eastAsia="Times New Roman" w:cs="Arial"/>
                        <w:sz w:val="18"/>
                        <w:lang w:eastAsia="sv-SE"/>
                      </w:rPr>
                      <w:t>.</w:t>
                    </w:r>
                  </w:ins>
                  <w:commentRangeEnd w:id="82"/>
                  <w:ins w:id="90" w:author="Huawei, HiSilicon" w:date="2022-07-27T16:55:00Z">
                    <w:r>
                      <w:rPr>
                        <w:rStyle w:val="CommentReference"/>
                      </w:rPr>
                      <w:commentReference w:id="82"/>
                    </w:r>
                  </w:ins>
                </w:p>
              </w:tc>
            </w:tr>
          </w:tbl>
          <w:p w14:paraId="14CB65C0" w14:textId="77777777" w:rsidR="00D200D6" w:rsidRDefault="00D200D6" w:rsidP="00D200D6">
            <w:pPr>
              <w:pStyle w:val="Doc-text2"/>
              <w:ind w:left="0" w:firstLine="0"/>
            </w:pPr>
          </w:p>
          <w:p w14:paraId="7AE0F369" w14:textId="5204BB2B" w:rsidR="00D200D6" w:rsidRDefault="00D200D6" w:rsidP="00D200D6">
            <w:pPr>
              <w:pStyle w:val="Doc-text2"/>
              <w:ind w:left="0" w:firstLine="0"/>
              <w:rPr>
                <w:rFonts w:eastAsia="SimSun"/>
                <w:color w:val="0000FF"/>
                <w:lang w:val="en-US" w:eastAsia="zh-CN"/>
              </w:rPr>
            </w:pPr>
            <w:r>
              <w:rPr>
                <w:rFonts w:eastAsia="SimSun" w:hint="eastAsia"/>
                <w:color w:val="0000FF"/>
                <w:lang w:val="en-US" w:eastAsia="zh-CN"/>
              </w:rPr>
              <w:t xml:space="preserve">Agree </w:t>
            </w:r>
            <w:r>
              <w:rPr>
                <w:rFonts w:eastAsia="SimSun"/>
                <w:color w:val="0000FF"/>
                <w:lang w:val="en-US" w:eastAsia="zh-CN"/>
              </w:rPr>
              <w:t xml:space="preserve">with </w:t>
            </w:r>
            <w:r>
              <w:rPr>
                <w:rFonts w:eastAsia="SimSun" w:hint="eastAsia"/>
                <w:color w:val="0000FF"/>
                <w:lang w:val="en-US" w:eastAsia="zh-CN"/>
              </w:rPr>
              <w:t xml:space="preserve">the intention. </w:t>
            </w:r>
            <w:proofErr w:type="gramStart"/>
            <w:r>
              <w:rPr>
                <w:rFonts w:eastAsia="SimSun"/>
                <w:color w:val="0000FF"/>
                <w:lang w:val="en-US" w:eastAsia="zh-CN"/>
              </w:rPr>
              <w:t>But,</w:t>
            </w:r>
            <w:proofErr w:type="gramEnd"/>
            <w:r>
              <w:rPr>
                <w:rFonts w:eastAsia="SimSun"/>
                <w:color w:val="0000FF"/>
                <w:lang w:val="en-US" w:eastAsia="zh-CN"/>
              </w:rPr>
              <w:t xml:space="preserve"> m</w:t>
            </w:r>
            <w:r>
              <w:rPr>
                <w:rFonts w:eastAsia="SimSun" w:hint="eastAsia"/>
                <w:color w:val="0000FF"/>
                <w:lang w:val="en-US" w:eastAsia="zh-CN"/>
              </w:rPr>
              <w:t>aybe we can leave this to NW implementation.</w:t>
            </w:r>
            <w:r>
              <w:rPr>
                <w:rFonts w:eastAsia="SimSun"/>
                <w:color w:val="0000FF"/>
                <w:lang w:val="en-US" w:eastAsia="zh-CN"/>
              </w:rPr>
              <w:t xml:space="preserve"> </w:t>
            </w:r>
            <w:proofErr w:type="gramStart"/>
            <w:r>
              <w:rPr>
                <w:rFonts w:eastAsia="SimSun"/>
                <w:color w:val="0000FF"/>
                <w:lang w:val="en-US" w:eastAsia="zh-CN"/>
              </w:rPr>
              <w:t>i.e.</w:t>
            </w:r>
            <w:proofErr w:type="gramEnd"/>
            <w:r>
              <w:rPr>
                <w:rFonts w:eastAsia="SimSun"/>
                <w:color w:val="0000FF"/>
                <w:lang w:val="en-US" w:eastAsia="zh-CN"/>
              </w:rPr>
              <w:t xml:space="preserve"> the change is not essential. Okay to go with majority view. </w:t>
            </w:r>
          </w:p>
          <w:p w14:paraId="22E6F3C4" w14:textId="77777777" w:rsidR="00D200D6" w:rsidRDefault="00D200D6" w:rsidP="00D200D6">
            <w:pPr>
              <w:pStyle w:val="Doc-text2"/>
              <w:ind w:left="0" w:firstLine="0"/>
              <w:rPr>
                <w:rFonts w:eastAsia="SimSun"/>
                <w:color w:val="0000FF"/>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9"/>
            </w:tblGrid>
            <w:tr w:rsidR="00D200D6" w14:paraId="21842CE3" w14:textId="77777777" w:rsidTr="00B30F99">
              <w:tc>
                <w:tcPr>
                  <w:tcW w:w="5000" w:type="pct"/>
                  <w:tcBorders>
                    <w:top w:val="single" w:sz="4" w:space="0" w:color="auto"/>
                    <w:left w:val="single" w:sz="4" w:space="0" w:color="auto"/>
                    <w:bottom w:val="single" w:sz="4" w:space="0" w:color="auto"/>
                    <w:right w:val="single" w:sz="4" w:space="0" w:color="auto"/>
                  </w:tcBorders>
                </w:tcPr>
                <w:p w14:paraId="112259FB" w14:textId="77777777" w:rsidR="00D200D6" w:rsidRDefault="00D200D6" w:rsidP="00D200D6">
                  <w:pPr>
                    <w:keepNext/>
                    <w:keepLines/>
                    <w:overflowPunct w:val="0"/>
                    <w:autoSpaceDE w:val="0"/>
                    <w:autoSpaceDN w:val="0"/>
                    <w:adjustRightInd w:val="0"/>
                    <w:rPr>
                      <w:rFonts w:eastAsia="Times New Roman" w:cs="Arial"/>
                      <w:b/>
                      <w:i/>
                      <w:sz w:val="18"/>
                      <w:szCs w:val="22"/>
                      <w:lang w:eastAsia="sv-SE"/>
                    </w:rPr>
                  </w:pPr>
                  <w:proofErr w:type="spellStart"/>
                  <w:r>
                    <w:rPr>
                      <w:rFonts w:eastAsia="Times New Roman" w:cs="Arial"/>
                      <w:b/>
                      <w:i/>
                      <w:sz w:val="18"/>
                      <w:szCs w:val="22"/>
                      <w:lang w:eastAsia="sv-SE"/>
                    </w:rPr>
                    <w:t>ssb-SharedRO-MaskIndex</w:t>
                  </w:r>
                  <w:proofErr w:type="spellEnd"/>
                </w:p>
                <w:p w14:paraId="6DE2B95D" w14:textId="77777777" w:rsidR="00D200D6" w:rsidRDefault="00D200D6" w:rsidP="00D200D6">
                  <w:pPr>
                    <w:keepNext/>
                    <w:keepLines/>
                    <w:overflowPunct w:val="0"/>
                    <w:autoSpaceDE w:val="0"/>
                    <w:autoSpaceDN w:val="0"/>
                    <w:adjustRightInd w:val="0"/>
                    <w:rPr>
                      <w:rFonts w:eastAsia="Times New Roman" w:cs="Arial"/>
                      <w:bCs/>
                      <w:iCs/>
                      <w:sz w:val="18"/>
                      <w:szCs w:val="22"/>
                      <w:lang w:eastAsia="sv-SE"/>
                    </w:rPr>
                  </w:pPr>
                  <w:r>
                    <w:rPr>
                      <w:rFonts w:eastAsia="Times New Roman" w:cs="Arial"/>
                      <w:bCs/>
                      <w:iCs/>
                      <w:sz w:val="18"/>
                      <w:szCs w:val="22"/>
                      <w:lang w:eastAsia="sv-SE"/>
                    </w:rPr>
                    <w:t>Mask index (see TS 38.321 [3]).</w:t>
                  </w:r>
                </w:p>
                <w:p w14:paraId="2DEE140E" w14:textId="77777777" w:rsidR="00D200D6" w:rsidRDefault="00D200D6" w:rsidP="00D200D6">
                  <w:pPr>
                    <w:keepNext/>
                    <w:keepLines/>
                    <w:overflowPunct w:val="0"/>
                    <w:autoSpaceDE w:val="0"/>
                    <w:autoSpaceDN w:val="0"/>
                    <w:adjustRightInd w:val="0"/>
                    <w:rPr>
                      <w:rFonts w:eastAsia="Times New Roman" w:cs="Arial"/>
                      <w:bCs/>
                      <w:iCs/>
                      <w:sz w:val="18"/>
                      <w:szCs w:val="22"/>
                      <w:lang w:eastAsia="sv-SE"/>
                    </w:rPr>
                  </w:pPr>
                  <w:r>
                    <w:rPr>
                      <w:rFonts w:eastAsia="Times New Roman" w:cs="Arial"/>
                      <w:sz w:val="18"/>
                      <w:szCs w:val="22"/>
                      <w:lang w:eastAsia="sv-SE"/>
                    </w:rPr>
                    <w:t xml:space="preserve">Indicates a subset of ROs where preambles are allocated for this feature combination. If this field is configured within </w:t>
                  </w:r>
                  <w:proofErr w:type="spellStart"/>
                  <w:r>
                    <w:rPr>
                      <w:rFonts w:eastAsia="Times New Roman" w:cs="Arial"/>
                      <w:i/>
                      <w:iCs/>
                      <w:sz w:val="18"/>
                      <w:szCs w:val="22"/>
                      <w:lang w:eastAsia="sv-SE"/>
                    </w:rPr>
                    <w:t>FeatureCombinationPreambles</w:t>
                  </w:r>
                  <w:proofErr w:type="spellEnd"/>
                  <w:r>
                    <w:rPr>
                      <w:rFonts w:eastAsia="Times New Roman" w:cs="Arial"/>
                      <w:sz w:val="18"/>
                      <w:szCs w:val="22"/>
                      <w:lang w:eastAsia="sv-SE"/>
                    </w:rPr>
                    <w:t xml:space="preserve"> which is included in </w:t>
                  </w:r>
                  <w:r>
                    <w:rPr>
                      <w:rFonts w:eastAsia="Times New Roman" w:cs="Arial"/>
                      <w:i/>
                      <w:iCs/>
                      <w:sz w:val="18"/>
                      <w:szCs w:val="22"/>
                      <w:lang w:eastAsia="sv-SE"/>
                    </w:rPr>
                    <w:t>RACH-</w:t>
                  </w:r>
                  <w:proofErr w:type="spellStart"/>
                  <w:r>
                    <w:rPr>
                      <w:rFonts w:eastAsia="Times New Roman" w:cs="Arial"/>
                      <w:i/>
                      <w:iCs/>
                      <w:sz w:val="18"/>
                      <w:szCs w:val="22"/>
                      <w:lang w:eastAsia="sv-SE"/>
                    </w:rPr>
                    <w:t>ConfigCommonTwoStepRA</w:t>
                  </w:r>
                  <w:proofErr w:type="spellEnd"/>
                  <w:r>
                    <w:rPr>
                      <w:rFonts w:eastAsia="Times New Roman" w:cs="Arial"/>
                      <w:sz w:val="18"/>
                      <w:szCs w:val="22"/>
                      <w:lang w:eastAsia="sv-SE"/>
                    </w:rPr>
                    <w:t>,</w:t>
                  </w:r>
                  <w:commentRangeStart w:id="91"/>
                  <w:r>
                    <w:rPr>
                      <w:rFonts w:eastAsia="Times New Roman" w:cs="Arial"/>
                      <w:sz w:val="18"/>
                      <w:szCs w:val="22"/>
                      <w:lang w:eastAsia="sv-SE"/>
                    </w:rPr>
                    <w:t xml:space="preserve"> </w:t>
                  </w:r>
                  <w:ins w:id="92" w:author="Huawei, HiSilicon" w:date="2022-07-27T16:22:00Z">
                    <w:r>
                      <w:rPr>
                        <w:rFonts w:eastAsia="Times New Roman" w:cs="Arial"/>
                        <w:sz w:val="18"/>
                        <w:szCs w:val="22"/>
                        <w:lang w:eastAsia="sv-SE"/>
                      </w:rPr>
                      <w:t xml:space="preserve">in case of separate ROs </w:t>
                    </w:r>
                  </w:ins>
                  <w:ins w:id="93" w:author="Huawei, HiSilicon" w:date="2022-08-05T15:54:00Z">
                    <w:r>
                      <w:rPr>
                        <w:rFonts w:eastAsia="Times New Roman" w:cs="Arial"/>
                        <w:sz w:val="18"/>
                        <w:szCs w:val="22"/>
                        <w:lang w:eastAsia="sv-SE"/>
                      </w:rPr>
                      <w:t xml:space="preserve">are configured </w:t>
                    </w:r>
                  </w:ins>
                  <w:ins w:id="94" w:author="Huawei, HiSilicon" w:date="2022-07-27T16:22:00Z">
                    <w:r>
                      <w:rPr>
                        <w:rFonts w:eastAsia="Times New Roman" w:cs="Arial"/>
                        <w:sz w:val="18"/>
                        <w:szCs w:val="22"/>
                        <w:lang w:eastAsia="sv-SE"/>
                      </w:rPr>
                      <w:t>for 4-step and 2-step random access, this field indicates a subset of ROs configured for 2-step random access, and in case shared R</w:t>
                    </w:r>
                  </w:ins>
                  <w:ins w:id="95" w:author="Huawei, HiSilicon" w:date="2022-08-05T15:54:00Z">
                    <w:r>
                      <w:rPr>
                        <w:rFonts w:eastAsia="Times New Roman" w:cs="Arial"/>
                        <w:sz w:val="18"/>
                        <w:szCs w:val="22"/>
                        <w:lang w:eastAsia="sv-SE"/>
                      </w:rPr>
                      <w:t>O</w:t>
                    </w:r>
                  </w:ins>
                  <w:ins w:id="96" w:author="Huawei, HiSilicon" w:date="2022-07-27T16:22:00Z">
                    <w:r>
                      <w:rPr>
                        <w:rFonts w:eastAsia="Times New Roman" w:cs="Arial"/>
                        <w:sz w:val="18"/>
                        <w:szCs w:val="22"/>
                        <w:lang w:eastAsia="sv-SE"/>
                      </w:rPr>
                      <w:t>s</w:t>
                    </w:r>
                  </w:ins>
                  <w:ins w:id="97" w:author="Huawei, HiSilicon" w:date="2022-08-05T15:54:00Z">
                    <w:r>
                      <w:rPr>
                        <w:rFonts w:eastAsia="Times New Roman" w:cs="Arial"/>
                        <w:sz w:val="18"/>
                        <w:szCs w:val="22"/>
                        <w:lang w:eastAsia="sv-SE"/>
                      </w:rPr>
                      <w:t xml:space="preserve"> are used for 4-step and 2-step random access</w:t>
                    </w:r>
                  </w:ins>
                  <w:ins w:id="98" w:author="Huawei, HiSilicon" w:date="2022-07-27T16:22:00Z">
                    <w:r>
                      <w:rPr>
                        <w:rFonts w:eastAsia="Times New Roman" w:cs="Arial"/>
                        <w:sz w:val="18"/>
                        <w:szCs w:val="22"/>
                        <w:lang w:eastAsia="sv-SE"/>
                      </w:rPr>
                      <w:t xml:space="preserve">, it indicates the subset of ROs </w:t>
                    </w:r>
                    <w:proofErr w:type="spellStart"/>
                    <w:r>
                      <w:rPr>
                        <w:rFonts w:eastAsia="Times New Roman" w:cs="Arial"/>
                        <w:sz w:val="18"/>
                        <w:szCs w:val="22"/>
                        <w:lang w:eastAsia="sv-SE"/>
                      </w:rPr>
                      <w:t>configu</w:t>
                    </w:r>
                  </w:ins>
                  <w:commentRangeEnd w:id="91"/>
                  <w:proofErr w:type="spellEnd"/>
                  <w:ins w:id="99" w:author="Huawei, HiSilicon" w:date="2022-07-27T16:23:00Z">
                    <w:r>
                      <w:rPr>
                        <w:rStyle w:val="CommentReference"/>
                      </w:rPr>
                      <w:commentReference w:id="91"/>
                    </w:r>
                  </w:ins>
                  <w:ins w:id="100" w:author="Huawei, HiSilicon" w:date="2022-07-27T16:22:00Z">
                    <w:r>
                      <w:rPr>
                        <w:rFonts w:eastAsia="Times New Roman" w:cs="Arial"/>
                        <w:sz w:val="18"/>
                        <w:szCs w:val="22"/>
                        <w:lang w:eastAsia="sv-SE"/>
                      </w:rPr>
                      <w:t>red for 4-step random access</w:t>
                    </w:r>
                  </w:ins>
                  <w:del w:id="101" w:author="Huawei, HiSilicon" w:date="2022-07-27T16:22:00Z">
                    <w:r>
                      <w:rPr>
                        <w:rFonts w:eastAsia="Times New Roman" w:cs="Arial"/>
                        <w:sz w:val="18"/>
                        <w:szCs w:val="22"/>
                        <w:lang w:eastAsia="sv-SE"/>
                      </w:rPr>
                      <w:delText xml:space="preserve">it indicates a subset of ROs configured within this </w:delText>
                    </w:r>
                    <w:r>
                      <w:rPr>
                        <w:rFonts w:eastAsia="Times New Roman" w:cs="Arial"/>
                        <w:i/>
                        <w:iCs/>
                        <w:sz w:val="18"/>
                        <w:szCs w:val="22"/>
                        <w:lang w:eastAsia="sv-SE"/>
                      </w:rPr>
                      <w:delText>RACH-ConfigCommonTwoStepRA</w:delText>
                    </w:r>
                  </w:del>
                  <w:r>
                    <w:rPr>
                      <w:rFonts w:eastAsia="Times New Roman" w:cs="Arial"/>
                      <w:sz w:val="18"/>
                      <w:szCs w:val="22"/>
                      <w:lang w:eastAsia="sv-SE"/>
                    </w:rPr>
                    <w:t xml:space="preserve">. This field is configured when there is more than one RO per SSB. If the field is absent, all ROs configured in </w:t>
                  </w:r>
                  <w:r>
                    <w:rPr>
                      <w:rFonts w:eastAsia="Times New Roman" w:cs="Arial"/>
                      <w:i/>
                      <w:iCs/>
                      <w:sz w:val="18"/>
                      <w:szCs w:val="22"/>
                      <w:lang w:eastAsia="sv-SE"/>
                    </w:rPr>
                    <w:t>RACH-</w:t>
                  </w:r>
                  <w:proofErr w:type="spellStart"/>
                  <w:r>
                    <w:rPr>
                      <w:rFonts w:eastAsia="Times New Roman" w:cs="Arial"/>
                      <w:i/>
                      <w:iCs/>
                      <w:sz w:val="18"/>
                      <w:szCs w:val="22"/>
                      <w:lang w:eastAsia="sv-SE"/>
                    </w:rPr>
                    <w:t>ConfigCommon</w:t>
                  </w:r>
                  <w:proofErr w:type="spellEnd"/>
                  <w:r>
                    <w:rPr>
                      <w:rFonts w:eastAsia="Times New Roman" w:cs="Arial"/>
                      <w:sz w:val="18"/>
                      <w:szCs w:val="22"/>
                      <w:lang w:eastAsia="sv-SE"/>
                    </w:rPr>
                    <w:t xml:space="preserve"> or </w:t>
                  </w:r>
                  <w:r>
                    <w:rPr>
                      <w:rFonts w:eastAsia="Times New Roman" w:cs="Arial"/>
                      <w:i/>
                      <w:iCs/>
                      <w:sz w:val="18"/>
                      <w:szCs w:val="22"/>
                      <w:lang w:eastAsia="sv-SE"/>
                    </w:rPr>
                    <w:t>RACH-</w:t>
                  </w:r>
                  <w:proofErr w:type="spellStart"/>
                  <w:r>
                    <w:rPr>
                      <w:rFonts w:eastAsia="Times New Roman" w:cs="Arial"/>
                      <w:i/>
                      <w:iCs/>
                      <w:sz w:val="18"/>
                      <w:szCs w:val="22"/>
                      <w:lang w:eastAsia="sv-SE"/>
                    </w:rPr>
                    <w:t>ConfigCommonTwoStepRA</w:t>
                  </w:r>
                  <w:proofErr w:type="spellEnd"/>
                  <w:r>
                    <w:rPr>
                      <w:rFonts w:eastAsia="Times New Roman" w:cs="Arial"/>
                      <w:sz w:val="18"/>
                      <w:szCs w:val="22"/>
                      <w:lang w:eastAsia="sv-SE"/>
                    </w:rPr>
                    <w:t xml:space="preserve"> containing this </w:t>
                  </w:r>
                  <w:proofErr w:type="spellStart"/>
                  <w:r>
                    <w:rPr>
                      <w:rFonts w:eastAsia="Times New Roman" w:cs="Arial"/>
                      <w:i/>
                      <w:iCs/>
                      <w:sz w:val="18"/>
                      <w:szCs w:val="22"/>
                      <w:lang w:eastAsia="sv-SE"/>
                    </w:rPr>
                    <w:t>FeatureCombinationPreambles</w:t>
                  </w:r>
                  <w:proofErr w:type="spellEnd"/>
                  <w:r>
                    <w:rPr>
                      <w:rFonts w:eastAsia="Times New Roman" w:cs="Arial"/>
                      <w:sz w:val="18"/>
                      <w:szCs w:val="22"/>
                      <w:lang w:eastAsia="sv-SE"/>
                    </w:rPr>
                    <w:t xml:space="preserve"> are shared.</w:t>
                  </w:r>
                </w:p>
              </w:tc>
            </w:tr>
          </w:tbl>
          <w:p w14:paraId="66BAC519" w14:textId="77777777" w:rsidR="00D200D6" w:rsidRDefault="00D200D6" w:rsidP="00D200D6">
            <w:pPr>
              <w:pStyle w:val="Doc-text2"/>
              <w:ind w:left="0" w:firstLine="0"/>
              <w:rPr>
                <w:rFonts w:eastAsia="SimSun"/>
                <w:color w:val="0000FF"/>
                <w:lang w:val="en-US" w:eastAsia="zh-CN"/>
              </w:rPr>
            </w:pPr>
          </w:p>
          <w:p w14:paraId="2628389C" w14:textId="77777777" w:rsidR="00D200D6" w:rsidRDefault="00D200D6" w:rsidP="00D200D6">
            <w:pPr>
              <w:pStyle w:val="Doc-text2"/>
              <w:ind w:left="0" w:firstLine="0"/>
              <w:rPr>
                <w:rFonts w:eastAsia="SimSun"/>
                <w:color w:val="0000FF"/>
                <w:lang w:val="en-US" w:eastAsia="zh-CN"/>
              </w:rPr>
            </w:pPr>
          </w:p>
          <w:p w14:paraId="19A7D508" w14:textId="54E80E21" w:rsidR="00D200D6" w:rsidRDefault="00D200D6" w:rsidP="00D200D6">
            <w:pPr>
              <w:pStyle w:val="Doc-text2"/>
              <w:ind w:left="0" w:firstLine="0"/>
              <w:rPr>
                <w:rFonts w:eastAsia="SimSun"/>
                <w:color w:val="0000FF"/>
                <w:lang w:val="en-US" w:eastAsia="zh-CN"/>
              </w:rPr>
            </w:pPr>
            <w:r>
              <w:rPr>
                <w:rFonts w:eastAsia="SimSun" w:hint="eastAsia"/>
                <w:color w:val="0000FF"/>
                <w:lang w:val="en-US" w:eastAsia="zh-CN"/>
              </w:rPr>
              <w:t xml:space="preserve">The issue </w:t>
            </w:r>
            <w:r w:rsidR="00951CDD">
              <w:rPr>
                <w:rFonts w:eastAsia="SimSun"/>
                <w:color w:val="0000FF"/>
                <w:lang w:val="en-US" w:eastAsia="zh-CN"/>
              </w:rPr>
              <w:t>i</w:t>
            </w:r>
            <w:r>
              <w:rPr>
                <w:rFonts w:eastAsia="SimSun" w:hint="eastAsia"/>
                <w:color w:val="0000FF"/>
                <w:lang w:val="en-US" w:eastAsia="zh-CN"/>
              </w:rPr>
              <w:t>s not clear</w:t>
            </w:r>
            <w:r>
              <w:rPr>
                <w:rFonts w:eastAsia="SimSun"/>
                <w:color w:val="0000FF"/>
                <w:lang w:val="en-US" w:eastAsia="zh-CN"/>
              </w:rPr>
              <w:t xml:space="preserve"> to us. We think the </w:t>
            </w:r>
            <w:r>
              <w:rPr>
                <w:rFonts w:eastAsia="SimSun" w:hint="eastAsia"/>
                <w:color w:val="0000FF"/>
                <w:lang w:val="en-US" w:eastAsia="zh-CN"/>
              </w:rPr>
              <w:t xml:space="preserve">current text </w:t>
            </w:r>
            <w:r>
              <w:rPr>
                <w:rFonts w:eastAsia="SimSun"/>
                <w:color w:val="0000FF"/>
                <w:lang w:val="en-US" w:eastAsia="zh-CN"/>
              </w:rPr>
              <w:t xml:space="preserve">is </w:t>
            </w:r>
            <w:r>
              <w:rPr>
                <w:rFonts w:eastAsia="SimSun" w:hint="eastAsia"/>
                <w:color w:val="0000FF"/>
                <w:lang w:val="en-US" w:eastAsia="zh-CN"/>
              </w:rPr>
              <w:t>fine</w:t>
            </w:r>
            <w:r>
              <w:rPr>
                <w:rFonts w:eastAsia="SimSun"/>
                <w:color w:val="0000FF"/>
                <w:lang w:val="en-US" w:eastAsia="zh-CN"/>
              </w:rPr>
              <w:t xml:space="preserve">. </w:t>
            </w:r>
          </w:p>
          <w:p w14:paraId="131B3873" w14:textId="77777777" w:rsidR="00100AE7" w:rsidRDefault="00100AE7" w:rsidP="00BF4CFA">
            <w:pPr>
              <w:pStyle w:val="TAL"/>
              <w:rPr>
                <w:lang w:eastAsia="ja-JP"/>
              </w:rPr>
            </w:pPr>
          </w:p>
        </w:tc>
      </w:tr>
      <w:tr w:rsidR="00100AE7" w14:paraId="73D3DED5" w14:textId="77777777" w:rsidTr="00BF4CFA">
        <w:tc>
          <w:tcPr>
            <w:tcW w:w="1384" w:type="dxa"/>
          </w:tcPr>
          <w:p w14:paraId="477D9668" w14:textId="77777777" w:rsidR="00100AE7" w:rsidRDefault="00100AE7" w:rsidP="00BF4CFA">
            <w:pPr>
              <w:pStyle w:val="TAL"/>
              <w:rPr>
                <w:lang w:eastAsia="ja-JP"/>
              </w:rPr>
            </w:pPr>
          </w:p>
        </w:tc>
        <w:tc>
          <w:tcPr>
            <w:tcW w:w="992" w:type="dxa"/>
          </w:tcPr>
          <w:p w14:paraId="37FFE4A1" w14:textId="77777777" w:rsidR="00100AE7" w:rsidRDefault="00100AE7" w:rsidP="00BF4CFA">
            <w:pPr>
              <w:pStyle w:val="TAL"/>
              <w:rPr>
                <w:lang w:eastAsia="ja-JP"/>
              </w:rPr>
            </w:pPr>
          </w:p>
        </w:tc>
        <w:tc>
          <w:tcPr>
            <w:tcW w:w="7481" w:type="dxa"/>
          </w:tcPr>
          <w:p w14:paraId="6EF2CDF3" w14:textId="77777777" w:rsidR="00100AE7" w:rsidRDefault="00100AE7" w:rsidP="00BF4CFA">
            <w:pPr>
              <w:pStyle w:val="TAL"/>
              <w:rPr>
                <w:lang w:eastAsia="ja-JP"/>
              </w:rPr>
            </w:pPr>
          </w:p>
        </w:tc>
      </w:tr>
      <w:tr w:rsidR="00100AE7" w14:paraId="7C561454" w14:textId="77777777" w:rsidTr="00BF4CFA">
        <w:tc>
          <w:tcPr>
            <w:tcW w:w="1384" w:type="dxa"/>
          </w:tcPr>
          <w:p w14:paraId="22187F73" w14:textId="77777777" w:rsidR="00100AE7" w:rsidRDefault="00100AE7" w:rsidP="00BF4CFA">
            <w:pPr>
              <w:pStyle w:val="TAL"/>
              <w:rPr>
                <w:lang w:eastAsia="ja-JP"/>
              </w:rPr>
            </w:pPr>
          </w:p>
        </w:tc>
        <w:tc>
          <w:tcPr>
            <w:tcW w:w="992" w:type="dxa"/>
          </w:tcPr>
          <w:p w14:paraId="20DE322D" w14:textId="77777777" w:rsidR="00100AE7" w:rsidRDefault="00100AE7" w:rsidP="00BF4CFA">
            <w:pPr>
              <w:pStyle w:val="TAL"/>
              <w:rPr>
                <w:lang w:eastAsia="ja-JP"/>
              </w:rPr>
            </w:pPr>
          </w:p>
        </w:tc>
        <w:tc>
          <w:tcPr>
            <w:tcW w:w="7481" w:type="dxa"/>
          </w:tcPr>
          <w:p w14:paraId="0737A232" w14:textId="77777777" w:rsidR="00100AE7" w:rsidRDefault="00100AE7" w:rsidP="00BF4CFA">
            <w:pPr>
              <w:pStyle w:val="TAL"/>
              <w:rPr>
                <w:lang w:eastAsia="ja-JP"/>
              </w:rPr>
            </w:pPr>
          </w:p>
        </w:tc>
      </w:tr>
      <w:tr w:rsidR="00100AE7" w14:paraId="4531362C" w14:textId="77777777" w:rsidTr="00BF4CFA">
        <w:tc>
          <w:tcPr>
            <w:tcW w:w="1384" w:type="dxa"/>
          </w:tcPr>
          <w:p w14:paraId="0D56D540" w14:textId="77777777" w:rsidR="00100AE7" w:rsidRDefault="00100AE7" w:rsidP="00BF4CFA">
            <w:pPr>
              <w:pStyle w:val="TAL"/>
              <w:rPr>
                <w:lang w:eastAsia="ja-JP"/>
              </w:rPr>
            </w:pPr>
          </w:p>
        </w:tc>
        <w:tc>
          <w:tcPr>
            <w:tcW w:w="992" w:type="dxa"/>
          </w:tcPr>
          <w:p w14:paraId="573FC01B" w14:textId="77777777" w:rsidR="00100AE7" w:rsidRDefault="00100AE7" w:rsidP="00BF4CFA">
            <w:pPr>
              <w:pStyle w:val="TAL"/>
              <w:rPr>
                <w:lang w:eastAsia="ja-JP"/>
              </w:rPr>
            </w:pPr>
          </w:p>
        </w:tc>
        <w:tc>
          <w:tcPr>
            <w:tcW w:w="7481" w:type="dxa"/>
          </w:tcPr>
          <w:p w14:paraId="43B9AD11" w14:textId="77777777" w:rsidR="00100AE7" w:rsidRDefault="00100AE7" w:rsidP="00BF4CFA">
            <w:pPr>
              <w:pStyle w:val="TAL"/>
              <w:rPr>
                <w:lang w:eastAsia="ja-JP"/>
              </w:rPr>
            </w:pPr>
          </w:p>
        </w:tc>
      </w:tr>
      <w:tr w:rsidR="00100AE7" w14:paraId="2240176D" w14:textId="77777777" w:rsidTr="00BF4CFA">
        <w:tc>
          <w:tcPr>
            <w:tcW w:w="1384" w:type="dxa"/>
          </w:tcPr>
          <w:p w14:paraId="0BF81D64" w14:textId="77777777" w:rsidR="00100AE7" w:rsidRDefault="00100AE7" w:rsidP="00BF4CFA">
            <w:pPr>
              <w:pStyle w:val="TAL"/>
              <w:rPr>
                <w:lang w:eastAsia="ja-JP"/>
              </w:rPr>
            </w:pPr>
          </w:p>
        </w:tc>
        <w:tc>
          <w:tcPr>
            <w:tcW w:w="992" w:type="dxa"/>
          </w:tcPr>
          <w:p w14:paraId="488C2BEA" w14:textId="77777777" w:rsidR="00100AE7" w:rsidRDefault="00100AE7" w:rsidP="00BF4CFA">
            <w:pPr>
              <w:pStyle w:val="TAL"/>
              <w:rPr>
                <w:lang w:eastAsia="ja-JP"/>
              </w:rPr>
            </w:pPr>
          </w:p>
        </w:tc>
        <w:tc>
          <w:tcPr>
            <w:tcW w:w="7481" w:type="dxa"/>
          </w:tcPr>
          <w:p w14:paraId="447D9EC0" w14:textId="77777777" w:rsidR="00100AE7" w:rsidRDefault="00100AE7" w:rsidP="00BF4CFA">
            <w:pPr>
              <w:pStyle w:val="TAL"/>
              <w:rPr>
                <w:lang w:eastAsia="ja-JP"/>
              </w:rPr>
            </w:pPr>
          </w:p>
        </w:tc>
      </w:tr>
      <w:tr w:rsidR="00100AE7" w14:paraId="28C0D9CC" w14:textId="77777777" w:rsidTr="00BF4CFA">
        <w:tc>
          <w:tcPr>
            <w:tcW w:w="1384" w:type="dxa"/>
          </w:tcPr>
          <w:p w14:paraId="0FCF64C0" w14:textId="77777777" w:rsidR="00100AE7" w:rsidRDefault="00100AE7" w:rsidP="00BF4CFA">
            <w:pPr>
              <w:pStyle w:val="TAL"/>
              <w:rPr>
                <w:lang w:eastAsia="ja-JP"/>
              </w:rPr>
            </w:pPr>
          </w:p>
        </w:tc>
        <w:tc>
          <w:tcPr>
            <w:tcW w:w="992" w:type="dxa"/>
          </w:tcPr>
          <w:p w14:paraId="2258DD6A" w14:textId="77777777" w:rsidR="00100AE7" w:rsidRDefault="00100AE7" w:rsidP="00BF4CFA">
            <w:pPr>
              <w:pStyle w:val="TAL"/>
              <w:rPr>
                <w:lang w:eastAsia="ja-JP"/>
              </w:rPr>
            </w:pPr>
          </w:p>
        </w:tc>
        <w:tc>
          <w:tcPr>
            <w:tcW w:w="7481" w:type="dxa"/>
          </w:tcPr>
          <w:p w14:paraId="4632DFCF" w14:textId="77777777" w:rsidR="00100AE7" w:rsidRDefault="00100AE7" w:rsidP="00BF4CFA">
            <w:pPr>
              <w:pStyle w:val="TAL"/>
              <w:rPr>
                <w:lang w:eastAsia="ja-JP"/>
              </w:rPr>
            </w:pPr>
          </w:p>
        </w:tc>
      </w:tr>
      <w:tr w:rsidR="00100AE7" w14:paraId="5DE25445" w14:textId="77777777" w:rsidTr="00BF4CFA">
        <w:tc>
          <w:tcPr>
            <w:tcW w:w="1384" w:type="dxa"/>
          </w:tcPr>
          <w:p w14:paraId="09703989" w14:textId="77777777" w:rsidR="00100AE7" w:rsidRDefault="00100AE7" w:rsidP="00BF4CFA">
            <w:pPr>
              <w:pStyle w:val="TAL"/>
              <w:rPr>
                <w:lang w:eastAsia="ja-JP"/>
              </w:rPr>
            </w:pPr>
          </w:p>
        </w:tc>
        <w:tc>
          <w:tcPr>
            <w:tcW w:w="992" w:type="dxa"/>
          </w:tcPr>
          <w:p w14:paraId="315BE8C1" w14:textId="77777777" w:rsidR="00100AE7" w:rsidRDefault="00100AE7" w:rsidP="00BF4CFA">
            <w:pPr>
              <w:pStyle w:val="TAL"/>
              <w:rPr>
                <w:lang w:eastAsia="ja-JP"/>
              </w:rPr>
            </w:pPr>
          </w:p>
        </w:tc>
        <w:tc>
          <w:tcPr>
            <w:tcW w:w="7481" w:type="dxa"/>
          </w:tcPr>
          <w:p w14:paraId="2DFCFF7E" w14:textId="77777777" w:rsidR="00100AE7" w:rsidRDefault="00100AE7" w:rsidP="00BF4CFA">
            <w:pPr>
              <w:pStyle w:val="TAL"/>
              <w:rPr>
                <w:lang w:eastAsia="ja-JP"/>
              </w:rPr>
            </w:pPr>
          </w:p>
        </w:tc>
      </w:tr>
      <w:tr w:rsidR="006130A1" w14:paraId="04DB418B" w14:textId="77777777" w:rsidTr="00BF4CFA">
        <w:tc>
          <w:tcPr>
            <w:tcW w:w="1384" w:type="dxa"/>
          </w:tcPr>
          <w:p w14:paraId="266EA9FB" w14:textId="77777777" w:rsidR="006130A1" w:rsidRDefault="006130A1" w:rsidP="00BF4CFA">
            <w:pPr>
              <w:pStyle w:val="TAL"/>
              <w:rPr>
                <w:lang w:eastAsia="ja-JP"/>
              </w:rPr>
            </w:pPr>
          </w:p>
        </w:tc>
        <w:tc>
          <w:tcPr>
            <w:tcW w:w="992" w:type="dxa"/>
          </w:tcPr>
          <w:p w14:paraId="7E7BC8EA" w14:textId="77777777" w:rsidR="006130A1" w:rsidRDefault="006130A1" w:rsidP="00BF4CFA">
            <w:pPr>
              <w:pStyle w:val="TAL"/>
              <w:rPr>
                <w:lang w:eastAsia="ja-JP"/>
              </w:rPr>
            </w:pPr>
          </w:p>
        </w:tc>
        <w:tc>
          <w:tcPr>
            <w:tcW w:w="7481" w:type="dxa"/>
          </w:tcPr>
          <w:p w14:paraId="6DD7A4D4" w14:textId="77777777" w:rsidR="006130A1" w:rsidRDefault="006130A1" w:rsidP="00BF4CFA">
            <w:pPr>
              <w:pStyle w:val="TAL"/>
              <w:rPr>
                <w:lang w:eastAsia="ja-JP"/>
              </w:rPr>
            </w:pPr>
          </w:p>
        </w:tc>
      </w:tr>
      <w:tr w:rsidR="006130A1" w14:paraId="5832139A" w14:textId="77777777" w:rsidTr="00BF4CFA">
        <w:tc>
          <w:tcPr>
            <w:tcW w:w="1384" w:type="dxa"/>
          </w:tcPr>
          <w:p w14:paraId="30102505" w14:textId="77777777" w:rsidR="006130A1" w:rsidRDefault="006130A1" w:rsidP="00BF4CFA">
            <w:pPr>
              <w:pStyle w:val="TAL"/>
              <w:rPr>
                <w:lang w:eastAsia="ja-JP"/>
              </w:rPr>
            </w:pPr>
          </w:p>
        </w:tc>
        <w:tc>
          <w:tcPr>
            <w:tcW w:w="992" w:type="dxa"/>
          </w:tcPr>
          <w:p w14:paraId="7668EEC7" w14:textId="77777777" w:rsidR="006130A1" w:rsidRDefault="006130A1" w:rsidP="00BF4CFA">
            <w:pPr>
              <w:pStyle w:val="TAL"/>
              <w:rPr>
                <w:lang w:eastAsia="ja-JP"/>
              </w:rPr>
            </w:pPr>
          </w:p>
        </w:tc>
        <w:tc>
          <w:tcPr>
            <w:tcW w:w="7481" w:type="dxa"/>
          </w:tcPr>
          <w:p w14:paraId="329D50D0" w14:textId="77777777" w:rsidR="006130A1" w:rsidRDefault="006130A1" w:rsidP="00BF4CFA">
            <w:pPr>
              <w:pStyle w:val="TAL"/>
              <w:rPr>
                <w:lang w:eastAsia="ja-JP"/>
              </w:rPr>
            </w:pPr>
          </w:p>
        </w:tc>
      </w:tr>
      <w:tr w:rsidR="006130A1" w14:paraId="33AE81B4" w14:textId="77777777" w:rsidTr="00BF4CFA">
        <w:tc>
          <w:tcPr>
            <w:tcW w:w="1384" w:type="dxa"/>
          </w:tcPr>
          <w:p w14:paraId="312007EF" w14:textId="77777777" w:rsidR="006130A1" w:rsidRDefault="006130A1" w:rsidP="00BF4CFA">
            <w:pPr>
              <w:pStyle w:val="TAL"/>
              <w:rPr>
                <w:lang w:eastAsia="ja-JP"/>
              </w:rPr>
            </w:pPr>
          </w:p>
        </w:tc>
        <w:tc>
          <w:tcPr>
            <w:tcW w:w="992" w:type="dxa"/>
          </w:tcPr>
          <w:p w14:paraId="34DD239B" w14:textId="77777777" w:rsidR="006130A1" w:rsidRDefault="006130A1" w:rsidP="00BF4CFA">
            <w:pPr>
              <w:pStyle w:val="TAL"/>
              <w:rPr>
                <w:lang w:eastAsia="ja-JP"/>
              </w:rPr>
            </w:pPr>
          </w:p>
        </w:tc>
        <w:tc>
          <w:tcPr>
            <w:tcW w:w="7481" w:type="dxa"/>
          </w:tcPr>
          <w:p w14:paraId="22ABCB99" w14:textId="77777777" w:rsidR="006130A1" w:rsidRDefault="006130A1" w:rsidP="00BF4CFA">
            <w:pPr>
              <w:pStyle w:val="TAL"/>
              <w:rPr>
                <w:lang w:eastAsia="ja-JP"/>
              </w:rPr>
            </w:pPr>
          </w:p>
        </w:tc>
      </w:tr>
    </w:tbl>
    <w:p w14:paraId="4EC7D08E" w14:textId="4612FE06" w:rsidR="00100AE7" w:rsidRDefault="00100AE7" w:rsidP="00100AE7">
      <w:pPr>
        <w:rPr>
          <w:lang w:eastAsia="ja-JP"/>
        </w:rPr>
      </w:pPr>
    </w:p>
    <w:p w14:paraId="61A8106F" w14:textId="12673519" w:rsidR="007F3973" w:rsidRDefault="007F3973" w:rsidP="007F3973">
      <w:pPr>
        <w:pStyle w:val="Heading2"/>
      </w:pPr>
      <w:r>
        <w:t>[6]</w:t>
      </w:r>
      <w:r w:rsidR="006029DC">
        <w:tab/>
      </w:r>
      <w:r w:rsidRPr="00FC0463">
        <w:t>On the number of RACH partitions</w:t>
      </w:r>
    </w:p>
    <w:p w14:paraId="2CAC5FD3" w14:textId="77777777" w:rsidR="007F3973" w:rsidRPr="00FC0463" w:rsidRDefault="00000000" w:rsidP="007F3973">
      <w:pPr>
        <w:pStyle w:val="Comments"/>
      </w:pPr>
      <w:hyperlink r:id="rId37">
        <w:r w:rsidR="007F3973" w:rsidRPr="00FC0463">
          <w:rPr>
            <w:rStyle w:val="Hyperlink"/>
          </w:rPr>
          <w:t>R2-2207997</w:t>
        </w:r>
      </w:hyperlink>
      <w:r w:rsidR="007F3973" w:rsidRPr="00FC0463">
        <w:rPr>
          <w:b/>
        </w:rPr>
        <w:tab/>
      </w:r>
      <w:r w:rsidR="007F3973" w:rsidRPr="00FC0463">
        <w:t>On the number of RACH partitions</w:t>
      </w:r>
      <w:r w:rsidR="007F3973" w:rsidRPr="00FC0463">
        <w:rPr>
          <w:b/>
        </w:rPr>
        <w:tab/>
        <w:t>MediaTek Inc.</w:t>
      </w:r>
    </w:p>
    <w:p w14:paraId="664DDE7C" w14:textId="77777777" w:rsidR="006029DC" w:rsidRDefault="006029DC" w:rsidP="007F3973">
      <w:pPr>
        <w:pStyle w:val="Comments"/>
      </w:pPr>
    </w:p>
    <w:p w14:paraId="6BE4FA24" w14:textId="0E802D13" w:rsidR="007F3973" w:rsidRPr="00B27F9F" w:rsidRDefault="007F3973" w:rsidP="007F3973">
      <w:pPr>
        <w:pStyle w:val="Comments"/>
        <w:rPr>
          <w:b/>
          <w:bCs/>
          <w:i w:val="0"/>
          <w:iCs/>
        </w:rPr>
      </w:pPr>
      <w:r w:rsidRPr="00FC0463">
        <w:t xml:space="preserve">In </w:t>
      </w:r>
      <w:r>
        <w:t>[6]</w:t>
      </w:r>
      <w:r w:rsidR="00B27F9F">
        <w:t xml:space="preserve"> </w:t>
      </w:r>
      <w:r w:rsidRPr="00FC0463">
        <w:t>the following observations</w:t>
      </w:r>
      <w:r w:rsidR="00B27F9F">
        <w:t xml:space="preserve"> are made</w:t>
      </w:r>
      <w:r w:rsidRPr="00FC0463">
        <w:t>:</w:t>
      </w:r>
      <w:r w:rsidRPr="00FC0463">
        <w:br/>
      </w:r>
      <w:r w:rsidRPr="00FC0463">
        <w:rPr>
          <w:b/>
        </w:rPr>
        <w:t xml:space="preserve">Observation 1: </w:t>
      </w:r>
      <w:r w:rsidRPr="00FC0463">
        <w:t xml:space="preserve">As per the current RRC specification, a </w:t>
      </w:r>
      <w:proofErr w:type="spellStart"/>
      <w:r w:rsidRPr="00FC0463">
        <w:t>RedCap</w:t>
      </w:r>
      <w:proofErr w:type="spellEnd"/>
      <w:r w:rsidRPr="00FC0463">
        <w:t xml:space="preserve"> UE is expected to store up to 131584 RACH partitions per BWP.</w:t>
      </w:r>
      <w:r w:rsidRPr="00FC0463">
        <w:br/>
      </w:r>
      <w:r w:rsidRPr="00FC0463">
        <w:rPr>
          <w:b/>
        </w:rPr>
        <w:t xml:space="preserve">Observation 2: </w:t>
      </w:r>
      <w:r w:rsidRPr="00FC0463">
        <w:t>The maximum number of RACH partitions as currently defined cannot be signalled to the UE.</w:t>
      </w:r>
      <w:r w:rsidRPr="00FC0463">
        <w:br/>
        <w:t>Based on these observations, we propose:</w:t>
      </w:r>
      <w:r w:rsidRPr="00FC0463">
        <w:br/>
      </w:r>
      <w:r w:rsidRPr="00FC0463">
        <w:rPr>
          <w:b/>
        </w:rPr>
        <w:t xml:space="preserve">Proposal 1: </w:t>
      </w:r>
      <w:r w:rsidRPr="00FC0463">
        <w:t>maxAdditionalRACH-r17 and maxFeatureCombPreamblesPerRACHResource-r17 are reduced to 8.</w:t>
      </w:r>
      <w:r w:rsidRPr="00FC0463">
        <w:br/>
        <w:t>A TP is provided in the Annex for this proposal.</w:t>
      </w:r>
      <w:r w:rsidRPr="00FC0463">
        <w:br/>
      </w:r>
      <w:r w:rsidRPr="00FC0463">
        <w:br/>
      </w:r>
      <w:r w:rsidRPr="00FC0463">
        <w:br/>
      </w:r>
      <w:r w:rsidRPr="00B27F9F">
        <w:rPr>
          <w:b/>
          <w:bCs/>
          <w:i w:val="0"/>
          <w:iCs/>
        </w:rPr>
        <w:t>Rapp assessment:</w:t>
      </w:r>
    </w:p>
    <w:p w14:paraId="725896C5" w14:textId="77777777" w:rsidR="007F3973" w:rsidRPr="00B27F9F" w:rsidRDefault="007F3973" w:rsidP="007F3973">
      <w:pPr>
        <w:pStyle w:val="Comments"/>
        <w:rPr>
          <w:i w:val="0"/>
          <w:iCs/>
        </w:rPr>
      </w:pPr>
      <w:r w:rsidRPr="00B27F9F">
        <w:rPr>
          <w:i w:val="0"/>
          <w:iCs/>
        </w:rPr>
        <w:t xml:space="preserve">RAN2 should discuss if instead of changing the ASN.1 check the capabilities for a </w:t>
      </w:r>
      <w:proofErr w:type="spellStart"/>
      <w:r w:rsidRPr="00B27F9F">
        <w:rPr>
          <w:i w:val="0"/>
          <w:iCs/>
        </w:rPr>
        <w:t>RedCap</w:t>
      </w:r>
      <w:proofErr w:type="spellEnd"/>
      <w:r w:rsidRPr="00B27F9F">
        <w:rPr>
          <w:i w:val="0"/>
          <w:iCs/>
        </w:rPr>
        <w:t xml:space="preserve"> UE. If a </w:t>
      </w:r>
      <w:proofErr w:type="spellStart"/>
      <w:r w:rsidRPr="00B27F9F">
        <w:rPr>
          <w:i w:val="0"/>
          <w:iCs/>
        </w:rPr>
        <w:t>RedCap</w:t>
      </w:r>
      <w:proofErr w:type="spellEnd"/>
      <w:r w:rsidRPr="00B27F9F">
        <w:rPr>
          <w:i w:val="0"/>
          <w:iCs/>
        </w:rPr>
        <w:t xml:space="preserve"> UE can support all the (other) </w:t>
      </w:r>
      <w:proofErr w:type="gramStart"/>
      <w:r w:rsidRPr="00B27F9F">
        <w:rPr>
          <w:i w:val="0"/>
          <w:iCs/>
        </w:rPr>
        <w:t>features</w:t>
      </w:r>
      <w:proofErr w:type="gramEnd"/>
      <w:r w:rsidRPr="00B27F9F">
        <w:rPr>
          <w:i w:val="0"/>
          <w:iCs/>
        </w:rPr>
        <w:t xml:space="preserve"> then there is no straightforward solution. At most in an actual system in Rel-17 there will be 32*</w:t>
      </w:r>
      <w:proofErr w:type="spellStart"/>
      <w:r w:rsidRPr="00B27F9F">
        <w:rPr>
          <w:i w:val="0"/>
          <w:iCs/>
        </w:rPr>
        <w:t>nrofSlices</w:t>
      </w:r>
      <w:proofErr w:type="spellEnd"/>
      <w:r w:rsidRPr="00B27F9F">
        <w:rPr>
          <w:i w:val="0"/>
          <w:iCs/>
        </w:rPr>
        <w:t xml:space="preserve"> partitions (every feature combination + 2step/4step). If we consider possible future extension (e.g.: 2 more 1-bit features) we get 128*</w:t>
      </w:r>
      <w:proofErr w:type="spellStart"/>
      <w:r w:rsidRPr="00B27F9F">
        <w:rPr>
          <w:i w:val="0"/>
          <w:iCs/>
        </w:rPr>
        <w:t>nrofSlices</w:t>
      </w:r>
      <w:proofErr w:type="spellEnd"/>
      <w:r w:rsidRPr="00B27F9F">
        <w:rPr>
          <w:i w:val="0"/>
          <w:iCs/>
        </w:rPr>
        <w:t xml:space="preserve"> partitions, this is partly the </w:t>
      </w:r>
      <w:proofErr w:type="spellStart"/>
      <w:r w:rsidRPr="00B27F9F">
        <w:rPr>
          <w:i w:val="0"/>
          <w:iCs/>
        </w:rPr>
        <w:t>reasonon</w:t>
      </w:r>
      <w:proofErr w:type="spellEnd"/>
      <w:r w:rsidRPr="00B27F9F">
        <w:rPr>
          <w:i w:val="0"/>
          <w:iCs/>
        </w:rPr>
        <w:t xml:space="preserve"> why we have 256. In the end this is a UE implementation detail as in reality there will never be so many partitions to support</w:t>
      </w:r>
    </w:p>
    <w:p w14:paraId="4B9CF169" w14:textId="77777777" w:rsidR="007F3973" w:rsidRPr="00B27F9F" w:rsidRDefault="007F3973" w:rsidP="007F3973">
      <w:pPr>
        <w:pStyle w:val="Comments"/>
        <w:rPr>
          <w:i w:val="0"/>
          <w:iCs/>
        </w:rPr>
      </w:pPr>
    </w:p>
    <w:p w14:paraId="5E937308" w14:textId="77777777" w:rsidR="00B27F9F" w:rsidRPr="00AE285F" w:rsidRDefault="00B27F9F" w:rsidP="00B27F9F">
      <w:pPr>
        <w:rPr>
          <w:lang w:eastAsia="ja-JP"/>
        </w:rPr>
      </w:pPr>
    </w:p>
    <w:p w14:paraId="59B0DA56" w14:textId="6E3F0840" w:rsidR="00B27F9F" w:rsidRDefault="00B27F9F" w:rsidP="00B27F9F">
      <w:pPr>
        <w:pStyle w:val="NO"/>
        <w:keepNext/>
        <w:ind w:left="1418" w:hanging="1134"/>
        <w:rPr>
          <w:lang w:val="en-US" w:eastAsia="zh-CN"/>
        </w:rPr>
      </w:pPr>
      <w:r w:rsidRPr="00B56AC5">
        <w:rPr>
          <w:b/>
          <w:bCs/>
          <w:lang w:eastAsia="ja-JP"/>
        </w:rPr>
        <w:t>Question 6:</w:t>
      </w:r>
      <w:r w:rsidRPr="00B56AC5">
        <w:rPr>
          <w:lang w:eastAsia="ja-JP"/>
        </w:rPr>
        <w:tab/>
        <w:t xml:space="preserve">Do you agree with the </w:t>
      </w:r>
      <w:r w:rsidR="003842C3">
        <w:rPr>
          <w:lang w:eastAsia="ja-JP"/>
        </w:rPr>
        <w:t xml:space="preserve">observations and </w:t>
      </w:r>
      <w:r w:rsidRPr="00B56AC5">
        <w:rPr>
          <w:lang w:eastAsia="ja-JP"/>
        </w:rPr>
        <w:t xml:space="preserve">proposals in </w:t>
      </w:r>
      <w:r w:rsidRPr="00B56AC5">
        <w:rPr>
          <w:lang w:val="en-US" w:eastAsia="zh-CN"/>
        </w:rPr>
        <w:t>[</w:t>
      </w:r>
      <w:r w:rsidR="00B56AC5">
        <w:rPr>
          <w:lang w:val="en-US" w:eastAsia="zh-CN"/>
        </w:rPr>
        <w:t>6</w:t>
      </w:r>
      <w:r w:rsidRPr="00B56AC5">
        <w:rPr>
          <w:lang w:val="en-US" w:eastAsia="zh-CN"/>
        </w:rPr>
        <w:t xml:space="preserve">] </w:t>
      </w:r>
      <w:r w:rsidR="0011381C">
        <w:rPr>
          <w:lang w:val="en-US" w:eastAsia="zh-CN"/>
        </w:rPr>
        <w:t xml:space="preserve">and </w:t>
      </w:r>
      <w:r w:rsidR="003842C3">
        <w:rPr>
          <w:lang w:val="en-US" w:eastAsia="zh-CN"/>
        </w:rPr>
        <w:t xml:space="preserve">think they </w:t>
      </w:r>
      <w:r w:rsidR="0011381C">
        <w:rPr>
          <w:lang w:val="en-US" w:eastAsia="zh-CN"/>
        </w:rPr>
        <w:t xml:space="preserve">should be applied as </w:t>
      </w:r>
      <w:r w:rsidRPr="00B56AC5">
        <w:rPr>
          <w:lang w:val="en-US" w:eastAsia="zh-CN"/>
        </w:rPr>
        <w:t>essential corrections? Please provide you view to the content and proposals provided in [</w:t>
      </w:r>
      <w:r w:rsidR="00B56AC5">
        <w:rPr>
          <w:lang w:val="en-US" w:eastAsia="zh-CN"/>
        </w:rPr>
        <w:t>6</w:t>
      </w:r>
      <w:r w:rsidRPr="00B56AC5">
        <w:rPr>
          <w:lang w:val="en-US" w:eastAsia="zh-CN"/>
        </w:rPr>
        <w:t>]?</w:t>
      </w:r>
    </w:p>
    <w:tbl>
      <w:tblPr>
        <w:tblStyle w:val="TableGrid"/>
        <w:tblW w:w="0" w:type="auto"/>
        <w:tblLook w:val="04A0" w:firstRow="1" w:lastRow="0" w:firstColumn="1" w:lastColumn="0" w:noHBand="0" w:noVBand="1"/>
      </w:tblPr>
      <w:tblGrid>
        <w:gridCol w:w="1365"/>
        <w:gridCol w:w="1127"/>
        <w:gridCol w:w="7139"/>
      </w:tblGrid>
      <w:tr w:rsidR="00B27F9F" w14:paraId="058FEF0D" w14:textId="77777777" w:rsidTr="00C66596">
        <w:tc>
          <w:tcPr>
            <w:tcW w:w="1384" w:type="dxa"/>
          </w:tcPr>
          <w:p w14:paraId="70B50CAD" w14:textId="77777777" w:rsidR="00B27F9F" w:rsidRDefault="00B27F9F" w:rsidP="00C66596">
            <w:pPr>
              <w:pStyle w:val="TAH"/>
              <w:rPr>
                <w:lang w:eastAsia="ja-JP"/>
              </w:rPr>
            </w:pPr>
            <w:r>
              <w:rPr>
                <w:lang w:eastAsia="ja-JP"/>
              </w:rPr>
              <w:t>Company</w:t>
            </w:r>
          </w:p>
        </w:tc>
        <w:tc>
          <w:tcPr>
            <w:tcW w:w="992" w:type="dxa"/>
          </w:tcPr>
          <w:p w14:paraId="6CB43737" w14:textId="77777777" w:rsidR="00B27F9F" w:rsidRDefault="00B27F9F" w:rsidP="00C66596">
            <w:pPr>
              <w:pStyle w:val="TAH"/>
              <w:rPr>
                <w:lang w:eastAsia="ja-JP"/>
              </w:rPr>
            </w:pPr>
            <w:r>
              <w:rPr>
                <w:lang w:eastAsia="ja-JP"/>
              </w:rPr>
              <w:t>Essential Correction</w:t>
            </w:r>
            <w:r>
              <w:rPr>
                <w:lang w:eastAsia="ja-JP"/>
              </w:rPr>
              <w:br/>
              <w:t>Yes/No</w:t>
            </w:r>
          </w:p>
        </w:tc>
        <w:tc>
          <w:tcPr>
            <w:tcW w:w="7481" w:type="dxa"/>
          </w:tcPr>
          <w:p w14:paraId="58B7283F" w14:textId="77777777" w:rsidR="00B27F9F" w:rsidRDefault="00B27F9F" w:rsidP="00C66596">
            <w:pPr>
              <w:pStyle w:val="TAH"/>
              <w:rPr>
                <w:lang w:eastAsia="ja-JP"/>
              </w:rPr>
            </w:pPr>
            <w:r>
              <w:rPr>
                <w:lang w:eastAsia="ja-JP"/>
              </w:rPr>
              <w:t>Comments</w:t>
            </w:r>
          </w:p>
        </w:tc>
      </w:tr>
      <w:tr w:rsidR="00B27F9F" w14:paraId="76490FE6" w14:textId="77777777" w:rsidTr="00C66596">
        <w:tc>
          <w:tcPr>
            <w:tcW w:w="1384" w:type="dxa"/>
          </w:tcPr>
          <w:p w14:paraId="7DD28A5B" w14:textId="19176656" w:rsidR="00B27F9F" w:rsidRDefault="00D200D6" w:rsidP="00C66596">
            <w:pPr>
              <w:pStyle w:val="TAL"/>
              <w:rPr>
                <w:lang w:eastAsia="ja-JP"/>
              </w:rPr>
            </w:pPr>
            <w:r>
              <w:rPr>
                <w:lang w:eastAsia="ja-JP"/>
              </w:rPr>
              <w:t>ZTE</w:t>
            </w:r>
          </w:p>
        </w:tc>
        <w:tc>
          <w:tcPr>
            <w:tcW w:w="992" w:type="dxa"/>
          </w:tcPr>
          <w:p w14:paraId="1112AD96" w14:textId="4E47140A" w:rsidR="00B27F9F" w:rsidRDefault="00D200D6" w:rsidP="00C66596">
            <w:pPr>
              <w:pStyle w:val="TAL"/>
              <w:rPr>
                <w:lang w:eastAsia="ja-JP"/>
              </w:rPr>
            </w:pPr>
            <w:r>
              <w:rPr>
                <w:lang w:eastAsia="ja-JP"/>
              </w:rPr>
              <w:t>May be no</w:t>
            </w:r>
          </w:p>
        </w:tc>
        <w:tc>
          <w:tcPr>
            <w:tcW w:w="7481" w:type="dxa"/>
          </w:tcPr>
          <w:p w14:paraId="149A15F5" w14:textId="3E30273F" w:rsidR="00B27F9F" w:rsidRDefault="00D200D6" w:rsidP="00C66596">
            <w:pPr>
              <w:pStyle w:val="TAL"/>
              <w:rPr>
                <w:lang w:eastAsia="ja-JP"/>
              </w:rPr>
            </w:pPr>
            <w:r>
              <w:rPr>
                <w:lang w:eastAsia="ja-JP"/>
              </w:rPr>
              <w:t xml:space="preserve">The network will not configure </w:t>
            </w:r>
            <w:proofErr w:type="gramStart"/>
            <w:r>
              <w:rPr>
                <w:lang w:eastAsia="ja-JP"/>
              </w:rPr>
              <w:t>a large number of</w:t>
            </w:r>
            <w:proofErr w:type="gramEnd"/>
            <w:r>
              <w:rPr>
                <w:lang w:eastAsia="ja-JP"/>
              </w:rPr>
              <w:t xml:space="preserve"> partitions anyway. Depends on how many partitions the UE is tested with. May be RAN5 can come with a reasonable number for testing purposes and the protocol can be left as it is (</w:t>
            </w:r>
            <w:proofErr w:type="gramStart"/>
            <w:r>
              <w:rPr>
                <w:lang w:eastAsia="ja-JP"/>
              </w:rPr>
              <w:t>i.e.</w:t>
            </w:r>
            <w:proofErr w:type="gramEnd"/>
            <w:r>
              <w:rPr>
                <w:lang w:eastAsia="ja-JP"/>
              </w:rPr>
              <w:t xml:space="preserve"> to support max number from a protocol perspective). </w:t>
            </w:r>
          </w:p>
        </w:tc>
      </w:tr>
      <w:tr w:rsidR="00B27F9F" w14:paraId="3FD017A6" w14:textId="77777777" w:rsidTr="00C66596">
        <w:tc>
          <w:tcPr>
            <w:tcW w:w="1384" w:type="dxa"/>
          </w:tcPr>
          <w:p w14:paraId="6BF3D7B9" w14:textId="77777777" w:rsidR="00B27F9F" w:rsidRDefault="00B27F9F" w:rsidP="00C66596">
            <w:pPr>
              <w:pStyle w:val="TAL"/>
              <w:rPr>
                <w:lang w:eastAsia="ja-JP"/>
              </w:rPr>
            </w:pPr>
          </w:p>
        </w:tc>
        <w:tc>
          <w:tcPr>
            <w:tcW w:w="992" w:type="dxa"/>
          </w:tcPr>
          <w:p w14:paraId="04A7C713" w14:textId="77777777" w:rsidR="00B27F9F" w:rsidRDefault="00B27F9F" w:rsidP="00C66596">
            <w:pPr>
              <w:pStyle w:val="TAL"/>
              <w:rPr>
                <w:lang w:eastAsia="ja-JP"/>
              </w:rPr>
            </w:pPr>
          </w:p>
        </w:tc>
        <w:tc>
          <w:tcPr>
            <w:tcW w:w="7481" w:type="dxa"/>
          </w:tcPr>
          <w:p w14:paraId="338CE8EA" w14:textId="77777777" w:rsidR="00B27F9F" w:rsidRDefault="00B27F9F" w:rsidP="00C66596">
            <w:pPr>
              <w:pStyle w:val="TAL"/>
              <w:rPr>
                <w:lang w:eastAsia="ja-JP"/>
              </w:rPr>
            </w:pPr>
          </w:p>
        </w:tc>
      </w:tr>
      <w:tr w:rsidR="00B27F9F" w14:paraId="3751BDFD" w14:textId="77777777" w:rsidTr="00C66596">
        <w:tc>
          <w:tcPr>
            <w:tcW w:w="1384" w:type="dxa"/>
          </w:tcPr>
          <w:p w14:paraId="2D280F73" w14:textId="77777777" w:rsidR="00B27F9F" w:rsidRDefault="00B27F9F" w:rsidP="00C66596">
            <w:pPr>
              <w:pStyle w:val="TAL"/>
              <w:rPr>
                <w:lang w:eastAsia="ja-JP"/>
              </w:rPr>
            </w:pPr>
          </w:p>
        </w:tc>
        <w:tc>
          <w:tcPr>
            <w:tcW w:w="992" w:type="dxa"/>
          </w:tcPr>
          <w:p w14:paraId="74E587F0" w14:textId="77777777" w:rsidR="00B27F9F" w:rsidRDefault="00B27F9F" w:rsidP="00C66596">
            <w:pPr>
              <w:pStyle w:val="TAL"/>
              <w:rPr>
                <w:lang w:eastAsia="ja-JP"/>
              </w:rPr>
            </w:pPr>
          </w:p>
        </w:tc>
        <w:tc>
          <w:tcPr>
            <w:tcW w:w="7481" w:type="dxa"/>
          </w:tcPr>
          <w:p w14:paraId="249D083C" w14:textId="77777777" w:rsidR="00B27F9F" w:rsidRDefault="00B27F9F" w:rsidP="00C66596">
            <w:pPr>
              <w:pStyle w:val="TAL"/>
              <w:rPr>
                <w:lang w:eastAsia="ja-JP"/>
              </w:rPr>
            </w:pPr>
          </w:p>
        </w:tc>
      </w:tr>
      <w:tr w:rsidR="00B27F9F" w14:paraId="2A39D5A8" w14:textId="77777777" w:rsidTr="00C66596">
        <w:tc>
          <w:tcPr>
            <w:tcW w:w="1384" w:type="dxa"/>
          </w:tcPr>
          <w:p w14:paraId="55F264BB" w14:textId="77777777" w:rsidR="00B27F9F" w:rsidRDefault="00B27F9F" w:rsidP="00C66596">
            <w:pPr>
              <w:pStyle w:val="TAL"/>
              <w:rPr>
                <w:lang w:eastAsia="ja-JP"/>
              </w:rPr>
            </w:pPr>
          </w:p>
        </w:tc>
        <w:tc>
          <w:tcPr>
            <w:tcW w:w="992" w:type="dxa"/>
          </w:tcPr>
          <w:p w14:paraId="4F0F4142" w14:textId="77777777" w:rsidR="00B27F9F" w:rsidRDefault="00B27F9F" w:rsidP="00C66596">
            <w:pPr>
              <w:pStyle w:val="TAL"/>
              <w:rPr>
                <w:lang w:eastAsia="ja-JP"/>
              </w:rPr>
            </w:pPr>
          </w:p>
        </w:tc>
        <w:tc>
          <w:tcPr>
            <w:tcW w:w="7481" w:type="dxa"/>
          </w:tcPr>
          <w:p w14:paraId="17476D53" w14:textId="77777777" w:rsidR="00B27F9F" w:rsidRDefault="00B27F9F" w:rsidP="00C66596">
            <w:pPr>
              <w:pStyle w:val="TAL"/>
              <w:rPr>
                <w:lang w:eastAsia="ja-JP"/>
              </w:rPr>
            </w:pPr>
          </w:p>
        </w:tc>
      </w:tr>
      <w:tr w:rsidR="00B27F9F" w14:paraId="76D51261" w14:textId="77777777" w:rsidTr="00C66596">
        <w:tc>
          <w:tcPr>
            <w:tcW w:w="1384" w:type="dxa"/>
          </w:tcPr>
          <w:p w14:paraId="07C652F8" w14:textId="77777777" w:rsidR="00B27F9F" w:rsidRDefault="00B27F9F" w:rsidP="00C66596">
            <w:pPr>
              <w:pStyle w:val="TAL"/>
              <w:rPr>
                <w:lang w:eastAsia="ja-JP"/>
              </w:rPr>
            </w:pPr>
          </w:p>
        </w:tc>
        <w:tc>
          <w:tcPr>
            <w:tcW w:w="992" w:type="dxa"/>
          </w:tcPr>
          <w:p w14:paraId="5E69ABC4" w14:textId="77777777" w:rsidR="00B27F9F" w:rsidRDefault="00B27F9F" w:rsidP="00C66596">
            <w:pPr>
              <w:pStyle w:val="TAL"/>
              <w:rPr>
                <w:lang w:eastAsia="ja-JP"/>
              </w:rPr>
            </w:pPr>
          </w:p>
        </w:tc>
        <w:tc>
          <w:tcPr>
            <w:tcW w:w="7481" w:type="dxa"/>
          </w:tcPr>
          <w:p w14:paraId="16EF5679" w14:textId="77777777" w:rsidR="00B27F9F" w:rsidRDefault="00B27F9F" w:rsidP="00C66596">
            <w:pPr>
              <w:pStyle w:val="TAL"/>
              <w:rPr>
                <w:lang w:eastAsia="ja-JP"/>
              </w:rPr>
            </w:pPr>
          </w:p>
        </w:tc>
      </w:tr>
      <w:tr w:rsidR="00B27F9F" w14:paraId="0FAF0E28" w14:textId="77777777" w:rsidTr="00C66596">
        <w:tc>
          <w:tcPr>
            <w:tcW w:w="1384" w:type="dxa"/>
          </w:tcPr>
          <w:p w14:paraId="672F1CCE" w14:textId="77777777" w:rsidR="00B27F9F" w:rsidRDefault="00B27F9F" w:rsidP="00C66596">
            <w:pPr>
              <w:pStyle w:val="TAL"/>
              <w:rPr>
                <w:lang w:eastAsia="ja-JP"/>
              </w:rPr>
            </w:pPr>
          </w:p>
        </w:tc>
        <w:tc>
          <w:tcPr>
            <w:tcW w:w="992" w:type="dxa"/>
          </w:tcPr>
          <w:p w14:paraId="1570F78F" w14:textId="77777777" w:rsidR="00B27F9F" w:rsidRDefault="00B27F9F" w:rsidP="00C66596">
            <w:pPr>
              <w:pStyle w:val="TAL"/>
              <w:rPr>
                <w:lang w:eastAsia="ja-JP"/>
              </w:rPr>
            </w:pPr>
          </w:p>
        </w:tc>
        <w:tc>
          <w:tcPr>
            <w:tcW w:w="7481" w:type="dxa"/>
          </w:tcPr>
          <w:p w14:paraId="29D5F1EE" w14:textId="77777777" w:rsidR="00B27F9F" w:rsidRDefault="00B27F9F" w:rsidP="00C66596">
            <w:pPr>
              <w:pStyle w:val="TAL"/>
              <w:rPr>
                <w:lang w:eastAsia="ja-JP"/>
              </w:rPr>
            </w:pPr>
          </w:p>
        </w:tc>
      </w:tr>
      <w:tr w:rsidR="00B27F9F" w14:paraId="4FF41410" w14:textId="77777777" w:rsidTr="00C66596">
        <w:tc>
          <w:tcPr>
            <w:tcW w:w="1384" w:type="dxa"/>
          </w:tcPr>
          <w:p w14:paraId="49BECE13" w14:textId="77777777" w:rsidR="00B27F9F" w:rsidRDefault="00B27F9F" w:rsidP="00C66596">
            <w:pPr>
              <w:pStyle w:val="TAL"/>
              <w:rPr>
                <w:lang w:eastAsia="ja-JP"/>
              </w:rPr>
            </w:pPr>
          </w:p>
        </w:tc>
        <w:tc>
          <w:tcPr>
            <w:tcW w:w="992" w:type="dxa"/>
          </w:tcPr>
          <w:p w14:paraId="37F49BEC" w14:textId="77777777" w:rsidR="00B27F9F" w:rsidRDefault="00B27F9F" w:rsidP="00C66596">
            <w:pPr>
              <w:pStyle w:val="TAL"/>
              <w:rPr>
                <w:lang w:eastAsia="ja-JP"/>
              </w:rPr>
            </w:pPr>
          </w:p>
        </w:tc>
        <w:tc>
          <w:tcPr>
            <w:tcW w:w="7481" w:type="dxa"/>
          </w:tcPr>
          <w:p w14:paraId="3E0E9197" w14:textId="77777777" w:rsidR="00B27F9F" w:rsidRDefault="00B27F9F" w:rsidP="00C66596">
            <w:pPr>
              <w:pStyle w:val="TAL"/>
              <w:rPr>
                <w:lang w:eastAsia="ja-JP"/>
              </w:rPr>
            </w:pPr>
          </w:p>
        </w:tc>
      </w:tr>
      <w:tr w:rsidR="00B27F9F" w14:paraId="5944EA57" w14:textId="77777777" w:rsidTr="00C66596">
        <w:tc>
          <w:tcPr>
            <w:tcW w:w="1384" w:type="dxa"/>
          </w:tcPr>
          <w:p w14:paraId="61B28B38" w14:textId="77777777" w:rsidR="00B27F9F" w:rsidRDefault="00B27F9F" w:rsidP="00C66596">
            <w:pPr>
              <w:pStyle w:val="TAL"/>
              <w:rPr>
                <w:lang w:eastAsia="ja-JP"/>
              </w:rPr>
            </w:pPr>
          </w:p>
        </w:tc>
        <w:tc>
          <w:tcPr>
            <w:tcW w:w="992" w:type="dxa"/>
          </w:tcPr>
          <w:p w14:paraId="1993C248" w14:textId="77777777" w:rsidR="00B27F9F" w:rsidRDefault="00B27F9F" w:rsidP="00C66596">
            <w:pPr>
              <w:pStyle w:val="TAL"/>
              <w:rPr>
                <w:lang w:eastAsia="ja-JP"/>
              </w:rPr>
            </w:pPr>
          </w:p>
        </w:tc>
        <w:tc>
          <w:tcPr>
            <w:tcW w:w="7481" w:type="dxa"/>
          </w:tcPr>
          <w:p w14:paraId="5490FCF3" w14:textId="77777777" w:rsidR="00B27F9F" w:rsidRDefault="00B27F9F" w:rsidP="00C66596">
            <w:pPr>
              <w:pStyle w:val="TAL"/>
              <w:rPr>
                <w:lang w:eastAsia="ja-JP"/>
              </w:rPr>
            </w:pPr>
          </w:p>
        </w:tc>
      </w:tr>
      <w:tr w:rsidR="00B27F9F" w14:paraId="23E4BC57" w14:textId="77777777" w:rsidTr="00C66596">
        <w:tc>
          <w:tcPr>
            <w:tcW w:w="1384" w:type="dxa"/>
          </w:tcPr>
          <w:p w14:paraId="43DEF34E" w14:textId="77777777" w:rsidR="00B27F9F" w:rsidRDefault="00B27F9F" w:rsidP="00C66596">
            <w:pPr>
              <w:pStyle w:val="TAL"/>
              <w:rPr>
                <w:lang w:eastAsia="ja-JP"/>
              </w:rPr>
            </w:pPr>
          </w:p>
        </w:tc>
        <w:tc>
          <w:tcPr>
            <w:tcW w:w="992" w:type="dxa"/>
          </w:tcPr>
          <w:p w14:paraId="5B28E029" w14:textId="77777777" w:rsidR="00B27F9F" w:rsidRDefault="00B27F9F" w:rsidP="00C66596">
            <w:pPr>
              <w:pStyle w:val="TAL"/>
              <w:rPr>
                <w:lang w:eastAsia="ja-JP"/>
              </w:rPr>
            </w:pPr>
          </w:p>
        </w:tc>
        <w:tc>
          <w:tcPr>
            <w:tcW w:w="7481" w:type="dxa"/>
          </w:tcPr>
          <w:p w14:paraId="4A2C6327" w14:textId="77777777" w:rsidR="00B27F9F" w:rsidRDefault="00B27F9F" w:rsidP="00C66596">
            <w:pPr>
              <w:pStyle w:val="TAL"/>
              <w:rPr>
                <w:lang w:eastAsia="ja-JP"/>
              </w:rPr>
            </w:pPr>
          </w:p>
        </w:tc>
      </w:tr>
      <w:tr w:rsidR="00B27F9F" w14:paraId="6D5B2487" w14:textId="77777777" w:rsidTr="00C66596">
        <w:tc>
          <w:tcPr>
            <w:tcW w:w="1384" w:type="dxa"/>
          </w:tcPr>
          <w:p w14:paraId="191A2209" w14:textId="77777777" w:rsidR="00B27F9F" w:rsidRDefault="00B27F9F" w:rsidP="00C66596">
            <w:pPr>
              <w:pStyle w:val="TAL"/>
              <w:rPr>
                <w:lang w:eastAsia="ja-JP"/>
              </w:rPr>
            </w:pPr>
          </w:p>
        </w:tc>
        <w:tc>
          <w:tcPr>
            <w:tcW w:w="992" w:type="dxa"/>
          </w:tcPr>
          <w:p w14:paraId="1A98713D" w14:textId="77777777" w:rsidR="00B27F9F" w:rsidRDefault="00B27F9F" w:rsidP="00C66596">
            <w:pPr>
              <w:pStyle w:val="TAL"/>
              <w:rPr>
                <w:lang w:eastAsia="ja-JP"/>
              </w:rPr>
            </w:pPr>
          </w:p>
        </w:tc>
        <w:tc>
          <w:tcPr>
            <w:tcW w:w="7481" w:type="dxa"/>
          </w:tcPr>
          <w:p w14:paraId="653CECF3" w14:textId="77777777" w:rsidR="00B27F9F" w:rsidRDefault="00B27F9F" w:rsidP="00C66596">
            <w:pPr>
              <w:pStyle w:val="TAL"/>
              <w:rPr>
                <w:lang w:eastAsia="ja-JP"/>
              </w:rPr>
            </w:pPr>
          </w:p>
        </w:tc>
      </w:tr>
    </w:tbl>
    <w:p w14:paraId="5C9551B7" w14:textId="77777777" w:rsidR="00B27F9F" w:rsidRDefault="00B27F9F" w:rsidP="00B27F9F">
      <w:pPr>
        <w:rPr>
          <w:lang w:eastAsia="ja-JP"/>
        </w:rPr>
      </w:pPr>
    </w:p>
    <w:p w14:paraId="0ABA6B20" w14:textId="09207F21" w:rsidR="007F3973" w:rsidRDefault="00B27F9F" w:rsidP="00B27F9F">
      <w:pPr>
        <w:pStyle w:val="Heading2"/>
      </w:pPr>
      <w:r>
        <w:t>[7]</w:t>
      </w:r>
      <w:r w:rsidR="00281219">
        <w:tab/>
      </w:r>
      <w:r w:rsidRPr="00FC0463">
        <w:t>Miscellaneous corrections to common signalling for RACH partitioning</w:t>
      </w:r>
    </w:p>
    <w:p w14:paraId="413C18CD" w14:textId="77777777" w:rsidR="00B27F9F" w:rsidRPr="00FC0463" w:rsidRDefault="00000000" w:rsidP="00B27F9F">
      <w:pPr>
        <w:pStyle w:val="Comments"/>
      </w:pPr>
      <w:hyperlink r:id="rId38">
        <w:r w:rsidR="00B27F9F" w:rsidRPr="00FC0463">
          <w:rPr>
            <w:rStyle w:val="Hyperlink"/>
          </w:rPr>
          <w:t>R2-2208240</w:t>
        </w:r>
      </w:hyperlink>
      <w:r w:rsidR="00B27F9F" w:rsidRPr="00FC0463">
        <w:rPr>
          <w:b/>
        </w:rPr>
        <w:tab/>
      </w:r>
      <w:r w:rsidR="00B27F9F" w:rsidRPr="00FC0463">
        <w:t>Miscellaneous corrections to common signalling for RACH partitioning</w:t>
      </w:r>
      <w:r w:rsidR="00B27F9F" w:rsidRPr="00FC0463">
        <w:rPr>
          <w:b/>
        </w:rPr>
        <w:tab/>
        <w:t>Nokia, Nokia Shanghai Bell</w:t>
      </w:r>
    </w:p>
    <w:p w14:paraId="2549E2C2" w14:textId="1DA38360" w:rsidR="00B27F9F" w:rsidRDefault="00B27F9F" w:rsidP="00B27F9F">
      <w:pPr>
        <w:pStyle w:val="Comments"/>
      </w:pPr>
      <w:r w:rsidRPr="00FC0463">
        <w:t xml:space="preserve">38.331 CR 3389 rev </w:t>
      </w:r>
      <w:r>
        <w:t>–</w:t>
      </w:r>
    </w:p>
    <w:p w14:paraId="60C59F83" w14:textId="03C81DE1" w:rsidR="00CC7E92" w:rsidRDefault="00CC7E92" w:rsidP="00B27F9F">
      <w:pPr>
        <w:pStyle w:val="Comments"/>
      </w:pPr>
    </w:p>
    <w:p w14:paraId="3323BA14" w14:textId="4B7595C0" w:rsidR="00675D99" w:rsidRDefault="00DE0666" w:rsidP="00DE0666">
      <w:pPr>
        <w:rPr>
          <w:lang w:eastAsia="ja-JP"/>
        </w:rPr>
      </w:pPr>
      <w:r w:rsidRPr="00EC4AB6">
        <w:rPr>
          <w:lang w:eastAsia="ja-JP"/>
        </w:rPr>
        <w:t xml:space="preserve">Beyond </w:t>
      </w:r>
      <w:r>
        <w:rPr>
          <w:lang w:eastAsia="ja-JP"/>
        </w:rPr>
        <w:t xml:space="preserve">changes to the field description for </w:t>
      </w:r>
      <w:proofErr w:type="spellStart"/>
      <w:r w:rsidRPr="003E606E">
        <w:rPr>
          <w:i/>
          <w:iCs/>
          <w:lang w:eastAsia="ja-JP"/>
        </w:rPr>
        <w:t>startPreambleForThisPartion</w:t>
      </w:r>
      <w:proofErr w:type="spellEnd"/>
      <w:r>
        <w:rPr>
          <w:lang w:eastAsia="ja-JP"/>
        </w:rPr>
        <w:t xml:space="preserve">, this CR also proposes </w:t>
      </w:r>
      <w:r w:rsidR="00675D99">
        <w:rPr>
          <w:lang w:eastAsia="ja-JP"/>
        </w:rPr>
        <w:t xml:space="preserve">these </w:t>
      </w:r>
      <w:r w:rsidR="006E10F5">
        <w:rPr>
          <w:lang w:eastAsia="ja-JP"/>
        </w:rPr>
        <w:t xml:space="preserve">two </w:t>
      </w:r>
      <w:r w:rsidR="001B0A93">
        <w:rPr>
          <w:lang w:eastAsia="ja-JP"/>
        </w:rPr>
        <w:t xml:space="preserve">editorial </w:t>
      </w:r>
      <w:r w:rsidR="00675D99">
        <w:rPr>
          <w:lang w:eastAsia="ja-JP"/>
        </w:rPr>
        <w:t>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675D99" w:rsidRPr="00962B3F" w:rsidDel="00EA1F7F" w14:paraId="12D596E5" w14:textId="77777777" w:rsidTr="00EC4AB6">
        <w:tc>
          <w:tcPr>
            <w:tcW w:w="14173" w:type="dxa"/>
            <w:tcBorders>
              <w:top w:val="single" w:sz="4" w:space="0" w:color="auto"/>
              <w:left w:val="single" w:sz="4" w:space="0" w:color="auto"/>
              <w:bottom w:val="single" w:sz="4" w:space="0" w:color="auto"/>
              <w:right w:val="single" w:sz="4" w:space="0" w:color="auto"/>
            </w:tcBorders>
          </w:tcPr>
          <w:p w14:paraId="41BD6340" w14:textId="77777777" w:rsidR="00675D99" w:rsidRPr="00962B3F" w:rsidRDefault="00675D99" w:rsidP="00EC4AB6">
            <w:pPr>
              <w:pStyle w:val="TAL"/>
              <w:rPr>
                <w:szCs w:val="22"/>
              </w:rPr>
            </w:pPr>
            <w:proofErr w:type="spellStart"/>
            <w:r w:rsidRPr="00962B3F">
              <w:rPr>
                <w:b/>
                <w:i/>
                <w:szCs w:val="22"/>
              </w:rPr>
              <w:t>featurePriorities</w:t>
            </w:r>
            <w:proofErr w:type="spellEnd"/>
          </w:p>
          <w:p w14:paraId="199561CC" w14:textId="77777777" w:rsidR="00675D99" w:rsidRPr="00962B3F" w:rsidDel="00EA1F7F" w:rsidRDefault="00675D99" w:rsidP="00EC4AB6">
            <w:pPr>
              <w:pStyle w:val="TAL"/>
              <w:rPr>
                <w:b/>
                <w:i/>
                <w:szCs w:val="22"/>
                <w:lang w:eastAsia="sv-SE"/>
              </w:rPr>
            </w:pPr>
            <w:r w:rsidRPr="00962B3F">
              <w:rPr>
                <w:szCs w:val="22"/>
              </w:rPr>
              <w:t xml:space="preserve">Indicates priorities for features, such as </w:t>
            </w:r>
            <w:proofErr w:type="spellStart"/>
            <w:r w:rsidRPr="00962B3F">
              <w:rPr>
                <w:szCs w:val="22"/>
              </w:rPr>
              <w:t>RedCap</w:t>
            </w:r>
            <w:proofErr w:type="spellEnd"/>
            <w:r w:rsidRPr="00962B3F">
              <w:rPr>
                <w:szCs w:val="22"/>
              </w:rPr>
              <w:t xml:space="preserve">, Slicing, SDT and MSG3-Repetitions for Coverage Enhancements. These priorities are used to determine which </w:t>
            </w:r>
            <w:proofErr w:type="spellStart"/>
            <w:r w:rsidRPr="00962B3F">
              <w:rPr>
                <w:i/>
                <w:iCs/>
                <w:szCs w:val="22"/>
              </w:rPr>
              <w:t>FeatureCombinationPreambles</w:t>
            </w:r>
            <w:proofErr w:type="spellEnd"/>
            <w:r w:rsidRPr="00962B3F">
              <w:rPr>
                <w:szCs w:val="22"/>
              </w:rPr>
              <w:t xml:space="preserve"> the UE shall use when a feature maps to more than one </w:t>
            </w:r>
            <w:proofErr w:type="spellStart"/>
            <w:r w:rsidRPr="00962B3F">
              <w:rPr>
                <w:i/>
                <w:iCs/>
                <w:szCs w:val="22"/>
              </w:rPr>
              <w:t>FeatureCombinationPreambles</w:t>
            </w:r>
            <w:proofErr w:type="spellEnd"/>
            <w:r w:rsidRPr="00962B3F">
              <w:rPr>
                <w:szCs w:val="22"/>
              </w:rPr>
              <w:t>, as specified in TS 38.321 [3]. A lower value means a higher priority. The network does not signal the same priority for more than one feature. The network signals a priority for all feature</w:t>
            </w:r>
            <w:ins w:id="102" w:author="Nokia" w:date="2022-08-03T15:14:00Z">
              <w:r>
                <w:rPr>
                  <w:szCs w:val="22"/>
                </w:rPr>
                <w:t>s</w:t>
              </w:r>
            </w:ins>
            <w:r w:rsidRPr="00962B3F">
              <w:rPr>
                <w:szCs w:val="22"/>
              </w:rPr>
              <w:t xml:space="preserve"> that map to at least one </w:t>
            </w:r>
            <w:proofErr w:type="spellStart"/>
            <w:r w:rsidRPr="00962B3F">
              <w:rPr>
                <w:i/>
                <w:iCs/>
                <w:szCs w:val="22"/>
              </w:rPr>
              <w:t>FeatureCombinationPreambles</w:t>
            </w:r>
            <w:proofErr w:type="spellEnd"/>
            <w:r w:rsidRPr="00962B3F">
              <w:rPr>
                <w:szCs w:val="22"/>
              </w:rPr>
              <w:t>.</w:t>
            </w:r>
          </w:p>
        </w:tc>
      </w:tr>
    </w:tbl>
    <w:p w14:paraId="15EF2D6D" w14:textId="77777777" w:rsidR="00675D99" w:rsidRDefault="00675D99" w:rsidP="00DE0666">
      <w:pPr>
        <w:rPr>
          <w:lang w:eastAsia="ja-JP"/>
        </w:rPr>
      </w:pPr>
    </w:p>
    <w:p w14:paraId="66CDC08B" w14:textId="77777777" w:rsidR="001B0A93" w:rsidRPr="00962B3F" w:rsidRDefault="001B0A93" w:rsidP="001B0A93">
      <w:pPr>
        <w:pStyle w:val="Heading4"/>
      </w:pPr>
      <w:bookmarkStart w:id="103" w:name="_Toc100930129"/>
      <w:r w:rsidRPr="00962B3F">
        <w:t>–</w:t>
      </w:r>
      <w:r w:rsidRPr="00962B3F">
        <w:tab/>
      </w:r>
      <w:proofErr w:type="spellStart"/>
      <w:r w:rsidRPr="00962B3F">
        <w:rPr>
          <w:i/>
        </w:rPr>
        <w:t>FeatureCombination</w:t>
      </w:r>
      <w:bookmarkEnd w:id="103"/>
      <w:proofErr w:type="spellEnd"/>
    </w:p>
    <w:p w14:paraId="7E606F3B" w14:textId="77777777" w:rsidR="001B0A93" w:rsidRPr="00962B3F" w:rsidRDefault="001B0A93" w:rsidP="001B0A93">
      <w:r w:rsidRPr="00962B3F">
        <w:t xml:space="preserve">The IE </w:t>
      </w:r>
      <w:proofErr w:type="spellStart"/>
      <w:r w:rsidRPr="00962B3F">
        <w:rPr>
          <w:i/>
          <w:iCs/>
        </w:rPr>
        <w:t>FeatureCombination</w:t>
      </w:r>
      <w:proofErr w:type="spellEnd"/>
      <w:r w:rsidRPr="00962B3F">
        <w:t xml:space="preserve"> indicates a feature or a combination of features to be associated with a set of </w:t>
      </w:r>
      <w:proofErr w:type="gramStart"/>
      <w:r w:rsidRPr="00962B3F">
        <w:t>Random Access</w:t>
      </w:r>
      <w:proofErr w:type="gramEnd"/>
      <w:r w:rsidRPr="00962B3F">
        <w:t xml:space="preserve"> resources (i.e. an instance of </w:t>
      </w:r>
      <w:proofErr w:type="spellStart"/>
      <w:r w:rsidRPr="00962B3F">
        <w:rPr>
          <w:i/>
          <w:iCs/>
        </w:rPr>
        <w:t>FeatureCombinationPreambles</w:t>
      </w:r>
      <w:proofErr w:type="spellEnd"/>
      <w:r w:rsidRPr="00962B3F">
        <w:t>).</w:t>
      </w:r>
    </w:p>
    <w:p w14:paraId="5498295C" w14:textId="77777777" w:rsidR="001B0A93" w:rsidRPr="00962B3F" w:rsidRDefault="001B0A93" w:rsidP="001B0A93">
      <w:pPr>
        <w:pStyle w:val="TH"/>
      </w:pPr>
      <w:proofErr w:type="spellStart"/>
      <w:r w:rsidRPr="00962B3F">
        <w:rPr>
          <w:i/>
        </w:rPr>
        <w:t>FeatureCombination</w:t>
      </w:r>
      <w:proofErr w:type="spellEnd"/>
      <w:r w:rsidRPr="00962B3F">
        <w:t xml:space="preserve"> information element</w:t>
      </w:r>
    </w:p>
    <w:p w14:paraId="6C77A33C" w14:textId="77777777" w:rsidR="001B0A93" w:rsidRPr="00962B3F" w:rsidRDefault="001B0A93" w:rsidP="001B0A93">
      <w:pPr>
        <w:pStyle w:val="PL"/>
        <w:rPr>
          <w:color w:val="808080"/>
        </w:rPr>
      </w:pPr>
      <w:r w:rsidRPr="00962B3F">
        <w:rPr>
          <w:color w:val="808080"/>
        </w:rPr>
        <w:t>-- ASN1START</w:t>
      </w:r>
    </w:p>
    <w:p w14:paraId="44BE1574" w14:textId="77777777" w:rsidR="001B0A93" w:rsidRPr="00962B3F" w:rsidRDefault="001B0A93" w:rsidP="001B0A93">
      <w:pPr>
        <w:pStyle w:val="PL"/>
        <w:rPr>
          <w:color w:val="808080"/>
        </w:rPr>
      </w:pPr>
      <w:r w:rsidRPr="00962B3F">
        <w:rPr>
          <w:color w:val="808080"/>
        </w:rPr>
        <w:t>-- TAG-FEATURECOMBINATION-START</w:t>
      </w:r>
    </w:p>
    <w:p w14:paraId="4B49E944" w14:textId="77777777" w:rsidR="001B0A93" w:rsidRPr="00962B3F" w:rsidRDefault="001B0A93" w:rsidP="001B0A93">
      <w:pPr>
        <w:pStyle w:val="PL"/>
      </w:pPr>
    </w:p>
    <w:p w14:paraId="6D86C5A5" w14:textId="77777777" w:rsidR="001B0A93" w:rsidRPr="00962B3F" w:rsidRDefault="001B0A93" w:rsidP="001B0A93">
      <w:pPr>
        <w:pStyle w:val="PL"/>
      </w:pPr>
      <w:r w:rsidRPr="00962B3F">
        <w:t xml:space="preserve">FeatureCombination-r17 ::= </w:t>
      </w:r>
      <w:r w:rsidRPr="00962B3F">
        <w:rPr>
          <w:color w:val="993366"/>
        </w:rPr>
        <w:t>SEQUENCE</w:t>
      </w:r>
      <w:r w:rsidRPr="00962B3F">
        <w:t xml:space="preserve"> {</w:t>
      </w:r>
    </w:p>
    <w:p w14:paraId="66593304" w14:textId="77777777" w:rsidR="001B0A93" w:rsidRPr="00962B3F" w:rsidRDefault="001B0A93" w:rsidP="001B0A93">
      <w:pPr>
        <w:pStyle w:val="PL"/>
        <w:rPr>
          <w:color w:val="808080"/>
        </w:rPr>
      </w:pPr>
      <w:r w:rsidRPr="00962B3F">
        <w:t xml:space="preserve">    redCap-r17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070705D6" w14:textId="77777777" w:rsidR="001B0A93" w:rsidRPr="00962B3F" w:rsidRDefault="001B0A93" w:rsidP="001B0A93">
      <w:pPr>
        <w:pStyle w:val="PL"/>
        <w:rPr>
          <w:color w:val="808080"/>
        </w:rPr>
      </w:pPr>
      <w:r w:rsidRPr="00962B3F">
        <w:t xml:space="preserve">    smallData-r17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3778D01" w14:textId="77777777" w:rsidR="001B0A93" w:rsidRPr="00962B3F" w:rsidRDefault="001B0A93" w:rsidP="001B0A93">
      <w:pPr>
        <w:pStyle w:val="PL"/>
        <w:rPr>
          <w:color w:val="808080"/>
        </w:rPr>
      </w:pPr>
      <w:r w:rsidRPr="00962B3F">
        <w:t xml:space="preserve">    nsag-r17                   NSAG-List-r17                                        </w:t>
      </w:r>
      <w:r w:rsidRPr="00962B3F">
        <w:rPr>
          <w:color w:val="993366"/>
        </w:rPr>
        <w:t>OPTIONAL</w:t>
      </w:r>
      <w:r w:rsidRPr="00962B3F">
        <w:t xml:space="preserve">,  </w:t>
      </w:r>
      <w:r w:rsidRPr="00962B3F">
        <w:rPr>
          <w:color w:val="808080"/>
        </w:rPr>
        <w:t>-- Need R</w:t>
      </w:r>
    </w:p>
    <w:p w14:paraId="0C6923ED" w14:textId="77777777" w:rsidR="001B0A93" w:rsidRPr="00962B3F" w:rsidRDefault="001B0A93" w:rsidP="001B0A93">
      <w:pPr>
        <w:pStyle w:val="PL"/>
        <w:rPr>
          <w:color w:val="808080"/>
        </w:rPr>
      </w:pPr>
      <w:r w:rsidRPr="00962B3F">
        <w:t xml:space="preserve">    msg3-Repetitions-r17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893F64B" w14:textId="77777777" w:rsidR="001B0A93" w:rsidRPr="00962B3F" w:rsidRDefault="001B0A93" w:rsidP="001B0A93">
      <w:pPr>
        <w:pStyle w:val="PL"/>
        <w:rPr>
          <w:color w:val="808080"/>
        </w:rPr>
      </w:pPr>
      <w:r w:rsidRPr="00962B3F">
        <w:t xml:space="preserve">    spare4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1F5C61C2" w14:textId="77777777" w:rsidR="001B0A93" w:rsidRPr="00962B3F" w:rsidRDefault="001B0A93" w:rsidP="001B0A93">
      <w:pPr>
        <w:pStyle w:val="PL"/>
        <w:rPr>
          <w:color w:val="808080"/>
        </w:rPr>
      </w:pPr>
      <w:r w:rsidRPr="00962B3F">
        <w:t xml:space="preserve">    spare3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361F0008" w14:textId="77777777" w:rsidR="001B0A93" w:rsidRPr="00962B3F" w:rsidRDefault="001B0A93" w:rsidP="001B0A93">
      <w:pPr>
        <w:pStyle w:val="PL"/>
        <w:rPr>
          <w:color w:val="808080"/>
        </w:rPr>
      </w:pPr>
      <w:r w:rsidRPr="00962B3F">
        <w:t xml:space="preserve">    spare2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5E51015B" w14:textId="77777777" w:rsidR="001B0A93" w:rsidRPr="00962B3F" w:rsidRDefault="001B0A93" w:rsidP="001B0A93">
      <w:pPr>
        <w:pStyle w:val="PL"/>
        <w:rPr>
          <w:color w:val="808080"/>
        </w:rPr>
      </w:pPr>
      <w:r w:rsidRPr="00962B3F">
        <w:t xml:space="preserve">    spare1                     </w:t>
      </w:r>
      <w:r w:rsidRPr="00962B3F">
        <w:rPr>
          <w:color w:val="993366"/>
        </w:rPr>
        <w:t>ENUMERATED</w:t>
      </w:r>
      <w:r w:rsidRPr="00962B3F">
        <w:t xml:space="preserve"> {true}                                    </w:t>
      </w:r>
      <w:r w:rsidRPr="00962B3F">
        <w:rPr>
          <w:color w:val="993366"/>
        </w:rPr>
        <w:t>OPTIONAL</w:t>
      </w:r>
      <w:r w:rsidRPr="00962B3F">
        <w:t xml:space="preserve">   </w:t>
      </w:r>
      <w:r w:rsidRPr="00962B3F">
        <w:rPr>
          <w:color w:val="808080"/>
        </w:rPr>
        <w:t>-- Need R</w:t>
      </w:r>
    </w:p>
    <w:p w14:paraId="64ADE0B7" w14:textId="77777777" w:rsidR="001B0A93" w:rsidRPr="00962B3F" w:rsidRDefault="001B0A93" w:rsidP="001B0A93">
      <w:pPr>
        <w:pStyle w:val="PL"/>
      </w:pPr>
      <w:r w:rsidRPr="00962B3F">
        <w:t>}</w:t>
      </w:r>
    </w:p>
    <w:p w14:paraId="7D92B274" w14:textId="77777777" w:rsidR="001B0A93" w:rsidRPr="00962B3F" w:rsidRDefault="001B0A93" w:rsidP="001B0A93">
      <w:pPr>
        <w:pStyle w:val="PL"/>
      </w:pPr>
    </w:p>
    <w:p w14:paraId="7FD51482" w14:textId="77777777" w:rsidR="001B0A93" w:rsidRPr="00962B3F" w:rsidRDefault="001B0A93" w:rsidP="001B0A93">
      <w:pPr>
        <w:pStyle w:val="PL"/>
      </w:pPr>
      <w:r w:rsidRPr="00962B3F">
        <w:t>NSAG-List-r</w:t>
      </w:r>
      <w:proofErr w:type="gramStart"/>
      <w:r w:rsidRPr="00962B3F">
        <w:t>17 ::=</w:t>
      </w:r>
      <w:proofErr w:type="gramEnd"/>
      <w:r w:rsidRPr="00962B3F">
        <w:t xml:space="preserve"> </w:t>
      </w:r>
      <w:r w:rsidRPr="00962B3F">
        <w:rPr>
          <w:color w:val="993366"/>
        </w:rPr>
        <w:t>SEQUENCE</w:t>
      </w:r>
      <w:r w:rsidRPr="00962B3F">
        <w:t xml:space="preserve"> (</w:t>
      </w:r>
      <w:r w:rsidRPr="00962B3F">
        <w:rPr>
          <w:color w:val="993366"/>
        </w:rPr>
        <w:t>SIZE</w:t>
      </w:r>
      <w:r w:rsidRPr="00962B3F">
        <w:t xml:space="preserve"> (1..</w:t>
      </w:r>
      <w:r w:rsidRPr="00962B3F">
        <w:rPr>
          <w:rFonts w:eastAsia="DengXian"/>
        </w:rPr>
        <w:t xml:space="preserve"> maxSliceInfo-r17</w:t>
      </w:r>
      <w:r w:rsidRPr="00962B3F">
        <w:t>))</w:t>
      </w:r>
      <w:r w:rsidRPr="00962B3F">
        <w:rPr>
          <w:color w:val="993366"/>
        </w:rPr>
        <w:t xml:space="preserve"> OF</w:t>
      </w:r>
      <w:r w:rsidRPr="00962B3F">
        <w:t xml:space="preserve"> NSAG-ID-r17</w:t>
      </w:r>
    </w:p>
    <w:p w14:paraId="2C80AF8C" w14:textId="77777777" w:rsidR="001B0A93" w:rsidRPr="00962B3F" w:rsidRDefault="001B0A93" w:rsidP="001B0A93">
      <w:pPr>
        <w:pStyle w:val="PL"/>
      </w:pPr>
    </w:p>
    <w:p w14:paraId="5FDB4C20" w14:textId="77777777" w:rsidR="001B0A93" w:rsidRPr="00962B3F" w:rsidRDefault="001B0A93" w:rsidP="001B0A93">
      <w:pPr>
        <w:pStyle w:val="PL"/>
        <w:rPr>
          <w:color w:val="808080"/>
        </w:rPr>
      </w:pPr>
      <w:r w:rsidRPr="00962B3F">
        <w:rPr>
          <w:color w:val="808080"/>
        </w:rPr>
        <w:t>-- TAG-FEATURECOMBINATION-STOP</w:t>
      </w:r>
    </w:p>
    <w:p w14:paraId="7B043F4A" w14:textId="77777777" w:rsidR="001B0A93" w:rsidRPr="00962B3F" w:rsidRDefault="001B0A93" w:rsidP="001B0A93">
      <w:pPr>
        <w:pStyle w:val="PL"/>
        <w:rPr>
          <w:color w:val="808080"/>
        </w:rPr>
      </w:pPr>
      <w:r w:rsidRPr="00962B3F">
        <w:rPr>
          <w:color w:val="808080"/>
        </w:rPr>
        <w:t>-- ASN1STOP</w:t>
      </w:r>
    </w:p>
    <w:p w14:paraId="6CFCE7A6" w14:textId="77777777" w:rsidR="001B0A93" w:rsidRPr="00962B3F" w:rsidRDefault="001B0A93" w:rsidP="001B0A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B0A93" w:rsidRPr="00962B3F" w14:paraId="39DA44FE" w14:textId="77777777" w:rsidTr="00EC4AB6">
        <w:tc>
          <w:tcPr>
            <w:tcW w:w="5000" w:type="pct"/>
            <w:tcBorders>
              <w:top w:val="single" w:sz="4" w:space="0" w:color="auto"/>
              <w:left w:val="single" w:sz="4" w:space="0" w:color="auto"/>
              <w:bottom w:val="single" w:sz="4" w:space="0" w:color="auto"/>
              <w:right w:val="single" w:sz="4" w:space="0" w:color="auto"/>
            </w:tcBorders>
          </w:tcPr>
          <w:p w14:paraId="3D4FCF8E" w14:textId="77777777" w:rsidR="001B0A93" w:rsidRPr="00962B3F" w:rsidRDefault="001B0A93" w:rsidP="00EC4AB6">
            <w:pPr>
              <w:pStyle w:val="TAH"/>
              <w:rPr>
                <w:szCs w:val="22"/>
                <w:lang w:eastAsia="sv-SE"/>
              </w:rPr>
            </w:pPr>
            <w:proofErr w:type="spellStart"/>
            <w:r w:rsidRPr="00962B3F">
              <w:rPr>
                <w:i/>
              </w:rPr>
              <w:lastRenderedPageBreak/>
              <w:t>FeatureCombination</w:t>
            </w:r>
            <w:proofErr w:type="spellEnd"/>
            <w:del w:id="104" w:author="Nokia" w:date="2022-08-03T22:44:00Z">
              <w:r w:rsidRPr="00962B3F" w:rsidDel="00C73BCE">
                <w:rPr>
                  <w:i/>
                </w:rPr>
                <w:delText>Indication</w:delText>
              </w:r>
            </w:del>
            <w:r w:rsidRPr="00962B3F">
              <w:rPr>
                <w:szCs w:val="22"/>
                <w:lang w:eastAsia="sv-SE"/>
              </w:rPr>
              <w:t xml:space="preserve"> field descriptions</w:t>
            </w:r>
          </w:p>
        </w:tc>
      </w:tr>
      <w:tr w:rsidR="001B0A93" w:rsidRPr="00962B3F" w14:paraId="13D47FF6" w14:textId="77777777" w:rsidTr="00EC4AB6">
        <w:tc>
          <w:tcPr>
            <w:tcW w:w="5000" w:type="pct"/>
            <w:tcBorders>
              <w:top w:val="single" w:sz="4" w:space="0" w:color="auto"/>
              <w:left w:val="single" w:sz="4" w:space="0" w:color="auto"/>
              <w:bottom w:val="single" w:sz="4" w:space="0" w:color="auto"/>
              <w:right w:val="single" w:sz="4" w:space="0" w:color="auto"/>
            </w:tcBorders>
          </w:tcPr>
          <w:p w14:paraId="059585EA" w14:textId="77777777" w:rsidR="001B0A93" w:rsidRPr="00962B3F" w:rsidRDefault="001B0A93" w:rsidP="00EC4AB6">
            <w:pPr>
              <w:pStyle w:val="TAL"/>
              <w:rPr>
                <w:szCs w:val="22"/>
              </w:rPr>
            </w:pPr>
            <w:proofErr w:type="spellStart"/>
            <w:r w:rsidRPr="00962B3F">
              <w:rPr>
                <w:b/>
                <w:i/>
                <w:szCs w:val="22"/>
              </w:rPr>
              <w:t>redCap</w:t>
            </w:r>
            <w:proofErr w:type="spellEnd"/>
          </w:p>
          <w:p w14:paraId="543F19FA" w14:textId="77777777" w:rsidR="001B0A93" w:rsidRPr="00962B3F" w:rsidRDefault="001B0A93" w:rsidP="00EC4AB6">
            <w:pPr>
              <w:pStyle w:val="TAL"/>
              <w:rPr>
                <w:b/>
                <w:i/>
                <w:szCs w:val="22"/>
                <w:lang w:eastAsia="sv-SE"/>
              </w:rPr>
            </w:pPr>
            <w:r w:rsidRPr="00962B3F">
              <w:rPr>
                <w:szCs w:val="22"/>
              </w:rPr>
              <w:t xml:space="preserve">If present, this field indicates that </w:t>
            </w:r>
            <w:proofErr w:type="spellStart"/>
            <w:r w:rsidRPr="00962B3F">
              <w:rPr>
                <w:szCs w:val="22"/>
              </w:rPr>
              <w:t>RedCap</w:t>
            </w:r>
            <w:proofErr w:type="spellEnd"/>
            <w:r w:rsidRPr="00962B3F">
              <w:rPr>
                <w:szCs w:val="22"/>
              </w:rPr>
              <w:t xml:space="preserve"> is part of this feature combination.</w:t>
            </w:r>
          </w:p>
        </w:tc>
      </w:tr>
      <w:tr w:rsidR="001B0A93" w:rsidRPr="00962B3F" w14:paraId="64AC3712" w14:textId="77777777" w:rsidTr="00EC4AB6">
        <w:tc>
          <w:tcPr>
            <w:tcW w:w="5000" w:type="pct"/>
            <w:tcBorders>
              <w:top w:val="single" w:sz="4" w:space="0" w:color="auto"/>
              <w:left w:val="single" w:sz="4" w:space="0" w:color="auto"/>
              <w:bottom w:val="single" w:sz="4" w:space="0" w:color="auto"/>
              <w:right w:val="single" w:sz="4" w:space="0" w:color="auto"/>
            </w:tcBorders>
          </w:tcPr>
          <w:p w14:paraId="5A3DC8AC" w14:textId="77777777" w:rsidR="001B0A93" w:rsidRPr="00962B3F" w:rsidRDefault="001B0A93" w:rsidP="00EC4AB6">
            <w:pPr>
              <w:pStyle w:val="TAL"/>
              <w:rPr>
                <w:szCs w:val="22"/>
                <w:lang w:eastAsia="sv-SE"/>
              </w:rPr>
            </w:pPr>
            <w:proofErr w:type="spellStart"/>
            <w:r w:rsidRPr="00962B3F">
              <w:rPr>
                <w:b/>
                <w:i/>
                <w:szCs w:val="22"/>
                <w:lang w:eastAsia="sv-SE"/>
              </w:rPr>
              <w:t>smallData</w:t>
            </w:r>
            <w:proofErr w:type="spellEnd"/>
          </w:p>
          <w:p w14:paraId="0F485331" w14:textId="77777777" w:rsidR="001B0A93" w:rsidRPr="00962B3F" w:rsidRDefault="001B0A93" w:rsidP="00EC4AB6">
            <w:pPr>
              <w:pStyle w:val="TAL"/>
              <w:rPr>
                <w:szCs w:val="22"/>
                <w:lang w:eastAsia="sv-SE"/>
              </w:rPr>
            </w:pPr>
            <w:r w:rsidRPr="00962B3F">
              <w:rPr>
                <w:szCs w:val="22"/>
              </w:rPr>
              <w:t>If present, this field indicates that Small Data is part of this feature combination.</w:t>
            </w:r>
          </w:p>
        </w:tc>
      </w:tr>
      <w:tr w:rsidR="001B0A93" w:rsidRPr="00962B3F" w14:paraId="6C6ABBF6" w14:textId="77777777" w:rsidTr="00EC4AB6">
        <w:tc>
          <w:tcPr>
            <w:tcW w:w="5000" w:type="pct"/>
            <w:tcBorders>
              <w:top w:val="single" w:sz="4" w:space="0" w:color="auto"/>
              <w:left w:val="single" w:sz="4" w:space="0" w:color="auto"/>
              <w:bottom w:val="single" w:sz="4" w:space="0" w:color="auto"/>
              <w:right w:val="single" w:sz="4" w:space="0" w:color="auto"/>
            </w:tcBorders>
          </w:tcPr>
          <w:p w14:paraId="3DC99730" w14:textId="77777777" w:rsidR="001B0A93" w:rsidRPr="00962B3F" w:rsidRDefault="001B0A93" w:rsidP="00EC4AB6">
            <w:pPr>
              <w:pStyle w:val="TAL"/>
              <w:rPr>
                <w:b/>
                <w:i/>
                <w:szCs w:val="22"/>
                <w:lang w:eastAsia="sv-SE"/>
              </w:rPr>
            </w:pPr>
            <w:proofErr w:type="spellStart"/>
            <w:r w:rsidRPr="00962B3F">
              <w:rPr>
                <w:b/>
                <w:i/>
              </w:rPr>
              <w:t>nsag</w:t>
            </w:r>
            <w:proofErr w:type="spellEnd"/>
          </w:p>
          <w:p w14:paraId="79B9EA9F" w14:textId="77777777" w:rsidR="001B0A93" w:rsidRPr="00962B3F" w:rsidRDefault="001B0A93" w:rsidP="00EC4AB6">
            <w:pPr>
              <w:pStyle w:val="TAL"/>
              <w:rPr>
                <w:szCs w:val="22"/>
                <w:lang w:eastAsia="sv-SE"/>
              </w:rPr>
            </w:pPr>
            <w:r w:rsidRPr="00962B3F">
              <w:rPr>
                <w:szCs w:val="22"/>
              </w:rPr>
              <w:t>If present, this field indicates NSAG(s) that are part of this feature combination.</w:t>
            </w:r>
          </w:p>
        </w:tc>
      </w:tr>
      <w:tr w:rsidR="001B0A93" w:rsidRPr="00962B3F" w14:paraId="61938AEF" w14:textId="77777777" w:rsidTr="00EC4AB6">
        <w:tc>
          <w:tcPr>
            <w:tcW w:w="5000" w:type="pct"/>
            <w:tcBorders>
              <w:top w:val="single" w:sz="4" w:space="0" w:color="auto"/>
              <w:left w:val="single" w:sz="4" w:space="0" w:color="auto"/>
              <w:bottom w:val="single" w:sz="4" w:space="0" w:color="auto"/>
              <w:right w:val="single" w:sz="4" w:space="0" w:color="auto"/>
            </w:tcBorders>
          </w:tcPr>
          <w:p w14:paraId="55B9C347" w14:textId="77777777" w:rsidR="001B0A93" w:rsidRPr="00962B3F" w:rsidRDefault="001B0A93" w:rsidP="00EC4AB6">
            <w:pPr>
              <w:pStyle w:val="TAL"/>
              <w:rPr>
                <w:b/>
                <w:i/>
              </w:rPr>
            </w:pPr>
            <w:r w:rsidRPr="00962B3F">
              <w:rPr>
                <w:b/>
                <w:i/>
              </w:rPr>
              <w:t>msg3-Repetitions</w:t>
            </w:r>
          </w:p>
          <w:p w14:paraId="52855ED2" w14:textId="77777777" w:rsidR="001B0A93" w:rsidRPr="00962B3F" w:rsidRDefault="001B0A93" w:rsidP="00EC4AB6">
            <w:pPr>
              <w:pStyle w:val="TAL"/>
              <w:rPr>
                <w:szCs w:val="22"/>
                <w:lang w:eastAsia="sv-SE"/>
              </w:rPr>
            </w:pPr>
            <w:r w:rsidRPr="00962B3F">
              <w:rPr>
                <w:szCs w:val="22"/>
              </w:rPr>
              <w:t xml:space="preserve">If present, this field indicates that </w:t>
            </w:r>
            <w:r w:rsidRPr="00962B3F">
              <w:t>signalling of msg3 repetition</w:t>
            </w:r>
            <w:r w:rsidRPr="00962B3F">
              <w:rPr>
                <w:szCs w:val="22"/>
              </w:rPr>
              <w:t xml:space="preserve"> is part of this feature combination. This field is not configured in a set of preambles that is configured with 2-step random-access type.</w:t>
            </w:r>
          </w:p>
        </w:tc>
      </w:tr>
    </w:tbl>
    <w:p w14:paraId="1A324229" w14:textId="77777777" w:rsidR="00675D99" w:rsidRDefault="00675D99" w:rsidP="00DE0666">
      <w:pPr>
        <w:rPr>
          <w:lang w:eastAsia="ja-JP"/>
        </w:rPr>
      </w:pPr>
    </w:p>
    <w:p w14:paraId="399037E1" w14:textId="5B28FE34" w:rsidR="00B27F9F" w:rsidRPr="00B27F9F" w:rsidRDefault="00B27F9F" w:rsidP="00B27F9F">
      <w:pPr>
        <w:pStyle w:val="Comments"/>
        <w:rPr>
          <w:b/>
          <w:bCs/>
          <w:i w:val="0"/>
          <w:iCs/>
        </w:rPr>
      </w:pPr>
      <w:r w:rsidRPr="00B27F9F">
        <w:rPr>
          <w:i w:val="0"/>
          <w:iCs/>
        </w:rPr>
        <w:br/>
      </w:r>
      <w:r w:rsidRPr="00B27F9F">
        <w:rPr>
          <w:b/>
          <w:bCs/>
          <w:i w:val="0"/>
          <w:iCs/>
        </w:rPr>
        <w:t>Rapp assessment:</w:t>
      </w:r>
      <w:r w:rsidRPr="00B27F9F">
        <w:rPr>
          <w:i w:val="0"/>
          <w:iCs/>
        </w:rPr>
        <w:br/>
        <w:t>Should be uncontroversial</w:t>
      </w:r>
      <w:r>
        <w:rPr>
          <w:i w:val="0"/>
          <w:iCs/>
        </w:rPr>
        <w:t xml:space="preserve"> corrections</w:t>
      </w:r>
      <w:r w:rsidR="009048DC">
        <w:rPr>
          <w:i w:val="0"/>
          <w:iCs/>
        </w:rPr>
        <w:t xml:space="preserve"> to be adopted.</w:t>
      </w:r>
    </w:p>
    <w:p w14:paraId="782BBE9A" w14:textId="228DCB94" w:rsidR="00B27F9F" w:rsidRDefault="00B27F9F" w:rsidP="00B27F9F">
      <w:pPr>
        <w:rPr>
          <w:iCs/>
          <w:lang w:eastAsia="ja-JP"/>
        </w:rPr>
      </w:pPr>
    </w:p>
    <w:p w14:paraId="6BF61E30" w14:textId="20C43769" w:rsidR="00B27F9F" w:rsidRDefault="00B27F9F" w:rsidP="00B27F9F">
      <w:pPr>
        <w:pStyle w:val="NO"/>
        <w:keepNext/>
        <w:ind w:left="1418" w:hanging="1134"/>
        <w:rPr>
          <w:lang w:val="en-US" w:eastAsia="zh-CN"/>
        </w:rPr>
      </w:pPr>
      <w:r w:rsidRPr="007B41BE">
        <w:rPr>
          <w:b/>
          <w:bCs/>
          <w:lang w:eastAsia="ja-JP"/>
        </w:rPr>
        <w:t>Question 7:</w:t>
      </w:r>
      <w:r w:rsidRPr="007B41BE">
        <w:rPr>
          <w:lang w:eastAsia="ja-JP"/>
        </w:rPr>
        <w:tab/>
        <w:t xml:space="preserve">Do you agree </w:t>
      </w:r>
      <w:r w:rsidR="006E10F5" w:rsidRPr="007B41BE">
        <w:rPr>
          <w:lang w:eastAsia="ja-JP"/>
        </w:rPr>
        <w:t xml:space="preserve">to </w:t>
      </w:r>
      <w:r w:rsidRPr="007B41BE">
        <w:rPr>
          <w:lang w:eastAsia="ja-JP"/>
        </w:rPr>
        <w:t xml:space="preserve">the </w:t>
      </w:r>
      <w:r w:rsidR="006E10F5" w:rsidRPr="007B41BE">
        <w:rPr>
          <w:lang w:eastAsia="ja-JP"/>
        </w:rPr>
        <w:t xml:space="preserve">two </w:t>
      </w:r>
      <w:r w:rsidRPr="007B41BE">
        <w:rPr>
          <w:lang w:eastAsia="ja-JP"/>
        </w:rPr>
        <w:t xml:space="preserve">proposed </w:t>
      </w:r>
      <w:r w:rsidR="006E10F5" w:rsidRPr="007B41BE">
        <w:rPr>
          <w:lang w:eastAsia="ja-JP"/>
        </w:rPr>
        <w:t xml:space="preserve">editorial </w:t>
      </w:r>
      <w:r w:rsidRPr="007B41BE">
        <w:rPr>
          <w:lang w:eastAsia="ja-JP"/>
        </w:rPr>
        <w:t xml:space="preserve">changes in </w:t>
      </w:r>
      <w:r w:rsidRPr="007B41BE">
        <w:rPr>
          <w:lang w:val="en-US" w:eastAsia="zh-CN"/>
        </w:rPr>
        <w:t xml:space="preserve">[7]? </w:t>
      </w:r>
    </w:p>
    <w:tbl>
      <w:tblPr>
        <w:tblStyle w:val="TableGrid"/>
        <w:tblW w:w="0" w:type="auto"/>
        <w:tblLook w:val="04A0" w:firstRow="1" w:lastRow="0" w:firstColumn="1" w:lastColumn="0" w:noHBand="0" w:noVBand="1"/>
      </w:tblPr>
      <w:tblGrid>
        <w:gridCol w:w="1365"/>
        <w:gridCol w:w="1127"/>
        <w:gridCol w:w="7139"/>
      </w:tblGrid>
      <w:tr w:rsidR="00B27F9F" w14:paraId="3D89C22A" w14:textId="77777777" w:rsidTr="00C66596">
        <w:tc>
          <w:tcPr>
            <w:tcW w:w="1384" w:type="dxa"/>
          </w:tcPr>
          <w:p w14:paraId="616C513B" w14:textId="77777777" w:rsidR="00B27F9F" w:rsidRDefault="00B27F9F" w:rsidP="00C66596">
            <w:pPr>
              <w:pStyle w:val="TAH"/>
              <w:rPr>
                <w:lang w:eastAsia="ja-JP"/>
              </w:rPr>
            </w:pPr>
            <w:r>
              <w:rPr>
                <w:lang w:eastAsia="ja-JP"/>
              </w:rPr>
              <w:t>Company</w:t>
            </w:r>
          </w:p>
        </w:tc>
        <w:tc>
          <w:tcPr>
            <w:tcW w:w="992" w:type="dxa"/>
          </w:tcPr>
          <w:p w14:paraId="13751E0D" w14:textId="77777777" w:rsidR="00B27F9F" w:rsidRDefault="00B27F9F" w:rsidP="00C66596">
            <w:pPr>
              <w:pStyle w:val="TAH"/>
              <w:rPr>
                <w:lang w:eastAsia="ja-JP"/>
              </w:rPr>
            </w:pPr>
            <w:r>
              <w:rPr>
                <w:lang w:eastAsia="ja-JP"/>
              </w:rPr>
              <w:t>Essential Correction</w:t>
            </w:r>
            <w:r>
              <w:rPr>
                <w:lang w:eastAsia="ja-JP"/>
              </w:rPr>
              <w:br/>
              <w:t>Yes/No</w:t>
            </w:r>
          </w:p>
        </w:tc>
        <w:tc>
          <w:tcPr>
            <w:tcW w:w="7481" w:type="dxa"/>
          </w:tcPr>
          <w:p w14:paraId="0F0E957E" w14:textId="77777777" w:rsidR="00B27F9F" w:rsidRDefault="00B27F9F" w:rsidP="00C66596">
            <w:pPr>
              <w:pStyle w:val="TAH"/>
              <w:rPr>
                <w:lang w:eastAsia="ja-JP"/>
              </w:rPr>
            </w:pPr>
            <w:r>
              <w:rPr>
                <w:lang w:eastAsia="ja-JP"/>
              </w:rPr>
              <w:t>Comments</w:t>
            </w:r>
          </w:p>
        </w:tc>
      </w:tr>
      <w:tr w:rsidR="00B27F9F" w14:paraId="4BFB9C9E" w14:textId="77777777" w:rsidTr="00C66596">
        <w:tc>
          <w:tcPr>
            <w:tcW w:w="1384" w:type="dxa"/>
          </w:tcPr>
          <w:p w14:paraId="68EA925B" w14:textId="2C753746" w:rsidR="00B27F9F" w:rsidRDefault="00E60BBD" w:rsidP="00C66596">
            <w:pPr>
              <w:pStyle w:val="TAL"/>
              <w:rPr>
                <w:lang w:eastAsia="ja-JP"/>
              </w:rPr>
            </w:pPr>
            <w:r>
              <w:rPr>
                <w:lang w:eastAsia="ja-JP"/>
              </w:rPr>
              <w:t>ZTE</w:t>
            </w:r>
          </w:p>
        </w:tc>
        <w:tc>
          <w:tcPr>
            <w:tcW w:w="992" w:type="dxa"/>
          </w:tcPr>
          <w:p w14:paraId="09FDA9BE" w14:textId="521A52A9" w:rsidR="00B27F9F" w:rsidRDefault="00E60BBD" w:rsidP="00C66596">
            <w:pPr>
              <w:pStyle w:val="TAL"/>
              <w:rPr>
                <w:lang w:eastAsia="ja-JP"/>
              </w:rPr>
            </w:pPr>
            <w:r>
              <w:rPr>
                <w:lang w:eastAsia="ja-JP"/>
              </w:rPr>
              <w:t>Yes</w:t>
            </w:r>
          </w:p>
        </w:tc>
        <w:tc>
          <w:tcPr>
            <w:tcW w:w="7481" w:type="dxa"/>
          </w:tcPr>
          <w:p w14:paraId="63659B17" w14:textId="42842FC9" w:rsidR="00B27F9F" w:rsidRDefault="00E60BBD" w:rsidP="00C66596">
            <w:pPr>
              <w:pStyle w:val="TAL"/>
              <w:rPr>
                <w:lang w:eastAsia="ja-JP"/>
              </w:rPr>
            </w:pPr>
            <w:r>
              <w:rPr>
                <w:lang w:eastAsia="ja-JP"/>
              </w:rPr>
              <w:t>Merge into rapporteur CR</w:t>
            </w:r>
          </w:p>
        </w:tc>
      </w:tr>
      <w:tr w:rsidR="00B27F9F" w14:paraId="115F1C88" w14:textId="77777777" w:rsidTr="00C66596">
        <w:tc>
          <w:tcPr>
            <w:tcW w:w="1384" w:type="dxa"/>
          </w:tcPr>
          <w:p w14:paraId="0EB43C62" w14:textId="77777777" w:rsidR="00B27F9F" w:rsidRDefault="00B27F9F" w:rsidP="00C66596">
            <w:pPr>
              <w:pStyle w:val="TAL"/>
              <w:rPr>
                <w:lang w:eastAsia="ja-JP"/>
              </w:rPr>
            </w:pPr>
          </w:p>
        </w:tc>
        <w:tc>
          <w:tcPr>
            <w:tcW w:w="992" w:type="dxa"/>
          </w:tcPr>
          <w:p w14:paraId="337D2D0E" w14:textId="77777777" w:rsidR="00B27F9F" w:rsidRDefault="00B27F9F" w:rsidP="00C66596">
            <w:pPr>
              <w:pStyle w:val="TAL"/>
              <w:rPr>
                <w:lang w:eastAsia="ja-JP"/>
              </w:rPr>
            </w:pPr>
          </w:p>
        </w:tc>
        <w:tc>
          <w:tcPr>
            <w:tcW w:w="7481" w:type="dxa"/>
          </w:tcPr>
          <w:p w14:paraId="6436476D" w14:textId="77777777" w:rsidR="00B27F9F" w:rsidRDefault="00B27F9F" w:rsidP="00C66596">
            <w:pPr>
              <w:pStyle w:val="TAL"/>
              <w:rPr>
                <w:lang w:eastAsia="ja-JP"/>
              </w:rPr>
            </w:pPr>
          </w:p>
        </w:tc>
      </w:tr>
      <w:tr w:rsidR="00B27F9F" w14:paraId="53809D07" w14:textId="77777777" w:rsidTr="00C66596">
        <w:tc>
          <w:tcPr>
            <w:tcW w:w="1384" w:type="dxa"/>
          </w:tcPr>
          <w:p w14:paraId="08D65185" w14:textId="77777777" w:rsidR="00B27F9F" w:rsidRDefault="00B27F9F" w:rsidP="00C66596">
            <w:pPr>
              <w:pStyle w:val="TAL"/>
              <w:rPr>
                <w:lang w:eastAsia="ja-JP"/>
              </w:rPr>
            </w:pPr>
          </w:p>
        </w:tc>
        <w:tc>
          <w:tcPr>
            <w:tcW w:w="992" w:type="dxa"/>
          </w:tcPr>
          <w:p w14:paraId="21021311" w14:textId="77777777" w:rsidR="00B27F9F" w:rsidRDefault="00B27F9F" w:rsidP="00C66596">
            <w:pPr>
              <w:pStyle w:val="TAL"/>
              <w:rPr>
                <w:lang w:eastAsia="ja-JP"/>
              </w:rPr>
            </w:pPr>
          </w:p>
        </w:tc>
        <w:tc>
          <w:tcPr>
            <w:tcW w:w="7481" w:type="dxa"/>
          </w:tcPr>
          <w:p w14:paraId="67A22C0B" w14:textId="77777777" w:rsidR="00B27F9F" w:rsidRDefault="00B27F9F" w:rsidP="00C66596">
            <w:pPr>
              <w:pStyle w:val="TAL"/>
              <w:rPr>
                <w:lang w:eastAsia="ja-JP"/>
              </w:rPr>
            </w:pPr>
          </w:p>
        </w:tc>
      </w:tr>
      <w:tr w:rsidR="00B27F9F" w14:paraId="6C2132DF" w14:textId="77777777" w:rsidTr="00C66596">
        <w:tc>
          <w:tcPr>
            <w:tcW w:w="1384" w:type="dxa"/>
          </w:tcPr>
          <w:p w14:paraId="0814F920" w14:textId="77777777" w:rsidR="00B27F9F" w:rsidRDefault="00B27F9F" w:rsidP="00C66596">
            <w:pPr>
              <w:pStyle w:val="TAL"/>
              <w:rPr>
                <w:lang w:eastAsia="ja-JP"/>
              </w:rPr>
            </w:pPr>
          </w:p>
        </w:tc>
        <w:tc>
          <w:tcPr>
            <w:tcW w:w="992" w:type="dxa"/>
          </w:tcPr>
          <w:p w14:paraId="27A60376" w14:textId="77777777" w:rsidR="00B27F9F" w:rsidRDefault="00B27F9F" w:rsidP="00C66596">
            <w:pPr>
              <w:pStyle w:val="TAL"/>
              <w:rPr>
                <w:lang w:eastAsia="ja-JP"/>
              </w:rPr>
            </w:pPr>
          </w:p>
        </w:tc>
        <w:tc>
          <w:tcPr>
            <w:tcW w:w="7481" w:type="dxa"/>
          </w:tcPr>
          <w:p w14:paraId="26DFA09B" w14:textId="77777777" w:rsidR="00B27F9F" w:rsidRDefault="00B27F9F" w:rsidP="00C66596">
            <w:pPr>
              <w:pStyle w:val="TAL"/>
              <w:rPr>
                <w:lang w:eastAsia="ja-JP"/>
              </w:rPr>
            </w:pPr>
          </w:p>
        </w:tc>
      </w:tr>
      <w:tr w:rsidR="00B27F9F" w14:paraId="68C34856" w14:textId="77777777" w:rsidTr="00C66596">
        <w:tc>
          <w:tcPr>
            <w:tcW w:w="1384" w:type="dxa"/>
          </w:tcPr>
          <w:p w14:paraId="50A989AD" w14:textId="77777777" w:rsidR="00B27F9F" w:rsidRDefault="00B27F9F" w:rsidP="00C66596">
            <w:pPr>
              <w:pStyle w:val="TAL"/>
              <w:rPr>
                <w:lang w:eastAsia="ja-JP"/>
              </w:rPr>
            </w:pPr>
          </w:p>
        </w:tc>
        <w:tc>
          <w:tcPr>
            <w:tcW w:w="992" w:type="dxa"/>
          </w:tcPr>
          <w:p w14:paraId="131384A6" w14:textId="77777777" w:rsidR="00B27F9F" w:rsidRDefault="00B27F9F" w:rsidP="00C66596">
            <w:pPr>
              <w:pStyle w:val="TAL"/>
              <w:rPr>
                <w:lang w:eastAsia="ja-JP"/>
              </w:rPr>
            </w:pPr>
          </w:p>
        </w:tc>
        <w:tc>
          <w:tcPr>
            <w:tcW w:w="7481" w:type="dxa"/>
          </w:tcPr>
          <w:p w14:paraId="6ED47CC3" w14:textId="77777777" w:rsidR="00B27F9F" w:rsidRDefault="00B27F9F" w:rsidP="00C66596">
            <w:pPr>
              <w:pStyle w:val="TAL"/>
              <w:rPr>
                <w:lang w:eastAsia="ja-JP"/>
              </w:rPr>
            </w:pPr>
          </w:p>
        </w:tc>
      </w:tr>
      <w:tr w:rsidR="00B27F9F" w14:paraId="0E586E32" w14:textId="77777777" w:rsidTr="00C66596">
        <w:tc>
          <w:tcPr>
            <w:tcW w:w="1384" w:type="dxa"/>
          </w:tcPr>
          <w:p w14:paraId="26BB030E" w14:textId="77777777" w:rsidR="00B27F9F" w:rsidRDefault="00B27F9F" w:rsidP="00C66596">
            <w:pPr>
              <w:pStyle w:val="TAL"/>
              <w:rPr>
                <w:lang w:eastAsia="ja-JP"/>
              </w:rPr>
            </w:pPr>
          </w:p>
        </w:tc>
        <w:tc>
          <w:tcPr>
            <w:tcW w:w="992" w:type="dxa"/>
          </w:tcPr>
          <w:p w14:paraId="6F70F491" w14:textId="77777777" w:rsidR="00B27F9F" w:rsidRDefault="00B27F9F" w:rsidP="00C66596">
            <w:pPr>
              <w:pStyle w:val="TAL"/>
              <w:rPr>
                <w:lang w:eastAsia="ja-JP"/>
              </w:rPr>
            </w:pPr>
          </w:p>
        </w:tc>
        <w:tc>
          <w:tcPr>
            <w:tcW w:w="7481" w:type="dxa"/>
          </w:tcPr>
          <w:p w14:paraId="5B635FA0" w14:textId="77777777" w:rsidR="00B27F9F" w:rsidRDefault="00B27F9F" w:rsidP="00C66596">
            <w:pPr>
              <w:pStyle w:val="TAL"/>
              <w:rPr>
                <w:lang w:eastAsia="ja-JP"/>
              </w:rPr>
            </w:pPr>
          </w:p>
        </w:tc>
      </w:tr>
      <w:tr w:rsidR="00B27F9F" w14:paraId="6A985B9B" w14:textId="77777777" w:rsidTr="00C66596">
        <w:tc>
          <w:tcPr>
            <w:tcW w:w="1384" w:type="dxa"/>
          </w:tcPr>
          <w:p w14:paraId="71882B4F" w14:textId="77777777" w:rsidR="00B27F9F" w:rsidRDefault="00B27F9F" w:rsidP="00C66596">
            <w:pPr>
              <w:pStyle w:val="TAL"/>
              <w:rPr>
                <w:lang w:eastAsia="ja-JP"/>
              </w:rPr>
            </w:pPr>
          </w:p>
        </w:tc>
        <w:tc>
          <w:tcPr>
            <w:tcW w:w="992" w:type="dxa"/>
          </w:tcPr>
          <w:p w14:paraId="0FF269EB" w14:textId="77777777" w:rsidR="00B27F9F" w:rsidRDefault="00B27F9F" w:rsidP="00C66596">
            <w:pPr>
              <w:pStyle w:val="TAL"/>
              <w:rPr>
                <w:lang w:eastAsia="ja-JP"/>
              </w:rPr>
            </w:pPr>
          </w:p>
        </w:tc>
        <w:tc>
          <w:tcPr>
            <w:tcW w:w="7481" w:type="dxa"/>
          </w:tcPr>
          <w:p w14:paraId="61D6055B" w14:textId="77777777" w:rsidR="00B27F9F" w:rsidRDefault="00B27F9F" w:rsidP="00C66596">
            <w:pPr>
              <w:pStyle w:val="TAL"/>
              <w:rPr>
                <w:lang w:eastAsia="ja-JP"/>
              </w:rPr>
            </w:pPr>
          </w:p>
        </w:tc>
      </w:tr>
      <w:tr w:rsidR="00B27F9F" w14:paraId="6ABD65FF" w14:textId="77777777" w:rsidTr="00C66596">
        <w:tc>
          <w:tcPr>
            <w:tcW w:w="1384" w:type="dxa"/>
          </w:tcPr>
          <w:p w14:paraId="71FF4A8F" w14:textId="77777777" w:rsidR="00B27F9F" w:rsidRDefault="00B27F9F" w:rsidP="00C66596">
            <w:pPr>
              <w:pStyle w:val="TAL"/>
              <w:rPr>
                <w:lang w:eastAsia="ja-JP"/>
              </w:rPr>
            </w:pPr>
          </w:p>
        </w:tc>
        <w:tc>
          <w:tcPr>
            <w:tcW w:w="992" w:type="dxa"/>
          </w:tcPr>
          <w:p w14:paraId="69DC3673" w14:textId="77777777" w:rsidR="00B27F9F" w:rsidRDefault="00B27F9F" w:rsidP="00C66596">
            <w:pPr>
              <w:pStyle w:val="TAL"/>
              <w:rPr>
                <w:lang w:eastAsia="ja-JP"/>
              </w:rPr>
            </w:pPr>
          </w:p>
        </w:tc>
        <w:tc>
          <w:tcPr>
            <w:tcW w:w="7481" w:type="dxa"/>
          </w:tcPr>
          <w:p w14:paraId="4021C633" w14:textId="77777777" w:rsidR="00B27F9F" w:rsidRDefault="00B27F9F" w:rsidP="00C66596">
            <w:pPr>
              <w:pStyle w:val="TAL"/>
              <w:rPr>
                <w:lang w:eastAsia="ja-JP"/>
              </w:rPr>
            </w:pPr>
          </w:p>
        </w:tc>
      </w:tr>
      <w:tr w:rsidR="00B27F9F" w14:paraId="52EC1713" w14:textId="77777777" w:rsidTr="00C66596">
        <w:tc>
          <w:tcPr>
            <w:tcW w:w="1384" w:type="dxa"/>
          </w:tcPr>
          <w:p w14:paraId="7EFECECF" w14:textId="77777777" w:rsidR="00B27F9F" w:rsidRDefault="00B27F9F" w:rsidP="00C66596">
            <w:pPr>
              <w:pStyle w:val="TAL"/>
              <w:rPr>
                <w:lang w:eastAsia="ja-JP"/>
              </w:rPr>
            </w:pPr>
          </w:p>
        </w:tc>
        <w:tc>
          <w:tcPr>
            <w:tcW w:w="992" w:type="dxa"/>
          </w:tcPr>
          <w:p w14:paraId="1050DFFA" w14:textId="77777777" w:rsidR="00B27F9F" w:rsidRDefault="00B27F9F" w:rsidP="00C66596">
            <w:pPr>
              <w:pStyle w:val="TAL"/>
              <w:rPr>
                <w:lang w:eastAsia="ja-JP"/>
              </w:rPr>
            </w:pPr>
          </w:p>
        </w:tc>
        <w:tc>
          <w:tcPr>
            <w:tcW w:w="7481" w:type="dxa"/>
          </w:tcPr>
          <w:p w14:paraId="09AD2834" w14:textId="77777777" w:rsidR="00B27F9F" w:rsidRDefault="00B27F9F" w:rsidP="00C66596">
            <w:pPr>
              <w:pStyle w:val="TAL"/>
              <w:rPr>
                <w:lang w:eastAsia="ja-JP"/>
              </w:rPr>
            </w:pPr>
          </w:p>
        </w:tc>
      </w:tr>
      <w:tr w:rsidR="00B27F9F" w14:paraId="5A70EEBA" w14:textId="77777777" w:rsidTr="00C66596">
        <w:tc>
          <w:tcPr>
            <w:tcW w:w="1384" w:type="dxa"/>
          </w:tcPr>
          <w:p w14:paraId="463E18FB" w14:textId="77777777" w:rsidR="00B27F9F" w:rsidRDefault="00B27F9F" w:rsidP="00C66596">
            <w:pPr>
              <w:pStyle w:val="TAL"/>
              <w:rPr>
                <w:lang w:eastAsia="ja-JP"/>
              </w:rPr>
            </w:pPr>
          </w:p>
        </w:tc>
        <w:tc>
          <w:tcPr>
            <w:tcW w:w="992" w:type="dxa"/>
          </w:tcPr>
          <w:p w14:paraId="5751304C" w14:textId="77777777" w:rsidR="00B27F9F" w:rsidRDefault="00B27F9F" w:rsidP="00C66596">
            <w:pPr>
              <w:pStyle w:val="TAL"/>
              <w:rPr>
                <w:lang w:eastAsia="ja-JP"/>
              </w:rPr>
            </w:pPr>
          </w:p>
        </w:tc>
        <w:tc>
          <w:tcPr>
            <w:tcW w:w="7481" w:type="dxa"/>
          </w:tcPr>
          <w:p w14:paraId="60B6A8A7" w14:textId="77777777" w:rsidR="00B27F9F" w:rsidRDefault="00B27F9F" w:rsidP="00C66596">
            <w:pPr>
              <w:pStyle w:val="TAL"/>
              <w:rPr>
                <w:lang w:eastAsia="ja-JP"/>
              </w:rPr>
            </w:pPr>
          </w:p>
        </w:tc>
      </w:tr>
    </w:tbl>
    <w:p w14:paraId="34C7B1A0" w14:textId="39832A2A" w:rsidR="00B27F9F" w:rsidRDefault="00B27F9F" w:rsidP="00B27F9F">
      <w:pPr>
        <w:rPr>
          <w:iCs/>
          <w:lang w:eastAsia="ja-JP"/>
        </w:rPr>
      </w:pPr>
    </w:p>
    <w:p w14:paraId="77F569DE" w14:textId="3EBB4DAD" w:rsidR="00B27F9F" w:rsidRDefault="00B27F9F" w:rsidP="00B27F9F">
      <w:pPr>
        <w:pStyle w:val="Heading2"/>
      </w:pPr>
      <w:r>
        <w:t>[8]</w:t>
      </w:r>
      <w:r>
        <w:tab/>
      </w:r>
      <w:r w:rsidRPr="00FC0463">
        <w:t>Correction on Feature Combination</w:t>
      </w:r>
    </w:p>
    <w:p w14:paraId="0C84E553" w14:textId="77777777" w:rsidR="00B27F9F" w:rsidRPr="00FC0463" w:rsidRDefault="00000000" w:rsidP="00B27F9F">
      <w:pPr>
        <w:pStyle w:val="Comments"/>
      </w:pPr>
      <w:hyperlink r:id="rId39">
        <w:r w:rsidR="00B27F9F" w:rsidRPr="00FC0463">
          <w:rPr>
            <w:rStyle w:val="Hyperlink"/>
          </w:rPr>
          <w:t>R2-2208399</w:t>
        </w:r>
      </w:hyperlink>
      <w:r w:rsidR="00B27F9F" w:rsidRPr="00FC0463">
        <w:rPr>
          <w:b/>
        </w:rPr>
        <w:tab/>
      </w:r>
      <w:r w:rsidR="00B27F9F" w:rsidRPr="00FC0463">
        <w:t>Correction on Feature Combination</w:t>
      </w:r>
      <w:r w:rsidR="00B27F9F" w:rsidRPr="00FC0463">
        <w:rPr>
          <w:b/>
        </w:rPr>
        <w:tab/>
        <w:t>LG Electronics Inc.</w:t>
      </w:r>
    </w:p>
    <w:p w14:paraId="3705038A" w14:textId="3F130FB2" w:rsidR="00B27F9F" w:rsidRDefault="00B27F9F" w:rsidP="00B27F9F">
      <w:pPr>
        <w:pStyle w:val="Comments"/>
      </w:pPr>
      <w:r w:rsidRPr="00FC0463">
        <w:t xml:space="preserve">CR </w:t>
      </w:r>
      <w:proofErr w:type="spellStart"/>
      <w:r w:rsidRPr="00FC0463">
        <w:t>CR</w:t>
      </w:r>
      <w:proofErr w:type="spellEnd"/>
      <w:r w:rsidRPr="00FC0463">
        <w:t xml:space="preserve"> xxx rev </w:t>
      </w:r>
      <w:r>
        <w:t>–</w:t>
      </w:r>
    </w:p>
    <w:p w14:paraId="594DEA97" w14:textId="1D2D9546" w:rsidR="00B27F9F" w:rsidRDefault="00B27F9F" w:rsidP="00B27F9F">
      <w:pPr>
        <w:pStyle w:val="Comments"/>
      </w:pPr>
    </w:p>
    <w:p w14:paraId="10F41246" w14:textId="7E6DCCF6" w:rsidR="00B27F9F" w:rsidRDefault="00B27F9F" w:rsidP="00B27F9F">
      <w:pPr>
        <w:pStyle w:val="CRCoverPage"/>
        <w:spacing w:after="0"/>
        <w:ind w:left="100"/>
        <w:rPr>
          <w:rFonts w:eastAsia="Malgun Gothic"/>
          <w:noProof/>
          <w:lang w:eastAsia="ko-KR"/>
        </w:rPr>
      </w:pPr>
      <w:r>
        <w:rPr>
          <w:b/>
          <w:i/>
          <w:noProof/>
        </w:rPr>
        <w:t>Reason for change:</w:t>
      </w:r>
    </w:p>
    <w:p w14:paraId="6E17E559" w14:textId="48055E00" w:rsidR="00B27F9F" w:rsidRDefault="00B27F9F" w:rsidP="00B27F9F">
      <w:pPr>
        <w:pStyle w:val="CRCoverPage"/>
        <w:spacing w:after="0"/>
        <w:ind w:left="100"/>
        <w:rPr>
          <w:rFonts w:eastAsia="Malgun Gothic"/>
          <w:noProof/>
          <w:lang w:eastAsia="ko-KR"/>
        </w:rPr>
      </w:pPr>
      <w:r>
        <w:rPr>
          <w:rFonts w:eastAsia="Malgun Gothic" w:hint="eastAsia"/>
          <w:noProof/>
          <w:lang w:eastAsia="ko-KR"/>
        </w:rPr>
        <w:t>W</w:t>
      </w:r>
      <w:r>
        <w:rPr>
          <w:rFonts w:eastAsia="Malgun Gothic"/>
          <w:noProof/>
          <w:lang w:eastAsia="ko-KR"/>
        </w:rPr>
        <w:t xml:space="preserve">hen the FeatureCombination indicates a combination of feature including the feature defined the future release, the correponding set of Random Access resource shall not be used. </w:t>
      </w:r>
    </w:p>
    <w:p w14:paraId="25C67208" w14:textId="77777777" w:rsidR="00B27F9F" w:rsidRDefault="00B27F9F" w:rsidP="00B27F9F">
      <w:pPr>
        <w:pStyle w:val="CRCoverPage"/>
        <w:spacing w:after="0"/>
        <w:ind w:left="100"/>
        <w:rPr>
          <w:rFonts w:eastAsia="Malgun Gothic"/>
          <w:noProof/>
          <w:lang w:eastAsia="ko-KR"/>
        </w:rPr>
      </w:pPr>
    </w:p>
    <w:p w14:paraId="4911698F" w14:textId="77777777" w:rsidR="00B27F9F" w:rsidRDefault="00B27F9F" w:rsidP="00B27F9F">
      <w:pPr>
        <w:pStyle w:val="CRCoverPage"/>
        <w:spacing w:after="0"/>
        <w:ind w:left="100"/>
        <w:rPr>
          <w:rFonts w:eastAsia="Malgun Gothic"/>
          <w:noProof/>
          <w:lang w:eastAsia="ko-KR"/>
        </w:rPr>
      </w:pPr>
      <w:r>
        <w:rPr>
          <w:rFonts w:eastAsia="Malgun Gothic"/>
          <w:noProof/>
          <w:lang w:eastAsia="ko-KR"/>
        </w:rPr>
        <w:t>However, in the current 38.331 specification, the field description is as follows, which is not clear enough:</w:t>
      </w:r>
    </w:p>
    <w:p w14:paraId="3C0B65D2" w14:textId="77777777" w:rsidR="00B27F9F" w:rsidRDefault="00B27F9F" w:rsidP="00B27F9F">
      <w:pPr>
        <w:pStyle w:val="CRCoverPage"/>
        <w:numPr>
          <w:ilvl w:val="0"/>
          <w:numId w:val="34"/>
        </w:numPr>
        <w:spacing w:after="0"/>
        <w:rPr>
          <w:rFonts w:eastAsia="Malgun Gothic"/>
          <w:noProof/>
          <w:lang w:eastAsia="ko-KR"/>
        </w:rPr>
      </w:pPr>
      <w:r>
        <w:rPr>
          <w:rFonts w:eastAsia="Malgun Gothic"/>
          <w:noProof/>
          <w:lang w:eastAsia="ko-KR"/>
        </w:rPr>
        <w:t xml:space="preserve">The IE FeatureCombination indicates a combination of features to be associated with a RA partition (i.e. an instance of FeatureCombinationPreambles). The UE ignores a RACH resource defined by this FeatureCombinationPreambles if any feature within the featureCombination is not supported by the UE </w:t>
      </w:r>
      <w:r>
        <w:rPr>
          <w:rFonts w:eastAsia="Malgun Gothic"/>
          <w:b/>
          <w:noProof/>
          <w:u w:val="single"/>
          <w:lang w:eastAsia="ko-KR"/>
        </w:rPr>
        <w:t>or has an unknown value.</w:t>
      </w:r>
    </w:p>
    <w:p w14:paraId="1C4DFF16" w14:textId="77777777" w:rsidR="00B27F9F" w:rsidRDefault="00B27F9F" w:rsidP="00B27F9F">
      <w:pPr>
        <w:pStyle w:val="CRCoverPage"/>
        <w:spacing w:after="0"/>
        <w:ind w:left="100"/>
        <w:rPr>
          <w:rFonts w:eastAsia="Malgun Gothic"/>
          <w:noProof/>
          <w:lang w:eastAsia="ko-KR"/>
        </w:rPr>
      </w:pPr>
    </w:p>
    <w:p w14:paraId="773FA1A4" w14:textId="77777777" w:rsidR="00B27F9F" w:rsidRDefault="00B27F9F" w:rsidP="00B27F9F">
      <w:pPr>
        <w:pStyle w:val="CRCoverPage"/>
        <w:spacing w:after="0"/>
        <w:ind w:left="100"/>
        <w:rPr>
          <w:rFonts w:eastAsia="Malgun Gothic"/>
          <w:noProof/>
          <w:lang w:eastAsia="ko-KR"/>
        </w:rPr>
      </w:pPr>
      <w:r>
        <w:rPr>
          <w:rFonts w:eastAsia="Malgun Gothic" w:hint="eastAsia"/>
          <w:noProof/>
          <w:lang w:eastAsia="ko-KR"/>
        </w:rPr>
        <w:t xml:space="preserve">Specifically, if at </w:t>
      </w:r>
      <w:r>
        <w:rPr>
          <w:rFonts w:eastAsia="Malgun Gothic"/>
          <w:noProof/>
          <w:lang w:eastAsia="ko-KR"/>
        </w:rPr>
        <w:t>least one or spare fields is set to {true}, it is not ‘unknown value’ since the UE is able to decode the value of spare field.</w:t>
      </w:r>
      <w:r>
        <w:rPr>
          <w:rFonts w:eastAsia="Malgun Gothic" w:hint="eastAsia"/>
          <w:noProof/>
          <w:lang w:eastAsia="ko-KR"/>
        </w:rPr>
        <w:t xml:space="preserve"> </w:t>
      </w:r>
      <w:r>
        <w:rPr>
          <w:rFonts w:eastAsia="Malgun Gothic"/>
          <w:noProof/>
          <w:lang w:eastAsia="ko-KR"/>
        </w:rPr>
        <w:t xml:space="preserve">Given that the number of spare fields and the possible value of each spare field is defined in this release (i.e., spare field can </w:t>
      </w:r>
      <w:r>
        <w:rPr>
          <w:rFonts w:eastAsia="Malgun Gothic" w:hint="eastAsia"/>
          <w:noProof/>
          <w:lang w:eastAsia="ko-KR"/>
        </w:rPr>
        <w:t>only</w:t>
      </w:r>
      <w:r>
        <w:rPr>
          <w:rFonts w:eastAsia="Malgun Gothic"/>
          <w:noProof/>
          <w:lang w:eastAsia="ko-KR"/>
        </w:rPr>
        <w:t xml:space="preserve"> be set to ENUMERATED {true}), the spare field is not considered as ‘unknown field’ or ‘unknown value’, even though the name of the spare field could be re-defined in the future releases.</w:t>
      </w:r>
    </w:p>
    <w:p w14:paraId="5F2908B0" w14:textId="77777777" w:rsidR="00B27F9F" w:rsidRDefault="00B27F9F" w:rsidP="00B27F9F">
      <w:pPr>
        <w:pStyle w:val="CRCoverPage"/>
        <w:spacing w:after="0"/>
        <w:rPr>
          <w:rFonts w:eastAsia="Malgun Gothic"/>
          <w:noProof/>
          <w:lang w:eastAsia="ko-KR"/>
        </w:rPr>
      </w:pPr>
    </w:p>
    <w:p w14:paraId="443F285F" w14:textId="77777777" w:rsidR="00B27F9F" w:rsidRDefault="00B27F9F" w:rsidP="00B27F9F">
      <w:pPr>
        <w:pStyle w:val="CRCoverPage"/>
        <w:spacing w:after="0"/>
        <w:ind w:left="100"/>
        <w:rPr>
          <w:rFonts w:eastAsia="Malgun Gothic"/>
          <w:noProof/>
          <w:lang w:eastAsia="ko-KR"/>
        </w:rPr>
      </w:pPr>
      <w:r>
        <w:rPr>
          <w:rFonts w:eastAsia="Malgun Gothic"/>
          <w:noProof/>
          <w:lang w:eastAsia="ko-KR"/>
        </w:rPr>
        <w:t xml:space="preserve">When a RACH partition associated with the feature that is not supported by the UE, the RACH partition shall not be used by the UE. Similarly, when a RACH partition associated with the feature(s) which are defined in the future relases, the RACH partition shall not be used by Rel-17 UEs since the feature(s) will not be supported by Rel-17 UEs. </w:t>
      </w:r>
    </w:p>
    <w:p w14:paraId="45FC9596" w14:textId="77777777" w:rsidR="00B27F9F" w:rsidRDefault="00B27F9F" w:rsidP="00B27F9F">
      <w:pPr>
        <w:pStyle w:val="CRCoverPage"/>
        <w:spacing w:after="0"/>
        <w:ind w:left="100"/>
        <w:rPr>
          <w:rFonts w:eastAsia="Malgun Gothic"/>
          <w:noProof/>
          <w:lang w:eastAsia="ko-KR"/>
        </w:rPr>
      </w:pPr>
    </w:p>
    <w:p w14:paraId="06036381" w14:textId="77777777" w:rsidR="00B27F9F" w:rsidRDefault="00B27F9F" w:rsidP="00B27F9F">
      <w:pPr>
        <w:pStyle w:val="CRCoverPage"/>
        <w:spacing w:after="0"/>
        <w:ind w:left="100"/>
        <w:rPr>
          <w:rFonts w:eastAsia="Malgun Gothic"/>
          <w:noProof/>
          <w:lang w:eastAsia="ko-KR"/>
        </w:rPr>
      </w:pPr>
      <w:r>
        <w:rPr>
          <w:rFonts w:eastAsia="Malgun Gothic"/>
          <w:noProof/>
          <w:lang w:eastAsia="ko-KR"/>
        </w:rPr>
        <w:t>Therefore, w</w:t>
      </w:r>
      <w:r>
        <w:rPr>
          <w:rFonts w:eastAsia="Malgun Gothic" w:hint="eastAsia"/>
          <w:noProof/>
          <w:lang w:eastAsia="ko-KR"/>
        </w:rPr>
        <w:t>hen at least one of the spare fields are set to {true}, the Rel</w:t>
      </w:r>
      <w:r>
        <w:rPr>
          <w:rFonts w:eastAsia="Malgun Gothic"/>
          <w:noProof/>
          <w:lang w:eastAsia="ko-KR"/>
        </w:rPr>
        <w:t>-17 UE shall not use the associated RACH partition, since the considered RACH partition is reserved for the feature which is defined in the future releases.</w:t>
      </w:r>
    </w:p>
    <w:p w14:paraId="78C45FEA" w14:textId="77777777" w:rsidR="00B27F9F" w:rsidRPr="00B27F9F" w:rsidRDefault="00B27F9F" w:rsidP="00B27F9F">
      <w:pPr>
        <w:pStyle w:val="Comments"/>
        <w:rPr>
          <w:i w:val="0"/>
          <w:iCs/>
        </w:rPr>
      </w:pPr>
    </w:p>
    <w:p w14:paraId="5A602A97" w14:textId="77777777" w:rsidR="00B27F9F" w:rsidRPr="00CC7E92" w:rsidRDefault="00B27F9F" w:rsidP="00B27F9F">
      <w:pPr>
        <w:pStyle w:val="Comments"/>
        <w:rPr>
          <w:i w:val="0"/>
          <w:iCs/>
        </w:rPr>
      </w:pPr>
      <w:r w:rsidRPr="00CC7E92">
        <w:rPr>
          <w:i w:val="0"/>
          <w:iCs/>
        </w:rPr>
        <w:lastRenderedPageBreak/>
        <w:br/>
      </w:r>
      <w:r w:rsidRPr="00CC7E92">
        <w:rPr>
          <w:b/>
          <w:i w:val="0"/>
          <w:iCs/>
        </w:rPr>
        <w:t>Summary of change:</w:t>
      </w:r>
      <w:r w:rsidRPr="00CC7E92">
        <w:rPr>
          <w:i w:val="0"/>
          <w:iCs/>
        </w:rPr>
        <w:t xml:space="preserve"> </w:t>
      </w:r>
    </w:p>
    <w:p w14:paraId="5AB12747" w14:textId="77777777" w:rsidR="00CC7E92" w:rsidRPr="00CC7E92" w:rsidRDefault="00B27F9F" w:rsidP="00CC7E92">
      <w:pPr>
        <w:pStyle w:val="Comments"/>
        <w:rPr>
          <w:i w:val="0"/>
          <w:iCs/>
        </w:rPr>
      </w:pPr>
      <w:r w:rsidRPr="00CC7E92">
        <w:rPr>
          <w:i w:val="0"/>
          <w:iCs/>
        </w:rPr>
        <w:t xml:space="preserve">Add the field </w:t>
      </w:r>
      <w:proofErr w:type="spellStart"/>
      <w:r w:rsidRPr="00CC7E92">
        <w:rPr>
          <w:i w:val="0"/>
          <w:iCs/>
        </w:rPr>
        <w:t>decription</w:t>
      </w:r>
      <w:proofErr w:type="spellEnd"/>
      <w:r w:rsidRPr="00CC7E92">
        <w:rPr>
          <w:i w:val="0"/>
          <w:iCs/>
        </w:rPr>
        <w:t xml:space="preserve"> of IE </w:t>
      </w:r>
      <w:proofErr w:type="spellStart"/>
      <w:proofErr w:type="gramStart"/>
      <w:r w:rsidRPr="00CC7E92">
        <w:rPr>
          <w:i w:val="0"/>
          <w:iCs/>
        </w:rPr>
        <w:t>FeatureCombination</w:t>
      </w:r>
      <w:proofErr w:type="spellEnd"/>
      <w:r w:rsidRPr="00CC7E92">
        <w:rPr>
          <w:i w:val="0"/>
          <w:iCs/>
        </w:rPr>
        <w:t xml:space="preserve">  in</w:t>
      </w:r>
      <w:proofErr w:type="gramEnd"/>
      <w:r w:rsidRPr="00CC7E92">
        <w:rPr>
          <w:i w:val="0"/>
          <w:iCs/>
        </w:rPr>
        <w:t xml:space="preserve"> order to clearly specify that the Rel-17 UE shall not use the set of Random Access resource when at least one of the spare fields are set to {true}.</w:t>
      </w:r>
      <w:r w:rsidR="00CC7E92" w:rsidRPr="00CC7E92">
        <w:rPr>
          <w:i w:val="0"/>
          <w:iCs/>
        </w:rPr>
        <w:t>’</w:t>
      </w:r>
    </w:p>
    <w:p w14:paraId="2B1DE09A" w14:textId="77777777" w:rsidR="00CC7E92" w:rsidRPr="00CC7E92" w:rsidRDefault="00CC7E92" w:rsidP="00B27F9F">
      <w:pPr>
        <w:pStyle w:val="Comments"/>
        <w:rPr>
          <w:rFonts w:eastAsia="Malgun Gothic" w:cs="Arial"/>
          <w:b/>
          <w:bCs/>
          <w:i w:val="0"/>
          <w:iCs/>
          <w:sz w:val="20"/>
          <w:lang w:eastAsia="ko-KR"/>
        </w:rPr>
      </w:pPr>
    </w:p>
    <w:p w14:paraId="094D2070" w14:textId="0B2BD1D7" w:rsidR="00B27F9F" w:rsidRPr="00CC7E92" w:rsidRDefault="00CC7E92" w:rsidP="00B27F9F">
      <w:pPr>
        <w:pStyle w:val="Comments"/>
        <w:rPr>
          <w:b/>
          <w:bCs/>
          <w:i w:val="0"/>
          <w:iCs/>
        </w:rPr>
      </w:pPr>
      <w:r w:rsidRPr="00CC7E92">
        <w:rPr>
          <w:b/>
          <w:i w:val="0"/>
          <w:iCs/>
        </w:rPr>
        <w:t>Inter-operability:</w:t>
      </w:r>
      <w:r w:rsidR="00B27F9F" w:rsidRPr="00CC7E92">
        <w:rPr>
          <w:b/>
          <w:i w:val="0"/>
          <w:iCs/>
        </w:rPr>
        <w:br/>
      </w:r>
      <w:r w:rsidR="00B27F9F" w:rsidRPr="00CC7E92">
        <w:rPr>
          <w:i w:val="0"/>
          <w:iCs/>
        </w:rPr>
        <w:t>If the network is implemented according to the CR while the UE is not, the UE may select wrong RACH partition even if the UE does not support the indicated Feature Combination.</w:t>
      </w:r>
      <w:r w:rsidR="00B27F9F" w:rsidRPr="00CC7E92">
        <w:rPr>
          <w:i w:val="0"/>
          <w:iCs/>
        </w:rPr>
        <w:br/>
      </w:r>
      <w:r w:rsidR="00B27F9F" w:rsidRPr="00CC7E92">
        <w:rPr>
          <w:i w:val="0"/>
          <w:iCs/>
        </w:rPr>
        <w:br/>
        <w:t>If the UE is implemented according to the CR while the network is not, no inter-operability problem is foreseen.</w:t>
      </w:r>
      <w:r w:rsidR="00B27F9F" w:rsidRPr="00CC7E92">
        <w:rPr>
          <w:i w:val="0"/>
          <w:iCs/>
        </w:rPr>
        <w:br/>
      </w:r>
      <w:r w:rsidR="00B27F9F" w:rsidRPr="00CC7E92">
        <w:rPr>
          <w:i w:val="0"/>
          <w:iCs/>
        </w:rPr>
        <w:br/>
      </w:r>
      <w:r w:rsidR="00B27F9F" w:rsidRPr="00CC7E92">
        <w:rPr>
          <w:b/>
          <w:i w:val="0"/>
          <w:iCs/>
        </w:rPr>
        <w:t>Consequences if not approved:</w:t>
      </w:r>
      <w:r w:rsidR="00B27F9F" w:rsidRPr="00CC7E92">
        <w:rPr>
          <w:i w:val="0"/>
          <w:iCs/>
        </w:rPr>
        <w:t xml:space="preserve"> </w:t>
      </w:r>
    </w:p>
    <w:p w14:paraId="3AAF6966" w14:textId="77777777" w:rsidR="00147408" w:rsidRDefault="00B27F9F" w:rsidP="00B27F9F">
      <w:pPr>
        <w:pStyle w:val="Comments"/>
        <w:rPr>
          <w:i w:val="0"/>
          <w:iCs/>
        </w:rPr>
      </w:pPr>
      <w:r w:rsidRPr="00CC7E92">
        <w:rPr>
          <w:i w:val="0"/>
          <w:iCs/>
        </w:rPr>
        <w:t>UE may select wrong RACH partition even if the UE does not support the indicated Feature Combination.</w:t>
      </w:r>
      <w:r w:rsidRPr="00CC7E92">
        <w:rPr>
          <w:i w:val="0"/>
          <w:iCs/>
        </w:rPr>
        <w:br/>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47408" w14:paraId="2AC6F67F" w14:textId="77777777" w:rsidTr="00C66596">
        <w:tc>
          <w:tcPr>
            <w:tcW w:w="14173" w:type="dxa"/>
            <w:tcBorders>
              <w:top w:val="single" w:sz="4" w:space="0" w:color="auto"/>
              <w:left w:val="single" w:sz="4" w:space="0" w:color="auto"/>
              <w:bottom w:val="single" w:sz="4" w:space="0" w:color="auto"/>
              <w:right w:val="single" w:sz="4" w:space="0" w:color="auto"/>
            </w:tcBorders>
          </w:tcPr>
          <w:p w14:paraId="05C30653" w14:textId="77777777" w:rsidR="00147408" w:rsidRDefault="00147408" w:rsidP="00C66596">
            <w:pPr>
              <w:pStyle w:val="TAL"/>
              <w:rPr>
                <w:szCs w:val="22"/>
                <w:lang w:eastAsia="sv-SE"/>
              </w:rPr>
            </w:pPr>
            <w:proofErr w:type="spellStart"/>
            <w:r>
              <w:rPr>
                <w:b/>
                <w:i/>
                <w:szCs w:val="22"/>
                <w:lang w:eastAsia="sv-SE"/>
              </w:rPr>
              <w:t>featureCombination</w:t>
            </w:r>
            <w:proofErr w:type="spellEnd"/>
          </w:p>
          <w:p w14:paraId="25D656A6" w14:textId="77777777" w:rsidR="00147408" w:rsidRDefault="00147408" w:rsidP="00C66596">
            <w:pPr>
              <w:pStyle w:val="TAL"/>
              <w:rPr>
                <w:b/>
                <w:i/>
                <w:szCs w:val="22"/>
                <w:lang w:eastAsia="sv-SE"/>
              </w:rPr>
            </w:pPr>
            <w:r>
              <w:rPr>
                <w:szCs w:val="22"/>
                <w:lang w:eastAsia="sv-SE"/>
              </w:rPr>
              <w:t>Indicates which combination of features that the preambles indicated by this IE are associated with.</w:t>
            </w:r>
            <w:r>
              <w:rPr>
                <w:lang w:eastAsia="zh-CN"/>
              </w:rPr>
              <w:t xml:space="preserve"> </w:t>
            </w:r>
            <w:bookmarkStart w:id="105" w:name="_Hlk103939536"/>
            <w:r>
              <w:rPr>
                <w:lang w:eastAsia="zh-CN"/>
              </w:rPr>
              <w:t xml:space="preserve">The UE ignores a RACH resource defined by this </w:t>
            </w:r>
            <w:proofErr w:type="spellStart"/>
            <w:r>
              <w:rPr>
                <w:i/>
                <w:iCs/>
              </w:rPr>
              <w:t>FeatureCombinationPreambles</w:t>
            </w:r>
            <w:proofErr w:type="spellEnd"/>
            <w:r>
              <w:rPr>
                <w:lang w:eastAsia="zh-CN"/>
              </w:rPr>
              <w:t xml:space="preserve"> if any feature within the </w:t>
            </w:r>
            <w:proofErr w:type="spellStart"/>
            <w:r>
              <w:rPr>
                <w:i/>
                <w:iCs/>
                <w:lang w:eastAsia="zh-CN"/>
              </w:rPr>
              <w:t>featureCombination</w:t>
            </w:r>
            <w:proofErr w:type="spellEnd"/>
            <w:r>
              <w:rPr>
                <w:lang w:eastAsia="zh-CN"/>
              </w:rPr>
              <w:t xml:space="preserve"> is not supported by the UE or</w:t>
            </w:r>
            <w:del w:id="106" w:author="LGE - Hanseul Hong" w:date="2022-08-10T15:16:00Z">
              <w:r w:rsidDel="00E83D62">
                <w:rPr>
                  <w:lang w:eastAsia="zh-CN"/>
                </w:rPr>
                <w:delText xml:space="preserve"> has an unknown</w:delText>
              </w:r>
              <w:bookmarkEnd w:id="105"/>
              <w:r w:rsidDel="00E83D62">
                <w:rPr>
                  <w:lang w:eastAsia="zh-CN"/>
                </w:rPr>
                <w:delText xml:space="preserve"> value</w:delText>
              </w:r>
            </w:del>
            <w:ins w:id="107" w:author="LGE - Hanseul Hong" w:date="2022-08-10T15:16:00Z">
              <w:r>
                <w:rPr>
                  <w:lang w:eastAsia="zh-CN"/>
                </w:rPr>
                <w:t xml:space="preserve"> if any one of the spare fields within the </w:t>
              </w:r>
              <w:proofErr w:type="spellStart"/>
              <w:r>
                <w:rPr>
                  <w:i/>
                  <w:iCs/>
                  <w:lang w:eastAsia="zh-CN"/>
                </w:rPr>
                <w:t>featureCombination</w:t>
              </w:r>
              <w:proofErr w:type="spellEnd"/>
              <w:r>
                <w:rPr>
                  <w:lang w:eastAsia="zh-CN"/>
                </w:rPr>
                <w:t xml:space="preserve"> is set to </w:t>
              </w:r>
              <w:r w:rsidRPr="00C00FC8">
                <w:rPr>
                  <w:i/>
                  <w:lang w:eastAsia="zh-CN"/>
                </w:rPr>
                <w:t>true</w:t>
              </w:r>
            </w:ins>
            <w:r>
              <w:rPr>
                <w:lang w:eastAsia="zh-CN"/>
              </w:rPr>
              <w:t xml:space="preserve">. </w:t>
            </w:r>
          </w:p>
        </w:tc>
      </w:tr>
    </w:tbl>
    <w:p w14:paraId="120B1B9F" w14:textId="2F235BDB" w:rsidR="00CC7E92" w:rsidRPr="00CC7E92" w:rsidRDefault="00B27F9F" w:rsidP="00B27F9F">
      <w:pPr>
        <w:pStyle w:val="Comments"/>
        <w:rPr>
          <w:i w:val="0"/>
          <w:iCs/>
        </w:rPr>
      </w:pPr>
      <w:r w:rsidRPr="00CC7E92">
        <w:rPr>
          <w:i w:val="0"/>
          <w:iCs/>
        </w:rPr>
        <w:br/>
      </w:r>
      <w:r w:rsidRPr="00FC0463">
        <w:br/>
      </w:r>
      <w:r w:rsidR="00CC7E92" w:rsidRPr="00B27F9F">
        <w:rPr>
          <w:b/>
          <w:bCs/>
          <w:i w:val="0"/>
          <w:iCs/>
        </w:rPr>
        <w:t>Rapp assessment:</w:t>
      </w:r>
      <w:r w:rsidRPr="00CC7E92">
        <w:rPr>
          <w:i w:val="0"/>
          <w:iCs/>
        </w:rPr>
        <w:br/>
        <w:t xml:space="preserve">Should be uncontroversial </w:t>
      </w:r>
      <w:r w:rsidR="00CC7E92" w:rsidRPr="00CC7E92">
        <w:rPr>
          <w:i w:val="0"/>
          <w:iCs/>
        </w:rPr>
        <w:t>corrections</w:t>
      </w:r>
      <w:r w:rsidR="00147408">
        <w:rPr>
          <w:i w:val="0"/>
          <w:iCs/>
        </w:rPr>
        <w:t xml:space="preserve"> to be adopted</w:t>
      </w:r>
    </w:p>
    <w:p w14:paraId="615E4A5C" w14:textId="58175455" w:rsidR="00B27F9F" w:rsidRDefault="00B27F9F" w:rsidP="00B27F9F">
      <w:pPr>
        <w:pStyle w:val="Comments"/>
        <w:rPr>
          <w:color w:val="FF0000"/>
        </w:rPr>
      </w:pPr>
      <w:r w:rsidRPr="00301D34">
        <w:rPr>
          <w:color w:val="FF0000"/>
        </w:rPr>
        <w:t>.</w:t>
      </w:r>
    </w:p>
    <w:p w14:paraId="1FF4FB84" w14:textId="7735D411" w:rsidR="00CC7E92" w:rsidRDefault="00CC7E92" w:rsidP="00CC7E92">
      <w:pPr>
        <w:pStyle w:val="NO"/>
        <w:keepNext/>
        <w:ind w:left="1418" w:hanging="1134"/>
        <w:rPr>
          <w:lang w:val="en-US" w:eastAsia="zh-CN"/>
        </w:rPr>
      </w:pPr>
      <w:r w:rsidRPr="00147408">
        <w:rPr>
          <w:b/>
          <w:bCs/>
          <w:lang w:eastAsia="ja-JP"/>
        </w:rPr>
        <w:t>Question 8:</w:t>
      </w:r>
      <w:r w:rsidRPr="00147408">
        <w:rPr>
          <w:lang w:eastAsia="ja-JP"/>
        </w:rPr>
        <w:tab/>
        <w:t xml:space="preserve">Do you agree that the proposed changes in </w:t>
      </w:r>
      <w:r w:rsidRPr="00147408">
        <w:rPr>
          <w:lang w:val="en-US" w:eastAsia="zh-CN"/>
        </w:rPr>
        <w:t>[8] are essential corrections? If yes, do you have any comments on the CR provided?</w:t>
      </w:r>
    </w:p>
    <w:tbl>
      <w:tblPr>
        <w:tblStyle w:val="TableGrid"/>
        <w:tblW w:w="0" w:type="auto"/>
        <w:tblLook w:val="04A0" w:firstRow="1" w:lastRow="0" w:firstColumn="1" w:lastColumn="0" w:noHBand="0" w:noVBand="1"/>
      </w:tblPr>
      <w:tblGrid>
        <w:gridCol w:w="1365"/>
        <w:gridCol w:w="1127"/>
        <w:gridCol w:w="7139"/>
      </w:tblGrid>
      <w:tr w:rsidR="00CC7E92" w14:paraId="59525267" w14:textId="77777777" w:rsidTr="00C66596">
        <w:tc>
          <w:tcPr>
            <w:tcW w:w="1384" w:type="dxa"/>
          </w:tcPr>
          <w:p w14:paraId="1461B153" w14:textId="77777777" w:rsidR="00CC7E92" w:rsidRDefault="00CC7E92" w:rsidP="00C66596">
            <w:pPr>
              <w:pStyle w:val="TAH"/>
              <w:rPr>
                <w:lang w:eastAsia="ja-JP"/>
              </w:rPr>
            </w:pPr>
            <w:r>
              <w:rPr>
                <w:lang w:eastAsia="ja-JP"/>
              </w:rPr>
              <w:t>Company</w:t>
            </w:r>
          </w:p>
        </w:tc>
        <w:tc>
          <w:tcPr>
            <w:tcW w:w="992" w:type="dxa"/>
          </w:tcPr>
          <w:p w14:paraId="02DC83BD" w14:textId="77777777" w:rsidR="00CC7E92" w:rsidRDefault="00CC7E92" w:rsidP="00C66596">
            <w:pPr>
              <w:pStyle w:val="TAH"/>
              <w:rPr>
                <w:lang w:eastAsia="ja-JP"/>
              </w:rPr>
            </w:pPr>
            <w:r>
              <w:rPr>
                <w:lang w:eastAsia="ja-JP"/>
              </w:rPr>
              <w:t>Essential Correction</w:t>
            </w:r>
            <w:r>
              <w:rPr>
                <w:lang w:eastAsia="ja-JP"/>
              </w:rPr>
              <w:br/>
              <w:t>Yes/No</w:t>
            </w:r>
          </w:p>
        </w:tc>
        <w:tc>
          <w:tcPr>
            <w:tcW w:w="7481" w:type="dxa"/>
          </w:tcPr>
          <w:p w14:paraId="60B6A12E" w14:textId="77777777" w:rsidR="00CC7E92" w:rsidRDefault="00CC7E92" w:rsidP="00C66596">
            <w:pPr>
              <w:pStyle w:val="TAH"/>
              <w:rPr>
                <w:lang w:eastAsia="ja-JP"/>
              </w:rPr>
            </w:pPr>
            <w:r>
              <w:rPr>
                <w:lang w:eastAsia="ja-JP"/>
              </w:rPr>
              <w:t>Comments</w:t>
            </w:r>
          </w:p>
        </w:tc>
      </w:tr>
      <w:tr w:rsidR="00CC7E92" w14:paraId="6CB16D9A" w14:textId="77777777" w:rsidTr="00C66596">
        <w:tc>
          <w:tcPr>
            <w:tcW w:w="1384" w:type="dxa"/>
          </w:tcPr>
          <w:p w14:paraId="46303174" w14:textId="7D896DDA" w:rsidR="00CC7E92" w:rsidRDefault="00E60BBD" w:rsidP="00C66596">
            <w:pPr>
              <w:pStyle w:val="TAL"/>
              <w:rPr>
                <w:lang w:eastAsia="ja-JP"/>
              </w:rPr>
            </w:pPr>
            <w:r>
              <w:rPr>
                <w:lang w:eastAsia="ja-JP"/>
              </w:rPr>
              <w:t>ZTE</w:t>
            </w:r>
          </w:p>
        </w:tc>
        <w:tc>
          <w:tcPr>
            <w:tcW w:w="992" w:type="dxa"/>
          </w:tcPr>
          <w:p w14:paraId="41E60888" w14:textId="1CC51F99" w:rsidR="00CC7E92" w:rsidRDefault="00E60BBD" w:rsidP="00C66596">
            <w:pPr>
              <w:pStyle w:val="TAL"/>
              <w:rPr>
                <w:lang w:eastAsia="ja-JP"/>
              </w:rPr>
            </w:pPr>
            <w:r>
              <w:rPr>
                <w:lang w:eastAsia="ja-JP"/>
              </w:rPr>
              <w:t>No</w:t>
            </w:r>
          </w:p>
        </w:tc>
        <w:tc>
          <w:tcPr>
            <w:tcW w:w="7481" w:type="dxa"/>
          </w:tcPr>
          <w:p w14:paraId="30E217A2" w14:textId="419A6878" w:rsidR="00CC7E92" w:rsidRDefault="00E60BBD" w:rsidP="00C66596">
            <w:pPr>
              <w:pStyle w:val="TAL"/>
              <w:rPr>
                <w:lang w:eastAsia="ja-JP"/>
              </w:rPr>
            </w:pPr>
            <w:r>
              <w:rPr>
                <w:lang w:eastAsia="ja-JP"/>
              </w:rPr>
              <w:t>Intention is fine</w:t>
            </w:r>
            <w:r w:rsidR="00951CDD">
              <w:rPr>
                <w:lang w:eastAsia="ja-JP"/>
              </w:rPr>
              <w:t xml:space="preserve"> </w:t>
            </w:r>
            <w:r>
              <w:rPr>
                <w:lang w:eastAsia="ja-JP"/>
              </w:rPr>
              <w:t xml:space="preserve">but seems not a critical correction. </w:t>
            </w:r>
          </w:p>
        </w:tc>
      </w:tr>
      <w:tr w:rsidR="00CC7E92" w14:paraId="2B100B8F" w14:textId="77777777" w:rsidTr="00C66596">
        <w:tc>
          <w:tcPr>
            <w:tcW w:w="1384" w:type="dxa"/>
          </w:tcPr>
          <w:p w14:paraId="6DC69F49" w14:textId="77777777" w:rsidR="00CC7E92" w:rsidRDefault="00CC7E92" w:rsidP="00C66596">
            <w:pPr>
              <w:pStyle w:val="TAL"/>
              <w:rPr>
                <w:lang w:eastAsia="ja-JP"/>
              </w:rPr>
            </w:pPr>
          </w:p>
        </w:tc>
        <w:tc>
          <w:tcPr>
            <w:tcW w:w="992" w:type="dxa"/>
          </w:tcPr>
          <w:p w14:paraId="77D9948C" w14:textId="77777777" w:rsidR="00CC7E92" w:rsidRDefault="00CC7E92" w:rsidP="00C66596">
            <w:pPr>
              <w:pStyle w:val="TAL"/>
              <w:rPr>
                <w:lang w:eastAsia="ja-JP"/>
              </w:rPr>
            </w:pPr>
          </w:p>
        </w:tc>
        <w:tc>
          <w:tcPr>
            <w:tcW w:w="7481" w:type="dxa"/>
          </w:tcPr>
          <w:p w14:paraId="7124C7C0" w14:textId="77777777" w:rsidR="00CC7E92" w:rsidRDefault="00CC7E92" w:rsidP="00C66596">
            <w:pPr>
              <w:pStyle w:val="TAL"/>
              <w:rPr>
                <w:lang w:eastAsia="ja-JP"/>
              </w:rPr>
            </w:pPr>
          </w:p>
        </w:tc>
      </w:tr>
      <w:tr w:rsidR="00CC7E92" w14:paraId="5DD40F89" w14:textId="77777777" w:rsidTr="00C66596">
        <w:tc>
          <w:tcPr>
            <w:tcW w:w="1384" w:type="dxa"/>
          </w:tcPr>
          <w:p w14:paraId="21983BB3" w14:textId="77777777" w:rsidR="00CC7E92" w:rsidRDefault="00CC7E92" w:rsidP="00C66596">
            <w:pPr>
              <w:pStyle w:val="TAL"/>
              <w:rPr>
                <w:lang w:eastAsia="ja-JP"/>
              </w:rPr>
            </w:pPr>
          </w:p>
        </w:tc>
        <w:tc>
          <w:tcPr>
            <w:tcW w:w="992" w:type="dxa"/>
          </w:tcPr>
          <w:p w14:paraId="68371831" w14:textId="77777777" w:rsidR="00CC7E92" w:rsidRDefault="00CC7E92" w:rsidP="00C66596">
            <w:pPr>
              <w:pStyle w:val="TAL"/>
              <w:rPr>
                <w:lang w:eastAsia="ja-JP"/>
              </w:rPr>
            </w:pPr>
          </w:p>
        </w:tc>
        <w:tc>
          <w:tcPr>
            <w:tcW w:w="7481" w:type="dxa"/>
          </w:tcPr>
          <w:p w14:paraId="24A80BA9" w14:textId="77777777" w:rsidR="00CC7E92" w:rsidRDefault="00CC7E92" w:rsidP="00C66596">
            <w:pPr>
              <w:pStyle w:val="TAL"/>
              <w:rPr>
                <w:lang w:eastAsia="ja-JP"/>
              </w:rPr>
            </w:pPr>
          </w:p>
        </w:tc>
      </w:tr>
      <w:tr w:rsidR="00CC7E92" w14:paraId="7336595B" w14:textId="77777777" w:rsidTr="00C66596">
        <w:tc>
          <w:tcPr>
            <w:tcW w:w="1384" w:type="dxa"/>
          </w:tcPr>
          <w:p w14:paraId="2B64DD01" w14:textId="77777777" w:rsidR="00CC7E92" w:rsidRDefault="00CC7E92" w:rsidP="00C66596">
            <w:pPr>
              <w:pStyle w:val="TAL"/>
              <w:rPr>
                <w:lang w:eastAsia="ja-JP"/>
              </w:rPr>
            </w:pPr>
          </w:p>
        </w:tc>
        <w:tc>
          <w:tcPr>
            <w:tcW w:w="992" w:type="dxa"/>
          </w:tcPr>
          <w:p w14:paraId="577F27DC" w14:textId="77777777" w:rsidR="00CC7E92" w:rsidRDefault="00CC7E92" w:rsidP="00C66596">
            <w:pPr>
              <w:pStyle w:val="TAL"/>
              <w:rPr>
                <w:lang w:eastAsia="ja-JP"/>
              </w:rPr>
            </w:pPr>
          </w:p>
        </w:tc>
        <w:tc>
          <w:tcPr>
            <w:tcW w:w="7481" w:type="dxa"/>
          </w:tcPr>
          <w:p w14:paraId="4428FB1D" w14:textId="77777777" w:rsidR="00CC7E92" w:rsidRDefault="00CC7E92" w:rsidP="00C66596">
            <w:pPr>
              <w:pStyle w:val="TAL"/>
              <w:rPr>
                <w:lang w:eastAsia="ja-JP"/>
              </w:rPr>
            </w:pPr>
          </w:p>
        </w:tc>
      </w:tr>
      <w:tr w:rsidR="00CC7E92" w14:paraId="15F3D37C" w14:textId="77777777" w:rsidTr="00C66596">
        <w:tc>
          <w:tcPr>
            <w:tcW w:w="1384" w:type="dxa"/>
          </w:tcPr>
          <w:p w14:paraId="070EDF63" w14:textId="77777777" w:rsidR="00CC7E92" w:rsidRDefault="00CC7E92" w:rsidP="00C66596">
            <w:pPr>
              <w:pStyle w:val="TAL"/>
              <w:rPr>
                <w:lang w:eastAsia="ja-JP"/>
              </w:rPr>
            </w:pPr>
          </w:p>
        </w:tc>
        <w:tc>
          <w:tcPr>
            <w:tcW w:w="992" w:type="dxa"/>
          </w:tcPr>
          <w:p w14:paraId="609C9F05" w14:textId="77777777" w:rsidR="00CC7E92" w:rsidRDefault="00CC7E92" w:rsidP="00C66596">
            <w:pPr>
              <w:pStyle w:val="TAL"/>
              <w:rPr>
                <w:lang w:eastAsia="ja-JP"/>
              </w:rPr>
            </w:pPr>
          </w:p>
        </w:tc>
        <w:tc>
          <w:tcPr>
            <w:tcW w:w="7481" w:type="dxa"/>
          </w:tcPr>
          <w:p w14:paraId="738D7CA6" w14:textId="77777777" w:rsidR="00CC7E92" w:rsidRDefault="00CC7E92" w:rsidP="00C66596">
            <w:pPr>
              <w:pStyle w:val="TAL"/>
              <w:rPr>
                <w:lang w:eastAsia="ja-JP"/>
              </w:rPr>
            </w:pPr>
          </w:p>
        </w:tc>
      </w:tr>
      <w:tr w:rsidR="00CC7E92" w14:paraId="0F5405CB" w14:textId="77777777" w:rsidTr="00C66596">
        <w:tc>
          <w:tcPr>
            <w:tcW w:w="1384" w:type="dxa"/>
          </w:tcPr>
          <w:p w14:paraId="4604F42B" w14:textId="77777777" w:rsidR="00CC7E92" w:rsidRDefault="00CC7E92" w:rsidP="00C66596">
            <w:pPr>
              <w:pStyle w:val="TAL"/>
              <w:rPr>
                <w:lang w:eastAsia="ja-JP"/>
              </w:rPr>
            </w:pPr>
          </w:p>
        </w:tc>
        <w:tc>
          <w:tcPr>
            <w:tcW w:w="992" w:type="dxa"/>
          </w:tcPr>
          <w:p w14:paraId="4717F155" w14:textId="77777777" w:rsidR="00CC7E92" w:rsidRDefault="00CC7E92" w:rsidP="00C66596">
            <w:pPr>
              <w:pStyle w:val="TAL"/>
              <w:rPr>
                <w:lang w:eastAsia="ja-JP"/>
              </w:rPr>
            </w:pPr>
          </w:p>
        </w:tc>
        <w:tc>
          <w:tcPr>
            <w:tcW w:w="7481" w:type="dxa"/>
          </w:tcPr>
          <w:p w14:paraId="7C92304D" w14:textId="77777777" w:rsidR="00CC7E92" w:rsidRDefault="00CC7E92" w:rsidP="00C66596">
            <w:pPr>
              <w:pStyle w:val="TAL"/>
              <w:rPr>
                <w:lang w:eastAsia="ja-JP"/>
              </w:rPr>
            </w:pPr>
          </w:p>
        </w:tc>
      </w:tr>
      <w:tr w:rsidR="00CC7E92" w14:paraId="0BA6AF0A" w14:textId="77777777" w:rsidTr="00C66596">
        <w:tc>
          <w:tcPr>
            <w:tcW w:w="1384" w:type="dxa"/>
          </w:tcPr>
          <w:p w14:paraId="256EEE20" w14:textId="77777777" w:rsidR="00CC7E92" w:rsidRDefault="00CC7E92" w:rsidP="00C66596">
            <w:pPr>
              <w:pStyle w:val="TAL"/>
              <w:rPr>
                <w:lang w:eastAsia="ja-JP"/>
              </w:rPr>
            </w:pPr>
          </w:p>
        </w:tc>
        <w:tc>
          <w:tcPr>
            <w:tcW w:w="992" w:type="dxa"/>
          </w:tcPr>
          <w:p w14:paraId="2BB21000" w14:textId="77777777" w:rsidR="00CC7E92" w:rsidRDefault="00CC7E92" w:rsidP="00C66596">
            <w:pPr>
              <w:pStyle w:val="TAL"/>
              <w:rPr>
                <w:lang w:eastAsia="ja-JP"/>
              </w:rPr>
            </w:pPr>
          </w:p>
        </w:tc>
        <w:tc>
          <w:tcPr>
            <w:tcW w:w="7481" w:type="dxa"/>
          </w:tcPr>
          <w:p w14:paraId="691CA9B0" w14:textId="77777777" w:rsidR="00CC7E92" w:rsidRDefault="00CC7E92" w:rsidP="00C66596">
            <w:pPr>
              <w:pStyle w:val="TAL"/>
              <w:rPr>
                <w:lang w:eastAsia="ja-JP"/>
              </w:rPr>
            </w:pPr>
          </w:p>
        </w:tc>
      </w:tr>
      <w:tr w:rsidR="00CC7E92" w14:paraId="2FF48F3C" w14:textId="77777777" w:rsidTr="00C66596">
        <w:tc>
          <w:tcPr>
            <w:tcW w:w="1384" w:type="dxa"/>
          </w:tcPr>
          <w:p w14:paraId="1495CDE7" w14:textId="77777777" w:rsidR="00CC7E92" w:rsidRDefault="00CC7E92" w:rsidP="00C66596">
            <w:pPr>
              <w:pStyle w:val="TAL"/>
              <w:rPr>
                <w:lang w:eastAsia="ja-JP"/>
              </w:rPr>
            </w:pPr>
          </w:p>
        </w:tc>
        <w:tc>
          <w:tcPr>
            <w:tcW w:w="992" w:type="dxa"/>
          </w:tcPr>
          <w:p w14:paraId="5208E465" w14:textId="77777777" w:rsidR="00CC7E92" w:rsidRDefault="00CC7E92" w:rsidP="00C66596">
            <w:pPr>
              <w:pStyle w:val="TAL"/>
              <w:rPr>
                <w:lang w:eastAsia="ja-JP"/>
              </w:rPr>
            </w:pPr>
          </w:p>
        </w:tc>
        <w:tc>
          <w:tcPr>
            <w:tcW w:w="7481" w:type="dxa"/>
          </w:tcPr>
          <w:p w14:paraId="3A2EC97D" w14:textId="77777777" w:rsidR="00CC7E92" w:rsidRDefault="00CC7E92" w:rsidP="00C66596">
            <w:pPr>
              <w:pStyle w:val="TAL"/>
              <w:rPr>
                <w:lang w:eastAsia="ja-JP"/>
              </w:rPr>
            </w:pPr>
          </w:p>
        </w:tc>
      </w:tr>
      <w:tr w:rsidR="00CC7E92" w14:paraId="4ABA51B5" w14:textId="77777777" w:rsidTr="00C66596">
        <w:tc>
          <w:tcPr>
            <w:tcW w:w="1384" w:type="dxa"/>
          </w:tcPr>
          <w:p w14:paraId="5427CDEF" w14:textId="77777777" w:rsidR="00CC7E92" w:rsidRDefault="00CC7E92" w:rsidP="00C66596">
            <w:pPr>
              <w:pStyle w:val="TAL"/>
              <w:rPr>
                <w:lang w:eastAsia="ja-JP"/>
              </w:rPr>
            </w:pPr>
          </w:p>
        </w:tc>
        <w:tc>
          <w:tcPr>
            <w:tcW w:w="992" w:type="dxa"/>
          </w:tcPr>
          <w:p w14:paraId="16141B33" w14:textId="77777777" w:rsidR="00CC7E92" w:rsidRDefault="00CC7E92" w:rsidP="00C66596">
            <w:pPr>
              <w:pStyle w:val="TAL"/>
              <w:rPr>
                <w:lang w:eastAsia="ja-JP"/>
              </w:rPr>
            </w:pPr>
          </w:p>
        </w:tc>
        <w:tc>
          <w:tcPr>
            <w:tcW w:w="7481" w:type="dxa"/>
          </w:tcPr>
          <w:p w14:paraId="1C64310C" w14:textId="77777777" w:rsidR="00CC7E92" w:rsidRDefault="00CC7E92" w:rsidP="00C66596">
            <w:pPr>
              <w:pStyle w:val="TAL"/>
              <w:rPr>
                <w:lang w:eastAsia="ja-JP"/>
              </w:rPr>
            </w:pPr>
          </w:p>
        </w:tc>
      </w:tr>
      <w:tr w:rsidR="00CC7E92" w14:paraId="5BEDD264" w14:textId="77777777" w:rsidTr="00C66596">
        <w:tc>
          <w:tcPr>
            <w:tcW w:w="1384" w:type="dxa"/>
          </w:tcPr>
          <w:p w14:paraId="68DD5701" w14:textId="77777777" w:rsidR="00CC7E92" w:rsidRDefault="00CC7E92" w:rsidP="00C66596">
            <w:pPr>
              <w:pStyle w:val="TAL"/>
              <w:rPr>
                <w:lang w:eastAsia="ja-JP"/>
              </w:rPr>
            </w:pPr>
          </w:p>
        </w:tc>
        <w:tc>
          <w:tcPr>
            <w:tcW w:w="992" w:type="dxa"/>
          </w:tcPr>
          <w:p w14:paraId="0E5FC1CB" w14:textId="77777777" w:rsidR="00CC7E92" w:rsidRDefault="00CC7E92" w:rsidP="00C66596">
            <w:pPr>
              <w:pStyle w:val="TAL"/>
              <w:rPr>
                <w:lang w:eastAsia="ja-JP"/>
              </w:rPr>
            </w:pPr>
          </w:p>
        </w:tc>
        <w:tc>
          <w:tcPr>
            <w:tcW w:w="7481" w:type="dxa"/>
          </w:tcPr>
          <w:p w14:paraId="0A9A48F7" w14:textId="77777777" w:rsidR="00CC7E92" w:rsidRDefault="00CC7E92" w:rsidP="00C66596">
            <w:pPr>
              <w:pStyle w:val="TAL"/>
              <w:rPr>
                <w:lang w:eastAsia="ja-JP"/>
              </w:rPr>
            </w:pPr>
          </w:p>
        </w:tc>
      </w:tr>
    </w:tbl>
    <w:p w14:paraId="4DAD3C0A" w14:textId="77777777" w:rsidR="00CC7E92" w:rsidRDefault="00CC7E92" w:rsidP="00CC7E92">
      <w:pPr>
        <w:rPr>
          <w:iCs/>
          <w:lang w:eastAsia="ja-JP"/>
        </w:rPr>
      </w:pPr>
    </w:p>
    <w:p w14:paraId="5950D193" w14:textId="27EEF671" w:rsidR="00B27F9F" w:rsidRDefault="005D23DA" w:rsidP="005D23DA">
      <w:pPr>
        <w:pStyle w:val="Heading2"/>
      </w:pPr>
      <w:r>
        <w:t>[9]</w:t>
      </w:r>
      <w:r>
        <w:tab/>
      </w:r>
      <w:r w:rsidRPr="00E40C08">
        <w:t xml:space="preserve">Correction on the </w:t>
      </w:r>
      <w:proofErr w:type="spellStart"/>
      <w:r w:rsidRPr="00E40C08">
        <w:t>featurePriorities</w:t>
      </w:r>
      <w:proofErr w:type="spellEnd"/>
      <w:r>
        <w:tab/>
      </w:r>
    </w:p>
    <w:p w14:paraId="5D16F1F4" w14:textId="3FA68FA0" w:rsidR="00DF7369" w:rsidRPr="00DF7369" w:rsidRDefault="00000000" w:rsidP="005D23DA">
      <w:pPr>
        <w:rPr>
          <w:rFonts w:ascii="Arial" w:eastAsia="MS Mincho" w:hAnsi="Arial"/>
          <w:i/>
          <w:noProof/>
          <w:sz w:val="18"/>
          <w:szCs w:val="24"/>
          <w:lang w:eastAsia="en-GB"/>
        </w:rPr>
      </w:pPr>
      <w:hyperlink r:id="rId40" w:history="1">
        <w:r w:rsidR="00DF7369" w:rsidRPr="00DF7369">
          <w:rPr>
            <w:rStyle w:val="Hyperlink"/>
            <w:rFonts w:ascii="Arial" w:eastAsia="MS Mincho" w:hAnsi="Arial"/>
            <w:i/>
            <w:noProof/>
            <w:sz w:val="18"/>
            <w:szCs w:val="24"/>
            <w:lang w:eastAsia="en-GB"/>
          </w:rPr>
          <w:t>R2-2208910</w:t>
        </w:r>
      </w:hyperlink>
      <w:r w:rsidR="00DF7369" w:rsidRPr="00DF7369">
        <w:rPr>
          <w:rFonts w:ascii="Arial" w:eastAsia="MS Mincho" w:hAnsi="Arial"/>
          <w:i/>
          <w:noProof/>
          <w:sz w:val="18"/>
          <w:szCs w:val="24"/>
          <w:lang w:eastAsia="en-GB"/>
        </w:rPr>
        <w:tab/>
        <w:t>Correction on the featurePriorities</w:t>
      </w:r>
      <w:r w:rsidR="00DF7369" w:rsidRPr="00DF7369">
        <w:rPr>
          <w:rFonts w:ascii="Arial" w:eastAsia="MS Mincho" w:hAnsi="Arial"/>
          <w:i/>
          <w:noProof/>
          <w:sz w:val="18"/>
          <w:szCs w:val="24"/>
          <w:lang w:eastAsia="en-GB"/>
        </w:rPr>
        <w:tab/>
        <w:t>Huawei, HiSilicon</w:t>
      </w:r>
      <w:r w:rsidR="00DF7369" w:rsidRPr="00DF7369">
        <w:rPr>
          <w:rFonts w:ascii="Arial" w:eastAsia="MS Mincho" w:hAnsi="Arial"/>
          <w:i/>
          <w:noProof/>
          <w:sz w:val="18"/>
          <w:szCs w:val="24"/>
          <w:lang w:eastAsia="en-GB"/>
        </w:rPr>
        <w:tab/>
        <w:t>discussion</w:t>
      </w:r>
      <w:r w:rsidR="00DF7369" w:rsidRPr="00DF7369">
        <w:rPr>
          <w:rFonts w:ascii="Arial" w:eastAsia="MS Mincho" w:hAnsi="Arial"/>
          <w:i/>
          <w:noProof/>
          <w:sz w:val="18"/>
          <w:szCs w:val="24"/>
          <w:lang w:eastAsia="en-GB"/>
        </w:rPr>
        <w:tab/>
        <w:t>Rel-17</w:t>
      </w:r>
    </w:p>
    <w:p w14:paraId="2768BF3D" w14:textId="77777777" w:rsidR="00DF7369" w:rsidRDefault="00DF7369" w:rsidP="005D23DA">
      <w:pPr>
        <w:rPr>
          <w:lang w:eastAsia="ja-JP"/>
        </w:rPr>
      </w:pPr>
    </w:p>
    <w:p w14:paraId="1571234C" w14:textId="544CF53B" w:rsidR="005D23DA" w:rsidRDefault="001A0ADA" w:rsidP="005D23DA">
      <w:pPr>
        <w:rPr>
          <w:lang w:eastAsia="ja-JP"/>
        </w:rPr>
      </w:pPr>
      <w:r>
        <w:rPr>
          <w:lang w:eastAsia="ja-JP"/>
        </w:rPr>
        <w:t xml:space="preserve">In [9] the following </w:t>
      </w:r>
      <w:r w:rsidR="002014B7">
        <w:rPr>
          <w:lang w:eastAsia="ja-JP"/>
        </w:rPr>
        <w:t>observations</w:t>
      </w:r>
      <w:r>
        <w:rPr>
          <w:lang w:eastAsia="ja-JP"/>
        </w:rPr>
        <w:t xml:space="preserve"> and proposals are made:</w:t>
      </w:r>
    </w:p>
    <w:p w14:paraId="44B81F27" w14:textId="77777777" w:rsidR="001A0ADA" w:rsidRPr="004D7882" w:rsidRDefault="001A0ADA" w:rsidP="001A0ADA">
      <w:pPr>
        <w:tabs>
          <w:tab w:val="left" w:pos="1540"/>
        </w:tabs>
        <w:rPr>
          <w:b/>
          <w:bCs/>
          <w:noProof/>
          <w:lang w:eastAsia="zh-CN"/>
        </w:rPr>
      </w:pPr>
      <w:r w:rsidRPr="004D7882">
        <w:rPr>
          <w:b/>
          <w:bCs/>
          <w:noProof/>
          <w:lang w:eastAsia="zh-CN"/>
        </w:rPr>
        <w:t xml:space="preserve">Observation 1: It </w:t>
      </w:r>
      <w:r>
        <w:rPr>
          <w:b/>
          <w:bCs/>
          <w:noProof/>
          <w:lang w:eastAsia="zh-CN"/>
        </w:rPr>
        <w:t xml:space="preserve">is currently </w:t>
      </w:r>
      <w:r w:rsidRPr="004D7882">
        <w:rPr>
          <w:b/>
          <w:bCs/>
          <w:noProof/>
          <w:lang w:eastAsia="zh-CN"/>
        </w:rPr>
        <w:t xml:space="preserve">possiable that there is no available </w:t>
      </w:r>
      <w:r w:rsidRPr="004D7882">
        <w:rPr>
          <w:b/>
          <w:bCs/>
          <w:i/>
          <w:noProof/>
          <w:lang w:eastAsia="zh-CN"/>
        </w:rPr>
        <w:t>featurePriorities-r17</w:t>
      </w:r>
      <w:r w:rsidRPr="004D7882">
        <w:rPr>
          <w:b/>
          <w:bCs/>
          <w:noProof/>
          <w:lang w:eastAsia="zh-CN"/>
        </w:rPr>
        <w:t xml:space="preserve"> </w:t>
      </w:r>
      <w:r>
        <w:rPr>
          <w:b/>
          <w:bCs/>
          <w:noProof/>
          <w:lang w:eastAsia="zh-CN"/>
        </w:rPr>
        <w:t xml:space="preserve">to </w:t>
      </w:r>
      <w:r w:rsidRPr="004D7882">
        <w:rPr>
          <w:b/>
          <w:bCs/>
          <w:noProof/>
          <w:lang w:eastAsia="zh-CN"/>
        </w:rPr>
        <w:t xml:space="preserve">be used </w:t>
      </w:r>
      <w:r>
        <w:rPr>
          <w:b/>
          <w:bCs/>
          <w:noProof/>
          <w:lang w:eastAsia="zh-CN"/>
        </w:rPr>
        <w:t xml:space="preserve">by the UE </w:t>
      </w:r>
      <w:r w:rsidRPr="004D7882">
        <w:rPr>
          <w:b/>
          <w:bCs/>
          <w:noProof/>
          <w:lang w:eastAsia="zh-CN"/>
        </w:rPr>
        <w:t>in the CBRA handover procedure.</w:t>
      </w:r>
    </w:p>
    <w:p w14:paraId="668FFF6C" w14:textId="77777777" w:rsidR="001A0ADA" w:rsidRDefault="001A0ADA" w:rsidP="001A0ADA">
      <w:pPr>
        <w:rPr>
          <w:b/>
          <w:bCs/>
          <w:noProof/>
          <w:lang w:eastAsia="zh-CN"/>
        </w:rPr>
      </w:pPr>
      <w:r w:rsidRPr="004D7882">
        <w:rPr>
          <w:b/>
          <w:bCs/>
          <w:noProof/>
          <w:lang w:eastAsia="zh-CN"/>
        </w:rPr>
        <w:t xml:space="preserve">Proposal 1: Another </w:t>
      </w:r>
      <w:r w:rsidRPr="00413881">
        <w:rPr>
          <w:b/>
          <w:bCs/>
          <w:i/>
          <w:noProof/>
          <w:lang w:eastAsia="zh-CN"/>
        </w:rPr>
        <w:t>featurePriorities-r17</w:t>
      </w:r>
      <w:r w:rsidRPr="004D7882">
        <w:rPr>
          <w:b/>
          <w:bCs/>
          <w:noProof/>
          <w:lang w:eastAsia="zh-CN"/>
        </w:rPr>
        <w:t xml:space="preserve"> field should be introduced in the </w:t>
      </w:r>
      <w:r w:rsidRPr="00413881">
        <w:rPr>
          <w:b/>
          <w:bCs/>
          <w:i/>
          <w:noProof/>
          <w:lang w:eastAsia="zh-CN"/>
        </w:rPr>
        <w:t xml:space="preserve">ServingCellConfigCommon </w:t>
      </w:r>
      <w:r w:rsidRPr="004D7882">
        <w:rPr>
          <w:b/>
          <w:bCs/>
          <w:noProof/>
          <w:lang w:eastAsia="zh-CN"/>
        </w:rPr>
        <w:t>IE.</w:t>
      </w:r>
    </w:p>
    <w:p w14:paraId="79D2E23F" w14:textId="497AC117" w:rsidR="001A0ADA" w:rsidRDefault="001A0ADA" w:rsidP="005D23DA">
      <w:pPr>
        <w:rPr>
          <w:b/>
          <w:bCs/>
        </w:rPr>
      </w:pPr>
      <w:r w:rsidRPr="001A0ADA">
        <w:rPr>
          <w:b/>
          <w:bCs/>
        </w:rPr>
        <w:t>Rapp assessment:</w:t>
      </w:r>
    </w:p>
    <w:p w14:paraId="5B8330DF" w14:textId="237A0B23" w:rsidR="002014B7" w:rsidRPr="002014B7" w:rsidRDefault="009B2397" w:rsidP="001A0ADA">
      <w:pPr>
        <w:rPr>
          <w:noProof/>
          <w:lang w:eastAsia="zh-CN"/>
        </w:rPr>
      </w:pPr>
      <w:r>
        <w:rPr>
          <w:bCs/>
          <w:noProof/>
          <w:lang w:eastAsia="zh-CN"/>
        </w:rPr>
        <w:t>(</w:t>
      </w:r>
      <w:r w:rsidR="002014B7">
        <w:rPr>
          <w:bCs/>
          <w:noProof/>
          <w:lang w:eastAsia="zh-CN"/>
        </w:rPr>
        <w:t>Below an extract only is used and</w:t>
      </w:r>
      <w:r w:rsidR="002014B7">
        <w:t xml:space="preserve"> </w:t>
      </w:r>
      <w:r w:rsidR="002014B7" w:rsidRPr="002014B7">
        <w:t xml:space="preserve">text </w:t>
      </w:r>
      <w:r w:rsidR="002014B7">
        <w:t xml:space="preserve">have been </w:t>
      </w:r>
      <w:r w:rsidR="002014B7" w:rsidRPr="002014B7">
        <w:t>omitted</w:t>
      </w:r>
      <w:r w:rsidR="002014B7">
        <w:t>, please refer to the contribution for a comprehensive description.</w:t>
      </w:r>
      <w:r>
        <w:t>)</w:t>
      </w:r>
    </w:p>
    <w:p w14:paraId="107992CD" w14:textId="27329B79" w:rsidR="001A0ADA" w:rsidRDefault="001A0ADA" w:rsidP="001A0ADA">
      <w:pPr>
        <w:rPr>
          <w:bCs/>
          <w:noProof/>
          <w:lang w:eastAsia="zh-CN"/>
        </w:rPr>
      </w:pPr>
      <w:r>
        <w:rPr>
          <w:bCs/>
          <w:noProof/>
          <w:lang w:eastAsia="zh-CN"/>
        </w:rPr>
        <w:t>RAN2 to discuss if the issue “</w:t>
      </w:r>
      <w:r w:rsidRPr="004D7882">
        <w:rPr>
          <w:bCs/>
          <w:noProof/>
          <w:lang w:eastAsia="zh-CN"/>
        </w:rPr>
        <w:t xml:space="preserve">When initiating the </w:t>
      </w:r>
      <w:r w:rsidRPr="004D7882">
        <w:rPr>
          <w:noProof/>
        </w:rPr>
        <w:t>contention-based random access</w:t>
      </w:r>
      <w:r w:rsidRPr="004D7882">
        <w:rPr>
          <w:bCs/>
          <w:noProof/>
          <w:lang w:eastAsia="zh-CN"/>
        </w:rPr>
        <w:t xml:space="preserve"> procedure, the UE needs to use the feature priority order of </w:t>
      </w:r>
      <w:r>
        <w:rPr>
          <w:bCs/>
          <w:noProof/>
          <w:lang w:eastAsia="zh-CN"/>
        </w:rPr>
        <w:t xml:space="preserve">the </w:t>
      </w:r>
      <w:r w:rsidRPr="004D7882">
        <w:rPr>
          <w:bCs/>
          <w:noProof/>
          <w:lang w:eastAsia="zh-CN"/>
        </w:rPr>
        <w:t>target cell to determine the set of random access resources</w:t>
      </w:r>
      <w:r>
        <w:rPr>
          <w:bCs/>
          <w:noProof/>
          <w:lang w:eastAsia="zh-CN"/>
        </w:rPr>
        <w:t xml:space="preserve"> to be used</w:t>
      </w:r>
      <w:r w:rsidRPr="004D7882">
        <w:rPr>
          <w:bCs/>
          <w:noProof/>
          <w:lang w:eastAsia="zh-CN"/>
        </w:rPr>
        <w:t xml:space="preserve"> between the resources for RedCap or the resources for CovEnh.</w:t>
      </w:r>
      <w:r>
        <w:rPr>
          <w:bCs/>
          <w:noProof/>
          <w:lang w:eastAsia="zh-CN"/>
        </w:rPr>
        <w:t xml:space="preserve"> </w:t>
      </w:r>
    </w:p>
    <w:p w14:paraId="10D32E26" w14:textId="7B6CC4D1" w:rsidR="001A0ADA" w:rsidRPr="004D7882" w:rsidRDefault="001A0ADA" w:rsidP="001A0ADA">
      <w:pPr>
        <w:rPr>
          <w:bCs/>
          <w:noProof/>
          <w:lang w:eastAsia="zh-CN"/>
        </w:rPr>
      </w:pPr>
      <w:r>
        <w:rPr>
          <w:bCs/>
          <w:noProof/>
          <w:lang w:eastAsia="zh-CN"/>
        </w:rPr>
        <w:t>…</w:t>
      </w:r>
    </w:p>
    <w:p w14:paraId="27B0CD13" w14:textId="4728EB8D" w:rsidR="001A0ADA" w:rsidRDefault="001A0ADA" w:rsidP="005D23DA">
      <w:pPr>
        <w:rPr>
          <w:bCs/>
          <w:noProof/>
          <w:lang w:eastAsia="zh-CN"/>
        </w:rPr>
      </w:pPr>
      <w:r w:rsidRPr="004D7882">
        <w:rPr>
          <w:bCs/>
          <w:noProof/>
          <w:lang w:eastAsia="zh-CN"/>
        </w:rPr>
        <w:lastRenderedPageBreak/>
        <w:t xml:space="preserve">in the current ASN.1, </w:t>
      </w:r>
      <w:r w:rsidRPr="004D7882">
        <w:rPr>
          <w:noProof/>
        </w:rPr>
        <w:t xml:space="preserve">the </w:t>
      </w:r>
      <w:r w:rsidRPr="004D7882">
        <w:rPr>
          <w:i/>
          <w:noProof/>
        </w:rPr>
        <w:t>featurePriorities-r17</w:t>
      </w:r>
      <w:r w:rsidRPr="004D7882">
        <w:rPr>
          <w:noProof/>
        </w:rPr>
        <w:t xml:space="preserve"> field is only included in </w:t>
      </w:r>
      <w:r w:rsidRPr="004D7882">
        <w:rPr>
          <w:i/>
          <w:noProof/>
        </w:rPr>
        <w:t>SIB1</w:t>
      </w:r>
      <w:r>
        <w:rPr>
          <w:noProof/>
        </w:rPr>
        <w:t xml:space="preserve"> and</w:t>
      </w:r>
      <w:r w:rsidRPr="004D7882">
        <w:rPr>
          <w:noProof/>
        </w:rPr>
        <w:t xml:space="preserve"> the UE </w:t>
      </w:r>
      <w:r>
        <w:rPr>
          <w:noProof/>
        </w:rPr>
        <w:t xml:space="preserve">cannot </w:t>
      </w:r>
      <w:r w:rsidRPr="004D7882">
        <w:rPr>
          <w:noProof/>
        </w:rPr>
        <w:t xml:space="preserve">obtain the </w:t>
      </w:r>
      <w:r w:rsidRPr="004D7882">
        <w:rPr>
          <w:bCs/>
          <w:noProof/>
          <w:lang w:eastAsia="zh-CN"/>
        </w:rPr>
        <w:t xml:space="preserve">feature priority order during the </w:t>
      </w:r>
      <w:r w:rsidRPr="004D7882">
        <w:rPr>
          <w:noProof/>
        </w:rPr>
        <w:t>contention-based random access</w:t>
      </w:r>
      <w:r w:rsidRPr="004D7882">
        <w:rPr>
          <w:bCs/>
          <w:noProof/>
          <w:lang w:eastAsia="zh-CN"/>
        </w:rPr>
        <w:t xml:space="preserve"> procedure for handover.</w:t>
      </w:r>
      <w:r w:rsidR="002014B7">
        <w:rPr>
          <w:bCs/>
          <w:noProof/>
          <w:lang w:eastAsia="zh-CN"/>
        </w:rPr>
        <w:t xml:space="preserve">” </w:t>
      </w:r>
    </w:p>
    <w:p w14:paraId="07E15100" w14:textId="242569A0" w:rsidR="002014B7" w:rsidRDefault="002014B7" w:rsidP="005D23DA">
      <w:pPr>
        <w:rPr>
          <w:bCs/>
          <w:noProof/>
          <w:lang w:eastAsia="zh-CN"/>
        </w:rPr>
      </w:pPr>
      <w:r>
        <w:rPr>
          <w:bCs/>
          <w:noProof/>
          <w:lang w:eastAsia="zh-CN"/>
        </w:rPr>
        <w:t>Solution options:</w:t>
      </w:r>
    </w:p>
    <w:p w14:paraId="4A51EBDA" w14:textId="50050F96" w:rsidR="002014B7" w:rsidRPr="002014B7" w:rsidRDefault="002014B7" w:rsidP="002014B7">
      <w:pPr>
        <w:pStyle w:val="ListParagraph"/>
        <w:numPr>
          <w:ilvl w:val="0"/>
          <w:numId w:val="35"/>
        </w:numPr>
        <w:rPr>
          <w:rFonts w:ascii="Times New Roman" w:eastAsia="SimSun" w:hAnsi="Times New Roman"/>
          <w:bCs/>
          <w:noProof/>
          <w:sz w:val="20"/>
          <w:szCs w:val="20"/>
          <w:lang w:eastAsia="zh-CN"/>
        </w:rPr>
      </w:pPr>
      <w:r w:rsidRPr="002014B7">
        <w:rPr>
          <w:rFonts w:ascii="Times New Roman" w:eastAsia="SimSun" w:hAnsi="Times New Roman"/>
          <w:bCs/>
          <w:noProof/>
          <w:sz w:val="20"/>
          <w:szCs w:val="20"/>
          <w:lang w:eastAsia="zh-CN"/>
        </w:rPr>
        <w:t>“one possiable solution is to mandate the netwok to include the dedicatedSIB1-Delivery during the handover in this case. However, dedicated SIB1 delivery was introduced to address the case of SI update or UE handover to a BWP where CSS is not available. Considering the size of SIB1 may be large, mandating it to be included for each handover would deteriorate the performce of handover.”</w:t>
      </w:r>
    </w:p>
    <w:p w14:paraId="573CBBFF" w14:textId="3495376C" w:rsidR="002014B7" w:rsidRDefault="002014B7" w:rsidP="002014B7">
      <w:pPr>
        <w:pStyle w:val="ListParagraph"/>
        <w:numPr>
          <w:ilvl w:val="0"/>
          <w:numId w:val="35"/>
        </w:numPr>
        <w:rPr>
          <w:rFonts w:ascii="Times New Roman" w:eastAsia="SimSun" w:hAnsi="Times New Roman"/>
          <w:bCs/>
          <w:noProof/>
          <w:sz w:val="20"/>
          <w:szCs w:val="20"/>
          <w:lang w:eastAsia="zh-CN"/>
        </w:rPr>
      </w:pPr>
      <w:r w:rsidRPr="002014B7">
        <w:rPr>
          <w:rFonts w:ascii="Times New Roman" w:eastAsia="SimSun" w:hAnsi="Times New Roman"/>
          <w:bCs/>
          <w:noProof/>
          <w:sz w:val="20"/>
          <w:szCs w:val="20"/>
          <w:lang w:eastAsia="zh-CN"/>
        </w:rPr>
        <w:t>introduce featurePriorities-r17 field in the ServingCellConfigCommon IE which is always included in the reconfigurationWithSync. The network should always signal the priorities for all the features that map to at least one FeatureCombinationPreambles, just like the limitation of the featurePriorities-r17 field in the SIB1.</w:t>
      </w:r>
      <w:r>
        <w:rPr>
          <w:rFonts w:ascii="Times New Roman" w:eastAsia="SimSun" w:hAnsi="Times New Roman"/>
          <w:bCs/>
          <w:noProof/>
          <w:sz w:val="20"/>
          <w:szCs w:val="20"/>
          <w:lang w:eastAsia="zh-CN"/>
        </w:rPr>
        <w:t>”</w:t>
      </w:r>
    </w:p>
    <w:p w14:paraId="5B7BF250" w14:textId="68C3F1D8" w:rsidR="002014B7" w:rsidRDefault="002014B7" w:rsidP="002014B7">
      <w:pPr>
        <w:rPr>
          <w:bCs/>
          <w:noProof/>
          <w:lang w:eastAsia="zh-CN"/>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2014B7" w:rsidRPr="009415C8" w14:paraId="7B19F864" w14:textId="77777777" w:rsidTr="0034216B">
        <w:trPr>
          <w:trHeight w:val="1487"/>
          <w:ins w:id="108" w:author="Author"/>
        </w:trPr>
        <w:tc>
          <w:tcPr>
            <w:tcW w:w="9425" w:type="dxa"/>
            <w:tcBorders>
              <w:top w:val="single" w:sz="4" w:space="0" w:color="auto"/>
              <w:left w:val="single" w:sz="4" w:space="0" w:color="auto"/>
              <w:bottom w:val="single" w:sz="4" w:space="0" w:color="auto"/>
              <w:right w:val="single" w:sz="4" w:space="0" w:color="auto"/>
            </w:tcBorders>
          </w:tcPr>
          <w:p w14:paraId="6CF11E78" w14:textId="77777777" w:rsidR="002014B7" w:rsidRPr="004F2011" w:rsidRDefault="002014B7" w:rsidP="00C66596">
            <w:pPr>
              <w:pStyle w:val="TAH"/>
              <w:jc w:val="left"/>
              <w:rPr>
                <w:ins w:id="109" w:author="Author"/>
                <w:rFonts w:eastAsia="Times New Roman"/>
                <w:i/>
                <w:szCs w:val="22"/>
                <w:lang w:eastAsia="sv-SE"/>
              </w:rPr>
            </w:pPr>
            <w:proofErr w:type="spellStart"/>
            <w:ins w:id="110" w:author="Author">
              <w:r w:rsidRPr="004F2011">
                <w:rPr>
                  <w:rFonts w:eastAsia="Times New Roman"/>
                  <w:i/>
                  <w:szCs w:val="22"/>
                  <w:lang w:eastAsia="sv-SE"/>
                </w:rPr>
                <w:t>featurePriorities</w:t>
              </w:r>
              <w:proofErr w:type="spellEnd"/>
            </w:ins>
          </w:p>
          <w:p w14:paraId="792AD428" w14:textId="77777777" w:rsidR="002014B7" w:rsidRPr="009415C8" w:rsidRDefault="002014B7" w:rsidP="00C66596">
            <w:pPr>
              <w:pStyle w:val="TAL"/>
              <w:rPr>
                <w:ins w:id="111" w:author="Author"/>
                <w:rFonts w:eastAsia="Times New Roman"/>
                <w:b/>
                <w:i/>
                <w:lang w:eastAsia="sv-SE"/>
              </w:rPr>
            </w:pPr>
            <w:ins w:id="112" w:author="Author">
              <w:r>
                <w:t xml:space="preserve">Indicates priorities for features, such as </w:t>
              </w:r>
              <w:proofErr w:type="spellStart"/>
              <w:r>
                <w:t>RedCap</w:t>
              </w:r>
              <w:proofErr w:type="spellEnd"/>
              <w:r>
                <w:t xml:space="preserve">, Slicing, SDT and MSG3-Repetitions for Coverage Enhancements. These priorities are used to determine which </w:t>
              </w:r>
              <w:proofErr w:type="spellStart"/>
              <w:r>
                <w:rPr>
                  <w:i/>
                  <w:iCs/>
                </w:rPr>
                <w:t>FeatureCombinationPreambles</w:t>
              </w:r>
              <w:proofErr w:type="spellEnd"/>
              <w:r>
                <w:t xml:space="preserve"> the UE shall use when a feature maps to more than one </w:t>
              </w:r>
              <w:proofErr w:type="spellStart"/>
              <w:r>
                <w:rPr>
                  <w:i/>
                  <w:iCs/>
                </w:rPr>
                <w:t>FeatureCombinationPreambles</w:t>
              </w:r>
              <w:proofErr w:type="spellEnd"/>
              <w:r>
                <w:t xml:space="preserve">, as specified in TS 38.321 [3]. A lower value means a higher priority. The network does not signal the same priority for more than one feature. The network signals a priority for all features that map to at least one </w:t>
              </w:r>
              <w:proofErr w:type="spellStart"/>
              <w:r>
                <w:rPr>
                  <w:i/>
                  <w:iCs/>
                </w:rPr>
                <w:t>FeatureCombinationPreambles</w:t>
              </w:r>
              <w:proofErr w:type="spellEnd"/>
              <w:r>
                <w:t>.</w:t>
              </w:r>
            </w:ins>
          </w:p>
        </w:tc>
      </w:tr>
    </w:tbl>
    <w:p w14:paraId="4021D4E5" w14:textId="77777777" w:rsidR="002014B7" w:rsidRDefault="002014B7" w:rsidP="002014B7">
      <w:pPr>
        <w:rPr>
          <w:bCs/>
          <w:noProof/>
          <w:lang w:eastAsia="zh-CN"/>
        </w:rPr>
      </w:pPr>
    </w:p>
    <w:p w14:paraId="301BF8DA" w14:textId="45DFA649" w:rsidR="002014B7" w:rsidRDefault="002014B7" w:rsidP="002014B7">
      <w:pPr>
        <w:pStyle w:val="NO"/>
        <w:keepNext/>
        <w:ind w:left="1418" w:hanging="1134"/>
        <w:rPr>
          <w:lang w:val="en-US" w:eastAsia="zh-CN"/>
        </w:rPr>
      </w:pPr>
      <w:r w:rsidRPr="00147408">
        <w:rPr>
          <w:b/>
          <w:bCs/>
          <w:lang w:eastAsia="ja-JP"/>
        </w:rPr>
        <w:t>Question 9:</w:t>
      </w:r>
      <w:r w:rsidRPr="00147408">
        <w:rPr>
          <w:lang w:eastAsia="ja-JP"/>
        </w:rPr>
        <w:tab/>
        <w:t xml:space="preserve">Do you agree with the proposals in </w:t>
      </w:r>
      <w:r w:rsidRPr="00147408">
        <w:rPr>
          <w:lang w:val="en-US" w:eastAsia="zh-CN"/>
        </w:rPr>
        <w:t xml:space="preserve">[9] and that the issues are essential corrections? Please provide you view to the content and proposals </w:t>
      </w:r>
      <w:r w:rsidR="00B66B31">
        <w:rPr>
          <w:lang w:val="en-US" w:eastAsia="zh-CN"/>
        </w:rPr>
        <w:t xml:space="preserve">including draft CR text </w:t>
      </w:r>
      <w:r w:rsidRPr="00147408">
        <w:rPr>
          <w:lang w:val="en-US" w:eastAsia="zh-CN"/>
        </w:rPr>
        <w:t>provided in [9]?</w:t>
      </w:r>
    </w:p>
    <w:tbl>
      <w:tblPr>
        <w:tblStyle w:val="TableGrid"/>
        <w:tblW w:w="0" w:type="auto"/>
        <w:tblLook w:val="04A0" w:firstRow="1" w:lastRow="0" w:firstColumn="1" w:lastColumn="0" w:noHBand="0" w:noVBand="1"/>
      </w:tblPr>
      <w:tblGrid>
        <w:gridCol w:w="1365"/>
        <w:gridCol w:w="1127"/>
        <w:gridCol w:w="7139"/>
      </w:tblGrid>
      <w:tr w:rsidR="002014B7" w14:paraId="6BC52B6E" w14:textId="77777777" w:rsidTr="00C66596">
        <w:tc>
          <w:tcPr>
            <w:tcW w:w="1384" w:type="dxa"/>
          </w:tcPr>
          <w:p w14:paraId="3C2693AB" w14:textId="77777777" w:rsidR="002014B7" w:rsidRDefault="002014B7" w:rsidP="00C66596">
            <w:pPr>
              <w:pStyle w:val="TAH"/>
              <w:rPr>
                <w:lang w:eastAsia="ja-JP"/>
              </w:rPr>
            </w:pPr>
            <w:r>
              <w:rPr>
                <w:lang w:eastAsia="ja-JP"/>
              </w:rPr>
              <w:t>Company</w:t>
            </w:r>
          </w:p>
        </w:tc>
        <w:tc>
          <w:tcPr>
            <w:tcW w:w="992" w:type="dxa"/>
          </w:tcPr>
          <w:p w14:paraId="2EFBE41C" w14:textId="77777777" w:rsidR="002014B7" w:rsidRDefault="002014B7" w:rsidP="00C66596">
            <w:pPr>
              <w:pStyle w:val="TAH"/>
              <w:rPr>
                <w:lang w:eastAsia="ja-JP"/>
              </w:rPr>
            </w:pPr>
            <w:r>
              <w:rPr>
                <w:lang w:eastAsia="ja-JP"/>
              </w:rPr>
              <w:t>Essential Correction</w:t>
            </w:r>
            <w:r>
              <w:rPr>
                <w:lang w:eastAsia="ja-JP"/>
              </w:rPr>
              <w:br/>
              <w:t>Yes/No</w:t>
            </w:r>
          </w:p>
        </w:tc>
        <w:tc>
          <w:tcPr>
            <w:tcW w:w="7481" w:type="dxa"/>
          </w:tcPr>
          <w:p w14:paraId="106AC99C" w14:textId="77777777" w:rsidR="002014B7" w:rsidRDefault="002014B7" w:rsidP="00C66596">
            <w:pPr>
              <w:pStyle w:val="TAH"/>
              <w:rPr>
                <w:lang w:eastAsia="ja-JP"/>
              </w:rPr>
            </w:pPr>
            <w:r>
              <w:rPr>
                <w:lang w:eastAsia="ja-JP"/>
              </w:rPr>
              <w:t>Comments</w:t>
            </w:r>
          </w:p>
        </w:tc>
      </w:tr>
      <w:tr w:rsidR="002014B7" w14:paraId="5EF63A89" w14:textId="77777777" w:rsidTr="00C66596">
        <w:tc>
          <w:tcPr>
            <w:tcW w:w="1384" w:type="dxa"/>
          </w:tcPr>
          <w:p w14:paraId="061FF8ED" w14:textId="3D44CCBC" w:rsidR="002014B7" w:rsidRDefault="00E60BBD" w:rsidP="00C66596">
            <w:pPr>
              <w:pStyle w:val="TAL"/>
              <w:rPr>
                <w:lang w:eastAsia="ja-JP"/>
              </w:rPr>
            </w:pPr>
            <w:r>
              <w:rPr>
                <w:lang w:eastAsia="ja-JP"/>
              </w:rPr>
              <w:t>ZTE</w:t>
            </w:r>
          </w:p>
        </w:tc>
        <w:tc>
          <w:tcPr>
            <w:tcW w:w="992" w:type="dxa"/>
          </w:tcPr>
          <w:p w14:paraId="139D472F" w14:textId="0DA27E3D" w:rsidR="002014B7" w:rsidRDefault="00E60BBD" w:rsidP="00C66596">
            <w:pPr>
              <w:pStyle w:val="TAL"/>
              <w:rPr>
                <w:lang w:eastAsia="ja-JP"/>
              </w:rPr>
            </w:pPr>
            <w:r>
              <w:rPr>
                <w:lang w:eastAsia="ja-JP"/>
              </w:rPr>
              <w:t>Okay</w:t>
            </w:r>
          </w:p>
        </w:tc>
        <w:tc>
          <w:tcPr>
            <w:tcW w:w="7481" w:type="dxa"/>
          </w:tcPr>
          <w:p w14:paraId="13C09A90" w14:textId="29DC2F30" w:rsidR="002014B7" w:rsidRDefault="00E60BBD" w:rsidP="00C66596">
            <w:pPr>
              <w:pStyle w:val="TAL"/>
              <w:rPr>
                <w:lang w:eastAsia="ja-JP"/>
              </w:rPr>
            </w:pPr>
            <w:r>
              <w:rPr>
                <w:lang w:eastAsia="ja-JP"/>
              </w:rPr>
              <w:t xml:space="preserve">We are fine with the proposed correction. </w:t>
            </w:r>
          </w:p>
        </w:tc>
      </w:tr>
      <w:tr w:rsidR="002014B7" w14:paraId="09222C4E" w14:textId="77777777" w:rsidTr="00C66596">
        <w:tc>
          <w:tcPr>
            <w:tcW w:w="1384" w:type="dxa"/>
          </w:tcPr>
          <w:p w14:paraId="27308AC3" w14:textId="77777777" w:rsidR="002014B7" w:rsidRDefault="002014B7" w:rsidP="00C66596">
            <w:pPr>
              <w:pStyle w:val="TAL"/>
              <w:rPr>
                <w:lang w:eastAsia="ja-JP"/>
              </w:rPr>
            </w:pPr>
          </w:p>
        </w:tc>
        <w:tc>
          <w:tcPr>
            <w:tcW w:w="992" w:type="dxa"/>
          </w:tcPr>
          <w:p w14:paraId="0C483163" w14:textId="77777777" w:rsidR="002014B7" w:rsidRDefault="002014B7" w:rsidP="00C66596">
            <w:pPr>
              <w:pStyle w:val="TAL"/>
              <w:rPr>
                <w:lang w:eastAsia="ja-JP"/>
              </w:rPr>
            </w:pPr>
          </w:p>
        </w:tc>
        <w:tc>
          <w:tcPr>
            <w:tcW w:w="7481" w:type="dxa"/>
          </w:tcPr>
          <w:p w14:paraId="489B4E93" w14:textId="77777777" w:rsidR="002014B7" w:rsidRDefault="002014B7" w:rsidP="00C66596">
            <w:pPr>
              <w:pStyle w:val="TAL"/>
              <w:rPr>
                <w:lang w:eastAsia="ja-JP"/>
              </w:rPr>
            </w:pPr>
          </w:p>
        </w:tc>
      </w:tr>
      <w:tr w:rsidR="002014B7" w14:paraId="6885664F" w14:textId="77777777" w:rsidTr="00C66596">
        <w:tc>
          <w:tcPr>
            <w:tcW w:w="1384" w:type="dxa"/>
          </w:tcPr>
          <w:p w14:paraId="7F0A6A13" w14:textId="77777777" w:rsidR="002014B7" w:rsidRDefault="002014B7" w:rsidP="00C66596">
            <w:pPr>
              <w:pStyle w:val="TAL"/>
              <w:rPr>
                <w:lang w:eastAsia="ja-JP"/>
              </w:rPr>
            </w:pPr>
          </w:p>
        </w:tc>
        <w:tc>
          <w:tcPr>
            <w:tcW w:w="992" w:type="dxa"/>
          </w:tcPr>
          <w:p w14:paraId="4D944E84" w14:textId="77777777" w:rsidR="002014B7" w:rsidRDefault="002014B7" w:rsidP="00C66596">
            <w:pPr>
              <w:pStyle w:val="TAL"/>
              <w:rPr>
                <w:lang w:eastAsia="ja-JP"/>
              </w:rPr>
            </w:pPr>
          </w:p>
        </w:tc>
        <w:tc>
          <w:tcPr>
            <w:tcW w:w="7481" w:type="dxa"/>
          </w:tcPr>
          <w:p w14:paraId="4D950248" w14:textId="77777777" w:rsidR="002014B7" w:rsidRDefault="002014B7" w:rsidP="00C66596">
            <w:pPr>
              <w:pStyle w:val="TAL"/>
              <w:rPr>
                <w:lang w:eastAsia="ja-JP"/>
              </w:rPr>
            </w:pPr>
          </w:p>
        </w:tc>
      </w:tr>
      <w:tr w:rsidR="002014B7" w14:paraId="252506D8" w14:textId="77777777" w:rsidTr="00C66596">
        <w:tc>
          <w:tcPr>
            <w:tcW w:w="1384" w:type="dxa"/>
          </w:tcPr>
          <w:p w14:paraId="60B2E2F4" w14:textId="77777777" w:rsidR="002014B7" w:rsidRDefault="002014B7" w:rsidP="00C66596">
            <w:pPr>
              <w:pStyle w:val="TAL"/>
              <w:rPr>
                <w:lang w:eastAsia="ja-JP"/>
              </w:rPr>
            </w:pPr>
          </w:p>
        </w:tc>
        <w:tc>
          <w:tcPr>
            <w:tcW w:w="992" w:type="dxa"/>
          </w:tcPr>
          <w:p w14:paraId="49B986F4" w14:textId="77777777" w:rsidR="002014B7" w:rsidRDefault="002014B7" w:rsidP="00C66596">
            <w:pPr>
              <w:pStyle w:val="TAL"/>
              <w:rPr>
                <w:lang w:eastAsia="ja-JP"/>
              </w:rPr>
            </w:pPr>
          </w:p>
        </w:tc>
        <w:tc>
          <w:tcPr>
            <w:tcW w:w="7481" w:type="dxa"/>
          </w:tcPr>
          <w:p w14:paraId="6D7B1016" w14:textId="77777777" w:rsidR="002014B7" w:rsidRDefault="002014B7" w:rsidP="00C66596">
            <w:pPr>
              <w:pStyle w:val="TAL"/>
              <w:rPr>
                <w:lang w:eastAsia="ja-JP"/>
              </w:rPr>
            </w:pPr>
          </w:p>
        </w:tc>
      </w:tr>
      <w:tr w:rsidR="002014B7" w14:paraId="56C14DC2" w14:textId="77777777" w:rsidTr="00C66596">
        <w:tc>
          <w:tcPr>
            <w:tcW w:w="1384" w:type="dxa"/>
          </w:tcPr>
          <w:p w14:paraId="188440D9" w14:textId="77777777" w:rsidR="002014B7" w:rsidRDefault="002014B7" w:rsidP="00C66596">
            <w:pPr>
              <w:pStyle w:val="TAL"/>
              <w:rPr>
                <w:lang w:eastAsia="ja-JP"/>
              </w:rPr>
            </w:pPr>
          </w:p>
        </w:tc>
        <w:tc>
          <w:tcPr>
            <w:tcW w:w="992" w:type="dxa"/>
          </w:tcPr>
          <w:p w14:paraId="24B87709" w14:textId="77777777" w:rsidR="002014B7" w:rsidRDefault="002014B7" w:rsidP="00C66596">
            <w:pPr>
              <w:pStyle w:val="TAL"/>
              <w:rPr>
                <w:lang w:eastAsia="ja-JP"/>
              </w:rPr>
            </w:pPr>
          </w:p>
        </w:tc>
        <w:tc>
          <w:tcPr>
            <w:tcW w:w="7481" w:type="dxa"/>
          </w:tcPr>
          <w:p w14:paraId="53BB6292" w14:textId="77777777" w:rsidR="002014B7" w:rsidRDefault="002014B7" w:rsidP="00C66596">
            <w:pPr>
              <w:pStyle w:val="TAL"/>
              <w:rPr>
                <w:lang w:eastAsia="ja-JP"/>
              </w:rPr>
            </w:pPr>
          </w:p>
        </w:tc>
      </w:tr>
      <w:tr w:rsidR="002014B7" w14:paraId="6C413568" w14:textId="77777777" w:rsidTr="00C66596">
        <w:tc>
          <w:tcPr>
            <w:tcW w:w="1384" w:type="dxa"/>
          </w:tcPr>
          <w:p w14:paraId="50D0F9B2" w14:textId="77777777" w:rsidR="002014B7" w:rsidRDefault="002014B7" w:rsidP="00C66596">
            <w:pPr>
              <w:pStyle w:val="TAL"/>
              <w:rPr>
                <w:lang w:eastAsia="ja-JP"/>
              </w:rPr>
            </w:pPr>
          </w:p>
        </w:tc>
        <w:tc>
          <w:tcPr>
            <w:tcW w:w="992" w:type="dxa"/>
          </w:tcPr>
          <w:p w14:paraId="7C0802EB" w14:textId="77777777" w:rsidR="002014B7" w:rsidRDefault="002014B7" w:rsidP="00C66596">
            <w:pPr>
              <w:pStyle w:val="TAL"/>
              <w:rPr>
                <w:lang w:eastAsia="ja-JP"/>
              </w:rPr>
            </w:pPr>
          </w:p>
        </w:tc>
        <w:tc>
          <w:tcPr>
            <w:tcW w:w="7481" w:type="dxa"/>
          </w:tcPr>
          <w:p w14:paraId="5A64E8BB" w14:textId="77777777" w:rsidR="002014B7" w:rsidRDefault="002014B7" w:rsidP="00C66596">
            <w:pPr>
              <w:pStyle w:val="TAL"/>
              <w:rPr>
                <w:lang w:eastAsia="ja-JP"/>
              </w:rPr>
            </w:pPr>
          </w:p>
        </w:tc>
      </w:tr>
      <w:tr w:rsidR="002014B7" w14:paraId="5A9F8E81" w14:textId="77777777" w:rsidTr="00C66596">
        <w:tc>
          <w:tcPr>
            <w:tcW w:w="1384" w:type="dxa"/>
          </w:tcPr>
          <w:p w14:paraId="1CAAD111" w14:textId="77777777" w:rsidR="002014B7" w:rsidRDefault="002014B7" w:rsidP="00C66596">
            <w:pPr>
              <w:pStyle w:val="TAL"/>
              <w:rPr>
                <w:lang w:eastAsia="ja-JP"/>
              </w:rPr>
            </w:pPr>
          </w:p>
        </w:tc>
        <w:tc>
          <w:tcPr>
            <w:tcW w:w="992" w:type="dxa"/>
          </w:tcPr>
          <w:p w14:paraId="60233D6F" w14:textId="77777777" w:rsidR="002014B7" w:rsidRDefault="002014B7" w:rsidP="00C66596">
            <w:pPr>
              <w:pStyle w:val="TAL"/>
              <w:rPr>
                <w:lang w:eastAsia="ja-JP"/>
              </w:rPr>
            </w:pPr>
          </w:p>
        </w:tc>
        <w:tc>
          <w:tcPr>
            <w:tcW w:w="7481" w:type="dxa"/>
          </w:tcPr>
          <w:p w14:paraId="42F8B75F" w14:textId="77777777" w:rsidR="002014B7" w:rsidRDefault="002014B7" w:rsidP="00C66596">
            <w:pPr>
              <w:pStyle w:val="TAL"/>
              <w:rPr>
                <w:lang w:eastAsia="ja-JP"/>
              </w:rPr>
            </w:pPr>
          </w:p>
        </w:tc>
      </w:tr>
      <w:tr w:rsidR="002014B7" w14:paraId="1C753728" w14:textId="77777777" w:rsidTr="00C66596">
        <w:tc>
          <w:tcPr>
            <w:tcW w:w="1384" w:type="dxa"/>
          </w:tcPr>
          <w:p w14:paraId="362AC048" w14:textId="77777777" w:rsidR="002014B7" w:rsidRDefault="002014B7" w:rsidP="00C66596">
            <w:pPr>
              <w:pStyle w:val="TAL"/>
              <w:rPr>
                <w:lang w:eastAsia="ja-JP"/>
              </w:rPr>
            </w:pPr>
          </w:p>
        </w:tc>
        <w:tc>
          <w:tcPr>
            <w:tcW w:w="992" w:type="dxa"/>
          </w:tcPr>
          <w:p w14:paraId="211F66B2" w14:textId="77777777" w:rsidR="002014B7" w:rsidRDefault="002014B7" w:rsidP="00C66596">
            <w:pPr>
              <w:pStyle w:val="TAL"/>
              <w:rPr>
                <w:lang w:eastAsia="ja-JP"/>
              </w:rPr>
            </w:pPr>
          </w:p>
        </w:tc>
        <w:tc>
          <w:tcPr>
            <w:tcW w:w="7481" w:type="dxa"/>
          </w:tcPr>
          <w:p w14:paraId="4CB37AA7" w14:textId="77777777" w:rsidR="002014B7" w:rsidRDefault="002014B7" w:rsidP="00C66596">
            <w:pPr>
              <w:pStyle w:val="TAL"/>
              <w:rPr>
                <w:lang w:eastAsia="ja-JP"/>
              </w:rPr>
            </w:pPr>
          </w:p>
        </w:tc>
      </w:tr>
      <w:tr w:rsidR="002014B7" w14:paraId="5F8901B5" w14:textId="77777777" w:rsidTr="00C66596">
        <w:tc>
          <w:tcPr>
            <w:tcW w:w="1384" w:type="dxa"/>
          </w:tcPr>
          <w:p w14:paraId="57D1AEE1" w14:textId="77777777" w:rsidR="002014B7" w:rsidRDefault="002014B7" w:rsidP="00C66596">
            <w:pPr>
              <w:pStyle w:val="TAL"/>
              <w:rPr>
                <w:lang w:eastAsia="ja-JP"/>
              </w:rPr>
            </w:pPr>
          </w:p>
        </w:tc>
        <w:tc>
          <w:tcPr>
            <w:tcW w:w="992" w:type="dxa"/>
          </w:tcPr>
          <w:p w14:paraId="222ED42B" w14:textId="77777777" w:rsidR="002014B7" w:rsidRDefault="002014B7" w:rsidP="00C66596">
            <w:pPr>
              <w:pStyle w:val="TAL"/>
              <w:rPr>
                <w:lang w:eastAsia="ja-JP"/>
              </w:rPr>
            </w:pPr>
          </w:p>
        </w:tc>
        <w:tc>
          <w:tcPr>
            <w:tcW w:w="7481" w:type="dxa"/>
          </w:tcPr>
          <w:p w14:paraId="798E34B5" w14:textId="77777777" w:rsidR="002014B7" w:rsidRDefault="002014B7" w:rsidP="00C66596">
            <w:pPr>
              <w:pStyle w:val="TAL"/>
              <w:rPr>
                <w:lang w:eastAsia="ja-JP"/>
              </w:rPr>
            </w:pPr>
          </w:p>
        </w:tc>
      </w:tr>
      <w:tr w:rsidR="002014B7" w14:paraId="6D5B2FD9" w14:textId="77777777" w:rsidTr="00C66596">
        <w:tc>
          <w:tcPr>
            <w:tcW w:w="1384" w:type="dxa"/>
          </w:tcPr>
          <w:p w14:paraId="261363A2" w14:textId="77777777" w:rsidR="002014B7" w:rsidRDefault="002014B7" w:rsidP="00C66596">
            <w:pPr>
              <w:pStyle w:val="TAL"/>
              <w:rPr>
                <w:lang w:eastAsia="ja-JP"/>
              </w:rPr>
            </w:pPr>
          </w:p>
        </w:tc>
        <w:tc>
          <w:tcPr>
            <w:tcW w:w="992" w:type="dxa"/>
          </w:tcPr>
          <w:p w14:paraId="50E20063" w14:textId="77777777" w:rsidR="002014B7" w:rsidRDefault="002014B7" w:rsidP="00C66596">
            <w:pPr>
              <w:pStyle w:val="TAL"/>
              <w:rPr>
                <w:lang w:eastAsia="ja-JP"/>
              </w:rPr>
            </w:pPr>
          </w:p>
        </w:tc>
        <w:tc>
          <w:tcPr>
            <w:tcW w:w="7481" w:type="dxa"/>
          </w:tcPr>
          <w:p w14:paraId="0935BB32" w14:textId="77777777" w:rsidR="002014B7" w:rsidRDefault="002014B7" w:rsidP="00C66596">
            <w:pPr>
              <w:pStyle w:val="TAL"/>
              <w:rPr>
                <w:lang w:eastAsia="ja-JP"/>
              </w:rPr>
            </w:pPr>
          </w:p>
        </w:tc>
      </w:tr>
    </w:tbl>
    <w:p w14:paraId="5E478AFF" w14:textId="77777777" w:rsidR="002014B7" w:rsidRDefault="002014B7" w:rsidP="002014B7">
      <w:pPr>
        <w:rPr>
          <w:lang w:eastAsia="ja-JP"/>
        </w:rPr>
      </w:pPr>
    </w:p>
    <w:p w14:paraId="3D4235EF" w14:textId="77777777" w:rsidR="002014B7" w:rsidRPr="002014B7" w:rsidRDefault="002014B7" w:rsidP="002014B7">
      <w:pPr>
        <w:rPr>
          <w:bCs/>
          <w:noProof/>
          <w:lang w:eastAsia="zh-CN"/>
        </w:rPr>
      </w:pPr>
    </w:p>
    <w:p w14:paraId="14790EBA" w14:textId="4978535C" w:rsidR="00100AE7" w:rsidRDefault="00100AE7" w:rsidP="00100AE7">
      <w:pPr>
        <w:pStyle w:val="Heading1"/>
      </w:pPr>
      <w:r>
        <w:t>3.</w:t>
      </w:r>
      <w:r>
        <w:tab/>
        <w:t>Phase-2 Discussion</w:t>
      </w:r>
    </w:p>
    <w:p w14:paraId="4271E6F2" w14:textId="34E37299" w:rsidR="005171A3" w:rsidRDefault="00AA1964" w:rsidP="00CF5958">
      <w:pPr>
        <w:rPr>
          <w:lang w:eastAsia="ja-JP"/>
        </w:rPr>
      </w:pPr>
      <w:r>
        <w:rPr>
          <w:lang w:eastAsia="ja-JP"/>
        </w:rPr>
        <w:t>CR revi</w:t>
      </w:r>
      <w:r w:rsidR="00590C40">
        <w:rPr>
          <w:lang w:eastAsia="ja-JP"/>
        </w:rPr>
        <w:t xml:space="preserve">ew, and conclusion on outstanding items. </w:t>
      </w:r>
      <w:r w:rsidR="00715398" w:rsidRPr="00590C40">
        <w:rPr>
          <w:highlight w:val="yellow"/>
          <w:lang w:eastAsia="ja-JP"/>
        </w:rPr>
        <w:t>To be determined based on company input in phase 1</w:t>
      </w:r>
      <w:r w:rsidR="00715398">
        <w:rPr>
          <w:lang w:eastAsia="ja-JP"/>
        </w:rPr>
        <w:t>.</w:t>
      </w:r>
    </w:p>
    <w:p w14:paraId="6DD9E7FA" w14:textId="4CD98DE1" w:rsidR="00715398" w:rsidRPr="0037673E" w:rsidRDefault="00715398" w:rsidP="00CF5958">
      <w:pPr>
        <w:rPr>
          <w:lang w:eastAsia="ja-JP"/>
        </w:rPr>
      </w:pPr>
      <w:r>
        <w:rPr>
          <w:lang w:eastAsia="ja-JP"/>
        </w:rPr>
        <w:t xml:space="preserve">It is expected to produce a </w:t>
      </w:r>
      <w:r w:rsidR="002957EE">
        <w:rPr>
          <w:lang w:eastAsia="ja-JP"/>
        </w:rPr>
        <w:t>single CR for straightforward correction</w:t>
      </w:r>
      <w:r w:rsidR="00AA1964">
        <w:rPr>
          <w:lang w:eastAsia="ja-JP"/>
        </w:rPr>
        <w:t>s</w:t>
      </w:r>
      <w:r w:rsidR="002957EE">
        <w:rPr>
          <w:lang w:eastAsia="ja-JP"/>
        </w:rPr>
        <w:t xml:space="preserve">. NBC corrections </w:t>
      </w:r>
      <w:r w:rsidR="00687310">
        <w:rPr>
          <w:lang w:eastAsia="ja-JP"/>
        </w:rPr>
        <w:t>may</w:t>
      </w:r>
      <w:r w:rsidR="002957EE">
        <w:rPr>
          <w:lang w:eastAsia="ja-JP"/>
        </w:rPr>
        <w:t xml:space="preserve"> need to be</w:t>
      </w:r>
      <w:r w:rsidR="00687310">
        <w:rPr>
          <w:lang w:eastAsia="ja-JP"/>
        </w:rPr>
        <w:t xml:space="preserve"> </w:t>
      </w:r>
      <w:r w:rsidR="00AA1964">
        <w:rPr>
          <w:lang w:eastAsia="ja-JP"/>
        </w:rPr>
        <w:t>captured in individual CR(s).</w:t>
      </w:r>
    </w:p>
    <w:sectPr w:rsidR="00715398" w:rsidRPr="0037673E">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pgMar w:top="851"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2" w:author="Huawei, HiSilicon" w:date="2022-07-27T16:55:00Z" w:initials="">
    <w:p w14:paraId="56A44090" w14:textId="77777777" w:rsidR="00D200D6" w:rsidRDefault="00D200D6" w:rsidP="00D200D6">
      <w:pPr>
        <w:pStyle w:val="CommentText"/>
        <w:rPr>
          <w:lang w:eastAsia="zh-CN"/>
        </w:rPr>
      </w:pPr>
      <w:r>
        <w:rPr>
          <w:lang w:eastAsia="zh-CN"/>
        </w:rPr>
        <w:t>Change 7</w:t>
      </w:r>
    </w:p>
  </w:comment>
  <w:comment w:id="91" w:author="Huawei, HiSilicon" w:date="2022-07-27T16:23:00Z" w:initials="">
    <w:p w14:paraId="764DB80A" w14:textId="77777777" w:rsidR="00D200D6" w:rsidRDefault="00D200D6" w:rsidP="00D200D6">
      <w:pPr>
        <w:pStyle w:val="CommentText"/>
        <w:rPr>
          <w:lang w:eastAsia="zh-CN"/>
        </w:rPr>
      </w:pPr>
      <w:r>
        <w:rPr>
          <w:lang w:eastAsia="zh-CN"/>
        </w:rPr>
        <w:t>Change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44090" w15:done="0"/>
  <w15:commentEx w15:paraId="764DB8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44090" w16cid:durableId="26A735C9"/>
  <w16cid:commentId w16cid:paraId="764DB80A" w16cid:durableId="26A73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6FFA" w14:textId="77777777" w:rsidR="00133300" w:rsidRDefault="00133300">
      <w:pPr>
        <w:spacing w:after="0"/>
      </w:pPr>
      <w:r>
        <w:separator/>
      </w:r>
    </w:p>
  </w:endnote>
  <w:endnote w:type="continuationSeparator" w:id="0">
    <w:p w14:paraId="6F6CA8AE" w14:textId="77777777" w:rsidR="00133300" w:rsidRDefault="001333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6DA0" w14:textId="77777777" w:rsidR="00951CDD" w:rsidRDefault="00951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55FAA85B" w14:textId="23CEC143" w:rsidR="00C30C26" w:rsidRDefault="00C30C26">
        <w:pPr>
          <w:pStyle w:val="Footer"/>
        </w:pPr>
        <w:r>
          <w:fldChar w:fldCharType="begin"/>
        </w:r>
        <w:r>
          <w:instrText xml:space="preserve"> PAGE   \* MERGEFORMAT </w:instrText>
        </w:r>
        <w:r>
          <w:fldChar w:fldCharType="separate"/>
        </w:r>
        <w:r w:rsidR="00782032">
          <w:rPr>
            <w:noProof/>
          </w:rPr>
          <w:t>8</w:t>
        </w:r>
        <w:r>
          <w:rPr>
            <w:noProof/>
          </w:rPr>
          <w:fldChar w:fldCharType="end"/>
        </w:r>
      </w:p>
    </w:sdtContent>
  </w:sdt>
  <w:p w14:paraId="602C8B36" w14:textId="77777777" w:rsidR="00C30C26" w:rsidRDefault="00C30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A163" w14:textId="77777777" w:rsidR="00951CDD" w:rsidRDefault="0095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CC37" w14:textId="77777777" w:rsidR="00133300" w:rsidRDefault="00133300">
      <w:pPr>
        <w:spacing w:after="0"/>
      </w:pPr>
      <w:r>
        <w:separator/>
      </w:r>
    </w:p>
  </w:footnote>
  <w:footnote w:type="continuationSeparator" w:id="0">
    <w:p w14:paraId="63805188" w14:textId="77777777" w:rsidR="00133300" w:rsidRDefault="001333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1162" w14:textId="77777777" w:rsidR="00951CDD" w:rsidRDefault="00951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976A" w14:textId="77777777" w:rsidR="00951CDD" w:rsidRDefault="00951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F358" w14:textId="77777777" w:rsidR="00951CDD" w:rsidRDefault="00951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317780"/>
    <w:multiLevelType w:val="hybridMultilevel"/>
    <w:tmpl w:val="F192235C"/>
    <w:lvl w:ilvl="0" w:tplc="54687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9D739B8"/>
    <w:multiLevelType w:val="hybridMultilevel"/>
    <w:tmpl w:val="0C44E726"/>
    <w:lvl w:ilvl="0" w:tplc="DB8C221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F213D8"/>
    <w:multiLevelType w:val="hybridMultilevel"/>
    <w:tmpl w:val="9B244198"/>
    <w:lvl w:ilvl="0" w:tplc="AEF45A5A">
      <w:start w:val="3"/>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F3C7519"/>
    <w:multiLevelType w:val="hybridMultilevel"/>
    <w:tmpl w:val="FC92F170"/>
    <w:lvl w:ilvl="0" w:tplc="79C60F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AD72A39"/>
    <w:multiLevelType w:val="hybridMultilevel"/>
    <w:tmpl w:val="FC92F1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176049"/>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69193976"/>
    <w:multiLevelType w:val="hybridMultilevel"/>
    <w:tmpl w:val="2C02B9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4"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8"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1"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16cid:durableId="1483890539">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1013074911">
    <w:abstractNumId w:val="29"/>
  </w:num>
  <w:num w:numId="3" w16cid:durableId="463622470">
    <w:abstractNumId w:val="23"/>
  </w:num>
  <w:num w:numId="4" w16cid:durableId="893203086">
    <w:abstractNumId w:val="4"/>
  </w:num>
  <w:num w:numId="5" w16cid:durableId="1446268778">
    <w:abstractNumId w:val="14"/>
  </w:num>
  <w:num w:numId="6" w16cid:durableId="1179806279">
    <w:abstractNumId w:val="12"/>
  </w:num>
  <w:num w:numId="7" w16cid:durableId="1220626074">
    <w:abstractNumId w:val="17"/>
  </w:num>
  <w:num w:numId="8" w16cid:durableId="298807734">
    <w:abstractNumId w:val="28"/>
  </w:num>
  <w:num w:numId="9" w16cid:durableId="1633902405">
    <w:abstractNumId w:val="31"/>
  </w:num>
  <w:num w:numId="10" w16cid:durableId="1257863047">
    <w:abstractNumId w:val="27"/>
  </w:num>
  <w:num w:numId="11" w16cid:durableId="2108840850">
    <w:abstractNumId w:val="22"/>
  </w:num>
  <w:num w:numId="12" w16cid:durableId="365642782">
    <w:abstractNumId w:val="15"/>
  </w:num>
  <w:num w:numId="13" w16cid:durableId="1864394491">
    <w:abstractNumId w:val="1"/>
  </w:num>
  <w:num w:numId="14" w16cid:durableId="796025106">
    <w:abstractNumId w:val="8"/>
  </w:num>
  <w:num w:numId="15" w16cid:durableId="2145854614">
    <w:abstractNumId w:val="10"/>
  </w:num>
  <w:num w:numId="16" w16cid:durableId="1927497591">
    <w:abstractNumId w:val="2"/>
  </w:num>
  <w:num w:numId="17" w16cid:durableId="1674214819">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16cid:durableId="1345203583">
    <w:abstractNumId w:val="7"/>
  </w:num>
  <w:num w:numId="19" w16cid:durableId="2012876900">
    <w:abstractNumId w:val="17"/>
  </w:num>
  <w:num w:numId="20" w16cid:durableId="2130200543">
    <w:abstractNumId w:val="17"/>
  </w:num>
  <w:num w:numId="21" w16cid:durableId="1745371076">
    <w:abstractNumId w:val="30"/>
  </w:num>
  <w:num w:numId="22" w16cid:durableId="2121141382">
    <w:abstractNumId w:val="9"/>
  </w:num>
  <w:num w:numId="23" w16cid:durableId="445733248">
    <w:abstractNumId w:val="26"/>
  </w:num>
  <w:num w:numId="24" w16cid:durableId="1173256004">
    <w:abstractNumId w:val="17"/>
  </w:num>
  <w:num w:numId="25" w16cid:durableId="144973098">
    <w:abstractNumId w:val="25"/>
  </w:num>
  <w:num w:numId="26" w16cid:durableId="368772570">
    <w:abstractNumId w:val="5"/>
  </w:num>
  <w:num w:numId="27" w16cid:durableId="1164708093">
    <w:abstractNumId w:val="20"/>
  </w:num>
  <w:num w:numId="28" w16cid:durableId="1323046419">
    <w:abstractNumId w:val="24"/>
  </w:num>
  <w:num w:numId="29" w16cid:durableId="1276055582">
    <w:abstractNumId w:val="16"/>
  </w:num>
  <w:num w:numId="30" w16cid:durableId="1824469441">
    <w:abstractNumId w:val="18"/>
  </w:num>
  <w:num w:numId="31" w16cid:durableId="1928032576">
    <w:abstractNumId w:val="11"/>
  </w:num>
  <w:num w:numId="32" w16cid:durableId="309600210">
    <w:abstractNumId w:val="21"/>
  </w:num>
  <w:num w:numId="33" w16cid:durableId="2046784374">
    <w:abstractNumId w:val="19"/>
  </w:num>
  <w:num w:numId="34" w16cid:durableId="1039938665">
    <w:abstractNumId w:val="13"/>
  </w:num>
  <w:num w:numId="35" w16cid:durableId="2512833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ZTE(EV)">
    <w15:presenceInfo w15:providerId="None" w15:userId="ZTE(EV)"/>
  </w15:person>
  <w15:person w15:author="Nokia">
    <w15:presenceInfo w15:providerId="None" w15:userId="Nokia"/>
  </w15:person>
  <w15:person w15:author="Nokia(GWO)1">
    <w15:presenceInfo w15:providerId="None" w15:userId="Nokia(GWO)1"/>
  </w15:person>
  <w15:person w15:author="Huawei, HiSilicon">
    <w15:presenceInfo w15:providerId="None" w15:userId="Huawei, HiSilicon"/>
  </w15:person>
  <w15:person w15:author="LGE - Hanseul Hong">
    <w15:presenceInfo w15:providerId="None" w15:userId="LGE - Hanseul Ho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36D2"/>
    <w:rsid w:val="00003C7D"/>
    <w:rsid w:val="000041F2"/>
    <w:rsid w:val="000044AF"/>
    <w:rsid w:val="00004892"/>
    <w:rsid w:val="000049C9"/>
    <w:rsid w:val="000054BC"/>
    <w:rsid w:val="0000594A"/>
    <w:rsid w:val="00005965"/>
    <w:rsid w:val="00006889"/>
    <w:rsid w:val="00006C45"/>
    <w:rsid w:val="00006E53"/>
    <w:rsid w:val="00007B1B"/>
    <w:rsid w:val="00007D2C"/>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17F8"/>
    <w:rsid w:val="00031BC9"/>
    <w:rsid w:val="00031D24"/>
    <w:rsid w:val="0003217D"/>
    <w:rsid w:val="00032315"/>
    <w:rsid w:val="00032928"/>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9AE"/>
    <w:rsid w:val="00046A05"/>
    <w:rsid w:val="00046ABA"/>
    <w:rsid w:val="000474A1"/>
    <w:rsid w:val="00047862"/>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EB9"/>
    <w:rsid w:val="00061470"/>
    <w:rsid w:val="000615D5"/>
    <w:rsid w:val="000618C5"/>
    <w:rsid w:val="00062391"/>
    <w:rsid w:val="00062F7C"/>
    <w:rsid w:val="00063EC7"/>
    <w:rsid w:val="00063FC6"/>
    <w:rsid w:val="000642FB"/>
    <w:rsid w:val="00064674"/>
    <w:rsid w:val="00064B41"/>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31F"/>
    <w:rsid w:val="00073478"/>
    <w:rsid w:val="00073ADF"/>
    <w:rsid w:val="00073FAD"/>
    <w:rsid w:val="000740E4"/>
    <w:rsid w:val="0007460C"/>
    <w:rsid w:val="00074E0C"/>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4C"/>
    <w:rsid w:val="00093C56"/>
    <w:rsid w:val="00094087"/>
    <w:rsid w:val="00094648"/>
    <w:rsid w:val="000947BD"/>
    <w:rsid w:val="00094C6A"/>
    <w:rsid w:val="00094F8F"/>
    <w:rsid w:val="000954F7"/>
    <w:rsid w:val="00095811"/>
    <w:rsid w:val="00097274"/>
    <w:rsid w:val="00097579"/>
    <w:rsid w:val="00097810"/>
    <w:rsid w:val="000978C3"/>
    <w:rsid w:val="000978D9"/>
    <w:rsid w:val="000A003B"/>
    <w:rsid w:val="000A02A9"/>
    <w:rsid w:val="000A05B2"/>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28E3"/>
    <w:rsid w:val="000C3B5A"/>
    <w:rsid w:val="000C474B"/>
    <w:rsid w:val="000C4E77"/>
    <w:rsid w:val="000C5E56"/>
    <w:rsid w:val="000C692A"/>
    <w:rsid w:val="000C6BDD"/>
    <w:rsid w:val="000C70F9"/>
    <w:rsid w:val="000C79B3"/>
    <w:rsid w:val="000C7E9C"/>
    <w:rsid w:val="000D08D1"/>
    <w:rsid w:val="000D0D43"/>
    <w:rsid w:val="000D10FA"/>
    <w:rsid w:val="000D1305"/>
    <w:rsid w:val="000D1A64"/>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A1B"/>
    <w:rsid w:val="000E5FA8"/>
    <w:rsid w:val="000E6050"/>
    <w:rsid w:val="000F0161"/>
    <w:rsid w:val="000F0D55"/>
    <w:rsid w:val="000F198B"/>
    <w:rsid w:val="000F214D"/>
    <w:rsid w:val="000F2F39"/>
    <w:rsid w:val="000F3491"/>
    <w:rsid w:val="000F35EA"/>
    <w:rsid w:val="000F3853"/>
    <w:rsid w:val="000F3CBD"/>
    <w:rsid w:val="000F3E47"/>
    <w:rsid w:val="000F3F21"/>
    <w:rsid w:val="000F4166"/>
    <w:rsid w:val="000F42D9"/>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381C"/>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33C"/>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300"/>
    <w:rsid w:val="00133D9C"/>
    <w:rsid w:val="00133E59"/>
    <w:rsid w:val="001342A7"/>
    <w:rsid w:val="001348B5"/>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47408"/>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58B9"/>
    <w:rsid w:val="001659AA"/>
    <w:rsid w:val="00165AFC"/>
    <w:rsid w:val="00165DE8"/>
    <w:rsid w:val="0016605C"/>
    <w:rsid w:val="00166BEA"/>
    <w:rsid w:val="00167048"/>
    <w:rsid w:val="00167A88"/>
    <w:rsid w:val="00167CDC"/>
    <w:rsid w:val="0017035C"/>
    <w:rsid w:val="00170490"/>
    <w:rsid w:val="00170AA6"/>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2165"/>
    <w:rsid w:val="001829E7"/>
    <w:rsid w:val="00182ED1"/>
    <w:rsid w:val="001837DE"/>
    <w:rsid w:val="00183B7A"/>
    <w:rsid w:val="0018446A"/>
    <w:rsid w:val="00184AFF"/>
    <w:rsid w:val="00184CDC"/>
    <w:rsid w:val="001850D5"/>
    <w:rsid w:val="001855A0"/>
    <w:rsid w:val="00185A3B"/>
    <w:rsid w:val="00186339"/>
    <w:rsid w:val="00186744"/>
    <w:rsid w:val="00186AEA"/>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FC7"/>
    <w:rsid w:val="001A0ADA"/>
    <w:rsid w:val="001A1C16"/>
    <w:rsid w:val="001A1E07"/>
    <w:rsid w:val="001A1F4D"/>
    <w:rsid w:val="001A2516"/>
    <w:rsid w:val="001A2EEE"/>
    <w:rsid w:val="001A2F2B"/>
    <w:rsid w:val="001A334C"/>
    <w:rsid w:val="001A3CF5"/>
    <w:rsid w:val="001A4331"/>
    <w:rsid w:val="001A574C"/>
    <w:rsid w:val="001A5AA0"/>
    <w:rsid w:val="001A5AD5"/>
    <w:rsid w:val="001A5FCE"/>
    <w:rsid w:val="001A6265"/>
    <w:rsid w:val="001A6A96"/>
    <w:rsid w:val="001A6D09"/>
    <w:rsid w:val="001A7D16"/>
    <w:rsid w:val="001B0607"/>
    <w:rsid w:val="001B069C"/>
    <w:rsid w:val="001B0824"/>
    <w:rsid w:val="001B0A93"/>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4B7"/>
    <w:rsid w:val="00201B42"/>
    <w:rsid w:val="00201B54"/>
    <w:rsid w:val="00201BD1"/>
    <w:rsid w:val="0020257F"/>
    <w:rsid w:val="00202AA8"/>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B45"/>
    <w:rsid w:val="00227C7F"/>
    <w:rsid w:val="00227D5E"/>
    <w:rsid w:val="002300C0"/>
    <w:rsid w:val="0023075B"/>
    <w:rsid w:val="0023188E"/>
    <w:rsid w:val="00231950"/>
    <w:rsid w:val="00231F6B"/>
    <w:rsid w:val="002323FA"/>
    <w:rsid w:val="002324A4"/>
    <w:rsid w:val="00232E55"/>
    <w:rsid w:val="0023347F"/>
    <w:rsid w:val="00233689"/>
    <w:rsid w:val="002339A9"/>
    <w:rsid w:val="00233A20"/>
    <w:rsid w:val="00233D95"/>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F5"/>
    <w:rsid w:val="00242743"/>
    <w:rsid w:val="00242789"/>
    <w:rsid w:val="0024282A"/>
    <w:rsid w:val="00242B3C"/>
    <w:rsid w:val="00242D02"/>
    <w:rsid w:val="002431E4"/>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58F"/>
    <w:rsid w:val="00255618"/>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219"/>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40BB"/>
    <w:rsid w:val="00294351"/>
    <w:rsid w:val="00294863"/>
    <w:rsid w:val="00294B96"/>
    <w:rsid w:val="002957EE"/>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330"/>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C7BCF"/>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69B4"/>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470"/>
    <w:rsid w:val="002F557A"/>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DA2"/>
    <w:rsid w:val="00314C39"/>
    <w:rsid w:val="00314D74"/>
    <w:rsid w:val="00314DA3"/>
    <w:rsid w:val="00314DAC"/>
    <w:rsid w:val="00314F7D"/>
    <w:rsid w:val="00315A89"/>
    <w:rsid w:val="00315BDD"/>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16B"/>
    <w:rsid w:val="0034298A"/>
    <w:rsid w:val="003431DB"/>
    <w:rsid w:val="00343AC3"/>
    <w:rsid w:val="00343D4F"/>
    <w:rsid w:val="00343F89"/>
    <w:rsid w:val="003443C1"/>
    <w:rsid w:val="003451E7"/>
    <w:rsid w:val="00345291"/>
    <w:rsid w:val="00345942"/>
    <w:rsid w:val="00346C4B"/>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52F"/>
    <w:rsid w:val="00375970"/>
    <w:rsid w:val="00375A54"/>
    <w:rsid w:val="0037673E"/>
    <w:rsid w:val="003768CE"/>
    <w:rsid w:val="0037698A"/>
    <w:rsid w:val="00376C1C"/>
    <w:rsid w:val="00376FD2"/>
    <w:rsid w:val="003770A0"/>
    <w:rsid w:val="0037776B"/>
    <w:rsid w:val="00381713"/>
    <w:rsid w:val="003818E3"/>
    <w:rsid w:val="003819AA"/>
    <w:rsid w:val="00381A17"/>
    <w:rsid w:val="00382160"/>
    <w:rsid w:val="0038225E"/>
    <w:rsid w:val="003825EC"/>
    <w:rsid w:val="003831FE"/>
    <w:rsid w:val="0038374E"/>
    <w:rsid w:val="0038410A"/>
    <w:rsid w:val="003842C3"/>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380"/>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38B0"/>
    <w:rsid w:val="003D396B"/>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06E"/>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69C"/>
    <w:rsid w:val="0041682F"/>
    <w:rsid w:val="00416B51"/>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94C"/>
    <w:rsid w:val="00434A5C"/>
    <w:rsid w:val="004357D4"/>
    <w:rsid w:val="00435C75"/>
    <w:rsid w:val="00435C7D"/>
    <w:rsid w:val="00436133"/>
    <w:rsid w:val="004364EF"/>
    <w:rsid w:val="004365C8"/>
    <w:rsid w:val="004367DC"/>
    <w:rsid w:val="00436AD7"/>
    <w:rsid w:val="00436BC4"/>
    <w:rsid w:val="00436BF6"/>
    <w:rsid w:val="00437062"/>
    <w:rsid w:val="00437357"/>
    <w:rsid w:val="004377D5"/>
    <w:rsid w:val="0043791C"/>
    <w:rsid w:val="00437C85"/>
    <w:rsid w:val="00437D57"/>
    <w:rsid w:val="00440286"/>
    <w:rsid w:val="00440F15"/>
    <w:rsid w:val="00441078"/>
    <w:rsid w:val="00441BCB"/>
    <w:rsid w:val="00441D7A"/>
    <w:rsid w:val="00442A62"/>
    <w:rsid w:val="00442AA3"/>
    <w:rsid w:val="00442BD1"/>
    <w:rsid w:val="0044334D"/>
    <w:rsid w:val="0044335F"/>
    <w:rsid w:val="0044342B"/>
    <w:rsid w:val="0044492A"/>
    <w:rsid w:val="00444AAF"/>
    <w:rsid w:val="00444CBF"/>
    <w:rsid w:val="00445AAD"/>
    <w:rsid w:val="00445CB4"/>
    <w:rsid w:val="004460DA"/>
    <w:rsid w:val="00446710"/>
    <w:rsid w:val="0044672A"/>
    <w:rsid w:val="00447223"/>
    <w:rsid w:val="004475AE"/>
    <w:rsid w:val="00447C89"/>
    <w:rsid w:val="00450021"/>
    <w:rsid w:val="00450175"/>
    <w:rsid w:val="004504FC"/>
    <w:rsid w:val="004505D7"/>
    <w:rsid w:val="00450935"/>
    <w:rsid w:val="00450A57"/>
    <w:rsid w:val="00450AC9"/>
    <w:rsid w:val="00451BAF"/>
    <w:rsid w:val="0045271D"/>
    <w:rsid w:val="0045277A"/>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B6"/>
    <w:rsid w:val="00471F50"/>
    <w:rsid w:val="004729B4"/>
    <w:rsid w:val="00472D8C"/>
    <w:rsid w:val="00472E3A"/>
    <w:rsid w:val="004735F5"/>
    <w:rsid w:val="00473838"/>
    <w:rsid w:val="00473906"/>
    <w:rsid w:val="00473A1D"/>
    <w:rsid w:val="00473B71"/>
    <w:rsid w:val="00473D62"/>
    <w:rsid w:val="004744CE"/>
    <w:rsid w:val="00474689"/>
    <w:rsid w:val="00474B75"/>
    <w:rsid w:val="00474BFE"/>
    <w:rsid w:val="00475249"/>
    <w:rsid w:val="00475281"/>
    <w:rsid w:val="004753AD"/>
    <w:rsid w:val="00476384"/>
    <w:rsid w:val="004764E8"/>
    <w:rsid w:val="0047680C"/>
    <w:rsid w:val="00477D4A"/>
    <w:rsid w:val="0048028E"/>
    <w:rsid w:val="0048051D"/>
    <w:rsid w:val="00480853"/>
    <w:rsid w:val="00480A33"/>
    <w:rsid w:val="0048144B"/>
    <w:rsid w:val="004815E4"/>
    <w:rsid w:val="00481F00"/>
    <w:rsid w:val="0048238D"/>
    <w:rsid w:val="004827B5"/>
    <w:rsid w:val="00482B92"/>
    <w:rsid w:val="00482E7C"/>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43E5"/>
    <w:rsid w:val="004945F4"/>
    <w:rsid w:val="00494724"/>
    <w:rsid w:val="00494C87"/>
    <w:rsid w:val="00495000"/>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8A"/>
    <w:rsid w:val="004B4CA0"/>
    <w:rsid w:val="004B564E"/>
    <w:rsid w:val="004B5912"/>
    <w:rsid w:val="004B5A8E"/>
    <w:rsid w:val="004B637B"/>
    <w:rsid w:val="004B6936"/>
    <w:rsid w:val="004B6B69"/>
    <w:rsid w:val="004B6BC1"/>
    <w:rsid w:val="004B76CE"/>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44"/>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71E"/>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444"/>
    <w:rsid w:val="004F64FB"/>
    <w:rsid w:val="004F661D"/>
    <w:rsid w:val="004F7AB3"/>
    <w:rsid w:val="004F7F2B"/>
    <w:rsid w:val="0050095D"/>
    <w:rsid w:val="00500A7B"/>
    <w:rsid w:val="00500C15"/>
    <w:rsid w:val="00501CDC"/>
    <w:rsid w:val="00502298"/>
    <w:rsid w:val="005029C1"/>
    <w:rsid w:val="00502CCA"/>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E7E"/>
    <w:rsid w:val="0051550D"/>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DD5"/>
    <w:rsid w:val="00524074"/>
    <w:rsid w:val="0052428F"/>
    <w:rsid w:val="00524351"/>
    <w:rsid w:val="00524691"/>
    <w:rsid w:val="00525210"/>
    <w:rsid w:val="00525E07"/>
    <w:rsid w:val="00525F29"/>
    <w:rsid w:val="005263A7"/>
    <w:rsid w:val="00526563"/>
    <w:rsid w:val="005266CE"/>
    <w:rsid w:val="00526A88"/>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4013C"/>
    <w:rsid w:val="005403BE"/>
    <w:rsid w:val="005406AA"/>
    <w:rsid w:val="005408BC"/>
    <w:rsid w:val="00540B9A"/>
    <w:rsid w:val="00541E6B"/>
    <w:rsid w:val="00542063"/>
    <w:rsid w:val="00542829"/>
    <w:rsid w:val="00543AD4"/>
    <w:rsid w:val="00543DC5"/>
    <w:rsid w:val="0054465A"/>
    <w:rsid w:val="0054467D"/>
    <w:rsid w:val="005459AD"/>
    <w:rsid w:val="00545CA5"/>
    <w:rsid w:val="00546AFF"/>
    <w:rsid w:val="00546B92"/>
    <w:rsid w:val="00546D4F"/>
    <w:rsid w:val="00546D90"/>
    <w:rsid w:val="0054713F"/>
    <w:rsid w:val="00547172"/>
    <w:rsid w:val="0054779F"/>
    <w:rsid w:val="005479FE"/>
    <w:rsid w:val="00547CAB"/>
    <w:rsid w:val="005502AD"/>
    <w:rsid w:val="005508B4"/>
    <w:rsid w:val="00550A16"/>
    <w:rsid w:val="00550C66"/>
    <w:rsid w:val="00550D34"/>
    <w:rsid w:val="00551277"/>
    <w:rsid w:val="0055133E"/>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6B31"/>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C6B"/>
    <w:rsid w:val="00580213"/>
    <w:rsid w:val="005803CA"/>
    <w:rsid w:val="00580764"/>
    <w:rsid w:val="005813D1"/>
    <w:rsid w:val="00582200"/>
    <w:rsid w:val="005827A2"/>
    <w:rsid w:val="005827F5"/>
    <w:rsid w:val="00582DF1"/>
    <w:rsid w:val="00583809"/>
    <w:rsid w:val="005838AD"/>
    <w:rsid w:val="005839D9"/>
    <w:rsid w:val="00583F74"/>
    <w:rsid w:val="005845C5"/>
    <w:rsid w:val="0058544B"/>
    <w:rsid w:val="00585668"/>
    <w:rsid w:val="005856BD"/>
    <w:rsid w:val="00585D63"/>
    <w:rsid w:val="00585F4A"/>
    <w:rsid w:val="005862DD"/>
    <w:rsid w:val="005902F0"/>
    <w:rsid w:val="0059038C"/>
    <w:rsid w:val="005903F8"/>
    <w:rsid w:val="0059052F"/>
    <w:rsid w:val="005906C0"/>
    <w:rsid w:val="00590C4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556"/>
    <w:rsid w:val="005B794D"/>
    <w:rsid w:val="005B7A78"/>
    <w:rsid w:val="005B7BD0"/>
    <w:rsid w:val="005B7C85"/>
    <w:rsid w:val="005B7CC0"/>
    <w:rsid w:val="005B7DAC"/>
    <w:rsid w:val="005C01A0"/>
    <w:rsid w:val="005C0A5D"/>
    <w:rsid w:val="005C0BF3"/>
    <w:rsid w:val="005C2014"/>
    <w:rsid w:val="005C2D94"/>
    <w:rsid w:val="005C2DBE"/>
    <w:rsid w:val="005C3909"/>
    <w:rsid w:val="005C40CA"/>
    <w:rsid w:val="005C4441"/>
    <w:rsid w:val="005C4493"/>
    <w:rsid w:val="005C4A9C"/>
    <w:rsid w:val="005C4DB9"/>
    <w:rsid w:val="005C4E1D"/>
    <w:rsid w:val="005C5C0E"/>
    <w:rsid w:val="005C6250"/>
    <w:rsid w:val="005C63AE"/>
    <w:rsid w:val="005C6706"/>
    <w:rsid w:val="005C70E5"/>
    <w:rsid w:val="005C7647"/>
    <w:rsid w:val="005C78AB"/>
    <w:rsid w:val="005C7E7F"/>
    <w:rsid w:val="005D065E"/>
    <w:rsid w:val="005D0CBF"/>
    <w:rsid w:val="005D0ED2"/>
    <w:rsid w:val="005D114F"/>
    <w:rsid w:val="005D1163"/>
    <w:rsid w:val="005D1512"/>
    <w:rsid w:val="005D16A9"/>
    <w:rsid w:val="005D1987"/>
    <w:rsid w:val="005D198B"/>
    <w:rsid w:val="005D19BD"/>
    <w:rsid w:val="005D1B0E"/>
    <w:rsid w:val="005D1D53"/>
    <w:rsid w:val="005D23DA"/>
    <w:rsid w:val="005D23F2"/>
    <w:rsid w:val="005D253C"/>
    <w:rsid w:val="005D27D6"/>
    <w:rsid w:val="005D31E8"/>
    <w:rsid w:val="005D3597"/>
    <w:rsid w:val="005D3E1B"/>
    <w:rsid w:val="005D4229"/>
    <w:rsid w:val="005D4735"/>
    <w:rsid w:val="005D4A4E"/>
    <w:rsid w:val="005D5262"/>
    <w:rsid w:val="005D53EA"/>
    <w:rsid w:val="005D5FE7"/>
    <w:rsid w:val="005D60A3"/>
    <w:rsid w:val="005D6C84"/>
    <w:rsid w:val="005D6EEA"/>
    <w:rsid w:val="005D709A"/>
    <w:rsid w:val="005D7282"/>
    <w:rsid w:val="005D77C8"/>
    <w:rsid w:val="005D7F37"/>
    <w:rsid w:val="005D7F47"/>
    <w:rsid w:val="005E01CA"/>
    <w:rsid w:val="005E0630"/>
    <w:rsid w:val="005E0BD4"/>
    <w:rsid w:val="005E0CA2"/>
    <w:rsid w:val="005E110F"/>
    <w:rsid w:val="005E1EFD"/>
    <w:rsid w:val="005E2CF6"/>
    <w:rsid w:val="005E35AD"/>
    <w:rsid w:val="005E36B3"/>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9F6"/>
    <w:rsid w:val="005F5E9E"/>
    <w:rsid w:val="005F5FBE"/>
    <w:rsid w:val="005F6D5E"/>
    <w:rsid w:val="005F7331"/>
    <w:rsid w:val="005F7545"/>
    <w:rsid w:val="005F7FD9"/>
    <w:rsid w:val="0060027B"/>
    <w:rsid w:val="006002FF"/>
    <w:rsid w:val="006008E4"/>
    <w:rsid w:val="00600D9A"/>
    <w:rsid w:val="00601A30"/>
    <w:rsid w:val="00601E03"/>
    <w:rsid w:val="006029DC"/>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EC4"/>
    <w:rsid w:val="00646059"/>
    <w:rsid w:val="0064651B"/>
    <w:rsid w:val="00646D0B"/>
    <w:rsid w:val="006470C5"/>
    <w:rsid w:val="0064759B"/>
    <w:rsid w:val="00650097"/>
    <w:rsid w:val="006509CC"/>
    <w:rsid w:val="00650B63"/>
    <w:rsid w:val="00650B77"/>
    <w:rsid w:val="00650C9B"/>
    <w:rsid w:val="00651367"/>
    <w:rsid w:val="0065197B"/>
    <w:rsid w:val="00651B6A"/>
    <w:rsid w:val="00651CA4"/>
    <w:rsid w:val="00651D32"/>
    <w:rsid w:val="00651F37"/>
    <w:rsid w:val="0065233D"/>
    <w:rsid w:val="00652844"/>
    <w:rsid w:val="00652E02"/>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A52"/>
    <w:rsid w:val="00671DD8"/>
    <w:rsid w:val="00671E5A"/>
    <w:rsid w:val="006720B6"/>
    <w:rsid w:val="00672325"/>
    <w:rsid w:val="006729D2"/>
    <w:rsid w:val="00672BA3"/>
    <w:rsid w:val="00673049"/>
    <w:rsid w:val="00673E1B"/>
    <w:rsid w:val="006745AD"/>
    <w:rsid w:val="006746DC"/>
    <w:rsid w:val="00674DB3"/>
    <w:rsid w:val="006751A6"/>
    <w:rsid w:val="006751C4"/>
    <w:rsid w:val="00675336"/>
    <w:rsid w:val="0067563B"/>
    <w:rsid w:val="00675ADA"/>
    <w:rsid w:val="00675D99"/>
    <w:rsid w:val="00676404"/>
    <w:rsid w:val="00676D92"/>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6A7"/>
    <w:rsid w:val="00685B9B"/>
    <w:rsid w:val="00686054"/>
    <w:rsid w:val="006864A3"/>
    <w:rsid w:val="006866F3"/>
    <w:rsid w:val="00686831"/>
    <w:rsid w:val="00686930"/>
    <w:rsid w:val="00686B5C"/>
    <w:rsid w:val="00686C07"/>
    <w:rsid w:val="0068712F"/>
    <w:rsid w:val="00687310"/>
    <w:rsid w:val="00691138"/>
    <w:rsid w:val="006917F7"/>
    <w:rsid w:val="006919E9"/>
    <w:rsid w:val="00691A11"/>
    <w:rsid w:val="00691C19"/>
    <w:rsid w:val="006920AE"/>
    <w:rsid w:val="006921D2"/>
    <w:rsid w:val="006922AC"/>
    <w:rsid w:val="00692369"/>
    <w:rsid w:val="00692463"/>
    <w:rsid w:val="0069269C"/>
    <w:rsid w:val="006929E9"/>
    <w:rsid w:val="00693328"/>
    <w:rsid w:val="0069359F"/>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EFB"/>
    <w:rsid w:val="006A5B25"/>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2BF"/>
    <w:rsid w:val="006D4A22"/>
    <w:rsid w:val="006D4B1D"/>
    <w:rsid w:val="006D4D01"/>
    <w:rsid w:val="006D538F"/>
    <w:rsid w:val="006D5BAC"/>
    <w:rsid w:val="006D6424"/>
    <w:rsid w:val="006D6457"/>
    <w:rsid w:val="006D68FD"/>
    <w:rsid w:val="006D69BF"/>
    <w:rsid w:val="006D69F2"/>
    <w:rsid w:val="006D6E5A"/>
    <w:rsid w:val="006D74F9"/>
    <w:rsid w:val="006E028E"/>
    <w:rsid w:val="006E0574"/>
    <w:rsid w:val="006E0920"/>
    <w:rsid w:val="006E10F5"/>
    <w:rsid w:val="006E159E"/>
    <w:rsid w:val="006E19D4"/>
    <w:rsid w:val="006E1B99"/>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398"/>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37E23"/>
    <w:rsid w:val="00740A22"/>
    <w:rsid w:val="00741389"/>
    <w:rsid w:val="007419A7"/>
    <w:rsid w:val="00741D11"/>
    <w:rsid w:val="00741F38"/>
    <w:rsid w:val="007425F4"/>
    <w:rsid w:val="007426F0"/>
    <w:rsid w:val="0074296B"/>
    <w:rsid w:val="00742C19"/>
    <w:rsid w:val="0074311D"/>
    <w:rsid w:val="00743159"/>
    <w:rsid w:val="007431ED"/>
    <w:rsid w:val="007432F9"/>
    <w:rsid w:val="00743573"/>
    <w:rsid w:val="007437CE"/>
    <w:rsid w:val="00743827"/>
    <w:rsid w:val="00743A93"/>
    <w:rsid w:val="007443D7"/>
    <w:rsid w:val="007449E1"/>
    <w:rsid w:val="0074520D"/>
    <w:rsid w:val="0074548D"/>
    <w:rsid w:val="007457F3"/>
    <w:rsid w:val="00745C9B"/>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CEF"/>
    <w:rsid w:val="00752586"/>
    <w:rsid w:val="00752FC6"/>
    <w:rsid w:val="007532C6"/>
    <w:rsid w:val="00753508"/>
    <w:rsid w:val="007538CD"/>
    <w:rsid w:val="007538F4"/>
    <w:rsid w:val="00753F78"/>
    <w:rsid w:val="007540C5"/>
    <w:rsid w:val="00754798"/>
    <w:rsid w:val="0075541B"/>
    <w:rsid w:val="00756109"/>
    <w:rsid w:val="00756E5A"/>
    <w:rsid w:val="007571DE"/>
    <w:rsid w:val="00757E6B"/>
    <w:rsid w:val="007603ED"/>
    <w:rsid w:val="0076058D"/>
    <w:rsid w:val="007608BD"/>
    <w:rsid w:val="00760F76"/>
    <w:rsid w:val="007616EE"/>
    <w:rsid w:val="00761827"/>
    <w:rsid w:val="00761AB8"/>
    <w:rsid w:val="00761B5B"/>
    <w:rsid w:val="00761B7B"/>
    <w:rsid w:val="00761B7F"/>
    <w:rsid w:val="00762706"/>
    <w:rsid w:val="00762C77"/>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293"/>
    <w:rsid w:val="00767790"/>
    <w:rsid w:val="00767AD8"/>
    <w:rsid w:val="0077045B"/>
    <w:rsid w:val="00770A67"/>
    <w:rsid w:val="00770C75"/>
    <w:rsid w:val="007710FF"/>
    <w:rsid w:val="00771D2A"/>
    <w:rsid w:val="00772134"/>
    <w:rsid w:val="00772363"/>
    <w:rsid w:val="007725E5"/>
    <w:rsid w:val="0077356B"/>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967"/>
    <w:rsid w:val="00780BDA"/>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A9D"/>
    <w:rsid w:val="007A0ABB"/>
    <w:rsid w:val="007A0BCA"/>
    <w:rsid w:val="007A1409"/>
    <w:rsid w:val="007A1472"/>
    <w:rsid w:val="007A15CD"/>
    <w:rsid w:val="007A17CD"/>
    <w:rsid w:val="007A198B"/>
    <w:rsid w:val="007A21E0"/>
    <w:rsid w:val="007A29BC"/>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1BE"/>
    <w:rsid w:val="007B495E"/>
    <w:rsid w:val="007B4F45"/>
    <w:rsid w:val="007B5984"/>
    <w:rsid w:val="007B6693"/>
    <w:rsid w:val="007B6913"/>
    <w:rsid w:val="007B6A42"/>
    <w:rsid w:val="007B6E0F"/>
    <w:rsid w:val="007C0106"/>
    <w:rsid w:val="007C0138"/>
    <w:rsid w:val="007C0860"/>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52E4"/>
    <w:rsid w:val="007E6967"/>
    <w:rsid w:val="007E6A9D"/>
    <w:rsid w:val="007E6E89"/>
    <w:rsid w:val="007E7466"/>
    <w:rsid w:val="007F0459"/>
    <w:rsid w:val="007F0747"/>
    <w:rsid w:val="007F0832"/>
    <w:rsid w:val="007F086D"/>
    <w:rsid w:val="007F0B7C"/>
    <w:rsid w:val="007F0EAF"/>
    <w:rsid w:val="007F189C"/>
    <w:rsid w:val="007F1F97"/>
    <w:rsid w:val="007F2621"/>
    <w:rsid w:val="007F3208"/>
    <w:rsid w:val="007F3291"/>
    <w:rsid w:val="007F3342"/>
    <w:rsid w:val="007F3973"/>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7E3"/>
    <w:rsid w:val="00820E28"/>
    <w:rsid w:val="00821504"/>
    <w:rsid w:val="00822867"/>
    <w:rsid w:val="0082374F"/>
    <w:rsid w:val="00823B44"/>
    <w:rsid w:val="00824003"/>
    <w:rsid w:val="008241C0"/>
    <w:rsid w:val="008247B0"/>
    <w:rsid w:val="00824D62"/>
    <w:rsid w:val="008264B4"/>
    <w:rsid w:val="00826689"/>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7F1E"/>
    <w:rsid w:val="00837F37"/>
    <w:rsid w:val="008409B6"/>
    <w:rsid w:val="00841DD2"/>
    <w:rsid w:val="00841EB6"/>
    <w:rsid w:val="008427B9"/>
    <w:rsid w:val="00842E86"/>
    <w:rsid w:val="0084379E"/>
    <w:rsid w:val="008438FE"/>
    <w:rsid w:val="00843972"/>
    <w:rsid w:val="0084484C"/>
    <w:rsid w:val="0084529A"/>
    <w:rsid w:val="00846198"/>
    <w:rsid w:val="00846614"/>
    <w:rsid w:val="008467FE"/>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B5"/>
    <w:rsid w:val="00862327"/>
    <w:rsid w:val="00862E95"/>
    <w:rsid w:val="00862EBE"/>
    <w:rsid w:val="00863334"/>
    <w:rsid w:val="00863792"/>
    <w:rsid w:val="00863A3C"/>
    <w:rsid w:val="00863CA1"/>
    <w:rsid w:val="00864AD8"/>
    <w:rsid w:val="00866618"/>
    <w:rsid w:val="00866CF6"/>
    <w:rsid w:val="008672A1"/>
    <w:rsid w:val="008677CC"/>
    <w:rsid w:val="00867CB9"/>
    <w:rsid w:val="00867FCF"/>
    <w:rsid w:val="008703C4"/>
    <w:rsid w:val="00870A6A"/>
    <w:rsid w:val="00870D7E"/>
    <w:rsid w:val="0087107D"/>
    <w:rsid w:val="00872816"/>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15F"/>
    <w:rsid w:val="008A0263"/>
    <w:rsid w:val="008A1217"/>
    <w:rsid w:val="008A1835"/>
    <w:rsid w:val="008A1887"/>
    <w:rsid w:val="008A1D8E"/>
    <w:rsid w:val="008A2301"/>
    <w:rsid w:val="008A2505"/>
    <w:rsid w:val="008A26D8"/>
    <w:rsid w:val="008A2916"/>
    <w:rsid w:val="008A2B16"/>
    <w:rsid w:val="008A3331"/>
    <w:rsid w:val="008A3C7B"/>
    <w:rsid w:val="008A4BDC"/>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89D"/>
    <w:rsid w:val="008D2159"/>
    <w:rsid w:val="008D2650"/>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5BAA"/>
    <w:rsid w:val="008F6B49"/>
    <w:rsid w:val="008F7B0D"/>
    <w:rsid w:val="0090015F"/>
    <w:rsid w:val="00900E1C"/>
    <w:rsid w:val="00900E9D"/>
    <w:rsid w:val="009013BB"/>
    <w:rsid w:val="00901470"/>
    <w:rsid w:val="00901EBC"/>
    <w:rsid w:val="00901F9A"/>
    <w:rsid w:val="0090260F"/>
    <w:rsid w:val="00902810"/>
    <w:rsid w:val="0090284D"/>
    <w:rsid w:val="009029D8"/>
    <w:rsid w:val="00902A2A"/>
    <w:rsid w:val="0090364D"/>
    <w:rsid w:val="009038B3"/>
    <w:rsid w:val="00903D05"/>
    <w:rsid w:val="009040D8"/>
    <w:rsid w:val="009048DC"/>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7C7"/>
    <w:rsid w:val="00914CA9"/>
    <w:rsid w:val="009151C8"/>
    <w:rsid w:val="00915202"/>
    <w:rsid w:val="00915917"/>
    <w:rsid w:val="009159CB"/>
    <w:rsid w:val="00915C2F"/>
    <w:rsid w:val="00916A9D"/>
    <w:rsid w:val="00916C1C"/>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E6B"/>
    <w:rsid w:val="00931049"/>
    <w:rsid w:val="009313B3"/>
    <w:rsid w:val="00931CEE"/>
    <w:rsid w:val="00931CF0"/>
    <w:rsid w:val="00931DB5"/>
    <w:rsid w:val="00931DCB"/>
    <w:rsid w:val="00931E75"/>
    <w:rsid w:val="00931EE9"/>
    <w:rsid w:val="00932A50"/>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1168"/>
    <w:rsid w:val="0094126E"/>
    <w:rsid w:val="009415C6"/>
    <w:rsid w:val="00941BF8"/>
    <w:rsid w:val="009420E9"/>
    <w:rsid w:val="009425FE"/>
    <w:rsid w:val="00942CBE"/>
    <w:rsid w:val="00942EC5"/>
    <w:rsid w:val="009434C8"/>
    <w:rsid w:val="00943902"/>
    <w:rsid w:val="0094491A"/>
    <w:rsid w:val="00944A23"/>
    <w:rsid w:val="00944EA5"/>
    <w:rsid w:val="00944FC6"/>
    <w:rsid w:val="00945564"/>
    <w:rsid w:val="0094566C"/>
    <w:rsid w:val="009456B6"/>
    <w:rsid w:val="00945935"/>
    <w:rsid w:val="00945A11"/>
    <w:rsid w:val="00946326"/>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1CDD"/>
    <w:rsid w:val="00952048"/>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43"/>
    <w:rsid w:val="00960373"/>
    <w:rsid w:val="0096094C"/>
    <w:rsid w:val="00961CB8"/>
    <w:rsid w:val="00961D94"/>
    <w:rsid w:val="00961F87"/>
    <w:rsid w:val="0096277A"/>
    <w:rsid w:val="00962C19"/>
    <w:rsid w:val="00962EFF"/>
    <w:rsid w:val="00963165"/>
    <w:rsid w:val="00963177"/>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397"/>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D5E"/>
    <w:rsid w:val="009E239A"/>
    <w:rsid w:val="009E240E"/>
    <w:rsid w:val="009E24D1"/>
    <w:rsid w:val="009E282A"/>
    <w:rsid w:val="009E2A56"/>
    <w:rsid w:val="009E2ADA"/>
    <w:rsid w:val="009E30CD"/>
    <w:rsid w:val="009E3560"/>
    <w:rsid w:val="009E37A1"/>
    <w:rsid w:val="009E431C"/>
    <w:rsid w:val="009E447A"/>
    <w:rsid w:val="009E4910"/>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021"/>
    <w:rsid w:val="00A144A0"/>
    <w:rsid w:val="00A145EB"/>
    <w:rsid w:val="00A14F13"/>
    <w:rsid w:val="00A15A04"/>
    <w:rsid w:val="00A16813"/>
    <w:rsid w:val="00A16CD9"/>
    <w:rsid w:val="00A16CFE"/>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78F"/>
    <w:rsid w:val="00A41C23"/>
    <w:rsid w:val="00A41F6F"/>
    <w:rsid w:val="00A42225"/>
    <w:rsid w:val="00A42CCC"/>
    <w:rsid w:val="00A43006"/>
    <w:rsid w:val="00A4335F"/>
    <w:rsid w:val="00A43CE0"/>
    <w:rsid w:val="00A43F8F"/>
    <w:rsid w:val="00A44561"/>
    <w:rsid w:val="00A4459E"/>
    <w:rsid w:val="00A44F83"/>
    <w:rsid w:val="00A4563E"/>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F63"/>
    <w:rsid w:val="00A721C3"/>
    <w:rsid w:val="00A721E6"/>
    <w:rsid w:val="00A72610"/>
    <w:rsid w:val="00A72CF2"/>
    <w:rsid w:val="00A738E9"/>
    <w:rsid w:val="00A74E93"/>
    <w:rsid w:val="00A7518C"/>
    <w:rsid w:val="00A756ED"/>
    <w:rsid w:val="00A75B1D"/>
    <w:rsid w:val="00A75BB6"/>
    <w:rsid w:val="00A762AA"/>
    <w:rsid w:val="00A76C11"/>
    <w:rsid w:val="00A76E95"/>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258"/>
    <w:rsid w:val="00A96477"/>
    <w:rsid w:val="00A965D5"/>
    <w:rsid w:val="00A967F1"/>
    <w:rsid w:val="00A96913"/>
    <w:rsid w:val="00A973D4"/>
    <w:rsid w:val="00A978AD"/>
    <w:rsid w:val="00A97D8F"/>
    <w:rsid w:val="00AA01C7"/>
    <w:rsid w:val="00AA0970"/>
    <w:rsid w:val="00AA102A"/>
    <w:rsid w:val="00AA10BF"/>
    <w:rsid w:val="00AA11F2"/>
    <w:rsid w:val="00AA122C"/>
    <w:rsid w:val="00AA1337"/>
    <w:rsid w:val="00AA142A"/>
    <w:rsid w:val="00AA1964"/>
    <w:rsid w:val="00AA230C"/>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287"/>
    <w:rsid w:val="00AC03FA"/>
    <w:rsid w:val="00AC0685"/>
    <w:rsid w:val="00AC105D"/>
    <w:rsid w:val="00AC10DA"/>
    <w:rsid w:val="00AC1DA2"/>
    <w:rsid w:val="00AC2A77"/>
    <w:rsid w:val="00AC2EAE"/>
    <w:rsid w:val="00AC2EDF"/>
    <w:rsid w:val="00AC3CD7"/>
    <w:rsid w:val="00AC44F5"/>
    <w:rsid w:val="00AC48C4"/>
    <w:rsid w:val="00AC4EA6"/>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85F"/>
    <w:rsid w:val="00AE2FFA"/>
    <w:rsid w:val="00AE3D2A"/>
    <w:rsid w:val="00AE4233"/>
    <w:rsid w:val="00AE439B"/>
    <w:rsid w:val="00AE44B1"/>
    <w:rsid w:val="00AE565E"/>
    <w:rsid w:val="00AE586B"/>
    <w:rsid w:val="00AE5E2E"/>
    <w:rsid w:val="00AE645D"/>
    <w:rsid w:val="00AE65FF"/>
    <w:rsid w:val="00AE682F"/>
    <w:rsid w:val="00AE6EE5"/>
    <w:rsid w:val="00AF06B1"/>
    <w:rsid w:val="00AF113A"/>
    <w:rsid w:val="00AF12EA"/>
    <w:rsid w:val="00AF14B0"/>
    <w:rsid w:val="00AF1A2A"/>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52B9"/>
    <w:rsid w:val="00B25577"/>
    <w:rsid w:val="00B2586A"/>
    <w:rsid w:val="00B2613F"/>
    <w:rsid w:val="00B2622E"/>
    <w:rsid w:val="00B263C0"/>
    <w:rsid w:val="00B26528"/>
    <w:rsid w:val="00B265AA"/>
    <w:rsid w:val="00B2660B"/>
    <w:rsid w:val="00B26E77"/>
    <w:rsid w:val="00B270ED"/>
    <w:rsid w:val="00B271C9"/>
    <w:rsid w:val="00B27326"/>
    <w:rsid w:val="00B27F9F"/>
    <w:rsid w:val="00B3017F"/>
    <w:rsid w:val="00B30408"/>
    <w:rsid w:val="00B317A9"/>
    <w:rsid w:val="00B319F2"/>
    <w:rsid w:val="00B324D1"/>
    <w:rsid w:val="00B327AB"/>
    <w:rsid w:val="00B33412"/>
    <w:rsid w:val="00B33C69"/>
    <w:rsid w:val="00B35080"/>
    <w:rsid w:val="00B3514C"/>
    <w:rsid w:val="00B35292"/>
    <w:rsid w:val="00B355C7"/>
    <w:rsid w:val="00B35C3B"/>
    <w:rsid w:val="00B35F0B"/>
    <w:rsid w:val="00B3631D"/>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AC5"/>
    <w:rsid w:val="00B56D91"/>
    <w:rsid w:val="00B5748C"/>
    <w:rsid w:val="00B575A0"/>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B31"/>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436"/>
    <w:rsid w:val="00B82C05"/>
    <w:rsid w:val="00B8355B"/>
    <w:rsid w:val="00B8366A"/>
    <w:rsid w:val="00B83C32"/>
    <w:rsid w:val="00B83DFA"/>
    <w:rsid w:val="00B83E1F"/>
    <w:rsid w:val="00B83E26"/>
    <w:rsid w:val="00B83FFA"/>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ECD"/>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64A4"/>
    <w:rsid w:val="00C16C1E"/>
    <w:rsid w:val="00C16D06"/>
    <w:rsid w:val="00C17796"/>
    <w:rsid w:val="00C17938"/>
    <w:rsid w:val="00C17D95"/>
    <w:rsid w:val="00C2003F"/>
    <w:rsid w:val="00C20042"/>
    <w:rsid w:val="00C207D6"/>
    <w:rsid w:val="00C20B94"/>
    <w:rsid w:val="00C218F7"/>
    <w:rsid w:val="00C21A38"/>
    <w:rsid w:val="00C21E75"/>
    <w:rsid w:val="00C22D18"/>
    <w:rsid w:val="00C22FD7"/>
    <w:rsid w:val="00C231C1"/>
    <w:rsid w:val="00C2463B"/>
    <w:rsid w:val="00C2529A"/>
    <w:rsid w:val="00C258BB"/>
    <w:rsid w:val="00C25A30"/>
    <w:rsid w:val="00C25D1A"/>
    <w:rsid w:val="00C25D9A"/>
    <w:rsid w:val="00C25F32"/>
    <w:rsid w:val="00C262E6"/>
    <w:rsid w:val="00C269D8"/>
    <w:rsid w:val="00C26E4B"/>
    <w:rsid w:val="00C26ECC"/>
    <w:rsid w:val="00C26EF4"/>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71"/>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C28"/>
    <w:rsid w:val="00C74025"/>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582"/>
    <w:rsid w:val="00CA18CE"/>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C7E92"/>
    <w:rsid w:val="00CC7F80"/>
    <w:rsid w:val="00CD0217"/>
    <w:rsid w:val="00CD0683"/>
    <w:rsid w:val="00CD110C"/>
    <w:rsid w:val="00CD139F"/>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00"/>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D08"/>
    <w:rsid w:val="00CF5542"/>
    <w:rsid w:val="00CF5958"/>
    <w:rsid w:val="00CF6A86"/>
    <w:rsid w:val="00CF73FD"/>
    <w:rsid w:val="00D00589"/>
    <w:rsid w:val="00D007DD"/>
    <w:rsid w:val="00D01202"/>
    <w:rsid w:val="00D013AF"/>
    <w:rsid w:val="00D01955"/>
    <w:rsid w:val="00D01DE0"/>
    <w:rsid w:val="00D01F87"/>
    <w:rsid w:val="00D01FD6"/>
    <w:rsid w:val="00D02360"/>
    <w:rsid w:val="00D02566"/>
    <w:rsid w:val="00D0274A"/>
    <w:rsid w:val="00D02839"/>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0D6"/>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051"/>
    <w:rsid w:val="00D626B4"/>
    <w:rsid w:val="00D627FA"/>
    <w:rsid w:val="00D62879"/>
    <w:rsid w:val="00D64462"/>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CA5"/>
    <w:rsid w:val="00D70072"/>
    <w:rsid w:val="00D7068D"/>
    <w:rsid w:val="00D70F76"/>
    <w:rsid w:val="00D7110B"/>
    <w:rsid w:val="00D71F39"/>
    <w:rsid w:val="00D72144"/>
    <w:rsid w:val="00D7219D"/>
    <w:rsid w:val="00D72545"/>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FD2"/>
    <w:rsid w:val="00D929D5"/>
    <w:rsid w:val="00D93C7D"/>
    <w:rsid w:val="00D948E9"/>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974"/>
    <w:rsid w:val="00DA2AA8"/>
    <w:rsid w:val="00DA324E"/>
    <w:rsid w:val="00DA3360"/>
    <w:rsid w:val="00DA352B"/>
    <w:rsid w:val="00DA361D"/>
    <w:rsid w:val="00DA45DE"/>
    <w:rsid w:val="00DA47DC"/>
    <w:rsid w:val="00DA4FC6"/>
    <w:rsid w:val="00DA4FFA"/>
    <w:rsid w:val="00DA50EE"/>
    <w:rsid w:val="00DA512C"/>
    <w:rsid w:val="00DA55CD"/>
    <w:rsid w:val="00DA5701"/>
    <w:rsid w:val="00DA597D"/>
    <w:rsid w:val="00DA5A3A"/>
    <w:rsid w:val="00DA66C3"/>
    <w:rsid w:val="00DA66CD"/>
    <w:rsid w:val="00DA789F"/>
    <w:rsid w:val="00DA7E8B"/>
    <w:rsid w:val="00DB0140"/>
    <w:rsid w:val="00DB0944"/>
    <w:rsid w:val="00DB0BE1"/>
    <w:rsid w:val="00DB1591"/>
    <w:rsid w:val="00DB1BF4"/>
    <w:rsid w:val="00DB234C"/>
    <w:rsid w:val="00DB263E"/>
    <w:rsid w:val="00DB27B7"/>
    <w:rsid w:val="00DB2BEE"/>
    <w:rsid w:val="00DB3576"/>
    <w:rsid w:val="00DB3BEF"/>
    <w:rsid w:val="00DB3E49"/>
    <w:rsid w:val="00DB3ED8"/>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66"/>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369"/>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4285"/>
    <w:rsid w:val="00E143E8"/>
    <w:rsid w:val="00E15403"/>
    <w:rsid w:val="00E15637"/>
    <w:rsid w:val="00E15B20"/>
    <w:rsid w:val="00E170A8"/>
    <w:rsid w:val="00E171D8"/>
    <w:rsid w:val="00E175AB"/>
    <w:rsid w:val="00E177D5"/>
    <w:rsid w:val="00E17CBF"/>
    <w:rsid w:val="00E20490"/>
    <w:rsid w:val="00E208AB"/>
    <w:rsid w:val="00E20C6F"/>
    <w:rsid w:val="00E20DB3"/>
    <w:rsid w:val="00E21137"/>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37D9"/>
    <w:rsid w:val="00E43B12"/>
    <w:rsid w:val="00E43B26"/>
    <w:rsid w:val="00E43FDC"/>
    <w:rsid w:val="00E4413B"/>
    <w:rsid w:val="00E44809"/>
    <w:rsid w:val="00E453C0"/>
    <w:rsid w:val="00E457E9"/>
    <w:rsid w:val="00E45B93"/>
    <w:rsid w:val="00E45FEE"/>
    <w:rsid w:val="00E46923"/>
    <w:rsid w:val="00E46EA1"/>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2F3F"/>
    <w:rsid w:val="00E5379B"/>
    <w:rsid w:val="00E542BD"/>
    <w:rsid w:val="00E546F7"/>
    <w:rsid w:val="00E55A74"/>
    <w:rsid w:val="00E55C90"/>
    <w:rsid w:val="00E561C2"/>
    <w:rsid w:val="00E56375"/>
    <w:rsid w:val="00E571C4"/>
    <w:rsid w:val="00E572DD"/>
    <w:rsid w:val="00E6076C"/>
    <w:rsid w:val="00E60940"/>
    <w:rsid w:val="00E60BBD"/>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2D1"/>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1B66"/>
    <w:rsid w:val="00EB213F"/>
    <w:rsid w:val="00EB24F5"/>
    <w:rsid w:val="00EB3031"/>
    <w:rsid w:val="00EB38C2"/>
    <w:rsid w:val="00EB3945"/>
    <w:rsid w:val="00EB3B99"/>
    <w:rsid w:val="00EB4787"/>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B00"/>
    <w:rsid w:val="00F10E4A"/>
    <w:rsid w:val="00F10E99"/>
    <w:rsid w:val="00F11053"/>
    <w:rsid w:val="00F11BEE"/>
    <w:rsid w:val="00F12310"/>
    <w:rsid w:val="00F12321"/>
    <w:rsid w:val="00F1332E"/>
    <w:rsid w:val="00F13626"/>
    <w:rsid w:val="00F139E7"/>
    <w:rsid w:val="00F143C0"/>
    <w:rsid w:val="00F1454A"/>
    <w:rsid w:val="00F14E39"/>
    <w:rsid w:val="00F15228"/>
    <w:rsid w:val="00F15454"/>
    <w:rsid w:val="00F16044"/>
    <w:rsid w:val="00F16B35"/>
    <w:rsid w:val="00F17C2B"/>
    <w:rsid w:val="00F17DF2"/>
    <w:rsid w:val="00F17F73"/>
    <w:rsid w:val="00F20000"/>
    <w:rsid w:val="00F20068"/>
    <w:rsid w:val="00F201E6"/>
    <w:rsid w:val="00F20806"/>
    <w:rsid w:val="00F20C23"/>
    <w:rsid w:val="00F212DB"/>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8F5"/>
    <w:rsid w:val="00F33EF0"/>
    <w:rsid w:val="00F34584"/>
    <w:rsid w:val="00F353DA"/>
    <w:rsid w:val="00F35590"/>
    <w:rsid w:val="00F35B8B"/>
    <w:rsid w:val="00F36B74"/>
    <w:rsid w:val="00F36C31"/>
    <w:rsid w:val="00F36E85"/>
    <w:rsid w:val="00F37333"/>
    <w:rsid w:val="00F37C80"/>
    <w:rsid w:val="00F40934"/>
    <w:rsid w:val="00F40DEE"/>
    <w:rsid w:val="00F41A7A"/>
    <w:rsid w:val="00F41D08"/>
    <w:rsid w:val="00F42333"/>
    <w:rsid w:val="00F42BA1"/>
    <w:rsid w:val="00F434A8"/>
    <w:rsid w:val="00F43AC9"/>
    <w:rsid w:val="00F43C13"/>
    <w:rsid w:val="00F444D9"/>
    <w:rsid w:val="00F44580"/>
    <w:rsid w:val="00F44768"/>
    <w:rsid w:val="00F44F80"/>
    <w:rsid w:val="00F452B5"/>
    <w:rsid w:val="00F455B2"/>
    <w:rsid w:val="00F4587F"/>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D6B"/>
    <w:rsid w:val="00F62E08"/>
    <w:rsid w:val="00F63804"/>
    <w:rsid w:val="00F640D0"/>
    <w:rsid w:val="00F6417D"/>
    <w:rsid w:val="00F64321"/>
    <w:rsid w:val="00F64656"/>
    <w:rsid w:val="00F6477C"/>
    <w:rsid w:val="00F65098"/>
    <w:rsid w:val="00F655BD"/>
    <w:rsid w:val="00F65627"/>
    <w:rsid w:val="00F657A2"/>
    <w:rsid w:val="00F66647"/>
    <w:rsid w:val="00F6688C"/>
    <w:rsid w:val="00F66D49"/>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6EDE"/>
    <w:rsid w:val="00F76FDD"/>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EE2"/>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882"/>
    <w:rsid w:val="00FA2F47"/>
    <w:rsid w:val="00FA3807"/>
    <w:rsid w:val="00FA3B27"/>
    <w:rsid w:val="00FA41F8"/>
    <w:rsid w:val="00FA48A5"/>
    <w:rsid w:val="00FA494E"/>
    <w:rsid w:val="00FA4A38"/>
    <w:rsid w:val="00FA4BF1"/>
    <w:rsid w:val="00FA4D2E"/>
    <w:rsid w:val="00FA51CC"/>
    <w:rsid w:val="00FA524C"/>
    <w:rsid w:val="00FA598F"/>
    <w:rsid w:val="00FA64C1"/>
    <w:rsid w:val="00FA67E3"/>
    <w:rsid w:val="00FA6928"/>
    <w:rsid w:val="00FA70E8"/>
    <w:rsid w:val="00FA72C1"/>
    <w:rsid w:val="00FA747E"/>
    <w:rsid w:val="00FA74FF"/>
    <w:rsid w:val="00FA761E"/>
    <w:rsid w:val="00FA7B79"/>
    <w:rsid w:val="00FB046A"/>
    <w:rsid w:val="00FB07C9"/>
    <w:rsid w:val="00FB0BBF"/>
    <w:rsid w:val="00FB1FC2"/>
    <w:rsid w:val="00FB226D"/>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56"/>
    <w:rsid w:val="00FD2869"/>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40DB28D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28C8F"/>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4B7"/>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sid w:val="0054779F"/>
    <w:rPr>
      <w:lang w:val="en-GB" w:eastAsia="en-US"/>
    </w:rPr>
  </w:style>
  <w:style w:type="character" w:styleId="UnresolvedMention">
    <w:name w:val="Unresolved Mention"/>
    <w:basedOn w:val="DefaultParagraphFont"/>
    <w:uiPriority w:val="99"/>
    <w:semiHidden/>
    <w:unhideWhenUsed/>
    <w:rsid w:val="00FD2856"/>
    <w:rPr>
      <w:color w:val="605E5C"/>
      <w:shd w:val="clear" w:color="auto" w:fill="E1DFDD"/>
    </w:rPr>
  </w:style>
  <w:style w:type="paragraph" w:styleId="Revision">
    <w:name w:val="Revision"/>
    <w:hidden/>
    <w:uiPriority w:val="99"/>
    <w:semiHidden/>
    <w:rsid w:val="00472E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734157387">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9-e/Docs//R2-2207820.zip" TargetMode="External"/><Relationship Id="rId18" Type="http://schemas.openxmlformats.org/officeDocument/2006/relationships/hyperlink" Target="http://www.3gpp.org/ftp//tsg_ran/WG2_RL2/TSGR2_119-e/Docs//R2-2208240.zip" TargetMode="External"/><Relationship Id="rId26" Type="http://schemas.openxmlformats.org/officeDocument/2006/relationships/oleObject" Target="embeddings/oleObject2.bin"/><Relationship Id="rId39" Type="http://schemas.openxmlformats.org/officeDocument/2006/relationships/hyperlink" Target="https://www.3gpp.org/ftp/tsg_ran/WG2_RL2/TSGR2_119-e/Docs/R2-2208399.zip" TargetMode="External"/><Relationship Id="rId3" Type="http://schemas.openxmlformats.org/officeDocument/2006/relationships/customXml" Target="../customXml/item3.xml"/><Relationship Id="rId21" Type="http://schemas.openxmlformats.org/officeDocument/2006/relationships/image" Target="media/image1.wmf"/><Relationship Id="rId34" Type="http://schemas.openxmlformats.org/officeDocument/2006/relationships/comments" Target="comments.xm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ftp//tsg_ran/WG2_RL2/TSGR2_119-e/Docs//R2-2207679.zip" TargetMode="External"/><Relationship Id="rId17" Type="http://schemas.openxmlformats.org/officeDocument/2006/relationships/hyperlink" Target="http://www.3gpp.org/ftp//tsg_ran/WG2_RL2/TSGR2_119-e/Docs//R2-2207997.zip" TargetMode="External"/><Relationship Id="rId25" Type="http://schemas.openxmlformats.org/officeDocument/2006/relationships/image" Target="media/image4.wmf"/><Relationship Id="rId33" Type="http://schemas.openxmlformats.org/officeDocument/2006/relationships/image" Target="media/image5.png"/><Relationship Id="rId38" Type="http://schemas.openxmlformats.org/officeDocument/2006/relationships/hyperlink" Target="https://www.3gpp.org/ftp/tsg_ran/WG2_RL2/TSGR2_119-e/Docs/R2-2208240.zi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3gpp.org/ftp//tsg_ran/WG2_RL2/TSGR2_119-e/Docs//R2-2207989.zip" TargetMode="External"/><Relationship Id="rId20" Type="http://schemas.openxmlformats.org/officeDocument/2006/relationships/hyperlink" Target="http://www.3gpp.org/ftp//tsg_ran/WG2_RL2/TSGR2_119-e/Docs//R2-2208910.zip" TargetMode="External"/><Relationship Id="rId29" Type="http://schemas.openxmlformats.org/officeDocument/2006/relationships/hyperlink" Target="https://www.3gpp.org/ftp/tsg_ran/WG2_RL2/TSGR2_119-e/Docs/R2-220782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yperlink" Target="https://www.3gpp.org/ftp/tsg_ran/WG2_RL2/TSGR2_119-e/Docs/R2-2207989.zip" TargetMode="External"/><Relationship Id="rId37" Type="http://schemas.openxmlformats.org/officeDocument/2006/relationships/hyperlink" Target="https://www.3gpp.org/ftp/tsg_ran/WG2_RL2/TSGR2_119-e/Docs/R2-2207997.zip" TargetMode="External"/><Relationship Id="rId40" Type="http://schemas.openxmlformats.org/officeDocument/2006/relationships/hyperlink" Target="http://www.3gpp.org/ftp//tsg_ran/WG2_RL2/TSGR2_119-e/Docs//R2-2208910.zip"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tsg_ran/WG2_RL2/TSGR2_119-e/Docs//R2-2207982.zip" TargetMode="External"/><Relationship Id="rId23" Type="http://schemas.openxmlformats.org/officeDocument/2006/relationships/image" Target="media/image3.wmf"/><Relationship Id="rId28" Type="http://schemas.openxmlformats.org/officeDocument/2006/relationships/hyperlink" Target="http://www.3gpp.org/ftp//tsg_ran/WG2_RL2/TSGR2_119-e/Docs//R2-2207679.zip" TargetMode="External"/><Relationship Id="rId36" Type="http://schemas.microsoft.com/office/2016/09/relationships/commentsIds" Target="commentsIds.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9-e/Docs//R2-2208399.zip" TargetMode="External"/><Relationship Id="rId31" Type="http://schemas.openxmlformats.org/officeDocument/2006/relationships/hyperlink" Target="file:///C:\evutukuri\work\5G\RAN2\docs\R2-2207982.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9-e/Docs//R2-2207981.zip" TargetMode="External"/><Relationship Id="rId22" Type="http://schemas.openxmlformats.org/officeDocument/2006/relationships/image" Target="media/image2.emf"/><Relationship Id="rId27" Type="http://schemas.openxmlformats.org/officeDocument/2006/relationships/hyperlink" Target="http://www.3gpp.org/ftp//tsg_ran/WG2_RL2/TSGR2_119-e/Docs//R2-2207981.zip" TargetMode="External"/><Relationship Id="rId30" Type="http://schemas.openxmlformats.org/officeDocument/2006/relationships/hyperlink" Target="https://www.3gpp.org/ftp/tsg_ran/WG2_RL2/TSGR2_119-e/Docs/R2-2207981.zip" TargetMode="External"/><Relationship Id="rId35" Type="http://schemas.microsoft.com/office/2011/relationships/commentsExtended" Target="commentsExtended.xml"/><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2E5EB502-7B21-4F16-9B29-5E4143087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EE665E2-6234-4017-9FC9-1A95BCA6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Pages>
  <Words>5297</Words>
  <Characters>30199</Characters>
  <Application>Microsoft Office Word</Application>
  <DocSecurity>0</DocSecurity>
  <Lines>251</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35426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ZTE(EV)</cp:lastModifiedBy>
  <cp:revision>3</cp:revision>
  <cp:lastPrinted>2022-08-16T15:38:00Z</cp:lastPrinted>
  <dcterms:created xsi:type="dcterms:W3CDTF">2022-08-18T12:13:00Z</dcterms:created>
  <dcterms:modified xsi:type="dcterms:W3CDTF">2022-08-18T12:50:00Z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MediaServiceImageTags">
    <vt:lpwstr/>
  </property>
</Properties>
</file>