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95CB4E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310C90">
        <w:rPr>
          <w:lang w:val="en-US"/>
        </w:rPr>
        <w:t>9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310C90">
        <w:rPr>
          <w:sz w:val="22"/>
          <w:szCs w:val="22"/>
          <w:lang w:val="en-US"/>
        </w:rPr>
        <w:t>2</w:t>
      </w:r>
      <w:r w:rsidR="005D68E8" w:rsidRPr="00310C90">
        <w:rPr>
          <w:sz w:val="22"/>
          <w:szCs w:val="22"/>
          <w:lang w:val="en-US"/>
        </w:rPr>
        <w:t>.</w:t>
      </w:r>
      <w:r w:rsidR="001D7760" w:rsidRPr="00310C90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A51FE83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</w:t>
      </w:r>
      <w:r w:rsidR="00310C90">
        <w:rPr>
          <w:sz w:val="22"/>
          <w:szCs w:val="22"/>
          <w:lang w:val="en-US"/>
        </w:rPr>
        <w:t>9</w:t>
      </w:r>
      <w:r w:rsidR="0066081E" w:rsidRPr="0066081E">
        <w:rPr>
          <w:sz w:val="22"/>
          <w:szCs w:val="22"/>
          <w:lang w:val="en-US"/>
        </w:rPr>
        <w:t>-e][1</w:t>
      </w:r>
      <w:r w:rsidR="00310C90">
        <w:rPr>
          <w:sz w:val="22"/>
          <w:szCs w:val="22"/>
          <w:lang w:val="en-US"/>
        </w:rPr>
        <w:t>1</w:t>
      </w:r>
      <w:r w:rsidR="00194330">
        <w:rPr>
          <w:sz w:val="22"/>
          <w:szCs w:val="22"/>
          <w:lang w:val="en-US"/>
        </w:rPr>
        <w:t>6</w:t>
      </w:r>
      <w:r w:rsidR="0066081E" w:rsidRPr="0066081E">
        <w:rPr>
          <w:sz w:val="22"/>
          <w:szCs w:val="22"/>
          <w:lang w:val="en-US"/>
        </w:rPr>
        <w:t xml:space="preserve">][RedCap] </w:t>
      </w:r>
      <w:r w:rsidR="00194330">
        <w:rPr>
          <w:sz w:val="22"/>
          <w:szCs w:val="22"/>
          <w:lang w:val="en-US"/>
        </w:rPr>
        <w:t>Idle mode CR</w:t>
      </w:r>
      <w:r w:rsidR="0066081E" w:rsidRPr="0066081E">
        <w:rPr>
          <w:sz w:val="22"/>
          <w:szCs w:val="22"/>
          <w:lang w:val="en-US"/>
        </w:rPr>
        <w:t xml:space="preserve">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2AF3C2E7" w:rsidR="00057EE8" w:rsidRDefault="00057EE8" w:rsidP="00057EE8">
      <w:pPr>
        <w:pStyle w:val="a8"/>
      </w:pPr>
      <w:r>
        <w:rPr>
          <w:lang w:val="en-US"/>
        </w:rPr>
        <w:t>This is the report from the offline discussion below:</w:t>
      </w:r>
      <w:r>
        <w:t> </w:t>
      </w:r>
    </w:p>
    <w:p w14:paraId="4D9BAC50" w14:textId="77777777" w:rsidR="00194330" w:rsidRDefault="00194330" w:rsidP="00194330">
      <w:pPr>
        <w:pStyle w:val="Doc-text2"/>
      </w:pPr>
    </w:p>
    <w:p w14:paraId="682E65B5" w14:textId="77777777" w:rsidR="00194330" w:rsidRPr="00A40B6D" w:rsidRDefault="00194330" w:rsidP="00194330">
      <w:pPr>
        <w:pStyle w:val="EmailDiscussion"/>
        <w:tabs>
          <w:tab w:val="clear" w:pos="1619"/>
          <w:tab w:val="num" w:pos="360"/>
        </w:tabs>
        <w:overflowPunct/>
        <w:autoSpaceDE/>
        <w:autoSpaceDN/>
        <w:adjustRightInd/>
        <w:ind w:left="360"/>
        <w:textAlignment w:val="auto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119-e][116</w:t>
      </w:r>
      <w:r w:rsidRPr="00146D15">
        <w:rPr>
          <w:lang w:val="en-US"/>
        </w:rPr>
        <w:t>][</w:t>
      </w:r>
      <w:r>
        <w:rPr>
          <w:lang w:val="en-US"/>
        </w:rPr>
        <w:t>RedCap]</w:t>
      </w:r>
      <w:r w:rsidRPr="00146D15">
        <w:rPr>
          <w:lang w:val="en-US"/>
        </w:rPr>
        <w:t xml:space="preserve"> </w:t>
      </w:r>
      <w:r>
        <w:rPr>
          <w:lang w:val="en-US"/>
        </w:rPr>
        <w:t>Idle mode CR (Ericsson</w:t>
      </w:r>
      <w:r w:rsidRPr="00146D15">
        <w:rPr>
          <w:lang w:val="en-US"/>
        </w:rPr>
        <w:t>)</w:t>
      </w:r>
    </w:p>
    <w:p w14:paraId="5700B92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Scope: Draft</w:t>
      </w:r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38.304 CR, taking into account the relevant agreement from offline 115</w:t>
      </w:r>
    </w:p>
    <w:p w14:paraId="51CB01CD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Intended outcome: Agreeable 38.304 CR</w:t>
      </w:r>
    </w:p>
    <w:p w14:paraId="7410F50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Deadline (for companies' feedback): Thursday 2022-08-25 1000 UTC</w:t>
      </w:r>
    </w:p>
    <w:p w14:paraId="499417E8" w14:textId="77777777" w:rsidR="00194330" w:rsidRDefault="00194330" w:rsidP="00194330">
      <w:pPr>
        <w:pStyle w:val="EmailDiscussion2"/>
        <w:ind w:left="360" w:firstLine="0"/>
        <w:rPr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 xml:space="preserve">Deadline (for 38.304 CR in </w:t>
      </w:r>
      <w:hyperlink r:id="rId11" w:tgtFrame="_blank" w:tooltip="C:Data3GPParchiveRAN2RAN2#117TdocsR2-2204031.zip" w:history="1">
        <w:r w:rsidRPr="00194330">
          <w:rPr>
            <w:rFonts w:ascii="Arial" w:hAnsi="Arial"/>
            <w:color w:val="000000" w:themeColor="text1"/>
          </w:rPr>
          <w:t>R2-22</w:t>
        </w:r>
      </w:hyperlink>
      <w:r w:rsidRPr="00194330">
        <w:rPr>
          <w:rFonts w:ascii="Arial" w:hAnsi="Arial"/>
          <w:color w:val="000000" w:themeColor="text1"/>
        </w:rPr>
        <w:t>08773): Friday 2022-08-25 1000 UTC</w:t>
      </w:r>
    </w:p>
    <w:p w14:paraId="5165F287" w14:textId="77777777" w:rsidR="00194330" w:rsidRPr="00FB69FA" w:rsidRDefault="00194330" w:rsidP="00194330">
      <w:pPr>
        <w:pStyle w:val="Doc-text2"/>
        <w:ind w:left="0" w:firstLine="0"/>
      </w:pPr>
    </w:p>
    <w:p w14:paraId="0D1CC038" w14:textId="7D01317D" w:rsidR="00057EE8" w:rsidRPr="00057EE8" w:rsidRDefault="00057EE8" w:rsidP="003600F0">
      <w:pPr>
        <w:pStyle w:val="afd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Tdocs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bookmarkStart w:id="0" w:name="_Hlk112237470"/>
    <w:p w14:paraId="79D5184C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 w:rsidRPr="006D777D">
        <w:rPr>
          <w:rFonts w:ascii="Arial" w:hAnsi="Arial"/>
          <w:noProof/>
          <w:szCs w:val="24"/>
          <w:lang w:eastAsia="en-GB"/>
        </w:rPr>
        <w:fldChar w:fldCharType="begin"/>
      </w:r>
      <w:r w:rsidRPr="006D777D">
        <w:rPr>
          <w:rFonts w:ascii="Arial" w:hAnsi="Arial"/>
          <w:noProof/>
          <w:szCs w:val="24"/>
          <w:lang w:eastAsia="en-GB"/>
        </w:rPr>
        <w:instrText xml:space="preserve"> HYPERLINK "http://ftp.3gpp.org/tsg_ran/WG2_RL2/TSGR2_119-e/Docs/R2-2207007.zip" </w:instrText>
      </w:r>
      <w:r w:rsidRPr="006D777D">
        <w:rPr>
          <w:rFonts w:ascii="Arial" w:hAnsi="Arial"/>
          <w:noProof/>
          <w:szCs w:val="24"/>
          <w:lang w:eastAsia="en-GB"/>
        </w:rPr>
        <w:fldChar w:fldCharType="separate"/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R2-2207007</w:t>
      </w:r>
      <w:r w:rsidRPr="006D777D">
        <w:rPr>
          <w:rFonts w:ascii="Arial" w:hAnsi="Arial"/>
          <w:noProof/>
          <w:szCs w:val="24"/>
          <w:lang w:eastAsia="en-GB"/>
        </w:rPr>
        <w:fldChar w:fldCharType="end"/>
      </w:r>
      <w:bookmarkEnd w:id="0"/>
      <w:r w:rsidRPr="006D777D">
        <w:rPr>
          <w:rFonts w:ascii="Arial" w:hAnsi="Arial"/>
          <w:noProof/>
          <w:szCs w:val="24"/>
          <w:lang w:eastAsia="en-GB"/>
        </w:rPr>
        <w:tab/>
        <w:t>Correction to description of first-PDCCH-MonitoringOccasionOfPO</w:t>
      </w:r>
      <w:r w:rsidRPr="006D777D">
        <w:rPr>
          <w:rFonts w:ascii="Arial" w:hAnsi="Arial"/>
          <w:noProof/>
          <w:szCs w:val="24"/>
          <w:lang w:eastAsia="en-GB"/>
        </w:rPr>
        <w:tab/>
        <w:t>Samsung Electronics Co., Ltd</w:t>
      </w:r>
      <w:r w:rsidRPr="006D777D">
        <w:rPr>
          <w:rFonts w:ascii="Arial" w:hAnsi="Arial"/>
          <w:noProof/>
          <w:szCs w:val="24"/>
          <w:lang w:eastAsia="en-GB"/>
        </w:rPr>
        <w:tab/>
        <w:t>draftCR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F121D75" w14:textId="77777777" w:rsidR="006D777D" w:rsidRPr="006D777D" w:rsidRDefault="00D53793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2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R2-2207207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38.304 Correction on the e-DRX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Xiaomi Communications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draftCR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5010976" w14:textId="77777777" w:rsidR="006D777D" w:rsidRPr="006D777D" w:rsidRDefault="00D53793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3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Corrections on the intra-FreqReselection and eDRX supporting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Huawei, HiSilicon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0265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3D4ECBA" w14:textId="77777777" w:rsidR="006D777D" w:rsidRPr="006D777D" w:rsidRDefault="00D53793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4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R2-2207750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Discussion on cellBar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vivo, Guangdong Genius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discussion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A8A74F5" w14:textId="77777777" w:rsidR="006D777D" w:rsidRPr="006D777D" w:rsidRDefault="00D53793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5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R2-2208112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Miscellaneous correction on eDRX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ZTE Corporation, Sanechips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0271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CB5CF99" w14:textId="77777777" w:rsidR="006D777D" w:rsidRPr="006D777D" w:rsidRDefault="00D53793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6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R2-2208221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 on eDRX-Allowed indication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Nokia, Nokia Shanghai Bell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5E9C5F9" w14:textId="77777777" w:rsidR="006D777D" w:rsidRPr="006D777D" w:rsidRDefault="006D777D" w:rsidP="006D777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hAnsi="Arial"/>
          <w:szCs w:val="24"/>
          <w:lang w:eastAsia="en-GB"/>
        </w:rPr>
      </w:pPr>
    </w:p>
    <w:p w14:paraId="25B5A0D4" w14:textId="402AC286" w:rsidR="00B431DC" w:rsidRDefault="00B431DC" w:rsidP="003600F0">
      <w:pPr>
        <w:pStyle w:val="a8"/>
        <w:ind w:left="1134" w:hanging="1134"/>
        <w:rPr>
          <w:rFonts w:cs="Arial"/>
        </w:rPr>
      </w:pPr>
    </w:p>
    <w:p w14:paraId="27173D5E" w14:textId="5BDBC875" w:rsidR="0057503C" w:rsidRDefault="00F601EB" w:rsidP="00682E96">
      <w:pPr>
        <w:pStyle w:val="a8"/>
        <w:rPr>
          <w:lang w:val="en-US"/>
        </w:rPr>
      </w:pPr>
      <w:r>
        <w:t xml:space="preserve">In this document, we </w:t>
      </w:r>
      <w:r w:rsidR="00310C90">
        <w:t xml:space="preserve">discuss the remaining </w:t>
      </w:r>
      <w:r w:rsidR="006D777D">
        <w:t>idle mode</w:t>
      </w:r>
      <w:r w:rsidR="00310C90">
        <w:t xml:space="preserve"> corrections based on the </w:t>
      </w:r>
      <w:r w:rsidR="00361F68">
        <w:t xml:space="preserve">Tdocs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</w:t>
      </w:r>
      <w:r w:rsidR="00045315">
        <w:rPr>
          <w:lang w:val="en-US"/>
        </w:rPr>
        <w:t>next</w:t>
      </w:r>
      <w:r w:rsidR="00F83168">
        <w:rPr>
          <w:lang w:val="en-US"/>
        </w:rPr>
        <w:t xml:space="preserve">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04531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돋움" w:hAnsi="Arial"/>
                <w:lang w:val="en-US" w:eastAsia="zh-CN"/>
              </w:rPr>
            </w:pPr>
            <w:r w:rsidRPr="00F061AA">
              <w:rPr>
                <w:rFonts w:ascii="Arial" w:eastAsia="돋움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돋움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돋움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돋움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돋움" w:hAnsi="Arial"/>
                <w:color w:val="000000"/>
                <w:lang w:val="en-US" w:eastAsia="zh-CN"/>
              </w:rPr>
              <w:t xml:space="preserve"> person - </w:t>
            </w:r>
            <w:hyperlink r:id="rId17" w:history="1">
              <w:r w:rsidRPr="00EA6402">
                <w:rPr>
                  <w:rStyle w:val="af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04531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lastRenderedPageBreak/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432F1E2E" w:rsidR="00B55B6C" w:rsidRPr="00E83436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Futurewei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0465FA18" w:rsidR="00B55B6C" w:rsidRPr="00E86DB4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Yunsong Yang – yyang1@futurewei.com</w:t>
            </w:r>
          </w:p>
        </w:tc>
      </w:tr>
      <w:tr w:rsidR="00B55B6C" w:rsidRPr="00E65A37" w14:paraId="20617C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575A63C2" w:rsidR="00B55B6C" w:rsidRPr="00E83436" w:rsidRDefault="004F16AF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4081BACC" w:rsidR="00B55B6C" w:rsidRPr="00E83436" w:rsidRDefault="004F16AF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Linhai He – linhaihe@qti.qualcomm.com</w:t>
            </w:r>
          </w:p>
        </w:tc>
      </w:tr>
      <w:tr w:rsidR="006C335E" w:rsidRPr="002804BB" w14:paraId="4B74C5C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19BA92EA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맑은 고딕" w:hAnsi="Arial" w:cs="Arial" w:hint="eastAsia"/>
                <w:lang w:val="en-US" w:eastAsia="ko-KR"/>
              </w:rPr>
              <w:t>Samsung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25A2D2E8" w:rsidR="006C335E" w:rsidRPr="00E86DB4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맑은 고딕" w:hAnsi="Arial" w:cs="Arial" w:hint="eastAsia"/>
                <w:lang w:val="fi-FI" w:eastAsia="ko-KR"/>
              </w:rPr>
              <w:t xml:space="preserve">Seungbeom </w:t>
            </w:r>
            <w:r>
              <w:rPr>
                <w:rFonts w:ascii="Arial" w:eastAsia="맑은 고딕" w:hAnsi="Arial" w:cs="Arial"/>
                <w:lang w:val="fi-FI" w:eastAsia="ko-KR"/>
              </w:rPr>
              <w:t>–</w:t>
            </w:r>
            <w:r>
              <w:rPr>
                <w:rFonts w:ascii="Arial" w:eastAsia="맑은 고딕" w:hAnsi="Arial" w:cs="Arial" w:hint="eastAsia"/>
                <w:lang w:val="fi-FI" w:eastAsia="ko-KR"/>
              </w:rPr>
              <w:t xml:space="preserve"> s9</w:t>
            </w:r>
            <w:r>
              <w:rPr>
                <w:rFonts w:ascii="Arial" w:eastAsia="맑은 고딕" w:hAnsi="Arial" w:cs="Arial"/>
                <w:lang w:val="fi-FI" w:eastAsia="ko-KR"/>
              </w:rPr>
              <w:t>0.jeong@samsung.com</w:t>
            </w:r>
          </w:p>
        </w:tc>
      </w:tr>
      <w:tr w:rsidR="006C335E" w:rsidRPr="00E86DB4" w14:paraId="65CF2F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459C0EDB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3083A6A0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6C335E" w:rsidRPr="000F44C8" w14:paraId="3E88BB4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6C335E" w:rsidRPr="002804BB" w14:paraId="649C74D7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6C335E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6C335E" w:rsidRPr="00E86DB4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6C335E" w:rsidRPr="002804BB" w14:paraId="5AD3C4F6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6C335E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6C335E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6C335E" w:rsidRPr="00E86DB4" w14:paraId="5A9D1CC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6C335E" w:rsidRPr="008D62A6" w:rsidRDefault="006C335E" w:rsidP="006C335E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6C335E" w:rsidRPr="008D62A6" w:rsidRDefault="006C335E" w:rsidP="006C335E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6C335E" w:rsidRPr="002804BB" w14:paraId="289057C5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6C335E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6C335E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1615BA0B" w:rsidR="00092D56" w:rsidRDefault="00092D56" w:rsidP="0057503C">
      <w:pPr>
        <w:pStyle w:val="a8"/>
        <w:rPr>
          <w:lang w:val="en-US"/>
        </w:rPr>
      </w:pPr>
    </w:p>
    <w:p w14:paraId="5A8F07DE" w14:textId="3C2DC19D" w:rsidR="00045315" w:rsidRDefault="00045315" w:rsidP="0057503C">
      <w:pPr>
        <w:pStyle w:val="a8"/>
        <w:rPr>
          <w:lang w:val="en-US"/>
        </w:rPr>
      </w:pPr>
    </w:p>
    <w:p w14:paraId="42698870" w14:textId="65A419CF" w:rsidR="00045315" w:rsidRDefault="00045315" w:rsidP="0057503C">
      <w:pPr>
        <w:pStyle w:val="a8"/>
        <w:rPr>
          <w:lang w:val="en-US"/>
        </w:rPr>
      </w:pPr>
    </w:p>
    <w:p w14:paraId="637F1455" w14:textId="062BBC56" w:rsidR="00045315" w:rsidRDefault="00045315" w:rsidP="0057503C">
      <w:pPr>
        <w:pStyle w:val="a8"/>
        <w:rPr>
          <w:lang w:val="en-US"/>
        </w:rPr>
      </w:pPr>
    </w:p>
    <w:p w14:paraId="56E4D860" w14:textId="244DD05D" w:rsidR="006D777D" w:rsidRDefault="006D777D" w:rsidP="0057503C">
      <w:pPr>
        <w:pStyle w:val="a8"/>
        <w:rPr>
          <w:lang w:val="en-US"/>
        </w:rPr>
      </w:pPr>
    </w:p>
    <w:p w14:paraId="583F526E" w14:textId="77777777" w:rsidR="006D777D" w:rsidRPr="00EF3D69" w:rsidRDefault="006D777D" w:rsidP="0057503C">
      <w:pPr>
        <w:pStyle w:val="a8"/>
        <w:rPr>
          <w:lang w:val="en-US"/>
        </w:rPr>
      </w:pPr>
    </w:p>
    <w:p w14:paraId="624D4FBC" w14:textId="49BE6E0A" w:rsidR="00FA0360" w:rsidRDefault="00230D18" w:rsidP="005052E6">
      <w:pPr>
        <w:pStyle w:val="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</w:t>
      </w:r>
      <w:r w:rsidR="00465BB4">
        <w:rPr>
          <w:bCs/>
        </w:rPr>
        <w:t xml:space="preserve">idle mode </w:t>
      </w:r>
      <w:r w:rsidR="00045315">
        <w:rPr>
          <w:bCs/>
        </w:rPr>
        <w:t>corrections</w:t>
      </w:r>
    </w:p>
    <w:p w14:paraId="31AD6C37" w14:textId="77777777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ADCC183" w14:textId="73FB606D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3C1D63">
        <w:rPr>
          <w:rFonts w:ascii="Arial" w:hAnsi="Arial" w:cs="Arial"/>
          <w:bCs/>
        </w:rPr>
        <w:t xml:space="preserve"> </w:t>
      </w:r>
      <w:r w:rsidR="00C06538">
        <w:rPr>
          <w:rFonts w:ascii="Arial" w:hAnsi="Arial" w:cs="Arial"/>
          <w:bCs/>
        </w:rPr>
        <w:t>Do you agree with the intention of changes</w:t>
      </w:r>
      <w:r w:rsidR="00465BB4">
        <w:rPr>
          <w:rFonts w:ascii="Arial" w:hAnsi="Arial" w:cs="Arial"/>
          <w:bCs/>
        </w:rPr>
        <w:t xml:space="preserve"> in </w:t>
      </w:r>
      <w:r w:rsidR="00465BB4" w:rsidRPr="00465BB4">
        <w:rPr>
          <w:rFonts w:ascii="Arial" w:hAnsi="Arial" w:cs="Arial"/>
          <w:bCs/>
        </w:rPr>
        <w:t>R2-2207007</w:t>
      </w:r>
      <w:r w:rsidR="00C06538">
        <w:rPr>
          <w:rFonts w:ascii="Arial" w:hAnsi="Arial" w:cs="Arial"/>
          <w:bCs/>
        </w:rPr>
        <w:t>? Please elaborate your reply, especially if you do not</w:t>
      </w:r>
      <w:r w:rsidR="00465BB4">
        <w:rPr>
          <w:rFonts w:ascii="Arial" w:hAnsi="Arial" w:cs="Arial"/>
          <w:bCs/>
        </w:rPr>
        <w:t xml:space="preserve"> and comment below if you have any suggestions for the wording </w:t>
      </w:r>
      <w:r w:rsidR="00414319">
        <w:rPr>
          <w:rFonts w:ascii="Arial" w:hAnsi="Arial" w:cs="Arial"/>
          <w:bCs/>
        </w:rPr>
        <w:t>if you do.</w:t>
      </w:r>
      <w:r w:rsidR="00C06538">
        <w:rPr>
          <w:rFonts w:ascii="Arial" w:hAnsi="Arial" w:cs="Arial"/>
          <w:bCs/>
        </w:rPr>
        <w:t xml:space="preserve"> </w:t>
      </w:r>
    </w:p>
    <w:p w14:paraId="5D18A845" w14:textId="77777777" w:rsidR="00C06538" w:rsidRDefault="00C06538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87"/>
        <w:gridCol w:w="1273"/>
        <w:gridCol w:w="6438"/>
      </w:tblGrid>
      <w:tr w:rsidR="00C06538" w:rsidRPr="00C929F3" w14:paraId="00FB2D4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5FC5861" w14:textId="77777777" w:rsidR="00C06538" w:rsidRPr="00C929F3" w:rsidRDefault="00C06538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CD737A4" w14:textId="77777777" w:rsidR="00C06538" w:rsidRPr="00C929F3" w:rsidRDefault="00C06538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77E3D1C" w14:textId="77777777" w:rsidR="00C06538" w:rsidRPr="00C929F3" w:rsidRDefault="00C06538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06538" w:rsidRPr="00C929F3" w14:paraId="409FF05B" w14:textId="77777777" w:rsidTr="005A0365">
        <w:trPr>
          <w:jc w:val="center"/>
        </w:trPr>
        <w:tc>
          <w:tcPr>
            <w:tcW w:w="1791" w:type="dxa"/>
          </w:tcPr>
          <w:p w14:paraId="3F057315" w14:textId="24E3CA62" w:rsidR="00C06538" w:rsidRPr="00C929F3" w:rsidRDefault="002E7A15" w:rsidP="005A0365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4F1CC87E" w14:textId="2199E22C" w:rsidR="00C06538" w:rsidRPr="00C929F3" w:rsidRDefault="002629F3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1E44633D" w14:textId="032FF5DA" w:rsidR="00C06538" w:rsidRPr="00C929F3" w:rsidRDefault="00B75E12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are OK with the intention.</w:t>
            </w:r>
          </w:p>
        </w:tc>
      </w:tr>
      <w:tr w:rsidR="00C06538" w:rsidRPr="00C929F3" w14:paraId="438A2AD2" w14:textId="77777777" w:rsidTr="005A0365">
        <w:trPr>
          <w:jc w:val="center"/>
        </w:trPr>
        <w:tc>
          <w:tcPr>
            <w:tcW w:w="1791" w:type="dxa"/>
          </w:tcPr>
          <w:p w14:paraId="52D49AB0" w14:textId="05301563" w:rsidR="00C06538" w:rsidRPr="00C929F3" w:rsidRDefault="006A27F1" w:rsidP="005A0365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413F44A7" w14:textId="3A76B9F6" w:rsidR="00C06538" w:rsidRPr="00C929F3" w:rsidRDefault="006A27F1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33399808" w14:textId="7E517B64" w:rsidR="00C06538" w:rsidRPr="00C929F3" w:rsidRDefault="006A27F1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It is probably a ‘D’ </w:t>
            </w:r>
            <w:r w:rsidR="00422859">
              <w:rPr>
                <w:rFonts w:eastAsia="SimSun"/>
                <w:sz w:val="20"/>
                <w:szCs w:val="20"/>
                <w:lang w:val="en-US"/>
              </w:rPr>
              <w:t>CR than a ‘F’ CR</w:t>
            </w:r>
          </w:p>
        </w:tc>
      </w:tr>
      <w:tr w:rsidR="006C335E" w:rsidRPr="00C929F3" w14:paraId="4FDC321C" w14:textId="77777777" w:rsidTr="005A0365">
        <w:trPr>
          <w:jc w:val="center"/>
        </w:trPr>
        <w:tc>
          <w:tcPr>
            <w:tcW w:w="1791" w:type="dxa"/>
          </w:tcPr>
          <w:p w14:paraId="269991CF" w14:textId="4F47E10A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6C7B6BAB" w14:textId="13912948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>Yes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 (Proponent)</w:t>
            </w:r>
          </w:p>
        </w:tc>
        <w:tc>
          <w:tcPr>
            <w:tcW w:w="6476" w:type="dxa"/>
          </w:tcPr>
          <w:p w14:paraId="55DE652C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91B413C" w14:textId="77777777" w:rsidTr="005A0365">
        <w:trPr>
          <w:jc w:val="center"/>
        </w:trPr>
        <w:tc>
          <w:tcPr>
            <w:tcW w:w="1791" w:type="dxa"/>
          </w:tcPr>
          <w:p w14:paraId="4D7B2FF1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9EB0D3E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67AB1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7740D1E1" w14:textId="77777777" w:rsidTr="005A0365">
        <w:trPr>
          <w:jc w:val="center"/>
        </w:trPr>
        <w:tc>
          <w:tcPr>
            <w:tcW w:w="1791" w:type="dxa"/>
          </w:tcPr>
          <w:p w14:paraId="65A27742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4C5FE5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BBF20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E7383DE" w14:textId="77777777" w:rsidTr="005A0365">
        <w:trPr>
          <w:jc w:val="center"/>
        </w:trPr>
        <w:tc>
          <w:tcPr>
            <w:tcW w:w="1791" w:type="dxa"/>
          </w:tcPr>
          <w:p w14:paraId="0CC08EB1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22EC9C8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FFE14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4B1DF653" w14:textId="77777777" w:rsidTr="005A0365">
        <w:trPr>
          <w:jc w:val="center"/>
        </w:trPr>
        <w:tc>
          <w:tcPr>
            <w:tcW w:w="1791" w:type="dxa"/>
          </w:tcPr>
          <w:p w14:paraId="1096B245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041B3A6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3958BB8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5CB50F19" w14:textId="77777777" w:rsidTr="005A0365">
        <w:trPr>
          <w:jc w:val="center"/>
        </w:trPr>
        <w:tc>
          <w:tcPr>
            <w:tcW w:w="1791" w:type="dxa"/>
          </w:tcPr>
          <w:p w14:paraId="577FA65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71D4FC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8ADFB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5E77AEF" w14:textId="77777777" w:rsidTr="005A0365">
        <w:trPr>
          <w:jc w:val="center"/>
        </w:trPr>
        <w:tc>
          <w:tcPr>
            <w:tcW w:w="1791" w:type="dxa"/>
          </w:tcPr>
          <w:p w14:paraId="291124F3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1C3433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AF64CA8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B779815" w14:textId="77777777" w:rsidTr="005A0365">
        <w:trPr>
          <w:jc w:val="center"/>
        </w:trPr>
        <w:tc>
          <w:tcPr>
            <w:tcW w:w="1791" w:type="dxa"/>
          </w:tcPr>
          <w:p w14:paraId="3C63FB9D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2B8993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EDBA5E1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D40E86E" w14:textId="77777777" w:rsidTr="005A0365">
        <w:tblPrEx>
          <w:jc w:val="left"/>
        </w:tblPrEx>
        <w:tc>
          <w:tcPr>
            <w:tcW w:w="1791" w:type="dxa"/>
          </w:tcPr>
          <w:p w14:paraId="26123453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36E0DB3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01052A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BFA637B" w14:textId="77777777" w:rsidTr="005A0365">
        <w:tblPrEx>
          <w:jc w:val="left"/>
        </w:tblPrEx>
        <w:tc>
          <w:tcPr>
            <w:tcW w:w="1791" w:type="dxa"/>
          </w:tcPr>
          <w:p w14:paraId="5E218A2B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7BE750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09C6C7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627208C6" w14:textId="77777777" w:rsidTr="005A0365">
        <w:tblPrEx>
          <w:jc w:val="left"/>
        </w:tblPrEx>
        <w:tc>
          <w:tcPr>
            <w:tcW w:w="1791" w:type="dxa"/>
          </w:tcPr>
          <w:p w14:paraId="0FC7338A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810DE0B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A232C94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7116A9B3" w14:textId="77777777" w:rsidTr="005A0365">
        <w:tblPrEx>
          <w:jc w:val="left"/>
        </w:tblPrEx>
        <w:tc>
          <w:tcPr>
            <w:tcW w:w="1791" w:type="dxa"/>
          </w:tcPr>
          <w:p w14:paraId="4BC77A0E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EA25B07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58B039E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0FFD2B00" w14:textId="77777777" w:rsidTr="005A0365">
        <w:tblPrEx>
          <w:jc w:val="left"/>
        </w:tblPrEx>
        <w:tc>
          <w:tcPr>
            <w:tcW w:w="1791" w:type="dxa"/>
          </w:tcPr>
          <w:p w14:paraId="0D79280C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C021D1D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823C9AF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242A96B2" w14:textId="77777777" w:rsidTr="005A0365">
        <w:tblPrEx>
          <w:jc w:val="left"/>
        </w:tblPrEx>
        <w:tc>
          <w:tcPr>
            <w:tcW w:w="1791" w:type="dxa"/>
          </w:tcPr>
          <w:p w14:paraId="7E674C2E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5BE26EDB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18C3A200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C832AE5" w14:textId="28DA631A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3EB526" w14:textId="633CFB4F" w:rsidR="008C04CE" w:rsidRDefault="008C04CE" w:rsidP="008C04CE">
      <w:pPr>
        <w:pStyle w:val="21"/>
      </w:pPr>
    </w:p>
    <w:p w14:paraId="07B9D0EB" w14:textId="71A4DAEE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1" w:name="_Toc112239661"/>
      <w:r>
        <w:t>???</w:t>
      </w:r>
      <w:bookmarkEnd w:id="1"/>
    </w:p>
    <w:p w14:paraId="2ACEE37C" w14:textId="712B86A4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DD93438" w14:textId="00B51EE4" w:rsidR="005324A4" w:rsidRDefault="005324A4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6EBC70" w14:textId="57C7034A" w:rsidR="005324A4" w:rsidRDefault="005324A4" w:rsidP="005324A4"/>
    <w:p w14:paraId="630A56E5" w14:textId="33326066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414319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414319">
        <w:rPr>
          <w:rFonts w:ascii="Arial" w:hAnsi="Arial" w:cs="Arial"/>
          <w:bCs/>
        </w:rPr>
        <w:t xml:space="preserve">Do you agree with the intention of changes in </w:t>
      </w:r>
      <w:r w:rsidR="00414319" w:rsidRPr="00465BB4">
        <w:rPr>
          <w:rFonts w:ascii="Arial" w:hAnsi="Arial" w:cs="Arial"/>
          <w:bCs/>
        </w:rPr>
        <w:t>R2-2207</w:t>
      </w:r>
      <w:r w:rsidR="00414319">
        <w:rPr>
          <w:rFonts w:ascii="Arial" w:hAnsi="Arial" w:cs="Arial"/>
          <w:bCs/>
        </w:rPr>
        <w:t>207? Please elaborate your reply, especially if you do not and comment below if you have any suggestions for the wording if you do.</w:t>
      </w:r>
      <w:r>
        <w:rPr>
          <w:rFonts w:ascii="Arial" w:hAnsi="Arial" w:cs="Arial"/>
          <w:bCs/>
        </w:rPr>
        <w:t xml:space="preserve">  </w:t>
      </w:r>
    </w:p>
    <w:p w14:paraId="1EB46F67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324A4" w:rsidRPr="00C929F3" w14:paraId="6047C89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227E97" w14:textId="77777777" w:rsidR="005324A4" w:rsidRPr="00C929F3" w:rsidRDefault="005324A4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55F14DD" w14:textId="77777777" w:rsidR="005324A4" w:rsidRPr="00C929F3" w:rsidRDefault="005324A4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BB029FD" w14:textId="77777777" w:rsidR="005324A4" w:rsidRPr="00C929F3" w:rsidRDefault="005324A4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C929F3" w14:paraId="08BFDF46" w14:textId="77777777" w:rsidTr="005A0365">
        <w:trPr>
          <w:jc w:val="center"/>
        </w:trPr>
        <w:tc>
          <w:tcPr>
            <w:tcW w:w="1791" w:type="dxa"/>
          </w:tcPr>
          <w:p w14:paraId="3CE74875" w14:textId="51D7E5D2" w:rsidR="005324A4" w:rsidRPr="00C929F3" w:rsidRDefault="002E7A15" w:rsidP="005A0365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0FD39729" w14:textId="469F6C9F" w:rsidR="005324A4" w:rsidRPr="00C929F3" w:rsidRDefault="008D282C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435AAD87" w14:textId="6E8CED27" w:rsidR="005324A4" w:rsidRPr="00C929F3" w:rsidRDefault="008D282C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 “if”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describes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among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which UE specific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DRX value(s) should the shortest be determined. One should follow 38.331 regarding whether any of them is mandatory or optional for RRC_INACTIVE. Besides, the “if” applies to “RRC and/or upper layer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. So, technically </w:t>
            </w:r>
            <w:r w:rsidR="00015359">
              <w:rPr>
                <w:rFonts w:eastAsia="SimSun"/>
                <w:sz w:val="20"/>
                <w:szCs w:val="20"/>
                <w:lang w:val="en-US"/>
              </w:rPr>
              <w:t>the current text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 is still OK. </w:t>
            </w:r>
            <w:r w:rsidR="00683802">
              <w:rPr>
                <w:rFonts w:eastAsia="SimSun"/>
                <w:sz w:val="20"/>
                <w:szCs w:val="20"/>
                <w:lang w:val="en-US"/>
              </w:rPr>
              <w:t>We d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on’t see a problem here.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  </w:t>
            </w:r>
          </w:p>
        </w:tc>
      </w:tr>
      <w:tr w:rsidR="005324A4" w:rsidRPr="00C929F3" w14:paraId="4E776540" w14:textId="77777777" w:rsidTr="005A0365">
        <w:trPr>
          <w:jc w:val="center"/>
        </w:trPr>
        <w:tc>
          <w:tcPr>
            <w:tcW w:w="1791" w:type="dxa"/>
          </w:tcPr>
          <w:p w14:paraId="43E541FE" w14:textId="604F3C51" w:rsidR="005324A4" w:rsidRPr="00C929F3" w:rsidRDefault="005304D0" w:rsidP="005A0365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4D2184A4" w14:textId="0DF83C50" w:rsidR="005324A4" w:rsidRPr="00C929F3" w:rsidRDefault="005304D0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19EA597A" w14:textId="3D653AA3" w:rsidR="005324A4" w:rsidRPr="00C929F3" w:rsidRDefault="003F197F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 current text is correct, because </w:t>
            </w:r>
            <w:r w:rsidRPr="003F197F">
              <w:rPr>
                <w:rFonts w:eastAsia="SimSun"/>
                <w:sz w:val="20"/>
                <w:szCs w:val="20"/>
                <w:lang w:val="en-US"/>
              </w:rPr>
              <w:t>the “if” applies to “RRC and/or upper layers”</w:t>
            </w:r>
            <w:r>
              <w:rPr>
                <w:rFonts w:eastAsia="SimSun"/>
                <w:sz w:val="20"/>
                <w:szCs w:val="20"/>
                <w:lang w:val="en-US"/>
              </w:rPr>
              <w:t>. No change is needed</w:t>
            </w:r>
          </w:p>
        </w:tc>
      </w:tr>
      <w:tr w:rsidR="006C335E" w:rsidRPr="00C929F3" w14:paraId="624504FB" w14:textId="77777777" w:rsidTr="005A0365">
        <w:trPr>
          <w:jc w:val="center"/>
        </w:trPr>
        <w:tc>
          <w:tcPr>
            <w:tcW w:w="1791" w:type="dxa"/>
          </w:tcPr>
          <w:p w14:paraId="55743079" w14:textId="7DA551AB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65748532" w14:textId="560659E9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312131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In our understanding, </w:t>
            </w: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 xml:space="preserve">UE specific DRX value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>configured</w:t>
            </w: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>by RRC (i.e., RAN paging cycle) is mandatory to “UE in RRC_INACTIVE”. So, 1</w:t>
            </w:r>
            <w:r w:rsidRPr="00833F12">
              <w:rPr>
                <w:rFonts w:eastAsia="맑은 고딕"/>
                <w:sz w:val="20"/>
                <w:szCs w:val="20"/>
                <w:vertAlign w:val="superscript"/>
                <w:lang w:val="en-US" w:eastAsia="ko-KR"/>
              </w:rPr>
              <w:t>st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 change which applies to both RRC_IDLE and RRC_INACTIVE UEs seems not correct. </w:t>
            </w:r>
          </w:p>
          <w:p w14:paraId="4226B6F1" w14:textId="56DF0FB8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Fine to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either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>2</w:t>
            </w:r>
            <w:r w:rsidRPr="00833F12">
              <w:rPr>
                <w:rFonts w:eastAsia="맑은 고딕"/>
                <w:sz w:val="20"/>
                <w:szCs w:val="20"/>
                <w:vertAlign w:val="superscript"/>
                <w:lang w:val="en-US" w:eastAsia="ko-KR"/>
              </w:rPr>
              <w:t>nd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>change or current text</w:t>
            </w:r>
          </w:p>
        </w:tc>
      </w:tr>
      <w:tr w:rsidR="006C335E" w:rsidRPr="00C929F3" w14:paraId="393DC387" w14:textId="77777777" w:rsidTr="005A0365">
        <w:trPr>
          <w:jc w:val="center"/>
        </w:trPr>
        <w:tc>
          <w:tcPr>
            <w:tcW w:w="1791" w:type="dxa"/>
          </w:tcPr>
          <w:p w14:paraId="0CDCEB53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123C965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9602A2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9D50297" w14:textId="77777777" w:rsidTr="005A0365">
        <w:trPr>
          <w:jc w:val="center"/>
        </w:trPr>
        <w:tc>
          <w:tcPr>
            <w:tcW w:w="1791" w:type="dxa"/>
          </w:tcPr>
          <w:p w14:paraId="1182F613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26FD2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CBDC73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3CC227D" w14:textId="77777777" w:rsidTr="005A0365">
        <w:trPr>
          <w:jc w:val="center"/>
        </w:trPr>
        <w:tc>
          <w:tcPr>
            <w:tcW w:w="1791" w:type="dxa"/>
          </w:tcPr>
          <w:p w14:paraId="3BD13A64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4B9D881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B3C652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7503C429" w14:textId="77777777" w:rsidTr="005A0365">
        <w:trPr>
          <w:jc w:val="center"/>
        </w:trPr>
        <w:tc>
          <w:tcPr>
            <w:tcW w:w="1791" w:type="dxa"/>
          </w:tcPr>
          <w:p w14:paraId="3953E210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21452AE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0B4D95E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28271515" w14:textId="77777777" w:rsidTr="005A0365">
        <w:trPr>
          <w:jc w:val="center"/>
        </w:trPr>
        <w:tc>
          <w:tcPr>
            <w:tcW w:w="1791" w:type="dxa"/>
          </w:tcPr>
          <w:p w14:paraId="2C895102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F573CC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5682A2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41ADDFC9" w14:textId="77777777" w:rsidTr="005A0365">
        <w:trPr>
          <w:jc w:val="center"/>
        </w:trPr>
        <w:tc>
          <w:tcPr>
            <w:tcW w:w="1791" w:type="dxa"/>
          </w:tcPr>
          <w:p w14:paraId="7E608F75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96C6A9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F433DF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6E24C9D" w14:textId="77777777" w:rsidTr="005A0365">
        <w:trPr>
          <w:jc w:val="center"/>
        </w:trPr>
        <w:tc>
          <w:tcPr>
            <w:tcW w:w="1791" w:type="dxa"/>
          </w:tcPr>
          <w:p w14:paraId="466F09CC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2CD7A08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36A84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4275E27" w14:textId="77777777" w:rsidTr="005A0365">
        <w:tblPrEx>
          <w:jc w:val="left"/>
        </w:tblPrEx>
        <w:tc>
          <w:tcPr>
            <w:tcW w:w="1791" w:type="dxa"/>
          </w:tcPr>
          <w:p w14:paraId="22A1EBF1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E54C4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ABFD7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A6C6329" w14:textId="77777777" w:rsidTr="005A0365">
        <w:tblPrEx>
          <w:jc w:val="left"/>
        </w:tblPrEx>
        <w:tc>
          <w:tcPr>
            <w:tcW w:w="1791" w:type="dxa"/>
          </w:tcPr>
          <w:p w14:paraId="4553C02E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9007F8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329173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7F00B606" w14:textId="77777777" w:rsidTr="005A0365">
        <w:tblPrEx>
          <w:jc w:val="left"/>
        </w:tblPrEx>
        <w:tc>
          <w:tcPr>
            <w:tcW w:w="1791" w:type="dxa"/>
          </w:tcPr>
          <w:p w14:paraId="6B24EEFD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2F14A9D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DC80F52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08617718" w14:textId="77777777" w:rsidTr="005A0365">
        <w:tblPrEx>
          <w:jc w:val="left"/>
        </w:tblPrEx>
        <w:tc>
          <w:tcPr>
            <w:tcW w:w="1791" w:type="dxa"/>
          </w:tcPr>
          <w:p w14:paraId="5953F10D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45356B8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C327FE7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53774170" w14:textId="77777777" w:rsidTr="005A0365">
        <w:tblPrEx>
          <w:jc w:val="left"/>
        </w:tblPrEx>
        <w:tc>
          <w:tcPr>
            <w:tcW w:w="1791" w:type="dxa"/>
          </w:tcPr>
          <w:p w14:paraId="1E2293B6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F89653D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4FDB0DF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0CB780AB" w14:textId="77777777" w:rsidTr="005A0365">
        <w:tblPrEx>
          <w:jc w:val="left"/>
        </w:tblPrEx>
        <w:tc>
          <w:tcPr>
            <w:tcW w:w="1791" w:type="dxa"/>
          </w:tcPr>
          <w:p w14:paraId="21164B25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F4D7BAB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A8E35ED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0486B7C" w14:textId="5C982D40" w:rsidR="005324A4" w:rsidRPr="00414319" w:rsidRDefault="005324A4" w:rsidP="0041431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187B2E6" w14:textId="550CDA46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1E8A17" w14:textId="77777777" w:rsidR="00414319" w:rsidRDefault="00414319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71C37" w14:textId="6AA7D1D8" w:rsidR="005324A4" w:rsidRPr="00C63DE3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414319">
        <w:rPr>
          <w:rFonts w:ascii="Arial" w:hAnsi="Arial" w:cs="Arial"/>
          <w:b/>
        </w:rPr>
        <w:t>2</w:t>
      </w:r>
    </w:p>
    <w:p w14:paraId="16322AB9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9DAC4A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4E74562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5DAAC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6D5687" w14:textId="77777777" w:rsidR="005324A4" w:rsidRPr="00BF47BC" w:rsidRDefault="005324A4" w:rsidP="005324A4">
      <w:pPr>
        <w:jc w:val="both"/>
        <w:rPr>
          <w:rFonts w:ascii="Arial" w:hAnsi="Arial" w:cs="Arial"/>
        </w:rPr>
      </w:pPr>
    </w:p>
    <w:p w14:paraId="009D68C4" w14:textId="77777777" w:rsidR="005324A4" w:rsidRDefault="005324A4" w:rsidP="005324A4">
      <w:pPr>
        <w:pStyle w:val="Proposal"/>
      </w:pPr>
      <w:bookmarkStart w:id="2" w:name="_Toc112239662"/>
      <w:r>
        <w:t>???</w:t>
      </w:r>
      <w:bookmarkEnd w:id="2"/>
    </w:p>
    <w:p w14:paraId="31C8D403" w14:textId="77777777" w:rsidR="005324A4" w:rsidRDefault="005324A4" w:rsidP="005324A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8D61271" w14:textId="12568625" w:rsidR="005324A4" w:rsidRDefault="005324A4" w:rsidP="005324A4"/>
    <w:p w14:paraId="3ED33FC3" w14:textId="3867520D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622? Please elaborate your reply, especially if you do not and comment below if you have any suggestions for the wording if you do.  </w:t>
      </w:r>
    </w:p>
    <w:p w14:paraId="4941ED10" w14:textId="77777777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A5613" w:rsidRPr="00C929F3" w14:paraId="5B862FC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13054C2" w14:textId="77777777" w:rsidR="00BA5613" w:rsidRPr="00C929F3" w:rsidRDefault="00BA5613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6305711" w14:textId="77777777" w:rsidR="00BA5613" w:rsidRPr="00C929F3" w:rsidRDefault="00BA5613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788F0AE" w14:textId="77777777" w:rsidR="00BA5613" w:rsidRPr="00C929F3" w:rsidRDefault="00BA5613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A5613" w:rsidRPr="00C929F3" w14:paraId="2B00E3C4" w14:textId="77777777" w:rsidTr="005A0365">
        <w:trPr>
          <w:jc w:val="center"/>
        </w:trPr>
        <w:tc>
          <w:tcPr>
            <w:tcW w:w="1791" w:type="dxa"/>
          </w:tcPr>
          <w:p w14:paraId="45E3ED23" w14:textId="3F9EFBB3" w:rsidR="00BA5613" w:rsidRPr="00C929F3" w:rsidRDefault="003731F5" w:rsidP="005A0365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540D3D9E" w14:textId="04769BEF" w:rsidR="00BA5613" w:rsidRPr="00C929F3" w:rsidRDefault="00B601AC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</w:t>
            </w:r>
            <w:r w:rsidR="00CD4501">
              <w:rPr>
                <w:rFonts w:eastAsia="SimSun"/>
                <w:sz w:val="20"/>
                <w:szCs w:val="20"/>
                <w:lang w:val="en-US"/>
              </w:rPr>
              <w:t xml:space="preserve"> comments</w:t>
            </w:r>
          </w:p>
        </w:tc>
        <w:tc>
          <w:tcPr>
            <w:tcW w:w="6476" w:type="dxa"/>
          </w:tcPr>
          <w:p w14:paraId="28320258" w14:textId="17CDB8B4" w:rsidR="00B601AC" w:rsidRDefault="00CD4501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For the first change, </w:t>
            </w:r>
            <w:r w:rsidR="00B601AC">
              <w:rPr>
                <w:rFonts w:eastAsia="SimSun"/>
                <w:sz w:val="20"/>
                <w:szCs w:val="20"/>
                <w:lang w:val="en-US"/>
              </w:rPr>
              <w:t>in 38.331, 5.2.2.5,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we have:</w:t>
            </w:r>
          </w:p>
          <w:p w14:paraId="2190BA12" w14:textId="77777777" w:rsidR="00B601AC" w:rsidRPr="00962B3F" w:rsidRDefault="00B601AC" w:rsidP="00B601AC">
            <w:pPr>
              <w:pStyle w:val="B2"/>
            </w:pPr>
            <w:r w:rsidRPr="00962B3F">
              <w:t>2&gt;</w:t>
            </w:r>
            <w:r w:rsidRPr="00962B3F">
              <w:tab/>
              <w:t xml:space="preserve">else if the UE is unable to acquire the </w:t>
            </w:r>
            <w:r w:rsidRPr="00962B3F">
              <w:rPr>
                <w:i/>
              </w:rPr>
              <w:t>SIB1</w:t>
            </w:r>
            <w:r w:rsidRPr="00962B3F">
              <w:t>:</w:t>
            </w:r>
          </w:p>
          <w:p w14:paraId="483EFEAF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</w:r>
            <w:r w:rsidRPr="00595AA1">
              <w:rPr>
                <w:highlight w:val="magenta"/>
              </w:rPr>
              <w:t>consider the cell as barred</w:t>
            </w:r>
            <w:r w:rsidRPr="00962B3F">
              <w:t xml:space="preserve"> in accordance with TS 38.304 [20];</w:t>
            </w:r>
          </w:p>
          <w:p w14:paraId="33BD579E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  <w:t>if the UE is a RedCap UE:</w:t>
            </w:r>
          </w:p>
          <w:p w14:paraId="01D70C4A" w14:textId="77777777" w:rsidR="00B601AC" w:rsidRPr="00962B3F" w:rsidRDefault="00B601AC" w:rsidP="00B601AC">
            <w:pPr>
              <w:pStyle w:val="B4"/>
            </w:pPr>
            <w:r w:rsidRPr="003731F5">
              <w:t>4&gt;</w:t>
            </w:r>
            <w:r w:rsidRPr="003731F5">
              <w:tab/>
              <w:t xml:space="preserve">peform barring as if </w:t>
            </w:r>
            <w:r w:rsidRPr="003731F5">
              <w:rPr>
                <w:i/>
                <w:iCs/>
              </w:rPr>
              <w:t>intraFreqReselectionRedCap</w:t>
            </w:r>
            <w:r w:rsidRPr="003731F5">
              <w:t xml:space="preserve"> is set to </w:t>
            </w:r>
            <w:r w:rsidRPr="003731F5">
              <w:rPr>
                <w:highlight w:val="cyan"/>
              </w:rPr>
              <w:t>allowed;</w:t>
            </w:r>
          </w:p>
          <w:p w14:paraId="14CE4ED3" w14:textId="430343BD" w:rsidR="00B601AC" w:rsidRDefault="00B601AC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Therefore, the</w:t>
            </w:r>
            <w:r w:rsidR="003731F5">
              <w:rPr>
                <w:rFonts w:eastAsia="SimSun"/>
                <w:sz w:val="20"/>
                <w:szCs w:val="20"/>
                <w:lang w:val="en-US"/>
              </w:rPr>
              <w:t xml:space="preserve"> RedCap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UE will pass the following </w:t>
            </w:r>
            <w:r w:rsidRPr="00595AA1">
              <w:rPr>
                <w:rFonts w:eastAsia="SimSun"/>
                <w:sz w:val="20"/>
                <w:szCs w:val="20"/>
                <w:highlight w:val="yellow"/>
                <w:lang w:val="en-US"/>
              </w:rPr>
              <w:t>three ifs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38.304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and end up executing the </w:t>
            </w:r>
            <w:r w:rsidR="003B2573" w:rsidRPr="00595AA1">
              <w:rPr>
                <w:rFonts w:eastAsia="SimSun"/>
                <w:sz w:val="20"/>
                <w:szCs w:val="20"/>
                <w:highlight w:val="green"/>
                <w:lang w:val="en-US"/>
              </w:rPr>
              <w:t>two mays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21F6ACEA" w14:textId="77777777" w:rsidR="00595AA1" w:rsidRPr="00D96000" w:rsidRDefault="00595AA1" w:rsidP="00595AA1">
            <w:r w:rsidRPr="00D96000">
              <w:t xml:space="preserve">When cell status "barred" is indicated or </w:t>
            </w:r>
            <w:r w:rsidRPr="00595AA1">
              <w:rPr>
                <w:highlight w:val="magenta"/>
              </w:rPr>
              <w:t>to be treated as if the cell status is "barred",</w:t>
            </w:r>
          </w:p>
          <w:p w14:paraId="5CA78719" w14:textId="15ED62C5" w:rsidR="00595AA1" w:rsidRDefault="00595AA1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5195B5E8" w14:textId="77777777" w:rsidR="00B601AC" w:rsidRPr="00D96000" w:rsidRDefault="00B601AC" w:rsidP="00B601AC">
            <w:pPr>
              <w:pStyle w:val="B2"/>
              <w:rPr>
                <w:iCs/>
              </w:rPr>
            </w:pPr>
            <w:r w:rsidRPr="00D96000">
              <w:t>-</w:t>
            </w:r>
            <w:r w:rsidRPr="00D96000">
              <w:tab/>
            </w:r>
            <w:r w:rsidRPr="00D96000">
              <w:rPr>
                <w:iCs/>
              </w:rPr>
              <w:t xml:space="preserve">If the UE is not a RedCap UE, or </w:t>
            </w:r>
            <w:r w:rsidRPr="00B601AC">
              <w:rPr>
                <w:iCs/>
                <w:highlight w:val="yellow"/>
              </w:rPr>
              <w:t xml:space="preserve">if the UE is a RedCap UE and </w:t>
            </w:r>
            <w:r w:rsidRPr="00B601AC">
              <w:rPr>
                <w:i/>
                <w:iCs/>
                <w:highlight w:val="yellow"/>
              </w:rPr>
              <w:t>intraFreqReselectionRedCap</w:t>
            </w:r>
            <w:r w:rsidRPr="00B601AC">
              <w:rPr>
                <w:iCs/>
                <w:highlight w:val="yellow"/>
              </w:rPr>
              <w:t xml:space="preserve"> in SIB1 </w:t>
            </w:r>
            <w:r w:rsidRPr="003731F5">
              <w:rPr>
                <w:iCs/>
                <w:highlight w:val="cyan"/>
              </w:rPr>
              <w:t>is available</w:t>
            </w:r>
            <w:r w:rsidRPr="00D96000">
              <w:rPr>
                <w:iCs/>
              </w:rPr>
              <w:t>:</w:t>
            </w:r>
          </w:p>
          <w:p w14:paraId="77706E1A" w14:textId="77777777" w:rsidR="00B601AC" w:rsidRPr="00D96000" w:rsidRDefault="00B601AC" w:rsidP="00B601AC">
            <w:pPr>
              <w:pStyle w:val="B3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field </w:t>
            </w:r>
            <w:r w:rsidRPr="00B601AC">
              <w:rPr>
                <w:i/>
                <w:highlight w:val="yellow"/>
              </w:rPr>
              <w:t>intraFreqReselection</w:t>
            </w:r>
            <w:r w:rsidRPr="00B601AC">
              <w:rPr>
                <w:highlight w:val="yellow"/>
              </w:rPr>
              <w:t xml:space="preserve"> in </w:t>
            </w:r>
            <w:r w:rsidRPr="00B601AC">
              <w:rPr>
                <w:i/>
                <w:highlight w:val="yellow"/>
              </w:rPr>
              <w:t>MIB</w:t>
            </w:r>
            <w:r w:rsidRPr="00B601AC">
              <w:rPr>
                <w:highlight w:val="yellow"/>
              </w:rPr>
              <w:t xml:space="preserve"> message is set to </w:t>
            </w:r>
            <w:r w:rsidRPr="003731F5">
              <w:rPr>
                <w:highlight w:val="cyan"/>
              </w:rPr>
              <w:t>"allowed":</w:t>
            </w:r>
          </w:p>
          <w:p w14:paraId="2F3CE012" w14:textId="77777777" w:rsidR="00B601AC" w:rsidRPr="00D96000" w:rsidRDefault="00B601AC" w:rsidP="00B601AC">
            <w:pPr>
              <w:pStyle w:val="B4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select another cell on the same frequency if re-selection criteria are fulfilled;</w:t>
            </w:r>
          </w:p>
          <w:p w14:paraId="4D6CD97F" w14:textId="77777777" w:rsidR="00B601AC" w:rsidRPr="00D96000" w:rsidRDefault="00B601AC" w:rsidP="00B601AC">
            <w:pPr>
              <w:pStyle w:val="B4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cell is to be treated as if the cell status is "barred" due to being unable to acquire the </w:t>
            </w:r>
            <w:r w:rsidRPr="00B601AC">
              <w:rPr>
                <w:i/>
                <w:iCs/>
                <w:highlight w:val="yellow"/>
              </w:rPr>
              <w:t>SIB1</w:t>
            </w:r>
            <w:r w:rsidRPr="00B601AC">
              <w:rPr>
                <w:highlight w:val="yellow"/>
              </w:rPr>
              <w:t>:</w:t>
            </w:r>
          </w:p>
          <w:p w14:paraId="63E0B780" w14:textId="77777777" w:rsidR="00B601AC" w:rsidRPr="00D96000" w:rsidRDefault="00B601AC" w:rsidP="00B601AC">
            <w:pPr>
              <w:pStyle w:val="B5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exclude the barred cell as a candidate for cell selection/reselection for up to 300 seconds;</w:t>
            </w:r>
          </w:p>
          <w:p w14:paraId="18E26CE3" w14:textId="798D83D7" w:rsidR="00F40B9E" w:rsidRPr="0041625B" w:rsidRDefault="00DC4DDD" w:rsidP="00F40B9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We sympathize with Huawei in that one has to look at both 38.331 and 38.304 to figure the UE’s behavior. We don’t mind adding some text in 38.304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, such as for the same “if” proposed by Huawei,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UE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considers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cell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as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“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barred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="00F40B9E" w:rsidRPr="0059568B">
              <w:rPr>
                <w:rFonts w:eastAsia="SimSun"/>
                <w:i/>
                <w:iCs/>
                <w:sz w:val="20"/>
                <w:szCs w:val="20"/>
                <w:lang w:val="en-US"/>
              </w:rPr>
              <w:t>intraFreqReselectionRedCap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 as if 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set to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allowed. Then, the current text take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care of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the rest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And we think it is reasonable to use “may”, 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instead of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“shall”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,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for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exclud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e …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for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up to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300 seconds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because the UE may try to acquire the next SIB1 and </w:t>
            </w: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actually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succeed.  </w:t>
            </w:r>
          </w:p>
          <w:p w14:paraId="31508C3D" w14:textId="77777777" w:rsidR="00F40B9E" w:rsidRPr="0041625B" w:rsidRDefault="00F40B9E" w:rsidP="00F40B9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  <w:p w14:paraId="3AF4CA40" w14:textId="4177F075" w:rsidR="00F40B9E" w:rsidRPr="0041625B" w:rsidRDefault="00F40B9E" w:rsidP="00F40B9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No strong view for the second change. Can go with the majority.</w:t>
            </w:r>
          </w:p>
          <w:p w14:paraId="565E45F1" w14:textId="77777777" w:rsidR="00F40B9E" w:rsidRPr="0041625B" w:rsidRDefault="00F40B9E" w:rsidP="00F40B9E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1B01B170" w14:textId="4A90DE14" w:rsidR="003B2573" w:rsidRPr="00C929F3" w:rsidRDefault="00F40B9E" w:rsidP="0041625B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On the third change, </w:t>
            </w:r>
            <w:r w:rsidR="0041625B" w:rsidRPr="0041625B">
              <w:rPr>
                <w:rFonts w:eastAsia="SimSun"/>
                <w:sz w:val="20"/>
                <w:szCs w:val="20"/>
                <w:lang w:val="en-US"/>
              </w:rPr>
              <w:t>w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e </w:t>
            </w:r>
            <w:r w:rsidR="00062EE0">
              <w:rPr>
                <w:rFonts w:eastAsia="SimSun"/>
                <w:sz w:val="20"/>
                <w:szCs w:val="20"/>
              </w:rPr>
              <w:t xml:space="preserve">may 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need to wait for (or jointly consider with) P1 and P2 of e-mail discussion [115], i.e., changing the description of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eDRX-AllowedIdle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 and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eDRX-AllowedInactive</w:t>
            </w:r>
            <w:r w:rsidR="0041625B" w:rsidRPr="0041625B">
              <w:rPr>
                <w:rFonts w:eastAsia="SimSun"/>
                <w:sz w:val="20"/>
                <w:szCs w:val="20"/>
              </w:rPr>
              <w:t>.</w:t>
            </w:r>
          </w:p>
        </w:tc>
      </w:tr>
      <w:tr w:rsidR="00BA5613" w:rsidRPr="00C929F3" w14:paraId="683317FB" w14:textId="77777777" w:rsidTr="005A0365">
        <w:trPr>
          <w:jc w:val="center"/>
        </w:trPr>
        <w:tc>
          <w:tcPr>
            <w:tcW w:w="1791" w:type="dxa"/>
          </w:tcPr>
          <w:p w14:paraId="5C2E9404" w14:textId="47FE1F2A" w:rsidR="00BA5613" w:rsidRPr="00C929F3" w:rsidRDefault="006039AF" w:rsidP="005A0365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01F1580A" w14:textId="55EF5595" w:rsidR="00BA5613" w:rsidRPr="00C929F3" w:rsidRDefault="004516CF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</w:t>
            </w:r>
          </w:p>
        </w:tc>
        <w:tc>
          <w:tcPr>
            <w:tcW w:w="6476" w:type="dxa"/>
          </w:tcPr>
          <w:p w14:paraId="22CB3168" w14:textId="4B14F492" w:rsidR="00BA5613" w:rsidRPr="00C929F3" w:rsidRDefault="004516CF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have the same comment has FutureWei</w:t>
            </w:r>
          </w:p>
        </w:tc>
      </w:tr>
      <w:tr w:rsidR="006C335E" w:rsidRPr="00C929F3" w14:paraId="66359051" w14:textId="77777777" w:rsidTr="005A0365">
        <w:trPr>
          <w:jc w:val="center"/>
        </w:trPr>
        <w:tc>
          <w:tcPr>
            <w:tcW w:w="1791" w:type="dxa"/>
          </w:tcPr>
          <w:p w14:paraId="0B2BE7AE" w14:textId="24684786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2E63BC7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8CB5C6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>On 1</w:t>
            </w:r>
            <w:r w:rsidRPr="00833F12">
              <w:rPr>
                <w:rFonts w:eastAsia="맑은 고딕" w:hint="eastAsia"/>
                <w:sz w:val="20"/>
                <w:szCs w:val="20"/>
                <w:vertAlign w:val="superscript"/>
                <w:lang w:val="en-US" w:eastAsia="ko-KR"/>
              </w:rPr>
              <w:t>st</w:t>
            </w: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>change, agree with Futurewei but have concern if we clarify 38.331 procedure in 38.304 again, it may lead to big correction.</w:t>
            </w:r>
          </w:p>
          <w:p w14:paraId="64263B74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  <w:p w14:paraId="29C3B8C5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sz w:val="20"/>
                <w:szCs w:val="20"/>
                <w:lang w:val="en-US" w:eastAsia="ko-KR"/>
              </w:rPr>
              <w:t>On 2</w:t>
            </w:r>
            <w:r w:rsidRPr="00833F12">
              <w:rPr>
                <w:rFonts w:eastAsia="맑은 고딕"/>
                <w:sz w:val="20"/>
                <w:szCs w:val="20"/>
                <w:vertAlign w:val="superscript"/>
                <w:lang w:val="en-US" w:eastAsia="ko-KR"/>
              </w:rPr>
              <w:t>nd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 change, agree with proposed change</w:t>
            </w:r>
          </w:p>
          <w:p w14:paraId="5494190F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  <w:p w14:paraId="509236D4" w14:textId="77777777" w:rsidR="006C335E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sz w:val="20"/>
                <w:szCs w:val="20"/>
                <w:lang w:val="en-US" w:eastAsia="ko-KR"/>
              </w:rPr>
              <w:t>On 3</w:t>
            </w:r>
            <w:r w:rsidRPr="00833F12">
              <w:rPr>
                <w:rFonts w:eastAsia="맑은 고딕"/>
                <w:sz w:val="20"/>
                <w:szCs w:val="20"/>
                <w:vertAlign w:val="superscript"/>
                <w:lang w:val="en-US" w:eastAsia="ko-KR"/>
              </w:rPr>
              <w:t>rd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 change, we propose:</w:t>
            </w:r>
          </w:p>
          <w:p w14:paraId="43426BFD" w14:textId="144E4FD1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 w:rsidRPr="00833F12">
              <w:rPr>
                <w:rFonts w:eastAsia="SimSun"/>
                <w:sz w:val="20"/>
              </w:rPr>
              <w:t xml:space="preserve">The UE may operate in eDRX only if the UE is configured by RRC </w:t>
            </w:r>
            <w:ins w:id="3" w:author="Huawei" w:date="2022-07-21T19:12:00Z">
              <w:del w:id="4" w:author="Samsung (Seungbeom)" w:date="2022-08-25T13:39:00Z">
                <w:r w:rsidRPr="00833F12" w:rsidDel="00833F12">
                  <w:rPr>
                    <w:rFonts w:eastAsia="SimSun"/>
                    <w:sz w:val="20"/>
                  </w:rPr>
                  <w:delText>(</w:delText>
                </w:r>
              </w:del>
            </w:ins>
            <w:ins w:id="5" w:author="Samsung (Seungbeom)" w:date="2022-08-25T13:39:00Z">
              <w:r w:rsidRPr="00833F12">
                <w:rPr>
                  <w:rFonts w:eastAsia="SimSun"/>
                  <w:sz w:val="20"/>
                </w:rPr>
                <w:t>and/</w:t>
              </w:r>
            </w:ins>
            <w:r w:rsidRPr="00833F12">
              <w:rPr>
                <w:rFonts w:eastAsia="SimSun"/>
                <w:sz w:val="20"/>
              </w:rPr>
              <w:t>or upper layers</w:t>
            </w:r>
            <w:ins w:id="6" w:author="Huawei" w:date="2022-07-21T19:12:00Z">
              <w:del w:id="7" w:author="Samsung (Seungbeom)" w:date="2022-08-25T13:39:00Z">
                <w:r w:rsidRPr="00833F12" w:rsidDel="00833F12">
                  <w:rPr>
                    <w:rFonts w:eastAsia="SimSun"/>
                    <w:sz w:val="20"/>
                  </w:rPr>
                  <w:delText>)</w:delText>
                </w:r>
              </w:del>
            </w:ins>
            <w:r w:rsidRPr="00833F12">
              <w:rPr>
                <w:rFonts w:eastAsia="SimSun"/>
                <w:sz w:val="20"/>
              </w:rPr>
              <w:t xml:space="preserve"> and </w:t>
            </w:r>
            <w:ins w:id="8" w:author="Huawei" w:date="2022-07-21T19:12:00Z">
              <w:r w:rsidRPr="00833F12">
                <w:rPr>
                  <w:i/>
                  <w:sz w:val="20"/>
                </w:rPr>
                <w:t>eDRX-AllowedInactive</w:t>
              </w:r>
              <w:r w:rsidRPr="00833F12">
                <w:rPr>
                  <w:sz w:val="20"/>
                </w:rPr>
                <w:t xml:space="preserve"> </w:t>
              </w:r>
              <w:del w:id="9" w:author="Samsung (Seungbeom)" w:date="2022-08-25T13:39:00Z">
                <w:r w:rsidRPr="00833F12" w:rsidDel="00833F12">
                  <w:rPr>
                    <w:sz w:val="20"/>
                  </w:rPr>
                  <w:delText>(</w:delText>
                </w:r>
              </w:del>
            </w:ins>
            <w:ins w:id="10" w:author="Samsung (Seungbeom)" w:date="2022-08-25T13:39:00Z">
              <w:r w:rsidRPr="00833F12">
                <w:rPr>
                  <w:sz w:val="20"/>
                </w:rPr>
                <w:t>and/</w:t>
              </w:r>
            </w:ins>
            <w:ins w:id="11" w:author="Huawei" w:date="2022-07-21T19:12:00Z">
              <w:r w:rsidRPr="00833F12">
                <w:rPr>
                  <w:sz w:val="20"/>
                </w:rPr>
                <w:t xml:space="preserve">or </w:t>
              </w:r>
              <w:r w:rsidRPr="00833F12">
                <w:rPr>
                  <w:i/>
                  <w:sz w:val="20"/>
                </w:rPr>
                <w:t>eDRX-AllowedIdle</w:t>
              </w:r>
              <w:del w:id="12" w:author="Samsung (Seungbeom)" w:date="2022-08-25T13:39:00Z">
                <w:r w:rsidRPr="00833F12" w:rsidDel="00833F12">
                  <w:rPr>
                    <w:sz w:val="20"/>
                  </w:rPr>
                  <w:delText>)</w:delText>
                </w:r>
              </w:del>
              <w:r w:rsidRPr="00833F12">
                <w:rPr>
                  <w:sz w:val="20"/>
                </w:rPr>
                <w:t xml:space="preserve"> is signalled in SIB1</w:t>
              </w:r>
            </w:ins>
          </w:p>
        </w:tc>
      </w:tr>
      <w:tr w:rsidR="006C335E" w:rsidRPr="00C929F3" w14:paraId="000A78AE" w14:textId="77777777" w:rsidTr="005A0365">
        <w:trPr>
          <w:jc w:val="center"/>
        </w:trPr>
        <w:tc>
          <w:tcPr>
            <w:tcW w:w="1791" w:type="dxa"/>
          </w:tcPr>
          <w:p w14:paraId="2FEE513D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64AF548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4A5778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649E755F" w14:textId="77777777" w:rsidTr="005A0365">
        <w:trPr>
          <w:jc w:val="center"/>
        </w:trPr>
        <w:tc>
          <w:tcPr>
            <w:tcW w:w="1791" w:type="dxa"/>
          </w:tcPr>
          <w:p w14:paraId="2CC455C6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31B4701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7FA9B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0329F38" w14:textId="77777777" w:rsidTr="005A0365">
        <w:trPr>
          <w:jc w:val="center"/>
        </w:trPr>
        <w:tc>
          <w:tcPr>
            <w:tcW w:w="1791" w:type="dxa"/>
          </w:tcPr>
          <w:p w14:paraId="2E09AE94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47B414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7840EA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1269C407" w14:textId="77777777" w:rsidTr="005A0365">
        <w:trPr>
          <w:jc w:val="center"/>
        </w:trPr>
        <w:tc>
          <w:tcPr>
            <w:tcW w:w="1791" w:type="dxa"/>
          </w:tcPr>
          <w:p w14:paraId="2112E191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C643052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A9E9FEA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572970F3" w14:textId="77777777" w:rsidTr="005A0365">
        <w:trPr>
          <w:jc w:val="center"/>
        </w:trPr>
        <w:tc>
          <w:tcPr>
            <w:tcW w:w="1791" w:type="dxa"/>
          </w:tcPr>
          <w:p w14:paraId="7E92093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378B0E4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26E4F0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876E8B3" w14:textId="77777777" w:rsidTr="005A0365">
        <w:trPr>
          <w:jc w:val="center"/>
        </w:trPr>
        <w:tc>
          <w:tcPr>
            <w:tcW w:w="1791" w:type="dxa"/>
          </w:tcPr>
          <w:p w14:paraId="6BDF091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6CD05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7822FF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E19BE8F" w14:textId="77777777" w:rsidTr="005A0365">
        <w:trPr>
          <w:jc w:val="center"/>
        </w:trPr>
        <w:tc>
          <w:tcPr>
            <w:tcW w:w="1791" w:type="dxa"/>
          </w:tcPr>
          <w:p w14:paraId="64CA1070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6E58AB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07ECF2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49A5951" w14:textId="77777777" w:rsidTr="005A0365">
        <w:tblPrEx>
          <w:jc w:val="left"/>
        </w:tblPrEx>
        <w:tc>
          <w:tcPr>
            <w:tcW w:w="1791" w:type="dxa"/>
          </w:tcPr>
          <w:p w14:paraId="0CB021BC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0ADC1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7AA8AC4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366B645" w14:textId="77777777" w:rsidTr="005A0365">
        <w:tblPrEx>
          <w:jc w:val="left"/>
        </w:tblPrEx>
        <w:tc>
          <w:tcPr>
            <w:tcW w:w="1791" w:type="dxa"/>
          </w:tcPr>
          <w:p w14:paraId="406169A5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41EA40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687662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20A805D" w14:textId="77777777" w:rsidTr="005A0365">
        <w:tblPrEx>
          <w:jc w:val="left"/>
        </w:tblPrEx>
        <w:tc>
          <w:tcPr>
            <w:tcW w:w="1791" w:type="dxa"/>
          </w:tcPr>
          <w:p w14:paraId="366B2F36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8FF02A8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A15D147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067CD43F" w14:textId="77777777" w:rsidTr="005A0365">
        <w:tblPrEx>
          <w:jc w:val="left"/>
        </w:tblPrEx>
        <w:tc>
          <w:tcPr>
            <w:tcW w:w="1791" w:type="dxa"/>
          </w:tcPr>
          <w:p w14:paraId="57EB3518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560B43B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9EF2576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4BD239D7" w14:textId="77777777" w:rsidTr="005A0365">
        <w:tblPrEx>
          <w:jc w:val="left"/>
        </w:tblPrEx>
        <w:tc>
          <w:tcPr>
            <w:tcW w:w="1791" w:type="dxa"/>
          </w:tcPr>
          <w:p w14:paraId="7DE72716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7D36BA8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4D5DED3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6336F752" w14:textId="77777777" w:rsidTr="005A0365">
        <w:tblPrEx>
          <w:jc w:val="left"/>
        </w:tblPrEx>
        <w:tc>
          <w:tcPr>
            <w:tcW w:w="1791" w:type="dxa"/>
          </w:tcPr>
          <w:p w14:paraId="5B01CA3D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EB87DE5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36C29E12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4EBAFC60" w14:textId="77777777" w:rsidR="00BA5613" w:rsidRPr="00414319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670C4D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3B6CE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CCBD66" w14:textId="61A1B667" w:rsidR="00BA5613" w:rsidRPr="00C63DE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2.3</w:t>
      </w:r>
    </w:p>
    <w:p w14:paraId="1A8A946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16AE1B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C6133B2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08F8D4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B3E833A" w14:textId="77777777" w:rsidR="00BA5613" w:rsidRPr="00BF47BC" w:rsidRDefault="00BA5613" w:rsidP="00BA5613">
      <w:pPr>
        <w:jc w:val="both"/>
        <w:rPr>
          <w:rFonts w:ascii="Arial" w:hAnsi="Arial" w:cs="Arial"/>
        </w:rPr>
      </w:pPr>
    </w:p>
    <w:p w14:paraId="083D3A57" w14:textId="77777777" w:rsidR="00BA5613" w:rsidRDefault="00BA5613" w:rsidP="00BA5613">
      <w:pPr>
        <w:pStyle w:val="Proposal"/>
      </w:pPr>
      <w:bookmarkStart w:id="13" w:name="_Toc112239663"/>
      <w:r>
        <w:t>???</w:t>
      </w:r>
      <w:bookmarkEnd w:id="13"/>
    </w:p>
    <w:p w14:paraId="2FF3CF28" w14:textId="77777777" w:rsidR="00BA5613" w:rsidRDefault="00BA5613" w:rsidP="00BA561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C6504E6" w14:textId="6A799BA8" w:rsidR="00BA5613" w:rsidRDefault="00BA5613" w:rsidP="005324A4"/>
    <w:p w14:paraId="762DEEC6" w14:textId="74D724E0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750? Please elaborate your reply, especially if you do not and comment below if you have any suggestions for the wording if you do.  </w:t>
      </w:r>
    </w:p>
    <w:p w14:paraId="5B2E111F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455AE1B2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153C162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2E8E63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619583C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144D27B4" w14:textId="77777777" w:rsidTr="005A0365">
        <w:trPr>
          <w:jc w:val="center"/>
        </w:trPr>
        <w:tc>
          <w:tcPr>
            <w:tcW w:w="1791" w:type="dxa"/>
          </w:tcPr>
          <w:p w14:paraId="4A9132B8" w14:textId="51ED10D8" w:rsidR="00D3261D" w:rsidRPr="00C929F3" w:rsidRDefault="00BF21F7" w:rsidP="005A0365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/>
                <w:bCs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3F539A81" w14:textId="30BFAB3C" w:rsidR="00D3261D" w:rsidRPr="00C929F3" w:rsidRDefault="00BF21F7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comments</w:t>
            </w:r>
          </w:p>
        </w:tc>
        <w:tc>
          <w:tcPr>
            <w:tcW w:w="6476" w:type="dxa"/>
          </w:tcPr>
          <w:p w14:paraId="41ECF736" w14:textId="18B6724B" w:rsidR="00BF21F7" w:rsidRDefault="00BF21F7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Agree with the intention.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may be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more redundancy that can be removed, as follows:</w:t>
            </w:r>
          </w:p>
          <w:p w14:paraId="745B504C" w14:textId="1B00CE14" w:rsidR="00BF21F7" w:rsidRDefault="00323FAC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First, w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ithin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>art 2, case 2-1 and case 3-1 are already covered by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the first two ifs within case 2-3 and case 3-3 in Part 1, based on the same 38.331 text and reason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ing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that we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have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provide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d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in Q2.3.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(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 xml:space="preserve">We consider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 xml:space="preserve">as if </w:t>
            </w:r>
            <w:r w:rsidR="0093376E" w:rsidRPr="0093376E">
              <w:rPr>
                <w:rFonts w:eastAsia="SimSun"/>
                <w:i/>
                <w:iCs/>
                <w:sz w:val="20"/>
                <w:szCs w:val="20"/>
                <w:lang w:val="en-US"/>
              </w:rPr>
              <w:t xml:space="preserve">intraFreqReselectionRedCap 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>is set to allowed;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” in 38.331 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mean</w:t>
            </w:r>
            <w:r w:rsidR="00A86E6E" w:rsidRPr="00A86E6E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93376E" w:rsidRPr="00A86E6E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A86E6E" w:rsidRPr="00A86E6E">
              <w:rPr>
                <w:sz w:val="20"/>
                <w:szCs w:val="20"/>
              </w:rPr>
              <w:t>“as if</w:t>
            </w:r>
            <w:r w:rsidR="00A86E6E">
              <w:t xml:space="preserve"> </w:t>
            </w:r>
            <w:r w:rsidR="0093376E" w:rsidRPr="0093376E">
              <w:rPr>
                <w:i/>
                <w:iCs/>
                <w:sz w:val="20"/>
                <w:szCs w:val="20"/>
              </w:rPr>
              <w:t>intraFreqReselectionRedCap</w:t>
            </w:r>
            <w:r w:rsidR="0093376E" w:rsidRPr="0093376E">
              <w:rPr>
                <w:sz w:val="20"/>
                <w:szCs w:val="20"/>
              </w:rPr>
              <w:t xml:space="preserve"> is available and set to allowed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93376E">
              <w:rPr>
                <w:sz w:val="20"/>
                <w:szCs w:val="20"/>
              </w:rPr>
              <w:t>.)</w:t>
            </w:r>
            <w:r w:rsidR="00BF21F7" w:rsidRPr="0093376E">
              <w:rPr>
                <w:rFonts w:eastAsia="SimSun"/>
                <w:sz w:val="18"/>
                <w:szCs w:val="18"/>
                <w:lang w:val="en-US"/>
              </w:rPr>
              <w:t xml:space="preserve"> </w:t>
            </w:r>
          </w:p>
          <w:p w14:paraId="73ED84FF" w14:textId="67C20631" w:rsidR="008F39A6" w:rsidRDefault="00323FAC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Second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ly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, within Part 2,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>When cell status "barred" is indicated for RedCap UEs with 1Rx/2Rx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is already covered by Part 1, because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lastRenderedPageBreak/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>When cell status "barred" is indicated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Part 1 includes both case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s of indicated by MIB barring indicator and indicated by 1Rx/2RX barring indicator. And since the 1Rx/2RX barring indicator is present, the IFRI-RedCap must be present as well.</w:t>
            </w:r>
          </w:p>
          <w:p w14:paraId="6296C98C" w14:textId="4357AB50" w:rsidR="00BF21F7" w:rsidRDefault="008F39A6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So, what remains in Part 2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is only case 2-2 and case 3-2, as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follow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5D59968B" w14:textId="11C49310" w:rsidR="008F39A6" w:rsidRPr="00D25EDF" w:rsidRDefault="008F39A6" w:rsidP="008F39A6">
            <w:pPr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 xml:space="preserve">When </w:t>
            </w:r>
            <w:del w:id="14" w:author="Futurewei (Yunsong)" w:date="2022-08-24T18:44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cell status "barred" is indicated for RedCap UEs with 1Rx/2Rx or</w:delText>
              </w:r>
            </w:del>
            <w:ins w:id="15" w:author="Futurewei (Yunsong)" w:date="2022-08-24T18:44:00Z">
              <w:r>
                <w:rPr>
                  <w:rFonts w:eastAsia="바탕"/>
                  <w:sz w:val="20"/>
                  <w:szCs w:val="20"/>
                  <w:lang w:val="en-GB"/>
                </w:rPr>
                <w:t>the UE is a RedCap UE and the cell is</w:t>
              </w:r>
            </w:ins>
            <w:r w:rsidRPr="00D25EDF">
              <w:rPr>
                <w:rFonts w:eastAsia="바탕"/>
                <w:sz w:val="20"/>
                <w:szCs w:val="20"/>
                <w:lang w:val="en-GB"/>
              </w:rPr>
              <w:t xml:space="preserve"> to be treated as if the cell status is "barred"</w:t>
            </w:r>
            <w:ins w:id="16" w:author="Futurewei (Yunsong)" w:date="2022-08-24T18:45:00Z">
              <w:r>
                <w:rPr>
                  <w:rFonts w:eastAsia="바탕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>due to not supporting RedCap UEs</w:t>
              </w:r>
            </w:ins>
            <w:r w:rsidRPr="00D25EDF">
              <w:rPr>
                <w:rFonts w:eastAsia="바탕"/>
                <w:sz w:val="20"/>
                <w:szCs w:val="20"/>
                <w:lang w:val="en-GB"/>
              </w:rPr>
              <w:t>,</w:t>
            </w:r>
          </w:p>
          <w:p w14:paraId="50F140B7" w14:textId="77777777" w:rsidR="008F39A6" w:rsidRPr="00D25EDF" w:rsidRDefault="008F39A6" w:rsidP="008F39A6">
            <w:pPr>
              <w:ind w:left="568" w:hanging="284"/>
              <w:rPr>
                <w:rFonts w:eastAsia="바탕"/>
                <w:sz w:val="20"/>
                <w:szCs w:val="20"/>
                <w:lang w:val="en-GB"/>
              </w:rPr>
            </w:pPr>
            <w:del w:id="17" w:author="vivo_wyy" w:date="2022-08-08T21:08:00Z"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tab/>
                <w:delText>The UE is not permitted to select/reselect this cell, not even for emergency calls.</w:delText>
              </w:r>
            </w:del>
          </w:p>
          <w:p w14:paraId="524C8DBD" w14:textId="77777777" w:rsidR="008F39A6" w:rsidRPr="00D25EDF" w:rsidRDefault="008F39A6" w:rsidP="008F39A6">
            <w:pPr>
              <w:ind w:left="568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5DE65CA8" w14:textId="31B6D30C" w:rsidR="008F39A6" w:rsidRPr="00D25EDF" w:rsidDel="008F39A6" w:rsidRDefault="008F39A6" w:rsidP="008F39A6">
            <w:pPr>
              <w:ind w:left="568" w:hanging="284"/>
              <w:rPr>
                <w:del w:id="18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19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>If the cell is to be treated as if the cell status is "barred" due to</w:delText>
              </w:r>
              <w:r w:rsidRPr="00D25EDF" w:rsidDel="008F39A6">
                <w:rPr>
                  <w:rFonts w:eastAsia="바탕"/>
                  <w:iCs/>
                  <w:sz w:val="20"/>
                  <w:szCs w:val="20"/>
                  <w:lang w:val="en-GB"/>
                </w:rPr>
                <w:delText xml:space="preserve"> being unable to acquire the </w:delText>
              </w:r>
              <w:r w:rsidRPr="00D25EDF" w:rsidDel="008F39A6">
                <w:rPr>
                  <w:rFonts w:eastAsia="바탕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:</w:delText>
              </w:r>
            </w:del>
          </w:p>
          <w:p w14:paraId="697D806E" w14:textId="099D0361" w:rsidR="008F39A6" w:rsidRPr="00D25EDF" w:rsidDel="008F39A6" w:rsidRDefault="008F39A6" w:rsidP="008F39A6">
            <w:pPr>
              <w:ind w:left="851" w:hanging="284"/>
              <w:rPr>
                <w:del w:id="20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21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>the UE may exclude the barred cell as a candidate for cell selection/reselection for up to 300 seconds.</w:delText>
              </w:r>
            </w:del>
          </w:p>
          <w:p w14:paraId="0EB4EF47" w14:textId="31FDB5F7" w:rsidR="008F39A6" w:rsidRPr="00D25EDF" w:rsidDel="008F39A6" w:rsidRDefault="008F39A6" w:rsidP="008F39A6">
            <w:pPr>
              <w:ind w:left="851" w:hanging="284"/>
              <w:rPr>
                <w:del w:id="22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23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>the UE may select another cell on the same frequency if the selection criteria are fulfilled.</w:delText>
              </w:r>
            </w:del>
          </w:p>
          <w:p w14:paraId="4E4C3F2C" w14:textId="7C9D1BD0" w:rsidR="008F39A6" w:rsidRPr="00D25EDF" w:rsidDel="008F39A6" w:rsidRDefault="008F39A6" w:rsidP="008F39A6">
            <w:pPr>
              <w:ind w:left="568" w:hanging="284"/>
              <w:rPr>
                <w:del w:id="24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25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>else:</w:delText>
              </w:r>
            </w:del>
          </w:p>
          <w:p w14:paraId="5E2066A8" w14:textId="4F2EF09C" w:rsidR="008F39A6" w:rsidRPr="00D25EDF" w:rsidDel="008F39A6" w:rsidRDefault="008F39A6" w:rsidP="008F39A6">
            <w:pPr>
              <w:ind w:left="851" w:hanging="284"/>
              <w:rPr>
                <w:del w:id="26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27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8F39A6">
                <w:rPr>
                  <w:rFonts w:eastAsia="바탕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8F39A6">
                <w:rPr>
                  <w:rFonts w:eastAsia="바탕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 xml:space="preserve"> message is set to "allowed"; or</w:delText>
              </w:r>
            </w:del>
          </w:p>
          <w:p w14:paraId="1C0F158C" w14:textId="394C4825" w:rsidR="008F39A6" w:rsidRPr="00D25EDF" w:rsidDel="008F39A6" w:rsidRDefault="008F39A6" w:rsidP="008F39A6">
            <w:pPr>
              <w:ind w:left="851" w:hanging="284"/>
              <w:rPr>
                <w:del w:id="28" w:author="Futurewei (Yunsong)" w:date="2022-08-24T18:45:00Z"/>
                <w:rFonts w:eastAsia="바탕"/>
                <w:sz w:val="20"/>
                <w:szCs w:val="20"/>
                <w:lang w:val="en-GB"/>
              </w:rPr>
            </w:pPr>
            <w:del w:id="29" w:author="Futurewei (Yunsong)" w:date="2022-08-24T18:45:00Z"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바탕"/>
                  <w:sz w:val="20"/>
                  <w:szCs w:val="20"/>
                  <w:lang w:val="en-GB"/>
                </w:rPr>
                <w:tab/>
                <w:delText>If the cell is to be treated as if the cell status is “barred” due to not supporting RedCap UEs:</w:delText>
              </w:r>
            </w:del>
          </w:p>
          <w:p w14:paraId="09BA5F86" w14:textId="77777777" w:rsidR="008F39A6" w:rsidRPr="00D25EDF" w:rsidRDefault="008F39A6">
            <w:pPr>
              <w:ind w:left="851" w:hanging="284"/>
              <w:rPr>
                <w:rFonts w:eastAsia="바탕"/>
                <w:sz w:val="20"/>
                <w:szCs w:val="20"/>
                <w:lang w:val="en-GB"/>
              </w:rPr>
              <w:pPrChange w:id="30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shall exclude the barred cell as a candidate for cell selection/reselection for 300 seconds.</w:t>
            </w:r>
          </w:p>
          <w:p w14:paraId="4DEF4BFB" w14:textId="77777777" w:rsidR="008F39A6" w:rsidRPr="00D25EDF" w:rsidRDefault="008F39A6">
            <w:pPr>
              <w:ind w:left="851" w:hanging="284"/>
              <w:rPr>
                <w:rFonts w:eastAsia="바탕"/>
                <w:sz w:val="20"/>
                <w:szCs w:val="20"/>
                <w:lang w:val="en-GB"/>
              </w:rPr>
              <w:pPrChange w:id="31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may select another cell on the same frequency if re-selection criteria are fulfilled.</w:t>
            </w:r>
          </w:p>
          <w:p w14:paraId="7042ADC7" w14:textId="77777777" w:rsidR="008F39A6" w:rsidRPr="00D25EDF" w:rsidDel="00D25EDF" w:rsidRDefault="008F39A6" w:rsidP="008F39A6">
            <w:pPr>
              <w:ind w:left="851" w:hanging="284"/>
              <w:rPr>
                <w:del w:id="32" w:author="vivo_wyy" w:date="2022-08-08T21:08:00Z"/>
                <w:rFonts w:eastAsia="바탕"/>
                <w:sz w:val="20"/>
                <w:szCs w:val="20"/>
                <w:lang w:val="en-GB"/>
              </w:rPr>
            </w:pPr>
            <w:del w:id="33" w:author="vivo_wyy" w:date="2022-08-08T21:08:00Z"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delText>-</w:delText>
              </w:r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D25EDF">
                <w:rPr>
                  <w:rFonts w:eastAsia="바탕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D25EDF">
                <w:rPr>
                  <w:rFonts w:eastAsia="바탕"/>
                  <w:i/>
                  <w:sz w:val="20"/>
                  <w:szCs w:val="20"/>
                  <w:lang w:val="en-GB"/>
                </w:rPr>
                <w:delText>SIB1</w:delText>
              </w:r>
              <w:r w:rsidRPr="00D25EDF" w:rsidDel="00D25EDF">
                <w:rPr>
                  <w:rFonts w:eastAsia="바탕"/>
                  <w:sz w:val="20"/>
                  <w:szCs w:val="20"/>
                  <w:lang w:val="en-GB"/>
                </w:rPr>
                <w:delText xml:space="preserve"> message is set to "not allowed":</w:delText>
              </w:r>
            </w:del>
          </w:p>
          <w:p w14:paraId="77A3AE10" w14:textId="7E89864B" w:rsidR="008F39A6" w:rsidRDefault="008F39A6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7A01EB2C" w14:textId="77777777" w:rsidR="00247F5F" w:rsidRDefault="00247F5F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78FAC190" w14:textId="2501BB11" w:rsidR="00527ADF" w:rsidRDefault="00527ADF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With that, we think it is better to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remove Part 2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 xml:space="preserve">(i.e., the second “When …” paragraph) completely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and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>add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case 2-2 and case 3-2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into Part 1 as follows:</w:t>
            </w:r>
          </w:p>
          <w:p w14:paraId="4E724308" w14:textId="0BE6B1D4" w:rsidR="00265A79" w:rsidRDefault="00265A79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….</w:t>
            </w:r>
          </w:p>
          <w:p w14:paraId="495EB6BD" w14:textId="77777777" w:rsidR="00247F5F" w:rsidRPr="00D25EDF" w:rsidRDefault="00247F5F" w:rsidP="00247F5F">
            <w:pPr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When cell status "barred" is indicated or to be treated as if the cell status is "barred",</w:t>
            </w:r>
          </w:p>
          <w:p w14:paraId="5195494D" w14:textId="77777777" w:rsidR="00247F5F" w:rsidRPr="00D25EDF" w:rsidRDefault="00247F5F" w:rsidP="00247F5F">
            <w:pPr>
              <w:ind w:left="568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is not permitted to select/reselect this cell, not even for emergency calls.</w:t>
            </w:r>
          </w:p>
          <w:p w14:paraId="6729E43D" w14:textId="15FDBC04" w:rsidR="00247F5F" w:rsidRDefault="00247F5F" w:rsidP="00247F5F">
            <w:pPr>
              <w:ind w:left="568" w:hanging="284"/>
              <w:rPr>
                <w:ins w:id="34" w:author="Futurewei (Yunsong)" w:date="2022-08-24T18:51:00Z"/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4222AA63" w14:textId="72896BE3" w:rsidR="00247F5F" w:rsidRDefault="00247F5F" w:rsidP="00247F5F">
            <w:pPr>
              <w:ind w:left="568" w:hanging="284"/>
              <w:rPr>
                <w:ins w:id="35" w:author="Futurewei (Yunsong)" w:date="2022-08-24T18:52:00Z"/>
                <w:rFonts w:eastAsia="바탕"/>
                <w:sz w:val="20"/>
                <w:szCs w:val="20"/>
                <w:lang w:val="en-GB"/>
              </w:rPr>
            </w:pPr>
            <w:ins w:id="36" w:author="Futurewei (Yunsong)" w:date="2022-08-24T18:52:00Z"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ab/>
              </w:r>
              <w:r>
                <w:rPr>
                  <w:rFonts w:eastAsia="바탕"/>
                  <w:sz w:val="20"/>
                  <w:szCs w:val="20"/>
                  <w:lang w:val="en-GB"/>
                </w:rPr>
                <w:t>If t</w:t>
              </w:r>
            </w:ins>
            <w:ins w:id="37" w:author="Futurewei (Yunsong)" w:date="2022-08-24T18:51:00Z">
              <w:r>
                <w:rPr>
                  <w:rFonts w:eastAsia="바탕"/>
                  <w:sz w:val="20"/>
                  <w:szCs w:val="20"/>
                  <w:lang w:val="en-GB"/>
                </w:rPr>
                <w:t>he UE is a RedCap UE and the cell is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 xml:space="preserve"> to be treated as if the cell status is "barred"</w:t>
              </w:r>
              <w:r>
                <w:rPr>
                  <w:rFonts w:eastAsia="바탕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>due to not supporting RedCap UEs</w:t>
              </w:r>
            </w:ins>
            <w:ins w:id="38" w:author="Futurewei (Yunsong)" w:date="2022-08-24T18:52:00Z">
              <w:r>
                <w:rPr>
                  <w:rFonts w:eastAsia="바탕"/>
                  <w:sz w:val="20"/>
                  <w:szCs w:val="20"/>
                  <w:lang w:val="en-GB"/>
                </w:rPr>
                <w:t>:</w:t>
              </w:r>
            </w:ins>
          </w:p>
          <w:p w14:paraId="314C6BBF" w14:textId="77777777" w:rsidR="00247F5F" w:rsidRPr="00D25EDF" w:rsidRDefault="00247F5F" w:rsidP="00247F5F">
            <w:pPr>
              <w:ind w:left="851" w:hanging="284"/>
              <w:rPr>
                <w:ins w:id="39" w:author="Futurewei (Yunsong)" w:date="2022-08-24T18:52:00Z"/>
                <w:rFonts w:eastAsia="바탕"/>
                <w:sz w:val="20"/>
                <w:szCs w:val="20"/>
                <w:lang w:val="en-GB"/>
              </w:rPr>
            </w:pPr>
            <w:ins w:id="40" w:author="Futurewei (Yunsong)" w:date="2022-08-24T18:52:00Z"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ab/>
                <w:t>the UE shall exclude the barred cell as a candidate for cell selection/reselection for 300 seconds.</w:t>
              </w:r>
            </w:ins>
          </w:p>
          <w:p w14:paraId="1CFCD655" w14:textId="749032B9" w:rsidR="00247F5F" w:rsidRPr="00D25EDF" w:rsidRDefault="00247F5F">
            <w:pPr>
              <w:ind w:left="851" w:hanging="284"/>
              <w:rPr>
                <w:rFonts w:eastAsia="바탕"/>
                <w:sz w:val="20"/>
                <w:szCs w:val="20"/>
                <w:lang w:val="en-GB"/>
              </w:rPr>
              <w:pPrChange w:id="41" w:author="Futurewei (Yunsong)" w:date="2022-08-24T18:52:00Z">
                <w:pPr>
                  <w:ind w:left="568" w:hanging="284"/>
                </w:pPr>
              </w:pPrChange>
            </w:pPr>
            <w:ins w:id="42" w:author="Futurewei (Yunsong)" w:date="2022-08-24T18:52:00Z">
              <w:r w:rsidRPr="00D25EDF">
                <w:rPr>
                  <w:rFonts w:eastAsia="바탕"/>
                  <w:sz w:val="20"/>
                  <w:szCs w:val="20"/>
                  <w:lang w:val="en-GB"/>
                </w:rPr>
                <w:lastRenderedPageBreak/>
                <w:t>-</w:t>
              </w:r>
              <w:r w:rsidRPr="00D25EDF">
                <w:rPr>
                  <w:rFonts w:eastAsia="바탕"/>
                  <w:sz w:val="20"/>
                  <w:szCs w:val="20"/>
                  <w:lang w:val="en-GB"/>
                </w:rPr>
                <w:tab/>
                <w:t>the UE may select another cell on the same frequency if re-selection criteria are fulfilled.</w:t>
              </w:r>
            </w:ins>
          </w:p>
          <w:p w14:paraId="4D25ED1F" w14:textId="18D04209" w:rsidR="00247F5F" w:rsidRPr="00D25EDF" w:rsidRDefault="00247F5F" w:rsidP="00247F5F">
            <w:pPr>
              <w:ind w:left="568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</w:r>
            <w:ins w:id="43" w:author="Futurewei (Yunsong)" w:date="2022-08-24T18:52:00Z">
              <w:r>
                <w:rPr>
                  <w:rFonts w:eastAsia="바탕"/>
                  <w:sz w:val="20"/>
                  <w:szCs w:val="20"/>
                  <w:lang w:val="en-GB"/>
                </w:rPr>
                <w:t>elseif</w:t>
              </w:r>
            </w:ins>
            <w:del w:id="44" w:author="Futurewei (Yunsong)" w:date="2022-08-24T18:52:00Z">
              <w:r w:rsidRPr="00D25EDF" w:rsidDel="00247F5F">
                <w:rPr>
                  <w:rFonts w:eastAsia="바탕"/>
                  <w:sz w:val="20"/>
                  <w:szCs w:val="20"/>
                  <w:lang w:val="en-GB"/>
                </w:rPr>
                <w:delText>If</w:delText>
              </w:r>
            </w:del>
            <w:r w:rsidRPr="00D25EDF">
              <w:rPr>
                <w:rFonts w:eastAsia="바탕"/>
                <w:sz w:val="20"/>
                <w:szCs w:val="20"/>
                <w:lang w:val="en-GB"/>
              </w:rPr>
              <w:t xml:space="preserve"> the cell is to be treated as if the cell status is "barred" due to being unable to acquire the </w:t>
            </w:r>
            <w:r w:rsidRPr="00D25EDF">
              <w:rPr>
                <w:rFonts w:eastAsia="바탕"/>
                <w:i/>
                <w:sz w:val="20"/>
                <w:szCs w:val="20"/>
                <w:lang w:val="en-GB"/>
              </w:rPr>
              <w:t>MIB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>:</w:t>
            </w:r>
          </w:p>
          <w:p w14:paraId="4306ACDB" w14:textId="77777777" w:rsidR="00247F5F" w:rsidRPr="00D25EDF" w:rsidRDefault="00247F5F" w:rsidP="00247F5F">
            <w:pPr>
              <w:ind w:left="851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may exclude the barred cell as a candidate for cell selection/reselection for up to 300 seconds.</w:t>
            </w:r>
          </w:p>
          <w:p w14:paraId="72222B4B" w14:textId="77777777" w:rsidR="00247F5F" w:rsidRPr="00D25EDF" w:rsidRDefault="00247F5F" w:rsidP="00247F5F">
            <w:pPr>
              <w:ind w:left="851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the UE may select another cell on the same frequency if the selection criteria are fulfilled.</w:t>
            </w:r>
          </w:p>
          <w:p w14:paraId="23E3BF01" w14:textId="77777777" w:rsidR="00247F5F" w:rsidRPr="00D25EDF" w:rsidRDefault="00247F5F" w:rsidP="00247F5F">
            <w:pPr>
              <w:ind w:left="568" w:hanging="284"/>
              <w:rPr>
                <w:rFonts w:eastAsia="바탕"/>
                <w:sz w:val="20"/>
                <w:szCs w:val="20"/>
                <w:lang w:val="en-GB"/>
              </w:rPr>
            </w:pPr>
            <w:r w:rsidRPr="00D25EDF">
              <w:rPr>
                <w:rFonts w:eastAsia="바탕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바탕"/>
                <w:sz w:val="20"/>
                <w:szCs w:val="20"/>
                <w:lang w:val="en-GB"/>
              </w:rPr>
              <w:tab/>
              <w:t>else:</w:t>
            </w:r>
          </w:p>
          <w:p w14:paraId="055B22A8" w14:textId="2E32970A" w:rsidR="00BF21F7" w:rsidRPr="00C929F3" w:rsidRDefault="00247F5F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</w:tc>
      </w:tr>
      <w:tr w:rsidR="00D3261D" w:rsidRPr="00C929F3" w14:paraId="077DF6F5" w14:textId="77777777" w:rsidTr="005A0365">
        <w:trPr>
          <w:jc w:val="center"/>
        </w:trPr>
        <w:tc>
          <w:tcPr>
            <w:tcW w:w="1791" w:type="dxa"/>
          </w:tcPr>
          <w:p w14:paraId="6EF8DF5B" w14:textId="5FA59A44" w:rsidR="00D3261D" w:rsidRPr="00C929F3" w:rsidRDefault="004516CF" w:rsidP="005A0365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lastRenderedPageBreak/>
              <w:t>Qualcomm</w:t>
            </w:r>
          </w:p>
        </w:tc>
        <w:tc>
          <w:tcPr>
            <w:tcW w:w="1231" w:type="dxa"/>
          </w:tcPr>
          <w:p w14:paraId="5C9DA463" w14:textId="17738B1E" w:rsidR="00D3261D" w:rsidRPr="00C929F3" w:rsidRDefault="004516CF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26B84D66" w14:textId="77777777" w:rsidR="00D3261D" w:rsidRPr="00C929F3" w:rsidRDefault="00D3261D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EE376BE" w14:textId="77777777" w:rsidTr="005A0365">
        <w:trPr>
          <w:jc w:val="center"/>
        </w:trPr>
        <w:tc>
          <w:tcPr>
            <w:tcW w:w="1791" w:type="dxa"/>
          </w:tcPr>
          <w:p w14:paraId="0677D1A0" w14:textId="762566D9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3DB19894" w14:textId="13E7822E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6" w:type="dxa"/>
          </w:tcPr>
          <w:p w14:paraId="61373B1B" w14:textId="3379CF31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 xml:space="preserve">We support proposals in the contribution and also agree with </w:t>
            </w:r>
            <w:r>
              <w:rPr>
                <w:rFonts w:eastAsia="맑은 고딕"/>
                <w:sz w:val="20"/>
                <w:szCs w:val="20"/>
                <w:lang w:val="en-US" w:eastAsia="ko-KR"/>
              </w:rPr>
              <w:t xml:space="preserve">Futurewei’s update. Given they have a lot of changes, so may need another offline for CR review, if RAN2 agrees to pursue these.  </w:t>
            </w:r>
          </w:p>
        </w:tc>
      </w:tr>
      <w:tr w:rsidR="006C335E" w:rsidRPr="00C929F3" w14:paraId="0E99FD1E" w14:textId="77777777" w:rsidTr="005A0365">
        <w:trPr>
          <w:jc w:val="center"/>
        </w:trPr>
        <w:tc>
          <w:tcPr>
            <w:tcW w:w="1791" w:type="dxa"/>
          </w:tcPr>
          <w:p w14:paraId="174F1B23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0D0C57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4341F1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5DA1F3F" w14:textId="77777777" w:rsidTr="005A0365">
        <w:trPr>
          <w:jc w:val="center"/>
        </w:trPr>
        <w:tc>
          <w:tcPr>
            <w:tcW w:w="1791" w:type="dxa"/>
          </w:tcPr>
          <w:p w14:paraId="44902544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F2727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81E84D1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64A3635" w14:textId="77777777" w:rsidTr="005A0365">
        <w:trPr>
          <w:jc w:val="center"/>
        </w:trPr>
        <w:tc>
          <w:tcPr>
            <w:tcW w:w="1791" w:type="dxa"/>
          </w:tcPr>
          <w:p w14:paraId="1BED54C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ADA4C8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B6C903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4A40AD79" w14:textId="77777777" w:rsidTr="005A0365">
        <w:trPr>
          <w:jc w:val="center"/>
        </w:trPr>
        <w:tc>
          <w:tcPr>
            <w:tcW w:w="1791" w:type="dxa"/>
          </w:tcPr>
          <w:p w14:paraId="580E58FB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9788B32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080DA39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5F62F9E8" w14:textId="77777777" w:rsidTr="005A0365">
        <w:trPr>
          <w:jc w:val="center"/>
        </w:trPr>
        <w:tc>
          <w:tcPr>
            <w:tcW w:w="1791" w:type="dxa"/>
          </w:tcPr>
          <w:p w14:paraId="2E4BE2F5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04EAF5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A96A61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969207B" w14:textId="77777777" w:rsidTr="005A0365">
        <w:trPr>
          <w:jc w:val="center"/>
        </w:trPr>
        <w:tc>
          <w:tcPr>
            <w:tcW w:w="1791" w:type="dxa"/>
          </w:tcPr>
          <w:p w14:paraId="731A1DFB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BFD2B2E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A6E6D6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9C184C8" w14:textId="77777777" w:rsidTr="005A0365">
        <w:trPr>
          <w:jc w:val="center"/>
        </w:trPr>
        <w:tc>
          <w:tcPr>
            <w:tcW w:w="1791" w:type="dxa"/>
          </w:tcPr>
          <w:p w14:paraId="210FCA67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5D4A25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964C40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D4F4498" w14:textId="77777777" w:rsidTr="005A0365">
        <w:tblPrEx>
          <w:jc w:val="left"/>
        </w:tblPrEx>
        <w:tc>
          <w:tcPr>
            <w:tcW w:w="1791" w:type="dxa"/>
          </w:tcPr>
          <w:p w14:paraId="000FBBB6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6A0DA6E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3E8995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425566C" w14:textId="77777777" w:rsidTr="005A0365">
        <w:tblPrEx>
          <w:jc w:val="left"/>
        </w:tblPrEx>
        <w:tc>
          <w:tcPr>
            <w:tcW w:w="1791" w:type="dxa"/>
          </w:tcPr>
          <w:p w14:paraId="45075894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5DE0C0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280D982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076D83B" w14:textId="77777777" w:rsidTr="005A0365">
        <w:tblPrEx>
          <w:jc w:val="left"/>
        </w:tblPrEx>
        <w:tc>
          <w:tcPr>
            <w:tcW w:w="1791" w:type="dxa"/>
          </w:tcPr>
          <w:p w14:paraId="3771535D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97E05E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A8737DD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076C7292" w14:textId="77777777" w:rsidTr="005A0365">
        <w:tblPrEx>
          <w:jc w:val="left"/>
        </w:tblPrEx>
        <w:tc>
          <w:tcPr>
            <w:tcW w:w="1791" w:type="dxa"/>
          </w:tcPr>
          <w:p w14:paraId="6A51F2B9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4D99240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9CC8DE6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16F466D1" w14:textId="77777777" w:rsidTr="005A0365">
        <w:tblPrEx>
          <w:jc w:val="left"/>
        </w:tblPrEx>
        <w:tc>
          <w:tcPr>
            <w:tcW w:w="1791" w:type="dxa"/>
          </w:tcPr>
          <w:p w14:paraId="6673FF7D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B1D3DF3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BDE3717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4616E270" w14:textId="77777777" w:rsidTr="005A0365">
        <w:tblPrEx>
          <w:jc w:val="left"/>
        </w:tblPrEx>
        <w:tc>
          <w:tcPr>
            <w:tcW w:w="1791" w:type="dxa"/>
          </w:tcPr>
          <w:p w14:paraId="39192456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493CADD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4DA4F0A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76F9B82D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51BA03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DE403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52367A" w14:textId="4F9668B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</w:t>
      </w:r>
    </w:p>
    <w:p w14:paraId="3900BEA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9F392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3606C41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25C06C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453BBA9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7B5326B8" w14:textId="77777777" w:rsidR="00D3261D" w:rsidRDefault="00D3261D" w:rsidP="00D3261D">
      <w:pPr>
        <w:pStyle w:val="Proposal"/>
      </w:pPr>
      <w:bookmarkStart w:id="45" w:name="_Toc112239664"/>
      <w:r>
        <w:t>???</w:t>
      </w:r>
      <w:bookmarkEnd w:id="45"/>
    </w:p>
    <w:p w14:paraId="4001695D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6556D66" w14:textId="2652B514" w:rsidR="00BA5613" w:rsidRDefault="00BA5613" w:rsidP="005324A4"/>
    <w:p w14:paraId="65AFD4A4" w14:textId="30BF145E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>
        <w:rPr>
          <w:rFonts w:ascii="Arial" w:hAnsi="Arial" w:cs="Arial"/>
          <w:bCs/>
        </w:rPr>
        <w:t xml:space="preserve">8112? Please elaborate your reply, especially if you do not and comment below if you have any suggestions for the wording if you do.  </w:t>
      </w:r>
    </w:p>
    <w:p w14:paraId="257D8EB7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3EE8E555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CD8D4FA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56F5424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AFB89F9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72B75BBE" w14:textId="77777777" w:rsidTr="005A0365">
        <w:trPr>
          <w:jc w:val="center"/>
        </w:trPr>
        <w:tc>
          <w:tcPr>
            <w:tcW w:w="1791" w:type="dxa"/>
          </w:tcPr>
          <w:p w14:paraId="07B2B97C" w14:textId="6AC3CA30" w:rsidR="00D3261D" w:rsidRPr="00C929F3" w:rsidRDefault="005B5246" w:rsidP="005A0365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lastRenderedPageBreak/>
              <w:t>Futurewei</w:t>
            </w:r>
          </w:p>
        </w:tc>
        <w:tc>
          <w:tcPr>
            <w:tcW w:w="1231" w:type="dxa"/>
          </w:tcPr>
          <w:p w14:paraId="6E828816" w14:textId="61695B3B" w:rsidR="00D3261D" w:rsidRPr="00C929F3" w:rsidRDefault="00C062E6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20AB9D1E" w14:textId="059B609D" w:rsidR="00D3261D" w:rsidRPr="00C929F3" w:rsidRDefault="0041625B" w:rsidP="005A0365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need to wait for (or jointly consider with) P1 and P2 of e-mail discussion [115], i.e., changing the description of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D3261D" w:rsidRPr="00C929F3" w14:paraId="28CA8B35" w14:textId="77777777" w:rsidTr="005A0365">
        <w:trPr>
          <w:jc w:val="center"/>
        </w:trPr>
        <w:tc>
          <w:tcPr>
            <w:tcW w:w="1791" w:type="dxa"/>
          </w:tcPr>
          <w:p w14:paraId="7F476BAD" w14:textId="21420253" w:rsidR="00D3261D" w:rsidRPr="00C929F3" w:rsidRDefault="00B13276" w:rsidP="005A0365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71FABC2A" w14:textId="5C1F0825" w:rsidR="00D3261D" w:rsidRPr="00C929F3" w:rsidRDefault="00B13276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</w:t>
            </w:r>
          </w:p>
        </w:tc>
        <w:tc>
          <w:tcPr>
            <w:tcW w:w="6476" w:type="dxa"/>
          </w:tcPr>
          <w:p w14:paraId="24C9503C" w14:textId="6EEC0DB8" w:rsidR="00D3261D" w:rsidRDefault="00E079D2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</w:t>
            </w:r>
            <w:r w:rsidRPr="00E079D2">
              <w:rPr>
                <w:rFonts w:eastAsia="SimSu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 is alread</w:t>
            </w:r>
            <w:r w:rsidR="00BE26D9">
              <w:rPr>
                <w:rFonts w:eastAsia="SimSun"/>
                <w:sz w:val="20"/>
                <w:szCs w:val="20"/>
                <w:lang w:val="en-US"/>
              </w:rPr>
              <w:t>y addressed by discussion in #115</w:t>
            </w:r>
          </w:p>
          <w:p w14:paraId="70D73B1C" w14:textId="540C970E" w:rsidR="005141DD" w:rsidRDefault="005141DD" w:rsidP="005A0365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2</w:t>
            </w:r>
            <w:r w:rsidRPr="005141DD">
              <w:rPr>
                <w:rFonts w:eastAsia="SimSu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 is not needed</w:t>
            </w:r>
          </w:p>
          <w:p w14:paraId="3B117BE3" w14:textId="6800F633" w:rsidR="00BE26D9" w:rsidRPr="00C929F3" w:rsidRDefault="005141DD" w:rsidP="005141DD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are fine with the 3</w:t>
            </w:r>
            <w:r w:rsidRPr="005141DD">
              <w:rPr>
                <w:rFonts w:eastAsia="SimSu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</w:t>
            </w:r>
          </w:p>
        </w:tc>
      </w:tr>
      <w:tr w:rsidR="006C335E" w:rsidRPr="00C929F3" w14:paraId="53B75EEA" w14:textId="77777777" w:rsidTr="005A0365">
        <w:trPr>
          <w:jc w:val="center"/>
        </w:trPr>
        <w:tc>
          <w:tcPr>
            <w:tcW w:w="1791" w:type="dxa"/>
          </w:tcPr>
          <w:p w14:paraId="7D4B3EA0" w14:textId="2DAC4486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4AAE802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782886" w14:textId="44CD9A6D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>Agree with Futurewei</w:t>
            </w:r>
          </w:p>
        </w:tc>
      </w:tr>
      <w:tr w:rsidR="006C335E" w:rsidRPr="00C929F3" w14:paraId="2D02930C" w14:textId="77777777" w:rsidTr="005A0365">
        <w:trPr>
          <w:jc w:val="center"/>
        </w:trPr>
        <w:tc>
          <w:tcPr>
            <w:tcW w:w="1791" w:type="dxa"/>
          </w:tcPr>
          <w:p w14:paraId="3CC126BA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8F780B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A12C454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55AC3C1" w14:textId="77777777" w:rsidTr="005A0365">
        <w:trPr>
          <w:jc w:val="center"/>
        </w:trPr>
        <w:tc>
          <w:tcPr>
            <w:tcW w:w="1791" w:type="dxa"/>
          </w:tcPr>
          <w:p w14:paraId="56D0069B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59A3A9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C62A8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4364E1A" w14:textId="77777777" w:rsidTr="005A0365">
        <w:trPr>
          <w:jc w:val="center"/>
        </w:trPr>
        <w:tc>
          <w:tcPr>
            <w:tcW w:w="1791" w:type="dxa"/>
          </w:tcPr>
          <w:p w14:paraId="761491DC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E2CA175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AB4C8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1FCCE69E" w14:textId="77777777" w:rsidTr="005A0365">
        <w:trPr>
          <w:jc w:val="center"/>
        </w:trPr>
        <w:tc>
          <w:tcPr>
            <w:tcW w:w="1791" w:type="dxa"/>
          </w:tcPr>
          <w:p w14:paraId="525EEF12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F066526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36333F3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3F93F49D" w14:textId="77777777" w:rsidTr="005A0365">
        <w:trPr>
          <w:jc w:val="center"/>
        </w:trPr>
        <w:tc>
          <w:tcPr>
            <w:tcW w:w="1791" w:type="dxa"/>
          </w:tcPr>
          <w:p w14:paraId="12B8001C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E8FB4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FD9D9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6C6BE27F" w14:textId="77777777" w:rsidTr="005A0365">
        <w:trPr>
          <w:jc w:val="center"/>
        </w:trPr>
        <w:tc>
          <w:tcPr>
            <w:tcW w:w="1791" w:type="dxa"/>
          </w:tcPr>
          <w:p w14:paraId="2A1BF29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D36769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D70D36C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7136370" w14:textId="77777777" w:rsidTr="005A0365">
        <w:trPr>
          <w:jc w:val="center"/>
        </w:trPr>
        <w:tc>
          <w:tcPr>
            <w:tcW w:w="1791" w:type="dxa"/>
          </w:tcPr>
          <w:p w14:paraId="01DD238B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BA9334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5213C4E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781EACBF" w14:textId="77777777" w:rsidTr="005A0365">
        <w:tblPrEx>
          <w:jc w:val="left"/>
        </w:tblPrEx>
        <w:tc>
          <w:tcPr>
            <w:tcW w:w="1791" w:type="dxa"/>
          </w:tcPr>
          <w:p w14:paraId="2DDA9721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5E4A5D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BB865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1103AFC" w14:textId="77777777" w:rsidTr="005A0365">
        <w:tblPrEx>
          <w:jc w:val="left"/>
        </w:tblPrEx>
        <w:tc>
          <w:tcPr>
            <w:tcW w:w="1791" w:type="dxa"/>
          </w:tcPr>
          <w:p w14:paraId="4BD60B1B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D74DE0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777915C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819A9D1" w14:textId="77777777" w:rsidTr="005A0365">
        <w:tblPrEx>
          <w:jc w:val="left"/>
        </w:tblPrEx>
        <w:tc>
          <w:tcPr>
            <w:tcW w:w="1791" w:type="dxa"/>
          </w:tcPr>
          <w:p w14:paraId="66B390BD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C48F89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CC336CA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1F659468" w14:textId="77777777" w:rsidTr="005A0365">
        <w:tblPrEx>
          <w:jc w:val="left"/>
        </w:tblPrEx>
        <w:tc>
          <w:tcPr>
            <w:tcW w:w="1791" w:type="dxa"/>
          </w:tcPr>
          <w:p w14:paraId="7B9486DF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C0711F3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648515A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7883E572" w14:textId="77777777" w:rsidTr="005A0365">
        <w:tblPrEx>
          <w:jc w:val="left"/>
        </w:tblPrEx>
        <w:tc>
          <w:tcPr>
            <w:tcW w:w="1791" w:type="dxa"/>
          </w:tcPr>
          <w:p w14:paraId="16FB21CA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B4C0B37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F5705BC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3448A0EB" w14:textId="77777777" w:rsidTr="005A0365">
        <w:tblPrEx>
          <w:jc w:val="left"/>
        </w:tblPrEx>
        <w:tc>
          <w:tcPr>
            <w:tcW w:w="1791" w:type="dxa"/>
          </w:tcPr>
          <w:p w14:paraId="770632D5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43D90F4A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92C51BC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1522884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7E9454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1412F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280A23" w14:textId="3335712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2.5</w:t>
      </w:r>
    </w:p>
    <w:p w14:paraId="77199EF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F4DAD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87CA4C0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C9457F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47BFA9E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534A6560" w14:textId="77777777" w:rsidR="00D3261D" w:rsidRDefault="00D3261D" w:rsidP="00D3261D">
      <w:pPr>
        <w:pStyle w:val="Proposal"/>
      </w:pPr>
      <w:bookmarkStart w:id="46" w:name="_Toc112239665"/>
      <w:r>
        <w:t>???</w:t>
      </w:r>
      <w:bookmarkEnd w:id="46"/>
    </w:p>
    <w:p w14:paraId="681FF5F4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F97DA2" w14:textId="7755809F" w:rsidR="00BA5613" w:rsidRDefault="00BA5613" w:rsidP="005324A4"/>
    <w:p w14:paraId="24423EE2" w14:textId="517D19A4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 w:rsidR="00A06CD6">
        <w:rPr>
          <w:rFonts w:ascii="Arial" w:hAnsi="Arial" w:cs="Arial"/>
          <w:bCs/>
        </w:rPr>
        <w:t>8221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1C731E8C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2DB557D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767AE6A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F9ACBE9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08D7459" w14:textId="77777777" w:rsidR="00D3261D" w:rsidRPr="00C929F3" w:rsidRDefault="00D3261D" w:rsidP="005A0365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41625B" w:rsidRPr="00C929F3" w14:paraId="6684F3B3" w14:textId="77777777" w:rsidTr="005A0365">
        <w:trPr>
          <w:jc w:val="center"/>
        </w:trPr>
        <w:tc>
          <w:tcPr>
            <w:tcW w:w="1791" w:type="dxa"/>
          </w:tcPr>
          <w:p w14:paraId="20F7C752" w14:textId="030215C5" w:rsidR="0041625B" w:rsidRPr="00C929F3" w:rsidRDefault="005B5246" w:rsidP="0041625B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5CA66410" w14:textId="12D48751" w:rsidR="0041625B" w:rsidRPr="00C929F3" w:rsidRDefault="00C062E6" w:rsidP="0041625B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76599A64" w14:textId="206391BB" w:rsidR="0041625B" w:rsidRPr="00C929F3" w:rsidRDefault="0041625B" w:rsidP="0041625B">
            <w:pPr>
              <w:pStyle w:val="a8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need to wait for (or jointly </w:t>
            </w:r>
            <w:bookmarkStart w:id="47" w:name="_GoBack"/>
            <w:bookmarkEnd w:id="47"/>
            <w:r>
              <w:rPr>
                <w:rFonts w:eastAsia="SimSun"/>
                <w:sz w:val="20"/>
                <w:szCs w:val="20"/>
                <w:lang w:val="en-US"/>
              </w:rPr>
              <w:t xml:space="preserve">consider with) P1 and P2 of e-mail discussion [115], i.e., changing the description of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41625B" w:rsidRPr="00C929F3" w14:paraId="6D2DD030" w14:textId="77777777" w:rsidTr="005A0365">
        <w:trPr>
          <w:jc w:val="center"/>
        </w:trPr>
        <w:tc>
          <w:tcPr>
            <w:tcW w:w="1791" w:type="dxa"/>
          </w:tcPr>
          <w:p w14:paraId="15860028" w14:textId="06D0A063" w:rsidR="0041625B" w:rsidRPr="00C929F3" w:rsidRDefault="00B45DEB" w:rsidP="0041625B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50C0C81C" w14:textId="30671F89" w:rsidR="0041625B" w:rsidRPr="00C929F3" w:rsidRDefault="00B45DEB" w:rsidP="0041625B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-</w:t>
            </w:r>
          </w:p>
        </w:tc>
        <w:tc>
          <w:tcPr>
            <w:tcW w:w="6476" w:type="dxa"/>
          </w:tcPr>
          <w:p w14:paraId="0EC9C240" w14:textId="4E38A42D" w:rsidR="0041625B" w:rsidRPr="00C929F3" w:rsidRDefault="00EF65CB" w:rsidP="0041625B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This issue is already addressed in #115</w:t>
            </w:r>
          </w:p>
        </w:tc>
      </w:tr>
      <w:tr w:rsidR="006C335E" w:rsidRPr="00C929F3" w14:paraId="757FE1E5" w14:textId="77777777" w:rsidTr="005A0365">
        <w:trPr>
          <w:jc w:val="center"/>
        </w:trPr>
        <w:tc>
          <w:tcPr>
            <w:tcW w:w="1791" w:type="dxa"/>
          </w:tcPr>
          <w:p w14:paraId="1198B175" w14:textId="7142C93E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29DC9E43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FB03221" w14:textId="2A2F48FC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맑은 고딕" w:hint="eastAsia"/>
                <w:sz w:val="20"/>
                <w:szCs w:val="20"/>
                <w:lang w:val="en-US" w:eastAsia="ko-KR"/>
              </w:rPr>
              <w:t>Agree with Futurewei</w:t>
            </w:r>
          </w:p>
        </w:tc>
      </w:tr>
      <w:tr w:rsidR="006C335E" w:rsidRPr="00C929F3" w14:paraId="2B1484A0" w14:textId="77777777" w:rsidTr="005A0365">
        <w:trPr>
          <w:jc w:val="center"/>
        </w:trPr>
        <w:tc>
          <w:tcPr>
            <w:tcW w:w="1791" w:type="dxa"/>
          </w:tcPr>
          <w:p w14:paraId="4609FA17" w14:textId="77777777" w:rsidR="006C335E" w:rsidRPr="00C929F3" w:rsidRDefault="006C335E" w:rsidP="006C335E">
            <w:pPr>
              <w:pStyle w:val="a8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7CC0D6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2B52CE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D1C7888" w14:textId="77777777" w:rsidTr="005A0365">
        <w:trPr>
          <w:jc w:val="center"/>
        </w:trPr>
        <w:tc>
          <w:tcPr>
            <w:tcW w:w="1791" w:type="dxa"/>
          </w:tcPr>
          <w:p w14:paraId="4D30B528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0A2A0DD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021640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2EC741F8" w14:textId="77777777" w:rsidTr="005A0365">
        <w:trPr>
          <w:jc w:val="center"/>
        </w:trPr>
        <w:tc>
          <w:tcPr>
            <w:tcW w:w="1791" w:type="dxa"/>
          </w:tcPr>
          <w:p w14:paraId="6848C6BB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FCDF28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209D899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</w:rPr>
            </w:pPr>
          </w:p>
        </w:tc>
      </w:tr>
      <w:tr w:rsidR="006C335E" w:rsidRPr="00C929F3" w14:paraId="2060246B" w14:textId="77777777" w:rsidTr="005A0365">
        <w:trPr>
          <w:jc w:val="center"/>
        </w:trPr>
        <w:tc>
          <w:tcPr>
            <w:tcW w:w="1791" w:type="dxa"/>
          </w:tcPr>
          <w:p w14:paraId="2D3A9F83" w14:textId="77777777" w:rsidR="006C335E" w:rsidRPr="00C929F3" w:rsidRDefault="006C335E" w:rsidP="006C335E">
            <w:pPr>
              <w:pStyle w:val="a8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D0624F4" w14:textId="77777777" w:rsidR="006C335E" w:rsidRPr="00C929F3" w:rsidRDefault="006C335E" w:rsidP="006C335E">
            <w:pPr>
              <w:pStyle w:val="a8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FC47F9B" w14:textId="77777777" w:rsidR="006C335E" w:rsidRPr="00C929F3" w:rsidRDefault="006C335E" w:rsidP="006C335E">
            <w:pPr>
              <w:pStyle w:val="a8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6C335E" w:rsidRPr="00C929F3" w14:paraId="53BF4C9F" w14:textId="77777777" w:rsidTr="005A0365">
        <w:trPr>
          <w:jc w:val="center"/>
        </w:trPr>
        <w:tc>
          <w:tcPr>
            <w:tcW w:w="1791" w:type="dxa"/>
          </w:tcPr>
          <w:p w14:paraId="2361DECF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CAD7F0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EFACA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01D7A87A" w14:textId="77777777" w:rsidTr="005A0365">
        <w:trPr>
          <w:jc w:val="center"/>
        </w:trPr>
        <w:tc>
          <w:tcPr>
            <w:tcW w:w="1791" w:type="dxa"/>
          </w:tcPr>
          <w:p w14:paraId="6CEB5450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B0E7820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232F3B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58E1040" w14:textId="77777777" w:rsidTr="005A0365">
        <w:trPr>
          <w:jc w:val="center"/>
        </w:trPr>
        <w:tc>
          <w:tcPr>
            <w:tcW w:w="1791" w:type="dxa"/>
          </w:tcPr>
          <w:p w14:paraId="49671315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253E067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6D49CBF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EAF79BB" w14:textId="77777777" w:rsidTr="005A0365">
        <w:tblPrEx>
          <w:jc w:val="left"/>
        </w:tblPrEx>
        <w:tc>
          <w:tcPr>
            <w:tcW w:w="1791" w:type="dxa"/>
          </w:tcPr>
          <w:p w14:paraId="061217F5" w14:textId="77777777" w:rsidR="006C335E" w:rsidRPr="00C929F3" w:rsidRDefault="006C335E" w:rsidP="006C335E">
            <w:pPr>
              <w:pStyle w:val="a8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F2DC80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5F8CF6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3D67C682" w14:textId="77777777" w:rsidTr="005A0365">
        <w:tblPrEx>
          <w:jc w:val="left"/>
        </w:tblPrEx>
        <w:tc>
          <w:tcPr>
            <w:tcW w:w="1791" w:type="dxa"/>
          </w:tcPr>
          <w:p w14:paraId="0CDDD5E6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5639FAA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9F0FEB2" w14:textId="77777777" w:rsidR="006C335E" w:rsidRPr="00C929F3" w:rsidRDefault="006C335E" w:rsidP="006C335E">
            <w:pPr>
              <w:pStyle w:val="a8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5BB6DD7E" w14:textId="77777777" w:rsidTr="005A0365">
        <w:tblPrEx>
          <w:jc w:val="left"/>
        </w:tblPrEx>
        <w:tc>
          <w:tcPr>
            <w:tcW w:w="1791" w:type="dxa"/>
          </w:tcPr>
          <w:p w14:paraId="51374CE1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18D43E8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372F1E6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3BB069BA" w14:textId="77777777" w:rsidTr="005A0365">
        <w:tblPrEx>
          <w:jc w:val="left"/>
        </w:tblPrEx>
        <w:tc>
          <w:tcPr>
            <w:tcW w:w="1791" w:type="dxa"/>
          </w:tcPr>
          <w:p w14:paraId="115C1BEB" w14:textId="77777777" w:rsidR="006C335E" w:rsidRPr="00C929F3" w:rsidRDefault="006C335E" w:rsidP="006C335E">
            <w:pPr>
              <w:pStyle w:val="a8"/>
              <w:rPr>
                <w:rFonts w:eastAsia="맑은 고딕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A7C47D" w14:textId="77777777" w:rsidR="006C335E" w:rsidRPr="00C929F3" w:rsidRDefault="006C335E" w:rsidP="006C335E">
            <w:pPr>
              <w:pStyle w:val="a8"/>
              <w:rPr>
                <w:rFonts w:eastAsia="맑은 고딕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029B923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4F76F451" w14:textId="77777777" w:rsidTr="005A0365">
        <w:tblPrEx>
          <w:jc w:val="left"/>
        </w:tblPrEx>
        <w:tc>
          <w:tcPr>
            <w:tcW w:w="1791" w:type="dxa"/>
          </w:tcPr>
          <w:p w14:paraId="79D4E1A1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6E0CE41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9557BB1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6C335E" w:rsidRPr="00C929F3" w14:paraId="7931F8FC" w14:textId="77777777" w:rsidTr="005A0365">
        <w:tblPrEx>
          <w:jc w:val="left"/>
        </w:tblPrEx>
        <w:tc>
          <w:tcPr>
            <w:tcW w:w="1791" w:type="dxa"/>
          </w:tcPr>
          <w:p w14:paraId="2187980D" w14:textId="77777777" w:rsidR="006C335E" w:rsidRPr="00C929F3" w:rsidRDefault="006C335E" w:rsidP="006C335E">
            <w:pPr>
              <w:pStyle w:val="a8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9E0EF48" w14:textId="77777777" w:rsidR="006C335E" w:rsidRPr="00C929F3" w:rsidRDefault="006C335E" w:rsidP="006C335E">
            <w:pPr>
              <w:pStyle w:val="a8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5487EB6" w14:textId="77777777" w:rsidR="006C335E" w:rsidRPr="00C929F3" w:rsidRDefault="006C335E" w:rsidP="006C335E">
            <w:pPr>
              <w:pStyle w:val="a8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0D29D8E8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972EB6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BDFEA6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DF0889" w14:textId="656935BD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2.6</w:t>
      </w:r>
    </w:p>
    <w:p w14:paraId="16574EA2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704EAE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5873B0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F0893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9CD88C7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3D052D29" w14:textId="77777777" w:rsidR="00D3261D" w:rsidRDefault="00D3261D" w:rsidP="00D3261D">
      <w:pPr>
        <w:pStyle w:val="Proposal"/>
      </w:pPr>
      <w:bookmarkStart w:id="48" w:name="_Toc112239666"/>
      <w:r>
        <w:t>???</w:t>
      </w:r>
      <w:bookmarkEnd w:id="48"/>
    </w:p>
    <w:p w14:paraId="0AA242D5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6344C9F" w14:textId="3F6C4927" w:rsidR="00BA5613" w:rsidRDefault="00BA5613" w:rsidP="005324A4"/>
    <w:p w14:paraId="383F2B65" w14:textId="6A708D71" w:rsidR="00BA5613" w:rsidRDefault="00BA5613" w:rsidP="005324A4"/>
    <w:p w14:paraId="7AEF1A63" w14:textId="41D44F36" w:rsidR="00BA5613" w:rsidRDefault="00BA5613" w:rsidP="005324A4"/>
    <w:p w14:paraId="08EF9F37" w14:textId="6BBBB73A" w:rsidR="00BA5613" w:rsidRDefault="00BA5613" w:rsidP="005324A4"/>
    <w:p w14:paraId="41D9B889" w14:textId="49D41AB9" w:rsidR="000F4D0A" w:rsidRDefault="000F4D0A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C92E07D" w14:textId="483A5289" w:rsidR="00221D7C" w:rsidRDefault="00A06336" w:rsidP="00D150C4">
      <w:pPr>
        <w:pStyle w:val="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7D8BDE32" w:rsidR="00DE1F3D" w:rsidRDefault="00D150C4" w:rsidP="00EB4265">
      <w:pPr>
        <w:pStyle w:val="a8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D3261D">
        <w:rPr>
          <w:lang w:val="en-US"/>
        </w:rPr>
        <w:t xml:space="preserve">the following </w:t>
      </w:r>
      <w:r>
        <w:rPr>
          <w:lang w:val="en-US"/>
        </w:rPr>
        <w:t>proposals:</w:t>
      </w:r>
    </w:p>
    <w:p w14:paraId="42F932F6" w14:textId="77777777" w:rsidR="00F740EA" w:rsidRPr="00F740EA" w:rsidRDefault="00F740EA" w:rsidP="00EB4265">
      <w:pPr>
        <w:pStyle w:val="a8"/>
        <w:rPr>
          <w:b/>
          <w:bCs/>
        </w:rPr>
      </w:pPr>
    </w:p>
    <w:p w14:paraId="4B0665F7" w14:textId="57EE2D1E" w:rsidR="00C929F3" w:rsidRDefault="00F740EA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12239661" w:history="1">
        <w:r w:rsidR="00C929F3" w:rsidRPr="00141FFF">
          <w:rPr>
            <w:rStyle w:val="af"/>
            <w:noProof/>
          </w:rPr>
          <w:t>Proposal 1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4F827EFC" w14:textId="7B5E07B0" w:rsidR="00C929F3" w:rsidRDefault="00D53793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2" w:history="1">
        <w:r w:rsidR="00C929F3" w:rsidRPr="00141FFF">
          <w:rPr>
            <w:rStyle w:val="af"/>
            <w:noProof/>
          </w:rPr>
          <w:t>Proposal 2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5C4E639C" w14:textId="4E293DA8" w:rsidR="00C929F3" w:rsidRDefault="00D53793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3" w:history="1">
        <w:r w:rsidR="00C929F3" w:rsidRPr="00141FFF">
          <w:rPr>
            <w:rStyle w:val="af"/>
            <w:noProof/>
          </w:rPr>
          <w:t>Proposal 3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46503E40" w14:textId="71C4DEBD" w:rsidR="00C929F3" w:rsidRDefault="00D53793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4" w:history="1">
        <w:r w:rsidR="00C929F3" w:rsidRPr="00141FFF">
          <w:rPr>
            <w:rStyle w:val="af"/>
            <w:noProof/>
          </w:rPr>
          <w:t>Proposal 4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0F70EA48" w14:textId="68596D84" w:rsidR="00C929F3" w:rsidRDefault="00D53793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5" w:history="1">
        <w:r w:rsidR="00C929F3" w:rsidRPr="00141FFF">
          <w:rPr>
            <w:rStyle w:val="af"/>
            <w:noProof/>
          </w:rPr>
          <w:t>Proposal 5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79D87524" w14:textId="18194733" w:rsidR="00C929F3" w:rsidRDefault="00D53793">
      <w:pPr>
        <w:pStyle w:val="af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6" w:history="1">
        <w:r w:rsidR="00C929F3" w:rsidRPr="00141FFF">
          <w:rPr>
            <w:rStyle w:val="af"/>
            <w:noProof/>
          </w:rPr>
          <w:t>Proposal 6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af"/>
            <w:noProof/>
          </w:rPr>
          <w:t>???</w:t>
        </w:r>
      </w:hyperlink>
    </w:p>
    <w:p w14:paraId="77480DC2" w14:textId="0012CDA2" w:rsidR="00F740EA" w:rsidRDefault="00F740EA" w:rsidP="00EB4265">
      <w:pPr>
        <w:pStyle w:val="a8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a8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1"/>
        <w:rPr>
          <w:lang w:val="en-US"/>
        </w:rPr>
      </w:pPr>
      <w:r>
        <w:rPr>
          <w:lang w:val="en-US"/>
        </w:rPr>
        <w:t>References</w:t>
      </w:r>
    </w:p>
    <w:bookmarkStart w:id="49" w:name="_Ref2"/>
    <w:p w14:paraId="79A7973B" w14:textId="77777777" w:rsidR="00A06CD6" w:rsidRPr="006D777D" w:rsidRDefault="00A06CD6" w:rsidP="00A06CD6">
      <w:pPr>
        <w:pStyle w:val="Reference"/>
        <w:rPr>
          <w:noProof/>
        </w:rPr>
      </w:pPr>
      <w:r w:rsidRPr="006D777D">
        <w:rPr>
          <w:noProof/>
        </w:rPr>
        <w:fldChar w:fldCharType="begin"/>
      </w:r>
      <w:r w:rsidRPr="006D777D">
        <w:rPr>
          <w:noProof/>
        </w:rPr>
        <w:instrText xml:space="preserve"> HYPERLINK "http://ftp.3gpp.org/tsg_ran/WG2_RL2/TSGR2_119-e/Docs/R2-2207007.zip" </w:instrText>
      </w:r>
      <w:r w:rsidRPr="006D777D">
        <w:rPr>
          <w:noProof/>
        </w:rPr>
        <w:fldChar w:fldCharType="separate"/>
      </w:r>
      <w:r w:rsidRPr="006D777D">
        <w:rPr>
          <w:noProof/>
          <w:color w:val="0000FF"/>
          <w:u w:val="single"/>
        </w:rPr>
        <w:t>R2-2207007</w:t>
      </w:r>
      <w:r w:rsidRPr="006D777D">
        <w:rPr>
          <w:noProof/>
        </w:rPr>
        <w:fldChar w:fldCharType="end"/>
      </w:r>
      <w:r w:rsidRPr="006D777D">
        <w:rPr>
          <w:noProof/>
        </w:rPr>
        <w:tab/>
        <w:t>Correction to description of first-PDCCH-MonitoringOccasionOfPO</w:t>
      </w:r>
      <w:r w:rsidRPr="006D777D">
        <w:rPr>
          <w:noProof/>
        </w:rPr>
        <w:tab/>
        <w:t>Samsung Electronics Co., Ltd</w:t>
      </w:r>
      <w:r w:rsidRPr="006D777D">
        <w:rPr>
          <w:noProof/>
        </w:rPr>
        <w:tab/>
        <w:t>draftCR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NR_redcap-Core</w:t>
      </w:r>
    </w:p>
    <w:p w14:paraId="2D61A1EE" w14:textId="77777777" w:rsidR="00A06CD6" w:rsidRPr="006D777D" w:rsidRDefault="00D53793" w:rsidP="00A06CD6">
      <w:pPr>
        <w:pStyle w:val="Reference"/>
        <w:rPr>
          <w:noProof/>
        </w:rPr>
      </w:pPr>
      <w:hyperlink r:id="rId18" w:history="1">
        <w:r w:rsidR="00A06CD6" w:rsidRPr="006D777D">
          <w:rPr>
            <w:noProof/>
            <w:color w:val="0000FF"/>
            <w:u w:val="single"/>
          </w:rPr>
          <w:t>R2-2207207</w:t>
        </w:r>
      </w:hyperlink>
      <w:r w:rsidR="00A06CD6" w:rsidRPr="006D777D">
        <w:rPr>
          <w:noProof/>
        </w:rPr>
        <w:tab/>
        <w:t>38.304 Correction on the e-DRX for Redcap</w:t>
      </w:r>
      <w:r w:rsidR="00A06CD6" w:rsidRPr="006D777D">
        <w:rPr>
          <w:noProof/>
        </w:rPr>
        <w:tab/>
        <w:t>Xiaomi Communications</w:t>
      </w:r>
      <w:r w:rsidR="00A06CD6" w:rsidRPr="006D777D">
        <w:rPr>
          <w:noProof/>
        </w:rPr>
        <w:tab/>
        <w:t>draftCR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NR_redcap-Core</w:t>
      </w:r>
    </w:p>
    <w:p w14:paraId="158DE5BB" w14:textId="77777777" w:rsidR="00A06CD6" w:rsidRPr="006D777D" w:rsidRDefault="00D53793" w:rsidP="00A06CD6">
      <w:pPr>
        <w:pStyle w:val="Reference"/>
        <w:rPr>
          <w:noProof/>
        </w:rPr>
      </w:pPr>
      <w:hyperlink r:id="rId19" w:history="1">
        <w:r w:rsidR="00A06CD6" w:rsidRPr="006D777D">
          <w:rPr>
            <w:noProof/>
            <w:color w:val="0000FF"/>
            <w:u w:val="single"/>
          </w:rPr>
          <w:t>R2-2207622</w:t>
        </w:r>
      </w:hyperlink>
      <w:r w:rsidR="00A06CD6" w:rsidRPr="006D777D">
        <w:rPr>
          <w:noProof/>
        </w:rPr>
        <w:tab/>
        <w:t>Corrections on the intra-FreqReselection and eDRX supporting for RedCap</w:t>
      </w:r>
      <w:r w:rsidR="00A06CD6" w:rsidRPr="006D777D">
        <w:rPr>
          <w:noProof/>
        </w:rPr>
        <w:tab/>
        <w:t>Huawei, HiSilicon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0265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7FB2E83C" w14:textId="77777777" w:rsidR="00A06CD6" w:rsidRPr="006D777D" w:rsidRDefault="00D53793" w:rsidP="00A06CD6">
      <w:pPr>
        <w:pStyle w:val="Reference"/>
        <w:rPr>
          <w:noProof/>
        </w:rPr>
      </w:pPr>
      <w:hyperlink r:id="rId20" w:history="1">
        <w:r w:rsidR="00A06CD6" w:rsidRPr="006D777D">
          <w:rPr>
            <w:noProof/>
            <w:color w:val="0000FF"/>
            <w:u w:val="single"/>
          </w:rPr>
          <w:t>R2-2207750</w:t>
        </w:r>
      </w:hyperlink>
      <w:r w:rsidR="00A06CD6" w:rsidRPr="006D777D">
        <w:rPr>
          <w:noProof/>
        </w:rPr>
        <w:tab/>
        <w:t>Discussion on cellBar for RedCap</w:t>
      </w:r>
      <w:r w:rsidR="00A06CD6" w:rsidRPr="006D777D">
        <w:rPr>
          <w:noProof/>
        </w:rPr>
        <w:tab/>
        <w:t>vivo, Guangdong Genius</w:t>
      </w:r>
      <w:r w:rsidR="00A06CD6" w:rsidRPr="006D777D">
        <w:rPr>
          <w:noProof/>
        </w:rPr>
        <w:tab/>
        <w:t>discussion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NR_redcap-Core</w:t>
      </w:r>
    </w:p>
    <w:p w14:paraId="0D843392" w14:textId="77777777" w:rsidR="00A06CD6" w:rsidRPr="006D777D" w:rsidRDefault="00D53793" w:rsidP="00A06CD6">
      <w:pPr>
        <w:pStyle w:val="Reference"/>
        <w:rPr>
          <w:noProof/>
        </w:rPr>
      </w:pPr>
      <w:hyperlink r:id="rId21" w:history="1">
        <w:r w:rsidR="00A06CD6" w:rsidRPr="006D777D">
          <w:rPr>
            <w:noProof/>
            <w:color w:val="0000FF"/>
            <w:u w:val="single"/>
          </w:rPr>
          <w:t>R2-2208112</w:t>
        </w:r>
      </w:hyperlink>
      <w:r w:rsidR="00A06CD6" w:rsidRPr="006D777D">
        <w:rPr>
          <w:noProof/>
        </w:rPr>
        <w:tab/>
        <w:t>Miscellaneous correction on eDRX</w:t>
      </w:r>
      <w:r w:rsidR="00A06CD6" w:rsidRPr="006D777D">
        <w:rPr>
          <w:noProof/>
        </w:rPr>
        <w:tab/>
        <w:t>ZTE Corporation, Sanechips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0271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0A6EA179" w14:textId="38045272" w:rsidR="00CC377A" w:rsidRDefault="00D53793" w:rsidP="00A06CD6">
      <w:pPr>
        <w:pStyle w:val="Reference"/>
        <w:rPr>
          <w:noProof/>
        </w:rPr>
      </w:pPr>
      <w:hyperlink r:id="rId22" w:history="1">
        <w:r w:rsidR="00A06CD6" w:rsidRPr="006D777D">
          <w:rPr>
            <w:noProof/>
            <w:color w:val="0000FF"/>
            <w:u w:val="single"/>
          </w:rPr>
          <w:t>R2-2208221</w:t>
        </w:r>
      </w:hyperlink>
      <w:r w:rsidR="00A06CD6" w:rsidRPr="006D777D">
        <w:rPr>
          <w:noProof/>
        </w:rPr>
        <w:tab/>
        <w:t>Correction on eDRX-Allowed indication</w:t>
      </w:r>
      <w:r w:rsidR="00A06CD6" w:rsidRPr="006D777D">
        <w:rPr>
          <w:noProof/>
        </w:rPr>
        <w:tab/>
        <w:t>Nokia, Nokia Shanghai Bell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0274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  <w:bookmarkEnd w:id="49"/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0A1F" w14:textId="77777777" w:rsidR="00D53793" w:rsidRDefault="00D53793">
      <w:r>
        <w:separator/>
      </w:r>
    </w:p>
  </w:endnote>
  <w:endnote w:type="continuationSeparator" w:id="0">
    <w:p w14:paraId="37C6A076" w14:textId="77777777" w:rsidR="00D53793" w:rsidRDefault="00D53793">
      <w:r>
        <w:continuationSeparator/>
      </w:r>
    </w:p>
  </w:endnote>
  <w:endnote w:type="continuationNotice" w:id="1">
    <w:p w14:paraId="4A8ECFEE" w14:textId="77777777" w:rsidR="00D53793" w:rsidRDefault="00D537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SimSun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C7C0" w14:textId="3A2DA1ED" w:rsidR="008C583F" w:rsidRDefault="008C583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C335E">
      <w:rPr>
        <w:rStyle w:val="ae"/>
      </w:rPr>
      <w:t>9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C335E">
      <w:rPr>
        <w:rStyle w:val="ae"/>
      </w:rPr>
      <w:t>10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17EC" w14:textId="77777777" w:rsidR="00D53793" w:rsidRDefault="00D53793">
      <w:r>
        <w:separator/>
      </w:r>
    </w:p>
  </w:footnote>
  <w:footnote w:type="continuationSeparator" w:id="0">
    <w:p w14:paraId="484CBA9C" w14:textId="77777777" w:rsidR="00D53793" w:rsidRDefault="00D53793">
      <w:r>
        <w:continuationSeparator/>
      </w:r>
    </w:p>
  </w:footnote>
  <w:footnote w:type="continuationNotice" w:id="1">
    <w:p w14:paraId="0A8EEB92" w14:textId="77777777" w:rsidR="00D53793" w:rsidRDefault="00D537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55782D"/>
    <w:multiLevelType w:val="singleLevel"/>
    <w:tmpl w:val="DB5578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4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9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6847AC"/>
    <w:multiLevelType w:val="hybridMultilevel"/>
    <w:tmpl w:val="34DAE65A"/>
    <w:lvl w:ilvl="0" w:tplc="9CBC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32"/>
  </w:num>
  <w:num w:numId="5">
    <w:abstractNumId w:val="33"/>
  </w:num>
  <w:num w:numId="6">
    <w:abstractNumId w:val="36"/>
  </w:num>
  <w:num w:numId="7">
    <w:abstractNumId w:val="15"/>
  </w:num>
  <w:num w:numId="8">
    <w:abstractNumId w:val="16"/>
  </w:num>
  <w:num w:numId="9">
    <w:abstractNumId w:val="9"/>
  </w:num>
  <w:num w:numId="10">
    <w:abstractNumId w:val="41"/>
  </w:num>
  <w:num w:numId="11">
    <w:abstractNumId w:val="20"/>
  </w:num>
  <w:num w:numId="12">
    <w:abstractNumId w:val="40"/>
  </w:num>
  <w:num w:numId="13">
    <w:abstractNumId w:val="14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"/>
  </w:num>
  <w:num w:numId="17">
    <w:abstractNumId w:val="2"/>
  </w:num>
  <w:num w:numId="18">
    <w:abstractNumId w:val="25"/>
  </w:num>
  <w:num w:numId="19">
    <w:abstractNumId w:val="10"/>
  </w:num>
  <w:num w:numId="20">
    <w:abstractNumId w:val="24"/>
  </w:num>
  <w:num w:numId="21">
    <w:abstractNumId w:val="29"/>
  </w:num>
  <w:num w:numId="22">
    <w:abstractNumId w:val="47"/>
  </w:num>
  <w:num w:numId="23">
    <w:abstractNumId w:val="35"/>
  </w:num>
  <w:num w:numId="24">
    <w:abstractNumId w:val="19"/>
  </w:num>
  <w:num w:numId="25">
    <w:abstractNumId w:val="6"/>
  </w:num>
  <w:num w:numId="26">
    <w:abstractNumId w:val="12"/>
  </w:num>
  <w:num w:numId="27">
    <w:abstractNumId w:val="30"/>
  </w:num>
  <w:num w:numId="28">
    <w:abstractNumId w:val="39"/>
  </w:num>
  <w:num w:numId="29">
    <w:abstractNumId w:val="44"/>
  </w:num>
  <w:num w:numId="30">
    <w:abstractNumId w:val="46"/>
  </w:num>
  <w:num w:numId="31">
    <w:abstractNumId w:val="11"/>
  </w:num>
  <w:num w:numId="32">
    <w:abstractNumId w:val="45"/>
  </w:num>
  <w:num w:numId="33">
    <w:abstractNumId w:val="22"/>
  </w:num>
  <w:num w:numId="34">
    <w:abstractNumId w:val="42"/>
  </w:num>
  <w:num w:numId="35">
    <w:abstractNumId w:val="23"/>
  </w:num>
  <w:num w:numId="36">
    <w:abstractNumId w:val="38"/>
  </w:num>
  <w:num w:numId="37">
    <w:abstractNumId w:val="13"/>
  </w:num>
  <w:num w:numId="38">
    <w:abstractNumId w:val="5"/>
  </w:num>
  <w:num w:numId="39">
    <w:abstractNumId w:val="26"/>
  </w:num>
  <w:num w:numId="40">
    <w:abstractNumId w:val="27"/>
  </w:num>
  <w:num w:numId="41">
    <w:abstractNumId w:val="34"/>
  </w:num>
  <w:num w:numId="42">
    <w:abstractNumId w:val="8"/>
  </w:num>
  <w:num w:numId="43">
    <w:abstractNumId w:val="7"/>
  </w:num>
  <w:num w:numId="44">
    <w:abstractNumId w:val="17"/>
  </w:num>
  <w:num w:numId="45">
    <w:abstractNumId w:val="4"/>
  </w:num>
  <w:num w:numId="46">
    <w:abstractNumId w:val="0"/>
    <w:lvlOverride w:ilvl="0">
      <w:startOverride w:val="1"/>
    </w:lvlOverride>
  </w:num>
  <w:num w:numId="47">
    <w:abstractNumId w:val="21"/>
  </w:num>
  <w:num w:numId="48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beom)">
    <w15:presenceInfo w15:providerId="None" w15:userId="Samsung (Seungbeom)"/>
  </w15:person>
  <w15:person w15:author="Futurewei (Yunsong)">
    <w15:presenceInfo w15:providerId="None" w15:userId="Futurewei (Yunsong)"/>
  </w15:person>
  <w15:person w15:author="vivo_wyy">
    <w15:presenceInfo w15:providerId="None" w15:userId="vivo_w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1"/>
    <w:rsid w:val="000006E1"/>
    <w:rsid w:val="00000B86"/>
    <w:rsid w:val="000012E8"/>
    <w:rsid w:val="000014FF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359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315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2EE0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2AF1"/>
    <w:rsid w:val="0007346E"/>
    <w:rsid w:val="0007381C"/>
    <w:rsid w:val="00075A59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493E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4D0A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4330"/>
    <w:rsid w:val="0019784C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47F5F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9F3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A79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1E5F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A15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0C90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3FAC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1F5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573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197F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4319"/>
    <w:rsid w:val="00415278"/>
    <w:rsid w:val="004153A7"/>
    <w:rsid w:val="00415AD8"/>
    <w:rsid w:val="004160E8"/>
    <w:rsid w:val="0041625B"/>
    <w:rsid w:val="004169F0"/>
    <w:rsid w:val="00416F7B"/>
    <w:rsid w:val="004172C9"/>
    <w:rsid w:val="00420D44"/>
    <w:rsid w:val="00421105"/>
    <w:rsid w:val="00422859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77D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6CF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5BB4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16AF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1DD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7ADF"/>
    <w:rsid w:val="005304D0"/>
    <w:rsid w:val="005319F9"/>
    <w:rsid w:val="00531D5D"/>
    <w:rsid w:val="00532090"/>
    <w:rsid w:val="005324A4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68B"/>
    <w:rsid w:val="00595AA1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246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39AF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802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27F1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631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335E"/>
    <w:rsid w:val="006C4D99"/>
    <w:rsid w:val="006C514E"/>
    <w:rsid w:val="006C55D2"/>
    <w:rsid w:val="006C5669"/>
    <w:rsid w:val="006C5718"/>
    <w:rsid w:val="006C57A2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9D2"/>
    <w:rsid w:val="006D6F08"/>
    <w:rsid w:val="006D777D"/>
    <w:rsid w:val="006D7E6F"/>
    <w:rsid w:val="006E062C"/>
    <w:rsid w:val="006E1C2D"/>
    <w:rsid w:val="006E1C82"/>
    <w:rsid w:val="006E28B7"/>
    <w:rsid w:val="006E2A9B"/>
    <w:rsid w:val="006E3310"/>
    <w:rsid w:val="006E34AD"/>
    <w:rsid w:val="006E3608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37B10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4363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396A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4F4E"/>
    <w:rsid w:val="008C583F"/>
    <w:rsid w:val="008C60D2"/>
    <w:rsid w:val="008C6AE8"/>
    <w:rsid w:val="008C6EF9"/>
    <w:rsid w:val="008C7573"/>
    <w:rsid w:val="008D00A5"/>
    <w:rsid w:val="008D1048"/>
    <w:rsid w:val="008D1423"/>
    <w:rsid w:val="008D282C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9A6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503"/>
    <w:rsid w:val="00932D4A"/>
    <w:rsid w:val="00933559"/>
    <w:rsid w:val="00933589"/>
    <w:rsid w:val="0093376E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06CD6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86E6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3276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5DEB"/>
    <w:rsid w:val="00B46175"/>
    <w:rsid w:val="00B46AC0"/>
    <w:rsid w:val="00B47AAE"/>
    <w:rsid w:val="00B50301"/>
    <w:rsid w:val="00B53195"/>
    <w:rsid w:val="00B53EE1"/>
    <w:rsid w:val="00B54153"/>
    <w:rsid w:val="00B548B7"/>
    <w:rsid w:val="00B55B6C"/>
    <w:rsid w:val="00B561C7"/>
    <w:rsid w:val="00B564FB"/>
    <w:rsid w:val="00B56D56"/>
    <w:rsid w:val="00B6002E"/>
    <w:rsid w:val="00B601AC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283"/>
    <w:rsid w:val="00B739F6"/>
    <w:rsid w:val="00B73C01"/>
    <w:rsid w:val="00B75B06"/>
    <w:rsid w:val="00B75E12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2BAD"/>
    <w:rsid w:val="00BA30B3"/>
    <w:rsid w:val="00BA32B7"/>
    <w:rsid w:val="00BA350D"/>
    <w:rsid w:val="00BA37EF"/>
    <w:rsid w:val="00BA4885"/>
    <w:rsid w:val="00BA55AE"/>
    <w:rsid w:val="00BA5613"/>
    <w:rsid w:val="00BA56D2"/>
    <w:rsid w:val="00BA56D3"/>
    <w:rsid w:val="00BA5E01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6D9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1F7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62E6"/>
    <w:rsid w:val="00C06538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21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29F3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501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261D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3793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DDD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557C"/>
    <w:rsid w:val="00E0605D"/>
    <w:rsid w:val="00E079D2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0FC4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795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CB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481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B9E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9D3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1F06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머리글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목록 단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11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afc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afd">
    <w:name w:val="Normal (Web)"/>
    <w:basedOn w:val="a1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e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2">
    <w:name w:val="@他1"/>
    <w:basedOn w:val="a2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a2"/>
    <w:link w:val="TAC"/>
    <w:locked/>
    <w:rsid w:val="00057EE8"/>
    <w:rPr>
      <w:rFonts w:ascii="Arial" w:hAnsi="Arial"/>
      <w:sz w:val="18"/>
      <w:lang w:val="x-none" w:eastAsia="x-none"/>
    </w:rPr>
  </w:style>
  <w:style w:type="paragraph" w:customStyle="1" w:styleId="Proposal1">
    <w:name w:val="Proposal1"/>
    <w:basedOn w:val="a1"/>
    <w:qFormat/>
    <w:rsid w:val="00194330"/>
    <w:pPr>
      <w:numPr>
        <w:numId w:val="48"/>
      </w:numPr>
      <w:tabs>
        <w:tab w:val="left" w:pos="1620"/>
      </w:tabs>
      <w:overflowPunct/>
      <w:autoSpaceDE/>
      <w:autoSpaceDN/>
      <w:adjustRightInd/>
      <w:spacing w:before="120" w:after="0"/>
      <w:jc w:val="both"/>
      <w:textAlignment w:val="auto"/>
    </w:pPr>
    <w:rPr>
      <w:rFonts w:ascii="Calibri" w:hAnsi="Calibri"/>
      <w:b/>
      <w:lang w:val="en-US" w:eastAsia="en-US"/>
    </w:rPr>
  </w:style>
  <w:style w:type="character" w:customStyle="1" w:styleId="B1Char">
    <w:name w:val="B1 Char"/>
    <w:qFormat/>
    <w:rsid w:val="0085396A"/>
  </w:style>
  <w:style w:type="character" w:customStyle="1" w:styleId="B3Char">
    <w:name w:val="B3 Char"/>
    <w:qFormat/>
    <w:rsid w:val="00B6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9-e/Docs/R2-2207622.zip" TargetMode="External"/><Relationship Id="rId18" Type="http://schemas.openxmlformats.org/officeDocument/2006/relationships/hyperlink" Target="http://ftp.3gpp.org/tsg_ran/WG2_RL2/TSGR2_119-e/Docs/R2-2207207.zip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ftp.3gpp.org/tsg_ran/WG2_RL2/TSGR2_119-e/Docs/R2-22081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9-e/Docs/R2-2207207.zip" TargetMode="External"/><Relationship Id="rId17" Type="http://schemas.openxmlformats.org/officeDocument/2006/relationships/hyperlink" Target="mailto:email@addres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9-e/Docs/R2-2208221.zip" TargetMode="External"/><Relationship Id="rId20" Type="http://schemas.openxmlformats.org/officeDocument/2006/relationships/hyperlink" Target="http://ftp.3gpp.org/tsg_ran/WG2_RL2/TSGR2_119-e/Docs/R2-220775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9-e/Docs/R2-2208112.zi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9-e/Docs/R2-220762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9-e/Docs/R2-2207750.zip" TargetMode="External"/><Relationship Id="rId22" Type="http://schemas.openxmlformats.org/officeDocument/2006/relationships/hyperlink" Target="http://ftp.3gpp.org/tsg_ran/WG2_RL2/TSGR2_119-e/Docs/R2-2208221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5CD85-3A2B-4D2E-8BE4-F4D15BCB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13648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Samsung (Seungbeom)</cp:lastModifiedBy>
  <cp:revision>2</cp:revision>
  <cp:lastPrinted>2008-02-01T01:09:00Z</cp:lastPrinted>
  <dcterms:created xsi:type="dcterms:W3CDTF">2022-08-25T08:12:00Z</dcterms:created>
  <dcterms:modified xsi:type="dcterms:W3CDTF">2022-08-25T08:12:00Z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