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A8E2" w14:textId="6FBA659E" w:rsidR="007F6753" w:rsidRDefault="00757A7E">
      <w:pPr>
        <w:pStyle w:val="a8"/>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8"/>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8"/>
        <w:rPr>
          <w:bCs/>
          <w:sz w:val="22"/>
          <w:szCs w:val="22"/>
          <w:lang w:val="en-US"/>
        </w:rPr>
      </w:pPr>
    </w:p>
    <w:p w14:paraId="4BA83784" w14:textId="77777777" w:rsidR="007F6753" w:rsidRDefault="007F6753">
      <w:pPr>
        <w:pStyle w:val="a8"/>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n RAN2#119-e, three companies[1][2][4] submitted TDocs to provide their view on general issues, i.e. what we should discuss regardless which alternative is down-selected in RAN1, and potential issues which should be discussed after RAN1 down-selects a switching mechanism and RAN1/4 input LSes to RAN2.</w:t>
      </w:r>
    </w:p>
    <w:p w14:paraId="76544A14" w14:textId="7694C306" w:rsidR="00786A93" w:rsidRDefault="00786A93" w:rsidP="00C75447">
      <w:pPr>
        <w:rPr>
          <w:rFonts w:eastAsia="宋体"/>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宋体"/>
        </w:rPr>
      </w:pPr>
    </w:p>
    <w:p w14:paraId="319B3F7B" w14:textId="77777777" w:rsidR="004A1493" w:rsidRDefault="004A1493" w:rsidP="00C75447">
      <w:pPr>
        <w:rPr>
          <w:rFonts w:eastAsia="宋体"/>
        </w:rPr>
      </w:pPr>
    </w:p>
    <w:p w14:paraId="3EBADF03" w14:textId="403B8DBD" w:rsidR="00786A93" w:rsidRDefault="00786A93" w:rsidP="00786A93">
      <w:pPr>
        <w:jc w:val="center"/>
        <w:rPr>
          <w:rFonts w:eastAsia="宋体"/>
        </w:rPr>
      </w:pPr>
      <w: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3.45pt" o:ole="">
            <v:imagedata r:id="rId16" o:title=""/>
          </v:shape>
          <o:OLEObject Type="Embed" ProgID="Visio.Drawing.11" ShapeID="_x0000_i1025" DrawAspect="Content" ObjectID="_1722672482"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宋体"/>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b"/>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宋体"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hint="eastAsia"/>
                <w:kern w:val="2"/>
                <w:sz w:val="21"/>
              </w:rPr>
              <w:t>Q</w:t>
            </w:r>
            <w:r w:rsidRPr="004A1493">
              <w:rPr>
                <w:rFonts w:ascii="Times New Roman" w:eastAsia="宋体"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宋体" w:hAnsi="Times New Roman"/>
                <w:b/>
                <w:kern w:val="2"/>
                <w:sz w:val="21"/>
              </w:rPr>
              <w:t xml:space="preserve">Proposal 1 </w:t>
            </w:r>
            <w:r w:rsidRPr="004A1493">
              <w:rPr>
                <w:rFonts w:ascii="Times New Roman" w:eastAsia="宋体" w:hAnsi="Times New Roman"/>
                <w:b/>
                <w:kern w:val="2"/>
                <w:sz w:val="21"/>
              </w:rPr>
              <w:tab/>
              <w:t xml:space="preserve">Reuse the same band combination list (i.e. </w:t>
            </w:r>
            <w:r w:rsidRPr="004A1493">
              <w:rPr>
                <w:rFonts w:ascii="Times New Roman" w:eastAsia="宋体" w:hAnsi="Times New Roman"/>
                <w:b/>
                <w:i/>
                <w:kern w:val="2"/>
                <w:sz w:val="21"/>
              </w:rPr>
              <w:t>BandCombinationList-UplinkTxSwitch-r16</w:t>
            </w:r>
            <w:r w:rsidRPr="004A1493">
              <w:rPr>
                <w:rFonts w:ascii="Times New Roman" w:eastAsia="宋体" w:hAnsi="Times New Roman"/>
                <w:b/>
                <w:kern w:val="2"/>
                <w:sz w:val="21"/>
              </w:rPr>
              <w:t>) for Rel-18 UL Tx switching capability reporting.</w:t>
            </w:r>
            <w:r>
              <w:rPr>
                <w:rFonts w:ascii="Times New Roman" w:eastAsia="宋体" w:hAnsi="Times New Roman"/>
                <w:b/>
                <w:kern w:val="2"/>
                <w:sz w:val="21"/>
              </w:rPr>
              <w:t>u</w:t>
            </w:r>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b"/>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宋体" w:hAnsi="Times New Roman"/>
                <w:sz w:val="22"/>
                <w:szCs w:val="22"/>
              </w:rPr>
            </w:pPr>
            <w:r w:rsidRPr="004A1493">
              <w:rPr>
                <w:rFonts w:ascii="Times New Roman" w:eastAsia="宋体"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宋体"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F1D47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4A1493"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99E8B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4A1493" w:rsidRDefault="004A1493" w:rsidP="00CF1E58">
            <w:pPr>
              <w:pStyle w:val="TAC"/>
              <w:spacing w:before="20" w:after="20"/>
              <w:ind w:left="57" w:right="57"/>
              <w:jc w:val="left"/>
              <w:rPr>
                <w:lang w:eastAsia="zh-CN"/>
              </w:rPr>
            </w:pPr>
          </w:p>
        </w:tc>
      </w:tr>
      <w:tr w:rsidR="004A1493"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2AEB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4A1493" w:rsidRDefault="004A1493" w:rsidP="00CF1E58">
            <w:pPr>
              <w:pStyle w:val="TAC"/>
              <w:spacing w:before="20" w:after="20"/>
              <w:ind w:left="57" w:right="57"/>
              <w:jc w:val="left"/>
              <w:rPr>
                <w:lang w:eastAsia="zh-CN"/>
              </w:rPr>
            </w:pPr>
          </w:p>
        </w:tc>
      </w:tr>
      <w:tr w:rsidR="004A1493"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4A1493" w:rsidRDefault="004A1493" w:rsidP="00CF1E58">
            <w:pPr>
              <w:pStyle w:val="TAC"/>
              <w:spacing w:before="20" w:after="20"/>
              <w:ind w:left="57" w:right="57"/>
              <w:jc w:val="left"/>
              <w:rPr>
                <w:lang w:eastAsia="zh-CN"/>
              </w:rPr>
            </w:pPr>
          </w:p>
        </w:tc>
      </w:tr>
      <w:tr w:rsidR="004A1493"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4A1493" w:rsidRDefault="004A1493" w:rsidP="00CF1E58">
            <w:pPr>
              <w:pStyle w:val="TAC"/>
              <w:spacing w:before="20" w:after="20"/>
              <w:ind w:left="57" w:right="57"/>
              <w:jc w:val="left"/>
              <w:rPr>
                <w:lang w:eastAsia="zh-CN"/>
              </w:rPr>
            </w:pPr>
          </w:p>
        </w:tc>
      </w:tr>
      <w:tr w:rsidR="004A1493"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4A1493" w:rsidRDefault="004A1493" w:rsidP="00CF1E58">
            <w:pPr>
              <w:pStyle w:val="TAC"/>
              <w:spacing w:before="20" w:after="20"/>
              <w:ind w:left="57" w:right="57"/>
              <w:jc w:val="left"/>
              <w:rPr>
                <w:lang w:eastAsia="zh-CN"/>
              </w:rPr>
            </w:pPr>
          </w:p>
        </w:tc>
      </w:tr>
      <w:tr w:rsidR="004A1493"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4A1493" w:rsidRDefault="004A1493" w:rsidP="00CF1E58">
            <w:pPr>
              <w:pStyle w:val="TAC"/>
              <w:spacing w:before="20" w:after="20"/>
              <w:ind w:left="57" w:right="57"/>
              <w:jc w:val="left"/>
              <w:rPr>
                <w:lang w:eastAsia="zh-CN"/>
              </w:rPr>
            </w:pPr>
          </w:p>
        </w:tc>
      </w:tr>
      <w:tr w:rsidR="004A1493"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4A1493" w:rsidRDefault="004A1493" w:rsidP="00CF1E58">
            <w:pPr>
              <w:pStyle w:val="TAC"/>
              <w:spacing w:before="20" w:after="20"/>
              <w:ind w:left="57" w:right="57"/>
              <w:jc w:val="left"/>
              <w:rPr>
                <w:lang w:eastAsia="zh-CN"/>
              </w:rPr>
            </w:pPr>
          </w:p>
        </w:tc>
      </w:tr>
      <w:tr w:rsidR="004A1493"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4A1493" w:rsidRDefault="004A1493" w:rsidP="00CF1E58">
            <w:pPr>
              <w:pStyle w:val="TAC"/>
              <w:spacing w:before="20" w:after="20"/>
              <w:ind w:left="57" w:right="57"/>
              <w:jc w:val="left"/>
              <w:rPr>
                <w:lang w:eastAsia="zh-CN"/>
              </w:rPr>
            </w:pPr>
          </w:p>
        </w:tc>
      </w:tr>
      <w:tr w:rsidR="004A1493"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4A1493" w:rsidRDefault="004A1493" w:rsidP="00CF1E58">
            <w:pPr>
              <w:pStyle w:val="TAC"/>
              <w:spacing w:before="20" w:after="20"/>
              <w:ind w:left="57" w:right="57"/>
              <w:jc w:val="left"/>
              <w:rPr>
                <w:lang w:eastAsia="zh-CN"/>
              </w:rPr>
            </w:pPr>
          </w:p>
        </w:tc>
      </w:tr>
      <w:tr w:rsidR="004A1493"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4A1493" w:rsidRDefault="004A1493" w:rsidP="00CF1E58">
            <w:pPr>
              <w:pStyle w:val="TAC"/>
              <w:spacing w:before="20" w:after="20"/>
              <w:ind w:left="57" w:right="57"/>
              <w:jc w:val="left"/>
              <w:rPr>
                <w:lang w:eastAsia="zh-CN"/>
              </w:rPr>
            </w:pPr>
          </w:p>
        </w:tc>
      </w:tr>
    </w:tbl>
    <w:p w14:paraId="6C51380B" w14:textId="36F3B5EE" w:rsidR="00786A93" w:rsidRDefault="00786A93" w:rsidP="00C75447">
      <w:pPr>
        <w:rPr>
          <w:rFonts w:eastAsia="宋体"/>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r w:rsidRPr="00BC4DEA">
        <w:rPr>
          <w:rFonts w:eastAsiaTheme="minorEastAsia"/>
          <w:i/>
          <w:iCs/>
          <w:lang w:eastAsia="ja-JP"/>
        </w:rPr>
        <w:t>UplinkConfig</w:t>
      </w:r>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b"/>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highlight w:val="yellow"/>
              </w:rPr>
            </w:pPr>
            <w:r w:rsidRPr="00871F87">
              <w:rPr>
                <w:rFonts w:ascii="Times New Roman" w:eastAsia="宋体"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lastRenderedPageBreak/>
              <w:t>uplinkTxSwitchingPowerBoosting</w:t>
            </w:r>
            <w:r w:rsidRPr="00871F87">
              <w:rPr>
                <w:rFonts w:ascii="Times New Roman" w:eastAsia="宋体"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宋体" w:hAnsi="Times New Roman"/>
                <w:sz w:val="22"/>
                <w:szCs w:val="22"/>
                <w:highlight w:val="yellow"/>
              </w:rPr>
              <w:t xml:space="preserve">For the first part, the existing signaling included in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 xml:space="preserve"> seems to be sufficient, i.e. 3 uplinks/4 uplinks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r w:rsidRPr="00871F87">
              <w:rPr>
                <w:rFonts w:ascii="Times New Roman" w:eastAsia="宋体"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highlight w:val="yellow"/>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highlight w:val="yellow"/>
              </w:rPr>
              <w:t>UplinkConfig</w:t>
            </w:r>
            <w:r w:rsidRPr="00871F87">
              <w:rPr>
                <w:rFonts w:ascii="Times New Roman" w:eastAsia="宋体"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宋体"/>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r w:rsidRPr="004A1493">
        <w:rPr>
          <w:b/>
          <w:bCs/>
          <w:i/>
          <w:iCs/>
        </w:rPr>
        <w:t>UplinkConfig</w:t>
      </w:r>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58685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4A1493"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57E80A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4A1493" w:rsidRDefault="004A1493" w:rsidP="00CF1E58">
            <w:pPr>
              <w:pStyle w:val="TAC"/>
              <w:spacing w:before="20" w:after="20"/>
              <w:ind w:left="57" w:right="57"/>
              <w:jc w:val="left"/>
              <w:rPr>
                <w:lang w:eastAsia="zh-CN"/>
              </w:rPr>
            </w:pPr>
          </w:p>
        </w:tc>
      </w:tr>
      <w:tr w:rsidR="004A1493"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605F6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4A1493" w:rsidRDefault="004A1493" w:rsidP="00CF1E58">
            <w:pPr>
              <w:pStyle w:val="TAC"/>
              <w:spacing w:before="20" w:after="20"/>
              <w:ind w:left="57" w:right="57"/>
              <w:jc w:val="left"/>
              <w:rPr>
                <w:lang w:eastAsia="zh-CN"/>
              </w:rPr>
            </w:pPr>
          </w:p>
        </w:tc>
      </w:tr>
      <w:tr w:rsidR="004A1493"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4A1493" w:rsidRDefault="004A1493" w:rsidP="00CF1E58">
            <w:pPr>
              <w:pStyle w:val="TAC"/>
              <w:spacing w:before="20" w:after="20"/>
              <w:ind w:left="57" w:right="57"/>
              <w:jc w:val="left"/>
              <w:rPr>
                <w:lang w:eastAsia="zh-CN"/>
              </w:rPr>
            </w:pPr>
          </w:p>
        </w:tc>
      </w:tr>
      <w:tr w:rsidR="004A1493"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4A1493" w:rsidRDefault="004A1493" w:rsidP="00CF1E58">
            <w:pPr>
              <w:pStyle w:val="TAC"/>
              <w:spacing w:before="20" w:after="20"/>
              <w:ind w:left="57" w:right="57"/>
              <w:jc w:val="left"/>
              <w:rPr>
                <w:lang w:eastAsia="zh-CN"/>
              </w:rPr>
            </w:pPr>
          </w:p>
        </w:tc>
      </w:tr>
      <w:tr w:rsidR="004A1493"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4A1493" w:rsidRDefault="004A1493" w:rsidP="00CF1E58">
            <w:pPr>
              <w:pStyle w:val="TAC"/>
              <w:spacing w:before="20" w:after="20"/>
              <w:ind w:left="57" w:right="57"/>
              <w:jc w:val="left"/>
              <w:rPr>
                <w:lang w:eastAsia="zh-CN"/>
              </w:rPr>
            </w:pPr>
          </w:p>
        </w:tc>
      </w:tr>
      <w:tr w:rsidR="004A1493"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4A1493" w:rsidRDefault="004A1493" w:rsidP="00CF1E58">
            <w:pPr>
              <w:pStyle w:val="TAC"/>
              <w:spacing w:before="20" w:after="20"/>
              <w:ind w:left="57" w:right="57"/>
              <w:jc w:val="left"/>
              <w:rPr>
                <w:lang w:eastAsia="zh-CN"/>
              </w:rPr>
            </w:pPr>
          </w:p>
        </w:tc>
      </w:tr>
      <w:tr w:rsidR="004A1493"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4A1493" w:rsidRDefault="004A1493" w:rsidP="00CF1E58">
            <w:pPr>
              <w:pStyle w:val="TAC"/>
              <w:spacing w:before="20" w:after="20"/>
              <w:ind w:left="57" w:right="57"/>
              <w:jc w:val="left"/>
              <w:rPr>
                <w:lang w:eastAsia="zh-CN"/>
              </w:rPr>
            </w:pPr>
          </w:p>
        </w:tc>
      </w:tr>
      <w:tr w:rsidR="004A1493"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4A1493" w:rsidRDefault="004A1493" w:rsidP="00CF1E58">
            <w:pPr>
              <w:pStyle w:val="TAC"/>
              <w:spacing w:before="20" w:after="20"/>
              <w:ind w:left="57" w:right="57"/>
              <w:jc w:val="left"/>
              <w:rPr>
                <w:lang w:eastAsia="zh-CN"/>
              </w:rPr>
            </w:pPr>
          </w:p>
        </w:tc>
      </w:tr>
      <w:tr w:rsidR="004A1493"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4A1493" w:rsidRDefault="004A1493" w:rsidP="00CF1E58">
            <w:pPr>
              <w:pStyle w:val="TAC"/>
              <w:spacing w:before="20" w:after="20"/>
              <w:ind w:left="57" w:right="57"/>
              <w:jc w:val="left"/>
              <w:rPr>
                <w:lang w:eastAsia="zh-CN"/>
              </w:rPr>
            </w:pPr>
          </w:p>
        </w:tc>
      </w:tr>
      <w:tr w:rsidR="004A1493"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4A1493" w:rsidRDefault="004A1493" w:rsidP="00CF1E58">
            <w:pPr>
              <w:pStyle w:val="TAC"/>
              <w:spacing w:before="20" w:after="20"/>
              <w:ind w:left="57" w:right="57"/>
              <w:jc w:val="left"/>
              <w:rPr>
                <w:lang w:eastAsia="zh-CN"/>
              </w:rPr>
            </w:pPr>
          </w:p>
        </w:tc>
      </w:tr>
    </w:tbl>
    <w:p w14:paraId="1DF93EE2" w14:textId="77777777" w:rsidR="004A1493" w:rsidRDefault="004A1493" w:rsidP="00C75447">
      <w:pPr>
        <w:rPr>
          <w:rFonts w:eastAsia="宋体"/>
        </w:rPr>
      </w:pPr>
    </w:p>
    <w:p w14:paraId="4155502E" w14:textId="00F1D9DE" w:rsidR="00786A93" w:rsidRDefault="00786A93" w:rsidP="00C75447">
      <w:pPr>
        <w:rPr>
          <w:rFonts w:eastAsia="宋体"/>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4A1493"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B8CC9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C8D09C0" w14:textId="77777777" w:rsidR="004A1493" w:rsidRDefault="004A1493" w:rsidP="00CF1E58">
            <w:pPr>
              <w:pStyle w:val="TAC"/>
              <w:spacing w:before="20" w:after="20"/>
              <w:ind w:left="57" w:right="57"/>
              <w:jc w:val="left"/>
              <w:rPr>
                <w:lang w:eastAsia="zh-CN"/>
              </w:rPr>
            </w:pPr>
          </w:p>
        </w:tc>
      </w:tr>
      <w:tr w:rsidR="004A1493"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38A35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DE893B" w14:textId="77777777" w:rsidR="004A1493" w:rsidRDefault="004A1493" w:rsidP="00CF1E58">
            <w:pPr>
              <w:pStyle w:val="TAC"/>
              <w:spacing w:before="20" w:after="20"/>
              <w:ind w:left="57" w:right="57"/>
              <w:jc w:val="left"/>
              <w:rPr>
                <w:lang w:eastAsia="zh-CN"/>
              </w:rPr>
            </w:pPr>
          </w:p>
        </w:tc>
      </w:tr>
      <w:tr w:rsidR="004A1493"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70A6D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ABE5AA8" w14:textId="77777777" w:rsidR="004A1493" w:rsidRDefault="004A1493" w:rsidP="00CF1E58">
            <w:pPr>
              <w:pStyle w:val="TAC"/>
              <w:spacing w:before="20" w:after="20"/>
              <w:ind w:left="57" w:right="57"/>
              <w:jc w:val="left"/>
              <w:rPr>
                <w:lang w:eastAsia="zh-CN"/>
              </w:rPr>
            </w:pPr>
          </w:p>
        </w:tc>
      </w:tr>
      <w:tr w:rsidR="004A1493"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4A1493" w:rsidRDefault="004A1493" w:rsidP="00CF1E58">
            <w:pPr>
              <w:pStyle w:val="TAC"/>
              <w:spacing w:before="20" w:after="20"/>
              <w:ind w:left="57" w:right="57"/>
              <w:jc w:val="left"/>
              <w:rPr>
                <w:lang w:eastAsia="zh-CN"/>
              </w:rPr>
            </w:pPr>
          </w:p>
        </w:tc>
      </w:tr>
      <w:tr w:rsidR="004A1493"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4A1493" w:rsidRDefault="004A1493" w:rsidP="00CF1E58">
            <w:pPr>
              <w:pStyle w:val="TAC"/>
              <w:spacing w:before="20" w:after="20"/>
              <w:ind w:left="57" w:right="57"/>
              <w:jc w:val="left"/>
              <w:rPr>
                <w:lang w:eastAsia="zh-CN"/>
              </w:rPr>
            </w:pPr>
          </w:p>
        </w:tc>
      </w:tr>
      <w:tr w:rsidR="004A1493"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4A1493" w:rsidRDefault="004A1493" w:rsidP="00CF1E58">
            <w:pPr>
              <w:pStyle w:val="TAC"/>
              <w:spacing w:before="20" w:after="20"/>
              <w:ind w:left="57" w:right="57"/>
              <w:jc w:val="left"/>
              <w:rPr>
                <w:lang w:eastAsia="zh-CN"/>
              </w:rPr>
            </w:pPr>
          </w:p>
        </w:tc>
      </w:tr>
      <w:tr w:rsidR="004A1493"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4A1493" w:rsidRDefault="004A1493" w:rsidP="00CF1E58">
            <w:pPr>
              <w:pStyle w:val="TAC"/>
              <w:spacing w:before="20" w:after="20"/>
              <w:ind w:left="57" w:right="57"/>
              <w:jc w:val="left"/>
              <w:rPr>
                <w:lang w:eastAsia="zh-CN"/>
              </w:rPr>
            </w:pPr>
          </w:p>
        </w:tc>
      </w:tr>
      <w:tr w:rsidR="004A1493"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4A1493" w:rsidRDefault="004A1493" w:rsidP="00CF1E58">
            <w:pPr>
              <w:pStyle w:val="TAC"/>
              <w:spacing w:before="20" w:after="20"/>
              <w:ind w:left="57" w:right="57"/>
              <w:jc w:val="left"/>
              <w:rPr>
                <w:lang w:eastAsia="zh-CN"/>
              </w:rPr>
            </w:pPr>
          </w:p>
        </w:tc>
      </w:tr>
      <w:tr w:rsidR="004A1493"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4A1493" w:rsidRDefault="004A1493" w:rsidP="00CF1E58">
            <w:pPr>
              <w:pStyle w:val="TAC"/>
              <w:spacing w:before="20" w:after="20"/>
              <w:ind w:left="57" w:right="57"/>
              <w:jc w:val="left"/>
              <w:rPr>
                <w:lang w:eastAsia="zh-CN"/>
              </w:rPr>
            </w:pPr>
          </w:p>
        </w:tc>
      </w:tr>
      <w:tr w:rsidR="004A1493"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4A1493" w:rsidRDefault="004A1493" w:rsidP="00CF1E58">
            <w:pPr>
              <w:pStyle w:val="TAC"/>
              <w:spacing w:before="20" w:after="20"/>
              <w:ind w:left="57" w:right="57"/>
              <w:jc w:val="left"/>
              <w:rPr>
                <w:lang w:eastAsia="zh-CN"/>
              </w:rPr>
            </w:pPr>
          </w:p>
        </w:tc>
      </w:tr>
      <w:tr w:rsidR="004A1493"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4A1493" w:rsidRDefault="004A1493" w:rsidP="00CF1E58">
            <w:pPr>
              <w:pStyle w:val="TAC"/>
              <w:spacing w:before="20" w:after="20"/>
              <w:ind w:left="57" w:right="57"/>
              <w:jc w:val="left"/>
              <w:rPr>
                <w:lang w:eastAsia="zh-CN"/>
              </w:rPr>
            </w:pPr>
          </w:p>
        </w:tc>
      </w:tr>
    </w:tbl>
    <w:p w14:paraId="007FBAF7" w14:textId="0ECDFE77" w:rsidR="004A1493" w:rsidRDefault="004A1493" w:rsidP="004A1493">
      <w:pPr>
        <w:rPr>
          <w:rFonts w:eastAsia="宋体"/>
        </w:rPr>
      </w:pPr>
    </w:p>
    <w:p w14:paraId="0FA7E770" w14:textId="37665CC0" w:rsidR="00871F87" w:rsidRDefault="00871F87" w:rsidP="004A1493">
      <w:pPr>
        <w:rPr>
          <w:rFonts w:eastAsia="宋体"/>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b"/>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宋体" w:hAnsi="Times New Roman"/>
                <w:b/>
                <w:kern w:val="2"/>
                <w:sz w:val="21"/>
              </w:rPr>
              <w:t xml:space="preserve">Observation 1 </w:t>
            </w:r>
            <w:r w:rsidRPr="00871F87">
              <w:rPr>
                <w:rFonts w:ascii="Times New Roman" w:eastAsia="宋体"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 xml:space="preserve">he switching option (switchedUL, dualUL,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switchedUL or dualUL)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916546"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8F156E"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916546" w:rsidRDefault="00916546" w:rsidP="00916546">
            <w:pPr>
              <w:pStyle w:val="TAC"/>
              <w:spacing w:before="20" w:after="20"/>
              <w:ind w:left="57" w:right="57"/>
              <w:jc w:val="left"/>
              <w:rPr>
                <w:lang w:eastAsia="zh-CN"/>
              </w:rPr>
            </w:pPr>
          </w:p>
        </w:tc>
      </w:tr>
      <w:tr w:rsidR="00916546"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6C9267"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2393A75" w14:textId="77777777" w:rsidR="00916546" w:rsidRDefault="00916546" w:rsidP="00916546">
            <w:pPr>
              <w:pStyle w:val="TAC"/>
              <w:spacing w:before="20" w:after="20"/>
              <w:ind w:left="57" w:right="57"/>
              <w:jc w:val="left"/>
              <w:rPr>
                <w:lang w:eastAsia="zh-CN"/>
              </w:rPr>
            </w:pPr>
          </w:p>
        </w:tc>
      </w:tr>
      <w:tr w:rsidR="00916546"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11B8C6"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6546" w:rsidRDefault="00916546" w:rsidP="00916546">
            <w:pPr>
              <w:pStyle w:val="TAC"/>
              <w:spacing w:before="20" w:after="20"/>
              <w:ind w:left="57" w:right="57"/>
              <w:jc w:val="left"/>
              <w:rPr>
                <w:lang w:eastAsia="zh-CN"/>
              </w:rPr>
            </w:pPr>
          </w:p>
        </w:tc>
      </w:tr>
      <w:tr w:rsidR="00916546"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916546" w:rsidRDefault="00916546" w:rsidP="00916546">
            <w:pPr>
              <w:pStyle w:val="TAC"/>
              <w:spacing w:before="20" w:after="20"/>
              <w:ind w:left="57" w:right="57"/>
              <w:jc w:val="left"/>
              <w:rPr>
                <w:lang w:eastAsia="zh-CN"/>
              </w:rPr>
            </w:pPr>
          </w:p>
        </w:tc>
      </w:tr>
      <w:tr w:rsidR="00916546"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916546" w:rsidRDefault="00916546" w:rsidP="00916546">
            <w:pPr>
              <w:pStyle w:val="TAC"/>
              <w:spacing w:before="20" w:after="20"/>
              <w:ind w:left="57" w:right="57"/>
              <w:jc w:val="left"/>
              <w:rPr>
                <w:lang w:eastAsia="zh-CN"/>
              </w:rPr>
            </w:pPr>
          </w:p>
        </w:tc>
      </w:tr>
      <w:tr w:rsidR="00916546"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916546" w:rsidRDefault="00916546" w:rsidP="00916546">
            <w:pPr>
              <w:pStyle w:val="TAC"/>
              <w:spacing w:before="20" w:after="20"/>
              <w:ind w:left="57" w:right="57"/>
              <w:jc w:val="left"/>
              <w:rPr>
                <w:lang w:eastAsia="zh-CN"/>
              </w:rPr>
            </w:pPr>
          </w:p>
        </w:tc>
      </w:tr>
      <w:tr w:rsidR="00916546"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916546" w:rsidRDefault="00916546" w:rsidP="00916546">
            <w:pPr>
              <w:pStyle w:val="TAC"/>
              <w:spacing w:before="20" w:after="20"/>
              <w:ind w:left="57" w:right="57"/>
              <w:jc w:val="left"/>
              <w:rPr>
                <w:lang w:eastAsia="zh-CN"/>
              </w:rPr>
            </w:pPr>
          </w:p>
        </w:tc>
      </w:tr>
      <w:tr w:rsidR="00916546"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916546" w:rsidRDefault="00916546" w:rsidP="00916546">
            <w:pPr>
              <w:pStyle w:val="TAC"/>
              <w:spacing w:before="20" w:after="20"/>
              <w:ind w:left="57" w:right="57"/>
              <w:jc w:val="left"/>
              <w:rPr>
                <w:lang w:eastAsia="zh-CN"/>
              </w:rPr>
            </w:pPr>
          </w:p>
        </w:tc>
      </w:tr>
      <w:tr w:rsidR="00916546"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916546" w:rsidRDefault="00916546" w:rsidP="00916546">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916546" w:rsidRDefault="00916546" w:rsidP="00916546">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916546" w:rsidRDefault="00916546" w:rsidP="00916546">
            <w:pPr>
              <w:pStyle w:val="TAC"/>
              <w:spacing w:before="20" w:after="20"/>
              <w:ind w:left="57" w:right="57"/>
              <w:jc w:val="left"/>
              <w:rPr>
                <w:lang w:eastAsia="zh-CN"/>
              </w:rPr>
            </w:pPr>
          </w:p>
        </w:tc>
      </w:tr>
      <w:tr w:rsidR="00916546"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916546" w:rsidRDefault="00916546" w:rsidP="00916546">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916546" w:rsidRDefault="00916546" w:rsidP="0091654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916546" w:rsidRDefault="00916546" w:rsidP="00916546">
            <w:pPr>
              <w:pStyle w:val="TAC"/>
              <w:spacing w:before="20" w:after="20"/>
              <w:ind w:left="57" w:right="57"/>
              <w:jc w:val="left"/>
              <w:rPr>
                <w:lang w:eastAsia="zh-CN"/>
              </w:rPr>
            </w:pPr>
          </w:p>
        </w:tc>
      </w:tr>
      <w:tr w:rsidR="00916546"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916546" w:rsidRDefault="00916546" w:rsidP="00916546">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916546" w:rsidRDefault="00916546" w:rsidP="0091654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916546" w:rsidRDefault="00916546" w:rsidP="00916546">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r w:rsidRPr="00871F87">
        <w:rPr>
          <w:rFonts w:eastAsiaTheme="minorEastAsia"/>
          <w:i/>
          <w:iCs/>
          <w:lang w:val="en-GB" w:eastAsia="ja-JP"/>
        </w:rPr>
        <w:t>UplinkConfig</w:t>
      </w:r>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b"/>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uplinkTxSwitchingPowerBoosting</w:t>
            </w:r>
            <w:r w:rsidRPr="00871F87">
              <w:rPr>
                <w:rFonts w:ascii="Times New Roman" w:eastAsia="宋体"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lastRenderedPageBreak/>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seems to be sufficient, i.e. 3 uplinks/4 uplinks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w:t>
            </w:r>
            <w:r w:rsidRPr="00871F87">
              <w:rPr>
                <w:rFonts w:ascii="Times New Roman" w:eastAsia="宋体"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rPr>
              <w:t>UplinkConfig</w:t>
            </w:r>
            <w:r w:rsidRPr="00871F87">
              <w:rPr>
                <w:rFonts w:ascii="Times New Roman" w:eastAsia="宋体"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4A1493"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DAB76B"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4A1493" w:rsidRDefault="004A1493" w:rsidP="00CF1E58">
            <w:pPr>
              <w:pStyle w:val="TAC"/>
              <w:spacing w:before="20" w:after="20"/>
              <w:ind w:left="57" w:right="57"/>
              <w:jc w:val="left"/>
              <w:rPr>
                <w:lang w:eastAsia="zh-CN"/>
              </w:rPr>
            </w:pPr>
          </w:p>
        </w:tc>
      </w:tr>
      <w:tr w:rsidR="004A1493"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4812B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0397A1" w14:textId="77777777" w:rsidR="004A1493" w:rsidRDefault="004A1493" w:rsidP="00CF1E58">
            <w:pPr>
              <w:pStyle w:val="TAC"/>
              <w:spacing w:before="20" w:after="20"/>
              <w:ind w:left="57" w:right="57"/>
              <w:jc w:val="left"/>
              <w:rPr>
                <w:lang w:eastAsia="zh-CN"/>
              </w:rPr>
            </w:pPr>
          </w:p>
        </w:tc>
      </w:tr>
      <w:tr w:rsidR="004A1493"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E82B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4A1493" w:rsidRDefault="004A1493" w:rsidP="00CF1E58">
            <w:pPr>
              <w:pStyle w:val="TAC"/>
              <w:spacing w:before="20" w:after="20"/>
              <w:ind w:left="57" w:right="57"/>
              <w:jc w:val="left"/>
              <w:rPr>
                <w:lang w:eastAsia="zh-CN"/>
              </w:rPr>
            </w:pPr>
          </w:p>
        </w:tc>
      </w:tr>
      <w:tr w:rsidR="004A1493"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4A1493" w:rsidRDefault="004A1493" w:rsidP="00CF1E58">
            <w:pPr>
              <w:pStyle w:val="TAC"/>
              <w:spacing w:before="20" w:after="20"/>
              <w:ind w:left="57" w:right="57"/>
              <w:jc w:val="left"/>
              <w:rPr>
                <w:lang w:eastAsia="zh-CN"/>
              </w:rPr>
            </w:pPr>
          </w:p>
        </w:tc>
      </w:tr>
      <w:tr w:rsidR="004A1493"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4A1493" w:rsidRDefault="004A1493" w:rsidP="00CF1E58">
            <w:pPr>
              <w:pStyle w:val="TAC"/>
              <w:spacing w:before="20" w:after="20"/>
              <w:ind w:left="57" w:right="57"/>
              <w:jc w:val="left"/>
              <w:rPr>
                <w:lang w:eastAsia="zh-CN"/>
              </w:rPr>
            </w:pPr>
          </w:p>
        </w:tc>
      </w:tr>
      <w:tr w:rsidR="004A1493"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4A1493" w:rsidRDefault="004A1493" w:rsidP="00CF1E58">
            <w:pPr>
              <w:pStyle w:val="TAC"/>
              <w:spacing w:before="20" w:after="20"/>
              <w:ind w:left="57" w:right="57"/>
              <w:jc w:val="left"/>
              <w:rPr>
                <w:lang w:eastAsia="zh-CN"/>
              </w:rPr>
            </w:pPr>
          </w:p>
        </w:tc>
      </w:tr>
      <w:tr w:rsidR="004A1493"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4A1493" w:rsidRDefault="004A1493" w:rsidP="00CF1E58">
            <w:pPr>
              <w:pStyle w:val="TAC"/>
              <w:spacing w:before="20" w:after="20"/>
              <w:ind w:left="57" w:right="57"/>
              <w:jc w:val="left"/>
              <w:rPr>
                <w:lang w:eastAsia="zh-CN"/>
              </w:rPr>
            </w:pPr>
          </w:p>
        </w:tc>
      </w:tr>
      <w:tr w:rsidR="004A1493"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4A1493" w:rsidRDefault="004A1493" w:rsidP="00CF1E58">
            <w:pPr>
              <w:pStyle w:val="TAC"/>
              <w:spacing w:before="20" w:after="20"/>
              <w:ind w:left="57" w:right="57"/>
              <w:jc w:val="left"/>
              <w:rPr>
                <w:lang w:eastAsia="zh-CN"/>
              </w:rPr>
            </w:pPr>
          </w:p>
        </w:tc>
      </w:tr>
      <w:tr w:rsidR="004A1493"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4A1493" w:rsidRDefault="004A1493" w:rsidP="00CF1E58">
            <w:pPr>
              <w:pStyle w:val="TAC"/>
              <w:spacing w:before="20" w:after="20"/>
              <w:ind w:left="57" w:right="57"/>
              <w:jc w:val="left"/>
              <w:rPr>
                <w:lang w:eastAsia="zh-CN"/>
              </w:rPr>
            </w:pPr>
          </w:p>
        </w:tc>
      </w:tr>
      <w:tr w:rsidR="004A1493"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4A1493" w:rsidRDefault="004A1493" w:rsidP="00CF1E58">
            <w:pPr>
              <w:pStyle w:val="TAC"/>
              <w:spacing w:before="20" w:after="20"/>
              <w:ind w:left="57" w:right="57"/>
              <w:jc w:val="left"/>
              <w:rPr>
                <w:lang w:eastAsia="zh-CN"/>
              </w:rPr>
            </w:pPr>
          </w:p>
        </w:tc>
      </w:tr>
      <w:tr w:rsidR="004A1493"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4A1493" w:rsidRDefault="004A1493" w:rsidP="00CF1E58">
            <w:pPr>
              <w:pStyle w:val="TAC"/>
              <w:spacing w:before="20" w:after="20"/>
              <w:ind w:left="57" w:right="57"/>
              <w:jc w:val="left"/>
              <w:rPr>
                <w:lang w:eastAsia="zh-CN"/>
              </w:rPr>
            </w:pPr>
          </w:p>
        </w:tc>
      </w:tr>
    </w:tbl>
    <w:p w14:paraId="274B104F" w14:textId="77777777" w:rsidR="004A1493" w:rsidRDefault="004A1493" w:rsidP="004A1493">
      <w:pPr>
        <w:rPr>
          <w:rFonts w:eastAsia="宋体"/>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r w:rsidRPr="00871F87">
        <w:rPr>
          <w:rFonts w:eastAsiaTheme="minorEastAsia"/>
          <w:i/>
          <w:iCs/>
          <w:lang w:val="en-GB" w:eastAsia="ja-JP"/>
        </w:rPr>
        <w:t>uplinkTxSwitching-DualUL-TxState</w:t>
      </w:r>
      <w:r>
        <w:rPr>
          <w:rFonts w:eastAsiaTheme="minorEastAsia"/>
          <w:lang w:val="en-GB" w:eastAsia="ja-JP"/>
        </w:rPr>
        <w:t>, does not have enough granularity to distinguish configured Tx state if candidate bands are more than two, because it has only two value (oneT and twoT)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b"/>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lastRenderedPageBreak/>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xml:space="preserve"> or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xml:space="preserve">. Our understanding is, if configured as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b"/>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Assuming both of option1 and option2 to be supported in Rel-18, the existing </w:t>
            </w: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When 2Tx-2Tx switching are being configured in Rel-18 for option2, the </w:t>
            </w: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5: In Rel-18, the configuration of switching option can reuse the existing </w:t>
            </w:r>
            <w:r w:rsidRPr="00871F87">
              <w:rPr>
                <w:rFonts w:ascii="Times New Roman" w:eastAsia="宋体" w:hAnsi="Times New Roman"/>
                <w:b/>
                <w:i/>
                <w:sz w:val="22"/>
                <w:szCs w:val="22"/>
              </w:rPr>
              <w:t>uplinkTxSwitchingOption</w:t>
            </w:r>
            <w:r w:rsidRPr="00871F87">
              <w:rPr>
                <w:rFonts w:ascii="Times New Roman" w:eastAsia="宋体"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宋体" w:hAnsi="Times New Roman"/>
                <w:b/>
                <w:sz w:val="22"/>
                <w:szCs w:val="22"/>
                <w:shd w:val="clear" w:color="auto" w:fill="FFFF00"/>
              </w:rPr>
              <w:t xml:space="preserve">Observation 6: When 2Tx-2Tx switching is configured for option 2, assuming the Tx state of oneT and twoT are configured by RRC, RAN2 signaling extension is needed to configure </w:t>
            </w:r>
            <w:r w:rsidRPr="00871F87">
              <w:rPr>
                <w:rFonts w:ascii="Times New Roman" w:eastAsia="宋体" w:hAnsi="Times New Roman"/>
                <w:b/>
                <w:i/>
                <w:sz w:val="22"/>
                <w:szCs w:val="22"/>
                <w:shd w:val="clear" w:color="auto" w:fill="FFFF00"/>
              </w:rPr>
              <w:t xml:space="preserve">uplinkTxSwitching-DualUL-TxState </w:t>
            </w:r>
            <w:r w:rsidRPr="00871F87">
              <w:rPr>
                <w:rFonts w:ascii="Times New Roman" w:eastAsia="宋体"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4A1493"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B6D51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4A1493" w:rsidRDefault="004A1493" w:rsidP="00CF1E58">
            <w:pPr>
              <w:pStyle w:val="TAC"/>
              <w:spacing w:before="20" w:after="20"/>
              <w:ind w:left="57" w:right="57"/>
              <w:jc w:val="left"/>
              <w:rPr>
                <w:lang w:eastAsia="zh-CN"/>
              </w:rPr>
            </w:pPr>
          </w:p>
        </w:tc>
      </w:tr>
      <w:tr w:rsidR="004A1493"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FE8872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96BCE3" w14:textId="77777777" w:rsidR="004A1493" w:rsidRDefault="004A1493" w:rsidP="00CF1E58">
            <w:pPr>
              <w:pStyle w:val="TAC"/>
              <w:spacing w:before="20" w:after="20"/>
              <w:ind w:left="57" w:right="57"/>
              <w:jc w:val="left"/>
              <w:rPr>
                <w:lang w:eastAsia="zh-CN"/>
              </w:rPr>
            </w:pPr>
          </w:p>
        </w:tc>
      </w:tr>
      <w:tr w:rsidR="004A1493"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26B611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4A1493" w:rsidRDefault="004A1493" w:rsidP="00CF1E58">
            <w:pPr>
              <w:pStyle w:val="TAC"/>
              <w:spacing w:before="20" w:after="20"/>
              <w:ind w:left="57" w:right="57"/>
              <w:jc w:val="left"/>
              <w:rPr>
                <w:lang w:eastAsia="zh-CN"/>
              </w:rPr>
            </w:pPr>
          </w:p>
        </w:tc>
      </w:tr>
      <w:tr w:rsidR="004A1493"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4A1493" w:rsidRDefault="004A1493" w:rsidP="00CF1E58">
            <w:pPr>
              <w:pStyle w:val="TAC"/>
              <w:spacing w:before="20" w:after="20"/>
              <w:ind w:left="57" w:right="57"/>
              <w:jc w:val="left"/>
              <w:rPr>
                <w:lang w:eastAsia="zh-CN"/>
              </w:rPr>
            </w:pPr>
          </w:p>
        </w:tc>
      </w:tr>
      <w:tr w:rsidR="004A1493"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4A1493" w:rsidRDefault="004A1493" w:rsidP="00CF1E58">
            <w:pPr>
              <w:pStyle w:val="TAC"/>
              <w:spacing w:before="20" w:after="20"/>
              <w:ind w:left="57" w:right="57"/>
              <w:jc w:val="left"/>
              <w:rPr>
                <w:lang w:eastAsia="zh-CN"/>
              </w:rPr>
            </w:pPr>
          </w:p>
        </w:tc>
      </w:tr>
      <w:tr w:rsidR="004A1493"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4A1493" w:rsidRDefault="004A1493" w:rsidP="00CF1E58">
            <w:pPr>
              <w:pStyle w:val="TAC"/>
              <w:spacing w:before="20" w:after="20"/>
              <w:ind w:left="57" w:right="57"/>
              <w:jc w:val="left"/>
              <w:rPr>
                <w:lang w:eastAsia="zh-CN"/>
              </w:rPr>
            </w:pPr>
          </w:p>
        </w:tc>
      </w:tr>
      <w:tr w:rsidR="004A1493"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4A1493" w:rsidRDefault="004A1493" w:rsidP="00CF1E58">
            <w:pPr>
              <w:pStyle w:val="TAC"/>
              <w:spacing w:before="20" w:after="20"/>
              <w:ind w:left="57" w:right="57"/>
              <w:jc w:val="left"/>
              <w:rPr>
                <w:lang w:eastAsia="zh-CN"/>
              </w:rPr>
            </w:pPr>
          </w:p>
        </w:tc>
      </w:tr>
      <w:tr w:rsidR="004A1493"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4A1493" w:rsidRDefault="004A1493" w:rsidP="00CF1E58">
            <w:pPr>
              <w:pStyle w:val="TAC"/>
              <w:spacing w:before="20" w:after="20"/>
              <w:ind w:left="57" w:right="57"/>
              <w:jc w:val="left"/>
              <w:rPr>
                <w:lang w:eastAsia="zh-CN"/>
              </w:rPr>
            </w:pPr>
          </w:p>
        </w:tc>
      </w:tr>
      <w:tr w:rsidR="004A1493"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4A1493" w:rsidRDefault="004A1493" w:rsidP="00CF1E58">
            <w:pPr>
              <w:pStyle w:val="TAC"/>
              <w:spacing w:before="20" w:after="20"/>
              <w:ind w:left="57" w:right="57"/>
              <w:jc w:val="left"/>
              <w:rPr>
                <w:lang w:eastAsia="zh-CN"/>
              </w:rPr>
            </w:pPr>
          </w:p>
        </w:tc>
      </w:tr>
      <w:tr w:rsidR="004A1493"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4A1493" w:rsidRDefault="004A1493" w:rsidP="00CF1E58">
            <w:pPr>
              <w:pStyle w:val="TAC"/>
              <w:spacing w:before="20" w:after="20"/>
              <w:ind w:left="57" w:right="57"/>
              <w:jc w:val="left"/>
              <w:rPr>
                <w:lang w:eastAsia="zh-CN"/>
              </w:rPr>
            </w:pPr>
          </w:p>
        </w:tc>
      </w:tr>
      <w:tr w:rsidR="004A1493"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4A1493" w:rsidRDefault="004A1493" w:rsidP="00CF1E58">
            <w:pPr>
              <w:pStyle w:val="TAC"/>
              <w:spacing w:before="20" w:after="20"/>
              <w:ind w:left="57" w:right="57"/>
              <w:jc w:val="left"/>
              <w:rPr>
                <w:lang w:eastAsia="zh-CN"/>
              </w:rPr>
            </w:pPr>
          </w:p>
        </w:tc>
      </w:tr>
    </w:tbl>
    <w:p w14:paraId="774CFA0B" w14:textId="77777777" w:rsidR="004A1493" w:rsidRDefault="004A1493" w:rsidP="004A1493">
      <w:pPr>
        <w:rPr>
          <w:rFonts w:eastAsia="宋体"/>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宋体"/>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宋体"/>
        </w:rPr>
      </w:pPr>
    </w:p>
    <w:p w14:paraId="62315190" w14:textId="02538628" w:rsidR="00871F87" w:rsidRDefault="00871F87" w:rsidP="004A1493">
      <w:pPr>
        <w:rPr>
          <w:rFonts w:eastAsiaTheme="minorEastAsia"/>
          <w:lang w:eastAsia="ja-JP"/>
        </w:rPr>
      </w:pPr>
      <w:r>
        <w:rPr>
          <w:rFonts w:eastAsiaTheme="minorEastAsia" w:hint="eastAsia"/>
          <w:lang w:eastAsia="ja-JP"/>
        </w:rPr>
        <w:lastRenderedPageBreak/>
        <w:t>H</w:t>
      </w:r>
      <w:r>
        <w:rPr>
          <w:rFonts w:eastAsiaTheme="minorEastAsia"/>
          <w:lang w:eastAsia="ja-JP"/>
        </w:rPr>
        <w:t>uawei[4] provides their analysis of construction of UE capability and RRC configuration in their TDoc,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b"/>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宋体" w:hAnsi="Times New Roman" w:hint="eastAsia"/>
                <w:sz w:val="22"/>
                <w:szCs w:val="22"/>
              </w:rPr>
              <w:t>/</w:t>
            </w:r>
            <w:r w:rsidRPr="00871F87">
              <w:rPr>
                <w:rFonts w:ascii="Times New Roman" w:eastAsia="宋体"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b"/>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宋体"/>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9752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77777777" w:rsidR="004A1493" w:rsidRDefault="004A1493" w:rsidP="00CF1E58">
            <w:pPr>
              <w:pStyle w:val="TAC"/>
              <w:spacing w:before="20" w:after="20"/>
              <w:ind w:left="57" w:right="57"/>
              <w:jc w:val="left"/>
              <w:rPr>
                <w:lang w:eastAsia="zh-CN"/>
              </w:rPr>
            </w:pPr>
          </w:p>
        </w:tc>
      </w:tr>
      <w:tr w:rsidR="004A1493"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611E89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813CB22" w14:textId="77777777" w:rsidR="004A1493" w:rsidRDefault="004A1493" w:rsidP="00CF1E58">
            <w:pPr>
              <w:pStyle w:val="TAC"/>
              <w:spacing w:before="20" w:after="20"/>
              <w:ind w:left="57" w:right="57"/>
              <w:jc w:val="left"/>
              <w:rPr>
                <w:lang w:eastAsia="zh-CN"/>
              </w:rPr>
            </w:pPr>
          </w:p>
        </w:tc>
      </w:tr>
      <w:tr w:rsidR="004A1493"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7AFB2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77777777" w:rsidR="004A1493" w:rsidRDefault="004A1493" w:rsidP="00CF1E58">
            <w:pPr>
              <w:pStyle w:val="TAC"/>
              <w:spacing w:before="20" w:after="20"/>
              <w:ind w:left="57" w:right="57"/>
              <w:jc w:val="left"/>
              <w:rPr>
                <w:lang w:eastAsia="zh-CN"/>
              </w:rPr>
            </w:pPr>
          </w:p>
        </w:tc>
      </w:tr>
      <w:tr w:rsidR="004A1493"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4A1493" w:rsidRDefault="004A1493" w:rsidP="00CF1E58">
            <w:pPr>
              <w:pStyle w:val="TAC"/>
              <w:spacing w:before="20" w:after="20"/>
              <w:ind w:left="57" w:right="57"/>
              <w:jc w:val="left"/>
              <w:rPr>
                <w:lang w:eastAsia="zh-CN"/>
              </w:rPr>
            </w:pPr>
          </w:p>
        </w:tc>
      </w:tr>
      <w:tr w:rsidR="004A1493"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4A1493" w:rsidRDefault="004A1493" w:rsidP="00CF1E58">
            <w:pPr>
              <w:pStyle w:val="TAC"/>
              <w:spacing w:before="20" w:after="20"/>
              <w:ind w:left="57" w:right="57"/>
              <w:jc w:val="left"/>
              <w:rPr>
                <w:lang w:eastAsia="zh-CN"/>
              </w:rPr>
            </w:pPr>
          </w:p>
        </w:tc>
      </w:tr>
      <w:tr w:rsidR="004A1493"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4A1493" w:rsidRDefault="004A1493" w:rsidP="00CF1E58">
            <w:pPr>
              <w:pStyle w:val="TAC"/>
              <w:spacing w:before="20" w:after="20"/>
              <w:ind w:left="57" w:right="57"/>
              <w:jc w:val="left"/>
              <w:rPr>
                <w:lang w:eastAsia="zh-CN"/>
              </w:rPr>
            </w:pPr>
          </w:p>
        </w:tc>
        <w:bookmarkStart w:id="0" w:name="_GoBack"/>
        <w:bookmarkEnd w:id="0"/>
      </w:tr>
      <w:tr w:rsidR="004A1493"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4A1493" w:rsidRDefault="004A1493" w:rsidP="00CF1E58">
            <w:pPr>
              <w:pStyle w:val="TAC"/>
              <w:spacing w:before="20" w:after="20"/>
              <w:ind w:left="57" w:right="57"/>
              <w:jc w:val="left"/>
              <w:rPr>
                <w:lang w:eastAsia="zh-CN"/>
              </w:rPr>
            </w:pPr>
          </w:p>
        </w:tc>
      </w:tr>
      <w:tr w:rsidR="004A1493"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4A1493" w:rsidRDefault="004A1493" w:rsidP="00CF1E58">
            <w:pPr>
              <w:pStyle w:val="TAC"/>
              <w:spacing w:before="20" w:after="20"/>
              <w:ind w:left="57" w:right="57"/>
              <w:jc w:val="left"/>
              <w:rPr>
                <w:lang w:eastAsia="zh-CN"/>
              </w:rPr>
            </w:pPr>
          </w:p>
        </w:tc>
      </w:tr>
      <w:tr w:rsidR="004A1493"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4A1493" w:rsidRDefault="004A1493" w:rsidP="00CF1E58">
            <w:pPr>
              <w:pStyle w:val="TAC"/>
              <w:spacing w:before="20" w:after="20"/>
              <w:ind w:left="57" w:right="57"/>
              <w:jc w:val="left"/>
              <w:rPr>
                <w:lang w:eastAsia="zh-CN"/>
              </w:rPr>
            </w:pPr>
          </w:p>
        </w:tc>
      </w:tr>
      <w:tr w:rsidR="004A1493"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4A1493" w:rsidRDefault="004A1493" w:rsidP="00CF1E58">
            <w:pPr>
              <w:pStyle w:val="TAC"/>
              <w:spacing w:before="20" w:after="20"/>
              <w:ind w:left="57" w:right="57"/>
              <w:jc w:val="left"/>
              <w:rPr>
                <w:lang w:eastAsia="zh-CN"/>
              </w:rPr>
            </w:pPr>
          </w:p>
        </w:tc>
      </w:tr>
      <w:tr w:rsidR="004A1493"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4A1493" w:rsidRDefault="004A1493" w:rsidP="00CF1E58">
            <w:pPr>
              <w:pStyle w:val="TAC"/>
              <w:spacing w:before="20" w:after="20"/>
              <w:ind w:left="57" w:right="57"/>
              <w:jc w:val="left"/>
              <w:rPr>
                <w:lang w:eastAsia="zh-CN"/>
              </w:rPr>
            </w:pPr>
          </w:p>
        </w:tc>
      </w:tr>
    </w:tbl>
    <w:p w14:paraId="62092FC2" w14:textId="77777777" w:rsidR="004A1493" w:rsidRDefault="004A1493" w:rsidP="004A1493">
      <w:pPr>
        <w:rPr>
          <w:rFonts w:eastAsia="宋体"/>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w:t>
            </w:r>
            <w:r>
              <w:rPr>
                <w:lang w:eastAsia="zh-CN"/>
              </w:rPr>
              <w:t xml:space="preserve"> pending to RAN1/4 discussion seems</w:t>
            </w:r>
            <w:r>
              <w:rPr>
                <w:lang w:eastAsia="zh-CN"/>
              </w:rPr>
              <w:t xml:space="preserve"> not relevant to </w:t>
            </w:r>
            <w:r>
              <w:rPr>
                <w:lang w:eastAsia="zh-CN"/>
              </w:rPr>
              <w:t xml:space="preserve">the exact </w:t>
            </w:r>
            <w:r>
              <w:rPr>
                <w:lang w:eastAsia="zh-CN"/>
              </w:rPr>
              <w:t>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994523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77777777" w:rsidR="004A1493" w:rsidRDefault="004A1493" w:rsidP="00CF1E58">
            <w:pPr>
              <w:pStyle w:val="TAC"/>
              <w:spacing w:before="20" w:after="20"/>
              <w:ind w:left="57" w:right="57"/>
              <w:jc w:val="left"/>
              <w:rPr>
                <w:lang w:eastAsia="zh-CN"/>
              </w:rPr>
            </w:pPr>
          </w:p>
        </w:tc>
      </w:tr>
      <w:tr w:rsidR="004A1493"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77777777" w:rsidR="004A1493" w:rsidRDefault="004A1493" w:rsidP="00CF1E58">
            <w:pPr>
              <w:pStyle w:val="TAC"/>
              <w:spacing w:before="20" w:after="20"/>
              <w:ind w:left="57" w:right="57"/>
              <w:jc w:val="left"/>
              <w:rPr>
                <w:lang w:eastAsia="zh-CN"/>
              </w:rPr>
            </w:pPr>
          </w:p>
        </w:tc>
      </w:tr>
      <w:tr w:rsidR="004A1493"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77777777" w:rsidR="004A1493" w:rsidRDefault="004A1493" w:rsidP="00CF1E58">
            <w:pPr>
              <w:pStyle w:val="TAC"/>
              <w:spacing w:before="20" w:after="20"/>
              <w:ind w:left="57" w:right="57"/>
              <w:jc w:val="left"/>
              <w:rPr>
                <w:lang w:eastAsia="zh-CN"/>
              </w:rPr>
            </w:pPr>
          </w:p>
        </w:tc>
      </w:tr>
      <w:tr w:rsidR="004A1493"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4A1493" w:rsidRDefault="004A1493" w:rsidP="00CF1E58">
            <w:pPr>
              <w:pStyle w:val="TAC"/>
              <w:spacing w:before="20" w:after="20"/>
              <w:ind w:left="57" w:right="57"/>
              <w:jc w:val="left"/>
              <w:rPr>
                <w:lang w:eastAsia="zh-CN"/>
              </w:rPr>
            </w:pPr>
          </w:p>
        </w:tc>
      </w:tr>
      <w:tr w:rsidR="004A1493"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4A1493" w:rsidRDefault="004A1493" w:rsidP="00CF1E58">
            <w:pPr>
              <w:pStyle w:val="TAC"/>
              <w:spacing w:before="20" w:after="20"/>
              <w:ind w:left="57" w:right="57"/>
              <w:jc w:val="left"/>
              <w:rPr>
                <w:lang w:eastAsia="zh-CN"/>
              </w:rPr>
            </w:pPr>
          </w:p>
        </w:tc>
      </w:tr>
      <w:tr w:rsidR="004A1493"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4A1493" w:rsidRDefault="004A1493" w:rsidP="00CF1E58">
            <w:pPr>
              <w:pStyle w:val="TAC"/>
              <w:spacing w:before="20" w:after="20"/>
              <w:ind w:left="57" w:right="57"/>
              <w:jc w:val="left"/>
              <w:rPr>
                <w:lang w:eastAsia="zh-CN"/>
              </w:rPr>
            </w:pPr>
          </w:p>
        </w:tc>
      </w:tr>
      <w:tr w:rsidR="004A1493"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4A1493" w:rsidRDefault="004A1493" w:rsidP="00CF1E58">
            <w:pPr>
              <w:pStyle w:val="TAC"/>
              <w:spacing w:before="20" w:after="20"/>
              <w:ind w:left="57" w:right="57"/>
              <w:jc w:val="left"/>
              <w:rPr>
                <w:lang w:eastAsia="zh-CN"/>
              </w:rPr>
            </w:pPr>
          </w:p>
        </w:tc>
      </w:tr>
      <w:tr w:rsidR="004A1493"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4A1493" w:rsidRDefault="004A1493" w:rsidP="00CF1E58">
            <w:pPr>
              <w:pStyle w:val="TAC"/>
              <w:spacing w:before="20" w:after="20"/>
              <w:ind w:left="57" w:right="57"/>
              <w:jc w:val="left"/>
              <w:rPr>
                <w:lang w:eastAsia="zh-CN"/>
              </w:rPr>
            </w:pPr>
          </w:p>
        </w:tc>
      </w:tr>
      <w:tr w:rsidR="004A1493"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4A1493" w:rsidRDefault="004A1493" w:rsidP="00CF1E58">
            <w:pPr>
              <w:pStyle w:val="TAC"/>
              <w:spacing w:before="20" w:after="20"/>
              <w:ind w:left="57" w:right="57"/>
              <w:jc w:val="left"/>
              <w:rPr>
                <w:lang w:eastAsia="zh-CN"/>
              </w:rPr>
            </w:pPr>
          </w:p>
        </w:tc>
      </w:tr>
      <w:tr w:rsidR="004A1493"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4A1493" w:rsidRDefault="004A1493" w:rsidP="00CF1E58">
            <w:pPr>
              <w:pStyle w:val="TAC"/>
              <w:spacing w:before="20" w:after="20"/>
              <w:ind w:left="57" w:right="57"/>
              <w:jc w:val="left"/>
              <w:rPr>
                <w:lang w:eastAsia="zh-CN"/>
              </w:rPr>
            </w:pPr>
          </w:p>
        </w:tc>
      </w:tr>
      <w:tr w:rsidR="004A1493"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4A1493" w:rsidRDefault="004A1493" w:rsidP="00CF1E58">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A960" w14:textId="77777777" w:rsidR="00FF3A8C" w:rsidRDefault="00FF3A8C" w:rsidP="001C2C2F">
      <w:r>
        <w:separator/>
      </w:r>
    </w:p>
  </w:endnote>
  <w:endnote w:type="continuationSeparator" w:id="0">
    <w:p w14:paraId="5542D1DB" w14:textId="77777777" w:rsidR="00FF3A8C" w:rsidRDefault="00FF3A8C"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08D5F" w14:textId="77777777" w:rsidR="00FF3A8C" w:rsidRDefault="00FF3A8C" w:rsidP="001C2C2F">
      <w:r>
        <w:separator/>
      </w:r>
    </w:p>
  </w:footnote>
  <w:footnote w:type="continuationSeparator" w:id="0">
    <w:p w14:paraId="056B60B9" w14:textId="77777777" w:rsidR="00FF3A8C" w:rsidRDefault="00FF3A8C" w:rsidP="001C2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eastAsia="宋体"/>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Char">
    <w:name w:val="标题 1 Char"/>
    <w:basedOn w:val="a0"/>
    <w:link w:val="1"/>
    <w:rsid w:val="00A839FD"/>
    <w:rPr>
      <w:rFonts w:ascii="Arial" w:hAnsi="Arial"/>
      <w:sz w:val="36"/>
      <w:lang w:val="en-GB" w:eastAsia="en-US"/>
    </w:rPr>
  </w:style>
  <w:style w:type="table" w:customStyle="1" w:styleId="13">
    <w:name w:val="表 (格子)1"/>
    <w:basedOn w:val="a1"/>
    <w:next w:val="ab"/>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b"/>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91B1E2-1E01-4ADC-BE59-F76EF503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3777</Words>
  <Characters>21530</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R2#119</cp:lastModifiedBy>
  <cp:revision>4</cp:revision>
  <dcterms:created xsi:type="dcterms:W3CDTF">2022-08-22T02:11:00Z</dcterms:created>
  <dcterms:modified xsi:type="dcterms:W3CDTF">2022-08-22T03:19:00Z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