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[AT119-e][023][NR17]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[AT119-e][023][NR17]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Hyperlink"/>
            <w:lang w:val="en-US"/>
          </w:rPr>
          <w:t>R2-2208510</w:t>
        </w:r>
      </w:hyperlink>
      <w:r>
        <w:rPr>
          <w:lang w:val="en-US"/>
        </w:rPr>
        <w:t xml:space="preserve">, </w:t>
      </w:r>
      <w:hyperlink r:id="rId14" w:tooltip="C:Usersmtk65284Documents3GPPtsg_ranWG2_RL2TSGR2_119-eDocsR2-2208511.zip" w:history="1">
        <w:r w:rsidRPr="008816D4">
          <w:rPr>
            <w:rStyle w:val="Hyperlink"/>
            <w:lang w:val="en-US"/>
          </w:rPr>
          <w:t>R2-2208511</w:t>
        </w:r>
      </w:hyperlink>
      <w:r>
        <w:rPr>
          <w:lang w:val="en-US"/>
        </w:rPr>
        <w:t xml:space="preserve">, </w:t>
      </w:r>
      <w:hyperlink r:id="rId15" w:tooltip="C:Usersmtk65284Documents3GPPtsg_ranWG2_RL2TSGR2_119-eDocsR2-2207974.zip" w:history="1">
        <w:r w:rsidRPr="008816D4">
          <w:rPr>
            <w:rStyle w:val="Hyperlink"/>
            <w:lang w:val="en-US"/>
          </w:rPr>
          <w:t>R2-2207974</w:t>
        </w:r>
      </w:hyperlink>
      <w:r>
        <w:rPr>
          <w:lang w:val="en-US"/>
        </w:rPr>
        <w:t xml:space="preserve">, </w:t>
      </w:r>
      <w:hyperlink r:id="rId16" w:tooltip="C:Usersmtk65284Documents3GPPtsg_ranWG2_RL2TSGR2_119-eDocsR2-2207975.zip" w:history="1">
        <w:r w:rsidRPr="008816D4">
          <w:rPr>
            <w:rStyle w:val="Hyperlink"/>
            <w:lang w:val="en-US"/>
          </w:rPr>
          <w:t>R2-2207975</w:t>
        </w:r>
      </w:hyperlink>
      <w:r>
        <w:rPr>
          <w:lang w:val="en-US"/>
        </w:rPr>
        <w:t xml:space="preserve">, </w:t>
      </w:r>
      <w:hyperlink r:id="rId17" w:tooltip="C:Usersmtk65284Documents3GPPtsg_ranWG2_RL2TSGR2_119-eDocsR2-2207973.zip" w:history="1">
        <w:r w:rsidRPr="008816D4">
          <w:rPr>
            <w:rStyle w:val="Hyperlink"/>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Huawei, HiSilicon</w:t>
      </w:r>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w:t>
      </w:r>
      <w:r>
        <w:t>2</w:t>
      </w:r>
      <w:r>
        <w:t xml:space="preserve">] </w:t>
      </w:r>
      <w:hyperlink r:id="rId19"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Huawei, HiSilicon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w:t>
      </w:r>
      <w:r>
        <w:t>3</w:t>
      </w:r>
      <w:r>
        <w:t xml:space="preserve">] </w:t>
      </w:r>
      <w:hyperlink r:id="rId20"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w:t>
      </w:r>
      <w:r>
        <w:t>4</w:t>
      </w:r>
      <w:r>
        <w:t xml:space="preserve">] </w:t>
      </w:r>
      <w:hyperlink r:id="rId21"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w:t>
      </w:r>
      <w:r>
        <w:t>5</w:t>
      </w:r>
      <w:r>
        <w:t xml:space="preserve">] </w:t>
      </w:r>
      <w:hyperlink r:id="rId22" w:tooltip="C:Usersmtk65284Documents3GPPtsg_ranWG2_RL2TSGR2_119-eDocsR2-2207973.zip" w:history="1">
        <w:r w:rsidRPr="008816D4">
          <w:rPr>
            <w:rStyle w:val="Hyperlink"/>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w:t>
            </w:r>
            <w:r>
              <w:rPr>
                <w:rFonts w:eastAsiaTheme="minorEastAsia"/>
              </w:rPr>
              <w:t xml:space="preserve"> (Rapporteur)</w:t>
            </w:r>
          </w:p>
        </w:tc>
        <w:tc>
          <w:tcPr>
            <w:tcW w:w="6296" w:type="dxa"/>
          </w:tcPr>
          <w:p w14:paraId="10AD70CE" w14:textId="3E005EAD" w:rsidR="00033F01" w:rsidRPr="00655934" w:rsidRDefault="00033F01" w:rsidP="007F5020">
            <w:pPr>
              <w:rPr>
                <w:rFonts w:eastAsia="SimSun"/>
                <w:lang w:eastAsia="zh-CN"/>
              </w:rPr>
            </w:pPr>
            <w:r>
              <w:rPr>
                <w:rFonts w:eastAsia="SimSun"/>
                <w:lang w:eastAsia="zh-CN"/>
              </w:rPr>
              <w:t>amaanat.ali@nokia.com</w:t>
            </w:r>
          </w:p>
        </w:tc>
      </w:tr>
      <w:tr w:rsidR="00033F01" w:rsidRPr="00655934" w14:paraId="0CB12972" w14:textId="77777777" w:rsidTr="00033F01">
        <w:tc>
          <w:tcPr>
            <w:tcW w:w="1496" w:type="dxa"/>
          </w:tcPr>
          <w:p w14:paraId="02CD403C" w14:textId="77777777" w:rsidR="00033F01" w:rsidRPr="00655934" w:rsidRDefault="00033F01" w:rsidP="007F5020">
            <w:pPr>
              <w:rPr>
                <w:rFonts w:eastAsia="SimSun"/>
                <w:lang w:eastAsia="zh-CN"/>
              </w:rPr>
            </w:pPr>
          </w:p>
        </w:tc>
        <w:tc>
          <w:tcPr>
            <w:tcW w:w="6296" w:type="dxa"/>
          </w:tcPr>
          <w:p w14:paraId="1725E536" w14:textId="77777777" w:rsidR="00033F01" w:rsidRPr="00655934" w:rsidRDefault="00033F01" w:rsidP="007F5020">
            <w:pPr>
              <w:rPr>
                <w:rFonts w:eastAsia="SimSun"/>
                <w:lang w:eastAsia="zh-CN"/>
              </w:rPr>
            </w:pPr>
          </w:p>
        </w:tc>
      </w:tr>
      <w:tr w:rsidR="00033F01" w:rsidRPr="00655934" w14:paraId="6EC3E57E" w14:textId="77777777" w:rsidTr="00033F01">
        <w:tc>
          <w:tcPr>
            <w:tcW w:w="1496" w:type="dxa"/>
          </w:tcPr>
          <w:p w14:paraId="038FA99F" w14:textId="77777777" w:rsidR="00033F01" w:rsidRPr="00655934" w:rsidRDefault="00033F01" w:rsidP="007F5020">
            <w:pPr>
              <w:rPr>
                <w:rFonts w:eastAsiaTheme="minorEastAsia"/>
              </w:rPr>
            </w:pPr>
          </w:p>
        </w:tc>
        <w:tc>
          <w:tcPr>
            <w:tcW w:w="6296" w:type="dxa"/>
          </w:tcPr>
          <w:p w14:paraId="396AFCDF" w14:textId="77777777" w:rsidR="00033F01" w:rsidRPr="00655934" w:rsidRDefault="00033F01" w:rsidP="007F5020">
            <w:pPr>
              <w:rPr>
                <w:rFonts w:eastAsiaTheme="minorEastAsia"/>
              </w:rPr>
            </w:pPr>
          </w:p>
        </w:tc>
      </w:tr>
      <w:tr w:rsidR="00033F01" w:rsidRPr="00655934" w14:paraId="17750026" w14:textId="77777777" w:rsidTr="00033F01">
        <w:tc>
          <w:tcPr>
            <w:tcW w:w="1496" w:type="dxa"/>
          </w:tcPr>
          <w:p w14:paraId="6C480DCE" w14:textId="77777777" w:rsidR="00033F01" w:rsidRPr="00655934" w:rsidRDefault="00033F01" w:rsidP="007F5020">
            <w:pPr>
              <w:rPr>
                <w:rFonts w:eastAsiaTheme="minorEastAsia"/>
              </w:rPr>
            </w:pPr>
          </w:p>
        </w:tc>
        <w:tc>
          <w:tcPr>
            <w:tcW w:w="6296" w:type="dxa"/>
          </w:tcPr>
          <w:p w14:paraId="23467B91" w14:textId="77777777" w:rsidR="00033F01" w:rsidRPr="00655934" w:rsidRDefault="00033F01" w:rsidP="007F5020">
            <w:pPr>
              <w:rPr>
                <w:rFonts w:eastAsiaTheme="minorEastAsia"/>
              </w:rPr>
            </w:pPr>
          </w:p>
        </w:tc>
      </w:tr>
      <w:tr w:rsidR="00033F01" w:rsidRPr="00655934" w14:paraId="040B0984" w14:textId="77777777" w:rsidTr="00033F01">
        <w:tc>
          <w:tcPr>
            <w:tcW w:w="1496" w:type="dxa"/>
          </w:tcPr>
          <w:p w14:paraId="7E9360A2" w14:textId="77777777" w:rsidR="00033F01" w:rsidRPr="00655934" w:rsidRDefault="00033F01" w:rsidP="007F5020">
            <w:pPr>
              <w:rPr>
                <w:rFonts w:eastAsia="SimSun"/>
                <w:lang w:eastAsia="zh-CN"/>
              </w:rPr>
            </w:pPr>
          </w:p>
        </w:tc>
        <w:tc>
          <w:tcPr>
            <w:tcW w:w="6296" w:type="dxa"/>
          </w:tcPr>
          <w:p w14:paraId="76EF14D8" w14:textId="77777777" w:rsidR="00033F01" w:rsidRPr="00655934" w:rsidRDefault="00033F01" w:rsidP="007F5020">
            <w:pPr>
              <w:rPr>
                <w:rFonts w:eastAsia="SimSun"/>
                <w:lang w:eastAsia="zh-CN"/>
              </w:rPr>
            </w:pPr>
          </w:p>
        </w:tc>
      </w:tr>
      <w:tr w:rsidR="00033F01" w:rsidRPr="00655934" w14:paraId="3D1DAA73" w14:textId="77777777" w:rsidTr="00033F01">
        <w:tc>
          <w:tcPr>
            <w:tcW w:w="1496" w:type="dxa"/>
          </w:tcPr>
          <w:p w14:paraId="3678AD79" w14:textId="77777777" w:rsidR="00033F01" w:rsidRPr="00655934" w:rsidRDefault="00033F01" w:rsidP="007F5020">
            <w:pPr>
              <w:rPr>
                <w:rFonts w:eastAsia="SimSun"/>
                <w:lang w:eastAsia="zh-CN"/>
              </w:rPr>
            </w:pPr>
          </w:p>
        </w:tc>
        <w:tc>
          <w:tcPr>
            <w:tcW w:w="6296" w:type="dxa"/>
          </w:tcPr>
          <w:p w14:paraId="4EA3CE5A" w14:textId="77777777" w:rsidR="00033F01" w:rsidRPr="00655934" w:rsidRDefault="00033F01" w:rsidP="007F5020">
            <w:pPr>
              <w:rPr>
                <w:rFonts w:eastAsia="SimSun"/>
                <w:lang w:eastAsia="zh-CN"/>
              </w:rPr>
            </w:pP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Heading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Huawei, HiSilicon</w:t>
      </w:r>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Huawei, HiSilicon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CA-BandwidthClassNR</w:t>
      </w:r>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still remain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 xml:space="preserve">Do companies agree </w:t>
      </w:r>
      <w:r>
        <w:rPr>
          <w:b/>
          <w:bCs/>
          <w:sz w:val="22"/>
          <w:szCs w:val="22"/>
        </w:rPr>
        <w:t>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CA-BandwidthClassNR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SimSun"/>
                <w:lang w:eastAsia="zh-CN"/>
              </w:rPr>
            </w:pPr>
            <w:r>
              <w:rPr>
                <w:rFonts w:eastAsia="SimSun"/>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a legacy gNB is not expected to parse FBG5 so there should be no issues.</w:t>
            </w:r>
          </w:p>
        </w:tc>
      </w:tr>
      <w:tr w:rsidR="005F7933" w:rsidRPr="00655934" w14:paraId="61075812" w14:textId="77777777" w:rsidTr="007F5020">
        <w:tc>
          <w:tcPr>
            <w:tcW w:w="1496" w:type="dxa"/>
          </w:tcPr>
          <w:p w14:paraId="66EC46D7" w14:textId="77777777" w:rsidR="005F7933" w:rsidRPr="00655934" w:rsidRDefault="005F7933" w:rsidP="007F5020">
            <w:pPr>
              <w:rPr>
                <w:rFonts w:eastAsia="SimSun"/>
                <w:lang w:eastAsia="zh-CN"/>
              </w:rPr>
            </w:pPr>
          </w:p>
        </w:tc>
        <w:tc>
          <w:tcPr>
            <w:tcW w:w="1739" w:type="dxa"/>
          </w:tcPr>
          <w:p w14:paraId="1166880A" w14:textId="77777777" w:rsidR="005F7933" w:rsidRPr="00655934" w:rsidRDefault="005F7933" w:rsidP="007F5020">
            <w:pPr>
              <w:rPr>
                <w:rFonts w:eastAsia="SimSun"/>
                <w:lang w:eastAsia="zh-CN"/>
              </w:rPr>
            </w:pP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77777777" w:rsidR="005F7933" w:rsidRPr="00655934" w:rsidRDefault="005F7933" w:rsidP="007F5020">
            <w:pPr>
              <w:rPr>
                <w:rFonts w:eastAsiaTheme="minorEastAsia"/>
              </w:rPr>
            </w:pPr>
          </w:p>
        </w:tc>
        <w:tc>
          <w:tcPr>
            <w:tcW w:w="1739" w:type="dxa"/>
          </w:tcPr>
          <w:p w14:paraId="0597FD20" w14:textId="77777777" w:rsidR="005F7933" w:rsidRPr="00655934" w:rsidRDefault="005F7933" w:rsidP="007F5020">
            <w:pPr>
              <w:rPr>
                <w:rFonts w:eastAsiaTheme="minorEastAsia"/>
              </w:rPr>
            </w:pPr>
          </w:p>
        </w:tc>
        <w:tc>
          <w:tcPr>
            <w:tcW w:w="6480" w:type="dxa"/>
          </w:tcPr>
          <w:p w14:paraId="32D65A04" w14:textId="77777777" w:rsidR="005F7933" w:rsidRPr="00655934" w:rsidRDefault="005F7933" w:rsidP="007F5020">
            <w:pPr>
              <w:rPr>
                <w:rFonts w:eastAsiaTheme="minorEastAsia"/>
                <w:highlight w:val="yellow"/>
              </w:rPr>
            </w:pPr>
          </w:p>
        </w:tc>
      </w:tr>
      <w:tr w:rsidR="005F7933" w:rsidRPr="00655934" w14:paraId="12E04ABE" w14:textId="77777777" w:rsidTr="007F5020">
        <w:tc>
          <w:tcPr>
            <w:tcW w:w="1496" w:type="dxa"/>
          </w:tcPr>
          <w:p w14:paraId="3CB7B7D8" w14:textId="77777777" w:rsidR="005F7933" w:rsidRPr="00655934" w:rsidRDefault="005F7933" w:rsidP="007F5020">
            <w:pPr>
              <w:rPr>
                <w:rFonts w:eastAsiaTheme="minorEastAsia"/>
              </w:rPr>
            </w:pPr>
          </w:p>
        </w:tc>
        <w:tc>
          <w:tcPr>
            <w:tcW w:w="1739" w:type="dxa"/>
          </w:tcPr>
          <w:p w14:paraId="6F14ADFC" w14:textId="77777777" w:rsidR="005F7933" w:rsidRPr="00655934" w:rsidRDefault="005F7933" w:rsidP="007F5020">
            <w:pPr>
              <w:rPr>
                <w:rFonts w:eastAsiaTheme="minorEastAsia"/>
              </w:rPr>
            </w:pPr>
          </w:p>
        </w:tc>
        <w:tc>
          <w:tcPr>
            <w:tcW w:w="6480" w:type="dxa"/>
          </w:tcPr>
          <w:p w14:paraId="0763988F" w14:textId="77777777" w:rsidR="005F7933" w:rsidRPr="00655934" w:rsidRDefault="005F7933" w:rsidP="007F5020">
            <w:pPr>
              <w:rPr>
                <w:lang w:eastAsia="sv-SE"/>
              </w:rPr>
            </w:pPr>
          </w:p>
        </w:tc>
      </w:tr>
      <w:tr w:rsidR="005F7933" w:rsidRPr="00655934" w14:paraId="5673475D" w14:textId="77777777" w:rsidTr="007F5020">
        <w:tc>
          <w:tcPr>
            <w:tcW w:w="1496" w:type="dxa"/>
          </w:tcPr>
          <w:p w14:paraId="41A0159E" w14:textId="77777777" w:rsidR="005F7933" w:rsidRPr="00655934" w:rsidRDefault="005F7933" w:rsidP="007F5020">
            <w:pPr>
              <w:rPr>
                <w:rFonts w:eastAsia="SimSun"/>
                <w:lang w:eastAsia="zh-CN"/>
              </w:rPr>
            </w:pPr>
          </w:p>
        </w:tc>
        <w:tc>
          <w:tcPr>
            <w:tcW w:w="1739" w:type="dxa"/>
          </w:tcPr>
          <w:p w14:paraId="356A29E3" w14:textId="77777777" w:rsidR="005F7933" w:rsidRPr="00655934" w:rsidRDefault="005F7933" w:rsidP="007F5020">
            <w:pPr>
              <w:rPr>
                <w:rFonts w:eastAsia="SimSun"/>
                <w:lang w:eastAsia="zh-CN"/>
              </w:rPr>
            </w:pPr>
          </w:p>
        </w:tc>
        <w:tc>
          <w:tcPr>
            <w:tcW w:w="6480" w:type="dxa"/>
          </w:tcPr>
          <w:p w14:paraId="44D5BAFD"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F7933" w:rsidRPr="00655934" w14:paraId="3B5C099A" w14:textId="77777777" w:rsidTr="007F5020">
        <w:tc>
          <w:tcPr>
            <w:tcW w:w="1496" w:type="dxa"/>
          </w:tcPr>
          <w:p w14:paraId="1F859141" w14:textId="77777777" w:rsidR="005F7933" w:rsidRPr="00655934" w:rsidRDefault="005F7933" w:rsidP="007F5020">
            <w:pPr>
              <w:rPr>
                <w:rFonts w:eastAsia="SimSun"/>
                <w:lang w:eastAsia="zh-CN"/>
              </w:rPr>
            </w:pPr>
          </w:p>
        </w:tc>
        <w:tc>
          <w:tcPr>
            <w:tcW w:w="1739" w:type="dxa"/>
          </w:tcPr>
          <w:p w14:paraId="6222359D" w14:textId="77777777" w:rsidR="005F7933" w:rsidRPr="00655934" w:rsidRDefault="005F7933" w:rsidP="007F5020">
            <w:pPr>
              <w:rPr>
                <w:rFonts w:eastAsia="SimSun"/>
                <w:lang w:eastAsia="zh-CN"/>
              </w:rPr>
            </w:pP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RAN2 waits for further progress of RAN4 on FR2 BW classes R, S, T, U</w:t>
      </w:r>
      <w:r>
        <w:rPr>
          <w:rFonts w:eastAsiaTheme="minorEastAsia"/>
          <w:b/>
          <w:lang w:val="en-US" w:eastAsia="zh-CN"/>
        </w:rPr>
        <w:t xml:space="preserve"> before deciding to discard the signalling designed in [3] and [4]</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6981886" w14:textId="77777777" w:rsidTr="007F5020">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7F5020">
        <w:tc>
          <w:tcPr>
            <w:tcW w:w="1496" w:type="dxa"/>
          </w:tcPr>
          <w:p w14:paraId="53F1A685" w14:textId="77777777" w:rsidR="005F7933" w:rsidRPr="00655934" w:rsidRDefault="005F7933" w:rsidP="007F5020">
            <w:pPr>
              <w:rPr>
                <w:rFonts w:eastAsiaTheme="minorEastAsia"/>
              </w:rPr>
            </w:pPr>
            <w:r>
              <w:rPr>
                <w:rFonts w:eastAsiaTheme="minorEastAsia"/>
              </w:rPr>
              <w:t>Nokia</w:t>
            </w:r>
          </w:p>
        </w:tc>
        <w:tc>
          <w:tcPr>
            <w:tcW w:w="1739" w:type="dxa"/>
          </w:tcPr>
          <w:p w14:paraId="788E0DFC" w14:textId="77777777" w:rsidR="005F7933" w:rsidRPr="00655934" w:rsidRDefault="005F7933" w:rsidP="007F5020">
            <w:pPr>
              <w:rPr>
                <w:rFonts w:eastAsia="SimSun"/>
                <w:lang w:eastAsia="zh-CN"/>
              </w:rPr>
            </w:pPr>
            <w:r>
              <w:rPr>
                <w:rFonts w:eastAsia="SimSun"/>
                <w:lang w:eastAsia="zh-CN"/>
              </w:rPr>
              <w:t>Agree</w:t>
            </w:r>
          </w:p>
        </w:tc>
        <w:tc>
          <w:tcPr>
            <w:tcW w:w="6480"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 xml:space="preserve">Yes, </w:t>
            </w:r>
            <w:r>
              <w:rPr>
                <w:rFonts w:eastAsiaTheme="minorEastAsia"/>
              </w:rPr>
              <w:t>let’s wait for RAN4…</w:t>
            </w:r>
          </w:p>
        </w:tc>
      </w:tr>
      <w:tr w:rsidR="005F7933" w:rsidRPr="00655934" w14:paraId="689308F6" w14:textId="77777777" w:rsidTr="007F5020">
        <w:tc>
          <w:tcPr>
            <w:tcW w:w="1496" w:type="dxa"/>
          </w:tcPr>
          <w:p w14:paraId="6DBFA439" w14:textId="77777777" w:rsidR="005F7933" w:rsidRPr="00655934" w:rsidRDefault="005F7933" w:rsidP="007F5020">
            <w:pPr>
              <w:rPr>
                <w:rFonts w:eastAsia="SimSun"/>
                <w:lang w:eastAsia="zh-CN"/>
              </w:rPr>
            </w:pPr>
          </w:p>
        </w:tc>
        <w:tc>
          <w:tcPr>
            <w:tcW w:w="1739" w:type="dxa"/>
          </w:tcPr>
          <w:p w14:paraId="6C0C13E4" w14:textId="77777777" w:rsidR="005F7933" w:rsidRPr="00655934" w:rsidRDefault="005F7933" w:rsidP="007F5020">
            <w:pPr>
              <w:rPr>
                <w:rFonts w:eastAsia="SimSun"/>
                <w:lang w:eastAsia="zh-CN"/>
              </w:rPr>
            </w:pPr>
          </w:p>
        </w:tc>
        <w:tc>
          <w:tcPr>
            <w:tcW w:w="6480" w:type="dxa"/>
          </w:tcPr>
          <w:p w14:paraId="26641554" w14:textId="77777777" w:rsidR="005F7933" w:rsidRPr="00655934" w:rsidRDefault="005F7933" w:rsidP="007F5020">
            <w:pPr>
              <w:rPr>
                <w:rFonts w:eastAsiaTheme="minorEastAsia"/>
              </w:rPr>
            </w:pPr>
          </w:p>
        </w:tc>
      </w:tr>
      <w:tr w:rsidR="005F7933" w:rsidRPr="00655934" w14:paraId="26E5BD8A" w14:textId="77777777" w:rsidTr="007F5020">
        <w:tc>
          <w:tcPr>
            <w:tcW w:w="1496" w:type="dxa"/>
          </w:tcPr>
          <w:p w14:paraId="6BCBB036" w14:textId="77777777" w:rsidR="005F7933" w:rsidRPr="00655934" w:rsidRDefault="005F7933" w:rsidP="007F5020">
            <w:pPr>
              <w:rPr>
                <w:rFonts w:eastAsiaTheme="minorEastAsia"/>
              </w:rPr>
            </w:pPr>
          </w:p>
        </w:tc>
        <w:tc>
          <w:tcPr>
            <w:tcW w:w="1739" w:type="dxa"/>
          </w:tcPr>
          <w:p w14:paraId="00340893" w14:textId="77777777" w:rsidR="005F7933" w:rsidRPr="00655934" w:rsidRDefault="005F7933" w:rsidP="007F5020">
            <w:pPr>
              <w:rPr>
                <w:rFonts w:eastAsiaTheme="minorEastAsia"/>
              </w:rPr>
            </w:pPr>
          </w:p>
        </w:tc>
        <w:tc>
          <w:tcPr>
            <w:tcW w:w="6480" w:type="dxa"/>
          </w:tcPr>
          <w:p w14:paraId="673993BE" w14:textId="77777777" w:rsidR="005F7933" w:rsidRPr="00655934" w:rsidRDefault="005F7933" w:rsidP="007F5020">
            <w:pPr>
              <w:rPr>
                <w:rFonts w:eastAsiaTheme="minorEastAsia"/>
                <w:highlight w:val="yellow"/>
              </w:rPr>
            </w:pPr>
          </w:p>
        </w:tc>
      </w:tr>
      <w:tr w:rsidR="005F7933" w:rsidRPr="00655934" w14:paraId="6FCE5722" w14:textId="77777777" w:rsidTr="007F5020">
        <w:tc>
          <w:tcPr>
            <w:tcW w:w="1496" w:type="dxa"/>
          </w:tcPr>
          <w:p w14:paraId="56A50D01" w14:textId="77777777" w:rsidR="005F7933" w:rsidRPr="00655934" w:rsidRDefault="005F7933" w:rsidP="007F5020">
            <w:pPr>
              <w:rPr>
                <w:rFonts w:eastAsiaTheme="minorEastAsia"/>
              </w:rPr>
            </w:pPr>
          </w:p>
        </w:tc>
        <w:tc>
          <w:tcPr>
            <w:tcW w:w="1739" w:type="dxa"/>
          </w:tcPr>
          <w:p w14:paraId="14F0D035" w14:textId="77777777" w:rsidR="005F7933" w:rsidRPr="00655934" w:rsidRDefault="005F7933" w:rsidP="007F5020">
            <w:pPr>
              <w:rPr>
                <w:rFonts w:eastAsiaTheme="minorEastAsia"/>
              </w:rPr>
            </w:pPr>
          </w:p>
        </w:tc>
        <w:tc>
          <w:tcPr>
            <w:tcW w:w="6480" w:type="dxa"/>
          </w:tcPr>
          <w:p w14:paraId="757049DB" w14:textId="77777777" w:rsidR="005F7933" w:rsidRPr="00655934" w:rsidRDefault="005F7933" w:rsidP="007F5020">
            <w:pPr>
              <w:rPr>
                <w:lang w:eastAsia="sv-SE"/>
              </w:rPr>
            </w:pPr>
          </w:p>
        </w:tc>
      </w:tr>
      <w:tr w:rsidR="005F7933" w:rsidRPr="00655934" w14:paraId="7DFC37A1" w14:textId="77777777" w:rsidTr="007F5020">
        <w:tc>
          <w:tcPr>
            <w:tcW w:w="1496" w:type="dxa"/>
          </w:tcPr>
          <w:p w14:paraId="59F1A7DD" w14:textId="77777777" w:rsidR="005F7933" w:rsidRPr="00655934" w:rsidRDefault="005F7933" w:rsidP="007F5020">
            <w:pPr>
              <w:rPr>
                <w:rFonts w:eastAsia="SimSun"/>
                <w:lang w:eastAsia="zh-CN"/>
              </w:rPr>
            </w:pPr>
          </w:p>
        </w:tc>
        <w:tc>
          <w:tcPr>
            <w:tcW w:w="1739" w:type="dxa"/>
          </w:tcPr>
          <w:p w14:paraId="26C1B482" w14:textId="77777777" w:rsidR="005F7933" w:rsidRPr="00655934" w:rsidRDefault="005F7933" w:rsidP="007F5020">
            <w:pPr>
              <w:rPr>
                <w:rFonts w:eastAsia="SimSun"/>
                <w:lang w:eastAsia="zh-CN"/>
              </w:rPr>
            </w:pPr>
          </w:p>
        </w:tc>
        <w:tc>
          <w:tcPr>
            <w:tcW w:w="6480" w:type="dxa"/>
          </w:tcPr>
          <w:p w14:paraId="7036B64A"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F7933" w:rsidRPr="00655934" w14:paraId="0546D44D" w14:textId="77777777" w:rsidTr="007F5020">
        <w:tc>
          <w:tcPr>
            <w:tcW w:w="1496" w:type="dxa"/>
          </w:tcPr>
          <w:p w14:paraId="4FEF1A57" w14:textId="77777777" w:rsidR="005F7933" w:rsidRPr="00655934" w:rsidRDefault="005F7933" w:rsidP="007F5020">
            <w:pPr>
              <w:rPr>
                <w:rFonts w:eastAsia="SimSun"/>
                <w:lang w:eastAsia="zh-CN"/>
              </w:rPr>
            </w:pPr>
          </w:p>
        </w:tc>
        <w:tc>
          <w:tcPr>
            <w:tcW w:w="1739" w:type="dxa"/>
          </w:tcPr>
          <w:p w14:paraId="22D26961" w14:textId="77777777" w:rsidR="005F7933" w:rsidRPr="00655934" w:rsidRDefault="005F7933" w:rsidP="007F5020">
            <w:pPr>
              <w:rPr>
                <w:rFonts w:eastAsia="SimSun"/>
                <w:lang w:eastAsia="zh-CN"/>
              </w:rPr>
            </w:pPr>
          </w:p>
        </w:tc>
        <w:tc>
          <w:tcPr>
            <w:tcW w:w="6480" w:type="dxa"/>
          </w:tcPr>
          <w:p w14:paraId="7D2165AF" w14:textId="77777777" w:rsidR="005F7933" w:rsidRPr="00655934" w:rsidRDefault="005F7933" w:rsidP="007F5020">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Heading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200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600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800 MHz &lt; BW</w:t>
            </w:r>
            <w:r w:rsidRPr="006C0ABD">
              <w:rPr>
                <w:highlight w:val="magenta"/>
                <w:vertAlign w:val="subscript"/>
              </w:rPr>
              <w:t>Channel_CA</w:t>
            </w:r>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1000 MHz &lt; BW</w:t>
            </w:r>
            <w:r w:rsidRPr="006C0ABD">
              <w:rPr>
                <w:highlight w:val="magenta"/>
                <w:vertAlign w:val="subscript"/>
              </w:rPr>
              <w:t>Channel_CA</w:t>
            </w:r>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1200 MHz &lt; BW</w:t>
            </w:r>
            <w:r w:rsidRPr="006C0ABD">
              <w:rPr>
                <w:highlight w:val="magenta"/>
                <w:vertAlign w:val="subscript"/>
              </w:rPr>
              <w:t>Channel_CA</w:t>
            </w:r>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1400 MHz &lt; BW</w:t>
            </w:r>
            <w:r w:rsidRPr="006C0ABD">
              <w:rPr>
                <w:highlight w:val="magenta"/>
                <w:vertAlign w:val="subscript"/>
              </w:rPr>
              <w:t>Channel_CA</w:t>
            </w:r>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100 MHz &lt;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200 MHz &lt;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300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500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600 MHz &lt; BW</w:t>
            </w:r>
            <w:r w:rsidRPr="00C04A08">
              <w:rPr>
                <w:vertAlign w:val="subscript"/>
              </w:rPr>
              <w:t>Channel_CA</w:t>
            </w:r>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700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100 MHz ≤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150 MHz ≤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200 MHz ≤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200 MHz ≤ BW</w:t>
            </w:r>
            <w:r w:rsidRPr="006C0ABD">
              <w:rPr>
                <w:highlight w:val="green"/>
                <w:vertAlign w:val="subscript"/>
              </w:rPr>
              <w:t>Channel_CA</w:t>
            </w:r>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300 MHz ≤ BW</w:t>
            </w:r>
            <w:r w:rsidRPr="006C0ABD">
              <w:rPr>
                <w:highlight w:val="green"/>
                <w:vertAlign w:val="subscript"/>
              </w:rPr>
              <w:t>Channel_CA</w:t>
            </w:r>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400 MHz ≤ BW</w:t>
            </w:r>
            <w:r w:rsidRPr="006C0ABD">
              <w:rPr>
                <w:highlight w:val="green"/>
                <w:vertAlign w:val="subscript"/>
              </w:rPr>
              <w:t>Channel_CA</w:t>
            </w:r>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500 MHz ≤ BW</w:t>
            </w:r>
            <w:r w:rsidRPr="006C0ABD">
              <w:rPr>
                <w:highlight w:val="green"/>
                <w:vertAlign w:val="subscript"/>
              </w:rPr>
              <w:t>Channel_CA</w:t>
            </w:r>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600 MHz ≤ BW</w:t>
            </w:r>
            <w:r w:rsidRPr="006C0ABD">
              <w:rPr>
                <w:highlight w:val="green"/>
                <w:vertAlign w:val="subscript"/>
              </w:rPr>
              <w:t>Channel_CA</w:t>
            </w:r>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700 MHz ≤ BW</w:t>
            </w:r>
            <w:r w:rsidRPr="006C0ABD">
              <w:rPr>
                <w:highlight w:val="green"/>
                <w:vertAlign w:val="subscript"/>
              </w:rPr>
              <w:t>Channel_CA</w:t>
            </w:r>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800 MHz ≤ BW</w:t>
            </w:r>
            <w:r w:rsidRPr="006C0ABD">
              <w:rPr>
                <w:highlight w:val="green"/>
                <w:vertAlign w:val="subscript"/>
              </w:rPr>
              <w:t>Channel_CA</w:t>
            </w:r>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900 MHz ≤ BW</w:t>
            </w:r>
            <w:r w:rsidRPr="006C0ABD">
              <w:rPr>
                <w:highlight w:val="green"/>
                <w:vertAlign w:val="subscript"/>
              </w:rPr>
              <w:t>Channel_CA</w:t>
            </w:r>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1000 MHz ≤ BW</w:t>
            </w:r>
            <w:r w:rsidRPr="006C0ABD">
              <w:rPr>
                <w:highlight w:val="green"/>
                <w:vertAlign w:val="subscript"/>
              </w:rPr>
              <w:t>Channel_CA</w:t>
            </w:r>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1100 MHz ≤ BW</w:t>
            </w:r>
            <w:r w:rsidRPr="006C0ABD">
              <w:rPr>
                <w:highlight w:val="green"/>
                <w:vertAlign w:val="subscript"/>
              </w:rPr>
              <w:t>Channel_CA</w:t>
            </w:r>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1200 MHz ≤ BW</w:t>
            </w:r>
            <w:r w:rsidRPr="006C0ABD">
              <w:rPr>
                <w:highlight w:val="green"/>
                <w:vertAlign w:val="subscript"/>
              </w:rPr>
              <w:t>Channel_CA</w:t>
            </w:r>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CF6B" w14:textId="77777777" w:rsidR="00744763" w:rsidRDefault="00744763" w:rsidP="00DD7929">
      <w:pPr>
        <w:spacing w:after="0"/>
      </w:pPr>
      <w:r>
        <w:separator/>
      </w:r>
    </w:p>
  </w:endnote>
  <w:endnote w:type="continuationSeparator" w:id="0">
    <w:p w14:paraId="4DDA31F3" w14:textId="77777777" w:rsidR="00744763" w:rsidRDefault="00744763" w:rsidP="00DD7929">
      <w:pPr>
        <w:spacing w:after="0"/>
      </w:pPr>
      <w:r>
        <w:continuationSeparator/>
      </w:r>
    </w:p>
  </w:endnote>
  <w:endnote w:type="continuationNotice" w:id="1">
    <w:p w14:paraId="143E5E89" w14:textId="77777777" w:rsidR="00744763" w:rsidRDefault="007447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09B4" w14:textId="77777777" w:rsidR="00744763" w:rsidRDefault="00744763" w:rsidP="00DD7929">
      <w:pPr>
        <w:spacing w:after="0"/>
      </w:pPr>
      <w:r>
        <w:separator/>
      </w:r>
    </w:p>
  </w:footnote>
  <w:footnote w:type="continuationSeparator" w:id="0">
    <w:p w14:paraId="0DAE960B" w14:textId="77777777" w:rsidR="00744763" w:rsidRDefault="00744763" w:rsidP="00DD7929">
      <w:pPr>
        <w:spacing w:after="0"/>
      </w:pPr>
      <w:r>
        <w:continuationSeparator/>
      </w:r>
    </w:p>
  </w:footnote>
  <w:footnote w:type="continuationNotice" w:id="1">
    <w:p w14:paraId="1E9F0026" w14:textId="77777777" w:rsidR="00744763" w:rsidRDefault="007447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styleId="UnresolvedMention">
    <w:name w:val="Unresolved Mention"/>
    <w:basedOn w:val="DefaultParagraphFont"/>
    <w:uiPriority w:val="99"/>
    <w:unhideWhenUsed/>
    <w:rsid w:val="00BC4B6D"/>
    <w:rPr>
      <w:color w:val="605E5C"/>
      <w:shd w:val="clear" w:color="auto" w:fill="E1DFDD"/>
    </w:rPr>
  </w:style>
  <w:style w:type="character"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customXml/itemProps6.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9044</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Ali, Amaanat (Nokia - FI/Espoo)</cp:lastModifiedBy>
  <cp:revision>8</cp:revision>
  <dcterms:created xsi:type="dcterms:W3CDTF">2022-08-17T11:59:00Z</dcterms:created>
  <dcterms:modified xsi:type="dcterms:W3CDTF">2022-08-17T13:41:00Z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