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5C64F" w14:textId="1846C216" w:rsidR="00B43C1C" w:rsidRDefault="00B43C1C" w:rsidP="00B43C1C">
      <w:pPr>
        <w:pStyle w:val="CRCoverPage"/>
        <w:tabs>
          <w:tab w:val="right" w:pos="9639"/>
          <w:tab w:val="right" w:pos="13323"/>
        </w:tabs>
        <w:spacing w:after="0"/>
        <w:rPr>
          <w:rFonts w:eastAsia="MS Mincho"/>
          <w:b/>
          <w:noProof/>
          <w:sz w:val="24"/>
          <w:szCs w:val="24"/>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R2-220915</w:t>
      </w:r>
      <w:r>
        <w:rPr>
          <w:b/>
          <w:noProof/>
          <w:sz w:val="24"/>
          <w:szCs w:val="24"/>
        </w:rPr>
        <w:t>7</w:t>
      </w:r>
    </w:p>
    <w:p w14:paraId="2C959313" w14:textId="77777777" w:rsidR="00B43C1C" w:rsidRDefault="00B43C1C" w:rsidP="00B43C1C">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01381998" w14:textId="77777777" w:rsidR="00B43C1C" w:rsidRDefault="00B43C1C" w:rsidP="00B43C1C">
      <w:pPr>
        <w:pStyle w:val="CRCoverPage"/>
        <w:pBdr>
          <w:bottom w:val="single" w:sz="6" w:space="0" w:color="auto"/>
        </w:pBdr>
        <w:tabs>
          <w:tab w:val="right" w:pos="9639"/>
          <w:tab w:val="right" w:pos="13323"/>
        </w:tabs>
        <w:spacing w:after="0"/>
        <w:rPr>
          <w:noProof/>
        </w:rPr>
      </w:pPr>
    </w:p>
    <w:p w14:paraId="603A9FF4" w14:textId="77777777" w:rsidR="00B43C1C" w:rsidRDefault="00B43C1C" w:rsidP="00B43C1C">
      <w:pPr>
        <w:pStyle w:val="CRCoverPage"/>
        <w:tabs>
          <w:tab w:val="left" w:pos="7655"/>
        </w:tabs>
        <w:spacing w:after="0"/>
        <w:outlineLvl w:val="0"/>
        <w:rPr>
          <w:noProof/>
        </w:rPr>
      </w:pPr>
    </w:p>
    <w:p w14:paraId="6B561F9C" w14:textId="688E0722"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w:t>
      </w:r>
      <w:r w:rsidR="00E45048">
        <w:rPr>
          <w:rFonts w:ascii="Arial" w:hAnsi="Arial" w:cs="Arial"/>
          <w:b/>
          <w:sz w:val="24"/>
          <w:lang w:val="en-US" w:eastAsia="zh-CN"/>
        </w:rPr>
        <w:t>4</w:t>
      </w:r>
      <w:r>
        <w:rPr>
          <w:rFonts w:ascii="Arial" w:hAnsi="Arial" w:cs="Arial"/>
          <w:b/>
          <w:sz w:val="24"/>
          <w:lang w:val="en-US" w:eastAsia="zh-CN"/>
        </w:rPr>
        <w:t>-e</w:t>
      </w:r>
      <w:r w:rsidRPr="005E5BB3">
        <w:rPr>
          <w:rFonts w:ascii="Arial" w:hAnsi="Arial" w:cs="Arial"/>
          <w:b/>
          <w:i/>
          <w:sz w:val="24"/>
          <w:lang w:eastAsia="zh-CN"/>
        </w:rPr>
        <w:tab/>
      </w:r>
      <w:r w:rsidR="002B5A32" w:rsidRPr="002B5A32">
        <w:rPr>
          <w:rFonts w:ascii="Arial" w:hAnsi="Arial" w:cs="Arial"/>
          <w:b/>
          <w:bCs/>
          <w:sz w:val="24"/>
          <w:lang w:eastAsia="zh-CN"/>
        </w:rPr>
        <w:t>R4-2214337</w:t>
      </w:r>
    </w:p>
    <w:p w14:paraId="6207993C" w14:textId="229BF39C" w:rsidR="00C623DC" w:rsidRPr="00EA68F7" w:rsidRDefault="00C06D4D" w:rsidP="00C623DC">
      <w:pPr>
        <w:pStyle w:val="Header"/>
        <w:tabs>
          <w:tab w:val="left" w:pos="2160"/>
        </w:tabs>
        <w:ind w:left="2127" w:hanging="2127"/>
        <w:jc w:val="both"/>
        <w:rPr>
          <w:rFonts w:ascii="Arial" w:hAnsi="Arial" w:cs="Arial"/>
          <w:b/>
          <w:sz w:val="24"/>
          <w:lang w:val="en-US" w:eastAsia="zh-CN"/>
        </w:rPr>
      </w:pPr>
      <w:r w:rsidRPr="00C06D4D">
        <w:rPr>
          <w:rFonts w:ascii="Arial" w:hAnsi="Arial" w:cs="Arial"/>
          <w:b/>
          <w:sz w:val="24"/>
          <w:lang w:val="en-US" w:eastAsia="zh-CN"/>
        </w:rPr>
        <w:t xml:space="preserve">Electronic Meeting, </w:t>
      </w:r>
      <w:r w:rsidR="00E45048" w:rsidRPr="00F32C91">
        <w:rPr>
          <w:rFonts w:ascii="Arial" w:hAnsi="Arial" w:cs="Arial"/>
          <w:b/>
          <w:sz w:val="24"/>
          <w:lang w:eastAsia="zh-CN"/>
        </w:rPr>
        <w:t>15 – 26 August</w:t>
      </w:r>
      <w:r w:rsidRPr="00C06D4D">
        <w:rPr>
          <w:rFonts w:ascii="Arial" w:hAnsi="Arial" w:cs="Arial"/>
          <w:b/>
          <w:sz w:val="24"/>
          <w:lang w:val="en-US" w:eastAsia="zh-CN"/>
        </w:rPr>
        <w:t>, 2022</w:t>
      </w:r>
    </w:p>
    <w:p w14:paraId="588E6C7C" w14:textId="77777777" w:rsidR="00C623DC" w:rsidRPr="00EA68F7" w:rsidRDefault="00C623DC" w:rsidP="00C623DC">
      <w:pPr>
        <w:jc w:val="both"/>
        <w:rPr>
          <w:rFonts w:ascii="Arial" w:hAnsi="Arial" w:cs="Arial"/>
        </w:rPr>
      </w:pPr>
    </w:p>
    <w:p w14:paraId="6AE4BB25" w14:textId="0B8B1ACC" w:rsidR="00C623DC" w:rsidRPr="000D039C" w:rsidRDefault="00C623DC" w:rsidP="00C623D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E45048" w:rsidRPr="00E45048">
        <w:rPr>
          <w:rFonts w:ascii="Arial" w:hAnsi="Arial" w:cs="Arial"/>
          <w:b/>
          <w:bCs/>
          <w:lang w:val="en-US"/>
        </w:rPr>
        <w:t xml:space="preserve">LS on UE capability indicating the support of </w:t>
      </w:r>
      <w:proofErr w:type="spellStart"/>
      <w:r w:rsidR="00E45048" w:rsidRPr="00E45048">
        <w:rPr>
          <w:rFonts w:ascii="Arial" w:hAnsi="Arial" w:cs="Arial"/>
          <w:b/>
          <w:bCs/>
          <w:lang w:val="en-US"/>
        </w:rPr>
        <w:t>deriveSSB</w:t>
      </w:r>
      <w:proofErr w:type="spellEnd"/>
      <w:r w:rsidR="00E45048" w:rsidRPr="00E45048">
        <w:rPr>
          <w:rFonts w:ascii="Arial" w:hAnsi="Arial" w:cs="Arial"/>
          <w:b/>
          <w:bCs/>
          <w:lang w:val="en-US"/>
        </w:rPr>
        <w:t>-</w:t>
      </w:r>
      <w:proofErr w:type="spellStart"/>
      <w:r w:rsidR="00E45048" w:rsidRPr="00E45048">
        <w:rPr>
          <w:rFonts w:ascii="Arial" w:hAnsi="Arial" w:cs="Arial"/>
          <w:b/>
          <w:bCs/>
          <w:lang w:val="en-US"/>
        </w:rPr>
        <w:t>IndexFromCell</w:t>
      </w:r>
      <w:proofErr w:type="spellEnd"/>
      <w:r w:rsidR="00E45048" w:rsidRPr="00E45048">
        <w:rPr>
          <w:rFonts w:ascii="Arial" w:hAnsi="Arial" w:cs="Arial"/>
          <w:b/>
          <w:bCs/>
          <w:lang w:val="en-US"/>
        </w:rPr>
        <w:t>-inter</w:t>
      </w:r>
    </w:p>
    <w:p w14:paraId="63EC5C12" w14:textId="53DD5C6C"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043F3CBF"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E45048" w:rsidRPr="00E45048">
        <w:rPr>
          <w:rFonts w:ascii="Arial" w:hAnsi="Arial" w:cs="Arial"/>
          <w:bCs/>
        </w:rPr>
        <w:t>NR_MG_enh</w:t>
      </w:r>
      <w:proofErr w:type="spellEnd"/>
      <w:r w:rsidR="00E45048" w:rsidRPr="00E45048">
        <w:rPr>
          <w:rFonts w:ascii="Arial" w:hAnsi="Arial" w:cs="Arial"/>
          <w:bCs/>
        </w:rPr>
        <w:t>-Core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166A7B" w:rsidRDefault="00C623DC" w:rsidP="00C623DC">
      <w:pPr>
        <w:spacing w:after="60"/>
        <w:ind w:left="1985" w:hanging="1985"/>
        <w:jc w:val="both"/>
        <w:rPr>
          <w:rFonts w:ascii="Arial" w:hAnsi="Arial" w:cs="Arial"/>
          <w:bCs/>
        </w:rPr>
      </w:pPr>
      <w:r w:rsidRPr="00166A7B">
        <w:rPr>
          <w:rFonts w:ascii="Arial" w:hAnsi="Arial" w:cs="Arial"/>
          <w:b/>
        </w:rPr>
        <w:t>Source:</w:t>
      </w:r>
      <w:r w:rsidRPr="00166A7B">
        <w:rPr>
          <w:rFonts w:ascii="Arial" w:hAnsi="Arial" w:cs="Arial"/>
          <w:bCs/>
        </w:rPr>
        <w:tab/>
      </w:r>
      <w:r w:rsidRPr="00166A7B">
        <w:rPr>
          <w:rFonts w:ascii="Arial" w:hAnsi="Arial" w:cs="Arial"/>
          <w:bCs/>
          <w:lang w:eastAsia="ja-JP"/>
        </w:rPr>
        <w:t>RAN4</w:t>
      </w:r>
    </w:p>
    <w:p w14:paraId="4AB3B515" w14:textId="59326CAC"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RAN2</w:t>
      </w:r>
    </w:p>
    <w:p w14:paraId="6B36B6BA" w14:textId="4EF43219"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B43C1C" w:rsidRDefault="00C623DC" w:rsidP="00C623DC">
      <w:pPr>
        <w:pStyle w:val="Heading4"/>
        <w:tabs>
          <w:tab w:val="left" w:pos="2268"/>
        </w:tabs>
        <w:ind w:left="567"/>
        <w:jc w:val="both"/>
        <w:rPr>
          <w:rFonts w:eastAsia="SimSun" w:cs="Arial"/>
          <w:b w:val="0"/>
          <w:bCs/>
          <w:lang w:eastAsia="zh-CN"/>
        </w:rPr>
      </w:pPr>
      <w:r w:rsidRPr="00B43C1C">
        <w:rPr>
          <w:rFonts w:cs="Arial"/>
        </w:rPr>
        <w:t>Name:</w:t>
      </w:r>
      <w:r w:rsidRPr="00B43C1C">
        <w:rPr>
          <w:rFonts w:cs="Arial"/>
          <w:b w:val="0"/>
          <w:bCs/>
        </w:rPr>
        <w:tab/>
      </w:r>
      <w:r w:rsidRPr="00B43C1C">
        <w:rPr>
          <w:rFonts w:cs="Arial"/>
          <w:b w:val="0"/>
          <w:bCs/>
          <w:lang w:eastAsia="ja-JP"/>
        </w:rPr>
        <w:t>Li Zhang</w:t>
      </w:r>
    </w:p>
    <w:p w14:paraId="5CCA5AB2" w14:textId="5F9EEA6E" w:rsidR="00C623DC" w:rsidRPr="00646512" w:rsidRDefault="00C623DC" w:rsidP="00C623DC">
      <w:pPr>
        <w:pStyle w:val="Heading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Hyperlink"/>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0AC10949" w14:textId="70F3EE0A" w:rsidR="003C7AB9" w:rsidRDefault="003C7AB9" w:rsidP="00C06D4D">
      <w:pPr>
        <w:spacing w:before="120" w:after="120"/>
        <w:rPr>
          <w:rFonts w:ascii="Arial" w:hAnsi="Arial" w:cs="Arial"/>
          <w:lang w:eastAsia="zh-CN"/>
        </w:rPr>
      </w:pPr>
      <w:r>
        <w:rPr>
          <w:rFonts w:ascii="Arial" w:hAnsi="Arial" w:cs="Arial"/>
          <w:lang w:eastAsia="zh-CN"/>
        </w:rPr>
        <w:t xml:space="preserve">In RAN4#104-e, </w:t>
      </w:r>
      <w:r w:rsidR="00C06D4D">
        <w:rPr>
          <w:rFonts w:ascii="Arial" w:hAnsi="Arial" w:cs="Arial"/>
          <w:lang w:eastAsia="zh-CN"/>
        </w:rPr>
        <w:t xml:space="preserve">RAN4 </w:t>
      </w:r>
      <w:r>
        <w:rPr>
          <w:rFonts w:ascii="Arial" w:hAnsi="Arial" w:cs="Arial"/>
          <w:lang w:eastAsia="zh-CN"/>
        </w:rPr>
        <w:t xml:space="preserve">discussed the UE capability related to </w:t>
      </w:r>
      <w:r w:rsidR="00E45048">
        <w:rPr>
          <w:rFonts w:ascii="Arial" w:hAnsi="Arial" w:cs="Arial"/>
          <w:lang w:eastAsia="zh-CN"/>
        </w:rPr>
        <w:t xml:space="preserve">performing measurement based on </w:t>
      </w:r>
      <w:r w:rsidR="00E45048" w:rsidRPr="00E45048">
        <w:rPr>
          <w:rFonts w:ascii="Arial" w:hAnsi="Arial" w:cs="Arial"/>
          <w:lang w:eastAsia="zh-CN"/>
        </w:rPr>
        <w:t>flag</w:t>
      </w:r>
      <w:r w:rsidR="00E45048" w:rsidRPr="00E45048">
        <w:rPr>
          <w:rFonts w:ascii="Arial" w:hAnsi="Arial" w:cs="Arial"/>
          <w:lang w:val="en-US" w:eastAsia="zh-CN"/>
        </w:rPr>
        <w:t xml:space="preserve"> </w:t>
      </w:r>
      <w:proofErr w:type="spellStart"/>
      <w:r w:rsidR="00E45048" w:rsidRPr="00E45048">
        <w:rPr>
          <w:rFonts w:ascii="Arial" w:hAnsi="Arial" w:cs="Arial"/>
          <w:i/>
          <w:iCs/>
          <w:lang w:val="en-US" w:eastAsia="zh-CN"/>
        </w:rPr>
        <w:t>deriveSSB</w:t>
      </w:r>
      <w:proofErr w:type="spellEnd"/>
      <w:r w:rsidR="00E45048" w:rsidRPr="00E45048">
        <w:rPr>
          <w:rFonts w:ascii="Arial" w:hAnsi="Arial" w:cs="Arial"/>
          <w:i/>
          <w:iCs/>
          <w:lang w:val="en-US" w:eastAsia="zh-CN"/>
        </w:rPr>
        <w:t>-</w:t>
      </w:r>
      <w:proofErr w:type="spellStart"/>
      <w:r w:rsidR="00E45048" w:rsidRPr="00E45048">
        <w:rPr>
          <w:rFonts w:ascii="Arial" w:hAnsi="Arial" w:cs="Arial"/>
          <w:i/>
          <w:iCs/>
          <w:lang w:val="en-US" w:eastAsia="zh-CN"/>
        </w:rPr>
        <w:t>IndexFromCell</w:t>
      </w:r>
      <w:proofErr w:type="spellEnd"/>
      <w:r w:rsidR="00E45048" w:rsidRPr="00E45048">
        <w:rPr>
          <w:rFonts w:ascii="Arial" w:hAnsi="Arial" w:cs="Arial"/>
          <w:i/>
          <w:iCs/>
          <w:lang w:val="en-US" w:eastAsia="zh-CN"/>
        </w:rPr>
        <w:t>-inter</w:t>
      </w:r>
      <w:r w:rsidR="00E45048">
        <w:rPr>
          <w:rFonts w:ascii="Arial" w:hAnsi="Arial" w:cs="Arial"/>
          <w:lang w:eastAsia="zh-CN"/>
        </w:rPr>
        <w:t>, and reached the following consensus.</w:t>
      </w:r>
    </w:p>
    <w:p w14:paraId="3AFAD607" w14:textId="58FFF7B5" w:rsidR="00E45048" w:rsidRDefault="00E45048" w:rsidP="00E45048">
      <w:pPr>
        <w:pStyle w:val="ListParagraph"/>
        <w:numPr>
          <w:ilvl w:val="0"/>
          <w:numId w:val="45"/>
        </w:numPr>
        <w:spacing w:before="120" w:after="120"/>
        <w:contextualSpacing w:val="0"/>
        <w:rPr>
          <w:rFonts w:ascii="Arial" w:hAnsi="Arial" w:cs="Arial"/>
          <w:lang w:eastAsia="zh-CN"/>
        </w:rPr>
      </w:pPr>
      <w:r w:rsidRPr="00E45048">
        <w:rPr>
          <w:rFonts w:ascii="Arial" w:hAnsi="Arial" w:cs="Arial"/>
          <w:lang w:eastAsia="zh-CN"/>
        </w:rPr>
        <w:t>Introduce the optional capability in FR2 for the UE to indicate whether it is capable of</w:t>
      </w:r>
      <w:r>
        <w:rPr>
          <w:rFonts w:ascii="Arial" w:hAnsi="Arial" w:cs="Arial"/>
          <w:lang w:eastAsia="zh-CN"/>
        </w:rPr>
        <w:t xml:space="preserve"> meeting the following requirements:</w:t>
      </w:r>
    </w:p>
    <w:p w14:paraId="26D5565A" w14:textId="7F5798CA" w:rsidR="00E45048" w:rsidRDefault="00E45048" w:rsidP="00E45048">
      <w:pPr>
        <w:pStyle w:val="ListParagraph"/>
        <w:numPr>
          <w:ilvl w:val="1"/>
          <w:numId w:val="45"/>
        </w:numPr>
        <w:spacing w:before="120" w:after="120"/>
        <w:contextualSpacing w:val="0"/>
        <w:rPr>
          <w:rFonts w:ascii="Arial" w:hAnsi="Arial" w:cs="Arial"/>
          <w:lang w:eastAsia="zh-CN"/>
        </w:rPr>
      </w:pPr>
      <w:r w:rsidRPr="00E45048">
        <w:rPr>
          <w:rFonts w:ascii="Arial" w:hAnsi="Arial" w:cs="Arial"/>
          <w:lang w:eastAsia="zh-CN"/>
        </w:rPr>
        <w:t>Scheduling restriction during NCSG ML is on SSB symbol level</w:t>
      </w:r>
    </w:p>
    <w:p w14:paraId="7F4454D3" w14:textId="12BC239D" w:rsidR="00C06D4D" w:rsidRPr="00A64D2D" w:rsidRDefault="00C06D4D" w:rsidP="00C06D4D">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t>
      </w:r>
      <w:r w:rsidR="00E45048">
        <w:rPr>
          <w:rFonts w:ascii="Arial" w:hAnsi="Arial" w:cs="Arial"/>
        </w:rPr>
        <w:t>and introduce the corresponding UE capability</w:t>
      </w:r>
      <w:r w:rsidRPr="000673BB">
        <w:rPr>
          <w:rFonts w:ascii="Arial" w:hAnsi="Arial" w:cs="Arial"/>
        </w:rPr>
        <w:t>.</w:t>
      </w:r>
      <w:r w:rsidR="00E45048">
        <w:rPr>
          <w:rFonts w:ascii="Arial" w:hAnsi="Arial" w:cs="Arial"/>
        </w:rPr>
        <w:t xml:space="preserve"> The details of the suggested UE capability is attached in the Annex.</w:t>
      </w:r>
    </w:p>
    <w:p w14:paraId="17CCFCE5" w14:textId="77777777" w:rsidR="000569E1" w:rsidRPr="00C06D4D" w:rsidRDefault="000569E1" w:rsidP="00C623DC">
      <w:pPr>
        <w:spacing w:after="120"/>
        <w:jc w:val="both"/>
        <w:rPr>
          <w:rFonts w:ascii="Arial" w:hAnsi="Arial" w:cs="Arial"/>
          <w:b/>
        </w:rPr>
      </w:pPr>
    </w:p>
    <w:p w14:paraId="6D1A5B3F" w14:textId="77777777" w:rsidR="00C623DC" w:rsidRPr="006B3F76"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56AF02BE" w:rsidR="00C623DC" w:rsidRDefault="00C623DC" w:rsidP="00C623DC">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71E3E253" w14:textId="5DCF59CB" w:rsidR="000569E1" w:rsidRDefault="00E45048" w:rsidP="000569E1">
      <w:pPr>
        <w:spacing w:before="120" w:after="120"/>
        <w:jc w:val="both"/>
        <w:rPr>
          <w:rFonts w:ascii="Arial" w:hAnsi="Arial" w:cs="Arial"/>
          <w:b/>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introduce the corresponding UE capability</w:t>
      </w:r>
      <w:r w:rsidRPr="000673BB">
        <w:rPr>
          <w:rFonts w:ascii="Arial" w:hAnsi="Arial" w:cs="Arial"/>
        </w:rPr>
        <w:t>.</w:t>
      </w:r>
    </w:p>
    <w:p w14:paraId="43ABBBF6" w14:textId="77777777" w:rsidR="00C623DC" w:rsidRPr="00A1343E" w:rsidRDefault="00C623DC" w:rsidP="00C623DC">
      <w:pPr>
        <w:spacing w:beforeLines="50" w:before="120" w:afterLines="50" w:after="120"/>
        <w:rPr>
          <w:rFonts w:eastAsia="SimSun"/>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5AAD37FA" w14:textId="77777777" w:rsidR="00E45048" w:rsidRDefault="00E45048" w:rsidP="00E45048">
      <w:pPr>
        <w:spacing w:before="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w:t>
      </w:r>
      <w:r>
        <w:rPr>
          <w:rFonts w:ascii="Arial" w:hAnsi="Arial" w:cs="Arial"/>
          <w:bCs/>
        </w:rPr>
        <w:t>bis-e</w:t>
      </w:r>
      <w:r>
        <w:rPr>
          <w:rFonts w:ascii="Arial" w:hAnsi="Arial" w:cs="Arial"/>
          <w:bCs/>
        </w:rPr>
        <w:tab/>
      </w:r>
      <w:r>
        <w:rPr>
          <w:rFonts w:ascii="Arial" w:hAnsi="Arial" w:cs="Arial"/>
          <w:bCs/>
        </w:rPr>
        <w:tab/>
        <w:t>Oct</w:t>
      </w:r>
      <w:r w:rsidRPr="00287695">
        <w:rPr>
          <w:rFonts w:ascii="Arial" w:hAnsi="Arial" w:cs="Arial" w:hint="eastAsia"/>
          <w:bCs/>
        </w:rPr>
        <w:t>.</w:t>
      </w:r>
      <w:r w:rsidRPr="00287695">
        <w:rPr>
          <w:rFonts w:ascii="Arial" w:hAnsi="Arial" w:cs="Arial"/>
          <w:bCs/>
        </w:rPr>
        <w:t xml:space="preserve"> </w:t>
      </w:r>
      <w:r>
        <w:rPr>
          <w:rFonts w:ascii="Arial" w:hAnsi="Arial" w:cs="Arial"/>
          <w:bCs/>
        </w:rPr>
        <w:t>10</w:t>
      </w:r>
      <w:r w:rsidRPr="00287695">
        <w:rPr>
          <w:rFonts w:ascii="Arial" w:hAnsi="Arial" w:cs="Arial"/>
          <w:bCs/>
        </w:rPr>
        <w:t xml:space="preserve"> – </w:t>
      </w:r>
      <w:r>
        <w:rPr>
          <w:rFonts w:ascii="Arial" w:hAnsi="Arial" w:cs="Arial"/>
          <w:bCs/>
        </w:rPr>
        <w:t>Oct</w:t>
      </w:r>
      <w:r>
        <w:rPr>
          <w:rFonts w:ascii="Arial" w:hAnsi="Arial" w:cs="Arial" w:hint="eastAsia"/>
          <w:bCs/>
        </w:rPr>
        <w:t xml:space="preserve">. </w:t>
      </w:r>
      <w:r>
        <w:rPr>
          <w:rFonts w:ascii="Arial" w:hAnsi="Arial" w:cs="Arial"/>
          <w:bCs/>
        </w:rPr>
        <w:t>19</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Pr>
          <w:rFonts w:ascii="Arial" w:hAnsi="Arial" w:cs="Arial"/>
          <w:bCs/>
        </w:rPr>
        <w:t>Online</w:t>
      </w:r>
    </w:p>
    <w:p w14:paraId="704BC558" w14:textId="151B73B4" w:rsidR="00C623DC" w:rsidRDefault="00E45048" w:rsidP="00E45048">
      <w:pPr>
        <w:spacing w:before="120"/>
        <w:rPr>
          <w:rFonts w:ascii="Arial" w:hAnsi="Arial" w:cs="Arial"/>
          <w:bCs/>
        </w:rPr>
      </w:pPr>
      <w:r w:rsidRPr="00287695">
        <w:rPr>
          <w:rFonts w:ascii="Arial" w:hAnsi="Arial" w:cs="Arial"/>
          <w:bCs/>
        </w:rPr>
        <w:t>RAN WG4 Meeting #10</w:t>
      </w:r>
      <w:r>
        <w:rPr>
          <w:rFonts w:ascii="Arial" w:hAnsi="Arial" w:cs="Arial"/>
          <w:bCs/>
        </w:rPr>
        <w:t xml:space="preserve">5 </w:t>
      </w:r>
      <w:r>
        <w:rPr>
          <w:rFonts w:ascii="Arial" w:hAnsi="Arial" w:cs="Arial"/>
          <w:bCs/>
        </w:rPr>
        <w:tab/>
      </w:r>
      <w:r>
        <w:rPr>
          <w:rFonts w:ascii="Arial" w:hAnsi="Arial" w:cs="Arial"/>
          <w:bCs/>
        </w:rPr>
        <w:tab/>
        <w:t>Nov</w:t>
      </w:r>
      <w:r w:rsidRPr="00287695">
        <w:rPr>
          <w:rFonts w:ascii="Arial" w:hAnsi="Arial" w:cs="Arial" w:hint="eastAsia"/>
          <w:bCs/>
        </w:rPr>
        <w:t>.</w:t>
      </w:r>
      <w:r w:rsidRPr="00287695">
        <w:rPr>
          <w:rFonts w:ascii="Arial" w:hAnsi="Arial" w:cs="Arial"/>
          <w:bCs/>
        </w:rPr>
        <w:t xml:space="preserve"> </w:t>
      </w:r>
      <w:r>
        <w:rPr>
          <w:rFonts w:ascii="Arial" w:hAnsi="Arial" w:cs="Arial"/>
          <w:bCs/>
        </w:rPr>
        <w:t xml:space="preserve">14 </w:t>
      </w:r>
      <w:r w:rsidRPr="00287695">
        <w:rPr>
          <w:rFonts w:ascii="Arial" w:hAnsi="Arial" w:cs="Arial"/>
          <w:bCs/>
        </w:rPr>
        <w:t xml:space="preserve">– </w:t>
      </w:r>
      <w:r>
        <w:rPr>
          <w:rFonts w:ascii="Arial" w:hAnsi="Arial" w:cs="Arial"/>
          <w:bCs/>
        </w:rPr>
        <w:t>Nov</w:t>
      </w:r>
      <w:r>
        <w:rPr>
          <w:rFonts w:ascii="Arial" w:hAnsi="Arial" w:cs="Arial" w:hint="eastAsia"/>
          <w:bCs/>
        </w:rPr>
        <w:t>.</w:t>
      </w:r>
      <w:r>
        <w:rPr>
          <w:rFonts w:ascii="Arial" w:hAnsi="Arial" w:cs="Arial"/>
          <w:bCs/>
        </w:rPr>
        <w:t>18</w:t>
      </w:r>
      <w:r w:rsidRPr="00287695">
        <w:rPr>
          <w:rFonts w:ascii="Arial" w:hAnsi="Arial" w:cs="Arial"/>
          <w:bCs/>
        </w:rPr>
        <w:t>, 202</w:t>
      </w:r>
      <w:r w:rsidRPr="00287695">
        <w:rPr>
          <w:rFonts w:ascii="Arial" w:hAnsi="Arial" w:cs="Arial" w:hint="eastAsia"/>
          <w:bCs/>
        </w:rPr>
        <w:t>2</w:t>
      </w:r>
      <w:r>
        <w:rPr>
          <w:rFonts w:ascii="Arial" w:hAnsi="Arial" w:cs="Arial"/>
          <w:bCs/>
        </w:rPr>
        <w:t xml:space="preserve">              TBD</w:t>
      </w:r>
    </w:p>
    <w:p w14:paraId="10436205" w14:textId="04142533" w:rsidR="00D138AA" w:rsidRDefault="00D138AA">
      <w:pPr>
        <w:rPr>
          <w:rFonts w:ascii="Arial" w:hAnsi="Arial" w:cs="Arial"/>
          <w:bCs/>
        </w:rPr>
      </w:pPr>
      <w:r>
        <w:rPr>
          <w:rFonts w:ascii="Arial" w:hAnsi="Arial" w:cs="Arial"/>
          <w:bCs/>
        </w:rPr>
        <w:br w:type="page"/>
      </w:r>
    </w:p>
    <w:p w14:paraId="381D0AF0" w14:textId="60A1AC8A" w:rsidR="00D138AA" w:rsidRDefault="00D138AA">
      <w:pPr>
        <w:rPr>
          <w:rFonts w:ascii="Arial" w:hAnsi="Arial" w:cs="Arial"/>
          <w:bCs/>
        </w:rPr>
        <w:sectPr w:rsidR="00D138AA">
          <w:pgSz w:w="11907" w:h="16840" w:code="9"/>
          <w:pgMar w:top="1021" w:right="1021" w:bottom="1021" w:left="1021" w:header="720" w:footer="578" w:gutter="0"/>
          <w:cols w:space="720"/>
          <w:titlePg/>
        </w:sectPr>
      </w:pPr>
    </w:p>
    <w:p w14:paraId="7436D08C" w14:textId="709E865A" w:rsidR="00D138AA" w:rsidRDefault="00D138AA">
      <w:pPr>
        <w:rPr>
          <w:rFonts w:ascii="Arial" w:hAnsi="Arial" w:cs="Arial"/>
          <w:b/>
          <w:bCs/>
        </w:rPr>
      </w:pPr>
      <w:r w:rsidRPr="00D138AA">
        <w:rPr>
          <w:rFonts w:ascii="Arial" w:hAnsi="Arial" w:cs="Arial"/>
          <w:b/>
          <w:bCs/>
        </w:rPr>
        <w:lastRenderedPageBreak/>
        <w:t>Annex: Suggested update to UE feature list</w:t>
      </w:r>
    </w:p>
    <w:p w14:paraId="14FE6BF2" w14:textId="77777777" w:rsidR="00D138AA" w:rsidRPr="00D138AA" w:rsidRDefault="00D138AA">
      <w:pPr>
        <w:rPr>
          <w:rFonts w:ascii="Arial" w:hAnsi="Arial" w:cs="Arial"/>
          <w:b/>
          <w:bCs/>
        </w:rPr>
      </w:pPr>
    </w:p>
    <w:p w14:paraId="715FAE53" w14:textId="77777777" w:rsidR="00D138AA" w:rsidRDefault="00D138AA">
      <w:pPr>
        <w:rPr>
          <w:rFonts w:ascii="Arial" w:hAnsi="Arial" w:cs="Arial"/>
          <w:bC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3453"/>
        <w:gridCol w:w="1418"/>
        <w:gridCol w:w="1134"/>
        <w:gridCol w:w="1275"/>
        <w:gridCol w:w="2202"/>
        <w:gridCol w:w="1227"/>
        <w:gridCol w:w="1414"/>
        <w:gridCol w:w="1414"/>
        <w:gridCol w:w="1375"/>
        <w:gridCol w:w="2091"/>
        <w:gridCol w:w="1904"/>
      </w:tblGrid>
      <w:tr w:rsidR="00D138AA" w:rsidRPr="009A645D" w14:paraId="4535ACF4" w14:textId="77777777" w:rsidTr="00B904F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64E9D7" w14:textId="1E538DC9" w:rsidR="00D138AA" w:rsidRDefault="00D138AA" w:rsidP="00D138AA">
            <w:pPr>
              <w:keepNext/>
              <w:keepLines/>
              <w:rPr>
                <w:rFonts w:ascii="Arial" w:eastAsia="SimSun" w:hAnsi="Arial" w:cs="Arial"/>
                <w:color w:val="000000"/>
                <w:sz w:val="18"/>
                <w:szCs w:val="18"/>
                <w:lang w:eastAsia="ja-JP"/>
              </w:rPr>
            </w:pPr>
            <w:r>
              <w:rPr>
                <w:rFonts w:ascii="Arial" w:eastAsia="Times New Roman" w:hAnsi="Arial" w:cs="Arial"/>
                <w:b/>
                <w:color w:val="000000"/>
                <w:sz w:val="18"/>
              </w:rPr>
              <w:t>Features</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96B8891" w14:textId="06732127" w:rsidR="00D138AA" w:rsidRDefault="00D138AA" w:rsidP="00D138AA">
            <w:pPr>
              <w:keepNext/>
              <w:keepLines/>
              <w:rPr>
                <w:rFonts w:ascii="Arial" w:eastAsia="SimSun" w:hAnsi="Arial" w:cs="Arial"/>
                <w:color w:val="000000"/>
                <w:sz w:val="18"/>
                <w:szCs w:val="18"/>
                <w:lang w:eastAsia="ja-JP"/>
              </w:rPr>
            </w:pPr>
            <w:r>
              <w:rPr>
                <w:rFonts w:ascii="Arial" w:eastAsia="Times New Roman" w:hAnsi="Arial" w:cs="Arial"/>
                <w:b/>
                <w:color w:val="000000"/>
                <w:sz w:val="18"/>
              </w:rPr>
              <w:t>Index</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D62E3A3" w14:textId="09CB9370" w:rsidR="00D138AA" w:rsidRPr="001033CD" w:rsidRDefault="00D138AA" w:rsidP="00D138AA">
            <w:pPr>
              <w:keepNext/>
              <w:keepLines/>
              <w:rPr>
                <w:rFonts w:ascii="Arial" w:hAnsi="Arial" w:cs="Arial"/>
                <w:sz w:val="18"/>
                <w:szCs w:val="18"/>
              </w:rPr>
            </w:pPr>
            <w:r>
              <w:rPr>
                <w:rFonts w:ascii="Arial" w:eastAsia="Times New Roman" w:hAnsi="Arial" w:cs="Arial"/>
                <w:b/>
                <w:color w:val="000000"/>
                <w:sz w:val="18"/>
              </w:rPr>
              <w:t>Feature group</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1E3E0FD" w14:textId="77777777" w:rsidR="00D138AA" w:rsidRDefault="00D138AA" w:rsidP="00D138AA">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5C3D091" w14:textId="77777777" w:rsidR="00D138AA" w:rsidRPr="009A645D" w:rsidRDefault="00D138AA" w:rsidP="00D138AA">
            <w:pPr>
              <w:autoSpaceDE w:val="0"/>
              <w:autoSpaceDN w:val="0"/>
              <w:adjustRightInd w:val="0"/>
              <w:snapToGrid w:val="0"/>
              <w:spacing w:after="120"/>
              <w:contextualSpacing/>
              <w:jc w:val="both"/>
              <w:rPr>
                <w:rFonts w:ascii="Arial" w:eastAsia="MS Gothic" w:hAnsi="Arial" w:cs="Arial"/>
                <w:color w:val="000000"/>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24F0F7" w14:textId="7E3B37AD" w:rsidR="00D138AA" w:rsidRPr="009A645D" w:rsidRDefault="00D138AA" w:rsidP="00D138AA">
            <w:pPr>
              <w:keepNext/>
              <w:keepLines/>
              <w:rPr>
                <w:rFonts w:ascii="Arial" w:eastAsia="SimSun" w:hAnsi="Arial" w:cs="Arial"/>
                <w:color w:val="000000"/>
                <w:sz w:val="18"/>
                <w:szCs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3D069A" w14:textId="40D3EC05" w:rsidR="00D138AA" w:rsidRPr="009A645D" w:rsidRDefault="00D138AA" w:rsidP="00D138AA">
            <w:pPr>
              <w:keepNext/>
              <w:keepLines/>
              <w:rPr>
                <w:rFonts w:ascii="Arial" w:eastAsia="SimSun" w:hAnsi="Arial" w:cs="Arial"/>
                <w:color w:val="000000"/>
                <w:sz w:val="18"/>
                <w:szCs w:val="18"/>
                <w:lang w:eastAsia="zh-CN"/>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3317BD" w14:textId="1D12658B" w:rsidR="00D138AA" w:rsidRPr="009A645D" w:rsidRDefault="00D138AA" w:rsidP="00D138AA">
            <w:pPr>
              <w:keepNext/>
              <w:keepLines/>
              <w:rPr>
                <w:rFonts w:ascii="Arial" w:eastAsia="SimSun" w:hAnsi="Arial" w:cs="Arial"/>
                <w:color w:val="000000"/>
                <w:sz w:val="18"/>
                <w:szCs w:val="18"/>
                <w:lang w:eastAsia="zh-CN"/>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2202" w:type="dxa"/>
            <w:tcBorders>
              <w:top w:val="single" w:sz="4" w:space="0" w:color="auto"/>
              <w:left w:val="single" w:sz="4" w:space="0" w:color="auto"/>
              <w:bottom w:val="single" w:sz="4" w:space="0" w:color="auto"/>
              <w:right w:val="single" w:sz="4" w:space="0" w:color="auto"/>
            </w:tcBorders>
            <w:shd w:val="clear" w:color="auto" w:fill="auto"/>
          </w:tcPr>
          <w:p w14:paraId="1B2286AD" w14:textId="65CE4449" w:rsidR="00D138AA" w:rsidRPr="009A645D" w:rsidRDefault="00D138AA" w:rsidP="00D138AA">
            <w:pPr>
              <w:keepNext/>
              <w:keepLines/>
              <w:rPr>
                <w:rFonts w:ascii="Arial" w:eastAsia="SimSun" w:hAnsi="Arial" w:cs="Arial"/>
                <w:color w:val="000000"/>
                <w:sz w:val="18"/>
                <w:szCs w:val="18"/>
                <w:lang w:eastAsia="zh-CN"/>
              </w:rPr>
            </w:pPr>
            <w:r>
              <w:rPr>
                <w:rFonts w:ascii="Arial" w:eastAsia="SimSun" w:hAnsi="Arial" w:cs="Arial"/>
                <w:b/>
                <w:color w:val="000000"/>
                <w:sz w:val="18"/>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51E869A" w14:textId="77777777" w:rsidR="00D138AA" w:rsidRDefault="00D138AA" w:rsidP="00D138AA">
            <w:pPr>
              <w:keepNext/>
              <w:keepLines/>
              <w:rPr>
                <w:rFonts w:ascii="Arial" w:eastAsia="SimSun" w:hAnsi="Arial" w:cs="Arial"/>
                <w:b/>
                <w:color w:val="000000"/>
                <w:sz w:val="18"/>
              </w:rPr>
            </w:pPr>
            <w:r>
              <w:rPr>
                <w:rFonts w:ascii="Arial" w:eastAsia="SimSun" w:hAnsi="Arial" w:cs="Arial"/>
                <w:b/>
                <w:color w:val="000000"/>
                <w:sz w:val="18"/>
              </w:rPr>
              <w:t>Type</w:t>
            </w:r>
          </w:p>
          <w:p w14:paraId="16956C99" w14:textId="6F1E92DE" w:rsidR="00D138AA" w:rsidRPr="009A645D" w:rsidRDefault="00D138AA" w:rsidP="00D138AA">
            <w:pPr>
              <w:keepNext/>
              <w:keepLines/>
              <w:rPr>
                <w:rFonts w:ascii="Arial" w:eastAsia="SimSun" w:hAnsi="Arial" w:cs="Arial"/>
                <w:color w:val="000000"/>
                <w:sz w:val="18"/>
                <w:szCs w:val="18"/>
                <w:lang w:eastAsia="ja-JP"/>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73E393" w14:textId="02F52F16" w:rsidR="00D138AA" w:rsidRPr="009A645D" w:rsidRDefault="00D138AA" w:rsidP="00D138AA">
            <w:pPr>
              <w:keepNext/>
              <w:keepLines/>
              <w:rPr>
                <w:rFonts w:ascii="Arial" w:eastAsia="SimSun" w:hAnsi="Arial" w:cs="Arial"/>
                <w:color w:val="000000"/>
                <w:sz w:val="18"/>
                <w:szCs w:val="18"/>
                <w:lang w:eastAsia="ja-JP"/>
              </w:rPr>
            </w:pPr>
            <w:r>
              <w:rPr>
                <w:rFonts w:ascii="Arial" w:eastAsia="Times New Roman" w:hAnsi="Arial" w:cs="Arial"/>
                <w:b/>
                <w:color w:val="000000"/>
                <w:sz w:val="18"/>
              </w:rPr>
              <w:t>Need of FDD/TDD differentiation</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EE6EDE" w14:textId="131C09C8" w:rsidR="00D138AA" w:rsidRPr="009A645D" w:rsidRDefault="00D138AA" w:rsidP="00D138AA">
            <w:pPr>
              <w:keepNext/>
              <w:keepLines/>
              <w:rPr>
                <w:rFonts w:ascii="Arial" w:eastAsia="SimSun" w:hAnsi="Arial" w:cs="Arial"/>
                <w:color w:val="000000"/>
                <w:sz w:val="18"/>
                <w:szCs w:val="18"/>
                <w:lang w:eastAsia="ja-JP"/>
              </w:rPr>
            </w:pPr>
            <w:r>
              <w:rPr>
                <w:rFonts w:ascii="Arial" w:eastAsia="Times New Roman" w:hAnsi="Arial" w:cs="Arial"/>
                <w:b/>
                <w:color w:val="000000"/>
                <w:sz w:val="18"/>
              </w:rPr>
              <w:t>Need of FR1/FR2 differentiation</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3202D38" w14:textId="35AFE645" w:rsidR="00D138AA" w:rsidRPr="009A645D" w:rsidRDefault="00D138AA" w:rsidP="00D138AA">
            <w:pPr>
              <w:keepNext/>
              <w:keepLines/>
              <w:rPr>
                <w:rFonts w:ascii="Arial" w:eastAsia="SimSun" w:hAnsi="Arial" w:cs="Arial"/>
                <w:color w:val="000000"/>
                <w:sz w:val="18"/>
                <w:szCs w:val="18"/>
                <w:lang w:eastAsia="ja-JP"/>
              </w:rPr>
            </w:pPr>
            <w:r>
              <w:rPr>
                <w:rFonts w:ascii="Arial" w:eastAsia="Times New Roman" w:hAnsi="Arial" w:cs="Arial"/>
                <w:b/>
                <w:color w:val="000000"/>
                <w:sz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4736667" w14:textId="3821C0C8" w:rsidR="00D138AA" w:rsidRPr="009A645D" w:rsidRDefault="00D138AA" w:rsidP="00D138AA">
            <w:pPr>
              <w:keepNext/>
              <w:keepLines/>
              <w:rPr>
                <w:rFonts w:ascii="Arial" w:eastAsia="SimSun" w:hAnsi="Arial" w:cs="Arial"/>
                <w:color w:val="000000"/>
                <w:sz w:val="18"/>
                <w:szCs w:val="18"/>
              </w:rPr>
            </w:pPr>
            <w:r>
              <w:rPr>
                <w:rFonts w:ascii="Arial" w:eastAsia="Times New Roman" w:hAnsi="Arial" w:cs="Arial"/>
                <w:b/>
                <w:color w:val="000000"/>
                <w:sz w:val="18"/>
              </w:rPr>
              <w:t>Note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2C6BEF" w14:textId="01ED78B9" w:rsidR="00D138AA" w:rsidRPr="009A645D" w:rsidRDefault="00D138AA" w:rsidP="00D138AA">
            <w:pPr>
              <w:keepNext/>
              <w:keepLines/>
              <w:rPr>
                <w:rFonts w:ascii="Arial" w:eastAsia="SimSun" w:hAnsi="Arial" w:cs="Arial"/>
                <w:color w:val="000000"/>
                <w:sz w:val="18"/>
                <w:szCs w:val="18"/>
              </w:rPr>
            </w:pPr>
            <w:r>
              <w:rPr>
                <w:rFonts w:ascii="Arial" w:eastAsia="Times New Roman" w:hAnsi="Arial" w:cs="Arial"/>
                <w:b/>
                <w:color w:val="000000"/>
                <w:sz w:val="18"/>
              </w:rPr>
              <w:t>Mandatory/Optional</w:t>
            </w:r>
          </w:p>
        </w:tc>
      </w:tr>
      <w:tr w:rsidR="00D138AA" w:rsidRPr="009A645D" w14:paraId="470B961E" w14:textId="77777777" w:rsidTr="00B904F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3164EE2" w14:textId="464CB106" w:rsidR="00D138AA" w:rsidRPr="009A645D" w:rsidRDefault="00015A48" w:rsidP="00D138AA">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w:t>
            </w:r>
            <w:r>
              <w:rPr>
                <w:rFonts w:ascii="Arial" w:eastAsia="SimSun" w:hAnsi="Arial" w:cs="Arial"/>
                <w:color w:val="000000"/>
                <w:sz w:val="18"/>
                <w:szCs w:val="18"/>
                <w:lang w:eastAsia="zh-CN"/>
              </w:rPr>
              <w:t>CSG</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9DD06C0" w14:textId="32D3EBD8" w:rsidR="00D138AA" w:rsidRPr="009A645D" w:rsidRDefault="00015A48" w:rsidP="00D138AA">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1</w:t>
            </w:r>
            <w:r>
              <w:rPr>
                <w:rFonts w:ascii="Arial" w:eastAsia="SimSun" w:hAnsi="Arial" w:cs="Arial"/>
                <w:color w:val="000000"/>
                <w:sz w:val="18"/>
                <w:szCs w:val="18"/>
                <w:lang w:eastAsia="zh-CN"/>
              </w:rPr>
              <w:t>9-1-X</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58B4A4" w14:textId="6F292224" w:rsidR="00D138AA" w:rsidRPr="009A645D" w:rsidRDefault="00B904F9" w:rsidP="00D138AA">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NC</w:t>
            </w:r>
            <w:r>
              <w:rPr>
                <w:rFonts w:ascii="Arial" w:eastAsia="SimSun" w:hAnsi="Arial" w:cs="Arial"/>
                <w:color w:val="000000"/>
                <w:sz w:val="18"/>
                <w:szCs w:val="18"/>
                <w:lang w:eastAsia="zh-CN"/>
              </w:rPr>
              <w:t>SG</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48BE6934" w14:textId="522EF488" w:rsidR="00B904F9" w:rsidRPr="00B904F9" w:rsidRDefault="00B904F9" w:rsidP="00B904F9">
            <w:pPr>
              <w:autoSpaceDE w:val="0"/>
              <w:autoSpaceDN w:val="0"/>
              <w:adjustRightInd w:val="0"/>
              <w:snapToGrid w:val="0"/>
              <w:contextualSpacing/>
              <w:rPr>
                <w:rFonts w:ascii="Arial" w:eastAsia="SimSun" w:hAnsi="Arial" w:cs="Arial"/>
                <w:color w:val="000000"/>
                <w:sz w:val="18"/>
                <w:szCs w:val="18"/>
                <w:lang w:eastAsia="zh-CN"/>
              </w:rPr>
            </w:pPr>
            <w:r>
              <w:rPr>
                <w:rFonts w:ascii="Arial" w:eastAsia="SimSun" w:hAnsi="Arial" w:cs="Arial"/>
                <w:color w:val="000000"/>
                <w:sz w:val="18"/>
                <w:szCs w:val="18"/>
                <w:lang w:eastAsia="zh-CN"/>
              </w:rPr>
              <w:t>Support p</w:t>
            </w:r>
            <w:r w:rsidRPr="00015A48">
              <w:rPr>
                <w:rFonts w:ascii="Arial" w:eastAsia="SimSun" w:hAnsi="Arial" w:cs="Arial"/>
                <w:color w:val="000000"/>
                <w:sz w:val="18"/>
                <w:szCs w:val="18"/>
                <w:lang w:eastAsia="zh-CN"/>
              </w:rPr>
              <w:t>erforming measurement</w:t>
            </w:r>
            <w:r>
              <w:rPr>
                <w:rFonts w:ascii="Arial" w:eastAsia="SimSun" w:hAnsi="Arial" w:cs="Arial"/>
                <w:color w:val="000000"/>
                <w:sz w:val="18"/>
                <w:szCs w:val="18"/>
                <w:lang w:eastAsia="zh-CN"/>
              </w:rPr>
              <w:t xml:space="preserve"> with NCSG</w:t>
            </w:r>
            <w:r w:rsidRPr="00015A48">
              <w:rPr>
                <w:rFonts w:ascii="Arial" w:eastAsia="SimSun" w:hAnsi="Arial" w:cs="Arial"/>
                <w:color w:val="000000"/>
                <w:sz w:val="18"/>
                <w:szCs w:val="18"/>
                <w:lang w:eastAsia="zh-CN"/>
              </w:rPr>
              <w:t xml:space="preserve"> based on flag </w:t>
            </w:r>
            <w:proofErr w:type="spellStart"/>
            <w:r w:rsidRPr="00B904F9">
              <w:rPr>
                <w:rFonts w:ascii="Arial" w:eastAsia="SimSun" w:hAnsi="Arial" w:cs="Arial"/>
                <w:i/>
                <w:color w:val="000000"/>
                <w:sz w:val="18"/>
                <w:szCs w:val="18"/>
                <w:lang w:eastAsia="zh-CN"/>
              </w:rPr>
              <w:t>deriveSSB</w:t>
            </w:r>
            <w:proofErr w:type="spellEnd"/>
            <w:r w:rsidRPr="00B904F9">
              <w:rPr>
                <w:rFonts w:ascii="Arial" w:eastAsia="SimSun" w:hAnsi="Arial" w:cs="Arial"/>
                <w:i/>
                <w:color w:val="000000"/>
                <w:sz w:val="18"/>
                <w:szCs w:val="18"/>
                <w:lang w:eastAsia="zh-CN"/>
              </w:rPr>
              <w:t>-</w:t>
            </w:r>
            <w:proofErr w:type="spellStart"/>
            <w:r w:rsidRPr="00B904F9">
              <w:rPr>
                <w:rFonts w:ascii="Arial" w:eastAsia="SimSun" w:hAnsi="Arial" w:cs="Arial"/>
                <w:i/>
                <w:color w:val="000000"/>
                <w:sz w:val="18"/>
                <w:szCs w:val="18"/>
                <w:lang w:eastAsia="zh-CN"/>
              </w:rPr>
              <w:t>IndexFromCell</w:t>
            </w:r>
            <w:proofErr w:type="spellEnd"/>
            <w:r w:rsidRPr="00B904F9">
              <w:rPr>
                <w:rFonts w:ascii="Arial" w:eastAsia="SimSun" w:hAnsi="Arial" w:cs="Arial"/>
                <w:i/>
                <w:color w:val="000000"/>
                <w:sz w:val="18"/>
                <w:szCs w:val="18"/>
                <w:lang w:eastAsia="zh-CN"/>
              </w:rPr>
              <w:t>-inter</w:t>
            </w:r>
            <w:r w:rsidRPr="00B904F9">
              <w:rPr>
                <w:rFonts w:ascii="Arial" w:hAnsi="Arial" w:cs="Arial"/>
                <w:lang w:eastAsia="zh-CN"/>
              </w:rPr>
              <w:t xml:space="preserve"> </w:t>
            </w:r>
            <w:r>
              <w:rPr>
                <w:rFonts w:ascii="Arial" w:eastAsia="SimSun" w:hAnsi="Arial" w:cs="Arial"/>
                <w:color w:val="000000"/>
                <w:sz w:val="18"/>
                <w:szCs w:val="18"/>
                <w:lang w:eastAsia="zh-CN"/>
              </w:rPr>
              <w:t>and</w:t>
            </w:r>
            <w:r w:rsidRPr="00B904F9">
              <w:rPr>
                <w:rFonts w:ascii="Arial" w:eastAsia="SimSun" w:hAnsi="Arial" w:cs="Arial"/>
                <w:color w:val="000000"/>
                <w:sz w:val="18"/>
                <w:szCs w:val="18"/>
                <w:lang w:eastAsia="zh-CN"/>
              </w:rPr>
              <w:t xml:space="preserve"> meeting the following requirements:</w:t>
            </w:r>
          </w:p>
          <w:p w14:paraId="2916B698" w14:textId="13A2E83F" w:rsidR="00D138AA" w:rsidRPr="004355AD" w:rsidRDefault="00B904F9" w:rsidP="004355AD">
            <w:pPr>
              <w:pStyle w:val="ListParagraph"/>
              <w:numPr>
                <w:ilvl w:val="0"/>
                <w:numId w:val="45"/>
              </w:numPr>
              <w:autoSpaceDE w:val="0"/>
              <w:autoSpaceDN w:val="0"/>
              <w:adjustRightInd w:val="0"/>
              <w:snapToGrid w:val="0"/>
              <w:spacing w:after="120"/>
              <w:rPr>
                <w:rFonts w:ascii="Arial" w:eastAsia="SimSun" w:hAnsi="Arial" w:cs="Arial"/>
                <w:color w:val="000000"/>
                <w:sz w:val="18"/>
                <w:szCs w:val="18"/>
                <w:lang w:eastAsia="zh-CN"/>
              </w:rPr>
            </w:pPr>
            <w:r w:rsidRPr="00CC2F74">
              <w:rPr>
                <w:rFonts w:ascii="Arial" w:eastAsia="SimSun" w:hAnsi="Arial" w:cs="Arial"/>
                <w:color w:val="000000"/>
                <w:sz w:val="18"/>
                <w:szCs w:val="18"/>
                <w:lang w:eastAsia="zh-CN"/>
              </w:rPr>
              <w:t xml:space="preserve">Scheduling restriction </w:t>
            </w:r>
            <w:r w:rsidR="004355AD">
              <w:rPr>
                <w:rFonts w:ascii="Arial" w:eastAsia="SimSun" w:hAnsi="Arial" w:cs="Arial"/>
                <w:color w:val="000000"/>
                <w:sz w:val="18"/>
                <w:szCs w:val="18"/>
                <w:lang w:eastAsia="zh-CN"/>
              </w:rPr>
              <w:t xml:space="preserve">in FR2 serving cell </w:t>
            </w:r>
            <w:r w:rsidRPr="00CC2F74">
              <w:rPr>
                <w:rFonts w:ascii="Arial" w:eastAsia="SimSun" w:hAnsi="Arial" w:cs="Arial"/>
                <w:color w:val="000000"/>
                <w:sz w:val="18"/>
                <w:szCs w:val="18"/>
                <w:lang w:eastAsia="zh-CN"/>
              </w:rPr>
              <w:t>during NCSG ML is on SSB symbol level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7B5D7" w14:textId="7779B9F9" w:rsidR="00D138AA" w:rsidRPr="009A645D" w:rsidRDefault="004355AD" w:rsidP="00D138AA">
            <w:pPr>
              <w:keepNext/>
              <w:keepLines/>
              <w:rPr>
                <w:rFonts w:ascii="Arial" w:eastAsia="SimSun" w:hAnsi="Arial" w:cs="Arial"/>
                <w:color w:val="000000"/>
                <w:sz w:val="18"/>
                <w:szCs w:val="18"/>
                <w:highlight w:val="yellow"/>
                <w:lang w:eastAsia="zh-CN"/>
              </w:rPr>
            </w:pPr>
            <w:r w:rsidRPr="004355AD">
              <w:rPr>
                <w:rFonts w:ascii="Arial" w:eastAsia="SimSun" w:hAnsi="Arial" w:cs="Arial" w:hint="eastAsia"/>
                <w:color w:val="000000"/>
                <w:sz w:val="18"/>
                <w:szCs w:val="18"/>
                <w:lang w:eastAsia="zh-CN"/>
              </w:rPr>
              <w:t>1</w:t>
            </w:r>
            <w:r w:rsidRPr="004355AD">
              <w:rPr>
                <w:rFonts w:ascii="Arial" w:eastAsia="SimSun" w:hAnsi="Arial" w:cs="Arial"/>
                <w:color w:val="000000"/>
                <w:sz w:val="18"/>
                <w:szCs w:val="18"/>
                <w:lang w:eastAsia="zh-CN"/>
              </w:rPr>
              <w:t>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7E408" w14:textId="44993B41" w:rsidR="00D138AA" w:rsidRPr="009A645D" w:rsidRDefault="00B904F9" w:rsidP="00D138AA">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w:t>
            </w:r>
            <w:r>
              <w:rPr>
                <w:rFonts w:ascii="Arial" w:eastAsia="SimSun" w:hAnsi="Arial" w:cs="Arial"/>
                <w:color w:val="000000"/>
                <w:sz w:val="18"/>
                <w:szCs w:val="18"/>
                <w:lang w:eastAsia="zh-CN"/>
              </w:rPr>
              <w:t>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B3C219" w14:textId="4CAA182F" w:rsidR="00D138AA" w:rsidRPr="009A645D" w:rsidRDefault="00B904F9" w:rsidP="00D138AA">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w:t>
            </w:r>
            <w:r>
              <w:rPr>
                <w:rFonts w:ascii="Arial" w:eastAsia="SimSun" w:hAnsi="Arial" w:cs="Arial"/>
                <w:color w:val="000000"/>
                <w:sz w:val="18"/>
                <w:szCs w:val="18"/>
                <w:lang w:eastAsia="zh-CN"/>
              </w:rPr>
              <w:t>o</w:t>
            </w:r>
          </w:p>
        </w:tc>
        <w:tc>
          <w:tcPr>
            <w:tcW w:w="2202" w:type="dxa"/>
            <w:tcBorders>
              <w:top w:val="single" w:sz="4" w:space="0" w:color="auto"/>
              <w:left w:val="single" w:sz="4" w:space="0" w:color="auto"/>
              <w:bottom w:val="single" w:sz="4" w:space="0" w:color="auto"/>
              <w:right w:val="single" w:sz="4" w:space="0" w:color="auto"/>
            </w:tcBorders>
            <w:shd w:val="clear" w:color="auto" w:fill="auto"/>
          </w:tcPr>
          <w:p w14:paraId="06947CD0" w14:textId="157640EE" w:rsidR="00B904F9" w:rsidRPr="00B904F9" w:rsidRDefault="00B904F9" w:rsidP="00B904F9">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UE cannot</w:t>
            </w:r>
            <w:r w:rsidRPr="00B904F9">
              <w:rPr>
                <w:rFonts w:ascii="Arial" w:eastAsia="SimSun" w:hAnsi="Arial" w:cs="Arial"/>
                <w:color w:val="000000"/>
                <w:sz w:val="18"/>
                <w:szCs w:val="18"/>
                <w:lang w:eastAsia="zh-CN"/>
              </w:rPr>
              <w:t xml:space="preserve"> </w:t>
            </w:r>
            <w:r>
              <w:rPr>
                <w:rFonts w:ascii="Arial" w:eastAsia="SimSun" w:hAnsi="Arial" w:cs="Arial"/>
                <w:color w:val="000000"/>
                <w:sz w:val="18"/>
                <w:szCs w:val="18"/>
                <w:lang w:eastAsia="zh-CN"/>
              </w:rPr>
              <w:t xml:space="preserve">meet </w:t>
            </w:r>
            <w:r w:rsidRPr="00B904F9">
              <w:rPr>
                <w:rFonts w:ascii="Arial" w:eastAsia="SimSun" w:hAnsi="Arial" w:cs="Arial"/>
                <w:color w:val="000000"/>
                <w:sz w:val="18"/>
                <w:szCs w:val="18"/>
                <w:lang w:eastAsia="zh-CN"/>
              </w:rPr>
              <w:t>the following requirements</w:t>
            </w:r>
            <w:r>
              <w:rPr>
                <w:rFonts w:ascii="Arial" w:eastAsia="SimSun" w:hAnsi="Arial" w:cs="Arial"/>
                <w:color w:val="000000"/>
                <w:sz w:val="18"/>
                <w:szCs w:val="18"/>
                <w:lang w:eastAsia="zh-CN"/>
              </w:rPr>
              <w:t xml:space="preserve"> while p</w:t>
            </w:r>
            <w:r w:rsidRPr="00015A48">
              <w:rPr>
                <w:rFonts w:ascii="Arial" w:eastAsia="SimSun" w:hAnsi="Arial" w:cs="Arial"/>
                <w:color w:val="000000"/>
                <w:sz w:val="18"/>
                <w:szCs w:val="18"/>
                <w:lang w:eastAsia="zh-CN"/>
              </w:rPr>
              <w:t>erforming measurement</w:t>
            </w:r>
            <w:r>
              <w:rPr>
                <w:rFonts w:ascii="Arial" w:eastAsia="SimSun" w:hAnsi="Arial" w:cs="Arial"/>
                <w:color w:val="000000"/>
                <w:sz w:val="18"/>
                <w:szCs w:val="18"/>
                <w:lang w:eastAsia="zh-CN"/>
              </w:rPr>
              <w:t xml:space="preserve"> with NCSG</w:t>
            </w:r>
            <w:r w:rsidRPr="00015A48">
              <w:rPr>
                <w:rFonts w:ascii="Arial" w:eastAsia="SimSun" w:hAnsi="Arial" w:cs="Arial"/>
                <w:color w:val="000000"/>
                <w:sz w:val="18"/>
                <w:szCs w:val="18"/>
                <w:lang w:eastAsia="zh-CN"/>
              </w:rPr>
              <w:t xml:space="preserve"> based on flag </w:t>
            </w:r>
            <w:proofErr w:type="spellStart"/>
            <w:r w:rsidRPr="00B904F9">
              <w:rPr>
                <w:rFonts w:ascii="Arial" w:eastAsia="SimSun" w:hAnsi="Arial" w:cs="Arial"/>
                <w:i/>
                <w:color w:val="000000"/>
                <w:sz w:val="18"/>
                <w:szCs w:val="18"/>
                <w:lang w:eastAsia="zh-CN"/>
              </w:rPr>
              <w:t>deriveSSB</w:t>
            </w:r>
            <w:proofErr w:type="spellEnd"/>
            <w:r w:rsidRPr="00B904F9">
              <w:rPr>
                <w:rFonts w:ascii="Arial" w:eastAsia="SimSun" w:hAnsi="Arial" w:cs="Arial"/>
                <w:i/>
                <w:color w:val="000000"/>
                <w:sz w:val="18"/>
                <w:szCs w:val="18"/>
                <w:lang w:eastAsia="zh-CN"/>
              </w:rPr>
              <w:t>-</w:t>
            </w:r>
            <w:proofErr w:type="spellStart"/>
            <w:r w:rsidRPr="00B904F9">
              <w:rPr>
                <w:rFonts w:ascii="Arial" w:eastAsia="SimSun" w:hAnsi="Arial" w:cs="Arial"/>
                <w:i/>
                <w:color w:val="000000"/>
                <w:sz w:val="18"/>
                <w:szCs w:val="18"/>
                <w:lang w:eastAsia="zh-CN"/>
              </w:rPr>
              <w:t>IndexFromCell</w:t>
            </w:r>
            <w:proofErr w:type="spellEnd"/>
            <w:r w:rsidRPr="00B904F9">
              <w:rPr>
                <w:rFonts w:ascii="Arial" w:eastAsia="SimSun" w:hAnsi="Arial" w:cs="Arial"/>
                <w:i/>
                <w:color w:val="000000"/>
                <w:sz w:val="18"/>
                <w:szCs w:val="18"/>
                <w:lang w:eastAsia="zh-CN"/>
              </w:rPr>
              <w:t>-inter</w:t>
            </w:r>
            <w:r w:rsidRPr="00B904F9">
              <w:rPr>
                <w:rFonts w:ascii="Arial" w:eastAsia="SimSun" w:hAnsi="Arial" w:cs="Arial"/>
                <w:color w:val="000000"/>
                <w:sz w:val="18"/>
                <w:szCs w:val="18"/>
                <w:lang w:eastAsia="zh-CN"/>
              </w:rPr>
              <w:t>:</w:t>
            </w:r>
          </w:p>
          <w:p w14:paraId="4ECED38E" w14:textId="77777777" w:rsidR="00B904F9" w:rsidRDefault="00B904F9" w:rsidP="00B904F9">
            <w:pPr>
              <w:keepNext/>
              <w:keepLines/>
              <w:rPr>
                <w:rFonts w:ascii="Arial" w:eastAsia="SimSun" w:hAnsi="Arial" w:cs="Arial"/>
                <w:color w:val="000000"/>
                <w:sz w:val="18"/>
                <w:szCs w:val="18"/>
                <w:lang w:eastAsia="zh-CN"/>
              </w:rPr>
            </w:pPr>
          </w:p>
          <w:p w14:paraId="002A25F5" w14:textId="3C29097F" w:rsidR="00D138AA" w:rsidRPr="0024794C" w:rsidRDefault="00B904F9" w:rsidP="0024794C">
            <w:pPr>
              <w:pStyle w:val="ListParagraph"/>
              <w:keepNext/>
              <w:keepLines/>
              <w:numPr>
                <w:ilvl w:val="0"/>
                <w:numId w:val="45"/>
              </w:numPr>
              <w:rPr>
                <w:rFonts w:ascii="Arial" w:eastAsia="SimSun" w:hAnsi="Arial" w:cs="Arial"/>
                <w:color w:val="000000"/>
                <w:sz w:val="18"/>
                <w:szCs w:val="18"/>
                <w:lang w:eastAsia="zh-CN"/>
              </w:rPr>
            </w:pPr>
            <w:r w:rsidRPr="00B904F9">
              <w:rPr>
                <w:rFonts w:ascii="Arial" w:eastAsia="SimSun" w:hAnsi="Arial" w:cs="Arial" w:hint="eastAsia"/>
                <w:color w:val="000000"/>
                <w:sz w:val="18"/>
                <w:szCs w:val="18"/>
                <w:lang w:eastAsia="zh-CN"/>
              </w:rPr>
              <w:t xml:space="preserve">Scheduling restriction </w:t>
            </w:r>
            <w:r w:rsidR="004355AD">
              <w:rPr>
                <w:rFonts w:ascii="Arial" w:eastAsia="SimSun" w:hAnsi="Arial" w:cs="Arial"/>
                <w:color w:val="000000"/>
                <w:sz w:val="18"/>
                <w:szCs w:val="18"/>
                <w:lang w:eastAsia="zh-CN"/>
              </w:rPr>
              <w:t>in FR2 serving cell</w:t>
            </w:r>
            <w:r w:rsidR="004355AD" w:rsidRPr="00B904F9">
              <w:rPr>
                <w:rFonts w:ascii="Arial" w:eastAsia="SimSun" w:hAnsi="Arial" w:cs="Arial" w:hint="eastAsia"/>
                <w:color w:val="000000"/>
                <w:sz w:val="18"/>
                <w:szCs w:val="18"/>
                <w:lang w:eastAsia="zh-CN"/>
              </w:rPr>
              <w:t xml:space="preserve"> </w:t>
            </w:r>
            <w:r w:rsidRPr="00B904F9">
              <w:rPr>
                <w:rFonts w:ascii="Arial" w:eastAsia="SimSun" w:hAnsi="Arial" w:cs="Arial" w:hint="eastAsia"/>
                <w:color w:val="000000"/>
                <w:sz w:val="18"/>
                <w:szCs w:val="18"/>
                <w:lang w:eastAsia="zh-CN"/>
              </w:rPr>
              <w:t>during NCSG ML is on SSB symbol level</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BFED8A1" w14:textId="0BE6A0C8" w:rsidR="00D138AA" w:rsidRPr="009A645D" w:rsidRDefault="00CC2F74" w:rsidP="00CC2F74">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C99446" w14:textId="4B98C2A9" w:rsidR="00D138AA" w:rsidRPr="009A645D" w:rsidRDefault="00CC2F74" w:rsidP="00D138AA">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w:t>
            </w:r>
            <w:r>
              <w:rPr>
                <w:rFonts w:ascii="Arial" w:eastAsia="SimSun" w:hAnsi="Arial" w:cs="Arial"/>
                <w:color w:val="000000"/>
                <w:sz w:val="18"/>
                <w:szCs w:val="18"/>
                <w:lang w:eastAsia="zh-CN"/>
              </w:rPr>
              <w:t>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4A05FE" w14:textId="165C818D" w:rsidR="00D138AA" w:rsidRPr="009A645D" w:rsidRDefault="00CC2F74" w:rsidP="004355AD">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CD49C78" w14:textId="737DA6C4" w:rsidR="00D138AA" w:rsidRPr="009A645D" w:rsidRDefault="00F20F1A" w:rsidP="00D138AA">
            <w:pPr>
              <w:keepNext/>
              <w:keepLines/>
              <w:rPr>
                <w:rFonts w:ascii="Arial" w:eastAsia="SimSun" w:hAnsi="Arial" w:cs="Arial"/>
                <w:color w:val="000000"/>
                <w:sz w:val="18"/>
                <w:szCs w:val="18"/>
                <w:lang w:eastAsia="ja-JP"/>
              </w:rPr>
            </w:pPr>
            <w:r w:rsidRPr="00F20F1A">
              <w:rPr>
                <w:rFonts w:ascii="Arial" w:eastAsia="SimSun" w:hAnsi="Arial" w:cs="Arial"/>
                <w:color w:val="000000"/>
                <w:sz w:val="18"/>
                <w:szCs w:val="18"/>
                <w:lang w:eastAsia="ja-JP"/>
              </w:rPr>
              <w:t>FR2 only</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7E683D" w14:textId="57A70B34" w:rsidR="00D138AA" w:rsidRPr="009A645D" w:rsidRDefault="00D138AA" w:rsidP="00D138AA">
            <w:pPr>
              <w:keepNext/>
              <w:keepLines/>
              <w:rPr>
                <w:rFonts w:ascii="Arial" w:eastAsia="SimSun" w:hAnsi="Arial" w:cs="Arial"/>
                <w:color w:val="000000"/>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95AC70" w14:textId="77777777" w:rsidR="00CC2F74" w:rsidRPr="001033CD" w:rsidRDefault="00CC2F74" w:rsidP="00CC2F74">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14:paraId="7471A674" w14:textId="0E3D104D" w:rsidR="00D138AA" w:rsidRPr="009A645D" w:rsidRDefault="00D138AA" w:rsidP="00D138AA">
            <w:pPr>
              <w:keepNext/>
              <w:keepLines/>
              <w:rPr>
                <w:rFonts w:ascii="Arial" w:eastAsia="SimSun" w:hAnsi="Arial" w:cs="Arial"/>
                <w:color w:val="000000"/>
                <w:sz w:val="18"/>
                <w:szCs w:val="18"/>
              </w:rPr>
            </w:pPr>
          </w:p>
        </w:tc>
      </w:tr>
    </w:tbl>
    <w:p w14:paraId="13E3BEAA" w14:textId="77777777" w:rsidR="00D138AA" w:rsidRPr="00E45048" w:rsidRDefault="00D138AA" w:rsidP="00E45048">
      <w:pPr>
        <w:spacing w:before="120"/>
        <w:rPr>
          <w:rFonts w:ascii="Arial" w:eastAsia="DengXian" w:hAnsi="Arial" w:cs="Arial"/>
          <w:b/>
          <w:sz w:val="24"/>
          <w:lang w:eastAsia="zh-CN"/>
        </w:rPr>
      </w:pPr>
    </w:p>
    <w:sectPr w:rsidR="00D138AA" w:rsidRPr="00E45048" w:rsidSect="00D138AA">
      <w:pgSz w:w="23814" w:h="16840" w:orient="landscape" w:code="8"/>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D945B" w14:textId="77777777" w:rsidR="00BA6237" w:rsidRDefault="00BA6237">
      <w:r>
        <w:separator/>
      </w:r>
    </w:p>
  </w:endnote>
  <w:endnote w:type="continuationSeparator" w:id="0">
    <w:p w14:paraId="069C2EFE" w14:textId="77777777" w:rsidR="00BA6237" w:rsidRDefault="00BA6237">
      <w:r>
        <w:continuationSeparator/>
      </w:r>
    </w:p>
  </w:endnote>
  <w:endnote w:type="continuationNotice" w:id="1">
    <w:p w14:paraId="582DB4E2" w14:textId="77777777" w:rsidR="00BA6237" w:rsidRDefault="00BA6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2D9FD" w14:textId="77777777" w:rsidR="00BA6237" w:rsidRDefault="00BA6237">
      <w:r>
        <w:separator/>
      </w:r>
    </w:p>
  </w:footnote>
  <w:footnote w:type="continuationSeparator" w:id="0">
    <w:p w14:paraId="69824BAF" w14:textId="77777777" w:rsidR="00BA6237" w:rsidRDefault="00BA6237">
      <w:r>
        <w:continuationSeparator/>
      </w:r>
    </w:p>
  </w:footnote>
  <w:footnote w:type="continuationNotice" w:id="1">
    <w:p w14:paraId="48D138DC" w14:textId="77777777" w:rsidR="00BA6237" w:rsidRDefault="00BA62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28B208B"/>
    <w:multiLevelType w:val="hybridMultilevel"/>
    <w:tmpl w:val="419446A2"/>
    <w:lvl w:ilvl="0" w:tplc="570E2E6C">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6C0708"/>
    <w:multiLevelType w:val="hybridMultilevel"/>
    <w:tmpl w:val="0E983552"/>
    <w:lvl w:ilvl="0" w:tplc="2144AF14">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2"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190610018">
    <w:abstractNumId w:val="36"/>
  </w:num>
  <w:num w:numId="2" w16cid:durableId="1638142477">
    <w:abstractNumId w:val="28"/>
  </w:num>
  <w:num w:numId="3" w16cid:durableId="699818311">
    <w:abstractNumId w:val="23"/>
  </w:num>
  <w:num w:numId="4" w16cid:durableId="1892686022">
    <w:abstractNumId w:val="8"/>
  </w:num>
  <w:num w:numId="5" w16cid:durableId="388457799">
    <w:abstractNumId w:val="27"/>
  </w:num>
  <w:num w:numId="6" w16cid:durableId="988945464">
    <w:abstractNumId w:val="1"/>
  </w:num>
  <w:num w:numId="7" w16cid:durableId="2132703803">
    <w:abstractNumId w:val="4"/>
  </w:num>
  <w:num w:numId="8" w16cid:durableId="1212376458">
    <w:abstractNumId w:val="14"/>
  </w:num>
  <w:num w:numId="9" w16cid:durableId="684864489">
    <w:abstractNumId w:val="11"/>
  </w:num>
  <w:num w:numId="10" w16cid:durableId="817766871">
    <w:abstractNumId w:val="44"/>
  </w:num>
  <w:num w:numId="11" w16cid:durableId="1673949002">
    <w:abstractNumId w:val="22"/>
  </w:num>
  <w:num w:numId="12" w16cid:durableId="1570730127">
    <w:abstractNumId w:val="26"/>
  </w:num>
  <w:num w:numId="13" w16cid:durableId="1111777385">
    <w:abstractNumId w:val="21"/>
  </w:num>
  <w:num w:numId="14" w16cid:durableId="1536384402">
    <w:abstractNumId w:val="38"/>
  </w:num>
  <w:num w:numId="15" w16cid:durableId="1118990951">
    <w:abstractNumId w:val="25"/>
  </w:num>
  <w:num w:numId="16" w16cid:durableId="1438018407">
    <w:abstractNumId w:val="0"/>
  </w:num>
  <w:num w:numId="17" w16cid:durableId="424963857">
    <w:abstractNumId w:val="24"/>
  </w:num>
  <w:num w:numId="18" w16cid:durableId="1723481758">
    <w:abstractNumId w:val="33"/>
  </w:num>
  <w:num w:numId="19" w16cid:durableId="972105005">
    <w:abstractNumId w:val="29"/>
  </w:num>
  <w:num w:numId="20" w16cid:durableId="134613215">
    <w:abstractNumId w:val="34"/>
  </w:num>
  <w:num w:numId="21" w16cid:durableId="1621448366">
    <w:abstractNumId w:val="40"/>
  </w:num>
  <w:num w:numId="22" w16cid:durableId="1580560427">
    <w:abstractNumId w:val="16"/>
  </w:num>
  <w:num w:numId="23" w16cid:durableId="40985267">
    <w:abstractNumId w:val="10"/>
  </w:num>
  <w:num w:numId="24" w16cid:durableId="1308314713">
    <w:abstractNumId w:val="37"/>
  </w:num>
  <w:num w:numId="25" w16cid:durableId="2145390849">
    <w:abstractNumId w:val="42"/>
  </w:num>
  <w:num w:numId="26" w16cid:durableId="1311322151">
    <w:abstractNumId w:val="6"/>
  </w:num>
  <w:num w:numId="27" w16cid:durableId="965281169">
    <w:abstractNumId w:val="17"/>
  </w:num>
  <w:num w:numId="28" w16cid:durableId="1891763129">
    <w:abstractNumId w:val="43"/>
  </w:num>
  <w:num w:numId="29" w16cid:durableId="948699310">
    <w:abstractNumId w:val="20"/>
  </w:num>
  <w:num w:numId="30" w16cid:durableId="1307273897">
    <w:abstractNumId w:val="39"/>
  </w:num>
  <w:num w:numId="31" w16cid:durableId="1243490214">
    <w:abstractNumId w:val="31"/>
  </w:num>
  <w:num w:numId="32" w16cid:durableId="1842967644">
    <w:abstractNumId w:val="2"/>
  </w:num>
  <w:num w:numId="33" w16cid:durableId="648444534">
    <w:abstractNumId w:val="19"/>
  </w:num>
  <w:num w:numId="34" w16cid:durableId="902443573">
    <w:abstractNumId w:val="41"/>
  </w:num>
  <w:num w:numId="35" w16cid:durableId="193612898">
    <w:abstractNumId w:val="12"/>
  </w:num>
  <w:num w:numId="36" w16cid:durableId="798689314">
    <w:abstractNumId w:val="9"/>
  </w:num>
  <w:num w:numId="37" w16cid:durableId="593511010">
    <w:abstractNumId w:val="30"/>
  </w:num>
  <w:num w:numId="38" w16cid:durableId="770589945">
    <w:abstractNumId w:val="7"/>
  </w:num>
  <w:num w:numId="39" w16cid:durableId="1907034097">
    <w:abstractNumId w:val="35"/>
  </w:num>
  <w:num w:numId="40" w16cid:durableId="1122306647">
    <w:abstractNumId w:val="18"/>
  </w:num>
  <w:num w:numId="41" w16cid:durableId="880246644">
    <w:abstractNumId w:val="15"/>
  </w:num>
  <w:num w:numId="42" w16cid:durableId="630132251">
    <w:abstractNumId w:val="5"/>
  </w:num>
  <w:num w:numId="43" w16cid:durableId="1881242950">
    <w:abstractNumId w:val="13"/>
  </w:num>
  <w:num w:numId="44" w16cid:durableId="233317194">
    <w:abstractNumId w:val="32"/>
  </w:num>
  <w:num w:numId="45" w16cid:durableId="813414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5A48"/>
    <w:rsid w:val="00016515"/>
    <w:rsid w:val="00017FBD"/>
    <w:rsid w:val="00022978"/>
    <w:rsid w:val="00023473"/>
    <w:rsid w:val="00032539"/>
    <w:rsid w:val="000357ED"/>
    <w:rsid w:val="00041BCA"/>
    <w:rsid w:val="000440F1"/>
    <w:rsid w:val="0004411E"/>
    <w:rsid w:val="000451B9"/>
    <w:rsid w:val="00047185"/>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5A48"/>
    <w:rsid w:val="001565AE"/>
    <w:rsid w:val="00156A09"/>
    <w:rsid w:val="00160096"/>
    <w:rsid w:val="00160771"/>
    <w:rsid w:val="001614AE"/>
    <w:rsid w:val="001651C8"/>
    <w:rsid w:val="00166A7B"/>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94C"/>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5A32"/>
    <w:rsid w:val="002B7357"/>
    <w:rsid w:val="002B7889"/>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2389"/>
    <w:rsid w:val="00315486"/>
    <w:rsid w:val="00315B62"/>
    <w:rsid w:val="00323415"/>
    <w:rsid w:val="00323A98"/>
    <w:rsid w:val="00323C19"/>
    <w:rsid w:val="00326335"/>
    <w:rsid w:val="00327090"/>
    <w:rsid w:val="00327B02"/>
    <w:rsid w:val="00327B0D"/>
    <w:rsid w:val="00330872"/>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27A6"/>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C7AB9"/>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55AD"/>
    <w:rsid w:val="0043670B"/>
    <w:rsid w:val="00443097"/>
    <w:rsid w:val="00443CD2"/>
    <w:rsid w:val="004443C8"/>
    <w:rsid w:val="004456F8"/>
    <w:rsid w:val="004465DB"/>
    <w:rsid w:val="00450B49"/>
    <w:rsid w:val="0045106A"/>
    <w:rsid w:val="0045708C"/>
    <w:rsid w:val="00457BAE"/>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3E6E"/>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4A85"/>
    <w:rsid w:val="006D569A"/>
    <w:rsid w:val="006D73DF"/>
    <w:rsid w:val="006E00F5"/>
    <w:rsid w:val="006E0193"/>
    <w:rsid w:val="006E1631"/>
    <w:rsid w:val="006E2F9E"/>
    <w:rsid w:val="006E4532"/>
    <w:rsid w:val="006E5E50"/>
    <w:rsid w:val="006E636D"/>
    <w:rsid w:val="006E741C"/>
    <w:rsid w:val="006F0C19"/>
    <w:rsid w:val="006F2852"/>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51C89"/>
    <w:rsid w:val="007537E6"/>
    <w:rsid w:val="00756437"/>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3DA1"/>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32AE"/>
    <w:rsid w:val="00B34C1F"/>
    <w:rsid w:val="00B36EDE"/>
    <w:rsid w:val="00B36F67"/>
    <w:rsid w:val="00B36FB9"/>
    <w:rsid w:val="00B4101A"/>
    <w:rsid w:val="00B41435"/>
    <w:rsid w:val="00B42EF4"/>
    <w:rsid w:val="00B43183"/>
    <w:rsid w:val="00B43C1C"/>
    <w:rsid w:val="00B43E8B"/>
    <w:rsid w:val="00B44088"/>
    <w:rsid w:val="00B45AC1"/>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4F9"/>
    <w:rsid w:val="00B90ABE"/>
    <w:rsid w:val="00B93A7B"/>
    <w:rsid w:val="00B9538D"/>
    <w:rsid w:val="00B95966"/>
    <w:rsid w:val="00BA2CF0"/>
    <w:rsid w:val="00BA4CE1"/>
    <w:rsid w:val="00BA4DEB"/>
    <w:rsid w:val="00BA5546"/>
    <w:rsid w:val="00BA6237"/>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28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2F74"/>
    <w:rsid w:val="00CC4374"/>
    <w:rsid w:val="00CC562C"/>
    <w:rsid w:val="00CC5D64"/>
    <w:rsid w:val="00CC65AC"/>
    <w:rsid w:val="00CD15A4"/>
    <w:rsid w:val="00CD1644"/>
    <w:rsid w:val="00CD49B5"/>
    <w:rsid w:val="00CD555F"/>
    <w:rsid w:val="00CD716F"/>
    <w:rsid w:val="00CD7A64"/>
    <w:rsid w:val="00CE108A"/>
    <w:rsid w:val="00CE19B0"/>
    <w:rsid w:val="00CE1EA7"/>
    <w:rsid w:val="00CE20F6"/>
    <w:rsid w:val="00CE5595"/>
    <w:rsid w:val="00CF53A5"/>
    <w:rsid w:val="00CF7DA1"/>
    <w:rsid w:val="00D02A63"/>
    <w:rsid w:val="00D0455D"/>
    <w:rsid w:val="00D04A17"/>
    <w:rsid w:val="00D056C5"/>
    <w:rsid w:val="00D068D7"/>
    <w:rsid w:val="00D10988"/>
    <w:rsid w:val="00D11CBC"/>
    <w:rsid w:val="00D122CC"/>
    <w:rsid w:val="00D1362D"/>
    <w:rsid w:val="00D138AA"/>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205D"/>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4FB7"/>
    <w:rsid w:val="00E258F8"/>
    <w:rsid w:val="00E260E8"/>
    <w:rsid w:val="00E261C1"/>
    <w:rsid w:val="00E33DCB"/>
    <w:rsid w:val="00E36720"/>
    <w:rsid w:val="00E40051"/>
    <w:rsid w:val="00E425BE"/>
    <w:rsid w:val="00E43DAA"/>
    <w:rsid w:val="00E45048"/>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0530E"/>
    <w:rsid w:val="00F1553E"/>
    <w:rsid w:val="00F15A49"/>
    <w:rsid w:val="00F15C3A"/>
    <w:rsid w:val="00F209F2"/>
    <w:rsid w:val="00F20F1A"/>
    <w:rsid w:val="00F215BC"/>
    <w:rsid w:val="00F22271"/>
    <w:rsid w:val="00F22332"/>
    <w:rsid w:val="00F24B62"/>
    <w:rsid w:val="00F25D9A"/>
    <w:rsid w:val="00F26876"/>
    <w:rsid w:val="00F273F6"/>
    <w:rsid w:val="00F277B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9A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qFormat/>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sid w:val="00ED05F0"/>
    <w:rPr>
      <w:rFonts w:ascii="Arial" w:hAnsi="Arial"/>
      <w:lang w:val="en-GB"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목록 단락"/>
    <w:basedOn w:val="Normal"/>
    <w:link w:val="ListParagraphChar"/>
    <w:uiPriority w:val="34"/>
    <w:qFormat/>
    <w:rsid w:val="00A3479B"/>
    <w:pPr>
      <w:ind w:left="720"/>
      <w:contextualSpacing/>
    </w:pPr>
  </w:style>
  <w:style w:type="table" w:styleId="TableGrid">
    <w:name w:val="Table Grid"/>
    <w:basedOn w:val="TableNormal"/>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B45AC1"/>
    <w:rPr>
      <w:lang w:val="en-GB" w:eastAsia="en-US"/>
    </w:rPr>
  </w:style>
  <w:style w:type="paragraph" w:customStyle="1" w:styleId="TAL">
    <w:name w:val="TAL"/>
    <w:basedOn w:val="Normal"/>
    <w:link w:val="TALCar"/>
    <w:qFormat/>
    <w:rsid w:val="00CC2F74"/>
    <w:pPr>
      <w:keepNext/>
      <w:keepLines/>
    </w:pPr>
    <w:rPr>
      <w:rFonts w:ascii="Arial" w:hAnsi="Arial"/>
      <w:sz w:val="18"/>
    </w:rPr>
  </w:style>
  <w:style w:type="character" w:customStyle="1" w:styleId="TALCar">
    <w:name w:val="TAL Car"/>
    <w:basedOn w:val="DefaultParagraphFont"/>
    <w:link w:val="TAL"/>
    <w:qFormat/>
    <w:locked/>
    <w:rsid w:val="00CC2F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2.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36439C-BFBA-4B2C-8EA7-E4C81D2C8A4F}">
  <ds:schemaRefs>
    <ds:schemaRef ds:uri="http://schemas.openxmlformats.org/officeDocument/2006/bibliography"/>
  </ds:schemaRefs>
</ds:datastoreItem>
</file>

<file path=customXml/itemProps6.xml><?xml version="1.0" encoding="utf-8"?>
<ds:datastoreItem xmlns:ds="http://schemas.openxmlformats.org/officeDocument/2006/customXml" ds:itemID="{2DE1A9EF-6550-4065-8DA1-F17DC3D217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Skeleton report v3 - MCC</cp:lastModifiedBy>
  <cp:revision>3</cp:revision>
  <dcterms:created xsi:type="dcterms:W3CDTF">2022-08-29T13:10:00Z</dcterms:created>
  <dcterms:modified xsi:type="dcterms:W3CDTF">2022-08-29T13:11:00Z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(3)YgYAZCGRibvFe9X7B3IJe4N3EFt7nhTDNUB63nQzbJmhC1uX5PwniDYHCBXSu40pXQ4px1CB
/8vbi/p18x2+CuXY5rgUTooQ5hzL9yHLw9Mr5rV+q0aIdNZaHYWEdtWlVsk+sTGkUcyrtJag
otE6djjHqFAXL+uasskCPDRTTxwWZEryRJVHU0pMkP9PAM4uGUzG32YcXJdXBlJnCrZQQHDh
kDUEuDog2CgE/vl6c5</vt:lpwstr>
  </property>
  <property fmtid="{D5CDD505-2E9C-101B-9397-08002B2CF9AE}" pid="22" name="_2015_ms_pID_7253431">
    <vt:lpwstr>kItN3AL5lc5Tr4/nFB5v8pq/XpUvfqbe/1za17AqMg/h6QC7fG2jlt
hMsWVoppU4qn/oXHuEnGmD0lp5x2yxCaaHTmNJWRUdbkS/9w+O/rsax56dB2AOgPrSbFr4Im
7Q9MbMVGjVFFHo42/mlx+a72MiNE5AJFAIXduHfb2MJC9SqqUH+Zu/oyt+eFe4saNjfXDMWD
u9nDHPgLaGYloV2BwUPE2u+vTMkl76gMFX9G</vt:lpwstr>
  </property>
  <property fmtid="{D5CDD505-2E9C-101B-9397-08002B2CF9AE}" pid="23" name="_2015_ms_pID_7253432">
    <vt:lpwstr>1g==</vt:lpwstr>
  </property>
</Properties>
</file>