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1DD7" w14:textId="1249579A" w:rsidR="008B2760" w:rsidRDefault="008B2760" w:rsidP="008B276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9149</w:t>
      </w:r>
    </w:p>
    <w:p w14:paraId="7EABAD60" w14:textId="77777777" w:rsidR="008B2760" w:rsidRDefault="008B2760" w:rsidP="008B276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B2727C6" w14:textId="77777777" w:rsidR="008B2760" w:rsidRDefault="008B2760" w:rsidP="008B276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82D9FFC" w14:textId="77777777" w:rsidR="008B2760" w:rsidRDefault="008B2760" w:rsidP="008B2760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650F3E3" w14:textId="77777777" w:rsidR="00583711" w:rsidRDefault="005470B7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CB7CAC">
        <w:rPr>
          <w:rFonts w:cs="Arial"/>
          <w:b w:val="0"/>
          <w:bCs/>
          <w:sz w:val="22"/>
          <w:szCs w:val="28"/>
        </w:rPr>
        <w:t>1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#1</w:t>
      </w:r>
      <w:r w:rsidR="00934170">
        <w:rPr>
          <w:rFonts w:cs="Arial"/>
          <w:b w:val="0"/>
          <w:bCs/>
          <w:sz w:val="22"/>
          <w:szCs w:val="28"/>
        </w:rPr>
        <w:t>10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</w:t>
      </w:r>
      <w:r w:rsidR="00D54A5F">
        <w:rPr>
          <w:rFonts w:cs="Arial"/>
          <w:sz w:val="22"/>
          <w:szCs w:val="28"/>
        </w:rPr>
        <w:t>1</w:t>
      </w:r>
      <w:r w:rsidR="000922E7" w:rsidRPr="000922E7">
        <w:rPr>
          <w:rFonts w:cs="Arial"/>
          <w:sz w:val="22"/>
          <w:szCs w:val="28"/>
        </w:rPr>
        <w:t>-2</w:t>
      </w:r>
      <w:r w:rsidR="000D5858">
        <w:rPr>
          <w:rFonts w:cs="Arial"/>
          <w:sz w:val="22"/>
          <w:szCs w:val="28"/>
        </w:rPr>
        <w:t>2</w:t>
      </w:r>
      <w:r w:rsidR="00A90C3E">
        <w:rPr>
          <w:rFonts w:cs="Arial"/>
          <w:sz w:val="22"/>
          <w:szCs w:val="28"/>
        </w:rPr>
        <w:t>08168</w:t>
      </w:r>
    </w:p>
    <w:p w14:paraId="0EE00745" w14:textId="35465F99" w:rsidR="00583711" w:rsidRPr="00583711" w:rsidRDefault="00934170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sz w:val="22"/>
          <w:szCs w:val="28"/>
        </w:rPr>
      </w:pPr>
      <w:r w:rsidRPr="00583711">
        <w:rPr>
          <w:rFonts w:cs="Arial"/>
          <w:b w:val="0"/>
          <w:sz w:val="22"/>
          <w:szCs w:val="28"/>
        </w:rPr>
        <w:t>Toulouse, France, August 22nd – 26th, 2022</w:t>
      </w:r>
    </w:p>
    <w:p w14:paraId="67CE4D44" w14:textId="77777777" w:rsidR="00583711" w:rsidRPr="00583711" w:rsidRDefault="00583711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sz w:val="22"/>
          <w:szCs w:val="28"/>
        </w:rPr>
      </w:pPr>
    </w:p>
    <w:p w14:paraId="77DE9DA1" w14:textId="2528F96B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3" w:name="_Hlk49690525"/>
      <w:r w:rsidR="000D5858">
        <w:rPr>
          <w:rFonts w:ascii="Arial" w:hAnsi="Arial" w:cs="Arial"/>
          <w:bCs/>
          <w:sz w:val="22"/>
          <w:szCs w:val="22"/>
        </w:rPr>
        <w:t xml:space="preserve">LS on </w:t>
      </w:r>
      <w:r w:rsidR="00934170">
        <w:rPr>
          <w:rFonts w:ascii="Arial" w:hAnsi="Arial" w:cs="Arial"/>
          <w:bCs/>
          <w:sz w:val="22"/>
          <w:szCs w:val="22"/>
        </w:rPr>
        <w:t>BWP operation without restriction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7"/>
      <w:bookmarkStart w:id="5" w:name="OLE_LINK58"/>
      <w:bookmarkEnd w:id="3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4DFEE3F2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0D5858">
        <w:rPr>
          <w:rFonts w:ascii="Arial" w:hAnsi="Arial" w:cs="Arial"/>
          <w:bCs/>
          <w:sz w:val="22"/>
          <w:szCs w:val="22"/>
        </w:rPr>
        <w:t>7</w:t>
      </w:r>
    </w:p>
    <w:bookmarkEnd w:id="6"/>
    <w:bookmarkEnd w:id="7"/>
    <w:bookmarkEnd w:id="8"/>
    <w:p w14:paraId="1317B9C9" w14:textId="11B6980C" w:rsidR="00B97703" w:rsidRPr="009F116A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F116A" w:rsidRPr="009F116A">
        <w:rPr>
          <w:rFonts w:ascii="Arial" w:hAnsi="Arial" w:cs="Arial"/>
          <w:sz w:val="22"/>
          <w:szCs w:val="22"/>
        </w:rPr>
        <w:t>NR_newRAT</w:t>
      </w:r>
      <w:proofErr w:type="spellEnd"/>
      <w:r w:rsidR="009F116A" w:rsidRPr="009F116A">
        <w:rPr>
          <w:rFonts w:ascii="Arial" w:hAnsi="Arial" w:cs="Arial"/>
          <w:sz w:val="22"/>
          <w:szCs w:val="22"/>
        </w:rPr>
        <w:t>-Core</w:t>
      </w:r>
      <w:r w:rsidR="00595C73">
        <w:rPr>
          <w:rFonts w:ascii="Arial" w:hAnsi="Arial" w:cs="Arial"/>
          <w:sz w:val="22"/>
          <w:szCs w:val="22"/>
        </w:rPr>
        <w:t>, TEI17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13EE2C1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</w:p>
    <w:p w14:paraId="465AC9DE" w14:textId="07C6489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6C04EF">
        <w:rPr>
          <w:rFonts w:ascii="Arial" w:hAnsi="Arial" w:cs="Arial"/>
          <w:bCs/>
          <w:sz w:val="22"/>
          <w:szCs w:val="22"/>
        </w:rPr>
        <w:t>, RAN2, RAN4</w:t>
      </w:r>
    </w:p>
    <w:p w14:paraId="23FF3300" w14:textId="254C069B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="006C04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5F">
        <w:rPr>
          <w:rFonts w:ascii="Arial" w:hAnsi="Arial" w:cs="Arial"/>
          <w:bCs/>
          <w:sz w:val="22"/>
          <w:szCs w:val="22"/>
        </w:rPr>
        <w:t>ktakeda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10F532" w14:textId="00088E41" w:rsidR="00F80375" w:rsidRDefault="00934170" w:rsidP="002F158A">
      <w:pPr>
        <w:spacing w:afterLines="50" w:after="120"/>
        <w:rPr>
          <w:rFonts w:eastAsiaTheme="minorEastAsia"/>
          <w:sz w:val="22"/>
          <w:szCs w:val="22"/>
        </w:rPr>
      </w:pPr>
      <w:bookmarkStart w:id="11" w:name="_Hlk7620913"/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AN1 would like to inform RAN, RAN2, and RAN4 that </w:t>
      </w:r>
      <w:r w:rsidR="00854AE5">
        <w:rPr>
          <w:rFonts w:eastAsiaTheme="minorEastAsia"/>
          <w:sz w:val="22"/>
          <w:szCs w:val="22"/>
        </w:rPr>
        <w:t xml:space="preserve">RAN1 achieved </w:t>
      </w:r>
      <w:r>
        <w:rPr>
          <w:rFonts w:eastAsiaTheme="minorEastAsia"/>
          <w:sz w:val="22"/>
          <w:szCs w:val="22"/>
        </w:rPr>
        <w:t xml:space="preserve">following </w:t>
      </w:r>
      <w:r w:rsidR="00BE18BC">
        <w:rPr>
          <w:rFonts w:eastAsiaTheme="minorEastAsia"/>
          <w:sz w:val="22"/>
          <w:szCs w:val="22"/>
        </w:rPr>
        <w:t xml:space="preserve">RAN1 </w:t>
      </w:r>
      <w:r>
        <w:rPr>
          <w:rFonts w:eastAsiaTheme="minorEastAsia"/>
          <w:sz w:val="22"/>
          <w:szCs w:val="22"/>
        </w:rPr>
        <w:t xml:space="preserve">observation and conclusion </w:t>
      </w:r>
      <w:r w:rsidR="00854AE5">
        <w:rPr>
          <w:rFonts w:eastAsiaTheme="minorEastAsia"/>
          <w:sz w:val="22"/>
          <w:szCs w:val="22"/>
        </w:rPr>
        <w:t>at the RAN1#110 meeting</w:t>
      </w:r>
      <w:r>
        <w:rPr>
          <w:rFonts w:eastAsiaTheme="minorEastAsia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06186" w14:paraId="59988527" w14:textId="77777777" w:rsidTr="00106186">
        <w:tc>
          <w:tcPr>
            <w:tcW w:w="9855" w:type="dxa"/>
          </w:tcPr>
          <w:p w14:paraId="12C5FBBA" w14:textId="77777777" w:rsidR="00106186" w:rsidRDefault="00106186" w:rsidP="00106186">
            <w:pPr>
              <w:spacing w:afterLines="50" w:after="120"/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>RAN1 observation:</w:t>
            </w:r>
          </w:p>
          <w:p w14:paraId="5056DC0C" w14:textId="77777777" w:rsidR="00106186" w:rsidRDefault="00106186" w:rsidP="00106186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For a UE supporting RLM/BM/BFR using CSI-RS within active DL BWP, FG6-1a works without issue.</w:t>
            </w:r>
          </w:p>
          <w:p w14:paraId="451D8C71" w14:textId="77777777" w:rsidR="00106186" w:rsidRDefault="00106186" w:rsidP="00106186">
            <w:pPr>
              <w:spacing w:afterLines="50" w:after="120"/>
              <w:jc w:val="both"/>
              <w:rPr>
                <w:b/>
                <w:bCs/>
              </w:rPr>
            </w:pPr>
          </w:p>
          <w:p w14:paraId="2F448B28" w14:textId="0B332BA2" w:rsidR="00106186" w:rsidRDefault="00106186" w:rsidP="00106186">
            <w:pPr>
              <w:spacing w:afterLines="50" w:after="120"/>
              <w:jc w:val="both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Conclusion:</w:t>
            </w:r>
          </w:p>
          <w:p w14:paraId="739B4C5A" w14:textId="77777777" w:rsidR="00106186" w:rsidRDefault="00106186" w:rsidP="00106186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 w:line="276" w:lineRule="auto"/>
              <w:jc w:val="both"/>
              <w:textAlignment w:val="auto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To resolve the issue in the scenario described in the RAN2 LS (R2-2204009), RAN1 considers that SSB based RLM/BM/BFR that is outside active DL BWP is feasible and can be a solution</w:t>
            </w:r>
          </w:p>
          <w:p w14:paraId="0A722F98" w14:textId="227F5D83" w:rsidR="00106186" w:rsidRPr="00106186" w:rsidRDefault="00106186" w:rsidP="00106186">
            <w:pPr>
              <w:spacing w:afterLines="50" w:after="120"/>
              <w:rPr>
                <w:rFonts w:eastAsia="Batang"/>
                <w:lang w:eastAsia="x-none"/>
              </w:rPr>
            </w:pPr>
            <w:r>
              <w:rPr>
                <w:lang w:eastAsia="x-none"/>
              </w:rPr>
              <w:t>MediaTek, Samsung showed concern on the support of the scenario (active BWP without CSI-RS/SSB) mentioned in the RAN2 LS.</w:t>
            </w:r>
          </w:p>
        </w:tc>
      </w:tr>
    </w:tbl>
    <w:p w14:paraId="74F4759F" w14:textId="77777777" w:rsidR="002F632F" w:rsidRPr="000A5047" w:rsidRDefault="002F632F" w:rsidP="002F158A">
      <w:pPr>
        <w:spacing w:afterLines="50" w:after="120"/>
        <w:rPr>
          <w:rFonts w:eastAsiaTheme="minorEastAsia"/>
          <w:sz w:val="22"/>
          <w:szCs w:val="22"/>
        </w:rPr>
      </w:pPr>
    </w:p>
    <w:bookmarkEnd w:id="11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6BF6FF0D" w:rsidR="00B97703" w:rsidRPr="005B7576" w:rsidRDefault="00B97703" w:rsidP="002F158A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BE18BC">
        <w:rPr>
          <w:b/>
          <w:sz w:val="22"/>
          <w:szCs w:val="22"/>
        </w:rPr>
        <w:t>, RAN2, RAN4</w:t>
      </w:r>
    </w:p>
    <w:p w14:paraId="1027397F" w14:textId="388B9346" w:rsidR="008369E9" w:rsidRPr="007D4607" w:rsidRDefault="00B97703" w:rsidP="002F158A">
      <w:pPr>
        <w:spacing w:after="120"/>
        <w:ind w:left="993" w:hanging="993"/>
        <w:rPr>
          <w:rFonts w:eastAsiaTheme="minorEastAsia"/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 xml:space="preserve">take into account the RAN1’s </w:t>
      </w:r>
      <w:r w:rsidR="00BE18BC">
        <w:rPr>
          <w:rFonts w:eastAsiaTheme="minorEastAsia"/>
          <w:sz w:val="22"/>
          <w:szCs w:val="22"/>
        </w:rPr>
        <w:t>observation and conclusion</w:t>
      </w:r>
      <w:r w:rsidR="00C47E5D">
        <w:rPr>
          <w:rFonts w:eastAsiaTheme="minorEastAsia"/>
          <w:sz w:val="22"/>
          <w:szCs w:val="22"/>
        </w:rPr>
        <w:t xml:space="preserve"> for their </w:t>
      </w:r>
      <w:r w:rsidR="00BE18BC">
        <w:rPr>
          <w:rFonts w:eastAsiaTheme="minorEastAsia"/>
          <w:sz w:val="22"/>
          <w:szCs w:val="22"/>
        </w:rPr>
        <w:t xml:space="preserve">considerations </w:t>
      </w:r>
      <w:r w:rsidR="00494B85">
        <w:rPr>
          <w:rFonts w:eastAsiaTheme="minorEastAsia"/>
          <w:sz w:val="22"/>
          <w:szCs w:val="22"/>
        </w:rPr>
        <w:t>on</w:t>
      </w:r>
      <w:r w:rsidR="00BE18BC">
        <w:rPr>
          <w:rFonts w:eastAsiaTheme="minorEastAsia"/>
          <w:sz w:val="22"/>
          <w:szCs w:val="22"/>
        </w:rPr>
        <w:t xml:space="preserve"> BWP operation without </w:t>
      </w:r>
      <w:r w:rsidR="00C1368C">
        <w:rPr>
          <w:rFonts w:eastAsiaTheme="minorEastAsia" w:hint="eastAsia"/>
          <w:sz w:val="22"/>
          <w:szCs w:val="22"/>
        </w:rPr>
        <w:t>b</w:t>
      </w:r>
      <w:r w:rsidR="00C1368C">
        <w:rPr>
          <w:rFonts w:eastAsiaTheme="minorEastAsia"/>
          <w:sz w:val="22"/>
          <w:szCs w:val="22"/>
        </w:rPr>
        <w:t xml:space="preserve">andwidth </w:t>
      </w:r>
      <w:r w:rsidR="00741A1E">
        <w:rPr>
          <w:rFonts w:eastAsiaTheme="minorEastAsia"/>
          <w:sz w:val="22"/>
          <w:szCs w:val="22"/>
        </w:rPr>
        <w:t>restriction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7C45E938" w:rsidR="00214E87" w:rsidRDefault="004B2FDC" w:rsidP="001E11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BE18BC">
        <w:rPr>
          <w:rFonts w:ascii="Arial" w:hAnsi="Arial" w:cs="Arial"/>
          <w:bCs/>
          <w:sz w:val="22"/>
          <w:szCs w:val="22"/>
        </w:rPr>
        <w:t>10bis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="005C29F0"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 w:rsidR="005C29F0">
        <w:rPr>
          <w:rFonts w:ascii="Arial" w:hAnsi="Arial" w:cs="Arial"/>
          <w:bCs/>
          <w:sz w:val="22"/>
          <w:szCs w:val="22"/>
        </w:rPr>
        <w:t>1</w:t>
      </w:r>
      <w:r w:rsidR="00881E5A">
        <w:rPr>
          <w:rFonts w:ascii="Arial" w:hAnsi="Arial" w:cs="Arial"/>
          <w:bCs/>
          <w:sz w:val="22"/>
          <w:szCs w:val="22"/>
        </w:rPr>
        <w:t>0</w:t>
      </w:r>
      <w:r w:rsidR="00FB559C"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 w:rsidR="00881E5A">
        <w:rPr>
          <w:rFonts w:ascii="Arial" w:hAnsi="Arial" w:cs="Arial"/>
          <w:bCs/>
          <w:sz w:val="22"/>
          <w:szCs w:val="22"/>
        </w:rPr>
        <w:t>19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81E5A">
        <w:rPr>
          <w:rFonts w:ascii="Arial" w:hAnsi="Arial" w:cs="Arial"/>
          <w:bCs/>
          <w:sz w:val="22"/>
          <w:szCs w:val="22"/>
        </w:rPr>
        <w:t>October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5C29F0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p w14:paraId="25FB6DC8" w14:textId="1ADF36EE" w:rsidR="007800A1" w:rsidRPr="001E11BD" w:rsidRDefault="007800A1" w:rsidP="007800A1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11</w:t>
      </w:r>
      <w:r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ED5C0A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>
        <w:rPr>
          <w:rFonts w:ascii="Arial" w:hAnsi="Arial" w:cs="Arial"/>
          <w:bCs/>
          <w:sz w:val="22"/>
          <w:szCs w:val="22"/>
        </w:rPr>
        <w:t>1</w:t>
      </w:r>
      <w:r w:rsidR="00ED5C0A">
        <w:rPr>
          <w:rFonts w:ascii="Arial" w:hAnsi="Arial" w:cs="Arial"/>
          <w:bCs/>
          <w:sz w:val="22"/>
          <w:szCs w:val="22"/>
        </w:rPr>
        <w:t>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ED5C0A"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ED5C0A">
        <w:rPr>
          <w:rFonts w:ascii="Arial" w:hAnsi="Arial" w:cs="Arial"/>
          <w:bCs/>
          <w:sz w:val="22"/>
          <w:szCs w:val="22"/>
        </w:rPr>
        <w:t>EU</w:t>
      </w:r>
    </w:p>
    <w:p w14:paraId="21110BB9" w14:textId="77777777" w:rsidR="007800A1" w:rsidRPr="007800A1" w:rsidRDefault="007800A1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</w:p>
    <w:sectPr w:rsidR="007800A1" w:rsidRPr="007800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4213F" w14:textId="77777777" w:rsidR="004B5B73" w:rsidRDefault="004B5B73">
      <w:pPr>
        <w:spacing w:after="0"/>
      </w:pPr>
      <w:r>
        <w:separator/>
      </w:r>
    </w:p>
  </w:endnote>
  <w:endnote w:type="continuationSeparator" w:id="0">
    <w:p w14:paraId="5FDA9944" w14:textId="77777777" w:rsidR="004B5B73" w:rsidRDefault="004B5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2F1C9" w14:textId="77777777" w:rsidR="004B5B73" w:rsidRDefault="004B5B73">
      <w:pPr>
        <w:spacing w:after="0"/>
      </w:pPr>
      <w:r>
        <w:separator/>
      </w:r>
    </w:p>
  </w:footnote>
  <w:footnote w:type="continuationSeparator" w:id="0">
    <w:p w14:paraId="50E3111D" w14:textId="77777777" w:rsidR="004B5B73" w:rsidRDefault="004B5B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F6F77"/>
    <w:multiLevelType w:val="multilevel"/>
    <w:tmpl w:val="277F6F77"/>
    <w:lvl w:ilvl="0">
      <w:start w:val="6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1D3D52"/>
    <w:multiLevelType w:val="hybridMultilevel"/>
    <w:tmpl w:val="59B8421E"/>
    <w:lvl w:ilvl="0" w:tplc="8902AA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3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264020">
    <w:abstractNumId w:val="28"/>
  </w:num>
  <w:num w:numId="2" w16cid:durableId="1016738360">
    <w:abstractNumId w:val="22"/>
  </w:num>
  <w:num w:numId="3" w16cid:durableId="38091147">
    <w:abstractNumId w:val="20"/>
  </w:num>
  <w:num w:numId="4" w16cid:durableId="860826456">
    <w:abstractNumId w:val="7"/>
  </w:num>
  <w:num w:numId="5" w16cid:durableId="420298271">
    <w:abstractNumId w:val="32"/>
  </w:num>
  <w:num w:numId="6" w16cid:durableId="1030685841">
    <w:abstractNumId w:val="3"/>
  </w:num>
  <w:num w:numId="7" w16cid:durableId="1909798681">
    <w:abstractNumId w:val="27"/>
  </w:num>
  <w:num w:numId="8" w16cid:durableId="1269384411">
    <w:abstractNumId w:val="14"/>
  </w:num>
  <w:num w:numId="9" w16cid:durableId="356590181">
    <w:abstractNumId w:val="17"/>
  </w:num>
  <w:num w:numId="10" w16cid:durableId="1555236325">
    <w:abstractNumId w:val="9"/>
  </w:num>
  <w:num w:numId="11" w16cid:durableId="757022097">
    <w:abstractNumId w:val="5"/>
  </w:num>
  <w:num w:numId="12" w16cid:durableId="748380210">
    <w:abstractNumId w:val="0"/>
  </w:num>
  <w:num w:numId="13" w16cid:durableId="262883729">
    <w:abstractNumId w:val="26"/>
  </w:num>
  <w:num w:numId="14" w16cid:durableId="46537072">
    <w:abstractNumId w:val="31"/>
  </w:num>
  <w:num w:numId="15" w16cid:durableId="81727353">
    <w:abstractNumId w:val="33"/>
  </w:num>
  <w:num w:numId="16" w16cid:durableId="1291786705">
    <w:abstractNumId w:val="2"/>
  </w:num>
  <w:num w:numId="17" w16cid:durableId="1480687393">
    <w:abstractNumId w:val="21"/>
  </w:num>
  <w:num w:numId="18" w16cid:durableId="472254561">
    <w:abstractNumId w:val="18"/>
  </w:num>
  <w:num w:numId="19" w16cid:durableId="483592728">
    <w:abstractNumId w:val="4"/>
  </w:num>
  <w:num w:numId="20" w16cid:durableId="55393922">
    <w:abstractNumId w:val="16"/>
  </w:num>
  <w:num w:numId="21" w16cid:durableId="2103646621">
    <w:abstractNumId w:val="13"/>
  </w:num>
  <w:num w:numId="22" w16cid:durableId="1151947643">
    <w:abstractNumId w:val="10"/>
  </w:num>
  <w:num w:numId="23" w16cid:durableId="125902963">
    <w:abstractNumId w:val="1"/>
  </w:num>
  <w:num w:numId="24" w16cid:durableId="822357867">
    <w:abstractNumId w:val="15"/>
  </w:num>
  <w:num w:numId="25" w16cid:durableId="721631998">
    <w:abstractNumId w:val="29"/>
  </w:num>
  <w:num w:numId="26" w16cid:durableId="689991558">
    <w:abstractNumId w:val="23"/>
  </w:num>
  <w:num w:numId="27" w16cid:durableId="278726737">
    <w:abstractNumId w:val="12"/>
  </w:num>
  <w:num w:numId="28" w16cid:durableId="1239443830">
    <w:abstractNumId w:val="8"/>
  </w:num>
  <w:num w:numId="29" w16cid:durableId="1018657457">
    <w:abstractNumId w:val="19"/>
  </w:num>
  <w:num w:numId="30" w16cid:durableId="652300328">
    <w:abstractNumId w:val="24"/>
  </w:num>
  <w:num w:numId="31" w16cid:durableId="948856087">
    <w:abstractNumId w:val="30"/>
  </w:num>
  <w:num w:numId="32" w16cid:durableId="382943479">
    <w:abstractNumId w:val="6"/>
  </w:num>
  <w:num w:numId="33" w16cid:durableId="1101337531">
    <w:abstractNumId w:val="25"/>
  </w:num>
  <w:num w:numId="34" w16cid:durableId="108687756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873E3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12D0"/>
    <w:rsid w:val="000D51CA"/>
    <w:rsid w:val="000D5858"/>
    <w:rsid w:val="000D60D5"/>
    <w:rsid w:val="000D6D8F"/>
    <w:rsid w:val="000F1384"/>
    <w:rsid w:val="000F6242"/>
    <w:rsid w:val="000F7BD1"/>
    <w:rsid w:val="00100025"/>
    <w:rsid w:val="00102EA3"/>
    <w:rsid w:val="00103F8F"/>
    <w:rsid w:val="00106186"/>
    <w:rsid w:val="0011097D"/>
    <w:rsid w:val="001147C1"/>
    <w:rsid w:val="00123E63"/>
    <w:rsid w:val="00146782"/>
    <w:rsid w:val="00147A6B"/>
    <w:rsid w:val="00157248"/>
    <w:rsid w:val="00157345"/>
    <w:rsid w:val="001615C5"/>
    <w:rsid w:val="00167E48"/>
    <w:rsid w:val="001719D7"/>
    <w:rsid w:val="00180763"/>
    <w:rsid w:val="001971E4"/>
    <w:rsid w:val="001A365E"/>
    <w:rsid w:val="001A60BB"/>
    <w:rsid w:val="001C250E"/>
    <w:rsid w:val="001C34E1"/>
    <w:rsid w:val="001D18CF"/>
    <w:rsid w:val="001D240A"/>
    <w:rsid w:val="001E11BD"/>
    <w:rsid w:val="001E72D4"/>
    <w:rsid w:val="001F34D0"/>
    <w:rsid w:val="001F5D1F"/>
    <w:rsid w:val="00207F41"/>
    <w:rsid w:val="00212200"/>
    <w:rsid w:val="00212B02"/>
    <w:rsid w:val="00214AC4"/>
    <w:rsid w:val="00214E87"/>
    <w:rsid w:val="0021500E"/>
    <w:rsid w:val="00215561"/>
    <w:rsid w:val="00215978"/>
    <w:rsid w:val="00223915"/>
    <w:rsid w:val="00232A16"/>
    <w:rsid w:val="00236894"/>
    <w:rsid w:val="00243222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42A7"/>
    <w:rsid w:val="002C6239"/>
    <w:rsid w:val="002D692C"/>
    <w:rsid w:val="002E0C4B"/>
    <w:rsid w:val="002E127B"/>
    <w:rsid w:val="002F158A"/>
    <w:rsid w:val="002F1940"/>
    <w:rsid w:val="002F5DDC"/>
    <w:rsid w:val="002F632F"/>
    <w:rsid w:val="003011BD"/>
    <w:rsid w:val="003149AE"/>
    <w:rsid w:val="00320FE1"/>
    <w:rsid w:val="00326F00"/>
    <w:rsid w:val="003367A7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760F"/>
    <w:rsid w:val="003E3C7B"/>
    <w:rsid w:val="003E507D"/>
    <w:rsid w:val="003E68DC"/>
    <w:rsid w:val="003E6FC9"/>
    <w:rsid w:val="003F07C0"/>
    <w:rsid w:val="003F2A46"/>
    <w:rsid w:val="003F589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2224"/>
    <w:rsid w:val="00466DAF"/>
    <w:rsid w:val="00467F13"/>
    <w:rsid w:val="00470BAC"/>
    <w:rsid w:val="00477859"/>
    <w:rsid w:val="00490D5F"/>
    <w:rsid w:val="004932ED"/>
    <w:rsid w:val="00493942"/>
    <w:rsid w:val="00494B85"/>
    <w:rsid w:val="00494C67"/>
    <w:rsid w:val="0049785E"/>
    <w:rsid w:val="004A4D65"/>
    <w:rsid w:val="004B2FDC"/>
    <w:rsid w:val="004B5704"/>
    <w:rsid w:val="004B5966"/>
    <w:rsid w:val="004B5B73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784E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77947"/>
    <w:rsid w:val="00581456"/>
    <w:rsid w:val="00583711"/>
    <w:rsid w:val="00595C73"/>
    <w:rsid w:val="00596BC7"/>
    <w:rsid w:val="005970ED"/>
    <w:rsid w:val="005B20C7"/>
    <w:rsid w:val="005B5AE4"/>
    <w:rsid w:val="005B7576"/>
    <w:rsid w:val="005C0821"/>
    <w:rsid w:val="005C14AE"/>
    <w:rsid w:val="005C29F0"/>
    <w:rsid w:val="005C3CAB"/>
    <w:rsid w:val="005C61F7"/>
    <w:rsid w:val="005D44F7"/>
    <w:rsid w:val="005D657C"/>
    <w:rsid w:val="005D7661"/>
    <w:rsid w:val="005F1C83"/>
    <w:rsid w:val="005F4729"/>
    <w:rsid w:val="006122D5"/>
    <w:rsid w:val="00613BB9"/>
    <w:rsid w:val="00614EEE"/>
    <w:rsid w:val="00615008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11BD"/>
    <w:rsid w:val="00675C0C"/>
    <w:rsid w:val="0067603F"/>
    <w:rsid w:val="006823A2"/>
    <w:rsid w:val="006833AE"/>
    <w:rsid w:val="00684FF4"/>
    <w:rsid w:val="006908BD"/>
    <w:rsid w:val="00694B7A"/>
    <w:rsid w:val="00697C19"/>
    <w:rsid w:val="006A3359"/>
    <w:rsid w:val="006A3FBA"/>
    <w:rsid w:val="006A7420"/>
    <w:rsid w:val="006A77A2"/>
    <w:rsid w:val="006B495D"/>
    <w:rsid w:val="006B562A"/>
    <w:rsid w:val="006B5B74"/>
    <w:rsid w:val="006C04EF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1A1E"/>
    <w:rsid w:val="00745A28"/>
    <w:rsid w:val="00751A48"/>
    <w:rsid w:val="007522F9"/>
    <w:rsid w:val="00753F87"/>
    <w:rsid w:val="00757999"/>
    <w:rsid w:val="00763DBB"/>
    <w:rsid w:val="00770C65"/>
    <w:rsid w:val="00773AD1"/>
    <w:rsid w:val="007800A1"/>
    <w:rsid w:val="00782378"/>
    <w:rsid w:val="0078302D"/>
    <w:rsid w:val="007833B3"/>
    <w:rsid w:val="00785A90"/>
    <w:rsid w:val="0078741F"/>
    <w:rsid w:val="00790E9D"/>
    <w:rsid w:val="007915F4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607"/>
    <w:rsid w:val="007D4849"/>
    <w:rsid w:val="007D6CCA"/>
    <w:rsid w:val="007E47B6"/>
    <w:rsid w:val="007E480D"/>
    <w:rsid w:val="007E5F5E"/>
    <w:rsid w:val="007F3C98"/>
    <w:rsid w:val="007F4F92"/>
    <w:rsid w:val="007F5CD4"/>
    <w:rsid w:val="0080014F"/>
    <w:rsid w:val="00801364"/>
    <w:rsid w:val="00807208"/>
    <w:rsid w:val="0080779C"/>
    <w:rsid w:val="0081117C"/>
    <w:rsid w:val="0083154D"/>
    <w:rsid w:val="0083337E"/>
    <w:rsid w:val="00834DD8"/>
    <w:rsid w:val="008369E9"/>
    <w:rsid w:val="008373AA"/>
    <w:rsid w:val="00851F36"/>
    <w:rsid w:val="00854AE5"/>
    <w:rsid w:val="00860046"/>
    <w:rsid w:val="00873A89"/>
    <w:rsid w:val="00874016"/>
    <w:rsid w:val="008766F3"/>
    <w:rsid w:val="00881E5A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2760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1909"/>
    <w:rsid w:val="00932111"/>
    <w:rsid w:val="009328D4"/>
    <w:rsid w:val="00934170"/>
    <w:rsid w:val="00935462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86959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5CCE"/>
    <w:rsid w:val="009D772B"/>
    <w:rsid w:val="009F116A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0C3E"/>
    <w:rsid w:val="00A92389"/>
    <w:rsid w:val="00A940FD"/>
    <w:rsid w:val="00A9415A"/>
    <w:rsid w:val="00A974CB"/>
    <w:rsid w:val="00A97CDC"/>
    <w:rsid w:val="00AA37D4"/>
    <w:rsid w:val="00AA3F6B"/>
    <w:rsid w:val="00AA65DE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1800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BC"/>
    <w:rsid w:val="00BE18F9"/>
    <w:rsid w:val="00BE3B5A"/>
    <w:rsid w:val="00BF531B"/>
    <w:rsid w:val="00BF5726"/>
    <w:rsid w:val="00C10FC1"/>
    <w:rsid w:val="00C116CD"/>
    <w:rsid w:val="00C1174F"/>
    <w:rsid w:val="00C117CC"/>
    <w:rsid w:val="00C11C99"/>
    <w:rsid w:val="00C1368C"/>
    <w:rsid w:val="00C14B72"/>
    <w:rsid w:val="00C30169"/>
    <w:rsid w:val="00C369AC"/>
    <w:rsid w:val="00C42B50"/>
    <w:rsid w:val="00C4450F"/>
    <w:rsid w:val="00C464B4"/>
    <w:rsid w:val="00C47E5D"/>
    <w:rsid w:val="00C50FC0"/>
    <w:rsid w:val="00C64BEA"/>
    <w:rsid w:val="00C665BD"/>
    <w:rsid w:val="00C70D9F"/>
    <w:rsid w:val="00C73AC5"/>
    <w:rsid w:val="00C7419A"/>
    <w:rsid w:val="00C77304"/>
    <w:rsid w:val="00C81B05"/>
    <w:rsid w:val="00C82985"/>
    <w:rsid w:val="00C84F6D"/>
    <w:rsid w:val="00C90234"/>
    <w:rsid w:val="00C90BB1"/>
    <w:rsid w:val="00C9126E"/>
    <w:rsid w:val="00C914A2"/>
    <w:rsid w:val="00C928D8"/>
    <w:rsid w:val="00CB1B02"/>
    <w:rsid w:val="00CB4090"/>
    <w:rsid w:val="00CB7CAC"/>
    <w:rsid w:val="00CC0DBD"/>
    <w:rsid w:val="00CC1F09"/>
    <w:rsid w:val="00CC2F12"/>
    <w:rsid w:val="00CC76CA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72375"/>
    <w:rsid w:val="00D92475"/>
    <w:rsid w:val="00D932B8"/>
    <w:rsid w:val="00D976F0"/>
    <w:rsid w:val="00DA1ACA"/>
    <w:rsid w:val="00DB1444"/>
    <w:rsid w:val="00DB5C54"/>
    <w:rsid w:val="00DC3565"/>
    <w:rsid w:val="00DD409F"/>
    <w:rsid w:val="00DD67BA"/>
    <w:rsid w:val="00DD7D7E"/>
    <w:rsid w:val="00DE07BB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27DCC"/>
    <w:rsid w:val="00E35095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654B"/>
    <w:rsid w:val="00E96BEE"/>
    <w:rsid w:val="00EB5721"/>
    <w:rsid w:val="00EC057B"/>
    <w:rsid w:val="00EC3259"/>
    <w:rsid w:val="00ED0A33"/>
    <w:rsid w:val="00ED0B37"/>
    <w:rsid w:val="00ED5C0A"/>
    <w:rsid w:val="00EE22DF"/>
    <w:rsid w:val="00EF288A"/>
    <w:rsid w:val="00EF3539"/>
    <w:rsid w:val="00F02295"/>
    <w:rsid w:val="00F04DA4"/>
    <w:rsid w:val="00F079E5"/>
    <w:rsid w:val="00F153A0"/>
    <w:rsid w:val="00F17652"/>
    <w:rsid w:val="00F22C17"/>
    <w:rsid w:val="00F3030B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1703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7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8B27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8B27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B27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B27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B27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B2760"/>
    <w:pPr>
      <w:outlineLvl w:val="5"/>
    </w:pPr>
  </w:style>
  <w:style w:type="paragraph" w:styleId="Heading7">
    <w:name w:val="heading 7"/>
    <w:basedOn w:val="H6"/>
    <w:next w:val="Normal"/>
    <w:qFormat/>
    <w:rsid w:val="008B2760"/>
    <w:pPr>
      <w:outlineLvl w:val="6"/>
    </w:pPr>
  </w:style>
  <w:style w:type="paragraph" w:styleId="Heading8">
    <w:name w:val="heading 8"/>
    <w:basedOn w:val="Heading1"/>
    <w:next w:val="Normal"/>
    <w:qFormat/>
    <w:rsid w:val="008B27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2760"/>
    <w:pPr>
      <w:outlineLvl w:val="8"/>
    </w:pPr>
  </w:style>
  <w:style w:type="character" w:default="1" w:styleId="DefaultParagraphFont">
    <w:name w:val="Default Paragraph Font"/>
    <w:semiHidden/>
    <w:rsid w:val="008B27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276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B27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8B276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B27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8B2760"/>
    <w:pPr>
      <w:spacing w:before="180"/>
      <w:ind w:left="2693" w:hanging="2693"/>
    </w:pPr>
    <w:rPr>
      <w:b/>
    </w:rPr>
  </w:style>
  <w:style w:type="paragraph" w:styleId="TOC1">
    <w:name w:val="toc 1"/>
    <w:semiHidden/>
    <w:rsid w:val="008B27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8B27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8B2760"/>
    <w:pPr>
      <w:ind w:left="1701" w:hanging="1701"/>
    </w:pPr>
  </w:style>
  <w:style w:type="paragraph" w:styleId="TOC4">
    <w:name w:val="toc 4"/>
    <w:basedOn w:val="TOC3"/>
    <w:semiHidden/>
    <w:rsid w:val="008B2760"/>
    <w:pPr>
      <w:ind w:left="1418" w:hanging="1418"/>
    </w:pPr>
  </w:style>
  <w:style w:type="paragraph" w:styleId="TOC3">
    <w:name w:val="toc 3"/>
    <w:basedOn w:val="TOC2"/>
    <w:semiHidden/>
    <w:rsid w:val="008B2760"/>
    <w:pPr>
      <w:ind w:left="1134" w:hanging="1134"/>
    </w:pPr>
  </w:style>
  <w:style w:type="paragraph" w:styleId="TOC2">
    <w:name w:val="toc 2"/>
    <w:basedOn w:val="TOC1"/>
    <w:semiHidden/>
    <w:rsid w:val="008B27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2760"/>
    <w:pPr>
      <w:ind w:left="284"/>
    </w:pPr>
  </w:style>
  <w:style w:type="paragraph" w:styleId="Index1">
    <w:name w:val="index 1"/>
    <w:basedOn w:val="Normal"/>
    <w:semiHidden/>
    <w:rsid w:val="008B2760"/>
    <w:pPr>
      <w:keepLines/>
      <w:spacing w:after="0"/>
    </w:pPr>
  </w:style>
  <w:style w:type="paragraph" w:customStyle="1" w:styleId="ZH">
    <w:name w:val="ZH"/>
    <w:rsid w:val="008B27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8B2760"/>
    <w:pPr>
      <w:outlineLvl w:val="9"/>
    </w:pPr>
  </w:style>
  <w:style w:type="paragraph" w:styleId="ListNumber2">
    <w:name w:val="List Number 2"/>
    <w:basedOn w:val="ListNumber"/>
    <w:semiHidden/>
    <w:rsid w:val="008B2760"/>
    <w:pPr>
      <w:ind w:left="851"/>
    </w:pPr>
  </w:style>
  <w:style w:type="character" w:styleId="FootnoteReference">
    <w:name w:val="footnote reference"/>
    <w:basedOn w:val="DefaultParagraphFont"/>
    <w:semiHidden/>
    <w:rsid w:val="008B27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B27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B2760"/>
    <w:rPr>
      <w:b/>
    </w:rPr>
  </w:style>
  <w:style w:type="paragraph" w:customStyle="1" w:styleId="TAC">
    <w:name w:val="TAC"/>
    <w:basedOn w:val="TAL"/>
    <w:rsid w:val="008B2760"/>
    <w:pPr>
      <w:jc w:val="center"/>
    </w:pPr>
  </w:style>
  <w:style w:type="paragraph" w:customStyle="1" w:styleId="TF">
    <w:name w:val="TF"/>
    <w:basedOn w:val="TH"/>
    <w:rsid w:val="008B2760"/>
    <w:pPr>
      <w:keepNext w:val="0"/>
      <w:spacing w:before="0" w:after="240"/>
    </w:pPr>
  </w:style>
  <w:style w:type="paragraph" w:customStyle="1" w:styleId="NO">
    <w:name w:val="NO"/>
    <w:basedOn w:val="Normal"/>
    <w:rsid w:val="008B2760"/>
    <w:pPr>
      <w:keepLines/>
      <w:ind w:left="1135" w:hanging="851"/>
    </w:pPr>
  </w:style>
  <w:style w:type="paragraph" w:styleId="TOC9">
    <w:name w:val="toc 9"/>
    <w:basedOn w:val="TOC8"/>
    <w:semiHidden/>
    <w:rsid w:val="008B2760"/>
    <w:pPr>
      <w:ind w:left="1418" w:hanging="1418"/>
    </w:pPr>
  </w:style>
  <w:style w:type="paragraph" w:customStyle="1" w:styleId="EX">
    <w:name w:val="EX"/>
    <w:basedOn w:val="Normal"/>
    <w:rsid w:val="008B2760"/>
    <w:pPr>
      <w:keepLines/>
      <w:ind w:left="1702" w:hanging="1418"/>
    </w:pPr>
  </w:style>
  <w:style w:type="paragraph" w:customStyle="1" w:styleId="FP">
    <w:name w:val="FP"/>
    <w:basedOn w:val="Normal"/>
    <w:rsid w:val="008B2760"/>
    <w:pPr>
      <w:spacing w:after="0"/>
    </w:pPr>
  </w:style>
  <w:style w:type="paragraph" w:customStyle="1" w:styleId="LD">
    <w:name w:val="LD"/>
    <w:rsid w:val="008B27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8B2760"/>
    <w:pPr>
      <w:spacing w:after="0"/>
    </w:pPr>
  </w:style>
  <w:style w:type="paragraph" w:customStyle="1" w:styleId="EW">
    <w:name w:val="EW"/>
    <w:basedOn w:val="EX"/>
    <w:rsid w:val="008B2760"/>
    <w:pPr>
      <w:spacing w:after="0"/>
    </w:pPr>
  </w:style>
  <w:style w:type="paragraph" w:styleId="TOC6">
    <w:name w:val="toc 6"/>
    <w:basedOn w:val="TOC5"/>
    <w:next w:val="Normal"/>
    <w:semiHidden/>
    <w:rsid w:val="008B2760"/>
    <w:pPr>
      <w:ind w:left="1985" w:hanging="1985"/>
    </w:pPr>
  </w:style>
  <w:style w:type="paragraph" w:styleId="TOC7">
    <w:name w:val="toc 7"/>
    <w:basedOn w:val="TOC6"/>
    <w:next w:val="Normal"/>
    <w:semiHidden/>
    <w:rsid w:val="008B2760"/>
    <w:pPr>
      <w:ind w:left="2268" w:hanging="2268"/>
    </w:pPr>
  </w:style>
  <w:style w:type="paragraph" w:styleId="ListBullet2">
    <w:name w:val="List Bullet 2"/>
    <w:basedOn w:val="ListBullet"/>
    <w:semiHidden/>
    <w:rsid w:val="008B2760"/>
    <w:pPr>
      <w:ind w:left="851"/>
    </w:pPr>
  </w:style>
  <w:style w:type="paragraph" w:styleId="ListBullet3">
    <w:name w:val="List Bullet 3"/>
    <w:basedOn w:val="ListBullet2"/>
    <w:semiHidden/>
    <w:rsid w:val="008B2760"/>
    <w:pPr>
      <w:ind w:left="1135"/>
    </w:pPr>
  </w:style>
  <w:style w:type="paragraph" w:styleId="ListNumber">
    <w:name w:val="List Number"/>
    <w:basedOn w:val="List"/>
    <w:semiHidden/>
    <w:rsid w:val="008B2760"/>
  </w:style>
  <w:style w:type="paragraph" w:customStyle="1" w:styleId="EQ">
    <w:name w:val="EQ"/>
    <w:basedOn w:val="Normal"/>
    <w:next w:val="Normal"/>
    <w:rsid w:val="008B27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27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27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27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8B2760"/>
    <w:pPr>
      <w:jc w:val="right"/>
    </w:pPr>
  </w:style>
  <w:style w:type="paragraph" w:customStyle="1" w:styleId="H6">
    <w:name w:val="H6"/>
    <w:basedOn w:val="Heading5"/>
    <w:next w:val="Normal"/>
    <w:rsid w:val="008B27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2760"/>
    <w:pPr>
      <w:ind w:left="851" w:hanging="851"/>
    </w:pPr>
  </w:style>
  <w:style w:type="paragraph" w:customStyle="1" w:styleId="TAL">
    <w:name w:val="TAL"/>
    <w:basedOn w:val="Normal"/>
    <w:link w:val="TALCar"/>
    <w:rsid w:val="008B27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27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B27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8B27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8B27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8B2760"/>
    <w:pPr>
      <w:framePr w:wrap="notBeside" w:y="16161"/>
    </w:pPr>
  </w:style>
  <w:style w:type="character" w:customStyle="1" w:styleId="ZGSM">
    <w:name w:val="ZGSM"/>
    <w:rsid w:val="008B2760"/>
  </w:style>
  <w:style w:type="paragraph" w:styleId="List2">
    <w:name w:val="List 2"/>
    <w:basedOn w:val="List"/>
    <w:semiHidden/>
    <w:rsid w:val="008B2760"/>
    <w:pPr>
      <w:ind w:left="851"/>
    </w:pPr>
  </w:style>
  <w:style w:type="paragraph" w:customStyle="1" w:styleId="ZG">
    <w:name w:val="ZG"/>
    <w:rsid w:val="008B27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8B2760"/>
    <w:pPr>
      <w:ind w:left="1135"/>
    </w:pPr>
  </w:style>
  <w:style w:type="paragraph" w:styleId="List4">
    <w:name w:val="List 4"/>
    <w:basedOn w:val="List3"/>
    <w:semiHidden/>
    <w:rsid w:val="008B2760"/>
    <w:pPr>
      <w:ind w:left="1418"/>
    </w:pPr>
  </w:style>
  <w:style w:type="paragraph" w:styleId="List5">
    <w:name w:val="List 5"/>
    <w:basedOn w:val="List4"/>
    <w:semiHidden/>
    <w:rsid w:val="008B2760"/>
    <w:pPr>
      <w:ind w:left="1702"/>
    </w:pPr>
  </w:style>
  <w:style w:type="paragraph" w:customStyle="1" w:styleId="EditorsNote">
    <w:name w:val="Editor's Note"/>
    <w:basedOn w:val="NO"/>
    <w:rsid w:val="008B2760"/>
    <w:rPr>
      <w:color w:val="FF0000"/>
    </w:rPr>
  </w:style>
  <w:style w:type="paragraph" w:styleId="List">
    <w:name w:val="List"/>
    <w:basedOn w:val="Normal"/>
    <w:semiHidden/>
    <w:rsid w:val="008B2760"/>
    <w:pPr>
      <w:ind w:left="568" w:hanging="284"/>
    </w:pPr>
  </w:style>
  <w:style w:type="paragraph" w:styleId="ListBullet">
    <w:name w:val="List Bullet"/>
    <w:basedOn w:val="List"/>
    <w:semiHidden/>
    <w:rsid w:val="008B2760"/>
  </w:style>
  <w:style w:type="paragraph" w:styleId="ListBullet4">
    <w:name w:val="List Bullet 4"/>
    <w:basedOn w:val="ListBullet3"/>
    <w:semiHidden/>
    <w:rsid w:val="008B2760"/>
    <w:pPr>
      <w:ind w:left="1418"/>
    </w:pPr>
  </w:style>
  <w:style w:type="paragraph" w:styleId="ListBullet5">
    <w:name w:val="List Bullet 5"/>
    <w:basedOn w:val="ListBullet4"/>
    <w:semiHidden/>
    <w:rsid w:val="008B2760"/>
    <w:pPr>
      <w:ind w:left="1702"/>
    </w:pPr>
  </w:style>
  <w:style w:type="paragraph" w:customStyle="1" w:styleId="B2">
    <w:name w:val="B2"/>
    <w:basedOn w:val="List2"/>
    <w:rsid w:val="008B2760"/>
  </w:style>
  <w:style w:type="paragraph" w:customStyle="1" w:styleId="B3">
    <w:name w:val="B3"/>
    <w:basedOn w:val="List3"/>
    <w:rsid w:val="008B2760"/>
  </w:style>
  <w:style w:type="paragraph" w:customStyle="1" w:styleId="B4">
    <w:name w:val="B4"/>
    <w:basedOn w:val="List4"/>
    <w:rsid w:val="008B2760"/>
  </w:style>
  <w:style w:type="paragraph" w:customStyle="1" w:styleId="B5">
    <w:name w:val="B5"/>
    <w:basedOn w:val="List5"/>
    <w:rsid w:val="008B2760"/>
  </w:style>
  <w:style w:type="paragraph" w:customStyle="1" w:styleId="ZTD">
    <w:name w:val="ZTD"/>
    <w:basedOn w:val="ZB"/>
    <w:rsid w:val="008B276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462224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qFormat/>
    <w:locked/>
    <w:rsid w:val="008B27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26768-B744-4D60-AC27-291DBD083A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report v3 - MCC</cp:lastModifiedBy>
  <cp:revision>2</cp:revision>
  <cp:lastPrinted>2002-04-23T00:10:00Z</cp:lastPrinted>
  <dcterms:created xsi:type="dcterms:W3CDTF">2022-08-29T11:48:00Z</dcterms:created>
  <dcterms:modified xsi:type="dcterms:W3CDTF">2022-08-29T11:48:00Z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