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3B03" w14:textId="2043CC3A" w:rsidR="002636D0" w:rsidRPr="001C43A6" w:rsidRDefault="002636D0" w:rsidP="002636D0">
      <w:pPr>
        <w:tabs>
          <w:tab w:val="right" w:pos="9639"/>
        </w:tabs>
        <w:overflowPunct/>
        <w:autoSpaceDE/>
        <w:adjustRightInd/>
        <w:spacing w:after="0"/>
        <w:rPr>
          <w:rFonts w:ascii="Arial" w:eastAsia="Times New Roman" w:hAnsi="Arial"/>
          <w:b/>
          <w:noProof/>
          <w:sz w:val="24"/>
          <w:lang w:eastAsia="en-US"/>
        </w:rPr>
      </w:pPr>
      <w:bookmarkStart w:id="0" w:name="_Toc534930842"/>
      <w:bookmarkStart w:id="1" w:name="_Toc37298564"/>
      <w:bookmarkStart w:id="2" w:name="_Toc46502326"/>
      <w:bookmarkStart w:id="3" w:name="_Toc52749303"/>
      <w:bookmarkStart w:id="4" w:name="_Toc100784107"/>
      <w:bookmarkStart w:id="5" w:name="_Toc29245217"/>
      <w:r>
        <w:rPr>
          <w:rFonts w:ascii="Arial" w:eastAsia="Times New Roman" w:hAnsi="Arial"/>
          <w:b/>
          <w:noProof/>
          <w:sz w:val="24"/>
          <w:lang w:eastAsia="en-US"/>
        </w:rPr>
        <w:t>3GPP TSG-RAN2 Meeting #11</w:t>
      </w:r>
      <w:r w:rsidR="00FA2674">
        <w:rPr>
          <w:rFonts w:ascii="Arial" w:eastAsia="Times New Roman" w:hAnsi="Arial"/>
          <w:b/>
          <w:noProof/>
          <w:sz w:val="24"/>
          <w:lang w:eastAsia="en-US"/>
        </w:rPr>
        <w:t>9</w:t>
      </w:r>
      <w:r>
        <w:rPr>
          <w:rFonts w:ascii="Arial" w:eastAsia="Times New Roman" w:hAnsi="Arial"/>
          <w:b/>
          <w:noProof/>
          <w:sz w:val="24"/>
          <w:lang w:eastAsia="en-US"/>
        </w:rPr>
        <w:t>-e</w:t>
      </w:r>
      <w:r>
        <w:rPr>
          <w:rFonts w:ascii="Arial" w:eastAsia="Times New Roman" w:hAnsi="Arial"/>
          <w:b/>
          <w:i/>
          <w:noProof/>
          <w:sz w:val="28"/>
          <w:lang w:eastAsia="en-US"/>
        </w:rPr>
        <w:tab/>
      </w:r>
      <w:bookmarkStart w:id="6" w:name="_GoBack"/>
      <w:r w:rsidR="001C43A6" w:rsidRPr="001C43A6">
        <w:rPr>
          <w:rFonts w:ascii="Arial" w:eastAsia="Times New Roman" w:hAnsi="Arial"/>
          <w:b/>
          <w:noProof/>
          <w:sz w:val="24"/>
          <w:lang w:eastAsia="en-US"/>
        </w:rPr>
        <w:t>R2-2209033</w:t>
      </w:r>
      <w:bookmarkEnd w:id="6"/>
    </w:p>
    <w:p w14:paraId="5DF1BC3A" w14:textId="4A0CC7E6" w:rsidR="002636D0" w:rsidRDefault="002636D0" w:rsidP="002636D0">
      <w:pPr>
        <w:overflowPunct/>
        <w:autoSpaceDE/>
        <w:adjustRightInd/>
        <w:spacing w:after="120"/>
        <w:outlineLvl w:val="0"/>
        <w:rPr>
          <w:rFonts w:ascii="Arial" w:eastAsia="Times New Roman" w:hAnsi="Arial"/>
          <w:b/>
          <w:noProof/>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noProof/>
          <w:sz w:val="24"/>
          <w:lang w:eastAsia="en-US"/>
        </w:rPr>
        <w:t>Electronic meeting</w:t>
      </w:r>
      <w:r>
        <w:rPr>
          <w:rFonts w:ascii="Arial" w:eastAsia="Times New Roman" w:hAnsi="Arial"/>
          <w:b/>
          <w:noProof/>
          <w:sz w:val="24"/>
          <w:lang w:eastAsia="en-US"/>
        </w:rPr>
        <w:fldChar w:fldCharType="end"/>
      </w:r>
      <w:r>
        <w:rPr>
          <w:rFonts w:ascii="Arial" w:eastAsia="Times New Roman" w:hAnsi="Arial"/>
          <w:b/>
          <w:noProof/>
          <w:sz w:val="24"/>
          <w:lang w:eastAsia="en-US"/>
        </w:rPr>
        <w:t>,</w:t>
      </w:r>
      <w:r>
        <w:rPr>
          <w:rFonts w:ascii="Arial" w:eastAsia="Times New Roman" w:hAnsi="Arial"/>
          <w:lang w:eastAsia="en-US"/>
        </w:rPr>
        <w:fldChar w:fldCharType="begin"/>
      </w:r>
      <w:r>
        <w:rPr>
          <w:rFonts w:ascii="Arial" w:eastAsia="Times New Roman" w:hAnsi="Arial"/>
          <w:lang w:eastAsia="en-US"/>
        </w:rPr>
        <w:instrText xml:space="preserve"> DOCPROPERTY  StartDate  \* MERGEFORMAT </w:instrText>
      </w:r>
      <w:r>
        <w:rPr>
          <w:rFonts w:ascii="Arial" w:eastAsia="Times New Roman" w:hAnsi="Arial"/>
          <w:lang w:eastAsia="en-US"/>
        </w:rPr>
        <w:fldChar w:fldCharType="separate"/>
      </w:r>
      <w:r>
        <w:rPr>
          <w:rFonts w:ascii="Arial" w:eastAsia="Times New Roman" w:hAnsi="Arial"/>
          <w:b/>
          <w:noProof/>
          <w:sz w:val="24"/>
          <w:lang w:eastAsia="en-US"/>
        </w:rPr>
        <w:t xml:space="preserve"> </w:t>
      </w:r>
      <w:r w:rsidR="00506DCC">
        <w:rPr>
          <w:rFonts w:ascii="Arial" w:eastAsia="Times New Roman" w:hAnsi="Arial"/>
          <w:b/>
          <w:noProof/>
          <w:sz w:val="24"/>
          <w:lang w:eastAsia="en-US"/>
        </w:rPr>
        <w:t>17</w:t>
      </w:r>
      <w:r>
        <w:rPr>
          <w:rFonts w:ascii="Arial" w:eastAsia="Times New Roman" w:hAnsi="Arial"/>
          <w:b/>
          <w:noProof/>
          <w:sz w:val="24"/>
          <w:vertAlign w:val="superscript"/>
          <w:lang w:eastAsia="en-US"/>
        </w:rPr>
        <w:t>th</w:t>
      </w:r>
      <w:r w:rsidR="00FA2674">
        <w:rPr>
          <w:rFonts w:ascii="Arial" w:eastAsia="Times New Roman" w:hAnsi="Arial"/>
          <w:b/>
          <w:noProof/>
          <w:sz w:val="24"/>
          <w:lang w:eastAsia="en-US"/>
        </w:rPr>
        <w:t xml:space="preserve"> - 26</w:t>
      </w:r>
      <w:r>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008D3BF8">
        <w:rPr>
          <w:rFonts w:ascii="Arial" w:eastAsia="Times New Roman" w:hAnsi="Arial"/>
          <w:b/>
          <w:noProof/>
          <w:sz w:val="24"/>
          <w:lang w:eastAsia="en-US"/>
        </w:rPr>
        <w:t>Augu</w:t>
      </w:r>
      <w:r w:rsidR="00FA2674">
        <w:rPr>
          <w:rFonts w:ascii="Arial" w:eastAsia="Times New Roman" w:hAnsi="Arial"/>
          <w:b/>
          <w:noProof/>
          <w:sz w:val="24"/>
          <w:lang w:eastAsia="en-US"/>
        </w:rPr>
        <w:t>st</w:t>
      </w:r>
      <w:r>
        <w:rPr>
          <w:rFonts w:ascii="Arial" w:eastAsia="Times New Roman" w:hAnsi="Arial"/>
          <w:b/>
          <w:noProof/>
          <w:sz w:val="24"/>
          <w:lang w:eastAsia="en-US"/>
        </w:rPr>
        <w:t>, 2022</w:t>
      </w:r>
      <w:r>
        <w:rPr>
          <w:rFonts w:ascii="Arial" w:eastAsia="Times New Roman" w:hAnsi="Arial"/>
          <w:b/>
          <w:noProof/>
          <w:sz w:val="24"/>
          <w:lang w:eastAsia="en-US"/>
        </w:rPr>
        <w:fldChar w:fldCharType="end"/>
      </w:r>
      <w:r>
        <w:rPr>
          <w:rFonts w:ascii="Arial" w:eastAsia="Times New Roman" w:hAnsi="Arial"/>
          <w:b/>
          <w:noProof/>
          <w:sz w:val="24"/>
          <w:lang w:eastAsia="en-US"/>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6D0" w14:paraId="260B784E" w14:textId="77777777" w:rsidTr="0036482B">
        <w:tc>
          <w:tcPr>
            <w:tcW w:w="9641" w:type="dxa"/>
            <w:gridSpan w:val="9"/>
            <w:tcBorders>
              <w:top w:val="single" w:sz="4" w:space="0" w:color="auto"/>
              <w:left w:val="single" w:sz="4" w:space="0" w:color="auto"/>
              <w:bottom w:val="nil"/>
              <w:right w:val="single" w:sz="4" w:space="0" w:color="auto"/>
            </w:tcBorders>
            <w:hideMark/>
          </w:tcPr>
          <w:p w14:paraId="1DCEEA9E" w14:textId="77777777" w:rsidR="002636D0" w:rsidRDefault="002636D0" w:rsidP="0036482B">
            <w:pPr>
              <w:overflowPunct/>
              <w:autoSpaceDE/>
              <w:adjustRightInd/>
              <w:spacing w:after="0"/>
              <w:jc w:val="right"/>
              <w:rPr>
                <w:rFonts w:ascii="Arial" w:eastAsia="Times New Roman" w:hAnsi="Arial"/>
                <w:i/>
                <w:noProof/>
                <w:lang w:eastAsia="en-US"/>
              </w:rPr>
            </w:pPr>
            <w:r>
              <w:rPr>
                <w:rFonts w:ascii="Arial" w:eastAsia="Times New Roman" w:hAnsi="Arial"/>
                <w:i/>
                <w:noProof/>
                <w:sz w:val="14"/>
                <w:lang w:eastAsia="en-US"/>
              </w:rPr>
              <w:t>CR-Form-v12.2</w:t>
            </w:r>
          </w:p>
        </w:tc>
      </w:tr>
      <w:tr w:rsidR="002636D0" w14:paraId="748EDB7A" w14:textId="77777777" w:rsidTr="0036482B">
        <w:tc>
          <w:tcPr>
            <w:tcW w:w="9641" w:type="dxa"/>
            <w:gridSpan w:val="9"/>
            <w:tcBorders>
              <w:top w:val="nil"/>
              <w:left w:val="single" w:sz="4" w:space="0" w:color="auto"/>
              <w:bottom w:val="nil"/>
              <w:right w:val="single" w:sz="4" w:space="0" w:color="auto"/>
            </w:tcBorders>
            <w:hideMark/>
          </w:tcPr>
          <w:p w14:paraId="2113181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32"/>
                <w:lang w:eastAsia="en-US"/>
              </w:rPr>
              <w:t>CHANGE REQUEST</w:t>
            </w:r>
          </w:p>
        </w:tc>
      </w:tr>
      <w:tr w:rsidR="002636D0" w14:paraId="7818C341" w14:textId="77777777" w:rsidTr="0036482B">
        <w:tc>
          <w:tcPr>
            <w:tcW w:w="9641" w:type="dxa"/>
            <w:gridSpan w:val="9"/>
            <w:tcBorders>
              <w:top w:val="nil"/>
              <w:left w:val="single" w:sz="4" w:space="0" w:color="auto"/>
              <w:bottom w:val="nil"/>
              <w:right w:val="single" w:sz="4" w:space="0" w:color="auto"/>
            </w:tcBorders>
          </w:tcPr>
          <w:p w14:paraId="2786C3F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5E3231B8" w14:textId="77777777" w:rsidTr="0036482B">
        <w:tc>
          <w:tcPr>
            <w:tcW w:w="142" w:type="dxa"/>
            <w:tcBorders>
              <w:top w:val="nil"/>
              <w:left w:val="single" w:sz="4" w:space="0" w:color="auto"/>
              <w:bottom w:val="nil"/>
              <w:right w:val="nil"/>
            </w:tcBorders>
          </w:tcPr>
          <w:p w14:paraId="69077D5C" w14:textId="77777777" w:rsidR="002636D0" w:rsidRDefault="002636D0" w:rsidP="0036482B">
            <w:pPr>
              <w:overflowPunct/>
              <w:autoSpaceDE/>
              <w:adjustRightInd/>
              <w:spacing w:after="0"/>
              <w:jc w:val="right"/>
              <w:rPr>
                <w:rFonts w:ascii="Arial" w:eastAsia="Times New Roman" w:hAnsi="Arial"/>
                <w:noProof/>
                <w:lang w:eastAsia="en-US"/>
              </w:rPr>
            </w:pPr>
          </w:p>
        </w:tc>
        <w:tc>
          <w:tcPr>
            <w:tcW w:w="1559" w:type="dxa"/>
            <w:shd w:val="pct30" w:color="FFFF00" w:fill="auto"/>
            <w:hideMark/>
          </w:tcPr>
          <w:p w14:paraId="5F61303A" w14:textId="5CAA2B3B" w:rsidR="002636D0" w:rsidRDefault="00FC1F29" w:rsidP="0036482B">
            <w:pPr>
              <w:overflowPunct/>
              <w:autoSpaceDE/>
              <w:adjustRightInd/>
              <w:spacing w:after="0"/>
              <w:jc w:val="right"/>
              <w:rPr>
                <w:rFonts w:ascii="Arial" w:eastAsia="Times New Roman" w:hAnsi="Arial"/>
                <w:b/>
                <w:noProof/>
                <w:sz w:val="28"/>
                <w:lang w:eastAsia="en-US"/>
              </w:rPr>
            </w:pPr>
            <w:r>
              <w:rPr>
                <w:rFonts w:ascii="Arial" w:eastAsia="Times New Roman" w:hAnsi="Arial"/>
                <w:b/>
                <w:noProof/>
                <w:sz w:val="28"/>
                <w:lang w:eastAsia="en-US"/>
              </w:rPr>
              <w:t>36</w:t>
            </w:r>
            <w:r w:rsidR="00F255C1">
              <w:rPr>
                <w:rFonts w:ascii="Arial" w:eastAsia="Times New Roman" w:hAnsi="Arial"/>
                <w:b/>
                <w:noProof/>
                <w:sz w:val="28"/>
                <w:lang w:eastAsia="en-US"/>
              </w:rPr>
              <w:t>.331</w:t>
            </w:r>
          </w:p>
        </w:tc>
        <w:tc>
          <w:tcPr>
            <w:tcW w:w="709" w:type="dxa"/>
            <w:hideMark/>
          </w:tcPr>
          <w:p w14:paraId="2E83F9F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28"/>
                <w:lang w:eastAsia="en-US"/>
              </w:rPr>
              <w:t>CR</w:t>
            </w:r>
          </w:p>
        </w:tc>
        <w:tc>
          <w:tcPr>
            <w:tcW w:w="1276" w:type="dxa"/>
            <w:shd w:val="pct30" w:color="FFFF00" w:fill="auto"/>
            <w:hideMark/>
          </w:tcPr>
          <w:p w14:paraId="18183000" w14:textId="4DBEF351" w:rsidR="002636D0" w:rsidRDefault="001C43A6" w:rsidP="001C43A6">
            <w:pPr>
              <w:overflowPunct/>
              <w:autoSpaceDE/>
              <w:adjustRightInd/>
              <w:spacing w:after="0"/>
              <w:jc w:val="center"/>
              <w:rPr>
                <w:rFonts w:ascii="Arial" w:eastAsia="Times New Roman" w:hAnsi="Arial"/>
                <w:noProof/>
                <w:lang w:eastAsia="en-US"/>
              </w:rPr>
            </w:pPr>
            <w:r w:rsidRPr="001C43A6">
              <w:rPr>
                <w:rFonts w:ascii="Arial" w:eastAsia="Times New Roman" w:hAnsi="Arial"/>
                <w:b/>
                <w:noProof/>
                <w:sz w:val="28"/>
                <w:lang w:eastAsia="en-US"/>
              </w:rPr>
              <w:t>4870</w:t>
            </w:r>
          </w:p>
        </w:tc>
        <w:tc>
          <w:tcPr>
            <w:tcW w:w="709" w:type="dxa"/>
            <w:hideMark/>
          </w:tcPr>
          <w:p w14:paraId="72F6323C" w14:textId="77777777" w:rsidR="002636D0" w:rsidRDefault="002636D0" w:rsidP="0036482B">
            <w:pPr>
              <w:tabs>
                <w:tab w:val="right" w:pos="625"/>
              </w:tabs>
              <w:overflowPunct/>
              <w:autoSpaceDE/>
              <w:adjustRightInd/>
              <w:spacing w:after="0"/>
              <w:jc w:val="center"/>
              <w:rPr>
                <w:rFonts w:ascii="Arial" w:eastAsia="Times New Roman" w:hAnsi="Arial"/>
                <w:noProof/>
                <w:lang w:eastAsia="en-US"/>
              </w:rPr>
            </w:pPr>
            <w:r>
              <w:rPr>
                <w:rFonts w:ascii="Arial" w:eastAsia="Times New Roman" w:hAnsi="Arial"/>
                <w:b/>
                <w:bCs/>
                <w:noProof/>
                <w:sz w:val="28"/>
                <w:lang w:eastAsia="en-US"/>
              </w:rPr>
              <w:t>rev</w:t>
            </w:r>
          </w:p>
        </w:tc>
        <w:tc>
          <w:tcPr>
            <w:tcW w:w="992" w:type="dxa"/>
            <w:shd w:val="pct30" w:color="FFFF00" w:fill="auto"/>
            <w:hideMark/>
          </w:tcPr>
          <w:p w14:paraId="69F21783" w14:textId="5DF064BB" w:rsidR="002636D0" w:rsidRDefault="002636D0" w:rsidP="0036482B">
            <w:pPr>
              <w:overflowPunct/>
              <w:autoSpaceDE/>
              <w:adjustRightInd/>
              <w:spacing w:after="0"/>
              <w:jc w:val="center"/>
              <w:rPr>
                <w:rFonts w:ascii="Arial" w:eastAsia="Times New Roman" w:hAnsi="Arial"/>
                <w:b/>
                <w:noProof/>
                <w:lang w:eastAsia="en-US"/>
              </w:rPr>
            </w:pPr>
          </w:p>
        </w:tc>
        <w:tc>
          <w:tcPr>
            <w:tcW w:w="2410" w:type="dxa"/>
            <w:hideMark/>
          </w:tcPr>
          <w:p w14:paraId="077CF634" w14:textId="77777777" w:rsidR="002636D0" w:rsidRDefault="002636D0" w:rsidP="0036482B">
            <w:pPr>
              <w:tabs>
                <w:tab w:val="right" w:pos="1825"/>
              </w:tabs>
              <w:overflowPunct/>
              <w:autoSpaceDE/>
              <w:adjustRightInd/>
              <w:spacing w:after="0"/>
              <w:jc w:val="center"/>
              <w:rPr>
                <w:rFonts w:ascii="Arial" w:eastAsia="Times New Roman" w:hAnsi="Arial"/>
                <w:noProof/>
                <w:lang w:eastAsia="en-US"/>
              </w:rPr>
            </w:pPr>
            <w:r>
              <w:rPr>
                <w:rFonts w:ascii="Arial" w:eastAsia="Times New Roman" w:hAnsi="Arial"/>
                <w:b/>
                <w:noProof/>
                <w:sz w:val="28"/>
                <w:szCs w:val="28"/>
                <w:lang w:eastAsia="en-US"/>
              </w:rPr>
              <w:t>Current version:</w:t>
            </w:r>
          </w:p>
        </w:tc>
        <w:tc>
          <w:tcPr>
            <w:tcW w:w="1701" w:type="dxa"/>
            <w:shd w:val="pct30" w:color="FFFF00" w:fill="auto"/>
            <w:hideMark/>
          </w:tcPr>
          <w:p w14:paraId="5FFDD4CC" w14:textId="24F3C234" w:rsidR="002636D0" w:rsidRDefault="002636D0" w:rsidP="00306BAE">
            <w:pPr>
              <w:overflowPunct/>
              <w:autoSpaceDE/>
              <w:adjustRightInd/>
              <w:spacing w:after="0"/>
              <w:jc w:val="center"/>
              <w:rPr>
                <w:rFonts w:ascii="Arial" w:eastAsia="Times New Roman" w:hAnsi="Arial"/>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sidR="004D5221">
              <w:rPr>
                <w:rFonts w:ascii="Arial" w:eastAsia="Times New Roman" w:hAnsi="Arial"/>
                <w:b/>
                <w:noProof/>
                <w:sz w:val="28"/>
                <w:lang w:eastAsia="en-US"/>
              </w:rPr>
              <w:t>16</w:t>
            </w:r>
            <w:r>
              <w:rPr>
                <w:rFonts w:ascii="Arial" w:eastAsia="Times New Roman" w:hAnsi="Arial"/>
                <w:b/>
                <w:noProof/>
                <w:sz w:val="28"/>
                <w:lang w:eastAsia="en-US"/>
              </w:rPr>
              <w:t>.</w:t>
            </w:r>
            <w:r w:rsidR="004D5221">
              <w:rPr>
                <w:rFonts w:ascii="Arial" w:eastAsia="Times New Roman" w:hAnsi="Arial"/>
                <w:b/>
                <w:noProof/>
                <w:sz w:val="28"/>
                <w:lang w:eastAsia="en-US"/>
              </w:rPr>
              <w:t>9</w:t>
            </w:r>
            <w:r>
              <w:rPr>
                <w:rFonts w:ascii="Arial" w:eastAsia="Times New Roman" w:hAnsi="Arial"/>
                <w:b/>
                <w:noProof/>
                <w:sz w:val="28"/>
                <w:lang w:eastAsia="en-US"/>
              </w:rPr>
              <w:t>.0</w:t>
            </w:r>
            <w:r>
              <w:rPr>
                <w:rFonts w:ascii="Arial" w:eastAsia="Times New Roman" w:hAnsi="Arial"/>
                <w:b/>
                <w:noProof/>
                <w:sz w:val="28"/>
                <w:lang w:eastAsia="en-US"/>
              </w:rPr>
              <w:fldChar w:fldCharType="end"/>
            </w:r>
          </w:p>
        </w:tc>
        <w:tc>
          <w:tcPr>
            <w:tcW w:w="143" w:type="dxa"/>
            <w:tcBorders>
              <w:top w:val="nil"/>
              <w:left w:val="nil"/>
              <w:bottom w:val="nil"/>
              <w:right w:val="single" w:sz="4" w:space="0" w:color="auto"/>
            </w:tcBorders>
          </w:tcPr>
          <w:p w14:paraId="27D980E2" w14:textId="77777777" w:rsidR="002636D0" w:rsidRDefault="002636D0" w:rsidP="0036482B">
            <w:pPr>
              <w:overflowPunct/>
              <w:autoSpaceDE/>
              <w:adjustRightInd/>
              <w:spacing w:after="0"/>
              <w:rPr>
                <w:rFonts w:ascii="Arial" w:eastAsia="Times New Roman" w:hAnsi="Arial"/>
                <w:noProof/>
                <w:lang w:eastAsia="en-US"/>
              </w:rPr>
            </w:pPr>
          </w:p>
        </w:tc>
      </w:tr>
      <w:tr w:rsidR="002636D0" w14:paraId="0F8A112D" w14:textId="77777777" w:rsidTr="0036482B">
        <w:tc>
          <w:tcPr>
            <w:tcW w:w="9641" w:type="dxa"/>
            <w:gridSpan w:val="9"/>
            <w:tcBorders>
              <w:top w:val="nil"/>
              <w:left w:val="single" w:sz="4" w:space="0" w:color="auto"/>
              <w:bottom w:val="nil"/>
              <w:right w:val="single" w:sz="4" w:space="0" w:color="auto"/>
            </w:tcBorders>
          </w:tcPr>
          <w:p w14:paraId="46AA54F5" w14:textId="77777777" w:rsidR="002636D0" w:rsidRDefault="002636D0" w:rsidP="0036482B">
            <w:pPr>
              <w:overflowPunct/>
              <w:autoSpaceDE/>
              <w:adjustRightInd/>
              <w:spacing w:after="0"/>
              <w:rPr>
                <w:rFonts w:ascii="Arial" w:eastAsia="Times New Roman" w:hAnsi="Arial"/>
                <w:noProof/>
                <w:lang w:eastAsia="en-US"/>
              </w:rPr>
            </w:pPr>
          </w:p>
        </w:tc>
      </w:tr>
      <w:tr w:rsidR="002636D0" w14:paraId="24501DD4" w14:textId="77777777" w:rsidTr="0036482B">
        <w:tc>
          <w:tcPr>
            <w:tcW w:w="9641" w:type="dxa"/>
            <w:gridSpan w:val="9"/>
            <w:tcBorders>
              <w:top w:val="single" w:sz="4" w:space="0" w:color="auto"/>
              <w:left w:val="nil"/>
              <w:bottom w:val="nil"/>
              <w:right w:val="nil"/>
            </w:tcBorders>
            <w:hideMark/>
          </w:tcPr>
          <w:p w14:paraId="3EC19A7A" w14:textId="77777777" w:rsidR="002636D0" w:rsidRDefault="002636D0" w:rsidP="0036482B">
            <w:pPr>
              <w:overflowPunct/>
              <w:autoSpaceDE/>
              <w:adjustRightInd/>
              <w:spacing w:after="0"/>
              <w:jc w:val="center"/>
              <w:rPr>
                <w:rFonts w:ascii="Arial" w:eastAsia="Times New Roman" w:hAnsi="Arial" w:cs="Arial"/>
                <w:i/>
                <w:noProof/>
                <w:lang w:eastAsia="en-US"/>
              </w:rPr>
            </w:pPr>
            <w:r>
              <w:rPr>
                <w:rFonts w:ascii="Arial" w:eastAsia="Times New Roman" w:hAnsi="Arial" w:cs="Arial"/>
                <w:i/>
                <w:noProof/>
                <w:lang w:eastAsia="en-US"/>
              </w:rPr>
              <w:t xml:space="preserve">For </w:t>
            </w:r>
            <w:hyperlink r:id="rId9" w:anchor="_blank" w:history="1">
              <w:r>
                <w:rPr>
                  <w:rStyle w:val="af"/>
                  <w:rFonts w:ascii="Arial" w:eastAsia="Times New Roman" w:hAnsi="Arial" w:cs="Arial"/>
                  <w:b/>
                  <w:i/>
                  <w:noProof/>
                  <w:color w:val="FF0000"/>
                  <w:lang w:eastAsia="en-US"/>
                </w:rPr>
                <w:t>HELP</w:t>
              </w:r>
            </w:hyperlink>
            <w:r>
              <w:rPr>
                <w:rFonts w:ascii="Arial" w:eastAsia="Times New Roman" w:hAnsi="Arial" w:cs="Arial"/>
                <w:b/>
                <w:i/>
                <w:noProof/>
                <w:color w:val="FF0000"/>
                <w:lang w:eastAsia="en-US"/>
              </w:rPr>
              <w:t xml:space="preserve"> </w:t>
            </w:r>
            <w:r>
              <w:rPr>
                <w:rFonts w:ascii="Arial" w:eastAsia="Times New Roman" w:hAnsi="Arial" w:cs="Arial"/>
                <w:i/>
                <w:noProof/>
                <w:lang w:eastAsia="en-US"/>
              </w:rPr>
              <w:t xml:space="preserve">on using this form: comprehensive instructions can be found at </w:t>
            </w:r>
            <w:r>
              <w:rPr>
                <w:rFonts w:ascii="Arial" w:eastAsia="Times New Roman" w:hAnsi="Arial" w:cs="Arial"/>
                <w:i/>
                <w:noProof/>
                <w:lang w:eastAsia="en-US"/>
              </w:rPr>
              <w:br/>
            </w:r>
            <w:hyperlink r:id="rId10" w:history="1">
              <w:r>
                <w:rPr>
                  <w:rStyle w:val="af"/>
                  <w:rFonts w:ascii="Arial" w:eastAsia="Times New Roman" w:hAnsi="Arial" w:cs="Arial"/>
                  <w:i/>
                  <w:noProof/>
                  <w:lang w:eastAsia="en-US"/>
                </w:rPr>
                <w:t>http://www.3gpp.org/Change-Requests</w:t>
              </w:r>
            </w:hyperlink>
            <w:r>
              <w:rPr>
                <w:rFonts w:ascii="Arial" w:eastAsia="Times New Roman" w:hAnsi="Arial" w:cs="Arial"/>
                <w:i/>
                <w:noProof/>
                <w:lang w:eastAsia="en-US"/>
              </w:rPr>
              <w:t>.</w:t>
            </w:r>
          </w:p>
        </w:tc>
      </w:tr>
      <w:tr w:rsidR="002636D0" w14:paraId="60A901F6" w14:textId="77777777" w:rsidTr="0036482B">
        <w:tc>
          <w:tcPr>
            <w:tcW w:w="9641" w:type="dxa"/>
            <w:gridSpan w:val="9"/>
          </w:tcPr>
          <w:p w14:paraId="309509E2" w14:textId="77777777" w:rsidR="002636D0" w:rsidRDefault="002636D0" w:rsidP="0036482B">
            <w:pPr>
              <w:overflowPunct/>
              <w:autoSpaceDE/>
              <w:adjustRightInd/>
              <w:spacing w:after="0"/>
              <w:rPr>
                <w:rFonts w:ascii="Arial" w:eastAsia="Times New Roman" w:hAnsi="Arial"/>
                <w:noProof/>
                <w:sz w:val="8"/>
                <w:szCs w:val="8"/>
                <w:lang w:eastAsia="en-US"/>
              </w:rPr>
            </w:pPr>
          </w:p>
        </w:tc>
      </w:tr>
    </w:tbl>
    <w:p w14:paraId="4EBD128F"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6D0" w14:paraId="6357AE98" w14:textId="77777777" w:rsidTr="0036482B">
        <w:tc>
          <w:tcPr>
            <w:tcW w:w="2835" w:type="dxa"/>
            <w:hideMark/>
          </w:tcPr>
          <w:p w14:paraId="467DC9C5" w14:textId="77777777" w:rsidR="002636D0" w:rsidRDefault="002636D0" w:rsidP="0036482B">
            <w:pPr>
              <w:tabs>
                <w:tab w:val="right" w:pos="2751"/>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Proposed change affects:</w:t>
            </w:r>
          </w:p>
        </w:tc>
        <w:tc>
          <w:tcPr>
            <w:tcW w:w="1418" w:type="dxa"/>
            <w:hideMark/>
          </w:tcPr>
          <w:p w14:paraId="62B271E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242C"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709" w:type="dxa"/>
            <w:tcBorders>
              <w:top w:val="nil"/>
              <w:left w:val="single" w:sz="4" w:space="0" w:color="auto"/>
              <w:bottom w:val="nil"/>
              <w:right w:val="nil"/>
            </w:tcBorders>
            <w:hideMark/>
          </w:tcPr>
          <w:p w14:paraId="03209EDA"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7AD635"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126" w:type="dxa"/>
            <w:hideMark/>
          </w:tcPr>
          <w:p w14:paraId="24786DE6"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1CD557"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1418" w:type="dxa"/>
            <w:hideMark/>
          </w:tcPr>
          <w:p w14:paraId="5C313AB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5EBE5" w14:textId="77777777" w:rsidR="002636D0" w:rsidRDefault="002636D0" w:rsidP="0036482B">
            <w:pPr>
              <w:overflowPunct/>
              <w:autoSpaceDE/>
              <w:adjustRightInd/>
              <w:spacing w:after="0"/>
              <w:jc w:val="center"/>
              <w:rPr>
                <w:rFonts w:ascii="Arial" w:eastAsia="Times New Roman" w:hAnsi="Arial"/>
                <w:b/>
                <w:bCs/>
                <w:caps/>
                <w:noProof/>
                <w:lang w:eastAsia="en-US"/>
              </w:rPr>
            </w:pPr>
          </w:p>
        </w:tc>
      </w:tr>
    </w:tbl>
    <w:p w14:paraId="35D1E778"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6D0" w14:paraId="18CA10B6" w14:textId="77777777" w:rsidTr="0036482B">
        <w:tc>
          <w:tcPr>
            <w:tcW w:w="9640" w:type="dxa"/>
            <w:gridSpan w:val="11"/>
          </w:tcPr>
          <w:p w14:paraId="50A9AFCC"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53C4E67" w14:textId="77777777" w:rsidTr="0036482B">
        <w:tc>
          <w:tcPr>
            <w:tcW w:w="1843" w:type="dxa"/>
            <w:tcBorders>
              <w:top w:val="single" w:sz="4" w:space="0" w:color="auto"/>
              <w:left w:val="single" w:sz="4" w:space="0" w:color="auto"/>
              <w:bottom w:val="nil"/>
              <w:right w:val="nil"/>
            </w:tcBorders>
            <w:hideMark/>
          </w:tcPr>
          <w:p w14:paraId="1AEFC3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Title:</w:t>
            </w:r>
            <w:r>
              <w:rPr>
                <w:rFonts w:ascii="Arial" w:eastAsia="Times New Roma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428C0" w14:textId="4D15AB46" w:rsidR="002636D0" w:rsidRDefault="004D5221" w:rsidP="0036482B">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Corre</w:t>
            </w:r>
            <w:r w:rsidR="00F255C1" w:rsidRPr="00F255C1">
              <w:rPr>
                <w:rFonts w:ascii="Arial" w:eastAsia="Times New Roman" w:hAnsi="Arial"/>
                <w:noProof/>
                <w:lang w:eastAsia="en-US"/>
              </w:rPr>
              <w:t>ction on mpsPriorityIndication</w:t>
            </w:r>
          </w:p>
        </w:tc>
      </w:tr>
      <w:tr w:rsidR="002636D0" w14:paraId="2F6DAC79" w14:textId="77777777" w:rsidTr="0036482B">
        <w:tc>
          <w:tcPr>
            <w:tcW w:w="1843" w:type="dxa"/>
            <w:tcBorders>
              <w:top w:val="nil"/>
              <w:left w:val="single" w:sz="4" w:space="0" w:color="auto"/>
              <w:bottom w:val="nil"/>
              <w:right w:val="nil"/>
            </w:tcBorders>
          </w:tcPr>
          <w:p w14:paraId="65989A9C"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A7040A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8B3A8E7" w14:textId="77777777" w:rsidTr="0036482B">
        <w:tc>
          <w:tcPr>
            <w:tcW w:w="1843" w:type="dxa"/>
            <w:tcBorders>
              <w:top w:val="nil"/>
              <w:left w:val="single" w:sz="4" w:space="0" w:color="auto"/>
              <w:bottom w:val="nil"/>
              <w:right w:val="nil"/>
            </w:tcBorders>
            <w:hideMark/>
          </w:tcPr>
          <w:p w14:paraId="1D7E7B52"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84DB8B5" w14:textId="596E5B33" w:rsidR="002636D0" w:rsidRDefault="00033E54" w:rsidP="0036482B">
            <w:pPr>
              <w:overflowPunct/>
              <w:autoSpaceDE/>
              <w:adjustRightInd/>
              <w:spacing w:after="0"/>
              <w:ind w:left="100"/>
              <w:rPr>
                <w:rFonts w:ascii="Arial" w:eastAsia="Times New Roman" w:hAnsi="Arial"/>
                <w:noProof/>
                <w:lang w:eastAsia="en-US"/>
              </w:rPr>
            </w:pPr>
            <w:r w:rsidRPr="00033E54">
              <w:rPr>
                <w:rFonts w:ascii="Arial" w:eastAsia="Times New Roman" w:hAnsi="Arial"/>
                <w:lang w:eastAsia="en-US"/>
              </w:rPr>
              <w:t>Huawei, HiSilicon</w:t>
            </w:r>
          </w:p>
        </w:tc>
      </w:tr>
      <w:tr w:rsidR="002636D0" w14:paraId="0EDBD557" w14:textId="77777777" w:rsidTr="0036482B">
        <w:tc>
          <w:tcPr>
            <w:tcW w:w="1843" w:type="dxa"/>
            <w:tcBorders>
              <w:top w:val="nil"/>
              <w:left w:val="single" w:sz="4" w:space="0" w:color="auto"/>
              <w:bottom w:val="nil"/>
              <w:right w:val="nil"/>
            </w:tcBorders>
            <w:hideMark/>
          </w:tcPr>
          <w:p w14:paraId="1F63AC1E"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CEBAA9" w14:textId="6CF39A14"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noProof/>
                <w:lang w:eastAsia="en-US"/>
              </w:rPr>
              <w:t>R</w:t>
            </w:r>
            <w:r w:rsidR="00033E54">
              <w:rPr>
                <w:rFonts w:ascii="Arial" w:eastAsia="Times New Roman" w:hAnsi="Arial"/>
                <w:noProof/>
                <w:lang w:eastAsia="en-US"/>
              </w:rPr>
              <w:t>AN</w:t>
            </w:r>
            <w:r>
              <w:rPr>
                <w:rFonts w:ascii="Arial" w:eastAsia="Times New Roman" w:hAnsi="Arial"/>
                <w:noProof/>
                <w:lang w:eastAsia="en-US"/>
              </w:rPr>
              <w:t>2</w:t>
            </w:r>
            <w:r>
              <w:rPr>
                <w:rFonts w:ascii="Arial" w:eastAsia="Times New Roman" w:hAnsi="Arial"/>
                <w:noProof/>
                <w:lang w:eastAsia="en-US"/>
              </w:rPr>
              <w:fldChar w:fldCharType="end"/>
            </w:r>
          </w:p>
        </w:tc>
      </w:tr>
      <w:tr w:rsidR="002636D0" w14:paraId="09434397" w14:textId="77777777" w:rsidTr="0036482B">
        <w:tc>
          <w:tcPr>
            <w:tcW w:w="1843" w:type="dxa"/>
            <w:tcBorders>
              <w:top w:val="nil"/>
              <w:left w:val="single" w:sz="4" w:space="0" w:color="auto"/>
              <w:bottom w:val="nil"/>
              <w:right w:val="nil"/>
            </w:tcBorders>
          </w:tcPr>
          <w:p w14:paraId="22942C5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97504B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F1F456C" w14:textId="77777777" w:rsidTr="0036482B">
        <w:tc>
          <w:tcPr>
            <w:tcW w:w="1843" w:type="dxa"/>
            <w:tcBorders>
              <w:top w:val="nil"/>
              <w:left w:val="single" w:sz="4" w:space="0" w:color="auto"/>
              <w:bottom w:val="nil"/>
              <w:right w:val="nil"/>
            </w:tcBorders>
            <w:hideMark/>
          </w:tcPr>
          <w:p w14:paraId="7484C088"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Work item code:</w:t>
            </w:r>
          </w:p>
        </w:tc>
        <w:tc>
          <w:tcPr>
            <w:tcW w:w="3686" w:type="dxa"/>
            <w:gridSpan w:val="5"/>
            <w:shd w:val="pct30" w:color="FFFF00" w:fill="auto"/>
            <w:hideMark/>
          </w:tcPr>
          <w:p w14:paraId="23DB28F4" w14:textId="3E2B84DD" w:rsidR="002636D0" w:rsidRDefault="002636D0" w:rsidP="001C43A6">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sidR="001C43A6">
              <w:rPr>
                <w:rFonts w:ascii="Arial" w:hAnsi="Arial" w:cs="Arial"/>
              </w:rPr>
              <w:t>TEI</w:t>
            </w:r>
            <w:r>
              <w:rPr>
                <w:rFonts w:ascii="Arial" w:eastAsia="Times New Roman" w:hAnsi="Arial"/>
                <w:noProof/>
                <w:lang w:eastAsia="en-US"/>
              </w:rPr>
              <w:fldChar w:fldCharType="end"/>
            </w:r>
            <w:r w:rsidR="001C43A6">
              <w:rPr>
                <w:rFonts w:ascii="Arial" w:eastAsia="Times New Roman" w:hAnsi="Arial"/>
                <w:noProof/>
                <w:lang w:eastAsia="en-US"/>
              </w:rPr>
              <w:t>16</w:t>
            </w:r>
          </w:p>
        </w:tc>
        <w:tc>
          <w:tcPr>
            <w:tcW w:w="567" w:type="dxa"/>
          </w:tcPr>
          <w:p w14:paraId="29BEE2BF" w14:textId="77777777" w:rsidR="002636D0" w:rsidRDefault="002636D0" w:rsidP="0036482B">
            <w:pPr>
              <w:overflowPunct/>
              <w:autoSpaceDE/>
              <w:adjustRightInd/>
              <w:spacing w:after="0"/>
              <w:ind w:right="100"/>
              <w:rPr>
                <w:rFonts w:ascii="Arial" w:eastAsia="Times New Roman" w:hAnsi="Arial"/>
                <w:noProof/>
                <w:lang w:eastAsia="en-US"/>
              </w:rPr>
            </w:pPr>
          </w:p>
        </w:tc>
        <w:tc>
          <w:tcPr>
            <w:tcW w:w="1417" w:type="dxa"/>
            <w:gridSpan w:val="3"/>
            <w:hideMark/>
          </w:tcPr>
          <w:p w14:paraId="1B0D858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b/>
                <w:i/>
                <w:noProof/>
                <w:lang w:eastAsia="en-US"/>
              </w:rPr>
              <w:t>Date:</w:t>
            </w:r>
          </w:p>
        </w:tc>
        <w:tc>
          <w:tcPr>
            <w:tcW w:w="2127" w:type="dxa"/>
            <w:tcBorders>
              <w:top w:val="nil"/>
              <w:left w:val="nil"/>
              <w:bottom w:val="nil"/>
              <w:right w:val="single" w:sz="4" w:space="0" w:color="auto"/>
            </w:tcBorders>
            <w:shd w:val="pct30" w:color="FFFF00" w:fill="auto"/>
            <w:hideMark/>
          </w:tcPr>
          <w:p w14:paraId="70C7E168" w14:textId="7FD5D06B" w:rsidR="002636D0" w:rsidRDefault="002636D0" w:rsidP="00975323">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noProof/>
                <w:lang w:eastAsia="en-US"/>
              </w:rPr>
              <w:t>2022-0</w:t>
            </w:r>
            <w:r w:rsidR="00334ECA">
              <w:rPr>
                <w:rFonts w:ascii="Arial" w:eastAsia="Times New Roman" w:hAnsi="Arial"/>
                <w:noProof/>
                <w:lang w:eastAsia="en-US"/>
              </w:rPr>
              <w:t>8</w:t>
            </w:r>
            <w:r>
              <w:rPr>
                <w:rFonts w:ascii="Arial" w:eastAsia="Times New Roman" w:hAnsi="Arial"/>
                <w:noProof/>
                <w:lang w:eastAsia="en-US"/>
              </w:rPr>
              <w:t>-</w:t>
            </w:r>
            <w:r w:rsidR="00975323">
              <w:rPr>
                <w:rFonts w:ascii="Arial" w:eastAsia="Times New Roman" w:hAnsi="Arial"/>
                <w:noProof/>
                <w:lang w:eastAsia="en-US"/>
              </w:rPr>
              <w:t>23</w:t>
            </w:r>
            <w:r>
              <w:rPr>
                <w:rFonts w:ascii="Arial" w:eastAsia="Times New Roman" w:hAnsi="Arial"/>
                <w:noProof/>
                <w:lang w:eastAsia="en-US"/>
              </w:rPr>
              <w:fldChar w:fldCharType="end"/>
            </w:r>
          </w:p>
        </w:tc>
      </w:tr>
      <w:tr w:rsidR="002636D0" w14:paraId="415B8CB6" w14:textId="77777777" w:rsidTr="0036482B">
        <w:tc>
          <w:tcPr>
            <w:tcW w:w="1843" w:type="dxa"/>
            <w:tcBorders>
              <w:top w:val="nil"/>
              <w:left w:val="single" w:sz="4" w:space="0" w:color="auto"/>
              <w:bottom w:val="nil"/>
              <w:right w:val="nil"/>
            </w:tcBorders>
          </w:tcPr>
          <w:p w14:paraId="2DB716C7"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1986" w:type="dxa"/>
            <w:gridSpan w:val="4"/>
          </w:tcPr>
          <w:p w14:paraId="63F1A243"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267" w:type="dxa"/>
            <w:gridSpan w:val="2"/>
          </w:tcPr>
          <w:p w14:paraId="47EAD99A"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1417" w:type="dxa"/>
            <w:gridSpan w:val="3"/>
          </w:tcPr>
          <w:p w14:paraId="17AACD0D"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127" w:type="dxa"/>
            <w:tcBorders>
              <w:top w:val="nil"/>
              <w:left w:val="nil"/>
              <w:bottom w:val="nil"/>
              <w:right w:val="single" w:sz="4" w:space="0" w:color="auto"/>
            </w:tcBorders>
          </w:tcPr>
          <w:p w14:paraId="0E8938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D60D735" w14:textId="77777777" w:rsidTr="0036482B">
        <w:trPr>
          <w:cantSplit/>
        </w:trPr>
        <w:tc>
          <w:tcPr>
            <w:tcW w:w="1843" w:type="dxa"/>
            <w:tcBorders>
              <w:top w:val="nil"/>
              <w:left w:val="single" w:sz="4" w:space="0" w:color="auto"/>
              <w:bottom w:val="nil"/>
              <w:right w:val="nil"/>
            </w:tcBorders>
            <w:hideMark/>
          </w:tcPr>
          <w:p w14:paraId="7031FD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Category:</w:t>
            </w:r>
          </w:p>
        </w:tc>
        <w:tc>
          <w:tcPr>
            <w:tcW w:w="851" w:type="dxa"/>
            <w:shd w:val="pct30" w:color="FFFF00" w:fill="auto"/>
            <w:hideMark/>
          </w:tcPr>
          <w:p w14:paraId="48CF7559" w14:textId="77777777" w:rsidR="002636D0" w:rsidRDefault="002636D0" w:rsidP="0036482B">
            <w:pPr>
              <w:overflowPunct/>
              <w:autoSpaceDE/>
              <w:adjustRightInd/>
              <w:spacing w:after="0"/>
              <w:ind w:left="100" w:right="-609"/>
              <w:rPr>
                <w:rFonts w:ascii="Arial" w:eastAsia="Times New Roman" w:hAnsi="Arial"/>
                <w:b/>
                <w:noProof/>
                <w:lang w:eastAsia="en-US"/>
              </w:rPr>
            </w:pPr>
            <w:r>
              <w:rPr>
                <w:rFonts w:ascii="Arial" w:eastAsia="Times New Roman" w:hAnsi="Arial"/>
                <w:b/>
                <w:noProof/>
                <w:lang w:eastAsia="en-US"/>
              </w:rPr>
              <w:t>F</w:t>
            </w:r>
          </w:p>
        </w:tc>
        <w:tc>
          <w:tcPr>
            <w:tcW w:w="3402" w:type="dxa"/>
            <w:gridSpan w:val="5"/>
          </w:tcPr>
          <w:p w14:paraId="59D5B345" w14:textId="77777777" w:rsidR="002636D0" w:rsidRDefault="002636D0" w:rsidP="0036482B">
            <w:pPr>
              <w:overflowPunct/>
              <w:autoSpaceDE/>
              <w:adjustRightInd/>
              <w:spacing w:after="0"/>
              <w:rPr>
                <w:rFonts w:ascii="Arial" w:eastAsia="Times New Roman" w:hAnsi="Arial"/>
                <w:noProof/>
                <w:lang w:eastAsia="en-US"/>
              </w:rPr>
            </w:pPr>
          </w:p>
        </w:tc>
        <w:tc>
          <w:tcPr>
            <w:tcW w:w="1417" w:type="dxa"/>
            <w:gridSpan w:val="3"/>
            <w:hideMark/>
          </w:tcPr>
          <w:p w14:paraId="764B3308" w14:textId="77777777" w:rsidR="002636D0" w:rsidRDefault="002636D0" w:rsidP="0036482B">
            <w:pPr>
              <w:overflowPunct/>
              <w:autoSpaceDE/>
              <w:adjustRightInd/>
              <w:spacing w:after="0"/>
              <w:jc w:val="right"/>
              <w:rPr>
                <w:rFonts w:ascii="Arial" w:eastAsia="Times New Roman" w:hAnsi="Arial"/>
                <w:b/>
                <w:i/>
                <w:noProof/>
                <w:lang w:eastAsia="en-US"/>
              </w:rPr>
            </w:pPr>
            <w:r>
              <w:rPr>
                <w:rFonts w:ascii="Arial" w:eastAsia="Times New Roma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F1B95C" w14:textId="35E3688B"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t>Rel-1</w:t>
            </w:r>
            <w:r w:rsidR="004D5221">
              <w:rPr>
                <w:rFonts w:ascii="Arial" w:eastAsia="Times New Roman" w:hAnsi="Arial"/>
                <w:lang w:eastAsia="en-US"/>
              </w:rPr>
              <w:t>6</w:t>
            </w:r>
          </w:p>
        </w:tc>
      </w:tr>
      <w:tr w:rsidR="002636D0" w14:paraId="19C7B658" w14:textId="77777777" w:rsidTr="0036482B">
        <w:tc>
          <w:tcPr>
            <w:tcW w:w="1843" w:type="dxa"/>
            <w:tcBorders>
              <w:top w:val="nil"/>
              <w:left w:val="single" w:sz="4" w:space="0" w:color="auto"/>
              <w:bottom w:val="single" w:sz="4" w:space="0" w:color="auto"/>
              <w:right w:val="nil"/>
            </w:tcBorders>
          </w:tcPr>
          <w:p w14:paraId="072D15D3" w14:textId="77777777" w:rsidR="002636D0" w:rsidRDefault="002636D0" w:rsidP="0036482B">
            <w:pPr>
              <w:overflowPunct/>
              <w:autoSpaceDE/>
              <w:adjustRightInd/>
              <w:spacing w:after="0"/>
              <w:rPr>
                <w:rFonts w:ascii="Arial" w:eastAsia="Times New Roman" w:hAnsi="Arial"/>
                <w:b/>
                <w:i/>
                <w:noProof/>
                <w:lang w:eastAsia="en-US"/>
              </w:rPr>
            </w:pPr>
          </w:p>
        </w:tc>
        <w:tc>
          <w:tcPr>
            <w:tcW w:w="4677" w:type="dxa"/>
            <w:gridSpan w:val="8"/>
            <w:tcBorders>
              <w:top w:val="nil"/>
              <w:left w:val="nil"/>
              <w:bottom w:val="single" w:sz="4" w:space="0" w:color="auto"/>
              <w:right w:val="nil"/>
            </w:tcBorders>
            <w:hideMark/>
          </w:tcPr>
          <w:p w14:paraId="67AB0602" w14:textId="77777777" w:rsidR="002636D0" w:rsidRDefault="002636D0" w:rsidP="0036482B">
            <w:pPr>
              <w:overflowPunct/>
              <w:autoSpaceDE/>
              <w:adjustRightInd/>
              <w:spacing w:after="0"/>
              <w:ind w:left="383" w:hanging="383"/>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categories:</w:t>
            </w:r>
            <w:r>
              <w:rPr>
                <w:rFonts w:ascii="Arial" w:eastAsia="Times New Roman" w:hAnsi="Arial"/>
                <w:b/>
                <w:i/>
                <w:noProof/>
                <w:sz w:val="18"/>
                <w:lang w:eastAsia="en-US"/>
              </w:rPr>
              <w:br/>
              <w:t>F</w:t>
            </w:r>
            <w:r>
              <w:rPr>
                <w:rFonts w:ascii="Arial" w:eastAsia="Times New Roman" w:hAnsi="Arial"/>
                <w:i/>
                <w:noProof/>
                <w:sz w:val="18"/>
                <w:lang w:eastAsia="en-US"/>
              </w:rPr>
              <w:t xml:space="preserve">  (correction)</w:t>
            </w:r>
            <w:r>
              <w:rPr>
                <w:rFonts w:ascii="Arial" w:eastAsia="Times New Roman" w:hAnsi="Arial"/>
                <w:i/>
                <w:noProof/>
                <w:sz w:val="18"/>
                <w:lang w:eastAsia="en-US"/>
              </w:rPr>
              <w:br/>
            </w:r>
            <w:r>
              <w:rPr>
                <w:rFonts w:ascii="Arial" w:eastAsia="Times New Roman" w:hAnsi="Arial"/>
                <w:b/>
                <w:i/>
                <w:noProof/>
                <w:sz w:val="18"/>
                <w:lang w:eastAsia="en-US"/>
              </w:rPr>
              <w:t>A</w:t>
            </w:r>
            <w:r>
              <w:rPr>
                <w:rFonts w:ascii="Arial" w:eastAsia="Times New Roman" w:hAnsi="Arial"/>
                <w:i/>
                <w:noProof/>
                <w:sz w:val="18"/>
                <w:lang w:eastAsia="en-US"/>
              </w:rPr>
              <w:t xml:space="preserve">  (mirror corresponding to a change in an earlier </w:t>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t>release)</w:t>
            </w:r>
            <w:r>
              <w:rPr>
                <w:rFonts w:ascii="Arial" w:eastAsia="Times New Roman" w:hAnsi="Arial"/>
                <w:i/>
                <w:noProof/>
                <w:sz w:val="18"/>
                <w:lang w:eastAsia="en-US"/>
              </w:rPr>
              <w:br/>
            </w:r>
            <w:r>
              <w:rPr>
                <w:rFonts w:ascii="Arial" w:eastAsia="Times New Roman" w:hAnsi="Arial"/>
                <w:b/>
                <w:i/>
                <w:noProof/>
                <w:sz w:val="18"/>
                <w:lang w:eastAsia="en-US"/>
              </w:rPr>
              <w:t>B</w:t>
            </w:r>
            <w:r>
              <w:rPr>
                <w:rFonts w:ascii="Arial" w:eastAsia="Times New Roman" w:hAnsi="Arial"/>
                <w:i/>
                <w:noProof/>
                <w:sz w:val="18"/>
                <w:lang w:eastAsia="en-US"/>
              </w:rPr>
              <w:t xml:space="preserve">  (addition of feature), </w:t>
            </w:r>
            <w:r>
              <w:rPr>
                <w:rFonts w:ascii="Arial" w:eastAsia="Times New Roman" w:hAnsi="Arial"/>
                <w:i/>
                <w:noProof/>
                <w:sz w:val="18"/>
                <w:lang w:eastAsia="en-US"/>
              </w:rPr>
              <w:br/>
            </w:r>
            <w:r>
              <w:rPr>
                <w:rFonts w:ascii="Arial" w:eastAsia="Times New Roman" w:hAnsi="Arial"/>
                <w:b/>
                <w:i/>
                <w:noProof/>
                <w:sz w:val="18"/>
                <w:lang w:eastAsia="en-US"/>
              </w:rPr>
              <w:t>C</w:t>
            </w:r>
            <w:r>
              <w:rPr>
                <w:rFonts w:ascii="Arial" w:eastAsia="Times New Roman" w:hAnsi="Arial"/>
                <w:i/>
                <w:noProof/>
                <w:sz w:val="18"/>
                <w:lang w:eastAsia="en-US"/>
              </w:rPr>
              <w:t xml:space="preserve">  (functional modification of feature)</w:t>
            </w:r>
            <w:r>
              <w:rPr>
                <w:rFonts w:ascii="Arial" w:eastAsia="Times New Roman" w:hAnsi="Arial"/>
                <w:i/>
                <w:noProof/>
                <w:sz w:val="18"/>
                <w:lang w:eastAsia="en-US"/>
              </w:rPr>
              <w:br/>
            </w:r>
            <w:r>
              <w:rPr>
                <w:rFonts w:ascii="Arial" w:eastAsia="Times New Roman" w:hAnsi="Arial"/>
                <w:b/>
                <w:i/>
                <w:noProof/>
                <w:sz w:val="18"/>
                <w:lang w:eastAsia="en-US"/>
              </w:rPr>
              <w:t>D</w:t>
            </w:r>
            <w:r>
              <w:rPr>
                <w:rFonts w:ascii="Arial" w:eastAsia="Times New Roman" w:hAnsi="Arial"/>
                <w:i/>
                <w:noProof/>
                <w:sz w:val="18"/>
                <w:lang w:eastAsia="en-US"/>
              </w:rPr>
              <w:t xml:space="preserve">  (editorial modification)</w:t>
            </w:r>
          </w:p>
          <w:p w14:paraId="27126A12" w14:textId="77777777" w:rsidR="002636D0" w:rsidRDefault="002636D0" w:rsidP="0036482B">
            <w:pPr>
              <w:overflowPunct/>
              <w:autoSpaceDE/>
              <w:adjustRightInd/>
              <w:spacing w:after="120"/>
              <w:rPr>
                <w:rFonts w:ascii="Arial" w:eastAsia="Times New Roman" w:hAnsi="Arial"/>
                <w:noProof/>
                <w:lang w:eastAsia="en-US"/>
              </w:rPr>
            </w:pPr>
            <w:r>
              <w:rPr>
                <w:rFonts w:ascii="Arial" w:eastAsia="Times New Roman" w:hAnsi="Arial"/>
                <w:noProof/>
                <w:sz w:val="18"/>
                <w:lang w:eastAsia="en-US"/>
              </w:rPr>
              <w:t>Detailed explanations of the above categories can</w:t>
            </w:r>
            <w:r>
              <w:rPr>
                <w:rFonts w:ascii="Arial" w:eastAsia="Times New Roman" w:hAnsi="Arial"/>
                <w:noProof/>
                <w:sz w:val="18"/>
                <w:lang w:eastAsia="en-US"/>
              </w:rPr>
              <w:br/>
              <w:t xml:space="preserve">be found in 3GPP </w:t>
            </w:r>
            <w:hyperlink r:id="rId11" w:history="1">
              <w:r>
                <w:rPr>
                  <w:rStyle w:val="af"/>
                  <w:rFonts w:ascii="Arial" w:eastAsia="Times New Roman" w:hAnsi="Arial"/>
                  <w:noProof/>
                  <w:sz w:val="18"/>
                  <w:lang w:eastAsia="en-US"/>
                </w:rPr>
                <w:t>TR 21.900</w:t>
              </w:r>
            </w:hyperlink>
            <w:r>
              <w:rPr>
                <w:rFonts w:ascii="Arial" w:eastAsia="Times New Roma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87C0B3C" w14:textId="77777777" w:rsidR="002636D0" w:rsidRDefault="002636D0" w:rsidP="0036482B">
            <w:pPr>
              <w:tabs>
                <w:tab w:val="left" w:pos="950"/>
              </w:tabs>
              <w:overflowPunct/>
              <w:autoSpaceDE/>
              <w:adjustRightInd/>
              <w:spacing w:after="0"/>
              <w:ind w:left="241" w:hanging="241"/>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releases:</w:t>
            </w:r>
            <w:r>
              <w:rPr>
                <w:rFonts w:ascii="Arial" w:eastAsia="Times New Roman" w:hAnsi="Arial"/>
                <w:i/>
                <w:noProof/>
                <w:sz w:val="18"/>
                <w:lang w:eastAsia="en-US"/>
              </w:rPr>
              <w:br/>
              <w:t>Rel-8</w:t>
            </w:r>
            <w:r>
              <w:rPr>
                <w:rFonts w:ascii="Arial" w:eastAsia="Times New Roman" w:hAnsi="Arial"/>
                <w:i/>
                <w:noProof/>
                <w:sz w:val="18"/>
                <w:lang w:eastAsia="en-US"/>
              </w:rPr>
              <w:tab/>
              <w:t>(Release 8)</w:t>
            </w:r>
            <w:r>
              <w:rPr>
                <w:rFonts w:ascii="Arial" w:eastAsia="Times New Roman" w:hAnsi="Arial"/>
                <w:i/>
                <w:noProof/>
                <w:sz w:val="18"/>
                <w:lang w:eastAsia="en-US"/>
              </w:rPr>
              <w:br/>
              <w:t>Rel-9</w:t>
            </w:r>
            <w:r>
              <w:rPr>
                <w:rFonts w:ascii="Arial" w:eastAsia="Times New Roman" w:hAnsi="Arial"/>
                <w:i/>
                <w:noProof/>
                <w:sz w:val="18"/>
                <w:lang w:eastAsia="en-US"/>
              </w:rPr>
              <w:tab/>
              <w:t>(Release 9)</w:t>
            </w:r>
            <w:r>
              <w:rPr>
                <w:rFonts w:ascii="Arial" w:eastAsia="Times New Roman" w:hAnsi="Arial"/>
                <w:i/>
                <w:noProof/>
                <w:sz w:val="18"/>
                <w:lang w:eastAsia="en-US"/>
              </w:rPr>
              <w:br/>
              <w:t>Rel-10</w:t>
            </w:r>
            <w:r>
              <w:rPr>
                <w:rFonts w:ascii="Arial" w:eastAsia="Times New Roman" w:hAnsi="Arial"/>
                <w:i/>
                <w:noProof/>
                <w:sz w:val="18"/>
                <w:lang w:eastAsia="en-US"/>
              </w:rPr>
              <w:tab/>
              <w:t>(Release 10)</w:t>
            </w:r>
            <w:r>
              <w:rPr>
                <w:rFonts w:ascii="Arial" w:eastAsia="Times New Roman" w:hAnsi="Arial"/>
                <w:i/>
                <w:noProof/>
                <w:sz w:val="18"/>
                <w:lang w:eastAsia="en-US"/>
              </w:rPr>
              <w:br/>
              <w:t>Rel-11</w:t>
            </w:r>
            <w:r>
              <w:rPr>
                <w:rFonts w:ascii="Arial" w:eastAsia="Times New Roman" w:hAnsi="Arial"/>
                <w:i/>
                <w:noProof/>
                <w:sz w:val="18"/>
                <w:lang w:eastAsia="en-US"/>
              </w:rPr>
              <w:tab/>
              <w:t>(Release 11)</w:t>
            </w:r>
            <w:r>
              <w:rPr>
                <w:rFonts w:ascii="Arial" w:eastAsia="Times New Roman" w:hAnsi="Arial"/>
                <w:i/>
                <w:noProof/>
                <w:sz w:val="18"/>
                <w:lang w:eastAsia="en-US"/>
              </w:rPr>
              <w:br/>
              <w:t>…</w:t>
            </w:r>
            <w:r>
              <w:rPr>
                <w:rFonts w:ascii="Arial" w:eastAsia="Times New Roman" w:hAnsi="Arial"/>
                <w:i/>
                <w:noProof/>
                <w:sz w:val="18"/>
                <w:lang w:eastAsia="en-US"/>
              </w:rPr>
              <w:br/>
              <w:t>Rel-16</w:t>
            </w:r>
            <w:r>
              <w:rPr>
                <w:rFonts w:ascii="Arial" w:eastAsia="Times New Roman" w:hAnsi="Arial"/>
                <w:i/>
                <w:noProof/>
                <w:sz w:val="18"/>
                <w:lang w:eastAsia="en-US"/>
              </w:rPr>
              <w:tab/>
              <w:t>(Release 16)</w:t>
            </w:r>
            <w:r>
              <w:rPr>
                <w:rFonts w:ascii="Arial" w:eastAsia="Times New Roman" w:hAnsi="Arial"/>
                <w:i/>
                <w:noProof/>
                <w:sz w:val="18"/>
                <w:lang w:eastAsia="en-US"/>
              </w:rPr>
              <w:br/>
              <w:t>Rel-17</w:t>
            </w:r>
            <w:r>
              <w:rPr>
                <w:rFonts w:ascii="Arial" w:eastAsia="Times New Roman" w:hAnsi="Arial"/>
                <w:i/>
                <w:noProof/>
                <w:sz w:val="18"/>
                <w:lang w:eastAsia="en-US"/>
              </w:rPr>
              <w:tab/>
              <w:t>(Release 17)</w:t>
            </w:r>
            <w:r>
              <w:rPr>
                <w:rFonts w:ascii="Arial" w:eastAsia="Times New Roman" w:hAnsi="Arial"/>
                <w:i/>
                <w:noProof/>
                <w:sz w:val="18"/>
                <w:lang w:eastAsia="en-US"/>
              </w:rPr>
              <w:br/>
              <w:t>Rel-18</w:t>
            </w:r>
            <w:r>
              <w:rPr>
                <w:rFonts w:ascii="Arial" w:eastAsia="Times New Roman" w:hAnsi="Arial"/>
                <w:i/>
                <w:noProof/>
                <w:sz w:val="18"/>
                <w:lang w:eastAsia="en-US"/>
              </w:rPr>
              <w:tab/>
              <w:t>(Release 18)</w:t>
            </w:r>
            <w:r>
              <w:rPr>
                <w:rFonts w:ascii="Arial" w:eastAsia="Times New Roman" w:hAnsi="Arial"/>
                <w:i/>
                <w:noProof/>
                <w:sz w:val="18"/>
                <w:lang w:eastAsia="en-US"/>
              </w:rPr>
              <w:br/>
              <w:t>Rel-19</w:t>
            </w:r>
            <w:r>
              <w:rPr>
                <w:rFonts w:ascii="Arial" w:eastAsia="Times New Roman" w:hAnsi="Arial"/>
                <w:i/>
                <w:noProof/>
                <w:sz w:val="18"/>
                <w:lang w:eastAsia="en-US"/>
              </w:rPr>
              <w:tab/>
              <w:t>(Release 19)</w:t>
            </w:r>
          </w:p>
        </w:tc>
      </w:tr>
      <w:tr w:rsidR="002636D0" w14:paraId="75A1BD63" w14:textId="77777777" w:rsidTr="0036482B">
        <w:tc>
          <w:tcPr>
            <w:tcW w:w="1843" w:type="dxa"/>
          </w:tcPr>
          <w:p w14:paraId="1DAB14A1"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Pr>
          <w:p w14:paraId="474322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FACF3EC" w14:textId="77777777" w:rsidTr="0036482B">
        <w:tc>
          <w:tcPr>
            <w:tcW w:w="2694" w:type="dxa"/>
            <w:gridSpan w:val="2"/>
            <w:tcBorders>
              <w:top w:val="single" w:sz="4" w:space="0" w:color="auto"/>
              <w:left w:val="single" w:sz="4" w:space="0" w:color="auto"/>
              <w:bottom w:val="nil"/>
              <w:right w:val="nil"/>
            </w:tcBorders>
            <w:hideMark/>
          </w:tcPr>
          <w:p w14:paraId="58EB86BC"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5ABA42C" w14:textId="25545586" w:rsidR="00F255C1" w:rsidRDefault="00FC1F29" w:rsidP="00F255C1">
            <w:pPr>
              <w:overflowPunct/>
              <w:autoSpaceDE/>
              <w:adjustRightInd/>
              <w:spacing w:after="0"/>
              <w:rPr>
                <w:rFonts w:ascii="Arial" w:eastAsia="等线" w:hAnsi="Arial"/>
                <w:noProof/>
                <w:lang w:eastAsia="zh-CN"/>
              </w:rPr>
            </w:pPr>
            <w:r>
              <w:rPr>
                <w:rFonts w:ascii="Arial" w:eastAsia="等线" w:hAnsi="Arial"/>
                <w:noProof/>
                <w:lang w:eastAsia="zh-CN"/>
              </w:rPr>
              <w:t>In the current TS 36</w:t>
            </w:r>
            <w:r w:rsidR="00F255C1" w:rsidRPr="00F255C1">
              <w:rPr>
                <w:rFonts w:ascii="Arial" w:eastAsia="等线" w:hAnsi="Arial"/>
                <w:noProof/>
                <w:lang w:eastAsia="zh-CN"/>
              </w:rPr>
              <w:t xml:space="preserve">.331, the </w:t>
            </w:r>
            <w:r w:rsidR="00F255C1" w:rsidRPr="00F255C1">
              <w:rPr>
                <w:rFonts w:ascii="Arial" w:eastAsia="等线" w:hAnsi="Arial"/>
                <w:i/>
                <w:noProof/>
                <w:lang w:eastAsia="zh-CN"/>
              </w:rPr>
              <w:t>mpsPriorityIndication</w:t>
            </w:r>
            <w:r w:rsidR="00F255C1" w:rsidRPr="00F255C1">
              <w:rPr>
                <w:rFonts w:ascii="Arial" w:eastAsia="等线" w:hAnsi="Arial"/>
                <w:noProof/>
                <w:lang w:eastAsia="zh-CN"/>
              </w:rPr>
              <w:t xml:space="preserve"> field can be used in the RRC connection establishment/resume procedure and the access barring check procedure. It could be observed in the procedure texts that the </w:t>
            </w:r>
            <w:r w:rsidR="00F255C1" w:rsidRPr="00F255C1">
              <w:rPr>
                <w:rFonts w:ascii="Arial" w:eastAsia="等线" w:hAnsi="Arial"/>
                <w:i/>
                <w:noProof/>
                <w:lang w:eastAsia="zh-CN"/>
              </w:rPr>
              <w:t>mpsPriorityIndication</w:t>
            </w:r>
            <w:r w:rsidR="00F255C1" w:rsidRPr="00F255C1">
              <w:rPr>
                <w:rFonts w:ascii="Arial" w:eastAsia="等线" w:hAnsi="Arial"/>
                <w:noProof/>
                <w:lang w:eastAsia="zh-CN"/>
              </w:rPr>
              <w:t xml:space="preserve"> field should be considered in the 4 scenarios, i.e. release with redirection from E-UTRAN/NR to E-UTRAN/NR.</w:t>
            </w:r>
          </w:p>
          <w:p w14:paraId="7F200EFB" w14:textId="536095A6" w:rsidR="00F255C1" w:rsidRPr="00975242" w:rsidRDefault="00F255C1" w:rsidP="00F255C1">
            <w:pPr>
              <w:overflowPunct/>
              <w:autoSpaceDE/>
              <w:adjustRightInd/>
              <w:spacing w:after="0"/>
              <w:rPr>
                <w:rFonts w:ascii="Arial" w:eastAsia="等线" w:hAnsi="Arial"/>
                <w:noProof/>
                <w:lang w:eastAsia="zh-CN"/>
              </w:rPr>
            </w:pPr>
            <w:r w:rsidRPr="00F255C1">
              <w:rPr>
                <w:rFonts w:ascii="Arial" w:eastAsia="等线" w:hAnsi="Arial"/>
                <w:noProof/>
                <w:lang w:val="en-US" w:eastAsia="zh-CN"/>
              </w:rPr>
              <w:t>However, as for the field description</w:t>
            </w:r>
            <w:r w:rsidRPr="00975242">
              <w:rPr>
                <w:rFonts w:ascii="Arial" w:eastAsia="等线" w:hAnsi="Arial"/>
                <w:noProof/>
                <w:lang w:val="en-US" w:eastAsia="zh-CN"/>
              </w:rPr>
              <w:t>s in TS 3</w:t>
            </w:r>
            <w:r w:rsidR="00FC1F29" w:rsidRPr="00975242">
              <w:rPr>
                <w:rFonts w:ascii="Arial" w:eastAsia="等线" w:hAnsi="Arial"/>
                <w:noProof/>
                <w:lang w:val="en-US" w:eastAsia="zh-CN"/>
              </w:rPr>
              <w:t>6</w:t>
            </w:r>
            <w:r w:rsidRPr="00975242">
              <w:rPr>
                <w:rFonts w:ascii="Arial" w:eastAsia="等线" w:hAnsi="Arial"/>
                <w:noProof/>
                <w:lang w:val="en-US" w:eastAsia="zh-CN"/>
              </w:rPr>
              <w:t xml:space="preserve">.331, the “to a new RAT” is unreadable, since if the </w:t>
            </w:r>
            <w:r w:rsidRPr="00975242">
              <w:rPr>
                <w:rFonts w:ascii="Arial" w:eastAsia="等线" w:hAnsi="Arial"/>
                <w:i/>
                <w:noProof/>
                <w:lang w:val="en-US" w:eastAsia="zh-CN"/>
              </w:rPr>
              <w:t>mpsPriorityIndication</w:t>
            </w:r>
            <w:r w:rsidRPr="00975242">
              <w:rPr>
                <w:rFonts w:ascii="Arial" w:eastAsia="等线" w:hAnsi="Arial"/>
                <w:noProof/>
                <w:lang w:val="en-US" w:eastAsia="zh-CN"/>
              </w:rPr>
              <w:t xml:space="preserve"> field is included in </w:t>
            </w:r>
            <w:r w:rsidRPr="00975242">
              <w:rPr>
                <w:rFonts w:ascii="Arial" w:eastAsia="等线" w:hAnsi="Arial"/>
                <w:i/>
                <w:noProof/>
                <w:lang w:val="en-US" w:eastAsia="zh-CN"/>
              </w:rPr>
              <w:t>RRCRelease</w:t>
            </w:r>
            <w:r w:rsidRPr="00975242">
              <w:rPr>
                <w:rFonts w:ascii="Arial" w:eastAsia="等线" w:hAnsi="Arial"/>
                <w:noProof/>
                <w:lang w:val="en-US" w:eastAsia="zh-CN"/>
              </w:rPr>
              <w:t xml:space="preserve"> message from a NR cell, then the UE can set the establishment cause to </w:t>
            </w:r>
            <w:r w:rsidRPr="00975242">
              <w:rPr>
                <w:rFonts w:ascii="Arial" w:eastAsia="等线" w:hAnsi="Arial"/>
                <w:i/>
                <w:noProof/>
                <w:lang w:val="en-US" w:eastAsia="zh-CN"/>
              </w:rPr>
              <w:t>mps-PriorityAccess</w:t>
            </w:r>
            <w:r w:rsidRPr="00975242">
              <w:rPr>
                <w:rFonts w:ascii="Arial" w:eastAsia="等线" w:hAnsi="Arial"/>
                <w:noProof/>
                <w:lang w:val="en-US" w:eastAsia="zh-CN"/>
              </w:rPr>
              <w:t xml:space="preserve"> only if the target RAN is NR, i.e., the redirection from NR to NR. But the “to a new RAT” seems that the </w:t>
            </w:r>
            <w:r w:rsidRPr="00975242">
              <w:rPr>
                <w:rFonts w:ascii="Arial" w:eastAsia="等线" w:hAnsi="Arial"/>
                <w:i/>
                <w:noProof/>
                <w:lang w:val="en-US" w:eastAsia="zh-CN"/>
              </w:rPr>
              <w:t>mpsPriorityIndication</w:t>
            </w:r>
            <w:r w:rsidRPr="00975242">
              <w:rPr>
                <w:rFonts w:ascii="Arial" w:eastAsia="等线" w:hAnsi="Arial"/>
                <w:noProof/>
                <w:lang w:val="en-US" w:eastAsia="zh-CN"/>
              </w:rPr>
              <w:t xml:space="preserve"> field can only be used in the inter-RAT redirection scenarios.</w:t>
            </w:r>
          </w:p>
          <w:tbl>
            <w:tblPr>
              <w:tblW w:w="685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856"/>
            </w:tblGrid>
            <w:tr w:rsidR="00FC1F29" w14:paraId="5EEF601C" w14:textId="77777777" w:rsidTr="00FC1F29">
              <w:trPr>
                <w:cantSplit/>
              </w:trPr>
              <w:tc>
                <w:tcPr>
                  <w:tcW w:w="6856" w:type="dxa"/>
                  <w:tcBorders>
                    <w:top w:val="single" w:sz="4" w:space="0" w:color="auto"/>
                    <w:left w:val="single" w:sz="4" w:space="0" w:color="auto"/>
                    <w:bottom w:val="single" w:sz="4" w:space="0" w:color="auto"/>
                    <w:right w:val="single" w:sz="4" w:space="0" w:color="auto"/>
                  </w:tcBorders>
                  <w:hideMark/>
                </w:tcPr>
                <w:p w14:paraId="465603CB" w14:textId="77777777" w:rsidR="00FC1F29" w:rsidRPr="00975242" w:rsidRDefault="00FC1F29" w:rsidP="00FC1F29">
                  <w:pPr>
                    <w:keepNext/>
                    <w:keepLines/>
                    <w:spacing w:after="0"/>
                    <w:rPr>
                      <w:rFonts w:ascii="Arial" w:hAnsi="Arial" w:cs="Arial"/>
                      <w:b/>
                      <w:bCs/>
                      <w:i/>
                      <w:iCs/>
                      <w:noProof/>
                      <w:sz w:val="18"/>
                      <w:lang w:eastAsia="sv-SE"/>
                    </w:rPr>
                  </w:pPr>
                  <w:r w:rsidRPr="00975242">
                    <w:rPr>
                      <w:rFonts w:ascii="Arial" w:hAnsi="Arial" w:cs="Arial"/>
                      <w:b/>
                      <w:bCs/>
                      <w:i/>
                      <w:iCs/>
                      <w:noProof/>
                      <w:sz w:val="18"/>
                      <w:lang w:val="en-US" w:eastAsia="sv-SE"/>
                    </w:rPr>
                    <w:t>mpsPriorityIndication</w:t>
                  </w:r>
                </w:p>
                <w:p w14:paraId="6CDC6A85" w14:textId="0AB7E351" w:rsidR="004D5221" w:rsidRPr="004D5221" w:rsidRDefault="004D5221" w:rsidP="00FC1F29">
                  <w:pPr>
                    <w:keepNext/>
                    <w:keepLines/>
                    <w:spacing w:after="0"/>
                    <w:rPr>
                      <w:rFonts w:ascii="Arial" w:hAnsi="Arial" w:cs="Arial"/>
                      <w:b/>
                      <w:bCs/>
                      <w:i/>
                      <w:noProof/>
                      <w:sz w:val="18"/>
                      <w:lang w:val="en-US" w:eastAsia="en-GB"/>
                    </w:rPr>
                  </w:pPr>
                  <w:r w:rsidRPr="00975242">
                    <w:rPr>
                      <w:rFonts w:ascii="Arial" w:hAnsi="Arial" w:cs="Arial"/>
                      <w:szCs w:val="18"/>
                      <w:lang w:eastAsia="sv-SE"/>
                    </w:rPr>
                    <w:t xml:space="preserve">Indicates the UE can set the </w:t>
                  </w:r>
                  <w:r w:rsidRPr="00975242">
                    <w:rPr>
                      <w:rFonts w:ascii="Arial" w:hAnsi="Arial" w:cs="Arial"/>
                      <w:szCs w:val="22"/>
                      <w:lang w:eastAsia="sv-SE"/>
                    </w:rPr>
                    <w:t xml:space="preserve">establishment cause to </w:t>
                  </w:r>
                  <w:proofErr w:type="spellStart"/>
                  <w:r w:rsidRPr="00975242">
                    <w:rPr>
                      <w:rFonts w:ascii="Arial" w:hAnsi="Arial" w:cs="Arial"/>
                      <w:i/>
                      <w:szCs w:val="22"/>
                      <w:lang w:eastAsia="sv-SE"/>
                    </w:rPr>
                    <w:t>high</w:t>
                  </w:r>
                  <w:r w:rsidRPr="00975242">
                    <w:rPr>
                      <w:rFonts w:ascii="Arial" w:hAnsi="Arial" w:cs="Arial"/>
                      <w:i/>
                      <w:szCs w:val="18"/>
                      <w:lang w:eastAsia="sv-SE"/>
                    </w:rPr>
                    <w:t>PriorityAccess</w:t>
                  </w:r>
                  <w:proofErr w:type="spellEnd"/>
                  <w:r w:rsidRPr="00975242">
                    <w:rPr>
                      <w:rFonts w:ascii="Arial" w:hAnsi="Arial" w:cs="Arial"/>
                      <w:szCs w:val="18"/>
                      <w:lang w:eastAsia="sv-SE"/>
                    </w:rPr>
                    <w:t xml:space="preserve"> for a new connection to a new RAT following a redirect to E-UTRA. If the target RAT is NR, see TS 38.331 [82]. The </w:t>
                  </w:r>
                  <w:proofErr w:type="spellStart"/>
                  <w:r w:rsidRPr="00975242">
                    <w:rPr>
                      <w:rFonts w:ascii="Arial" w:hAnsi="Arial" w:cs="Arial"/>
                      <w:szCs w:val="18"/>
                      <w:lang w:eastAsia="sv-SE"/>
                    </w:rPr>
                    <w:t>eNB</w:t>
                  </w:r>
                  <w:proofErr w:type="spellEnd"/>
                  <w:r w:rsidRPr="00975242">
                    <w:rPr>
                      <w:rFonts w:ascii="Arial" w:hAnsi="Arial" w:cs="Arial"/>
                      <w:szCs w:val="18"/>
                      <w:lang w:eastAsia="sv-SE"/>
                    </w:rPr>
                    <w:t>/ng-</w:t>
                  </w:r>
                  <w:proofErr w:type="spellStart"/>
                  <w:r w:rsidRPr="00975242">
                    <w:rPr>
                      <w:rFonts w:ascii="Arial" w:hAnsi="Arial" w:cs="Arial"/>
                      <w:szCs w:val="18"/>
                      <w:lang w:eastAsia="sv-SE"/>
                    </w:rPr>
                    <w:t>eNB</w:t>
                  </w:r>
                  <w:proofErr w:type="spellEnd"/>
                  <w:r w:rsidRPr="00975242">
                    <w:rPr>
                      <w:rFonts w:ascii="Arial" w:hAnsi="Arial" w:cs="Arial"/>
                      <w:szCs w:val="18"/>
                      <w:lang w:eastAsia="sv-SE"/>
                    </w:rPr>
                    <w:t xml:space="preserve"> sets the indication only for UEs authorized to receive MPS treatment as indicated by ARP and/or </w:t>
                  </w:r>
                  <w:proofErr w:type="spellStart"/>
                  <w:r w:rsidRPr="00975242">
                    <w:rPr>
                      <w:rFonts w:ascii="Arial" w:hAnsi="Arial" w:cs="Arial"/>
                      <w:szCs w:val="18"/>
                      <w:lang w:eastAsia="sv-SE"/>
                    </w:rPr>
                    <w:t>QoS</w:t>
                  </w:r>
                  <w:proofErr w:type="spellEnd"/>
                  <w:r w:rsidRPr="00975242">
                    <w:rPr>
                      <w:rFonts w:ascii="Arial" w:hAnsi="Arial" w:cs="Arial"/>
                      <w:szCs w:val="18"/>
                      <w:lang w:eastAsia="sv-SE"/>
                    </w:rPr>
                    <w:t xml:space="preserve"> characteristics at the </w:t>
                  </w:r>
                  <w:proofErr w:type="spellStart"/>
                  <w:r w:rsidRPr="00975242">
                    <w:rPr>
                      <w:rFonts w:ascii="Arial" w:hAnsi="Arial" w:cs="Arial"/>
                      <w:szCs w:val="18"/>
                      <w:lang w:eastAsia="sv-SE"/>
                    </w:rPr>
                    <w:t>eNB</w:t>
                  </w:r>
                  <w:proofErr w:type="spellEnd"/>
                  <w:r w:rsidRPr="00975242">
                    <w:rPr>
                      <w:rFonts w:ascii="Arial" w:hAnsi="Arial" w:cs="Arial"/>
                      <w:szCs w:val="18"/>
                      <w:lang w:eastAsia="sv-SE"/>
                    </w:rPr>
                    <w:t>/ng-</w:t>
                  </w:r>
                  <w:proofErr w:type="spellStart"/>
                  <w:r w:rsidRPr="00975242">
                    <w:rPr>
                      <w:rFonts w:ascii="Arial" w:hAnsi="Arial" w:cs="Arial"/>
                      <w:szCs w:val="18"/>
                      <w:lang w:eastAsia="sv-SE"/>
                    </w:rPr>
                    <w:t>eNB</w:t>
                  </w:r>
                  <w:proofErr w:type="spellEnd"/>
                  <w:r w:rsidRPr="00975242">
                    <w:rPr>
                      <w:rFonts w:ascii="Arial" w:hAnsi="Arial" w:cs="Arial"/>
                      <w:szCs w:val="18"/>
                      <w:lang w:eastAsia="sv-SE"/>
                    </w:rPr>
                    <w:t xml:space="preserve">, and it is applicable only for this instance of release with redirection to carrier/RAT included in the </w:t>
                  </w:r>
                  <w:proofErr w:type="spellStart"/>
                  <w:r w:rsidRPr="00975242">
                    <w:rPr>
                      <w:rFonts w:ascii="Arial" w:hAnsi="Arial" w:cs="Arial"/>
                      <w:i/>
                      <w:iCs/>
                      <w:szCs w:val="18"/>
                      <w:lang w:eastAsia="sv-SE"/>
                    </w:rPr>
                    <w:t>redirectedCarrierInfo</w:t>
                  </w:r>
                  <w:proofErr w:type="spellEnd"/>
                  <w:r w:rsidRPr="00975242">
                    <w:rPr>
                      <w:rFonts w:ascii="Arial" w:hAnsi="Arial" w:cs="Arial"/>
                      <w:szCs w:val="18"/>
                      <w:lang w:eastAsia="sv-SE"/>
                    </w:rPr>
                    <w:t xml:space="preserve"> field in the </w:t>
                  </w:r>
                  <w:proofErr w:type="spellStart"/>
                  <w:r w:rsidRPr="00975242">
                    <w:rPr>
                      <w:rFonts w:ascii="Arial" w:hAnsi="Arial" w:cs="Arial"/>
                      <w:i/>
                      <w:iCs/>
                      <w:szCs w:val="18"/>
                      <w:lang w:eastAsia="sv-SE"/>
                    </w:rPr>
                    <w:t>RRCConnectionRelease</w:t>
                  </w:r>
                  <w:proofErr w:type="spellEnd"/>
                  <w:r w:rsidRPr="00975242">
                    <w:rPr>
                      <w:rFonts w:ascii="Arial" w:hAnsi="Arial" w:cs="Arial"/>
                      <w:szCs w:val="18"/>
                      <w:lang w:eastAsia="sv-SE"/>
                    </w:rPr>
                    <w:t xml:space="preserve"> message.</w:t>
                  </w:r>
                </w:p>
              </w:tc>
            </w:tr>
          </w:tbl>
          <w:p w14:paraId="3D7AEB98" w14:textId="0A251701" w:rsidR="00F255C1" w:rsidRPr="00F255C1" w:rsidRDefault="00F255C1" w:rsidP="00F255C1">
            <w:pPr>
              <w:rPr>
                <w:rFonts w:ascii="Arial" w:eastAsia="等线" w:hAnsi="Arial"/>
                <w:noProof/>
                <w:lang w:eastAsia="zh-CN"/>
              </w:rPr>
            </w:pPr>
          </w:p>
        </w:tc>
      </w:tr>
      <w:tr w:rsidR="002636D0" w14:paraId="16AC330C" w14:textId="77777777" w:rsidTr="0036482B">
        <w:tc>
          <w:tcPr>
            <w:tcW w:w="2694" w:type="dxa"/>
            <w:gridSpan w:val="2"/>
            <w:tcBorders>
              <w:top w:val="nil"/>
              <w:left w:val="single" w:sz="4" w:space="0" w:color="auto"/>
              <w:bottom w:val="nil"/>
              <w:right w:val="nil"/>
            </w:tcBorders>
          </w:tcPr>
          <w:p w14:paraId="19166613"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0B56A9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14BA6219" w14:textId="77777777" w:rsidTr="0036482B">
        <w:tc>
          <w:tcPr>
            <w:tcW w:w="2694" w:type="dxa"/>
            <w:gridSpan w:val="2"/>
            <w:tcBorders>
              <w:top w:val="nil"/>
              <w:left w:val="single" w:sz="4" w:space="0" w:color="auto"/>
              <w:bottom w:val="nil"/>
              <w:right w:val="nil"/>
            </w:tcBorders>
            <w:hideMark/>
          </w:tcPr>
          <w:p w14:paraId="672F1A2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431B254C" w14:textId="521622D3" w:rsidR="00BE5DFA" w:rsidRDefault="00CB5068" w:rsidP="00BE5DFA">
            <w:pPr>
              <w:overflowPunct/>
              <w:autoSpaceDE/>
              <w:adjustRightInd/>
              <w:spacing w:after="0"/>
              <w:rPr>
                <w:rFonts w:ascii="Arial" w:eastAsia="等线" w:hAnsi="Arial"/>
                <w:noProof/>
                <w:lang w:eastAsia="zh-CN"/>
              </w:rPr>
            </w:pPr>
            <w:r>
              <w:rPr>
                <w:rFonts w:ascii="Arial" w:eastAsia="等线" w:hAnsi="Arial"/>
                <w:noProof/>
                <w:lang w:eastAsia="zh-CN"/>
              </w:rPr>
              <w:t>Delete th</w:t>
            </w:r>
            <w:r w:rsidRPr="00975242">
              <w:rPr>
                <w:rFonts w:ascii="Arial" w:eastAsia="等线" w:hAnsi="Arial"/>
                <w:noProof/>
                <w:lang w:eastAsia="zh-CN"/>
              </w:rPr>
              <w:t>e “</w:t>
            </w:r>
            <w:r w:rsidRPr="00975242">
              <w:rPr>
                <w:rFonts w:ascii="Arial" w:eastAsia="等线" w:hAnsi="Arial"/>
                <w:noProof/>
                <w:lang w:val="en-US" w:eastAsia="zh-CN"/>
              </w:rPr>
              <w:t>to a new RAT</w:t>
            </w:r>
            <w:r w:rsidRPr="00975242">
              <w:rPr>
                <w:rFonts w:ascii="Arial" w:eastAsia="等线" w:hAnsi="Arial"/>
                <w:noProof/>
                <w:lang w:eastAsia="zh-CN"/>
              </w:rPr>
              <w:t xml:space="preserve">” in the </w:t>
            </w:r>
            <w:r w:rsidR="004D5221" w:rsidRPr="00975242">
              <w:rPr>
                <w:rFonts w:ascii="Arial" w:eastAsia="等线" w:hAnsi="Arial"/>
                <w:noProof/>
                <w:lang w:val="en-US" w:eastAsia="zh-CN"/>
              </w:rPr>
              <w:t>field description</w:t>
            </w:r>
            <w:r w:rsidRPr="00975242">
              <w:rPr>
                <w:rFonts w:ascii="Arial" w:eastAsia="等线" w:hAnsi="Arial"/>
                <w:noProof/>
                <w:lang w:val="en-US" w:eastAsia="zh-CN"/>
              </w:rPr>
              <w:t xml:space="preserve"> of the </w:t>
            </w:r>
            <w:r w:rsidRPr="00975242">
              <w:rPr>
                <w:rFonts w:ascii="Arial" w:eastAsia="等线" w:hAnsi="Arial"/>
                <w:i/>
                <w:noProof/>
                <w:lang w:eastAsia="zh-CN"/>
              </w:rPr>
              <w:t>mpsPriorityIndication</w:t>
            </w:r>
            <w:r w:rsidRPr="00975242">
              <w:rPr>
                <w:rFonts w:ascii="Arial" w:eastAsia="等线" w:hAnsi="Arial"/>
                <w:noProof/>
                <w:lang w:eastAsia="zh-CN"/>
              </w:rPr>
              <w:t xml:space="preserve"> field.</w:t>
            </w:r>
          </w:p>
          <w:p w14:paraId="1351D1D7" w14:textId="77777777" w:rsidR="00CB5068" w:rsidRPr="00BE5DFA" w:rsidRDefault="00CB5068" w:rsidP="00BE5DFA">
            <w:pPr>
              <w:overflowPunct/>
              <w:autoSpaceDE/>
              <w:adjustRightInd/>
              <w:spacing w:after="0"/>
              <w:rPr>
                <w:rFonts w:ascii="Arial" w:eastAsia="等线" w:hAnsi="Arial"/>
                <w:noProof/>
                <w:lang w:eastAsia="zh-CN"/>
              </w:rPr>
            </w:pPr>
          </w:p>
          <w:p w14:paraId="26127357" w14:textId="77777777" w:rsidR="00BE5DFA" w:rsidRPr="00BE5DFA" w:rsidRDefault="00BE5DFA" w:rsidP="00BE5DFA">
            <w:pPr>
              <w:spacing w:after="0"/>
              <w:ind w:left="100"/>
              <w:rPr>
                <w:rFonts w:ascii="Arial" w:eastAsia="Times New Roman" w:hAnsi="Arial"/>
                <w:b/>
                <w:noProof/>
              </w:rPr>
            </w:pPr>
            <w:r w:rsidRPr="00BE5DFA">
              <w:rPr>
                <w:rFonts w:ascii="Arial" w:eastAsia="Times New Roman" w:hAnsi="Arial"/>
                <w:b/>
                <w:noProof/>
              </w:rPr>
              <w:t>I</w:t>
            </w:r>
            <w:r w:rsidRPr="00BE5DFA">
              <w:rPr>
                <w:rFonts w:ascii="Arial" w:eastAsia="Times New Roman" w:hAnsi="Arial" w:hint="eastAsia"/>
                <w:b/>
                <w:noProof/>
              </w:rPr>
              <w:t>mpact analysis</w:t>
            </w:r>
          </w:p>
          <w:p w14:paraId="2CDF90D2" w14:textId="77777777" w:rsidR="00BE5DFA" w:rsidRPr="00BE5DFA" w:rsidRDefault="00BE5DFA" w:rsidP="00BE5DFA">
            <w:pPr>
              <w:spacing w:after="0"/>
              <w:ind w:left="100"/>
              <w:rPr>
                <w:rFonts w:ascii="Arial" w:eastAsia="Times New Roman" w:hAnsi="Arial"/>
                <w:noProof/>
                <w:u w:val="single"/>
                <w:lang w:eastAsia="zh-CN"/>
              </w:rPr>
            </w:pPr>
            <w:r w:rsidRPr="00BE5DFA">
              <w:rPr>
                <w:rFonts w:ascii="Arial" w:eastAsia="Times New Roman" w:hAnsi="Arial" w:hint="eastAsia"/>
                <w:noProof/>
                <w:u w:val="single"/>
                <w:lang w:eastAsia="zh-CN"/>
              </w:rPr>
              <w:t>I</w:t>
            </w:r>
            <w:r w:rsidRPr="00BE5DFA">
              <w:rPr>
                <w:rFonts w:ascii="Arial" w:eastAsia="Times New Roman" w:hAnsi="Arial"/>
                <w:noProof/>
                <w:u w:val="single"/>
                <w:lang w:eastAsia="zh-CN"/>
              </w:rPr>
              <w:t>mpacted 5G architecture options:</w:t>
            </w:r>
          </w:p>
          <w:p w14:paraId="17C39551" w14:textId="36EEEB86" w:rsidR="00BE5DFA" w:rsidRPr="00BE5DFA" w:rsidRDefault="00BE5DFA" w:rsidP="00BE5DFA">
            <w:pPr>
              <w:spacing w:after="0"/>
              <w:ind w:left="100"/>
              <w:rPr>
                <w:rFonts w:ascii="Arial" w:eastAsia="Times New Roman" w:hAnsi="Arial"/>
                <w:noProof/>
                <w:lang w:eastAsia="zh-CN"/>
              </w:rPr>
            </w:pPr>
            <w:r w:rsidRPr="00BE5DFA">
              <w:rPr>
                <w:rFonts w:ascii="Arial" w:eastAsia="Times New Roman" w:hAnsi="Arial"/>
                <w:noProof/>
                <w:lang w:eastAsia="zh-CN"/>
              </w:rPr>
              <w:t>SA</w:t>
            </w:r>
            <w:r w:rsidR="00CB5068">
              <w:rPr>
                <w:rFonts w:ascii="Arial" w:eastAsia="Times New Roman" w:hAnsi="Arial"/>
                <w:noProof/>
                <w:lang w:eastAsia="zh-CN"/>
              </w:rPr>
              <w:t>, MR-DC</w:t>
            </w:r>
          </w:p>
          <w:p w14:paraId="454413C6" w14:textId="77777777" w:rsidR="00BE5DFA" w:rsidRPr="00BE5DFA" w:rsidRDefault="00BE5DFA" w:rsidP="00BE5DFA">
            <w:pPr>
              <w:spacing w:after="0"/>
              <w:ind w:left="102"/>
              <w:rPr>
                <w:rFonts w:ascii="Arial" w:eastAsia="Times New Roman" w:hAnsi="Arial"/>
                <w:noProof/>
                <w:u w:val="single"/>
              </w:rPr>
            </w:pPr>
          </w:p>
          <w:p w14:paraId="5FB77A7B" w14:textId="77777777" w:rsidR="00BE5DFA" w:rsidRPr="00BE5DFA" w:rsidRDefault="00BE5DFA" w:rsidP="00BE5DFA">
            <w:pPr>
              <w:spacing w:after="0"/>
              <w:ind w:left="102"/>
              <w:rPr>
                <w:rFonts w:ascii="Arial" w:eastAsia="Times New Roman" w:hAnsi="Arial"/>
                <w:noProof/>
                <w:u w:val="single"/>
              </w:rPr>
            </w:pPr>
            <w:r w:rsidRPr="00BE5DFA">
              <w:rPr>
                <w:rFonts w:ascii="Arial" w:eastAsia="Times New Roman" w:hAnsi="Arial"/>
                <w:noProof/>
                <w:u w:val="single"/>
              </w:rPr>
              <w:t>I</w:t>
            </w:r>
            <w:r w:rsidRPr="00BE5DFA">
              <w:rPr>
                <w:rFonts w:ascii="Arial" w:eastAsia="Times New Roman" w:hAnsi="Arial" w:hint="eastAsia"/>
                <w:noProof/>
                <w:u w:val="single"/>
              </w:rPr>
              <w:t>mpacted functionality:</w:t>
            </w:r>
          </w:p>
          <w:p w14:paraId="1CE29B93" w14:textId="645D5A37" w:rsidR="00BE5DFA" w:rsidRPr="00BE5DFA" w:rsidRDefault="00CB5068" w:rsidP="00BE5DFA">
            <w:pPr>
              <w:spacing w:after="120"/>
              <w:ind w:left="102"/>
              <w:rPr>
                <w:rFonts w:ascii="Arial" w:eastAsia="Times New Roman" w:hAnsi="Arial"/>
                <w:noProof/>
                <w:lang w:eastAsia="zh-CN"/>
              </w:rPr>
            </w:pPr>
            <w:r>
              <w:rPr>
                <w:rFonts w:ascii="Arial" w:eastAsia="Times New Roman" w:hAnsi="Arial"/>
                <w:noProof/>
                <w:lang w:eastAsia="zh-CN"/>
              </w:rPr>
              <w:t>R</w:t>
            </w:r>
            <w:r w:rsidRPr="00CB5068">
              <w:rPr>
                <w:rFonts w:ascii="Arial" w:eastAsia="Times New Roman" w:hAnsi="Arial"/>
                <w:noProof/>
                <w:lang w:eastAsia="zh-CN"/>
              </w:rPr>
              <w:t>edirection</w:t>
            </w:r>
          </w:p>
          <w:p w14:paraId="3C77168B" w14:textId="77777777" w:rsidR="00BE5DFA" w:rsidRPr="00BE5DFA" w:rsidRDefault="00BE5DFA" w:rsidP="00BE5DFA">
            <w:pPr>
              <w:spacing w:after="0"/>
              <w:ind w:left="102"/>
              <w:rPr>
                <w:rFonts w:ascii="Arial" w:eastAsia="Times New Roman" w:hAnsi="Arial"/>
                <w:noProof/>
                <w:u w:val="single"/>
              </w:rPr>
            </w:pPr>
            <w:bookmarkStart w:id="7" w:name="OLE_LINK7"/>
            <w:bookmarkStart w:id="8" w:name="OLE_LINK8"/>
            <w:r w:rsidRPr="00BE5DFA">
              <w:rPr>
                <w:rFonts w:ascii="Arial" w:eastAsia="Times New Roman" w:hAnsi="Arial"/>
                <w:noProof/>
                <w:u w:val="single"/>
              </w:rPr>
              <w:t xml:space="preserve">Inter-operability: </w:t>
            </w:r>
          </w:p>
          <w:bookmarkEnd w:id="7"/>
          <w:bookmarkEnd w:id="8"/>
          <w:p w14:paraId="5D70EA15" w14:textId="65BBB155" w:rsidR="00D60385" w:rsidRDefault="006F1F15" w:rsidP="00CB5068">
            <w:pPr>
              <w:spacing w:after="120"/>
              <w:rPr>
                <w:rFonts w:ascii="Arial" w:eastAsia="等线" w:hAnsi="Arial"/>
                <w:noProof/>
                <w:lang w:val="en-US" w:eastAsia="zh-CN"/>
              </w:rPr>
            </w:pPr>
            <w:r w:rsidRPr="006F1F15">
              <w:rPr>
                <w:rFonts w:ascii="Arial" w:eastAsia="等线" w:hAnsi="Arial"/>
                <w:noProof/>
                <w:lang w:eastAsia="zh-CN"/>
              </w:rPr>
              <w:t>If the UE is implemented according to the CR while the network is not,</w:t>
            </w:r>
            <w:r>
              <w:rPr>
                <w:rFonts w:ascii="Arial" w:eastAsia="等线" w:hAnsi="Arial"/>
                <w:noProof/>
                <w:lang w:eastAsia="zh-CN"/>
              </w:rPr>
              <w:t xml:space="preserve"> the network may not provide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w:t>
            </w:r>
            <w:r>
              <w:rPr>
                <w:rFonts w:ascii="Arial" w:eastAsia="等线" w:hAnsi="Arial"/>
                <w:noProof/>
                <w:lang w:eastAsia="zh-CN"/>
              </w:rPr>
              <w:t xml:space="preserve"> in the intra-RAT </w:t>
            </w:r>
            <w:r w:rsidRPr="00F255C1">
              <w:rPr>
                <w:rFonts w:ascii="Arial" w:eastAsia="等线" w:hAnsi="Arial"/>
                <w:noProof/>
                <w:lang w:val="en-US" w:eastAsia="zh-CN"/>
              </w:rPr>
              <w:lastRenderedPageBreak/>
              <w:t>redirection scenarios</w:t>
            </w:r>
            <w:r>
              <w:rPr>
                <w:rFonts w:ascii="Arial" w:eastAsia="等线" w:hAnsi="Arial"/>
                <w:noProof/>
                <w:lang w:val="en-US" w:eastAsia="zh-CN"/>
              </w:rPr>
              <w:t xml:space="preserve"> and may lead to the </w:t>
            </w:r>
            <w:r w:rsidRPr="006F1F15">
              <w:rPr>
                <w:rFonts w:ascii="Arial" w:eastAsia="等线" w:hAnsi="Arial"/>
                <w:noProof/>
                <w:lang w:val="en-US" w:eastAsia="zh-CN"/>
              </w:rPr>
              <w:t>performance degrdation</w:t>
            </w:r>
            <w:r>
              <w:rPr>
                <w:rFonts w:ascii="Arial" w:eastAsia="等线" w:hAnsi="Arial"/>
                <w:noProof/>
                <w:lang w:val="en-US" w:eastAsia="zh-CN"/>
              </w:rPr>
              <w:t xml:space="preserve"> on the priori</w:t>
            </w:r>
            <w:r w:rsidR="00E72A76">
              <w:rPr>
                <w:rFonts w:ascii="Arial" w:eastAsia="等线" w:hAnsi="Arial"/>
                <w:noProof/>
                <w:lang w:val="en-US" w:eastAsia="zh-CN"/>
              </w:rPr>
              <w:t>ti</w:t>
            </w:r>
            <w:r>
              <w:rPr>
                <w:rFonts w:ascii="Arial" w:eastAsia="等线" w:hAnsi="Arial"/>
                <w:noProof/>
                <w:lang w:val="en-US" w:eastAsia="zh-CN"/>
              </w:rPr>
              <w:t>zed services.</w:t>
            </w:r>
          </w:p>
          <w:p w14:paraId="7C6DA0AF" w14:textId="2569FCFA" w:rsidR="006F1F15" w:rsidRPr="006F1F15" w:rsidRDefault="006F1F15" w:rsidP="00CB5068">
            <w:pPr>
              <w:spacing w:after="120"/>
              <w:rPr>
                <w:rFonts w:ascii="Arial" w:eastAsia="等线" w:hAnsi="Arial"/>
                <w:noProof/>
                <w:lang w:eastAsia="zh-CN"/>
              </w:rPr>
            </w:pPr>
            <w:r w:rsidRPr="006F1F15">
              <w:rPr>
                <w:rFonts w:ascii="Arial" w:eastAsia="等线" w:hAnsi="Arial"/>
                <w:noProof/>
                <w:lang w:eastAsia="zh-CN"/>
              </w:rPr>
              <w:t>If the network is implemented according to the CR while the UE is not,</w:t>
            </w:r>
            <w:r>
              <w:rPr>
                <w:rFonts w:ascii="Arial" w:eastAsia="等线" w:hAnsi="Arial"/>
                <w:noProof/>
                <w:lang w:eastAsia="zh-CN"/>
              </w:rPr>
              <w:t xml:space="preserve"> </w:t>
            </w:r>
            <w:r w:rsidRPr="006F1F15">
              <w:rPr>
                <w:rFonts w:ascii="Arial" w:eastAsia="等线" w:hAnsi="Arial"/>
                <w:noProof/>
                <w:lang w:eastAsia="zh-CN"/>
              </w:rPr>
              <w:t>there is no Inter-operability issue.</w:t>
            </w:r>
          </w:p>
        </w:tc>
      </w:tr>
      <w:tr w:rsidR="002636D0" w14:paraId="719D0EC6" w14:textId="77777777" w:rsidTr="0036482B">
        <w:tc>
          <w:tcPr>
            <w:tcW w:w="2694" w:type="dxa"/>
            <w:gridSpan w:val="2"/>
            <w:tcBorders>
              <w:top w:val="nil"/>
              <w:left w:val="single" w:sz="4" w:space="0" w:color="auto"/>
              <w:bottom w:val="nil"/>
              <w:right w:val="nil"/>
            </w:tcBorders>
          </w:tcPr>
          <w:p w14:paraId="4D520AC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5F739EB9"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8931FFC" w14:textId="77777777" w:rsidTr="0036482B">
        <w:tc>
          <w:tcPr>
            <w:tcW w:w="2694" w:type="dxa"/>
            <w:gridSpan w:val="2"/>
            <w:tcBorders>
              <w:top w:val="nil"/>
              <w:left w:val="single" w:sz="4" w:space="0" w:color="auto"/>
              <w:bottom w:val="single" w:sz="4" w:space="0" w:color="auto"/>
              <w:right w:val="nil"/>
            </w:tcBorders>
            <w:hideMark/>
          </w:tcPr>
          <w:p w14:paraId="314CAD87"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636E81" w14:textId="45466787" w:rsidR="007E7820" w:rsidRPr="00D6404F" w:rsidRDefault="00D6404F" w:rsidP="00D6404F">
            <w:pPr>
              <w:overflowPunct/>
              <w:autoSpaceDE/>
              <w:adjustRightInd/>
              <w:spacing w:after="0"/>
              <w:rPr>
                <w:rFonts w:ascii="Arial" w:eastAsia="Times New Roman" w:hAnsi="Arial"/>
                <w:noProof/>
                <w:lang w:eastAsia="en-US"/>
              </w:rPr>
            </w:pPr>
            <w:r>
              <w:rPr>
                <w:rFonts w:ascii="Arial" w:eastAsia="Times New Roman" w:hAnsi="Arial"/>
                <w:noProof/>
                <w:lang w:eastAsia="en-US"/>
              </w:rPr>
              <w:t>T</w:t>
            </w:r>
            <w:r w:rsidRPr="00D6404F">
              <w:rPr>
                <w:rFonts w:ascii="Arial" w:eastAsia="Times New Roman" w:hAnsi="Arial"/>
                <w:noProof/>
                <w:lang w:eastAsia="en-US"/>
              </w:rPr>
              <w:t xml:space="preserve">he network </w:t>
            </w:r>
            <w:r>
              <w:rPr>
                <w:rFonts w:ascii="Arial" w:eastAsia="Times New Roman" w:hAnsi="Arial"/>
                <w:noProof/>
                <w:lang w:eastAsia="en-US"/>
              </w:rPr>
              <w:t>can</w:t>
            </w:r>
            <w:r w:rsidRPr="00D6404F">
              <w:rPr>
                <w:rFonts w:ascii="Arial" w:eastAsia="Times New Roman" w:hAnsi="Arial"/>
                <w:noProof/>
                <w:lang w:eastAsia="en-US"/>
              </w:rPr>
              <w:t>not provide the mpsPriorityIndication field in the intra-RAT redirection scenarios and may lead to the performance degrdation on the priori</w:t>
            </w:r>
            <w:r w:rsidR="00E72A76">
              <w:rPr>
                <w:rFonts w:ascii="Arial" w:eastAsia="Times New Roman" w:hAnsi="Arial"/>
                <w:noProof/>
                <w:lang w:eastAsia="en-US"/>
              </w:rPr>
              <w:t>ti</w:t>
            </w:r>
            <w:r w:rsidRPr="00D6404F">
              <w:rPr>
                <w:rFonts w:ascii="Arial" w:eastAsia="Times New Roman" w:hAnsi="Arial"/>
                <w:noProof/>
                <w:lang w:eastAsia="en-US"/>
              </w:rPr>
              <w:t>zed services.</w:t>
            </w:r>
          </w:p>
        </w:tc>
      </w:tr>
      <w:tr w:rsidR="002636D0" w14:paraId="764DD657" w14:textId="77777777" w:rsidTr="0036482B">
        <w:tc>
          <w:tcPr>
            <w:tcW w:w="2694" w:type="dxa"/>
            <w:gridSpan w:val="2"/>
          </w:tcPr>
          <w:p w14:paraId="2F3EC736"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Pr>
          <w:p w14:paraId="166D331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76C9417" w14:textId="77777777" w:rsidTr="0036482B">
        <w:tc>
          <w:tcPr>
            <w:tcW w:w="2694" w:type="dxa"/>
            <w:gridSpan w:val="2"/>
            <w:tcBorders>
              <w:top w:val="single" w:sz="4" w:space="0" w:color="auto"/>
              <w:left w:val="single" w:sz="4" w:space="0" w:color="auto"/>
              <w:bottom w:val="nil"/>
              <w:right w:val="nil"/>
            </w:tcBorders>
            <w:hideMark/>
          </w:tcPr>
          <w:p w14:paraId="2324B168"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B6A88A" w14:textId="284C3DBC" w:rsidR="002636D0" w:rsidRDefault="00CA03C1" w:rsidP="00CA03C1">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6.2.2</w:t>
            </w:r>
          </w:p>
        </w:tc>
      </w:tr>
      <w:tr w:rsidR="002636D0" w14:paraId="3766CE9E" w14:textId="77777777" w:rsidTr="0036482B">
        <w:tc>
          <w:tcPr>
            <w:tcW w:w="2694" w:type="dxa"/>
            <w:gridSpan w:val="2"/>
            <w:tcBorders>
              <w:top w:val="nil"/>
              <w:left w:val="single" w:sz="4" w:space="0" w:color="auto"/>
              <w:bottom w:val="nil"/>
              <w:right w:val="nil"/>
            </w:tcBorders>
          </w:tcPr>
          <w:p w14:paraId="4B7A2E04"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29442C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4DB217F" w14:textId="77777777" w:rsidTr="0036482B">
        <w:tc>
          <w:tcPr>
            <w:tcW w:w="2694" w:type="dxa"/>
            <w:gridSpan w:val="2"/>
            <w:tcBorders>
              <w:top w:val="nil"/>
              <w:left w:val="single" w:sz="4" w:space="0" w:color="auto"/>
              <w:bottom w:val="nil"/>
              <w:right w:val="nil"/>
            </w:tcBorders>
          </w:tcPr>
          <w:p w14:paraId="7E114D46"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8CE7A60"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39B022"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5426DA8C" w14:textId="77777777" w:rsidR="002636D0" w:rsidRDefault="002636D0" w:rsidP="0036482B">
            <w:pPr>
              <w:tabs>
                <w:tab w:val="right" w:pos="2893"/>
              </w:tabs>
              <w:overflowPunct/>
              <w:autoSpaceDE/>
              <w:adjustRightInd/>
              <w:spacing w:after="0"/>
              <w:rPr>
                <w:rFonts w:ascii="Arial" w:eastAsia="Times New Roman" w:hAnsi="Arial"/>
                <w:noProof/>
                <w:lang w:eastAsia="en-US"/>
              </w:rPr>
            </w:pPr>
          </w:p>
        </w:tc>
        <w:tc>
          <w:tcPr>
            <w:tcW w:w="3401" w:type="dxa"/>
            <w:gridSpan w:val="3"/>
            <w:tcBorders>
              <w:top w:val="nil"/>
              <w:left w:val="nil"/>
              <w:bottom w:val="nil"/>
              <w:right w:val="single" w:sz="4" w:space="0" w:color="auto"/>
            </w:tcBorders>
          </w:tcPr>
          <w:p w14:paraId="719B10A9" w14:textId="77777777" w:rsidR="002636D0" w:rsidRDefault="002636D0" w:rsidP="0036482B">
            <w:pPr>
              <w:overflowPunct/>
              <w:autoSpaceDE/>
              <w:adjustRightInd/>
              <w:spacing w:after="0"/>
              <w:ind w:left="99"/>
              <w:rPr>
                <w:rFonts w:ascii="Arial" w:eastAsia="Times New Roman" w:hAnsi="Arial"/>
                <w:noProof/>
                <w:lang w:eastAsia="en-US"/>
              </w:rPr>
            </w:pPr>
          </w:p>
        </w:tc>
      </w:tr>
      <w:tr w:rsidR="002636D0" w14:paraId="4EC410C5" w14:textId="77777777" w:rsidTr="0036482B">
        <w:tc>
          <w:tcPr>
            <w:tcW w:w="2694" w:type="dxa"/>
            <w:gridSpan w:val="2"/>
            <w:tcBorders>
              <w:top w:val="nil"/>
              <w:left w:val="single" w:sz="4" w:space="0" w:color="auto"/>
              <w:bottom w:val="nil"/>
              <w:right w:val="nil"/>
            </w:tcBorders>
            <w:hideMark/>
          </w:tcPr>
          <w:p w14:paraId="45A0F9F3"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A1BFEF" w14:textId="35ADD353" w:rsidR="002636D0" w:rsidRDefault="001C43A6"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D19CE" w14:textId="78E649E5" w:rsidR="002636D0" w:rsidRDefault="002636D0" w:rsidP="0036482B">
            <w:pPr>
              <w:overflowPunct/>
              <w:autoSpaceDE/>
              <w:adjustRightInd/>
              <w:spacing w:after="0"/>
              <w:jc w:val="center"/>
              <w:rPr>
                <w:rFonts w:ascii="Arial" w:eastAsia="Times New Roman" w:hAnsi="Arial"/>
                <w:b/>
                <w:caps/>
                <w:noProof/>
                <w:lang w:eastAsia="en-US"/>
              </w:rPr>
            </w:pPr>
          </w:p>
        </w:tc>
        <w:tc>
          <w:tcPr>
            <w:tcW w:w="2977" w:type="dxa"/>
            <w:gridSpan w:val="4"/>
            <w:hideMark/>
          </w:tcPr>
          <w:p w14:paraId="03E3AF7C" w14:textId="77777777" w:rsidR="002636D0" w:rsidRDefault="002636D0" w:rsidP="0036482B">
            <w:pPr>
              <w:tabs>
                <w:tab w:val="right" w:pos="2893"/>
              </w:tabs>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Other core specifications</w:t>
            </w:r>
            <w:r>
              <w:rPr>
                <w:rFonts w:ascii="Arial" w:eastAsia="Times New Roma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0CFCBA3" w14:textId="5DDE3196" w:rsidR="002636D0" w:rsidRDefault="00975242"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 38.331 CR #3472</w:t>
            </w:r>
          </w:p>
        </w:tc>
      </w:tr>
      <w:tr w:rsidR="002636D0" w14:paraId="2FC06CB4" w14:textId="77777777" w:rsidTr="0036482B">
        <w:tc>
          <w:tcPr>
            <w:tcW w:w="2694" w:type="dxa"/>
            <w:gridSpan w:val="2"/>
            <w:tcBorders>
              <w:top w:val="nil"/>
              <w:left w:val="single" w:sz="4" w:space="0" w:color="auto"/>
              <w:bottom w:val="nil"/>
              <w:right w:val="nil"/>
            </w:tcBorders>
            <w:hideMark/>
          </w:tcPr>
          <w:p w14:paraId="52C42643"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FCCA3B"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716E0" w14:textId="4389EFE4"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19652FE6"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EB3796" w14:textId="2BF67D05" w:rsidR="002636D0" w:rsidRDefault="00975242" w:rsidP="001C43A6">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TS/TR ...CR ...</w:t>
            </w:r>
          </w:p>
        </w:tc>
      </w:tr>
      <w:tr w:rsidR="002636D0" w14:paraId="0101F3F8" w14:textId="77777777" w:rsidTr="0036482B">
        <w:tc>
          <w:tcPr>
            <w:tcW w:w="2694" w:type="dxa"/>
            <w:gridSpan w:val="2"/>
            <w:tcBorders>
              <w:top w:val="nil"/>
              <w:left w:val="single" w:sz="4" w:space="0" w:color="auto"/>
              <w:bottom w:val="nil"/>
              <w:right w:val="nil"/>
            </w:tcBorders>
            <w:hideMark/>
          </w:tcPr>
          <w:p w14:paraId="04170EDC"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1BCC2"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FFBE" w14:textId="1DC4D3D9"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2FAA0EBD"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44619" w14:textId="4BD31E7D" w:rsidR="002636D0" w:rsidRDefault="002636D0" w:rsidP="001C43A6">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w:t>
            </w:r>
            <w:r w:rsidR="001C43A6">
              <w:rPr>
                <w:rFonts w:ascii="Arial" w:eastAsia="Times New Roman" w:hAnsi="Arial"/>
                <w:noProof/>
                <w:lang w:eastAsia="en-US"/>
              </w:rPr>
              <w:t>...</w:t>
            </w:r>
            <w:r>
              <w:rPr>
                <w:rFonts w:ascii="Arial" w:eastAsia="Times New Roman" w:hAnsi="Arial"/>
                <w:noProof/>
                <w:lang w:eastAsia="en-US"/>
              </w:rPr>
              <w:t xml:space="preserve">CR ... </w:t>
            </w:r>
          </w:p>
        </w:tc>
      </w:tr>
      <w:tr w:rsidR="002636D0" w14:paraId="72B8865F" w14:textId="77777777" w:rsidTr="0036482B">
        <w:tc>
          <w:tcPr>
            <w:tcW w:w="2694" w:type="dxa"/>
            <w:gridSpan w:val="2"/>
            <w:tcBorders>
              <w:top w:val="nil"/>
              <w:left w:val="single" w:sz="4" w:space="0" w:color="auto"/>
              <w:bottom w:val="nil"/>
              <w:right w:val="nil"/>
            </w:tcBorders>
          </w:tcPr>
          <w:p w14:paraId="42F91E20" w14:textId="77777777" w:rsidR="002636D0" w:rsidRDefault="002636D0" w:rsidP="0036482B">
            <w:pPr>
              <w:overflowPunct/>
              <w:autoSpaceDE/>
              <w:adjustRightInd/>
              <w:spacing w:after="0"/>
              <w:rPr>
                <w:rFonts w:ascii="Arial" w:eastAsia="Times New Roman" w:hAnsi="Arial"/>
                <w:b/>
                <w:i/>
                <w:noProof/>
                <w:lang w:eastAsia="en-US"/>
              </w:rPr>
            </w:pPr>
          </w:p>
        </w:tc>
        <w:tc>
          <w:tcPr>
            <w:tcW w:w="6946" w:type="dxa"/>
            <w:gridSpan w:val="9"/>
            <w:tcBorders>
              <w:top w:val="nil"/>
              <w:left w:val="nil"/>
              <w:bottom w:val="nil"/>
              <w:right w:val="single" w:sz="4" w:space="0" w:color="auto"/>
            </w:tcBorders>
          </w:tcPr>
          <w:p w14:paraId="6A0591D5" w14:textId="77777777" w:rsidR="002636D0" w:rsidRDefault="002636D0" w:rsidP="0036482B">
            <w:pPr>
              <w:overflowPunct/>
              <w:autoSpaceDE/>
              <w:adjustRightInd/>
              <w:spacing w:after="0"/>
              <w:rPr>
                <w:rFonts w:ascii="Arial" w:eastAsia="Times New Roman" w:hAnsi="Arial"/>
                <w:noProof/>
                <w:lang w:eastAsia="en-US"/>
              </w:rPr>
            </w:pPr>
          </w:p>
        </w:tc>
      </w:tr>
      <w:tr w:rsidR="002636D0" w14:paraId="685E5D1B" w14:textId="77777777" w:rsidTr="0036482B">
        <w:tc>
          <w:tcPr>
            <w:tcW w:w="2694" w:type="dxa"/>
            <w:gridSpan w:val="2"/>
            <w:tcBorders>
              <w:top w:val="nil"/>
              <w:left w:val="single" w:sz="4" w:space="0" w:color="auto"/>
              <w:bottom w:val="single" w:sz="4" w:space="0" w:color="auto"/>
              <w:right w:val="nil"/>
            </w:tcBorders>
            <w:hideMark/>
          </w:tcPr>
          <w:p w14:paraId="2C07DD3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4BED782" w14:textId="77777777" w:rsidR="002636D0" w:rsidRDefault="002636D0" w:rsidP="0036482B">
            <w:pPr>
              <w:overflowPunct/>
              <w:autoSpaceDE/>
              <w:adjustRightInd/>
              <w:spacing w:after="0"/>
              <w:ind w:left="100"/>
              <w:rPr>
                <w:rFonts w:ascii="Arial" w:eastAsia="Times New Roman" w:hAnsi="Arial"/>
                <w:noProof/>
                <w:lang w:eastAsia="en-US"/>
              </w:rPr>
            </w:pPr>
          </w:p>
        </w:tc>
      </w:tr>
      <w:tr w:rsidR="002636D0" w14:paraId="0F2A70A3" w14:textId="77777777" w:rsidTr="0036482B">
        <w:tc>
          <w:tcPr>
            <w:tcW w:w="2694" w:type="dxa"/>
            <w:gridSpan w:val="2"/>
            <w:tcBorders>
              <w:top w:val="single" w:sz="4" w:space="0" w:color="auto"/>
              <w:left w:val="nil"/>
              <w:bottom w:val="single" w:sz="4" w:space="0" w:color="auto"/>
              <w:right w:val="nil"/>
            </w:tcBorders>
          </w:tcPr>
          <w:p w14:paraId="0726CE92" w14:textId="77777777" w:rsidR="002636D0" w:rsidRDefault="002636D0" w:rsidP="0036482B">
            <w:pPr>
              <w:tabs>
                <w:tab w:val="right" w:pos="2184"/>
              </w:tabs>
              <w:overflowPunct/>
              <w:autoSpaceDE/>
              <w:adjustRightInd/>
              <w:spacing w:after="0"/>
              <w:rPr>
                <w:rFonts w:ascii="Arial" w:eastAsia="Times New Roma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6CF70E1" w14:textId="77777777" w:rsidR="002636D0" w:rsidRDefault="002636D0" w:rsidP="0036482B">
            <w:pPr>
              <w:overflowPunct/>
              <w:autoSpaceDE/>
              <w:adjustRightInd/>
              <w:spacing w:after="0"/>
              <w:ind w:left="100"/>
              <w:rPr>
                <w:rFonts w:ascii="Arial" w:eastAsia="Times New Roman" w:hAnsi="Arial"/>
                <w:noProof/>
                <w:sz w:val="8"/>
                <w:szCs w:val="8"/>
                <w:lang w:eastAsia="en-US"/>
              </w:rPr>
            </w:pPr>
          </w:p>
        </w:tc>
      </w:tr>
      <w:tr w:rsidR="002636D0" w14:paraId="27B34CB8" w14:textId="77777777" w:rsidTr="0036482B">
        <w:tc>
          <w:tcPr>
            <w:tcW w:w="2694" w:type="dxa"/>
            <w:gridSpan w:val="2"/>
            <w:tcBorders>
              <w:top w:val="single" w:sz="4" w:space="0" w:color="auto"/>
              <w:left w:val="single" w:sz="4" w:space="0" w:color="auto"/>
              <w:bottom w:val="single" w:sz="4" w:space="0" w:color="auto"/>
              <w:right w:val="nil"/>
            </w:tcBorders>
            <w:hideMark/>
          </w:tcPr>
          <w:p w14:paraId="6A2FCB4B"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96F149" w14:textId="77777777" w:rsidR="002636D0" w:rsidRDefault="002636D0" w:rsidP="0036482B">
            <w:pPr>
              <w:overflowPunct/>
              <w:autoSpaceDE/>
              <w:adjustRightInd/>
              <w:spacing w:after="0"/>
              <w:ind w:left="100"/>
              <w:rPr>
                <w:rFonts w:ascii="Arial" w:eastAsia="Times New Roman" w:hAnsi="Arial"/>
                <w:noProof/>
                <w:lang w:eastAsia="en-US"/>
              </w:rPr>
            </w:pPr>
          </w:p>
        </w:tc>
      </w:tr>
    </w:tbl>
    <w:p w14:paraId="317B5C3C" w14:textId="0F4FE660" w:rsidR="00CA03C1" w:rsidRDefault="00CA03C1">
      <w:pPr>
        <w:overflowPunct/>
        <w:autoSpaceDE/>
        <w:autoSpaceDN/>
        <w:adjustRightInd/>
        <w:spacing w:after="0"/>
        <w:textAlignment w:val="auto"/>
        <w:rPr>
          <w:rFonts w:ascii="Arial" w:hAnsi="Arial"/>
          <w:sz w:val="22"/>
        </w:rPr>
      </w:pPr>
    </w:p>
    <w:p w14:paraId="0745A075" w14:textId="77777777" w:rsidR="00CA03C1" w:rsidRDefault="00CA03C1">
      <w:pPr>
        <w:overflowPunct/>
        <w:autoSpaceDE/>
        <w:autoSpaceDN/>
        <w:adjustRightInd/>
        <w:spacing w:after="0"/>
        <w:textAlignment w:val="auto"/>
        <w:rPr>
          <w:rFonts w:ascii="Arial" w:hAnsi="Arial"/>
          <w:sz w:val="22"/>
        </w:rPr>
      </w:pPr>
      <w:r>
        <w:rPr>
          <w:rFonts w:ascii="Arial" w:hAnsi="Arial"/>
          <w:sz w:val="22"/>
        </w:rPr>
        <w:br w:type="page"/>
      </w:r>
    </w:p>
    <w:p w14:paraId="17ED9D31" w14:textId="77777777" w:rsidR="00CA03C1" w:rsidRDefault="00CA03C1"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宋体"/>
          <w:bCs/>
          <w:i/>
          <w:sz w:val="22"/>
          <w:szCs w:val="22"/>
          <w:lang w:val="en-US" w:eastAsia="zh-CN"/>
        </w:rPr>
        <w:sectPr w:rsidR="00CA03C1">
          <w:footerReference w:type="default" r:id="rId12"/>
          <w:footnotePr>
            <w:numRestart w:val="eachSect"/>
          </w:footnotePr>
          <w:pgSz w:w="11907" w:h="16840" w:code="9"/>
          <w:pgMar w:top="1416" w:right="1133" w:bottom="1133" w:left="1133" w:header="850" w:footer="340" w:gutter="0"/>
          <w:cols w:space="720"/>
          <w:formProt w:val="0"/>
        </w:sectPr>
      </w:pPr>
      <w:bookmarkStart w:id="9" w:name="_Toc29245230"/>
      <w:bookmarkStart w:id="10" w:name="_Toc37298581"/>
      <w:bookmarkStart w:id="11" w:name="_Toc46502343"/>
      <w:bookmarkStart w:id="12" w:name="_Toc52749320"/>
      <w:bookmarkStart w:id="13" w:name="_Toc108988349"/>
      <w:bookmarkEnd w:id="0"/>
      <w:bookmarkEnd w:id="1"/>
      <w:bookmarkEnd w:id="2"/>
      <w:bookmarkEnd w:id="3"/>
      <w:bookmarkEnd w:id="4"/>
      <w:bookmarkEnd w:id="5"/>
    </w:p>
    <w:p w14:paraId="28E4867B" w14:textId="64E3F2FC" w:rsidR="006535C7" w:rsidRPr="006535C7" w:rsidRDefault="006535C7"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6535C7">
        <w:rPr>
          <w:rFonts w:eastAsia="宋体"/>
          <w:bCs/>
          <w:i/>
          <w:sz w:val="22"/>
          <w:szCs w:val="22"/>
          <w:lang w:val="en-US" w:eastAsia="zh-CN"/>
        </w:rPr>
        <w:lastRenderedPageBreak/>
        <w:t>START</w:t>
      </w:r>
      <w:r w:rsidRPr="006535C7">
        <w:rPr>
          <w:rFonts w:eastAsia="Calibri"/>
          <w:bCs/>
          <w:i/>
          <w:sz w:val="22"/>
          <w:szCs w:val="22"/>
          <w:lang w:val="en-US" w:eastAsia="ko-KR"/>
        </w:rPr>
        <w:t xml:space="preserve"> OF CHANGE</w:t>
      </w:r>
      <w:bookmarkStart w:id="14" w:name="_Toc518610664"/>
      <w:bookmarkStart w:id="15" w:name="_Toc37153581"/>
      <w:bookmarkStart w:id="16" w:name="_Toc46501735"/>
      <w:bookmarkStart w:id="17" w:name="_Toc46501737"/>
      <w:r w:rsidRPr="006535C7">
        <w:rPr>
          <w:rFonts w:eastAsia="Calibri"/>
          <w:bCs/>
          <w:i/>
          <w:sz w:val="22"/>
          <w:szCs w:val="22"/>
          <w:lang w:val="en-US" w:eastAsia="ko-KR"/>
        </w:rPr>
        <w:t>S</w:t>
      </w:r>
      <w:bookmarkEnd w:id="14"/>
      <w:bookmarkEnd w:id="15"/>
      <w:bookmarkEnd w:id="16"/>
      <w:bookmarkEnd w:id="17"/>
    </w:p>
    <w:bookmarkEnd w:id="9"/>
    <w:bookmarkEnd w:id="10"/>
    <w:bookmarkEnd w:id="11"/>
    <w:bookmarkEnd w:id="12"/>
    <w:bookmarkEnd w:id="13"/>
    <w:p w14:paraId="4A411024" w14:textId="77777777" w:rsidR="00FC1F29" w:rsidRPr="00ED4F58" w:rsidRDefault="00FC1F29" w:rsidP="00ED4F58">
      <w:pPr>
        <w:keepNext/>
        <w:keepLines/>
        <w:spacing w:before="120"/>
        <w:ind w:left="1134" w:hanging="1134"/>
        <w:outlineLvl w:val="2"/>
        <w:rPr>
          <w:rFonts w:ascii="Arial" w:eastAsia="Times New Roman" w:hAnsi="Arial"/>
          <w:sz w:val="28"/>
        </w:rPr>
      </w:pPr>
      <w:r w:rsidRPr="00ED4F58">
        <w:rPr>
          <w:rFonts w:ascii="Arial" w:eastAsia="Times New Roman" w:hAnsi="Arial"/>
          <w:sz w:val="28"/>
        </w:rPr>
        <w:t>6.2.2</w:t>
      </w:r>
      <w:r w:rsidRPr="00ED4F58">
        <w:rPr>
          <w:rFonts w:ascii="Arial" w:eastAsia="Times New Roman" w:hAnsi="Arial"/>
          <w:sz w:val="28"/>
        </w:rPr>
        <w:tab/>
        <w:t>Message definitions</w:t>
      </w:r>
    </w:p>
    <w:p w14:paraId="3D1505ED" w14:textId="77777777" w:rsidR="00FC1F29" w:rsidRDefault="00FC1F29" w:rsidP="00FC1F29">
      <w:pPr>
        <w:textAlignment w:val="auto"/>
        <w:rPr>
          <w:rFonts w:eastAsia="宋体"/>
          <w:lang w:eastAsia="zh-CN"/>
        </w:rPr>
      </w:pPr>
      <w:r w:rsidRPr="00FC1F29">
        <w:rPr>
          <w:rFonts w:eastAsia="宋体"/>
          <w:lang w:eastAsia="zh-CN"/>
        </w:rPr>
        <w:t>&lt;</w:t>
      </w:r>
      <w:proofErr w:type="gramStart"/>
      <w:r w:rsidRPr="00FC1F29">
        <w:rPr>
          <w:rFonts w:eastAsia="宋体"/>
          <w:lang w:eastAsia="zh-CN"/>
        </w:rPr>
        <w:t>omitted</w:t>
      </w:r>
      <w:proofErr w:type="gramEnd"/>
      <w:r w:rsidRPr="00FC1F29">
        <w:rPr>
          <w:rFonts w:eastAsia="宋体"/>
          <w:lang w:eastAsia="zh-CN"/>
        </w:rPr>
        <w:t xml:space="preserve"> text&gt;</w:t>
      </w:r>
    </w:p>
    <w:p w14:paraId="4BD70029" w14:textId="77777777" w:rsidR="004D5221" w:rsidRPr="004D5221" w:rsidRDefault="004D5221" w:rsidP="004D5221">
      <w:pPr>
        <w:keepNext/>
        <w:keepLines/>
        <w:spacing w:before="120"/>
        <w:ind w:left="1418" w:hanging="1418"/>
        <w:outlineLvl w:val="3"/>
        <w:rPr>
          <w:rFonts w:ascii="Arial" w:eastAsia="Times New Roman" w:hAnsi="Arial"/>
          <w:sz w:val="24"/>
        </w:rPr>
      </w:pPr>
      <w:bookmarkStart w:id="18" w:name="_Toc20487212"/>
      <w:bookmarkStart w:id="19" w:name="_Toc29342507"/>
      <w:bookmarkStart w:id="20" w:name="_Toc29343646"/>
      <w:bookmarkStart w:id="21" w:name="_Toc36566907"/>
      <w:bookmarkStart w:id="22" w:name="_Toc36810343"/>
      <w:bookmarkStart w:id="23" w:name="_Toc36846707"/>
      <w:bookmarkStart w:id="24" w:name="_Toc36939360"/>
      <w:bookmarkStart w:id="25" w:name="_Toc37082340"/>
      <w:bookmarkStart w:id="26" w:name="_Toc46480971"/>
      <w:bookmarkStart w:id="27" w:name="_Toc46482205"/>
      <w:bookmarkStart w:id="28" w:name="_Toc46483439"/>
      <w:bookmarkStart w:id="29" w:name="_Toc108898743"/>
      <w:r w:rsidRPr="004D5221">
        <w:rPr>
          <w:rFonts w:ascii="Arial" w:eastAsia="Times New Roman" w:hAnsi="Arial"/>
          <w:sz w:val="24"/>
        </w:rPr>
        <w:t>–</w:t>
      </w:r>
      <w:r w:rsidRPr="004D5221">
        <w:rPr>
          <w:rFonts w:ascii="Arial" w:eastAsia="Times New Roman" w:hAnsi="Arial"/>
          <w:sz w:val="24"/>
        </w:rPr>
        <w:tab/>
      </w:r>
      <w:r w:rsidRPr="004D5221">
        <w:rPr>
          <w:rFonts w:ascii="Arial" w:eastAsia="Times New Roman" w:hAnsi="Arial"/>
          <w:i/>
          <w:noProof/>
          <w:sz w:val="24"/>
        </w:rPr>
        <w:t>RRCConnectionRelease</w:t>
      </w:r>
      <w:bookmarkEnd w:id="18"/>
      <w:bookmarkEnd w:id="19"/>
      <w:bookmarkEnd w:id="20"/>
      <w:bookmarkEnd w:id="21"/>
      <w:bookmarkEnd w:id="22"/>
      <w:bookmarkEnd w:id="23"/>
      <w:bookmarkEnd w:id="24"/>
      <w:bookmarkEnd w:id="25"/>
      <w:bookmarkEnd w:id="26"/>
      <w:bookmarkEnd w:id="27"/>
      <w:bookmarkEnd w:id="28"/>
      <w:bookmarkEnd w:id="29"/>
    </w:p>
    <w:p w14:paraId="122E0F12" w14:textId="77777777" w:rsidR="004D5221" w:rsidRPr="004D5221" w:rsidRDefault="004D5221" w:rsidP="004D5221">
      <w:pPr>
        <w:rPr>
          <w:rFonts w:eastAsia="Times New Roman"/>
          <w:noProof/>
        </w:rPr>
      </w:pPr>
      <w:r w:rsidRPr="004D5221">
        <w:rPr>
          <w:rFonts w:eastAsia="Times New Roman"/>
        </w:rPr>
        <w:t xml:space="preserve">The </w:t>
      </w:r>
      <w:r w:rsidRPr="004D5221">
        <w:rPr>
          <w:rFonts w:eastAsia="Times New Roman"/>
          <w:i/>
          <w:noProof/>
        </w:rPr>
        <w:t>RRCConnectionRelease</w:t>
      </w:r>
      <w:r w:rsidRPr="004D5221">
        <w:rPr>
          <w:rFonts w:eastAsia="Times New Roman"/>
          <w:noProof/>
        </w:rPr>
        <w:t xml:space="preserve"> message is used to command the release of an RRC connection, or to complete an UP-EDT procedure.</w:t>
      </w:r>
    </w:p>
    <w:p w14:paraId="0C04E7C7" w14:textId="77777777" w:rsidR="004D5221" w:rsidRPr="004D5221" w:rsidRDefault="004D5221" w:rsidP="004D5221">
      <w:pPr>
        <w:keepNext/>
        <w:keepLines/>
        <w:ind w:left="568" w:hanging="284"/>
        <w:rPr>
          <w:rFonts w:eastAsia="Times New Roman"/>
        </w:rPr>
      </w:pPr>
      <w:r w:rsidRPr="004D5221">
        <w:rPr>
          <w:rFonts w:eastAsia="Times New Roman"/>
        </w:rPr>
        <w:t>Signalling radio bearer: SRB1</w:t>
      </w:r>
    </w:p>
    <w:p w14:paraId="333C86A6" w14:textId="77777777" w:rsidR="004D5221" w:rsidRPr="004D5221" w:rsidRDefault="004D5221" w:rsidP="004D5221">
      <w:pPr>
        <w:keepNext/>
        <w:keepLines/>
        <w:ind w:left="568" w:hanging="284"/>
        <w:rPr>
          <w:rFonts w:eastAsia="Times New Roman"/>
        </w:rPr>
      </w:pPr>
      <w:r w:rsidRPr="004D5221">
        <w:rPr>
          <w:rFonts w:eastAsia="Times New Roman"/>
        </w:rPr>
        <w:t>RLC-SAP: AM</w:t>
      </w:r>
    </w:p>
    <w:p w14:paraId="3406617A" w14:textId="77777777" w:rsidR="004D5221" w:rsidRPr="004D5221" w:rsidRDefault="004D5221" w:rsidP="004D5221">
      <w:pPr>
        <w:keepNext/>
        <w:keepLines/>
        <w:ind w:left="568" w:hanging="284"/>
        <w:rPr>
          <w:rFonts w:eastAsia="Times New Roman"/>
        </w:rPr>
      </w:pPr>
      <w:r w:rsidRPr="004D5221">
        <w:rPr>
          <w:rFonts w:eastAsia="Times New Roman"/>
        </w:rPr>
        <w:t>Logical channel: DCCH</w:t>
      </w:r>
    </w:p>
    <w:p w14:paraId="73D6509F" w14:textId="77777777" w:rsidR="004D5221" w:rsidRPr="004D5221" w:rsidRDefault="004D5221" w:rsidP="004D5221">
      <w:pPr>
        <w:keepNext/>
        <w:keepLines/>
        <w:ind w:left="568" w:hanging="284"/>
        <w:rPr>
          <w:rFonts w:eastAsia="Times New Roman"/>
        </w:rPr>
      </w:pPr>
      <w:r w:rsidRPr="004D5221">
        <w:rPr>
          <w:rFonts w:eastAsia="Times New Roman"/>
        </w:rPr>
        <w:t>Direction: E</w:t>
      </w:r>
      <w:r w:rsidRPr="004D5221">
        <w:rPr>
          <w:rFonts w:eastAsia="Times New Roman"/>
        </w:rPr>
        <w:noBreakHyphen/>
        <w:t>UTRAN to UE</w:t>
      </w:r>
    </w:p>
    <w:p w14:paraId="7FDFD2A7" w14:textId="77777777" w:rsidR="004D5221" w:rsidRPr="004D5221" w:rsidRDefault="004D5221" w:rsidP="004D5221">
      <w:pPr>
        <w:keepNext/>
        <w:keepLines/>
        <w:spacing w:before="60"/>
        <w:jc w:val="center"/>
        <w:rPr>
          <w:rFonts w:ascii="Arial" w:eastAsia="Times New Roman" w:hAnsi="Arial"/>
          <w:b/>
          <w:bCs/>
          <w:i/>
          <w:iCs/>
        </w:rPr>
      </w:pPr>
      <w:r w:rsidRPr="004D5221">
        <w:rPr>
          <w:rFonts w:ascii="Arial" w:eastAsia="Times New Roman" w:hAnsi="Arial"/>
          <w:b/>
          <w:bCs/>
          <w:i/>
          <w:iCs/>
          <w:noProof/>
        </w:rPr>
        <w:t>RRCConnectionRelease message</w:t>
      </w:r>
    </w:p>
    <w:p w14:paraId="48A14A4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 ASN1START</w:t>
      </w:r>
    </w:p>
    <w:p w14:paraId="6EAB582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61287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059E02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D5221">
        <w:rPr>
          <w:rFonts w:ascii="Courier New" w:eastAsia="Times New Roman" w:hAnsi="Courier New"/>
          <w:noProof/>
          <w:snapToGrid w:val="0"/>
          <w:sz w:val="16"/>
        </w:rPr>
        <w:tab/>
        <w:t>rrc-TransactionIdentifier</w:t>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t>RRC-TransactionIdentifier,</w:t>
      </w:r>
    </w:p>
    <w:p w14:paraId="02F9153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criticalExtensions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CHOICE {</w:t>
      </w:r>
    </w:p>
    <w:p w14:paraId="28B042D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c1</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CHOICE {</w:t>
      </w:r>
    </w:p>
    <w:p w14:paraId="0D00F3C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rrcConnectionRelease-r8</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RRCConnectionRelease-r8-IEs,</w:t>
      </w:r>
    </w:p>
    <w:p w14:paraId="7893B55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spare3 NULL, spare2 NULL, spare1 NULL</w:t>
      </w:r>
    </w:p>
    <w:p w14:paraId="55A1757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w:t>
      </w:r>
    </w:p>
    <w:p w14:paraId="2E25525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criticalExtensionsFuture</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68D4BF3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44B8017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621BED7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71EEE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RRCConnectionRelease-r8-IEs ::=</w:t>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01E6293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D5221">
        <w:rPr>
          <w:rFonts w:ascii="Courier New" w:eastAsia="Times New Roman" w:hAnsi="Courier New"/>
          <w:noProof/>
          <w:snapToGrid w:val="0"/>
          <w:sz w:val="16"/>
        </w:rPr>
        <w:tab/>
        <w:t>releaseCause</w:t>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t>ReleaseCause,</w:t>
      </w:r>
    </w:p>
    <w:p w14:paraId="75C8305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redirectedCarrierInfo</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RedirectedCarrierInfo</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ON</w:t>
      </w:r>
    </w:p>
    <w:p w14:paraId="1BF47CF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idleModeMobilityControlInfo</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IdleModeMobilityControlInfo</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OP</w:t>
      </w:r>
    </w:p>
    <w:p w14:paraId="0D6BC39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RRCConnectionRelease-v890-IEs</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7A3C1F5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6F8C685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8B899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RRCConnectionRelease-v890-IEs ::=</w:t>
      </w:r>
      <w:r w:rsidRPr="004D5221">
        <w:rPr>
          <w:rFonts w:ascii="Courier New" w:eastAsia="Times New Roman" w:hAnsi="Courier New"/>
          <w:noProof/>
          <w:sz w:val="16"/>
        </w:rPr>
        <w:tab/>
        <w:t>SEQUENCE {</w:t>
      </w:r>
    </w:p>
    <w:p w14:paraId="1C29C09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lateNonCriticalExtension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OCTET STRING (CONTAINING RRCConnectionRelease-v9e0-IEs)</w:t>
      </w:r>
      <w:r w:rsidRPr="004D5221">
        <w:rPr>
          <w:rFonts w:ascii="Courier New" w:eastAsia="Times New Roman" w:hAnsi="Courier New"/>
          <w:noProof/>
          <w:sz w:val="16"/>
        </w:rPr>
        <w:tab/>
        <w:t>OPTIONAL,</w:t>
      </w:r>
    </w:p>
    <w:p w14:paraId="08CF3CC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RRCConnectionRelease-v920-IEs</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115A52F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12C9C1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6C6B6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 Late non critical extensions</w:t>
      </w:r>
    </w:p>
    <w:p w14:paraId="55613AD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RRCConnectionRelease-v9e0-IEs ::= SEQUENCE {</w:t>
      </w:r>
    </w:p>
    <w:p w14:paraId="0E1B1D9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redirectedCarrierInfo-v9e0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RedirectedCarrierInfo-v9e0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Cond NoRedirect-r8</w:t>
      </w:r>
    </w:p>
    <w:p w14:paraId="414A779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idleModeMobilityControlInfo-v9e0</w:t>
      </w:r>
      <w:r w:rsidRPr="004D5221">
        <w:rPr>
          <w:rFonts w:ascii="Courier New" w:eastAsia="Times New Roman" w:hAnsi="Courier New"/>
          <w:noProof/>
          <w:sz w:val="16"/>
        </w:rPr>
        <w:tab/>
        <w:t>IdleModeMobilityControlInfo-v9e0</w:t>
      </w:r>
      <w:r w:rsidRPr="004D5221">
        <w:rPr>
          <w:rFonts w:ascii="Courier New" w:eastAsia="Times New Roman" w:hAnsi="Courier New"/>
          <w:noProof/>
          <w:sz w:val="16"/>
        </w:rPr>
        <w:tab/>
        <w:t>OPTIONAL,</w:t>
      </w:r>
      <w:r w:rsidRPr="004D5221">
        <w:rPr>
          <w:rFonts w:ascii="Courier New" w:eastAsia="Times New Roman" w:hAnsi="Courier New"/>
          <w:noProof/>
          <w:sz w:val="16"/>
        </w:rPr>
        <w:tab/>
        <w:t>-- Cond IdleInfoEUTRA</w:t>
      </w:r>
    </w:p>
    <w:p w14:paraId="60DA472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30E95E1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03CB82E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69BCF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 Regular non critical extensions</w:t>
      </w:r>
    </w:p>
    <w:p w14:paraId="40845DC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RRCConnectionRelease-v920-IEs ::=</w:t>
      </w:r>
      <w:r w:rsidRPr="004D5221">
        <w:rPr>
          <w:rFonts w:ascii="Courier New" w:eastAsia="Times New Roman" w:hAnsi="Courier New"/>
          <w:noProof/>
          <w:sz w:val="16"/>
        </w:rPr>
        <w:tab/>
        <w:t>SEQUENCE {</w:t>
      </w:r>
    </w:p>
    <w:p w14:paraId="310D63C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cellInfoList-r9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CHOICE {</w:t>
      </w:r>
    </w:p>
    <w:p w14:paraId="69BA42C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geran-r9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CellInfoListGERAN-r9,</w:t>
      </w:r>
    </w:p>
    <w:p w14:paraId="29A1AD6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utra-FDD-r9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CellInfoListUTRA-FDD-r9,</w:t>
      </w:r>
    </w:p>
    <w:p w14:paraId="3A87319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utra-TDD-r9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CellInfoListUTRA-TDD-r9,</w:t>
      </w:r>
    </w:p>
    <w:p w14:paraId="6F859B5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w:t>
      </w:r>
    </w:p>
    <w:p w14:paraId="73A5F2C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utra-TDD-r10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CellInfoListUTRA-TDD-r10</w:t>
      </w:r>
    </w:p>
    <w:p w14:paraId="405FE54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Cond Redirection</w:t>
      </w:r>
    </w:p>
    <w:p w14:paraId="39EADF8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RRCConnectionRelease-v1020-IEs</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028E33F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246CFA4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CA445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RRCConnectionRelease-v1020-IEs ::=</w:t>
      </w:r>
      <w:r w:rsidRPr="004D5221">
        <w:rPr>
          <w:rFonts w:ascii="Courier New" w:eastAsia="Times New Roman" w:hAnsi="Courier New"/>
          <w:noProof/>
          <w:sz w:val="16"/>
        </w:rPr>
        <w:tab/>
        <w:t>SEQUENCE {</w:t>
      </w:r>
    </w:p>
    <w:p w14:paraId="01ABD60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extendedWaitTime-r10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INTEGER (1..1800)</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ON</w:t>
      </w:r>
    </w:p>
    <w:p w14:paraId="383FAFE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RRCConnectionRelease-v1320-IEs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7E4B079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1F6EBC7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41EDD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RRCConnectionRelease-v1320-IEs::=</w:t>
      </w:r>
      <w:r w:rsidRPr="004D5221">
        <w:rPr>
          <w:rFonts w:ascii="Courier New" w:eastAsia="Times New Roman" w:hAnsi="Courier New"/>
          <w:noProof/>
          <w:sz w:val="16"/>
        </w:rPr>
        <w:tab/>
        <w:t>SEQUENCE {</w:t>
      </w:r>
    </w:p>
    <w:p w14:paraId="5A4E103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D5221">
        <w:rPr>
          <w:rFonts w:ascii="Courier New" w:eastAsia="Times New Roman" w:hAnsi="Courier New"/>
          <w:noProof/>
          <w:snapToGrid w:val="0"/>
          <w:sz w:val="16"/>
        </w:rPr>
        <w:tab/>
        <w:t>resumeIdentity-r13</w:t>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t>ResumeIdentity-r13</w:t>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t>OPTIONAL,</w:t>
      </w:r>
      <w:r w:rsidRPr="004D5221">
        <w:rPr>
          <w:rFonts w:ascii="Courier New" w:eastAsia="Times New Roman" w:hAnsi="Courier New"/>
          <w:noProof/>
          <w:snapToGrid w:val="0"/>
          <w:sz w:val="16"/>
        </w:rPr>
        <w:tab/>
      </w:r>
      <w:r w:rsidRPr="004D5221">
        <w:rPr>
          <w:rFonts w:ascii="Courier New" w:eastAsia="Times New Roman" w:hAnsi="Courier New"/>
          <w:noProof/>
          <w:sz w:val="16"/>
        </w:rPr>
        <w:t>-- Need OR</w:t>
      </w:r>
      <w:r w:rsidRPr="004D5221">
        <w:rPr>
          <w:rFonts w:ascii="Courier New" w:eastAsia="Times New Roman" w:hAnsi="Courier New"/>
          <w:noProof/>
          <w:sz w:val="16"/>
        </w:rPr>
        <w:tab/>
      </w:r>
    </w:p>
    <w:p w14:paraId="7FD025E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RRCConnectionRelease-v1530-IEs</w:t>
      </w:r>
      <w:r w:rsidRPr="004D5221">
        <w:rPr>
          <w:rFonts w:ascii="Courier New" w:eastAsia="Times New Roman" w:hAnsi="Courier New"/>
          <w:noProof/>
          <w:sz w:val="16"/>
        </w:rPr>
        <w:tab/>
        <w:t>OPTIONAL</w:t>
      </w:r>
    </w:p>
    <w:p w14:paraId="6F4B03A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2BD81DD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FEC5C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RRCConnectionRelease-v1530-IEs ::=</w:t>
      </w:r>
      <w:r w:rsidRPr="004D5221">
        <w:rPr>
          <w:rFonts w:ascii="Courier New" w:eastAsia="Times New Roman" w:hAnsi="Courier New"/>
          <w:noProof/>
          <w:sz w:val="16"/>
        </w:rPr>
        <w:tab/>
        <w:t>SEQUENCE {</w:t>
      </w:r>
    </w:p>
    <w:p w14:paraId="74F583D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drb-ContinueROHC-r15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{true}</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Cond UP-EDTorPUR</w:t>
      </w:r>
    </w:p>
    <w:p w14:paraId="09CF72D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nextHopChainingCount-r15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NextHopChainingCount</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Cond EarlySec</w:t>
      </w:r>
    </w:p>
    <w:p w14:paraId="7675BB0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measIdleConfig-r15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MeasIdleConfigDedicated-r15</w:t>
      </w:r>
      <w:r w:rsidRPr="004D5221">
        <w:rPr>
          <w:rFonts w:ascii="Courier New" w:eastAsia="Times New Roman" w:hAnsi="Courier New"/>
          <w:noProof/>
          <w:sz w:val="16"/>
        </w:rPr>
        <w:tab/>
        <w:t>OPTIONAL,</w:t>
      </w:r>
      <w:r w:rsidRPr="004D5221">
        <w:rPr>
          <w:rFonts w:ascii="Courier New" w:eastAsia="Times New Roman" w:hAnsi="Courier New"/>
          <w:noProof/>
          <w:sz w:val="16"/>
        </w:rPr>
        <w:tab/>
        <w:t>-- Need ON</w:t>
      </w:r>
    </w:p>
    <w:p w14:paraId="1D9517B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rrc-InactiveConfig-r15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RRC-InactiveConfig-r15</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OR</w:t>
      </w:r>
    </w:p>
    <w:p w14:paraId="7BBACFD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cn-Type-r15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{epc,fivegc}</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OR</w:t>
      </w:r>
    </w:p>
    <w:p w14:paraId="48C3820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lang w:eastAsia="sv-SE"/>
        </w:rPr>
        <w:t>RRCConnectionRelease-v1540-IEs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0F613A1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1FFF3B0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8798B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RRCConnectionRelease-v1540-IEs ::=</w:t>
      </w:r>
      <w:r w:rsidRPr="004D5221">
        <w:rPr>
          <w:rFonts w:ascii="Courier New" w:eastAsia="Times New Roman" w:hAnsi="Courier New"/>
          <w:noProof/>
          <w:sz w:val="16"/>
        </w:rPr>
        <w:tab/>
        <w:t>SEQUENCE {</w:t>
      </w:r>
    </w:p>
    <w:p w14:paraId="75FA67E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waitTime</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INTEGER (1..16)</w:t>
      </w:r>
      <w:r w:rsidRPr="004D5221">
        <w:rPr>
          <w:rFonts w:ascii="Courier New" w:eastAsia="Times New Roman" w:hAnsi="Courier New"/>
          <w:noProof/>
          <w:sz w:val="16"/>
        </w:rPr>
        <w:tab/>
      </w:r>
      <w:r w:rsidRPr="004D5221">
        <w:rPr>
          <w:rFonts w:ascii="Courier New" w:eastAsia="Times New Roman" w:hAnsi="Courier New"/>
          <w:noProof/>
          <w:sz w:val="16"/>
        </w:rPr>
        <w:tab/>
        <w:t>OPTIONAL, -- Cond 5GC</w:t>
      </w:r>
    </w:p>
    <w:p w14:paraId="2271682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bookmarkStart w:id="30" w:name="_Hlk21337411"/>
      <w:r w:rsidRPr="004D5221">
        <w:rPr>
          <w:rFonts w:ascii="Courier New" w:eastAsia="Times New Roman" w:hAnsi="Courier New"/>
          <w:noProof/>
          <w:sz w:val="16"/>
        </w:rPr>
        <w:t>RRCConnectionRelease-v15b0-IEs</w:t>
      </w:r>
      <w:bookmarkEnd w:id="30"/>
      <w:r w:rsidRPr="004D5221">
        <w:rPr>
          <w:rFonts w:ascii="Courier New" w:eastAsia="Times New Roman" w:hAnsi="Courier New"/>
          <w:noProof/>
          <w:sz w:val="16"/>
        </w:rPr>
        <w:tab/>
        <w:t>OPTIONAL</w:t>
      </w:r>
    </w:p>
    <w:p w14:paraId="73B4980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7238F67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534C5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RRCConnectionRelease-v15b0-IEs ::=</w:t>
      </w:r>
      <w:r w:rsidRPr="004D5221">
        <w:rPr>
          <w:rFonts w:ascii="Courier New" w:eastAsia="Times New Roman" w:hAnsi="Courier New"/>
          <w:noProof/>
          <w:sz w:val="16"/>
        </w:rPr>
        <w:tab/>
        <w:t>SEQUENCE {</w:t>
      </w:r>
    </w:p>
    <w:p w14:paraId="2CA509E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noLastCellUpdate-r15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{true}</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Need OP</w:t>
      </w:r>
    </w:p>
    <w:p w14:paraId="527A1B1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RRCConnectionRelease-v1610-IEs</w:t>
      </w:r>
      <w:r w:rsidRPr="004D5221">
        <w:rPr>
          <w:rFonts w:ascii="Courier New" w:eastAsia="Times New Roman" w:hAnsi="Courier New"/>
          <w:noProof/>
          <w:sz w:val="16"/>
        </w:rPr>
        <w:tab/>
        <w:t>OPTIONAL</w:t>
      </w:r>
    </w:p>
    <w:p w14:paraId="316E2D5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6ACDBF8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39EAA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RRCConnectionRelease-v1610-IEs ::=</w:t>
      </w:r>
      <w:r w:rsidRPr="004D5221">
        <w:rPr>
          <w:rFonts w:ascii="Courier New" w:eastAsia="Times New Roman" w:hAnsi="Courier New"/>
          <w:noProof/>
          <w:sz w:val="16"/>
        </w:rPr>
        <w:tab/>
        <w:t>SEQUENCE {</w:t>
      </w:r>
    </w:p>
    <w:p w14:paraId="32ECA4B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fullI-RNTI-r16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I-RNTI-r15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 -- Need OR</w:t>
      </w:r>
    </w:p>
    <w:p w14:paraId="3B7817C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shortI-RNTI-r16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 xml:space="preserve">ShortI-RNTI-r15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 -- Need OR</w:t>
      </w:r>
    </w:p>
    <w:p w14:paraId="0934636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pur-Config-r16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SetupRelease {PUR-Config-r16}</w:t>
      </w:r>
      <w:r w:rsidRPr="004D5221">
        <w:rPr>
          <w:rFonts w:ascii="Courier New" w:eastAsia="Times New Roman" w:hAnsi="Courier New"/>
          <w:noProof/>
          <w:sz w:val="16"/>
        </w:rPr>
        <w:tab/>
        <w:t>OPTIONAL, -- Need ON</w:t>
      </w:r>
    </w:p>
    <w:p w14:paraId="39D6AF9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rrc-InactiveConfig-v1610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RRC-InactiveConfig-v1610</w:t>
      </w:r>
      <w:r w:rsidRPr="004D5221">
        <w:rPr>
          <w:rFonts w:ascii="Courier New" w:eastAsia="Times New Roman" w:hAnsi="Courier New"/>
          <w:noProof/>
          <w:sz w:val="16"/>
        </w:rPr>
        <w:tab/>
        <w:t>OPTIONAL,  -- Cond BLCE-IDLEeDRX</w:t>
      </w:r>
    </w:p>
    <w:p w14:paraId="7C1B757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releaseIdleMeasConfig-r16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{true}</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 -- Need ON</w:t>
      </w:r>
    </w:p>
    <w:p w14:paraId="4476643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altFreqPriorities-r16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{true}</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 -- Need ON</w:t>
      </w:r>
    </w:p>
    <w:p w14:paraId="0CEF9A4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rPr>
        <w:tab/>
      </w:r>
      <w:r w:rsidRPr="004D5221">
        <w:rPr>
          <w:rFonts w:ascii="Courier New" w:eastAsia="Times New Roman" w:hAnsi="Courier New"/>
          <w:noProof/>
          <w:sz w:val="16"/>
          <w:lang w:val="fi-FI"/>
        </w:rPr>
        <w:t>t323-r16</w:t>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ENUMERATED {</w:t>
      </w:r>
    </w:p>
    <w:p w14:paraId="5EFE58C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min5, min10, min20, min30, min60, min120, min180,</w:t>
      </w:r>
    </w:p>
    <w:p w14:paraId="5EA0B2F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rPr>
        <w:t>min720}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 -- Need OR</w:t>
      </w:r>
    </w:p>
    <w:p w14:paraId="55FEA46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RRCConnectionRelease-v1650-IEs</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24F66BE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1C97086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2A8F8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RRCConnectionRelease-v1650-IEs ::=</w:t>
      </w:r>
      <w:r w:rsidRPr="004D5221">
        <w:rPr>
          <w:rFonts w:ascii="Courier New" w:eastAsia="Times New Roman" w:hAnsi="Courier New"/>
          <w:noProof/>
          <w:sz w:val="16"/>
        </w:rPr>
        <w:tab/>
        <w:t>SEQUENCE {</w:t>
      </w:r>
    </w:p>
    <w:p w14:paraId="20D09FF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mpsPriorityIndication-r16</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{true}</w:t>
      </w:r>
      <w:r w:rsidRPr="004D5221">
        <w:rPr>
          <w:rFonts w:ascii="Courier New" w:eastAsia="Times New Roman" w:hAnsi="Courier New"/>
          <w:noProof/>
          <w:sz w:val="16"/>
        </w:rPr>
        <w:tab/>
        <w:t>OPTIONAL, -- Cond Redirection2</w:t>
      </w:r>
    </w:p>
    <w:p w14:paraId="7E954E2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nonCriticalExtension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40E3E0F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013A69E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FE8F2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D5221">
        <w:rPr>
          <w:rFonts w:ascii="Courier New" w:eastAsia="Times New Roman" w:hAnsi="Courier New"/>
          <w:noProof/>
          <w:sz w:val="16"/>
        </w:rPr>
        <w:t>ReleaseCause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napToGrid w:val="0"/>
          <w:sz w:val="16"/>
        </w:rPr>
        <w:t>ENUMERATED {loadBalancingTAUrequired,</w:t>
      </w:r>
    </w:p>
    <w:p w14:paraId="18C68DC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r>
      <w:r w:rsidRPr="004D5221">
        <w:rPr>
          <w:rFonts w:ascii="Courier New" w:eastAsia="Times New Roman" w:hAnsi="Courier New"/>
          <w:noProof/>
          <w:snapToGrid w:val="0"/>
          <w:sz w:val="16"/>
        </w:rPr>
        <w:tab/>
        <w:t>other, cs-FallbackHighPriority-v1020, rrc-Suspend-v1320}</w:t>
      </w:r>
    </w:p>
    <w:p w14:paraId="143A02F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90278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31" w:name="OLE_LINK101"/>
      <w:bookmarkStart w:id="32" w:name="OLE_LINK102"/>
      <w:r w:rsidRPr="004D5221">
        <w:rPr>
          <w:rFonts w:ascii="Courier New" w:eastAsia="Times New Roman" w:hAnsi="Courier New"/>
          <w:noProof/>
          <w:sz w:val="16"/>
        </w:rPr>
        <w:t>RedirectedCarrierInfo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CHOICE {</w:t>
      </w:r>
    </w:p>
    <w:p w14:paraId="054A2F0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eutra</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ARFCN-ValueEUTRA,</w:t>
      </w:r>
    </w:p>
    <w:p w14:paraId="09FBF5F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geran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CarrierFreqsGERAN,</w:t>
      </w:r>
    </w:p>
    <w:p w14:paraId="2217E25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utra-FDD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ARFCN-ValueUTRA,</w:t>
      </w:r>
    </w:p>
    <w:p w14:paraId="0952124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utra-TDD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ARFCN-ValueUTRA,</w:t>
      </w:r>
    </w:p>
    <w:p w14:paraId="2C92C60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cdma2000-HRPD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bookmarkStart w:id="33" w:name="OLE_LINK114"/>
      <w:bookmarkStart w:id="34" w:name="OLE_LINK115"/>
      <w:r w:rsidRPr="004D5221">
        <w:rPr>
          <w:rFonts w:ascii="Courier New" w:eastAsia="Times New Roman" w:hAnsi="Courier New"/>
          <w:noProof/>
          <w:sz w:val="16"/>
        </w:rPr>
        <w:t>CarrierFreqCDMA2000</w:t>
      </w:r>
      <w:bookmarkEnd w:id="33"/>
      <w:bookmarkEnd w:id="34"/>
      <w:r w:rsidRPr="004D5221">
        <w:rPr>
          <w:rFonts w:ascii="Courier New" w:eastAsia="Times New Roman" w:hAnsi="Courier New"/>
          <w:noProof/>
          <w:sz w:val="16"/>
        </w:rPr>
        <w:t>,</w:t>
      </w:r>
    </w:p>
    <w:p w14:paraId="15C44E9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cdma2000-1xRTT</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CarrierFreqCDMA2000,</w:t>
      </w:r>
    </w:p>
    <w:p w14:paraId="2707D25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721D4B7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utra-TDD-r10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CarrierFreqListUTRA-TDD-r10,</w:t>
      </w:r>
    </w:p>
    <w:p w14:paraId="68E5EC3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nr-r15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CarrierInfoNR-r15</w:t>
      </w:r>
    </w:p>
    <w:p w14:paraId="57A4439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3C2B00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E70BA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RedirectedCarrierInfo-v9e0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0B5DD3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rPr>
        <w:tab/>
      </w:r>
      <w:r w:rsidRPr="004D5221">
        <w:rPr>
          <w:rFonts w:ascii="Courier New" w:eastAsia="Times New Roman" w:hAnsi="Courier New"/>
          <w:noProof/>
          <w:sz w:val="16"/>
          <w:lang w:val="fi-FI"/>
        </w:rPr>
        <w:t>eutra-v9e0</w:t>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ARFCN-ValueEUTRA-v9e0</w:t>
      </w:r>
    </w:p>
    <w:p w14:paraId="4BF4EDA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lang w:val="fi-FI"/>
        </w:rPr>
        <w:t>}</w:t>
      </w:r>
    </w:p>
    <w:p w14:paraId="0E4F36D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p>
    <w:p w14:paraId="0FF73E3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RRC-InactiveConfig-r15::=</w:t>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1B1A2CE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fullI-RNTI-r15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I-RNTI-r15,</w:t>
      </w:r>
    </w:p>
    <w:p w14:paraId="563975D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shortI-RNTI-r15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ShortI-RNTI-r15,</w:t>
      </w:r>
    </w:p>
    <w:p w14:paraId="756B278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ran-PagingCycle-r15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w:t>
      </w:r>
      <w:r w:rsidRPr="004D5221">
        <w:rPr>
          <w:rFonts w:ascii="Courier New" w:eastAsia="Times New Roman" w:hAnsi="Courier New"/>
          <w:noProof/>
          <w:sz w:val="16"/>
        </w:rPr>
        <w:tab/>
        <w:t>rf32, rf64, rf128, rf256}</w:t>
      </w:r>
      <w:r w:rsidRPr="004D5221">
        <w:rPr>
          <w:rFonts w:ascii="Courier New" w:eastAsia="Times New Roman" w:hAnsi="Courier New"/>
          <w:noProof/>
          <w:sz w:val="16"/>
        </w:rPr>
        <w:tab/>
        <w:t>OPTIONAL,</w:t>
      </w:r>
      <w:r w:rsidRPr="004D5221">
        <w:rPr>
          <w:rFonts w:ascii="Courier New" w:eastAsia="Times New Roman" w:hAnsi="Courier New"/>
          <w:noProof/>
          <w:sz w:val="16"/>
        </w:rPr>
        <w:tab/>
        <w:t>--Need OR</w:t>
      </w:r>
    </w:p>
    <w:p w14:paraId="2AD83F2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ran-NotificationAreaInfo-r15</w:t>
      </w:r>
      <w:r w:rsidRPr="004D5221">
        <w:rPr>
          <w:rFonts w:ascii="Courier New" w:eastAsia="Times New Roman" w:hAnsi="Courier New"/>
          <w:noProof/>
          <w:sz w:val="16"/>
        </w:rPr>
        <w:tab/>
        <w:t>RAN-NotificationAreaInfo-r15</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--Need ON</w:t>
      </w:r>
    </w:p>
    <w:p w14:paraId="44FAD42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rPr>
        <w:tab/>
      </w:r>
      <w:r w:rsidRPr="004D5221">
        <w:rPr>
          <w:rFonts w:ascii="Courier New" w:eastAsia="Times New Roman" w:hAnsi="Courier New"/>
          <w:noProof/>
          <w:sz w:val="16"/>
          <w:lang w:val="fi-FI"/>
        </w:rPr>
        <w:t>periodic-RNAU-timer-r15</w:t>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ENUMERATED {min5, min10, min20, min30, min60,</w:t>
      </w:r>
    </w:p>
    <w:p w14:paraId="65A94C4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rPr>
        <w:t>min120, min360, min720}</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--Need OR</w:t>
      </w:r>
    </w:p>
    <w:p w14:paraId="2AE052E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nextHopChainingCount-r15</w:t>
      </w:r>
      <w:r w:rsidRPr="004D5221">
        <w:rPr>
          <w:rFonts w:ascii="Courier New" w:eastAsia="Times New Roman" w:hAnsi="Courier New"/>
          <w:noProof/>
          <w:sz w:val="16"/>
        </w:rPr>
        <w:tab/>
      </w:r>
      <w:r w:rsidRPr="004D5221">
        <w:rPr>
          <w:rFonts w:ascii="Courier New" w:eastAsia="Times New Roman" w:hAnsi="Courier New"/>
          <w:noProof/>
          <w:sz w:val="16"/>
        </w:rPr>
        <w:tab/>
        <w:t>NextHopChainingCount</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--Cond INACTIVE</w:t>
      </w:r>
    </w:p>
    <w:p w14:paraId="7AD84AB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dummy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w:t>
      </w:r>
      <w:r w:rsidRPr="004D5221">
        <w:rPr>
          <w:rFonts w:ascii="Courier New" w:eastAsia="Times New Roman" w:hAnsi="Courier New"/>
          <w:noProof/>
          <w:sz w:val="16"/>
        </w:rPr>
        <w:tab/>
      </w:r>
      <w:r w:rsidRPr="004D5221">
        <w:rPr>
          <w:rFonts w:ascii="Courier New" w:eastAsia="Times New Roman" w:hAnsi="Courier New"/>
          <w:noProof/>
          <w:sz w:val="16"/>
        </w:rPr>
        <w:tab/>
        <w:t>OPTIONAL</w:t>
      </w:r>
    </w:p>
    <w:p w14:paraId="56B74B8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0D9A6C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DF07B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RRC-InactiveConfig-v1610::=</w:t>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2F38BE6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ran-PagingCycle-v1610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{rf512, rf1024}</w:t>
      </w:r>
    </w:p>
    <w:p w14:paraId="2EECEF4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2A42E5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91A3C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lastRenderedPageBreak/>
        <w:t>RAN-NotificationAreaInfo-r15</w:t>
      </w:r>
      <w:r w:rsidRPr="004D5221">
        <w:rPr>
          <w:rFonts w:ascii="Courier New" w:eastAsia="Times New Roman" w:hAnsi="Courier New"/>
          <w:noProof/>
          <w:sz w:val="16"/>
        </w:rPr>
        <w:tab/>
        <w:t>::= CHOICE {</w:t>
      </w:r>
    </w:p>
    <w:p w14:paraId="1144042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cellList-r15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PLMN-RAN-AreaCellList-r15,</w:t>
      </w:r>
    </w:p>
    <w:p w14:paraId="795FE1F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ran-AreaConfigList-r15</w:t>
      </w:r>
      <w:r w:rsidRPr="004D5221">
        <w:rPr>
          <w:rFonts w:ascii="Courier New" w:eastAsia="Times New Roman" w:hAnsi="Courier New"/>
          <w:noProof/>
          <w:sz w:val="16"/>
        </w:rPr>
        <w:tab/>
      </w:r>
      <w:r w:rsidRPr="004D5221">
        <w:rPr>
          <w:rFonts w:ascii="Courier New" w:eastAsia="Times New Roman" w:hAnsi="Courier New"/>
          <w:noProof/>
          <w:sz w:val="16"/>
        </w:rPr>
        <w:tab/>
        <w:t>PLMN-RAN-AreaConfigList-r15</w:t>
      </w:r>
    </w:p>
    <w:p w14:paraId="6E6CE1D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622049D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BED15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PLMN-RAN-AreaCellList-r15</w:t>
      </w:r>
      <w:r w:rsidRPr="004D5221">
        <w:rPr>
          <w:rFonts w:ascii="Courier New" w:eastAsia="Times New Roman" w:hAnsi="Courier New"/>
          <w:noProof/>
          <w:sz w:val="16"/>
        </w:rPr>
        <w:tab/>
        <w:t>::=</w:t>
      </w:r>
      <w:r w:rsidRPr="004D5221">
        <w:rPr>
          <w:rFonts w:ascii="Courier New" w:eastAsia="Times New Roman" w:hAnsi="Courier New"/>
          <w:noProof/>
          <w:sz w:val="16"/>
        </w:rPr>
        <w:tab/>
        <w:t>SEQUENCE (SIZE (1..maxPLMN-r15)) OF PLMN-RAN-AreaCell-r15</w:t>
      </w:r>
    </w:p>
    <w:p w14:paraId="3271F4F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CE581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PLMN-RAN-AreaCell-r15</w:t>
      </w:r>
      <w:r w:rsidRPr="004D5221">
        <w:rPr>
          <w:rFonts w:ascii="Courier New" w:eastAsia="Times New Roman" w:hAnsi="Courier New"/>
          <w:noProof/>
          <w:sz w:val="16"/>
        </w:rPr>
        <w:tab/>
        <w:t>::=</w:t>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7F16D12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plmn-Identity-r15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PLMN-Identity</w:t>
      </w:r>
      <w:r w:rsidRPr="004D5221">
        <w:rPr>
          <w:rFonts w:ascii="Courier New" w:eastAsia="Times New Roman" w:hAnsi="Courier New"/>
          <w:noProof/>
          <w:sz w:val="16"/>
        </w:rPr>
        <w:tab/>
        <w:t>OPTIONAL,</w:t>
      </w:r>
    </w:p>
    <w:p w14:paraId="2961F09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ran-AreaCells-r15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(1..32)) OF CellIdentity</w:t>
      </w:r>
    </w:p>
    <w:p w14:paraId="2D570E8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7FD5CDD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46F87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PLMN-RAN-AreaConfigList-r15</w:t>
      </w:r>
      <w:r w:rsidRPr="004D5221">
        <w:rPr>
          <w:rFonts w:ascii="Courier New" w:eastAsia="Times New Roman" w:hAnsi="Courier New"/>
          <w:noProof/>
          <w:sz w:val="16"/>
        </w:rPr>
        <w:tab/>
        <w:t>::=</w:t>
      </w:r>
      <w:r w:rsidRPr="004D5221">
        <w:rPr>
          <w:rFonts w:ascii="Courier New" w:eastAsia="Times New Roman" w:hAnsi="Courier New"/>
          <w:noProof/>
          <w:sz w:val="16"/>
        </w:rPr>
        <w:tab/>
        <w:t>SEQUENCE (SIZE (1..maxPLMN-r15)) OF PLMN-RAN-AreaConfig-r15</w:t>
      </w:r>
    </w:p>
    <w:p w14:paraId="65B7BA9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7DEAE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PLMN-RAN-AreaConfig-r15</w:t>
      </w:r>
      <w:r w:rsidRPr="004D5221">
        <w:rPr>
          <w:rFonts w:ascii="Courier New" w:eastAsia="Times New Roman" w:hAnsi="Courier New"/>
          <w:noProof/>
          <w:sz w:val="16"/>
        </w:rPr>
        <w:tab/>
        <w:t>::=</w:t>
      </w:r>
      <w:r w:rsidRPr="004D5221">
        <w:rPr>
          <w:rFonts w:ascii="Courier New" w:eastAsia="Times New Roman" w:hAnsi="Courier New"/>
          <w:noProof/>
          <w:sz w:val="16"/>
        </w:rPr>
        <w:tab/>
        <w:t>SEQUENCE {</w:t>
      </w:r>
    </w:p>
    <w:p w14:paraId="7DA974A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plmn-Identity-r15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PLMN-Identity</w:t>
      </w:r>
      <w:r w:rsidRPr="004D5221">
        <w:rPr>
          <w:rFonts w:ascii="Courier New" w:eastAsia="Times New Roman" w:hAnsi="Courier New"/>
          <w:noProof/>
          <w:sz w:val="16"/>
        </w:rPr>
        <w:tab/>
        <w:t>OPTIONAL,</w:t>
      </w:r>
    </w:p>
    <w:p w14:paraId="68ED61F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ran-Area-r15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(1..16)) OF</w:t>
      </w:r>
      <w:r w:rsidRPr="004D5221">
        <w:rPr>
          <w:rFonts w:ascii="Courier New" w:eastAsia="Times New Roman" w:hAnsi="Courier New"/>
          <w:noProof/>
          <w:sz w:val="16"/>
        </w:rPr>
        <w:tab/>
        <w:t>RAN-AreaConfig-r15</w:t>
      </w:r>
    </w:p>
    <w:p w14:paraId="75D33FC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44429E5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C162E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RAN-AreaConfig-r15</w:t>
      </w:r>
      <w:r w:rsidRPr="004D5221">
        <w:rPr>
          <w:rFonts w:ascii="Courier New" w:eastAsia="Times New Roman" w:hAnsi="Courier New"/>
          <w:noProof/>
          <w:sz w:val="16"/>
        </w:rPr>
        <w:tab/>
        <w:t>::=</w:t>
      </w:r>
      <w:r w:rsidRPr="004D5221">
        <w:rPr>
          <w:rFonts w:ascii="Courier New" w:eastAsia="Times New Roman" w:hAnsi="Courier New"/>
          <w:noProof/>
          <w:sz w:val="16"/>
        </w:rPr>
        <w:tab/>
        <w:t>SEQUENCE {</w:t>
      </w:r>
    </w:p>
    <w:p w14:paraId="77FCC01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trackingAreaCode-5GC-r15</w:t>
      </w:r>
      <w:r w:rsidRPr="004D5221">
        <w:rPr>
          <w:rFonts w:ascii="Courier New" w:eastAsia="Times New Roman" w:hAnsi="Courier New"/>
          <w:noProof/>
          <w:sz w:val="16"/>
        </w:rPr>
        <w:tab/>
        <w:t>TrackingAreaCode-5GC-r15,</w:t>
      </w:r>
    </w:p>
    <w:p w14:paraId="3663043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ran-AreaCodeList-r15</w:t>
      </w:r>
      <w:r w:rsidRPr="004D5221">
        <w:rPr>
          <w:rFonts w:ascii="Courier New" w:eastAsia="Times New Roman" w:hAnsi="Courier New"/>
          <w:noProof/>
          <w:sz w:val="16"/>
        </w:rPr>
        <w:tab/>
      </w:r>
      <w:r w:rsidRPr="004D5221">
        <w:rPr>
          <w:rFonts w:ascii="Courier New" w:eastAsia="Times New Roman" w:hAnsi="Courier New"/>
          <w:noProof/>
          <w:sz w:val="16"/>
        </w:rPr>
        <w:tab/>
        <w:t>SEQUENCE (SIZE (1..32)) OF RAN-AreaCode-r15</w:t>
      </w:r>
      <w:r w:rsidRPr="004D5221">
        <w:rPr>
          <w:rFonts w:ascii="Courier New" w:eastAsia="Times New Roman" w:hAnsi="Courier New"/>
          <w:noProof/>
          <w:sz w:val="16"/>
        </w:rPr>
        <w:tab/>
        <w:t>OPTIONAL</w:t>
      </w:r>
      <w:r w:rsidRPr="004D5221">
        <w:rPr>
          <w:rFonts w:ascii="Courier New" w:eastAsia="Times New Roman" w:hAnsi="Courier New"/>
          <w:noProof/>
          <w:sz w:val="16"/>
        </w:rPr>
        <w:tab/>
        <w:t>--Need OR</w:t>
      </w:r>
    </w:p>
    <w:p w14:paraId="0FA53FD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18F0C1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CFF19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CarrierFreqListUTRA-TDD-r10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(1..maxFreqUTRA-TDD-r10)) OF ARFCN-ValueUTRA</w:t>
      </w:r>
    </w:p>
    <w:p w14:paraId="7F75591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bookmarkEnd w:id="31"/>
    <w:bookmarkEnd w:id="32"/>
    <w:p w14:paraId="53E7E32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IdleModeMobilityControlInfo ::=</w:t>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02015B1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freqPriorityListEUTRA</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FreqPriorityListEUTRA</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0910E6C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freqPriorityListGERAN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FreqsPriorityListGERAN</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68728DE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freqPriorityListUTRA-FDD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FreqPriorityListUTRA-FDD</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0DBAC26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freqPriorityListUTRA-TDD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FreqPriorityListUTRA-TDD</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50C1D99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bandClassPriorityListHRPD</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BandClassPriorityListHRPD</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37C64C3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bandClassPriorityList1XRTT</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BandClassPriorityList1XRTT</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4D663D8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rPr>
        <w:tab/>
      </w:r>
      <w:r w:rsidRPr="004D5221">
        <w:rPr>
          <w:rFonts w:ascii="Courier New" w:eastAsia="Times New Roman" w:hAnsi="Courier New"/>
          <w:noProof/>
          <w:sz w:val="16"/>
          <w:lang w:val="fi-FI"/>
        </w:rPr>
        <w:t>t320</w:t>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ENUMERATED {</w:t>
      </w:r>
    </w:p>
    <w:p w14:paraId="66527D2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i-FI"/>
        </w:rPr>
      </w:pP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t>min5, min10, min20, min30, min60, min120, min180,</w:t>
      </w:r>
    </w:p>
    <w:p w14:paraId="0598A56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z w:val="16"/>
          <w:lang w:val="fi-FI"/>
        </w:rPr>
        <w:tab/>
      </w:r>
      <w:r w:rsidRPr="004D5221">
        <w:rPr>
          <w:rFonts w:ascii="Courier New" w:eastAsia="Times New Roman" w:hAnsi="Courier New"/>
          <w:noProof/>
          <w:snapToGrid w:val="0"/>
          <w:sz w:val="16"/>
        </w:rPr>
        <w:t>spare1</w:t>
      </w:r>
      <w:r w:rsidRPr="004D5221">
        <w:rPr>
          <w:rFonts w:ascii="Courier New" w:eastAsia="Times New Roman" w:hAnsi="Courier New"/>
          <w:noProof/>
          <w:sz w:val="16"/>
        </w:rPr>
        <w:t>}</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OR</w:t>
      </w:r>
    </w:p>
    <w:p w14:paraId="4C0E1E8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54B6377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r w:rsidRPr="004D5221">
        <w:rPr>
          <w:rFonts w:ascii="Courier New" w:eastAsia="Times New Roman" w:hAnsi="Courier New"/>
          <w:noProof/>
          <w:sz w:val="16"/>
        </w:rPr>
        <w:tab/>
        <w:t>freqPriorityListExtEUTRA-r12</w:t>
      </w:r>
      <w:r w:rsidRPr="004D5221">
        <w:rPr>
          <w:rFonts w:ascii="Courier New" w:eastAsia="Times New Roman" w:hAnsi="Courier New"/>
          <w:noProof/>
          <w:sz w:val="16"/>
        </w:rPr>
        <w:tab/>
      </w:r>
      <w:r w:rsidRPr="004D5221">
        <w:rPr>
          <w:rFonts w:ascii="Courier New" w:eastAsia="Times New Roman" w:hAnsi="Courier New"/>
          <w:noProof/>
          <w:sz w:val="16"/>
        </w:rPr>
        <w:tab/>
        <w:t>FreqPriorityListExtEUTRA-r12</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6D7BF92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481203D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r w:rsidRPr="004D5221">
        <w:rPr>
          <w:rFonts w:ascii="Courier New" w:eastAsia="Times New Roman" w:hAnsi="Courier New"/>
          <w:noProof/>
          <w:sz w:val="16"/>
        </w:rPr>
        <w:tab/>
        <w:t>freqPriorityListEUTRA-v1310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FreqPriorityListEUTRA-v1310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762B263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r>
      <w:r w:rsidRPr="004D5221">
        <w:rPr>
          <w:rFonts w:ascii="Courier New" w:eastAsia="Times New Roman" w:hAnsi="Courier New"/>
          <w:noProof/>
          <w:sz w:val="16"/>
        </w:rPr>
        <w:tab/>
        <w:t>freqPriorityListExtEUTRA-v1310</w:t>
      </w:r>
      <w:r w:rsidRPr="004D5221">
        <w:rPr>
          <w:rFonts w:ascii="Courier New" w:eastAsia="Times New Roman" w:hAnsi="Courier New"/>
          <w:noProof/>
          <w:sz w:val="16"/>
        </w:rPr>
        <w:tab/>
      </w:r>
      <w:r w:rsidRPr="004D5221">
        <w:rPr>
          <w:rFonts w:ascii="Courier New" w:eastAsia="Times New Roman" w:hAnsi="Courier New"/>
          <w:noProof/>
          <w:sz w:val="16"/>
        </w:rPr>
        <w:tab/>
        <w:t>FreqPriorityListExtEUTRA-v1310</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7065687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7D65737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r w:rsidRPr="004D5221">
        <w:rPr>
          <w:rFonts w:ascii="Courier New" w:eastAsia="Times New Roman" w:hAnsi="Courier New"/>
          <w:noProof/>
          <w:sz w:val="16"/>
        </w:rPr>
        <w:tab/>
        <w:t>freqPriorityListNR-r15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FreqPriorityListNR-r15</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380BC57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w:t>
      </w:r>
    </w:p>
    <w:p w14:paraId="36A4593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9FEDEF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BD1AC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IdleModeMobilityControlInfo-v9e0 ::=</w:t>
      </w:r>
      <w:r w:rsidRPr="004D5221">
        <w:rPr>
          <w:rFonts w:ascii="Courier New" w:eastAsia="Times New Roman" w:hAnsi="Courier New"/>
          <w:noProof/>
          <w:sz w:val="16"/>
        </w:rPr>
        <w:tab/>
        <w:t>SEQUENCE {</w:t>
      </w:r>
    </w:p>
    <w:p w14:paraId="6EB904B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freqPriorityListEUTRA-v9e0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FreqPriorityEUTRA-v9e0</w:t>
      </w:r>
    </w:p>
    <w:p w14:paraId="4AF75BD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0E8C16B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500D6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FreqPriorityListEUTRA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FreqPriorityEUTRA</w:t>
      </w:r>
    </w:p>
    <w:p w14:paraId="2D1ECE4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DB896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eastAsia="Times New Roman" w:hAnsi="Courier New"/>
          <w:noProof/>
          <w:sz w:val="16"/>
        </w:rPr>
      </w:pPr>
      <w:r w:rsidRPr="004D5221">
        <w:rPr>
          <w:rFonts w:ascii="Courier New" w:eastAsia="Times New Roman" w:hAnsi="Courier New"/>
          <w:noProof/>
          <w:sz w:val="16"/>
        </w:rPr>
        <w:t>FreqPriorityListExtEUTRA-r12 ::=</w:t>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FreqPriorityEUTRA-r12</w:t>
      </w:r>
    </w:p>
    <w:p w14:paraId="2E32FC9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106A2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FreqPriorityListEUTRA-v1310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FreqPriorityEUTRA-v1310</w:t>
      </w:r>
    </w:p>
    <w:p w14:paraId="11C5DA8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5C231C" w14:textId="77777777" w:rsidR="004D5221" w:rsidRPr="004D5221" w:rsidRDefault="004D5221" w:rsidP="004D5221">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FreqPriorityListExtEUTRA-v1310 ::=</w:t>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FreqPriorityEUTRA-v1310</w:t>
      </w:r>
    </w:p>
    <w:p w14:paraId="5FBBD55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F55C1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FreqPriorityEUTRA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6DA387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ARFCN-ValueEUTRA,</w:t>
      </w:r>
    </w:p>
    <w:p w14:paraId="6CB4245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55E2D68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7A4DBAD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06696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FreqPriorityEUTRA-v9e0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780597F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carrierFreq-v9e0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ARFCN-ValueEUTRA-v9e0</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t>-- Cond EARFCN-max</w:t>
      </w:r>
    </w:p>
    <w:p w14:paraId="09A39D8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64DED98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4CAEB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FreqPriorityEUTRA-r12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1CD7A10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carrierFreq-r12</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ARFCN-ValueEUTRA-r9,</w:t>
      </w:r>
    </w:p>
    <w:p w14:paraId="1749A81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cellReselectionPriority-r12</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7FC261A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F2A3C8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62069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FreqPriorityEUTRA-v1310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5A414D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cellReselectionSubPriority-r13</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CellReselectionSubPriority-r13</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ON</w:t>
      </w:r>
    </w:p>
    <w:p w14:paraId="72BF6BD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lastRenderedPageBreak/>
        <w:t>}</w:t>
      </w:r>
    </w:p>
    <w:p w14:paraId="349A0A9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957F9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FreqPriorityListNR-r15 ::=</w:t>
      </w:r>
      <w:r w:rsidRPr="004D5221">
        <w:rPr>
          <w:rFonts w:ascii="Courier New" w:eastAsia="Times New Roman" w:hAnsi="Courier New"/>
          <w:noProof/>
          <w:sz w:val="16"/>
        </w:rPr>
        <w:tab/>
      </w:r>
      <w:r w:rsidRPr="004D5221">
        <w:rPr>
          <w:rFonts w:ascii="Courier New" w:eastAsia="Times New Roman" w:hAnsi="Courier New"/>
          <w:noProof/>
          <w:sz w:val="16"/>
        </w:rPr>
        <w:tab/>
        <w:t>SEQUENCE (SIZE (1..maxFreq)) OF FreqPriorityNR-r15</w:t>
      </w:r>
    </w:p>
    <w:p w14:paraId="464CFFA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F77E4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FreqPriorityNR-r15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BB566B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ARFCN-ValueNR-r15,</w:t>
      </w:r>
    </w:p>
    <w:p w14:paraId="3932D91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6EBF3A4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cellReselectionSubPriority-r15</w:t>
      </w:r>
      <w:r w:rsidRPr="004D5221">
        <w:rPr>
          <w:rFonts w:ascii="Courier New" w:eastAsia="Times New Roman" w:hAnsi="Courier New"/>
          <w:noProof/>
          <w:sz w:val="16"/>
        </w:rPr>
        <w:tab/>
      </w:r>
      <w:r w:rsidRPr="004D5221">
        <w:rPr>
          <w:rFonts w:ascii="Courier New" w:eastAsia="Times New Roman" w:hAnsi="Courier New"/>
          <w:noProof/>
          <w:sz w:val="16"/>
        </w:rPr>
        <w:tab/>
        <w:t>CellReselectionSubPriority-r13</w:t>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OR</w:t>
      </w:r>
    </w:p>
    <w:p w14:paraId="392C418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71DA189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EDC56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FreqsPriorityListGERAN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(1..maxGNFG)) OF FreqsPriorityGERAN</w:t>
      </w:r>
    </w:p>
    <w:p w14:paraId="7AB9C50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C8462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FreqsPriorityGERAN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7538316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CarrierFreqsGERAN,</w:t>
      </w:r>
    </w:p>
    <w:p w14:paraId="07CBA06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29D51F3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701BDA6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973FB7"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FreqPriorityListUTRA-FDD ::=</w:t>
      </w:r>
      <w:r w:rsidRPr="004D5221">
        <w:rPr>
          <w:rFonts w:ascii="Courier New" w:eastAsia="Times New Roman" w:hAnsi="Courier New"/>
          <w:noProof/>
          <w:sz w:val="16"/>
        </w:rPr>
        <w:tab/>
      </w:r>
      <w:r w:rsidRPr="004D5221">
        <w:rPr>
          <w:rFonts w:ascii="Courier New" w:eastAsia="Times New Roman" w:hAnsi="Courier New"/>
          <w:noProof/>
          <w:sz w:val="16"/>
        </w:rPr>
        <w:tab/>
        <w:t>SEQUENCE (SIZE (1..maxUTRA-FDD-Carrier)) OF FreqPriorityUTRA-FDD</w:t>
      </w:r>
    </w:p>
    <w:p w14:paraId="007451A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96C7AF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FreqPriorityUTRA-FDD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21B5F14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ARFCN-ValueUTRA,</w:t>
      </w:r>
    </w:p>
    <w:p w14:paraId="5BF71CA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3214318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4BBC5F2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9A6E7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FreqPriorityListUTRA-TDD ::=</w:t>
      </w:r>
      <w:r w:rsidRPr="004D5221">
        <w:rPr>
          <w:rFonts w:ascii="Courier New" w:eastAsia="Times New Roman" w:hAnsi="Courier New"/>
          <w:noProof/>
          <w:sz w:val="16"/>
        </w:rPr>
        <w:tab/>
      </w:r>
      <w:r w:rsidRPr="004D5221">
        <w:rPr>
          <w:rFonts w:ascii="Courier New" w:eastAsia="Times New Roman" w:hAnsi="Courier New"/>
          <w:noProof/>
          <w:sz w:val="16"/>
        </w:rPr>
        <w:tab/>
        <w:t>SEQUENCE (SIZE (1..maxUTRA-TDD-Carrier)) OF FreqPriorityUTRA-TDD</w:t>
      </w:r>
    </w:p>
    <w:p w14:paraId="038BF61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6D833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FreqPriorityUTRA-TDD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234E9B4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ARFCN-ValueUTRA,</w:t>
      </w:r>
    </w:p>
    <w:p w14:paraId="19A8FB7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02C4E9C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749BC2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C31E5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BandClassPriorityListHRPD ::=</w:t>
      </w:r>
      <w:r w:rsidRPr="004D5221">
        <w:rPr>
          <w:rFonts w:ascii="Courier New" w:eastAsia="Times New Roman" w:hAnsi="Courier New"/>
          <w:noProof/>
          <w:sz w:val="16"/>
        </w:rPr>
        <w:tab/>
      </w:r>
      <w:r w:rsidRPr="004D5221">
        <w:rPr>
          <w:rFonts w:ascii="Courier New" w:eastAsia="Times New Roman" w:hAnsi="Courier New"/>
          <w:noProof/>
          <w:sz w:val="16"/>
        </w:rPr>
        <w:tab/>
        <w:t>SEQUENCE (SIZE (1..maxCDMA-BandClass)) OF BandClassPriorityHRPD</w:t>
      </w:r>
    </w:p>
    <w:p w14:paraId="52701D7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263B1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BandClassPriorityHRPD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7FB690D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bandClass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BandclassCDMA2000,</w:t>
      </w:r>
    </w:p>
    <w:p w14:paraId="19DE6E2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0533B77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2C130589"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C82B6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BandClassPriorityList1XRTT ::=</w:t>
      </w:r>
      <w:r w:rsidRPr="004D5221">
        <w:rPr>
          <w:rFonts w:ascii="Courier New" w:eastAsia="Times New Roman" w:hAnsi="Courier New"/>
          <w:noProof/>
          <w:sz w:val="16"/>
        </w:rPr>
        <w:tab/>
        <w:t>SEQUENCE (SIZE (1..maxCDMA-BandClass)) OF BandClassPriority1XRTT</w:t>
      </w:r>
    </w:p>
    <w:p w14:paraId="4A3668C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5DC00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BandClassPriority1XRTT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B9BC4E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bandClass</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BandclassCDMA2000,</w:t>
      </w:r>
    </w:p>
    <w:p w14:paraId="61DE746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cellReselectionPriority</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CellReselectionPriority</w:t>
      </w:r>
    </w:p>
    <w:p w14:paraId="2E24E8D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9045964" w14:textId="77777777" w:rsidR="004D5221" w:rsidRPr="004D5221" w:rsidDel="0098142D"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E62567" w14:textId="77777777" w:rsidR="004D5221" w:rsidRPr="004D5221" w:rsidDel="0098142D"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CellInfoListGERAN-r9 ::=</w:t>
      </w:r>
      <w:r w:rsidRPr="004D5221">
        <w:rPr>
          <w:rFonts w:ascii="Courier New" w:eastAsia="Times New Roman" w:hAnsi="Courier New"/>
          <w:noProof/>
          <w:sz w:val="16"/>
        </w:rPr>
        <w:tab/>
      </w:r>
      <w:r w:rsidRPr="004D5221">
        <w:rPr>
          <w:rFonts w:ascii="Courier New" w:eastAsia="Times New Roman" w:hAnsi="Courier New"/>
          <w:noProof/>
          <w:sz w:val="16"/>
        </w:rPr>
        <w:tab/>
        <w:t>SEQUENCE (SIZE (1..maxCellInfoGERAN-r9)) OF CellInfoGERAN-r9</w:t>
      </w:r>
    </w:p>
    <w:p w14:paraId="16358C4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52570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CellInfoGERAN-r9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34E28BD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physCellId-r9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PhysCellIdGERAN,</w:t>
      </w:r>
    </w:p>
    <w:p w14:paraId="721B1263"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CarrierFreqGERAN,</w:t>
      </w:r>
    </w:p>
    <w:p w14:paraId="139D600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systemInformation-r9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SystemInfoListGERAN</w:t>
      </w:r>
    </w:p>
    <w:p w14:paraId="177963A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26EFD9B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807DE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CarrierInfoNR-r15</w:t>
      </w:r>
      <w:r w:rsidRPr="004D5221">
        <w:rPr>
          <w:rFonts w:ascii="Courier New" w:eastAsia="Times New Roman" w:hAnsi="Courier New"/>
          <w:noProof/>
          <w:sz w:val="16"/>
        </w:rPr>
        <w:tab/>
        <w:t>::= SEQUENCE {</w:t>
      </w:r>
    </w:p>
    <w:p w14:paraId="0E6BC04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carrierFreq-r15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ARFCN-ValueNR-r15,</w:t>
      </w:r>
    </w:p>
    <w:p w14:paraId="56BBE25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subcarrierSpacingSSB-r15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ENUMERATED {kHz15, kHz30, kHz120, kHz240},</w:t>
      </w:r>
    </w:p>
    <w:p w14:paraId="00E81F0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smtc-r15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MTC-SSB-NR-r15</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OPTIONAL</w:t>
      </w:r>
      <w:r w:rsidRPr="004D5221">
        <w:rPr>
          <w:rFonts w:ascii="Courier New" w:eastAsia="Times New Roman" w:hAnsi="Courier New"/>
          <w:noProof/>
          <w:sz w:val="16"/>
        </w:rPr>
        <w:tab/>
      </w:r>
      <w:r w:rsidRPr="004D5221">
        <w:rPr>
          <w:rFonts w:ascii="Courier New" w:eastAsia="Times New Roman" w:hAnsi="Courier New"/>
          <w:noProof/>
          <w:sz w:val="16"/>
        </w:rPr>
        <w:tab/>
        <w:t>-- Need OP</w:t>
      </w:r>
    </w:p>
    <w:p w14:paraId="63FBBC3D"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4B7168C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CE29F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CellInfoListUTRA-FDD-r9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(1..maxCellInfoUTRA-r9)) OF CellInfoUTRA-FDD-r9</w:t>
      </w:r>
    </w:p>
    <w:p w14:paraId="782D742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CDBA3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CellInfoUTRA-FDD-r9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296D6C61"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physCellId-r9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PhysCellIdUTRA-FDD,</w:t>
      </w:r>
    </w:p>
    <w:p w14:paraId="65E3990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utra-BCCH-Container-r9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OCTET STRING</w:t>
      </w:r>
    </w:p>
    <w:p w14:paraId="6771D56A"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15152EBC"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AE9300"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CellInfoListUTRA-TDD-r9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(SIZE (1..maxCellInfoUTRA-r9)) OF CellInfoUTRA-TDD-r9</w:t>
      </w:r>
    </w:p>
    <w:p w14:paraId="0C4A4364"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08056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CellInfoUTRA-TDD-r9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06C340F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physCellId-r9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PhysCellIdUTRA-TDD,</w:t>
      </w:r>
    </w:p>
    <w:p w14:paraId="0BA01EB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utra-BCCH-Container-r9</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OCTET STRING</w:t>
      </w:r>
    </w:p>
    <w:p w14:paraId="18C659C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0C6EC2D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36927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CellInfoListUTRA-TDD-r10 ::=</w:t>
      </w:r>
      <w:r w:rsidRPr="004D5221">
        <w:rPr>
          <w:rFonts w:ascii="Courier New" w:eastAsia="Times New Roman" w:hAnsi="Courier New"/>
          <w:noProof/>
          <w:sz w:val="16"/>
        </w:rPr>
        <w:tab/>
      </w:r>
      <w:r w:rsidRPr="004D5221">
        <w:rPr>
          <w:rFonts w:ascii="Courier New" w:eastAsia="Times New Roman" w:hAnsi="Courier New"/>
          <w:noProof/>
          <w:sz w:val="16"/>
        </w:rPr>
        <w:tab/>
        <w:t>SEQUENCE (SIZE (1..maxCellInfoUTRA-r9)) OF CellInfoUTRA-TDD-r10</w:t>
      </w:r>
    </w:p>
    <w:p w14:paraId="189ECF6E"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8878C5"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CellInfoUTRA-TDD-r10 ::=</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SEQUENCE {</w:t>
      </w:r>
    </w:p>
    <w:p w14:paraId="518DCDD2"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physCellId-r10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PhysCellIdUTRA-TDD,</w:t>
      </w:r>
    </w:p>
    <w:p w14:paraId="481DCA3B"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lastRenderedPageBreak/>
        <w:tab/>
        <w:t>carrierFreq-r10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ARFCN-ValueUTRA,</w:t>
      </w:r>
    </w:p>
    <w:p w14:paraId="39E4043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ab/>
        <w:t>utra-BCCH-Container-r10</w:t>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r>
      <w:r w:rsidRPr="004D5221">
        <w:rPr>
          <w:rFonts w:ascii="Courier New" w:eastAsia="Times New Roman" w:hAnsi="Courier New"/>
          <w:noProof/>
          <w:sz w:val="16"/>
        </w:rPr>
        <w:tab/>
        <w:t>OCTET STRING</w:t>
      </w:r>
    </w:p>
    <w:p w14:paraId="7B827018"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w:t>
      </w:r>
    </w:p>
    <w:p w14:paraId="561338CF"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775336" w14:textId="77777777" w:rsidR="004D5221" w:rsidRPr="004D5221" w:rsidRDefault="004D5221" w:rsidP="004D5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D5221">
        <w:rPr>
          <w:rFonts w:ascii="Courier New" w:eastAsia="Times New Roman" w:hAnsi="Courier New"/>
          <w:noProof/>
          <w:sz w:val="16"/>
        </w:rPr>
        <w:t>-- ASN1STOP</w:t>
      </w:r>
    </w:p>
    <w:p w14:paraId="0EC01BAE" w14:textId="77777777" w:rsidR="004D5221" w:rsidRPr="004D5221" w:rsidRDefault="004D5221" w:rsidP="004D5221">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221" w:rsidRPr="004D5221" w14:paraId="4AD4EB09" w14:textId="77777777" w:rsidTr="00AD6BF6">
        <w:trPr>
          <w:cantSplit/>
          <w:tblHeader/>
        </w:trPr>
        <w:tc>
          <w:tcPr>
            <w:tcW w:w="9639" w:type="dxa"/>
          </w:tcPr>
          <w:p w14:paraId="7AF2AC9D" w14:textId="77777777" w:rsidR="004D5221" w:rsidRPr="004D5221" w:rsidRDefault="004D5221" w:rsidP="004D5221">
            <w:pPr>
              <w:keepNext/>
              <w:keepLines/>
              <w:spacing w:after="0"/>
              <w:jc w:val="center"/>
              <w:rPr>
                <w:rFonts w:ascii="Arial" w:eastAsia="Times New Roman" w:hAnsi="Arial"/>
                <w:b/>
                <w:sz w:val="18"/>
                <w:lang w:eastAsia="en-GB"/>
              </w:rPr>
            </w:pPr>
            <w:r w:rsidRPr="004D5221">
              <w:rPr>
                <w:rFonts w:ascii="Arial" w:eastAsia="Times New Roman" w:hAnsi="Arial"/>
                <w:b/>
                <w:i/>
                <w:noProof/>
                <w:sz w:val="18"/>
                <w:lang w:eastAsia="en-GB"/>
              </w:rPr>
              <w:lastRenderedPageBreak/>
              <w:t>RRCConnectionRelease</w:t>
            </w:r>
            <w:r w:rsidRPr="004D5221">
              <w:rPr>
                <w:rFonts w:ascii="Arial" w:eastAsia="Times New Roman" w:hAnsi="Arial"/>
                <w:b/>
                <w:iCs/>
                <w:noProof/>
                <w:sz w:val="18"/>
                <w:lang w:eastAsia="en-GB"/>
              </w:rPr>
              <w:t xml:space="preserve"> field descriptions</w:t>
            </w:r>
          </w:p>
        </w:tc>
      </w:tr>
      <w:tr w:rsidR="004D5221" w:rsidRPr="004D5221" w14:paraId="14DBC24D" w14:textId="77777777" w:rsidTr="00AD6BF6">
        <w:trPr>
          <w:cantSplit/>
          <w:tblHeader/>
        </w:trPr>
        <w:tc>
          <w:tcPr>
            <w:tcW w:w="9639" w:type="dxa"/>
          </w:tcPr>
          <w:p w14:paraId="6549969A" w14:textId="77777777" w:rsidR="004D5221" w:rsidRPr="004D5221" w:rsidRDefault="004D5221" w:rsidP="004D5221">
            <w:pPr>
              <w:keepNext/>
              <w:keepLines/>
              <w:spacing w:after="0"/>
              <w:rPr>
                <w:rFonts w:ascii="Arial" w:eastAsia="Times New Roman" w:hAnsi="Arial"/>
                <w:b/>
                <w:bCs/>
                <w:i/>
                <w:iCs/>
                <w:noProof/>
                <w:sz w:val="18"/>
                <w:lang w:eastAsia="en-GB"/>
              </w:rPr>
            </w:pPr>
            <w:r w:rsidRPr="004D5221">
              <w:rPr>
                <w:rFonts w:ascii="Arial" w:eastAsia="Times New Roman" w:hAnsi="Arial"/>
                <w:b/>
                <w:bCs/>
                <w:i/>
                <w:iCs/>
                <w:noProof/>
                <w:sz w:val="18"/>
                <w:lang w:eastAsia="en-GB"/>
              </w:rPr>
              <w:t>altFreqPriorities</w:t>
            </w:r>
          </w:p>
          <w:p w14:paraId="53238615" w14:textId="77777777" w:rsidR="004D5221" w:rsidRPr="004D5221" w:rsidRDefault="004D5221" w:rsidP="004D5221">
            <w:pPr>
              <w:keepNext/>
              <w:keepLines/>
              <w:spacing w:after="0"/>
              <w:rPr>
                <w:rFonts w:ascii="Arial" w:eastAsia="Times New Roman" w:hAnsi="Arial"/>
                <w:noProof/>
                <w:sz w:val="18"/>
                <w:lang w:eastAsia="en-GB"/>
              </w:rPr>
            </w:pPr>
            <w:r w:rsidRPr="004D5221">
              <w:rPr>
                <w:rFonts w:ascii="Arial" w:eastAsia="Times New Roman" w:hAnsi="Arial"/>
                <w:noProof/>
                <w:sz w:val="18"/>
                <w:lang w:eastAsia="en-GB"/>
              </w:rPr>
              <w:t xml:space="preserve">Indicates that the UE shall apply the alternative cell reselectionpriorities, when available. This field is not configured together with </w:t>
            </w:r>
            <w:r w:rsidRPr="004D5221">
              <w:rPr>
                <w:rFonts w:ascii="Arial" w:eastAsia="Times New Roman" w:hAnsi="Arial"/>
                <w:i/>
                <w:iCs/>
                <w:noProof/>
                <w:sz w:val="18"/>
                <w:lang w:eastAsia="en-GB"/>
              </w:rPr>
              <w:t>idleModeMobilityControlInfo</w:t>
            </w:r>
            <w:r w:rsidRPr="004D5221">
              <w:rPr>
                <w:rFonts w:ascii="Arial" w:eastAsia="Times New Roman" w:hAnsi="Arial"/>
                <w:noProof/>
                <w:sz w:val="18"/>
                <w:lang w:eastAsia="en-GB"/>
              </w:rPr>
              <w:t>.</w:t>
            </w:r>
          </w:p>
        </w:tc>
      </w:tr>
      <w:tr w:rsidR="004D5221" w:rsidRPr="004D5221" w14:paraId="0CC47751" w14:textId="77777777" w:rsidTr="00AD6BF6">
        <w:trPr>
          <w:cantSplit/>
        </w:trPr>
        <w:tc>
          <w:tcPr>
            <w:tcW w:w="9639" w:type="dxa"/>
          </w:tcPr>
          <w:p w14:paraId="4DB9C250"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carrierFreq or bandClass</w:t>
            </w:r>
          </w:p>
          <w:p w14:paraId="6A6055B2"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carrier frequency (UTRA, E-UTRA, and NR) and band class (HRPD and 1xRTT) for which the associated </w:t>
            </w:r>
            <w:proofErr w:type="spellStart"/>
            <w:r w:rsidRPr="004D5221">
              <w:rPr>
                <w:rFonts w:ascii="Arial" w:eastAsia="Times New Roman" w:hAnsi="Arial"/>
                <w:sz w:val="18"/>
                <w:lang w:eastAsia="en-GB"/>
              </w:rPr>
              <w:t>cellReselectionPriority</w:t>
            </w:r>
            <w:proofErr w:type="spellEnd"/>
            <w:r w:rsidRPr="004D5221">
              <w:rPr>
                <w:rFonts w:ascii="Arial" w:eastAsia="Times New Roman" w:hAnsi="Arial"/>
                <w:sz w:val="18"/>
                <w:lang w:eastAsia="en-GB"/>
              </w:rPr>
              <w:t xml:space="preserve"> is applied. </w:t>
            </w:r>
            <w:r w:rsidRPr="004D5221">
              <w:rPr>
                <w:rFonts w:ascii="Arial" w:eastAsia="Times New Roman" w:hAnsi="Arial"/>
                <w:sz w:val="18"/>
                <w:szCs w:val="18"/>
                <w:lang w:eastAsia="en-GB"/>
              </w:rPr>
              <w:t xml:space="preserve">For NR, the </w:t>
            </w:r>
            <w:r w:rsidRPr="004D5221">
              <w:rPr>
                <w:rFonts w:ascii="Arial" w:eastAsia="Times New Roman" w:hAnsi="Arial"/>
                <w:i/>
                <w:sz w:val="18"/>
                <w:szCs w:val="18"/>
                <w:lang w:eastAsia="en-GB"/>
              </w:rPr>
              <w:t>ARFCN-</w:t>
            </w:r>
            <w:proofErr w:type="spellStart"/>
            <w:r w:rsidRPr="004D5221">
              <w:rPr>
                <w:rFonts w:ascii="Arial" w:eastAsia="Times New Roman" w:hAnsi="Arial"/>
                <w:i/>
                <w:sz w:val="18"/>
                <w:szCs w:val="18"/>
                <w:lang w:eastAsia="en-GB"/>
              </w:rPr>
              <w:t>ValueNR</w:t>
            </w:r>
            <w:proofErr w:type="spellEnd"/>
            <w:r w:rsidRPr="004D5221">
              <w:rPr>
                <w:rFonts w:ascii="Arial" w:eastAsia="Times New Roman" w:hAnsi="Arial"/>
                <w:sz w:val="18"/>
                <w:lang w:eastAsia="en-US"/>
              </w:rPr>
              <w:t xml:space="preserve"> corresponds to a GSCN value as specified in TS 38.101 [85].</w:t>
            </w:r>
          </w:p>
        </w:tc>
      </w:tr>
      <w:tr w:rsidR="004D5221" w:rsidRPr="004D5221" w14:paraId="1A1923E8" w14:textId="77777777" w:rsidTr="00AD6BF6">
        <w:trPr>
          <w:cantSplit/>
        </w:trPr>
        <w:tc>
          <w:tcPr>
            <w:tcW w:w="9639" w:type="dxa"/>
            <w:tcBorders>
              <w:bottom w:val="single" w:sz="4" w:space="0" w:color="808080"/>
            </w:tcBorders>
          </w:tcPr>
          <w:p w14:paraId="6822163F"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carrierFreqs</w:t>
            </w:r>
          </w:p>
          <w:p w14:paraId="7EBC5516"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The list of GERAN carrier frequencies organised into one group of GERAN carrier frequencies.</w:t>
            </w:r>
          </w:p>
        </w:tc>
      </w:tr>
      <w:tr w:rsidR="004D5221" w:rsidRPr="004D5221" w14:paraId="717FBE52" w14:textId="77777777" w:rsidTr="00AD6BF6">
        <w:trPr>
          <w:cantSplit/>
          <w:trHeight w:val="59"/>
        </w:trPr>
        <w:tc>
          <w:tcPr>
            <w:tcW w:w="9639" w:type="dxa"/>
            <w:tcBorders>
              <w:top w:val="single" w:sz="4" w:space="0" w:color="808080"/>
            </w:tcBorders>
          </w:tcPr>
          <w:p w14:paraId="518338F2"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cellInfoList</w:t>
            </w:r>
          </w:p>
          <w:p w14:paraId="322C8890" w14:textId="77777777" w:rsidR="004D5221" w:rsidRPr="004D5221" w:rsidRDefault="004D5221" w:rsidP="004D5221">
            <w:pPr>
              <w:keepNext/>
              <w:keepLines/>
              <w:spacing w:after="0"/>
              <w:rPr>
                <w:rFonts w:ascii="Arial" w:eastAsia="Times New Roman" w:hAnsi="Arial"/>
                <w:iCs/>
                <w:noProof/>
                <w:sz w:val="18"/>
                <w:lang w:eastAsia="en-GB"/>
              </w:rPr>
            </w:pPr>
            <w:r w:rsidRPr="004D5221">
              <w:rPr>
                <w:rFonts w:ascii="Arial" w:eastAsia="Times New Roman"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4D5221">
              <w:rPr>
                <w:rFonts w:ascii="Arial" w:eastAsia="Times New Roman" w:hAnsi="Arial"/>
                <w:i/>
                <w:iCs/>
                <w:noProof/>
                <w:sz w:val="18"/>
                <w:lang w:eastAsia="en-GB"/>
              </w:rPr>
              <w:t>physCellId</w:t>
            </w:r>
            <w:r w:rsidRPr="004D5221">
              <w:rPr>
                <w:rFonts w:ascii="Arial" w:eastAsia="Times New Roman" w:hAnsi="Arial"/>
                <w:iCs/>
                <w:noProof/>
                <w:sz w:val="18"/>
                <w:lang w:eastAsia="en-GB"/>
              </w:rPr>
              <w:t xml:space="preserve"> and </w:t>
            </w:r>
            <w:r w:rsidRPr="004D5221">
              <w:rPr>
                <w:rFonts w:ascii="Arial" w:eastAsia="Times New Roman" w:hAnsi="Arial"/>
                <w:i/>
                <w:iCs/>
                <w:noProof/>
                <w:sz w:val="18"/>
                <w:lang w:eastAsia="en-GB"/>
              </w:rPr>
              <w:t>carrierFreq</w:t>
            </w:r>
            <w:r w:rsidRPr="004D5221">
              <w:rPr>
                <w:rFonts w:ascii="Arial" w:eastAsia="Times New Roman" w:hAnsi="Arial"/>
                <w:iCs/>
                <w:noProof/>
                <w:sz w:val="18"/>
                <w:lang w:eastAsia="en-GB"/>
              </w:rPr>
              <w:t xml:space="preserve"> (GERAN and UTRA TDD) or by the </w:t>
            </w:r>
            <w:r w:rsidRPr="004D5221">
              <w:rPr>
                <w:rFonts w:ascii="Arial" w:eastAsia="Times New Roman" w:hAnsi="Arial"/>
                <w:i/>
                <w:noProof/>
                <w:sz w:val="18"/>
                <w:lang w:eastAsia="en-GB"/>
              </w:rPr>
              <w:t>physCellId</w:t>
            </w:r>
            <w:r w:rsidRPr="004D5221">
              <w:rPr>
                <w:rFonts w:ascii="Arial" w:eastAsia="Times New Roman" w:hAnsi="Arial"/>
                <w:iCs/>
                <w:noProof/>
                <w:sz w:val="18"/>
                <w:lang w:eastAsia="en-GB"/>
              </w:rPr>
              <w:t xml:space="preserve"> (other RATs).</w:t>
            </w:r>
            <w:r w:rsidRPr="004D5221">
              <w:rPr>
                <w:rFonts w:ascii="Arial" w:eastAsia="Times New Roman" w:hAnsi="Arial"/>
                <w:sz w:val="18"/>
                <w:lang w:eastAsia="en-GB"/>
              </w:rPr>
              <w:t xml:space="preserve"> The choice shall match the </w:t>
            </w:r>
            <w:proofErr w:type="spellStart"/>
            <w:r w:rsidRPr="004D5221">
              <w:rPr>
                <w:rFonts w:ascii="Arial" w:eastAsia="Times New Roman" w:hAnsi="Arial"/>
                <w:i/>
                <w:iCs/>
                <w:sz w:val="18"/>
                <w:lang w:eastAsia="en-GB"/>
              </w:rPr>
              <w:t>redirectedCarrierInfo</w:t>
            </w:r>
            <w:proofErr w:type="spellEnd"/>
            <w:r w:rsidRPr="004D5221">
              <w:rPr>
                <w:rFonts w:ascii="Arial" w:eastAsia="Times New Roman" w:hAnsi="Arial"/>
                <w:sz w:val="18"/>
                <w:lang w:eastAsia="en-GB"/>
              </w:rPr>
              <w:t xml:space="preserve">. In particular, E-UTRAN only applies value </w:t>
            </w:r>
            <w:r w:rsidRPr="004D5221">
              <w:rPr>
                <w:rFonts w:ascii="Arial" w:eastAsia="Times New Roman" w:hAnsi="Arial"/>
                <w:i/>
                <w:sz w:val="18"/>
                <w:lang w:eastAsia="en-GB"/>
              </w:rPr>
              <w:t>utra-TDD-r10</w:t>
            </w:r>
            <w:r w:rsidRPr="004D5221">
              <w:rPr>
                <w:rFonts w:ascii="Arial" w:eastAsia="Times New Roman" w:hAnsi="Arial"/>
                <w:sz w:val="18"/>
                <w:lang w:eastAsia="en-GB"/>
              </w:rPr>
              <w:t xml:space="preserve"> in case </w:t>
            </w:r>
            <w:proofErr w:type="spellStart"/>
            <w:r w:rsidRPr="004D5221">
              <w:rPr>
                <w:rFonts w:ascii="Arial" w:eastAsia="Times New Roman" w:hAnsi="Arial"/>
                <w:i/>
                <w:sz w:val="18"/>
                <w:lang w:eastAsia="en-GB"/>
              </w:rPr>
              <w:t>redirectedCarrierInfo</w:t>
            </w:r>
            <w:proofErr w:type="spellEnd"/>
            <w:r w:rsidRPr="004D5221">
              <w:rPr>
                <w:rFonts w:ascii="Arial" w:eastAsia="Times New Roman" w:hAnsi="Arial"/>
                <w:sz w:val="18"/>
                <w:lang w:eastAsia="en-GB"/>
              </w:rPr>
              <w:t xml:space="preserve"> is set to </w:t>
            </w:r>
            <w:r w:rsidRPr="004D5221">
              <w:rPr>
                <w:rFonts w:ascii="Arial" w:eastAsia="Times New Roman" w:hAnsi="Arial"/>
                <w:i/>
                <w:sz w:val="18"/>
                <w:lang w:eastAsia="en-GB"/>
              </w:rPr>
              <w:t>utra-TDD-r10</w:t>
            </w:r>
            <w:r w:rsidRPr="004D5221">
              <w:rPr>
                <w:rFonts w:ascii="Arial" w:eastAsia="Times New Roman" w:hAnsi="Arial"/>
                <w:sz w:val="18"/>
                <w:lang w:eastAsia="en-GB"/>
              </w:rPr>
              <w:t>.</w:t>
            </w:r>
          </w:p>
        </w:tc>
      </w:tr>
      <w:tr w:rsidR="004D5221" w:rsidRPr="004D5221" w14:paraId="2A5441E2" w14:textId="77777777" w:rsidTr="00AD6BF6">
        <w:tblPrEx>
          <w:tblLook w:val="0000" w:firstRow="0" w:lastRow="0" w:firstColumn="0" w:lastColumn="0" w:noHBand="0" w:noVBand="0"/>
        </w:tblPrEx>
        <w:trPr>
          <w:cantSplit/>
          <w:trHeight w:val="59"/>
        </w:trPr>
        <w:tc>
          <w:tcPr>
            <w:tcW w:w="9639" w:type="dxa"/>
            <w:tcBorders>
              <w:top w:val="single" w:sz="4" w:space="0" w:color="808080"/>
            </w:tcBorders>
          </w:tcPr>
          <w:p w14:paraId="4CB550F7" w14:textId="77777777" w:rsidR="004D5221" w:rsidRPr="004D5221" w:rsidRDefault="004D5221" w:rsidP="004D5221">
            <w:pPr>
              <w:keepNext/>
              <w:keepLines/>
              <w:spacing w:after="0"/>
              <w:rPr>
                <w:rFonts w:ascii="Arial" w:eastAsia="Times New Roman" w:hAnsi="Arial"/>
                <w:b/>
                <w:i/>
                <w:noProof/>
                <w:sz w:val="18"/>
                <w:lang w:eastAsia="ko-KR"/>
              </w:rPr>
            </w:pPr>
            <w:r w:rsidRPr="004D5221">
              <w:rPr>
                <w:rFonts w:ascii="Arial" w:eastAsia="Times New Roman" w:hAnsi="Arial"/>
                <w:b/>
                <w:i/>
                <w:noProof/>
                <w:sz w:val="18"/>
                <w:lang w:eastAsia="ko-KR"/>
              </w:rPr>
              <w:t>cellList</w:t>
            </w:r>
          </w:p>
          <w:p w14:paraId="62EFF343" w14:textId="77777777" w:rsidR="004D5221" w:rsidRPr="004D5221" w:rsidRDefault="004D5221" w:rsidP="004D5221">
            <w:pPr>
              <w:keepNext/>
              <w:keepLines/>
              <w:spacing w:after="0"/>
              <w:rPr>
                <w:rFonts w:ascii="Arial" w:eastAsia="Times New Roman" w:hAnsi="Arial"/>
                <w:b/>
                <w:bCs/>
                <w:i/>
                <w:sz w:val="18"/>
                <w:lang w:eastAsia="en-GB"/>
              </w:rPr>
            </w:pPr>
            <w:r w:rsidRPr="004D5221">
              <w:rPr>
                <w:rFonts w:ascii="Arial" w:eastAsia="Times New Roman" w:hAnsi="Arial"/>
                <w:sz w:val="18"/>
              </w:rPr>
              <w:t xml:space="preserve">Indicates a list of cells configured </w:t>
            </w:r>
            <w:r w:rsidRPr="004D5221">
              <w:rPr>
                <w:rFonts w:ascii="Arial" w:eastAsia="Times New Roman" w:hAnsi="Arial"/>
                <w:sz w:val="18"/>
                <w:lang w:eastAsia="ko-KR"/>
              </w:rPr>
              <w:t xml:space="preserve">as RAN area. For each element, in the absence of </w:t>
            </w:r>
            <w:proofErr w:type="spellStart"/>
            <w:r w:rsidRPr="004D5221">
              <w:rPr>
                <w:rFonts w:ascii="Arial" w:eastAsia="Times New Roman" w:hAnsi="Arial"/>
                <w:i/>
                <w:sz w:val="18"/>
                <w:lang w:eastAsia="ko-KR"/>
              </w:rPr>
              <w:t>plmn</w:t>
            </w:r>
            <w:proofErr w:type="spellEnd"/>
            <w:r w:rsidRPr="004D5221">
              <w:rPr>
                <w:rFonts w:ascii="Arial" w:eastAsia="Times New Roman" w:hAnsi="Arial"/>
                <w:i/>
                <w:sz w:val="18"/>
                <w:lang w:eastAsia="ko-KR"/>
              </w:rPr>
              <w:t>-Identity</w:t>
            </w:r>
            <w:r w:rsidRPr="004D5221">
              <w:rPr>
                <w:rFonts w:ascii="Arial" w:eastAsia="Times New Roman" w:hAnsi="Arial"/>
                <w:sz w:val="18"/>
                <w:lang w:eastAsia="ko-KR"/>
              </w:rPr>
              <w:t xml:space="preserve"> the UE considers the registered PLMN. Total number of cells across all PLMNs does not exceed 32.</w:t>
            </w:r>
          </w:p>
        </w:tc>
      </w:tr>
      <w:tr w:rsidR="004D5221" w:rsidRPr="004D5221" w14:paraId="11CAF0F1" w14:textId="77777777" w:rsidTr="00AD6BF6">
        <w:tblPrEx>
          <w:tblLook w:val="0000" w:firstRow="0" w:lastRow="0" w:firstColumn="0" w:lastColumn="0" w:noHBand="0" w:noVBand="0"/>
        </w:tblPrEx>
        <w:trPr>
          <w:cantSplit/>
        </w:trPr>
        <w:tc>
          <w:tcPr>
            <w:tcW w:w="9639" w:type="dxa"/>
          </w:tcPr>
          <w:p w14:paraId="7D704E32"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cn-Type</w:t>
            </w:r>
          </w:p>
          <w:p w14:paraId="5874BEDC" w14:textId="77777777" w:rsidR="004D5221" w:rsidRPr="004D5221" w:rsidRDefault="004D5221" w:rsidP="004D5221">
            <w:pPr>
              <w:keepNext/>
              <w:keepLines/>
              <w:spacing w:after="0"/>
              <w:rPr>
                <w:rFonts w:ascii="Arial" w:eastAsia="Times New Roman" w:hAnsi="Arial"/>
                <w:b/>
                <w:bCs/>
                <w:i/>
                <w:sz w:val="18"/>
                <w:lang w:eastAsia="en-GB"/>
              </w:rPr>
            </w:pPr>
            <w:r w:rsidRPr="004D5221">
              <w:rPr>
                <w:rFonts w:ascii="Arial" w:eastAsia="Times New Roman" w:hAnsi="Arial"/>
                <w:sz w:val="18"/>
                <w:lang w:eastAsia="en-GB"/>
              </w:rPr>
              <w:t>The</w:t>
            </w:r>
            <w:r w:rsidRPr="004D5221">
              <w:rPr>
                <w:rFonts w:ascii="Arial" w:eastAsia="Times New Roman" w:hAnsi="Arial"/>
                <w:b/>
                <w:bCs/>
                <w:i/>
                <w:noProof/>
                <w:sz w:val="18"/>
                <w:lang w:eastAsia="en-GB"/>
              </w:rPr>
              <w:t xml:space="preserve"> </w:t>
            </w:r>
            <w:r w:rsidRPr="004D5221">
              <w:rPr>
                <w:rFonts w:ascii="Arial" w:eastAsia="Times New Roman" w:hAnsi="Arial"/>
                <w:bCs/>
                <w:i/>
                <w:noProof/>
                <w:sz w:val="18"/>
                <w:lang w:eastAsia="en-GB"/>
              </w:rPr>
              <w:t>cn-Type</w:t>
            </w:r>
            <w:r w:rsidRPr="004D5221">
              <w:rPr>
                <w:rFonts w:ascii="Arial" w:eastAsia="Times New Roman" w:hAnsi="Arial"/>
                <w:sz w:val="18"/>
                <w:lang w:eastAsia="en-GB"/>
              </w:rPr>
              <w:t xml:space="preserve"> is used to indicate that the UE is redirected from 5GC to EPC or 5GC when</w:t>
            </w:r>
            <w:r w:rsidRPr="004D5221">
              <w:rPr>
                <w:rFonts w:ascii="Arial" w:eastAsia="Times New Roman" w:hAnsi="Arial"/>
                <w:b/>
                <w:bCs/>
                <w:i/>
                <w:noProof/>
                <w:sz w:val="18"/>
                <w:lang w:eastAsia="en-GB"/>
              </w:rPr>
              <w:t xml:space="preserve"> </w:t>
            </w:r>
            <w:r w:rsidRPr="004D5221">
              <w:rPr>
                <w:rFonts w:ascii="Arial" w:eastAsia="Times New Roman" w:hAnsi="Arial"/>
                <w:bCs/>
                <w:i/>
                <w:noProof/>
                <w:sz w:val="18"/>
                <w:lang w:eastAsia="en-GB"/>
              </w:rPr>
              <w:t>redirectedCarrierInfo</w:t>
            </w:r>
            <w:r w:rsidRPr="004D5221">
              <w:rPr>
                <w:rFonts w:ascii="Arial" w:eastAsia="Times New Roman" w:hAnsi="Arial"/>
                <w:sz w:val="18"/>
                <w:lang w:eastAsia="en-GB"/>
              </w:rPr>
              <w:t xml:space="preserve"> indicates E-UTRA frequency.</w:t>
            </w:r>
          </w:p>
        </w:tc>
      </w:tr>
      <w:tr w:rsidR="004D5221" w:rsidRPr="004D5221" w14:paraId="75960E89" w14:textId="77777777" w:rsidTr="00AD6BF6">
        <w:trPr>
          <w:cantSplit/>
          <w:trHeight w:val="59"/>
        </w:trPr>
        <w:tc>
          <w:tcPr>
            <w:tcW w:w="9639" w:type="dxa"/>
            <w:tcBorders>
              <w:top w:val="single" w:sz="4" w:space="0" w:color="808080"/>
            </w:tcBorders>
          </w:tcPr>
          <w:p w14:paraId="3189FA0F" w14:textId="77777777" w:rsidR="004D5221" w:rsidRPr="004D5221" w:rsidRDefault="004D5221" w:rsidP="004D5221">
            <w:pPr>
              <w:keepNext/>
              <w:keepLines/>
              <w:spacing w:after="0"/>
              <w:rPr>
                <w:rFonts w:ascii="Arial" w:eastAsia="Times New Roman" w:hAnsi="Arial"/>
                <w:b/>
                <w:i/>
                <w:noProof/>
                <w:sz w:val="18"/>
              </w:rPr>
            </w:pPr>
            <w:r w:rsidRPr="004D5221">
              <w:rPr>
                <w:rFonts w:ascii="Arial" w:eastAsia="Times New Roman" w:hAnsi="Arial"/>
                <w:b/>
                <w:i/>
                <w:noProof/>
                <w:sz w:val="18"/>
                <w:lang w:eastAsia="ko-KR"/>
              </w:rPr>
              <w:t>drb</w:t>
            </w:r>
            <w:r w:rsidRPr="004D5221">
              <w:rPr>
                <w:rFonts w:ascii="Arial" w:eastAsia="Times New Roman" w:hAnsi="Arial"/>
                <w:b/>
                <w:i/>
                <w:noProof/>
                <w:sz w:val="18"/>
              </w:rPr>
              <w:t>-ContinueROHC</w:t>
            </w:r>
          </w:p>
          <w:p w14:paraId="154AE73F"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iCs/>
                <w:sz w:val="18"/>
              </w:rPr>
              <w:t xml:space="preserve">This field </w:t>
            </w:r>
            <w:r w:rsidRPr="004D5221">
              <w:rPr>
                <w:rFonts w:ascii="Arial" w:eastAsia="Times New Roman" w:hAnsi="Arial" w:cs="Arial"/>
                <w:sz w:val="18"/>
                <w:szCs w:val="18"/>
                <w:lang w:eastAsia="ko-KR"/>
              </w:rPr>
              <w:t>i</w:t>
            </w:r>
            <w:r w:rsidRPr="004D5221">
              <w:rPr>
                <w:rFonts w:ascii="Arial" w:eastAsia="Times New Roman" w:hAnsi="Arial" w:cs="Arial"/>
                <w:sz w:val="18"/>
                <w:szCs w:val="18"/>
              </w:rPr>
              <w:t xml:space="preserve">ndicates whether </w:t>
            </w:r>
            <w:r w:rsidRPr="004D5221">
              <w:rPr>
                <w:rFonts w:ascii="Arial" w:eastAsia="Times New Roman" w:hAnsi="Arial" w:cs="Arial"/>
                <w:sz w:val="18"/>
                <w:szCs w:val="18"/>
                <w:lang w:eastAsia="ko-KR"/>
              </w:rPr>
              <w:t xml:space="preserve">to continue or reset the </w:t>
            </w:r>
            <w:r w:rsidRPr="004D5221">
              <w:rPr>
                <w:rFonts w:ascii="Arial" w:eastAsia="Times New Roman" w:hAnsi="Arial" w:cs="Arial"/>
                <w:sz w:val="18"/>
                <w:szCs w:val="18"/>
              </w:rPr>
              <w:t xml:space="preserve">header compression protocol context for </w:t>
            </w:r>
            <w:r w:rsidRPr="004D5221">
              <w:rPr>
                <w:rFonts w:ascii="Arial" w:eastAsia="Times New Roman" w:hAnsi="Arial" w:cs="Arial"/>
                <w:sz w:val="18"/>
                <w:szCs w:val="18"/>
                <w:lang w:eastAsia="ko-KR"/>
              </w:rPr>
              <w:t xml:space="preserve">the </w:t>
            </w:r>
            <w:r w:rsidRPr="004D5221">
              <w:rPr>
                <w:rFonts w:ascii="Arial" w:eastAsia="Times New Roman" w:hAnsi="Arial" w:cs="Arial"/>
                <w:sz w:val="18"/>
                <w:szCs w:val="18"/>
              </w:rPr>
              <w:t xml:space="preserve">DRBs configured with </w:t>
            </w:r>
            <w:r w:rsidRPr="004D5221">
              <w:rPr>
                <w:rFonts w:ascii="Arial" w:eastAsia="Times New Roman" w:hAnsi="Arial" w:cs="Arial"/>
                <w:sz w:val="18"/>
                <w:szCs w:val="18"/>
                <w:lang w:eastAsia="ko-KR"/>
              </w:rPr>
              <w:t xml:space="preserve">the </w:t>
            </w:r>
            <w:r w:rsidRPr="004D5221">
              <w:rPr>
                <w:rFonts w:ascii="Arial" w:eastAsia="Times New Roman" w:hAnsi="Arial" w:cs="Arial"/>
                <w:sz w:val="18"/>
                <w:szCs w:val="18"/>
              </w:rPr>
              <w:t>header</w:t>
            </w:r>
            <w:r w:rsidRPr="004D5221">
              <w:rPr>
                <w:rFonts w:ascii="Arial" w:eastAsia="Times New Roman" w:hAnsi="Arial" w:cs="Arial"/>
                <w:sz w:val="18"/>
                <w:szCs w:val="18"/>
                <w:lang w:eastAsia="ko-KR"/>
              </w:rPr>
              <w:t xml:space="preserve"> compression protocol</w:t>
            </w:r>
            <w:r w:rsidRPr="004D5221">
              <w:rPr>
                <w:rFonts w:ascii="Arial" w:eastAsia="Times New Roman" w:hAnsi="Arial"/>
                <w:iCs/>
                <w:sz w:val="18"/>
                <w:lang w:eastAsia="ko-KR"/>
              </w:rPr>
              <w:t xml:space="preserve">. Presence of the field indicates that the header compression protocol </w:t>
            </w:r>
            <w:r w:rsidRPr="004D5221">
              <w:rPr>
                <w:rFonts w:ascii="Arial" w:eastAsia="Times New Roman" w:hAnsi="Arial" w:cs="Arial"/>
                <w:sz w:val="18"/>
                <w:szCs w:val="18"/>
              </w:rPr>
              <w:t xml:space="preserve">context </w:t>
            </w:r>
            <w:r w:rsidRPr="004D5221">
              <w:rPr>
                <w:rFonts w:ascii="Arial" w:eastAsia="Times New Roman" w:hAnsi="Arial"/>
                <w:iCs/>
                <w:sz w:val="18"/>
                <w:lang w:eastAsia="ko-KR"/>
              </w:rPr>
              <w:t xml:space="preserve">continues when UE initiates UP-EDT in the same cell, while absence indicates that the header compression protocol </w:t>
            </w:r>
            <w:r w:rsidRPr="004D5221">
              <w:rPr>
                <w:rFonts w:ascii="Arial" w:eastAsia="Times New Roman" w:hAnsi="Arial" w:cs="Arial"/>
                <w:sz w:val="18"/>
                <w:szCs w:val="18"/>
              </w:rPr>
              <w:t>context is reset</w:t>
            </w:r>
            <w:r w:rsidRPr="004D5221">
              <w:rPr>
                <w:rFonts w:ascii="Arial" w:eastAsia="Times New Roman" w:hAnsi="Arial"/>
                <w:iCs/>
                <w:sz w:val="18"/>
                <w:lang w:eastAsia="ko-KR"/>
              </w:rPr>
              <w:t xml:space="preserve">. </w:t>
            </w:r>
          </w:p>
        </w:tc>
      </w:tr>
      <w:tr w:rsidR="004D5221" w:rsidRPr="004D5221" w14:paraId="3F7E9E0F" w14:textId="77777777" w:rsidTr="00AD6BF6">
        <w:trPr>
          <w:cantSplit/>
        </w:trPr>
        <w:tc>
          <w:tcPr>
            <w:tcW w:w="9639" w:type="dxa"/>
          </w:tcPr>
          <w:p w14:paraId="18B895E2" w14:textId="77777777" w:rsidR="004D5221" w:rsidRPr="004D5221" w:rsidRDefault="004D5221" w:rsidP="004D5221">
            <w:pPr>
              <w:keepNext/>
              <w:keepLines/>
              <w:spacing w:after="0"/>
              <w:rPr>
                <w:rFonts w:ascii="Arial" w:eastAsia="Times New Roman" w:hAnsi="Arial"/>
                <w:b/>
                <w:i/>
                <w:sz w:val="18"/>
              </w:rPr>
            </w:pPr>
            <w:r w:rsidRPr="004D5221">
              <w:rPr>
                <w:rFonts w:ascii="Arial" w:eastAsia="Times New Roman" w:hAnsi="Arial"/>
                <w:b/>
                <w:i/>
                <w:sz w:val="18"/>
              </w:rPr>
              <w:t>dummy</w:t>
            </w:r>
          </w:p>
          <w:p w14:paraId="7C5AB92B" w14:textId="77777777" w:rsidR="004D5221" w:rsidRPr="004D5221" w:rsidRDefault="004D5221" w:rsidP="004D5221">
            <w:pPr>
              <w:keepNext/>
              <w:keepLines/>
              <w:spacing w:after="0"/>
              <w:rPr>
                <w:rFonts w:ascii="Arial" w:eastAsia="Times New Roman" w:hAnsi="Arial"/>
                <w:b/>
                <w:bCs/>
                <w:i/>
                <w:noProof/>
                <w:sz w:val="18"/>
              </w:rPr>
            </w:pPr>
            <w:r w:rsidRPr="004D5221">
              <w:rPr>
                <w:rFonts w:ascii="Arial" w:eastAsia="Times New Roman" w:hAnsi="Arial"/>
                <w:sz w:val="18"/>
              </w:rPr>
              <w:t>This field is not used in the specification. If received it shall be ignored by the UE.</w:t>
            </w:r>
          </w:p>
        </w:tc>
      </w:tr>
      <w:tr w:rsidR="004D5221" w:rsidRPr="004D5221" w14:paraId="449081EE" w14:textId="77777777" w:rsidTr="00AD6BF6">
        <w:trPr>
          <w:cantSplit/>
        </w:trPr>
        <w:tc>
          <w:tcPr>
            <w:tcW w:w="9639" w:type="dxa"/>
            <w:tcBorders>
              <w:top w:val="single" w:sz="4" w:space="0" w:color="808080"/>
              <w:left w:val="single" w:sz="4" w:space="0" w:color="808080"/>
              <w:bottom w:val="single" w:sz="4" w:space="0" w:color="808080"/>
              <w:right w:val="single" w:sz="4" w:space="0" w:color="808080"/>
            </w:tcBorders>
          </w:tcPr>
          <w:p w14:paraId="77826D9A"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extendedWaitTime</w:t>
            </w:r>
          </w:p>
          <w:p w14:paraId="61B3AA13" w14:textId="77777777" w:rsidR="004D5221" w:rsidRPr="004D5221" w:rsidRDefault="004D5221" w:rsidP="004D5221">
            <w:pPr>
              <w:keepNext/>
              <w:keepLines/>
              <w:spacing w:after="0"/>
              <w:rPr>
                <w:rFonts w:eastAsia="Times New Roman"/>
                <w:bCs/>
                <w:noProof/>
              </w:rPr>
            </w:pPr>
            <w:r w:rsidRPr="004D5221">
              <w:rPr>
                <w:rFonts w:ascii="Arial" w:eastAsia="Times New Roman" w:hAnsi="Arial" w:cs="Arial"/>
                <w:bCs/>
                <w:noProof/>
                <w:sz w:val="18"/>
                <w:szCs w:val="18"/>
              </w:rPr>
              <w:t>Value in seconds for the wait time for Delay Tolerant access requests</w:t>
            </w:r>
            <w:r w:rsidRPr="004D5221">
              <w:rPr>
                <w:rFonts w:ascii="Arial" w:eastAsia="Times New Roman" w:hAnsi="Arial" w:cs="Arial"/>
                <w:sz w:val="18"/>
                <w:szCs w:val="18"/>
              </w:rPr>
              <w:t>.</w:t>
            </w:r>
          </w:p>
        </w:tc>
      </w:tr>
      <w:tr w:rsidR="004D5221" w:rsidRPr="004D5221" w14:paraId="6D451712" w14:textId="77777777" w:rsidTr="00AD6BF6">
        <w:trPr>
          <w:cantSplit/>
        </w:trPr>
        <w:tc>
          <w:tcPr>
            <w:tcW w:w="9639" w:type="dxa"/>
          </w:tcPr>
          <w:p w14:paraId="76D557EE"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freqPriorityListX</w:t>
            </w:r>
          </w:p>
          <w:p w14:paraId="719B48CF"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4D5221">
              <w:rPr>
                <w:rFonts w:ascii="Arial" w:eastAsia="Times New Roman" w:hAnsi="Arial"/>
                <w:i/>
                <w:iCs/>
                <w:sz w:val="18"/>
                <w:lang w:eastAsia="en-GB"/>
              </w:rPr>
              <w:t>FreqsPriorityGERAN</w:t>
            </w:r>
            <w:proofErr w:type="spellEnd"/>
            <w:r w:rsidRPr="004D5221">
              <w:rPr>
                <w:rFonts w:ascii="Arial" w:eastAsia="Times New Roman" w:hAnsi="Arial"/>
                <w:iCs/>
                <w:sz w:val="18"/>
                <w:lang w:eastAsia="en-GB"/>
              </w:rPr>
              <w:t>.</w:t>
            </w:r>
            <w:r w:rsidRPr="004D5221">
              <w:rPr>
                <w:rFonts w:ascii="Arial" w:eastAsia="Times New Roman" w:hAnsi="Arial"/>
                <w:sz w:val="18"/>
                <w:lang w:eastAsia="en-GB"/>
              </w:rPr>
              <w:t xml:space="preserve"> If E-UTRAN includes </w:t>
            </w:r>
            <w:r w:rsidRPr="004D5221">
              <w:rPr>
                <w:rFonts w:ascii="Arial" w:eastAsia="Times New Roman" w:hAnsi="Arial"/>
                <w:i/>
                <w:iCs/>
                <w:sz w:val="18"/>
                <w:lang w:eastAsia="en-GB"/>
              </w:rPr>
              <w:t>freqPriorityListEUTRA-v9e0</w:t>
            </w:r>
            <w:r w:rsidRPr="004D5221">
              <w:rPr>
                <w:rFonts w:ascii="Arial" w:eastAsia="Times New Roman" w:hAnsi="Arial"/>
                <w:sz w:val="18"/>
                <w:lang w:eastAsia="en-GB"/>
              </w:rPr>
              <w:t xml:space="preserve"> and/or </w:t>
            </w:r>
            <w:r w:rsidRPr="004D5221">
              <w:rPr>
                <w:rFonts w:ascii="Arial" w:eastAsia="Times New Roman" w:hAnsi="Arial"/>
                <w:i/>
                <w:iCs/>
                <w:sz w:val="18"/>
                <w:lang w:eastAsia="en-GB"/>
              </w:rPr>
              <w:t>freqPriorityListEUTRA-v1310</w:t>
            </w:r>
            <w:r w:rsidRPr="004D5221">
              <w:rPr>
                <w:rFonts w:ascii="Arial" w:eastAsia="Times New Roman" w:hAnsi="Arial"/>
                <w:sz w:val="18"/>
                <w:lang w:eastAsia="en-GB"/>
              </w:rPr>
              <w:t xml:space="preserve"> it includes the same number of entries, and listed in the same order, as in </w:t>
            </w:r>
            <w:proofErr w:type="spellStart"/>
            <w:r w:rsidRPr="004D5221">
              <w:rPr>
                <w:rFonts w:ascii="Arial" w:eastAsia="Times New Roman" w:hAnsi="Arial"/>
                <w:i/>
                <w:iCs/>
                <w:sz w:val="18"/>
                <w:lang w:eastAsia="en-GB"/>
              </w:rPr>
              <w:t>freqPriorityListEUTRA</w:t>
            </w:r>
            <w:proofErr w:type="spellEnd"/>
            <w:r w:rsidRPr="004D5221">
              <w:rPr>
                <w:rFonts w:ascii="Arial" w:eastAsia="Times New Roman" w:hAnsi="Arial"/>
                <w:sz w:val="18"/>
                <w:lang w:eastAsia="en-GB"/>
              </w:rPr>
              <w:t xml:space="preserve"> (i.e. without suffix). Field </w:t>
            </w:r>
            <w:proofErr w:type="spellStart"/>
            <w:r w:rsidRPr="004D5221">
              <w:rPr>
                <w:rFonts w:ascii="Arial" w:eastAsia="Times New Roman" w:hAnsi="Arial"/>
                <w:i/>
                <w:iCs/>
                <w:kern w:val="2"/>
                <w:sz w:val="18"/>
                <w:lang w:eastAsia="en-GB"/>
              </w:rPr>
              <w:t>freqPriorityListExt</w:t>
            </w:r>
            <w:proofErr w:type="spellEnd"/>
            <w:r w:rsidRPr="004D5221">
              <w:rPr>
                <w:rFonts w:ascii="Arial" w:eastAsia="Times New Roman" w:hAnsi="Arial"/>
                <w:kern w:val="2"/>
                <w:sz w:val="18"/>
                <w:lang w:eastAsia="en-GB"/>
              </w:rPr>
              <w:t xml:space="preserve"> includes </w:t>
            </w:r>
            <w:r w:rsidRPr="004D5221">
              <w:rPr>
                <w:rFonts w:ascii="Arial" w:eastAsia="Times New Roman" w:hAnsi="Arial" w:cs="Arial"/>
                <w:bCs/>
                <w:noProof/>
                <w:sz w:val="18"/>
                <w:szCs w:val="18"/>
                <w:lang w:eastAsia="ko-KR"/>
              </w:rPr>
              <w:t xml:space="preserve">additional neighbouring inter-frequencies, i.e. extending the size of the inter-frequency carrier list using the general principles specified in 5.1.2. </w:t>
            </w:r>
            <w:r w:rsidRPr="004D5221">
              <w:rPr>
                <w:rFonts w:ascii="Arial" w:eastAsia="Times New Roman" w:hAnsi="Arial"/>
                <w:kern w:val="2"/>
                <w:sz w:val="18"/>
                <w:lang w:eastAsia="en-GB"/>
              </w:rPr>
              <w:t xml:space="preserve">EUTRAN only includes </w:t>
            </w:r>
            <w:proofErr w:type="spellStart"/>
            <w:r w:rsidRPr="004D5221">
              <w:rPr>
                <w:rFonts w:ascii="Arial" w:eastAsia="Times New Roman" w:hAnsi="Arial"/>
                <w:i/>
                <w:iCs/>
                <w:kern w:val="2"/>
                <w:sz w:val="18"/>
                <w:lang w:eastAsia="en-GB"/>
              </w:rPr>
              <w:t>freqPriorityListExtEUTRA</w:t>
            </w:r>
            <w:proofErr w:type="spellEnd"/>
            <w:r w:rsidRPr="004D5221">
              <w:rPr>
                <w:rFonts w:ascii="Arial" w:eastAsia="Times New Roman" w:hAnsi="Arial"/>
                <w:kern w:val="2"/>
                <w:sz w:val="18"/>
                <w:lang w:eastAsia="en-GB"/>
              </w:rPr>
              <w:t xml:space="preserve"> if </w:t>
            </w:r>
            <w:proofErr w:type="spellStart"/>
            <w:r w:rsidRPr="004D5221">
              <w:rPr>
                <w:rFonts w:ascii="Arial" w:eastAsia="Times New Roman" w:hAnsi="Arial"/>
                <w:i/>
                <w:iCs/>
                <w:kern w:val="2"/>
                <w:sz w:val="18"/>
                <w:lang w:eastAsia="en-GB"/>
              </w:rPr>
              <w:t>freqPriorityListEUTRA</w:t>
            </w:r>
            <w:proofErr w:type="spellEnd"/>
            <w:r w:rsidRPr="004D5221">
              <w:rPr>
                <w:rFonts w:ascii="Arial" w:eastAsia="Times New Roman" w:hAnsi="Arial"/>
                <w:kern w:val="2"/>
                <w:sz w:val="18"/>
                <w:lang w:eastAsia="en-GB"/>
              </w:rPr>
              <w:t xml:space="preserve"> (</w:t>
            </w:r>
            <w:proofErr w:type="spellStart"/>
            <w:r w:rsidRPr="004D5221">
              <w:rPr>
                <w:rFonts w:ascii="Arial" w:eastAsia="Times New Roman" w:hAnsi="Arial"/>
                <w:kern w:val="2"/>
                <w:sz w:val="18"/>
                <w:lang w:eastAsia="en-GB"/>
              </w:rPr>
              <w:t>i.e</w:t>
            </w:r>
            <w:proofErr w:type="spellEnd"/>
            <w:r w:rsidRPr="004D5221">
              <w:rPr>
                <w:rFonts w:ascii="Arial" w:eastAsia="Times New Roman" w:hAnsi="Arial"/>
                <w:kern w:val="2"/>
                <w:sz w:val="18"/>
                <w:lang w:eastAsia="en-GB"/>
              </w:rPr>
              <w:t xml:space="preserve"> without suffix) includes </w:t>
            </w:r>
            <w:proofErr w:type="spellStart"/>
            <w:r w:rsidRPr="004D5221">
              <w:rPr>
                <w:rFonts w:ascii="Arial" w:eastAsia="Times New Roman" w:hAnsi="Arial"/>
                <w:i/>
                <w:kern w:val="2"/>
                <w:sz w:val="18"/>
                <w:lang w:eastAsia="en-GB"/>
              </w:rPr>
              <w:t>maxFreq</w:t>
            </w:r>
            <w:proofErr w:type="spellEnd"/>
            <w:r w:rsidRPr="004D5221">
              <w:rPr>
                <w:rFonts w:ascii="Arial" w:eastAsia="Times New Roman" w:hAnsi="Arial"/>
                <w:kern w:val="2"/>
                <w:sz w:val="18"/>
                <w:lang w:eastAsia="en-GB"/>
              </w:rPr>
              <w:t xml:space="preserve"> entries.</w:t>
            </w:r>
            <w:r w:rsidRPr="004D5221">
              <w:rPr>
                <w:rFonts w:ascii="Arial" w:eastAsia="Times New Roman" w:hAnsi="Arial" w:cs="Arial"/>
                <w:sz w:val="18"/>
                <w:szCs w:val="18"/>
                <w:lang w:eastAsia="ko-KR"/>
              </w:rPr>
              <w:t xml:space="preserve"> If E-UTRAN includes </w:t>
            </w:r>
            <w:r w:rsidRPr="004D5221">
              <w:rPr>
                <w:rFonts w:ascii="Arial" w:eastAsia="Times New Roman" w:hAnsi="Arial" w:cs="Arial"/>
                <w:i/>
                <w:iCs/>
                <w:sz w:val="18"/>
                <w:szCs w:val="18"/>
              </w:rPr>
              <w:t xml:space="preserve">freqPriorityListExtEUTRA-v1310 </w:t>
            </w:r>
            <w:r w:rsidRPr="004D5221">
              <w:rPr>
                <w:rFonts w:ascii="Arial" w:eastAsia="Times New Roman" w:hAnsi="Arial" w:cs="Arial"/>
                <w:sz w:val="18"/>
                <w:szCs w:val="18"/>
                <w:lang w:eastAsia="ko-KR"/>
              </w:rPr>
              <w:t xml:space="preserve">it includes the same number of entries, and listed in the same order, as in </w:t>
            </w:r>
            <w:r w:rsidRPr="004D5221">
              <w:rPr>
                <w:rFonts w:ascii="Arial" w:eastAsia="Times New Roman" w:hAnsi="Arial" w:cs="Arial"/>
                <w:i/>
                <w:iCs/>
                <w:sz w:val="18"/>
                <w:szCs w:val="18"/>
                <w:lang w:eastAsia="ko-KR"/>
              </w:rPr>
              <w:t>freqPriorityListExtEUTRA-r12.</w:t>
            </w:r>
          </w:p>
        </w:tc>
      </w:tr>
      <w:tr w:rsidR="004D5221" w:rsidRPr="004D5221" w14:paraId="5B5883F3" w14:textId="77777777" w:rsidTr="00AD6BF6">
        <w:trPr>
          <w:cantSplit/>
        </w:trPr>
        <w:tc>
          <w:tcPr>
            <w:tcW w:w="9639" w:type="dxa"/>
          </w:tcPr>
          <w:p w14:paraId="0E9300B5"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idleModeMobilityControlInfo</w:t>
            </w:r>
          </w:p>
          <w:p w14:paraId="388EDA46"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4D5221" w:rsidRPr="004D5221" w14:paraId="3FDA93B4" w14:textId="77777777" w:rsidTr="00AD6BF6">
        <w:trPr>
          <w:cantSplit/>
        </w:trPr>
        <w:tc>
          <w:tcPr>
            <w:tcW w:w="9639" w:type="dxa"/>
          </w:tcPr>
          <w:p w14:paraId="6DCAD6EB"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measIdleConfig</w:t>
            </w:r>
          </w:p>
          <w:p w14:paraId="19A3E6D1"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Cs/>
                <w:noProof/>
                <w:sz w:val="18"/>
                <w:lang w:eastAsia="en-GB"/>
              </w:rPr>
              <w:t>Indicates a one-shot measurement configuration to be stored and used by the UE while in RRC_IDLE or RRC_INACTIVE.</w:t>
            </w:r>
          </w:p>
        </w:tc>
      </w:tr>
      <w:tr w:rsidR="004D5221" w:rsidRPr="004D5221" w14:paraId="37B0D56C" w14:textId="77777777" w:rsidTr="00AD6BF6">
        <w:trPr>
          <w:cantSplit/>
        </w:trPr>
        <w:tc>
          <w:tcPr>
            <w:tcW w:w="9639" w:type="dxa"/>
          </w:tcPr>
          <w:p w14:paraId="3F612793" w14:textId="77777777" w:rsidR="004D5221" w:rsidRPr="004D5221" w:rsidRDefault="004D5221" w:rsidP="004D5221">
            <w:pPr>
              <w:keepNext/>
              <w:keepLines/>
              <w:spacing w:after="0"/>
              <w:rPr>
                <w:rFonts w:ascii="Arial" w:eastAsia="Times New Roman" w:hAnsi="Arial"/>
                <w:b/>
                <w:bCs/>
                <w:i/>
                <w:iCs/>
                <w:noProof/>
                <w:sz w:val="18"/>
                <w:lang w:eastAsia="sv-SE"/>
              </w:rPr>
            </w:pPr>
            <w:r w:rsidRPr="004D5221">
              <w:rPr>
                <w:rFonts w:ascii="Arial" w:eastAsia="Times New Roman" w:hAnsi="Arial"/>
                <w:b/>
                <w:bCs/>
                <w:i/>
                <w:iCs/>
                <w:noProof/>
                <w:sz w:val="18"/>
                <w:lang w:eastAsia="sv-SE"/>
              </w:rPr>
              <w:t>mpsPriorityIndication</w:t>
            </w:r>
          </w:p>
          <w:p w14:paraId="0D37FB50" w14:textId="6E2F988D" w:rsidR="004D5221" w:rsidRPr="004D5221" w:rsidRDefault="004D5221" w:rsidP="007806E3">
            <w:pPr>
              <w:keepNext/>
              <w:keepLines/>
              <w:spacing w:after="0"/>
              <w:rPr>
                <w:rFonts w:ascii="Arial" w:eastAsia="Times New Roman" w:hAnsi="Arial"/>
                <w:b/>
                <w:bCs/>
                <w:i/>
                <w:noProof/>
                <w:sz w:val="18"/>
                <w:lang w:eastAsia="en-GB"/>
              </w:rPr>
            </w:pPr>
            <w:r w:rsidRPr="004D5221">
              <w:rPr>
                <w:rFonts w:ascii="Arial" w:eastAsia="Times New Roman" w:hAnsi="Arial" w:cs="Arial"/>
                <w:sz w:val="18"/>
                <w:szCs w:val="18"/>
                <w:lang w:eastAsia="sv-SE"/>
              </w:rPr>
              <w:t xml:space="preserve">Indicates the UE can set the </w:t>
            </w:r>
            <w:r w:rsidRPr="004D5221">
              <w:rPr>
                <w:rFonts w:ascii="Arial" w:eastAsia="Times New Roman" w:hAnsi="Arial"/>
                <w:sz w:val="18"/>
                <w:szCs w:val="22"/>
                <w:lang w:eastAsia="sv-SE"/>
              </w:rPr>
              <w:t xml:space="preserve">establishment cause to </w:t>
            </w:r>
            <w:proofErr w:type="spellStart"/>
            <w:r w:rsidRPr="004D5221">
              <w:rPr>
                <w:rFonts w:ascii="Arial" w:eastAsia="Times New Roman" w:hAnsi="Arial"/>
                <w:i/>
                <w:sz w:val="18"/>
                <w:szCs w:val="22"/>
                <w:lang w:eastAsia="sv-SE"/>
              </w:rPr>
              <w:t>high</w:t>
            </w:r>
            <w:r w:rsidRPr="004D5221">
              <w:rPr>
                <w:rFonts w:ascii="Arial" w:eastAsia="Times New Roman" w:hAnsi="Arial" w:cs="Arial"/>
                <w:i/>
                <w:sz w:val="18"/>
                <w:szCs w:val="18"/>
                <w:lang w:eastAsia="sv-SE"/>
              </w:rPr>
              <w:t>PriorityAccess</w:t>
            </w:r>
            <w:proofErr w:type="spellEnd"/>
            <w:r w:rsidRPr="004D5221">
              <w:rPr>
                <w:rFonts w:ascii="Arial" w:eastAsia="Times New Roman" w:hAnsi="Arial" w:cs="Arial"/>
                <w:sz w:val="18"/>
                <w:szCs w:val="18"/>
                <w:lang w:eastAsia="sv-SE"/>
              </w:rPr>
              <w:t xml:space="preserve"> for a new connection</w:t>
            </w:r>
            <w:del w:id="35" w:author="Huawei, Hisilicon" w:date="2022-08-24T18:11:00Z">
              <w:r w:rsidRPr="004D5221" w:rsidDel="007806E3">
                <w:rPr>
                  <w:rFonts w:ascii="Arial" w:eastAsia="Times New Roman" w:hAnsi="Arial" w:cs="Arial"/>
                  <w:sz w:val="18"/>
                  <w:szCs w:val="18"/>
                  <w:lang w:eastAsia="sv-SE"/>
                </w:rPr>
                <w:delText xml:space="preserve"> to a new RAT</w:delText>
              </w:r>
            </w:del>
            <w:r w:rsidRPr="004D5221">
              <w:rPr>
                <w:rFonts w:ascii="Arial" w:eastAsia="Times New Roman" w:hAnsi="Arial" w:cs="Arial"/>
                <w:sz w:val="18"/>
                <w:szCs w:val="18"/>
                <w:lang w:eastAsia="sv-SE"/>
              </w:rPr>
              <w:t xml:space="preserve"> following a redirect to E-UTRA. If the target RAT is NR, see TS 38.331 [82]. The </w:t>
            </w:r>
            <w:proofErr w:type="spellStart"/>
            <w:r w:rsidRPr="004D5221">
              <w:rPr>
                <w:rFonts w:ascii="Arial" w:eastAsia="Times New Roman" w:hAnsi="Arial" w:cs="Arial"/>
                <w:sz w:val="18"/>
                <w:szCs w:val="18"/>
                <w:lang w:eastAsia="sv-SE"/>
              </w:rPr>
              <w:t>eNB</w:t>
            </w:r>
            <w:proofErr w:type="spellEnd"/>
            <w:r w:rsidRPr="004D5221">
              <w:rPr>
                <w:rFonts w:ascii="Arial" w:eastAsia="Times New Roman" w:hAnsi="Arial" w:cs="Arial"/>
                <w:sz w:val="18"/>
                <w:szCs w:val="18"/>
                <w:lang w:eastAsia="sv-SE"/>
              </w:rPr>
              <w:t>/ng-</w:t>
            </w:r>
            <w:proofErr w:type="spellStart"/>
            <w:r w:rsidRPr="004D5221">
              <w:rPr>
                <w:rFonts w:ascii="Arial" w:eastAsia="Times New Roman" w:hAnsi="Arial" w:cs="Arial"/>
                <w:sz w:val="18"/>
                <w:szCs w:val="18"/>
                <w:lang w:eastAsia="sv-SE"/>
              </w:rPr>
              <w:t>eNB</w:t>
            </w:r>
            <w:proofErr w:type="spellEnd"/>
            <w:r w:rsidRPr="004D5221">
              <w:rPr>
                <w:rFonts w:ascii="Arial" w:eastAsia="Times New Roman" w:hAnsi="Arial" w:cs="Arial"/>
                <w:sz w:val="18"/>
                <w:szCs w:val="18"/>
                <w:lang w:eastAsia="sv-SE"/>
              </w:rPr>
              <w:t xml:space="preserve"> sets the indication only for UEs authorized to receive MPS treatment as indicated by ARP and/or </w:t>
            </w:r>
            <w:proofErr w:type="spellStart"/>
            <w:r w:rsidRPr="004D5221">
              <w:rPr>
                <w:rFonts w:ascii="Arial" w:eastAsia="Times New Roman" w:hAnsi="Arial" w:cs="Arial"/>
                <w:sz w:val="18"/>
                <w:szCs w:val="18"/>
                <w:lang w:eastAsia="sv-SE"/>
              </w:rPr>
              <w:t>QoS</w:t>
            </w:r>
            <w:proofErr w:type="spellEnd"/>
            <w:r w:rsidRPr="004D5221">
              <w:rPr>
                <w:rFonts w:ascii="Arial" w:eastAsia="Times New Roman" w:hAnsi="Arial" w:cs="Arial"/>
                <w:sz w:val="18"/>
                <w:szCs w:val="18"/>
                <w:lang w:eastAsia="sv-SE"/>
              </w:rPr>
              <w:t xml:space="preserve"> characteristics at the </w:t>
            </w:r>
            <w:proofErr w:type="spellStart"/>
            <w:r w:rsidRPr="004D5221">
              <w:rPr>
                <w:rFonts w:ascii="Arial" w:eastAsia="Times New Roman" w:hAnsi="Arial" w:cs="Arial"/>
                <w:sz w:val="18"/>
                <w:szCs w:val="18"/>
                <w:lang w:eastAsia="sv-SE"/>
              </w:rPr>
              <w:t>eNB</w:t>
            </w:r>
            <w:proofErr w:type="spellEnd"/>
            <w:r w:rsidRPr="004D5221">
              <w:rPr>
                <w:rFonts w:ascii="Arial" w:eastAsia="Times New Roman" w:hAnsi="Arial" w:cs="Arial"/>
                <w:sz w:val="18"/>
                <w:szCs w:val="18"/>
                <w:lang w:eastAsia="sv-SE"/>
              </w:rPr>
              <w:t>/ng-</w:t>
            </w:r>
            <w:proofErr w:type="spellStart"/>
            <w:r w:rsidRPr="004D5221">
              <w:rPr>
                <w:rFonts w:ascii="Arial" w:eastAsia="Times New Roman" w:hAnsi="Arial" w:cs="Arial"/>
                <w:sz w:val="18"/>
                <w:szCs w:val="18"/>
                <w:lang w:eastAsia="sv-SE"/>
              </w:rPr>
              <w:t>eNB</w:t>
            </w:r>
            <w:proofErr w:type="spellEnd"/>
            <w:r w:rsidRPr="004D5221">
              <w:rPr>
                <w:rFonts w:ascii="Arial" w:eastAsia="Times New Roman" w:hAnsi="Arial" w:cs="Arial"/>
                <w:sz w:val="18"/>
                <w:szCs w:val="18"/>
                <w:lang w:eastAsia="sv-SE"/>
              </w:rPr>
              <w:t xml:space="preserve">, and it is applicable only for this instance of release with redirection to carrier/RAT included in the </w:t>
            </w:r>
            <w:proofErr w:type="spellStart"/>
            <w:r w:rsidRPr="004D5221">
              <w:rPr>
                <w:rFonts w:ascii="Arial" w:eastAsia="Times New Roman" w:hAnsi="Arial" w:cs="Arial"/>
                <w:i/>
                <w:iCs/>
                <w:sz w:val="18"/>
                <w:szCs w:val="18"/>
                <w:lang w:eastAsia="sv-SE"/>
              </w:rPr>
              <w:t>redirectedCarrierInfo</w:t>
            </w:r>
            <w:proofErr w:type="spellEnd"/>
            <w:r w:rsidRPr="004D5221">
              <w:rPr>
                <w:rFonts w:ascii="Arial" w:eastAsia="Times New Roman" w:hAnsi="Arial" w:cs="Arial"/>
                <w:sz w:val="18"/>
                <w:szCs w:val="18"/>
                <w:lang w:eastAsia="sv-SE"/>
              </w:rPr>
              <w:t xml:space="preserve"> field in the </w:t>
            </w:r>
            <w:proofErr w:type="spellStart"/>
            <w:r w:rsidRPr="004D5221">
              <w:rPr>
                <w:rFonts w:ascii="Arial" w:eastAsia="Times New Roman" w:hAnsi="Arial" w:cs="Arial"/>
                <w:i/>
                <w:iCs/>
                <w:sz w:val="18"/>
                <w:szCs w:val="18"/>
                <w:lang w:eastAsia="sv-SE"/>
              </w:rPr>
              <w:t>RRCConnectionRelease</w:t>
            </w:r>
            <w:proofErr w:type="spellEnd"/>
            <w:r w:rsidRPr="004D5221">
              <w:rPr>
                <w:rFonts w:ascii="Arial" w:eastAsia="Times New Roman" w:hAnsi="Arial" w:cs="Arial"/>
                <w:sz w:val="18"/>
                <w:szCs w:val="18"/>
                <w:lang w:eastAsia="sv-SE"/>
              </w:rPr>
              <w:t xml:space="preserve"> message.</w:t>
            </w:r>
          </w:p>
        </w:tc>
      </w:tr>
      <w:tr w:rsidR="004D5221" w:rsidRPr="004D5221" w14:paraId="14C51DED" w14:textId="77777777" w:rsidTr="00AD6BF6">
        <w:trPr>
          <w:cantSplit/>
        </w:trPr>
        <w:tc>
          <w:tcPr>
            <w:tcW w:w="9639" w:type="dxa"/>
          </w:tcPr>
          <w:p w14:paraId="15F87444"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noLastCellUpdate</w:t>
            </w:r>
          </w:p>
          <w:p w14:paraId="77911AFC"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noProof/>
                <w:sz w:val="18"/>
                <w:lang w:eastAsia="en-GB"/>
              </w:rPr>
              <w:t>Presence of the field indicates that the last used cell for (G)WUS shall not be updated.</w:t>
            </w:r>
          </w:p>
        </w:tc>
      </w:tr>
      <w:tr w:rsidR="004D5221" w:rsidRPr="004D5221" w14:paraId="72C011C2" w14:textId="77777777" w:rsidTr="00AD6BF6">
        <w:tblPrEx>
          <w:tblLook w:val="0000" w:firstRow="0" w:lastRow="0" w:firstColumn="0" w:lastColumn="0" w:noHBand="0" w:noVBand="0"/>
        </w:tblPrEx>
        <w:trPr>
          <w:cantSplit/>
        </w:trPr>
        <w:tc>
          <w:tcPr>
            <w:tcW w:w="9639" w:type="dxa"/>
          </w:tcPr>
          <w:p w14:paraId="6919C19F" w14:textId="77777777" w:rsidR="004D5221" w:rsidRPr="004D5221" w:rsidRDefault="004D5221" w:rsidP="004D5221">
            <w:pPr>
              <w:keepNext/>
              <w:keepLines/>
              <w:spacing w:after="0"/>
              <w:rPr>
                <w:rFonts w:ascii="Arial" w:eastAsia="Times New Roman" w:hAnsi="Arial"/>
                <w:b/>
                <w:i/>
                <w:sz w:val="18"/>
              </w:rPr>
            </w:pPr>
            <w:r w:rsidRPr="004D5221">
              <w:rPr>
                <w:rFonts w:ascii="Arial" w:eastAsia="Times New Roman" w:hAnsi="Arial"/>
                <w:b/>
                <w:i/>
                <w:sz w:val="18"/>
              </w:rPr>
              <w:t>periodic-RNAU-timer</w:t>
            </w:r>
          </w:p>
          <w:p w14:paraId="1C25D744" w14:textId="77777777" w:rsidR="004D5221" w:rsidRPr="004D5221" w:rsidRDefault="004D5221" w:rsidP="004D5221">
            <w:pPr>
              <w:keepNext/>
              <w:keepLines/>
              <w:spacing w:after="0"/>
              <w:rPr>
                <w:rFonts w:ascii="Arial" w:eastAsia="Times New Roman" w:hAnsi="Arial"/>
                <w:b/>
                <w:bCs/>
                <w:i/>
                <w:sz w:val="18"/>
                <w:lang w:eastAsia="en-GB"/>
              </w:rPr>
            </w:pPr>
            <w:r w:rsidRPr="004D5221">
              <w:rPr>
                <w:rFonts w:ascii="Arial" w:eastAsia="Times New Roman" w:hAnsi="Arial"/>
                <w:bCs/>
                <w:noProof/>
                <w:sz w:val="18"/>
                <w:lang w:eastAsia="en-GB"/>
              </w:rPr>
              <w:t xml:space="preserve">Refers to the timer that triggers the periodic RNAU procedure in UE. </w:t>
            </w:r>
            <w:r w:rsidRPr="004D5221">
              <w:rPr>
                <w:rFonts w:ascii="Arial" w:eastAsia="Times New Roman" w:hAnsi="Arial"/>
                <w:kern w:val="2"/>
                <w:sz w:val="18"/>
                <w:lang w:eastAsia="en-GB"/>
              </w:rPr>
              <w:t>Value min5 corresponds to 5 minutes, value min10 corresponds to 10 minutes and so on.</w:t>
            </w:r>
          </w:p>
        </w:tc>
      </w:tr>
      <w:tr w:rsidR="004D5221" w:rsidRPr="004D5221" w14:paraId="40269987" w14:textId="77777777" w:rsidTr="00AD6BF6">
        <w:tblPrEx>
          <w:tblLook w:val="0000" w:firstRow="0" w:lastRow="0" w:firstColumn="0" w:lastColumn="0" w:noHBand="0" w:noVBand="0"/>
        </w:tblPrEx>
        <w:trPr>
          <w:cantSplit/>
          <w:trHeight w:val="633"/>
        </w:trPr>
        <w:tc>
          <w:tcPr>
            <w:tcW w:w="9639" w:type="dxa"/>
          </w:tcPr>
          <w:p w14:paraId="4D76394F" w14:textId="77777777" w:rsidR="004D5221" w:rsidRPr="004D5221" w:rsidRDefault="004D5221" w:rsidP="004D5221">
            <w:pPr>
              <w:keepNext/>
              <w:keepLines/>
              <w:spacing w:after="0"/>
              <w:rPr>
                <w:rFonts w:ascii="Arial" w:eastAsia="Times New Roman" w:hAnsi="Arial"/>
                <w:b/>
                <w:i/>
                <w:noProof/>
                <w:sz w:val="18"/>
                <w:lang w:eastAsia="ko-KR"/>
              </w:rPr>
            </w:pPr>
            <w:r w:rsidRPr="004D5221">
              <w:rPr>
                <w:rFonts w:ascii="Arial" w:eastAsia="Times New Roman" w:hAnsi="Arial"/>
                <w:b/>
                <w:i/>
                <w:noProof/>
                <w:sz w:val="18"/>
                <w:lang w:eastAsia="ko-KR"/>
              </w:rPr>
              <w:t>ran-Area</w:t>
            </w:r>
          </w:p>
          <w:p w14:paraId="4B817306" w14:textId="77777777" w:rsidR="004D5221" w:rsidRPr="004D5221" w:rsidRDefault="004D5221" w:rsidP="004D5221">
            <w:pPr>
              <w:keepNext/>
              <w:keepLines/>
              <w:spacing w:after="0"/>
              <w:rPr>
                <w:rFonts w:ascii="Arial" w:eastAsia="Times New Roman" w:hAnsi="Arial"/>
                <w:b/>
                <w:bCs/>
                <w:i/>
                <w:sz w:val="18"/>
                <w:lang w:eastAsia="en-GB"/>
              </w:rPr>
            </w:pPr>
            <w:r w:rsidRPr="004D5221">
              <w:rPr>
                <w:rFonts w:ascii="Arial" w:eastAsia="Times New Roman"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4D5221">
              <w:rPr>
                <w:rFonts w:ascii="Arial" w:eastAsia="Times New Roman" w:hAnsi="Arial"/>
                <w:sz w:val="18"/>
              </w:rPr>
              <w:t>AreaCode</w:t>
            </w:r>
            <w:proofErr w:type="spellEnd"/>
            <w:r w:rsidRPr="004D5221">
              <w:rPr>
                <w:rFonts w:ascii="Arial" w:eastAsia="Times New Roman" w:hAnsi="Arial"/>
                <w:sz w:val="18"/>
              </w:rPr>
              <w:t xml:space="preserve"> across all PLMNs does not exceed 32.</w:t>
            </w:r>
          </w:p>
        </w:tc>
      </w:tr>
      <w:tr w:rsidR="004D5221" w:rsidRPr="004D5221" w14:paraId="642A28C7" w14:textId="77777777" w:rsidTr="00AD6BF6">
        <w:tblPrEx>
          <w:tblLook w:val="0000" w:firstRow="0" w:lastRow="0" w:firstColumn="0" w:lastColumn="0" w:noHBand="0" w:noVBand="0"/>
        </w:tblPrEx>
        <w:trPr>
          <w:cantSplit/>
        </w:trPr>
        <w:tc>
          <w:tcPr>
            <w:tcW w:w="9639" w:type="dxa"/>
          </w:tcPr>
          <w:p w14:paraId="23DC9C8C" w14:textId="77777777" w:rsidR="004D5221" w:rsidRPr="004D5221" w:rsidRDefault="004D5221" w:rsidP="004D5221">
            <w:pPr>
              <w:keepNext/>
              <w:keepLines/>
              <w:spacing w:after="0"/>
              <w:rPr>
                <w:rFonts w:ascii="Arial" w:eastAsia="Times New Roman" w:hAnsi="Arial"/>
                <w:b/>
                <w:i/>
                <w:noProof/>
                <w:sz w:val="18"/>
                <w:lang w:eastAsia="ko-KR"/>
              </w:rPr>
            </w:pPr>
            <w:r w:rsidRPr="004D5221">
              <w:rPr>
                <w:rFonts w:ascii="Arial" w:eastAsia="Times New Roman" w:hAnsi="Arial"/>
                <w:b/>
                <w:i/>
                <w:noProof/>
                <w:sz w:val="18"/>
                <w:lang w:eastAsia="ko-KR"/>
              </w:rPr>
              <w:t>ran-NotificationAreaInfo</w:t>
            </w:r>
          </w:p>
          <w:p w14:paraId="616E6BCB" w14:textId="77777777" w:rsidR="004D5221" w:rsidRPr="004D5221" w:rsidRDefault="004D5221" w:rsidP="004D5221">
            <w:pPr>
              <w:keepNext/>
              <w:keepLines/>
              <w:spacing w:after="0"/>
              <w:rPr>
                <w:rFonts w:ascii="Arial" w:eastAsia="Times New Roman" w:hAnsi="Arial"/>
                <w:noProof/>
                <w:sz w:val="18"/>
                <w:lang w:eastAsia="ko-KR"/>
              </w:rPr>
            </w:pPr>
            <w:r w:rsidRPr="004D5221">
              <w:rPr>
                <w:rFonts w:ascii="Arial" w:eastAsia="Times New Roman" w:hAnsi="Arial"/>
                <w:noProof/>
                <w:sz w:val="18"/>
                <w:lang w:eastAsia="ko-KR"/>
              </w:rPr>
              <w:t xml:space="preserve">Network ensures that the UE in RRC_INACTIVE always has a valid </w:t>
            </w:r>
            <w:r w:rsidRPr="004D5221">
              <w:rPr>
                <w:rFonts w:ascii="Arial" w:eastAsia="Times New Roman" w:hAnsi="Arial"/>
                <w:i/>
                <w:noProof/>
                <w:sz w:val="18"/>
                <w:lang w:eastAsia="ko-KR"/>
              </w:rPr>
              <w:t>ran-NotificationAreaInfo</w:t>
            </w:r>
            <w:r w:rsidRPr="004D5221">
              <w:rPr>
                <w:rFonts w:ascii="Arial" w:eastAsia="Times New Roman" w:hAnsi="Arial"/>
                <w:noProof/>
                <w:sz w:val="18"/>
                <w:lang w:eastAsia="ko-KR"/>
              </w:rPr>
              <w:t>.</w:t>
            </w:r>
          </w:p>
        </w:tc>
      </w:tr>
      <w:tr w:rsidR="004D5221" w:rsidRPr="004D5221" w14:paraId="1FE8ADE3" w14:textId="77777777" w:rsidTr="00AD6BF6">
        <w:tblPrEx>
          <w:tblLook w:val="0000" w:firstRow="0" w:lastRow="0" w:firstColumn="0" w:lastColumn="0" w:noHBand="0" w:noVBand="0"/>
        </w:tblPrEx>
        <w:trPr>
          <w:cantSplit/>
        </w:trPr>
        <w:tc>
          <w:tcPr>
            <w:tcW w:w="9639" w:type="dxa"/>
          </w:tcPr>
          <w:p w14:paraId="406B58EC" w14:textId="77777777" w:rsidR="004D5221" w:rsidRPr="004D5221" w:rsidRDefault="004D5221" w:rsidP="004D5221">
            <w:pPr>
              <w:keepNext/>
              <w:keepLines/>
              <w:spacing w:after="0"/>
              <w:rPr>
                <w:rFonts w:ascii="Arial" w:eastAsia="Times New Roman" w:hAnsi="Arial"/>
                <w:b/>
                <w:i/>
                <w:noProof/>
                <w:sz w:val="18"/>
                <w:lang w:eastAsia="ko-KR"/>
              </w:rPr>
            </w:pPr>
            <w:r w:rsidRPr="004D5221">
              <w:rPr>
                <w:rFonts w:ascii="Arial" w:eastAsia="Times New Roman" w:hAnsi="Arial"/>
                <w:b/>
                <w:i/>
                <w:noProof/>
                <w:sz w:val="18"/>
                <w:lang w:eastAsia="ko-KR"/>
              </w:rPr>
              <w:t>ranAreaConfigList</w:t>
            </w:r>
          </w:p>
          <w:p w14:paraId="713F2E86" w14:textId="77777777" w:rsidR="004D5221" w:rsidRPr="004D5221" w:rsidRDefault="004D5221" w:rsidP="004D5221">
            <w:pPr>
              <w:keepNext/>
              <w:keepLines/>
              <w:spacing w:after="0"/>
              <w:rPr>
                <w:rFonts w:ascii="Arial" w:eastAsia="Times New Roman" w:hAnsi="Arial"/>
                <w:b/>
                <w:i/>
                <w:noProof/>
                <w:sz w:val="18"/>
                <w:lang w:eastAsia="ko-KR"/>
              </w:rPr>
            </w:pPr>
            <w:r w:rsidRPr="004D5221">
              <w:rPr>
                <w:rFonts w:ascii="Arial" w:eastAsia="Times New Roman" w:hAnsi="Arial"/>
                <w:sz w:val="18"/>
              </w:rPr>
              <w:t xml:space="preserve">Indicates a list of RAN area codes or RA code(s) as RAN area. For each element, in the absence of </w:t>
            </w:r>
            <w:proofErr w:type="spellStart"/>
            <w:r w:rsidRPr="004D5221">
              <w:rPr>
                <w:rFonts w:ascii="Arial" w:eastAsia="Times New Roman" w:hAnsi="Arial"/>
                <w:i/>
                <w:sz w:val="18"/>
              </w:rPr>
              <w:t>plmn</w:t>
            </w:r>
            <w:proofErr w:type="spellEnd"/>
            <w:r w:rsidRPr="004D5221">
              <w:rPr>
                <w:rFonts w:ascii="Arial" w:eastAsia="Times New Roman" w:hAnsi="Arial"/>
                <w:i/>
                <w:sz w:val="18"/>
              </w:rPr>
              <w:t>-Identity</w:t>
            </w:r>
            <w:r w:rsidRPr="004D5221">
              <w:rPr>
                <w:rFonts w:ascii="Arial" w:eastAsia="Times New Roman" w:hAnsi="Arial"/>
                <w:sz w:val="18"/>
              </w:rPr>
              <w:t xml:space="preserve"> the UE considers the registered PLMN.</w:t>
            </w:r>
          </w:p>
        </w:tc>
      </w:tr>
      <w:tr w:rsidR="004D5221" w:rsidRPr="004D5221" w14:paraId="2822838C" w14:textId="77777777" w:rsidTr="00AD6BF6">
        <w:tblPrEx>
          <w:tblLook w:val="0000" w:firstRow="0" w:lastRow="0" w:firstColumn="0" w:lastColumn="0" w:noHBand="0" w:noVBand="0"/>
        </w:tblPrEx>
        <w:trPr>
          <w:cantSplit/>
        </w:trPr>
        <w:tc>
          <w:tcPr>
            <w:tcW w:w="9639" w:type="dxa"/>
          </w:tcPr>
          <w:p w14:paraId="3C63A3D3" w14:textId="77777777" w:rsidR="004D5221" w:rsidRPr="004D5221" w:rsidRDefault="004D5221" w:rsidP="004D5221">
            <w:pPr>
              <w:keepNext/>
              <w:keepLines/>
              <w:spacing w:after="0"/>
              <w:rPr>
                <w:rFonts w:ascii="Arial" w:eastAsia="Times New Roman" w:hAnsi="Arial"/>
                <w:b/>
                <w:i/>
                <w:sz w:val="18"/>
              </w:rPr>
            </w:pPr>
            <w:r w:rsidRPr="004D5221">
              <w:rPr>
                <w:rFonts w:ascii="Arial" w:eastAsia="Times New Roman" w:hAnsi="Arial"/>
                <w:b/>
                <w:i/>
                <w:sz w:val="18"/>
              </w:rPr>
              <w:lastRenderedPageBreak/>
              <w:t>ran-</w:t>
            </w:r>
            <w:proofErr w:type="spellStart"/>
            <w:r w:rsidRPr="004D5221">
              <w:rPr>
                <w:rFonts w:ascii="Arial" w:eastAsia="Times New Roman" w:hAnsi="Arial"/>
                <w:b/>
                <w:i/>
                <w:sz w:val="18"/>
              </w:rPr>
              <w:t>pagingCycle</w:t>
            </w:r>
            <w:proofErr w:type="spellEnd"/>
          </w:p>
          <w:p w14:paraId="55909EA2" w14:textId="77777777" w:rsidR="004D5221" w:rsidRPr="004D5221" w:rsidRDefault="004D5221" w:rsidP="004D5221">
            <w:pPr>
              <w:spacing w:after="0"/>
              <w:rPr>
                <w:rFonts w:eastAsia="Times New Roman"/>
                <w:b/>
                <w:i/>
                <w:noProof/>
                <w:lang w:eastAsia="ko-KR"/>
              </w:rPr>
            </w:pPr>
            <w:r w:rsidRPr="004D5221">
              <w:rPr>
                <w:rFonts w:ascii="Arial" w:eastAsia="宋体" w:hAnsi="Arial"/>
                <w:bCs/>
                <w:noProof/>
                <w:sz w:val="18"/>
                <w:lang w:eastAsia="en-GB"/>
              </w:rPr>
              <w:t>Refers to the UE specific cycle for RAN-initiated paging. Value rf32 corresponds to 32 radio frames, rf64 corresponds to 64 radio frames and so on.</w:t>
            </w:r>
          </w:p>
        </w:tc>
      </w:tr>
      <w:tr w:rsidR="004D5221" w:rsidRPr="004D5221" w14:paraId="5D71FC8A" w14:textId="77777777" w:rsidTr="00AD6BF6">
        <w:trPr>
          <w:cantSplit/>
        </w:trPr>
        <w:tc>
          <w:tcPr>
            <w:tcW w:w="9639" w:type="dxa"/>
          </w:tcPr>
          <w:p w14:paraId="4F1D4B67"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redirectedCarrierInfo</w:t>
            </w:r>
          </w:p>
          <w:p w14:paraId="31E29B71"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w:t>
            </w:r>
            <w:proofErr w:type="spellStart"/>
            <w:r w:rsidRPr="004D5221">
              <w:rPr>
                <w:rFonts w:ascii="Arial" w:eastAsia="Times New Roman" w:hAnsi="Arial"/>
                <w:sz w:val="18"/>
                <w:lang w:eastAsia="en-GB"/>
              </w:rPr>
              <w:t>r</w:t>
            </w:r>
            <w:r w:rsidRPr="004D5221">
              <w:rPr>
                <w:rFonts w:ascii="Arial" w:eastAsia="Times New Roman" w:hAnsi="Arial"/>
                <w:i/>
                <w:noProof/>
                <w:sz w:val="18"/>
                <w:lang w:eastAsia="en-GB"/>
              </w:rPr>
              <w:t>edirectedCarrierInfo</w:t>
            </w:r>
            <w:proofErr w:type="spellEnd"/>
            <w:r w:rsidRPr="004D5221">
              <w:rPr>
                <w:rFonts w:ascii="Arial" w:eastAsia="Times New Roman" w:hAnsi="Arial"/>
                <w:sz w:val="18"/>
                <w:lang w:eastAsia="en-GB"/>
              </w:rPr>
              <w:t xml:space="preserve"> indicates a carrier frequency (downlink for FDD) and is used to redirect the UE to an E</w:t>
            </w:r>
            <w:r w:rsidRPr="004D5221">
              <w:rPr>
                <w:rFonts w:ascii="Arial" w:eastAsia="Times New Roman" w:hAnsi="Arial"/>
                <w:sz w:val="18"/>
                <w:lang w:eastAsia="en-GB"/>
              </w:rPr>
              <w:noBreakHyphen/>
              <w:t xml:space="preserve">UTRA or an inter-RAT carrier frequency, by means of the cell selection upon leaving RRC_CONNECTED as specified in TS 36.304 [4]. The value </w:t>
            </w:r>
            <w:proofErr w:type="spellStart"/>
            <w:r w:rsidRPr="004D5221">
              <w:rPr>
                <w:rFonts w:ascii="Arial" w:eastAsia="Times New Roman" w:hAnsi="Arial"/>
                <w:i/>
                <w:sz w:val="18"/>
                <w:lang w:eastAsia="en-GB"/>
              </w:rPr>
              <w:t>geran</w:t>
            </w:r>
            <w:proofErr w:type="spellEnd"/>
            <w:r w:rsidRPr="004D5221">
              <w:rPr>
                <w:rFonts w:ascii="Arial" w:eastAsia="Times New Roman" w:hAnsi="Arial"/>
                <w:sz w:val="18"/>
                <w:lang w:eastAsia="en-GB"/>
              </w:rPr>
              <w:t xml:space="preserve"> can only be included after successful security activation when UE is connected to </w:t>
            </w:r>
            <w:r w:rsidRPr="004D5221">
              <w:rPr>
                <w:rFonts w:ascii="Arial" w:eastAsia="Times New Roman" w:hAnsi="Arial"/>
                <w:sz w:val="18"/>
              </w:rPr>
              <w:t>5GC</w:t>
            </w:r>
            <w:r w:rsidRPr="004D5221">
              <w:rPr>
                <w:rFonts w:ascii="Arial" w:eastAsia="Times New Roman" w:hAnsi="Arial"/>
                <w:sz w:val="18"/>
                <w:lang w:eastAsia="en-GB"/>
              </w:rPr>
              <w:t>.</w:t>
            </w:r>
          </w:p>
        </w:tc>
      </w:tr>
      <w:tr w:rsidR="004D5221" w:rsidRPr="004D5221" w14:paraId="792F790A" w14:textId="77777777" w:rsidTr="00AD6BF6">
        <w:trPr>
          <w:cantSplit/>
        </w:trPr>
        <w:tc>
          <w:tcPr>
            <w:tcW w:w="9639" w:type="dxa"/>
          </w:tcPr>
          <w:p w14:paraId="78F226B3"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releaseCause</w:t>
            </w:r>
          </w:p>
          <w:p w14:paraId="7CC3A8CB" w14:textId="77777777" w:rsidR="004D5221" w:rsidRPr="004D5221" w:rsidRDefault="004D5221" w:rsidP="004D5221">
            <w:pPr>
              <w:keepNext/>
              <w:keepLines/>
              <w:spacing w:after="0"/>
              <w:rPr>
                <w:rFonts w:ascii="Arial" w:eastAsia="Times New Roman" w:hAnsi="Arial"/>
                <w:bCs/>
                <w:i/>
                <w:noProof/>
                <w:sz w:val="18"/>
                <w:lang w:eastAsia="en-GB"/>
              </w:rPr>
            </w:pPr>
            <w:r w:rsidRPr="004D5221">
              <w:rPr>
                <w:rFonts w:ascii="Arial" w:eastAsia="Times New Roman" w:hAnsi="Arial"/>
                <w:bCs/>
                <w:noProof/>
                <w:sz w:val="18"/>
                <w:lang w:eastAsia="en-GB"/>
              </w:rPr>
              <w:t xml:space="preserve">The </w:t>
            </w:r>
            <w:r w:rsidRPr="004D5221">
              <w:rPr>
                <w:rFonts w:ascii="Arial" w:eastAsia="Times New Roman" w:hAnsi="Arial"/>
                <w:bCs/>
                <w:i/>
                <w:noProof/>
                <w:sz w:val="18"/>
                <w:lang w:eastAsia="en-GB"/>
              </w:rPr>
              <w:t>releaseCause</w:t>
            </w:r>
            <w:r w:rsidRPr="004D5221">
              <w:rPr>
                <w:rFonts w:ascii="Arial" w:eastAsia="Times New Roman" w:hAnsi="Arial"/>
                <w:bCs/>
                <w:noProof/>
                <w:sz w:val="18"/>
                <w:lang w:eastAsia="en-GB"/>
              </w:rPr>
              <w:t xml:space="preserve"> is used to indicate the reason for releasing the RRC Connection.</w:t>
            </w:r>
            <w:r w:rsidRPr="004D5221">
              <w:rPr>
                <w:rFonts w:ascii="Arial" w:eastAsia="宋体" w:hAnsi="Arial"/>
                <w:bCs/>
                <w:noProof/>
                <w:sz w:val="18"/>
                <w:lang w:eastAsia="zh-CN"/>
              </w:rPr>
              <w:t xml:space="preserve"> The cause value </w:t>
            </w:r>
            <w:proofErr w:type="spellStart"/>
            <w:r w:rsidRPr="004D5221">
              <w:rPr>
                <w:rFonts w:ascii="Arial" w:eastAsia="宋体" w:hAnsi="Arial"/>
                <w:i/>
                <w:iCs/>
                <w:sz w:val="18"/>
                <w:lang w:eastAsia="zh-CN"/>
              </w:rPr>
              <w:t>cs-FallbackH</w:t>
            </w:r>
            <w:r w:rsidRPr="004D5221">
              <w:rPr>
                <w:rFonts w:ascii="Arial" w:eastAsia="宋体" w:hAnsi="Arial"/>
                <w:i/>
                <w:snapToGrid w:val="0"/>
                <w:sz w:val="18"/>
                <w:lang w:eastAsia="zh-CN"/>
              </w:rPr>
              <w:t>ighPriority</w:t>
            </w:r>
            <w:proofErr w:type="spellEnd"/>
            <w:r w:rsidRPr="004D5221">
              <w:rPr>
                <w:rFonts w:ascii="Arial" w:eastAsia="宋体" w:hAnsi="Arial"/>
                <w:bCs/>
                <w:noProof/>
                <w:sz w:val="18"/>
                <w:lang w:eastAsia="zh-CN"/>
              </w:rPr>
              <w:t xml:space="preserve"> is only applicable when </w:t>
            </w:r>
            <w:r w:rsidRPr="004D5221">
              <w:rPr>
                <w:rFonts w:ascii="Arial" w:eastAsia="Times New Roman" w:hAnsi="Arial"/>
                <w:bCs/>
                <w:i/>
                <w:noProof/>
                <w:sz w:val="18"/>
                <w:lang w:eastAsia="en-GB"/>
              </w:rPr>
              <w:t>redirectedCarrierInfo</w:t>
            </w:r>
            <w:r w:rsidRPr="004D5221">
              <w:rPr>
                <w:rFonts w:ascii="Arial" w:eastAsia="宋体" w:hAnsi="Arial"/>
                <w:bCs/>
                <w:noProof/>
                <w:sz w:val="18"/>
                <w:lang w:eastAsia="zh-CN"/>
              </w:rPr>
              <w:t xml:space="preserve"> is present with the value set to </w:t>
            </w:r>
            <w:r w:rsidRPr="004D5221">
              <w:rPr>
                <w:rFonts w:ascii="Arial" w:eastAsia="宋体" w:hAnsi="Arial"/>
                <w:bCs/>
                <w:i/>
                <w:noProof/>
                <w:sz w:val="18"/>
                <w:lang w:eastAsia="zh-CN"/>
              </w:rPr>
              <w:t>utra-FDD,</w:t>
            </w:r>
            <w:r w:rsidRPr="004D5221">
              <w:rPr>
                <w:rFonts w:ascii="Arial" w:eastAsia="宋体" w:hAnsi="Arial"/>
                <w:bCs/>
                <w:noProof/>
                <w:sz w:val="18"/>
                <w:lang w:eastAsia="zh-CN"/>
              </w:rPr>
              <w:t xml:space="preserve"> </w:t>
            </w:r>
            <w:r w:rsidRPr="004D5221">
              <w:rPr>
                <w:rFonts w:ascii="Arial" w:eastAsia="宋体" w:hAnsi="Arial"/>
                <w:bCs/>
                <w:i/>
                <w:noProof/>
                <w:sz w:val="18"/>
                <w:lang w:eastAsia="zh-CN"/>
              </w:rPr>
              <w:t>utra-TDD</w:t>
            </w:r>
            <w:r w:rsidRPr="004D5221">
              <w:rPr>
                <w:rFonts w:ascii="Arial" w:eastAsia="Times New Roman" w:hAnsi="Arial"/>
                <w:bCs/>
                <w:noProof/>
                <w:sz w:val="18"/>
                <w:lang w:eastAsia="zh-CN"/>
              </w:rPr>
              <w:t xml:space="preserve"> or </w:t>
            </w:r>
            <w:r w:rsidRPr="004D5221">
              <w:rPr>
                <w:rFonts w:ascii="Arial" w:eastAsia="Times New Roman" w:hAnsi="Arial"/>
                <w:bCs/>
                <w:i/>
                <w:noProof/>
                <w:sz w:val="18"/>
                <w:lang w:eastAsia="zh-CN"/>
              </w:rPr>
              <w:t>utra-TDD-r10</w:t>
            </w:r>
            <w:r w:rsidRPr="004D5221">
              <w:rPr>
                <w:rFonts w:ascii="Arial" w:eastAsia="宋体" w:hAnsi="Arial"/>
                <w:bCs/>
                <w:noProof/>
                <w:sz w:val="18"/>
                <w:lang w:eastAsia="zh-CN"/>
              </w:rPr>
              <w:t>.</w:t>
            </w:r>
            <w:r w:rsidRPr="004D5221">
              <w:rPr>
                <w:rFonts w:ascii="Arial" w:eastAsia="Times New Roman" w:hAnsi="Arial"/>
                <w:bCs/>
                <w:noProof/>
                <w:sz w:val="18"/>
                <w:lang w:eastAsia="en-GB"/>
              </w:rPr>
              <w:t xml:space="preserve"> E-UTRAN should not set the </w:t>
            </w:r>
            <w:r w:rsidRPr="004D5221">
              <w:rPr>
                <w:rFonts w:ascii="Arial" w:eastAsia="Times New Roman" w:hAnsi="Arial"/>
                <w:bCs/>
                <w:i/>
                <w:noProof/>
                <w:sz w:val="18"/>
                <w:lang w:eastAsia="en-GB"/>
              </w:rPr>
              <w:t>releaseCause</w:t>
            </w:r>
            <w:r w:rsidRPr="004D5221">
              <w:rPr>
                <w:rFonts w:ascii="Arial" w:eastAsia="Times New Roman" w:hAnsi="Arial"/>
                <w:bCs/>
                <w:noProof/>
                <w:sz w:val="18"/>
                <w:lang w:eastAsia="en-GB"/>
              </w:rPr>
              <w:t xml:space="preserve"> to </w:t>
            </w:r>
            <w:r w:rsidRPr="004D5221">
              <w:rPr>
                <w:rFonts w:ascii="Arial" w:eastAsia="Times New Roman" w:hAnsi="Arial"/>
                <w:bCs/>
                <w:i/>
                <w:noProof/>
                <w:sz w:val="18"/>
                <w:lang w:eastAsia="en-GB"/>
              </w:rPr>
              <w:t>loadBalancingTAURequired</w:t>
            </w:r>
            <w:r w:rsidRPr="004D5221">
              <w:rPr>
                <w:rFonts w:ascii="Arial" w:eastAsia="Times New Roman" w:hAnsi="Arial"/>
                <w:bCs/>
                <w:noProof/>
                <w:sz w:val="18"/>
                <w:lang w:eastAsia="en-GB"/>
              </w:rPr>
              <w:t xml:space="preserve"> or to </w:t>
            </w:r>
            <w:r w:rsidRPr="004D5221">
              <w:rPr>
                <w:rFonts w:ascii="Arial" w:eastAsia="Times New Roman" w:hAnsi="Arial"/>
                <w:bCs/>
                <w:i/>
                <w:noProof/>
                <w:sz w:val="18"/>
                <w:lang w:eastAsia="en-GB"/>
              </w:rPr>
              <w:t>cs-FallbackHighPriority</w:t>
            </w:r>
            <w:r w:rsidRPr="004D5221">
              <w:rPr>
                <w:rFonts w:ascii="Arial" w:eastAsia="Times New Roman" w:hAnsi="Arial"/>
                <w:bCs/>
                <w:noProof/>
                <w:sz w:val="18"/>
                <w:lang w:eastAsia="en-GB"/>
              </w:rPr>
              <w:t xml:space="preserve"> if the </w:t>
            </w:r>
            <w:r w:rsidRPr="004D5221">
              <w:rPr>
                <w:rFonts w:ascii="Arial" w:eastAsia="Times New Roman" w:hAnsi="Arial"/>
                <w:bCs/>
                <w:i/>
                <w:noProof/>
                <w:sz w:val="18"/>
                <w:lang w:eastAsia="en-GB"/>
              </w:rPr>
              <w:t>extendedWaitTime</w:t>
            </w:r>
            <w:r w:rsidRPr="004D5221">
              <w:rPr>
                <w:rFonts w:ascii="Arial" w:eastAsia="Times New Roman" w:hAnsi="Arial"/>
                <w:bCs/>
                <w:noProof/>
                <w:sz w:val="18"/>
                <w:lang w:eastAsia="en-GB"/>
              </w:rPr>
              <w:t xml:space="preserve"> is present. </w:t>
            </w:r>
            <w:r w:rsidRPr="004D5221">
              <w:rPr>
                <w:rFonts w:ascii="Arial" w:eastAsia="Times New Roman" w:hAnsi="Arial"/>
                <w:bCs/>
                <w:sz w:val="18"/>
                <w:lang w:eastAsia="en-GB"/>
              </w:rPr>
              <w:t xml:space="preserve">The network should not set the </w:t>
            </w:r>
            <w:proofErr w:type="spellStart"/>
            <w:r w:rsidRPr="004D5221">
              <w:rPr>
                <w:rFonts w:ascii="Arial" w:eastAsia="Times New Roman" w:hAnsi="Arial"/>
                <w:bCs/>
                <w:i/>
                <w:sz w:val="18"/>
                <w:lang w:eastAsia="en-GB"/>
              </w:rPr>
              <w:t>releaseCause</w:t>
            </w:r>
            <w:proofErr w:type="spellEnd"/>
            <w:r w:rsidRPr="004D5221">
              <w:rPr>
                <w:rFonts w:ascii="Arial" w:eastAsia="Times New Roman" w:hAnsi="Arial"/>
                <w:bCs/>
                <w:sz w:val="18"/>
                <w:lang w:eastAsia="en-GB"/>
              </w:rPr>
              <w:t xml:space="preserve"> to </w:t>
            </w:r>
            <w:proofErr w:type="spellStart"/>
            <w:r w:rsidRPr="004D5221">
              <w:rPr>
                <w:rFonts w:ascii="Arial" w:eastAsia="Times New Roman" w:hAnsi="Arial"/>
                <w:bCs/>
                <w:i/>
                <w:sz w:val="18"/>
                <w:lang w:eastAsia="en-GB"/>
              </w:rPr>
              <w:t>loadBalancingTAURequired</w:t>
            </w:r>
            <w:proofErr w:type="spellEnd"/>
            <w:r w:rsidRPr="004D5221">
              <w:rPr>
                <w:rFonts w:ascii="Arial" w:eastAsia="Times New Roman" w:hAnsi="Arial"/>
                <w:bCs/>
                <w:sz w:val="18"/>
                <w:lang w:eastAsia="en-GB"/>
              </w:rPr>
              <w:t xml:space="preserve"> if the UE is connected to 5GC. The network does not set the </w:t>
            </w:r>
            <w:proofErr w:type="spellStart"/>
            <w:r w:rsidRPr="004D5221">
              <w:rPr>
                <w:rFonts w:ascii="Arial" w:eastAsia="Times New Roman" w:hAnsi="Arial"/>
                <w:bCs/>
                <w:i/>
                <w:sz w:val="18"/>
                <w:lang w:eastAsia="en-GB"/>
              </w:rPr>
              <w:t>releaseCause</w:t>
            </w:r>
            <w:proofErr w:type="spellEnd"/>
            <w:r w:rsidRPr="004D5221">
              <w:rPr>
                <w:rFonts w:ascii="Arial" w:eastAsia="Times New Roman" w:hAnsi="Arial"/>
                <w:bCs/>
                <w:iCs/>
                <w:sz w:val="18"/>
                <w:lang w:eastAsia="en-GB"/>
              </w:rPr>
              <w:t xml:space="preserve"> to </w:t>
            </w:r>
            <w:proofErr w:type="spellStart"/>
            <w:r w:rsidRPr="004D5221">
              <w:rPr>
                <w:rFonts w:ascii="Arial" w:eastAsia="Times New Roman" w:hAnsi="Arial"/>
                <w:i/>
                <w:iCs/>
                <w:snapToGrid w:val="0"/>
                <w:sz w:val="18"/>
              </w:rPr>
              <w:t>rrc</w:t>
            </w:r>
            <w:proofErr w:type="spellEnd"/>
            <w:r w:rsidRPr="004D5221">
              <w:rPr>
                <w:rFonts w:ascii="Arial" w:eastAsia="Times New Roman" w:hAnsi="Arial"/>
                <w:i/>
                <w:iCs/>
                <w:snapToGrid w:val="0"/>
                <w:sz w:val="18"/>
              </w:rPr>
              <w:t>-Suspend</w:t>
            </w:r>
            <w:r w:rsidRPr="004D5221">
              <w:rPr>
                <w:rFonts w:ascii="Arial" w:eastAsia="Times New Roman" w:hAnsi="Arial" w:cs="Arial"/>
                <w:iCs/>
                <w:noProof/>
                <w:sz w:val="18"/>
              </w:rPr>
              <w:t xml:space="preserve"> if the UE is configured with a DAPS bearer, i.e. if </w:t>
            </w:r>
            <w:r w:rsidRPr="004D5221">
              <w:rPr>
                <w:rFonts w:ascii="Arial" w:eastAsia="Times New Roman" w:hAnsi="Arial"/>
                <w:sz w:val="18"/>
                <w:lang w:eastAsia="en-GB"/>
              </w:rPr>
              <w:t xml:space="preserve">source </w:t>
            </w:r>
            <w:proofErr w:type="spellStart"/>
            <w:r w:rsidRPr="004D5221">
              <w:rPr>
                <w:rFonts w:ascii="Arial" w:eastAsia="Times New Roman" w:hAnsi="Arial"/>
                <w:sz w:val="18"/>
                <w:lang w:eastAsia="en-GB"/>
              </w:rPr>
              <w:t>PCell</w:t>
            </w:r>
            <w:proofErr w:type="spellEnd"/>
            <w:r w:rsidRPr="004D5221">
              <w:rPr>
                <w:rFonts w:ascii="Arial" w:eastAsia="Times New Roman" w:hAnsi="Arial"/>
                <w:sz w:val="18"/>
                <w:lang w:eastAsia="en-GB"/>
              </w:rPr>
              <w:t xml:space="preserve"> resources after a DAPS handover have not been released.</w:t>
            </w:r>
          </w:p>
        </w:tc>
      </w:tr>
      <w:tr w:rsidR="004D5221" w:rsidRPr="004D5221" w14:paraId="0A87EEE6" w14:textId="77777777" w:rsidTr="00AD6BF6">
        <w:trPr>
          <w:cantSplit/>
        </w:trPr>
        <w:tc>
          <w:tcPr>
            <w:tcW w:w="9639" w:type="dxa"/>
          </w:tcPr>
          <w:p w14:paraId="2D437A3B" w14:textId="77777777" w:rsidR="004D5221" w:rsidRPr="004D5221" w:rsidRDefault="004D5221" w:rsidP="004D5221">
            <w:pPr>
              <w:keepNext/>
              <w:keepLines/>
              <w:spacing w:after="0"/>
              <w:rPr>
                <w:rFonts w:ascii="Arial" w:eastAsia="Times New Roman" w:hAnsi="Arial"/>
                <w:sz w:val="18"/>
              </w:rPr>
            </w:pPr>
            <w:proofErr w:type="spellStart"/>
            <w:r w:rsidRPr="004D5221">
              <w:rPr>
                <w:rFonts w:ascii="Arial" w:eastAsia="Times New Roman" w:hAnsi="Arial"/>
                <w:b/>
                <w:i/>
                <w:sz w:val="18"/>
              </w:rPr>
              <w:t>releaseIdleMeasConfig</w:t>
            </w:r>
            <w:proofErr w:type="spellEnd"/>
          </w:p>
          <w:p w14:paraId="10B4FE2E"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sz w:val="18"/>
              </w:rPr>
              <w:t>Indicates that the UE shall release the idle/inactive measurement configurations, if configured.</w:t>
            </w:r>
          </w:p>
        </w:tc>
      </w:tr>
      <w:tr w:rsidR="004D5221" w:rsidRPr="004D5221" w14:paraId="7173EFC0" w14:textId="77777777" w:rsidTr="00AD6BF6">
        <w:trPr>
          <w:cantSplit/>
        </w:trPr>
        <w:tc>
          <w:tcPr>
            <w:tcW w:w="9639" w:type="dxa"/>
          </w:tcPr>
          <w:p w14:paraId="1BE4AC46"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rrc-InactiveConfig</w:t>
            </w:r>
          </w:p>
          <w:p w14:paraId="2EB1AE2E"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cs="Arial"/>
                <w:iCs/>
                <w:noProof/>
                <w:sz w:val="18"/>
              </w:rPr>
              <w:t xml:space="preserve">Indicates </w:t>
            </w:r>
            <w:r w:rsidRPr="004D5221">
              <w:rPr>
                <w:rFonts w:ascii="Arial" w:eastAsia="Times New Roman" w:hAnsi="Arial" w:cs="Arial"/>
                <w:iCs/>
                <w:noProof/>
                <w:sz w:val="18"/>
                <w:lang w:eastAsia="ko-KR"/>
              </w:rPr>
              <w:t>configuration for the RRC_INACTIVE state</w:t>
            </w:r>
            <w:r w:rsidRPr="004D5221">
              <w:rPr>
                <w:rFonts w:ascii="Arial" w:eastAsia="Times New Roman" w:hAnsi="Arial" w:cs="Arial"/>
                <w:iCs/>
                <w:noProof/>
                <w:sz w:val="18"/>
              </w:rPr>
              <w:t>. The network does not configure this field when the UE is redirected to an inter-RAT carrier frequency or if the UE is configured with a DAPS bearer.</w:t>
            </w:r>
          </w:p>
        </w:tc>
      </w:tr>
      <w:tr w:rsidR="004D5221" w:rsidRPr="004D5221" w14:paraId="7DA7DD1D" w14:textId="77777777" w:rsidTr="00AD6BF6">
        <w:trPr>
          <w:cantSplit/>
          <w:trHeight w:val="163"/>
        </w:trPr>
        <w:tc>
          <w:tcPr>
            <w:tcW w:w="9639" w:type="dxa"/>
          </w:tcPr>
          <w:p w14:paraId="07C19F2D" w14:textId="77777777" w:rsidR="004D5221" w:rsidRPr="004D5221" w:rsidRDefault="004D5221" w:rsidP="004D5221">
            <w:pPr>
              <w:keepNext/>
              <w:keepLines/>
              <w:spacing w:after="0"/>
              <w:rPr>
                <w:rFonts w:ascii="Courier New" w:eastAsia="Times New Roman" w:hAnsi="Courier New"/>
                <w:b/>
                <w:i/>
                <w:noProof/>
                <w:sz w:val="16"/>
                <w:lang w:eastAsia="ko-KR"/>
              </w:rPr>
            </w:pPr>
            <w:r w:rsidRPr="004D5221">
              <w:rPr>
                <w:rFonts w:ascii="Arial" w:eastAsia="Times New Roman" w:hAnsi="Arial"/>
                <w:b/>
                <w:i/>
                <w:noProof/>
                <w:sz w:val="18"/>
              </w:rPr>
              <w:t>smtc</w:t>
            </w:r>
          </w:p>
          <w:p w14:paraId="2A042FBB" w14:textId="77777777" w:rsidR="004D5221" w:rsidRPr="004D5221" w:rsidRDefault="004D5221" w:rsidP="004D5221">
            <w:pPr>
              <w:keepNext/>
              <w:keepLines/>
              <w:spacing w:after="0"/>
              <w:rPr>
                <w:rFonts w:ascii="Arial" w:eastAsia="Times New Roman" w:hAnsi="Arial"/>
                <w:noProof/>
                <w:sz w:val="18"/>
              </w:rPr>
            </w:pPr>
            <w:r w:rsidRPr="004D5221">
              <w:rPr>
                <w:rFonts w:ascii="Arial" w:eastAsia="Times New Roman" w:hAnsi="Arial"/>
                <w:sz w:val="18"/>
              </w:rPr>
              <w:t xml:space="preserve">The SSB periodicity/offset/duration configuration </w:t>
            </w:r>
            <w:r w:rsidRPr="004D5221">
              <w:rPr>
                <w:rFonts w:ascii="Arial" w:eastAsia="Times New Roman" w:hAnsi="Arial"/>
                <w:sz w:val="18"/>
                <w:szCs w:val="18"/>
              </w:rPr>
              <w:t xml:space="preserve">of the redirected target NR frequency. It is based on the timing reference of EUTRAN </w:t>
            </w:r>
            <w:proofErr w:type="spellStart"/>
            <w:r w:rsidRPr="004D5221">
              <w:rPr>
                <w:rFonts w:ascii="Arial" w:eastAsia="Times New Roman" w:hAnsi="Arial"/>
                <w:sz w:val="18"/>
                <w:szCs w:val="18"/>
              </w:rPr>
              <w:t>PCell</w:t>
            </w:r>
            <w:proofErr w:type="spellEnd"/>
            <w:r w:rsidRPr="004D5221">
              <w:rPr>
                <w:rFonts w:ascii="Arial" w:eastAsia="Times New Roman" w:hAnsi="Arial"/>
                <w:sz w:val="18"/>
                <w:szCs w:val="18"/>
              </w:rPr>
              <w:t xml:space="preserve">. </w:t>
            </w:r>
            <w:r w:rsidRPr="004D5221">
              <w:rPr>
                <w:rFonts w:ascii="Arial" w:eastAsia="Times New Roman" w:hAnsi="Arial"/>
                <w:sz w:val="18"/>
              </w:rPr>
              <w:t xml:space="preserve">If the field is absent, the UE uses the SMTC configured in the </w:t>
            </w:r>
            <w:proofErr w:type="spellStart"/>
            <w:r w:rsidRPr="004D5221">
              <w:rPr>
                <w:rFonts w:ascii="Arial" w:eastAsia="Times New Roman" w:hAnsi="Arial"/>
                <w:i/>
                <w:sz w:val="18"/>
              </w:rPr>
              <w:t>measObjectNR</w:t>
            </w:r>
            <w:proofErr w:type="spellEnd"/>
            <w:r w:rsidRPr="004D5221">
              <w:rPr>
                <w:rFonts w:ascii="Arial" w:eastAsia="Times New Roman" w:hAnsi="Arial"/>
                <w:sz w:val="18"/>
              </w:rPr>
              <w:t xml:space="preserve"> having the same SSB frequency and subcarrier spacing</w:t>
            </w:r>
          </w:p>
        </w:tc>
      </w:tr>
      <w:tr w:rsidR="004D5221" w:rsidRPr="004D5221" w14:paraId="282DFEBE" w14:textId="77777777" w:rsidTr="00AD6BF6">
        <w:trPr>
          <w:cantSplit/>
          <w:trHeight w:val="163"/>
        </w:trPr>
        <w:tc>
          <w:tcPr>
            <w:tcW w:w="9639" w:type="dxa"/>
          </w:tcPr>
          <w:p w14:paraId="2BDAACFA" w14:textId="77777777" w:rsidR="004D5221" w:rsidRPr="004D5221" w:rsidRDefault="004D5221" w:rsidP="004D5221">
            <w:pPr>
              <w:keepNext/>
              <w:keepLines/>
              <w:spacing w:after="0"/>
              <w:rPr>
                <w:rFonts w:ascii="Arial" w:eastAsia="Times New Roman" w:hAnsi="Arial"/>
                <w:b/>
                <w:i/>
                <w:noProof/>
                <w:sz w:val="18"/>
              </w:rPr>
            </w:pPr>
            <w:r w:rsidRPr="004D5221">
              <w:rPr>
                <w:rFonts w:ascii="Arial" w:eastAsia="Times New Roman" w:hAnsi="Arial"/>
                <w:b/>
                <w:i/>
                <w:noProof/>
                <w:sz w:val="18"/>
              </w:rPr>
              <w:t>subcarrierSpacingSSB</w:t>
            </w:r>
          </w:p>
          <w:p w14:paraId="7F2ACE01" w14:textId="77777777" w:rsidR="004D5221" w:rsidRPr="004D5221" w:rsidRDefault="004D5221" w:rsidP="004D5221">
            <w:pPr>
              <w:keepNext/>
              <w:keepLines/>
              <w:spacing w:after="0"/>
              <w:rPr>
                <w:rFonts w:ascii="Arial" w:eastAsia="Times New Roman" w:hAnsi="Arial"/>
                <w:noProof/>
                <w:sz w:val="18"/>
              </w:rPr>
            </w:pPr>
            <w:r w:rsidRPr="004D5221">
              <w:rPr>
                <w:rFonts w:ascii="Arial" w:eastAsia="Times New Roman" w:hAnsi="Arial"/>
                <w:sz w:val="18"/>
              </w:rPr>
              <w:t>Indicate subcarrier spacing of SSB of redirected target NR frequency. Only the values 15 or 30 (FR1), 120 kHz or 240 kHz (FR2) are applicable.</w:t>
            </w:r>
          </w:p>
        </w:tc>
      </w:tr>
      <w:tr w:rsidR="004D5221" w:rsidRPr="004D5221" w14:paraId="638C8850" w14:textId="77777777" w:rsidTr="00AD6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792749A"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systemInformation</w:t>
            </w:r>
          </w:p>
          <w:p w14:paraId="188FE68E"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sz w:val="18"/>
                <w:lang w:eastAsia="en-GB"/>
              </w:rPr>
              <w:t>Container for system information of the GERAN cell i.e. one or more</w:t>
            </w:r>
            <w:r w:rsidRPr="004D5221">
              <w:rPr>
                <w:rFonts w:ascii="Arial" w:eastAsia="Times New Roman" w:hAnsi="Arial"/>
                <w:iCs/>
                <w:noProof/>
                <w:sz w:val="18"/>
                <w:lang w:eastAsia="en-GB"/>
              </w:rPr>
              <w:t xml:space="preserve"> System Information (SI) messages as defined in TS 44.018 [45], table 9.1.1. </w:t>
            </w:r>
          </w:p>
        </w:tc>
      </w:tr>
      <w:tr w:rsidR="004D5221" w:rsidRPr="004D5221" w14:paraId="2A3546E3" w14:textId="77777777" w:rsidTr="00AD6BF6">
        <w:trPr>
          <w:cantSplit/>
        </w:trPr>
        <w:tc>
          <w:tcPr>
            <w:tcW w:w="9639" w:type="dxa"/>
          </w:tcPr>
          <w:p w14:paraId="21563DC8"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t320</w:t>
            </w:r>
          </w:p>
          <w:p w14:paraId="048CD789"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Timer T320 as described in clause 7.3. Value </w:t>
            </w:r>
            <w:r w:rsidRPr="004D5221">
              <w:rPr>
                <w:rFonts w:ascii="Arial" w:eastAsia="Times New Roman" w:hAnsi="Arial"/>
                <w:iCs/>
                <w:noProof/>
                <w:sz w:val="18"/>
                <w:lang w:eastAsia="en-GB"/>
              </w:rPr>
              <w:t>minN corresponds to N minutes.</w:t>
            </w:r>
          </w:p>
        </w:tc>
      </w:tr>
      <w:tr w:rsidR="004D5221" w:rsidRPr="004D5221" w14:paraId="3A69E944" w14:textId="77777777" w:rsidTr="00AD6BF6">
        <w:trPr>
          <w:cantSplit/>
        </w:trPr>
        <w:tc>
          <w:tcPr>
            <w:tcW w:w="9639" w:type="dxa"/>
          </w:tcPr>
          <w:p w14:paraId="58ED3B12"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t323</w:t>
            </w:r>
          </w:p>
          <w:p w14:paraId="1FFFFBC1" w14:textId="77777777" w:rsidR="004D5221" w:rsidRPr="004D5221" w:rsidRDefault="004D5221" w:rsidP="004D5221">
            <w:pPr>
              <w:keepNext/>
              <w:keepLines/>
              <w:spacing w:after="0"/>
              <w:rPr>
                <w:rFonts w:ascii="Arial" w:eastAsia="Times New Roman" w:hAnsi="Arial"/>
                <w:iCs/>
                <w:noProof/>
                <w:sz w:val="18"/>
                <w:lang w:eastAsia="en-GB"/>
              </w:rPr>
            </w:pPr>
            <w:r w:rsidRPr="004D5221">
              <w:rPr>
                <w:rFonts w:ascii="Arial" w:eastAsia="Times New Roman" w:hAnsi="Arial"/>
                <w:iCs/>
                <w:noProof/>
                <w:sz w:val="18"/>
                <w:lang w:eastAsia="en-GB"/>
              </w:rPr>
              <w:t>Timer T323 as described in clause 7.3. Value minN corresponds to N minutes.</w:t>
            </w:r>
          </w:p>
        </w:tc>
      </w:tr>
      <w:tr w:rsidR="004D5221" w:rsidRPr="004D5221" w14:paraId="1438C4BD" w14:textId="77777777" w:rsidTr="00AD6BF6">
        <w:trPr>
          <w:cantSplit/>
          <w:trHeight w:val="163"/>
        </w:trPr>
        <w:tc>
          <w:tcPr>
            <w:tcW w:w="9639" w:type="dxa"/>
          </w:tcPr>
          <w:p w14:paraId="0C269A7E" w14:textId="77777777" w:rsidR="004D5221" w:rsidRPr="004D5221" w:rsidRDefault="004D5221" w:rsidP="004D5221">
            <w:pPr>
              <w:keepNext/>
              <w:keepLines/>
              <w:spacing w:after="0"/>
              <w:rPr>
                <w:rFonts w:ascii="Arial" w:eastAsia="Times New Roman" w:hAnsi="Arial"/>
                <w:b/>
                <w:bCs/>
                <w:i/>
                <w:noProof/>
                <w:sz w:val="18"/>
                <w:lang w:eastAsia="en-GB"/>
              </w:rPr>
            </w:pPr>
            <w:r w:rsidRPr="004D5221">
              <w:rPr>
                <w:rFonts w:ascii="Arial" w:eastAsia="Times New Roman" w:hAnsi="Arial"/>
                <w:b/>
                <w:bCs/>
                <w:i/>
                <w:noProof/>
                <w:sz w:val="18"/>
                <w:lang w:eastAsia="en-GB"/>
              </w:rPr>
              <w:t>utra-BCCH-Container</w:t>
            </w:r>
          </w:p>
          <w:p w14:paraId="40017D82"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Contains System Information Container message</w:t>
            </w:r>
            <w:r w:rsidRPr="004D5221">
              <w:rPr>
                <w:rFonts w:ascii="Arial" w:eastAsia="Times New Roman" w:hAnsi="Arial"/>
                <w:iCs/>
                <w:noProof/>
                <w:sz w:val="18"/>
                <w:lang w:eastAsia="en-GB"/>
              </w:rPr>
              <w:t xml:space="preserve"> as defined in TS 25.331 [19].</w:t>
            </w:r>
          </w:p>
        </w:tc>
      </w:tr>
      <w:tr w:rsidR="004D5221" w:rsidRPr="004D5221" w14:paraId="29511BFB" w14:textId="77777777" w:rsidTr="00AD6BF6">
        <w:trPr>
          <w:cantSplit/>
          <w:trHeight w:val="163"/>
        </w:trPr>
        <w:tc>
          <w:tcPr>
            <w:tcW w:w="9639" w:type="dxa"/>
          </w:tcPr>
          <w:p w14:paraId="60E03856" w14:textId="77777777" w:rsidR="004D5221" w:rsidRPr="004D5221" w:rsidRDefault="004D5221" w:rsidP="004D5221">
            <w:pPr>
              <w:keepNext/>
              <w:keepLines/>
              <w:spacing w:after="0"/>
              <w:rPr>
                <w:rFonts w:ascii="Arial" w:eastAsia="Times New Roman" w:hAnsi="Arial"/>
                <w:b/>
                <w:i/>
                <w:noProof/>
                <w:sz w:val="18"/>
              </w:rPr>
            </w:pPr>
            <w:r w:rsidRPr="004D5221">
              <w:rPr>
                <w:rFonts w:ascii="Arial" w:eastAsia="Times New Roman" w:hAnsi="Arial"/>
                <w:b/>
                <w:i/>
                <w:noProof/>
                <w:sz w:val="18"/>
              </w:rPr>
              <w:t>waitTime</w:t>
            </w:r>
          </w:p>
          <w:p w14:paraId="14DE257E" w14:textId="77777777" w:rsidR="004D5221" w:rsidRPr="004D5221" w:rsidRDefault="004D5221" w:rsidP="004D5221">
            <w:pPr>
              <w:keepNext/>
              <w:keepLines/>
              <w:spacing w:after="0"/>
              <w:rPr>
                <w:rFonts w:ascii="Arial" w:eastAsia="Times New Roman" w:hAnsi="Arial"/>
                <w:noProof/>
                <w:sz w:val="18"/>
              </w:rPr>
            </w:pPr>
            <w:r w:rsidRPr="004D5221">
              <w:rPr>
                <w:rFonts w:ascii="Arial" w:eastAsia="Times New Roman" w:hAnsi="Arial"/>
                <w:sz w:val="18"/>
              </w:rPr>
              <w:t>Wait time value in seconds.</w:t>
            </w:r>
          </w:p>
        </w:tc>
      </w:tr>
    </w:tbl>
    <w:p w14:paraId="27AB316B" w14:textId="77777777" w:rsidR="004D5221" w:rsidRPr="004D5221" w:rsidRDefault="004D5221" w:rsidP="004D5221">
      <w:pPr>
        <w:rPr>
          <w:rFonts w:eastAsia="Times New Roman"/>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D5221" w:rsidRPr="004D5221" w14:paraId="5F32221B" w14:textId="77777777" w:rsidTr="00AD6BF6">
        <w:trPr>
          <w:gridAfter w:val="1"/>
          <w:wAfter w:w="6" w:type="dxa"/>
          <w:cantSplit/>
          <w:tblHeader/>
        </w:trPr>
        <w:tc>
          <w:tcPr>
            <w:tcW w:w="2269" w:type="dxa"/>
          </w:tcPr>
          <w:p w14:paraId="6D93A96A" w14:textId="77777777" w:rsidR="004D5221" w:rsidRPr="004D5221" w:rsidRDefault="004D5221" w:rsidP="004D5221">
            <w:pPr>
              <w:keepNext/>
              <w:keepLines/>
              <w:spacing w:after="0"/>
              <w:jc w:val="center"/>
              <w:rPr>
                <w:rFonts w:ascii="Arial" w:eastAsia="Times New Roman" w:hAnsi="Arial"/>
                <w:b/>
                <w:iCs/>
                <w:sz w:val="18"/>
                <w:lang w:eastAsia="en-GB"/>
              </w:rPr>
            </w:pPr>
            <w:r w:rsidRPr="004D5221">
              <w:rPr>
                <w:rFonts w:ascii="Arial" w:eastAsia="Times New Roman" w:hAnsi="Arial"/>
                <w:b/>
                <w:iCs/>
                <w:sz w:val="18"/>
                <w:lang w:eastAsia="en-GB"/>
              </w:rPr>
              <w:lastRenderedPageBreak/>
              <w:t>Conditional presence</w:t>
            </w:r>
          </w:p>
        </w:tc>
        <w:tc>
          <w:tcPr>
            <w:tcW w:w="7370" w:type="dxa"/>
          </w:tcPr>
          <w:p w14:paraId="54D735A7" w14:textId="77777777" w:rsidR="004D5221" w:rsidRPr="004D5221" w:rsidRDefault="004D5221" w:rsidP="004D5221">
            <w:pPr>
              <w:keepNext/>
              <w:keepLines/>
              <w:spacing w:after="0"/>
              <w:jc w:val="center"/>
              <w:rPr>
                <w:rFonts w:ascii="Arial" w:eastAsia="Times New Roman" w:hAnsi="Arial"/>
                <w:b/>
                <w:sz w:val="18"/>
                <w:lang w:eastAsia="en-GB"/>
              </w:rPr>
            </w:pPr>
            <w:r w:rsidRPr="004D5221">
              <w:rPr>
                <w:rFonts w:ascii="Arial" w:eastAsia="Times New Roman" w:hAnsi="Arial"/>
                <w:b/>
                <w:iCs/>
                <w:sz w:val="18"/>
                <w:lang w:eastAsia="en-GB"/>
              </w:rPr>
              <w:t>Explanation</w:t>
            </w:r>
          </w:p>
        </w:tc>
      </w:tr>
      <w:tr w:rsidR="004D5221" w:rsidRPr="004D5221" w14:paraId="2CDDF4C3" w14:textId="77777777" w:rsidTr="00AD6BF6">
        <w:trPr>
          <w:gridAfter w:val="1"/>
          <w:wAfter w:w="6" w:type="dxa"/>
          <w:cantSplit/>
        </w:trPr>
        <w:tc>
          <w:tcPr>
            <w:tcW w:w="2269" w:type="dxa"/>
          </w:tcPr>
          <w:p w14:paraId="215348DE"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5GC</w:t>
            </w:r>
          </w:p>
        </w:tc>
        <w:tc>
          <w:tcPr>
            <w:tcW w:w="7370" w:type="dxa"/>
          </w:tcPr>
          <w:p w14:paraId="131F2513"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The field is optionally present, Need ON, if the UE is connected to 5GC; otherwise the field is not present.</w:t>
            </w:r>
          </w:p>
        </w:tc>
      </w:tr>
      <w:tr w:rsidR="004D5221" w:rsidRPr="004D5221" w14:paraId="0C21EF2E" w14:textId="77777777" w:rsidTr="00AD6BF6">
        <w:trPr>
          <w:cantSplit/>
        </w:trPr>
        <w:tc>
          <w:tcPr>
            <w:tcW w:w="2269" w:type="dxa"/>
            <w:tcBorders>
              <w:top w:val="single" w:sz="4" w:space="0" w:color="808080"/>
              <w:left w:val="single" w:sz="4" w:space="0" w:color="808080"/>
              <w:bottom w:val="single" w:sz="4" w:space="0" w:color="808080"/>
              <w:right w:val="single" w:sz="4" w:space="0" w:color="808080"/>
            </w:tcBorders>
          </w:tcPr>
          <w:p w14:paraId="5A03B2C8"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5AEE899B"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optionally present, Need OR, if the UE is a BL UE or UE in CE and the UE is connected to 5GC and IDLE mode </w:t>
            </w:r>
            <w:proofErr w:type="spellStart"/>
            <w:r w:rsidRPr="004D5221">
              <w:rPr>
                <w:rFonts w:ascii="Arial" w:eastAsia="Times New Roman" w:hAnsi="Arial"/>
                <w:sz w:val="18"/>
                <w:lang w:eastAsia="en-GB"/>
              </w:rPr>
              <w:t>eDRX</w:t>
            </w:r>
            <w:proofErr w:type="spellEnd"/>
            <w:r w:rsidRPr="004D5221">
              <w:rPr>
                <w:rFonts w:ascii="Arial" w:eastAsia="Times New Roman" w:hAnsi="Arial"/>
                <w:sz w:val="18"/>
                <w:lang w:eastAsia="en-GB"/>
              </w:rPr>
              <w:t xml:space="preserve"> is configured and </w:t>
            </w:r>
            <w:r w:rsidRPr="004D5221">
              <w:rPr>
                <w:rFonts w:ascii="Arial" w:eastAsia="Times New Roman" w:hAnsi="Arial"/>
                <w:i/>
                <w:sz w:val="18"/>
              </w:rPr>
              <w:t>ran-PagingCycle-r15</w:t>
            </w:r>
            <w:r w:rsidRPr="004D5221">
              <w:rPr>
                <w:rFonts w:ascii="Arial" w:eastAsia="Times New Roman" w:hAnsi="Arial"/>
                <w:sz w:val="18"/>
              </w:rPr>
              <w:t xml:space="preserve"> is absent</w:t>
            </w:r>
            <w:r w:rsidRPr="004D5221">
              <w:rPr>
                <w:rFonts w:ascii="Arial" w:eastAsia="Times New Roman" w:hAnsi="Arial"/>
                <w:sz w:val="18"/>
                <w:lang w:eastAsia="en-GB"/>
              </w:rPr>
              <w:t>; otherwise the field is not present.</w:t>
            </w:r>
          </w:p>
        </w:tc>
      </w:tr>
      <w:tr w:rsidR="004D5221" w:rsidRPr="004D5221" w14:paraId="107244F5" w14:textId="77777777" w:rsidTr="00AD6BF6">
        <w:trPr>
          <w:gridAfter w:val="1"/>
          <w:wAfter w:w="6" w:type="dxa"/>
          <w:cantSplit/>
        </w:trPr>
        <w:tc>
          <w:tcPr>
            <w:tcW w:w="2269" w:type="dxa"/>
          </w:tcPr>
          <w:p w14:paraId="0CE17275"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EARFCN-max</w:t>
            </w:r>
          </w:p>
        </w:tc>
        <w:tc>
          <w:tcPr>
            <w:tcW w:w="7370" w:type="dxa"/>
          </w:tcPr>
          <w:p w14:paraId="3FF0B591"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mandatory present if the corresponding </w:t>
            </w:r>
            <w:proofErr w:type="spellStart"/>
            <w:r w:rsidRPr="004D5221">
              <w:rPr>
                <w:rFonts w:ascii="Arial" w:eastAsia="Times New Roman" w:hAnsi="Arial"/>
                <w:i/>
                <w:sz w:val="18"/>
                <w:lang w:eastAsia="en-GB"/>
              </w:rPr>
              <w:t>carrierFreq</w:t>
            </w:r>
            <w:proofErr w:type="spellEnd"/>
            <w:r w:rsidRPr="004D5221">
              <w:rPr>
                <w:rFonts w:ascii="Arial" w:eastAsia="Times New Roman" w:hAnsi="Arial"/>
                <w:sz w:val="18"/>
                <w:lang w:eastAsia="en-GB"/>
              </w:rPr>
              <w:t xml:space="preserve"> (i.e. without suffix) is set to </w:t>
            </w:r>
            <w:proofErr w:type="spellStart"/>
            <w:r w:rsidRPr="004D5221">
              <w:rPr>
                <w:rFonts w:ascii="Arial" w:eastAsia="Times New Roman" w:hAnsi="Arial"/>
                <w:i/>
                <w:sz w:val="18"/>
                <w:lang w:eastAsia="en-GB"/>
              </w:rPr>
              <w:t>maxEARFCN</w:t>
            </w:r>
            <w:proofErr w:type="spellEnd"/>
            <w:r w:rsidRPr="004D5221">
              <w:rPr>
                <w:rFonts w:ascii="Arial" w:eastAsia="Times New Roman" w:hAnsi="Arial"/>
                <w:sz w:val="18"/>
                <w:lang w:eastAsia="en-GB"/>
              </w:rPr>
              <w:t>. Otherwise the field is not present.</w:t>
            </w:r>
          </w:p>
        </w:tc>
      </w:tr>
      <w:tr w:rsidR="004D5221" w:rsidRPr="004D5221" w14:paraId="4E22CA5E" w14:textId="77777777" w:rsidTr="00AD6BF6">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CC3736"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76EBBAD"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4D5221">
              <w:rPr>
                <w:rFonts w:ascii="Arial" w:eastAsia="Times New Roman" w:hAnsi="Arial"/>
                <w:i/>
                <w:sz w:val="18"/>
                <w:lang w:eastAsia="en-GB"/>
              </w:rPr>
              <w:t>releaseCause</w:t>
            </w:r>
            <w:proofErr w:type="spellEnd"/>
            <w:r w:rsidRPr="004D5221">
              <w:rPr>
                <w:rFonts w:ascii="Arial" w:eastAsia="Times New Roman" w:hAnsi="Arial"/>
                <w:sz w:val="18"/>
                <w:lang w:eastAsia="en-GB"/>
              </w:rPr>
              <w:t xml:space="preserve"> is set to </w:t>
            </w:r>
            <w:proofErr w:type="spellStart"/>
            <w:r w:rsidRPr="004D5221">
              <w:rPr>
                <w:rFonts w:ascii="Arial" w:eastAsia="Times New Roman" w:hAnsi="Arial"/>
                <w:i/>
                <w:sz w:val="18"/>
                <w:lang w:eastAsia="en-GB"/>
              </w:rPr>
              <w:t>rrc</w:t>
            </w:r>
            <w:proofErr w:type="spellEnd"/>
            <w:r w:rsidRPr="004D5221">
              <w:rPr>
                <w:rFonts w:ascii="Arial" w:eastAsia="Times New Roman" w:hAnsi="Arial"/>
                <w:i/>
                <w:sz w:val="18"/>
                <w:lang w:eastAsia="en-GB"/>
              </w:rPr>
              <w:t>-Suspend</w:t>
            </w:r>
            <w:r w:rsidRPr="004D5221">
              <w:rPr>
                <w:rFonts w:ascii="Arial" w:eastAsia="Times New Roman" w:hAnsi="Arial"/>
                <w:sz w:val="18"/>
                <w:lang w:eastAsia="en-GB"/>
              </w:rPr>
              <w:t>; otherwise the field is not present.</w:t>
            </w:r>
          </w:p>
        </w:tc>
      </w:tr>
      <w:tr w:rsidR="004D5221" w:rsidRPr="004D5221" w14:paraId="0922C001" w14:textId="77777777" w:rsidTr="00AD6BF6">
        <w:trPr>
          <w:gridAfter w:val="1"/>
          <w:wAfter w:w="6" w:type="dxa"/>
          <w:cantSplit/>
        </w:trPr>
        <w:tc>
          <w:tcPr>
            <w:tcW w:w="2269" w:type="dxa"/>
          </w:tcPr>
          <w:p w14:paraId="27BA4EEB"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IdleInfoEUTRA</w:t>
            </w:r>
          </w:p>
        </w:tc>
        <w:tc>
          <w:tcPr>
            <w:tcW w:w="7370" w:type="dxa"/>
          </w:tcPr>
          <w:p w14:paraId="31724DE3"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optionally present, Need OP, if the </w:t>
            </w:r>
            <w:proofErr w:type="spellStart"/>
            <w:r w:rsidRPr="004D5221">
              <w:rPr>
                <w:rFonts w:ascii="Arial" w:eastAsia="Times New Roman" w:hAnsi="Arial"/>
                <w:i/>
                <w:sz w:val="18"/>
                <w:lang w:eastAsia="en-GB"/>
              </w:rPr>
              <w:t>IdleModeMobilityControlInfo</w:t>
            </w:r>
            <w:proofErr w:type="spellEnd"/>
            <w:r w:rsidRPr="004D5221">
              <w:rPr>
                <w:rFonts w:ascii="Arial" w:eastAsia="Times New Roman" w:hAnsi="Arial"/>
                <w:sz w:val="18"/>
                <w:lang w:eastAsia="en-GB"/>
              </w:rPr>
              <w:t xml:space="preserve"> (i.e. without suffix) is included and includes </w:t>
            </w:r>
            <w:proofErr w:type="spellStart"/>
            <w:r w:rsidRPr="004D5221">
              <w:rPr>
                <w:rFonts w:ascii="Arial" w:eastAsia="Times New Roman" w:hAnsi="Arial"/>
                <w:i/>
                <w:sz w:val="18"/>
                <w:lang w:eastAsia="en-GB"/>
              </w:rPr>
              <w:t>freqPriorityListEUTRA</w:t>
            </w:r>
            <w:proofErr w:type="spellEnd"/>
            <w:r w:rsidRPr="004D5221">
              <w:rPr>
                <w:rFonts w:ascii="Arial" w:eastAsia="Times New Roman" w:hAnsi="Arial"/>
                <w:sz w:val="18"/>
                <w:lang w:eastAsia="en-GB"/>
              </w:rPr>
              <w:t>; otherwise the field is not present.</w:t>
            </w:r>
          </w:p>
        </w:tc>
      </w:tr>
      <w:tr w:rsidR="004D5221" w:rsidRPr="004D5221" w14:paraId="57A4F110" w14:textId="77777777" w:rsidTr="00AD6BF6">
        <w:trPr>
          <w:gridAfter w:val="1"/>
          <w:wAfter w:w="6" w:type="dxa"/>
          <w:cantSplit/>
        </w:trPr>
        <w:tc>
          <w:tcPr>
            <w:tcW w:w="2269" w:type="dxa"/>
          </w:tcPr>
          <w:p w14:paraId="152CA53B"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INACTIVE</w:t>
            </w:r>
          </w:p>
        </w:tc>
        <w:tc>
          <w:tcPr>
            <w:tcW w:w="7370" w:type="dxa"/>
          </w:tcPr>
          <w:p w14:paraId="6CCB8B1E"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The field is mandatory present in this release.</w:t>
            </w:r>
          </w:p>
        </w:tc>
      </w:tr>
      <w:tr w:rsidR="004D5221" w:rsidRPr="004D5221" w14:paraId="4AC068B8" w14:textId="77777777" w:rsidTr="00AD6BF6">
        <w:trPr>
          <w:gridAfter w:val="1"/>
          <w:wAfter w:w="6" w:type="dxa"/>
          <w:cantSplit/>
        </w:trPr>
        <w:tc>
          <w:tcPr>
            <w:tcW w:w="2269" w:type="dxa"/>
          </w:tcPr>
          <w:p w14:paraId="6DC0D3B1"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NoRedirect-r8</w:t>
            </w:r>
          </w:p>
        </w:tc>
        <w:tc>
          <w:tcPr>
            <w:tcW w:w="7370" w:type="dxa"/>
          </w:tcPr>
          <w:p w14:paraId="19862830"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optionally present, Need OP, if the </w:t>
            </w:r>
            <w:proofErr w:type="spellStart"/>
            <w:r w:rsidRPr="004D5221">
              <w:rPr>
                <w:rFonts w:ascii="Arial" w:eastAsia="Times New Roman" w:hAnsi="Arial"/>
                <w:i/>
                <w:sz w:val="18"/>
                <w:lang w:eastAsia="en-GB"/>
              </w:rPr>
              <w:t>redirectedCarrierInfo</w:t>
            </w:r>
            <w:proofErr w:type="spellEnd"/>
            <w:r w:rsidRPr="004D5221">
              <w:rPr>
                <w:rFonts w:ascii="Arial" w:eastAsia="Times New Roman" w:hAnsi="Arial"/>
                <w:sz w:val="18"/>
                <w:lang w:eastAsia="en-GB"/>
              </w:rPr>
              <w:t xml:space="preserve"> (i.e. without suffix) is not included; otherwise the field is not present.</w:t>
            </w:r>
          </w:p>
        </w:tc>
      </w:tr>
      <w:tr w:rsidR="004D5221" w:rsidRPr="004D5221" w14:paraId="2532A0D1" w14:textId="77777777" w:rsidTr="00AD6BF6">
        <w:trPr>
          <w:gridAfter w:val="1"/>
          <w:wAfter w:w="6" w:type="dxa"/>
          <w:cantSplit/>
        </w:trPr>
        <w:tc>
          <w:tcPr>
            <w:tcW w:w="2269" w:type="dxa"/>
          </w:tcPr>
          <w:p w14:paraId="527E25EC"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Redirection</w:t>
            </w:r>
          </w:p>
        </w:tc>
        <w:tc>
          <w:tcPr>
            <w:tcW w:w="7370" w:type="dxa"/>
          </w:tcPr>
          <w:p w14:paraId="4C81A8B9"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optionally present, Need ON, if the </w:t>
            </w:r>
            <w:proofErr w:type="spellStart"/>
            <w:r w:rsidRPr="004D5221">
              <w:rPr>
                <w:rFonts w:ascii="Arial" w:eastAsia="Times New Roman" w:hAnsi="Arial"/>
                <w:i/>
                <w:iCs/>
                <w:sz w:val="18"/>
                <w:lang w:eastAsia="en-GB"/>
              </w:rPr>
              <w:t>redirectedCarrierInfo</w:t>
            </w:r>
            <w:proofErr w:type="spellEnd"/>
            <w:r w:rsidRPr="004D5221">
              <w:rPr>
                <w:rFonts w:ascii="Arial" w:eastAsia="Times New Roman" w:hAnsi="Arial"/>
                <w:sz w:val="18"/>
                <w:lang w:eastAsia="en-GB"/>
              </w:rPr>
              <w:t xml:space="preserve"> is included and set to </w:t>
            </w:r>
            <w:proofErr w:type="spellStart"/>
            <w:r w:rsidRPr="004D5221">
              <w:rPr>
                <w:rFonts w:ascii="Arial" w:eastAsia="Times New Roman" w:hAnsi="Arial"/>
                <w:i/>
                <w:sz w:val="18"/>
                <w:lang w:eastAsia="en-GB"/>
              </w:rPr>
              <w:t>geran</w:t>
            </w:r>
            <w:proofErr w:type="spellEnd"/>
            <w:r w:rsidRPr="004D5221">
              <w:rPr>
                <w:rFonts w:ascii="Arial" w:eastAsia="Times New Roman" w:hAnsi="Arial"/>
                <w:sz w:val="18"/>
                <w:lang w:eastAsia="en-GB"/>
              </w:rPr>
              <w:t xml:space="preserve">, </w:t>
            </w:r>
            <w:proofErr w:type="spellStart"/>
            <w:r w:rsidRPr="004D5221">
              <w:rPr>
                <w:rFonts w:ascii="Arial" w:eastAsia="Times New Roman" w:hAnsi="Arial"/>
                <w:i/>
                <w:sz w:val="18"/>
                <w:lang w:eastAsia="en-GB"/>
              </w:rPr>
              <w:t>utra</w:t>
            </w:r>
            <w:proofErr w:type="spellEnd"/>
            <w:r w:rsidRPr="004D5221">
              <w:rPr>
                <w:rFonts w:ascii="Arial" w:eastAsia="Times New Roman" w:hAnsi="Arial"/>
                <w:i/>
                <w:sz w:val="18"/>
                <w:lang w:eastAsia="en-GB"/>
              </w:rPr>
              <w:t>-FDD</w:t>
            </w:r>
            <w:r w:rsidRPr="004D5221">
              <w:rPr>
                <w:rFonts w:ascii="Arial" w:eastAsia="Times New Roman" w:hAnsi="Arial"/>
                <w:sz w:val="18"/>
                <w:lang w:eastAsia="en-GB"/>
              </w:rPr>
              <w:t xml:space="preserve">, </w:t>
            </w:r>
            <w:proofErr w:type="spellStart"/>
            <w:r w:rsidRPr="004D5221">
              <w:rPr>
                <w:rFonts w:ascii="Arial" w:eastAsia="Times New Roman" w:hAnsi="Arial"/>
                <w:i/>
                <w:sz w:val="18"/>
                <w:lang w:eastAsia="en-GB"/>
              </w:rPr>
              <w:t>utra</w:t>
            </w:r>
            <w:proofErr w:type="spellEnd"/>
            <w:r w:rsidRPr="004D5221">
              <w:rPr>
                <w:rFonts w:ascii="Arial" w:eastAsia="Times New Roman" w:hAnsi="Arial"/>
                <w:i/>
                <w:sz w:val="18"/>
                <w:lang w:eastAsia="en-GB"/>
              </w:rPr>
              <w:t>-TDD</w:t>
            </w:r>
            <w:r w:rsidRPr="004D5221">
              <w:rPr>
                <w:rFonts w:ascii="Arial" w:eastAsia="Times New Roman" w:hAnsi="Arial"/>
                <w:sz w:val="18"/>
                <w:lang w:eastAsia="en-GB"/>
              </w:rPr>
              <w:t xml:space="preserve"> or </w:t>
            </w:r>
            <w:r w:rsidRPr="004D5221">
              <w:rPr>
                <w:rFonts w:ascii="Arial" w:eastAsia="Times New Roman" w:hAnsi="Arial"/>
                <w:i/>
                <w:sz w:val="18"/>
                <w:lang w:eastAsia="en-GB"/>
              </w:rPr>
              <w:t>utra-TDD-r10</w:t>
            </w:r>
            <w:r w:rsidRPr="004D5221">
              <w:rPr>
                <w:rFonts w:ascii="Arial" w:eastAsia="Times New Roman" w:hAnsi="Arial"/>
                <w:sz w:val="18"/>
                <w:lang w:eastAsia="en-GB"/>
              </w:rPr>
              <w:t>; otherwise the field is not present.</w:t>
            </w:r>
          </w:p>
        </w:tc>
      </w:tr>
      <w:tr w:rsidR="004D5221" w:rsidRPr="004D5221" w14:paraId="7223C272" w14:textId="77777777" w:rsidTr="00AD6BF6">
        <w:trPr>
          <w:gridAfter w:val="1"/>
          <w:wAfter w:w="6" w:type="dxa"/>
          <w:cantSplit/>
        </w:trPr>
        <w:tc>
          <w:tcPr>
            <w:tcW w:w="2269" w:type="dxa"/>
          </w:tcPr>
          <w:p w14:paraId="22504313"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sz w:val="18"/>
                <w:szCs w:val="22"/>
              </w:rPr>
              <w:t>Redirection2</w:t>
            </w:r>
          </w:p>
        </w:tc>
        <w:tc>
          <w:tcPr>
            <w:tcW w:w="7370" w:type="dxa"/>
          </w:tcPr>
          <w:p w14:paraId="7C29FEE0"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szCs w:val="22"/>
              </w:rPr>
              <w:t xml:space="preserve">The field is optionally present, Need OR, if </w:t>
            </w:r>
            <w:proofErr w:type="spellStart"/>
            <w:r w:rsidRPr="004D5221">
              <w:rPr>
                <w:rFonts w:ascii="Arial" w:eastAsia="Times New Roman" w:hAnsi="Arial"/>
                <w:i/>
                <w:iCs/>
                <w:sz w:val="18"/>
                <w:szCs w:val="22"/>
              </w:rPr>
              <w:t>redirectedCarrierInfo</w:t>
            </w:r>
            <w:proofErr w:type="spellEnd"/>
            <w:r w:rsidRPr="004D5221">
              <w:rPr>
                <w:rFonts w:ascii="Arial" w:eastAsia="Times New Roman" w:hAnsi="Arial"/>
                <w:sz w:val="18"/>
                <w:szCs w:val="22"/>
              </w:rPr>
              <w:t xml:space="preserve"> is included; otherwise the field is not present.</w:t>
            </w:r>
          </w:p>
        </w:tc>
      </w:tr>
      <w:tr w:rsidR="004D5221" w:rsidRPr="004D5221" w14:paraId="7C810212" w14:textId="77777777" w:rsidTr="00AD6BF6">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60E77EFB" w14:textId="77777777" w:rsidR="004D5221" w:rsidRPr="004D5221" w:rsidRDefault="004D5221" w:rsidP="004D5221">
            <w:pPr>
              <w:keepNext/>
              <w:keepLines/>
              <w:spacing w:after="0"/>
              <w:rPr>
                <w:rFonts w:ascii="Arial" w:eastAsia="Times New Roman" w:hAnsi="Arial"/>
                <w:i/>
                <w:noProof/>
                <w:sz w:val="18"/>
                <w:lang w:eastAsia="en-GB"/>
              </w:rPr>
            </w:pPr>
            <w:r w:rsidRPr="004D5221">
              <w:rPr>
                <w:rFonts w:ascii="Arial" w:eastAsia="Times New Roman"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2BFF4EDB" w14:textId="77777777" w:rsidR="004D5221" w:rsidRPr="004D5221" w:rsidRDefault="004D5221" w:rsidP="004D5221">
            <w:pPr>
              <w:keepNext/>
              <w:keepLines/>
              <w:spacing w:after="0"/>
              <w:rPr>
                <w:rFonts w:ascii="Arial" w:eastAsia="Times New Roman" w:hAnsi="Arial"/>
                <w:sz w:val="18"/>
                <w:lang w:eastAsia="en-GB"/>
              </w:rPr>
            </w:pPr>
            <w:r w:rsidRPr="004D5221">
              <w:rPr>
                <w:rFonts w:ascii="Arial" w:eastAsia="Times New Roman" w:hAnsi="Arial"/>
                <w:sz w:val="18"/>
                <w:lang w:eastAsia="en-GB"/>
              </w:rPr>
              <w:t xml:space="preserve">The field is optionally present, Need ON, if the UE supports UP-EDT or UP transmission using PUR and </w:t>
            </w:r>
            <w:proofErr w:type="spellStart"/>
            <w:r w:rsidRPr="004D5221">
              <w:rPr>
                <w:rFonts w:ascii="Arial" w:eastAsia="Times New Roman" w:hAnsi="Arial"/>
                <w:i/>
                <w:sz w:val="18"/>
                <w:lang w:eastAsia="en-GB"/>
              </w:rPr>
              <w:t>releaseCause</w:t>
            </w:r>
            <w:proofErr w:type="spellEnd"/>
            <w:r w:rsidRPr="004D5221">
              <w:rPr>
                <w:rFonts w:ascii="Arial" w:eastAsia="Times New Roman" w:hAnsi="Arial"/>
                <w:sz w:val="18"/>
                <w:lang w:eastAsia="en-GB"/>
              </w:rPr>
              <w:t xml:space="preserve"> is set to </w:t>
            </w:r>
            <w:proofErr w:type="spellStart"/>
            <w:r w:rsidRPr="004D5221">
              <w:rPr>
                <w:rFonts w:ascii="Arial" w:eastAsia="Times New Roman" w:hAnsi="Arial"/>
                <w:i/>
                <w:sz w:val="18"/>
                <w:lang w:eastAsia="en-GB"/>
              </w:rPr>
              <w:t>rrc</w:t>
            </w:r>
            <w:proofErr w:type="spellEnd"/>
            <w:r w:rsidRPr="004D5221">
              <w:rPr>
                <w:rFonts w:ascii="Arial" w:eastAsia="Times New Roman" w:hAnsi="Arial"/>
                <w:i/>
                <w:sz w:val="18"/>
                <w:lang w:eastAsia="en-GB"/>
              </w:rPr>
              <w:t>-Suspend</w:t>
            </w:r>
            <w:r w:rsidRPr="004D5221">
              <w:rPr>
                <w:rFonts w:ascii="Arial" w:eastAsia="Times New Roman" w:hAnsi="Arial"/>
                <w:sz w:val="18"/>
                <w:lang w:eastAsia="en-GB"/>
              </w:rPr>
              <w:t>; otherwise the field is not present.</w:t>
            </w:r>
          </w:p>
        </w:tc>
      </w:tr>
    </w:tbl>
    <w:p w14:paraId="61E188CF" w14:textId="69CAEED6" w:rsidR="005C4010" w:rsidRPr="00A13272" w:rsidRDefault="00E85AFA" w:rsidP="00A132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E85AFA">
        <w:rPr>
          <w:rFonts w:eastAsia="宋体"/>
          <w:bCs/>
          <w:i/>
          <w:sz w:val="22"/>
          <w:szCs w:val="22"/>
          <w:lang w:eastAsia="zh-CN"/>
        </w:rPr>
        <w:t>E</w:t>
      </w:r>
      <w:r w:rsidRPr="00E85AFA">
        <w:rPr>
          <w:rFonts w:eastAsia="宋体"/>
          <w:bCs/>
          <w:i/>
          <w:sz w:val="22"/>
          <w:szCs w:val="22"/>
          <w:lang w:val="en-US" w:eastAsia="zh-CN"/>
        </w:rPr>
        <w:t xml:space="preserve">ND OF </w:t>
      </w:r>
      <w:r w:rsidRPr="00E85AFA">
        <w:rPr>
          <w:rFonts w:eastAsia="Calibri"/>
          <w:bCs/>
          <w:i/>
          <w:sz w:val="22"/>
          <w:szCs w:val="22"/>
          <w:lang w:val="en-US" w:eastAsia="ko-KR"/>
        </w:rPr>
        <w:t>CHANGES</w:t>
      </w:r>
    </w:p>
    <w:sectPr w:rsidR="005C4010" w:rsidRPr="00A13272" w:rsidSect="00FC1F29">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9C03A" w16cex:dateUtc="2022-05-26T16:00:00Z"/>
  <w16cex:commentExtensible w16cex:durableId="26372E49" w16cex:dateUtc="2022-05-24T02:13:00Z"/>
  <w16cex:commentExtensible w16cex:durableId="26372E3B" w16cex:dateUtc="2022-05-24T02:13:00Z"/>
  <w16cex:commentExtensible w16cex:durableId="26372CCC" w16cex:dateUtc="2022-05-23T09:02:00Z"/>
  <w16cex:commentExtensible w16cex:durableId="26372CCD" w16cex:dateUtc="2022-05-23T09:04:00Z"/>
  <w16cex:commentExtensible w16cex:durableId="26372D41" w16cex:dateUtc="2022-05-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FF364" w16cid:durableId="2639C005"/>
  <w16cid:commentId w16cid:paraId="07B96E0D" w16cid:durableId="2639C03A"/>
  <w16cid:commentId w16cid:paraId="6A30FB30" w16cid:durableId="26372E49"/>
  <w16cid:commentId w16cid:paraId="76068D18" w16cid:durableId="26372E3B"/>
  <w16cid:commentId w16cid:paraId="00789943" w16cid:durableId="26372CCC"/>
  <w16cid:commentId w16cid:paraId="7A356805" w16cid:durableId="26372CCD"/>
  <w16cid:commentId w16cid:paraId="0DF8A9BB" w16cid:durableId="26372D41"/>
  <w16cid:commentId w16cid:paraId="5D570F2F" w16cid:durableId="2639C00B"/>
  <w16cid:commentId w16cid:paraId="07CDC97A" w16cid:durableId="2639C00C"/>
  <w16cid:commentId w16cid:paraId="51766BE3" w16cid:durableId="2639C00D"/>
  <w16cid:commentId w16cid:paraId="04CC2425" w16cid:durableId="2639C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D5629" w14:textId="77777777" w:rsidR="00FE153D" w:rsidRDefault="00FE153D">
      <w:r>
        <w:separator/>
      </w:r>
    </w:p>
  </w:endnote>
  <w:endnote w:type="continuationSeparator" w:id="0">
    <w:p w14:paraId="33B1A27C" w14:textId="77777777" w:rsidR="00FE153D" w:rsidRDefault="00FE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F2E2E" w14:textId="77777777" w:rsidR="009151B4" w:rsidRDefault="009151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B00BD" w14:textId="77777777" w:rsidR="00FE153D" w:rsidRDefault="00FE153D">
      <w:r>
        <w:separator/>
      </w:r>
    </w:p>
  </w:footnote>
  <w:footnote w:type="continuationSeparator" w:id="0">
    <w:p w14:paraId="70DCAA52" w14:textId="77777777" w:rsidR="00FE153D" w:rsidRDefault="00FE15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016BB"/>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8D18CA"/>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11D40"/>
    <w:multiLevelType w:val="hybridMultilevel"/>
    <w:tmpl w:val="8DCC4A88"/>
    <w:lvl w:ilvl="0" w:tplc="FC7CE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A327A"/>
    <w:multiLevelType w:val="hybridMultilevel"/>
    <w:tmpl w:val="9322F378"/>
    <w:lvl w:ilvl="0" w:tplc="75A8484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3"/>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4"/>
  </w:num>
  <w:num w:numId="35">
    <w:abstractNumId w:val="26"/>
  </w:num>
  <w:num w:numId="36">
    <w:abstractNumId w:val="14"/>
  </w:num>
  <w:num w:numId="37">
    <w:abstractNumId w:val="3"/>
  </w:num>
  <w:num w:numId="38">
    <w:abstractNumId w:val="16"/>
  </w:num>
  <w:num w:numId="39">
    <w:abstractNumId w:val="9"/>
  </w:num>
  <w:num w:numId="40">
    <w:abstractNumId w:val="39"/>
  </w:num>
  <w:num w:numId="41">
    <w:abstractNumId w:val="42"/>
  </w:num>
  <w:num w:numId="42">
    <w:abstractNumId w:val="12"/>
  </w:num>
  <w:num w:numId="43">
    <w:abstractNumId w:val="38"/>
  </w:num>
  <w:num w:numId="44">
    <w:abstractNumId w:val="4"/>
  </w:num>
  <w:num w:numId="45">
    <w:abstractNumId w:val="40"/>
  </w:num>
  <w:num w:numId="46">
    <w:abstractNumId w:val="27"/>
  </w:num>
  <w:num w:numId="47">
    <w:abstractNumId w:val="45"/>
  </w:num>
  <w:num w:numId="48">
    <w:abstractNumId w:val="41"/>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E54"/>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0F7D"/>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5EE"/>
    <w:rsid w:val="000B2D3B"/>
    <w:rsid w:val="000B398F"/>
    <w:rsid w:val="000B757F"/>
    <w:rsid w:val="000C57AE"/>
    <w:rsid w:val="000C66B9"/>
    <w:rsid w:val="000C77A9"/>
    <w:rsid w:val="000D20A6"/>
    <w:rsid w:val="000D4AC1"/>
    <w:rsid w:val="000D58AB"/>
    <w:rsid w:val="000D6128"/>
    <w:rsid w:val="000E10FE"/>
    <w:rsid w:val="000E4007"/>
    <w:rsid w:val="000E45DC"/>
    <w:rsid w:val="000E5A03"/>
    <w:rsid w:val="000E6888"/>
    <w:rsid w:val="000E767C"/>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2BEC"/>
    <w:rsid w:val="00124C69"/>
    <w:rsid w:val="00125A11"/>
    <w:rsid w:val="001263B6"/>
    <w:rsid w:val="00126499"/>
    <w:rsid w:val="00130265"/>
    <w:rsid w:val="0013062B"/>
    <w:rsid w:val="001334FB"/>
    <w:rsid w:val="00135253"/>
    <w:rsid w:val="0013649E"/>
    <w:rsid w:val="00145AA5"/>
    <w:rsid w:val="00153174"/>
    <w:rsid w:val="001548BF"/>
    <w:rsid w:val="001611E3"/>
    <w:rsid w:val="001652E3"/>
    <w:rsid w:val="001679FB"/>
    <w:rsid w:val="00170FDC"/>
    <w:rsid w:val="001712BC"/>
    <w:rsid w:val="001807F0"/>
    <w:rsid w:val="00181F97"/>
    <w:rsid w:val="00183091"/>
    <w:rsid w:val="00185F0D"/>
    <w:rsid w:val="00186B22"/>
    <w:rsid w:val="00190D70"/>
    <w:rsid w:val="0019626E"/>
    <w:rsid w:val="00197488"/>
    <w:rsid w:val="001A0F83"/>
    <w:rsid w:val="001A1F70"/>
    <w:rsid w:val="001A5A6A"/>
    <w:rsid w:val="001B259E"/>
    <w:rsid w:val="001B4D4B"/>
    <w:rsid w:val="001B635F"/>
    <w:rsid w:val="001C0CEA"/>
    <w:rsid w:val="001C3E5C"/>
    <w:rsid w:val="001C3EEB"/>
    <w:rsid w:val="001C43A6"/>
    <w:rsid w:val="001D02C2"/>
    <w:rsid w:val="001D046B"/>
    <w:rsid w:val="001D253B"/>
    <w:rsid w:val="001D7CE4"/>
    <w:rsid w:val="001E25CB"/>
    <w:rsid w:val="001E5866"/>
    <w:rsid w:val="001E6944"/>
    <w:rsid w:val="001F1013"/>
    <w:rsid w:val="001F168B"/>
    <w:rsid w:val="001F19EA"/>
    <w:rsid w:val="001F4074"/>
    <w:rsid w:val="001F60F2"/>
    <w:rsid w:val="001F64EA"/>
    <w:rsid w:val="001F7388"/>
    <w:rsid w:val="001F7E67"/>
    <w:rsid w:val="00201E78"/>
    <w:rsid w:val="0020266A"/>
    <w:rsid w:val="00202D12"/>
    <w:rsid w:val="00206BE9"/>
    <w:rsid w:val="00211C6B"/>
    <w:rsid w:val="0021461C"/>
    <w:rsid w:val="00221BFC"/>
    <w:rsid w:val="002225DA"/>
    <w:rsid w:val="0022489B"/>
    <w:rsid w:val="002253BE"/>
    <w:rsid w:val="0022611B"/>
    <w:rsid w:val="00226430"/>
    <w:rsid w:val="00226520"/>
    <w:rsid w:val="0022671A"/>
    <w:rsid w:val="00230077"/>
    <w:rsid w:val="00231EA4"/>
    <w:rsid w:val="002347A2"/>
    <w:rsid w:val="0023585B"/>
    <w:rsid w:val="00237655"/>
    <w:rsid w:val="0023779A"/>
    <w:rsid w:val="00240767"/>
    <w:rsid w:val="00242C18"/>
    <w:rsid w:val="00242EBF"/>
    <w:rsid w:val="00242F50"/>
    <w:rsid w:val="00244EA8"/>
    <w:rsid w:val="002502CD"/>
    <w:rsid w:val="002562A7"/>
    <w:rsid w:val="002562C9"/>
    <w:rsid w:val="00257752"/>
    <w:rsid w:val="002636D0"/>
    <w:rsid w:val="0026586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E5D6B"/>
    <w:rsid w:val="002F004B"/>
    <w:rsid w:val="002F5363"/>
    <w:rsid w:val="002F56A2"/>
    <w:rsid w:val="00304102"/>
    <w:rsid w:val="00306BAE"/>
    <w:rsid w:val="00307FAE"/>
    <w:rsid w:val="0031025A"/>
    <w:rsid w:val="003116B8"/>
    <w:rsid w:val="003172DC"/>
    <w:rsid w:val="003224E5"/>
    <w:rsid w:val="00323142"/>
    <w:rsid w:val="0033465C"/>
    <w:rsid w:val="00334ECA"/>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73E32"/>
    <w:rsid w:val="00376273"/>
    <w:rsid w:val="00384B68"/>
    <w:rsid w:val="0038527D"/>
    <w:rsid w:val="00387A75"/>
    <w:rsid w:val="00392324"/>
    <w:rsid w:val="003A571E"/>
    <w:rsid w:val="003B09DB"/>
    <w:rsid w:val="003B2D34"/>
    <w:rsid w:val="003B4290"/>
    <w:rsid w:val="003B6A78"/>
    <w:rsid w:val="003B7272"/>
    <w:rsid w:val="003C0E8B"/>
    <w:rsid w:val="003C3971"/>
    <w:rsid w:val="003D1916"/>
    <w:rsid w:val="003D1C2A"/>
    <w:rsid w:val="003D1FC6"/>
    <w:rsid w:val="003D2F94"/>
    <w:rsid w:val="003D626B"/>
    <w:rsid w:val="003D7C3E"/>
    <w:rsid w:val="003E1722"/>
    <w:rsid w:val="003E3075"/>
    <w:rsid w:val="003E3BD2"/>
    <w:rsid w:val="003E70C7"/>
    <w:rsid w:val="003F06E5"/>
    <w:rsid w:val="003F189D"/>
    <w:rsid w:val="003F48FC"/>
    <w:rsid w:val="003F5604"/>
    <w:rsid w:val="003F5942"/>
    <w:rsid w:val="00404D65"/>
    <w:rsid w:val="004142E8"/>
    <w:rsid w:val="004165E3"/>
    <w:rsid w:val="0042179C"/>
    <w:rsid w:val="00430603"/>
    <w:rsid w:val="00430C79"/>
    <w:rsid w:val="00433A28"/>
    <w:rsid w:val="004348B3"/>
    <w:rsid w:val="00435444"/>
    <w:rsid w:val="00435685"/>
    <w:rsid w:val="0044287D"/>
    <w:rsid w:val="00444E5C"/>
    <w:rsid w:val="00445F1D"/>
    <w:rsid w:val="00446075"/>
    <w:rsid w:val="0045119A"/>
    <w:rsid w:val="004512B0"/>
    <w:rsid w:val="00453AE2"/>
    <w:rsid w:val="00457E77"/>
    <w:rsid w:val="00460CD0"/>
    <w:rsid w:val="00465E45"/>
    <w:rsid w:val="00466361"/>
    <w:rsid w:val="00470B1E"/>
    <w:rsid w:val="00471738"/>
    <w:rsid w:val="00474B81"/>
    <w:rsid w:val="00476DB0"/>
    <w:rsid w:val="004774A6"/>
    <w:rsid w:val="004774C9"/>
    <w:rsid w:val="00484955"/>
    <w:rsid w:val="00484D77"/>
    <w:rsid w:val="00485FD3"/>
    <w:rsid w:val="00486124"/>
    <w:rsid w:val="00486707"/>
    <w:rsid w:val="00487DDA"/>
    <w:rsid w:val="00492511"/>
    <w:rsid w:val="00492745"/>
    <w:rsid w:val="00492C41"/>
    <w:rsid w:val="004933DB"/>
    <w:rsid w:val="00493F17"/>
    <w:rsid w:val="00496DF2"/>
    <w:rsid w:val="00497E4F"/>
    <w:rsid w:val="004A05FF"/>
    <w:rsid w:val="004A1082"/>
    <w:rsid w:val="004A601C"/>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5221"/>
    <w:rsid w:val="004D6533"/>
    <w:rsid w:val="004D7A16"/>
    <w:rsid w:val="004D7DF4"/>
    <w:rsid w:val="004E0FC6"/>
    <w:rsid w:val="004E213A"/>
    <w:rsid w:val="004E2C42"/>
    <w:rsid w:val="004E3915"/>
    <w:rsid w:val="004E3C84"/>
    <w:rsid w:val="004F1C5C"/>
    <w:rsid w:val="004F2510"/>
    <w:rsid w:val="004F59C3"/>
    <w:rsid w:val="00501D34"/>
    <w:rsid w:val="00506361"/>
    <w:rsid w:val="00506DCC"/>
    <w:rsid w:val="00510B95"/>
    <w:rsid w:val="00513C3E"/>
    <w:rsid w:val="00513E51"/>
    <w:rsid w:val="005219EA"/>
    <w:rsid w:val="005229F5"/>
    <w:rsid w:val="00526238"/>
    <w:rsid w:val="00526D4B"/>
    <w:rsid w:val="0053276D"/>
    <w:rsid w:val="005334B3"/>
    <w:rsid w:val="00533EB2"/>
    <w:rsid w:val="005402A8"/>
    <w:rsid w:val="00540D95"/>
    <w:rsid w:val="00541390"/>
    <w:rsid w:val="00542AD4"/>
    <w:rsid w:val="00543E6C"/>
    <w:rsid w:val="005442FA"/>
    <w:rsid w:val="00550EF9"/>
    <w:rsid w:val="0055498D"/>
    <w:rsid w:val="005611BE"/>
    <w:rsid w:val="00562004"/>
    <w:rsid w:val="00562431"/>
    <w:rsid w:val="00565087"/>
    <w:rsid w:val="005666E4"/>
    <w:rsid w:val="00574881"/>
    <w:rsid w:val="005816C9"/>
    <w:rsid w:val="00581D2A"/>
    <w:rsid w:val="00584C12"/>
    <w:rsid w:val="00586324"/>
    <w:rsid w:val="00586FF8"/>
    <w:rsid w:val="00592E67"/>
    <w:rsid w:val="005957A5"/>
    <w:rsid w:val="00597994"/>
    <w:rsid w:val="005A00D5"/>
    <w:rsid w:val="005A13C2"/>
    <w:rsid w:val="005A1596"/>
    <w:rsid w:val="005A7553"/>
    <w:rsid w:val="005B175F"/>
    <w:rsid w:val="005B49A7"/>
    <w:rsid w:val="005C32BB"/>
    <w:rsid w:val="005C4010"/>
    <w:rsid w:val="005C436F"/>
    <w:rsid w:val="005D2E01"/>
    <w:rsid w:val="005D4C07"/>
    <w:rsid w:val="005D5EF5"/>
    <w:rsid w:val="005D677A"/>
    <w:rsid w:val="005D6795"/>
    <w:rsid w:val="005D7F23"/>
    <w:rsid w:val="005E20B7"/>
    <w:rsid w:val="005E3D76"/>
    <w:rsid w:val="005E4B4F"/>
    <w:rsid w:val="005E4B66"/>
    <w:rsid w:val="005F0CB9"/>
    <w:rsid w:val="005F2E89"/>
    <w:rsid w:val="005F7743"/>
    <w:rsid w:val="005F7D21"/>
    <w:rsid w:val="00600777"/>
    <w:rsid w:val="00601DCC"/>
    <w:rsid w:val="00603062"/>
    <w:rsid w:val="0061358F"/>
    <w:rsid w:val="00614982"/>
    <w:rsid w:val="00614FDF"/>
    <w:rsid w:val="00615A94"/>
    <w:rsid w:val="00622E44"/>
    <w:rsid w:val="00624515"/>
    <w:rsid w:val="00625BC2"/>
    <w:rsid w:val="006309ED"/>
    <w:rsid w:val="00630F5E"/>
    <w:rsid w:val="006359AE"/>
    <w:rsid w:val="006535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251B"/>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5FE8"/>
    <w:rsid w:val="006F1F15"/>
    <w:rsid w:val="006F4BB0"/>
    <w:rsid w:val="006F5814"/>
    <w:rsid w:val="006F67A7"/>
    <w:rsid w:val="006F721B"/>
    <w:rsid w:val="006F770F"/>
    <w:rsid w:val="006F7D16"/>
    <w:rsid w:val="0070016D"/>
    <w:rsid w:val="00701CF2"/>
    <w:rsid w:val="00702019"/>
    <w:rsid w:val="00703729"/>
    <w:rsid w:val="00706BD3"/>
    <w:rsid w:val="007142F3"/>
    <w:rsid w:val="00717EF5"/>
    <w:rsid w:val="007207D6"/>
    <w:rsid w:val="00723B7B"/>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06E3"/>
    <w:rsid w:val="00781F0F"/>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3828"/>
    <w:rsid w:val="007C4321"/>
    <w:rsid w:val="007C4DF2"/>
    <w:rsid w:val="007D073C"/>
    <w:rsid w:val="007D0853"/>
    <w:rsid w:val="007D1404"/>
    <w:rsid w:val="007D2CA6"/>
    <w:rsid w:val="007D55FA"/>
    <w:rsid w:val="007D7859"/>
    <w:rsid w:val="007E1995"/>
    <w:rsid w:val="007E2457"/>
    <w:rsid w:val="007E3989"/>
    <w:rsid w:val="007E4F0E"/>
    <w:rsid w:val="007E66CE"/>
    <w:rsid w:val="007E7820"/>
    <w:rsid w:val="007E7AEA"/>
    <w:rsid w:val="007F1498"/>
    <w:rsid w:val="007F18A2"/>
    <w:rsid w:val="007F23BE"/>
    <w:rsid w:val="007F25EB"/>
    <w:rsid w:val="007F66D9"/>
    <w:rsid w:val="007F7C88"/>
    <w:rsid w:val="00800A0A"/>
    <w:rsid w:val="008021A5"/>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378B7"/>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588A"/>
    <w:rsid w:val="00897BA8"/>
    <w:rsid w:val="008A1491"/>
    <w:rsid w:val="008A1BDC"/>
    <w:rsid w:val="008A30A5"/>
    <w:rsid w:val="008B0E80"/>
    <w:rsid w:val="008B5326"/>
    <w:rsid w:val="008B7180"/>
    <w:rsid w:val="008C12DF"/>
    <w:rsid w:val="008C1610"/>
    <w:rsid w:val="008C3B3C"/>
    <w:rsid w:val="008C521F"/>
    <w:rsid w:val="008C54F4"/>
    <w:rsid w:val="008D3BF8"/>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4239"/>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31DD"/>
    <w:rsid w:val="00974521"/>
    <w:rsid w:val="00974D74"/>
    <w:rsid w:val="00975242"/>
    <w:rsid w:val="00975323"/>
    <w:rsid w:val="00976526"/>
    <w:rsid w:val="009816AE"/>
    <w:rsid w:val="0098243B"/>
    <w:rsid w:val="0099357E"/>
    <w:rsid w:val="00996C20"/>
    <w:rsid w:val="009A4DB4"/>
    <w:rsid w:val="009A735E"/>
    <w:rsid w:val="009B7115"/>
    <w:rsid w:val="009C11C4"/>
    <w:rsid w:val="009C4B55"/>
    <w:rsid w:val="009C4B9D"/>
    <w:rsid w:val="009C5237"/>
    <w:rsid w:val="009D0465"/>
    <w:rsid w:val="009D04D2"/>
    <w:rsid w:val="009D0DA9"/>
    <w:rsid w:val="009D5B6C"/>
    <w:rsid w:val="009D724A"/>
    <w:rsid w:val="009E22F9"/>
    <w:rsid w:val="009E7846"/>
    <w:rsid w:val="009E7B84"/>
    <w:rsid w:val="009F0EF2"/>
    <w:rsid w:val="009F1157"/>
    <w:rsid w:val="009F37B7"/>
    <w:rsid w:val="009F4234"/>
    <w:rsid w:val="009F5D6A"/>
    <w:rsid w:val="009F6ACB"/>
    <w:rsid w:val="009F7EBE"/>
    <w:rsid w:val="00A057AE"/>
    <w:rsid w:val="00A072DF"/>
    <w:rsid w:val="00A07641"/>
    <w:rsid w:val="00A10F02"/>
    <w:rsid w:val="00A12CEF"/>
    <w:rsid w:val="00A13272"/>
    <w:rsid w:val="00A13E53"/>
    <w:rsid w:val="00A14C76"/>
    <w:rsid w:val="00A164B4"/>
    <w:rsid w:val="00A17CEA"/>
    <w:rsid w:val="00A21C3F"/>
    <w:rsid w:val="00A22247"/>
    <w:rsid w:val="00A25E1A"/>
    <w:rsid w:val="00A26E45"/>
    <w:rsid w:val="00A328EC"/>
    <w:rsid w:val="00A35A8D"/>
    <w:rsid w:val="00A500E3"/>
    <w:rsid w:val="00A52507"/>
    <w:rsid w:val="00A53724"/>
    <w:rsid w:val="00A54F22"/>
    <w:rsid w:val="00A5521F"/>
    <w:rsid w:val="00A55AED"/>
    <w:rsid w:val="00A60074"/>
    <w:rsid w:val="00A613B4"/>
    <w:rsid w:val="00A61FE0"/>
    <w:rsid w:val="00A61FFC"/>
    <w:rsid w:val="00A63EFF"/>
    <w:rsid w:val="00A652EC"/>
    <w:rsid w:val="00A66664"/>
    <w:rsid w:val="00A70252"/>
    <w:rsid w:val="00A702B1"/>
    <w:rsid w:val="00A704BB"/>
    <w:rsid w:val="00A70AAE"/>
    <w:rsid w:val="00A722D8"/>
    <w:rsid w:val="00A72402"/>
    <w:rsid w:val="00A73B61"/>
    <w:rsid w:val="00A73FA5"/>
    <w:rsid w:val="00A7519A"/>
    <w:rsid w:val="00A75D32"/>
    <w:rsid w:val="00A77835"/>
    <w:rsid w:val="00A80CF5"/>
    <w:rsid w:val="00A82346"/>
    <w:rsid w:val="00A85FC5"/>
    <w:rsid w:val="00A96D03"/>
    <w:rsid w:val="00AA1118"/>
    <w:rsid w:val="00AA1507"/>
    <w:rsid w:val="00AA2654"/>
    <w:rsid w:val="00AA3051"/>
    <w:rsid w:val="00AA68C5"/>
    <w:rsid w:val="00AA7859"/>
    <w:rsid w:val="00AB2060"/>
    <w:rsid w:val="00AB20BB"/>
    <w:rsid w:val="00AB6893"/>
    <w:rsid w:val="00AC10BD"/>
    <w:rsid w:val="00AC1463"/>
    <w:rsid w:val="00AC1D48"/>
    <w:rsid w:val="00AC4476"/>
    <w:rsid w:val="00AC5899"/>
    <w:rsid w:val="00AC62A1"/>
    <w:rsid w:val="00AC7DAB"/>
    <w:rsid w:val="00AD1199"/>
    <w:rsid w:val="00AD68C1"/>
    <w:rsid w:val="00AD6ACF"/>
    <w:rsid w:val="00AE0B9C"/>
    <w:rsid w:val="00AE1214"/>
    <w:rsid w:val="00AE3AD2"/>
    <w:rsid w:val="00AE3F0B"/>
    <w:rsid w:val="00AE6053"/>
    <w:rsid w:val="00AE6936"/>
    <w:rsid w:val="00AF3EDE"/>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97FD8"/>
    <w:rsid w:val="00BA2F24"/>
    <w:rsid w:val="00BB0FAB"/>
    <w:rsid w:val="00BB1E91"/>
    <w:rsid w:val="00BB1EF7"/>
    <w:rsid w:val="00BB2208"/>
    <w:rsid w:val="00BB24E5"/>
    <w:rsid w:val="00BB3247"/>
    <w:rsid w:val="00BB3299"/>
    <w:rsid w:val="00BC0D08"/>
    <w:rsid w:val="00BC0F7D"/>
    <w:rsid w:val="00BC3538"/>
    <w:rsid w:val="00BD06C3"/>
    <w:rsid w:val="00BD1761"/>
    <w:rsid w:val="00BD17F0"/>
    <w:rsid w:val="00BD182D"/>
    <w:rsid w:val="00BD312D"/>
    <w:rsid w:val="00BD5159"/>
    <w:rsid w:val="00BD7C0F"/>
    <w:rsid w:val="00BD7F09"/>
    <w:rsid w:val="00BE1659"/>
    <w:rsid w:val="00BE5DFA"/>
    <w:rsid w:val="00BF3D90"/>
    <w:rsid w:val="00BF3EA4"/>
    <w:rsid w:val="00BF41B3"/>
    <w:rsid w:val="00C0102A"/>
    <w:rsid w:val="00C01D8A"/>
    <w:rsid w:val="00C05C11"/>
    <w:rsid w:val="00C10C6F"/>
    <w:rsid w:val="00C12943"/>
    <w:rsid w:val="00C131A0"/>
    <w:rsid w:val="00C13B3C"/>
    <w:rsid w:val="00C15257"/>
    <w:rsid w:val="00C20B1F"/>
    <w:rsid w:val="00C21D9E"/>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0FF2"/>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3C1"/>
    <w:rsid w:val="00CA0F87"/>
    <w:rsid w:val="00CA34AC"/>
    <w:rsid w:val="00CA3D0C"/>
    <w:rsid w:val="00CA65E5"/>
    <w:rsid w:val="00CA6C1E"/>
    <w:rsid w:val="00CB056B"/>
    <w:rsid w:val="00CB0FD5"/>
    <w:rsid w:val="00CB1009"/>
    <w:rsid w:val="00CB5068"/>
    <w:rsid w:val="00CB5A89"/>
    <w:rsid w:val="00CB6A3D"/>
    <w:rsid w:val="00CB7F9F"/>
    <w:rsid w:val="00CC0DC4"/>
    <w:rsid w:val="00CC20F7"/>
    <w:rsid w:val="00CC2A17"/>
    <w:rsid w:val="00CC5A05"/>
    <w:rsid w:val="00CC5FA2"/>
    <w:rsid w:val="00CD00FD"/>
    <w:rsid w:val="00CD0AEE"/>
    <w:rsid w:val="00CD5313"/>
    <w:rsid w:val="00CD5B17"/>
    <w:rsid w:val="00CD5D2F"/>
    <w:rsid w:val="00CD64A0"/>
    <w:rsid w:val="00CD6CAF"/>
    <w:rsid w:val="00CD71CA"/>
    <w:rsid w:val="00CE44C1"/>
    <w:rsid w:val="00CE5F2A"/>
    <w:rsid w:val="00CE626F"/>
    <w:rsid w:val="00CE6FE3"/>
    <w:rsid w:val="00CE7ED3"/>
    <w:rsid w:val="00CF0AC7"/>
    <w:rsid w:val="00CF0B46"/>
    <w:rsid w:val="00CF1812"/>
    <w:rsid w:val="00CF1CFC"/>
    <w:rsid w:val="00CF3F92"/>
    <w:rsid w:val="00CF55BC"/>
    <w:rsid w:val="00CF59EA"/>
    <w:rsid w:val="00CF7730"/>
    <w:rsid w:val="00D00B11"/>
    <w:rsid w:val="00D06235"/>
    <w:rsid w:val="00D07A5E"/>
    <w:rsid w:val="00D1009E"/>
    <w:rsid w:val="00D11078"/>
    <w:rsid w:val="00D138E5"/>
    <w:rsid w:val="00D14D0F"/>
    <w:rsid w:val="00D17C61"/>
    <w:rsid w:val="00D21FA0"/>
    <w:rsid w:val="00D234E5"/>
    <w:rsid w:val="00D247BA"/>
    <w:rsid w:val="00D30384"/>
    <w:rsid w:val="00D30B1E"/>
    <w:rsid w:val="00D315C8"/>
    <w:rsid w:val="00D34981"/>
    <w:rsid w:val="00D3629E"/>
    <w:rsid w:val="00D3789F"/>
    <w:rsid w:val="00D40E2E"/>
    <w:rsid w:val="00D40EF3"/>
    <w:rsid w:val="00D51D75"/>
    <w:rsid w:val="00D54FA7"/>
    <w:rsid w:val="00D555C8"/>
    <w:rsid w:val="00D56C54"/>
    <w:rsid w:val="00D57BE9"/>
    <w:rsid w:val="00D60385"/>
    <w:rsid w:val="00D61415"/>
    <w:rsid w:val="00D6404F"/>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4065"/>
    <w:rsid w:val="00DE5164"/>
    <w:rsid w:val="00DE666F"/>
    <w:rsid w:val="00DE7780"/>
    <w:rsid w:val="00DF0F85"/>
    <w:rsid w:val="00DF2B1F"/>
    <w:rsid w:val="00DF3C7D"/>
    <w:rsid w:val="00DF62CD"/>
    <w:rsid w:val="00DF6D3E"/>
    <w:rsid w:val="00E00E4B"/>
    <w:rsid w:val="00E03909"/>
    <w:rsid w:val="00E05A11"/>
    <w:rsid w:val="00E05B82"/>
    <w:rsid w:val="00E06BC8"/>
    <w:rsid w:val="00E07763"/>
    <w:rsid w:val="00E10942"/>
    <w:rsid w:val="00E119BB"/>
    <w:rsid w:val="00E17555"/>
    <w:rsid w:val="00E2396A"/>
    <w:rsid w:val="00E243F6"/>
    <w:rsid w:val="00E30122"/>
    <w:rsid w:val="00E33EFA"/>
    <w:rsid w:val="00E353E0"/>
    <w:rsid w:val="00E37CF1"/>
    <w:rsid w:val="00E465D3"/>
    <w:rsid w:val="00E475B1"/>
    <w:rsid w:val="00E47F75"/>
    <w:rsid w:val="00E51862"/>
    <w:rsid w:val="00E530C8"/>
    <w:rsid w:val="00E55947"/>
    <w:rsid w:val="00E563BB"/>
    <w:rsid w:val="00E564DF"/>
    <w:rsid w:val="00E609C7"/>
    <w:rsid w:val="00E631A8"/>
    <w:rsid w:val="00E63448"/>
    <w:rsid w:val="00E64708"/>
    <w:rsid w:val="00E64A4A"/>
    <w:rsid w:val="00E673A3"/>
    <w:rsid w:val="00E70717"/>
    <w:rsid w:val="00E70985"/>
    <w:rsid w:val="00E71D39"/>
    <w:rsid w:val="00E72A76"/>
    <w:rsid w:val="00E76F34"/>
    <w:rsid w:val="00E7759C"/>
    <w:rsid w:val="00E77645"/>
    <w:rsid w:val="00E81CE4"/>
    <w:rsid w:val="00E8452D"/>
    <w:rsid w:val="00E84FCF"/>
    <w:rsid w:val="00E85AFA"/>
    <w:rsid w:val="00E85C2B"/>
    <w:rsid w:val="00E878AD"/>
    <w:rsid w:val="00E87CF2"/>
    <w:rsid w:val="00E90860"/>
    <w:rsid w:val="00E94240"/>
    <w:rsid w:val="00E95ACF"/>
    <w:rsid w:val="00E96104"/>
    <w:rsid w:val="00E96788"/>
    <w:rsid w:val="00E97957"/>
    <w:rsid w:val="00EA0605"/>
    <w:rsid w:val="00EA5892"/>
    <w:rsid w:val="00EA66D9"/>
    <w:rsid w:val="00EB46D0"/>
    <w:rsid w:val="00EB4BBA"/>
    <w:rsid w:val="00EB6C81"/>
    <w:rsid w:val="00EB742F"/>
    <w:rsid w:val="00EC4A25"/>
    <w:rsid w:val="00EC575A"/>
    <w:rsid w:val="00ED4F58"/>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096"/>
    <w:rsid w:val="00F07191"/>
    <w:rsid w:val="00F077D1"/>
    <w:rsid w:val="00F10457"/>
    <w:rsid w:val="00F11579"/>
    <w:rsid w:val="00F1193A"/>
    <w:rsid w:val="00F153FE"/>
    <w:rsid w:val="00F2004B"/>
    <w:rsid w:val="00F20987"/>
    <w:rsid w:val="00F2105B"/>
    <w:rsid w:val="00F22EC7"/>
    <w:rsid w:val="00F255C1"/>
    <w:rsid w:val="00F26099"/>
    <w:rsid w:val="00F2682F"/>
    <w:rsid w:val="00F26CD7"/>
    <w:rsid w:val="00F30BCC"/>
    <w:rsid w:val="00F339E7"/>
    <w:rsid w:val="00F3445E"/>
    <w:rsid w:val="00F34DD9"/>
    <w:rsid w:val="00F357ED"/>
    <w:rsid w:val="00F37BC5"/>
    <w:rsid w:val="00F430D2"/>
    <w:rsid w:val="00F454C5"/>
    <w:rsid w:val="00F46B18"/>
    <w:rsid w:val="00F51BB5"/>
    <w:rsid w:val="00F52FD5"/>
    <w:rsid w:val="00F536BF"/>
    <w:rsid w:val="00F540FD"/>
    <w:rsid w:val="00F545B6"/>
    <w:rsid w:val="00F64E9B"/>
    <w:rsid w:val="00F653B8"/>
    <w:rsid w:val="00F66C18"/>
    <w:rsid w:val="00F71C20"/>
    <w:rsid w:val="00F724AF"/>
    <w:rsid w:val="00F74366"/>
    <w:rsid w:val="00F74B5B"/>
    <w:rsid w:val="00F857D7"/>
    <w:rsid w:val="00F85D81"/>
    <w:rsid w:val="00F8659B"/>
    <w:rsid w:val="00F870E8"/>
    <w:rsid w:val="00F90E4E"/>
    <w:rsid w:val="00F90ED9"/>
    <w:rsid w:val="00F91234"/>
    <w:rsid w:val="00F92602"/>
    <w:rsid w:val="00F937C1"/>
    <w:rsid w:val="00F950F8"/>
    <w:rsid w:val="00F967A9"/>
    <w:rsid w:val="00F97696"/>
    <w:rsid w:val="00FA0C8C"/>
    <w:rsid w:val="00FA1266"/>
    <w:rsid w:val="00FA2674"/>
    <w:rsid w:val="00FA4365"/>
    <w:rsid w:val="00FA54C8"/>
    <w:rsid w:val="00FA5548"/>
    <w:rsid w:val="00FA5A2B"/>
    <w:rsid w:val="00FB46F5"/>
    <w:rsid w:val="00FC0D54"/>
    <w:rsid w:val="00FC1192"/>
    <w:rsid w:val="00FC18D4"/>
    <w:rsid w:val="00FC1F29"/>
    <w:rsid w:val="00FD3329"/>
    <w:rsid w:val="00FD4C42"/>
    <w:rsid w:val="00FD739B"/>
    <w:rsid w:val="00FE153D"/>
    <w:rsid w:val="00FE2677"/>
    <w:rsid w:val="00FF08DE"/>
    <w:rsid w:val="00FF1463"/>
    <w:rsid w:val="00FF201B"/>
    <w:rsid w:val="00FF5582"/>
    <w:rsid w:val="00FF6EF3"/>
    <w:rsid w:val="00FF740B"/>
    <w:rsid w:val="00FF79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docId w15:val="{BF257B7F-8368-4AE1-83AD-B5F358A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styleId="af">
    <w:name w:val="Hyperlink"/>
    <w:basedOn w:val="a0"/>
    <w:uiPriority w:val="99"/>
    <w:unhideWhenUsed/>
    <w:rsid w:val="002636D0"/>
    <w:rPr>
      <w:color w:val="0000FF"/>
      <w:u w:val="single"/>
    </w:rPr>
  </w:style>
  <w:style w:type="character" w:styleId="af0">
    <w:name w:val="FollowedHyperlink"/>
    <w:basedOn w:val="a0"/>
    <w:rsid w:val="002636D0"/>
    <w:rPr>
      <w:color w:val="954F72" w:themeColor="followedHyperlink"/>
      <w:u w:val="single"/>
    </w:rPr>
  </w:style>
  <w:style w:type="paragraph" w:styleId="af1">
    <w:name w:val="annotation subject"/>
    <w:basedOn w:val="ac"/>
    <w:next w:val="ac"/>
    <w:link w:val="Char2"/>
    <w:rsid w:val="00E37CF1"/>
    <w:rPr>
      <w:b/>
      <w:bCs/>
    </w:rPr>
  </w:style>
  <w:style w:type="character" w:customStyle="1" w:styleId="Char2">
    <w:name w:val="批注主题 Char"/>
    <w:basedOn w:val="Char1"/>
    <w:link w:val="af1"/>
    <w:rsid w:val="00E37CF1"/>
    <w:rPr>
      <w:b/>
      <w:bCs/>
    </w:rPr>
  </w:style>
  <w:style w:type="table" w:styleId="af2">
    <w:name w:val="Table Grid"/>
    <w:basedOn w:val="a1"/>
    <w:uiPriority w:val="59"/>
    <w:qFormat/>
    <w:rsid w:val="00F255C1"/>
    <w:pPr>
      <w:spacing w:after="160" w:line="259" w:lineRule="auto"/>
    </w:pPr>
    <w:rPr>
      <w:rFonts w:ascii="CG Times (WN)" w:eastAsia="Malgun Gothic"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14687">
      <w:bodyDiv w:val="1"/>
      <w:marLeft w:val="0"/>
      <w:marRight w:val="0"/>
      <w:marTop w:val="0"/>
      <w:marBottom w:val="0"/>
      <w:divBdr>
        <w:top w:val="none" w:sz="0" w:space="0" w:color="auto"/>
        <w:left w:val="none" w:sz="0" w:space="0" w:color="auto"/>
        <w:bottom w:val="none" w:sz="0" w:space="0" w:color="auto"/>
        <w:right w:val="none" w:sz="0" w:space="0" w:color="auto"/>
      </w:divBdr>
    </w:div>
    <w:div w:id="433938653">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31788373">
      <w:bodyDiv w:val="1"/>
      <w:marLeft w:val="0"/>
      <w:marRight w:val="0"/>
      <w:marTop w:val="0"/>
      <w:marBottom w:val="0"/>
      <w:divBdr>
        <w:top w:val="none" w:sz="0" w:space="0" w:color="auto"/>
        <w:left w:val="none" w:sz="0" w:space="0" w:color="auto"/>
        <w:bottom w:val="none" w:sz="0" w:space="0" w:color="auto"/>
        <w:right w:val="none" w:sz="0" w:space="0" w:color="auto"/>
      </w:divBdr>
    </w:div>
    <w:div w:id="1373919118">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0953676">
      <w:bodyDiv w:val="1"/>
      <w:marLeft w:val="0"/>
      <w:marRight w:val="0"/>
      <w:marTop w:val="0"/>
      <w:marBottom w:val="0"/>
      <w:divBdr>
        <w:top w:val="none" w:sz="0" w:space="0" w:color="auto"/>
        <w:left w:val="none" w:sz="0" w:space="0" w:color="auto"/>
        <w:bottom w:val="none" w:sz="0" w:space="0" w:color="auto"/>
        <w:right w:val="none" w:sz="0" w:space="0" w:color="auto"/>
      </w:divBdr>
    </w:div>
    <w:div w:id="1660766706">
      <w:bodyDiv w:val="1"/>
      <w:marLeft w:val="0"/>
      <w:marRight w:val="0"/>
      <w:marTop w:val="0"/>
      <w:marBottom w:val="0"/>
      <w:divBdr>
        <w:top w:val="none" w:sz="0" w:space="0" w:color="auto"/>
        <w:left w:val="none" w:sz="0" w:space="0" w:color="auto"/>
        <w:bottom w:val="none" w:sz="0" w:space="0" w:color="auto"/>
        <w:right w:val="none" w:sz="0" w:space="0" w:color="auto"/>
      </w:divBdr>
    </w:div>
    <w:div w:id="1785153060">
      <w:bodyDiv w:val="1"/>
      <w:marLeft w:val="0"/>
      <w:marRight w:val="0"/>
      <w:marTop w:val="0"/>
      <w:marBottom w:val="0"/>
      <w:divBdr>
        <w:top w:val="none" w:sz="0" w:space="0" w:color="auto"/>
        <w:left w:val="none" w:sz="0" w:space="0" w:color="auto"/>
        <w:bottom w:val="none" w:sz="0" w:space="0" w:color="auto"/>
        <w:right w:val="none" w:sz="0" w:space="0" w:color="auto"/>
      </w:divBdr>
    </w:div>
    <w:div w:id="214468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49842-FCCA-4F65-AF7A-705FF514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3476</Words>
  <Characters>19816</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Company/>
  <LinksUpToDate>false</LinksUpToDate>
  <CharactersWithSpaces>23246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Zhaoyang</cp:lastModifiedBy>
  <cp:revision>2</cp:revision>
  <dcterms:created xsi:type="dcterms:W3CDTF">2022-08-25T13:35:00Z</dcterms:created>
  <dcterms:modified xsi:type="dcterms:W3CDTF">2022-08-25T13:35:00Z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0c74e4d6934447dbc0c247b823c384e">
    <vt:lpwstr>CWM150M41pKSCbu1E8pxfUZN+c5snIyRcOLw9jpmzPX0c9ZsMbVtjeUCwaCOFwGAGnyncXtFuKzvmCyprY0aWC6fA==</vt:lpwstr>
  </property>
  <property fmtid="{D5CDD505-2E9C-101B-9397-08002B2CF9AE}" pid="4" name="_2015_ms_pID_725343">
    <vt:lpwstr>(3)jsOvz3/4r1d57Xqp+xu3Rw/LAs2r3zeSB2hPV4dEJAPC+8IxN2d49Fn+Bh1uWh81VZWqTM1w
feWopuEZmCR5WbT6YIu6J+VM5/sMiP/yMmdUnYCB3yxyLCyAGp0O7URHvzt4NiO2JGT2Npq1
ykPZNGEYdfLVYPB4HcbJGs1R4EbYuWApOkJwdAVLHaDthFxHn0od1KSuWnsYjSRC5nMgqFf5
8pvfv8tTkTZvUiCU4Z</vt:lpwstr>
  </property>
  <property fmtid="{D5CDD505-2E9C-101B-9397-08002B2CF9AE}" pid="5" name="_2015_ms_pID_7253431">
    <vt:lpwstr>aRsFUI+PK9e5obdzHrGnhibm49CHIUAGShVMBfdVsPrJF0l7Ot8DBB
kws/MqNiNp7ynQi3nlw17TDj9gMvIaKgYVrUBZhH8DxFiplPgqOAA9YiE8WfoLe4jYuCF2tz
cdPb901yxXpiMOfyu1PZCZMKOUSCH9wxbVPP69kYc07zYMzCWNTQ6TX35xGcB77sgXy6fh/X
55uev8cNZVrKa8Cvm42Qdbq5kdNyp9WFs7Hs</vt:lpwstr>
  </property>
  <property fmtid="{D5CDD505-2E9C-101B-9397-08002B2CF9AE}" pid="6" name="_2015_ms_pID_7253432">
    <vt:lpwstr>vg==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1661304238</vt:lpwstr>
  </property>
</Properties>
</file>