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266247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7F1D59">
        <w:rPr>
          <w:bCs/>
          <w:noProof w:val="0"/>
          <w:sz w:val="24"/>
          <w:szCs w:val="24"/>
        </w:rPr>
        <w:t>8</w:t>
      </w:r>
      <w:r w:rsidR="00CC61EE">
        <w:rPr>
          <w:bCs/>
          <w:noProof w:val="0"/>
          <w:sz w:val="24"/>
          <w:szCs w:val="24"/>
        </w:rPr>
        <w:t>683</w:t>
      </w:r>
    </w:p>
    <w:p w14:paraId="11776FA6" w14:textId="7ED1D945"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15</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CC61EE">
        <w:rPr>
          <w:bCs/>
          <w:sz w:val="24"/>
          <w:szCs w:val="24"/>
          <w:lang w:eastAsia="zh-CN"/>
        </w:rPr>
        <w:t xml:space="preserve">                                                      </w:t>
      </w:r>
      <w:r w:rsidR="00CC61EE" w:rsidRPr="00CC61EE">
        <w:rPr>
          <w:bCs/>
          <w:i/>
          <w:iCs/>
          <w:color w:val="FF0000"/>
          <w:sz w:val="24"/>
          <w:szCs w:val="24"/>
          <w:lang w:eastAsia="zh-CN"/>
        </w:rPr>
        <w:t>Revision of R2-2208035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55D4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68F4">
        <w:rPr>
          <w:rFonts w:cs="Arial"/>
          <w:b/>
          <w:bCs/>
          <w:sz w:val="24"/>
          <w:lang w:eastAsia="ja-JP"/>
        </w:rPr>
        <w:t>6.3.3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4B876F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3439">
        <w:rPr>
          <w:rFonts w:ascii="Arial" w:hAnsi="Arial" w:cs="Arial"/>
          <w:b/>
          <w:bCs/>
          <w:sz w:val="24"/>
        </w:rPr>
        <w:t>On Remaining issues of MUSIM Switching</w:t>
      </w:r>
    </w:p>
    <w:p w14:paraId="25F387E8" w14:textId="0EE3BEE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3439" w:rsidRPr="00904CC3">
        <w:rPr>
          <w:rFonts w:ascii="Arial" w:hAnsi="Arial" w:cs="Arial"/>
          <w:b/>
          <w:bCs/>
          <w:sz w:val="24"/>
        </w:rPr>
        <w:t>LTE_NR_MUSIM-Core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1D59">
      <w:pPr>
        <w:pStyle w:val="Heading1"/>
        <w:jc w:val="both"/>
      </w:pPr>
      <w:r w:rsidRPr="006E13D1">
        <w:t>1</w:t>
      </w:r>
      <w:r w:rsidRPr="006E13D1">
        <w:tab/>
      </w:r>
      <w:r>
        <w:t>Introduction</w:t>
      </w:r>
    </w:p>
    <w:p w14:paraId="7B52A238" w14:textId="3473258F" w:rsidR="00F65950" w:rsidRDefault="00ED6DD5">
      <w:pPr>
        <w:jc w:val="both"/>
      </w:pPr>
      <w:r>
        <w:t>For MUSIM switching procedures following open items requires further discussion for conclusion.</w:t>
      </w:r>
    </w:p>
    <w:p w14:paraId="4074BD6F" w14:textId="6404BA13" w:rsidR="00ED6DD5" w:rsidRDefault="00ED6DD5" w:rsidP="00ED6DD5">
      <w:pPr>
        <w:jc w:val="both"/>
      </w:pPr>
      <w:r>
        <w:t>-</w:t>
      </w:r>
      <w:r>
        <w:tab/>
        <w:t>Clarification on applicability of MUSIM switching procedures for dual connectivity operation.</w:t>
      </w:r>
    </w:p>
    <w:p w14:paraId="24634F88" w14:textId="7A84E1D3" w:rsidR="00ED6DD5" w:rsidRDefault="00ED6DD5" w:rsidP="00ED6DD5">
      <w:pPr>
        <w:jc w:val="both"/>
      </w:pPr>
      <w:r>
        <w:t>-     Impact to uplink transmissions for NTWK-A during MUSIM gaps.</w:t>
      </w:r>
    </w:p>
    <w:p w14:paraId="2C83E05E" w14:textId="280E1D40" w:rsidR="003424E9" w:rsidRDefault="00ED6DD5" w:rsidP="007F1D59">
      <w:pPr>
        <w:jc w:val="both"/>
      </w:pPr>
      <w:r>
        <w:t>In this discussion paper we analyse the above issues and make proposals for the same. We also discuss the impact of MUSIM switching for leaving procedure for short leave scenarios and possible options to</w:t>
      </w:r>
      <w:r w:rsidR="007F1D59">
        <w:t xml:space="preserve"> minimise the interruption for NTKW-A in such scenarios.</w:t>
      </w:r>
    </w:p>
    <w:p w14:paraId="7D484B6E" w14:textId="2517BB74" w:rsidR="009339CB" w:rsidRDefault="009339CB" w:rsidP="007F1D59">
      <w:pPr>
        <w:pStyle w:val="Heading1"/>
        <w:jc w:val="both"/>
        <w:rPr>
          <w:rFonts w:eastAsia="Times New Roman"/>
        </w:rPr>
      </w:pPr>
      <w:r w:rsidRPr="006E13D1">
        <w:t>2</w:t>
      </w:r>
      <w:r w:rsidRPr="006E13D1">
        <w:tab/>
      </w:r>
      <w:r w:rsidR="00B22625">
        <w:rPr>
          <w:rFonts w:eastAsia="Times New Roman"/>
        </w:rPr>
        <w:t>Discussion</w:t>
      </w:r>
    </w:p>
    <w:p w14:paraId="1A7F20A4" w14:textId="0C1FC79E" w:rsidR="00603AAB" w:rsidRPr="00603AAB" w:rsidRDefault="00603AAB" w:rsidP="007F1D59">
      <w:pPr>
        <w:pStyle w:val="Heading2"/>
        <w:jc w:val="both"/>
      </w:pPr>
      <w:r>
        <w:t xml:space="preserve">2.1 </w:t>
      </w:r>
      <w:r w:rsidRPr="00603AAB">
        <w:t>Clarification on MUSIM procedure for Dual connectivity</w:t>
      </w:r>
    </w:p>
    <w:p w14:paraId="56779F92" w14:textId="2727753B" w:rsidR="00603AAB" w:rsidRDefault="00423439" w:rsidP="007F1D59">
      <w:pPr>
        <w:jc w:val="both"/>
      </w:pPr>
      <w:r>
        <w:t>For UE behaviour related to switching notification for MUSIM operation in NTWK-A with dual connectivity, RAN2 concluded that the procedures defined for single connectivity is reused without additional changes</w:t>
      </w:r>
      <w:r w:rsidR="00603AAB">
        <w:t xml:space="preserve"> [RAN2-115e]</w:t>
      </w:r>
      <w:r>
        <w:t xml:space="preserve">. </w:t>
      </w:r>
      <w:r w:rsidR="00794E0F">
        <w:t xml:space="preserve">When UE is in dual connectivity at NTKW-A re-use of MUSIM signalling procedure for gap configuration it is assumed that the gaps configured in NTWK-A </w:t>
      </w:r>
      <w:r w:rsidR="000744A5">
        <w:t xml:space="preserve">are </w:t>
      </w:r>
      <w:r w:rsidR="00794E0F">
        <w:t>commonly applicable for MCG and SCG and it is up</w:t>
      </w:r>
      <w:r w:rsidR="004D0916">
        <w:t xml:space="preserve"> </w:t>
      </w:r>
      <w:r w:rsidR="00794E0F">
        <w:t xml:space="preserve">to MN and SN to coordinate the scheduling gap durations internally for this case.  </w:t>
      </w:r>
    </w:p>
    <w:p w14:paraId="12D01554" w14:textId="360CB06E" w:rsidR="00423439" w:rsidRDefault="00794E0F" w:rsidP="007F1D59">
      <w:pPr>
        <w:jc w:val="both"/>
      </w:pPr>
      <w:r>
        <w:t xml:space="preserve">Creation of </w:t>
      </w:r>
      <w:r w:rsidR="000744A5">
        <w:t xml:space="preserve">gaps </w:t>
      </w:r>
      <w:r>
        <w:t>or switching notification for leaving for specific cell-group will require the UE to have additional capability to manage the gaps in multiple cell groups.  For example, if the UE is allowed to trigger the UE Assistance information in each cell-group the UE may need to maintain 6 gap configurations simultaneously. In other case if the UE intend</w:t>
      </w:r>
      <w:r w:rsidR="000744A5">
        <w:t>s</w:t>
      </w:r>
      <w:r>
        <w:t xml:space="preserve"> to create gap in only one cell-group or leave indication, it may need additional network behaviour to handle this situation. So RAN2 can confirm that for Rel-17 UE</w:t>
      </w:r>
      <w:r w:rsidR="000744A5">
        <w:t xml:space="preserve"> </w:t>
      </w:r>
      <w:r>
        <w:t>assistance information and procedures related to gap configuration and leave notification is only carried out via MCG to avoid handling the above issues related to allowing the procedure to happen via both cell groups.</w:t>
      </w:r>
    </w:p>
    <w:p w14:paraId="23C1D264" w14:textId="376B292F" w:rsidR="006C607F" w:rsidRPr="006C607F" w:rsidRDefault="006C607F" w:rsidP="007F1D59">
      <w:pPr>
        <w:jc w:val="both"/>
        <w:rPr>
          <w:b/>
          <w:bCs/>
        </w:rPr>
      </w:pPr>
      <w:r w:rsidRPr="006C607F">
        <w:rPr>
          <w:b/>
          <w:bCs/>
        </w:rPr>
        <w:t xml:space="preserve">Observation 1: Current specification </w:t>
      </w:r>
      <w:r>
        <w:rPr>
          <w:b/>
          <w:bCs/>
        </w:rPr>
        <w:t xml:space="preserve">for MUSIM functionality </w:t>
      </w:r>
      <w:r w:rsidRPr="006C607F">
        <w:rPr>
          <w:b/>
          <w:bCs/>
        </w:rPr>
        <w:t>is not explicit on disallowing UE Assistance information triggering for MUSIM operation via both cell groups</w:t>
      </w:r>
      <w:r w:rsidR="00603AAB">
        <w:rPr>
          <w:b/>
          <w:bCs/>
        </w:rPr>
        <w:t xml:space="preserve"> of DC connection.</w:t>
      </w:r>
    </w:p>
    <w:p w14:paraId="616CC6C9" w14:textId="01EF6636" w:rsidR="006C607F" w:rsidRPr="006C607F" w:rsidRDefault="006C607F" w:rsidP="007F1D59">
      <w:pPr>
        <w:jc w:val="both"/>
        <w:rPr>
          <w:b/>
          <w:bCs/>
        </w:rPr>
      </w:pPr>
      <w:r w:rsidRPr="006C607F">
        <w:rPr>
          <w:b/>
          <w:bCs/>
        </w:rPr>
        <w:t>Observation 2: Allowing UE assistance information and signalling procedure for MUSIM via both cell group</w:t>
      </w:r>
      <w:r w:rsidR="00E43CA3">
        <w:rPr>
          <w:b/>
          <w:bCs/>
        </w:rPr>
        <w:t>s</w:t>
      </w:r>
      <w:r w:rsidRPr="006C607F">
        <w:rPr>
          <w:b/>
          <w:bCs/>
        </w:rPr>
        <w:t xml:space="preserve"> will require additional clarification on UE behaviour related to gap handling and leaving scenarios.</w:t>
      </w:r>
    </w:p>
    <w:p w14:paraId="0E8B9521" w14:textId="7AA2D09F" w:rsidR="006C607F" w:rsidRPr="006C607F" w:rsidRDefault="00794E0F" w:rsidP="007F1D59">
      <w:pPr>
        <w:jc w:val="both"/>
        <w:rPr>
          <w:b/>
          <w:bCs/>
        </w:rPr>
      </w:pPr>
      <w:r w:rsidRPr="006C607F">
        <w:rPr>
          <w:b/>
          <w:bCs/>
        </w:rPr>
        <w:t xml:space="preserve">Proposal 1: </w:t>
      </w:r>
      <w:r w:rsidR="006C607F" w:rsidRPr="006C607F">
        <w:rPr>
          <w:b/>
          <w:bCs/>
        </w:rPr>
        <w:t>RAN2 to confirm that MUSIM assistance information and signaling procedure for switching notifications are only carried out as MCG Configuration change for Rel-17</w:t>
      </w:r>
      <w:r w:rsidR="00484025">
        <w:rPr>
          <w:b/>
          <w:bCs/>
        </w:rPr>
        <w:t>.</w:t>
      </w:r>
    </w:p>
    <w:p w14:paraId="2DDE008D" w14:textId="68C7325E" w:rsidR="006C607F" w:rsidRPr="006C607F" w:rsidRDefault="006C607F" w:rsidP="007F1D59">
      <w:pPr>
        <w:jc w:val="both"/>
        <w:rPr>
          <w:b/>
          <w:bCs/>
        </w:rPr>
      </w:pPr>
      <w:r w:rsidRPr="006C607F">
        <w:rPr>
          <w:b/>
          <w:bCs/>
        </w:rPr>
        <w:t>Proposal 2: The gap configurations signalled from Master cell-group is used by UE to switch from NTWK-A completely including MCG and SCG operations for Rel-17.</w:t>
      </w:r>
    </w:p>
    <w:p w14:paraId="3CE4400D" w14:textId="0055DB40" w:rsidR="006C607F" w:rsidRDefault="006C607F" w:rsidP="007F1D59">
      <w:pPr>
        <w:jc w:val="both"/>
        <w:rPr>
          <w:b/>
          <w:bCs/>
        </w:rPr>
      </w:pPr>
      <w:r w:rsidRPr="006C607F">
        <w:rPr>
          <w:b/>
          <w:bCs/>
        </w:rPr>
        <w:t>Proposal 3: Cell-Group specific MUSIM Gap configuration and leave notification should be considered in Rel-18 WID.</w:t>
      </w:r>
    </w:p>
    <w:p w14:paraId="78C8D347" w14:textId="032BB242" w:rsidR="00603AAB" w:rsidRDefault="00603AAB" w:rsidP="007F1D59">
      <w:pPr>
        <w:jc w:val="both"/>
      </w:pPr>
      <w:r>
        <w:t>We have provided RRC CR for the P1 in [2]. For P2, RAN2 confirms that it is common understanding of UE behaviour for MUSIM operation in Rel-17.</w:t>
      </w:r>
    </w:p>
    <w:p w14:paraId="3E623996" w14:textId="5947FE65" w:rsidR="00603AAB" w:rsidRDefault="00603AAB" w:rsidP="006C607F"/>
    <w:p w14:paraId="39F73D70" w14:textId="317E1635" w:rsidR="00603AAB" w:rsidRDefault="00603AAB" w:rsidP="007F1D59">
      <w:pPr>
        <w:pStyle w:val="Heading2"/>
        <w:jc w:val="both"/>
      </w:pPr>
      <w:r>
        <w:t>2.2 Uplink scheduling for PUSCH/SRS/PUCCH during MUSIM Gap</w:t>
      </w:r>
    </w:p>
    <w:p w14:paraId="4D26B71C" w14:textId="1B953E9A" w:rsidR="00603AAB" w:rsidRDefault="00603AAB" w:rsidP="007F1D59">
      <w:pPr>
        <w:jc w:val="both"/>
      </w:pPr>
      <w:r>
        <w:t xml:space="preserve">In RAN2-118e the RAN2 agreed to allow RACH procedure during MUSIM gap and corresponding specification changes to enable the same was approved. Applicability of similar behaviour for other uplink transmissions were not concluded. </w:t>
      </w:r>
    </w:p>
    <w:p w14:paraId="478F5942" w14:textId="781CA5D5" w:rsidR="00603AAB" w:rsidRDefault="00603AAB" w:rsidP="007F1D59">
      <w:pPr>
        <w:jc w:val="both"/>
      </w:pPr>
      <w:r>
        <w:t xml:space="preserve">Current MAC specifications do not allow UL-SCH transmission other than Msg3 of RACH procedure during measurement gap.  Extending this behaviour for MUSIM gap may have more impacts to NTWK-A operation </w:t>
      </w:r>
      <w:r w:rsidR="00DB0B25">
        <w:t>due to following reasons</w:t>
      </w:r>
      <w:r w:rsidR="009C5231">
        <w:t>:</w:t>
      </w:r>
    </w:p>
    <w:p w14:paraId="3E05B053" w14:textId="02B3382F" w:rsidR="00DB0B25" w:rsidRDefault="00DB0B25" w:rsidP="007F1D59">
      <w:pPr>
        <w:pStyle w:val="ListParagraph"/>
        <w:numPr>
          <w:ilvl w:val="0"/>
          <w:numId w:val="17"/>
        </w:numPr>
        <w:jc w:val="both"/>
        <w:rPr>
          <w:rFonts w:ascii="Times New Roman" w:eastAsia="SimSun" w:hAnsi="Times New Roman" w:cs="Times New Roman"/>
          <w:sz w:val="20"/>
          <w:szCs w:val="20"/>
          <w:lang w:val="en-GB" w:eastAsia="en-US"/>
        </w:rPr>
      </w:pPr>
      <w:r w:rsidRPr="00DB0B25">
        <w:rPr>
          <w:rFonts w:ascii="Times New Roman" w:eastAsia="SimSun" w:hAnsi="Times New Roman" w:cs="Times New Roman"/>
          <w:sz w:val="20"/>
          <w:szCs w:val="20"/>
          <w:lang w:val="en-GB" w:eastAsia="en-US"/>
        </w:rPr>
        <w:t>The periodic network switching gaps will be applicable for longer time compared to measurement-gaps which are needed only when UE is configured for measurements for mobility.</w:t>
      </w:r>
    </w:p>
    <w:p w14:paraId="307F1A73" w14:textId="7E12DAA1" w:rsidR="00DB0B25" w:rsidRDefault="00DB0B25" w:rsidP="007F1D59">
      <w:pPr>
        <w:pStyle w:val="ListParagraph"/>
        <w:numPr>
          <w:ilvl w:val="0"/>
          <w:numId w:val="17"/>
        </w:numPr>
        <w:jc w:val="both"/>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With 3 periodic gaps configured simultaneously</w:t>
      </w:r>
      <w:r w:rsidR="00312F7A">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 xml:space="preserve"> the restrictions for uplink scheduling would be higher compared to measurement gaps.</w:t>
      </w:r>
    </w:p>
    <w:p w14:paraId="177E8D3C" w14:textId="6C3816FF" w:rsidR="00DB0B25" w:rsidRDefault="00DB0B25" w:rsidP="007F1D59">
      <w:pPr>
        <w:jc w:val="both"/>
      </w:pPr>
      <w:r>
        <w:t xml:space="preserve">When UE is configured for semi-persistent </w:t>
      </w:r>
      <w:r w:rsidR="002064FD">
        <w:t>scheduling (SPS)</w:t>
      </w:r>
      <w:r>
        <w:t xml:space="preserve"> or configured grants</w:t>
      </w:r>
      <w:r w:rsidR="002064FD">
        <w:t xml:space="preserve"> (CG)</w:t>
      </w:r>
      <w:r w:rsidR="00483A47">
        <w:t>,</w:t>
      </w:r>
      <w:r>
        <w:t xml:space="preserve"> prohibiting the uplink transmissions </w:t>
      </w:r>
      <w:r w:rsidR="00B870ED">
        <w:t>d</w:t>
      </w:r>
      <w:r>
        <w:t xml:space="preserve">uring MUSIM gap will be restrictive for these applications. </w:t>
      </w:r>
      <w:r w:rsidR="002064FD">
        <w:t>Therefore,</w:t>
      </w:r>
      <w:r>
        <w:t xml:space="preserve"> we propose to consider allowing UL-SCH operation corresponding to SPS and CG based on network control during MUSIM operation.</w:t>
      </w:r>
    </w:p>
    <w:p w14:paraId="57D35A29" w14:textId="7C89ED5D" w:rsidR="00DB0B25" w:rsidRPr="00DB0B25" w:rsidRDefault="00DB0B25" w:rsidP="007F1D59">
      <w:pPr>
        <w:jc w:val="both"/>
        <w:rPr>
          <w:b/>
          <w:bCs/>
        </w:rPr>
      </w:pPr>
      <w:r w:rsidRPr="00DB0B25">
        <w:rPr>
          <w:b/>
          <w:bCs/>
        </w:rPr>
        <w:t>Proposal 4:  Uplink transmission for SPS and CG are allowed during MUSIM Gap based on network control.</w:t>
      </w:r>
      <w:r>
        <w:rPr>
          <w:b/>
          <w:bCs/>
        </w:rPr>
        <w:t xml:space="preserve"> Proposal 5:  UE may indicate the support for uplink transmission during MUSIM Gap as optional capability</w:t>
      </w:r>
    </w:p>
    <w:p w14:paraId="232EE5ED" w14:textId="0A56EE17" w:rsidR="00423439" w:rsidRDefault="00451C74" w:rsidP="007F1D59">
      <w:pPr>
        <w:pStyle w:val="Heading2"/>
        <w:ind w:left="0" w:firstLine="0"/>
        <w:jc w:val="both"/>
      </w:pPr>
      <w:r>
        <w:t xml:space="preserve">2.3 </w:t>
      </w:r>
      <w:r w:rsidR="00A5767E">
        <w:t>Modification to Switching Notification for Leave for short leave scenario</w:t>
      </w:r>
    </w:p>
    <w:p w14:paraId="6AA05660" w14:textId="63D658DF" w:rsidR="00A5767E" w:rsidRDefault="00A5767E" w:rsidP="007F1D59">
      <w:pPr>
        <w:jc w:val="both"/>
      </w:pPr>
      <w:r>
        <w:t>In current system, network releases the RRC connection to RRC-INACTIVE mainly for the cases when it detects user inactivity</w:t>
      </w:r>
      <w:r w:rsidR="00504C62">
        <w:t xml:space="preserve"> but expecting quick resume for next connection</w:t>
      </w:r>
      <w:r>
        <w:t>. As there will be no pending transmissions at the time of RRC connection release</w:t>
      </w:r>
      <w:r w:rsidR="00715BD3">
        <w:t>,</w:t>
      </w:r>
      <w:r>
        <w:t xml:space="preserve"> this transition does not cause any interruption of loss of user plane packets.  But when the UE is forced to leave the current network for MUSIM operation there may be some active transmission in current network. As part of RRC connection release the network will drop all these packets and later when the UE resume</w:t>
      </w:r>
      <w:r w:rsidR="00AB7BAD">
        <w:t>s</w:t>
      </w:r>
      <w:r w:rsidR="00075D98">
        <w:t>,</w:t>
      </w:r>
      <w:r>
        <w:t xml:space="preserve"> only new packet transmissions are allowed. This impact cannot be completely mitigated for MUSIM operation as the UE or NTWK does not know the possible return time of UE after NTWK-B operation. </w:t>
      </w:r>
    </w:p>
    <w:p w14:paraId="0BDB2EB2" w14:textId="78096428" w:rsidR="006B002D" w:rsidRDefault="006B002D" w:rsidP="007F1D59">
      <w:pPr>
        <w:jc w:val="both"/>
      </w:pPr>
      <w:r w:rsidRPr="00A5767E">
        <w:rPr>
          <w:b/>
          <w:bCs/>
        </w:rPr>
        <w:t>Observation 1:</w:t>
      </w:r>
      <w:r>
        <w:rPr>
          <w:b/>
          <w:bCs/>
        </w:rPr>
        <w:t xml:space="preserve"> Network may have pending user plane packets at the time of RRC connection Release based on Leave indication.</w:t>
      </w:r>
    </w:p>
    <w:p w14:paraId="5CFC3A42" w14:textId="1CB4FA3A" w:rsidR="00A5767E" w:rsidRDefault="00A5767E" w:rsidP="007F1D59">
      <w:pPr>
        <w:jc w:val="both"/>
        <w:rPr>
          <w:b/>
          <w:bCs/>
        </w:rPr>
      </w:pPr>
      <w:r w:rsidRPr="00A5767E">
        <w:rPr>
          <w:b/>
          <w:bCs/>
        </w:rPr>
        <w:t xml:space="preserve">Observation </w:t>
      </w:r>
      <w:r w:rsidR="006B002D">
        <w:rPr>
          <w:b/>
          <w:bCs/>
        </w:rPr>
        <w:t>2</w:t>
      </w:r>
      <w:r w:rsidRPr="00A5767E">
        <w:rPr>
          <w:b/>
          <w:bCs/>
        </w:rPr>
        <w:t>: Transition to RRC-INACTIVE for MUSIM operation will result in user plane packet drop at NTWK-A</w:t>
      </w:r>
      <w:r>
        <w:rPr>
          <w:b/>
          <w:bCs/>
        </w:rPr>
        <w:t>.</w:t>
      </w:r>
    </w:p>
    <w:p w14:paraId="354DECEC" w14:textId="733B18EC" w:rsidR="006B002D" w:rsidRDefault="00417C5F" w:rsidP="007F1D59">
      <w:pPr>
        <w:jc w:val="both"/>
      </w:pPr>
      <w:r>
        <w:t>If the UE needs to leave NTWK-A for activity which is longer than the maximum possible MUSIM gap</w:t>
      </w:r>
      <w:r w:rsidR="00DF70C3">
        <w:t xml:space="preserve"> the UE should trigger Leave notification as per current specification</w:t>
      </w:r>
      <w:r>
        <w:t>. But the time needed for the operation in NTWK-B may be relatively short in for example short signalling procedures</w:t>
      </w:r>
      <w:r w:rsidR="00211BA6">
        <w:t xml:space="preserve"> such as RNAU/TAU procedure and small data transmission procedures</w:t>
      </w:r>
      <w:r>
        <w:t>. In this case t</w:t>
      </w:r>
      <w:r w:rsidR="00A5767E">
        <w:t>he impact to packet loss can be mitigated if the leave indication from UE can indicate the approximate absence time along with preferred-RRC state information. This information can be included for the cases of short leaving.</w:t>
      </w:r>
      <w:r w:rsidR="006B002D">
        <w:t xml:space="preserve"> In this case</w:t>
      </w:r>
      <w:r w:rsidR="00770D60">
        <w:t>,</w:t>
      </w:r>
      <w:r w:rsidR="006B002D">
        <w:t xml:space="preserve"> network can buffer the packets until the UE return as this is short absence only</w:t>
      </w:r>
      <w:r w:rsidR="007029BB">
        <w:t>,</w:t>
      </w:r>
      <w:r w:rsidR="006B002D">
        <w:t xml:space="preserve"> so that packet drop can be avoided.</w:t>
      </w:r>
    </w:p>
    <w:p w14:paraId="0F4650DD" w14:textId="64263B85" w:rsidR="00A5767E" w:rsidRDefault="006B002D" w:rsidP="007F1D59">
      <w:pPr>
        <w:jc w:val="both"/>
      </w:pPr>
      <w:r>
        <w:t xml:space="preserve">Alternatively, the network may indicate the preferred return time in the </w:t>
      </w:r>
      <w:r w:rsidR="00417C5F">
        <w:t>release/</w:t>
      </w:r>
      <w:r>
        <w:t xml:space="preserve">suspend configuration when releasing the RRC connection for MUSIM operation so that UE may consider return before this time depending on the nature and priority of traffic in another network. NTWK-B can buffer the pending packets </w:t>
      </w:r>
      <w:proofErr w:type="gramStart"/>
      <w:r>
        <w:t>and also</w:t>
      </w:r>
      <w:proofErr w:type="gramEnd"/>
      <w:r>
        <w:t xml:space="preserve"> further incoming packets until this duration to avoid loss of packets due to switching for short duration.</w:t>
      </w:r>
    </w:p>
    <w:p w14:paraId="619CBC8B" w14:textId="1803C5B8" w:rsidR="006B002D" w:rsidRPr="006B002D" w:rsidRDefault="006B002D" w:rsidP="007F1D59">
      <w:pPr>
        <w:jc w:val="both"/>
        <w:rPr>
          <w:b/>
          <w:bCs/>
        </w:rPr>
      </w:pPr>
      <w:r w:rsidRPr="006B002D">
        <w:rPr>
          <w:b/>
          <w:bCs/>
        </w:rPr>
        <w:t xml:space="preserve">Proposal 6: RAN2 to consider inclusion of absence time or preferred return time to minimise the user plane data interruption and packet loss due to release of RRC connection for </w:t>
      </w:r>
      <w:r w:rsidR="00504C62">
        <w:rPr>
          <w:b/>
          <w:bCs/>
        </w:rPr>
        <w:t>MUSIM switching for short absence.</w:t>
      </w:r>
    </w:p>
    <w:p w14:paraId="57EBB862" w14:textId="7B8DC9EC" w:rsidR="008531AE" w:rsidRPr="0009178E" w:rsidRDefault="00592B0C" w:rsidP="00340AFB">
      <w:r>
        <w:t>.</w:t>
      </w:r>
    </w:p>
    <w:p w14:paraId="69B7B8E6" w14:textId="69E07FC9" w:rsidR="009339CB" w:rsidRPr="006E13D1" w:rsidRDefault="005A13AB" w:rsidP="007F1D59">
      <w:pPr>
        <w:pStyle w:val="Heading1"/>
        <w:jc w:val="both"/>
      </w:pPr>
      <w:r>
        <w:t>3</w:t>
      </w:r>
      <w:r w:rsidR="009339CB" w:rsidRPr="006E13D1">
        <w:tab/>
      </w:r>
      <w:r w:rsidR="009339CB">
        <w:t>Conclusion</w:t>
      </w:r>
    </w:p>
    <w:p w14:paraId="3EEF9C24" w14:textId="484C8381" w:rsidR="00B22625" w:rsidRDefault="007F1D59" w:rsidP="00B22625">
      <w:r>
        <w:t>In this discussion paper we analyse the remaining open issues for MUSIM switching procedures. Following are the observations and proposals based on the analysis.</w:t>
      </w:r>
    </w:p>
    <w:p w14:paraId="44E3565C" w14:textId="77777777" w:rsidR="007F1D59" w:rsidRPr="006C607F" w:rsidRDefault="007F1D59" w:rsidP="007F1D59">
      <w:pPr>
        <w:jc w:val="both"/>
        <w:rPr>
          <w:b/>
          <w:bCs/>
        </w:rPr>
      </w:pPr>
      <w:r w:rsidRPr="006C607F">
        <w:rPr>
          <w:b/>
          <w:bCs/>
        </w:rPr>
        <w:lastRenderedPageBreak/>
        <w:t xml:space="preserve">Observation 1: Current specification </w:t>
      </w:r>
      <w:r>
        <w:rPr>
          <w:b/>
          <w:bCs/>
        </w:rPr>
        <w:t xml:space="preserve">for MUSIM functionality </w:t>
      </w:r>
      <w:r w:rsidRPr="006C607F">
        <w:rPr>
          <w:b/>
          <w:bCs/>
        </w:rPr>
        <w:t>is not explicit on disallowing UE Assistance information triggering for MUSIM operation via both cell groups</w:t>
      </w:r>
      <w:r>
        <w:rPr>
          <w:b/>
          <w:bCs/>
        </w:rPr>
        <w:t xml:space="preserve"> of DC connection.</w:t>
      </w:r>
    </w:p>
    <w:p w14:paraId="6074EA8D" w14:textId="77777777" w:rsidR="007F1D59" w:rsidRPr="006C607F" w:rsidRDefault="007F1D59" w:rsidP="007F1D59">
      <w:pPr>
        <w:jc w:val="both"/>
        <w:rPr>
          <w:b/>
          <w:bCs/>
        </w:rPr>
      </w:pPr>
      <w:r w:rsidRPr="006C607F">
        <w:rPr>
          <w:b/>
          <w:bCs/>
        </w:rPr>
        <w:t>Observation 2: Allowing UE assistance information and signalling procedure for MUSIM via both cell group</w:t>
      </w:r>
      <w:r>
        <w:rPr>
          <w:b/>
          <w:bCs/>
        </w:rPr>
        <w:t>s</w:t>
      </w:r>
      <w:r w:rsidRPr="006C607F">
        <w:rPr>
          <w:b/>
          <w:bCs/>
        </w:rPr>
        <w:t xml:space="preserve"> will require additional clarification on UE behaviour related to gap handling and leaving scenarios.</w:t>
      </w:r>
    </w:p>
    <w:p w14:paraId="005708FB" w14:textId="77777777" w:rsidR="007F1D59" w:rsidRPr="006C607F" w:rsidRDefault="007F1D59" w:rsidP="007F1D59">
      <w:pPr>
        <w:jc w:val="both"/>
        <w:rPr>
          <w:b/>
          <w:bCs/>
        </w:rPr>
      </w:pPr>
      <w:r w:rsidRPr="006C607F">
        <w:rPr>
          <w:b/>
          <w:bCs/>
        </w:rPr>
        <w:t>Proposal 1: RAN2 to confirm that MUSIM assistance information and signaling procedure for switching notifications are only carried out as MCG Configuration change for Rel-17</w:t>
      </w:r>
      <w:r>
        <w:rPr>
          <w:b/>
          <w:bCs/>
        </w:rPr>
        <w:t>.</w:t>
      </w:r>
    </w:p>
    <w:p w14:paraId="26002BEC" w14:textId="77777777" w:rsidR="007F1D59" w:rsidRPr="006C607F" w:rsidRDefault="007F1D59" w:rsidP="007F1D59">
      <w:pPr>
        <w:jc w:val="both"/>
        <w:rPr>
          <w:b/>
          <w:bCs/>
        </w:rPr>
      </w:pPr>
      <w:r w:rsidRPr="006C607F">
        <w:rPr>
          <w:b/>
          <w:bCs/>
        </w:rPr>
        <w:t>Proposal 2: The gap configurations signalled from Master cell-group is used by UE to switch from NTWK-A completely including MCG and SCG operations for Rel-17.</w:t>
      </w:r>
    </w:p>
    <w:p w14:paraId="6FA1D30D" w14:textId="77777777" w:rsidR="007F1D59" w:rsidRDefault="007F1D59" w:rsidP="007F1D59">
      <w:pPr>
        <w:jc w:val="both"/>
        <w:rPr>
          <w:b/>
          <w:bCs/>
        </w:rPr>
      </w:pPr>
      <w:r w:rsidRPr="006C607F">
        <w:rPr>
          <w:b/>
          <w:bCs/>
        </w:rPr>
        <w:t>Proposal 3: Cell-Group specific MUSIM Gap configuration and leave notification should be considered in Rel-18 WID.</w:t>
      </w:r>
    </w:p>
    <w:p w14:paraId="313803AD" w14:textId="77777777" w:rsidR="007F1D59" w:rsidRPr="00DB0B25" w:rsidRDefault="007F1D59" w:rsidP="007F1D59">
      <w:pPr>
        <w:jc w:val="both"/>
        <w:rPr>
          <w:b/>
          <w:bCs/>
        </w:rPr>
      </w:pPr>
      <w:r w:rsidRPr="00DB0B25">
        <w:rPr>
          <w:b/>
          <w:bCs/>
        </w:rPr>
        <w:t>Proposal 4:  Uplink transmission for SPS and CG are allowed during MUSIM Gap based on network control.</w:t>
      </w:r>
      <w:r>
        <w:rPr>
          <w:b/>
          <w:bCs/>
        </w:rPr>
        <w:t xml:space="preserve"> Proposal 5:  UE may indicate the support for uplink transmission during MUSIM Gap as optional capability</w:t>
      </w:r>
    </w:p>
    <w:p w14:paraId="6BD51D8A" w14:textId="77777777" w:rsidR="007F1D59" w:rsidRDefault="007F1D59" w:rsidP="007F1D59">
      <w:pPr>
        <w:jc w:val="both"/>
      </w:pPr>
      <w:r w:rsidRPr="00A5767E">
        <w:rPr>
          <w:b/>
          <w:bCs/>
        </w:rPr>
        <w:t>Observation 1:</w:t>
      </w:r>
      <w:r>
        <w:rPr>
          <w:b/>
          <w:bCs/>
        </w:rPr>
        <w:t xml:space="preserve"> Network may have pending user plane packets at the time of RRC connection Release based on Leave indication.</w:t>
      </w:r>
    </w:p>
    <w:p w14:paraId="69DB2ABF" w14:textId="77777777" w:rsidR="007F1D59" w:rsidRDefault="007F1D59" w:rsidP="007F1D59">
      <w:pPr>
        <w:jc w:val="both"/>
        <w:rPr>
          <w:b/>
          <w:bCs/>
        </w:rPr>
      </w:pPr>
      <w:r w:rsidRPr="00A5767E">
        <w:rPr>
          <w:b/>
          <w:bCs/>
        </w:rPr>
        <w:t xml:space="preserve">Observation </w:t>
      </w:r>
      <w:r>
        <w:rPr>
          <w:b/>
          <w:bCs/>
        </w:rPr>
        <w:t>2</w:t>
      </w:r>
      <w:r w:rsidRPr="00A5767E">
        <w:rPr>
          <w:b/>
          <w:bCs/>
        </w:rPr>
        <w:t>: Transition to RRC-INACTIVE for MUSIM operation will result in user plane packet drop at NTWK-A</w:t>
      </w:r>
      <w:r>
        <w:rPr>
          <w:b/>
          <w:bCs/>
        </w:rPr>
        <w:t>.</w:t>
      </w:r>
    </w:p>
    <w:p w14:paraId="12C4481C" w14:textId="77777777" w:rsidR="007F1D59" w:rsidRPr="006B002D" w:rsidRDefault="007F1D59" w:rsidP="007F1D59">
      <w:pPr>
        <w:jc w:val="both"/>
        <w:rPr>
          <w:b/>
          <w:bCs/>
        </w:rPr>
      </w:pPr>
      <w:r w:rsidRPr="006B002D">
        <w:rPr>
          <w:b/>
          <w:bCs/>
        </w:rPr>
        <w:t xml:space="preserve">Proposal 6: RAN2 to consider inclusion of absence time or preferred return time to minimise the user plane data interruption and packet loss due to release of RRC connection for </w:t>
      </w:r>
      <w:r>
        <w:rPr>
          <w:b/>
          <w:bCs/>
        </w:rPr>
        <w:t>MUSIM switching for short absence.</w:t>
      </w:r>
    </w:p>
    <w:p w14:paraId="3D7022D9" w14:textId="77777777" w:rsidR="00EB0FE7" w:rsidRPr="006346D4" w:rsidRDefault="00EB0FE7" w:rsidP="00B22625"/>
    <w:p w14:paraId="0945E992" w14:textId="77777777" w:rsidR="00B22625" w:rsidRDefault="00B22625" w:rsidP="00B22625">
      <w:pPr>
        <w:pStyle w:val="Heading1"/>
        <w:ind w:left="0" w:firstLine="0"/>
      </w:pPr>
      <w:r>
        <w:t>References</w:t>
      </w:r>
    </w:p>
    <w:p w14:paraId="1CAD3EF5" w14:textId="77777777" w:rsidR="007F1D59" w:rsidRPr="00904CC3" w:rsidRDefault="007F1D59" w:rsidP="007F1D59">
      <w:r w:rsidRPr="00904CC3">
        <w:t xml:space="preserve">[1] </w:t>
      </w:r>
      <w:r w:rsidRPr="00904CC3">
        <w:rPr>
          <w:b/>
          <w:bCs/>
        </w:rPr>
        <w:t>RP-193263</w:t>
      </w:r>
      <w:r w:rsidRPr="00904CC3">
        <w:t xml:space="preserve"> – WID For Support of Multi-SIM devices -Rel-17</w:t>
      </w:r>
    </w:p>
    <w:p w14:paraId="14B296DE" w14:textId="194EC7CE" w:rsidR="00EB0FE7" w:rsidRPr="00EB0FE7" w:rsidRDefault="00EB0FE7" w:rsidP="00423439">
      <w:pPr>
        <w:rPr>
          <w:bCs/>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42ED6" w14:textId="77777777" w:rsidR="00DF65F2" w:rsidRDefault="00DF65F2">
      <w:r>
        <w:separator/>
      </w:r>
    </w:p>
  </w:endnote>
  <w:endnote w:type="continuationSeparator" w:id="0">
    <w:p w14:paraId="57CD12A6" w14:textId="77777777" w:rsidR="00DF65F2" w:rsidRDefault="00DF65F2">
      <w:r>
        <w:continuationSeparator/>
      </w:r>
    </w:p>
  </w:endnote>
  <w:endnote w:type="continuationNotice" w:id="1">
    <w:p w14:paraId="59E8E07C" w14:textId="77777777" w:rsidR="00DF65F2" w:rsidRDefault="00DF6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8A55" w14:textId="77777777" w:rsidR="00DF65F2" w:rsidRDefault="00DF65F2">
      <w:r>
        <w:separator/>
      </w:r>
    </w:p>
  </w:footnote>
  <w:footnote w:type="continuationSeparator" w:id="0">
    <w:p w14:paraId="638046DC" w14:textId="77777777" w:rsidR="00DF65F2" w:rsidRDefault="00DF65F2">
      <w:r>
        <w:continuationSeparator/>
      </w:r>
    </w:p>
  </w:footnote>
  <w:footnote w:type="continuationNotice" w:id="1">
    <w:p w14:paraId="589286F9" w14:textId="77777777" w:rsidR="00DF65F2" w:rsidRDefault="00DF6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E435A9"/>
    <w:multiLevelType w:val="hybridMultilevel"/>
    <w:tmpl w:val="8A9885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323AA"/>
    <w:multiLevelType w:val="hybridMultilevel"/>
    <w:tmpl w:val="B7967E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0623B7F"/>
    <w:multiLevelType w:val="hybridMultilevel"/>
    <w:tmpl w:val="807444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B49666B"/>
    <w:multiLevelType w:val="hybridMultilevel"/>
    <w:tmpl w:val="CC128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5"/>
  </w:num>
  <w:num w:numId="9">
    <w:abstractNumId w:val="3"/>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8"/>
  </w:num>
  <w:num w:numId="16">
    <w:abstractNumId w:val="4"/>
  </w:num>
  <w:num w:numId="17">
    <w:abstractNumId w:val="1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6557"/>
    <w:rsid w:val="00023C40"/>
    <w:rsid w:val="00031FED"/>
    <w:rsid w:val="00033397"/>
    <w:rsid w:val="00040095"/>
    <w:rsid w:val="00051B24"/>
    <w:rsid w:val="00052CFB"/>
    <w:rsid w:val="00065268"/>
    <w:rsid w:val="00073C9C"/>
    <w:rsid w:val="000744A5"/>
    <w:rsid w:val="00075D98"/>
    <w:rsid w:val="00076412"/>
    <w:rsid w:val="00080512"/>
    <w:rsid w:val="00090468"/>
    <w:rsid w:val="0009178E"/>
    <w:rsid w:val="00094568"/>
    <w:rsid w:val="000A711C"/>
    <w:rsid w:val="000B7BCF"/>
    <w:rsid w:val="000C4E72"/>
    <w:rsid w:val="000C522B"/>
    <w:rsid w:val="000D58AB"/>
    <w:rsid w:val="00112F1A"/>
    <w:rsid w:val="00116196"/>
    <w:rsid w:val="0012151F"/>
    <w:rsid w:val="00145075"/>
    <w:rsid w:val="00155E0D"/>
    <w:rsid w:val="00160392"/>
    <w:rsid w:val="00161E9B"/>
    <w:rsid w:val="00171BDB"/>
    <w:rsid w:val="00173CF0"/>
    <w:rsid w:val="001741A0"/>
    <w:rsid w:val="00175FA0"/>
    <w:rsid w:val="001933FA"/>
    <w:rsid w:val="00194CD0"/>
    <w:rsid w:val="001B49C9"/>
    <w:rsid w:val="001C23F4"/>
    <w:rsid w:val="001C4F79"/>
    <w:rsid w:val="001D13AB"/>
    <w:rsid w:val="001F168B"/>
    <w:rsid w:val="001F7831"/>
    <w:rsid w:val="00204045"/>
    <w:rsid w:val="002064FD"/>
    <w:rsid w:val="0020712B"/>
    <w:rsid w:val="0021033D"/>
    <w:rsid w:val="00211BA6"/>
    <w:rsid w:val="0022606D"/>
    <w:rsid w:val="00231728"/>
    <w:rsid w:val="00237E18"/>
    <w:rsid w:val="00244A05"/>
    <w:rsid w:val="00250404"/>
    <w:rsid w:val="0025415E"/>
    <w:rsid w:val="00256B74"/>
    <w:rsid w:val="002610D8"/>
    <w:rsid w:val="002747EC"/>
    <w:rsid w:val="002855BF"/>
    <w:rsid w:val="002B2988"/>
    <w:rsid w:val="002D3D39"/>
    <w:rsid w:val="002F07B4"/>
    <w:rsid w:val="002F0D22"/>
    <w:rsid w:val="00311B17"/>
    <w:rsid w:val="00312F7A"/>
    <w:rsid w:val="003172DC"/>
    <w:rsid w:val="00325AE3"/>
    <w:rsid w:val="00326069"/>
    <w:rsid w:val="00340AFB"/>
    <w:rsid w:val="003424E9"/>
    <w:rsid w:val="00351652"/>
    <w:rsid w:val="0035462D"/>
    <w:rsid w:val="0036459E"/>
    <w:rsid w:val="00364B41"/>
    <w:rsid w:val="00383096"/>
    <w:rsid w:val="00383924"/>
    <w:rsid w:val="0039346C"/>
    <w:rsid w:val="003A41EF"/>
    <w:rsid w:val="003A7F25"/>
    <w:rsid w:val="003B40AD"/>
    <w:rsid w:val="003B624D"/>
    <w:rsid w:val="003C4E37"/>
    <w:rsid w:val="003E16BE"/>
    <w:rsid w:val="003E1D86"/>
    <w:rsid w:val="003F4E28"/>
    <w:rsid w:val="004006E8"/>
    <w:rsid w:val="00401855"/>
    <w:rsid w:val="00417C5F"/>
    <w:rsid w:val="00423439"/>
    <w:rsid w:val="00423926"/>
    <w:rsid w:val="00431CB0"/>
    <w:rsid w:val="00446C3A"/>
    <w:rsid w:val="00446C9E"/>
    <w:rsid w:val="00451C74"/>
    <w:rsid w:val="004625FB"/>
    <w:rsid w:val="00465587"/>
    <w:rsid w:val="004705C4"/>
    <w:rsid w:val="00477455"/>
    <w:rsid w:val="00483A47"/>
    <w:rsid w:val="00484025"/>
    <w:rsid w:val="00485154"/>
    <w:rsid w:val="004A1F7B"/>
    <w:rsid w:val="004B7159"/>
    <w:rsid w:val="004C44D2"/>
    <w:rsid w:val="004D0916"/>
    <w:rsid w:val="004D1840"/>
    <w:rsid w:val="004D3578"/>
    <w:rsid w:val="004D380D"/>
    <w:rsid w:val="004E213A"/>
    <w:rsid w:val="004E28A8"/>
    <w:rsid w:val="004F4540"/>
    <w:rsid w:val="004F73A7"/>
    <w:rsid w:val="00500DC7"/>
    <w:rsid w:val="005028B5"/>
    <w:rsid w:val="00503171"/>
    <w:rsid w:val="00504C62"/>
    <w:rsid w:val="00506C28"/>
    <w:rsid w:val="00507C78"/>
    <w:rsid w:val="00521EBA"/>
    <w:rsid w:val="00531546"/>
    <w:rsid w:val="00534DA0"/>
    <w:rsid w:val="00542152"/>
    <w:rsid w:val="00543E6C"/>
    <w:rsid w:val="00565087"/>
    <w:rsid w:val="0056573F"/>
    <w:rsid w:val="00571279"/>
    <w:rsid w:val="005821A4"/>
    <w:rsid w:val="0058605D"/>
    <w:rsid w:val="00592B0C"/>
    <w:rsid w:val="005A13AB"/>
    <w:rsid w:val="005A49C6"/>
    <w:rsid w:val="005C766E"/>
    <w:rsid w:val="005C7CD5"/>
    <w:rsid w:val="00603AAB"/>
    <w:rsid w:val="00611566"/>
    <w:rsid w:val="00624E08"/>
    <w:rsid w:val="00634626"/>
    <w:rsid w:val="00636C69"/>
    <w:rsid w:val="00644DC5"/>
    <w:rsid w:val="00646D99"/>
    <w:rsid w:val="00654BC0"/>
    <w:rsid w:val="00656910"/>
    <w:rsid w:val="006574C0"/>
    <w:rsid w:val="00661419"/>
    <w:rsid w:val="00676E2D"/>
    <w:rsid w:val="00696821"/>
    <w:rsid w:val="006B002D"/>
    <w:rsid w:val="006B0DBC"/>
    <w:rsid w:val="006C607F"/>
    <w:rsid w:val="006C66D8"/>
    <w:rsid w:val="006D1E24"/>
    <w:rsid w:val="006D35DE"/>
    <w:rsid w:val="006E1057"/>
    <w:rsid w:val="006E1417"/>
    <w:rsid w:val="006E7C59"/>
    <w:rsid w:val="006E7F3C"/>
    <w:rsid w:val="006F6A2C"/>
    <w:rsid w:val="007029BB"/>
    <w:rsid w:val="007069DC"/>
    <w:rsid w:val="00710201"/>
    <w:rsid w:val="00715BD3"/>
    <w:rsid w:val="0072073A"/>
    <w:rsid w:val="007342B5"/>
    <w:rsid w:val="00734A5B"/>
    <w:rsid w:val="00744E76"/>
    <w:rsid w:val="00757D40"/>
    <w:rsid w:val="007662B5"/>
    <w:rsid w:val="00770D60"/>
    <w:rsid w:val="007768F4"/>
    <w:rsid w:val="00781F0F"/>
    <w:rsid w:val="0078727C"/>
    <w:rsid w:val="0079049D"/>
    <w:rsid w:val="00793DC5"/>
    <w:rsid w:val="00794E0F"/>
    <w:rsid w:val="00796823"/>
    <w:rsid w:val="007A2E55"/>
    <w:rsid w:val="007A7815"/>
    <w:rsid w:val="007B18D8"/>
    <w:rsid w:val="007C095F"/>
    <w:rsid w:val="007C2DD0"/>
    <w:rsid w:val="007C6A3F"/>
    <w:rsid w:val="007D3003"/>
    <w:rsid w:val="007F1D59"/>
    <w:rsid w:val="007F2E08"/>
    <w:rsid w:val="008024FA"/>
    <w:rsid w:val="008028A4"/>
    <w:rsid w:val="00813245"/>
    <w:rsid w:val="00822FBD"/>
    <w:rsid w:val="00827147"/>
    <w:rsid w:val="00836684"/>
    <w:rsid w:val="00840DE0"/>
    <w:rsid w:val="00845B69"/>
    <w:rsid w:val="00847CD0"/>
    <w:rsid w:val="008531AE"/>
    <w:rsid w:val="008607A8"/>
    <w:rsid w:val="0086354A"/>
    <w:rsid w:val="00863EE2"/>
    <w:rsid w:val="008768CA"/>
    <w:rsid w:val="00877EF9"/>
    <w:rsid w:val="00880559"/>
    <w:rsid w:val="008B5306"/>
    <w:rsid w:val="008C2E2A"/>
    <w:rsid w:val="008C3057"/>
    <w:rsid w:val="008C58C3"/>
    <w:rsid w:val="008D2E4D"/>
    <w:rsid w:val="008F396F"/>
    <w:rsid w:val="008F3DCD"/>
    <w:rsid w:val="00901E64"/>
    <w:rsid w:val="0090271F"/>
    <w:rsid w:val="00902DB9"/>
    <w:rsid w:val="0090466A"/>
    <w:rsid w:val="00917A96"/>
    <w:rsid w:val="00923655"/>
    <w:rsid w:val="009339CB"/>
    <w:rsid w:val="00936071"/>
    <w:rsid w:val="009376CD"/>
    <w:rsid w:val="00940212"/>
    <w:rsid w:val="0094265F"/>
    <w:rsid w:val="00942EC2"/>
    <w:rsid w:val="00961B32"/>
    <w:rsid w:val="00962509"/>
    <w:rsid w:val="00963E34"/>
    <w:rsid w:val="00970DB3"/>
    <w:rsid w:val="00973836"/>
    <w:rsid w:val="00974304"/>
    <w:rsid w:val="00974BB0"/>
    <w:rsid w:val="00975BCD"/>
    <w:rsid w:val="009928A9"/>
    <w:rsid w:val="009A0AF3"/>
    <w:rsid w:val="009B07CD"/>
    <w:rsid w:val="009B407C"/>
    <w:rsid w:val="009C19E9"/>
    <w:rsid w:val="009C5231"/>
    <w:rsid w:val="009D74A6"/>
    <w:rsid w:val="009E0E87"/>
    <w:rsid w:val="00A10F02"/>
    <w:rsid w:val="00A16584"/>
    <w:rsid w:val="00A204CA"/>
    <w:rsid w:val="00A209D6"/>
    <w:rsid w:val="00A22738"/>
    <w:rsid w:val="00A32082"/>
    <w:rsid w:val="00A36F5F"/>
    <w:rsid w:val="00A430EC"/>
    <w:rsid w:val="00A53724"/>
    <w:rsid w:val="00A53D04"/>
    <w:rsid w:val="00A54B2B"/>
    <w:rsid w:val="00A5599F"/>
    <w:rsid w:val="00A5767E"/>
    <w:rsid w:val="00A5783B"/>
    <w:rsid w:val="00A62E22"/>
    <w:rsid w:val="00A703B6"/>
    <w:rsid w:val="00A80DDE"/>
    <w:rsid w:val="00A82346"/>
    <w:rsid w:val="00A85A06"/>
    <w:rsid w:val="00A9671C"/>
    <w:rsid w:val="00AA1553"/>
    <w:rsid w:val="00AA3390"/>
    <w:rsid w:val="00AB27D5"/>
    <w:rsid w:val="00AB565B"/>
    <w:rsid w:val="00AB7BAD"/>
    <w:rsid w:val="00AE2A3F"/>
    <w:rsid w:val="00AE7900"/>
    <w:rsid w:val="00AF7AB2"/>
    <w:rsid w:val="00B05380"/>
    <w:rsid w:val="00B05962"/>
    <w:rsid w:val="00B06D66"/>
    <w:rsid w:val="00B15449"/>
    <w:rsid w:val="00B16C2F"/>
    <w:rsid w:val="00B22625"/>
    <w:rsid w:val="00B27303"/>
    <w:rsid w:val="00B47FD1"/>
    <w:rsid w:val="00B516BB"/>
    <w:rsid w:val="00B7538C"/>
    <w:rsid w:val="00B77FF9"/>
    <w:rsid w:val="00B84DB2"/>
    <w:rsid w:val="00B870ED"/>
    <w:rsid w:val="00BB09F4"/>
    <w:rsid w:val="00BC1A0E"/>
    <w:rsid w:val="00BC3555"/>
    <w:rsid w:val="00C076AE"/>
    <w:rsid w:val="00C11B3D"/>
    <w:rsid w:val="00C12B51"/>
    <w:rsid w:val="00C17117"/>
    <w:rsid w:val="00C24650"/>
    <w:rsid w:val="00C25465"/>
    <w:rsid w:val="00C33079"/>
    <w:rsid w:val="00C4443E"/>
    <w:rsid w:val="00C52648"/>
    <w:rsid w:val="00C55A12"/>
    <w:rsid w:val="00C6553E"/>
    <w:rsid w:val="00C66012"/>
    <w:rsid w:val="00C67B4A"/>
    <w:rsid w:val="00C822FE"/>
    <w:rsid w:val="00C83A13"/>
    <w:rsid w:val="00C852ED"/>
    <w:rsid w:val="00C86F10"/>
    <w:rsid w:val="00C9053B"/>
    <w:rsid w:val="00C9068C"/>
    <w:rsid w:val="00C92967"/>
    <w:rsid w:val="00C96C8F"/>
    <w:rsid w:val="00CA3D0C"/>
    <w:rsid w:val="00CA654B"/>
    <w:rsid w:val="00CB72B8"/>
    <w:rsid w:val="00CC61EE"/>
    <w:rsid w:val="00CD0BA8"/>
    <w:rsid w:val="00CD4C7B"/>
    <w:rsid w:val="00CD58FE"/>
    <w:rsid w:val="00CF2581"/>
    <w:rsid w:val="00CF45D3"/>
    <w:rsid w:val="00D33BE3"/>
    <w:rsid w:val="00D3792D"/>
    <w:rsid w:val="00D413D8"/>
    <w:rsid w:val="00D55E47"/>
    <w:rsid w:val="00D6020D"/>
    <w:rsid w:val="00D62E19"/>
    <w:rsid w:val="00D659BA"/>
    <w:rsid w:val="00D67CD1"/>
    <w:rsid w:val="00D738D6"/>
    <w:rsid w:val="00D80795"/>
    <w:rsid w:val="00D854BE"/>
    <w:rsid w:val="00D87E00"/>
    <w:rsid w:val="00D9134D"/>
    <w:rsid w:val="00D9462F"/>
    <w:rsid w:val="00D96D11"/>
    <w:rsid w:val="00DA7A03"/>
    <w:rsid w:val="00DB0B25"/>
    <w:rsid w:val="00DB0DB8"/>
    <w:rsid w:val="00DB1818"/>
    <w:rsid w:val="00DB1EED"/>
    <w:rsid w:val="00DB3152"/>
    <w:rsid w:val="00DC309B"/>
    <w:rsid w:val="00DC4DA2"/>
    <w:rsid w:val="00DC5261"/>
    <w:rsid w:val="00DD3826"/>
    <w:rsid w:val="00DE25D2"/>
    <w:rsid w:val="00DF4D57"/>
    <w:rsid w:val="00DF65F2"/>
    <w:rsid w:val="00DF70C3"/>
    <w:rsid w:val="00DF7C20"/>
    <w:rsid w:val="00E16793"/>
    <w:rsid w:val="00E43CA3"/>
    <w:rsid w:val="00E46C08"/>
    <w:rsid w:val="00E471CF"/>
    <w:rsid w:val="00E62835"/>
    <w:rsid w:val="00E72657"/>
    <w:rsid w:val="00E77645"/>
    <w:rsid w:val="00E83697"/>
    <w:rsid w:val="00E859B6"/>
    <w:rsid w:val="00EA66C9"/>
    <w:rsid w:val="00EB0FE7"/>
    <w:rsid w:val="00EB1498"/>
    <w:rsid w:val="00EB5D32"/>
    <w:rsid w:val="00EB6B5C"/>
    <w:rsid w:val="00EC4A25"/>
    <w:rsid w:val="00ED317C"/>
    <w:rsid w:val="00ED6DD5"/>
    <w:rsid w:val="00EE0F3B"/>
    <w:rsid w:val="00EF612C"/>
    <w:rsid w:val="00F025A2"/>
    <w:rsid w:val="00F036E9"/>
    <w:rsid w:val="00F07388"/>
    <w:rsid w:val="00F07CF2"/>
    <w:rsid w:val="00F12C58"/>
    <w:rsid w:val="00F13D32"/>
    <w:rsid w:val="00F2026E"/>
    <w:rsid w:val="00F2210A"/>
    <w:rsid w:val="00F31372"/>
    <w:rsid w:val="00F37743"/>
    <w:rsid w:val="00F54A3D"/>
    <w:rsid w:val="00F54CB0"/>
    <w:rsid w:val="00F579CD"/>
    <w:rsid w:val="00F623D9"/>
    <w:rsid w:val="00F653B8"/>
    <w:rsid w:val="00F65950"/>
    <w:rsid w:val="00F71B89"/>
    <w:rsid w:val="00F7353C"/>
    <w:rsid w:val="00F76F8F"/>
    <w:rsid w:val="00F85F5D"/>
    <w:rsid w:val="00F87257"/>
    <w:rsid w:val="00F941DF"/>
    <w:rsid w:val="00FA1266"/>
    <w:rsid w:val="00FB36FA"/>
    <w:rsid w:val="00FC1192"/>
    <w:rsid w:val="00FE106D"/>
    <w:rsid w:val="00FE251B"/>
    <w:rsid w:val="00FF52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9CCB3AD-300A-4EE1-9587-CB17618A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Zchn">
    <w:name w:val="B1 Zchn"/>
    <w:basedOn w:val="DefaultParagraphFont"/>
    <w:link w:val="B1"/>
    <w:qFormat/>
    <w:rsid w:val="00F65950"/>
    <w:rPr>
      <w:lang w:eastAsia="en-US"/>
    </w:rPr>
  </w:style>
  <w:style w:type="character" w:customStyle="1" w:styleId="B2Char">
    <w:name w:val="B2 Char"/>
    <w:link w:val="B2"/>
    <w:qFormat/>
    <w:rsid w:val="00F659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5AIRPNAIUNRU-859666464-11929</_dlc_DocId>
    <_dlc_DocIdUrl xmlns="71c5aaf6-e6ce-465b-b873-5148d2a4c105">
      <Url>https://nokia.sharepoint.com/sites/c5g/e2earch/_layouts/15/DocIdRedir.aspx?ID=5AIRPNAIUNRU-859666464-11929</Url>
      <Description>5AIRPNAIUNRU-859666464-11929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1331</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2022-08-10T15:20:00Z</dcterms:created>
  <dcterms:modified xsi:type="dcterms:W3CDTF">2022-08-10T15:20:00Z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fd3dcfbd-f726-4c26-8193-5a3c574507e9</vt:lpwstr>
  </property>
</Properties>
</file>