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8262B" w14:textId="10503ACA" w:rsidR="00212CF6" w:rsidRDefault="00212CF6" w:rsidP="00212C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</w:t>
      </w:r>
      <w:r w:rsidR="00627A20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</w:t>
      </w:r>
      <w:r w:rsidR="008A1C54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0</w:t>
      </w:r>
      <w:r w:rsidR="003714FC">
        <w:rPr>
          <w:b/>
          <w:i/>
          <w:noProof/>
          <w:sz w:val="28"/>
        </w:rPr>
        <w:t>8548</w:t>
      </w:r>
    </w:p>
    <w:p w14:paraId="63AD2512" w14:textId="2D12ACF2" w:rsidR="00212CF6" w:rsidRDefault="00212CF6" w:rsidP="00212C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Electronic meeting, </w:t>
      </w:r>
      <w:r w:rsidR="00627A20">
        <w:rPr>
          <w:b/>
          <w:noProof/>
          <w:sz w:val="24"/>
          <w:lang w:val="en-US"/>
        </w:rPr>
        <w:t>17</w:t>
      </w:r>
      <w:r w:rsidR="005E4D3E">
        <w:rPr>
          <w:b/>
          <w:noProof/>
          <w:sz w:val="24"/>
          <w:lang w:val="en-US"/>
        </w:rPr>
        <w:t xml:space="preserve"> – </w:t>
      </w:r>
      <w:r w:rsidR="006F41DA">
        <w:rPr>
          <w:b/>
          <w:noProof/>
          <w:sz w:val="24"/>
          <w:lang w:val="en-US"/>
        </w:rPr>
        <w:t xml:space="preserve">29 </w:t>
      </w:r>
      <w:r w:rsidR="00627A20">
        <w:rPr>
          <w:b/>
          <w:noProof/>
          <w:sz w:val="24"/>
          <w:lang w:val="en-US"/>
        </w:rPr>
        <w:t>August</w:t>
      </w:r>
      <w:r>
        <w:rPr>
          <w:b/>
          <w:noProof/>
          <w:sz w:val="24"/>
          <w:lang w:val="en-US"/>
        </w:rPr>
        <w:t xml:space="preserve"> 202</w:t>
      </w:r>
      <w:r w:rsidR="00A30992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 xml:space="preserve">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0C700428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1B006D" w:rsidRPr="001B006D">
        <w:rPr>
          <w:rFonts w:eastAsia="SimSun" w:cs="Arial"/>
          <w:b/>
          <w:bCs/>
          <w:sz w:val="24"/>
          <w:lang w:val="en-US" w:eastAsia="zh-CN"/>
        </w:rPr>
        <w:t>8.1</w:t>
      </w:r>
      <w:r w:rsidR="007969AD">
        <w:rPr>
          <w:rFonts w:eastAsia="SimSun" w:cs="Arial"/>
          <w:b/>
          <w:bCs/>
          <w:sz w:val="24"/>
          <w:lang w:val="en-US" w:eastAsia="zh-CN"/>
        </w:rPr>
        <w:t>1</w:t>
      </w:r>
      <w:r w:rsidR="001B006D" w:rsidRPr="001B006D">
        <w:rPr>
          <w:rFonts w:eastAsia="SimSun" w:cs="Arial"/>
          <w:b/>
          <w:bCs/>
          <w:sz w:val="24"/>
          <w:lang w:val="en-US" w:eastAsia="zh-CN"/>
        </w:rPr>
        <w:t>.</w:t>
      </w:r>
      <w:r w:rsidR="00296533">
        <w:rPr>
          <w:rFonts w:eastAsia="SimSun" w:cs="Arial"/>
          <w:b/>
          <w:bCs/>
          <w:sz w:val="24"/>
          <w:lang w:val="en-US" w:eastAsia="zh-CN"/>
        </w:rPr>
        <w:t>3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36AEAE15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A38A6" w:rsidRPr="00DA38A6">
        <w:rPr>
          <w:rFonts w:ascii="Arial" w:hAnsi="Arial" w:cs="Arial"/>
          <w:b/>
          <w:bCs/>
          <w:sz w:val="24"/>
        </w:rPr>
        <w:t>Shared processing for simultaneous MBS broadcast and Unicast reception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6963D776" w14:textId="7404B026" w:rsidR="005F3C90" w:rsidRDefault="005F3C90" w:rsidP="005F3C90">
      <w:pPr>
        <w:rPr>
          <w:lang w:eastAsia="zh-CN"/>
        </w:rPr>
      </w:pPr>
      <w:r>
        <w:rPr>
          <w:lang w:eastAsia="zh-CN"/>
        </w:rPr>
        <w:t>Rel-18 NR MBS</w:t>
      </w:r>
      <w:r w:rsidR="00DA4D7B">
        <w:rPr>
          <w:lang w:eastAsia="zh-CN"/>
        </w:rPr>
        <w:t xml:space="preserve"> enhancement</w:t>
      </w:r>
      <w:r>
        <w:rPr>
          <w:lang w:eastAsia="zh-CN"/>
        </w:rPr>
        <w:t xml:space="preserve"> WID RP-2</w:t>
      </w:r>
      <w:r w:rsidR="00027C43">
        <w:rPr>
          <w:lang w:eastAsia="zh-CN"/>
        </w:rPr>
        <w:t>21458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Ref_WID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118A9" w:rsidRPr="00F13C4F">
        <w:rPr>
          <w:lang w:eastAsia="zh-CN"/>
        </w:rPr>
        <w:t>[</w:t>
      </w:r>
      <w:r w:rsidR="00F118A9">
        <w:rPr>
          <w:noProof/>
        </w:rPr>
        <w:t>1</w:t>
      </w:r>
      <w:r w:rsidR="00F118A9" w:rsidRPr="00F13C4F"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has the following </w:t>
      </w:r>
      <w:r w:rsidR="005302F7">
        <w:rPr>
          <w:lang w:eastAsia="zh-CN"/>
        </w:rPr>
        <w:t xml:space="preserve">RAN2-related </w:t>
      </w:r>
      <w:r>
        <w:rPr>
          <w:lang w:eastAsia="zh-CN"/>
        </w:rPr>
        <w:t>objectives:</w:t>
      </w:r>
    </w:p>
    <w:tbl>
      <w:tblPr>
        <w:tblW w:w="954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4"/>
      </w:tblGrid>
      <w:tr w:rsidR="00DD0B81" w14:paraId="678CAC7B" w14:textId="77777777" w:rsidTr="00173D57">
        <w:trPr>
          <w:trHeight w:val="2484"/>
        </w:trPr>
        <w:tc>
          <w:tcPr>
            <w:tcW w:w="9544" w:type="dxa"/>
          </w:tcPr>
          <w:p w14:paraId="1AC1C9FF" w14:textId="77777777" w:rsidR="00DD0B81" w:rsidRDefault="00DD0B81" w:rsidP="00DD0B81">
            <w:pPr>
              <w:numPr>
                <w:ilvl w:val="0"/>
                <w:numId w:val="33"/>
              </w:numPr>
              <w:ind w:left="437" w:right="-99"/>
              <w:jc w:val="both"/>
              <w:textAlignment w:val="auto"/>
            </w:pPr>
            <w:r>
              <w:rPr>
                <w:lang w:eastAsia="zh-CN"/>
              </w:rPr>
              <w:t>S</w:t>
            </w:r>
            <w:r>
              <w:t xml:space="preserve">pecify support </w:t>
            </w:r>
            <w:r>
              <w:rPr>
                <w:lang w:eastAsia="zh-CN"/>
              </w:rPr>
              <w:t xml:space="preserve">of </w:t>
            </w:r>
            <w:r>
              <w:t>multicast reception</w:t>
            </w:r>
            <w:r>
              <w:rPr>
                <w:lang w:eastAsia="zh-CN"/>
              </w:rPr>
              <w:t xml:space="preserve"> by UEs</w:t>
            </w:r>
            <w:r>
              <w:t xml:space="preserve"> </w:t>
            </w:r>
            <w:r>
              <w:rPr>
                <w:lang w:eastAsia="zh-CN"/>
              </w:rPr>
              <w:t>in RRC_INACTIVE state</w:t>
            </w:r>
            <w:r>
              <w:t xml:space="preserve"> [RAN2, RAN3]</w:t>
            </w:r>
          </w:p>
          <w:p w14:paraId="176EF0EA" w14:textId="77777777" w:rsidR="00DD0B81" w:rsidRDefault="00DD0B81" w:rsidP="00DD0B81">
            <w:pPr>
              <w:numPr>
                <w:ilvl w:val="1"/>
                <w:numId w:val="33"/>
              </w:numPr>
              <w:ind w:left="1157" w:right="-99"/>
              <w:jc w:val="both"/>
              <w:textAlignment w:val="auto"/>
            </w:pPr>
            <w:r>
              <w:t>PTM configuration for UEs receiving multicast in RRC_INACTIVE state [RAN2]</w:t>
            </w:r>
          </w:p>
          <w:p w14:paraId="161CFA1B" w14:textId="77777777" w:rsidR="00DD0B81" w:rsidRDefault="00DD0B81" w:rsidP="00DD0B81">
            <w:pPr>
              <w:numPr>
                <w:ilvl w:val="1"/>
                <w:numId w:val="33"/>
              </w:numPr>
              <w:ind w:left="1157" w:right="-99"/>
              <w:jc w:val="both"/>
              <w:textAlignment w:val="auto"/>
            </w:pPr>
            <w:r>
              <w:t>Study th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impact of mobility and state transition for UEs receiving multicast in RRC_INACTIVE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 (Seamless/lossless mobility is not required) [RAN2, RAN3]</w:t>
            </w:r>
          </w:p>
          <w:p w14:paraId="5D2174DA" w14:textId="1AEC4C6C" w:rsidR="00DD0B81" w:rsidRDefault="00DD0B81" w:rsidP="00DD0B81">
            <w:pPr>
              <w:numPr>
                <w:ilvl w:val="0"/>
                <w:numId w:val="33"/>
              </w:numPr>
              <w:ind w:left="437" w:right="-99"/>
              <w:jc w:val="both"/>
              <w:rPr>
                <w:lang w:eastAsia="zh-CN"/>
              </w:rPr>
            </w:pPr>
            <w:r>
              <w:t xml:space="preserve">Specify </w:t>
            </w:r>
            <w:r>
              <w:rPr>
                <w:rFonts w:hint="eastAsia"/>
              </w:rPr>
              <w:t xml:space="preserve">Uu </w:t>
            </w:r>
            <w:r>
              <w:t>signalling enhancements to allow a UE to use shared processing for</w:t>
            </w:r>
            <w:r>
              <w:rPr>
                <w:rFonts w:hint="eastAsia"/>
              </w:rPr>
              <w:t xml:space="preserve"> MBS </w:t>
            </w:r>
            <w:r>
              <w:t>broadcast and unicast reception, i.e.</w:t>
            </w:r>
            <w:r>
              <w:rPr>
                <w:rFonts w:hint="eastAsia"/>
              </w:rPr>
              <w:t>,</w:t>
            </w:r>
            <w:r>
              <w:t xml:space="preserve"> ‎including UE capability and related assistan</w:t>
            </w:r>
            <w:r>
              <w:rPr>
                <w:rFonts w:hint="eastAsia"/>
              </w:rPr>
              <w:t>ce</w:t>
            </w:r>
            <w:r>
              <w:t xml:space="preserve"> information report</w:t>
            </w:r>
            <w:r>
              <w:rPr>
                <w:rFonts w:hint="eastAsia"/>
              </w:rPr>
              <w:t>ing</w:t>
            </w:r>
            <w:r>
              <w:t xml:space="preserve"> regarding simultaneous unicast reception in RRC_CONNECTED and MBS broadcast reception from the same or different operators [RAN2]</w:t>
            </w:r>
          </w:p>
        </w:tc>
      </w:tr>
    </w:tbl>
    <w:p w14:paraId="646F2AE1" w14:textId="77777777" w:rsidR="00D24E7C" w:rsidRDefault="00D24E7C" w:rsidP="00212CF6">
      <w:pPr>
        <w:jc w:val="both"/>
        <w:rPr>
          <w:lang w:eastAsia="zh-CN"/>
        </w:rPr>
      </w:pPr>
    </w:p>
    <w:p w14:paraId="6F0E445D" w14:textId="2351BB62" w:rsidR="00174FDC" w:rsidRDefault="00174FDC" w:rsidP="00212CF6">
      <w:pPr>
        <w:jc w:val="both"/>
        <w:rPr>
          <w:lang w:eastAsia="zh-CN"/>
        </w:rPr>
      </w:pPr>
      <w:r>
        <w:rPr>
          <w:lang w:eastAsia="zh-CN"/>
        </w:rPr>
        <w:t>The target scenario for shared processing for MBS broadcast and unicast reception is the Option 2 from R</w:t>
      </w:r>
      <w:r w:rsidR="00872F93">
        <w:rPr>
          <w:lang w:eastAsia="zh-CN"/>
        </w:rPr>
        <w:t>P-213339</w:t>
      </w:r>
      <w:r w:rsidR="007C706B">
        <w:rPr>
          <w:lang w:eastAsia="zh-CN"/>
        </w:rPr>
        <w:t xml:space="preserve"> </w:t>
      </w:r>
      <w:r w:rsidR="007C706B">
        <w:rPr>
          <w:lang w:eastAsia="zh-CN"/>
        </w:rPr>
        <w:fldChar w:fldCharType="begin"/>
      </w:r>
      <w:r w:rsidR="007C706B">
        <w:rPr>
          <w:lang w:eastAsia="zh-CN"/>
        </w:rPr>
        <w:instrText xml:space="preserve"> REF Ref_CATT \h </w:instrText>
      </w:r>
      <w:r w:rsidR="007C706B">
        <w:rPr>
          <w:lang w:eastAsia="zh-CN"/>
        </w:rPr>
      </w:r>
      <w:r w:rsidR="007C706B">
        <w:rPr>
          <w:lang w:eastAsia="zh-CN"/>
        </w:rPr>
        <w:fldChar w:fldCharType="separate"/>
      </w:r>
      <w:r w:rsidR="00F118A9" w:rsidRPr="00F13C4F">
        <w:rPr>
          <w:lang w:eastAsia="zh-CN"/>
        </w:rPr>
        <w:t>[</w:t>
      </w:r>
      <w:r w:rsidR="00F118A9">
        <w:rPr>
          <w:noProof/>
        </w:rPr>
        <w:t>2</w:t>
      </w:r>
      <w:r w:rsidR="00F118A9" w:rsidRPr="00F13C4F">
        <w:rPr>
          <w:lang w:eastAsia="zh-CN"/>
        </w:rPr>
        <w:t>]</w:t>
      </w:r>
      <w:r w:rsidR="007C706B">
        <w:rPr>
          <w:lang w:eastAsia="zh-CN"/>
        </w:rPr>
        <w:fldChar w:fldCharType="end"/>
      </w:r>
      <w:r w:rsidR="00872F93">
        <w:rPr>
          <w:lang w:eastAsia="zh-CN"/>
        </w:rPr>
        <w:t>, as copied below for convenience:</w:t>
      </w:r>
    </w:p>
    <w:p w14:paraId="5C96217A" w14:textId="47F0B8DC" w:rsidR="00872F93" w:rsidRDefault="008B318A" w:rsidP="00212CF6">
      <w:pPr>
        <w:jc w:val="both"/>
        <w:rPr>
          <w:lang w:eastAsia="zh-CN"/>
        </w:rPr>
      </w:pPr>
      <w:r>
        <w:rPr>
          <w:noProof/>
          <w:lang w:val="x-none" w:eastAsia="zh-CN"/>
        </w:rPr>
        <w:drawing>
          <wp:inline distT="0" distB="0" distL="0" distR="0" wp14:anchorId="487C93B0" wp14:editId="1D61B1DA">
            <wp:extent cx="5610860" cy="10845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1084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311617" w14:textId="52D7DF61" w:rsidR="0082771C" w:rsidRPr="001C33BF" w:rsidRDefault="00212CF6" w:rsidP="00212CF6">
      <w:pPr>
        <w:jc w:val="both"/>
        <w:rPr>
          <w:rFonts w:eastAsia="Malgun Gothic"/>
          <w:lang w:eastAsia="ko-KR"/>
        </w:rPr>
      </w:pPr>
      <w:r>
        <w:rPr>
          <w:lang w:eastAsia="zh-CN"/>
        </w:rPr>
        <w:t xml:space="preserve">In this contribution, we discuss </w:t>
      </w:r>
      <w:r w:rsidR="00D24E7C" w:rsidRPr="00D24E7C">
        <w:rPr>
          <w:lang w:eastAsia="zh-CN"/>
        </w:rPr>
        <w:t xml:space="preserve">signalling enhancements </w:t>
      </w:r>
      <w:r w:rsidR="006773DD">
        <w:rPr>
          <w:lang w:eastAsia="zh-CN"/>
        </w:rPr>
        <w:t>on</w:t>
      </w:r>
      <w:r w:rsidR="00D24E7C" w:rsidRPr="00D24E7C">
        <w:rPr>
          <w:lang w:eastAsia="zh-CN"/>
        </w:rPr>
        <w:t xml:space="preserve"> shared processing for MBS broadcast and unicast reception</w:t>
      </w:r>
      <w:r w:rsidR="006328FB">
        <w:rPr>
          <w:lang w:eastAsia="zh-CN"/>
        </w:rPr>
        <w:t>.</w:t>
      </w:r>
    </w:p>
    <w:p w14:paraId="2AE5C3FE" w14:textId="20731528" w:rsidR="00296533" w:rsidRPr="00296533" w:rsidRDefault="00EE25E5" w:rsidP="00296533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Recap of LTE solution</w:t>
      </w:r>
    </w:p>
    <w:p w14:paraId="68EA7C2B" w14:textId="73BD3060" w:rsidR="005927AA" w:rsidRDefault="00DD6C79" w:rsidP="0066057F">
      <w:pPr>
        <w:rPr>
          <w:lang w:eastAsia="zh-CN"/>
        </w:rPr>
      </w:pPr>
      <w:r w:rsidRPr="00DD6C79">
        <w:rPr>
          <w:lang w:eastAsia="zh-CN"/>
        </w:rPr>
        <w:t>In LTE</w:t>
      </w:r>
      <w:r>
        <w:rPr>
          <w:lang w:eastAsia="zh-CN"/>
        </w:rPr>
        <w:t xml:space="preserve">, </w:t>
      </w:r>
      <w:r w:rsidR="003202B3">
        <w:rPr>
          <w:lang w:eastAsia="zh-CN"/>
        </w:rPr>
        <w:t xml:space="preserve">stage-2 description for </w:t>
      </w:r>
      <w:r w:rsidR="00F67B24">
        <w:rPr>
          <w:lang w:eastAsia="zh-CN"/>
        </w:rPr>
        <w:t>share</w:t>
      </w:r>
      <w:r w:rsidR="008D3364">
        <w:rPr>
          <w:lang w:eastAsia="zh-CN"/>
        </w:rPr>
        <w:t>d</w:t>
      </w:r>
      <w:r w:rsidR="00F67B24">
        <w:rPr>
          <w:lang w:eastAsia="zh-CN"/>
        </w:rPr>
        <w:t xml:space="preserve"> processing for broadcast (</w:t>
      </w:r>
      <w:r w:rsidR="00224F2D">
        <w:rPr>
          <w:lang w:eastAsia="zh-CN"/>
        </w:rPr>
        <w:t>Receive Only Mode</w:t>
      </w:r>
      <w:r w:rsidR="00F67B24">
        <w:rPr>
          <w:lang w:eastAsia="zh-CN"/>
        </w:rPr>
        <w:t>) and unicast</w:t>
      </w:r>
      <w:r w:rsidR="003202B3">
        <w:rPr>
          <w:lang w:eastAsia="zh-CN"/>
        </w:rPr>
        <w:t xml:space="preserve"> is captured in TS 36.300</w:t>
      </w:r>
      <w:r w:rsidR="003659DB">
        <w:rPr>
          <w:lang w:eastAsia="zh-CN"/>
        </w:rPr>
        <w:t xml:space="preserve"> clause 15.11:</w:t>
      </w:r>
    </w:p>
    <w:p w14:paraId="66C85EFC" w14:textId="20814AD0" w:rsidR="0066057F" w:rsidRPr="00DD6C79" w:rsidRDefault="005927AA" w:rsidP="005927AA">
      <w:pPr>
        <w:ind w:left="568"/>
        <w:rPr>
          <w:lang w:eastAsia="zh-CN"/>
        </w:rPr>
      </w:pPr>
      <w:r w:rsidRPr="004A1347">
        <w:t xml:space="preserve">MBMS service(s) can be received by a UE in ROM as described in </w:t>
      </w:r>
      <w:r w:rsidRPr="004A1347">
        <w:rPr>
          <w:lang w:eastAsia="ko-KR"/>
        </w:rPr>
        <w:t xml:space="preserve">TS 23.246 [48], clause D.2.3 and in TS 26.346 [49]. </w:t>
      </w:r>
      <w:r w:rsidRPr="004A1347">
        <w:t xml:space="preserve">A UE may receive or be interested to receive broadcast MBMS service(s) in ROM from </w:t>
      </w:r>
      <w:r w:rsidRPr="004A1347">
        <w:rPr>
          <w:lang w:eastAsia="ko-KR"/>
        </w:rPr>
        <w:t>a different eNB while receiving unicast or MBMS service(s) from serving eNB. If UE</w:t>
      </w:r>
      <w:r w:rsidRPr="004A1347">
        <w:t xml:space="preserve"> baseband resources are shared for receiving unicast service and MBMS service(s) in ROM from different eNBs, the UE may use </w:t>
      </w:r>
      <w:r w:rsidRPr="004A1347">
        <w:rPr>
          <w:i/>
        </w:rPr>
        <w:t>MBMSInterestIndication</w:t>
      </w:r>
      <w:r w:rsidRPr="004A1347">
        <w:t xml:space="preserve"> signaling procedure as described in TS 36.331 [16] to inform the unicast serving eNB about the baseband resources used for the purpose of MBMS service(s) in ROM from a different eNB.</w:t>
      </w:r>
      <w:r w:rsidR="003202B3">
        <w:rPr>
          <w:lang w:eastAsia="zh-CN"/>
        </w:rPr>
        <w:t xml:space="preserve"> </w:t>
      </w:r>
    </w:p>
    <w:p w14:paraId="4947944A" w14:textId="3641F92F" w:rsidR="0066057F" w:rsidRPr="00E0446C" w:rsidRDefault="00835AE6" w:rsidP="0066057F">
      <w:pPr>
        <w:rPr>
          <w:lang w:eastAsia="zh-CN"/>
        </w:rPr>
      </w:pPr>
      <w:r w:rsidRPr="00E0446C">
        <w:rPr>
          <w:lang w:eastAsia="zh-CN"/>
        </w:rPr>
        <w:t xml:space="preserve">There are mainly two </w:t>
      </w:r>
      <w:r w:rsidR="00890635" w:rsidRPr="00E0446C">
        <w:rPr>
          <w:lang w:eastAsia="zh-CN"/>
        </w:rPr>
        <w:t>changes from RRC CR R2-1818597</w:t>
      </w:r>
      <w:r w:rsidR="00183935">
        <w:rPr>
          <w:lang w:eastAsia="zh-CN"/>
        </w:rPr>
        <w:t xml:space="preserve"> to introduce </w:t>
      </w:r>
      <w:r w:rsidR="00F64397">
        <w:rPr>
          <w:lang w:eastAsia="zh-CN"/>
        </w:rPr>
        <w:t>MBMS reception in ROM</w:t>
      </w:r>
      <w:r w:rsidR="00890635" w:rsidRPr="00E0446C">
        <w:rPr>
          <w:lang w:eastAsia="zh-CN"/>
        </w:rPr>
        <w:t>:</w:t>
      </w:r>
    </w:p>
    <w:p w14:paraId="374576A2" w14:textId="7021E784" w:rsidR="00890635" w:rsidRDefault="00E0446C" w:rsidP="00890635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eastAsia="zh-CN"/>
        </w:rPr>
      </w:pPr>
      <w:r w:rsidRPr="00E0446C">
        <w:rPr>
          <w:rFonts w:ascii="Times New Roman" w:hAnsi="Times New Roman"/>
          <w:sz w:val="20"/>
          <w:szCs w:val="20"/>
          <w:lang w:eastAsia="zh-CN"/>
        </w:rPr>
        <w:lastRenderedPageBreak/>
        <w:t>New IE “</w:t>
      </w:r>
      <w:r w:rsidRPr="00E0446C">
        <w:rPr>
          <w:rFonts w:ascii="Times New Roman" w:hAnsi="Times New Roman"/>
          <w:i/>
          <w:iCs/>
          <w:sz w:val="20"/>
          <w:szCs w:val="20"/>
          <w:lang w:eastAsia="zh-CN"/>
        </w:rPr>
        <w:t>mbms-ROM-ServiceIndication-r15</w:t>
      </w:r>
      <w:r w:rsidRPr="00E0446C">
        <w:rPr>
          <w:rFonts w:ascii="Times New Roman" w:hAnsi="Times New Roman"/>
          <w:sz w:val="20"/>
          <w:szCs w:val="20"/>
          <w:lang w:eastAsia="zh-CN"/>
        </w:rPr>
        <w:t>”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D5B14">
        <w:rPr>
          <w:rFonts w:ascii="Times New Roman" w:hAnsi="Times New Roman"/>
          <w:sz w:val="20"/>
          <w:szCs w:val="20"/>
          <w:lang w:eastAsia="zh-CN"/>
        </w:rPr>
        <w:t xml:space="preserve">is added in SIB2 to control whether </w:t>
      </w:r>
      <w:r w:rsidR="008D5B14">
        <w:rPr>
          <w:rFonts w:ascii="Times New Roman" w:hAnsi="Times New Roman"/>
          <w:i/>
          <w:iCs/>
          <w:sz w:val="20"/>
          <w:szCs w:val="20"/>
          <w:lang w:eastAsia="zh-CN"/>
        </w:rPr>
        <w:t>MBMSInterestIndication</w:t>
      </w:r>
      <w:r w:rsidR="008D5B14">
        <w:rPr>
          <w:rFonts w:ascii="Times New Roman" w:hAnsi="Times New Roman"/>
          <w:sz w:val="20"/>
          <w:szCs w:val="20"/>
          <w:lang w:eastAsia="zh-CN"/>
        </w:rPr>
        <w:t xml:space="preserve"> for </w:t>
      </w:r>
      <w:r w:rsidR="008D3364">
        <w:rPr>
          <w:rFonts w:ascii="Times New Roman" w:hAnsi="Times New Roman"/>
          <w:sz w:val="20"/>
          <w:szCs w:val="20"/>
          <w:lang w:eastAsia="zh-CN"/>
        </w:rPr>
        <w:t>shared processing can be sent</w:t>
      </w:r>
      <w:r w:rsidR="004C6E05">
        <w:rPr>
          <w:rFonts w:ascii="Times New Roman" w:hAnsi="Times New Roman"/>
          <w:sz w:val="20"/>
          <w:szCs w:val="20"/>
          <w:lang w:eastAsia="zh-CN"/>
        </w:rPr>
        <w:t xml:space="preserve"> or not</w:t>
      </w:r>
      <w:r w:rsidR="008D3364">
        <w:rPr>
          <w:rFonts w:ascii="Times New Roman" w:hAnsi="Times New Roman"/>
          <w:sz w:val="20"/>
          <w:szCs w:val="20"/>
          <w:lang w:eastAsia="zh-CN"/>
        </w:rPr>
        <w:t>.</w:t>
      </w:r>
    </w:p>
    <w:p w14:paraId="7F026978" w14:textId="54811DBD" w:rsidR="008D3364" w:rsidRPr="00E0446C" w:rsidRDefault="00B71509" w:rsidP="00890635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i/>
          <w:iCs/>
          <w:sz w:val="20"/>
          <w:szCs w:val="20"/>
          <w:lang w:eastAsia="zh-CN"/>
        </w:rPr>
        <w:t>MBMSInterestIndication</w:t>
      </w:r>
      <w:r w:rsidR="00647F28">
        <w:rPr>
          <w:rFonts w:ascii="Times New Roman" w:hAnsi="Times New Roman"/>
          <w:i/>
          <w:iCs/>
          <w:sz w:val="20"/>
          <w:szCs w:val="20"/>
          <w:lang w:eastAsia="zh-CN"/>
        </w:rPr>
        <w:t xml:space="preserve"> </w:t>
      </w:r>
      <w:r w:rsidR="001B4D46">
        <w:rPr>
          <w:rFonts w:ascii="Times New Roman" w:hAnsi="Times New Roman"/>
          <w:sz w:val="20"/>
          <w:szCs w:val="20"/>
          <w:lang w:eastAsia="zh-CN"/>
        </w:rPr>
        <w:t xml:space="preserve">message </w:t>
      </w:r>
      <w:r w:rsidR="00647F28">
        <w:rPr>
          <w:rFonts w:ascii="Times New Roman" w:hAnsi="Times New Roman"/>
          <w:sz w:val="20"/>
          <w:szCs w:val="20"/>
          <w:lang w:eastAsia="zh-CN"/>
        </w:rPr>
        <w:t>content and related procedure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17B1C">
        <w:rPr>
          <w:rFonts w:ascii="Times New Roman" w:hAnsi="Times New Roman"/>
          <w:sz w:val="20"/>
          <w:szCs w:val="20"/>
          <w:lang w:eastAsia="zh-CN"/>
        </w:rPr>
        <w:t>are</w:t>
      </w:r>
      <w:r>
        <w:rPr>
          <w:rFonts w:ascii="Times New Roman" w:hAnsi="Times New Roman"/>
          <w:sz w:val="20"/>
          <w:szCs w:val="20"/>
          <w:lang w:eastAsia="zh-CN"/>
        </w:rPr>
        <w:t xml:space="preserve"> updated</w:t>
      </w:r>
      <w:r w:rsidR="00A26986">
        <w:rPr>
          <w:rFonts w:ascii="Times New Roman" w:hAnsi="Times New Roman"/>
          <w:sz w:val="20"/>
          <w:szCs w:val="20"/>
          <w:lang w:eastAsia="zh-CN"/>
        </w:rPr>
        <w:t xml:space="preserve">. The </w:t>
      </w:r>
      <w:r w:rsidR="00DF738B">
        <w:rPr>
          <w:rFonts w:ascii="Times New Roman" w:hAnsi="Times New Roman"/>
          <w:sz w:val="20"/>
          <w:szCs w:val="20"/>
          <w:lang w:eastAsia="zh-CN"/>
        </w:rPr>
        <w:t xml:space="preserve">message is updated with </w:t>
      </w:r>
      <w:r w:rsidR="0041381B">
        <w:rPr>
          <w:rFonts w:ascii="Times New Roman" w:hAnsi="Times New Roman"/>
          <w:sz w:val="20"/>
          <w:szCs w:val="20"/>
          <w:lang w:eastAsia="zh-CN"/>
        </w:rPr>
        <w:t xml:space="preserve">list of ROM services that </w:t>
      </w:r>
      <w:r w:rsidR="00B11E8F">
        <w:rPr>
          <w:rFonts w:ascii="Times New Roman" w:hAnsi="Times New Roman"/>
          <w:sz w:val="20"/>
          <w:szCs w:val="20"/>
          <w:lang w:eastAsia="zh-CN"/>
        </w:rPr>
        <w:t>UE is receiving or interested to receive, and the</w:t>
      </w:r>
      <w:r w:rsidR="0042703D">
        <w:rPr>
          <w:rFonts w:ascii="Times New Roman" w:hAnsi="Times New Roman"/>
          <w:sz w:val="20"/>
          <w:szCs w:val="20"/>
          <w:lang w:eastAsia="zh-CN"/>
        </w:rPr>
        <w:t xml:space="preserve"> corresponding</w:t>
      </w:r>
      <w:r w:rsidR="00B11E8F">
        <w:rPr>
          <w:rFonts w:ascii="Times New Roman" w:hAnsi="Times New Roman"/>
          <w:sz w:val="20"/>
          <w:szCs w:val="20"/>
          <w:lang w:eastAsia="zh-CN"/>
        </w:rPr>
        <w:t xml:space="preserve"> parameters for each ROM service include </w:t>
      </w:r>
      <w:r w:rsidR="00223B8D">
        <w:rPr>
          <w:rFonts w:ascii="Times New Roman" w:hAnsi="Times New Roman"/>
          <w:sz w:val="20"/>
          <w:szCs w:val="20"/>
          <w:lang w:eastAsia="zh-CN"/>
        </w:rPr>
        <w:t xml:space="preserve">carrier frequency, </w:t>
      </w:r>
      <w:r w:rsidR="00DC5160">
        <w:rPr>
          <w:rFonts w:ascii="Times New Roman" w:hAnsi="Times New Roman"/>
          <w:sz w:val="20"/>
          <w:szCs w:val="20"/>
          <w:lang w:eastAsia="zh-CN"/>
        </w:rPr>
        <w:t>subcarrier spacing, and channel bandwidth.</w:t>
      </w:r>
      <w:r w:rsidR="00DF738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91FBB">
        <w:rPr>
          <w:rFonts w:ascii="Times New Roman" w:hAnsi="Times New Roman"/>
          <w:sz w:val="20"/>
          <w:szCs w:val="20"/>
          <w:lang w:eastAsia="zh-CN"/>
        </w:rPr>
        <w:t xml:space="preserve">The indicated parameters allows the </w:t>
      </w:r>
      <w:r w:rsidR="000E7EF5">
        <w:rPr>
          <w:rFonts w:ascii="Times New Roman" w:hAnsi="Times New Roman"/>
          <w:sz w:val="20"/>
          <w:szCs w:val="20"/>
          <w:lang w:eastAsia="zh-CN"/>
        </w:rPr>
        <w:t xml:space="preserve">gNB to </w:t>
      </w:r>
      <w:r w:rsidR="0019129A">
        <w:rPr>
          <w:rFonts w:ascii="Times New Roman" w:hAnsi="Times New Roman"/>
          <w:sz w:val="20"/>
          <w:szCs w:val="20"/>
          <w:lang w:eastAsia="zh-CN"/>
        </w:rPr>
        <w:t xml:space="preserve">properly configure unicast for several aspects: 1) </w:t>
      </w:r>
      <w:r w:rsidR="00B83D18">
        <w:rPr>
          <w:rFonts w:ascii="Times New Roman" w:hAnsi="Times New Roman"/>
          <w:sz w:val="20"/>
          <w:szCs w:val="20"/>
          <w:lang w:eastAsia="zh-CN"/>
        </w:rPr>
        <w:t>Proper CA/DC band combination configuration based on reported carrier f</w:t>
      </w:r>
      <w:r w:rsidR="00357B7C">
        <w:rPr>
          <w:rFonts w:ascii="Times New Roman" w:hAnsi="Times New Roman"/>
          <w:sz w:val="20"/>
          <w:szCs w:val="20"/>
          <w:lang w:eastAsia="zh-CN"/>
        </w:rPr>
        <w:t xml:space="preserve">requencies; 2) </w:t>
      </w:r>
      <w:r w:rsidR="004E5736">
        <w:rPr>
          <w:rFonts w:ascii="Times New Roman" w:hAnsi="Times New Roman"/>
          <w:sz w:val="20"/>
          <w:szCs w:val="20"/>
          <w:lang w:eastAsia="zh-CN"/>
        </w:rPr>
        <w:t xml:space="preserve">Number of carriers </w:t>
      </w:r>
      <w:r w:rsidR="0019407B">
        <w:rPr>
          <w:rFonts w:ascii="Times New Roman" w:hAnsi="Times New Roman"/>
          <w:sz w:val="20"/>
          <w:szCs w:val="20"/>
          <w:lang w:eastAsia="zh-CN"/>
        </w:rPr>
        <w:t xml:space="preserve">for unicast </w:t>
      </w:r>
      <w:r w:rsidR="00BB3701">
        <w:rPr>
          <w:rFonts w:ascii="Times New Roman" w:hAnsi="Times New Roman"/>
          <w:sz w:val="20"/>
          <w:szCs w:val="20"/>
          <w:lang w:eastAsia="zh-CN"/>
        </w:rPr>
        <w:t xml:space="preserve">based on reported </w:t>
      </w:r>
      <w:r w:rsidR="0019407B">
        <w:rPr>
          <w:rFonts w:ascii="Times New Roman" w:hAnsi="Times New Roman"/>
          <w:sz w:val="20"/>
          <w:szCs w:val="20"/>
          <w:lang w:eastAsia="zh-CN"/>
        </w:rPr>
        <w:t xml:space="preserve">ROM carriers; 3) Aggregated bandwidth for unicast based on reported channel bandwidth of each </w:t>
      </w:r>
      <w:r w:rsidR="00E91953">
        <w:rPr>
          <w:rFonts w:ascii="Times New Roman" w:hAnsi="Times New Roman"/>
          <w:sz w:val="20"/>
          <w:szCs w:val="20"/>
          <w:lang w:eastAsia="zh-CN"/>
        </w:rPr>
        <w:t>ROM carrier; 4) Base</w:t>
      </w:r>
      <w:r w:rsidR="004A50D0">
        <w:rPr>
          <w:rFonts w:ascii="Times New Roman" w:hAnsi="Times New Roman"/>
          <w:sz w:val="20"/>
          <w:szCs w:val="20"/>
          <w:lang w:eastAsia="zh-CN"/>
        </w:rPr>
        <w:t>band processing (e.g. FFT) for unicast based on reported subcarrier spacing</w:t>
      </w:r>
      <w:r w:rsidR="00840BB0">
        <w:rPr>
          <w:rFonts w:ascii="Times New Roman" w:hAnsi="Times New Roman"/>
          <w:sz w:val="20"/>
          <w:szCs w:val="20"/>
          <w:lang w:eastAsia="zh-CN"/>
        </w:rPr>
        <w:t>.</w:t>
      </w:r>
    </w:p>
    <w:p w14:paraId="0E2FEE5D" w14:textId="4F72A446" w:rsidR="0066057F" w:rsidRDefault="00AF7C57" w:rsidP="00CE2440">
      <w:pPr>
        <w:rPr>
          <w:lang w:eastAsia="zh-CN"/>
        </w:rPr>
      </w:pPr>
      <w:r>
        <w:rPr>
          <w:lang w:eastAsia="zh-CN"/>
        </w:rPr>
        <w:t xml:space="preserve">In LTE, </w:t>
      </w:r>
      <w:r w:rsidR="00E20868">
        <w:rPr>
          <w:lang w:eastAsia="zh-CN"/>
        </w:rPr>
        <w:t>ROM is</w:t>
      </w:r>
      <w:r>
        <w:rPr>
          <w:lang w:eastAsia="zh-CN"/>
        </w:rPr>
        <w:t xml:space="preserve"> defined as</w:t>
      </w:r>
      <w:r w:rsidR="00E20868">
        <w:rPr>
          <w:lang w:eastAsia="zh-CN"/>
        </w:rPr>
        <w:t xml:space="preserve"> an optional </w:t>
      </w:r>
      <w:r w:rsidR="007F4A0D">
        <w:rPr>
          <w:lang w:eastAsia="zh-CN"/>
        </w:rPr>
        <w:t xml:space="preserve">feature without UE capability signalling, as </w:t>
      </w:r>
      <w:r w:rsidR="009B54C5">
        <w:rPr>
          <w:lang w:eastAsia="zh-CN"/>
        </w:rPr>
        <w:t>captured in</w:t>
      </w:r>
      <w:r w:rsidR="007F4A0D">
        <w:rPr>
          <w:lang w:eastAsia="zh-CN"/>
        </w:rPr>
        <w:t xml:space="preserve"> TS 36.306 clause 6.3.6 (</w:t>
      </w:r>
      <w:r w:rsidR="00AF01E3">
        <w:rPr>
          <w:lang w:eastAsia="zh-CN"/>
        </w:rPr>
        <w:t xml:space="preserve">with </w:t>
      </w:r>
      <w:r w:rsidR="003753C0">
        <w:rPr>
          <w:lang w:eastAsia="zh-CN"/>
        </w:rPr>
        <w:t xml:space="preserve">corresponding </w:t>
      </w:r>
      <w:r w:rsidR="00AF01E3">
        <w:rPr>
          <w:lang w:eastAsia="zh-CN"/>
        </w:rPr>
        <w:t xml:space="preserve">reference </w:t>
      </w:r>
      <w:r w:rsidR="007F4A0D">
        <w:rPr>
          <w:lang w:eastAsia="zh-CN"/>
        </w:rPr>
        <w:t>copied below)</w:t>
      </w:r>
      <w:r w:rsidR="00315F64">
        <w:rPr>
          <w:lang w:eastAsia="zh-CN"/>
        </w:rPr>
        <w:t>:</w:t>
      </w:r>
    </w:p>
    <w:p w14:paraId="3BA1C73C" w14:textId="2423C7D2" w:rsidR="007F4A0D" w:rsidRPr="000F574F" w:rsidRDefault="007F4A0D" w:rsidP="00F118A9">
      <w:pPr>
        <w:spacing w:after="120"/>
        <w:ind w:left="288"/>
        <w:rPr>
          <w:rFonts w:cs="Arial"/>
        </w:rPr>
      </w:pPr>
      <w:bookmarkStart w:id="0" w:name="_Toc108824291"/>
      <w:r w:rsidRPr="00F118A9">
        <w:rPr>
          <w:rFonts w:ascii="Arial" w:hAnsi="Arial" w:cs="Arial"/>
        </w:rPr>
        <w:t>6.3.6</w:t>
      </w:r>
      <w:r w:rsidRPr="00F118A9">
        <w:rPr>
          <w:rFonts w:ascii="Arial" w:hAnsi="Arial" w:cs="Arial"/>
        </w:rPr>
        <w:tab/>
      </w:r>
      <w:r w:rsidR="007574FC" w:rsidRPr="00F118A9">
        <w:rPr>
          <w:rFonts w:ascii="Arial" w:hAnsi="Arial" w:cs="Arial"/>
        </w:rPr>
        <w:tab/>
      </w:r>
      <w:r w:rsidRPr="00F118A9">
        <w:rPr>
          <w:rFonts w:ascii="Arial" w:hAnsi="Arial" w:cs="Arial"/>
        </w:rPr>
        <w:t>MBMS reception using Receive Only Mode</w:t>
      </w:r>
      <w:bookmarkEnd w:id="0"/>
    </w:p>
    <w:p w14:paraId="486521E3" w14:textId="77777777" w:rsidR="007F4A0D" w:rsidRPr="006E7C6C" w:rsidRDefault="007F4A0D" w:rsidP="007F4A0D">
      <w:pPr>
        <w:ind w:left="480"/>
      </w:pPr>
      <w:r w:rsidRPr="006E7C6C">
        <w:t xml:space="preserve">It is optional to support indication of MBMS reception using Receive Only Mode in an </w:t>
      </w:r>
      <w:r w:rsidRPr="006E7C6C">
        <w:rPr>
          <w:i/>
          <w:iCs/>
        </w:rPr>
        <w:t>MBMSInterestIndication</w:t>
      </w:r>
      <w:r w:rsidRPr="006E7C6C">
        <w:t xml:space="preserve"> message for UEs supporting MBMS as specified in TS 36.331 [5].</w:t>
      </w:r>
    </w:p>
    <w:p w14:paraId="32A0CA28" w14:textId="43486E1B" w:rsidR="00DC0C8D" w:rsidRPr="00296533" w:rsidRDefault="00E0636A" w:rsidP="00DC0C8D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NR solution</w:t>
      </w:r>
    </w:p>
    <w:p w14:paraId="5F1991B9" w14:textId="752FE016" w:rsidR="00005FE5" w:rsidRDefault="00C26F8A" w:rsidP="00005FE5">
      <w:pPr>
        <w:rPr>
          <w:lang w:eastAsia="zh-CN"/>
        </w:rPr>
      </w:pPr>
      <w:r w:rsidRPr="00C26F8A">
        <w:rPr>
          <w:lang w:eastAsia="zh-CN"/>
        </w:rPr>
        <w:t xml:space="preserve">In high level, </w:t>
      </w:r>
      <w:r w:rsidR="00090B41">
        <w:rPr>
          <w:lang w:eastAsia="zh-CN"/>
        </w:rPr>
        <w:t>LTE solution on</w:t>
      </w:r>
      <w:r w:rsidR="00090B41" w:rsidRPr="00D24E7C">
        <w:rPr>
          <w:lang w:eastAsia="zh-CN"/>
        </w:rPr>
        <w:t xml:space="preserve"> shared processing for broadcast and unicast reception</w:t>
      </w:r>
      <w:r w:rsidR="00090B41">
        <w:rPr>
          <w:lang w:eastAsia="zh-CN"/>
        </w:rPr>
        <w:t xml:space="preserve"> can be the baseline for</w:t>
      </w:r>
      <w:r w:rsidR="008E65F3">
        <w:rPr>
          <w:lang w:eastAsia="zh-CN"/>
        </w:rPr>
        <w:t xml:space="preserve"> NR, i.e. </w:t>
      </w:r>
      <w:r w:rsidR="00005FE5">
        <w:rPr>
          <w:lang w:eastAsia="zh-CN"/>
        </w:rPr>
        <w:t xml:space="preserve">1) new IE is added in system information to control whether </w:t>
      </w:r>
      <w:r w:rsidR="00005FE5" w:rsidRPr="00005FE5">
        <w:rPr>
          <w:i/>
          <w:iCs/>
          <w:lang w:eastAsia="zh-CN"/>
        </w:rPr>
        <w:t>MBSInterestIndication</w:t>
      </w:r>
      <w:r w:rsidR="00005FE5">
        <w:rPr>
          <w:lang w:eastAsia="zh-CN"/>
        </w:rPr>
        <w:t xml:space="preserve"> for shared processing can be sent or not; 2) </w:t>
      </w:r>
      <w:r w:rsidR="00C536D3">
        <w:rPr>
          <w:i/>
          <w:iCs/>
          <w:lang w:eastAsia="zh-CN"/>
        </w:rPr>
        <w:t xml:space="preserve">MBSInterestIndication </w:t>
      </w:r>
      <w:r w:rsidR="00C536D3">
        <w:rPr>
          <w:lang w:eastAsia="zh-CN"/>
        </w:rPr>
        <w:t>message content and related procedure is updated</w:t>
      </w:r>
      <w:r w:rsidR="00F73C75">
        <w:rPr>
          <w:lang w:eastAsia="zh-CN"/>
        </w:rPr>
        <w:t xml:space="preserve"> for shared p</w:t>
      </w:r>
      <w:r w:rsidR="003766ED">
        <w:rPr>
          <w:lang w:eastAsia="zh-CN"/>
        </w:rPr>
        <w:t>rocessing.</w:t>
      </w:r>
    </w:p>
    <w:p w14:paraId="474B4E7C" w14:textId="1FFA6C62" w:rsidR="00625E7B" w:rsidRDefault="00625E7B" w:rsidP="00005FE5">
      <w:pPr>
        <w:rPr>
          <w:lang w:eastAsia="zh-CN"/>
        </w:rPr>
      </w:pPr>
      <w:bookmarkStart w:id="1" w:name="Proposal_LTE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F118A9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>
        <w:rPr>
          <w:lang w:eastAsia="zh-CN"/>
        </w:rPr>
        <w:t>LTE solution on</w:t>
      </w:r>
      <w:r w:rsidRPr="00D24E7C">
        <w:rPr>
          <w:lang w:eastAsia="zh-CN"/>
        </w:rPr>
        <w:t xml:space="preserve"> shared processing for broadcast and unicast reception</w:t>
      </w:r>
      <w:r>
        <w:rPr>
          <w:lang w:eastAsia="zh-CN"/>
        </w:rPr>
        <w:t xml:space="preserve"> is the baseline for NR, i.e. 1) new IE is added in system information to control whether </w:t>
      </w:r>
      <w:r w:rsidRPr="00005FE5">
        <w:rPr>
          <w:i/>
          <w:iCs/>
          <w:lang w:eastAsia="zh-CN"/>
        </w:rPr>
        <w:t>MBSInterestIndication</w:t>
      </w:r>
      <w:r>
        <w:rPr>
          <w:lang w:eastAsia="zh-CN"/>
        </w:rPr>
        <w:t xml:space="preserve"> for shared processing can be sent or not; 2) </w:t>
      </w:r>
      <w:r>
        <w:rPr>
          <w:i/>
          <w:iCs/>
          <w:lang w:eastAsia="zh-CN"/>
        </w:rPr>
        <w:t xml:space="preserve">MBSInterestIndication </w:t>
      </w:r>
      <w:r>
        <w:rPr>
          <w:lang w:eastAsia="zh-CN"/>
        </w:rPr>
        <w:t>message content and related procedure is updated for shared processing.</w:t>
      </w:r>
      <w:bookmarkEnd w:id="1"/>
    </w:p>
    <w:p w14:paraId="5857B795" w14:textId="25C373FF" w:rsidR="007A2ED0" w:rsidRPr="00FD6759" w:rsidRDefault="004F03CC" w:rsidP="00FD6759">
      <w:pPr>
        <w:rPr>
          <w:u w:val="single"/>
          <w:lang w:eastAsia="zh-CN"/>
        </w:rPr>
      </w:pPr>
      <w:bookmarkStart w:id="2" w:name="_Hlk61435005"/>
      <w:r w:rsidRPr="00FD6759">
        <w:rPr>
          <w:u w:val="single"/>
          <w:lang w:eastAsia="zh-CN"/>
        </w:rPr>
        <w:t>System information for shared processing</w:t>
      </w:r>
      <w:r w:rsidR="00E54052" w:rsidRPr="00FD6759">
        <w:rPr>
          <w:u w:val="single"/>
          <w:lang w:eastAsia="zh-CN"/>
        </w:rPr>
        <w:t xml:space="preserve"> </w:t>
      </w:r>
    </w:p>
    <w:bookmarkEnd w:id="2"/>
    <w:p w14:paraId="382AAFF0" w14:textId="7C2B231E" w:rsidR="00584A2A" w:rsidRDefault="00400228" w:rsidP="00584A2A">
      <w:pPr>
        <w:rPr>
          <w:lang w:eastAsia="zh-CN"/>
        </w:rPr>
      </w:pPr>
      <w:r w:rsidRPr="00400228">
        <w:rPr>
          <w:lang w:eastAsia="zh-CN"/>
        </w:rPr>
        <w:t xml:space="preserve">The main discussion point is </w:t>
      </w:r>
      <w:r>
        <w:rPr>
          <w:lang w:eastAsia="zh-CN"/>
        </w:rPr>
        <w:t xml:space="preserve">the location of the control bit for shared processing for broadcast and unicast reception. </w:t>
      </w:r>
      <w:r w:rsidR="00A0374B">
        <w:rPr>
          <w:lang w:eastAsia="zh-CN"/>
        </w:rPr>
        <w:t>In LTE, the bit is placed in SIB2</w:t>
      </w:r>
      <w:r w:rsidR="009F377F">
        <w:rPr>
          <w:lang w:eastAsia="zh-CN"/>
        </w:rPr>
        <w:t xml:space="preserve">. </w:t>
      </w:r>
      <w:r w:rsidR="00A0374B">
        <w:rPr>
          <w:lang w:eastAsia="zh-CN"/>
        </w:rPr>
        <w:t xml:space="preserve">LTE SIB2 functionality are mainly handled by NR SIB1. Considering that NR SIBs other than SIB1 has dedicated functionality and 1 bit overhead </w:t>
      </w:r>
      <w:r w:rsidR="00674D50">
        <w:rPr>
          <w:lang w:eastAsia="zh-CN"/>
        </w:rPr>
        <w:t xml:space="preserve">should not be a concern for SIB1, it is proposed that new IE to control whether </w:t>
      </w:r>
      <w:r w:rsidR="00674D50" w:rsidRPr="00005FE5">
        <w:rPr>
          <w:i/>
          <w:iCs/>
          <w:lang w:eastAsia="zh-CN"/>
        </w:rPr>
        <w:t>MBSInterestIndication</w:t>
      </w:r>
      <w:r w:rsidR="00674D50">
        <w:rPr>
          <w:lang w:eastAsia="zh-CN"/>
        </w:rPr>
        <w:t xml:space="preserve"> for shared processing can be sent or not is added to SIB1.</w:t>
      </w:r>
    </w:p>
    <w:p w14:paraId="15C9909B" w14:textId="17E13EFD" w:rsidR="00674D50" w:rsidRDefault="00674D50" w:rsidP="00584A2A">
      <w:pPr>
        <w:rPr>
          <w:lang w:eastAsia="zh-CN"/>
        </w:rPr>
      </w:pPr>
      <w:bookmarkStart w:id="3" w:name="Proposal_SIB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F118A9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E1742F">
        <w:rPr>
          <w:lang w:eastAsia="ko-KR"/>
        </w:rPr>
        <w:t>If Proposa</w:t>
      </w:r>
      <w:r w:rsidR="006645D0">
        <w:rPr>
          <w:lang w:eastAsia="ko-KR"/>
        </w:rPr>
        <w:t>l 1 is agreed, n</w:t>
      </w:r>
      <w:r>
        <w:rPr>
          <w:lang w:eastAsia="zh-CN"/>
        </w:rPr>
        <w:t xml:space="preserve">ew IE to control whether </w:t>
      </w:r>
      <w:r w:rsidRPr="00005FE5">
        <w:rPr>
          <w:i/>
          <w:iCs/>
          <w:lang w:eastAsia="zh-CN"/>
        </w:rPr>
        <w:t>MBSInterestIndication</w:t>
      </w:r>
      <w:r>
        <w:rPr>
          <w:lang w:eastAsia="zh-CN"/>
        </w:rPr>
        <w:t xml:space="preserve"> for shared processing can be sent or not is added to SIB1.</w:t>
      </w:r>
      <w:bookmarkEnd w:id="3"/>
    </w:p>
    <w:p w14:paraId="0E73F287" w14:textId="4F454F65" w:rsidR="0070099F" w:rsidRPr="00FD6759" w:rsidRDefault="0070099F" w:rsidP="00FD6759">
      <w:pPr>
        <w:rPr>
          <w:u w:val="single"/>
          <w:lang w:eastAsia="zh-CN"/>
        </w:rPr>
      </w:pPr>
      <w:r w:rsidRPr="00B35505">
        <w:rPr>
          <w:i/>
          <w:iCs/>
          <w:u w:val="single"/>
          <w:lang w:eastAsia="zh-CN"/>
        </w:rPr>
        <w:t>MBSInterestIndication</w:t>
      </w:r>
      <w:r w:rsidR="00645888" w:rsidRPr="00FD6759">
        <w:rPr>
          <w:u w:val="single"/>
          <w:lang w:eastAsia="zh-CN"/>
        </w:rPr>
        <w:t xml:space="preserve"> update</w:t>
      </w:r>
      <w:r w:rsidRPr="00FD6759">
        <w:rPr>
          <w:u w:val="single"/>
          <w:lang w:eastAsia="zh-CN"/>
        </w:rPr>
        <w:t xml:space="preserve"> </w:t>
      </w:r>
    </w:p>
    <w:p w14:paraId="2A08F371" w14:textId="7E4FD883" w:rsidR="004B0F07" w:rsidRDefault="006D21CA" w:rsidP="00584A2A">
      <w:pPr>
        <w:rPr>
          <w:lang w:eastAsia="zh-CN"/>
        </w:rPr>
      </w:pPr>
      <w:r>
        <w:rPr>
          <w:lang w:eastAsia="zh-CN"/>
        </w:rPr>
        <w:t xml:space="preserve">The main discussion point is </w:t>
      </w:r>
      <w:r w:rsidR="00EE77FD">
        <w:rPr>
          <w:lang w:eastAsia="zh-CN"/>
        </w:rPr>
        <w:t xml:space="preserve">the parameters </w:t>
      </w:r>
      <w:r w:rsidR="0092163F">
        <w:rPr>
          <w:lang w:eastAsia="zh-CN"/>
        </w:rPr>
        <w:t xml:space="preserve">to be signalled </w:t>
      </w:r>
      <w:r>
        <w:rPr>
          <w:lang w:eastAsia="zh-CN"/>
        </w:rPr>
        <w:t>for each MBS broadcast service</w:t>
      </w:r>
      <w:r w:rsidR="0092163F">
        <w:rPr>
          <w:lang w:eastAsia="zh-CN"/>
        </w:rPr>
        <w:t xml:space="preserve">. In LTE, </w:t>
      </w:r>
      <w:r w:rsidR="00112DF8" w:rsidRPr="00112DF8">
        <w:rPr>
          <w:lang w:eastAsia="zh-CN"/>
        </w:rPr>
        <w:t>carrier frequency</w:t>
      </w:r>
      <w:r w:rsidR="00112DF8">
        <w:rPr>
          <w:lang w:eastAsia="zh-CN"/>
        </w:rPr>
        <w:t xml:space="preserve"> (</w:t>
      </w:r>
      <w:r w:rsidR="00AA06F2" w:rsidRPr="00AA06F2">
        <w:rPr>
          <w:i/>
          <w:iCs/>
          <w:lang w:eastAsia="zh-CN"/>
        </w:rPr>
        <w:t>ARFCN-ValueEUTRA-r9</w:t>
      </w:r>
      <w:r w:rsidR="00112DF8">
        <w:rPr>
          <w:lang w:eastAsia="zh-CN"/>
        </w:rPr>
        <w:t>)</w:t>
      </w:r>
      <w:r w:rsidR="00112DF8" w:rsidRPr="00112DF8">
        <w:rPr>
          <w:lang w:eastAsia="zh-CN"/>
        </w:rPr>
        <w:t>, subcarrier spacing, and channel bandwidth</w:t>
      </w:r>
      <w:r w:rsidR="00DC21B9">
        <w:rPr>
          <w:lang w:eastAsia="zh-CN"/>
        </w:rPr>
        <w:t xml:space="preserve"> </w:t>
      </w:r>
      <w:r w:rsidR="009250D4">
        <w:rPr>
          <w:lang w:eastAsia="zh-CN"/>
        </w:rPr>
        <w:t>are</w:t>
      </w:r>
      <w:r w:rsidR="00DC21B9">
        <w:rPr>
          <w:lang w:eastAsia="zh-CN"/>
        </w:rPr>
        <w:t xml:space="preserve"> signalled. </w:t>
      </w:r>
      <w:r w:rsidR="004B5097">
        <w:rPr>
          <w:lang w:eastAsia="zh-CN"/>
        </w:rPr>
        <w:t xml:space="preserve">It is </w:t>
      </w:r>
      <w:r w:rsidR="00C6055B">
        <w:rPr>
          <w:lang w:eastAsia="zh-CN"/>
        </w:rPr>
        <w:t>straightforward</w:t>
      </w:r>
      <w:r w:rsidR="004B5097">
        <w:rPr>
          <w:lang w:eastAsia="zh-CN"/>
        </w:rPr>
        <w:t xml:space="preserve"> to signal in NR the carrier frequency (</w:t>
      </w:r>
      <w:r w:rsidR="00C6055B" w:rsidRPr="00C6055B">
        <w:rPr>
          <w:i/>
          <w:iCs/>
          <w:lang w:eastAsia="zh-CN"/>
        </w:rPr>
        <w:t>ARFCN-ValueNR</w:t>
      </w:r>
      <w:r w:rsidR="004B5097">
        <w:rPr>
          <w:lang w:eastAsia="zh-CN"/>
        </w:rPr>
        <w:t>) and subcarrier spacing.</w:t>
      </w:r>
      <w:r w:rsidR="00C6055B">
        <w:rPr>
          <w:lang w:eastAsia="zh-CN"/>
        </w:rPr>
        <w:t xml:space="preserve"> </w:t>
      </w:r>
      <w:r w:rsidR="00396F5D">
        <w:rPr>
          <w:lang w:eastAsia="zh-CN"/>
        </w:rPr>
        <w:t>However, d</w:t>
      </w:r>
      <w:r w:rsidR="00C6055B">
        <w:rPr>
          <w:lang w:eastAsia="zh-CN"/>
        </w:rPr>
        <w:t>iscussion is needed on how to signal the channel bandwidth.</w:t>
      </w:r>
      <w:r w:rsidR="00614067">
        <w:rPr>
          <w:lang w:eastAsia="zh-CN"/>
        </w:rPr>
        <w:t xml:space="preserve"> In NR MBS, the channel bandwidth for broadcast </w:t>
      </w:r>
      <w:r w:rsidR="00CF7404">
        <w:rPr>
          <w:lang w:eastAsia="zh-CN"/>
        </w:rPr>
        <w:t>reception is</w:t>
      </w:r>
      <w:r w:rsidR="00985A1A">
        <w:rPr>
          <w:lang w:eastAsia="zh-CN"/>
        </w:rPr>
        <w:t xml:space="preserve"> related to CFR, which is</w:t>
      </w:r>
      <w:r w:rsidR="00CF7404">
        <w:rPr>
          <w:lang w:eastAsia="zh-CN"/>
        </w:rPr>
        <w:t xml:space="preserve"> indicated in </w:t>
      </w:r>
      <w:r w:rsidR="00296883">
        <w:rPr>
          <w:lang w:eastAsia="zh-CN"/>
        </w:rPr>
        <w:t xml:space="preserve">SIB20 </w:t>
      </w:r>
      <w:r w:rsidR="005156FA">
        <w:rPr>
          <w:lang w:eastAsia="zh-CN"/>
        </w:rPr>
        <w:t>&gt;&gt;</w:t>
      </w:r>
      <w:r w:rsidR="00296883">
        <w:rPr>
          <w:lang w:eastAsia="zh-CN"/>
        </w:rPr>
        <w:t xml:space="preserve"> </w:t>
      </w:r>
      <w:r w:rsidR="00985A1A" w:rsidRPr="00DD6D3E">
        <w:rPr>
          <w:i/>
          <w:iCs/>
          <w:lang w:eastAsia="zh-CN"/>
        </w:rPr>
        <w:t>cfr-ConfigMCCH-MTCH-r17</w:t>
      </w:r>
      <w:r w:rsidR="00985A1A">
        <w:rPr>
          <w:lang w:eastAsia="zh-CN"/>
        </w:rPr>
        <w:t xml:space="preserve"> </w:t>
      </w:r>
      <w:r w:rsidR="005156FA">
        <w:rPr>
          <w:lang w:eastAsia="zh-CN"/>
        </w:rPr>
        <w:t>&gt;&gt;</w:t>
      </w:r>
      <w:r w:rsidR="00985A1A">
        <w:rPr>
          <w:lang w:eastAsia="zh-CN"/>
        </w:rPr>
        <w:t xml:space="preserve"> </w:t>
      </w:r>
      <w:r w:rsidR="005156FA" w:rsidRPr="00DD6D3E">
        <w:rPr>
          <w:i/>
          <w:iCs/>
          <w:lang w:eastAsia="zh-CN"/>
        </w:rPr>
        <w:t>locationAndBandwidthBroadcast-r17</w:t>
      </w:r>
      <w:r w:rsidR="005156FA">
        <w:rPr>
          <w:lang w:eastAsia="zh-CN"/>
        </w:rPr>
        <w:t>. Therefore</w:t>
      </w:r>
      <w:r w:rsidR="00396F5D">
        <w:rPr>
          <w:lang w:eastAsia="zh-CN"/>
        </w:rPr>
        <w:t>,</w:t>
      </w:r>
      <w:r w:rsidR="005156FA">
        <w:rPr>
          <w:lang w:eastAsia="zh-CN"/>
        </w:rPr>
        <w:t xml:space="preserve"> instead of indicating the whole channel bandwidth of a carrier frequency, UE should</w:t>
      </w:r>
      <w:r w:rsidR="00E64FBD">
        <w:rPr>
          <w:lang w:eastAsia="zh-CN"/>
        </w:rPr>
        <w:t xml:space="preserve"> only</w:t>
      </w:r>
      <w:r w:rsidR="005156FA">
        <w:rPr>
          <w:lang w:eastAsia="zh-CN"/>
        </w:rPr>
        <w:t xml:space="preserve"> indicate the bandwidth of the CFR.</w:t>
      </w:r>
    </w:p>
    <w:p w14:paraId="365805EF" w14:textId="4FCAB7D7" w:rsidR="005156FA" w:rsidRPr="00DF6EAC" w:rsidRDefault="005156FA" w:rsidP="005156FA">
      <w:pPr>
        <w:rPr>
          <w:lang w:eastAsia="zh-CN"/>
        </w:rPr>
      </w:pPr>
      <w:bookmarkStart w:id="4" w:name="Proposal_Interest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F118A9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6645D0">
        <w:rPr>
          <w:lang w:eastAsia="ko-KR"/>
        </w:rPr>
        <w:t>If Proposal 1 is agreed, i</w:t>
      </w:r>
      <w:r w:rsidR="00DF6EAC">
        <w:rPr>
          <w:lang w:eastAsia="zh-CN"/>
        </w:rPr>
        <w:t xml:space="preserve">n </w:t>
      </w:r>
      <w:r w:rsidR="00DF6EAC">
        <w:rPr>
          <w:i/>
          <w:iCs/>
          <w:lang w:eastAsia="zh-CN"/>
        </w:rPr>
        <w:t>MBSInterestIndication</w:t>
      </w:r>
      <w:r w:rsidR="00DF6EAC">
        <w:rPr>
          <w:lang w:eastAsia="zh-CN"/>
        </w:rPr>
        <w:t xml:space="preserve">, for each broadcast service that the UE is receiving or interested to receive, the following parameters </w:t>
      </w:r>
      <w:r w:rsidR="009F5278">
        <w:rPr>
          <w:lang w:eastAsia="zh-CN"/>
        </w:rPr>
        <w:t>are</w:t>
      </w:r>
      <w:r w:rsidR="00DF6EAC">
        <w:rPr>
          <w:lang w:eastAsia="zh-CN"/>
        </w:rPr>
        <w:t xml:space="preserve"> signalled: carrier frequency (</w:t>
      </w:r>
      <w:r w:rsidR="00DF6EAC" w:rsidRPr="00C6055B">
        <w:rPr>
          <w:i/>
          <w:iCs/>
          <w:lang w:eastAsia="zh-CN"/>
        </w:rPr>
        <w:t>ARFCN-ValueNR</w:t>
      </w:r>
      <w:r w:rsidR="00DF6EAC">
        <w:rPr>
          <w:lang w:eastAsia="zh-CN"/>
        </w:rPr>
        <w:t>), subcarrier spacing, and bandwidth of the CFR.</w:t>
      </w:r>
      <w:bookmarkEnd w:id="4"/>
    </w:p>
    <w:p w14:paraId="64DF42ED" w14:textId="292872B7" w:rsidR="00231DB5" w:rsidRPr="00FD6759" w:rsidRDefault="00231DB5" w:rsidP="00FD6759">
      <w:pPr>
        <w:rPr>
          <w:u w:val="single"/>
          <w:lang w:eastAsia="zh-CN"/>
        </w:rPr>
      </w:pPr>
      <w:r w:rsidRPr="00FD6759">
        <w:rPr>
          <w:u w:val="single"/>
          <w:lang w:eastAsia="zh-CN"/>
        </w:rPr>
        <w:t>UE capability</w:t>
      </w:r>
    </w:p>
    <w:p w14:paraId="58AC57BD" w14:textId="11FE46C4" w:rsidR="00584A2A" w:rsidRDefault="00D06B53" w:rsidP="00584A2A">
      <w:pPr>
        <w:rPr>
          <w:lang w:eastAsia="zh-CN"/>
        </w:rPr>
      </w:pPr>
      <w:r>
        <w:rPr>
          <w:lang w:eastAsia="zh-CN"/>
        </w:rPr>
        <w:t>In LTE, ROM is an optional feature without UE capability signalling</w:t>
      </w:r>
      <w:r w:rsidR="003D3996">
        <w:rPr>
          <w:lang w:eastAsia="zh-CN"/>
        </w:rPr>
        <w:t xml:space="preserve">. </w:t>
      </w:r>
      <w:r w:rsidR="005C009F">
        <w:rPr>
          <w:lang w:eastAsia="zh-CN"/>
        </w:rPr>
        <w:t xml:space="preserve">The principle can be applied to NR. </w:t>
      </w:r>
      <w:r w:rsidR="0022277F">
        <w:rPr>
          <w:lang w:eastAsia="zh-CN"/>
        </w:rPr>
        <w:t xml:space="preserve">Since system information can </w:t>
      </w:r>
      <w:r w:rsidR="00EE5912">
        <w:rPr>
          <w:lang w:eastAsia="zh-CN"/>
        </w:rPr>
        <w:t xml:space="preserve">control whether UE can send </w:t>
      </w:r>
      <w:r w:rsidR="00EE5912">
        <w:rPr>
          <w:i/>
          <w:iCs/>
          <w:lang w:eastAsia="zh-CN"/>
        </w:rPr>
        <w:t>MBSInterstIndication</w:t>
      </w:r>
      <w:r w:rsidR="00EE5912">
        <w:rPr>
          <w:lang w:eastAsia="zh-CN"/>
        </w:rPr>
        <w:t xml:space="preserve"> for shared processing</w:t>
      </w:r>
      <w:r w:rsidR="0086466C">
        <w:rPr>
          <w:lang w:eastAsia="zh-CN"/>
        </w:rPr>
        <w:t xml:space="preserve"> or not</w:t>
      </w:r>
      <w:r w:rsidR="00A51E7D">
        <w:rPr>
          <w:lang w:eastAsia="zh-CN"/>
        </w:rPr>
        <w:t xml:space="preserve">, there is no need for gNB to know whether </w:t>
      </w:r>
      <w:r w:rsidR="00DF1868">
        <w:rPr>
          <w:lang w:eastAsia="zh-CN"/>
        </w:rPr>
        <w:t xml:space="preserve">UE supports shared processing </w:t>
      </w:r>
      <w:r w:rsidR="000F7C9E">
        <w:rPr>
          <w:lang w:eastAsia="zh-CN"/>
        </w:rPr>
        <w:t>or not (</w:t>
      </w:r>
      <w:r w:rsidR="00DF1868">
        <w:rPr>
          <w:lang w:eastAsia="zh-CN"/>
        </w:rPr>
        <w:t>via explicit UE capability signalling</w:t>
      </w:r>
      <w:r w:rsidR="000F7C9E">
        <w:rPr>
          <w:lang w:eastAsia="zh-CN"/>
        </w:rPr>
        <w:t>)</w:t>
      </w:r>
      <w:r w:rsidR="00DF1868">
        <w:rPr>
          <w:lang w:eastAsia="zh-CN"/>
        </w:rPr>
        <w:t>.</w:t>
      </w:r>
    </w:p>
    <w:p w14:paraId="4CFF8A9C" w14:textId="01FC415E" w:rsidR="00896D7D" w:rsidRDefault="00896D7D" w:rsidP="00896D7D">
      <w:pPr>
        <w:rPr>
          <w:lang w:eastAsia="zh-CN"/>
        </w:rPr>
      </w:pPr>
      <w:bookmarkStart w:id="5" w:name="Proposal_UECap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F118A9">
        <w:rPr>
          <w:b/>
          <w:noProof/>
          <w:lang w:eastAsia="ko-KR"/>
        </w:rPr>
        <w:t>4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6645D0">
        <w:rPr>
          <w:lang w:eastAsia="ko-KR"/>
        </w:rPr>
        <w:t>If Proposal 1 is agreed, s</w:t>
      </w:r>
      <w:r>
        <w:rPr>
          <w:lang w:eastAsia="zh-CN"/>
        </w:rPr>
        <w:t xml:space="preserve">hared processing for broadcast and unicast reception </w:t>
      </w:r>
      <w:r w:rsidR="00625498">
        <w:rPr>
          <w:lang w:eastAsia="zh-CN"/>
        </w:rPr>
        <w:t>is an optional feature without UE capability signalling</w:t>
      </w:r>
      <w:r>
        <w:rPr>
          <w:lang w:eastAsia="zh-CN"/>
        </w:rPr>
        <w:t>.</w:t>
      </w:r>
      <w:bookmarkEnd w:id="5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lastRenderedPageBreak/>
        <w:t>Conclusion</w:t>
      </w:r>
    </w:p>
    <w:p w14:paraId="1D7FD764" w14:textId="41B1B5BD" w:rsidR="00BF69D3" w:rsidRDefault="00584A2A" w:rsidP="00584A2A">
      <w:pPr>
        <w:rPr>
          <w:lang w:eastAsia="ko-KR"/>
        </w:rPr>
      </w:pPr>
      <w:r>
        <w:rPr>
          <w:lang w:eastAsia="ko-KR"/>
        </w:rPr>
        <w:t xml:space="preserve">In this contribution, </w:t>
      </w:r>
      <w:r>
        <w:rPr>
          <w:rFonts w:eastAsia="Malgun Gothic"/>
          <w:lang w:eastAsia="ko-KR"/>
        </w:rPr>
        <w:t xml:space="preserve">we discuss </w:t>
      </w:r>
      <w:r w:rsidR="00AF77F1" w:rsidRPr="00D24E7C">
        <w:rPr>
          <w:lang w:eastAsia="zh-CN"/>
        </w:rPr>
        <w:t xml:space="preserve">signalling enhancements </w:t>
      </w:r>
      <w:r w:rsidR="00AF77F1">
        <w:rPr>
          <w:lang w:eastAsia="zh-CN"/>
        </w:rPr>
        <w:t>on</w:t>
      </w:r>
      <w:r w:rsidR="00AF77F1" w:rsidRPr="00D24E7C">
        <w:rPr>
          <w:lang w:eastAsia="zh-CN"/>
        </w:rPr>
        <w:t xml:space="preserve"> shared processing for MBS broadcast and unicast </w:t>
      </w:r>
      <w:r w:rsidR="00AF77F1">
        <w:rPr>
          <w:lang w:eastAsia="zh-CN"/>
        </w:rPr>
        <w:t xml:space="preserve">reception and </w:t>
      </w:r>
      <w:r>
        <w:rPr>
          <w:lang w:eastAsia="ko-KR"/>
        </w:rPr>
        <w:t>propose the following:</w:t>
      </w:r>
    </w:p>
    <w:p w14:paraId="44DDC8E2" w14:textId="3F1D30E3" w:rsidR="0023689B" w:rsidRDefault="0023689B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Proposal_LTE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118A9">
        <w:rPr>
          <w:b/>
          <w:lang w:eastAsia="ko-KR"/>
        </w:rPr>
        <w:t xml:space="preserve">Proposal </w:t>
      </w:r>
      <w:r w:rsidR="00F118A9">
        <w:rPr>
          <w:b/>
          <w:noProof/>
          <w:lang w:eastAsia="ko-KR"/>
        </w:rPr>
        <w:t>1</w:t>
      </w:r>
      <w:r w:rsidR="00F118A9">
        <w:rPr>
          <w:lang w:eastAsia="ko-KR"/>
        </w:rPr>
        <w:t xml:space="preserve">: </w:t>
      </w:r>
      <w:r w:rsidR="00F118A9">
        <w:rPr>
          <w:lang w:eastAsia="zh-CN"/>
        </w:rPr>
        <w:t>LTE solution on</w:t>
      </w:r>
      <w:r w:rsidR="00F118A9" w:rsidRPr="00D24E7C">
        <w:rPr>
          <w:lang w:eastAsia="zh-CN"/>
        </w:rPr>
        <w:t xml:space="preserve"> shared processing for broadcast and unicast reception</w:t>
      </w:r>
      <w:r w:rsidR="00F118A9">
        <w:rPr>
          <w:lang w:eastAsia="zh-CN"/>
        </w:rPr>
        <w:t xml:space="preserve"> is the baseline for NR, i.e. 1) new IE is added in system information to control whether </w:t>
      </w:r>
      <w:r w:rsidR="00F118A9" w:rsidRPr="00005FE5">
        <w:rPr>
          <w:i/>
          <w:iCs/>
          <w:lang w:eastAsia="zh-CN"/>
        </w:rPr>
        <w:t>MBSInterestIndication</w:t>
      </w:r>
      <w:r w:rsidR="00F118A9">
        <w:rPr>
          <w:lang w:eastAsia="zh-CN"/>
        </w:rPr>
        <w:t xml:space="preserve"> for shared processing can be sent or not; 2) </w:t>
      </w:r>
      <w:r w:rsidR="00F118A9">
        <w:rPr>
          <w:i/>
          <w:iCs/>
          <w:lang w:eastAsia="zh-CN"/>
        </w:rPr>
        <w:t xml:space="preserve">MBSInterestIndication </w:t>
      </w:r>
      <w:r w:rsidR="00F118A9">
        <w:rPr>
          <w:lang w:eastAsia="zh-CN"/>
        </w:rPr>
        <w:t>message content and related procedure is updated for shared processing.</w:t>
      </w:r>
      <w:r>
        <w:rPr>
          <w:lang w:eastAsia="ko-KR"/>
        </w:rPr>
        <w:fldChar w:fldCharType="end"/>
      </w:r>
    </w:p>
    <w:p w14:paraId="3FD87C39" w14:textId="399314BC" w:rsidR="0023689B" w:rsidRDefault="0023689B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Proposal_SIB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118A9">
        <w:rPr>
          <w:b/>
          <w:lang w:eastAsia="ko-KR"/>
        </w:rPr>
        <w:t xml:space="preserve">Proposal </w:t>
      </w:r>
      <w:r w:rsidR="00F118A9">
        <w:rPr>
          <w:b/>
          <w:noProof/>
          <w:lang w:eastAsia="ko-KR"/>
        </w:rPr>
        <w:t>2</w:t>
      </w:r>
      <w:r w:rsidR="00F118A9">
        <w:rPr>
          <w:lang w:eastAsia="ko-KR"/>
        </w:rPr>
        <w:t>: If Proposal 1 is agreed, n</w:t>
      </w:r>
      <w:r w:rsidR="00F118A9">
        <w:rPr>
          <w:lang w:eastAsia="zh-CN"/>
        </w:rPr>
        <w:t xml:space="preserve">ew IE to control whether </w:t>
      </w:r>
      <w:r w:rsidR="00F118A9" w:rsidRPr="00005FE5">
        <w:rPr>
          <w:i/>
          <w:iCs/>
          <w:lang w:eastAsia="zh-CN"/>
        </w:rPr>
        <w:t>MBSInterestIndication</w:t>
      </w:r>
      <w:r w:rsidR="00F118A9">
        <w:rPr>
          <w:lang w:eastAsia="zh-CN"/>
        </w:rPr>
        <w:t xml:space="preserve"> for shared processing can be sent or not is added to SIB1.</w:t>
      </w:r>
      <w:r>
        <w:rPr>
          <w:lang w:eastAsia="ko-KR"/>
        </w:rPr>
        <w:fldChar w:fldCharType="end"/>
      </w:r>
    </w:p>
    <w:p w14:paraId="2A2E04B4" w14:textId="17243E5A" w:rsidR="0023689B" w:rsidRDefault="0023689B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Proposal_Interest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118A9">
        <w:rPr>
          <w:b/>
          <w:lang w:eastAsia="ko-KR"/>
        </w:rPr>
        <w:t xml:space="preserve">Proposal </w:t>
      </w:r>
      <w:r w:rsidR="00F118A9">
        <w:rPr>
          <w:b/>
          <w:noProof/>
          <w:lang w:eastAsia="ko-KR"/>
        </w:rPr>
        <w:t>3</w:t>
      </w:r>
      <w:r w:rsidR="00F118A9">
        <w:rPr>
          <w:lang w:eastAsia="ko-KR"/>
        </w:rPr>
        <w:t>: If Proposal 1 is agreed, i</w:t>
      </w:r>
      <w:r w:rsidR="00F118A9">
        <w:rPr>
          <w:lang w:eastAsia="zh-CN"/>
        </w:rPr>
        <w:t xml:space="preserve">n </w:t>
      </w:r>
      <w:r w:rsidR="00F118A9">
        <w:rPr>
          <w:i/>
          <w:iCs/>
          <w:lang w:eastAsia="zh-CN"/>
        </w:rPr>
        <w:t>MBSInterestIndication</w:t>
      </w:r>
      <w:r w:rsidR="00F118A9">
        <w:rPr>
          <w:lang w:eastAsia="zh-CN"/>
        </w:rPr>
        <w:t>, for each broadcast service that the UE is receiving or interested to receive, the following parameters are signalled: carrier frequency (</w:t>
      </w:r>
      <w:r w:rsidR="00F118A9" w:rsidRPr="00C6055B">
        <w:rPr>
          <w:i/>
          <w:iCs/>
          <w:lang w:eastAsia="zh-CN"/>
        </w:rPr>
        <w:t>ARFCN-ValueNR</w:t>
      </w:r>
      <w:r w:rsidR="00F118A9">
        <w:rPr>
          <w:lang w:eastAsia="zh-CN"/>
        </w:rPr>
        <w:t>), subcarrier spacing, and bandwidth of the CFR.</w:t>
      </w:r>
      <w:r>
        <w:rPr>
          <w:lang w:eastAsia="ko-KR"/>
        </w:rPr>
        <w:fldChar w:fldCharType="end"/>
      </w:r>
    </w:p>
    <w:p w14:paraId="5995E3E8" w14:textId="2DD0AAB9" w:rsidR="0023689B" w:rsidRPr="003233F5" w:rsidRDefault="0023689B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Proposal_UECap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118A9">
        <w:rPr>
          <w:b/>
          <w:lang w:eastAsia="ko-KR"/>
        </w:rPr>
        <w:t xml:space="preserve">Proposal </w:t>
      </w:r>
      <w:r w:rsidR="00F118A9">
        <w:rPr>
          <w:b/>
          <w:noProof/>
          <w:lang w:eastAsia="ko-KR"/>
        </w:rPr>
        <w:t>4</w:t>
      </w:r>
      <w:r w:rsidR="00F118A9">
        <w:rPr>
          <w:lang w:eastAsia="ko-KR"/>
        </w:rPr>
        <w:t>: If Proposal 1 is agreed, s</w:t>
      </w:r>
      <w:r w:rsidR="00F118A9">
        <w:rPr>
          <w:lang w:eastAsia="zh-CN"/>
        </w:rPr>
        <w:t>hared processing for broadcast and unicast reception is an optional feature without UE capability signalling.</w:t>
      </w:r>
      <w:r>
        <w:rPr>
          <w:lang w:eastAsia="ko-KR"/>
        </w:rPr>
        <w:fldChar w:fldCharType="end"/>
      </w:r>
    </w:p>
    <w:p w14:paraId="4C76E4F4" w14:textId="77777777" w:rsidR="00920F18" w:rsidRPr="00F13C4F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F13C4F">
        <w:rPr>
          <w:lang w:val="en-US"/>
        </w:rPr>
        <w:t>R</w:t>
      </w:r>
      <w:r w:rsidR="0034111C" w:rsidRPr="00F13C4F">
        <w:rPr>
          <w:lang w:val="en-US"/>
        </w:rPr>
        <w:t>eferences</w:t>
      </w:r>
    </w:p>
    <w:p w14:paraId="083A4560" w14:textId="11A1BDFF" w:rsidR="00584A2A" w:rsidRDefault="00584A2A" w:rsidP="00584A2A">
      <w:bookmarkStart w:id="6" w:name="Ref_WID"/>
      <w:r w:rsidRPr="00F13C4F">
        <w:rPr>
          <w:lang w:eastAsia="zh-CN"/>
        </w:rPr>
        <w:t>[</w:t>
      </w:r>
      <w:r w:rsidRPr="00F13C4F">
        <w:rPr>
          <w:noProof/>
        </w:rPr>
        <w:fldChar w:fldCharType="begin"/>
      </w:r>
      <w:r w:rsidRPr="00F13C4F">
        <w:rPr>
          <w:noProof/>
        </w:rPr>
        <w:instrText xml:space="preserve"> SEQ Ref \* MERGEFORMAT </w:instrText>
      </w:r>
      <w:r w:rsidRPr="00F13C4F">
        <w:rPr>
          <w:noProof/>
        </w:rPr>
        <w:fldChar w:fldCharType="separate"/>
      </w:r>
      <w:r w:rsidR="00F118A9">
        <w:rPr>
          <w:noProof/>
        </w:rPr>
        <w:t>1</w:t>
      </w:r>
      <w:r w:rsidRPr="00F13C4F">
        <w:rPr>
          <w:noProof/>
        </w:rPr>
        <w:fldChar w:fldCharType="end"/>
      </w:r>
      <w:r w:rsidRPr="00F13C4F">
        <w:rPr>
          <w:lang w:eastAsia="zh-CN"/>
        </w:rPr>
        <w:t>]</w:t>
      </w:r>
      <w:bookmarkEnd w:id="6"/>
      <w:r w:rsidRPr="00F13C4F">
        <w:rPr>
          <w:lang w:eastAsia="zh-CN"/>
        </w:rPr>
        <w:t xml:space="preserve"> </w:t>
      </w:r>
      <w:r w:rsidR="00DA4D7B" w:rsidRPr="00F13C4F">
        <w:t>RP-221458</w:t>
      </w:r>
      <w:r w:rsidRPr="00F13C4F">
        <w:t xml:space="preserve">, </w:t>
      </w:r>
      <w:r w:rsidR="00F13C4F" w:rsidRPr="00F13C4F">
        <w:t xml:space="preserve">CATT </w:t>
      </w:r>
      <w:r w:rsidR="00F13C4F" w:rsidRPr="00F13C4F">
        <w:rPr>
          <w:i/>
          <w:iCs/>
        </w:rPr>
        <w:t>et al</w:t>
      </w:r>
      <w:r w:rsidR="00F13C4F" w:rsidRPr="00F13C4F">
        <w:t xml:space="preserve">, </w:t>
      </w:r>
      <w:r w:rsidRPr="00F13C4F">
        <w:t>"</w:t>
      </w:r>
      <w:r w:rsidR="00F13C4F" w:rsidRPr="00F13C4F">
        <w:t>Revised WID: Enhancements of NR Multicast and Broadcast Services</w:t>
      </w:r>
      <w:r w:rsidRPr="00F13C4F">
        <w:t>"</w:t>
      </w:r>
    </w:p>
    <w:p w14:paraId="3E843A75" w14:textId="01D3A38C" w:rsidR="00080F95" w:rsidRPr="0050772F" w:rsidRDefault="008F3BCD" w:rsidP="005B14BB">
      <w:pPr>
        <w:rPr>
          <w:lang w:eastAsia="zh-CN"/>
        </w:rPr>
      </w:pPr>
      <w:bookmarkStart w:id="7" w:name="Ref_CATT"/>
      <w:r w:rsidRPr="00F13C4F">
        <w:rPr>
          <w:lang w:eastAsia="zh-CN"/>
        </w:rPr>
        <w:t>[</w:t>
      </w:r>
      <w:r w:rsidRPr="00F13C4F">
        <w:rPr>
          <w:noProof/>
        </w:rPr>
        <w:fldChar w:fldCharType="begin"/>
      </w:r>
      <w:r w:rsidRPr="00F13C4F">
        <w:rPr>
          <w:noProof/>
        </w:rPr>
        <w:instrText xml:space="preserve"> SEQ Ref \* MERGEFORMAT </w:instrText>
      </w:r>
      <w:r w:rsidRPr="00F13C4F">
        <w:rPr>
          <w:noProof/>
        </w:rPr>
        <w:fldChar w:fldCharType="separate"/>
      </w:r>
      <w:r w:rsidR="00F118A9">
        <w:rPr>
          <w:noProof/>
        </w:rPr>
        <w:t>2</w:t>
      </w:r>
      <w:r w:rsidRPr="00F13C4F">
        <w:rPr>
          <w:noProof/>
        </w:rPr>
        <w:fldChar w:fldCharType="end"/>
      </w:r>
      <w:r w:rsidRPr="00F13C4F">
        <w:rPr>
          <w:lang w:eastAsia="zh-CN"/>
        </w:rPr>
        <w:t>]</w:t>
      </w:r>
      <w:bookmarkEnd w:id="7"/>
      <w:r w:rsidRPr="00F13C4F">
        <w:rPr>
          <w:lang w:eastAsia="zh-CN"/>
        </w:rPr>
        <w:t xml:space="preserve"> </w:t>
      </w:r>
      <w:r w:rsidRPr="00F13C4F">
        <w:t>RP-2</w:t>
      </w:r>
      <w:r>
        <w:t>13339</w:t>
      </w:r>
      <w:r w:rsidRPr="00F13C4F">
        <w:t xml:space="preserve">, CATT </w:t>
      </w:r>
      <w:r w:rsidRPr="00F13C4F">
        <w:rPr>
          <w:i/>
          <w:iCs/>
        </w:rPr>
        <w:t>et al</w:t>
      </w:r>
      <w:r w:rsidRPr="00F13C4F">
        <w:t>, "</w:t>
      </w:r>
      <w:r w:rsidR="00C541A2" w:rsidRPr="00C541A2">
        <w:t>Joint Proposals on Rel-18 NR MBS Enhancements</w:t>
      </w:r>
      <w:r w:rsidRPr="00F13C4F">
        <w:t>"</w:t>
      </w:r>
    </w:p>
    <w:p w14:paraId="71C37863" w14:textId="77777777" w:rsidR="005B14BB" w:rsidRPr="0050772F" w:rsidRDefault="005B14BB" w:rsidP="001D3278">
      <w:pPr>
        <w:rPr>
          <w:lang w:eastAsia="zh-CN"/>
        </w:rPr>
      </w:pPr>
    </w:p>
    <w:sectPr w:rsidR="005B14BB" w:rsidRPr="0050772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42C35" w14:textId="77777777" w:rsidR="00745699" w:rsidRDefault="00745699">
      <w:r>
        <w:separator/>
      </w:r>
    </w:p>
  </w:endnote>
  <w:endnote w:type="continuationSeparator" w:id="0">
    <w:p w14:paraId="2268F7AA" w14:textId="77777777" w:rsidR="00745699" w:rsidRDefault="00745699">
      <w:r>
        <w:continuationSeparator/>
      </w:r>
    </w:p>
  </w:endnote>
  <w:endnote w:type="continuationNotice" w:id="1">
    <w:p w14:paraId="7104D955" w14:textId="77777777" w:rsidR="00745699" w:rsidRDefault="007456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2405A" w14:textId="77777777" w:rsidR="00745699" w:rsidRDefault="00745699">
      <w:r>
        <w:separator/>
      </w:r>
    </w:p>
  </w:footnote>
  <w:footnote w:type="continuationSeparator" w:id="0">
    <w:p w14:paraId="24FD0333" w14:textId="77777777" w:rsidR="00745699" w:rsidRDefault="00745699">
      <w:r>
        <w:continuationSeparator/>
      </w:r>
    </w:p>
  </w:footnote>
  <w:footnote w:type="continuationNotice" w:id="1">
    <w:p w14:paraId="0A1FE260" w14:textId="77777777" w:rsidR="00745699" w:rsidRDefault="007456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5E52776"/>
    <w:multiLevelType w:val="hybridMultilevel"/>
    <w:tmpl w:val="2C426B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622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B713B88"/>
    <w:multiLevelType w:val="hybridMultilevel"/>
    <w:tmpl w:val="E926FE9E"/>
    <w:lvl w:ilvl="0" w:tplc="E670040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12F12"/>
    <w:multiLevelType w:val="hybridMultilevel"/>
    <w:tmpl w:val="29DE9142"/>
    <w:lvl w:ilvl="0" w:tplc="29CCF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08E45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65DC48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40A8D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D3CA8A6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F664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38243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5AC6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AD0C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6" w15:restartNumberingAfterBreak="0">
    <w:nsid w:val="6B027333"/>
    <w:multiLevelType w:val="hybridMultilevel"/>
    <w:tmpl w:val="98B0042A"/>
    <w:lvl w:ilvl="0" w:tplc="380A4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1DF80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DECA7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8E9A1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EA488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EBAE0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F7261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4BD0C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02B2B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7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6BB31B1"/>
    <w:multiLevelType w:val="hybridMultilevel"/>
    <w:tmpl w:val="083C37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1"/>
  </w:num>
  <w:num w:numId="4">
    <w:abstractNumId w:val="19"/>
  </w:num>
  <w:num w:numId="5">
    <w:abstractNumId w:val="1"/>
  </w:num>
  <w:num w:numId="6">
    <w:abstractNumId w:val="2"/>
  </w:num>
  <w:num w:numId="7">
    <w:abstractNumId w:val="12"/>
  </w:num>
  <w:num w:numId="8">
    <w:abstractNumId w:val="18"/>
  </w:num>
  <w:num w:numId="9">
    <w:abstractNumId w:val="16"/>
  </w:num>
  <w:num w:numId="10">
    <w:abstractNumId w:val="27"/>
  </w:num>
  <w:num w:numId="11">
    <w:abstractNumId w:val="14"/>
  </w:num>
  <w:num w:numId="12">
    <w:abstractNumId w:val="6"/>
  </w:num>
  <w:num w:numId="13">
    <w:abstractNumId w:val="29"/>
  </w:num>
  <w:num w:numId="14">
    <w:abstractNumId w:val="25"/>
  </w:num>
  <w:num w:numId="15">
    <w:abstractNumId w:val="11"/>
  </w:num>
  <w:num w:numId="16">
    <w:abstractNumId w:val="7"/>
  </w:num>
  <w:num w:numId="17">
    <w:abstractNumId w:val="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"/>
  </w:num>
  <w:num w:numId="23">
    <w:abstractNumId w:val="23"/>
  </w:num>
  <w:num w:numId="24">
    <w:abstractNumId w:val="13"/>
  </w:num>
  <w:num w:numId="25">
    <w:abstractNumId w:val="8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7"/>
  </w:num>
  <w:num w:numId="29">
    <w:abstractNumId w:val="26"/>
  </w:num>
  <w:num w:numId="30">
    <w:abstractNumId w:val="9"/>
  </w:num>
  <w:num w:numId="31">
    <w:abstractNumId w:val="4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0"/>
  </w:num>
  <w:num w:numId="35">
    <w:abstractNumId w:val="28"/>
  </w:num>
  <w:num w:numId="3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5FE5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C4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5F40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7D1"/>
    <w:rsid w:val="000739D8"/>
    <w:rsid w:val="00073D23"/>
    <w:rsid w:val="0007459C"/>
    <w:rsid w:val="0007464D"/>
    <w:rsid w:val="00074BDA"/>
    <w:rsid w:val="00074DF4"/>
    <w:rsid w:val="00075024"/>
    <w:rsid w:val="00075422"/>
    <w:rsid w:val="000756A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E6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B41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2D6E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EF5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74F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C9E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DF8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AAD"/>
    <w:rsid w:val="00123B5B"/>
    <w:rsid w:val="00123C9F"/>
    <w:rsid w:val="001240DB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429"/>
    <w:rsid w:val="00140534"/>
    <w:rsid w:val="0014085D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04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C5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A7C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3D57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4FDC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935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29A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7B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A69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568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4D4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6CB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D08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9EC"/>
    <w:rsid w:val="00215CCC"/>
    <w:rsid w:val="00216009"/>
    <w:rsid w:val="002160CE"/>
    <w:rsid w:val="002161CC"/>
    <w:rsid w:val="00216557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77F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B8D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2D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DB5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89B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C00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47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3C"/>
    <w:rsid w:val="00276543"/>
    <w:rsid w:val="00276693"/>
    <w:rsid w:val="0027672F"/>
    <w:rsid w:val="0027683C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533"/>
    <w:rsid w:val="002966AF"/>
    <w:rsid w:val="002966E2"/>
    <w:rsid w:val="00296883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0F5D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377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7A7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5F64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2B3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36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EF9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7C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594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9DB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4FC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3C0"/>
    <w:rsid w:val="0037563F"/>
    <w:rsid w:val="0037568F"/>
    <w:rsid w:val="00375711"/>
    <w:rsid w:val="0037588E"/>
    <w:rsid w:val="003758C5"/>
    <w:rsid w:val="00375FD0"/>
    <w:rsid w:val="00376296"/>
    <w:rsid w:val="0037655A"/>
    <w:rsid w:val="003766ED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E7"/>
    <w:rsid w:val="00394F0E"/>
    <w:rsid w:val="0039570A"/>
    <w:rsid w:val="0039591E"/>
    <w:rsid w:val="00395CCA"/>
    <w:rsid w:val="00396162"/>
    <w:rsid w:val="003962A8"/>
    <w:rsid w:val="003965A4"/>
    <w:rsid w:val="00396A09"/>
    <w:rsid w:val="00396C74"/>
    <w:rsid w:val="00396E5B"/>
    <w:rsid w:val="00396F5D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5EB6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93D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6BF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D6B"/>
    <w:rsid w:val="003D2D78"/>
    <w:rsid w:val="003D329C"/>
    <w:rsid w:val="003D357D"/>
    <w:rsid w:val="003D37AA"/>
    <w:rsid w:val="003D3906"/>
    <w:rsid w:val="003D399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98C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28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1B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D4C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03D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B2D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5A3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E2F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B56"/>
    <w:rsid w:val="00475D2F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0D0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07"/>
    <w:rsid w:val="004B0F75"/>
    <w:rsid w:val="004B1292"/>
    <w:rsid w:val="004B143F"/>
    <w:rsid w:val="004B14FF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097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05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320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AD2"/>
    <w:rsid w:val="004E2CF7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36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3CC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6FA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2F7"/>
    <w:rsid w:val="00530353"/>
    <w:rsid w:val="005303A7"/>
    <w:rsid w:val="00530668"/>
    <w:rsid w:val="00530691"/>
    <w:rsid w:val="00530775"/>
    <w:rsid w:val="00530844"/>
    <w:rsid w:val="00530846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A9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00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7AA"/>
    <w:rsid w:val="0059285C"/>
    <w:rsid w:val="00592B26"/>
    <w:rsid w:val="00592DB0"/>
    <w:rsid w:val="00592DD2"/>
    <w:rsid w:val="00592DF8"/>
    <w:rsid w:val="00593426"/>
    <w:rsid w:val="00593430"/>
    <w:rsid w:val="00593A30"/>
    <w:rsid w:val="00593D64"/>
    <w:rsid w:val="00593F2D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626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09F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804"/>
    <w:rsid w:val="005C7829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2782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C90"/>
    <w:rsid w:val="005F3DD0"/>
    <w:rsid w:val="005F3E25"/>
    <w:rsid w:val="005F4493"/>
    <w:rsid w:val="005F46BD"/>
    <w:rsid w:val="005F4750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067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498"/>
    <w:rsid w:val="006256A1"/>
    <w:rsid w:val="00625B1E"/>
    <w:rsid w:val="00625E7B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8FB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874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888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28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0D"/>
    <w:rsid w:val="00657B3B"/>
    <w:rsid w:val="00657CA4"/>
    <w:rsid w:val="0066041A"/>
    <w:rsid w:val="0066057F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5D0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7B7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50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3DD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4DA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1CA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5F6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1DA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6A1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99F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604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99"/>
    <w:rsid w:val="0074582F"/>
    <w:rsid w:val="0074597F"/>
    <w:rsid w:val="00745A28"/>
    <w:rsid w:val="00745A8B"/>
    <w:rsid w:val="00745AD0"/>
    <w:rsid w:val="00746020"/>
    <w:rsid w:val="00746120"/>
    <w:rsid w:val="00746281"/>
    <w:rsid w:val="00746346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4F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68C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69B"/>
    <w:rsid w:val="00796886"/>
    <w:rsid w:val="007969AD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4F9B"/>
    <w:rsid w:val="007A5685"/>
    <w:rsid w:val="007A56A7"/>
    <w:rsid w:val="007A56D0"/>
    <w:rsid w:val="007A5B99"/>
    <w:rsid w:val="007A5C25"/>
    <w:rsid w:val="007A5C66"/>
    <w:rsid w:val="007A5C92"/>
    <w:rsid w:val="007A6015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A09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4AAD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706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78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D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253"/>
    <w:rsid w:val="008057AE"/>
    <w:rsid w:val="008059C5"/>
    <w:rsid w:val="0080621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AE6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BB0"/>
    <w:rsid w:val="00840C27"/>
    <w:rsid w:val="00840CAA"/>
    <w:rsid w:val="008410AB"/>
    <w:rsid w:val="0084142F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66C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8"/>
    <w:rsid w:val="0087208F"/>
    <w:rsid w:val="00872135"/>
    <w:rsid w:val="008722E7"/>
    <w:rsid w:val="008724DA"/>
    <w:rsid w:val="008724F7"/>
    <w:rsid w:val="00872A1C"/>
    <w:rsid w:val="00872DFC"/>
    <w:rsid w:val="00872E27"/>
    <w:rsid w:val="00872F93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5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6D7D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52"/>
    <w:rsid w:val="008A6DA6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18A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364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B14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736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5F3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A1B"/>
    <w:rsid w:val="008F3BCD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75D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63F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0D4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5CB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A1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4C5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B7D6C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A44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77F"/>
    <w:rsid w:val="009F3978"/>
    <w:rsid w:val="009F3A8B"/>
    <w:rsid w:val="009F3BFD"/>
    <w:rsid w:val="009F3C36"/>
    <w:rsid w:val="009F3CE1"/>
    <w:rsid w:val="009F3EF2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278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C93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74B"/>
    <w:rsid w:val="00A03D56"/>
    <w:rsid w:val="00A03F5D"/>
    <w:rsid w:val="00A04213"/>
    <w:rsid w:val="00A0463D"/>
    <w:rsid w:val="00A046C4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986"/>
    <w:rsid w:val="00A26E08"/>
    <w:rsid w:val="00A2705D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37D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D62"/>
    <w:rsid w:val="00A50E19"/>
    <w:rsid w:val="00A50FCB"/>
    <w:rsid w:val="00A5102B"/>
    <w:rsid w:val="00A5124C"/>
    <w:rsid w:val="00A5183E"/>
    <w:rsid w:val="00A51B04"/>
    <w:rsid w:val="00A51C1F"/>
    <w:rsid w:val="00A51E2B"/>
    <w:rsid w:val="00A51E7D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6F2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1E3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7C8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7F1"/>
    <w:rsid w:val="00AF7A6B"/>
    <w:rsid w:val="00AF7C57"/>
    <w:rsid w:val="00AF7D14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89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E8F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B1C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505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50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3006"/>
    <w:rsid w:val="00B834FA"/>
    <w:rsid w:val="00B83520"/>
    <w:rsid w:val="00B83963"/>
    <w:rsid w:val="00B83D18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D9B"/>
    <w:rsid w:val="00B91EC6"/>
    <w:rsid w:val="00B91FA8"/>
    <w:rsid w:val="00B91FBB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3C9"/>
    <w:rsid w:val="00BB349F"/>
    <w:rsid w:val="00BB35CB"/>
    <w:rsid w:val="00BB3640"/>
    <w:rsid w:val="00BB3701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BE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4D4"/>
    <w:rsid w:val="00BF3611"/>
    <w:rsid w:val="00BF386F"/>
    <w:rsid w:val="00BF3AE5"/>
    <w:rsid w:val="00BF3CA6"/>
    <w:rsid w:val="00BF3D2D"/>
    <w:rsid w:val="00BF3FCC"/>
    <w:rsid w:val="00BF4022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48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5E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DBC"/>
    <w:rsid w:val="00C26E6C"/>
    <w:rsid w:val="00C26F2F"/>
    <w:rsid w:val="00C26F8A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D2B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951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6D3"/>
    <w:rsid w:val="00C537E3"/>
    <w:rsid w:val="00C5397B"/>
    <w:rsid w:val="00C53B2F"/>
    <w:rsid w:val="00C53F50"/>
    <w:rsid w:val="00C54141"/>
    <w:rsid w:val="00C54146"/>
    <w:rsid w:val="00C54188"/>
    <w:rsid w:val="00C541A2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55B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C36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D35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910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9E8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A5F"/>
    <w:rsid w:val="00CB7B24"/>
    <w:rsid w:val="00CB7BD4"/>
    <w:rsid w:val="00CB7C22"/>
    <w:rsid w:val="00CB7F80"/>
    <w:rsid w:val="00CC058B"/>
    <w:rsid w:val="00CC07C3"/>
    <w:rsid w:val="00CC0813"/>
    <w:rsid w:val="00CC0A10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E0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40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3F9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04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7E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B53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70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E7C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40B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848"/>
    <w:rsid w:val="00D66BB2"/>
    <w:rsid w:val="00D66FF1"/>
    <w:rsid w:val="00D67306"/>
    <w:rsid w:val="00D67773"/>
    <w:rsid w:val="00D67895"/>
    <w:rsid w:val="00D6792A"/>
    <w:rsid w:val="00D67940"/>
    <w:rsid w:val="00D67C25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94D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6FED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E0B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8A6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7B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4E7"/>
    <w:rsid w:val="00DC0609"/>
    <w:rsid w:val="00DC0B6E"/>
    <w:rsid w:val="00DC0C8D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1B9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60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B81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3EF"/>
    <w:rsid w:val="00DD6C79"/>
    <w:rsid w:val="00DD6CB5"/>
    <w:rsid w:val="00DD6D3E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276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86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EAC"/>
    <w:rsid w:val="00DF6F29"/>
    <w:rsid w:val="00DF6F4C"/>
    <w:rsid w:val="00DF738B"/>
    <w:rsid w:val="00DF7479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46C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36A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8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2F"/>
    <w:rsid w:val="00E1746B"/>
    <w:rsid w:val="00E1798A"/>
    <w:rsid w:val="00E1799C"/>
    <w:rsid w:val="00E17B7D"/>
    <w:rsid w:val="00E2000E"/>
    <w:rsid w:val="00E2003A"/>
    <w:rsid w:val="00E20679"/>
    <w:rsid w:val="00E20785"/>
    <w:rsid w:val="00E20868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33C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21A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A5C"/>
    <w:rsid w:val="00E37C5E"/>
    <w:rsid w:val="00E37D73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4F6E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5A1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8C9"/>
    <w:rsid w:val="00E539C8"/>
    <w:rsid w:val="00E53DB1"/>
    <w:rsid w:val="00E53F28"/>
    <w:rsid w:val="00E54052"/>
    <w:rsid w:val="00E541BD"/>
    <w:rsid w:val="00E54264"/>
    <w:rsid w:val="00E54415"/>
    <w:rsid w:val="00E54488"/>
    <w:rsid w:val="00E54718"/>
    <w:rsid w:val="00E54782"/>
    <w:rsid w:val="00E54883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4FB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3D8C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E4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53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A0D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5E5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12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7FD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CD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8A9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4F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2003A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397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B2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108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C75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ABF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759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FE828EE0-F27D-4E68-9708-1DBC22329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ind w:left="466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7106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F7C9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75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651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8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3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78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6168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21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9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85949-84DD-4207-B80C-36C306952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325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7684</CharactersWithSpaces>
  <SharedDoc>false</SharedDoc>
  <HLinks>
    <vt:vector size="12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5439587</vt:i4>
      </vt:variant>
      <vt:variant>
        <vt:i4>0</vt:i4>
      </vt:variant>
      <vt:variant>
        <vt:i4>0</vt:i4>
      </vt:variant>
      <vt:variant>
        <vt:i4>5</vt:i4>
      </vt:variant>
      <vt:variant>
        <vt:lpwstr>mailto:youn.hyoung.heo@intel.com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Yujian</cp:lastModifiedBy>
  <cp:revision>339</cp:revision>
  <cp:lastPrinted>2004-04-14T09:17:00Z</cp:lastPrinted>
  <dcterms:created xsi:type="dcterms:W3CDTF">2021-01-13T04:59:00Z</dcterms:created>
  <dcterms:modified xsi:type="dcterms:W3CDTF">2022-08-10T06:01:00Z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