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FDF9" w14:textId="1DBDFB0B" w:rsidR="00E20BA6" w:rsidRPr="007F100A" w:rsidRDefault="00E20BA6" w:rsidP="00E20BA6">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sidRPr="007F100A">
        <w:rPr>
          <w:b/>
          <w:noProof/>
          <w:sz w:val="24"/>
          <w:szCs w:val="24"/>
        </w:rPr>
        <w:t>3GPP TSG RAN WG2#119-e</w:t>
      </w:r>
      <w:r w:rsidRPr="007F100A">
        <w:rPr>
          <w:b/>
          <w:noProof/>
          <w:sz w:val="24"/>
          <w:szCs w:val="24"/>
        </w:rPr>
        <w:tab/>
        <w:t>R2-22069</w:t>
      </w:r>
      <w:r>
        <w:rPr>
          <w:b/>
          <w:noProof/>
          <w:sz w:val="24"/>
          <w:szCs w:val="24"/>
        </w:rPr>
        <w:t>3</w:t>
      </w:r>
      <w:r>
        <w:rPr>
          <w:b/>
          <w:noProof/>
          <w:sz w:val="24"/>
          <w:szCs w:val="24"/>
        </w:rPr>
        <w:t>5</w:t>
      </w:r>
    </w:p>
    <w:p w14:paraId="10E82DE6" w14:textId="77777777" w:rsidR="00E20BA6" w:rsidRPr="007F100A" w:rsidRDefault="00E20BA6" w:rsidP="00E20BA6">
      <w:pPr>
        <w:pStyle w:val="CRCoverPage"/>
        <w:tabs>
          <w:tab w:val="right" w:pos="9639"/>
          <w:tab w:val="right" w:pos="13323"/>
        </w:tabs>
        <w:spacing w:after="0"/>
        <w:rPr>
          <w:b/>
          <w:noProof/>
          <w:sz w:val="24"/>
          <w:szCs w:val="24"/>
          <w:lang w:eastAsia="ja-JP"/>
        </w:rPr>
      </w:pPr>
      <w:r w:rsidRPr="007F100A">
        <w:rPr>
          <w:b/>
          <w:noProof/>
          <w:sz w:val="24"/>
          <w:szCs w:val="24"/>
        </w:rPr>
        <w:t>e-Meeting, 17th - 29th August, 2022</w:t>
      </w:r>
    </w:p>
    <w:p w14:paraId="36358E85" w14:textId="77777777" w:rsidR="00E20BA6" w:rsidRPr="007F100A" w:rsidRDefault="00E20BA6" w:rsidP="00E20BA6">
      <w:pPr>
        <w:pStyle w:val="CRCoverPage"/>
        <w:pBdr>
          <w:bottom w:val="single" w:sz="6" w:space="0" w:color="auto"/>
        </w:pBdr>
        <w:tabs>
          <w:tab w:val="right" w:pos="9639"/>
          <w:tab w:val="right" w:pos="13323"/>
        </w:tabs>
        <w:spacing w:after="0"/>
        <w:rPr>
          <w:noProof/>
        </w:rPr>
      </w:pPr>
    </w:p>
    <w:p w14:paraId="3FA96679" w14:textId="77777777" w:rsidR="00E20BA6" w:rsidRPr="007F100A" w:rsidRDefault="00E20BA6" w:rsidP="00E20BA6">
      <w:pPr>
        <w:pStyle w:val="CRCoverPage"/>
        <w:tabs>
          <w:tab w:val="left" w:pos="7655"/>
        </w:tabs>
        <w:spacing w:after="0"/>
        <w:outlineLvl w:val="0"/>
        <w:rPr>
          <w:noProof/>
          <w:lang w:eastAsia="ko-KR"/>
        </w:rPr>
      </w:pPr>
    </w:p>
    <w:p w14:paraId="0C27ABF1" w14:textId="0C269FD3" w:rsidR="00640DD6" w:rsidRPr="00C94DBE" w:rsidRDefault="00640DD6" w:rsidP="00F0487F">
      <w:pPr>
        <w:pStyle w:val="a"/>
        <w:tabs>
          <w:tab w:val="right" w:pos="10490"/>
        </w:tabs>
        <w:rPr>
          <w:rFonts w:eastAsia="SimSun" w:cs="Arial"/>
          <w:lang w:eastAsia="zh-CN"/>
        </w:rPr>
      </w:pPr>
      <w:r w:rsidRPr="00C94DBE">
        <w:rPr>
          <w:rFonts w:cs="Arial"/>
        </w:rPr>
        <w:t>3GPP TSG-RAN WG4 Meeting #</w:t>
      </w:r>
      <w:r>
        <w:rPr>
          <w:rFonts w:eastAsia="SimSun" w:cs="Arial"/>
          <w:lang w:eastAsia="zh-CN"/>
        </w:rPr>
        <w:t>103</w:t>
      </w:r>
      <w:r w:rsidR="00F0487F">
        <w:rPr>
          <w:rFonts w:eastAsia="SimSun" w:cs="Arial"/>
          <w:lang w:eastAsia="zh-CN"/>
        </w:rPr>
        <w:tab/>
      </w:r>
      <w:r>
        <w:rPr>
          <w:rFonts w:eastAsia="SimSun" w:cs="Arial" w:hint="eastAsia"/>
          <w:lang w:eastAsia="zh-CN"/>
        </w:rPr>
        <w:t>R4-2</w:t>
      </w:r>
      <w:r w:rsidR="0039752C">
        <w:rPr>
          <w:rFonts w:eastAsia="SimSun" w:cs="Arial"/>
          <w:lang w:eastAsia="zh-CN"/>
        </w:rPr>
        <w:t>2010642</w:t>
      </w:r>
    </w:p>
    <w:p w14:paraId="68FC03CE" w14:textId="77777777" w:rsidR="00640DD6" w:rsidRDefault="00640DD6" w:rsidP="00640DD6">
      <w:pPr>
        <w:pStyle w:val="a"/>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9</w:t>
      </w:r>
      <w:r w:rsidRPr="008605C4">
        <w:rPr>
          <w:rFonts w:cs="Arial"/>
          <w:vertAlign w:val="superscript"/>
        </w:rPr>
        <w:t>th</w:t>
      </w:r>
      <w:r w:rsidRPr="00051CD8">
        <w:rPr>
          <w:rFonts w:cs="Arial"/>
        </w:rPr>
        <w:t>–</w:t>
      </w:r>
      <w:r w:rsidRPr="00051CD8">
        <w:rPr>
          <w:rFonts w:cs="Arial" w:hint="eastAsia"/>
        </w:rPr>
        <w:t xml:space="preserve"> </w:t>
      </w:r>
      <w:r>
        <w:rPr>
          <w:rFonts w:cs="Arial"/>
        </w:rPr>
        <w:t>20</w:t>
      </w:r>
      <w:r w:rsidRPr="008605C4">
        <w:rPr>
          <w:rFonts w:cs="Arial"/>
          <w:vertAlign w:val="superscript"/>
        </w:rPr>
        <w:t>th</w:t>
      </w:r>
      <w:r>
        <w:rPr>
          <w:rFonts w:cs="Arial"/>
        </w:rPr>
        <w:t xml:space="preserve"> </w:t>
      </w:r>
      <w:r>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2</w:t>
      </w:r>
    </w:p>
    <w:p w14:paraId="0D211592" w14:textId="77777777" w:rsidR="00103FC0" w:rsidRPr="00640DD6" w:rsidRDefault="00103FC0" w:rsidP="00103FC0">
      <w:pPr>
        <w:rPr>
          <w:rFonts w:ascii="Arial" w:hAnsi="Arial" w:cs="Arial"/>
          <w:lang w:val="en-GB"/>
        </w:rPr>
      </w:pPr>
    </w:p>
    <w:p w14:paraId="494544F3" w14:textId="2D36948B" w:rsidR="00103FC0" w:rsidRPr="004E3939" w:rsidRDefault="00103FC0" w:rsidP="00103FC0">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t xml:space="preserve">LS on </w:t>
      </w:r>
      <w:r>
        <w:rPr>
          <w:rFonts w:ascii="Arial" w:hAnsi="Arial" w:cs="Arial"/>
          <w:b/>
          <w:sz w:val="22"/>
        </w:rPr>
        <w:t xml:space="preserve">range of power control parameters for </w:t>
      </w:r>
      <w:proofErr w:type="spellStart"/>
      <w:r>
        <w:rPr>
          <w:rFonts w:ascii="Arial" w:hAnsi="Arial" w:cs="Arial"/>
          <w:b/>
          <w:sz w:val="22"/>
        </w:rPr>
        <w:t>eIAB</w:t>
      </w:r>
      <w:proofErr w:type="spellEnd"/>
    </w:p>
    <w:p w14:paraId="0172FFFD" w14:textId="740CD137" w:rsidR="00103FC0" w:rsidRPr="00B97703" w:rsidRDefault="00103FC0" w:rsidP="00103FC0">
      <w:pPr>
        <w:spacing w:after="60"/>
        <w:ind w:left="1985" w:hanging="1985"/>
        <w:rPr>
          <w:rFonts w:ascii="Arial" w:hAnsi="Arial" w:cs="Arial"/>
          <w:b/>
          <w:bCs/>
          <w:sz w:val="22"/>
        </w:rPr>
      </w:pPr>
      <w:bookmarkStart w:id="3" w:name="OLE_LINK57"/>
      <w:bookmarkStart w:id="4" w:name="OLE_LINK58"/>
      <w:r w:rsidRPr="004E3939">
        <w:rPr>
          <w:rFonts w:ascii="Arial" w:hAnsi="Arial" w:cs="Arial"/>
          <w:b/>
          <w:sz w:val="22"/>
        </w:rPr>
        <w:t>Response to:</w:t>
      </w:r>
      <w:r w:rsidRPr="004E3939">
        <w:rPr>
          <w:rFonts w:ascii="Arial" w:hAnsi="Arial" w:cs="Arial"/>
          <w:b/>
          <w:bCs/>
          <w:sz w:val="22"/>
        </w:rPr>
        <w:tab/>
      </w:r>
      <w:r w:rsidR="00F75FA7">
        <w:rPr>
          <w:rFonts w:ascii="Arial" w:hAnsi="Arial" w:cs="Arial"/>
          <w:b/>
          <w:bCs/>
          <w:sz w:val="22"/>
        </w:rPr>
        <w:t xml:space="preserve">Reply </w:t>
      </w:r>
      <w:r w:rsidRPr="00B97703">
        <w:rPr>
          <w:rFonts w:ascii="Arial" w:hAnsi="Arial" w:cs="Arial"/>
          <w:b/>
          <w:bCs/>
          <w:sz w:val="22"/>
        </w:rPr>
        <w:t xml:space="preserve">LS </w:t>
      </w:r>
      <w:r>
        <w:rPr>
          <w:rFonts w:ascii="Arial" w:hAnsi="Arial" w:cs="Arial"/>
          <w:b/>
          <w:bCs/>
          <w:sz w:val="22"/>
        </w:rPr>
        <w:t>R1-2</w:t>
      </w:r>
      <w:r w:rsidR="00640DD6">
        <w:rPr>
          <w:rFonts w:ascii="Arial" w:hAnsi="Arial" w:cs="Arial"/>
          <w:b/>
          <w:bCs/>
          <w:sz w:val="22"/>
        </w:rPr>
        <w:t>202877</w:t>
      </w:r>
      <w:r>
        <w:rPr>
          <w:rFonts w:ascii="Arial" w:hAnsi="Arial" w:cs="Arial"/>
          <w:b/>
          <w:bCs/>
          <w:sz w:val="22"/>
        </w:rPr>
        <w:t>/R4-22</w:t>
      </w:r>
      <w:r w:rsidR="00640DD6">
        <w:rPr>
          <w:rFonts w:ascii="Arial" w:hAnsi="Arial" w:cs="Arial"/>
          <w:b/>
          <w:bCs/>
          <w:sz w:val="22"/>
        </w:rPr>
        <w:t>06159</w:t>
      </w:r>
      <w:r w:rsidRPr="00B97703">
        <w:rPr>
          <w:rFonts w:ascii="Arial" w:hAnsi="Arial" w:cs="Arial"/>
          <w:b/>
          <w:bCs/>
          <w:sz w:val="22"/>
        </w:rPr>
        <w:t xml:space="preserve"> on </w:t>
      </w:r>
      <w:r>
        <w:rPr>
          <w:rFonts w:ascii="Arial" w:hAnsi="Arial" w:cs="Arial"/>
          <w:b/>
          <w:sz w:val="22"/>
        </w:rPr>
        <w:t xml:space="preserve">range of power control parameters for </w:t>
      </w:r>
      <w:proofErr w:type="spellStart"/>
      <w:r>
        <w:rPr>
          <w:rFonts w:ascii="Arial" w:hAnsi="Arial" w:cs="Arial"/>
          <w:b/>
          <w:sz w:val="22"/>
        </w:rPr>
        <w:t>eIAB</w:t>
      </w:r>
      <w:proofErr w:type="spellEnd"/>
      <w:r>
        <w:rPr>
          <w:rFonts w:ascii="Arial" w:hAnsi="Arial" w:cs="Arial"/>
          <w:b/>
          <w:bCs/>
          <w:sz w:val="22"/>
        </w:rPr>
        <w:t xml:space="preserve"> </w:t>
      </w:r>
      <w:r w:rsidRPr="00B97703">
        <w:rPr>
          <w:rFonts w:ascii="Arial" w:hAnsi="Arial" w:cs="Arial"/>
          <w:b/>
          <w:bCs/>
          <w:sz w:val="22"/>
        </w:rPr>
        <w:t xml:space="preserve">from </w:t>
      </w:r>
      <w:r>
        <w:rPr>
          <w:rFonts w:ascii="Arial" w:hAnsi="Arial" w:cs="Arial"/>
          <w:b/>
          <w:bCs/>
          <w:sz w:val="22"/>
        </w:rPr>
        <w:t>RAN1</w:t>
      </w:r>
    </w:p>
    <w:p w14:paraId="33D33AFE" w14:textId="7B049EEC" w:rsidR="00103FC0" w:rsidRPr="004E3939" w:rsidRDefault="00103FC0" w:rsidP="00103FC0">
      <w:pPr>
        <w:spacing w:after="60"/>
        <w:ind w:left="1985" w:hanging="1985"/>
        <w:rPr>
          <w:rFonts w:ascii="Arial" w:hAnsi="Arial" w:cs="Arial"/>
          <w:b/>
          <w:bCs/>
          <w:sz w:val="22"/>
        </w:rPr>
      </w:pPr>
      <w:bookmarkStart w:id="5" w:name="OLE_LINK59"/>
      <w:bookmarkStart w:id="6" w:name="OLE_LINK60"/>
      <w:bookmarkStart w:id="7" w:name="OLE_LINK61"/>
      <w:bookmarkEnd w:id="3"/>
      <w:bookmarkEnd w:id="4"/>
      <w:r w:rsidRPr="004E3939">
        <w:rPr>
          <w:rFonts w:ascii="Arial" w:hAnsi="Arial" w:cs="Arial"/>
          <w:b/>
          <w:sz w:val="22"/>
        </w:rPr>
        <w:t>Release:</w:t>
      </w:r>
      <w:r w:rsidRPr="004E3939">
        <w:rPr>
          <w:rFonts w:ascii="Arial" w:hAnsi="Arial" w:cs="Arial"/>
          <w:b/>
          <w:bCs/>
          <w:sz w:val="22"/>
        </w:rPr>
        <w:tab/>
      </w:r>
      <w:r>
        <w:rPr>
          <w:rFonts w:ascii="Arial" w:hAnsi="Arial" w:cs="Arial"/>
          <w:b/>
          <w:bCs/>
          <w:sz w:val="22"/>
        </w:rPr>
        <w:t>Rel-17</w:t>
      </w:r>
    </w:p>
    <w:bookmarkEnd w:id="5"/>
    <w:bookmarkEnd w:id="6"/>
    <w:bookmarkEnd w:id="7"/>
    <w:p w14:paraId="498AF0F3" w14:textId="314FE79D" w:rsidR="00103FC0" w:rsidRPr="00B97703" w:rsidRDefault="00103FC0" w:rsidP="00103FC0">
      <w:pPr>
        <w:spacing w:after="60"/>
        <w:ind w:left="1985" w:hanging="1985"/>
        <w:rPr>
          <w:rFonts w:ascii="Arial" w:hAnsi="Arial" w:cs="Arial"/>
          <w:b/>
          <w:bCs/>
          <w:sz w:val="22"/>
        </w:rPr>
      </w:pPr>
      <w:r w:rsidRPr="004E3939">
        <w:rPr>
          <w:rFonts w:ascii="Arial" w:hAnsi="Arial" w:cs="Arial"/>
          <w:b/>
          <w:sz w:val="22"/>
        </w:rPr>
        <w:t>Work Item:</w:t>
      </w:r>
      <w:r w:rsidRPr="004E3939">
        <w:rPr>
          <w:rFonts w:ascii="Arial" w:hAnsi="Arial" w:cs="Arial"/>
          <w:b/>
          <w:bCs/>
          <w:sz w:val="22"/>
        </w:rPr>
        <w:tab/>
      </w:r>
      <w:proofErr w:type="spellStart"/>
      <w:r w:rsidRPr="00103FC0">
        <w:rPr>
          <w:rFonts w:ascii="Arial" w:hAnsi="Arial" w:cs="Arial"/>
          <w:b/>
          <w:bCs/>
          <w:sz w:val="22"/>
        </w:rPr>
        <w:t>NR_IAB_enh</w:t>
      </w:r>
      <w:proofErr w:type="spellEnd"/>
    </w:p>
    <w:p w14:paraId="724A74FA" w14:textId="77777777" w:rsidR="00103FC0" w:rsidRPr="004E3939" w:rsidRDefault="00103FC0" w:rsidP="00103FC0">
      <w:pPr>
        <w:spacing w:after="60"/>
        <w:ind w:left="1985" w:hanging="1985"/>
        <w:rPr>
          <w:rFonts w:ascii="Arial" w:hAnsi="Arial" w:cs="Arial"/>
          <w:b/>
          <w:sz w:val="22"/>
        </w:rPr>
      </w:pPr>
    </w:p>
    <w:p w14:paraId="2D76831F" w14:textId="0681CE0F" w:rsidR="00103FC0" w:rsidRPr="004E3939" w:rsidRDefault="00103FC0" w:rsidP="00103FC0">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
          <w:sz w:val="22"/>
        </w:rPr>
        <w:t>RAN WG4</w:t>
      </w:r>
    </w:p>
    <w:p w14:paraId="3691101B" w14:textId="696D4A6A" w:rsidR="00103FC0" w:rsidRPr="004E3939" w:rsidRDefault="00103FC0" w:rsidP="00103FC0">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r>
        <w:rPr>
          <w:rFonts w:ascii="Arial" w:hAnsi="Arial" w:cs="Arial"/>
          <w:b/>
          <w:sz w:val="22"/>
        </w:rPr>
        <w:t>RAN WG1</w:t>
      </w:r>
    </w:p>
    <w:p w14:paraId="7623BF76" w14:textId="1178FC21" w:rsidR="00103FC0" w:rsidRPr="004E3939" w:rsidRDefault="00103FC0" w:rsidP="00103FC0">
      <w:pPr>
        <w:spacing w:after="60"/>
        <w:ind w:left="1985" w:hanging="1985"/>
        <w:rPr>
          <w:rFonts w:ascii="Arial" w:hAnsi="Arial" w:cs="Arial"/>
          <w:b/>
          <w:bCs/>
          <w:sz w:val="22"/>
        </w:rPr>
      </w:pPr>
      <w:bookmarkStart w:id="8" w:name="OLE_LINK45"/>
      <w:bookmarkStart w:id="9" w:name="OLE_LINK46"/>
      <w:r w:rsidRPr="004E3939">
        <w:rPr>
          <w:rFonts w:ascii="Arial" w:hAnsi="Arial" w:cs="Arial"/>
          <w:b/>
          <w:sz w:val="22"/>
        </w:rPr>
        <w:t>Cc:</w:t>
      </w:r>
      <w:r w:rsidRPr="004E3939">
        <w:rPr>
          <w:rFonts w:ascii="Arial" w:hAnsi="Arial" w:cs="Arial"/>
          <w:b/>
          <w:bCs/>
          <w:sz w:val="22"/>
        </w:rPr>
        <w:tab/>
      </w:r>
      <w:r w:rsidR="00640DD6">
        <w:rPr>
          <w:rFonts w:ascii="Arial" w:hAnsi="Arial" w:cs="Arial"/>
          <w:b/>
          <w:sz w:val="22"/>
        </w:rPr>
        <w:t>RAN WG2</w:t>
      </w:r>
    </w:p>
    <w:bookmarkEnd w:id="8"/>
    <w:bookmarkEnd w:id="9"/>
    <w:p w14:paraId="54750209" w14:textId="77777777" w:rsidR="00103FC0" w:rsidRDefault="00103FC0" w:rsidP="00103FC0">
      <w:pPr>
        <w:spacing w:after="60"/>
        <w:ind w:left="1985" w:hanging="1985"/>
        <w:rPr>
          <w:rFonts w:ascii="Arial" w:hAnsi="Arial" w:cs="Arial"/>
          <w:bCs/>
        </w:rPr>
      </w:pPr>
    </w:p>
    <w:p w14:paraId="27DBE9F7" w14:textId="3FF44E50" w:rsidR="00103FC0" w:rsidRDefault="00103FC0" w:rsidP="00103FC0">
      <w:pPr>
        <w:spacing w:after="60"/>
        <w:ind w:left="1985" w:hanging="1985"/>
        <w:rPr>
          <w:rFonts w:ascii="Arial" w:hAnsi="Arial" w:cs="Arial"/>
          <w:b/>
          <w:bCs/>
          <w:sz w:val="22"/>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proofErr w:type="spellStart"/>
      <w:r>
        <w:rPr>
          <w:rFonts w:ascii="Arial" w:hAnsi="Arial" w:cs="Arial"/>
          <w:b/>
          <w:bCs/>
          <w:sz w:val="22"/>
        </w:rPr>
        <w:t>Yankun</w:t>
      </w:r>
      <w:proofErr w:type="spellEnd"/>
      <w:r>
        <w:rPr>
          <w:rFonts w:ascii="Arial" w:hAnsi="Arial" w:cs="Arial"/>
          <w:b/>
          <w:bCs/>
          <w:sz w:val="22"/>
        </w:rPr>
        <w:t xml:space="preserve"> Li, </w:t>
      </w:r>
      <w:hyperlink r:id="rId7" w:history="1">
        <w:r w:rsidRPr="00F77D42">
          <w:rPr>
            <w:rStyle w:val="Hyperlink"/>
            <w:rFonts w:ascii="Arial" w:hAnsi="Arial" w:cs="Arial"/>
            <w:b/>
            <w:bCs/>
            <w:sz w:val="22"/>
          </w:rPr>
          <w:t>Yankun.li@samsung</w:t>
        </w:r>
      </w:hyperlink>
      <w:r>
        <w:rPr>
          <w:rFonts w:ascii="Arial" w:hAnsi="Arial" w:cs="Arial"/>
          <w:b/>
          <w:bCs/>
          <w:sz w:val="22"/>
        </w:rPr>
        <w:t>.com</w:t>
      </w:r>
    </w:p>
    <w:p w14:paraId="5BE60473" w14:textId="1A6D3BF7" w:rsidR="00103FC0" w:rsidRPr="004E3939" w:rsidRDefault="00103FC0" w:rsidP="00103FC0">
      <w:pPr>
        <w:spacing w:after="60"/>
        <w:ind w:left="1985" w:hanging="1985"/>
        <w:rPr>
          <w:rFonts w:ascii="Arial" w:hAnsi="Arial" w:cs="Arial"/>
          <w:b/>
          <w:bCs/>
          <w:sz w:val="22"/>
        </w:rPr>
      </w:pPr>
      <w:r>
        <w:rPr>
          <w:rFonts w:ascii="Arial" w:hAnsi="Arial" w:cs="Arial"/>
          <w:b/>
          <w:bCs/>
          <w:sz w:val="22"/>
        </w:rPr>
        <w:tab/>
      </w:r>
    </w:p>
    <w:p w14:paraId="224594A2" w14:textId="77777777" w:rsidR="00103FC0" w:rsidRPr="00383545" w:rsidRDefault="00103FC0" w:rsidP="00F0487F">
      <w:pPr>
        <w:ind w:left="1985" w:hanging="1985"/>
        <w:rPr>
          <w:rFonts w:ascii="Arial" w:hAnsi="Arial" w:cs="Arial"/>
          <w:b/>
          <w:sz w:val="22"/>
        </w:rPr>
      </w:pPr>
      <w:r w:rsidRPr="00383545">
        <w:rPr>
          <w:rFonts w:ascii="Arial" w:hAnsi="Arial" w:cs="Arial"/>
          <w:b/>
          <w:sz w:val="22"/>
        </w:rPr>
        <w:t>Send any reply LS to:</w:t>
      </w:r>
      <w:r w:rsidRPr="00383545">
        <w:rPr>
          <w:rFonts w:ascii="Arial" w:hAnsi="Arial" w:cs="Arial"/>
          <w:b/>
          <w:sz w:val="22"/>
        </w:rPr>
        <w:tab/>
        <w:t xml:space="preserve">3GPP Liaisons Coordinator, </w:t>
      </w:r>
      <w:hyperlink r:id="rId8" w:history="1">
        <w:r w:rsidRPr="00383545">
          <w:rPr>
            <w:rStyle w:val="Hyperlink"/>
            <w:rFonts w:ascii="Arial" w:hAnsi="Arial" w:cs="Arial"/>
            <w:b/>
            <w:sz w:val="22"/>
          </w:rPr>
          <w:t>mailto:3GPPLiaison@etsi.org</w:t>
        </w:r>
      </w:hyperlink>
    </w:p>
    <w:p w14:paraId="6263D10F" w14:textId="77777777" w:rsidR="00103FC0" w:rsidRDefault="00103FC0" w:rsidP="00F0487F">
      <w:pPr>
        <w:ind w:left="1985" w:hanging="1985"/>
        <w:rPr>
          <w:rFonts w:ascii="Arial" w:hAnsi="Arial" w:cs="Arial"/>
          <w:b/>
        </w:rPr>
      </w:pPr>
    </w:p>
    <w:p w14:paraId="2A580DDC" w14:textId="06DE9A42" w:rsidR="00103FC0" w:rsidRDefault="00103FC0" w:rsidP="00F0487F">
      <w:pPr>
        <w:ind w:left="1985" w:hanging="1985"/>
        <w:rPr>
          <w:rFonts w:ascii="Arial" w:hAnsi="Arial" w:cs="Arial"/>
          <w:bCs/>
        </w:rPr>
      </w:pPr>
      <w:r>
        <w:rPr>
          <w:rFonts w:ascii="Arial" w:hAnsi="Arial" w:cs="Arial"/>
          <w:b/>
        </w:rPr>
        <w:t>Attachments:</w:t>
      </w:r>
      <w:r>
        <w:rPr>
          <w:rFonts w:ascii="Arial" w:hAnsi="Arial" w:cs="Arial"/>
          <w:bCs/>
        </w:rPr>
        <w:tab/>
      </w:r>
      <w:r>
        <w:t>-</w:t>
      </w:r>
    </w:p>
    <w:p w14:paraId="0F18697F" w14:textId="77777777" w:rsidR="00103FC0" w:rsidRDefault="00103FC0" w:rsidP="00103FC0">
      <w:pPr>
        <w:rPr>
          <w:rFonts w:ascii="Arial" w:hAnsi="Arial" w:cs="Arial"/>
        </w:rPr>
      </w:pPr>
    </w:p>
    <w:p w14:paraId="3693E5EF" w14:textId="77777777" w:rsidR="00103FC0" w:rsidRDefault="00103FC0" w:rsidP="00103FC0">
      <w:pPr>
        <w:pStyle w:val="Heading1"/>
        <w:numPr>
          <w:ilvl w:val="0"/>
          <w:numId w:val="0"/>
        </w:numPr>
        <w:ind w:left="432" w:hanging="432"/>
      </w:pPr>
      <w:r>
        <w:t>1</w:t>
      </w:r>
      <w:r>
        <w:tab/>
        <w:t>Overall description</w:t>
      </w:r>
    </w:p>
    <w:p w14:paraId="561C8510" w14:textId="384F1606" w:rsidR="00103FC0" w:rsidRDefault="00AC2F93" w:rsidP="009571F6">
      <w:pPr>
        <w:spacing w:after="240"/>
        <w:rPr>
          <w:rFonts w:ascii="Arial" w:hAnsi="Arial" w:cs="Arial"/>
          <w:lang w:eastAsia="ja-JP"/>
        </w:rPr>
      </w:pPr>
      <w:r>
        <w:rPr>
          <w:rFonts w:ascii="Arial" w:hAnsi="Arial" w:cs="Arial"/>
          <w:lang w:eastAsia="ja-JP"/>
        </w:rPr>
        <w:t xml:space="preserve">RAN4 </w:t>
      </w:r>
      <w:r>
        <w:rPr>
          <w:rFonts w:ascii="Arial" w:hAnsi="Arial" w:cs="Arial" w:hint="eastAsia"/>
        </w:rPr>
        <w:t>thanks RAN1 for the</w:t>
      </w:r>
      <w:r w:rsidR="009571F6">
        <w:rPr>
          <w:rFonts w:ascii="Arial" w:hAnsi="Arial" w:cs="Arial"/>
        </w:rPr>
        <w:t xml:space="preserve"> reply</w:t>
      </w:r>
      <w:r>
        <w:rPr>
          <w:rFonts w:ascii="Arial" w:hAnsi="Arial" w:cs="Arial" w:hint="eastAsia"/>
        </w:rPr>
        <w:t xml:space="preserve"> LS </w:t>
      </w:r>
      <w:r>
        <w:rPr>
          <w:rFonts w:ascii="Arial" w:hAnsi="Arial" w:cs="Arial"/>
        </w:rPr>
        <w:t>on</w:t>
      </w:r>
      <w:r>
        <w:rPr>
          <w:rFonts w:ascii="Arial" w:hAnsi="Arial" w:cs="Arial" w:hint="eastAsia"/>
        </w:rPr>
        <w:t xml:space="preserve"> </w:t>
      </w:r>
      <w:r>
        <w:rPr>
          <w:rFonts w:ascii="Arial" w:hAnsi="Arial" w:cs="Arial"/>
        </w:rPr>
        <w:t xml:space="preserve">range of power control parameters for </w:t>
      </w:r>
      <w:proofErr w:type="spellStart"/>
      <w:r>
        <w:rPr>
          <w:rFonts w:ascii="Arial" w:hAnsi="Arial" w:cs="Arial"/>
        </w:rPr>
        <w:t>eIAB</w:t>
      </w:r>
      <w:proofErr w:type="spellEnd"/>
      <w:r>
        <w:rPr>
          <w:rFonts w:ascii="Arial" w:hAnsi="Arial" w:cs="Arial"/>
        </w:rPr>
        <w:t xml:space="preserve"> in Rel-17</w:t>
      </w:r>
      <w:r w:rsidR="009571F6">
        <w:rPr>
          <w:rFonts w:ascii="Arial" w:hAnsi="Arial" w:cs="Arial"/>
        </w:rPr>
        <w:t xml:space="preserve"> with answer to RAN4 question</w:t>
      </w:r>
      <w:r>
        <w:rPr>
          <w:rFonts w:ascii="Arial" w:hAnsi="Arial" w:cs="Arial"/>
          <w:lang w:eastAsia="ja-JP"/>
        </w:rPr>
        <w:t xml:space="preserve">. </w:t>
      </w:r>
      <w:r w:rsidR="009571F6">
        <w:rPr>
          <w:rFonts w:ascii="Arial" w:hAnsi="Arial" w:cs="Arial"/>
          <w:lang w:eastAsia="ja-JP"/>
        </w:rPr>
        <w:t xml:space="preserve">For the further questions from RAN1, </w:t>
      </w:r>
      <w:r>
        <w:rPr>
          <w:rFonts w:ascii="Arial" w:hAnsi="Arial" w:cs="Arial"/>
          <w:lang w:eastAsia="ja-JP"/>
        </w:rPr>
        <w:t xml:space="preserve">RAN4 has </w:t>
      </w:r>
      <w:r>
        <w:rPr>
          <w:rFonts w:ascii="Arial" w:hAnsi="Arial" w:cs="Arial" w:hint="eastAsia"/>
        </w:rPr>
        <w:t xml:space="preserve">discussed </w:t>
      </w:r>
      <w:r w:rsidR="00945D07">
        <w:rPr>
          <w:rFonts w:ascii="Arial" w:hAnsi="Arial" w:cs="Arial"/>
        </w:rPr>
        <w:t xml:space="preserve">and </w:t>
      </w:r>
      <w:r w:rsidR="009571F6">
        <w:rPr>
          <w:rFonts w:ascii="Arial" w:hAnsi="Arial" w:cs="Arial"/>
        </w:rPr>
        <w:t xml:space="preserve">conclude the reply </w:t>
      </w:r>
      <w:r w:rsidR="0052518F">
        <w:rPr>
          <w:rFonts w:ascii="Arial" w:hAnsi="Arial" w:cs="Arial"/>
        </w:rPr>
        <w:t>as follows</w:t>
      </w:r>
      <w:r w:rsidR="00945D07">
        <w:rPr>
          <w:rFonts w:ascii="Arial" w:hAnsi="Arial" w:cs="Arial"/>
        </w:rPr>
        <w:t>:</w:t>
      </w:r>
    </w:p>
    <w:p w14:paraId="1F7F93F1"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1: What is the impact of IAB-MT/DU if the DL TX power of parent IAB-DU causes basic PSD difference at the IAB node to be exceeded?</w:t>
      </w:r>
    </w:p>
    <w:p w14:paraId="62BCD1C4" w14:textId="2E60C989" w:rsidR="009571F6" w:rsidRDefault="009571F6" w:rsidP="009571F6">
      <w:pPr>
        <w:spacing w:after="240"/>
        <w:rPr>
          <w:rFonts w:ascii="Arial" w:hAnsi="Arial" w:cs="Arial"/>
        </w:rPr>
      </w:pPr>
      <w:r>
        <w:rPr>
          <w:rFonts w:ascii="Arial" w:hAnsi="Arial" w:cs="Arial"/>
        </w:rPr>
        <w:t>RAN4 r</w:t>
      </w:r>
      <w:r w:rsidRPr="009571F6">
        <w:rPr>
          <w:rFonts w:ascii="Arial" w:hAnsi="Arial" w:cs="Arial"/>
        </w:rPr>
        <w:t xml:space="preserve">eply to question 1: </w:t>
      </w:r>
      <w:r w:rsidR="0039752C" w:rsidRPr="0039752C">
        <w:rPr>
          <w:rFonts w:ascii="Arial" w:hAnsi="Arial" w:cs="Arial"/>
        </w:rPr>
        <w:t>Under such condition, the high PSD signal may increase the noise level of low PSD signal and thus degrade the low PSD signal SNR. Hence the system performance can’t be guarantee since no verification on conditions beyond the minimum requirement.</w:t>
      </w:r>
    </w:p>
    <w:p w14:paraId="114A1964"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2: What should be considered for the range of DL TX adjustment (at the parent-node)?</w:t>
      </w:r>
    </w:p>
    <w:p w14:paraId="2A9DD4BE" w14:textId="70C65991" w:rsidR="009571F6" w:rsidRDefault="009571F6" w:rsidP="0039752C">
      <w:pPr>
        <w:pStyle w:val="BodyText"/>
        <w:spacing w:after="24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RAN4 reply to Question 2:</w:t>
      </w:r>
      <w:r w:rsidR="0039752C" w:rsidRPr="0039752C">
        <w:rPr>
          <w:szCs w:val="24"/>
          <w:lang w:eastAsia="zh-CN"/>
        </w:rPr>
        <w:t xml:space="preserve"> </w:t>
      </w:r>
      <w:r w:rsidR="0039752C" w:rsidRPr="0039752C">
        <w:rPr>
          <w:rFonts w:ascii="Arial" w:eastAsiaTheme="minorEastAsia" w:hAnsi="Arial" w:cs="Arial"/>
          <w:color w:val="auto"/>
          <w:kern w:val="2"/>
          <w:sz w:val="21"/>
          <w:szCs w:val="22"/>
          <w:lang w:val="en-US" w:eastAsia="zh-CN"/>
        </w:rPr>
        <w:t>For the range of DL TX adjustment (at the parent-node) there is no additional consideration from RAN4 perspective beside what has already</w:t>
      </w:r>
      <w:r w:rsidR="000E7FF2">
        <w:rPr>
          <w:rFonts w:ascii="Arial" w:eastAsiaTheme="minorEastAsia" w:hAnsi="Arial" w:cs="Arial"/>
          <w:color w:val="auto"/>
          <w:kern w:val="2"/>
          <w:sz w:val="21"/>
          <w:szCs w:val="22"/>
          <w:lang w:val="en-US" w:eastAsia="zh-CN"/>
        </w:rPr>
        <w:t xml:space="preserve"> been</w:t>
      </w:r>
      <w:r w:rsidR="0039752C" w:rsidRPr="0039752C">
        <w:rPr>
          <w:rFonts w:ascii="Arial" w:eastAsiaTheme="minorEastAsia" w:hAnsi="Arial" w:cs="Arial"/>
          <w:color w:val="auto"/>
          <w:kern w:val="2"/>
          <w:sz w:val="21"/>
          <w:szCs w:val="22"/>
          <w:lang w:val="en-US" w:eastAsia="zh-CN"/>
        </w:rPr>
        <w:t xml:space="preserve"> replied in previous RAN4 LS R4-2203020 as RAN4 has no requirements for DL power control for average power.</w:t>
      </w:r>
    </w:p>
    <w:p w14:paraId="771B47D0"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3: Whether guard symbols are required to support a DL TX power adjustment?</w:t>
      </w:r>
    </w:p>
    <w:p w14:paraId="7D225CB8" w14:textId="02C44DF3" w:rsidR="009571F6" w:rsidRPr="00963DD0" w:rsidRDefault="00963DD0" w:rsidP="00963DD0">
      <w:pPr>
        <w:pStyle w:val="BodyText"/>
        <w:spacing w:after="0"/>
        <w:jc w:val="both"/>
        <w:rPr>
          <w:rFonts w:ascii="Arial" w:eastAsiaTheme="minorEastAsia" w:hAnsi="Arial" w:cs="Arial"/>
          <w:color w:val="auto"/>
          <w:kern w:val="2"/>
          <w:sz w:val="21"/>
          <w:szCs w:val="22"/>
          <w:lang w:val="en-US" w:eastAsia="zh-CN"/>
        </w:rPr>
      </w:pPr>
      <w:r w:rsidRPr="00963DD0">
        <w:rPr>
          <w:rFonts w:ascii="Arial" w:eastAsiaTheme="minorEastAsia" w:hAnsi="Arial" w:cs="Arial"/>
          <w:color w:val="auto"/>
          <w:kern w:val="2"/>
          <w:sz w:val="21"/>
          <w:szCs w:val="22"/>
          <w:lang w:val="en-US" w:eastAsia="zh-CN"/>
        </w:rPr>
        <w:t xml:space="preserve">RAN4 </w:t>
      </w:r>
      <w:r w:rsidR="009571F6" w:rsidRPr="00963DD0">
        <w:rPr>
          <w:rFonts w:ascii="Arial" w:eastAsiaTheme="minorEastAsia" w:hAnsi="Arial" w:cs="Arial"/>
          <w:color w:val="auto"/>
          <w:kern w:val="2"/>
          <w:sz w:val="21"/>
          <w:szCs w:val="22"/>
          <w:lang w:val="en-US" w:eastAsia="zh-CN"/>
        </w:rPr>
        <w:t xml:space="preserve">reply to Question 3: </w:t>
      </w:r>
      <w:r w:rsidR="0039752C" w:rsidRPr="0039752C">
        <w:rPr>
          <w:rFonts w:ascii="Arial" w:eastAsiaTheme="minorEastAsia" w:hAnsi="Arial" w:cs="Arial"/>
          <w:color w:val="auto"/>
          <w:kern w:val="2"/>
          <w:sz w:val="21"/>
          <w:szCs w:val="22"/>
          <w:lang w:val="en-US" w:eastAsia="zh-CN"/>
        </w:rPr>
        <w:t xml:space="preserve">For DL TX power adjustment between slots, guard symbols may </w:t>
      </w:r>
      <w:r w:rsidR="000E7FF2">
        <w:rPr>
          <w:rFonts w:ascii="Arial" w:eastAsiaTheme="minorEastAsia" w:hAnsi="Arial" w:cs="Arial"/>
          <w:color w:val="auto"/>
          <w:kern w:val="2"/>
          <w:sz w:val="21"/>
          <w:szCs w:val="22"/>
          <w:lang w:val="en-US" w:eastAsia="zh-CN"/>
        </w:rPr>
        <w:t xml:space="preserve">or may not </w:t>
      </w:r>
      <w:r w:rsidR="0039752C" w:rsidRPr="0039752C">
        <w:rPr>
          <w:rFonts w:ascii="Arial" w:eastAsiaTheme="minorEastAsia" w:hAnsi="Arial" w:cs="Arial"/>
          <w:color w:val="auto"/>
          <w:kern w:val="2"/>
          <w:sz w:val="21"/>
          <w:szCs w:val="22"/>
          <w:lang w:val="en-US" w:eastAsia="zh-CN"/>
        </w:rPr>
        <w:t>be nee</w:t>
      </w:r>
      <w:r w:rsidR="0039752C">
        <w:rPr>
          <w:rFonts w:ascii="Arial" w:eastAsiaTheme="minorEastAsia" w:hAnsi="Arial" w:cs="Arial"/>
          <w:color w:val="auto"/>
          <w:kern w:val="2"/>
          <w:sz w:val="21"/>
          <w:szCs w:val="22"/>
          <w:lang w:val="en-US" w:eastAsia="zh-CN"/>
        </w:rPr>
        <w:t xml:space="preserve">ded pending on implementation. </w:t>
      </w:r>
      <w:r w:rsidR="0039752C" w:rsidRPr="0039752C">
        <w:rPr>
          <w:rFonts w:ascii="Arial" w:eastAsiaTheme="minorEastAsia" w:hAnsi="Arial" w:cs="Arial"/>
          <w:color w:val="auto"/>
          <w:kern w:val="2"/>
          <w:sz w:val="21"/>
          <w:szCs w:val="22"/>
          <w:lang w:val="en-US" w:eastAsia="zh-CN"/>
        </w:rPr>
        <w:t>From RAN4 RF requirements perspective, there are no requirements related to DL Tx power adjustment between slots.</w:t>
      </w:r>
    </w:p>
    <w:p w14:paraId="1F299513" w14:textId="77777777" w:rsidR="00103FC0" w:rsidRDefault="00103FC0" w:rsidP="00103FC0">
      <w:pPr>
        <w:pStyle w:val="Heading1"/>
        <w:numPr>
          <w:ilvl w:val="0"/>
          <w:numId w:val="0"/>
        </w:numPr>
        <w:ind w:left="432" w:hanging="432"/>
      </w:pPr>
      <w:r>
        <w:lastRenderedPageBreak/>
        <w:t>2</w:t>
      </w:r>
      <w:r>
        <w:tab/>
        <w:t>Actions</w:t>
      </w:r>
    </w:p>
    <w:p w14:paraId="1948C0B6" w14:textId="7D153A01" w:rsidR="00103FC0" w:rsidRDefault="00103FC0" w:rsidP="00103FC0">
      <w:pPr>
        <w:spacing w:after="120"/>
        <w:ind w:left="1985" w:hanging="1985"/>
        <w:rPr>
          <w:rFonts w:ascii="Arial" w:hAnsi="Arial" w:cs="Arial"/>
          <w:b/>
        </w:rPr>
      </w:pPr>
      <w:r>
        <w:rPr>
          <w:rFonts w:ascii="Arial" w:hAnsi="Arial" w:cs="Arial"/>
          <w:b/>
        </w:rPr>
        <w:t xml:space="preserve">To </w:t>
      </w:r>
      <w:r w:rsidR="000D6361">
        <w:rPr>
          <w:rFonts w:ascii="Arial" w:hAnsi="Arial" w:cs="Arial"/>
          <w:b/>
        </w:rPr>
        <w:t>RAN WG1</w:t>
      </w:r>
      <w:r>
        <w:rPr>
          <w:rFonts w:ascii="Arial" w:hAnsi="Arial" w:cs="Arial"/>
          <w:b/>
        </w:rPr>
        <w:t xml:space="preserve"> </w:t>
      </w:r>
    </w:p>
    <w:p w14:paraId="61E83ACF" w14:textId="6EC3CC5F" w:rsidR="00103FC0" w:rsidRPr="00F0487F" w:rsidRDefault="00103FC0" w:rsidP="0029421F">
      <w:pPr>
        <w:spacing w:after="120"/>
        <w:ind w:left="993" w:hanging="993"/>
        <w:rPr>
          <w:rFonts w:ascii="Arial" w:hAnsi="Arial" w:cs="Arial"/>
        </w:rPr>
      </w:pPr>
      <w:r w:rsidRPr="00F0487F">
        <w:rPr>
          <w:rFonts w:ascii="Arial" w:hAnsi="Arial" w:cs="Arial"/>
          <w:b/>
        </w:rPr>
        <w:t xml:space="preserve">ACTION: </w:t>
      </w:r>
      <w:r w:rsidRPr="00F0487F">
        <w:rPr>
          <w:rFonts w:ascii="Arial" w:hAnsi="Arial" w:cs="Arial"/>
          <w:b/>
        </w:rPr>
        <w:tab/>
      </w:r>
      <w:r w:rsidR="000D6361" w:rsidRPr="00F0487F">
        <w:rPr>
          <w:rFonts w:ascii="Arial" w:eastAsia="Malgun Gothic" w:hAnsi="Arial" w:cs="Arial"/>
          <w:lang w:eastAsia="ko-KR"/>
        </w:rPr>
        <w:t>RAN</w:t>
      </w:r>
      <w:r w:rsidR="000D6361" w:rsidRPr="00F0487F">
        <w:rPr>
          <w:rFonts w:ascii="Arial" w:hAnsi="Arial" w:cs="Arial" w:hint="eastAsia"/>
        </w:rPr>
        <w:t>4</w:t>
      </w:r>
      <w:r w:rsidR="000D6361" w:rsidRPr="00F0487F">
        <w:rPr>
          <w:rFonts w:ascii="Arial" w:eastAsia="Malgun Gothic" w:hAnsi="Arial" w:cs="Arial"/>
          <w:lang w:eastAsia="ko-KR"/>
        </w:rPr>
        <w:t xml:space="preserve"> kindly asks </w:t>
      </w:r>
      <w:r w:rsidR="000D6361" w:rsidRPr="00F0487F">
        <w:rPr>
          <w:rFonts w:ascii="Arial" w:eastAsia="Malgun Gothic" w:hAnsi="Arial" w:cs="Arial" w:hint="eastAsia"/>
          <w:lang w:eastAsia="ko-KR"/>
        </w:rPr>
        <w:t>RAN</w:t>
      </w:r>
      <w:r w:rsidR="000D6361" w:rsidRPr="00F0487F">
        <w:rPr>
          <w:rFonts w:ascii="Arial" w:hAnsi="Arial" w:cs="Arial" w:hint="eastAsia"/>
        </w:rPr>
        <w:t>1</w:t>
      </w:r>
      <w:r w:rsidR="000D6361" w:rsidRPr="00F0487F">
        <w:rPr>
          <w:rFonts w:ascii="Arial" w:eastAsia="Malgun Gothic" w:hAnsi="Arial" w:cs="Arial"/>
          <w:lang w:eastAsia="ko-KR"/>
        </w:rPr>
        <w:t xml:space="preserve"> to consider above </w:t>
      </w:r>
      <w:r w:rsidR="00AC2F93" w:rsidRPr="00F0487F">
        <w:rPr>
          <w:rFonts w:ascii="Arial" w:hAnsi="Arial" w:cs="Arial"/>
        </w:rPr>
        <w:t>answers</w:t>
      </w:r>
      <w:r w:rsidR="000D6361" w:rsidRPr="00F0487F">
        <w:rPr>
          <w:rFonts w:ascii="Arial" w:eastAsia="Malgun Gothic" w:hAnsi="Arial" w:cs="Arial"/>
          <w:lang w:eastAsia="ko-KR"/>
        </w:rPr>
        <w:t xml:space="preserve"> in future discussion</w:t>
      </w:r>
      <w:r w:rsidR="009571F6" w:rsidRPr="00F0487F">
        <w:rPr>
          <w:rFonts w:ascii="Arial" w:eastAsia="Malgun Gothic" w:hAnsi="Arial" w:cs="Arial"/>
          <w:lang w:eastAsia="ko-KR"/>
        </w:rPr>
        <w:t>.</w:t>
      </w:r>
    </w:p>
    <w:p w14:paraId="2524EF18" w14:textId="6AF4E266" w:rsidR="00103FC0" w:rsidRDefault="00103FC0" w:rsidP="00103FC0">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000D6361">
        <w:rPr>
          <w:rFonts w:cs="Arial"/>
          <w:bCs/>
          <w:szCs w:val="36"/>
        </w:rPr>
        <w:t>RAN</w:t>
      </w:r>
      <w:r w:rsidRPr="000F6242">
        <w:rPr>
          <w:rFonts w:cs="Arial"/>
          <w:bCs/>
          <w:szCs w:val="36"/>
        </w:rPr>
        <w:t xml:space="preserve"> WG </w:t>
      </w:r>
      <w:r w:rsidR="000D6361">
        <w:rPr>
          <w:rFonts w:cs="Arial"/>
          <w:bCs/>
          <w:szCs w:val="36"/>
        </w:rPr>
        <w:t>4</w:t>
      </w:r>
      <w:r>
        <w:rPr>
          <w:szCs w:val="36"/>
        </w:rPr>
        <w:t xml:space="preserve"> m</w:t>
      </w:r>
      <w:r w:rsidRPr="000F6242">
        <w:rPr>
          <w:szCs w:val="36"/>
        </w:rPr>
        <w:t>eetings</w:t>
      </w:r>
    </w:p>
    <w:p w14:paraId="1BAF09BE" w14:textId="3EE4E8CD" w:rsidR="000D6361" w:rsidRPr="0029421F" w:rsidRDefault="000D6361" w:rsidP="00F0487F">
      <w:pPr>
        <w:tabs>
          <w:tab w:val="left" w:pos="4253"/>
          <w:tab w:val="left" w:pos="7371"/>
        </w:tabs>
        <w:rPr>
          <w:rFonts w:ascii="Arial" w:hAnsi="Arial" w:cs="Arial"/>
          <w:bCs/>
        </w:rPr>
      </w:pPr>
      <w:r w:rsidRPr="0029421F">
        <w:rPr>
          <w:rFonts w:ascii="Arial" w:hAnsi="Arial" w:cs="Arial"/>
        </w:rPr>
        <w:t>TSG RAN WG4 Meeting #10</w:t>
      </w:r>
      <w:r w:rsidR="0016003A">
        <w:rPr>
          <w:rFonts w:ascii="Arial" w:hAnsi="Arial" w:cs="Arial"/>
        </w:rPr>
        <w:t>4</w:t>
      </w:r>
      <w:r w:rsidRPr="0029421F">
        <w:rPr>
          <w:rFonts w:ascii="Arial" w:hAnsi="Arial" w:cs="Arial"/>
        </w:rPr>
        <w:t>-e</w:t>
      </w:r>
      <w:r w:rsidRPr="0029421F">
        <w:rPr>
          <w:rFonts w:ascii="Arial" w:hAnsi="Arial" w:cs="Arial"/>
        </w:rPr>
        <w:tab/>
        <w:t>2</w:t>
      </w:r>
      <w:r w:rsidR="0016003A">
        <w:rPr>
          <w:rFonts w:ascii="Arial" w:hAnsi="Arial" w:cs="Arial"/>
        </w:rPr>
        <w:t>2</w:t>
      </w:r>
      <w:r w:rsidR="0016003A" w:rsidRPr="0016003A">
        <w:rPr>
          <w:rFonts w:ascii="Arial" w:hAnsi="Arial" w:cs="Arial"/>
          <w:vertAlign w:val="superscript"/>
        </w:rPr>
        <w:t>nd</w:t>
      </w:r>
      <w:r w:rsidRPr="0029421F">
        <w:rPr>
          <w:rFonts w:ascii="Arial" w:hAnsi="Arial" w:cs="Arial"/>
        </w:rPr>
        <w:t xml:space="preserve"> –</w:t>
      </w:r>
      <w:r w:rsidR="0016003A">
        <w:rPr>
          <w:rFonts w:ascii="Arial" w:hAnsi="Arial" w:cs="Arial"/>
        </w:rPr>
        <w:t>26</w:t>
      </w:r>
      <w:r w:rsidR="0016003A" w:rsidRPr="0016003A">
        <w:rPr>
          <w:rFonts w:ascii="Arial" w:hAnsi="Arial" w:cs="Arial"/>
          <w:vertAlign w:val="superscript"/>
        </w:rPr>
        <w:t>th</w:t>
      </w:r>
      <w:r w:rsidR="0016003A">
        <w:rPr>
          <w:rFonts w:ascii="Arial" w:hAnsi="Arial" w:cs="Arial"/>
        </w:rPr>
        <w:t xml:space="preserve"> Aug</w:t>
      </w:r>
      <w:r w:rsidRPr="0029421F">
        <w:rPr>
          <w:rFonts w:ascii="Arial" w:hAnsi="Arial" w:cs="Arial"/>
          <w:bCs/>
        </w:rPr>
        <w:t>, 2022</w:t>
      </w:r>
      <w:r w:rsidRPr="0029421F">
        <w:rPr>
          <w:rFonts w:ascii="Arial" w:hAnsi="Arial" w:cs="Arial"/>
          <w:bCs/>
        </w:rPr>
        <w:tab/>
      </w:r>
      <w:r w:rsidR="0039752C">
        <w:rPr>
          <w:rFonts w:ascii="Arial" w:hAnsi="Arial" w:cs="Arial"/>
          <w:bCs/>
        </w:rPr>
        <w:t>Online</w:t>
      </w:r>
    </w:p>
    <w:p w14:paraId="18F00E47" w14:textId="2749378D" w:rsidR="000D6361" w:rsidRPr="0029421F" w:rsidRDefault="000D6361" w:rsidP="00F0487F">
      <w:pPr>
        <w:tabs>
          <w:tab w:val="left" w:pos="4253"/>
          <w:tab w:val="left" w:pos="7371"/>
        </w:tabs>
        <w:rPr>
          <w:rFonts w:ascii="Arial" w:hAnsi="Arial" w:cs="Arial"/>
          <w:bCs/>
        </w:rPr>
      </w:pPr>
      <w:r w:rsidRPr="0029421F">
        <w:rPr>
          <w:rFonts w:ascii="Arial" w:hAnsi="Arial" w:cs="Arial"/>
        </w:rPr>
        <w:t>TSG RAN WG4 Meeting #10</w:t>
      </w:r>
      <w:r w:rsidR="0039752C">
        <w:rPr>
          <w:rFonts w:ascii="Arial" w:hAnsi="Arial" w:cs="Arial"/>
        </w:rPr>
        <w:t>4bis</w:t>
      </w:r>
      <w:r w:rsidRPr="0029421F">
        <w:rPr>
          <w:rFonts w:ascii="Arial" w:hAnsi="Arial" w:cs="Arial"/>
        </w:rPr>
        <w:t>-e</w:t>
      </w:r>
      <w:r w:rsidRPr="0029421F">
        <w:rPr>
          <w:rFonts w:ascii="Arial" w:hAnsi="Arial" w:cs="Arial"/>
        </w:rPr>
        <w:tab/>
      </w:r>
      <w:r w:rsidR="0039752C">
        <w:rPr>
          <w:rFonts w:ascii="Arial" w:hAnsi="Arial" w:cs="Arial"/>
        </w:rPr>
        <w:t>10</w:t>
      </w:r>
      <w:r w:rsidR="002453DA" w:rsidRPr="0029421F">
        <w:rPr>
          <w:rFonts w:ascii="Arial" w:hAnsi="Arial" w:cs="Arial"/>
          <w:vertAlign w:val="superscript"/>
        </w:rPr>
        <w:t>th</w:t>
      </w:r>
      <w:r w:rsidRPr="0029421F">
        <w:rPr>
          <w:rFonts w:ascii="Arial" w:hAnsi="Arial" w:cs="Arial"/>
        </w:rPr>
        <w:t xml:space="preserve"> – </w:t>
      </w:r>
      <w:r w:rsidR="0039752C">
        <w:rPr>
          <w:rFonts w:ascii="Arial" w:hAnsi="Arial" w:cs="Arial"/>
        </w:rPr>
        <w:t>19</w:t>
      </w:r>
      <w:r w:rsidR="0016003A" w:rsidRPr="0016003A">
        <w:rPr>
          <w:rFonts w:ascii="Arial" w:hAnsi="Arial" w:cs="Arial"/>
          <w:vertAlign w:val="superscript"/>
        </w:rPr>
        <w:t>th</w:t>
      </w:r>
      <w:r w:rsidR="0016003A">
        <w:rPr>
          <w:rFonts w:ascii="Arial" w:hAnsi="Arial" w:cs="Arial"/>
        </w:rPr>
        <w:t xml:space="preserve"> </w:t>
      </w:r>
      <w:r w:rsidR="0039752C">
        <w:rPr>
          <w:rFonts w:ascii="Arial" w:hAnsi="Arial" w:cs="Arial"/>
        </w:rPr>
        <w:t>Oct</w:t>
      </w:r>
      <w:r w:rsidRPr="0029421F">
        <w:rPr>
          <w:rFonts w:ascii="Arial" w:hAnsi="Arial" w:cs="Arial"/>
          <w:bCs/>
        </w:rPr>
        <w:t>, 2022</w:t>
      </w:r>
      <w:r w:rsidRPr="0029421F">
        <w:rPr>
          <w:rFonts w:ascii="Arial" w:hAnsi="Arial" w:cs="Arial"/>
          <w:bCs/>
        </w:rPr>
        <w:tab/>
      </w:r>
      <w:r w:rsidR="0039752C">
        <w:rPr>
          <w:rFonts w:ascii="Arial" w:hAnsi="Arial" w:cs="Arial"/>
          <w:bCs/>
        </w:rPr>
        <w:t>Online</w:t>
      </w:r>
    </w:p>
    <w:p w14:paraId="05FC70C7" w14:textId="77777777" w:rsidR="00027DE2" w:rsidRPr="00027DE2" w:rsidRDefault="00027DE2" w:rsidP="00027DE2">
      <w:pPr>
        <w:rPr>
          <w:rFonts w:ascii="Times New Roman" w:hAnsi="Times New Roman" w:cs="Times New Roman"/>
          <w:sz w:val="20"/>
          <w:szCs w:val="20"/>
        </w:rPr>
      </w:pPr>
    </w:p>
    <w:sectPr w:rsidR="00027DE2" w:rsidRPr="00027DE2"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C8A2" w14:textId="77777777" w:rsidR="000A37FD" w:rsidRDefault="000A37FD" w:rsidP="006C170D">
      <w:r>
        <w:separator/>
      </w:r>
    </w:p>
  </w:endnote>
  <w:endnote w:type="continuationSeparator" w:id="0">
    <w:p w14:paraId="6E0EAA2B" w14:textId="77777777" w:rsidR="000A37FD" w:rsidRDefault="000A37FD"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CCC8" w14:textId="77777777" w:rsidR="000A37FD" w:rsidRDefault="000A37FD" w:rsidP="006C170D">
      <w:r>
        <w:separator/>
      </w:r>
    </w:p>
  </w:footnote>
  <w:footnote w:type="continuationSeparator" w:id="0">
    <w:p w14:paraId="35727202" w14:textId="77777777" w:rsidR="000A37FD" w:rsidRDefault="000A37FD" w:rsidP="006C1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1"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2" w15:restartNumberingAfterBreak="0">
    <w:nsid w:val="54534BAE"/>
    <w:multiLevelType w:val="hybridMultilevel"/>
    <w:tmpl w:val="DA0A49B2"/>
    <w:lvl w:ilvl="0" w:tplc="F9B091CC">
      <w:start w:val="37"/>
      <w:numFmt w:val="bullet"/>
      <w:lvlText w:val="-"/>
      <w:lvlJc w:val="left"/>
      <w:pPr>
        <w:ind w:left="570" w:hanging="36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8" w15:restartNumberingAfterBreak="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25163500">
    <w:abstractNumId w:val="28"/>
  </w:num>
  <w:num w:numId="2" w16cid:durableId="1769349348">
    <w:abstractNumId w:val="11"/>
  </w:num>
  <w:num w:numId="3" w16cid:durableId="2001031553">
    <w:abstractNumId w:val="33"/>
  </w:num>
  <w:num w:numId="4" w16cid:durableId="1677805653">
    <w:abstractNumId w:val="19"/>
  </w:num>
  <w:num w:numId="5" w16cid:durableId="822309436">
    <w:abstractNumId w:val="25"/>
  </w:num>
  <w:num w:numId="6" w16cid:durableId="190072506">
    <w:abstractNumId w:val="31"/>
  </w:num>
  <w:num w:numId="7" w16cid:durableId="1430782776">
    <w:abstractNumId w:val="30"/>
  </w:num>
  <w:num w:numId="8" w16cid:durableId="1834486690">
    <w:abstractNumId w:val="14"/>
  </w:num>
  <w:num w:numId="9" w16cid:durableId="1888952796">
    <w:abstractNumId w:val="32"/>
  </w:num>
  <w:num w:numId="10" w16cid:durableId="1062829933">
    <w:abstractNumId w:val="5"/>
  </w:num>
  <w:num w:numId="11" w16cid:durableId="1576670614">
    <w:abstractNumId w:val="0"/>
  </w:num>
  <w:num w:numId="12" w16cid:durableId="1610117536">
    <w:abstractNumId w:val="17"/>
  </w:num>
  <w:num w:numId="13" w16cid:durableId="1269777636">
    <w:abstractNumId w:val="9"/>
  </w:num>
  <w:num w:numId="14" w16cid:durableId="1292204305">
    <w:abstractNumId w:val="17"/>
  </w:num>
  <w:num w:numId="15" w16cid:durableId="1620600132">
    <w:abstractNumId w:val="9"/>
  </w:num>
  <w:num w:numId="16" w16cid:durableId="1168446001">
    <w:abstractNumId w:val="29"/>
  </w:num>
  <w:num w:numId="17" w16cid:durableId="1083641953">
    <w:abstractNumId w:val="2"/>
  </w:num>
  <w:num w:numId="18" w16cid:durableId="1658995944">
    <w:abstractNumId w:val="23"/>
  </w:num>
  <w:num w:numId="19" w16cid:durableId="514534712">
    <w:abstractNumId w:val="6"/>
  </w:num>
  <w:num w:numId="20" w16cid:durableId="1648388774">
    <w:abstractNumId w:val="16"/>
  </w:num>
  <w:num w:numId="21" w16cid:durableId="486047374">
    <w:abstractNumId w:val="3"/>
  </w:num>
  <w:num w:numId="22" w16cid:durableId="67622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6426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537509">
    <w:abstractNumId w:val="24"/>
  </w:num>
  <w:num w:numId="25" w16cid:durableId="272595576">
    <w:abstractNumId w:val="21"/>
  </w:num>
  <w:num w:numId="26" w16cid:durableId="1641294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1642488">
    <w:abstractNumId w:val="1"/>
  </w:num>
  <w:num w:numId="28" w16cid:durableId="10909279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1692913">
    <w:abstractNumId w:val="20"/>
  </w:num>
  <w:num w:numId="30" w16cid:durableId="1409572621">
    <w:abstractNumId w:val="4"/>
  </w:num>
  <w:num w:numId="31" w16cid:durableId="685178904">
    <w:abstractNumId w:val="18"/>
  </w:num>
  <w:num w:numId="32" w16cid:durableId="1499686933">
    <w:abstractNumId w:val="26"/>
  </w:num>
  <w:num w:numId="33" w16cid:durableId="1107235137">
    <w:abstractNumId w:val="13"/>
  </w:num>
  <w:num w:numId="34" w16cid:durableId="532767058">
    <w:abstractNumId w:val="12"/>
  </w:num>
  <w:num w:numId="35" w16cid:durableId="960847191">
    <w:abstractNumId w:val="27"/>
  </w:num>
  <w:num w:numId="36" w16cid:durableId="82335367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5A"/>
    <w:rsid w:val="00001787"/>
    <w:rsid w:val="00001BC7"/>
    <w:rsid w:val="00002E8F"/>
    <w:rsid w:val="00013FDE"/>
    <w:rsid w:val="00016B36"/>
    <w:rsid w:val="000178CE"/>
    <w:rsid w:val="00020FDD"/>
    <w:rsid w:val="000226EE"/>
    <w:rsid w:val="00022E69"/>
    <w:rsid w:val="00026A0C"/>
    <w:rsid w:val="00027DE2"/>
    <w:rsid w:val="000374FB"/>
    <w:rsid w:val="0004623F"/>
    <w:rsid w:val="00056B30"/>
    <w:rsid w:val="00060E74"/>
    <w:rsid w:val="000639A9"/>
    <w:rsid w:val="00064492"/>
    <w:rsid w:val="000716AF"/>
    <w:rsid w:val="000740B8"/>
    <w:rsid w:val="00075039"/>
    <w:rsid w:val="000817F9"/>
    <w:rsid w:val="00095835"/>
    <w:rsid w:val="000A1308"/>
    <w:rsid w:val="000A37FD"/>
    <w:rsid w:val="000B062C"/>
    <w:rsid w:val="000B59F8"/>
    <w:rsid w:val="000B7FE5"/>
    <w:rsid w:val="000D6361"/>
    <w:rsid w:val="000E1986"/>
    <w:rsid w:val="000E71C0"/>
    <w:rsid w:val="000E77AB"/>
    <w:rsid w:val="000E7FF2"/>
    <w:rsid w:val="000F4059"/>
    <w:rsid w:val="000F70D2"/>
    <w:rsid w:val="0010013A"/>
    <w:rsid w:val="00103FC0"/>
    <w:rsid w:val="00115751"/>
    <w:rsid w:val="00116146"/>
    <w:rsid w:val="00124E9A"/>
    <w:rsid w:val="00137CFD"/>
    <w:rsid w:val="00143732"/>
    <w:rsid w:val="00144530"/>
    <w:rsid w:val="00156FC2"/>
    <w:rsid w:val="0016003A"/>
    <w:rsid w:val="0016269A"/>
    <w:rsid w:val="00162A85"/>
    <w:rsid w:val="00191EED"/>
    <w:rsid w:val="001931EF"/>
    <w:rsid w:val="001B21CD"/>
    <w:rsid w:val="001B6532"/>
    <w:rsid w:val="001C2F89"/>
    <w:rsid w:val="001C3269"/>
    <w:rsid w:val="001C7D79"/>
    <w:rsid w:val="001E0D2E"/>
    <w:rsid w:val="001E22FB"/>
    <w:rsid w:val="001E2FF0"/>
    <w:rsid w:val="001E41F6"/>
    <w:rsid w:val="001E7BCC"/>
    <w:rsid w:val="001F08C9"/>
    <w:rsid w:val="001F2FD2"/>
    <w:rsid w:val="001F58DE"/>
    <w:rsid w:val="001F595B"/>
    <w:rsid w:val="00203A69"/>
    <w:rsid w:val="002044AE"/>
    <w:rsid w:val="00216DE6"/>
    <w:rsid w:val="00220C15"/>
    <w:rsid w:val="002230D3"/>
    <w:rsid w:val="0023035B"/>
    <w:rsid w:val="00237483"/>
    <w:rsid w:val="00242D31"/>
    <w:rsid w:val="002453DA"/>
    <w:rsid w:val="00245DF1"/>
    <w:rsid w:val="00250687"/>
    <w:rsid w:val="0025315D"/>
    <w:rsid w:val="00272186"/>
    <w:rsid w:val="00276C66"/>
    <w:rsid w:val="00277348"/>
    <w:rsid w:val="0029421F"/>
    <w:rsid w:val="002A04B1"/>
    <w:rsid w:val="002A6F83"/>
    <w:rsid w:val="002A7091"/>
    <w:rsid w:val="002A73D2"/>
    <w:rsid w:val="002B1E61"/>
    <w:rsid w:val="002B7E37"/>
    <w:rsid w:val="002B7ED4"/>
    <w:rsid w:val="002C243D"/>
    <w:rsid w:val="002C40CC"/>
    <w:rsid w:val="002D07A4"/>
    <w:rsid w:val="002D0FEA"/>
    <w:rsid w:val="002D7F8B"/>
    <w:rsid w:val="002E1038"/>
    <w:rsid w:val="002E1EFE"/>
    <w:rsid w:val="002E210A"/>
    <w:rsid w:val="002E3266"/>
    <w:rsid w:val="002F0E43"/>
    <w:rsid w:val="002F4DE9"/>
    <w:rsid w:val="003147DB"/>
    <w:rsid w:val="00333C86"/>
    <w:rsid w:val="00340E10"/>
    <w:rsid w:val="00353186"/>
    <w:rsid w:val="00355D9F"/>
    <w:rsid w:val="003700E0"/>
    <w:rsid w:val="003704DB"/>
    <w:rsid w:val="0037434E"/>
    <w:rsid w:val="0037727E"/>
    <w:rsid w:val="0037789C"/>
    <w:rsid w:val="0038791C"/>
    <w:rsid w:val="00387987"/>
    <w:rsid w:val="003928ED"/>
    <w:rsid w:val="0039752C"/>
    <w:rsid w:val="003C603D"/>
    <w:rsid w:val="003D197B"/>
    <w:rsid w:val="003D3A8B"/>
    <w:rsid w:val="003D4B96"/>
    <w:rsid w:val="003D5584"/>
    <w:rsid w:val="003E599B"/>
    <w:rsid w:val="003F3FD9"/>
    <w:rsid w:val="00403AFC"/>
    <w:rsid w:val="00416B6D"/>
    <w:rsid w:val="0042753E"/>
    <w:rsid w:val="00427987"/>
    <w:rsid w:val="004355D6"/>
    <w:rsid w:val="00443E13"/>
    <w:rsid w:val="00460858"/>
    <w:rsid w:val="0046481D"/>
    <w:rsid w:val="004648DA"/>
    <w:rsid w:val="00467CB6"/>
    <w:rsid w:val="00471B56"/>
    <w:rsid w:val="00497F54"/>
    <w:rsid w:val="004A08D2"/>
    <w:rsid w:val="004A4F47"/>
    <w:rsid w:val="004A4F80"/>
    <w:rsid w:val="004B40D6"/>
    <w:rsid w:val="004D6748"/>
    <w:rsid w:val="004E338D"/>
    <w:rsid w:val="004E4242"/>
    <w:rsid w:val="004E4598"/>
    <w:rsid w:val="004F16CC"/>
    <w:rsid w:val="004F60E7"/>
    <w:rsid w:val="00502A45"/>
    <w:rsid w:val="0050306C"/>
    <w:rsid w:val="00506C61"/>
    <w:rsid w:val="00516406"/>
    <w:rsid w:val="00524487"/>
    <w:rsid w:val="0052518F"/>
    <w:rsid w:val="00527D79"/>
    <w:rsid w:val="0053006D"/>
    <w:rsid w:val="00532C42"/>
    <w:rsid w:val="00533EC1"/>
    <w:rsid w:val="00535D1F"/>
    <w:rsid w:val="00542A09"/>
    <w:rsid w:val="00552A72"/>
    <w:rsid w:val="00552F9D"/>
    <w:rsid w:val="00562A63"/>
    <w:rsid w:val="00562AFA"/>
    <w:rsid w:val="00564E1B"/>
    <w:rsid w:val="00566AD2"/>
    <w:rsid w:val="00571C00"/>
    <w:rsid w:val="00574145"/>
    <w:rsid w:val="005766C7"/>
    <w:rsid w:val="005815AF"/>
    <w:rsid w:val="0058741D"/>
    <w:rsid w:val="00597495"/>
    <w:rsid w:val="005A20A7"/>
    <w:rsid w:val="005B42B0"/>
    <w:rsid w:val="005B4331"/>
    <w:rsid w:val="005C14D7"/>
    <w:rsid w:val="005C1B2D"/>
    <w:rsid w:val="005C3A74"/>
    <w:rsid w:val="005D1714"/>
    <w:rsid w:val="005E52EE"/>
    <w:rsid w:val="005E55F2"/>
    <w:rsid w:val="005F1418"/>
    <w:rsid w:val="0060169A"/>
    <w:rsid w:val="0060793E"/>
    <w:rsid w:val="00615CE1"/>
    <w:rsid w:val="00620326"/>
    <w:rsid w:val="00624BBC"/>
    <w:rsid w:val="00626CF0"/>
    <w:rsid w:val="006308B8"/>
    <w:rsid w:val="00632133"/>
    <w:rsid w:val="00633A50"/>
    <w:rsid w:val="0063529B"/>
    <w:rsid w:val="00640DD6"/>
    <w:rsid w:val="00654A9E"/>
    <w:rsid w:val="00655C13"/>
    <w:rsid w:val="0066201A"/>
    <w:rsid w:val="0066418A"/>
    <w:rsid w:val="006732D8"/>
    <w:rsid w:val="00676C47"/>
    <w:rsid w:val="00683904"/>
    <w:rsid w:val="0069011F"/>
    <w:rsid w:val="00696B3F"/>
    <w:rsid w:val="006A4800"/>
    <w:rsid w:val="006A5115"/>
    <w:rsid w:val="006B35D2"/>
    <w:rsid w:val="006C170D"/>
    <w:rsid w:val="006C3751"/>
    <w:rsid w:val="006C40E6"/>
    <w:rsid w:val="006C501A"/>
    <w:rsid w:val="006C61CE"/>
    <w:rsid w:val="006C70B2"/>
    <w:rsid w:val="006D3C78"/>
    <w:rsid w:val="006F2345"/>
    <w:rsid w:val="00704D67"/>
    <w:rsid w:val="00711A6E"/>
    <w:rsid w:val="0071232D"/>
    <w:rsid w:val="00712A14"/>
    <w:rsid w:val="0072094A"/>
    <w:rsid w:val="00730C26"/>
    <w:rsid w:val="00735219"/>
    <w:rsid w:val="00750155"/>
    <w:rsid w:val="00757381"/>
    <w:rsid w:val="00761BC9"/>
    <w:rsid w:val="00770345"/>
    <w:rsid w:val="0077154C"/>
    <w:rsid w:val="0077304F"/>
    <w:rsid w:val="00775005"/>
    <w:rsid w:val="00781F52"/>
    <w:rsid w:val="007838D2"/>
    <w:rsid w:val="007A133A"/>
    <w:rsid w:val="007B41E7"/>
    <w:rsid w:val="007B4345"/>
    <w:rsid w:val="007C0FAC"/>
    <w:rsid w:val="007C1459"/>
    <w:rsid w:val="007D5A2F"/>
    <w:rsid w:val="007E3A74"/>
    <w:rsid w:val="007F2CE8"/>
    <w:rsid w:val="008017D8"/>
    <w:rsid w:val="0080333A"/>
    <w:rsid w:val="0080598E"/>
    <w:rsid w:val="00805A5C"/>
    <w:rsid w:val="0080710F"/>
    <w:rsid w:val="0080756F"/>
    <w:rsid w:val="00811852"/>
    <w:rsid w:val="008149BD"/>
    <w:rsid w:val="0081568D"/>
    <w:rsid w:val="00831E3D"/>
    <w:rsid w:val="00832F12"/>
    <w:rsid w:val="00833D23"/>
    <w:rsid w:val="00844897"/>
    <w:rsid w:val="00853742"/>
    <w:rsid w:val="00867742"/>
    <w:rsid w:val="00872C28"/>
    <w:rsid w:val="00880126"/>
    <w:rsid w:val="00881494"/>
    <w:rsid w:val="0088215A"/>
    <w:rsid w:val="00882E64"/>
    <w:rsid w:val="00883384"/>
    <w:rsid w:val="00884208"/>
    <w:rsid w:val="00894ECB"/>
    <w:rsid w:val="008A0E61"/>
    <w:rsid w:val="008A5091"/>
    <w:rsid w:val="008B3F75"/>
    <w:rsid w:val="008B7A3A"/>
    <w:rsid w:val="008D45C0"/>
    <w:rsid w:val="008D4FBD"/>
    <w:rsid w:val="008E50F4"/>
    <w:rsid w:val="008E6B25"/>
    <w:rsid w:val="008F2DA0"/>
    <w:rsid w:val="008F7DE5"/>
    <w:rsid w:val="00904EA1"/>
    <w:rsid w:val="009116F1"/>
    <w:rsid w:val="00912827"/>
    <w:rsid w:val="00913F11"/>
    <w:rsid w:val="00922F39"/>
    <w:rsid w:val="00923FEF"/>
    <w:rsid w:val="009326A3"/>
    <w:rsid w:val="0093321B"/>
    <w:rsid w:val="00942548"/>
    <w:rsid w:val="00945D07"/>
    <w:rsid w:val="009512B7"/>
    <w:rsid w:val="009549A7"/>
    <w:rsid w:val="009571F6"/>
    <w:rsid w:val="00960C16"/>
    <w:rsid w:val="0096261A"/>
    <w:rsid w:val="00963DD0"/>
    <w:rsid w:val="009676EF"/>
    <w:rsid w:val="009746CF"/>
    <w:rsid w:val="0098384B"/>
    <w:rsid w:val="0098605C"/>
    <w:rsid w:val="00986839"/>
    <w:rsid w:val="00994132"/>
    <w:rsid w:val="009A6436"/>
    <w:rsid w:val="009B09E5"/>
    <w:rsid w:val="009C2147"/>
    <w:rsid w:val="009D1509"/>
    <w:rsid w:val="009E03E4"/>
    <w:rsid w:val="009E31A4"/>
    <w:rsid w:val="009E5FEE"/>
    <w:rsid w:val="00A04774"/>
    <w:rsid w:val="00A10398"/>
    <w:rsid w:val="00A143EC"/>
    <w:rsid w:val="00A15D8A"/>
    <w:rsid w:val="00A1628D"/>
    <w:rsid w:val="00A16814"/>
    <w:rsid w:val="00A2282F"/>
    <w:rsid w:val="00A3189C"/>
    <w:rsid w:val="00A36CAB"/>
    <w:rsid w:val="00A45137"/>
    <w:rsid w:val="00A46680"/>
    <w:rsid w:val="00A5135D"/>
    <w:rsid w:val="00A61425"/>
    <w:rsid w:val="00A625FC"/>
    <w:rsid w:val="00A63619"/>
    <w:rsid w:val="00A703FD"/>
    <w:rsid w:val="00A70B6C"/>
    <w:rsid w:val="00A74CA5"/>
    <w:rsid w:val="00A756EA"/>
    <w:rsid w:val="00A77984"/>
    <w:rsid w:val="00A81997"/>
    <w:rsid w:val="00A834C1"/>
    <w:rsid w:val="00A84ED9"/>
    <w:rsid w:val="00A94E7C"/>
    <w:rsid w:val="00AA37A9"/>
    <w:rsid w:val="00AA464A"/>
    <w:rsid w:val="00AA59F7"/>
    <w:rsid w:val="00AA7B40"/>
    <w:rsid w:val="00AB2105"/>
    <w:rsid w:val="00AB3ECA"/>
    <w:rsid w:val="00AC0590"/>
    <w:rsid w:val="00AC08D9"/>
    <w:rsid w:val="00AC2F93"/>
    <w:rsid w:val="00AC78EA"/>
    <w:rsid w:val="00AE3D05"/>
    <w:rsid w:val="00AE3F2A"/>
    <w:rsid w:val="00AE6F1B"/>
    <w:rsid w:val="00AF0EC9"/>
    <w:rsid w:val="00AF2856"/>
    <w:rsid w:val="00AF6035"/>
    <w:rsid w:val="00AF61B8"/>
    <w:rsid w:val="00B1000E"/>
    <w:rsid w:val="00B11DCD"/>
    <w:rsid w:val="00B144B1"/>
    <w:rsid w:val="00B20A3D"/>
    <w:rsid w:val="00B24C81"/>
    <w:rsid w:val="00B50B72"/>
    <w:rsid w:val="00B61817"/>
    <w:rsid w:val="00B619DA"/>
    <w:rsid w:val="00B61D6D"/>
    <w:rsid w:val="00B64DF9"/>
    <w:rsid w:val="00B67C2C"/>
    <w:rsid w:val="00B70EE7"/>
    <w:rsid w:val="00B7587D"/>
    <w:rsid w:val="00B80751"/>
    <w:rsid w:val="00B820CF"/>
    <w:rsid w:val="00B9058B"/>
    <w:rsid w:val="00B918F7"/>
    <w:rsid w:val="00BA04EF"/>
    <w:rsid w:val="00BA5612"/>
    <w:rsid w:val="00BB4AD8"/>
    <w:rsid w:val="00BB6ED6"/>
    <w:rsid w:val="00BC04C3"/>
    <w:rsid w:val="00BC23CC"/>
    <w:rsid w:val="00BC2AFB"/>
    <w:rsid w:val="00BC6689"/>
    <w:rsid w:val="00BD2186"/>
    <w:rsid w:val="00BD54C4"/>
    <w:rsid w:val="00BE5D3B"/>
    <w:rsid w:val="00BF0C43"/>
    <w:rsid w:val="00BF30E9"/>
    <w:rsid w:val="00BF60CD"/>
    <w:rsid w:val="00C01FF2"/>
    <w:rsid w:val="00C04C38"/>
    <w:rsid w:val="00C07605"/>
    <w:rsid w:val="00C10A8B"/>
    <w:rsid w:val="00C113ED"/>
    <w:rsid w:val="00C138F3"/>
    <w:rsid w:val="00C210AC"/>
    <w:rsid w:val="00C2309F"/>
    <w:rsid w:val="00C257EF"/>
    <w:rsid w:val="00C25FB4"/>
    <w:rsid w:val="00C33947"/>
    <w:rsid w:val="00C405F5"/>
    <w:rsid w:val="00C43A12"/>
    <w:rsid w:val="00C46A73"/>
    <w:rsid w:val="00C4749E"/>
    <w:rsid w:val="00C62788"/>
    <w:rsid w:val="00C62AE5"/>
    <w:rsid w:val="00C65CE6"/>
    <w:rsid w:val="00C672F9"/>
    <w:rsid w:val="00C71D01"/>
    <w:rsid w:val="00C721C1"/>
    <w:rsid w:val="00C822A9"/>
    <w:rsid w:val="00C8399A"/>
    <w:rsid w:val="00C87B9E"/>
    <w:rsid w:val="00CA29CE"/>
    <w:rsid w:val="00CA468F"/>
    <w:rsid w:val="00CB3A45"/>
    <w:rsid w:val="00CB5566"/>
    <w:rsid w:val="00CC340B"/>
    <w:rsid w:val="00CC53B3"/>
    <w:rsid w:val="00CD2EC8"/>
    <w:rsid w:val="00CD5680"/>
    <w:rsid w:val="00CD5855"/>
    <w:rsid w:val="00CF6307"/>
    <w:rsid w:val="00D0149E"/>
    <w:rsid w:val="00D07329"/>
    <w:rsid w:val="00D07EFE"/>
    <w:rsid w:val="00D12F26"/>
    <w:rsid w:val="00D1536C"/>
    <w:rsid w:val="00D1727C"/>
    <w:rsid w:val="00D345FF"/>
    <w:rsid w:val="00D356AE"/>
    <w:rsid w:val="00D414DC"/>
    <w:rsid w:val="00D4401A"/>
    <w:rsid w:val="00D452C3"/>
    <w:rsid w:val="00D533F7"/>
    <w:rsid w:val="00D63006"/>
    <w:rsid w:val="00D630B4"/>
    <w:rsid w:val="00D74429"/>
    <w:rsid w:val="00D87493"/>
    <w:rsid w:val="00DA01DE"/>
    <w:rsid w:val="00DA0838"/>
    <w:rsid w:val="00DA0FF8"/>
    <w:rsid w:val="00DA3D3A"/>
    <w:rsid w:val="00DB37EC"/>
    <w:rsid w:val="00DC0964"/>
    <w:rsid w:val="00DD49B2"/>
    <w:rsid w:val="00DE2561"/>
    <w:rsid w:val="00DF143E"/>
    <w:rsid w:val="00DF6701"/>
    <w:rsid w:val="00E01761"/>
    <w:rsid w:val="00E10EE5"/>
    <w:rsid w:val="00E13B5F"/>
    <w:rsid w:val="00E20BA6"/>
    <w:rsid w:val="00E21802"/>
    <w:rsid w:val="00E21AB2"/>
    <w:rsid w:val="00E25D0F"/>
    <w:rsid w:val="00E400E9"/>
    <w:rsid w:val="00E455E3"/>
    <w:rsid w:val="00E538F6"/>
    <w:rsid w:val="00E54A06"/>
    <w:rsid w:val="00E554F6"/>
    <w:rsid w:val="00E56134"/>
    <w:rsid w:val="00E749F8"/>
    <w:rsid w:val="00E74E2E"/>
    <w:rsid w:val="00E7721F"/>
    <w:rsid w:val="00E81B9C"/>
    <w:rsid w:val="00E94197"/>
    <w:rsid w:val="00E951AB"/>
    <w:rsid w:val="00EA6189"/>
    <w:rsid w:val="00EB3ED8"/>
    <w:rsid w:val="00EC0528"/>
    <w:rsid w:val="00EC1A50"/>
    <w:rsid w:val="00EC341A"/>
    <w:rsid w:val="00EC341F"/>
    <w:rsid w:val="00ED09CE"/>
    <w:rsid w:val="00ED4243"/>
    <w:rsid w:val="00ED7224"/>
    <w:rsid w:val="00EE0FFD"/>
    <w:rsid w:val="00EE18A3"/>
    <w:rsid w:val="00EF0B8A"/>
    <w:rsid w:val="00EF239E"/>
    <w:rsid w:val="00F009E9"/>
    <w:rsid w:val="00F011DD"/>
    <w:rsid w:val="00F03AD1"/>
    <w:rsid w:val="00F0487F"/>
    <w:rsid w:val="00F06B62"/>
    <w:rsid w:val="00F21189"/>
    <w:rsid w:val="00F23569"/>
    <w:rsid w:val="00F24188"/>
    <w:rsid w:val="00F2616E"/>
    <w:rsid w:val="00F30AD0"/>
    <w:rsid w:val="00F55A67"/>
    <w:rsid w:val="00F57B61"/>
    <w:rsid w:val="00F6164C"/>
    <w:rsid w:val="00F67CA2"/>
    <w:rsid w:val="00F75311"/>
    <w:rsid w:val="00F75FA7"/>
    <w:rsid w:val="00F84C85"/>
    <w:rsid w:val="00F87616"/>
    <w:rsid w:val="00FA2AB5"/>
    <w:rsid w:val="00FA4EB4"/>
    <w:rsid w:val="00FA5E95"/>
    <w:rsid w:val="00FB1A36"/>
    <w:rsid w:val="00FB2F05"/>
    <w:rsid w:val="00FC17B9"/>
    <w:rsid w:val="00FC3F70"/>
    <w:rsid w:val="00FC56C0"/>
    <w:rsid w:val="00FD1D5D"/>
    <w:rsid w:val="00FD59A1"/>
    <w:rsid w:val="00FD6704"/>
    <w:rsid w:val="00FE0306"/>
    <w:rsid w:val="00FE4009"/>
    <w:rsid w:val="00FE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79E8F"/>
  <w15:chartTrackingRefBased/>
  <w15:docId w15:val="{8668B99F-87E7-4C4F-BED1-882469F6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70D"/>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6C170D"/>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1E0D2E"/>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Heading6">
    <w:name w:val="heading 6"/>
    <w:aliases w:val="T1,Header 6"/>
    <w:basedOn w:val="Normal"/>
    <w:next w:val="Normal"/>
    <w:link w:val="Heading6Char"/>
    <w:qFormat/>
    <w:rsid w:val="006C170D"/>
    <w:pPr>
      <w:keepNext/>
      <w:keepLines/>
      <w:widowControl/>
      <w:numPr>
        <w:ilvl w:val="5"/>
        <w:numId w:val="1"/>
      </w:numPr>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rsid w:val="006C170D"/>
    <w:pPr>
      <w:keepNext/>
      <w:keepLines/>
      <w:widowControl/>
      <w:numPr>
        <w:ilvl w:val="6"/>
        <w:numId w:val="1"/>
      </w:numPr>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6C170D"/>
    <w:pPr>
      <w:numPr>
        <w:numId w:val="0"/>
      </w:numPr>
      <w:outlineLvl w:val="7"/>
    </w:pPr>
  </w:style>
  <w:style w:type="paragraph" w:styleId="Heading9">
    <w:name w:val="heading 9"/>
    <w:basedOn w:val="Heading8"/>
    <w:next w:val="Normal"/>
    <w:link w:val="Heading9Char"/>
    <w:qFormat/>
    <w:rsid w:val="006C17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170D"/>
    <w:rPr>
      <w:sz w:val="18"/>
      <w:szCs w:val="18"/>
    </w:rPr>
  </w:style>
  <w:style w:type="paragraph" w:styleId="Footer">
    <w:name w:val="footer"/>
    <w:basedOn w:val="Normal"/>
    <w:link w:val="FooterChar"/>
    <w:unhideWhenUsed/>
    <w:rsid w:val="006C170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6C170D"/>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6C170D"/>
    <w:rPr>
      <w:rFonts w:ascii="Arial" w:eastAsia="SimSun" w:hAnsi="Arial" w:cs="Times New Roman"/>
      <w:kern w:val="0"/>
      <w:sz w:val="36"/>
      <w:szCs w:val="20"/>
      <w:lang w:val="en-GB" w:eastAsia="en-US"/>
    </w:rPr>
  </w:style>
  <w:style w:type="character" w:customStyle="1" w:styleId="Heading6Char">
    <w:name w:val="Heading 6 Char"/>
    <w:aliases w:val="T1 Char,Header 6 Char"/>
    <w:basedOn w:val="DefaultParagraphFont"/>
    <w:link w:val="Heading6"/>
    <w:rsid w:val="006C170D"/>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C170D"/>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6C170D"/>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6C170D"/>
    <w:rPr>
      <w:rFonts w:ascii="Arial" w:eastAsia="SimSun" w:hAnsi="Arial" w:cs="Times New Roman"/>
      <w:kern w:val="0"/>
      <w:sz w:val="36"/>
      <w:szCs w:val="20"/>
      <w:lang w:val="en-GB" w:eastAsia="en-US"/>
    </w:rPr>
  </w:style>
  <w:style w:type="paragraph" w:customStyle="1" w:styleId="a">
    <w:name w:val="样式 页眉"/>
    <w:basedOn w:val="Header"/>
    <w:link w:val="Char"/>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6C170D"/>
    <w:rPr>
      <w:rFonts w:ascii="Arial" w:eastAsia="Arial" w:hAnsi="Arial" w:cs="Times New Roman"/>
      <w:b/>
      <w:bCs/>
      <w:noProof/>
      <w:kern w:val="0"/>
      <w:sz w:val="22"/>
      <w:szCs w:val="20"/>
      <w:lang w:val="en-GB" w:eastAsia="en-US"/>
    </w:rPr>
  </w:style>
  <w:style w:type="table" w:styleId="TableGrid">
    <w:name w:val="Table Grid"/>
    <w:basedOn w:val="TableNormal"/>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21189"/>
    <w:pPr>
      <w:widowControl/>
      <w:ind w:firstLineChars="200" w:firstLine="420"/>
      <w:jc w:val="left"/>
    </w:pPr>
    <w:rPr>
      <w:rFonts w:ascii="SimSun" w:eastAsia="SimSun" w:hAnsi="SimSun" w:cs="SimSun"/>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Bullet list Char"/>
    <w:link w:val="ListParagraph"/>
    <w:uiPriority w:val="34"/>
    <w:qFormat/>
    <w:locked/>
    <w:rsid w:val="00F21189"/>
    <w:rPr>
      <w:rFonts w:ascii="SimSun" w:eastAsia="SimSun" w:hAnsi="SimSun" w:cs="SimSun"/>
      <w:kern w:val="0"/>
      <w:sz w:val="24"/>
      <w:szCs w:val="24"/>
    </w:rPr>
  </w:style>
  <w:style w:type="character" w:customStyle="1" w:styleId="Heading2Char">
    <w:name w:val="Heading 2 Char"/>
    <w:basedOn w:val="DefaultParagraphFont"/>
    <w:link w:val="Heading2"/>
    <w:rsid w:val="00FC3F70"/>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1E0D2E"/>
    <w:rPr>
      <w:b/>
      <w:bCs/>
      <w:sz w:val="32"/>
      <w:szCs w:val="32"/>
    </w:rPr>
  </w:style>
  <w:style w:type="character" w:customStyle="1" w:styleId="Heading4Char">
    <w:name w:val="Heading 4 Char"/>
    <w:basedOn w:val="DefaultParagraphFont"/>
    <w:link w:val="Heading4"/>
    <w:rsid w:val="001E0D2E"/>
    <w:rPr>
      <w:rFonts w:asciiTheme="majorHAnsi" w:eastAsiaTheme="majorEastAsia" w:hAnsiTheme="majorHAnsi" w:cstheme="majorBidi"/>
      <w:b/>
      <w:bCs/>
      <w:sz w:val="28"/>
      <w:szCs w:val="28"/>
    </w:rPr>
  </w:style>
  <w:style w:type="paragraph" w:customStyle="1" w:styleId="B1">
    <w:name w:val="B1"/>
    <w:basedOn w:val="List"/>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Normal"/>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Normal"/>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Normal"/>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List">
    <w:name w:val="List"/>
    <w:basedOn w:val="Normal"/>
    <w:unhideWhenUsed/>
    <w:rsid w:val="001E0D2E"/>
    <w:pPr>
      <w:ind w:left="200" w:hangingChars="200" w:hanging="200"/>
      <w:contextualSpacing/>
    </w:pPr>
  </w:style>
  <w:style w:type="paragraph" w:styleId="BalloonText">
    <w:name w:val="Balloon Text"/>
    <w:basedOn w:val="Normal"/>
    <w:link w:val="BalloonTextChar"/>
    <w:uiPriority w:val="99"/>
    <w:unhideWhenUsed/>
    <w:rsid w:val="00BB4AD8"/>
    <w:rPr>
      <w:sz w:val="18"/>
      <w:szCs w:val="18"/>
    </w:rPr>
  </w:style>
  <w:style w:type="character" w:customStyle="1" w:styleId="BalloonTextChar">
    <w:name w:val="Balloon Text Char"/>
    <w:basedOn w:val="DefaultParagraphFont"/>
    <w:link w:val="BalloonText"/>
    <w:uiPriority w:val="99"/>
    <w:rsid w:val="00BB4AD8"/>
    <w:rPr>
      <w:sz w:val="18"/>
      <w:szCs w:val="18"/>
    </w:rPr>
  </w:style>
  <w:style w:type="paragraph" w:styleId="Revision">
    <w:name w:val="Revision"/>
    <w:hidden/>
    <w:uiPriority w:val="99"/>
    <w:semiHidden/>
    <w:rsid w:val="00C672F9"/>
  </w:style>
  <w:style w:type="character" w:styleId="CommentReference">
    <w:name w:val="annotation reference"/>
    <w:basedOn w:val="DefaultParagraphFont"/>
    <w:unhideWhenUsed/>
    <w:rsid w:val="00502A45"/>
    <w:rPr>
      <w:sz w:val="21"/>
      <w:szCs w:val="21"/>
    </w:rPr>
  </w:style>
  <w:style w:type="paragraph" w:styleId="CommentText">
    <w:name w:val="annotation text"/>
    <w:basedOn w:val="Normal"/>
    <w:link w:val="CommentTextChar"/>
    <w:uiPriority w:val="99"/>
    <w:unhideWhenUsed/>
    <w:rsid w:val="00502A45"/>
    <w:pPr>
      <w:jc w:val="left"/>
    </w:pPr>
  </w:style>
  <w:style w:type="character" w:customStyle="1" w:styleId="CommentTextChar">
    <w:name w:val="Comment Text Char"/>
    <w:basedOn w:val="DefaultParagraphFont"/>
    <w:link w:val="CommentText"/>
    <w:uiPriority w:val="99"/>
    <w:rsid w:val="00502A45"/>
  </w:style>
  <w:style w:type="paragraph" w:styleId="CommentSubject">
    <w:name w:val="annotation subject"/>
    <w:basedOn w:val="CommentText"/>
    <w:next w:val="CommentText"/>
    <w:link w:val="CommentSubjectChar"/>
    <w:unhideWhenUsed/>
    <w:rsid w:val="00502A45"/>
    <w:rPr>
      <w:b/>
      <w:bCs/>
    </w:rPr>
  </w:style>
  <w:style w:type="character" w:customStyle="1" w:styleId="CommentSubjectChar">
    <w:name w:val="Comment Subject Char"/>
    <w:basedOn w:val="CommentTextChar"/>
    <w:link w:val="CommentSubject"/>
    <w:rsid w:val="00502A45"/>
    <w:rPr>
      <w:b/>
      <w:bCs/>
    </w:rPr>
  </w:style>
  <w:style w:type="paragraph" w:customStyle="1" w:styleId="Guidance">
    <w:name w:val="Guidance"/>
    <w:basedOn w:val="Normal"/>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Heading5Char">
    <w:name w:val="Heading 5 Char"/>
    <w:basedOn w:val="DefaultParagraphFont"/>
    <w:link w:val="Heading5"/>
    <w:rsid w:val="00A04774"/>
    <w:rPr>
      <w:rFonts w:ascii="Arial" w:hAnsi="Arial" w:cs="Times New Roman"/>
      <w:kern w:val="0"/>
      <w:sz w:val="22"/>
      <w:szCs w:val="20"/>
      <w:lang w:val="en-GB" w:eastAsia="ja-JP"/>
    </w:rPr>
  </w:style>
  <w:style w:type="paragraph" w:customStyle="1" w:styleId="H6">
    <w:name w:val="H6"/>
    <w:basedOn w:val="Heading5"/>
    <w:next w:val="Normal"/>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TOC9">
    <w:name w:val="toc 9"/>
    <w:basedOn w:val="TOC8"/>
    <w:uiPriority w:val="39"/>
    <w:rsid w:val="00A04774"/>
    <w:pPr>
      <w:ind w:left="1418" w:hanging="1418"/>
    </w:pPr>
  </w:style>
  <w:style w:type="paragraph" w:styleId="TOC8">
    <w:name w:val="toc 8"/>
    <w:basedOn w:val="TOC1"/>
    <w:uiPriority w:val="39"/>
    <w:rsid w:val="00A04774"/>
    <w:pPr>
      <w:spacing w:before="180"/>
      <w:ind w:left="2693" w:hanging="2693"/>
    </w:pPr>
    <w:rPr>
      <w:b/>
    </w:rPr>
  </w:style>
  <w:style w:type="paragraph" w:styleId="TOC1">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Normal"/>
    <w:next w:val="Normal"/>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TOC5">
    <w:name w:val="toc 5"/>
    <w:basedOn w:val="TOC4"/>
    <w:uiPriority w:val="39"/>
    <w:rsid w:val="00A04774"/>
    <w:pPr>
      <w:ind w:left="1701" w:hanging="1701"/>
    </w:pPr>
  </w:style>
  <w:style w:type="paragraph" w:styleId="TOC4">
    <w:name w:val="toc 4"/>
    <w:basedOn w:val="TOC3"/>
    <w:uiPriority w:val="39"/>
    <w:rsid w:val="00A04774"/>
    <w:pPr>
      <w:ind w:left="1418" w:hanging="1418"/>
    </w:pPr>
  </w:style>
  <w:style w:type="paragraph" w:styleId="TOC3">
    <w:name w:val="toc 3"/>
    <w:basedOn w:val="TOC2"/>
    <w:uiPriority w:val="39"/>
    <w:rsid w:val="00A04774"/>
    <w:pPr>
      <w:ind w:left="1134" w:hanging="1134"/>
    </w:pPr>
  </w:style>
  <w:style w:type="paragraph" w:styleId="TOC2">
    <w:name w:val="toc 2"/>
    <w:basedOn w:val="TOC1"/>
    <w:uiPriority w:val="39"/>
    <w:rsid w:val="00A04774"/>
    <w:pPr>
      <w:keepNext w:val="0"/>
      <w:spacing w:before="0"/>
      <w:ind w:left="851" w:hanging="851"/>
    </w:pPr>
    <w:rPr>
      <w:sz w:val="20"/>
    </w:rPr>
  </w:style>
  <w:style w:type="paragraph" w:customStyle="1" w:styleId="TT">
    <w:name w:val="TT"/>
    <w:basedOn w:val="Heading1"/>
    <w:next w:val="Normal"/>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Normal"/>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Normal"/>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TOC6">
    <w:name w:val="toc 6"/>
    <w:basedOn w:val="TOC5"/>
    <w:next w:val="Normal"/>
    <w:uiPriority w:val="39"/>
    <w:rsid w:val="00A04774"/>
    <w:pPr>
      <w:ind w:left="1985" w:hanging="1985"/>
    </w:pPr>
  </w:style>
  <w:style w:type="paragraph" w:styleId="TOC7">
    <w:name w:val="toc 7"/>
    <w:basedOn w:val="TOC6"/>
    <w:next w:val="Normal"/>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DefaultParagraphFont"/>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Normal"/>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Normal"/>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Normal"/>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Normal"/>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Hyperlink">
    <w:name w:val="Hyperlink"/>
    <w:basedOn w:val="DefaultParagraphFont"/>
    <w:rsid w:val="00A04774"/>
    <w:rPr>
      <w:color w:val="0563C1" w:themeColor="hyperlink"/>
      <w:u w:val="single"/>
    </w:rPr>
  </w:style>
  <w:style w:type="character" w:customStyle="1" w:styleId="UnresolvedMention1">
    <w:name w:val="Unresolved Mention1"/>
    <w:basedOn w:val="DefaultParagraphFont"/>
    <w:uiPriority w:val="99"/>
    <w:semiHidden/>
    <w:unhideWhenUsed/>
    <w:rsid w:val="00A04774"/>
    <w:rPr>
      <w:color w:val="605E5C"/>
      <w:shd w:val="clear" w:color="auto" w:fill="E1DFDD"/>
    </w:rPr>
  </w:style>
  <w:style w:type="character" w:styleId="FollowedHyperlink">
    <w:name w:val="FollowedHyperlink"/>
    <w:basedOn w:val="DefaultParagraphFont"/>
    <w:rsid w:val="00A04774"/>
    <w:rPr>
      <w:color w:val="954F72" w:themeColor="followedHyperlink"/>
      <w:u w:val="single"/>
    </w:rPr>
  </w:style>
  <w:style w:type="paragraph" w:styleId="DocumentMap">
    <w:name w:val="Document Map"/>
    <w:basedOn w:val="Normal"/>
    <w:link w:val="DocumentMapChar"/>
    <w:uiPriority w:val="99"/>
    <w:rsid w:val="00A04774"/>
    <w:pPr>
      <w:widowControl/>
      <w:overflowPunct w:val="0"/>
      <w:autoSpaceDE w:val="0"/>
      <w:autoSpaceDN w:val="0"/>
      <w:adjustRightInd w:val="0"/>
      <w:spacing w:after="180"/>
      <w:jc w:val="left"/>
      <w:textAlignment w:val="baseline"/>
    </w:pPr>
    <w:rPr>
      <w:rFonts w:ascii="SimSun" w:eastAsia="SimSun" w:hAnsi="Times New Roman" w:cs="Times New Roman"/>
      <w:color w:val="000000"/>
      <w:kern w:val="0"/>
      <w:sz w:val="18"/>
      <w:szCs w:val="18"/>
      <w:lang w:val="en-GB" w:eastAsia="ja-JP"/>
    </w:rPr>
  </w:style>
  <w:style w:type="character" w:customStyle="1" w:styleId="DocumentMapChar">
    <w:name w:val="Document Map Char"/>
    <w:basedOn w:val="DefaultParagraphFont"/>
    <w:link w:val="DocumentMap"/>
    <w:uiPriority w:val="99"/>
    <w:rsid w:val="00A04774"/>
    <w:rPr>
      <w:rFonts w:ascii="SimSun" w:eastAsia="SimSun" w:hAnsi="Times New Roman" w:cs="Times New Roman"/>
      <w:color w:val="000000"/>
      <w:kern w:val="0"/>
      <w:sz w:val="18"/>
      <w:szCs w:val="18"/>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4774"/>
    <w:rPr>
      <w:rFonts w:ascii="Times New Roman" w:eastAsia="MS Mincho" w:hAnsi="Times New Roman" w:cs="Times New Roman"/>
      <w:color w:val="000000"/>
      <w:kern w:val="0"/>
      <w:sz w:val="16"/>
      <w:szCs w:val="20"/>
      <w:lang w:val="en-GB" w:eastAsia="ja-JP"/>
    </w:rPr>
  </w:style>
  <w:style w:type="paragraph" w:styleId="Index2">
    <w:name w:val="index 2"/>
    <w:basedOn w:val="Index1"/>
    <w:rsid w:val="00A04774"/>
    <w:pPr>
      <w:ind w:left="284"/>
    </w:pPr>
  </w:style>
  <w:style w:type="paragraph" w:styleId="Index1">
    <w:name w:val="index 1"/>
    <w:basedOn w:val="Normal"/>
    <w:rsid w:val="00A04774"/>
    <w:pPr>
      <w:keepLines/>
      <w:widowControl/>
      <w:overflowPunct w:val="0"/>
      <w:autoSpaceDE w:val="0"/>
      <w:autoSpaceDN w:val="0"/>
      <w:adjustRightInd w:val="0"/>
      <w:jc w:val="left"/>
      <w:textAlignment w:val="baseline"/>
    </w:pPr>
    <w:rPr>
      <w:rFonts w:ascii="Times New Roman" w:eastAsia="SimSun" w:hAnsi="Times New Roman" w:cs="Times New Roman"/>
      <w:color w:val="000000"/>
      <w:kern w:val="0"/>
      <w:sz w:val="20"/>
      <w:szCs w:val="20"/>
      <w:lang w:val="en-GB" w:eastAsia="ja-JP"/>
    </w:rPr>
  </w:style>
  <w:style w:type="paragraph" w:styleId="ListNumber">
    <w:name w:val="List Number"/>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paragraph" w:styleId="ListBullet">
    <w:name w:val="List Bullet"/>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character" w:styleId="PageNumber">
    <w:name w:val="page number"/>
    <w:rsid w:val="00A0477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04774"/>
    <w:pPr>
      <w:widowControl/>
      <w:overflowPunct w:val="0"/>
      <w:autoSpaceDE w:val="0"/>
      <w:autoSpaceDN w:val="0"/>
      <w:adjustRightInd w:val="0"/>
      <w:spacing w:after="180"/>
      <w:jc w:val="left"/>
      <w:textAlignment w:val="baseline"/>
    </w:pPr>
    <w:rPr>
      <w:rFonts w:ascii="Cambria" w:eastAsia="SimHei" w:hAnsi="Cambria" w:cs="Times New Roman"/>
      <w:color w:val="000000"/>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04774"/>
    <w:rPr>
      <w:rFonts w:ascii="Cambria" w:eastAsia="SimHei" w:hAnsi="Cambria" w:cs="Times New Roman"/>
      <w:color w:val="000000"/>
      <w:kern w:val="0"/>
      <w:sz w:val="20"/>
      <w:szCs w:val="20"/>
      <w:lang w:val="en-GB" w:eastAsia="ja-JP"/>
    </w:rPr>
  </w:style>
  <w:style w:type="character" w:styleId="Emphasis">
    <w:name w:val="Emphasis"/>
    <w:uiPriority w:val="20"/>
    <w:qFormat/>
    <w:rsid w:val="00A04774"/>
    <w:rPr>
      <w:i/>
      <w:iCs/>
    </w:rPr>
  </w:style>
  <w:style w:type="character" w:styleId="IntenseEmphasis">
    <w:name w:val="Intense Emphasis"/>
    <w:uiPriority w:val="21"/>
    <w:qFormat/>
    <w:rsid w:val="00A04774"/>
    <w:rPr>
      <w:b/>
      <w:bCs/>
      <w:i/>
      <w:iCs/>
      <w:color w:val="4F81BD"/>
    </w:rPr>
  </w:style>
  <w:style w:type="paragraph" w:styleId="PlainText">
    <w:name w:val="Plain Text"/>
    <w:basedOn w:val="Normal"/>
    <w:link w:val="PlainTextChar"/>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PlainTextChar">
    <w:name w:val="Plain Text Char"/>
    <w:basedOn w:val="DefaultParagraphFont"/>
    <w:link w:val="PlainText"/>
    <w:rsid w:val="00A04774"/>
    <w:rPr>
      <w:rFonts w:ascii="Courier New" w:hAnsi="Courier New" w:cs="Times New Roman"/>
      <w:color w:val="000000"/>
      <w:kern w:val="0"/>
      <w:sz w:val="20"/>
      <w:szCs w:val="20"/>
      <w:lang w:val="nb-NO" w:eastAsia="x-none"/>
    </w:rPr>
  </w:style>
  <w:style w:type="character" w:styleId="Strong">
    <w:name w:val="Strong"/>
    <w:uiPriority w:val="22"/>
    <w:qFormat/>
    <w:rsid w:val="00A04774"/>
    <w:rPr>
      <w:b/>
      <w:bCs/>
    </w:rPr>
  </w:style>
  <w:style w:type="character" w:styleId="HTMLTypewriter">
    <w:name w:val="HTML Typewriter"/>
    <w:rsid w:val="00A04774"/>
    <w:rPr>
      <w:rFonts w:ascii="Courier New" w:eastAsia="Times New Roman" w:hAnsi="Courier New" w:cs="Courier New"/>
      <w:sz w:val="20"/>
      <w:szCs w:val="20"/>
    </w:rPr>
  </w:style>
  <w:style w:type="paragraph" w:customStyle="1" w:styleId="tal0">
    <w:name w:val="tal"/>
    <w:basedOn w:val="Normal"/>
    <w:rsid w:val="00A04774"/>
    <w:pPr>
      <w:widowControl/>
      <w:overflowPunct w:val="0"/>
      <w:autoSpaceDE w:val="0"/>
      <w:autoSpaceDN w:val="0"/>
      <w:adjustRightInd w:val="0"/>
      <w:spacing w:before="100" w:beforeAutospacing="1" w:after="100" w:afterAutospacing="1"/>
      <w:jc w:val="left"/>
      <w:textAlignment w:val="baseline"/>
    </w:pPr>
    <w:rPr>
      <w:rFonts w:ascii="SimSun" w:eastAsia="SimSun" w:hAnsi="SimSun" w:cs="SimSun"/>
      <w:color w:val="000000"/>
      <w:kern w:val="0"/>
      <w:sz w:val="24"/>
      <w:szCs w:val="24"/>
    </w:rPr>
  </w:style>
  <w:style w:type="paragraph" w:customStyle="1" w:styleId="a0">
    <w:name w:val="수정"/>
    <w:hidden/>
    <w:semiHidden/>
    <w:rsid w:val="00A04774"/>
    <w:rPr>
      <w:rFonts w:ascii="Times New Roman" w:eastAsia="Batang" w:hAnsi="Times New Roman" w:cs="Times New Roman"/>
      <w:kern w:val="0"/>
      <w:sz w:val="20"/>
      <w:szCs w:val="20"/>
      <w:lang w:val="en-GB" w:eastAsia="en-US"/>
    </w:rPr>
  </w:style>
  <w:style w:type="paragraph" w:customStyle="1" w:styleId="1">
    <w:name w:val="修订1"/>
    <w:hidden/>
    <w:semiHidden/>
    <w:rsid w:val="00A047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EndnoteTextChar">
    <w:name w:val="Endnote Text Char"/>
    <w:basedOn w:val="DefaultParagraphFont"/>
    <w:link w:val="EndnoteText"/>
    <w:rsid w:val="00A04774"/>
    <w:rPr>
      <w:rFonts w:ascii="Times New Roman" w:hAnsi="Times New Roman" w:cs="Times New Roman"/>
      <w:color w:val="000000"/>
      <w:kern w:val="0"/>
      <w:sz w:val="20"/>
      <w:szCs w:val="20"/>
      <w:lang w:val="en-GB" w:eastAsia="x-none"/>
    </w:rPr>
  </w:style>
  <w:style w:type="paragraph" w:customStyle="1" w:styleId="a1">
    <w:name w:val="変更箇所"/>
    <w:hidden/>
    <w:semiHidden/>
    <w:rsid w:val="00A04774"/>
    <w:rPr>
      <w:rFonts w:ascii="Times New Roman" w:eastAsia="MS Mincho" w:hAnsi="Times New Roman" w:cs="Times New Roman"/>
      <w:kern w:val="0"/>
      <w:sz w:val="20"/>
      <w:szCs w:val="20"/>
      <w:lang w:val="en-GB" w:eastAsia="en-US"/>
    </w:rPr>
  </w:style>
  <w:style w:type="character" w:styleId="PlaceholderText">
    <w:name w:val="Placeholder Text"/>
    <w:uiPriority w:val="99"/>
    <w:semiHidden/>
    <w:rsid w:val="00A04774"/>
    <w:rPr>
      <w:color w:val="808080"/>
    </w:rPr>
  </w:style>
  <w:style w:type="paragraph" w:styleId="TOCHeading">
    <w:name w:val="TOC Heading"/>
    <w:basedOn w:val="Heading1"/>
    <w:next w:val="Normal"/>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A04774"/>
    <w:pPr>
      <w:widowControl/>
      <w:overflowPunct w:val="0"/>
      <w:autoSpaceDE w:val="0"/>
      <w:autoSpaceDN w:val="0"/>
      <w:adjustRightInd w:val="0"/>
      <w:spacing w:after="120"/>
      <w:jc w:val="left"/>
      <w:textAlignment w:val="baseline"/>
    </w:pPr>
    <w:rPr>
      <w:rFonts w:ascii="Times New Roman" w:eastAsia="SimSun" w:hAnsi="Times New Roman" w:cs="Times New Roman"/>
      <w:color w:val="000000"/>
      <w:kern w:val="0"/>
      <w:sz w:val="20"/>
      <w:szCs w:val="20"/>
      <w:lang w:val="en-GB" w:eastAsia="ja-JP"/>
    </w:rPr>
  </w:style>
  <w:style w:type="character" w:customStyle="1" w:styleId="BodyTextChar">
    <w:name w:val="Body Text Char"/>
    <w:basedOn w:val="DefaultParagraphFont"/>
    <w:link w:val="BodyText"/>
    <w:uiPriority w:val="99"/>
    <w:rsid w:val="00A04774"/>
    <w:rPr>
      <w:rFonts w:ascii="Times New Roman" w:eastAsia="SimSun" w:hAnsi="Times New Roman" w:cs="Times New Roman"/>
      <w:color w:val="000000"/>
      <w:kern w:val="0"/>
      <w:sz w:val="20"/>
      <w:szCs w:val="20"/>
      <w:lang w:val="en-GB" w:eastAsia="ja-JP"/>
    </w:rPr>
  </w:style>
  <w:style w:type="paragraph" w:customStyle="1" w:styleId="tah0">
    <w:name w:val="tah"/>
    <w:basedOn w:val="Normal"/>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Normal"/>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TableNormal"/>
    <w:next w:val="TableGrid"/>
    <w:uiPriority w:val="39"/>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Normal"/>
    <w:link w:val="3GPPChar"/>
    <w:qFormat/>
    <w:rsid w:val="004E338D"/>
    <w:pPr>
      <w:widowControl/>
      <w:spacing w:after="180"/>
      <w:jc w:val="left"/>
    </w:pPr>
    <w:rPr>
      <w:rFonts w:ascii="Times New Roman" w:eastAsia="SimSun" w:hAnsi="Times New Roman" w:cs="Times New Roman"/>
      <w:kern w:val="0"/>
      <w:sz w:val="20"/>
      <w:szCs w:val="20"/>
      <w:lang w:val="en-GB" w:eastAsia="ja-JP"/>
    </w:rPr>
  </w:style>
  <w:style w:type="character" w:customStyle="1" w:styleId="3GPPChar">
    <w:name w:val="3GPP 正文 Char"/>
    <w:link w:val="3GPP"/>
    <w:rsid w:val="004E338D"/>
    <w:rPr>
      <w:rFonts w:ascii="Times New Roman" w:eastAsia="SimSun" w:hAnsi="Times New Roman" w:cs="Times New Roman"/>
      <w:kern w:val="0"/>
      <w:sz w:val="20"/>
      <w:szCs w:val="20"/>
      <w:lang w:val="en-GB" w:eastAsia="ja-JP"/>
    </w:rPr>
  </w:style>
  <w:style w:type="character" w:customStyle="1" w:styleId="high-light-bg4">
    <w:name w:val="high-light-bg4"/>
    <w:basedOn w:val="DefaultParagraphFont"/>
    <w:rsid w:val="00FA5E95"/>
  </w:style>
  <w:style w:type="character" w:customStyle="1" w:styleId="apple-converted-space">
    <w:name w:val="apple-converted-space"/>
    <w:qFormat/>
    <w:rsid w:val="00533EC1"/>
  </w:style>
  <w:style w:type="paragraph" w:customStyle="1" w:styleId="xmsonormal">
    <w:name w:val="xmsonormal"/>
    <w:basedOn w:val="Normal"/>
    <w:uiPriority w:val="99"/>
    <w:rsid w:val="00B11DCD"/>
    <w:pPr>
      <w:widowControl/>
      <w:spacing w:before="100" w:beforeAutospacing="1" w:after="100" w:afterAutospacing="1"/>
      <w:jc w:val="left"/>
    </w:pPr>
    <w:rPr>
      <w:rFonts w:ascii="Calibri" w:eastAsia="SimSun" w:hAnsi="Calibri" w:cs="Calibri"/>
      <w:kern w:val="0"/>
      <w:sz w:val="22"/>
    </w:rPr>
  </w:style>
  <w:style w:type="paragraph" w:customStyle="1" w:styleId="DECISION">
    <w:name w:val="DECISION"/>
    <w:basedOn w:val="Normal"/>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Normal"/>
    <w:qFormat/>
    <w:rsid w:val="00881494"/>
    <w:pPr>
      <w:widowControl/>
      <w:jc w:val="left"/>
    </w:pPr>
    <w:rPr>
      <w:rFonts w:ascii="Calibri" w:eastAsia="Calibri" w:hAnsi="Calibri" w:cs="Calibri"/>
      <w:kern w:val="0"/>
      <w:sz w:val="22"/>
      <w:lang w:eastAsia="en-US"/>
    </w:rPr>
  </w:style>
  <w:style w:type="character" w:customStyle="1" w:styleId="CRCoverPageZchn">
    <w:name w:val="CR Cover Page Zchn"/>
    <w:link w:val="CRCoverPage"/>
    <w:qFormat/>
    <w:locked/>
    <w:rsid w:val="00F0487F"/>
    <w:rPr>
      <w:rFonts w:ascii="Arial" w:hAnsi="Arial" w:cs="Arial"/>
    </w:rPr>
  </w:style>
  <w:style w:type="paragraph" w:customStyle="1" w:styleId="CRCoverPage">
    <w:name w:val="CR Cover Page"/>
    <w:link w:val="CRCoverPageZchn"/>
    <w:qFormat/>
    <w:rsid w:val="00F0487F"/>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kun.li@samsu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Draft v4</cp:lastModifiedBy>
  <cp:revision>2</cp:revision>
  <cp:lastPrinted>2021-12-22T03:12:00Z</cp:lastPrinted>
  <dcterms:created xsi:type="dcterms:W3CDTF">2022-07-22T13:22:00Z</dcterms:created>
  <dcterms:modified xsi:type="dcterms:W3CDTF">2022-07-22T13:22:00Z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