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6F46D" w14:textId="5F970E62" w:rsidR="0084763F" w:rsidRDefault="0084763F" w:rsidP="0084763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R2-220413</w:t>
      </w:r>
      <w:r>
        <w:rPr>
          <w:b/>
          <w:noProof/>
          <w:sz w:val="24"/>
          <w:szCs w:val="24"/>
        </w:rPr>
        <w:t>2</w:t>
      </w:r>
    </w:p>
    <w:p w14:paraId="223BD802" w14:textId="77777777" w:rsidR="0084763F" w:rsidRDefault="0084763F" w:rsidP="0084763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6CDA9978" w14:textId="77777777" w:rsidR="0084763F" w:rsidRDefault="0084763F" w:rsidP="0084763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93E7B25" w14:textId="77777777" w:rsidR="0084763F" w:rsidRDefault="0084763F" w:rsidP="0084763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6F14E4F" w14:textId="77777777" w:rsidR="004238DC" w:rsidRPr="00FD3354" w:rsidRDefault="004238DC" w:rsidP="004238DC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3GPP TSG-RAN</w:t>
      </w:r>
      <w:r w:rsidR="00FD3354">
        <w:rPr>
          <w:rFonts w:ascii="Arial" w:eastAsia="Malgun Gothic" w:hAnsi="Arial" w:cs="Arial"/>
          <w:b/>
          <w:bCs/>
          <w:sz w:val="24"/>
        </w:rPr>
        <w:t xml:space="preserve"> WG4 Meeting # 102-e</w:t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C73E2B" w:rsidRPr="00C73E2B">
        <w:rPr>
          <w:rFonts w:ascii="Arial" w:eastAsia="Malgun Gothic" w:hAnsi="Arial" w:cs="Arial"/>
          <w:b/>
          <w:bCs/>
          <w:sz w:val="24"/>
        </w:rPr>
        <w:t>R4-2206572</w:t>
      </w:r>
    </w:p>
    <w:p w14:paraId="1255F768" w14:textId="77777777" w:rsidR="00F76F20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Electronic Meeting, February 21 – March 3, 2022</w:t>
      </w:r>
    </w:p>
    <w:p w14:paraId="070107EF" w14:textId="77777777" w:rsidR="004238DC" w:rsidRPr="00E425BC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lang w:eastAsia="zh-CN"/>
        </w:rPr>
      </w:pPr>
    </w:p>
    <w:p w14:paraId="4D9A0350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287DE357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00873AD4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5EE88FA9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1ADC2C87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0BA4E5BA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500DCA44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3C15674C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1C28AB39" w14:textId="2077D372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F3D70AA" w14:textId="2FF78F96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14:paraId="5318041F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5B62F559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7E6B3A3C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2A60701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161AEB" w:rsidRPr="00161AEB">
        <w:rPr>
          <w:rFonts w:ascii="Arial" w:hAnsi="Arial" w:cs="Arial"/>
          <w:lang w:val="pt-BR"/>
        </w:rPr>
        <w:t>R4-2206571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6667B144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30859F1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626F3D07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60852483" w14:textId="3EB96B7D" w:rsidR="002A0926" w:rsidRDefault="00935A60" w:rsidP="0009711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>After the</w:t>
      </w:r>
      <w:r w:rsidR="00027B69">
        <w:rPr>
          <w:rFonts w:ascii="Arial" w:hAnsi="Arial" w:cs="Arial" w:hint="eastAsia"/>
          <w:bCs/>
          <w:iCs/>
          <w:lang w:val="en-US" w:eastAsia="zh-CN"/>
        </w:rPr>
        <w:t xml:space="preserve"> 2</w:t>
      </w:r>
      <w:r w:rsidR="00027B69" w:rsidRPr="00027B69">
        <w:rPr>
          <w:rFonts w:ascii="Arial" w:hAnsi="Arial" w:cs="Arial" w:hint="eastAsia"/>
          <w:bCs/>
          <w:iCs/>
          <w:vertAlign w:val="superscript"/>
          <w:lang w:val="en-US" w:eastAsia="zh-CN"/>
        </w:rPr>
        <w:t>nd</w:t>
      </w:r>
      <w:r w:rsidR="00027B69">
        <w:rPr>
          <w:rFonts w:ascii="Arial" w:hAnsi="Arial" w:cs="Arial" w:hint="eastAsia"/>
          <w:bCs/>
          <w:iCs/>
          <w:lang w:val="en-US" w:eastAsia="zh-CN"/>
        </w:rPr>
        <w:t xml:space="preserve"> round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</w:t>
      </w:r>
      <w:r w:rsidR="0021655E">
        <w:rPr>
          <w:rFonts w:ascii="Arial" w:hAnsi="Arial" w:cs="Arial" w:hint="eastAsia"/>
          <w:bCs/>
          <w:iCs/>
          <w:lang w:val="en-US" w:eastAsia="zh-CN"/>
        </w:rPr>
        <w:t>2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61AEB" w:rsidRPr="00161AEB">
        <w:rPr>
          <w:rFonts w:ascii="Arial" w:hAnsi="Arial" w:cs="Arial"/>
          <w:lang w:val="pt-BR"/>
        </w:rPr>
        <w:t>R4-2206572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ED68FCD" w14:textId="77777777" w:rsidR="00763096" w:rsidRPr="00B31C16" w:rsidRDefault="00763096" w:rsidP="0009711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38579FFD" w14:textId="4F9FC0EF" w:rsidR="00763096" w:rsidRPr="00763096" w:rsidRDefault="00763096" w:rsidP="0009711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>RAN4 intends to list only RAN4 related features in the list. Nevertheless, some of feature group(s) in the attached features list may be already defined in RAN2.</w:t>
      </w:r>
    </w:p>
    <w:p w14:paraId="14A171C6" w14:textId="77777777" w:rsidR="00763096" w:rsidRPr="007D61A7" w:rsidRDefault="00763096" w:rsidP="0009711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109669A3" w14:textId="77777777" w:rsidR="00763096" w:rsidRPr="00763096" w:rsidRDefault="00763096" w:rsidP="0009711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755F483C" w14:textId="77777777" w:rsidR="002A12EA" w:rsidRPr="00C51E5F" w:rsidRDefault="002A12EA" w:rsidP="0009711C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63632493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6D7F0220" w14:textId="77777777" w:rsidR="0089611A" w:rsidRDefault="002A12EA" w:rsidP="0009711C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C8186F4" w14:textId="77777777" w:rsidR="00E27832" w:rsidRDefault="000C036C" w:rsidP="0009711C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502305E6" w14:textId="77777777" w:rsidR="002A12EA" w:rsidRPr="00F71987" w:rsidRDefault="002A12EA" w:rsidP="0009711C">
      <w:pPr>
        <w:spacing w:afterLines="50" w:after="156"/>
        <w:rPr>
          <w:rFonts w:ascii="Arial" w:hAnsi="Arial" w:cs="Arial"/>
          <w:iCs/>
          <w:lang w:eastAsia="ja-JP"/>
        </w:rPr>
      </w:pPr>
    </w:p>
    <w:p w14:paraId="6AA6186D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0103FF91" w14:textId="77777777" w:rsidR="00BA5CB6" w:rsidRDefault="00BA5CB6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#103-e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Pr="00BA5CB6">
        <w:rPr>
          <w:rFonts w:ascii="Arial" w:eastAsia="DengXian" w:hAnsi="Arial" w:cs="Arial"/>
          <w:bCs/>
          <w:lang w:val="en-US"/>
        </w:rPr>
        <w:t>16 May – 27 May 2022, Electronic Meeting</w:t>
      </w:r>
    </w:p>
    <w:p w14:paraId="14E4249C" w14:textId="01D7D1FE"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22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2022,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Toulouse, FR</w:t>
      </w:r>
    </w:p>
    <w:p w14:paraId="0F5D2D95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A48D1" w14:textId="77777777" w:rsidR="008A16A9" w:rsidRDefault="008A16A9">
      <w:r>
        <w:separator/>
      </w:r>
    </w:p>
  </w:endnote>
  <w:endnote w:type="continuationSeparator" w:id="0">
    <w:p w14:paraId="58DBA9C7" w14:textId="77777777" w:rsidR="008A16A9" w:rsidRDefault="008A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7455C" w14:textId="77777777" w:rsidR="008A16A9" w:rsidRDefault="008A16A9">
      <w:r>
        <w:separator/>
      </w:r>
    </w:p>
  </w:footnote>
  <w:footnote w:type="continuationSeparator" w:id="0">
    <w:p w14:paraId="4F9BE2D7" w14:textId="77777777" w:rsidR="008A16A9" w:rsidRDefault="008A1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4763F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16A9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425BC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8201A6D"/>
  <w15:docId w15:val="{63244A33-5205-4806-9CED-3418DFBC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84763F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C4C4F3-7189-48BB-8C9B-4B1E63A7F6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new tdocs v2</cp:lastModifiedBy>
  <cp:revision>3</cp:revision>
  <cp:lastPrinted>2002-04-23T00:10:00Z</cp:lastPrinted>
  <dcterms:created xsi:type="dcterms:W3CDTF">2022-03-04T14:11:00Z</dcterms:created>
  <dcterms:modified xsi:type="dcterms:W3CDTF">2022-03-04T14:13:00Z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