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f0"/>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f0"/>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f0"/>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f0"/>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ae"/>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Default="001E1C52">
            <w:pPr>
              <w:rPr>
                <w:rFonts w:eastAsia="DengXian"/>
              </w:rPr>
            </w:pPr>
            <w:r>
              <w:rPr>
                <w:rFonts w:eastAsia="DengXian"/>
              </w:rPr>
              <w:t>I</w:t>
            </w:r>
            <w:r>
              <w:rPr>
                <w:rFonts w:eastAsia="DengXian" w:hint="eastAsia"/>
              </w:rPr>
              <w:t>ssue 1: FFS to extend the maximum number of candidate cells, and FFS to extend the conditionalReconfigurationID;</w:t>
            </w:r>
          </w:p>
          <w:p w14:paraId="65A423BF" w14:textId="77777777" w:rsidR="00F16D72" w:rsidRDefault="001E1C52">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We see no much spec work is needed for supporting the coexistence of R17 MI-CPC and R17 SI-CPC except for the MN/SN coordination on the number of candidate PSCells.</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No need to extend the maximum number of candidate cells and conditionalReconfiguration ID.</w:t>
            </w:r>
          </w:p>
          <w:p w14:paraId="7B081FD1" w14:textId="77777777" w:rsidR="00F16D72" w:rsidRDefault="001E1C52">
            <w:pPr>
              <w:rPr>
                <w:rFonts w:eastAsia="SimSun"/>
                <w:lang w:val="en-US"/>
              </w:rPr>
            </w:pPr>
            <w:r>
              <w:rPr>
                <w:rFonts w:eastAsia="SimSun" w:hint="eastAsia"/>
                <w:lang w:val="en-US"/>
              </w:rPr>
              <w:t>For coordination on the number of candidate PSCells, the MN can simply decide the maximum number of candidate PSCells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PSCell is prepared by MI-CPC and SI-CPC, e.g. the T-SN can not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Besides, regrading the UE behaviour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SimSun"/>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r w:rsidR="00A74A95" w14:paraId="7188E397" w14:textId="77777777" w:rsidTr="00A74A95">
        <w:tc>
          <w:tcPr>
            <w:tcW w:w="1526" w:type="dxa"/>
            <w:hideMark/>
          </w:tcPr>
          <w:p w14:paraId="6479D028" w14:textId="77777777" w:rsidR="00A74A95" w:rsidRDefault="00A74A95">
            <w:pPr>
              <w:rPr>
                <w:rFonts w:eastAsia="DengXian"/>
                <w:lang w:eastAsia="ko-KR"/>
              </w:rPr>
            </w:pPr>
            <w:r>
              <w:rPr>
                <w:rFonts w:eastAsia="DengXian"/>
                <w:lang w:eastAsia="ko-KR"/>
              </w:rPr>
              <w:t>CMCC</w:t>
            </w:r>
          </w:p>
        </w:tc>
        <w:tc>
          <w:tcPr>
            <w:tcW w:w="1276" w:type="dxa"/>
            <w:hideMark/>
          </w:tcPr>
          <w:p w14:paraId="30337290" w14:textId="77777777" w:rsidR="00A74A95" w:rsidRDefault="00A74A95">
            <w:pPr>
              <w:rPr>
                <w:rFonts w:eastAsia="DengXian"/>
                <w:lang w:eastAsia="ko-KR"/>
              </w:rPr>
            </w:pPr>
            <w:r>
              <w:rPr>
                <w:rFonts w:eastAsia="DengXian"/>
                <w:lang w:eastAsia="ko-KR"/>
              </w:rPr>
              <w:t>No</w:t>
            </w:r>
          </w:p>
        </w:tc>
        <w:tc>
          <w:tcPr>
            <w:tcW w:w="6214" w:type="dxa"/>
            <w:hideMark/>
          </w:tcPr>
          <w:p w14:paraId="40BEC498" w14:textId="77777777" w:rsidR="00A74A95" w:rsidRDefault="00A74A95">
            <w:pPr>
              <w:rPr>
                <w:rFonts w:eastAsia="DengXian"/>
                <w:lang w:eastAsia="ko-KR"/>
              </w:rPr>
            </w:pPr>
            <w:r>
              <w:rPr>
                <w:rFonts w:eastAsia="DengXian"/>
                <w:lang w:eastAsia="ko-KR"/>
              </w:rPr>
              <w:t>Focus on remaining issues to complete the baseline design for CPAC and only come back if time allows. Similar restriction to R16 could be used to avoid issues brought by this coexistence.</w:t>
            </w:r>
          </w:p>
        </w:tc>
      </w:tr>
      <w:tr w:rsidR="00397517" w14:paraId="47C6EEE3" w14:textId="77777777" w:rsidTr="009833EB">
        <w:tc>
          <w:tcPr>
            <w:tcW w:w="1526" w:type="dxa"/>
          </w:tcPr>
          <w:p w14:paraId="7C61F2F9" w14:textId="77777777" w:rsidR="00397517" w:rsidRPr="00267F1D" w:rsidRDefault="00397517" w:rsidP="009833EB">
            <w:pPr>
              <w:rPr>
                <w:rFonts w:eastAsia="新細明體"/>
                <w:lang w:val="en-US" w:eastAsia="zh-TW"/>
              </w:rPr>
            </w:pPr>
            <w:r>
              <w:rPr>
                <w:rFonts w:eastAsia="新細明體" w:hint="eastAsia"/>
                <w:lang w:val="en-US" w:eastAsia="zh-TW"/>
              </w:rPr>
              <w:t>I</w:t>
            </w:r>
            <w:r>
              <w:rPr>
                <w:rFonts w:eastAsia="新細明體"/>
                <w:lang w:val="en-US" w:eastAsia="zh-TW"/>
              </w:rPr>
              <w:t>TRI</w:t>
            </w:r>
          </w:p>
        </w:tc>
        <w:tc>
          <w:tcPr>
            <w:tcW w:w="1276" w:type="dxa"/>
          </w:tcPr>
          <w:p w14:paraId="54B32BD3" w14:textId="77777777" w:rsidR="00397517" w:rsidRPr="00267F1D" w:rsidRDefault="00397517" w:rsidP="009833EB">
            <w:pPr>
              <w:rPr>
                <w:rFonts w:eastAsia="新細明體"/>
                <w:lang w:val="en-US" w:eastAsia="zh-TW"/>
              </w:rPr>
            </w:pPr>
            <w:r>
              <w:rPr>
                <w:rFonts w:eastAsia="新細明體"/>
                <w:lang w:val="en-US" w:eastAsia="zh-TW"/>
              </w:rPr>
              <w:t>Yes</w:t>
            </w:r>
          </w:p>
        </w:tc>
        <w:tc>
          <w:tcPr>
            <w:tcW w:w="6214" w:type="dxa"/>
          </w:tcPr>
          <w:p w14:paraId="78A510BF" w14:textId="77777777" w:rsidR="00397517" w:rsidRPr="00A622CB" w:rsidRDefault="00397517" w:rsidP="009833EB">
            <w:pPr>
              <w:rPr>
                <w:rFonts w:eastAsia="SimSun"/>
                <w:lang w:val="en-US"/>
              </w:rPr>
            </w:pPr>
            <w:r w:rsidRPr="00A622CB">
              <w:rPr>
                <w:rFonts w:eastAsia="SimSun"/>
                <w:lang w:val="en-US"/>
              </w:rPr>
              <w:t xml:space="preserve">To </w:t>
            </w:r>
            <w:r w:rsidRPr="00A622CB">
              <w:rPr>
                <w:rFonts w:eastAsia="SimSun" w:hint="eastAsia"/>
                <w:lang w:val="en-US"/>
              </w:rPr>
              <w:t>support the coexistence of R17 MI-CPC and R17 SI-CPC</w:t>
            </w:r>
            <w:r w:rsidRPr="00A622CB">
              <w:rPr>
                <w:rFonts w:eastAsia="新細明體"/>
                <w:lang w:eastAsia="zh-TW"/>
              </w:rPr>
              <w:t xml:space="preserve">, we think the remaining essential issues are: (1) </w:t>
            </w:r>
            <w:r w:rsidRPr="00A622CB">
              <w:rPr>
                <w:rFonts w:eastAsia="SimSun" w:hint="eastAsia"/>
                <w:lang w:val="en-US"/>
              </w:rPr>
              <w:t>MN/SN coordination on the number of candidate</w:t>
            </w:r>
            <w:r w:rsidRPr="00A622CB">
              <w:rPr>
                <w:rFonts w:eastAsia="SimSun"/>
                <w:lang w:val="en-US"/>
              </w:rPr>
              <w:t xml:space="preserve"> c</w:t>
            </w:r>
            <w:r w:rsidRPr="00A622CB">
              <w:rPr>
                <w:rFonts w:eastAsia="SimSun" w:hint="eastAsia"/>
                <w:lang w:val="en-US"/>
              </w:rPr>
              <w:t>ells</w:t>
            </w:r>
            <w:r w:rsidRPr="00A622CB">
              <w:rPr>
                <w:rFonts w:eastAsia="SimSun"/>
                <w:lang w:val="en-US"/>
              </w:rPr>
              <w:t xml:space="preserve"> and (2) how to handle the </w:t>
            </w:r>
            <w:r w:rsidRPr="00A622CB">
              <w:rPr>
                <w:rFonts w:eastAsia="SimSun" w:hint="eastAsia"/>
                <w:lang w:val="en-US"/>
              </w:rPr>
              <w:t>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configuration when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is triggered.</w:t>
            </w:r>
          </w:p>
          <w:p w14:paraId="6F805A15" w14:textId="77777777" w:rsidR="00397517" w:rsidRPr="00A622CB" w:rsidRDefault="00397517" w:rsidP="009833EB">
            <w:pPr>
              <w:rPr>
                <w:rFonts w:eastAsia="新細明體"/>
                <w:lang w:val="en-US" w:eastAsia="zh-TW"/>
              </w:rPr>
            </w:pPr>
            <w:r w:rsidRPr="00A622CB">
              <w:rPr>
                <w:rFonts w:eastAsia="新細明體"/>
                <w:lang w:val="en-US" w:eastAsia="zh-TW"/>
              </w:rPr>
              <w:t xml:space="preserve">For (1), MN can decide the number of candidate cells for </w:t>
            </w:r>
            <w:r w:rsidRPr="00A622CB">
              <w:rPr>
                <w:rFonts w:eastAsia="SimSun" w:hint="eastAsia"/>
                <w:lang w:val="en-US"/>
              </w:rPr>
              <w:t>R17 MI-CPC</w:t>
            </w:r>
            <w:r w:rsidRPr="00A622CB">
              <w:rPr>
                <w:rFonts w:eastAsia="SimSun"/>
                <w:lang w:val="en-US"/>
              </w:rPr>
              <w:t xml:space="preserve"> and R17 </w:t>
            </w:r>
            <w:r w:rsidRPr="00A622CB">
              <w:rPr>
                <w:rFonts w:eastAsia="SimSun" w:hint="eastAsia"/>
                <w:lang w:val="en-US"/>
              </w:rPr>
              <w:t>SI-CPC</w:t>
            </w:r>
            <w:r w:rsidRPr="00A622CB">
              <w:rPr>
                <w:rFonts w:eastAsia="新細明體"/>
                <w:lang w:val="en-US" w:eastAsia="zh-TW"/>
              </w:rPr>
              <w:t xml:space="preserve"> during the CPC configuration procedure.</w:t>
            </w:r>
          </w:p>
          <w:p w14:paraId="2A0CCAA5" w14:textId="77777777" w:rsidR="00397517" w:rsidRPr="00267F1D" w:rsidRDefault="00397517" w:rsidP="009833EB">
            <w:pPr>
              <w:rPr>
                <w:rFonts w:eastAsia="SimSun"/>
                <w:lang w:val="en-US"/>
              </w:rPr>
            </w:pPr>
            <w:r w:rsidRPr="00A622CB">
              <w:rPr>
                <w:rFonts w:eastAsia="新細明體"/>
                <w:lang w:val="en-US" w:eastAsia="zh-TW"/>
              </w:rPr>
              <w:t>For (2), we think</w:t>
            </w:r>
            <w:r w:rsidRPr="00A622CB">
              <w:rPr>
                <w:rFonts w:eastAsia="SimSun" w:hint="eastAsia"/>
                <w:lang w:val="en-US"/>
              </w:rPr>
              <w:t xml:space="preserve"> 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w:t>
            </w:r>
            <w:r w:rsidRPr="00A622CB">
              <w:rPr>
                <w:rFonts w:eastAsia="新細明體"/>
                <w:lang w:val="en-US" w:eastAsia="zh-TW"/>
              </w:rPr>
              <w:t xml:space="preserve">configuration </w:t>
            </w:r>
            <w:r w:rsidRPr="00A622CB">
              <w:rPr>
                <w:rFonts w:eastAsia="SimSun"/>
                <w:lang w:val="en-US"/>
              </w:rPr>
              <w:t xml:space="preserve">should be released after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execution completes</w:t>
            </w:r>
            <w:r w:rsidRPr="00A622CB">
              <w:rPr>
                <w:rFonts w:eastAsiaTheme="minorEastAsia"/>
                <w:lang w:eastAsia="ko-KR"/>
              </w:rPr>
              <w:t>.</w:t>
            </w:r>
          </w:p>
        </w:tc>
      </w:tr>
    </w:tbl>
    <w:p w14:paraId="0BF1B821" w14:textId="77777777" w:rsidR="00F16D72" w:rsidRPr="00A74A95" w:rsidRDefault="00F16D72">
      <w:pPr>
        <w:rPr>
          <w:rFonts w:eastAsiaTheme="minorEastAsia"/>
          <w:lang w:val="en-US"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ae"/>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0606E3CF"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p w14:paraId="24FBF18B" w14:textId="515E3D50" w:rsidR="00BE2977" w:rsidRDefault="00BE2977">
            <w:pPr>
              <w:rPr>
                <w:rFonts w:eastAsia="DengXian"/>
              </w:rPr>
            </w:pPr>
            <w:r w:rsidRPr="0027673F">
              <w:rPr>
                <w:rFonts w:eastAsia="DengXian"/>
                <w:b/>
              </w:rPr>
              <w:t>[Rapporteur]: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condReconfig ID space.</w:t>
            </w:r>
            <w:r>
              <w:rPr>
                <w:rFonts w:eastAsia="DengXian"/>
                <w:b/>
              </w:rPr>
              <w:t xml:space="preserve"> </w:t>
            </w:r>
            <w:r>
              <w:rPr>
                <w:rFonts w:eastAsia="DengXian"/>
                <w:b/>
              </w:rPr>
              <w:lastRenderedPageBreak/>
              <w:t>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lastRenderedPageBreak/>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BBF64C5" w14:textId="77777777" w:rsidR="00F16D72" w:rsidRDefault="001E1C52">
            <w:pPr>
              <w:rPr>
                <w:rFonts w:eastAsia="DengXian"/>
              </w:rPr>
            </w:pPr>
            <w:r>
              <w:rPr>
                <w:rFonts w:eastAsia="DengXian"/>
              </w:rPr>
              <w:t>W</w:t>
            </w:r>
            <w:r>
              <w:rPr>
                <w:rFonts w:eastAsia="DengXian" w:hint="eastAsia"/>
              </w:rPr>
              <w:t>e also think the scenario is not clear.</w:t>
            </w:r>
          </w:p>
          <w:p w14:paraId="70EB2BEB" w14:textId="7889D62B" w:rsidR="00BE2977" w:rsidRDefault="00BE2977">
            <w:pPr>
              <w:rPr>
                <w:rFonts w:eastAsia="DengXian"/>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Yu Mincho"/>
                <w:lang w:eastAsia="ja-JP"/>
              </w:rPr>
              <w:t>NEC</w:t>
            </w:r>
          </w:p>
        </w:tc>
        <w:tc>
          <w:tcPr>
            <w:tcW w:w="1559" w:type="dxa"/>
          </w:tcPr>
          <w:p w14:paraId="6AC7B6B0" w14:textId="6E48DC9A" w:rsidR="008C1809" w:rsidRDefault="008C1809" w:rsidP="008C1809">
            <w:pPr>
              <w:rPr>
                <w:rFonts w:eastAsia="DengXian"/>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r w:rsidR="00773E2B" w14:paraId="4550F682" w14:textId="77777777">
        <w:tc>
          <w:tcPr>
            <w:tcW w:w="1668" w:type="dxa"/>
          </w:tcPr>
          <w:p w14:paraId="12BDC045" w14:textId="0B0FB818" w:rsidR="00773E2B" w:rsidRDefault="00773E2B" w:rsidP="00BE2977">
            <w:pPr>
              <w:rPr>
                <w:rFonts w:eastAsiaTheme="minorEastAsia"/>
                <w:lang w:eastAsia="ko-KR"/>
              </w:rPr>
            </w:pPr>
            <w:r>
              <w:rPr>
                <w:rFonts w:ascii="Yu Mincho" w:eastAsia="Yu Mincho" w:hAnsi="Yu Mincho" w:hint="eastAsia"/>
                <w:lang w:eastAsia="ja-JP"/>
              </w:rPr>
              <w:t>NTT</w:t>
            </w:r>
            <w:r>
              <w:rPr>
                <w:rFonts w:eastAsiaTheme="minorEastAsia"/>
                <w:lang w:eastAsia="ko-KR"/>
              </w:rPr>
              <w:t xml:space="preserve"> DOCOMO</w:t>
            </w:r>
          </w:p>
        </w:tc>
        <w:tc>
          <w:tcPr>
            <w:tcW w:w="1559" w:type="dxa"/>
          </w:tcPr>
          <w:p w14:paraId="1485C826" w14:textId="6B74DAFC" w:rsidR="00773E2B" w:rsidRPr="00773E2B" w:rsidRDefault="00773E2B" w:rsidP="00BE2977">
            <w:pPr>
              <w:rPr>
                <w:rFonts w:eastAsia="Yu Mincho"/>
                <w:lang w:eastAsia="ja-JP"/>
              </w:rPr>
            </w:pPr>
            <w:r>
              <w:rPr>
                <w:rFonts w:eastAsia="Yu Mincho" w:hint="eastAsia"/>
                <w:lang w:eastAsia="ja-JP"/>
              </w:rPr>
              <w:t>N</w:t>
            </w:r>
            <w:r>
              <w:rPr>
                <w:rFonts w:eastAsia="Yu Mincho"/>
                <w:lang w:eastAsia="ja-JP"/>
              </w:rPr>
              <w:t>o</w:t>
            </w:r>
          </w:p>
        </w:tc>
        <w:tc>
          <w:tcPr>
            <w:tcW w:w="5789" w:type="dxa"/>
          </w:tcPr>
          <w:p w14:paraId="6B5C0C4E" w14:textId="049BB31D" w:rsidR="00773E2B" w:rsidRPr="00773E2B" w:rsidRDefault="00773E2B" w:rsidP="00BE2977">
            <w:pPr>
              <w:rPr>
                <w:rFonts w:eastAsia="Yu Mincho"/>
                <w:lang w:eastAsia="ja-JP"/>
              </w:rPr>
            </w:pPr>
            <w:r>
              <w:rPr>
                <w:rFonts w:eastAsia="Yu Mincho" w:hint="eastAsia"/>
                <w:lang w:eastAsia="ja-JP"/>
              </w:rPr>
              <w:t>A</w:t>
            </w:r>
            <w:r>
              <w:rPr>
                <w:rFonts w:eastAsia="Yu Mincho"/>
                <w:lang w:eastAsia="ja-JP"/>
              </w:rPr>
              <w:t>gree with CATT.</w:t>
            </w:r>
          </w:p>
        </w:tc>
      </w:tr>
      <w:tr w:rsidR="002A76D8" w14:paraId="02DB4312" w14:textId="77777777" w:rsidTr="002A76D8">
        <w:tc>
          <w:tcPr>
            <w:tcW w:w="1668" w:type="dxa"/>
            <w:hideMark/>
          </w:tcPr>
          <w:p w14:paraId="3FD8872C" w14:textId="77777777" w:rsidR="002A76D8" w:rsidRDefault="002A76D8">
            <w:pPr>
              <w:rPr>
                <w:rFonts w:eastAsia="DengXian"/>
                <w:lang w:eastAsia="ko-KR"/>
              </w:rPr>
            </w:pPr>
            <w:r>
              <w:rPr>
                <w:rFonts w:eastAsia="DengXian"/>
                <w:lang w:eastAsia="ko-KR"/>
              </w:rPr>
              <w:t>CMCC</w:t>
            </w:r>
          </w:p>
        </w:tc>
        <w:tc>
          <w:tcPr>
            <w:tcW w:w="1559" w:type="dxa"/>
            <w:hideMark/>
          </w:tcPr>
          <w:p w14:paraId="70C67E9E" w14:textId="77777777" w:rsidR="002A76D8" w:rsidRDefault="002A76D8">
            <w:pPr>
              <w:rPr>
                <w:rFonts w:eastAsia="DengXian"/>
                <w:lang w:eastAsia="ko-KR"/>
              </w:rPr>
            </w:pPr>
            <w:r>
              <w:rPr>
                <w:rFonts w:eastAsia="DengXian"/>
                <w:lang w:eastAsia="ko-KR"/>
              </w:rPr>
              <w:t>No</w:t>
            </w:r>
          </w:p>
        </w:tc>
        <w:tc>
          <w:tcPr>
            <w:tcW w:w="5789" w:type="dxa"/>
            <w:hideMark/>
          </w:tcPr>
          <w:p w14:paraId="09F47939" w14:textId="77777777" w:rsidR="002A76D8" w:rsidRDefault="002A76D8">
            <w:pPr>
              <w:rPr>
                <w:rFonts w:eastAsia="DengXian"/>
                <w:lang w:eastAsia="ko-KR"/>
              </w:rPr>
            </w:pPr>
            <w:r>
              <w:rPr>
                <w:rFonts w:eastAsia="DengXian"/>
                <w:lang w:eastAsia="ko-KR"/>
              </w:rPr>
              <w:t>Share the same view with CATT.</w:t>
            </w:r>
          </w:p>
        </w:tc>
      </w:tr>
      <w:tr w:rsidR="000509FE" w:rsidRPr="00773E2B" w14:paraId="15207126" w14:textId="77777777" w:rsidTr="000509FE">
        <w:tc>
          <w:tcPr>
            <w:tcW w:w="1668" w:type="dxa"/>
          </w:tcPr>
          <w:p w14:paraId="05AA356E" w14:textId="77777777" w:rsidR="000509FE" w:rsidRPr="00AB7146" w:rsidRDefault="000509FE" w:rsidP="009833EB">
            <w:pPr>
              <w:rPr>
                <w:rFonts w:ascii="Yu Mincho" w:eastAsia="新細明體" w:hAnsi="Yu Mincho" w:hint="eastAsia"/>
                <w:lang w:eastAsia="zh-TW"/>
              </w:rPr>
            </w:pPr>
            <w:r w:rsidRPr="00AB7146">
              <w:rPr>
                <w:rFonts w:eastAsiaTheme="minorEastAsia" w:hint="eastAsia"/>
                <w:lang w:eastAsia="ko-KR"/>
              </w:rPr>
              <w:t>I</w:t>
            </w:r>
            <w:r w:rsidRPr="00AB7146">
              <w:rPr>
                <w:rFonts w:eastAsiaTheme="minorEastAsia"/>
                <w:lang w:eastAsia="ko-KR"/>
              </w:rPr>
              <w:t>TRI</w:t>
            </w:r>
          </w:p>
        </w:tc>
        <w:tc>
          <w:tcPr>
            <w:tcW w:w="1559" w:type="dxa"/>
          </w:tcPr>
          <w:p w14:paraId="6DD063EC" w14:textId="77777777" w:rsidR="000509FE" w:rsidRPr="00AB7146" w:rsidRDefault="000509FE" w:rsidP="009833EB">
            <w:pPr>
              <w:rPr>
                <w:rFonts w:eastAsia="新細明體" w:hint="eastAsia"/>
                <w:lang w:eastAsia="zh-TW"/>
              </w:rPr>
            </w:pPr>
            <w:r>
              <w:rPr>
                <w:rFonts w:eastAsia="新細明體" w:hint="eastAsia"/>
                <w:lang w:eastAsia="zh-TW"/>
              </w:rPr>
              <w:t>No</w:t>
            </w:r>
            <w:r>
              <w:rPr>
                <w:rFonts w:eastAsia="新細明體"/>
                <w:lang w:eastAsia="zh-TW"/>
              </w:rPr>
              <w:t xml:space="preserve"> </w:t>
            </w:r>
          </w:p>
        </w:tc>
        <w:tc>
          <w:tcPr>
            <w:tcW w:w="5789" w:type="dxa"/>
          </w:tcPr>
          <w:p w14:paraId="6E963FF4" w14:textId="77777777" w:rsidR="000509FE" w:rsidRPr="00090996" w:rsidRDefault="000509FE" w:rsidP="009833EB">
            <w:pPr>
              <w:rPr>
                <w:rFonts w:eastAsia="新細明體" w:hint="eastAsia"/>
                <w:lang w:eastAsia="zh-TW"/>
              </w:rPr>
            </w:pPr>
            <w:r>
              <w:rPr>
                <w:rFonts w:eastAsia="新細明體"/>
                <w:lang w:eastAsia="zh-TW"/>
              </w:rPr>
              <w:t>We share the same view as CATT.</w:t>
            </w:r>
          </w:p>
        </w:tc>
      </w:tr>
    </w:tbl>
    <w:p w14:paraId="67203284" w14:textId="77777777" w:rsidR="00F16D72" w:rsidRPr="000509FE" w:rsidRDefault="00F16D72">
      <w:pPr>
        <w:rPr>
          <w:rFonts w:eastAsiaTheme="minorEastAsia"/>
          <w:lang w:eastAsia="ko-KR"/>
        </w:rPr>
      </w:pPr>
    </w:p>
    <w:p w14:paraId="593EE651" w14:textId="77777777" w:rsidR="00F16D72" w:rsidRDefault="00F16D72">
      <w:pPr>
        <w:rPr>
          <w:rFonts w:eastAsiaTheme="minorEastAsia"/>
          <w:lang w:eastAsia="ko-KR"/>
        </w:rPr>
      </w:pPr>
    </w:p>
    <w:p w14:paraId="5D168EA3" w14:textId="77777777" w:rsidR="00F16D72" w:rsidRDefault="001E1C52">
      <w:pPr>
        <w:pStyle w:val="2"/>
        <w:rPr>
          <w:lang w:eastAsia="ja-JP"/>
        </w:rPr>
      </w:pPr>
      <w:r>
        <w:rPr>
          <w:lang w:eastAsia="ja-JP"/>
        </w:rPr>
        <w:lastRenderedPageBreak/>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f0"/>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f0"/>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r>
              <w:rPr>
                <w:rFonts w:eastAsia="DengXian" w:hint="eastAsia"/>
              </w:rPr>
              <w:t>Opt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ssue 1 (for Opt 2/3/4): FFS coordination about the conditionalReconfigurationID between MN and SN;</w:t>
            </w:r>
          </w:p>
          <w:p w14:paraId="77DF5B1F" w14:textId="77777777" w:rsidR="00F16D72" w:rsidRDefault="001E1C52">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4EB7A3AE" w14:textId="77777777" w:rsidR="00F16D72" w:rsidRDefault="001E1C52">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760F27F1" w14:textId="77777777" w:rsidR="00F16D72" w:rsidRDefault="001E1C52">
            <w:pPr>
              <w:rPr>
                <w:rFonts w:eastAsia="DengXian"/>
              </w:rPr>
            </w:pPr>
            <w:r>
              <w:rPr>
                <w:rFonts w:eastAsia="DengXian"/>
              </w:rPr>
              <w:t>I</w:t>
            </w:r>
            <w:r>
              <w:rPr>
                <w:rFonts w:eastAsia="DengXian" w:hint="eastAsia"/>
              </w:rPr>
              <w:t>ssue 4 (for Opt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Batang"/>
                <w:lang w:eastAsia="ko-KR"/>
              </w:rPr>
            </w:pPr>
            <w:r>
              <w:rPr>
                <w:rFonts w:eastAsia="Batang" w:hint="eastAsia"/>
                <w:lang w:eastAsia="ko-KR"/>
              </w:rPr>
              <w:t>To</w:t>
            </w:r>
            <w:r>
              <w:rPr>
                <w:rFonts w:eastAsia="Batang"/>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It makes sense to support the coexistence of intra-SN CPC and inter-SN CPC, which allows the NW to select candidate PSCells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 xml:space="preserve">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w:t>
            </w:r>
            <w:r>
              <w:rPr>
                <w:rFonts w:eastAsia="SimSun" w:hint="eastAsia"/>
                <w:lang w:val="en-US"/>
              </w:rPr>
              <w:lastRenderedPageBreak/>
              <w:t>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lastRenderedPageBreak/>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Yu Mincho" w:hint="eastAsia"/>
                <w:lang w:eastAsia="ja-JP"/>
              </w:rPr>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DengXian"/>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r w:rsidR="00773E2B" w14:paraId="02A8CC16" w14:textId="77777777">
        <w:tc>
          <w:tcPr>
            <w:tcW w:w="1242" w:type="dxa"/>
          </w:tcPr>
          <w:p w14:paraId="127282EC" w14:textId="035232AB" w:rsidR="00773E2B" w:rsidRPr="00773E2B" w:rsidRDefault="00773E2B" w:rsidP="00773E2B">
            <w:pPr>
              <w:rPr>
                <w:rFonts w:eastAsia="Yu Mincho"/>
                <w:lang w:eastAsia="ja-JP"/>
              </w:rPr>
            </w:pPr>
            <w:r>
              <w:rPr>
                <w:rFonts w:eastAsia="Yu Mincho" w:hint="eastAsia"/>
                <w:lang w:eastAsia="ja-JP"/>
              </w:rPr>
              <w:t>N</w:t>
            </w:r>
            <w:r>
              <w:rPr>
                <w:rFonts w:eastAsia="Yu Mincho"/>
                <w:lang w:eastAsia="ja-JP"/>
              </w:rPr>
              <w:t>TT DOCOMO</w:t>
            </w:r>
          </w:p>
        </w:tc>
        <w:tc>
          <w:tcPr>
            <w:tcW w:w="1701" w:type="dxa"/>
          </w:tcPr>
          <w:p w14:paraId="4E15431E" w14:textId="420FD634" w:rsidR="00773E2B" w:rsidRPr="00773E2B" w:rsidRDefault="00773E2B" w:rsidP="00773E2B">
            <w:pPr>
              <w:rPr>
                <w:rFonts w:eastAsia="Yu Mincho"/>
                <w:lang w:eastAsia="ja-JP"/>
              </w:rPr>
            </w:pPr>
            <w:r>
              <w:rPr>
                <w:rFonts w:eastAsia="Yu Mincho" w:hint="eastAsia"/>
                <w:lang w:eastAsia="ja-JP"/>
              </w:rPr>
              <w:t>O</w:t>
            </w:r>
            <w:r>
              <w:rPr>
                <w:rFonts w:eastAsia="Yu Mincho"/>
                <w:lang w:eastAsia="ja-JP"/>
              </w:rPr>
              <w:t>pt 2, 3</w:t>
            </w:r>
          </w:p>
        </w:tc>
        <w:tc>
          <w:tcPr>
            <w:tcW w:w="6073" w:type="dxa"/>
          </w:tcPr>
          <w:p w14:paraId="65453B7E"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Opt2</w:t>
            </w:r>
          </w:p>
          <w:p w14:paraId="2C083AA6" w14:textId="77777777" w:rsidR="00773E2B" w:rsidRDefault="00773E2B" w:rsidP="00773E2B">
            <w:pPr>
              <w:rPr>
                <w:rFonts w:eastAsia="Yu Mincho"/>
                <w:lang w:eastAsia="ja-JP"/>
              </w:rPr>
            </w:pPr>
            <w:r>
              <w:rPr>
                <w:rFonts w:eastAsia="Yu Mincho"/>
                <w:lang w:eastAsia="ja-JP"/>
              </w:rPr>
              <w:t>R16 CPC</w:t>
            </w:r>
            <w:r>
              <w:rPr>
                <w:rFonts w:eastAsia="Yu Mincho" w:hint="eastAsia"/>
                <w:lang w:eastAsia="ja-JP"/>
              </w:rPr>
              <w:t xml:space="preserve"> </w:t>
            </w:r>
            <w:r>
              <w:rPr>
                <w:rFonts w:eastAsia="Yu Mincho"/>
                <w:lang w:eastAsia="ja-JP"/>
              </w:rPr>
              <w:t>and R17 SI-CPC are expected frequently.</w:t>
            </w:r>
          </w:p>
          <w:p w14:paraId="52BEBF08" w14:textId="77777777" w:rsidR="00773E2B" w:rsidRDefault="00773E2B" w:rsidP="00773E2B">
            <w:pPr>
              <w:rPr>
                <w:rFonts w:eastAsia="Yu Mincho"/>
                <w:lang w:eastAsia="ja-JP"/>
              </w:rPr>
            </w:pPr>
            <w:r>
              <w:rPr>
                <w:rFonts w:eastAsia="Yu Mincho"/>
                <w:lang w:eastAsia="ja-JP"/>
              </w:rPr>
              <w:t>So, Benefit of coexistence may bigger.</w:t>
            </w:r>
          </w:p>
          <w:p w14:paraId="7AB36FBE" w14:textId="730A040E" w:rsidR="00773E2B" w:rsidRDefault="00773E2B" w:rsidP="00773E2B">
            <w:pPr>
              <w:rPr>
                <w:rFonts w:eastAsia="Yu Mincho"/>
                <w:lang w:eastAsia="ja-JP"/>
              </w:rPr>
            </w:pPr>
            <w:r>
              <w:rPr>
                <w:rFonts w:eastAsia="Yu Mincho"/>
                <w:lang w:eastAsia="ja-JP"/>
              </w:rPr>
              <w:t>Implementations like our contribution R2-2203045 can solve the problem by restricting the max number of PSCell to prepare without the addition of new signalling.</w:t>
            </w:r>
          </w:p>
          <w:p w14:paraId="50D2C40F"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Opt3</w:t>
            </w:r>
          </w:p>
          <w:p w14:paraId="20BCB642" w14:textId="40B84CFD" w:rsidR="00773E2B" w:rsidRPr="00023981" w:rsidRDefault="00773E2B" w:rsidP="00773E2B">
            <w:pPr>
              <w:rPr>
                <w:rFonts w:eastAsiaTheme="minorEastAsia"/>
                <w:lang w:eastAsia="ko-KR"/>
              </w:rPr>
            </w:pPr>
            <w:r>
              <w:rPr>
                <w:rFonts w:eastAsia="Yu Mincho"/>
                <w:lang w:eastAsia="ja-JP"/>
              </w:rPr>
              <w:t>Opt3 requires SN/MN coordination to recognize each other, but can support coexistence without coordination if the UE can determine the priority of the configuration as our contribution</w:t>
            </w:r>
          </w:p>
        </w:tc>
      </w:tr>
      <w:tr w:rsidR="001346E9" w14:paraId="6B29E8EE" w14:textId="77777777">
        <w:tc>
          <w:tcPr>
            <w:tcW w:w="1242" w:type="dxa"/>
          </w:tcPr>
          <w:p w14:paraId="7C75FC2F" w14:textId="5BE4F36E" w:rsidR="001346E9" w:rsidRPr="001346E9" w:rsidRDefault="001346E9" w:rsidP="00773E2B">
            <w:pPr>
              <w:rPr>
                <w:rFonts w:eastAsia="DengXian"/>
              </w:rPr>
            </w:pPr>
            <w:r>
              <w:rPr>
                <w:rFonts w:eastAsia="DengXian" w:hint="eastAsia"/>
              </w:rPr>
              <w:t>C</w:t>
            </w:r>
            <w:r>
              <w:rPr>
                <w:rFonts w:eastAsia="DengXian"/>
              </w:rPr>
              <w:t>MCC</w:t>
            </w:r>
          </w:p>
        </w:tc>
        <w:tc>
          <w:tcPr>
            <w:tcW w:w="1701" w:type="dxa"/>
          </w:tcPr>
          <w:p w14:paraId="5558A091" w14:textId="5D5C98F4" w:rsidR="001346E9" w:rsidRPr="001346E9" w:rsidRDefault="001346E9" w:rsidP="00773E2B">
            <w:pPr>
              <w:rPr>
                <w:rFonts w:eastAsia="DengXian"/>
              </w:rPr>
            </w:pPr>
            <w:r>
              <w:rPr>
                <w:rFonts w:eastAsia="DengXian" w:hint="eastAsia"/>
              </w:rPr>
              <w:t>O</w:t>
            </w:r>
            <w:r>
              <w:rPr>
                <w:rFonts w:eastAsia="DengXian"/>
              </w:rPr>
              <w:t>pt 1 or 2 with limited spec impact</w:t>
            </w:r>
          </w:p>
        </w:tc>
        <w:tc>
          <w:tcPr>
            <w:tcW w:w="6073" w:type="dxa"/>
          </w:tcPr>
          <w:p w14:paraId="4414C081" w14:textId="2A6DE4FF" w:rsidR="001346E9" w:rsidRPr="003347ED" w:rsidRDefault="003347ED" w:rsidP="00773E2B">
            <w:pPr>
              <w:rPr>
                <w:rFonts w:eastAsia="DengXian"/>
              </w:rPr>
            </w:pPr>
            <w:r>
              <w:rPr>
                <w:rFonts w:eastAsia="DengXian"/>
              </w:rPr>
              <w:t xml:space="preserve">We prefer Opt 1 with the same reason in Q1. </w:t>
            </w:r>
            <w:r>
              <w:rPr>
                <w:rFonts w:eastAsia="DengXian" w:hint="eastAsia"/>
              </w:rPr>
              <w:t>F</w:t>
            </w:r>
            <w:r>
              <w:rPr>
                <w:rFonts w:eastAsia="DengXian"/>
              </w:rPr>
              <w:t xml:space="preserve">or Opt 2, </w:t>
            </w:r>
            <w:r w:rsidRPr="003347ED">
              <w:rPr>
                <w:rFonts w:eastAsia="DengXian"/>
              </w:rPr>
              <w:t xml:space="preserve">S-SN </w:t>
            </w:r>
            <w:r>
              <w:rPr>
                <w:rFonts w:eastAsia="DengXian"/>
              </w:rPr>
              <w:t xml:space="preserve">can coordinate the number of candidates and the execution by its own implement. We can try to finish this if there </w:t>
            </w:r>
            <w:r w:rsidR="003278AB">
              <w:rPr>
                <w:rFonts w:eastAsia="DengXian"/>
              </w:rPr>
              <w:t>are lim</w:t>
            </w:r>
            <w:r>
              <w:rPr>
                <w:rFonts w:eastAsia="DengXian"/>
              </w:rPr>
              <w:t>ited spec impact</w:t>
            </w:r>
            <w:r w:rsidR="003278AB">
              <w:rPr>
                <w:rFonts w:eastAsia="DengXian"/>
              </w:rPr>
              <w:t>s</w:t>
            </w:r>
            <w:r>
              <w:rPr>
                <w:rFonts w:eastAsia="DengXian"/>
              </w:rPr>
              <w:t>.</w:t>
            </w:r>
          </w:p>
        </w:tc>
      </w:tr>
      <w:tr w:rsidR="0063791D" w14:paraId="1245221E" w14:textId="77777777" w:rsidTr="0063791D">
        <w:tc>
          <w:tcPr>
            <w:tcW w:w="1242" w:type="dxa"/>
          </w:tcPr>
          <w:p w14:paraId="31CD0294" w14:textId="77777777" w:rsidR="0063791D" w:rsidRPr="00731E28" w:rsidRDefault="0063791D" w:rsidP="009833EB">
            <w:pPr>
              <w:rPr>
                <w:rFonts w:eastAsia="新細明體" w:hint="eastAsia"/>
                <w:lang w:val="en-US" w:eastAsia="zh-TW"/>
              </w:rPr>
            </w:pPr>
            <w:r>
              <w:rPr>
                <w:rFonts w:eastAsia="新細明體" w:hint="eastAsia"/>
                <w:lang w:val="en-US" w:eastAsia="zh-TW"/>
              </w:rPr>
              <w:t>I</w:t>
            </w:r>
            <w:r>
              <w:rPr>
                <w:rFonts w:eastAsia="新細明體"/>
                <w:lang w:val="en-US" w:eastAsia="zh-TW"/>
              </w:rPr>
              <w:t>TRI</w:t>
            </w:r>
          </w:p>
        </w:tc>
        <w:tc>
          <w:tcPr>
            <w:tcW w:w="1701" w:type="dxa"/>
          </w:tcPr>
          <w:p w14:paraId="20E8C401" w14:textId="77777777" w:rsidR="0063791D" w:rsidRPr="005E3B02" w:rsidRDefault="0063791D" w:rsidP="009833EB">
            <w:pPr>
              <w:rPr>
                <w:rFonts w:eastAsia="新細明體" w:hint="eastAsia"/>
                <w:lang w:val="en-US" w:eastAsia="zh-TW"/>
              </w:rPr>
            </w:pPr>
            <w:r w:rsidRPr="0063791D">
              <w:rPr>
                <w:rFonts w:eastAsia="新細明體"/>
                <w:lang w:val="en-US" w:eastAsia="zh-TW"/>
              </w:rPr>
              <w:t>Opt 2</w:t>
            </w:r>
          </w:p>
        </w:tc>
        <w:tc>
          <w:tcPr>
            <w:tcW w:w="6073" w:type="dxa"/>
          </w:tcPr>
          <w:p w14:paraId="45F63B13" w14:textId="1EB02113" w:rsidR="0063791D" w:rsidRPr="0023338E" w:rsidRDefault="0063791D" w:rsidP="009833EB">
            <w:pPr>
              <w:rPr>
                <w:rFonts w:eastAsia="新細明體" w:hint="eastAsia"/>
                <w:highlight w:val="lightGray"/>
                <w:lang w:val="en-US" w:eastAsia="zh-TW"/>
              </w:rPr>
            </w:pPr>
            <w:r w:rsidRPr="00B16DDC">
              <w:rPr>
                <w:rFonts w:eastAsia="新細明體"/>
                <w:lang w:val="en-US" w:eastAsia="zh-TW"/>
              </w:rPr>
              <w:t>Opt 2 can be supported with</w:t>
            </w:r>
            <w:r>
              <w:rPr>
                <w:rFonts w:eastAsia="新細明體"/>
                <w:lang w:val="en-US" w:eastAsia="zh-TW"/>
              </w:rPr>
              <w:t>out</w:t>
            </w:r>
            <w:r w:rsidRPr="00B16DDC">
              <w:rPr>
                <w:rFonts w:eastAsia="新細明體"/>
                <w:lang w:val="en-US" w:eastAsia="zh-TW"/>
              </w:rPr>
              <w:t xml:space="preserve"> much spec work as </w:t>
            </w:r>
            <w:r>
              <w:rPr>
                <w:rFonts w:eastAsia="新細明體"/>
                <w:lang w:val="en-US" w:eastAsia="zh-TW"/>
              </w:rPr>
              <w:t xml:space="preserve">(1) </w:t>
            </w:r>
            <w:r w:rsidRPr="00B16DDC">
              <w:rPr>
                <w:rFonts w:eastAsia="新細明體"/>
                <w:lang w:val="en-US" w:eastAsia="zh-TW"/>
              </w:rPr>
              <w:t xml:space="preserve">the S-SN can </w:t>
            </w:r>
            <w:r>
              <w:rPr>
                <w:rFonts w:eastAsia="新細明體"/>
                <w:lang w:val="en-US" w:eastAsia="zh-TW"/>
              </w:rPr>
              <w:t xml:space="preserve">control the number of candidate cells and (2) the S-SN is aware of </w:t>
            </w:r>
            <w:r>
              <w:rPr>
                <w:rFonts w:eastAsia="新細明體" w:hint="eastAsia"/>
                <w:lang w:val="en-US" w:eastAsia="zh-TW"/>
              </w:rPr>
              <w:t>t</w:t>
            </w:r>
            <w:r>
              <w:rPr>
                <w:rFonts w:eastAsia="新細明體"/>
                <w:lang w:val="en-US" w:eastAsia="zh-TW"/>
              </w:rPr>
              <w:t>he execution of R16 CPC</w:t>
            </w:r>
            <w:r w:rsidRPr="0040146F">
              <w:rPr>
                <w:rFonts w:eastAsia="新細明體"/>
                <w:lang w:val="en-US" w:eastAsia="zh-TW"/>
              </w:rPr>
              <w:t>.</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lastRenderedPageBreak/>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f0"/>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af0"/>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f0"/>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af0"/>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r>
              <w:rPr>
                <w:rFonts w:eastAsia="DengXian" w:hint="eastAsia"/>
              </w:rPr>
              <w:t>Opt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r>
              <w:rPr>
                <w:rFonts w:eastAsia="DengXian"/>
              </w:rPr>
              <w:t>O</w:t>
            </w:r>
            <w:r>
              <w:rPr>
                <w:rFonts w:eastAsia="DengXian" w:hint="eastAsia"/>
              </w:rPr>
              <w:t>pt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lastRenderedPageBreak/>
              <w:t>ZTE</w:t>
            </w:r>
          </w:p>
        </w:tc>
        <w:tc>
          <w:tcPr>
            <w:tcW w:w="1843" w:type="dxa"/>
          </w:tcPr>
          <w:p w14:paraId="4B9C485C" w14:textId="77777777" w:rsidR="00F16D72" w:rsidRDefault="001E1C52">
            <w:pPr>
              <w:rPr>
                <w:rFonts w:eastAsia="DengXian"/>
                <w:lang w:val="en-US"/>
              </w:rPr>
            </w:pPr>
            <w:r>
              <w:rPr>
                <w:rFonts w:eastAsia="DengXian" w:hint="eastAsia"/>
                <w:lang w:val="en-US"/>
              </w:rPr>
              <w:t>Opt 3</w:t>
            </w:r>
          </w:p>
        </w:tc>
        <w:tc>
          <w:tcPr>
            <w:tcW w:w="5647" w:type="dxa"/>
          </w:tcPr>
          <w:p w14:paraId="4590D035" w14:textId="77777777" w:rsidR="00F16D72" w:rsidRDefault="001E1C52">
            <w:pPr>
              <w:rPr>
                <w:rFonts w:eastAsia="DengXian"/>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r>
              <w:rPr>
                <w:rFonts w:eastAsia="Yu Mincho" w:hint="eastAsia"/>
                <w:lang w:eastAsia="ja-JP"/>
              </w:rPr>
              <w:t>O</w:t>
            </w:r>
            <w:r>
              <w:rPr>
                <w:rFonts w:eastAsia="Yu Mincho"/>
                <w:lang w:eastAsia="ja-JP"/>
              </w:rPr>
              <w:t>pt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r w:rsidR="00773E2B" w14:paraId="615F982D" w14:textId="77777777">
        <w:tc>
          <w:tcPr>
            <w:tcW w:w="1526" w:type="dxa"/>
          </w:tcPr>
          <w:p w14:paraId="4010EEFA" w14:textId="2DF9EB9D" w:rsidR="00773E2B" w:rsidRPr="00773E2B" w:rsidRDefault="00773E2B" w:rsidP="00717DB0">
            <w:pPr>
              <w:rPr>
                <w:rFonts w:eastAsia="Yu Mincho"/>
                <w:lang w:eastAsia="ja-JP"/>
              </w:rPr>
            </w:pPr>
            <w:r>
              <w:rPr>
                <w:rFonts w:eastAsia="Yu Mincho" w:hint="eastAsia"/>
                <w:lang w:eastAsia="ja-JP"/>
              </w:rPr>
              <w:t>N</w:t>
            </w:r>
            <w:r>
              <w:rPr>
                <w:rFonts w:eastAsia="Yu Mincho"/>
                <w:lang w:eastAsia="ja-JP"/>
              </w:rPr>
              <w:t>TT DOCOMO</w:t>
            </w:r>
          </w:p>
        </w:tc>
        <w:tc>
          <w:tcPr>
            <w:tcW w:w="1843" w:type="dxa"/>
          </w:tcPr>
          <w:p w14:paraId="64ACCDC7" w14:textId="33CAB482" w:rsidR="00773E2B" w:rsidRPr="00773E2B" w:rsidRDefault="00773E2B" w:rsidP="00717DB0">
            <w:pPr>
              <w:rPr>
                <w:rFonts w:eastAsia="Yu Mincho"/>
                <w:lang w:eastAsia="ja-JP"/>
              </w:rPr>
            </w:pPr>
            <w:r>
              <w:rPr>
                <w:rFonts w:eastAsia="Yu Mincho" w:hint="eastAsia"/>
                <w:lang w:eastAsia="ja-JP"/>
              </w:rPr>
              <w:t>O</w:t>
            </w:r>
            <w:r>
              <w:rPr>
                <w:rFonts w:eastAsia="Yu Mincho"/>
                <w:lang w:eastAsia="ja-JP"/>
              </w:rPr>
              <w:t>pt3</w:t>
            </w:r>
          </w:p>
        </w:tc>
        <w:tc>
          <w:tcPr>
            <w:tcW w:w="5647" w:type="dxa"/>
          </w:tcPr>
          <w:p w14:paraId="545F26C8" w14:textId="158519AA" w:rsidR="00773E2B" w:rsidRPr="00773E2B" w:rsidRDefault="00773E2B" w:rsidP="00717DB0">
            <w:pPr>
              <w:rPr>
                <w:rFonts w:eastAsia="Yu Mincho"/>
                <w:lang w:eastAsia="ja-JP"/>
              </w:rPr>
            </w:pPr>
            <w:r>
              <w:rPr>
                <w:rFonts w:eastAsia="Yu Mincho" w:hint="eastAsia"/>
                <w:lang w:eastAsia="ja-JP"/>
              </w:rPr>
              <w:t>R</w:t>
            </w:r>
            <w:r>
              <w:rPr>
                <w:rFonts w:eastAsia="Yu Mincho"/>
                <w:lang w:eastAsia="ja-JP"/>
              </w:rPr>
              <w:t>eusing the legacy</w:t>
            </w:r>
          </w:p>
        </w:tc>
      </w:tr>
      <w:tr w:rsidR="00093B3B" w14:paraId="5BB44A29" w14:textId="77777777" w:rsidTr="00093B3B">
        <w:tc>
          <w:tcPr>
            <w:tcW w:w="1526" w:type="dxa"/>
            <w:hideMark/>
          </w:tcPr>
          <w:p w14:paraId="109E8F09" w14:textId="77777777" w:rsidR="00093B3B" w:rsidRDefault="00093B3B">
            <w:pPr>
              <w:rPr>
                <w:rFonts w:eastAsia="DengXian"/>
                <w:lang w:eastAsia="ko-KR"/>
              </w:rPr>
            </w:pPr>
            <w:r>
              <w:rPr>
                <w:rFonts w:eastAsia="DengXian"/>
                <w:lang w:eastAsia="ko-KR"/>
              </w:rPr>
              <w:t>CMCC</w:t>
            </w:r>
          </w:p>
        </w:tc>
        <w:tc>
          <w:tcPr>
            <w:tcW w:w="1843" w:type="dxa"/>
            <w:hideMark/>
          </w:tcPr>
          <w:p w14:paraId="2DE21207" w14:textId="77777777" w:rsidR="00093B3B" w:rsidRDefault="00093B3B">
            <w:pPr>
              <w:rPr>
                <w:rFonts w:eastAsia="DengXian"/>
                <w:lang w:eastAsia="ko-KR"/>
              </w:rPr>
            </w:pPr>
            <w:r>
              <w:rPr>
                <w:rFonts w:eastAsia="DengXian"/>
                <w:lang w:eastAsia="ko-KR"/>
              </w:rPr>
              <w:t>Opt 3</w:t>
            </w:r>
          </w:p>
        </w:tc>
        <w:tc>
          <w:tcPr>
            <w:tcW w:w="5647" w:type="dxa"/>
          </w:tcPr>
          <w:p w14:paraId="54DA7481" w14:textId="77777777" w:rsidR="00093B3B" w:rsidRDefault="00093B3B">
            <w:pPr>
              <w:jc w:val="both"/>
              <w:rPr>
                <w:lang w:eastAsia="ko-KR"/>
              </w:rPr>
            </w:pPr>
          </w:p>
        </w:tc>
      </w:tr>
      <w:tr w:rsidR="00B8389C" w14:paraId="79281317" w14:textId="77777777" w:rsidTr="00B8389C">
        <w:tc>
          <w:tcPr>
            <w:tcW w:w="1526" w:type="dxa"/>
          </w:tcPr>
          <w:p w14:paraId="7E6ECDC2" w14:textId="77777777" w:rsidR="00B8389C" w:rsidRPr="00E4639D" w:rsidRDefault="00B8389C"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1843" w:type="dxa"/>
          </w:tcPr>
          <w:p w14:paraId="7BD88B3A" w14:textId="77777777" w:rsidR="00B8389C" w:rsidRPr="00E4639D" w:rsidRDefault="00B8389C" w:rsidP="009833EB">
            <w:pPr>
              <w:rPr>
                <w:rFonts w:eastAsia="新細明體" w:hint="eastAsia"/>
                <w:lang w:eastAsia="zh-TW"/>
              </w:rPr>
            </w:pPr>
            <w:r>
              <w:rPr>
                <w:rFonts w:eastAsia="新細明體"/>
                <w:lang w:eastAsia="zh-TW"/>
              </w:rPr>
              <w:t>Opt 3</w:t>
            </w:r>
          </w:p>
        </w:tc>
        <w:tc>
          <w:tcPr>
            <w:tcW w:w="5647" w:type="dxa"/>
          </w:tcPr>
          <w:p w14:paraId="3D6224BC" w14:textId="77777777" w:rsidR="00B8389C" w:rsidRDefault="00B8389C" w:rsidP="009833EB">
            <w:pPr>
              <w:rPr>
                <w:rFonts w:eastAsia="Yu Mincho" w:hint="eastAsia"/>
                <w:lang w:eastAsia="ja-JP"/>
              </w:rPr>
            </w:pPr>
          </w:p>
        </w:tc>
      </w:tr>
    </w:tbl>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af0"/>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af0"/>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64937DCE" w14:textId="77777777" w:rsidR="00F16D72" w:rsidRDefault="001E1C52">
      <w:pPr>
        <w:pStyle w:val="af0"/>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f0"/>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f0"/>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f0"/>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0433495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5FD5B408" w14:textId="77777777" w:rsidR="00F16D72" w:rsidRDefault="001E1C52">
      <w:pPr>
        <w:pStyle w:val="af0"/>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246880C8" w14:textId="77777777" w:rsidR="00F16D72" w:rsidRDefault="001E1C52">
      <w:pPr>
        <w:pStyle w:val="af0"/>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58214562"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lastRenderedPageBreak/>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r>
              <w:rPr>
                <w:rFonts w:eastAsia="DengXian" w:hint="eastAsia"/>
              </w:rPr>
              <w:t>Opt 3/Opt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r>
              <w:rPr>
                <w:rFonts w:eastAsia="DengXian"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r w:rsidR="00357138" w14:paraId="43A26C23" w14:textId="77777777">
        <w:tc>
          <w:tcPr>
            <w:tcW w:w="1809" w:type="dxa"/>
          </w:tcPr>
          <w:p w14:paraId="2C8DDE02" w14:textId="75417B7E"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598ABD34" w14:textId="1E977973" w:rsidR="00357138" w:rsidRPr="00357138" w:rsidRDefault="00357138" w:rsidP="00717DB0">
            <w:pPr>
              <w:rPr>
                <w:rFonts w:eastAsia="Yu Mincho"/>
                <w:lang w:eastAsia="ja-JP"/>
              </w:rPr>
            </w:pPr>
            <w:r>
              <w:rPr>
                <w:rFonts w:eastAsia="Yu Mincho" w:hint="eastAsia"/>
                <w:lang w:eastAsia="ja-JP"/>
              </w:rPr>
              <w:t>O</w:t>
            </w:r>
            <w:r>
              <w:rPr>
                <w:rFonts w:eastAsia="Yu Mincho"/>
                <w:lang w:eastAsia="ja-JP"/>
              </w:rPr>
              <w:t>pt 3, 4</w:t>
            </w:r>
          </w:p>
        </w:tc>
        <w:tc>
          <w:tcPr>
            <w:tcW w:w="5647" w:type="dxa"/>
          </w:tcPr>
          <w:p w14:paraId="3A8962DC" w14:textId="77777777" w:rsidR="00357138" w:rsidRDefault="00357138" w:rsidP="00717DB0">
            <w:pPr>
              <w:rPr>
                <w:rFonts w:eastAsiaTheme="minorEastAsia"/>
                <w:lang w:eastAsia="ko-KR"/>
              </w:rPr>
            </w:pPr>
          </w:p>
        </w:tc>
      </w:tr>
      <w:tr w:rsidR="00A5535F" w14:paraId="06EA36F7" w14:textId="77777777" w:rsidTr="00A5535F">
        <w:tc>
          <w:tcPr>
            <w:tcW w:w="1809" w:type="dxa"/>
            <w:hideMark/>
          </w:tcPr>
          <w:p w14:paraId="554CC246" w14:textId="77777777" w:rsidR="00A5535F" w:rsidRDefault="00A5535F">
            <w:pPr>
              <w:rPr>
                <w:rFonts w:eastAsia="DengXian"/>
                <w:lang w:eastAsia="ko-KR"/>
              </w:rPr>
            </w:pPr>
            <w:r>
              <w:rPr>
                <w:rFonts w:eastAsia="DengXian"/>
                <w:lang w:eastAsia="ko-KR"/>
              </w:rPr>
              <w:t>CMCC</w:t>
            </w:r>
          </w:p>
        </w:tc>
        <w:tc>
          <w:tcPr>
            <w:tcW w:w="1560" w:type="dxa"/>
            <w:hideMark/>
          </w:tcPr>
          <w:p w14:paraId="7CC5E1D3" w14:textId="77777777" w:rsidR="00A5535F" w:rsidRDefault="00A5535F">
            <w:pPr>
              <w:rPr>
                <w:rFonts w:eastAsia="DengXian"/>
                <w:lang w:eastAsia="ko-KR"/>
              </w:rPr>
            </w:pPr>
            <w:r>
              <w:rPr>
                <w:rFonts w:eastAsia="DengXian"/>
                <w:lang w:eastAsia="ko-KR"/>
              </w:rPr>
              <w:t>Opt 3/Opt 4</w:t>
            </w:r>
          </w:p>
        </w:tc>
        <w:tc>
          <w:tcPr>
            <w:tcW w:w="5647" w:type="dxa"/>
          </w:tcPr>
          <w:p w14:paraId="4E755928" w14:textId="77777777" w:rsidR="00A5535F" w:rsidRDefault="00A5535F">
            <w:pPr>
              <w:jc w:val="both"/>
              <w:rPr>
                <w:rFonts w:eastAsiaTheme="minorEastAsia"/>
                <w:lang w:eastAsia="ko-KR"/>
              </w:rPr>
            </w:pPr>
          </w:p>
        </w:tc>
      </w:tr>
      <w:tr w:rsidR="001F143E" w14:paraId="1F1948A9" w14:textId="77777777" w:rsidTr="001F143E">
        <w:tc>
          <w:tcPr>
            <w:tcW w:w="1809" w:type="dxa"/>
          </w:tcPr>
          <w:p w14:paraId="1BD8C0CA" w14:textId="77777777" w:rsidR="001F143E" w:rsidRPr="00C64897" w:rsidRDefault="001F143E"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1560" w:type="dxa"/>
          </w:tcPr>
          <w:p w14:paraId="6568BAE1" w14:textId="77777777" w:rsidR="001F143E" w:rsidRDefault="001F143E" w:rsidP="009833EB">
            <w:pPr>
              <w:rPr>
                <w:rFonts w:eastAsia="Yu Mincho" w:hint="eastAsia"/>
                <w:lang w:eastAsia="ja-JP"/>
              </w:rPr>
            </w:pPr>
            <w:r>
              <w:rPr>
                <w:rFonts w:eastAsiaTheme="minorEastAsia"/>
                <w:lang w:eastAsia="ko-KR"/>
              </w:rPr>
              <w:t>Opt 3 and 4</w:t>
            </w:r>
          </w:p>
        </w:tc>
        <w:tc>
          <w:tcPr>
            <w:tcW w:w="5647" w:type="dxa"/>
          </w:tcPr>
          <w:p w14:paraId="7DD63E19" w14:textId="77777777" w:rsidR="001F143E" w:rsidRDefault="001F143E" w:rsidP="009833EB">
            <w:pPr>
              <w:rPr>
                <w:rFonts w:eastAsiaTheme="minorEastAsia"/>
                <w:lang w:eastAsia="ko-KR"/>
              </w:rPr>
            </w:pPr>
          </w:p>
        </w:tc>
      </w:tr>
    </w:tbl>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lastRenderedPageBreak/>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Yu Mincho"/>
                <w:lang w:eastAsia="ja-JP"/>
              </w:rPr>
            </w:pPr>
          </w:p>
        </w:tc>
      </w:tr>
      <w:tr w:rsidR="00357138" w14:paraId="7A7A2300" w14:textId="77777777">
        <w:tc>
          <w:tcPr>
            <w:tcW w:w="1809" w:type="dxa"/>
          </w:tcPr>
          <w:p w14:paraId="69E81D6C" w14:textId="4AF74D8D"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134" w:type="dxa"/>
          </w:tcPr>
          <w:p w14:paraId="08BD9FA4" w14:textId="7086D94D"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073" w:type="dxa"/>
          </w:tcPr>
          <w:p w14:paraId="6DA1FD2A" w14:textId="77777777" w:rsidR="00357138" w:rsidRDefault="00357138" w:rsidP="00717DB0">
            <w:pPr>
              <w:rPr>
                <w:rFonts w:eastAsia="Yu Mincho"/>
                <w:lang w:eastAsia="ja-JP"/>
              </w:rPr>
            </w:pPr>
          </w:p>
        </w:tc>
      </w:tr>
      <w:tr w:rsidR="00F46594" w14:paraId="46E942D3" w14:textId="77777777" w:rsidTr="00F46594">
        <w:tc>
          <w:tcPr>
            <w:tcW w:w="1809" w:type="dxa"/>
            <w:hideMark/>
          </w:tcPr>
          <w:p w14:paraId="091AA53F" w14:textId="77777777" w:rsidR="00F46594" w:rsidRDefault="00F46594">
            <w:pPr>
              <w:rPr>
                <w:rFonts w:eastAsia="DengXian"/>
                <w:lang w:eastAsia="ko-KR"/>
              </w:rPr>
            </w:pPr>
            <w:r>
              <w:rPr>
                <w:rFonts w:eastAsia="DengXian"/>
                <w:lang w:eastAsia="ko-KR"/>
              </w:rPr>
              <w:t>CMCC</w:t>
            </w:r>
          </w:p>
        </w:tc>
        <w:tc>
          <w:tcPr>
            <w:tcW w:w="1134" w:type="dxa"/>
            <w:hideMark/>
          </w:tcPr>
          <w:p w14:paraId="5E42252C" w14:textId="77777777" w:rsidR="00F46594" w:rsidRDefault="00F46594">
            <w:pPr>
              <w:rPr>
                <w:rFonts w:eastAsia="DengXian"/>
                <w:lang w:eastAsia="ko-KR"/>
              </w:rPr>
            </w:pPr>
            <w:r>
              <w:rPr>
                <w:rFonts w:eastAsia="DengXian"/>
                <w:lang w:eastAsia="ko-KR"/>
              </w:rPr>
              <w:t>Yes</w:t>
            </w:r>
          </w:p>
        </w:tc>
        <w:tc>
          <w:tcPr>
            <w:tcW w:w="6073" w:type="dxa"/>
          </w:tcPr>
          <w:p w14:paraId="2A98E72C" w14:textId="77777777" w:rsidR="00F46594" w:rsidRDefault="00F46594">
            <w:pPr>
              <w:jc w:val="both"/>
              <w:rPr>
                <w:rFonts w:eastAsiaTheme="minorEastAsia"/>
                <w:lang w:eastAsia="ko-KR"/>
              </w:rPr>
            </w:pPr>
          </w:p>
        </w:tc>
      </w:tr>
      <w:tr w:rsidR="004F369E" w14:paraId="5A574BF6" w14:textId="77777777" w:rsidTr="004F369E">
        <w:tc>
          <w:tcPr>
            <w:tcW w:w="1809" w:type="dxa"/>
          </w:tcPr>
          <w:p w14:paraId="1B6D6631" w14:textId="77777777" w:rsidR="004F369E" w:rsidRPr="00C90078" w:rsidRDefault="004F369E"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1134" w:type="dxa"/>
          </w:tcPr>
          <w:p w14:paraId="4EF619BA" w14:textId="77777777" w:rsidR="004F369E" w:rsidRDefault="004F369E" w:rsidP="009833EB">
            <w:pPr>
              <w:rPr>
                <w:rFonts w:eastAsia="Yu Mincho" w:hint="eastAsia"/>
                <w:lang w:eastAsia="ja-JP"/>
              </w:rPr>
            </w:pPr>
            <w:r>
              <w:rPr>
                <w:rFonts w:eastAsia="Yu Mincho" w:hint="eastAsia"/>
                <w:lang w:eastAsia="ja-JP"/>
              </w:rPr>
              <w:t>Y</w:t>
            </w:r>
            <w:r>
              <w:rPr>
                <w:rFonts w:eastAsia="Yu Mincho"/>
                <w:lang w:eastAsia="ja-JP"/>
              </w:rPr>
              <w:t>es</w:t>
            </w:r>
          </w:p>
        </w:tc>
        <w:tc>
          <w:tcPr>
            <w:tcW w:w="6073" w:type="dxa"/>
          </w:tcPr>
          <w:p w14:paraId="5245C9B0" w14:textId="77777777" w:rsidR="004F369E" w:rsidRDefault="004F369E" w:rsidP="009833EB">
            <w:pPr>
              <w:rPr>
                <w:rFonts w:eastAsia="Yu Mincho"/>
                <w:lang w:eastAsia="ja-JP"/>
              </w:rPr>
            </w:pP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R16 CPC and R17 CPAC), S-SN can handle the maximum number of candidate PSCells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lastRenderedPageBreak/>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DengXian"/>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r w:rsidR="00357138" w14:paraId="201C99B6" w14:textId="77777777">
        <w:tc>
          <w:tcPr>
            <w:tcW w:w="1809" w:type="dxa"/>
          </w:tcPr>
          <w:p w14:paraId="6B23BAFF" w14:textId="1C3C4246"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993" w:type="dxa"/>
          </w:tcPr>
          <w:p w14:paraId="54C9CAC9" w14:textId="19978FDF"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214" w:type="dxa"/>
          </w:tcPr>
          <w:p w14:paraId="5C756E7D" w14:textId="77777777" w:rsidR="00357138" w:rsidRDefault="00357138" w:rsidP="00717DB0">
            <w:pPr>
              <w:rPr>
                <w:rFonts w:eastAsiaTheme="minorEastAsia"/>
                <w:lang w:eastAsia="ko-KR"/>
              </w:rPr>
            </w:pPr>
          </w:p>
        </w:tc>
      </w:tr>
      <w:tr w:rsidR="007A70E6" w14:paraId="5598407A" w14:textId="77777777" w:rsidTr="007A70E6">
        <w:tc>
          <w:tcPr>
            <w:tcW w:w="1809" w:type="dxa"/>
            <w:hideMark/>
          </w:tcPr>
          <w:p w14:paraId="77FDDC60" w14:textId="77777777" w:rsidR="007A70E6" w:rsidRDefault="007A70E6">
            <w:pPr>
              <w:rPr>
                <w:rFonts w:eastAsia="DengXian"/>
                <w:lang w:eastAsia="ko-KR"/>
              </w:rPr>
            </w:pPr>
            <w:r>
              <w:rPr>
                <w:rFonts w:eastAsia="DengXian"/>
                <w:lang w:eastAsia="ko-KR"/>
              </w:rPr>
              <w:t>CMCC</w:t>
            </w:r>
          </w:p>
        </w:tc>
        <w:tc>
          <w:tcPr>
            <w:tcW w:w="993" w:type="dxa"/>
            <w:hideMark/>
          </w:tcPr>
          <w:p w14:paraId="60FC4BA1" w14:textId="77777777" w:rsidR="007A70E6" w:rsidRDefault="007A70E6">
            <w:pPr>
              <w:rPr>
                <w:rFonts w:eastAsia="DengXian"/>
                <w:lang w:eastAsia="ko-KR"/>
              </w:rPr>
            </w:pPr>
            <w:r>
              <w:rPr>
                <w:rFonts w:eastAsia="DengXian"/>
                <w:lang w:eastAsia="ko-KR"/>
              </w:rPr>
              <w:t>Yes</w:t>
            </w:r>
          </w:p>
        </w:tc>
        <w:tc>
          <w:tcPr>
            <w:tcW w:w="6214" w:type="dxa"/>
          </w:tcPr>
          <w:p w14:paraId="49EE49F6" w14:textId="77777777" w:rsidR="007A70E6" w:rsidRDefault="007A70E6">
            <w:pPr>
              <w:jc w:val="both"/>
              <w:rPr>
                <w:rFonts w:eastAsiaTheme="minorEastAsia"/>
                <w:lang w:eastAsia="ko-KR"/>
              </w:rPr>
            </w:pPr>
          </w:p>
        </w:tc>
      </w:tr>
      <w:tr w:rsidR="002B1FE1" w14:paraId="7B7B58FF" w14:textId="77777777" w:rsidTr="002B1FE1">
        <w:tc>
          <w:tcPr>
            <w:tcW w:w="1809" w:type="dxa"/>
          </w:tcPr>
          <w:p w14:paraId="41F434C3" w14:textId="77777777" w:rsidR="002B1FE1" w:rsidRPr="00DE3456" w:rsidRDefault="002B1FE1"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993" w:type="dxa"/>
          </w:tcPr>
          <w:p w14:paraId="50990776" w14:textId="77777777" w:rsidR="002B1FE1" w:rsidRDefault="002B1FE1" w:rsidP="009833EB">
            <w:pPr>
              <w:rPr>
                <w:rFonts w:eastAsia="Yu Mincho" w:hint="eastAsia"/>
                <w:lang w:eastAsia="ja-JP"/>
              </w:rPr>
            </w:pPr>
            <w:r>
              <w:rPr>
                <w:rFonts w:eastAsiaTheme="minorEastAsia"/>
                <w:lang w:eastAsia="ko-KR"/>
              </w:rPr>
              <w:t>Yes</w:t>
            </w:r>
          </w:p>
        </w:tc>
        <w:tc>
          <w:tcPr>
            <w:tcW w:w="6214" w:type="dxa"/>
          </w:tcPr>
          <w:p w14:paraId="19C025EB" w14:textId="77777777" w:rsidR="002B1FE1" w:rsidRDefault="002B1FE1" w:rsidP="009833EB">
            <w:pPr>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r>
              <w:rPr>
                <w:rFonts w:eastAsia="DengXian" w:hint="eastAsia"/>
              </w:rPr>
              <w:t>Opt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 xml:space="preserve">both the UE and the network can distinguish R16 CPC and R17 CPC and </w:t>
            </w:r>
            <w:r>
              <w:rPr>
                <w:lang w:eastAsia="ko-KR"/>
              </w:rPr>
              <w:lastRenderedPageBreak/>
              <w:t>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lastRenderedPageBreak/>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r>
              <w:t>VarConditionalReconfig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t>Ericsson</w:t>
            </w:r>
          </w:p>
        </w:tc>
        <w:tc>
          <w:tcPr>
            <w:tcW w:w="2410" w:type="dxa"/>
          </w:tcPr>
          <w:p w14:paraId="46719A4F" w14:textId="03EDB59F" w:rsidR="003F11E6" w:rsidRDefault="003F11E6">
            <w:pPr>
              <w:rPr>
                <w:rFonts w:eastAsia="DengXian"/>
              </w:rPr>
            </w:pPr>
            <w:r>
              <w:rPr>
                <w:rFonts w:eastAsia="DengXian"/>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DengXian"/>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DengXian"/>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 xml:space="preserve">2 seems simpler than opt 1 due to that opt 1 needs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There are no separate variables (for other cases than EN-DC), so coordination would be needed, unless we define a new separate variable, which will store intra-SN CPC configs. This would allow the UE to coordinate.</w:t>
            </w:r>
            <w:r w:rsidR="00DE1409">
              <w:rPr>
                <w:rFonts w:eastAsiaTheme="minorEastAsia"/>
                <w:lang w:eastAsia="ko-KR"/>
              </w:rPr>
              <w:t xml:space="preserve"> It is not complex.</w:t>
            </w:r>
          </w:p>
        </w:tc>
      </w:tr>
      <w:tr w:rsidR="00357138" w14:paraId="28F2055E" w14:textId="77777777">
        <w:tc>
          <w:tcPr>
            <w:tcW w:w="1809" w:type="dxa"/>
          </w:tcPr>
          <w:p w14:paraId="4C1AA471" w14:textId="56E7D02C" w:rsidR="00357138" w:rsidRPr="00357138" w:rsidRDefault="001C6A19" w:rsidP="00AD2CCC">
            <w:pPr>
              <w:rPr>
                <w:rFonts w:eastAsia="Yu Mincho"/>
                <w:lang w:eastAsia="ja-JP"/>
              </w:rPr>
            </w:pPr>
            <w:r w:rsidRPr="001C6A19">
              <w:rPr>
                <w:rFonts w:eastAsia="Yu Mincho"/>
                <w:lang w:eastAsia="ja-JP"/>
              </w:rPr>
              <w:t>CMCC</w:t>
            </w:r>
          </w:p>
        </w:tc>
        <w:tc>
          <w:tcPr>
            <w:tcW w:w="2410" w:type="dxa"/>
          </w:tcPr>
          <w:p w14:paraId="35236C53" w14:textId="608ECCCE" w:rsidR="00357138" w:rsidRPr="00357138" w:rsidRDefault="001C6A19" w:rsidP="00AD2CCC">
            <w:pPr>
              <w:rPr>
                <w:rFonts w:eastAsia="Yu Mincho"/>
                <w:lang w:eastAsia="ja-JP"/>
              </w:rPr>
            </w:pPr>
            <w:r w:rsidRPr="001C6A19">
              <w:rPr>
                <w:rFonts w:eastAsia="Yu Mincho"/>
                <w:lang w:eastAsia="ja-JP"/>
              </w:rPr>
              <w:t>O</w:t>
            </w:r>
            <w:r w:rsidRPr="001C6A19">
              <w:rPr>
                <w:rFonts w:eastAsia="Yu Mincho" w:hint="eastAsia"/>
                <w:lang w:eastAsia="ja-JP"/>
              </w:rPr>
              <w:t>pt 1</w:t>
            </w:r>
            <w:r w:rsidRPr="001C6A19">
              <w:rPr>
                <w:rFonts w:eastAsia="Yu Mincho"/>
                <w:lang w:eastAsia="ja-JP"/>
              </w:rPr>
              <w:t xml:space="preserve"> for NR-DC</w:t>
            </w:r>
          </w:p>
        </w:tc>
        <w:tc>
          <w:tcPr>
            <w:tcW w:w="4797" w:type="dxa"/>
          </w:tcPr>
          <w:p w14:paraId="2AFF8DDC" w14:textId="28853A0C" w:rsidR="00357138" w:rsidRPr="00E67984" w:rsidRDefault="00E67984" w:rsidP="00AD2CCC">
            <w:pPr>
              <w:rPr>
                <w:rFonts w:eastAsia="DengXian"/>
              </w:rPr>
            </w:pPr>
            <w:r>
              <w:rPr>
                <w:rFonts w:eastAsia="DengXian"/>
              </w:rPr>
              <w:t>C</w:t>
            </w:r>
            <w:r w:rsidRPr="00E67984">
              <w:rPr>
                <w:rFonts w:eastAsia="DengXian"/>
              </w:rPr>
              <w:t>onditional reconfiguration ID</w:t>
            </w:r>
            <w:r>
              <w:rPr>
                <w:rFonts w:eastAsia="DengXian"/>
              </w:rPr>
              <w:t xml:space="preserve"> conflict is possible since the R16 CPC and R17 CPC shares the same UE variable.</w:t>
            </w:r>
            <w:r w:rsidR="00005CCD">
              <w:rPr>
                <w:rFonts w:eastAsia="DengXian"/>
              </w:rPr>
              <w:t xml:space="preserve"> </w:t>
            </w:r>
            <w:r w:rsidR="00005CCD">
              <w:rPr>
                <w:rFonts w:eastAsia="DengXian" w:hint="eastAsia"/>
              </w:rPr>
              <w:t>If</w:t>
            </w:r>
            <w:r w:rsidR="00005CCD">
              <w:rPr>
                <w:rFonts w:eastAsia="DengXian"/>
              </w:rPr>
              <w:t xml:space="preserve"> such coexistence is supported, Opt 1 for NR-DC is necessary.</w:t>
            </w:r>
          </w:p>
        </w:tc>
      </w:tr>
      <w:tr w:rsidR="00275AC3" w:rsidRPr="00C06D76" w14:paraId="460BD86D" w14:textId="77777777" w:rsidTr="00275AC3">
        <w:tc>
          <w:tcPr>
            <w:tcW w:w="1809" w:type="dxa"/>
          </w:tcPr>
          <w:p w14:paraId="25068CCA" w14:textId="77777777" w:rsidR="00275AC3" w:rsidRPr="00357138" w:rsidRDefault="00275AC3" w:rsidP="009833EB">
            <w:pPr>
              <w:rPr>
                <w:rFonts w:eastAsia="Yu Mincho"/>
                <w:lang w:eastAsia="ja-JP"/>
              </w:rPr>
            </w:pPr>
            <w:r>
              <w:rPr>
                <w:rFonts w:eastAsia="新細明體" w:hint="eastAsia"/>
                <w:lang w:eastAsia="zh-TW"/>
              </w:rPr>
              <w:t>I</w:t>
            </w:r>
            <w:r>
              <w:rPr>
                <w:rFonts w:eastAsia="新細明體"/>
                <w:lang w:eastAsia="zh-TW"/>
              </w:rPr>
              <w:t>TRI</w:t>
            </w:r>
          </w:p>
        </w:tc>
        <w:tc>
          <w:tcPr>
            <w:tcW w:w="2410" w:type="dxa"/>
          </w:tcPr>
          <w:p w14:paraId="0753DB28" w14:textId="77777777" w:rsidR="00275AC3" w:rsidRPr="00946253" w:rsidRDefault="00275AC3" w:rsidP="009833EB">
            <w:pPr>
              <w:rPr>
                <w:rFonts w:eastAsia="新細明體" w:hint="eastAsia"/>
                <w:lang w:eastAsia="zh-TW"/>
              </w:rPr>
            </w:pPr>
            <w:r>
              <w:rPr>
                <w:rFonts w:eastAsia="新細明體"/>
                <w:lang w:eastAsia="zh-TW"/>
              </w:rPr>
              <w:t xml:space="preserve">Opt 2 </w:t>
            </w:r>
          </w:p>
        </w:tc>
        <w:tc>
          <w:tcPr>
            <w:tcW w:w="4797" w:type="dxa"/>
          </w:tcPr>
          <w:p w14:paraId="370B42BB" w14:textId="77777777" w:rsidR="00275AC3" w:rsidRPr="009F05D0" w:rsidRDefault="00275AC3" w:rsidP="009833EB">
            <w:pPr>
              <w:rPr>
                <w:rFonts w:eastAsiaTheme="minorEastAsia"/>
                <w:lang w:eastAsia="ko-KR"/>
              </w:rPr>
            </w:pPr>
            <w:r w:rsidRPr="009F05D0">
              <w:rPr>
                <w:rFonts w:eastAsia="SimSun"/>
                <w:lang w:val="en-US"/>
              </w:rPr>
              <w:t>MN/SN coordination on conditional Reconfiguration ID needs more spec work and RAN3 should be involved while defining a separate variable is relatively simpler.</w:t>
            </w:r>
          </w:p>
        </w:tc>
      </w:tr>
    </w:tbl>
    <w:p w14:paraId="053B605C" w14:textId="77777777" w:rsidR="00F16D72" w:rsidRPr="00275AC3" w:rsidRDefault="00F16D72">
      <w:pPr>
        <w:rPr>
          <w:rFonts w:eastAsia="SimSun"/>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lastRenderedPageBreak/>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t>Opt 6. R16 CPC and whle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r>
              <w:rPr>
                <w:rFonts w:eastAsia="DengXian"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of the coordination between MN and SN to arbitrate the maximum numbers of candidate PCells and PSCells.</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DengXian"/>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r w:rsidR="00357138" w14:paraId="04FE1200" w14:textId="77777777">
        <w:tc>
          <w:tcPr>
            <w:tcW w:w="1809" w:type="dxa"/>
          </w:tcPr>
          <w:p w14:paraId="5A220CD7" w14:textId="43B8A3EC" w:rsidR="00357138" w:rsidRPr="00357138" w:rsidRDefault="00357138" w:rsidP="0078639B">
            <w:pPr>
              <w:rPr>
                <w:rFonts w:eastAsia="Yu Mincho"/>
                <w:lang w:eastAsia="ja-JP"/>
              </w:rPr>
            </w:pPr>
            <w:r>
              <w:rPr>
                <w:rFonts w:eastAsia="Yu Mincho" w:hint="eastAsia"/>
                <w:lang w:eastAsia="ja-JP"/>
              </w:rPr>
              <w:t>N</w:t>
            </w:r>
            <w:r>
              <w:rPr>
                <w:rFonts w:eastAsia="Yu Mincho"/>
                <w:lang w:eastAsia="ja-JP"/>
              </w:rPr>
              <w:t>TT DOCOMO</w:t>
            </w:r>
          </w:p>
        </w:tc>
        <w:tc>
          <w:tcPr>
            <w:tcW w:w="3261" w:type="dxa"/>
          </w:tcPr>
          <w:p w14:paraId="67537775" w14:textId="75AC7FEF"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pt3, 5, 6</w:t>
            </w:r>
          </w:p>
        </w:tc>
        <w:tc>
          <w:tcPr>
            <w:tcW w:w="3946" w:type="dxa"/>
          </w:tcPr>
          <w:p w14:paraId="081ABE2A" w14:textId="77777777" w:rsidR="00357138" w:rsidRDefault="00357138" w:rsidP="0078639B">
            <w:pPr>
              <w:rPr>
                <w:rFonts w:eastAsiaTheme="minorEastAsia"/>
                <w:lang w:eastAsia="ko-KR"/>
              </w:rPr>
            </w:pPr>
          </w:p>
        </w:tc>
      </w:tr>
      <w:tr w:rsidR="009C69AF" w14:paraId="4664A636" w14:textId="77777777" w:rsidTr="009C69AF">
        <w:tc>
          <w:tcPr>
            <w:tcW w:w="1809" w:type="dxa"/>
            <w:hideMark/>
          </w:tcPr>
          <w:p w14:paraId="1F2037C0" w14:textId="77777777" w:rsidR="009C69AF" w:rsidRDefault="009C69AF">
            <w:pPr>
              <w:rPr>
                <w:rFonts w:eastAsia="DengXian"/>
                <w:lang w:eastAsia="ko-KR"/>
              </w:rPr>
            </w:pPr>
            <w:r>
              <w:rPr>
                <w:rFonts w:eastAsia="DengXian"/>
                <w:lang w:eastAsia="ko-KR"/>
              </w:rPr>
              <w:t>CMCC</w:t>
            </w:r>
          </w:p>
        </w:tc>
        <w:tc>
          <w:tcPr>
            <w:tcW w:w="3261" w:type="dxa"/>
            <w:hideMark/>
          </w:tcPr>
          <w:p w14:paraId="320779D9" w14:textId="77777777" w:rsidR="009C69AF" w:rsidRDefault="009C69AF">
            <w:pPr>
              <w:rPr>
                <w:rFonts w:eastAsia="DengXian"/>
                <w:lang w:eastAsia="ko-KR"/>
              </w:rPr>
            </w:pPr>
            <w:r>
              <w:rPr>
                <w:rFonts w:eastAsia="DengXian"/>
                <w:lang w:eastAsia="ko-KR"/>
              </w:rPr>
              <w:t>Opt 3, 5, 6</w:t>
            </w:r>
          </w:p>
        </w:tc>
        <w:tc>
          <w:tcPr>
            <w:tcW w:w="3946" w:type="dxa"/>
          </w:tcPr>
          <w:p w14:paraId="63DA3D0A" w14:textId="77777777" w:rsidR="009C69AF" w:rsidRDefault="009C69AF">
            <w:pPr>
              <w:jc w:val="both"/>
              <w:rPr>
                <w:rFonts w:eastAsiaTheme="minorEastAsia"/>
                <w:lang w:eastAsia="ko-KR"/>
              </w:rPr>
            </w:pPr>
          </w:p>
        </w:tc>
      </w:tr>
      <w:tr w:rsidR="009F54E5" w14:paraId="497F40FF" w14:textId="77777777" w:rsidTr="009F54E5">
        <w:tc>
          <w:tcPr>
            <w:tcW w:w="1809" w:type="dxa"/>
          </w:tcPr>
          <w:p w14:paraId="4F74A5E1" w14:textId="77777777" w:rsidR="009F54E5" w:rsidRPr="00AA1F7F" w:rsidRDefault="009F54E5"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3261" w:type="dxa"/>
          </w:tcPr>
          <w:p w14:paraId="490C7A69" w14:textId="77777777" w:rsidR="009F54E5" w:rsidRDefault="009F54E5" w:rsidP="009833EB">
            <w:pPr>
              <w:rPr>
                <w:rFonts w:eastAsia="Yu Mincho" w:hint="eastAsia"/>
                <w:lang w:eastAsia="ja-JP"/>
              </w:rPr>
            </w:pPr>
            <w:r>
              <w:rPr>
                <w:rFonts w:eastAsiaTheme="minorEastAsia"/>
                <w:lang w:eastAsia="ko-KR"/>
              </w:rPr>
              <w:t>Opt 3, 5, 6</w:t>
            </w:r>
          </w:p>
        </w:tc>
        <w:tc>
          <w:tcPr>
            <w:tcW w:w="3946" w:type="dxa"/>
          </w:tcPr>
          <w:p w14:paraId="7EC0E788" w14:textId="77777777" w:rsidR="009F54E5" w:rsidRDefault="009F54E5" w:rsidP="009833EB">
            <w:pPr>
              <w:rPr>
                <w:rFonts w:eastAsiaTheme="minorEastAsia"/>
                <w:lang w:eastAsia="ko-KR"/>
              </w:rPr>
            </w:pP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w:t>
      </w:r>
      <w:r>
        <w:rPr>
          <w:rFonts w:eastAsiaTheme="minorEastAsia"/>
          <w:lang w:eastAsia="ko-KR"/>
        </w:rPr>
        <w:lastRenderedPageBreak/>
        <w:t xml:space="preserve">Therefore there is a case that sum of the number of candidate pscell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f0"/>
        <w:numPr>
          <w:ilvl w:val="0"/>
          <w:numId w:val="3"/>
        </w:numPr>
        <w:ind w:leftChars="0"/>
        <w:rPr>
          <w:rFonts w:eastAsiaTheme="minorEastAsia"/>
          <w:lang w:eastAsia="ko-KR"/>
        </w:rPr>
      </w:pPr>
      <w:r>
        <w:rPr>
          <w:rFonts w:eastAsiaTheme="minorEastAsia"/>
          <w:lang w:eastAsia="ko-KR"/>
        </w:rPr>
        <w:t>Intra-SN CPC should be configured in R16 way ?</w:t>
      </w:r>
    </w:p>
    <w:p w14:paraId="78318360" w14:textId="77777777" w:rsidR="00F16D72" w:rsidRDefault="001E1C52">
      <w:pPr>
        <w:pStyle w:val="af0"/>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f0"/>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t>Opt 1. Reuse legacy independent signalling for intra-SN CPC for R17, i.e., no enhancing from R16 CPC</w:t>
      </w:r>
    </w:p>
    <w:p w14:paraId="2EE43B7F" w14:textId="77777777" w:rsidR="00F16D72" w:rsidRDefault="001E1C52">
      <w:pPr>
        <w:rPr>
          <w:rFonts w:eastAsiaTheme="minorEastAsia"/>
          <w:i/>
          <w:lang w:eastAsia="ko-KR"/>
        </w:rPr>
      </w:pPr>
      <w:r>
        <w:rPr>
          <w:rFonts w:eastAsiaTheme="minorEastAsia"/>
          <w:i/>
          <w:lang w:eastAsia="ko-KR"/>
        </w:rPr>
        <w:t>Opt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49B1CB4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p w14:paraId="5869357C" w14:textId="44D11074" w:rsidR="0078639B" w:rsidRDefault="0078639B">
            <w:pPr>
              <w:rPr>
                <w:rFonts w:eastAsia="DengXian"/>
              </w:rPr>
            </w:pPr>
            <w:r w:rsidRPr="00EE6499">
              <w:rPr>
                <w:rFonts w:eastAsia="DengXian"/>
                <w:b/>
              </w:rPr>
              <w:t>[Rapporteur]: This question is under the assumption of</w:t>
            </w:r>
            <w:r>
              <w:rPr>
                <w:rFonts w:eastAsia="DengXian"/>
                <w:b/>
              </w:rPr>
              <w:t xml:space="preserve"> coexistence of</w:t>
            </w:r>
            <w:r w:rsidRPr="00EE6499">
              <w:rPr>
                <w:rFonts w:eastAsia="DengXian"/>
                <w:b/>
              </w:rPr>
              <w:t xml:space="preserve"> R16 CPC and R17 CPC. So if we add intra-SN CPC</w:t>
            </w:r>
            <w:r>
              <w:rPr>
                <w:rFonts w:eastAsia="DengXian"/>
                <w:b/>
              </w:rPr>
              <w:t xml:space="preserve"> functionality</w:t>
            </w:r>
            <w:r w:rsidRPr="00EE6499">
              <w:rPr>
                <w:rFonts w:eastAsia="DengXian"/>
                <w:b/>
              </w:rPr>
              <w:t xml:space="preserve"> in R17 instead of</w:t>
            </w:r>
            <w:r>
              <w:rPr>
                <w:rFonts w:eastAsia="DengXian"/>
                <w:b/>
              </w:rPr>
              <w:t xml:space="preserve"> simultaneously configuring</w:t>
            </w:r>
            <w:r w:rsidRPr="00EE6499">
              <w:rPr>
                <w:rFonts w:eastAsia="DengXian"/>
                <w:b/>
              </w:rPr>
              <w:t xml:space="preserve"> R16 CPC, then what we need between suggested options.</w:t>
            </w:r>
            <w:r>
              <w:rPr>
                <w:rFonts w:eastAsia="DengXian"/>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 xml:space="preserve">The options are not mutually exclusive, so it should be possible to support both. It is limiting intra-SN CPC cannot be as good as inter-SN CPC. And agreeing on option 1 would mean that RAN3 </w:t>
            </w:r>
            <w:r>
              <w:lastRenderedPageBreak/>
              <w:t>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lastRenderedPageBreak/>
              <w:t xml:space="preserve">Samsung </w:t>
            </w:r>
          </w:p>
        </w:tc>
        <w:tc>
          <w:tcPr>
            <w:tcW w:w="1701" w:type="dxa"/>
          </w:tcPr>
          <w:p w14:paraId="457427ED" w14:textId="7DD73F06" w:rsidR="0078639B" w:rsidRDefault="0078639B" w:rsidP="0078639B">
            <w:pPr>
              <w:rPr>
                <w:rFonts w:eastAsiaTheme="minorEastAsia"/>
                <w:lang w:eastAsia="ko-KR"/>
              </w:rPr>
            </w:pPr>
            <w:r>
              <w:rPr>
                <w:rFonts w:eastAsiaTheme="minorEastAsia" w:hint="eastAsia"/>
                <w:lang w:eastAsia="ko-KR"/>
              </w:rPr>
              <w:t>Opt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lang w:eastAsia="ko-KR"/>
              </w:rPr>
            </w:pPr>
            <w:r w:rsidRPr="00766FA1">
              <w:rPr>
                <w:rFonts w:eastAsiaTheme="minorEastAsia"/>
                <w:lang w:eastAsia="ko-KR"/>
              </w:rPr>
              <w:t>Agree with CATT, intra-SN CPC with MN involvement was down-prioritized in Rel-17.</w:t>
            </w:r>
          </w:p>
        </w:tc>
      </w:tr>
      <w:tr w:rsidR="00357138" w14:paraId="0CD90D91" w14:textId="77777777">
        <w:tc>
          <w:tcPr>
            <w:tcW w:w="1809" w:type="dxa"/>
          </w:tcPr>
          <w:p w14:paraId="6FEEEA03" w14:textId="79505FD8" w:rsidR="00357138" w:rsidRPr="00357138" w:rsidRDefault="00357138" w:rsidP="0078639B">
            <w:pPr>
              <w:rPr>
                <w:rFonts w:eastAsia="Yu Mincho"/>
                <w:lang w:eastAsia="ja-JP"/>
              </w:rPr>
            </w:pPr>
            <w:r>
              <w:rPr>
                <w:rFonts w:eastAsia="Yu Mincho"/>
                <w:lang w:eastAsia="ja-JP"/>
              </w:rPr>
              <w:t>NTT DOCOMO</w:t>
            </w:r>
          </w:p>
        </w:tc>
        <w:tc>
          <w:tcPr>
            <w:tcW w:w="1701" w:type="dxa"/>
          </w:tcPr>
          <w:p w14:paraId="3B946901" w14:textId="434E086B"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 1</w:t>
            </w:r>
          </w:p>
        </w:tc>
        <w:tc>
          <w:tcPr>
            <w:tcW w:w="5506" w:type="dxa"/>
          </w:tcPr>
          <w:p w14:paraId="478D2534" w14:textId="77777777" w:rsidR="00357138" w:rsidRPr="00766FA1" w:rsidRDefault="00357138" w:rsidP="0078639B">
            <w:pPr>
              <w:rPr>
                <w:rFonts w:eastAsiaTheme="minorEastAsia"/>
                <w:lang w:eastAsia="ko-KR"/>
              </w:rPr>
            </w:pPr>
          </w:p>
        </w:tc>
      </w:tr>
      <w:tr w:rsidR="00403B97" w14:paraId="2E3E2787" w14:textId="77777777" w:rsidTr="00403B97">
        <w:tc>
          <w:tcPr>
            <w:tcW w:w="1809" w:type="dxa"/>
            <w:hideMark/>
          </w:tcPr>
          <w:p w14:paraId="613C0104" w14:textId="77777777" w:rsidR="00403B97" w:rsidRDefault="00403B97">
            <w:pPr>
              <w:rPr>
                <w:rFonts w:eastAsia="DengXian"/>
                <w:lang w:eastAsia="ko-KR"/>
              </w:rPr>
            </w:pPr>
            <w:r>
              <w:rPr>
                <w:rFonts w:eastAsia="DengXian"/>
                <w:lang w:eastAsia="ko-KR"/>
              </w:rPr>
              <w:t>CMCC</w:t>
            </w:r>
          </w:p>
        </w:tc>
        <w:tc>
          <w:tcPr>
            <w:tcW w:w="1701" w:type="dxa"/>
            <w:hideMark/>
          </w:tcPr>
          <w:p w14:paraId="55FFF0A9" w14:textId="77777777" w:rsidR="00403B97" w:rsidRDefault="00403B97">
            <w:pPr>
              <w:rPr>
                <w:rFonts w:eastAsia="DengXian"/>
                <w:lang w:eastAsia="ko-KR"/>
              </w:rPr>
            </w:pPr>
            <w:r>
              <w:rPr>
                <w:rFonts w:eastAsia="DengXian"/>
                <w:lang w:eastAsia="ko-KR"/>
              </w:rPr>
              <w:t>Opt 1</w:t>
            </w:r>
          </w:p>
        </w:tc>
        <w:tc>
          <w:tcPr>
            <w:tcW w:w="5506" w:type="dxa"/>
          </w:tcPr>
          <w:p w14:paraId="56C0670C" w14:textId="77777777" w:rsidR="00403B97" w:rsidRDefault="00403B97">
            <w:pPr>
              <w:jc w:val="both"/>
              <w:rPr>
                <w:lang w:eastAsia="ko-KR"/>
              </w:rPr>
            </w:pPr>
          </w:p>
        </w:tc>
      </w:tr>
      <w:tr w:rsidR="000C2197" w:rsidRPr="00766FA1" w14:paraId="32681CE9" w14:textId="77777777" w:rsidTr="000C2197">
        <w:tc>
          <w:tcPr>
            <w:tcW w:w="1809" w:type="dxa"/>
          </w:tcPr>
          <w:p w14:paraId="49A1A749" w14:textId="77777777" w:rsidR="000C2197" w:rsidRPr="003633E8" w:rsidRDefault="000C2197"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1701" w:type="dxa"/>
          </w:tcPr>
          <w:p w14:paraId="599B7FC6" w14:textId="77777777" w:rsidR="000C2197" w:rsidRDefault="000C2197" w:rsidP="009833EB">
            <w:pPr>
              <w:rPr>
                <w:rFonts w:eastAsia="Yu Mincho" w:hint="eastAsia"/>
                <w:lang w:eastAsia="ja-JP"/>
              </w:rPr>
            </w:pPr>
            <w:r>
              <w:rPr>
                <w:rFonts w:eastAsia="Yu Mincho" w:hint="eastAsia"/>
                <w:lang w:eastAsia="ja-JP"/>
              </w:rPr>
              <w:t>O</w:t>
            </w:r>
            <w:r>
              <w:rPr>
                <w:rFonts w:eastAsia="Yu Mincho"/>
                <w:lang w:eastAsia="ja-JP"/>
              </w:rPr>
              <w:t>pt 1</w:t>
            </w:r>
          </w:p>
        </w:tc>
        <w:tc>
          <w:tcPr>
            <w:tcW w:w="5506" w:type="dxa"/>
          </w:tcPr>
          <w:p w14:paraId="3D81AA1E" w14:textId="77777777" w:rsidR="000C2197" w:rsidRPr="00766FA1" w:rsidRDefault="000C2197" w:rsidP="009833EB">
            <w:pPr>
              <w:rPr>
                <w:rFonts w:eastAsiaTheme="minorEastAsia"/>
                <w:lang w:eastAsia="ko-KR"/>
              </w:rPr>
            </w:pPr>
          </w:p>
        </w:tc>
      </w:tr>
    </w:tbl>
    <w:p w14:paraId="17AB5C9D" w14:textId="77777777" w:rsidR="00F16D72" w:rsidRDefault="00F16D72">
      <w:pPr>
        <w:rPr>
          <w:rFonts w:eastAsia="DengXian"/>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f0"/>
        <w:numPr>
          <w:ilvl w:val="0"/>
          <w:numId w:val="4"/>
        </w:numPr>
        <w:ind w:leftChars="0"/>
        <w:rPr>
          <w:rFonts w:eastAsiaTheme="minorEastAsia"/>
          <w:lang w:eastAsia="ko-KR"/>
        </w:rPr>
      </w:pPr>
      <w:r>
        <w:rPr>
          <w:rFonts w:eastAsiaTheme="minorEastAsia"/>
          <w:lang w:eastAsia="ko-KR"/>
        </w:rPr>
        <w:t>Coexistence supported ? :</w:t>
      </w:r>
    </w:p>
    <w:p w14:paraId="705335EB" w14:textId="77777777" w:rsidR="00F16D72" w:rsidRPr="00111B79" w:rsidRDefault="001E1C52">
      <w:pPr>
        <w:pStyle w:val="af0"/>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308D2" w:rsidRDefault="001E1C52">
      <w:pPr>
        <w:pStyle w:val="af0"/>
        <w:numPr>
          <w:ilvl w:val="1"/>
          <w:numId w:val="4"/>
        </w:numPr>
        <w:ind w:leftChars="0"/>
        <w:rPr>
          <w:rFonts w:eastAsiaTheme="minorEastAsia"/>
          <w:lang w:eastAsia="ko-KR"/>
        </w:rPr>
      </w:pPr>
      <w:r>
        <w:rPr>
          <w:rFonts w:eastAsiaTheme="minorEastAsia"/>
          <w:lang w:eastAsia="ko-KR"/>
        </w:rPr>
        <w:t>Partially: Ericsson (support for CHO and Rel-17 CPAC but not for CHO and Rel-16 CPC)</w:t>
      </w:r>
    </w:p>
    <w:p w14:paraId="4B555308" w14:textId="77777777" w:rsidR="00F16D72" w:rsidRDefault="001E1C52">
      <w:pPr>
        <w:pStyle w:val="af0"/>
        <w:numPr>
          <w:ilvl w:val="1"/>
          <w:numId w:val="4"/>
        </w:numPr>
        <w:ind w:leftChars="0"/>
        <w:rPr>
          <w:rFonts w:eastAsiaTheme="minorEastAsia"/>
          <w:lang w:eastAsia="ko-KR"/>
        </w:rPr>
      </w:pPr>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6"/>
      <w:r>
        <w:rPr>
          <w:rFonts w:eastAsiaTheme="minorEastAsia"/>
          <w:lang w:eastAsia="ko-KR"/>
        </w:rPr>
        <w:t>configured</w:t>
      </w:r>
      <w:commentRangeEnd w:id="6"/>
      <w:r>
        <w:rPr>
          <w:rStyle w:val="af"/>
        </w:rPr>
        <w:commentReference w:id="6"/>
      </w:r>
      <w:r>
        <w:rPr>
          <w:rFonts w:eastAsiaTheme="minorEastAsia"/>
          <w:lang w:eastAsia="ko-KR"/>
        </w:rPr>
        <w:t>)</w:t>
      </w:r>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r>
              <w:rPr>
                <w:rFonts w:eastAsia="DengXian" w:hint="eastAsia"/>
              </w:rPr>
              <w:t>Opt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ssue 1: FFS coordination about the conditionalReconfigurationID between MN and SN;</w:t>
            </w:r>
          </w:p>
          <w:p w14:paraId="73E0923C" w14:textId="77777777" w:rsidR="00F16D72" w:rsidRDefault="001E1C52">
            <w:pPr>
              <w:rPr>
                <w:rFonts w:eastAsia="DengXian"/>
              </w:rPr>
            </w:pPr>
            <w:r>
              <w:rPr>
                <w:rFonts w:eastAsia="DengXian"/>
              </w:rPr>
              <w:lastRenderedPageBreak/>
              <w:t>I</w:t>
            </w:r>
            <w:r>
              <w:rPr>
                <w:rFonts w:eastAsia="DengXian" w:hint="eastAsia"/>
              </w:rPr>
              <w:t>ssue 2: FFS to extend the maximum candidate cells, and FFS to extend the conditionalReconfigurationID;</w:t>
            </w:r>
          </w:p>
          <w:p w14:paraId="0956EFF3" w14:textId="77777777" w:rsidR="00F16D72" w:rsidRDefault="001E1C52">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lastRenderedPageBreak/>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r>
              <w:rPr>
                <w:rFonts w:eastAsia="DengXian"/>
              </w:rPr>
              <w:t>O</w:t>
            </w:r>
            <w:r>
              <w:rPr>
                <w:rFonts w:eastAsia="DengXian"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r>
              <w:rPr>
                <w:rFonts w:eastAsia="DengXian"/>
              </w:rPr>
              <w:t>O</w:t>
            </w:r>
            <w:r>
              <w:rPr>
                <w:rFonts w:eastAsia="DengXian" w:hint="eastAsia"/>
              </w:rPr>
              <w:t xml:space="preserve">pt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We see almost all MN/SN coordination issues also exist for coexistence of different types of CPC, e.g. R16 CPC + R17 CPC, R17 MI-CPC + SI-CPC. So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lang w:eastAsia="ja-JP"/>
              </w:rPr>
            </w:pPr>
            <w:r>
              <w:rPr>
                <w:rFonts w:eastAsiaTheme="minorEastAsia"/>
                <w:lang w:eastAsia="ko-KR"/>
              </w:rPr>
              <w:t>Prefer O</w:t>
            </w:r>
            <w:r>
              <w:rPr>
                <w:rFonts w:eastAsiaTheme="minorEastAsia" w:hint="eastAsia"/>
                <w:lang w:eastAsia="ko-KR"/>
              </w:rPr>
              <w:t xml:space="preserve">pt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r>
              <w:rPr>
                <w:rFonts w:eastAsiaTheme="minorEastAsia"/>
                <w:lang w:eastAsia="ko-KR"/>
              </w:rPr>
              <w:t>Basically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implementation. We will not quote all the arguments that were brought at the end of Rel-16 (2020) when CPC and CHO coexistence was discussed, but we can provide the reference to our paper (e.g.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r w:rsidR="00357138" w14:paraId="127C0D33" w14:textId="77777777">
        <w:tc>
          <w:tcPr>
            <w:tcW w:w="1809" w:type="dxa"/>
          </w:tcPr>
          <w:p w14:paraId="44617235" w14:textId="66EC6592" w:rsidR="00357138" w:rsidRPr="00357138" w:rsidRDefault="00357138" w:rsidP="00D03E66">
            <w:pPr>
              <w:rPr>
                <w:rFonts w:eastAsia="Yu Mincho"/>
                <w:lang w:eastAsia="ja-JP"/>
              </w:rPr>
            </w:pPr>
            <w:r>
              <w:rPr>
                <w:rFonts w:eastAsia="Yu Mincho" w:hint="eastAsia"/>
                <w:lang w:eastAsia="ja-JP"/>
              </w:rPr>
              <w:t>N</w:t>
            </w:r>
            <w:r>
              <w:rPr>
                <w:rFonts w:eastAsia="Yu Mincho"/>
                <w:lang w:eastAsia="ja-JP"/>
              </w:rPr>
              <w:t>TT DOCOMO</w:t>
            </w:r>
          </w:p>
        </w:tc>
        <w:tc>
          <w:tcPr>
            <w:tcW w:w="1418" w:type="dxa"/>
          </w:tcPr>
          <w:p w14:paraId="6967286E" w14:textId="723B9F1A" w:rsidR="00357138" w:rsidRPr="00357138" w:rsidRDefault="00357138" w:rsidP="00D03E66">
            <w:pPr>
              <w:rPr>
                <w:rFonts w:eastAsia="Yu Mincho"/>
                <w:lang w:eastAsia="ja-JP"/>
              </w:rPr>
            </w:pPr>
            <w:r>
              <w:rPr>
                <w:rFonts w:eastAsia="Yu Mincho" w:hint="eastAsia"/>
                <w:lang w:eastAsia="ja-JP"/>
              </w:rPr>
              <w:t>O</w:t>
            </w:r>
            <w:r>
              <w:rPr>
                <w:rFonts w:eastAsia="Yu Mincho"/>
                <w:lang w:eastAsia="ja-JP"/>
              </w:rPr>
              <w:t>pt4</w:t>
            </w:r>
          </w:p>
        </w:tc>
        <w:tc>
          <w:tcPr>
            <w:tcW w:w="5789" w:type="dxa"/>
          </w:tcPr>
          <w:p w14:paraId="3586E13F" w14:textId="77777777" w:rsidR="00357138" w:rsidRPr="00583C14" w:rsidRDefault="00357138" w:rsidP="00583C14">
            <w:pPr>
              <w:rPr>
                <w:rFonts w:eastAsiaTheme="minorEastAsia"/>
                <w:lang w:eastAsia="ko-KR"/>
              </w:rPr>
            </w:pPr>
          </w:p>
        </w:tc>
      </w:tr>
      <w:tr w:rsidR="00A560D4" w14:paraId="45DD0549" w14:textId="77777777" w:rsidTr="00A560D4">
        <w:tc>
          <w:tcPr>
            <w:tcW w:w="1809" w:type="dxa"/>
            <w:hideMark/>
          </w:tcPr>
          <w:p w14:paraId="4F3888CB" w14:textId="77777777" w:rsidR="00A560D4" w:rsidRDefault="00A560D4">
            <w:pPr>
              <w:rPr>
                <w:rFonts w:eastAsia="DengXian"/>
                <w:lang w:eastAsia="ko-KR"/>
              </w:rPr>
            </w:pPr>
            <w:r>
              <w:rPr>
                <w:rFonts w:eastAsia="DengXian"/>
                <w:lang w:eastAsia="ko-KR"/>
              </w:rPr>
              <w:t>CMCC</w:t>
            </w:r>
          </w:p>
        </w:tc>
        <w:tc>
          <w:tcPr>
            <w:tcW w:w="1418" w:type="dxa"/>
            <w:hideMark/>
          </w:tcPr>
          <w:p w14:paraId="46E4C3C4" w14:textId="4D537B67" w:rsidR="00A560D4" w:rsidRDefault="00A560D4">
            <w:pPr>
              <w:rPr>
                <w:rFonts w:eastAsia="DengXian"/>
                <w:lang w:eastAsia="ko-KR"/>
              </w:rPr>
            </w:pPr>
            <w:r>
              <w:rPr>
                <w:rFonts w:eastAsia="DengXian"/>
                <w:lang w:eastAsia="ko-KR"/>
              </w:rPr>
              <w:t>4</w:t>
            </w:r>
          </w:p>
        </w:tc>
        <w:tc>
          <w:tcPr>
            <w:tcW w:w="5789" w:type="dxa"/>
          </w:tcPr>
          <w:p w14:paraId="5136FEE2" w14:textId="77777777" w:rsidR="00A560D4" w:rsidRDefault="00A560D4">
            <w:pPr>
              <w:jc w:val="both"/>
              <w:rPr>
                <w:rFonts w:eastAsia="DengXian"/>
                <w:lang w:eastAsia="ko-KR"/>
              </w:rPr>
            </w:pPr>
          </w:p>
        </w:tc>
      </w:tr>
      <w:tr w:rsidR="001B3E20" w14:paraId="31DF67B0" w14:textId="77777777" w:rsidTr="001B3E20">
        <w:tc>
          <w:tcPr>
            <w:tcW w:w="1809" w:type="dxa"/>
          </w:tcPr>
          <w:p w14:paraId="116C6C84" w14:textId="77777777" w:rsidR="001B3E20" w:rsidRPr="008F7987" w:rsidRDefault="001B3E20" w:rsidP="009833EB">
            <w:pPr>
              <w:rPr>
                <w:rFonts w:eastAsia="新細明體"/>
                <w:lang w:val="en-US" w:eastAsia="zh-TW"/>
              </w:rPr>
            </w:pPr>
            <w:r>
              <w:rPr>
                <w:rFonts w:eastAsia="新細明體" w:hint="eastAsia"/>
                <w:lang w:val="en-US" w:eastAsia="zh-TW"/>
              </w:rPr>
              <w:t>I</w:t>
            </w:r>
            <w:r>
              <w:rPr>
                <w:rFonts w:eastAsia="新細明體"/>
                <w:lang w:val="en-US" w:eastAsia="zh-TW"/>
              </w:rPr>
              <w:t>TRI</w:t>
            </w:r>
          </w:p>
        </w:tc>
        <w:tc>
          <w:tcPr>
            <w:tcW w:w="1418" w:type="dxa"/>
          </w:tcPr>
          <w:p w14:paraId="078BD182" w14:textId="77777777" w:rsidR="001B3E20" w:rsidRPr="008F7987" w:rsidRDefault="001B3E20" w:rsidP="009833EB">
            <w:pPr>
              <w:rPr>
                <w:rFonts w:eastAsia="新細明體"/>
                <w:lang w:eastAsia="zh-TW"/>
              </w:rPr>
            </w:pPr>
            <w:r>
              <w:rPr>
                <w:rFonts w:eastAsia="新細明體"/>
                <w:lang w:eastAsia="zh-TW"/>
              </w:rPr>
              <w:t>Opt 3</w:t>
            </w:r>
          </w:p>
        </w:tc>
        <w:tc>
          <w:tcPr>
            <w:tcW w:w="5789" w:type="dxa"/>
          </w:tcPr>
          <w:p w14:paraId="7A30815B" w14:textId="3B7F5992" w:rsidR="001B3E20" w:rsidRPr="001B3E20" w:rsidRDefault="001B3E20" w:rsidP="001B3E20">
            <w:pPr>
              <w:rPr>
                <w:rFonts w:eastAsia="SimSun" w:hint="eastAsia"/>
                <w:lang w:val="en-US"/>
              </w:rPr>
            </w:pPr>
            <w:r>
              <w:rPr>
                <w:rFonts w:eastAsiaTheme="minorEastAsia"/>
                <w:lang w:eastAsia="ko-KR"/>
              </w:rPr>
              <w:t>For opt 3 (</w:t>
            </w:r>
            <w:r>
              <w:rPr>
                <w:rFonts w:eastAsia="新細明體"/>
                <w:lang w:eastAsia="zh-TW"/>
              </w:rPr>
              <w:t>with no R16 CPC</w:t>
            </w:r>
            <w:r>
              <w:rPr>
                <w:rFonts w:eastAsia="新細明體" w:hint="eastAsia"/>
                <w:lang w:eastAsia="zh-TW"/>
              </w:rPr>
              <w:t xml:space="preserve"> </w:t>
            </w:r>
            <w:r>
              <w:rPr>
                <w:rFonts w:eastAsia="新細明體"/>
                <w:lang w:eastAsia="zh-TW"/>
              </w:rPr>
              <w:t xml:space="preserve">involvement), we think the remaining essential issues are: (1) </w:t>
            </w:r>
            <w:r w:rsidRPr="00090874">
              <w:rPr>
                <w:rFonts w:eastAsia="SimSun" w:hint="eastAsia"/>
                <w:lang w:val="en-US"/>
              </w:rPr>
              <w:t>MN/SN coordination on the number of candidate</w:t>
            </w:r>
            <w:r w:rsidRPr="00090874">
              <w:rPr>
                <w:rFonts w:eastAsia="SimSun"/>
                <w:lang w:val="en-US"/>
              </w:rPr>
              <w:t xml:space="preserve"> c</w:t>
            </w:r>
            <w:r w:rsidRPr="00090874">
              <w:rPr>
                <w:rFonts w:eastAsia="SimSun" w:hint="eastAsia"/>
                <w:lang w:val="en-US"/>
              </w:rPr>
              <w:t>ells</w:t>
            </w:r>
            <w:r>
              <w:rPr>
                <w:rFonts w:eastAsia="SimSun"/>
                <w:lang w:val="en-US"/>
              </w:rPr>
              <w:t xml:space="preserve"> and (2) how to handle the CHO/R17 CPC </w:t>
            </w:r>
            <w:r>
              <w:rPr>
                <w:rFonts w:eastAsia="SimSun"/>
                <w:lang w:val="en-US"/>
              </w:rPr>
              <w:lastRenderedPageBreak/>
              <w:t>configuration when R17 CPC/CHO is triggered, which has been under discussion in this offline discussion.</w:t>
            </w:r>
          </w:p>
        </w:tc>
      </w:tr>
    </w:tbl>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af0"/>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af0"/>
        <w:numPr>
          <w:ilvl w:val="2"/>
          <w:numId w:val="4"/>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af0"/>
        <w:numPr>
          <w:ilvl w:val="2"/>
          <w:numId w:val="4"/>
        </w:numPr>
        <w:ind w:leftChars="0"/>
        <w:rPr>
          <w:rFonts w:eastAsiaTheme="minorEastAsia"/>
          <w:lang w:eastAsia="ko-KR"/>
        </w:rPr>
      </w:pPr>
      <w:r>
        <w:rPr>
          <w:rFonts w:eastAsiaTheme="minorEastAsia"/>
          <w:lang w:eastAsia="ko-KR"/>
        </w:rPr>
        <w:t>Nokia : N/A</w:t>
      </w:r>
    </w:p>
    <w:p w14:paraId="72065B2A" w14:textId="77777777" w:rsidR="00F16D72" w:rsidRDefault="001E1C52">
      <w:pPr>
        <w:pStyle w:val="af0"/>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rFonts w:eastAsiaTheme="minorEastAsia"/>
          <w:i/>
          <w:lang w:eastAsia="ko-KR"/>
        </w:rPr>
      </w:pPr>
      <w:r>
        <w:rPr>
          <w:rFonts w:eastAsiaTheme="minorEastAsia"/>
          <w:i/>
          <w:lang w:eastAsia="ko-KR"/>
        </w:rPr>
        <w:t>Opt 3. CPAC configs are discarded.</w:t>
      </w:r>
    </w:p>
    <w:p w14:paraId="1E13CA12" w14:textId="77777777" w:rsidR="00F16D72" w:rsidRDefault="001E1C52">
      <w:pPr>
        <w:rPr>
          <w:rFonts w:eastAsiaTheme="minorEastAsia"/>
          <w:i/>
          <w:lang w:eastAsia="ko-KR"/>
        </w:rPr>
      </w:pPr>
      <w:r>
        <w:rPr>
          <w:rFonts w:eastAsiaTheme="minorEastAsia"/>
          <w:i/>
          <w:lang w:eastAsia="ko-KR"/>
        </w:rPr>
        <w:t>Opt 4. If one conditional reconfiguration is executed, the other conditional reconfigurations should be released. Everything else is up to UE implementation.</w:t>
      </w:r>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235229" w:rsidR="00F16D72" w:rsidRDefault="00FC078F">
            <w:pPr>
              <w:rPr>
                <w:rFonts w:eastAsiaTheme="minorEastAsia"/>
                <w:lang w:eastAsia="ko-KR"/>
              </w:rPr>
            </w:pPr>
            <w:r>
              <w:rPr>
                <w:rFonts w:eastAsiaTheme="minorEastAsia" w:hint="eastAsia"/>
                <w:lang w:eastAsia="ko-KR"/>
              </w:rPr>
              <w:t>No need to</w:t>
            </w:r>
            <w:r>
              <w:rPr>
                <w:rFonts w:eastAsiaTheme="minorEastAsia"/>
                <w:lang w:eastAsia="ko-KR"/>
              </w:rPr>
              <w:t xml:space="preserve"> specify </w:t>
            </w:r>
            <w:r>
              <w:rPr>
                <w:rFonts w:eastAsiaTheme="minorEastAsia" w:hint="eastAsia"/>
                <w:lang w:eastAsia="ko-KR"/>
              </w:rPr>
              <w:t>prioritisation</w:t>
            </w:r>
            <w:r>
              <w:rPr>
                <w:rFonts w:eastAsiaTheme="minorEastAsia"/>
                <w:lang w:eastAsia="ko-KR"/>
              </w:rPr>
              <w:t xml:space="preserve"> over CHO and CPAC</w:t>
            </w:r>
          </w:p>
        </w:tc>
        <w:tc>
          <w:tcPr>
            <w:tcW w:w="5647" w:type="dxa"/>
          </w:tcPr>
          <w:p w14:paraId="10195A0A" w14:textId="77777777" w:rsidR="00F16D72" w:rsidRDefault="001E1C52">
            <w:pPr>
              <w:rPr>
                <w:rFonts w:eastAsiaTheme="minorEastAsia"/>
                <w:lang w:eastAsia="ko-KR"/>
              </w:rPr>
            </w:pPr>
            <w:r>
              <w:rPr>
                <w:rFonts w:eastAsiaTheme="minorEastAsia"/>
                <w:lang w:eastAsia="ko-KR"/>
              </w:rPr>
              <w:t xml:space="preserve">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w:t>
            </w:r>
            <w:r>
              <w:rPr>
                <w:rFonts w:eastAsiaTheme="minorEastAsia"/>
                <w:lang w:eastAsia="ko-KR"/>
              </w:rPr>
              <w:lastRenderedPageBreak/>
              <w:t>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behaviors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lastRenderedPageBreak/>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DengXian"/>
                <w:lang w:val="en-US"/>
              </w:rPr>
            </w:pPr>
            <w:r>
              <w:rPr>
                <w:rFonts w:eastAsiaTheme="minorEastAsia"/>
                <w:lang w:eastAsia="ko-KR"/>
              </w:rPr>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think for releaseing the config,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r w:rsidR="00357138" w14:paraId="0553E42F" w14:textId="77777777">
        <w:tc>
          <w:tcPr>
            <w:tcW w:w="1809" w:type="dxa"/>
          </w:tcPr>
          <w:p w14:paraId="7B27ED2C" w14:textId="0E2A23A8"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45C2AB31" w14:textId="672076FA" w:rsidR="00357138" w:rsidRPr="00357138" w:rsidRDefault="00357138" w:rsidP="00805A23">
            <w:pPr>
              <w:rPr>
                <w:rFonts w:eastAsia="Yu Mincho"/>
                <w:lang w:eastAsia="ja-JP"/>
              </w:rPr>
            </w:pPr>
            <w:r>
              <w:rPr>
                <w:rFonts w:eastAsia="Yu Mincho" w:hint="eastAsia"/>
                <w:lang w:eastAsia="ja-JP"/>
              </w:rPr>
              <w:t>O</w:t>
            </w:r>
            <w:r>
              <w:rPr>
                <w:rFonts w:eastAsia="Yu Mincho"/>
                <w:lang w:eastAsia="ja-JP"/>
              </w:rPr>
              <w:t>pt 1, 2, 3</w:t>
            </w:r>
          </w:p>
        </w:tc>
        <w:tc>
          <w:tcPr>
            <w:tcW w:w="5647" w:type="dxa"/>
          </w:tcPr>
          <w:p w14:paraId="582E5A87" w14:textId="6CE09520" w:rsidR="00357138" w:rsidRPr="00357138" w:rsidRDefault="00357138" w:rsidP="00805A23">
            <w:pPr>
              <w:rPr>
                <w:rFonts w:eastAsia="Yu Mincho"/>
                <w:lang w:eastAsia="ja-JP"/>
              </w:rPr>
            </w:pPr>
            <w:r>
              <w:rPr>
                <w:rFonts w:eastAsia="Yu Mincho" w:hint="eastAsia"/>
                <w:lang w:eastAsia="ja-JP"/>
              </w:rPr>
              <w:t>C</w:t>
            </w:r>
            <w:r>
              <w:rPr>
                <w:rFonts w:eastAsia="Yu Mincho"/>
                <w:lang w:eastAsia="ja-JP"/>
              </w:rPr>
              <w:t>HO should be prioritized.</w:t>
            </w:r>
          </w:p>
        </w:tc>
      </w:tr>
      <w:tr w:rsidR="00CE0A7F" w14:paraId="47EAD0D4" w14:textId="77777777" w:rsidTr="00CE0A7F">
        <w:tc>
          <w:tcPr>
            <w:tcW w:w="1809" w:type="dxa"/>
            <w:hideMark/>
          </w:tcPr>
          <w:p w14:paraId="2611E9F0" w14:textId="77777777" w:rsidR="00CE0A7F" w:rsidRDefault="00CE0A7F">
            <w:pPr>
              <w:rPr>
                <w:rFonts w:eastAsia="DengXian"/>
                <w:lang w:eastAsia="ko-KR"/>
              </w:rPr>
            </w:pPr>
            <w:r>
              <w:rPr>
                <w:rFonts w:eastAsia="DengXian"/>
                <w:lang w:eastAsia="ko-KR"/>
              </w:rPr>
              <w:t>CMCC</w:t>
            </w:r>
          </w:p>
        </w:tc>
        <w:tc>
          <w:tcPr>
            <w:tcW w:w="1560" w:type="dxa"/>
            <w:hideMark/>
          </w:tcPr>
          <w:p w14:paraId="18485F1A" w14:textId="77777777" w:rsidR="00CE0A7F" w:rsidRDefault="00CE0A7F">
            <w:pPr>
              <w:rPr>
                <w:rFonts w:eastAsia="DengXian"/>
                <w:lang w:eastAsia="ko-KR"/>
              </w:rPr>
            </w:pPr>
            <w:r>
              <w:rPr>
                <w:rFonts w:eastAsia="DengXian"/>
                <w:lang w:eastAsia="ko-KR"/>
              </w:rPr>
              <w:t>4</w:t>
            </w:r>
          </w:p>
        </w:tc>
        <w:tc>
          <w:tcPr>
            <w:tcW w:w="5647" w:type="dxa"/>
          </w:tcPr>
          <w:p w14:paraId="2B7523CA" w14:textId="77777777" w:rsidR="00CE0A7F" w:rsidRDefault="00CE0A7F">
            <w:pPr>
              <w:jc w:val="both"/>
              <w:rPr>
                <w:rFonts w:eastAsiaTheme="minorEastAsia"/>
                <w:lang w:eastAsia="ko-KR"/>
              </w:rPr>
            </w:pPr>
          </w:p>
        </w:tc>
      </w:tr>
      <w:tr w:rsidR="00E16B27" w14:paraId="0975DD27" w14:textId="77777777" w:rsidTr="00E16B27">
        <w:tc>
          <w:tcPr>
            <w:tcW w:w="1809" w:type="dxa"/>
          </w:tcPr>
          <w:p w14:paraId="18A9320B" w14:textId="77777777" w:rsidR="00E16B27" w:rsidRPr="00FA3DD1" w:rsidRDefault="00E16B27" w:rsidP="009833EB">
            <w:pPr>
              <w:rPr>
                <w:rFonts w:eastAsia="新細明體"/>
                <w:lang w:val="en-US" w:eastAsia="zh-TW"/>
              </w:rPr>
            </w:pPr>
            <w:r>
              <w:rPr>
                <w:rFonts w:eastAsia="新細明體" w:hint="eastAsia"/>
                <w:lang w:val="en-US" w:eastAsia="zh-TW"/>
              </w:rPr>
              <w:t>I</w:t>
            </w:r>
            <w:r>
              <w:rPr>
                <w:rFonts w:eastAsia="新細明體"/>
                <w:lang w:val="en-US" w:eastAsia="zh-TW"/>
              </w:rPr>
              <w:t>TRI</w:t>
            </w:r>
          </w:p>
        </w:tc>
        <w:tc>
          <w:tcPr>
            <w:tcW w:w="1560" w:type="dxa"/>
          </w:tcPr>
          <w:p w14:paraId="2DF19E26" w14:textId="77777777" w:rsidR="00E16B27" w:rsidRDefault="00E16B27" w:rsidP="009833EB">
            <w:pPr>
              <w:rPr>
                <w:rFonts w:eastAsiaTheme="minorEastAsia"/>
                <w:lang w:eastAsia="ko-KR"/>
              </w:rPr>
            </w:pPr>
            <w:r>
              <w:rPr>
                <w:rFonts w:eastAsiaTheme="minorEastAsia"/>
                <w:lang w:eastAsia="ko-KR"/>
              </w:rPr>
              <w:t>Opt 1, 2, 3</w:t>
            </w:r>
          </w:p>
        </w:tc>
        <w:tc>
          <w:tcPr>
            <w:tcW w:w="5647" w:type="dxa"/>
          </w:tcPr>
          <w:p w14:paraId="04B75CF5" w14:textId="45F3660C" w:rsidR="00E16B27" w:rsidRPr="00E16B27" w:rsidRDefault="00E16B27" w:rsidP="009833EB">
            <w:pPr>
              <w:rPr>
                <w:rFonts w:eastAsia="新細明體" w:hint="eastAsia"/>
                <w:lang w:eastAsia="zh-TW"/>
              </w:rPr>
            </w:pPr>
            <w:r w:rsidRPr="00293097">
              <w:rPr>
                <w:rFonts w:eastAsia="新細明體" w:hint="eastAsia"/>
                <w:lang w:eastAsia="zh-TW"/>
              </w:rPr>
              <w:t>C</w:t>
            </w:r>
            <w:r w:rsidRPr="00293097">
              <w:rPr>
                <w:rFonts w:eastAsia="新細明體"/>
                <w:lang w:eastAsia="zh-TW"/>
              </w:rPr>
              <w:t>PAC configurations should be released</w:t>
            </w:r>
            <w:r>
              <w:rPr>
                <w:rFonts w:eastAsia="新細明體"/>
                <w:lang w:eastAsia="zh-TW"/>
              </w:rPr>
              <w:t xml:space="preserve"> after CHO execution completes.</w:t>
            </w:r>
          </w:p>
        </w:tc>
      </w:tr>
    </w:tbl>
    <w:p w14:paraId="49A59075" w14:textId="77777777" w:rsidR="00F16D72" w:rsidRPr="00E16B27"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af0"/>
        <w:numPr>
          <w:ilvl w:val="2"/>
          <w:numId w:val="4"/>
        </w:numPr>
        <w:ind w:leftChars="0"/>
        <w:rPr>
          <w:rFonts w:eastAsiaTheme="minorEastAsia"/>
          <w:lang w:eastAsia="ko-KR"/>
        </w:rPr>
      </w:pPr>
      <w:r>
        <w:rPr>
          <w:rFonts w:eastAsiaTheme="minorEastAsia"/>
          <w:lang w:eastAsia="ko-KR"/>
        </w:rPr>
        <w:t>Nokia: may release all other conditional reconfig.</w:t>
      </w:r>
    </w:p>
    <w:p w14:paraId="0157B2B5"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f0"/>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7C15B2C0" w14:textId="77777777" w:rsidR="00F16D72" w:rsidRDefault="001E1C52">
      <w:pPr>
        <w:pStyle w:val="af0"/>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af0"/>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af0"/>
        <w:numPr>
          <w:ilvl w:val="255"/>
          <w:numId w:val="0"/>
        </w:numPr>
        <w:rPr>
          <w:rFonts w:eastAsiaTheme="minorEastAsia"/>
          <w:lang w:eastAsia="ko-KR"/>
        </w:rPr>
      </w:pPr>
      <w:r>
        <w:rPr>
          <w:rFonts w:eastAsiaTheme="minorEastAsia" w:hint="eastAsia"/>
          <w:lang w:eastAsia="ko-KR"/>
        </w:rPr>
        <w:lastRenderedPageBreak/>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af0"/>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af0"/>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FD27D4A" w14:textId="77777777" w:rsidR="00F16D72" w:rsidRDefault="001E1C52">
      <w:pPr>
        <w:pStyle w:val="af0"/>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91D851A" w14:textId="77777777" w:rsidR="00F16D72" w:rsidRDefault="001E1C52">
      <w:pPr>
        <w:pStyle w:val="af0"/>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r>
              <w:rPr>
                <w:rFonts w:eastAsia="DengXian"/>
              </w:rPr>
              <w:t>Opt</w:t>
            </w:r>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r>
              <w:rPr>
                <w:rFonts w:eastAsia="DengXian"/>
              </w:rPr>
              <w:t>O</w:t>
            </w:r>
            <w:r>
              <w:rPr>
                <w:rFonts w:eastAsia="DengXian"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We suggested 2 in our paper, but our intention was to say those configs are not evaluated anymore when one conditional config triggers. They can be released after successful completion (Option 4).</w:t>
            </w:r>
          </w:p>
        </w:tc>
      </w:tr>
      <w:tr w:rsidR="008073D5" w14:paraId="69E17B66" w14:textId="77777777" w:rsidTr="008073D5">
        <w:tc>
          <w:tcPr>
            <w:tcW w:w="3005" w:type="dxa"/>
            <w:hideMark/>
          </w:tcPr>
          <w:p w14:paraId="6A210132" w14:textId="77777777" w:rsidR="008073D5" w:rsidRDefault="008073D5">
            <w:pPr>
              <w:rPr>
                <w:rFonts w:eastAsia="DengXian"/>
                <w:lang w:eastAsia="ko-KR"/>
              </w:rPr>
            </w:pPr>
            <w:r>
              <w:rPr>
                <w:rFonts w:eastAsia="DengXian"/>
                <w:lang w:eastAsia="ko-KR"/>
              </w:rPr>
              <w:t>CMCC</w:t>
            </w:r>
          </w:p>
        </w:tc>
        <w:tc>
          <w:tcPr>
            <w:tcW w:w="3005" w:type="dxa"/>
            <w:hideMark/>
          </w:tcPr>
          <w:p w14:paraId="0F37C185" w14:textId="77777777" w:rsidR="008073D5" w:rsidRDefault="008073D5">
            <w:pPr>
              <w:rPr>
                <w:rFonts w:eastAsia="DengXian"/>
                <w:lang w:eastAsia="ko-KR"/>
              </w:rPr>
            </w:pPr>
            <w:r>
              <w:rPr>
                <w:rFonts w:eastAsia="DengXian"/>
                <w:lang w:eastAsia="ko-KR"/>
              </w:rPr>
              <w:t>4</w:t>
            </w:r>
          </w:p>
        </w:tc>
        <w:tc>
          <w:tcPr>
            <w:tcW w:w="3006" w:type="dxa"/>
          </w:tcPr>
          <w:p w14:paraId="6907C36F" w14:textId="77777777" w:rsidR="008073D5" w:rsidRDefault="008073D5">
            <w:pPr>
              <w:jc w:val="both"/>
              <w:rPr>
                <w:rFonts w:eastAsiaTheme="minorEastAsia"/>
                <w:lang w:eastAsia="ko-KR"/>
              </w:rPr>
            </w:pPr>
          </w:p>
        </w:tc>
      </w:tr>
      <w:tr w:rsidR="00A64253" w14:paraId="3E79C273" w14:textId="77777777" w:rsidTr="00A64253">
        <w:tc>
          <w:tcPr>
            <w:tcW w:w="3005" w:type="dxa"/>
          </w:tcPr>
          <w:p w14:paraId="255C01C6" w14:textId="77777777" w:rsidR="00A64253" w:rsidRPr="008D6CEC" w:rsidRDefault="00A64253" w:rsidP="009833EB">
            <w:pPr>
              <w:rPr>
                <w:rFonts w:eastAsia="新細明體"/>
                <w:lang w:val="en-US" w:eastAsia="zh-TW"/>
              </w:rPr>
            </w:pPr>
            <w:r>
              <w:rPr>
                <w:rFonts w:eastAsia="新細明體"/>
                <w:lang w:val="en-US" w:eastAsia="zh-TW"/>
              </w:rPr>
              <w:t>ITRI</w:t>
            </w:r>
          </w:p>
        </w:tc>
        <w:tc>
          <w:tcPr>
            <w:tcW w:w="3005" w:type="dxa"/>
          </w:tcPr>
          <w:p w14:paraId="55BCD521" w14:textId="77777777" w:rsidR="00A64253" w:rsidRDefault="00A64253" w:rsidP="009833EB">
            <w:pPr>
              <w:rPr>
                <w:rFonts w:eastAsiaTheme="minorEastAsia"/>
              </w:rPr>
            </w:pPr>
            <w:r>
              <w:rPr>
                <w:rFonts w:eastAsiaTheme="minorEastAsia"/>
              </w:rPr>
              <w:t>Opt 4</w:t>
            </w:r>
          </w:p>
        </w:tc>
        <w:tc>
          <w:tcPr>
            <w:tcW w:w="3006" w:type="dxa"/>
          </w:tcPr>
          <w:p w14:paraId="484948C6" w14:textId="77777777" w:rsidR="00A64253" w:rsidRDefault="00A64253" w:rsidP="009833EB">
            <w:pPr>
              <w:rPr>
                <w:rFonts w:eastAsiaTheme="minorEastAsia"/>
                <w:lang w:eastAsia="ko-KR"/>
              </w:rPr>
            </w:pPr>
          </w:p>
        </w:tc>
      </w:tr>
    </w:tbl>
    <w:p w14:paraId="34E343CA" w14:textId="77777777" w:rsidR="00F16D72" w:rsidRDefault="00F16D72">
      <w:pPr>
        <w:rPr>
          <w:rFonts w:eastAsiaTheme="minorEastAsia"/>
          <w:lang w:eastAsia="ko-KR"/>
        </w:rPr>
      </w:pPr>
    </w:p>
    <w:p w14:paraId="0DAC7CD2" w14:textId="77777777" w:rsidR="00F16D72" w:rsidRDefault="00F16D72">
      <w:pPr>
        <w:pStyle w:val="af0"/>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309BCAB5" w14:textId="77777777" w:rsidR="00F16D72" w:rsidRDefault="001E1C52">
      <w:pPr>
        <w:rPr>
          <w:bCs/>
        </w:rPr>
      </w:pPr>
      <w:r>
        <w:rPr>
          <w:rFonts w:eastAsiaTheme="minorEastAsia"/>
          <w:lang w:eastAsia="ko-KR"/>
        </w:rPr>
        <w:t>CATT propose</w:t>
      </w:r>
      <w:r>
        <w:rPr>
          <w:rFonts w:eastAsia="DengXian" w:hint="eastAsia"/>
        </w:rPr>
        <w:t xml:space="preserve"> with TP</w:t>
      </w:r>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7" w:name="_Toc95765058"/>
      <w:bookmarkStart w:id="8" w:name="_Toc95507725"/>
      <w:bookmarkStart w:id="9" w:name="_Toc95317029"/>
      <w:r>
        <w:t xml:space="preserve"> CPAC is not supported for NGEN-DC in Rel-17.</w:t>
      </w:r>
      <w:bookmarkEnd w:id="7"/>
      <w:bookmarkEnd w:id="8"/>
      <w:bookmarkEnd w:id="9"/>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e"/>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Yu Mincho" w:hint="eastAsia"/>
                <w:lang w:eastAsia="ja-JP"/>
              </w:rPr>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Not sure why NG-EN-DC is a problem, as this is still an NR PSCell?</w:t>
            </w:r>
          </w:p>
        </w:tc>
      </w:tr>
      <w:tr w:rsidR="00357138" w14:paraId="57B7F9CC" w14:textId="77777777">
        <w:tc>
          <w:tcPr>
            <w:tcW w:w="3005" w:type="dxa"/>
          </w:tcPr>
          <w:p w14:paraId="359A58EE" w14:textId="40EB866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7D5284FD" w14:textId="075E262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61C4D8A4" w14:textId="77777777" w:rsidR="00357138" w:rsidRPr="00260B11" w:rsidRDefault="00357138" w:rsidP="00805A23">
            <w:pPr>
              <w:rPr>
                <w:rFonts w:eastAsiaTheme="minorEastAsia"/>
                <w:lang w:eastAsia="ko-KR"/>
              </w:rPr>
            </w:pPr>
          </w:p>
        </w:tc>
      </w:tr>
      <w:tr w:rsidR="00EA19EF" w:rsidRPr="00260B11" w14:paraId="3D407097" w14:textId="77777777" w:rsidTr="00EA19EF">
        <w:tc>
          <w:tcPr>
            <w:tcW w:w="3005" w:type="dxa"/>
          </w:tcPr>
          <w:p w14:paraId="1125F0B7" w14:textId="78BEF4D2" w:rsidR="00EA19EF" w:rsidRPr="00357138" w:rsidRDefault="00EA19EF" w:rsidP="007F535F">
            <w:pPr>
              <w:rPr>
                <w:rFonts w:eastAsia="Yu Mincho"/>
                <w:lang w:eastAsia="ja-JP"/>
              </w:rPr>
            </w:pPr>
            <w:r>
              <w:rPr>
                <w:rFonts w:eastAsia="Yu Mincho"/>
                <w:lang w:eastAsia="ja-JP"/>
              </w:rPr>
              <w:t>CMCC</w:t>
            </w:r>
          </w:p>
        </w:tc>
        <w:tc>
          <w:tcPr>
            <w:tcW w:w="3005" w:type="dxa"/>
          </w:tcPr>
          <w:p w14:paraId="77906502" w14:textId="77777777" w:rsidR="00EA19EF" w:rsidRPr="00357138" w:rsidRDefault="00EA19EF" w:rsidP="007F535F">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797FF755" w14:textId="77777777" w:rsidR="00EA19EF" w:rsidRPr="00260B11" w:rsidRDefault="00EA19EF" w:rsidP="007F535F">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lastRenderedPageBreak/>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Maybe we will need an AddMod/ Release structure for </w:t>
            </w:r>
            <w:r w:rsidRPr="008B39D8">
              <w:rPr>
                <w:rFonts w:eastAsiaTheme="minorEastAsia"/>
                <w:lang w:eastAsia="ko-KR"/>
              </w:rPr>
              <w:t>CandidateCellInfoListCPC</w:t>
            </w:r>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r w:rsidR="00F05B8C" w14:paraId="1E04AD5C" w14:textId="77777777" w:rsidTr="00F05B8C">
        <w:tc>
          <w:tcPr>
            <w:tcW w:w="3005" w:type="dxa"/>
            <w:hideMark/>
          </w:tcPr>
          <w:p w14:paraId="00B9025A" w14:textId="77777777" w:rsidR="00F05B8C" w:rsidRDefault="00F05B8C">
            <w:pPr>
              <w:rPr>
                <w:rFonts w:eastAsia="DengXian"/>
                <w:lang w:eastAsia="ko-KR"/>
              </w:rPr>
            </w:pPr>
            <w:r>
              <w:rPr>
                <w:rFonts w:eastAsia="DengXian"/>
                <w:lang w:eastAsia="ko-KR"/>
              </w:rPr>
              <w:t>CMCC</w:t>
            </w:r>
          </w:p>
        </w:tc>
        <w:tc>
          <w:tcPr>
            <w:tcW w:w="3005" w:type="dxa"/>
            <w:hideMark/>
          </w:tcPr>
          <w:p w14:paraId="549BF4CF" w14:textId="77777777" w:rsidR="00F05B8C" w:rsidRDefault="00F05B8C">
            <w:pPr>
              <w:rPr>
                <w:rFonts w:eastAsia="DengXian"/>
                <w:lang w:eastAsia="ko-KR"/>
              </w:rPr>
            </w:pPr>
            <w:r>
              <w:rPr>
                <w:rFonts w:eastAsia="DengXian"/>
                <w:lang w:eastAsia="ko-KR"/>
              </w:rPr>
              <w:t>Yes</w:t>
            </w:r>
          </w:p>
        </w:tc>
        <w:tc>
          <w:tcPr>
            <w:tcW w:w="3006" w:type="dxa"/>
          </w:tcPr>
          <w:p w14:paraId="7E0B994A" w14:textId="77777777" w:rsidR="00F05B8C" w:rsidRDefault="00F05B8C">
            <w:pPr>
              <w:jc w:val="both"/>
              <w:rPr>
                <w:rFonts w:eastAsiaTheme="minorEastAsia"/>
                <w:lang w:eastAsia="ko-KR"/>
              </w:rPr>
            </w:pPr>
          </w:p>
        </w:tc>
      </w:tr>
      <w:tr w:rsidR="00FC078F" w14:paraId="70E3D515" w14:textId="77777777" w:rsidTr="00F05B8C">
        <w:tc>
          <w:tcPr>
            <w:tcW w:w="3005" w:type="dxa"/>
          </w:tcPr>
          <w:p w14:paraId="196DEF9E" w14:textId="43C288C5" w:rsidR="00FC078F" w:rsidRDefault="00FC078F" w:rsidP="00FC078F">
            <w:pPr>
              <w:rPr>
                <w:rFonts w:eastAsia="DengXian"/>
                <w:lang w:eastAsia="ko-KR"/>
              </w:rPr>
            </w:pPr>
            <w:r>
              <w:rPr>
                <w:rFonts w:eastAsiaTheme="minorEastAsia" w:hint="eastAsia"/>
                <w:lang w:eastAsia="ko-KR"/>
              </w:rPr>
              <w:t>LG</w:t>
            </w:r>
          </w:p>
        </w:tc>
        <w:tc>
          <w:tcPr>
            <w:tcW w:w="3005" w:type="dxa"/>
          </w:tcPr>
          <w:p w14:paraId="298E420A" w14:textId="1905CA68" w:rsidR="00FC078F" w:rsidRDefault="00FC078F" w:rsidP="00FC078F">
            <w:pPr>
              <w:rPr>
                <w:rFonts w:eastAsia="DengXian"/>
                <w:lang w:eastAsia="ko-KR"/>
              </w:rPr>
            </w:pPr>
            <w:r>
              <w:rPr>
                <w:rFonts w:eastAsiaTheme="minorEastAsia" w:hint="eastAsia"/>
                <w:lang w:eastAsia="ko-KR"/>
              </w:rPr>
              <w:t>Yes</w:t>
            </w:r>
          </w:p>
        </w:tc>
        <w:tc>
          <w:tcPr>
            <w:tcW w:w="3006" w:type="dxa"/>
          </w:tcPr>
          <w:p w14:paraId="0E32AD49" w14:textId="77777777" w:rsidR="00FC078F" w:rsidRPr="004A5F1D" w:rsidRDefault="00FC078F" w:rsidP="00FC078F">
            <w:pPr>
              <w:rPr>
                <w:rFonts w:eastAsiaTheme="minorEastAsia"/>
                <w:lang w:eastAsia="ko-KR"/>
              </w:rPr>
            </w:pPr>
            <w:r w:rsidRPr="004A5F1D">
              <w:rPr>
                <w:rFonts w:eastAsiaTheme="minorEastAsia"/>
                <w:lang w:eastAsia="ko-KR"/>
              </w:rPr>
              <w:t xml:space="preserve">According to the running CR, S-SN includes execution conditions in SgNB Change Required message. </w:t>
            </w:r>
          </w:p>
          <w:tbl>
            <w:tblPr>
              <w:tblStyle w:val="ae"/>
              <w:tblW w:w="0" w:type="auto"/>
              <w:tblLook w:val="04A0" w:firstRow="1" w:lastRow="0" w:firstColumn="1" w:lastColumn="0" w:noHBand="0" w:noVBand="1"/>
            </w:tblPr>
            <w:tblGrid>
              <w:gridCol w:w="2780"/>
            </w:tblGrid>
            <w:tr w:rsidR="00FC078F" w14:paraId="4B68995D" w14:textId="77777777" w:rsidTr="00FE7DF2">
              <w:tc>
                <w:tcPr>
                  <w:tcW w:w="2780" w:type="dxa"/>
                </w:tcPr>
                <w:p w14:paraId="492E7128" w14:textId="77777777" w:rsidR="00FC078F" w:rsidRPr="004A5F1D" w:rsidRDefault="00FC078F" w:rsidP="00FC078F">
                  <w:pPr>
                    <w:rPr>
                      <w:rFonts w:eastAsiaTheme="minorEastAsia"/>
                      <w:lang w:eastAsia="ko-KR"/>
                    </w:rPr>
                  </w:pPr>
                  <w:r w:rsidRPr="004A5F1D">
                    <w:rPr>
                      <w:rFonts w:eastAsiaTheme="minorEastAsia"/>
                      <w:lang w:eastAsia="ko-KR"/>
                    </w:rPr>
                    <w:t>//R2-2111640</w:t>
                  </w:r>
                </w:p>
                <w:p w14:paraId="15B7E8BF" w14:textId="77777777" w:rsidR="00FC078F" w:rsidRDefault="00FC078F" w:rsidP="00FC078F">
                  <w:pPr>
                    <w:rPr>
                      <w:rFonts w:eastAsiaTheme="minorEastAsia"/>
                      <w:lang w:eastAsia="ko-KR"/>
                    </w:rPr>
                  </w:pPr>
                  <w:r w:rsidRPr="004A5F1D">
                    <w:rPr>
                      <w:rFonts w:eastAsiaTheme="minorEastAsia"/>
                      <w:lang w:eastAsia="ko-KR"/>
                    </w:rPr>
                    <w:t>The message also includes a list of proposed PSCell candidates recommended by the source SN, including execution conditions, and may also include the SCG measurement configurations for CPC (e.g. measId(s) to be used for CPC).</w:t>
                  </w:r>
                </w:p>
              </w:tc>
            </w:tr>
          </w:tbl>
          <w:p w14:paraId="5188319A" w14:textId="77777777" w:rsidR="00FC078F" w:rsidRDefault="00FC078F" w:rsidP="00FC078F">
            <w:pPr>
              <w:jc w:val="both"/>
              <w:rPr>
                <w:rFonts w:eastAsiaTheme="minorEastAsia"/>
                <w:lang w:eastAsia="ko-KR"/>
              </w:rPr>
            </w:pPr>
          </w:p>
        </w:tc>
      </w:tr>
      <w:tr w:rsidR="000A48A8" w14:paraId="2C86FAB3" w14:textId="77777777" w:rsidTr="000A48A8">
        <w:tc>
          <w:tcPr>
            <w:tcW w:w="3005" w:type="dxa"/>
          </w:tcPr>
          <w:p w14:paraId="2BD9403F" w14:textId="77777777" w:rsidR="000A48A8" w:rsidRPr="00674958" w:rsidRDefault="000A48A8" w:rsidP="009833EB">
            <w:pPr>
              <w:rPr>
                <w:rFonts w:eastAsia="新細明體" w:hint="eastAsia"/>
                <w:lang w:eastAsia="zh-TW"/>
              </w:rPr>
            </w:pPr>
            <w:r>
              <w:rPr>
                <w:rFonts w:eastAsia="新細明體" w:hint="eastAsia"/>
                <w:lang w:eastAsia="zh-TW"/>
              </w:rPr>
              <w:lastRenderedPageBreak/>
              <w:t>I</w:t>
            </w:r>
            <w:r>
              <w:rPr>
                <w:rFonts w:eastAsia="新細明體"/>
                <w:lang w:eastAsia="zh-TW"/>
              </w:rPr>
              <w:t>TRI</w:t>
            </w:r>
          </w:p>
        </w:tc>
        <w:tc>
          <w:tcPr>
            <w:tcW w:w="3005" w:type="dxa"/>
          </w:tcPr>
          <w:p w14:paraId="48827393" w14:textId="77777777" w:rsidR="000A48A8" w:rsidRPr="00674958" w:rsidRDefault="000A48A8" w:rsidP="009833EB">
            <w:pPr>
              <w:rPr>
                <w:rFonts w:eastAsia="新細明體" w:hint="eastAsia"/>
                <w:lang w:eastAsia="zh-TW"/>
              </w:rPr>
            </w:pPr>
            <w:r>
              <w:rPr>
                <w:rFonts w:eastAsia="新細明體"/>
                <w:lang w:eastAsia="zh-TW"/>
              </w:rPr>
              <w:t xml:space="preserve">Yes </w:t>
            </w:r>
          </w:p>
        </w:tc>
        <w:tc>
          <w:tcPr>
            <w:tcW w:w="3006" w:type="dxa"/>
          </w:tcPr>
          <w:p w14:paraId="4F989B34" w14:textId="77777777" w:rsidR="000A48A8" w:rsidRDefault="000A48A8" w:rsidP="009833EB">
            <w:pPr>
              <w:rPr>
                <w:rFonts w:eastAsiaTheme="minorEastAsia"/>
                <w:lang w:eastAsia="ko-KR"/>
              </w:rPr>
            </w:pPr>
          </w:p>
        </w:tc>
      </w:tr>
    </w:tbl>
    <w:p w14:paraId="14C480A3" w14:textId="77777777" w:rsidR="00F16D72" w:rsidRDefault="00F16D72">
      <w:pPr>
        <w:pStyle w:val="B1"/>
        <w:ind w:left="0" w:firstLine="0"/>
        <w:jc w:val="both"/>
        <w:rPr>
          <w:rFonts w:eastAsia="DengXian"/>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accepted candidate PSCells</w:t>
            </w:r>
            <w:r>
              <w:rPr>
                <w:rFonts w:eastAsiaTheme="minorEastAsia"/>
                <w:lang w:eastAsia="ko-KR"/>
              </w:rPr>
              <w:t xml:space="preserve"> are either received at SN Change Confirm or SN modification Request from the MN to the S-SN. In response, the S-SN should be able to modify execution conditions and SCG MeasConfig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r w:rsidR="00357138" w14:paraId="2AB048D1" w14:textId="77777777">
        <w:tc>
          <w:tcPr>
            <w:tcW w:w="3005" w:type="dxa"/>
          </w:tcPr>
          <w:p w14:paraId="75856011" w14:textId="10F7031D"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18C35B39" w14:textId="698B7213" w:rsidR="00357138" w:rsidRPr="00357138" w:rsidRDefault="00357138"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98F54AE" w14:textId="77777777" w:rsidR="00357138" w:rsidRDefault="00357138" w:rsidP="00805A23">
            <w:pPr>
              <w:rPr>
                <w:rFonts w:eastAsiaTheme="minorEastAsia"/>
                <w:lang w:eastAsia="ko-KR"/>
              </w:rPr>
            </w:pPr>
          </w:p>
        </w:tc>
      </w:tr>
      <w:tr w:rsidR="00DD6CF8" w14:paraId="1286CC6B" w14:textId="77777777" w:rsidTr="00DD6CF8">
        <w:tc>
          <w:tcPr>
            <w:tcW w:w="3005" w:type="dxa"/>
            <w:hideMark/>
          </w:tcPr>
          <w:p w14:paraId="3FAF9F5F" w14:textId="77777777" w:rsidR="00DD6CF8" w:rsidRDefault="00DD6CF8">
            <w:pPr>
              <w:rPr>
                <w:rFonts w:eastAsia="DengXian"/>
                <w:lang w:eastAsia="ko-KR"/>
              </w:rPr>
            </w:pPr>
            <w:r>
              <w:rPr>
                <w:rFonts w:eastAsia="DengXian"/>
                <w:lang w:eastAsia="ko-KR"/>
              </w:rPr>
              <w:t>CMCC</w:t>
            </w:r>
          </w:p>
        </w:tc>
        <w:tc>
          <w:tcPr>
            <w:tcW w:w="3005" w:type="dxa"/>
            <w:hideMark/>
          </w:tcPr>
          <w:p w14:paraId="4F81C665" w14:textId="77777777" w:rsidR="00DD6CF8" w:rsidRDefault="00DD6CF8">
            <w:pPr>
              <w:rPr>
                <w:rFonts w:eastAsia="DengXian"/>
                <w:lang w:eastAsia="ko-KR"/>
              </w:rPr>
            </w:pPr>
            <w:r>
              <w:rPr>
                <w:rFonts w:eastAsia="DengXian"/>
                <w:lang w:eastAsia="ko-KR"/>
              </w:rPr>
              <w:t>Yes</w:t>
            </w:r>
          </w:p>
        </w:tc>
        <w:tc>
          <w:tcPr>
            <w:tcW w:w="3006" w:type="dxa"/>
          </w:tcPr>
          <w:p w14:paraId="40A4EF8D" w14:textId="77777777" w:rsidR="00DD6CF8" w:rsidRDefault="00DD6CF8">
            <w:pPr>
              <w:jc w:val="both"/>
              <w:rPr>
                <w:rFonts w:eastAsiaTheme="minorEastAsia"/>
                <w:lang w:eastAsia="ko-KR"/>
              </w:rPr>
            </w:pPr>
          </w:p>
        </w:tc>
      </w:tr>
      <w:tr w:rsidR="00FC078F" w14:paraId="19C471F3" w14:textId="77777777" w:rsidTr="00DD6CF8">
        <w:tc>
          <w:tcPr>
            <w:tcW w:w="3005" w:type="dxa"/>
          </w:tcPr>
          <w:p w14:paraId="5011AD75" w14:textId="7679A928" w:rsidR="00FC078F" w:rsidRDefault="00FC078F" w:rsidP="00FC078F">
            <w:pPr>
              <w:rPr>
                <w:rFonts w:eastAsia="DengXian"/>
                <w:lang w:eastAsia="ko-KR"/>
              </w:rPr>
            </w:pPr>
            <w:r>
              <w:rPr>
                <w:rFonts w:eastAsiaTheme="minorEastAsia" w:hint="eastAsia"/>
                <w:lang w:eastAsia="ko-KR"/>
              </w:rPr>
              <w:t>LG</w:t>
            </w:r>
          </w:p>
        </w:tc>
        <w:tc>
          <w:tcPr>
            <w:tcW w:w="3005" w:type="dxa"/>
          </w:tcPr>
          <w:p w14:paraId="51383114" w14:textId="345B5C77" w:rsidR="00FC078F" w:rsidRDefault="00FC078F" w:rsidP="00FC078F">
            <w:pPr>
              <w:rPr>
                <w:rFonts w:eastAsia="DengXian"/>
                <w:lang w:eastAsia="ko-KR"/>
              </w:rPr>
            </w:pPr>
            <w:r>
              <w:rPr>
                <w:rFonts w:eastAsiaTheme="minorEastAsia" w:hint="eastAsia"/>
                <w:lang w:eastAsia="ko-KR"/>
              </w:rPr>
              <w:t>Yes</w:t>
            </w:r>
          </w:p>
        </w:tc>
        <w:tc>
          <w:tcPr>
            <w:tcW w:w="3006" w:type="dxa"/>
          </w:tcPr>
          <w:p w14:paraId="73BFA25B" w14:textId="77777777" w:rsidR="00FC078F" w:rsidRDefault="00FC078F" w:rsidP="00FC078F">
            <w:pPr>
              <w:jc w:val="both"/>
              <w:rPr>
                <w:rFonts w:eastAsiaTheme="minorEastAsia"/>
                <w:lang w:eastAsia="ko-KR"/>
              </w:rPr>
            </w:pPr>
          </w:p>
        </w:tc>
      </w:tr>
      <w:tr w:rsidR="00425932" w14:paraId="60D07F02" w14:textId="77777777" w:rsidTr="009833EB">
        <w:tc>
          <w:tcPr>
            <w:tcW w:w="3005" w:type="dxa"/>
          </w:tcPr>
          <w:p w14:paraId="17A2BD27" w14:textId="77777777" w:rsidR="00425932" w:rsidRPr="002F21D8" w:rsidRDefault="00425932"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3005" w:type="dxa"/>
          </w:tcPr>
          <w:p w14:paraId="593F4401" w14:textId="77777777" w:rsidR="00425932" w:rsidRPr="002F21D8" w:rsidRDefault="00425932" w:rsidP="009833EB">
            <w:pPr>
              <w:rPr>
                <w:rFonts w:eastAsia="新細明體" w:hint="eastAsia"/>
                <w:lang w:eastAsia="zh-TW"/>
              </w:rPr>
            </w:pPr>
            <w:r>
              <w:rPr>
                <w:rFonts w:eastAsia="新細明體"/>
                <w:lang w:eastAsia="zh-TW"/>
              </w:rPr>
              <w:t xml:space="preserve">Yes </w:t>
            </w:r>
          </w:p>
        </w:tc>
        <w:tc>
          <w:tcPr>
            <w:tcW w:w="3006" w:type="dxa"/>
          </w:tcPr>
          <w:p w14:paraId="6B20B519" w14:textId="77777777" w:rsidR="00425932" w:rsidRDefault="00425932" w:rsidP="009833EB">
            <w:pPr>
              <w:rPr>
                <w:rFonts w:eastAsiaTheme="minorEastAsia"/>
                <w:lang w:eastAsia="ko-KR"/>
              </w:rPr>
            </w:pPr>
          </w:p>
        </w:tc>
      </w:tr>
    </w:tbl>
    <w:p w14:paraId="39A5648A" w14:textId="77777777" w:rsidR="00425932" w:rsidRDefault="00425932">
      <w:pPr>
        <w:rPr>
          <w:rFonts w:eastAsiaTheme="minorEastAsia"/>
          <w:b/>
          <w:lang w:eastAsia="ko-KR"/>
        </w:rPr>
      </w:pPr>
    </w:p>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r w:rsidR="00EB7061" w14:paraId="226585C9" w14:textId="77777777">
        <w:tc>
          <w:tcPr>
            <w:tcW w:w="3005" w:type="dxa"/>
          </w:tcPr>
          <w:p w14:paraId="135CE298" w14:textId="581A5EF8"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D6D8D0D" w14:textId="73925796"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EC90F88" w14:textId="77777777" w:rsidR="00EB7061" w:rsidRDefault="00EB7061" w:rsidP="00805A23">
            <w:pPr>
              <w:rPr>
                <w:rFonts w:eastAsiaTheme="minorEastAsia"/>
                <w:lang w:eastAsia="ko-KR"/>
              </w:rPr>
            </w:pPr>
          </w:p>
        </w:tc>
      </w:tr>
      <w:tr w:rsidR="00E43D40" w14:paraId="4D056009" w14:textId="77777777" w:rsidTr="00E43D40">
        <w:tc>
          <w:tcPr>
            <w:tcW w:w="3005" w:type="dxa"/>
            <w:hideMark/>
          </w:tcPr>
          <w:p w14:paraId="3FD3B1CD" w14:textId="77777777" w:rsidR="00E43D40" w:rsidRDefault="00E43D40">
            <w:pPr>
              <w:rPr>
                <w:rFonts w:eastAsia="DengXian"/>
                <w:lang w:eastAsia="ko-KR"/>
              </w:rPr>
            </w:pPr>
            <w:r>
              <w:rPr>
                <w:rFonts w:eastAsia="DengXian"/>
                <w:lang w:eastAsia="ko-KR"/>
              </w:rPr>
              <w:t>CMCC</w:t>
            </w:r>
          </w:p>
        </w:tc>
        <w:tc>
          <w:tcPr>
            <w:tcW w:w="3005" w:type="dxa"/>
            <w:hideMark/>
          </w:tcPr>
          <w:p w14:paraId="3758E95A" w14:textId="77777777" w:rsidR="00E43D40" w:rsidRDefault="00E43D40">
            <w:pPr>
              <w:rPr>
                <w:rFonts w:eastAsia="DengXian"/>
                <w:lang w:eastAsia="ko-KR"/>
              </w:rPr>
            </w:pPr>
            <w:r>
              <w:rPr>
                <w:rFonts w:eastAsia="DengXian"/>
                <w:lang w:eastAsia="ko-KR"/>
              </w:rPr>
              <w:t>Yes</w:t>
            </w:r>
          </w:p>
        </w:tc>
        <w:tc>
          <w:tcPr>
            <w:tcW w:w="3006" w:type="dxa"/>
          </w:tcPr>
          <w:p w14:paraId="68FD0067" w14:textId="77777777" w:rsidR="00E43D40" w:rsidRDefault="00E43D40">
            <w:pPr>
              <w:jc w:val="both"/>
              <w:rPr>
                <w:rFonts w:eastAsiaTheme="minorEastAsia"/>
                <w:lang w:eastAsia="ko-KR"/>
              </w:rPr>
            </w:pPr>
          </w:p>
        </w:tc>
      </w:tr>
      <w:tr w:rsidR="00FC078F" w14:paraId="586F5A98" w14:textId="77777777" w:rsidTr="00E43D40">
        <w:tc>
          <w:tcPr>
            <w:tcW w:w="3005" w:type="dxa"/>
          </w:tcPr>
          <w:p w14:paraId="1D3864CC" w14:textId="3E30E6DF" w:rsidR="00FC078F" w:rsidRDefault="00FC078F" w:rsidP="00FC078F">
            <w:pPr>
              <w:rPr>
                <w:rFonts w:eastAsia="DengXian"/>
                <w:lang w:eastAsia="ko-KR"/>
              </w:rPr>
            </w:pPr>
            <w:r>
              <w:rPr>
                <w:rFonts w:eastAsiaTheme="minorEastAsia" w:hint="eastAsia"/>
                <w:lang w:eastAsia="ko-KR"/>
              </w:rPr>
              <w:t>LG</w:t>
            </w:r>
          </w:p>
        </w:tc>
        <w:tc>
          <w:tcPr>
            <w:tcW w:w="3005" w:type="dxa"/>
          </w:tcPr>
          <w:p w14:paraId="177FAEDE" w14:textId="7515DA58" w:rsidR="00FC078F" w:rsidRDefault="00FC078F" w:rsidP="00FC078F">
            <w:pPr>
              <w:rPr>
                <w:rFonts w:eastAsia="DengXian"/>
                <w:lang w:eastAsia="ko-KR"/>
              </w:rPr>
            </w:pPr>
            <w:r>
              <w:rPr>
                <w:rFonts w:eastAsiaTheme="minorEastAsia" w:hint="eastAsia"/>
                <w:lang w:eastAsia="ko-KR"/>
              </w:rPr>
              <w:t>Yes</w:t>
            </w:r>
          </w:p>
        </w:tc>
        <w:tc>
          <w:tcPr>
            <w:tcW w:w="3006" w:type="dxa"/>
          </w:tcPr>
          <w:p w14:paraId="18643C70" w14:textId="77777777" w:rsidR="00FC078F" w:rsidRDefault="00FC078F" w:rsidP="00FC078F">
            <w:pPr>
              <w:jc w:val="both"/>
              <w:rPr>
                <w:rFonts w:eastAsiaTheme="minorEastAsia"/>
                <w:lang w:eastAsia="ko-KR"/>
              </w:rPr>
            </w:pPr>
          </w:p>
        </w:tc>
      </w:tr>
      <w:tr w:rsidR="002D43D7" w14:paraId="1EF49A88" w14:textId="77777777" w:rsidTr="002D43D7">
        <w:tc>
          <w:tcPr>
            <w:tcW w:w="3005" w:type="dxa"/>
          </w:tcPr>
          <w:p w14:paraId="5FD04343" w14:textId="77777777" w:rsidR="002D43D7" w:rsidRPr="00685107" w:rsidRDefault="002D43D7"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3005" w:type="dxa"/>
          </w:tcPr>
          <w:p w14:paraId="53B14884" w14:textId="77777777" w:rsidR="002D43D7" w:rsidRPr="00685107" w:rsidRDefault="002D43D7" w:rsidP="009833EB">
            <w:pPr>
              <w:rPr>
                <w:rFonts w:eastAsia="新細明體" w:hint="eastAsia"/>
                <w:lang w:eastAsia="zh-TW"/>
              </w:rPr>
            </w:pPr>
            <w:r>
              <w:rPr>
                <w:rFonts w:eastAsia="新細明體"/>
                <w:lang w:eastAsia="zh-TW"/>
              </w:rPr>
              <w:t xml:space="preserve">Yes </w:t>
            </w:r>
          </w:p>
        </w:tc>
        <w:tc>
          <w:tcPr>
            <w:tcW w:w="3006" w:type="dxa"/>
          </w:tcPr>
          <w:p w14:paraId="5337CE5D" w14:textId="77777777" w:rsidR="002D43D7" w:rsidRDefault="002D43D7" w:rsidP="009833EB">
            <w:pPr>
              <w:rPr>
                <w:rFonts w:eastAsiaTheme="minorEastAsia"/>
                <w:lang w:eastAsia="ko-KR"/>
              </w:rPr>
            </w:pPr>
          </w:p>
        </w:tc>
      </w:tr>
    </w:tbl>
    <w:p w14:paraId="7A5E6BC1" w14:textId="77777777" w:rsidR="00E43D40" w:rsidRDefault="00E43D40">
      <w:pPr>
        <w:rPr>
          <w:rFonts w:eastAsiaTheme="minorEastAsia"/>
          <w:b/>
          <w:lang w:eastAsia="ko-KR"/>
        </w:rPr>
      </w:pPr>
    </w:p>
    <w:p w14:paraId="170B56C2" w14:textId="5C88778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r w:rsidR="00CF1DA5" w14:paraId="362F05F0" w14:textId="77777777" w:rsidTr="00CF1DA5">
        <w:tc>
          <w:tcPr>
            <w:tcW w:w="3005" w:type="dxa"/>
            <w:hideMark/>
          </w:tcPr>
          <w:p w14:paraId="5F8B2AFE" w14:textId="77777777" w:rsidR="00CF1DA5" w:rsidRDefault="00CF1DA5" w:rsidP="007F535F">
            <w:pPr>
              <w:rPr>
                <w:rFonts w:eastAsia="DengXian"/>
                <w:lang w:eastAsia="ko-KR"/>
              </w:rPr>
            </w:pPr>
            <w:r>
              <w:rPr>
                <w:rFonts w:eastAsia="DengXian"/>
                <w:lang w:eastAsia="ko-KR"/>
              </w:rPr>
              <w:t>CMCC</w:t>
            </w:r>
          </w:p>
        </w:tc>
        <w:tc>
          <w:tcPr>
            <w:tcW w:w="3005" w:type="dxa"/>
            <w:hideMark/>
          </w:tcPr>
          <w:p w14:paraId="78FD46A2" w14:textId="77777777" w:rsidR="00CF1DA5" w:rsidRDefault="00CF1DA5" w:rsidP="007F535F">
            <w:pPr>
              <w:rPr>
                <w:rFonts w:eastAsia="DengXian"/>
                <w:lang w:eastAsia="ko-KR"/>
              </w:rPr>
            </w:pPr>
            <w:r>
              <w:rPr>
                <w:rFonts w:eastAsia="DengXian"/>
                <w:lang w:eastAsia="ko-KR"/>
              </w:rPr>
              <w:t>Yes</w:t>
            </w:r>
          </w:p>
        </w:tc>
        <w:tc>
          <w:tcPr>
            <w:tcW w:w="3006" w:type="dxa"/>
          </w:tcPr>
          <w:p w14:paraId="278BB86D" w14:textId="77777777" w:rsidR="00CF1DA5" w:rsidRDefault="00CF1DA5" w:rsidP="007F535F">
            <w:pPr>
              <w:jc w:val="both"/>
              <w:rPr>
                <w:rFonts w:eastAsiaTheme="minorEastAsia"/>
                <w:lang w:eastAsia="ko-KR"/>
              </w:rPr>
            </w:pPr>
          </w:p>
        </w:tc>
      </w:tr>
      <w:tr w:rsidR="00FC078F" w14:paraId="11AB27F3" w14:textId="77777777" w:rsidTr="00CF1DA5">
        <w:tc>
          <w:tcPr>
            <w:tcW w:w="3005" w:type="dxa"/>
          </w:tcPr>
          <w:p w14:paraId="31A132DB" w14:textId="4D0F2353" w:rsidR="00FC078F" w:rsidRDefault="00FC078F" w:rsidP="00FC078F">
            <w:pPr>
              <w:rPr>
                <w:rFonts w:eastAsia="DengXian"/>
                <w:lang w:eastAsia="ko-KR"/>
              </w:rPr>
            </w:pPr>
            <w:r>
              <w:rPr>
                <w:rFonts w:eastAsiaTheme="minorEastAsia" w:hint="eastAsia"/>
                <w:lang w:eastAsia="ko-KR"/>
              </w:rPr>
              <w:t>LG</w:t>
            </w:r>
          </w:p>
        </w:tc>
        <w:tc>
          <w:tcPr>
            <w:tcW w:w="3005" w:type="dxa"/>
          </w:tcPr>
          <w:p w14:paraId="1028D986" w14:textId="58CB08DC" w:rsidR="00FC078F" w:rsidRDefault="00FC078F" w:rsidP="00FC078F">
            <w:pPr>
              <w:rPr>
                <w:rFonts w:eastAsia="DengXian"/>
                <w:lang w:eastAsia="ko-KR"/>
              </w:rPr>
            </w:pPr>
            <w:r>
              <w:rPr>
                <w:rFonts w:eastAsiaTheme="minorEastAsia" w:hint="eastAsia"/>
                <w:lang w:eastAsia="ko-KR"/>
              </w:rPr>
              <w:t>Yes</w:t>
            </w:r>
          </w:p>
        </w:tc>
        <w:tc>
          <w:tcPr>
            <w:tcW w:w="3006" w:type="dxa"/>
          </w:tcPr>
          <w:p w14:paraId="0A2D949E" w14:textId="77777777" w:rsidR="00FC078F" w:rsidRDefault="00FC078F" w:rsidP="00FC078F">
            <w:pPr>
              <w:jc w:val="both"/>
              <w:rPr>
                <w:rFonts w:eastAsiaTheme="minorEastAsia"/>
                <w:lang w:eastAsia="ko-KR"/>
              </w:rPr>
            </w:pPr>
          </w:p>
        </w:tc>
      </w:tr>
    </w:tbl>
    <w:p w14:paraId="0E31208D" w14:textId="77777777" w:rsidR="00F16D72" w:rsidRDefault="00F16D72">
      <w:pPr>
        <w:pStyle w:val="B1"/>
        <w:ind w:left="0" w:firstLine="0"/>
        <w:jc w:val="both"/>
        <w:rPr>
          <w:rFonts w:eastAsia="DengXian"/>
          <w:b/>
          <w:bCs/>
        </w:rPr>
      </w:pPr>
    </w:p>
    <w:p w14:paraId="0DBA8A22" w14:textId="77777777" w:rsidR="00F16D72" w:rsidRDefault="001E1C52">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e"/>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On ASN.1: PhyCellId is not suitable for ToReleaseList, it must also include ssbFrequency.</w:t>
            </w:r>
          </w:p>
          <w:p w14:paraId="2F52DA65" w14:textId="77777777" w:rsidR="00F16D72" w:rsidRDefault="001E1C52">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8910EC3" w14:textId="77777777" w:rsidR="00F16D72" w:rsidRDefault="001E1C52">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0FF01FEA" w14:textId="77777777" w:rsidR="00F16D72" w:rsidRDefault="001E1C52">
            <w:pPr>
              <w:rPr>
                <w:rFonts w:eastAsiaTheme="minorEastAsia"/>
                <w:lang w:eastAsia="ko-KR"/>
              </w:rPr>
            </w:pPr>
            <w:r>
              <w:rPr>
                <w:rFonts w:eastAsiaTheme="minorEastAsia"/>
                <w:lang w:eastAsia="ko-KR"/>
              </w:rPr>
              <w:t>So perhaps there needs to be restrictions on which PSCells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In [6], more RAN3 agreements are recapped for reference and MN-initiated SN modification also applies. The CG-CandidateList was originally designed for the addition purpose. We should also take the modification and cancel into account considering that CG-</w:t>
            </w:r>
            <w:r>
              <w:rPr>
                <w:rFonts w:eastAsiaTheme="minorEastAsia"/>
                <w:lang w:eastAsia="ko-KR"/>
              </w:rPr>
              <w:lastRenderedPageBreak/>
              <w:t xml:space="preserve">CandidateList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lastRenderedPageBreak/>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r>
              <w:rPr>
                <w:rFonts w:eastAsiaTheme="minorEastAsia"/>
                <w:lang w:eastAsia="ko-KR"/>
              </w:rPr>
              <w:t>PhyCellId</w:t>
            </w:r>
            <w:r>
              <w:rPr>
                <w:rFonts w:eastAsia="SimSun" w:hint="eastAsia"/>
                <w:lang w:val="en-US"/>
              </w:rPr>
              <w:t xml:space="preserve"> and </w:t>
            </w:r>
            <w:r>
              <w:rPr>
                <w:rFonts w:eastAsiaTheme="minorEastAsia"/>
                <w:lang w:eastAsia="ko-KR"/>
              </w:rPr>
              <w:t>ssbFrequency</w:t>
            </w:r>
            <w:r>
              <w:rPr>
                <w:rFonts w:eastAsia="SimSun" w:hint="eastAsia"/>
                <w:lang w:val="en-US"/>
              </w:rPr>
              <w:t xml:space="preserve"> should be included in </w:t>
            </w:r>
            <w:r>
              <w:rPr>
                <w:rFonts w:eastAsiaTheme="minorEastAsia"/>
                <w:lang w:eastAsia="ko-KR"/>
              </w:rPr>
              <w:t>ToReleaseLis</w:t>
            </w:r>
            <w:r>
              <w:rPr>
                <w:rFonts w:eastAsia="SimSun" w:hint="eastAsia"/>
                <w:lang w:val="en-US"/>
              </w:rPr>
              <w:t>t to identify the unique candidate PSCell.</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r w:rsidR="00290E68" w14:paraId="5F1F556F" w14:textId="77777777" w:rsidTr="00290E68">
        <w:tc>
          <w:tcPr>
            <w:tcW w:w="3005" w:type="dxa"/>
            <w:hideMark/>
          </w:tcPr>
          <w:p w14:paraId="55C7D7ED" w14:textId="77777777" w:rsidR="00290E68" w:rsidRDefault="00290E68" w:rsidP="007F535F">
            <w:pPr>
              <w:rPr>
                <w:rFonts w:eastAsia="DengXian"/>
                <w:lang w:eastAsia="ko-KR"/>
              </w:rPr>
            </w:pPr>
            <w:r>
              <w:rPr>
                <w:rFonts w:eastAsia="DengXian"/>
                <w:lang w:eastAsia="ko-KR"/>
              </w:rPr>
              <w:t>CMCC</w:t>
            </w:r>
          </w:p>
        </w:tc>
        <w:tc>
          <w:tcPr>
            <w:tcW w:w="1923" w:type="dxa"/>
            <w:hideMark/>
          </w:tcPr>
          <w:p w14:paraId="6EB37FC1" w14:textId="77777777" w:rsidR="00290E68" w:rsidRDefault="00290E68" w:rsidP="007F535F">
            <w:pPr>
              <w:rPr>
                <w:rFonts w:eastAsia="DengXian"/>
                <w:lang w:eastAsia="ko-KR"/>
              </w:rPr>
            </w:pPr>
            <w:r>
              <w:rPr>
                <w:rFonts w:eastAsia="DengXian"/>
                <w:lang w:eastAsia="ko-KR"/>
              </w:rPr>
              <w:t>Yes</w:t>
            </w:r>
          </w:p>
        </w:tc>
        <w:tc>
          <w:tcPr>
            <w:tcW w:w="4088" w:type="dxa"/>
          </w:tcPr>
          <w:p w14:paraId="7738F516" w14:textId="146C342D" w:rsidR="00290E68" w:rsidRPr="004460ED" w:rsidRDefault="004460ED" w:rsidP="007F535F">
            <w:pPr>
              <w:jc w:val="both"/>
              <w:rPr>
                <w:rFonts w:eastAsia="DengXian"/>
                <w:lang w:eastAsia="ko-KR"/>
              </w:rPr>
            </w:pPr>
            <w:r>
              <w:rPr>
                <w:rFonts w:eastAsia="DengXian" w:hint="eastAsia"/>
              </w:rPr>
              <w:t>S</w:t>
            </w:r>
            <w:r>
              <w:rPr>
                <w:rFonts w:eastAsia="DengXian"/>
              </w:rPr>
              <w:t>hare the same view with HW.</w:t>
            </w:r>
          </w:p>
        </w:tc>
      </w:tr>
      <w:tr w:rsidR="00FC078F" w14:paraId="45798098" w14:textId="77777777" w:rsidTr="00290E68">
        <w:tc>
          <w:tcPr>
            <w:tcW w:w="3005" w:type="dxa"/>
          </w:tcPr>
          <w:p w14:paraId="0DDCE5AE" w14:textId="4D32AD72" w:rsidR="00FC078F" w:rsidRDefault="00FC078F" w:rsidP="00FC078F">
            <w:pPr>
              <w:rPr>
                <w:rFonts w:eastAsia="DengXian"/>
                <w:lang w:eastAsia="ko-KR"/>
              </w:rPr>
            </w:pPr>
            <w:r>
              <w:rPr>
                <w:rFonts w:eastAsiaTheme="minorEastAsia" w:hint="eastAsia"/>
                <w:lang w:eastAsia="ko-KR"/>
              </w:rPr>
              <w:t>LG</w:t>
            </w:r>
          </w:p>
        </w:tc>
        <w:tc>
          <w:tcPr>
            <w:tcW w:w="1923" w:type="dxa"/>
          </w:tcPr>
          <w:p w14:paraId="6E63FCDB" w14:textId="2C34BA51" w:rsidR="00FC078F" w:rsidRDefault="00FC078F" w:rsidP="00FC078F">
            <w:pPr>
              <w:rPr>
                <w:rFonts w:eastAsia="DengXian"/>
                <w:lang w:eastAsia="ko-KR"/>
              </w:rPr>
            </w:pPr>
            <w:r>
              <w:rPr>
                <w:rFonts w:eastAsiaTheme="minorEastAsia" w:hint="eastAsia"/>
                <w:lang w:eastAsia="ko-KR"/>
              </w:rPr>
              <w:t>No strong view</w:t>
            </w:r>
          </w:p>
        </w:tc>
        <w:tc>
          <w:tcPr>
            <w:tcW w:w="4088" w:type="dxa"/>
          </w:tcPr>
          <w:p w14:paraId="0CE843B0" w14:textId="77777777" w:rsidR="00FC078F" w:rsidRDefault="00FC078F" w:rsidP="00FC078F">
            <w:pPr>
              <w:jc w:val="both"/>
              <w:rPr>
                <w:rFonts w:eastAsia="DengXian"/>
              </w:rPr>
            </w:pP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Huawei, HiSilicon</w:t>
            </w:r>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r w:rsidR="008728CD" w14:paraId="5C5DB450" w14:textId="77777777" w:rsidTr="008728CD">
        <w:tc>
          <w:tcPr>
            <w:tcW w:w="3005" w:type="dxa"/>
            <w:hideMark/>
          </w:tcPr>
          <w:p w14:paraId="08AD6B79" w14:textId="77777777" w:rsidR="008728CD" w:rsidRDefault="008728CD" w:rsidP="007F535F">
            <w:pPr>
              <w:rPr>
                <w:rFonts w:eastAsia="DengXian"/>
                <w:lang w:eastAsia="ko-KR"/>
              </w:rPr>
            </w:pPr>
            <w:r>
              <w:rPr>
                <w:rFonts w:eastAsia="DengXian"/>
                <w:lang w:eastAsia="ko-KR"/>
              </w:rPr>
              <w:t>CMCC</w:t>
            </w:r>
          </w:p>
        </w:tc>
        <w:tc>
          <w:tcPr>
            <w:tcW w:w="3005" w:type="dxa"/>
            <w:hideMark/>
          </w:tcPr>
          <w:p w14:paraId="0000BBC8" w14:textId="77777777" w:rsidR="008728CD" w:rsidRDefault="008728CD" w:rsidP="007F535F">
            <w:pPr>
              <w:rPr>
                <w:rFonts w:eastAsia="DengXian"/>
                <w:lang w:eastAsia="ko-KR"/>
              </w:rPr>
            </w:pPr>
            <w:r>
              <w:rPr>
                <w:rFonts w:eastAsia="DengXian"/>
                <w:lang w:eastAsia="ko-KR"/>
              </w:rPr>
              <w:t>Yes</w:t>
            </w:r>
          </w:p>
        </w:tc>
        <w:tc>
          <w:tcPr>
            <w:tcW w:w="3006" w:type="dxa"/>
          </w:tcPr>
          <w:p w14:paraId="37308B53" w14:textId="77777777" w:rsidR="008728CD" w:rsidRDefault="008728CD" w:rsidP="007F535F">
            <w:pPr>
              <w:jc w:val="both"/>
              <w:rPr>
                <w:rFonts w:eastAsiaTheme="minorEastAsia"/>
                <w:lang w:eastAsia="ko-KR"/>
              </w:rPr>
            </w:pPr>
          </w:p>
        </w:tc>
      </w:tr>
      <w:tr w:rsidR="00FC078F" w14:paraId="4ACDDD69" w14:textId="77777777" w:rsidTr="008728CD">
        <w:tc>
          <w:tcPr>
            <w:tcW w:w="3005" w:type="dxa"/>
          </w:tcPr>
          <w:p w14:paraId="63C45800" w14:textId="7C0AB1F8" w:rsidR="00FC078F" w:rsidRDefault="00FC078F" w:rsidP="00FC078F">
            <w:pPr>
              <w:rPr>
                <w:rFonts w:eastAsia="DengXian"/>
                <w:lang w:eastAsia="ko-KR"/>
              </w:rPr>
            </w:pPr>
            <w:r>
              <w:rPr>
                <w:rFonts w:eastAsiaTheme="minorEastAsia" w:hint="eastAsia"/>
                <w:lang w:eastAsia="ko-KR"/>
              </w:rPr>
              <w:t>LG</w:t>
            </w:r>
          </w:p>
        </w:tc>
        <w:tc>
          <w:tcPr>
            <w:tcW w:w="3005" w:type="dxa"/>
          </w:tcPr>
          <w:p w14:paraId="7E70E278" w14:textId="415A6BC2" w:rsidR="00FC078F" w:rsidRDefault="00FC078F" w:rsidP="00FC078F">
            <w:pPr>
              <w:rPr>
                <w:rFonts w:eastAsia="DengXian"/>
                <w:lang w:eastAsia="ko-KR"/>
              </w:rPr>
            </w:pPr>
            <w:r>
              <w:rPr>
                <w:rFonts w:eastAsiaTheme="minorEastAsia" w:hint="eastAsia"/>
                <w:lang w:eastAsia="ko-KR"/>
              </w:rPr>
              <w:t>No strong view</w:t>
            </w:r>
          </w:p>
        </w:tc>
        <w:tc>
          <w:tcPr>
            <w:tcW w:w="3006" w:type="dxa"/>
          </w:tcPr>
          <w:p w14:paraId="4BAD1A11" w14:textId="77777777" w:rsidR="00FC078F" w:rsidRDefault="00FC078F" w:rsidP="00FC078F">
            <w:pPr>
              <w:jc w:val="both"/>
              <w:rPr>
                <w:rFonts w:eastAsiaTheme="minorEastAsia"/>
                <w:lang w:eastAsia="ko-KR"/>
              </w:rPr>
            </w:pPr>
          </w:p>
        </w:tc>
      </w:tr>
      <w:tr w:rsidR="00CE058C" w14:paraId="0716A593" w14:textId="77777777" w:rsidTr="00CE058C">
        <w:tc>
          <w:tcPr>
            <w:tcW w:w="3005" w:type="dxa"/>
          </w:tcPr>
          <w:p w14:paraId="72D68881" w14:textId="77777777" w:rsidR="00CE058C" w:rsidRPr="002C067A" w:rsidRDefault="00CE058C"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3005" w:type="dxa"/>
          </w:tcPr>
          <w:p w14:paraId="2B3FBA98" w14:textId="77777777" w:rsidR="00CE058C" w:rsidRPr="002C067A" w:rsidRDefault="00CE058C" w:rsidP="009833EB">
            <w:pPr>
              <w:rPr>
                <w:rFonts w:eastAsia="新細明體" w:hint="eastAsia"/>
                <w:lang w:eastAsia="zh-TW"/>
              </w:rPr>
            </w:pPr>
            <w:r>
              <w:rPr>
                <w:rFonts w:eastAsia="新細明體"/>
                <w:lang w:eastAsia="zh-TW"/>
              </w:rPr>
              <w:t xml:space="preserve">Yes </w:t>
            </w:r>
          </w:p>
        </w:tc>
        <w:tc>
          <w:tcPr>
            <w:tcW w:w="3006" w:type="dxa"/>
          </w:tcPr>
          <w:p w14:paraId="46E62B44" w14:textId="77777777" w:rsidR="00CE058C" w:rsidRDefault="00CE058C" w:rsidP="009833EB">
            <w:pPr>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r w:rsidR="002B37FA" w14:paraId="7940BCC7" w14:textId="77777777" w:rsidTr="002B37FA">
        <w:tc>
          <w:tcPr>
            <w:tcW w:w="3005" w:type="dxa"/>
            <w:hideMark/>
          </w:tcPr>
          <w:p w14:paraId="2D182E91" w14:textId="77777777" w:rsidR="002B37FA" w:rsidRDefault="002B37FA" w:rsidP="007F535F">
            <w:pPr>
              <w:rPr>
                <w:rFonts w:eastAsia="DengXian"/>
                <w:lang w:eastAsia="ko-KR"/>
              </w:rPr>
            </w:pPr>
            <w:r>
              <w:rPr>
                <w:rFonts w:eastAsia="DengXian"/>
                <w:lang w:eastAsia="ko-KR"/>
              </w:rPr>
              <w:t>CMCC</w:t>
            </w:r>
          </w:p>
        </w:tc>
        <w:tc>
          <w:tcPr>
            <w:tcW w:w="3005" w:type="dxa"/>
            <w:hideMark/>
          </w:tcPr>
          <w:p w14:paraId="13BF304B" w14:textId="77777777" w:rsidR="002B37FA" w:rsidRDefault="002B37FA" w:rsidP="007F535F">
            <w:pPr>
              <w:rPr>
                <w:rFonts w:eastAsia="DengXian"/>
                <w:lang w:eastAsia="ko-KR"/>
              </w:rPr>
            </w:pPr>
            <w:r>
              <w:rPr>
                <w:rFonts w:eastAsia="DengXian"/>
                <w:lang w:eastAsia="ko-KR"/>
              </w:rPr>
              <w:t>Yes</w:t>
            </w:r>
          </w:p>
        </w:tc>
        <w:tc>
          <w:tcPr>
            <w:tcW w:w="3006" w:type="dxa"/>
          </w:tcPr>
          <w:p w14:paraId="28AC68E4" w14:textId="77777777" w:rsidR="002B37FA" w:rsidRDefault="002B37FA" w:rsidP="007F535F">
            <w:pPr>
              <w:jc w:val="both"/>
              <w:rPr>
                <w:rFonts w:eastAsiaTheme="minorEastAsia"/>
                <w:lang w:eastAsia="ko-KR"/>
              </w:rPr>
            </w:pPr>
          </w:p>
        </w:tc>
      </w:tr>
      <w:tr w:rsidR="00FC078F" w14:paraId="05B5E37C" w14:textId="77777777" w:rsidTr="002B37FA">
        <w:tc>
          <w:tcPr>
            <w:tcW w:w="3005" w:type="dxa"/>
          </w:tcPr>
          <w:p w14:paraId="2D315B48" w14:textId="21DD89A0" w:rsidR="00FC078F" w:rsidRDefault="00FC078F" w:rsidP="00FC078F">
            <w:pPr>
              <w:rPr>
                <w:rFonts w:eastAsia="DengXian"/>
                <w:lang w:eastAsia="ko-KR"/>
              </w:rPr>
            </w:pPr>
            <w:r>
              <w:rPr>
                <w:rFonts w:eastAsiaTheme="minorEastAsia" w:hint="eastAsia"/>
                <w:lang w:eastAsia="ko-KR"/>
              </w:rPr>
              <w:t>LG</w:t>
            </w:r>
          </w:p>
        </w:tc>
        <w:tc>
          <w:tcPr>
            <w:tcW w:w="3005" w:type="dxa"/>
          </w:tcPr>
          <w:p w14:paraId="5987995E" w14:textId="4AF58016" w:rsidR="00FC078F" w:rsidRDefault="00FC078F" w:rsidP="00FC078F">
            <w:pPr>
              <w:rPr>
                <w:rFonts w:eastAsia="DengXian"/>
                <w:lang w:eastAsia="ko-KR"/>
              </w:rPr>
            </w:pPr>
            <w:r>
              <w:rPr>
                <w:rFonts w:eastAsiaTheme="minorEastAsia" w:hint="eastAsia"/>
                <w:lang w:eastAsia="ko-KR"/>
              </w:rPr>
              <w:t>Yes</w:t>
            </w:r>
          </w:p>
        </w:tc>
        <w:tc>
          <w:tcPr>
            <w:tcW w:w="3006" w:type="dxa"/>
          </w:tcPr>
          <w:p w14:paraId="42139E8A" w14:textId="77777777" w:rsidR="00FC078F" w:rsidRDefault="00FC078F" w:rsidP="00FC078F">
            <w:pPr>
              <w:jc w:val="both"/>
              <w:rPr>
                <w:rFonts w:eastAsiaTheme="minorEastAsia"/>
                <w:lang w:eastAsia="ko-KR"/>
              </w:rPr>
            </w:pPr>
          </w:p>
        </w:tc>
      </w:tr>
      <w:tr w:rsidR="008C6809" w14:paraId="10D1DFCD" w14:textId="77777777" w:rsidTr="008C6809">
        <w:tc>
          <w:tcPr>
            <w:tcW w:w="3005" w:type="dxa"/>
          </w:tcPr>
          <w:p w14:paraId="695BCE00" w14:textId="77777777" w:rsidR="008C6809" w:rsidRPr="00291F71" w:rsidRDefault="008C6809" w:rsidP="009833EB">
            <w:pPr>
              <w:rPr>
                <w:rFonts w:eastAsia="新細明體" w:hint="eastAsia"/>
                <w:lang w:eastAsia="zh-TW"/>
              </w:rPr>
            </w:pPr>
            <w:r>
              <w:rPr>
                <w:rFonts w:eastAsia="新細明體" w:hint="eastAsia"/>
                <w:lang w:eastAsia="zh-TW"/>
              </w:rPr>
              <w:t>I</w:t>
            </w:r>
            <w:r>
              <w:rPr>
                <w:rFonts w:eastAsia="新細明體"/>
                <w:lang w:eastAsia="zh-TW"/>
              </w:rPr>
              <w:t>TRI</w:t>
            </w:r>
          </w:p>
        </w:tc>
        <w:tc>
          <w:tcPr>
            <w:tcW w:w="3005" w:type="dxa"/>
          </w:tcPr>
          <w:p w14:paraId="01FAB95C" w14:textId="77777777" w:rsidR="008C6809" w:rsidRPr="00291F71" w:rsidRDefault="008C6809" w:rsidP="009833EB">
            <w:pPr>
              <w:rPr>
                <w:rFonts w:eastAsia="新細明體" w:hint="eastAsia"/>
                <w:lang w:eastAsia="zh-TW"/>
              </w:rPr>
            </w:pPr>
            <w:r>
              <w:rPr>
                <w:rFonts w:eastAsia="新細明體"/>
                <w:lang w:eastAsia="zh-TW"/>
              </w:rPr>
              <w:t xml:space="preserve">Yes </w:t>
            </w:r>
          </w:p>
        </w:tc>
        <w:tc>
          <w:tcPr>
            <w:tcW w:w="3006" w:type="dxa"/>
          </w:tcPr>
          <w:p w14:paraId="0AA5AC5B" w14:textId="77777777" w:rsidR="008C6809" w:rsidRDefault="008C6809" w:rsidP="009833EB">
            <w:pPr>
              <w:rPr>
                <w:rFonts w:eastAsiaTheme="minorEastAsia"/>
                <w:lang w:eastAsia="ko-KR"/>
              </w:rPr>
            </w:pPr>
          </w:p>
        </w:tc>
      </w:tr>
    </w:tbl>
    <w:p w14:paraId="11839848" w14:textId="77777777" w:rsidR="00F16D72" w:rsidRDefault="00F16D72">
      <w:pPr>
        <w:pStyle w:val="B1"/>
        <w:ind w:left="0" w:firstLine="0"/>
        <w:jc w:val="both"/>
        <w:rPr>
          <w:b/>
          <w:bCs/>
        </w:rPr>
      </w:pPr>
      <w:bookmarkStart w:id="10" w:name="_GoBack"/>
      <w:bookmarkEnd w:id="10"/>
    </w:p>
    <w:p w14:paraId="0075B017" w14:textId="77777777" w:rsidR="00F16D72" w:rsidRDefault="001E1C52">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r w:rsidR="00EB7061" w14:paraId="0B655911" w14:textId="77777777">
        <w:tc>
          <w:tcPr>
            <w:tcW w:w="3005" w:type="dxa"/>
          </w:tcPr>
          <w:p w14:paraId="5CF94C42" w14:textId="11240099"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2EF752A" w14:textId="60EC685A"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76EA965" w14:textId="77777777" w:rsidR="00EB7061" w:rsidRPr="00AA74BB" w:rsidRDefault="00EB7061" w:rsidP="00805A23">
            <w:pPr>
              <w:rPr>
                <w:rFonts w:eastAsiaTheme="minorEastAsia"/>
                <w:lang w:eastAsia="ko-KR"/>
              </w:rPr>
            </w:pPr>
          </w:p>
        </w:tc>
      </w:tr>
      <w:tr w:rsidR="00DE3A7C" w14:paraId="4961E813" w14:textId="77777777" w:rsidTr="00DE3A7C">
        <w:tc>
          <w:tcPr>
            <w:tcW w:w="3005" w:type="dxa"/>
            <w:hideMark/>
          </w:tcPr>
          <w:p w14:paraId="59FB89E1" w14:textId="77777777" w:rsidR="00DE3A7C" w:rsidRDefault="00DE3A7C" w:rsidP="007F535F">
            <w:pPr>
              <w:rPr>
                <w:rFonts w:eastAsia="DengXian"/>
                <w:lang w:eastAsia="ko-KR"/>
              </w:rPr>
            </w:pPr>
            <w:r>
              <w:rPr>
                <w:rFonts w:eastAsia="DengXian"/>
                <w:lang w:eastAsia="ko-KR"/>
              </w:rPr>
              <w:t>CMCC</w:t>
            </w:r>
          </w:p>
        </w:tc>
        <w:tc>
          <w:tcPr>
            <w:tcW w:w="3005" w:type="dxa"/>
            <w:hideMark/>
          </w:tcPr>
          <w:p w14:paraId="21E572AD" w14:textId="77777777" w:rsidR="00DE3A7C" w:rsidRDefault="00DE3A7C" w:rsidP="007F535F">
            <w:pPr>
              <w:rPr>
                <w:rFonts w:eastAsia="DengXian"/>
                <w:lang w:eastAsia="ko-KR"/>
              </w:rPr>
            </w:pPr>
            <w:r>
              <w:rPr>
                <w:rFonts w:eastAsia="DengXian"/>
                <w:lang w:eastAsia="ko-KR"/>
              </w:rPr>
              <w:t>Yes</w:t>
            </w:r>
          </w:p>
        </w:tc>
        <w:tc>
          <w:tcPr>
            <w:tcW w:w="3006" w:type="dxa"/>
          </w:tcPr>
          <w:p w14:paraId="7A6D2CF0" w14:textId="77777777" w:rsidR="00DE3A7C" w:rsidRDefault="00DE3A7C" w:rsidP="007F535F">
            <w:pPr>
              <w:jc w:val="both"/>
              <w:rPr>
                <w:rFonts w:eastAsiaTheme="minorEastAsia"/>
                <w:lang w:eastAsia="ko-KR"/>
              </w:rPr>
            </w:pPr>
          </w:p>
        </w:tc>
      </w:tr>
      <w:tr w:rsidR="00FC078F" w14:paraId="7C75B032" w14:textId="77777777" w:rsidTr="00DE3A7C">
        <w:tc>
          <w:tcPr>
            <w:tcW w:w="3005" w:type="dxa"/>
          </w:tcPr>
          <w:p w14:paraId="4D2A42D8" w14:textId="53CCCFB4" w:rsidR="00FC078F" w:rsidRDefault="00FC078F" w:rsidP="00FC078F">
            <w:pPr>
              <w:rPr>
                <w:rFonts w:eastAsia="DengXian"/>
                <w:lang w:eastAsia="ko-KR"/>
              </w:rPr>
            </w:pPr>
            <w:r>
              <w:rPr>
                <w:rFonts w:eastAsiaTheme="minorEastAsia" w:hint="eastAsia"/>
                <w:lang w:eastAsia="ko-KR"/>
              </w:rPr>
              <w:t>LG</w:t>
            </w:r>
          </w:p>
        </w:tc>
        <w:tc>
          <w:tcPr>
            <w:tcW w:w="3005" w:type="dxa"/>
          </w:tcPr>
          <w:p w14:paraId="695330BB" w14:textId="73490DB8" w:rsidR="00FC078F" w:rsidRDefault="00FC078F" w:rsidP="00FC078F">
            <w:pPr>
              <w:rPr>
                <w:rFonts w:eastAsia="DengXian"/>
                <w:lang w:eastAsia="ko-KR"/>
              </w:rPr>
            </w:pPr>
            <w:r>
              <w:rPr>
                <w:rFonts w:eastAsiaTheme="minorEastAsia" w:hint="eastAsia"/>
                <w:lang w:eastAsia="ko-KR"/>
              </w:rPr>
              <w:t>Yes</w:t>
            </w:r>
          </w:p>
        </w:tc>
        <w:tc>
          <w:tcPr>
            <w:tcW w:w="3006" w:type="dxa"/>
          </w:tcPr>
          <w:p w14:paraId="37817516" w14:textId="77777777" w:rsidR="00FC078F" w:rsidRDefault="00FC078F" w:rsidP="00FC078F">
            <w:pPr>
              <w:jc w:val="both"/>
              <w:rPr>
                <w:rFonts w:eastAsiaTheme="minorEastAsia"/>
                <w:lang w:eastAsia="ko-KR"/>
              </w:rPr>
            </w:pPr>
          </w:p>
        </w:tc>
      </w:tr>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CATT" w:date="2022-02-23T16:00:00Z" w:initials="">
    <w:p w14:paraId="2EFA093D" w14:textId="77777777" w:rsidR="00773E2B" w:rsidRDefault="00773E2B">
      <w:pPr>
        <w:pStyle w:val="a3"/>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A09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5C1" w16cex:dateUtc="2022-02-2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86C3" w14:textId="77777777" w:rsidR="00641735" w:rsidRDefault="00641735" w:rsidP="0065437E">
      <w:pPr>
        <w:spacing w:after="0"/>
      </w:pPr>
      <w:r>
        <w:separator/>
      </w:r>
    </w:p>
  </w:endnote>
  <w:endnote w:type="continuationSeparator" w:id="0">
    <w:p w14:paraId="33246169" w14:textId="77777777" w:rsidR="00641735" w:rsidRDefault="00641735"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F75B0" w14:textId="77777777" w:rsidR="00641735" w:rsidRDefault="00641735" w:rsidP="0065437E">
      <w:pPr>
        <w:spacing w:after="0"/>
      </w:pPr>
      <w:r>
        <w:separator/>
      </w:r>
    </w:p>
  </w:footnote>
  <w:footnote w:type="continuationSeparator" w:id="0">
    <w:p w14:paraId="10FF6ABC" w14:textId="77777777" w:rsidR="00641735" w:rsidRDefault="00641735" w:rsidP="006543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7"/>
    <w:rsid w:val="00005CCD"/>
    <w:rsid w:val="00013A01"/>
    <w:rsid w:val="00023981"/>
    <w:rsid w:val="000509FE"/>
    <w:rsid w:val="00075DFD"/>
    <w:rsid w:val="00090874"/>
    <w:rsid w:val="00093B3B"/>
    <w:rsid w:val="000A48A8"/>
    <w:rsid w:val="000C2197"/>
    <w:rsid w:val="00111B79"/>
    <w:rsid w:val="001346E9"/>
    <w:rsid w:val="001607F0"/>
    <w:rsid w:val="00162983"/>
    <w:rsid w:val="001B3E20"/>
    <w:rsid w:val="001C6A19"/>
    <w:rsid w:val="001D4DD9"/>
    <w:rsid w:val="001D57B6"/>
    <w:rsid w:val="001E1C52"/>
    <w:rsid w:val="001E4E2B"/>
    <w:rsid w:val="001F143E"/>
    <w:rsid w:val="0023338E"/>
    <w:rsid w:val="00247D37"/>
    <w:rsid w:val="00260B11"/>
    <w:rsid w:val="00265FBA"/>
    <w:rsid w:val="00275AC3"/>
    <w:rsid w:val="00290E68"/>
    <w:rsid w:val="0029440B"/>
    <w:rsid w:val="002A3602"/>
    <w:rsid w:val="002A72F7"/>
    <w:rsid w:val="002A76D8"/>
    <w:rsid w:val="002B1FE1"/>
    <w:rsid w:val="002B2317"/>
    <w:rsid w:val="002B37FA"/>
    <w:rsid w:val="002C1EE5"/>
    <w:rsid w:val="002D43D7"/>
    <w:rsid w:val="002E2508"/>
    <w:rsid w:val="00303462"/>
    <w:rsid w:val="00304D64"/>
    <w:rsid w:val="003278AB"/>
    <w:rsid w:val="003347ED"/>
    <w:rsid w:val="00357138"/>
    <w:rsid w:val="0037601B"/>
    <w:rsid w:val="003943EF"/>
    <w:rsid w:val="00397517"/>
    <w:rsid w:val="003E576C"/>
    <w:rsid w:val="003E7364"/>
    <w:rsid w:val="003F11E6"/>
    <w:rsid w:val="003F2FDF"/>
    <w:rsid w:val="00401C75"/>
    <w:rsid w:val="004038BB"/>
    <w:rsid w:val="00403B97"/>
    <w:rsid w:val="004128BB"/>
    <w:rsid w:val="004134E1"/>
    <w:rsid w:val="00425932"/>
    <w:rsid w:val="004460ED"/>
    <w:rsid w:val="004F369E"/>
    <w:rsid w:val="005420F8"/>
    <w:rsid w:val="00570436"/>
    <w:rsid w:val="00583C14"/>
    <w:rsid w:val="005A1270"/>
    <w:rsid w:val="005F260A"/>
    <w:rsid w:val="0061240E"/>
    <w:rsid w:val="0063791D"/>
    <w:rsid w:val="00641735"/>
    <w:rsid w:val="00653ACC"/>
    <w:rsid w:val="0065437E"/>
    <w:rsid w:val="006852E6"/>
    <w:rsid w:val="006C4614"/>
    <w:rsid w:val="006D75DA"/>
    <w:rsid w:val="006F12B6"/>
    <w:rsid w:val="00717825"/>
    <w:rsid w:val="00717DB0"/>
    <w:rsid w:val="00723A87"/>
    <w:rsid w:val="00743FAE"/>
    <w:rsid w:val="00766FA1"/>
    <w:rsid w:val="00773E2B"/>
    <w:rsid w:val="0078639B"/>
    <w:rsid w:val="007871C8"/>
    <w:rsid w:val="007A6369"/>
    <w:rsid w:val="007A70E6"/>
    <w:rsid w:val="007C4D00"/>
    <w:rsid w:val="007E432F"/>
    <w:rsid w:val="008045C6"/>
    <w:rsid w:val="00805A23"/>
    <w:rsid w:val="008073D5"/>
    <w:rsid w:val="00811357"/>
    <w:rsid w:val="00840A36"/>
    <w:rsid w:val="008728CD"/>
    <w:rsid w:val="008A407E"/>
    <w:rsid w:val="008C1809"/>
    <w:rsid w:val="008C4D67"/>
    <w:rsid w:val="008C6809"/>
    <w:rsid w:val="009C69AF"/>
    <w:rsid w:val="009F54E5"/>
    <w:rsid w:val="00A02AAC"/>
    <w:rsid w:val="00A46207"/>
    <w:rsid w:val="00A5535F"/>
    <w:rsid w:val="00A560D4"/>
    <w:rsid w:val="00A61C77"/>
    <w:rsid w:val="00A640A7"/>
    <w:rsid w:val="00A64253"/>
    <w:rsid w:val="00A74A95"/>
    <w:rsid w:val="00A840EF"/>
    <w:rsid w:val="00AA74BB"/>
    <w:rsid w:val="00AD2CCC"/>
    <w:rsid w:val="00AE3B1F"/>
    <w:rsid w:val="00B307AE"/>
    <w:rsid w:val="00B33DC1"/>
    <w:rsid w:val="00B6702E"/>
    <w:rsid w:val="00B8389C"/>
    <w:rsid w:val="00B9590B"/>
    <w:rsid w:val="00BD551B"/>
    <w:rsid w:val="00BE2977"/>
    <w:rsid w:val="00BF3F59"/>
    <w:rsid w:val="00C06D76"/>
    <w:rsid w:val="00C42DE1"/>
    <w:rsid w:val="00C53B5C"/>
    <w:rsid w:val="00C72ED9"/>
    <w:rsid w:val="00CB7E27"/>
    <w:rsid w:val="00CD1950"/>
    <w:rsid w:val="00CE058C"/>
    <w:rsid w:val="00CE0A7F"/>
    <w:rsid w:val="00CF1DA5"/>
    <w:rsid w:val="00D03E66"/>
    <w:rsid w:val="00D55D85"/>
    <w:rsid w:val="00D622D2"/>
    <w:rsid w:val="00D67865"/>
    <w:rsid w:val="00D96DFB"/>
    <w:rsid w:val="00DA2301"/>
    <w:rsid w:val="00DD6CF8"/>
    <w:rsid w:val="00DE1409"/>
    <w:rsid w:val="00DE3A7C"/>
    <w:rsid w:val="00DF580C"/>
    <w:rsid w:val="00E16639"/>
    <w:rsid w:val="00E16B27"/>
    <w:rsid w:val="00E43D40"/>
    <w:rsid w:val="00E46033"/>
    <w:rsid w:val="00E54FB2"/>
    <w:rsid w:val="00E67984"/>
    <w:rsid w:val="00E71157"/>
    <w:rsid w:val="00E7519A"/>
    <w:rsid w:val="00E76BA1"/>
    <w:rsid w:val="00E77D0F"/>
    <w:rsid w:val="00E84B82"/>
    <w:rsid w:val="00EA19EF"/>
    <w:rsid w:val="00EB7061"/>
    <w:rsid w:val="00EE71B8"/>
    <w:rsid w:val="00F01CFC"/>
    <w:rsid w:val="00F05B8C"/>
    <w:rsid w:val="00F13EC0"/>
    <w:rsid w:val="00F16D72"/>
    <w:rsid w:val="00F308D2"/>
    <w:rsid w:val="00F46594"/>
    <w:rsid w:val="00F64AB4"/>
    <w:rsid w:val="00FA6040"/>
    <w:rsid w:val="00FC078F"/>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0"/>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pPr>
      <w:spacing w:after="0"/>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pPr>
      <w:ind w:leftChars="200" w:left="100" w:hangingChars="200" w:hanging="200"/>
      <w:contextualSpacing/>
    </w:p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qFormat/>
    <w:rPr>
      <w:sz w:val="16"/>
      <w:szCs w:val="16"/>
    </w:rPr>
  </w:style>
  <w:style w:type="character" w:customStyle="1" w:styleId="10">
    <w:name w:val="標題 1 字元"/>
    <w:basedOn w:val="a0"/>
    <w:link w:val="1"/>
    <w:qFormat/>
    <w:rPr>
      <w:rFonts w:ascii="Arial" w:eastAsia="Times New Roman" w:hAnsi="Arial" w:cs="Times New Roman"/>
      <w:kern w:val="0"/>
      <w:sz w:val="36"/>
      <w:szCs w:val="20"/>
      <w:lang w:val="en-GB" w:eastAsia="zh-CN"/>
    </w:rPr>
  </w:style>
  <w:style w:type="character" w:customStyle="1" w:styleId="20">
    <w:name w:val="標題 2 字元"/>
    <w:basedOn w:val="a0"/>
    <w:link w:val="2"/>
    <w:qFormat/>
    <w:rPr>
      <w:rFonts w:ascii="Arial" w:eastAsia="Times New Roman" w:hAnsi="Arial" w:cs="Times New Roman"/>
      <w:kern w:val="0"/>
      <w:sz w:val="32"/>
      <w:szCs w:val="20"/>
      <w:lang w:val="en-GB" w:eastAsia="zh-CN"/>
    </w:rPr>
  </w:style>
  <w:style w:type="character" w:customStyle="1" w:styleId="a4">
    <w:name w:val="註解文字 字元"/>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b"/>
    <w:link w:val="B1Char"/>
    <w:qFormat/>
    <w:pPr>
      <w:ind w:leftChars="0" w:left="568" w:firstLineChars="0" w:hanging="284"/>
      <w:contextualSpacing w:val="0"/>
    </w:pPr>
  </w:style>
  <w:style w:type="character" w:customStyle="1" w:styleId="a6">
    <w:name w:val="註解方塊文字 字元"/>
    <w:basedOn w:val="a0"/>
    <w:link w:val="a5"/>
    <w:uiPriority w:val="99"/>
    <w:semiHidden/>
    <w:qFormat/>
    <w:rPr>
      <w:rFonts w:asciiTheme="majorHAnsi" w:eastAsiaTheme="majorEastAsia" w:hAnsiTheme="majorHAnsi" w:cstheme="majorBidi"/>
      <w:kern w:val="0"/>
      <w:sz w:val="18"/>
      <w:szCs w:val="18"/>
      <w:lang w:val="en-GB" w:eastAsia="zh-CN"/>
    </w:rPr>
  </w:style>
  <w:style w:type="paragraph" w:styleId="af0">
    <w:name w:val="List Paragraph"/>
    <w:basedOn w:val="a"/>
    <w:link w:val="af1"/>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af1">
    <w:name w:val="清單段落 字元"/>
    <w:basedOn w:val="a0"/>
    <w:link w:val="af0"/>
    <w:uiPriority w:val="34"/>
    <w:qFormat/>
    <w:locked/>
    <w:rPr>
      <w:rFonts w:ascii="Times New Roman" w:eastAsia="Times New Roman" w:hAnsi="Times New Roman" w:cs="Times New Roman"/>
      <w:kern w:val="0"/>
      <w:szCs w:val="20"/>
      <w:lang w:val="en-GB" w:eastAsia="zh-CN"/>
    </w:rPr>
  </w:style>
  <w:style w:type="character" w:customStyle="1" w:styleId="aa">
    <w:name w:val="頁首 字元"/>
    <w:basedOn w:val="a0"/>
    <w:link w:val="a9"/>
    <w:uiPriority w:val="99"/>
    <w:qFormat/>
    <w:rPr>
      <w:rFonts w:ascii="Times New Roman" w:eastAsia="Times New Roman" w:hAnsi="Times New Roman" w:cs="Times New Roman"/>
      <w:kern w:val="0"/>
      <w:szCs w:val="20"/>
      <w:lang w:val="en-GB" w:eastAsia="zh-CN"/>
    </w:rPr>
  </w:style>
  <w:style w:type="character" w:customStyle="1" w:styleId="a8">
    <w:name w:val="頁尾 字元"/>
    <w:basedOn w:val="a0"/>
    <w:link w:val="a7"/>
    <w:uiPriority w:val="99"/>
    <w:qFormat/>
    <w:rPr>
      <w:rFonts w:ascii="Times New Roman" w:eastAsia="Times New Roman" w:hAnsi="Times New Roman" w:cs="Times New Roman"/>
      <w:kern w:val="0"/>
      <w:szCs w:val="20"/>
      <w:lang w:val="en-GB" w:eastAsia="zh-CN"/>
    </w:rPr>
  </w:style>
  <w:style w:type="character" w:customStyle="1" w:styleId="ad">
    <w:name w:val="註解主旨 字元"/>
    <w:basedOn w:val="a4"/>
    <w:link w:val="ac"/>
    <w:uiPriority w:val="99"/>
    <w:semiHidden/>
    <w:qFormat/>
    <w:rPr>
      <w:rFonts w:ascii="Times New Roman" w:eastAsia="Times New Roman" w:hAnsi="Times New Roman" w:cs="Times New Roman"/>
      <w:b/>
      <w:bCs/>
      <w:kern w:val="0"/>
      <w:szCs w:val="20"/>
      <w:lang w:val="en-GB" w:eastAsia="zh-CN"/>
    </w:rPr>
  </w:style>
  <w:style w:type="paragraph" w:styleId="af2">
    <w:name w:val="Revision"/>
    <w:hidden/>
    <w:uiPriority w:val="99"/>
    <w:semiHidden/>
    <w:rsid w:val="00F308D2"/>
    <w:pPr>
      <w:spacing w:after="0" w:line="240" w:lineRule="auto"/>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573704797">
      <w:bodyDiv w:val="1"/>
      <w:marLeft w:val="0"/>
      <w:marRight w:val="0"/>
      <w:marTop w:val="0"/>
      <w:marBottom w:val="0"/>
      <w:divBdr>
        <w:top w:val="none" w:sz="0" w:space="0" w:color="auto"/>
        <w:left w:val="none" w:sz="0" w:space="0" w:color="auto"/>
        <w:bottom w:val="none" w:sz="0" w:space="0" w:color="auto"/>
        <w:right w:val="none" w:sz="0" w:space="0" w:color="auto"/>
      </w:divBdr>
    </w:div>
    <w:div w:id="713235721">
      <w:bodyDiv w:val="1"/>
      <w:marLeft w:val="0"/>
      <w:marRight w:val="0"/>
      <w:marTop w:val="0"/>
      <w:marBottom w:val="0"/>
      <w:divBdr>
        <w:top w:val="none" w:sz="0" w:space="0" w:color="auto"/>
        <w:left w:val="none" w:sz="0" w:space="0" w:color="auto"/>
        <w:bottom w:val="none" w:sz="0" w:space="0" w:color="auto"/>
        <w:right w:val="none" w:sz="0" w:space="0" w:color="auto"/>
      </w:divBdr>
    </w:div>
    <w:div w:id="1014305391">
      <w:bodyDiv w:val="1"/>
      <w:marLeft w:val="0"/>
      <w:marRight w:val="0"/>
      <w:marTop w:val="0"/>
      <w:marBottom w:val="0"/>
      <w:divBdr>
        <w:top w:val="none" w:sz="0" w:space="0" w:color="auto"/>
        <w:left w:val="none" w:sz="0" w:space="0" w:color="auto"/>
        <w:bottom w:val="none" w:sz="0" w:space="0" w:color="auto"/>
        <w:right w:val="none" w:sz="0" w:space="0" w:color="auto"/>
      </w:divBdr>
    </w:div>
    <w:div w:id="1185552819">
      <w:bodyDiv w:val="1"/>
      <w:marLeft w:val="0"/>
      <w:marRight w:val="0"/>
      <w:marTop w:val="0"/>
      <w:marBottom w:val="0"/>
      <w:divBdr>
        <w:top w:val="none" w:sz="0" w:space="0" w:color="auto"/>
        <w:left w:val="none" w:sz="0" w:space="0" w:color="auto"/>
        <w:bottom w:val="none" w:sz="0" w:space="0" w:color="auto"/>
        <w:right w:val="none" w:sz="0" w:space="0" w:color="auto"/>
      </w:divBdr>
    </w:div>
    <w:div w:id="1207714245">
      <w:bodyDiv w:val="1"/>
      <w:marLeft w:val="0"/>
      <w:marRight w:val="0"/>
      <w:marTop w:val="0"/>
      <w:marBottom w:val="0"/>
      <w:divBdr>
        <w:top w:val="none" w:sz="0" w:space="0" w:color="auto"/>
        <w:left w:val="none" w:sz="0" w:space="0" w:color="auto"/>
        <w:bottom w:val="none" w:sz="0" w:space="0" w:color="auto"/>
        <w:right w:val="none" w:sz="0" w:space="0" w:color="auto"/>
      </w:divBdr>
    </w:div>
    <w:div w:id="1456674396">
      <w:bodyDiv w:val="1"/>
      <w:marLeft w:val="0"/>
      <w:marRight w:val="0"/>
      <w:marTop w:val="0"/>
      <w:marBottom w:val="0"/>
      <w:divBdr>
        <w:top w:val="none" w:sz="0" w:space="0" w:color="auto"/>
        <w:left w:val="none" w:sz="0" w:space="0" w:color="auto"/>
        <w:bottom w:val="none" w:sz="0" w:space="0" w:color="auto"/>
        <w:right w:val="none" w:sz="0" w:space="0" w:color="auto"/>
      </w:divBdr>
    </w:div>
    <w:div w:id="1474717121">
      <w:bodyDiv w:val="1"/>
      <w:marLeft w:val="0"/>
      <w:marRight w:val="0"/>
      <w:marTop w:val="0"/>
      <w:marBottom w:val="0"/>
      <w:divBdr>
        <w:top w:val="none" w:sz="0" w:space="0" w:color="auto"/>
        <w:left w:val="none" w:sz="0" w:space="0" w:color="auto"/>
        <w:bottom w:val="none" w:sz="0" w:space="0" w:color="auto"/>
        <w:right w:val="none" w:sz="0" w:space="0" w:color="auto"/>
      </w:divBdr>
    </w:div>
    <w:div w:id="1530727023">
      <w:bodyDiv w:val="1"/>
      <w:marLeft w:val="0"/>
      <w:marRight w:val="0"/>
      <w:marTop w:val="0"/>
      <w:marBottom w:val="0"/>
      <w:divBdr>
        <w:top w:val="none" w:sz="0" w:space="0" w:color="auto"/>
        <w:left w:val="none" w:sz="0" w:space="0" w:color="auto"/>
        <w:bottom w:val="none" w:sz="0" w:space="0" w:color="auto"/>
        <w:right w:val="none" w:sz="0" w:space="0" w:color="auto"/>
      </w:divBdr>
    </w:div>
    <w:div w:id="1546016723">
      <w:bodyDiv w:val="1"/>
      <w:marLeft w:val="0"/>
      <w:marRight w:val="0"/>
      <w:marTop w:val="0"/>
      <w:marBottom w:val="0"/>
      <w:divBdr>
        <w:top w:val="none" w:sz="0" w:space="0" w:color="auto"/>
        <w:left w:val="none" w:sz="0" w:space="0" w:color="auto"/>
        <w:bottom w:val="none" w:sz="0" w:space="0" w:color="auto"/>
        <w:right w:val="none" w:sz="0" w:space="0" w:color="auto"/>
      </w:divBdr>
    </w:div>
    <w:div w:id="1708214254">
      <w:bodyDiv w:val="1"/>
      <w:marLeft w:val="0"/>
      <w:marRight w:val="0"/>
      <w:marTop w:val="0"/>
      <w:marBottom w:val="0"/>
      <w:divBdr>
        <w:top w:val="none" w:sz="0" w:space="0" w:color="auto"/>
        <w:left w:val="none" w:sz="0" w:space="0" w:color="auto"/>
        <w:bottom w:val="none" w:sz="0" w:space="0" w:color="auto"/>
        <w:right w:val="none" w:sz="0" w:space="0" w:color="auto"/>
      </w:divBdr>
    </w:div>
    <w:div w:id="1894147676">
      <w:bodyDiv w:val="1"/>
      <w:marLeft w:val="0"/>
      <w:marRight w:val="0"/>
      <w:marTop w:val="0"/>
      <w:marBottom w:val="0"/>
      <w:divBdr>
        <w:top w:val="none" w:sz="0" w:space="0" w:color="auto"/>
        <w:left w:val="none" w:sz="0" w:space="0" w:color="auto"/>
        <w:bottom w:val="none" w:sz="0" w:space="0" w:color="auto"/>
        <w:right w:val="none" w:sz="0" w:space="0" w:color="auto"/>
      </w:divBdr>
    </w:div>
    <w:div w:id="1896893423">
      <w:bodyDiv w:val="1"/>
      <w:marLeft w:val="0"/>
      <w:marRight w:val="0"/>
      <w:marTop w:val="0"/>
      <w:marBottom w:val="0"/>
      <w:divBdr>
        <w:top w:val="none" w:sz="0" w:space="0" w:color="auto"/>
        <w:left w:val="none" w:sz="0" w:space="0" w:color="auto"/>
        <w:bottom w:val="none" w:sz="0" w:space="0" w:color="auto"/>
        <w:right w:val="none" w:sz="0" w:space="0" w:color="auto"/>
      </w:divBdr>
    </w:div>
    <w:div w:id="1980302181">
      <w:bodyDiv w:val="1"/>
      <w:marLeft w:val="0"/>
      <w:marRight w:val="0"/>
      <w:marTop w:val="0"/>
      <w:marBottom w:val="0"/>
      <w:divBdr>
        <w:top w:val="none" w:sz="0" w:space="0" w:color="auto"/>
        <w:left w:val="none" w:sz="0" w:space="0" w:color="auto"/>
        <w:bottom w:val="none" w:sz="0" w:space="0" w:color="auto"/>
        <w:right w:val="none" w:sz="0" w:space="0" w:color="auto"/>
      </w:divBdr>
    </w:div>
    <w:div w:id="19877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53B96-6D0E-4021-A90C-F4DE872B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8392</Words>
  <Characters>47841</Characters>
  <Application>Microsoft Office Word</Application>
  <DocSecurity>0</DocSecurity>
  <Lines>398</Lines>
  <Paragraphs>112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ITRI</cp:lastModifiedBy>
  <cp:revision>25</cp:revision>
  <dcterms:created xsi:type="dcterms:W3CDTF">2022-02-25T04:25:00Z</dcterms:created>
  <dcterms:modified xsi:type="dcterms:W3CDTF">2022-02-25T04:33:00Z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