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AD3A" w14:textId="70953906" w:rsidR="0072099F" w:rsidRDefault="0075097C">
      <w:pPr>
        <w:pStyle w:val="3GPPHeader"/>
        <w:spacing w:after="60"/>
        <w:rPr>
          <w:sz w:val="32"/>
          <w:szCs w:val="32"/>
        </w:rPr>
      </w:pPr>
      <w:r>
        <w:t>3GPP RAN WG2 Meeting #117-e</w:t>
      </w:r>
      <w:r>
        <w:tab/>
      </w:r>
      <w:r w:rsidR="00377309" w:rsidRPr="00377309">
        <w:rPr>
          <w:rFonts w:cs="Arial"/>
          <w:sz w:val="26"/>
          <w:szCs w:val="26"/>
        </w:rPr>
        <w:t>R2-2203543</w:t>
      </w:r>
    </w:p>
    <w:p w14:paraId="663F5466" w14:textId="77777777" w:rsidR="0072099F" w:rsidRDefault="0075097C">
      <w:pPr>
        <w:pStyle w:val="3GPPHeader"/>
      </w:pPr>
      <w:r>
        <w:t>eMeeting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ZTE corporation,Sanechips</w:t>
      </w:r>
    </w:p>
    <w:p w14:paraId="75CE5D2D" w14:textId="45551B02" w:rsidR="0072099F" w:rsidRDefault="0075097C">
      <w:pPr>
        <w:pStyle w:val="3GPPHeader"/>
        <w:jc w:val="left"/>
        <w:rPr>
          <w:color w:val="000000"/>
          <w:sz w:val="22"/>
          <w:szCs w:val="22"/>
        </w:rPr>
      </w:pPr>
      <w:r>
        <w:rPr>
          <w:sz w:val="22"/>
          <w:szCs w:val="22"/>
        </w:rPr>
        <w:t>Title:</w:t>
      </w:r>
      <w:r>
        <w:rPr>
          <w:sz w:val="22"/>
          <w:szCs w:val="22"/>
        </w:rPr>
        <w:tab/>
        <w:t>Report of [AT117-e][102][NTN] Idle mode open issues</w:t>
      </w:r>
      <w:r w:rsidR="00EE1E47">
        <w:rPr>
          <w:sz w:val="22"/>
          <w:szCs w:val="22"/>
        </w:rPr>
        <w:t xml:space="preserve"> – 2</w:t>
      </w:r>
      <w:r w:rsidR="00EE1E47" w:rsidRPr="00EE1E47">
        <w:rPr>
          <w:sz w:val="22"/>
          <w:szCs w:val="22"/>
          <w:vertAlign w:val="superscript"/>
        </w:rPr>
        <w:t>nd</w:t>
      </w:r>
      <w:r w:rsidR="00EE1E47">
        <w:rPr>
          <w:sz w:val="22"/>
          <w:szCs w:val="22"/>
        </w:rPr>
        <w:t xml:space="preserve"> Round</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1"/>
      </w:pPr>
      <w:r>
        <w:t>Introduction</w:t>
      </w:r>
    </w:p>
    <w:p w14:paraId="3776BA07" w14:textId="19A46E0E" w:rsidR="0072099F" w:rsidRDefault="0075097C">
      <w:r>
        <w:t>Th</w:t>
      </w:r>
      <w:r w:rsidR="00AE22C4">
        <w:t>is document is intended to further discuss the</w:t>
      </w:r>
      <w:r>
        <w:t xml:space="preserve"> remaining idle mode open issues as per the following email discussion guidelines:</w:t>
      </w:r>
    </w:p>
    <w:p w14:paraId="3DF2C63F" w14:textId="77777777" w:rsidR="00E244C0" w:rsidRPr="00A40B6D" w:rsidRDefault="00E244C0" w:rsidP="00E244C0">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25AC3F52" w14:textId="77777777" w:rsidR="00E244C0" w:rsidRDefault="00E244C0" w:rsidP="00E244C0">
      <w:pPr>
        <w:pStyle w:val="EmailDiscussion2"/>
        <w:ind w:left="1619" w:firstLine="0"/>
        <w:rPr>
          <w:shd w:val="clear" w:color="auto" w:fill="FFFFFF"/>
        </w:rPr>
      </w:pPr>
      <w:r>
        <w:t>Updated scope:</w:t>
      </w:r>
      <w:r>
        <w:rPr>
          <w:shd w:val="clear" w:color="auto" w:fill="FFFFFF"/>
        </w:rPr>
        <w:t xml:space="preserve"> </w:t>
      </w:r>
    </w:p>
    <w:p w14:paraId="5C05FDDC" w14:textId="77777777" w:rsidR="00E244C0" w:rsidRPr="005F09E0" w:rsidRDefault="00E244C0" w:rsidP="00E244C0">
      <w:pPr>
        <w:pStyle w:val="EmailDiscussion2"/>
        <w:numPr>
          <w:ilvl w:val="0"/>
          <w:numId w:val="13"/>
        </w:numPr>
        <w:rPr>
          <w:shd w:val="clear" w:color="auto" w:fill="FFFFFF"/>
        </w:rPr>
      </w:pPr>
      <w:r>
        <w:rPr>
          <w:shd w:val="clear" w:color="auto" w:fill="FFFFFF"/>
        </w:rPr>
        <w:t xml:space="preserve">Continue the discussion on idle mode open issues </w:t>
      </w:r>
    </w:p>
    <w:p w14:paraId="6CE8CF4A" w14:textId="77777777" w:rsidR="00E244C0" w:rsidRPr="004E7B1F" w:rsidRDefault="00E244C0" w:rsidP="00E244C0">
      <w:pPr>
        <w:pStyle w:val="EmailDiscussion2"/>
        <w:numPr>
          <w:ilvl w:val="0"/>
          <w:numId w:val="13"/>
        </w:numPr>
      </w:pPr>
      <w:r>
        <w:rPr>
          <w:shd w:val="clear" w:color="auto" w:fill="FFFFFF"/>
        </w:rPr>
        <w:t>Update the 38.304 CR</w:t>
      </w:r>
    </w:p>
    <w:p w14:paraId="3A653914" w14:textId="77777777" w:rsidR="00E244C0" w:rsidRDefault="00E244C0" w:rsidP="00E244C0">
      <w:pPr>
        <w:pStyle w:val="EmailDiscussion2"/>
        <w:ind w:left="1619" w:firstLine="0"/>
      </w:pPr>
      <w:r>
        <w:t>Updated intended outcome: Summary of the offline discussion with e.g.:</w:t>
      </w:r>
    </w:p>
    <w:p w14:paraId="584B7D05" w14:textId="77777777" w:rsidR="00E244C0" w:rsidRDefault="00E244C0" w:rsidP="00E244C0">
      <w:pPr>
        <w:pStyle w:val="EmailDiscussion2"/>
        <w:numPr>
          <w:ilvl w:val="2"/>
          <w:numId w:val="5"/>
        </w:numPr>
        <w:ind w:left="1980"/>
      </w:pPr>
      <w:r>
        <w:t>List of proposals for agreement (if any)</w:t>
      </w:r>
    </w:p>
    <w:p w14:paraId="630810F7" w14:textId="77777777" w:rsidR="00E244C0" w:rsidRDefault="00E244C0" w:rsidP="00E244C0">
      <w:pPr>
        <w:pStyle w:val="EmailDiscussion2"/>
        <w:numPr>
          <w:ilvl w:val="2"/>
          <w:numId w:val="5"/>
        </w:numPr>
        <w:ind w:left="1980"/>
      </w:pPr>
      <w:r>
        <w:t>List of proposals that require online discussions</w:t>
      </w:r>
    </w:p>
    <w:p w14:paraId="477FC000" w14:textId="77777777" w:rsidR="00E244C0" w:rsidRDefault="00E244C0" w:rsidP="00E244C0">
      <w:pPr>
        <w:pStyle w:val="EmailDiscussion2"/>
        <w:numPr>
          <w:ilvl w:val="2"/>
          <w:numId w:val="5"/>
        </w:numPr>
        <w:ind w:left="1980"/>
      </w:pPr>
      <w:r>
        <w:t>List of proposals that should not be pursued (if any)</w:t>
      </w:r>
    </w:p>
    <w:p w14:paraId="6835B5AA" w14:textId="1C09911B" w:rsidR="00E244C0" w:rsidRDefault="00E244C0" w:rsidP="00E244C0">
      <w:pPr>
        <w:pStyle w:val="EmailDiscussion2"/>
        <w:numPr>
          <w:ilvl w:val="2"/>
          <w:numId w:val="5"/>
        </w:numPr>
        <w:ind w:left="1980"/>
      </w:pPr>
      <w:r>
        <w:t>Updated 38.304 CR</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3F39343B" w14:textId="77777777" w:rsidR="00E244C0" w:rsidRPr="00E244C0" w:rsidRDefault="00E244C0" w:rsidP="00E244C0">
      <w:pPr>
        <w:pStyle w:val="afa"/>
        <w:numPr>
          <w:ilvl w:val="0"/>
          <w:numId w:val="6"/>
        </w:numPr>
        <w:rPr>
          <w:rFonts w:ascii="Arial" w:hAnsi="Arial" w:cs="Arial"/>
          <w:sz w:val="20"/>
          <w:szCs w:val="20"/>
        </w:rPr>
      </w:pPr>
      <w:r w:rsidRPr="00E244C0">
        <w:rPr>
          <w:rFonts w:ascii="Arial" w:hAnsi="Arial" w:cs="Arial"/>
          <w:sz w:val="20"/>
          <w:szCs w:val="20"/>
        </w:rPr>
        <w:t xml:space="preserve">Updated deadline (for companies' feedback): </w:t>
      </w:r>
      <w:r w:rsidRPr="00E244C0">
        <w:rPr>
          <w:rFonts w:ascii="Arial" w:hAnsi="Arial" w:cs="Arial"/>
          <w:b/>
          <w:color w:val="FF0000"/>
          <w:sz w:val="20"/>
          <w:szCs w:val="20"/>
        </w:rPr>
        <w:t>Thursday 2022-02-24 1400 UTC</w:t>
      </w:r>
    </w:p>
    <w:p w14:paraId="73AA7CEE" w14:textId="10958B63" w:rsidR="00E244C0" w:rsidRDefault="00E244C0" w:rsidP="00E244C0">
      <w:pPr>
        <w:pStyle w:val="afa"/>
        <w:numPr>
          <w:ilvl w:val="0"/>
          <w:numId w:val="6"/>
        </w:numPr>
        <w:rPr>
          <w:rFonts w:ascii="Arial" w:hAnsi="Arial" w:cs="Arial"/>
          <w:sz w:val="20"/>
          <w:szCs w:val="20"/>
        </w:rPr>
      </w:pPr>
      <w:r w:rsidRPr="00E244C0">
        <w:rPr>
          <w:rFonts w:ascii="Arial" w:hAnsi="Arial" w:cs="Arial"/>
          <w:sz w:val="20"/>
          <w:szCs w:val="20"/>
        </w:rPr>
        <w:t>Updated deadline (for rapporteur's summary in R2-2203543): Thursday 2022-02-24 1600 UTC</w:t>
      </w:r>
    </w:p>
    <w:p w14:paraId="5411012C" w14:textId="78E7221B" w:rsidR="00E244C0" w:rsidRDefault="00E244C0" w:rsidP="00E244C0">
      <w:pPr>
        <w:pStyle w:val="afa"/>
        <w:numPr>
          <w:ilvl w:val="0"/>
          <w:numId w:val="6"/>
        </w:numPr>
        <w:rPr>
          <w:rFonts w:ascii="Arial" w:hAnsi="Arial" w:cs="Arial"/>
          <w:sz w:val="20"/>
          <w:szCs w:val="20"/>
        </w:rPr>
      </w:pPr>
      <w:r w:rsidRPr="00E244C0">
        <w:rPr>
          <w:rFonts w:ascii="Arial" w:hAnsi="Arial" w:cs="Arial"/>
          <w:sz w:val="20"/>
          <w:szCs w:val="20"/>
        </w:rPr>
        <w:t>Deadline (for 38.304 CR in R2-2203548): Thursday 2022-03-03 1000 UTC</w:t>
      </w:r>
    </w:p>
    <w:p w14:paraId="14D2FDBD" w14:textId="77777777" w:rsidR="0072099F" w:rsidRDefault="0075097C">
      <w:pPr>
        <w:rPr>
          <w:lang w:val="en-US"/>
        </w:rPr>
      </w:pPr>
      <w:r>
        <w:rPr>
          <w:lang w:val="en-US"/>
        </w:rPr>
        <w:t>Please also note the following chair guidance:</w:t>
      </w:r>
    </w:p>
    <w:p w14:paraId="7D5CEC5C" w14:textId="59225400" w:rsidR="0072099F" w:rsidRDefault="00E244C0" w:rsidP="00E244C0">
      <w:pPr>
        <w:pStyle w:val="afa"/>
        <w:numPr>
          <w:ilvl w:val="0"/>
          <w:numId w:val="6"/>
        </w:numPr>
        <w:rPr>
          <w:rFonts w:ascii="Arial" w:hAnsi="Arial" w:cs="Arial"/>
          <w:sz w:val="20"/>
          <w:szCs w:val="20"/>
          <w:u w:val="single"/>
        </w:rPr>
      </w:pPr>
      <w:r w:rsidRPr="00E244C0">
        <w:rPr>
          <w:rFonts w:ascii="Arial" w:hAnsi="Arial" w:cs="Arial"/>
          <w:sz w:val="20"/>
          <w:szCs w:val="20"/>
          <w:u w:val="single"/>
        </w:rPr>
        <w:t>Proposals marked "for agreement" in R2-2203543 not challenged until Friday 2022-02-25 1000 UTC will be declared as agreed via email by the session chair (for the rest the discussion will continue offline).</w:t>
      </w:r>
    </w:p>
    <w:p w14:paraId="70E4882B" w14:textId="77FB810B" w:rsidR="0072099F" w:rsidRDefault="0082004F">
      <w:pPr>
        <w:pStyle w:val="1"/>
      </w:pPr>
      <w:r>
        <w:t>First Round</w:t>
      </w:r>
    </w:p>
    <w:p w14:paraId="0A48D87A" w14:textId="77777777" w:rsidR="0072099F" w:rsidRDefault="0075097C">
      <w:pPr>
        <w:pStyle w:val="2"/>
      </w:pPr>
      <w:r>
        <w:t>[Pre117e] proposals – Agreeable part</w:t>
      </w:r>
    </w:p>
    <w:p w14:paraId="27A587BB" w14:textId="77777777" w:rsidR="0072099F" w:rsidRDefault="0075097C">
      <w:r>
        <w:t>In pre-meeting discussions [11],  the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w:t>
      </w:r>
      <w:r>
        <w:rPr>
          <w:rFonts w:eastAsia="宋体" w:hint="eastAsia"/>
          <w:color w:val="000000" w:themeColor="text1"/>
          <w:sz w:val="18"/>
          <w:szCs w:val="18"/>
          <w:lang w:val="en-US"/>
        </w:rPr>
        <w:lastRenderedPageBreak/>
        <w:t>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if there are serious technical objections. If a company does not comment on a proposal is it implicitely assumed to be acceptable.</w:t>
      </w:r>
    </w:p>
    <w:p w14:paraId="6668006A" w14:textId="77777777" w:rsidR="0072099F" w:rsidRDefault="0075097C">
      <w:pPr>
        <w:ind w:left="1440" w:hanging="1440"/>
        <w:rPr>
          <w:b/>
          <w:bCs/>
        </w:rPr>
      </w:pPr>
      <w:r>
        <w:rPr>
          <w:b/>
          <w:bCs/>
        </w:rPr>
        <w:t>Question 1)</w:t>
      </w:r>
      <w:r>
        <w:rPr>
          <w:b/>
          <w:bCs/>
        </w:rPr>
        <w:tab/>
        <w:t>If you object to one or more of the above proposal(s), please: 1) Indicate which proposal(s) is unnacceptable;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af2"/>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The proposal says the threshold will impact how the UE “evaluates” neibour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first.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D460417" w14:textId="75BC873B" w:rsidR="00153D29" w:rsidRDefault="00153D29">
            <w:pPr>
              <w:rPr>
                <w:rFonts w:eastAsiaTheme="minorEastAsia"/>
                <w:color w:val="0070C0"/>
              </w:rPr>
            </w:pPr>
            <w:r w:rsidRPr="00153D29">
              <w:rPr>
                <w:rFonts w:eastAsiaTheme="minorEastAsia"/>
                <w:color w:val="0070C0"/>
              </w:rPr>
              <w:t>[Rapporteur]</w:t>
            </w:r>
            <w:r>
              <w:rPr>
                <w:rFonts w:eastAsiaTheme="minorEastAsia"/>
                <w:color w:val="0070C0"/>
              </w:rPr>
              <w:t xml:space="preserve"> P2 is to address the agreement and FFS w</w:t>
            </w:r>
            <w:r w:rsidR="009F18D9">
              <w:rPr>
                <w:rFonts w:eastAsiaTheme="minorEastAsia"/>
                <w:color w:val="0070C0"/>
              </w:rPr>
              <w:t xml:space="preserve">e had in </w:t>
            </w:r>
            <w:r w:rsidR="009F18D9" w:rsidRPr="009F18D9">
              <w:rPr>
                <w:rFonts w:eastAsiaTheme="minorEastAsia"/>
                <w:color w:val="0070C0"/>
              </w:rPr>
              <w:t>RAN2#111e</w:t>
            </w:r>
            <w:r w:rsidR="009F18D9">
              <w:rPr>
                <w:rFonts w:eastAsiaTheme="minorEastAsia"/>
                <w:color w:val="0070C0"/>
              </w:rPr>
              <w:t>.</w:t>
            </w:r>
          </w:p>
          <w:p w14:paraId="0DB7F61E" w14:textId="5A965DFD" w:rsidR="00153D29" w:rsidRDefault="00153D29">
            <w:pPr>
              <w:rPr>
                <w:rFonts w:eastAsiaTheme="minorEastAsia"/>
                <w:color w:val="0070C0"/>
              </w:rPr>
            </w:pPr>
            <w:r>
              <w:rPr>
                <w:rFonts w:eastAsiaTheme="minorEastAsia"/>
                <w:color w:val="0070C0"/>
              </w:rPr>
              <w:t>“</w:t>
            </w:r>
            <w:r w:rsidRPr="00153D29">
              <w:rPr>
                <w:rFonts w:eastAsiaTheme="minorEastAsia"/>
                <w:color w:val="0070C0"/>
              </w:rPr>
              <w:t xml:space="preserve">Satellite/HAPS ephemeris based cell selection and reselection should be defined for NTN (FFS what the term satellite/HAPS ephemeris actually means). FFS when this ephemeris </w:t>
            </w:r>
            <w:r w:rsidRPr="00153D29">
              <w:rPr>
                <w:rFonts w:eastAsiaTheme="minorEastAsia"/>
                <w:color w:val="0070C0"/>
              </w:rPr>
              <w:lastRenderedPageBreak/>
              <w:t>based cell selection / reselection can be used. FFS whether UE location (and/or other information) based cell selection and reselection should be introduced for NTN</w:t>
            </w:r>
            <w:r>
              <w:rPr>
                <w:rFonts w:eastAsiaTheme="minorEastAsia"/>
                <w:color w:val="0070C0"/>
              </w:rPr>
              <w:t>.”</w:t>
            </w:r>
          </w:p>
          <w:p w14:paraId="5C9CD12D" w14:textId="18580591" w:rsidR="009F18D9" w:rsidRPr="00153D29" w:rsidRDefault="009F18D9">
            <w:pPr>
              <w:rPr>
                <w:rFonts w:eastAsiaTheme="minorEastAsia"/>
                <w:color w:val="0070C0"/>
              </w:rPr>
            </w:pPr>
            <w:r>
              <w:rPr>
                <w:rFonts w:eastAsiaTheme="minorEastAsia"/>
                <w:color w:val="0070C0"/>
              </w:rPr>
              <w:t>Having P2 means we will not further discuss when and how to use the ephemeris to assist cell reselection.</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lastRenderedPageBreak/>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determinted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r>
              <w:rPr>
                <w:lang w:eastAsia="sv-SE"/>
              </w:rPr>
              <w:t>MediaTekk</w:t>
            </w:r>
          </w:p>
        </w:tc>
        <w:tc>
          <w:tcPr>
            <w:tcW w:w="8219" w:type="dxa"/>
          </w:tcPr>
          <w:p w14:paraId="77DD4B36" w14:textId="495128F2" w:rsidR="00BA243D" w:rsidRDefault="00BA243D" w:rsidP="00BA243D">
            <w:pPr>
              <w:rPr>
                <w:rFonts w:eastAsiaTheme="minorEastAsia"/>
              </w:rPr>
            </w:pPr>
            <w:r>
              <w:rPr>
                <w:rFonts w:eastAsiaTheme="minorEastAsia"/>
              </w:rPr>
              <w:t>Agree with Nokia that location in IDLE is still questionable. If P1 is adopted then Samsung’s approach makes sense.</w:t>
            </w:r>
          </w:p>
          <w:p w14:paraId="7E3DFABA" w14:textId="77777777" w:rsidR="00685AE5" w:rsidRDefault="00685AE5" w:rsidP="00685AE5">
            <w:pPr>
              <w:rPr>
                <w:rFonts w:eastAsiaTheme="minorEastAsia"/>
              </w:rPr>
            </w:pPr>
          </w:p>
        </w:tc>
      </w:tr>
      <w:tr w:rsidR="00CF7448" w14:paraId="35F4AE24" w14:textId="77777777">
        <w:tc>
          <w:tcPr>
            <w:tcW w:w="1496" w:type="dxa"/>
          </w:tcPr>
          <w:p w14:paraId="72193680" w14:textId="372043F5" w:rsidR="00CF7448" w:rsidRDefault="00CF7448" w:rsidP="00CF7448">
            <w:pPr>
              <w:rPr>
                <w:rFonts w:eastAsiaTheme="minorEastAsia"/>
                <w:lang w:val="en-US" w:eastAsia="sv-SE"/>
              </w:rPr>
            </w:pPr>
            <w:r>
              <w:rPr>
                <w:rFonts w:eastAsiaTheme="minorEastAsia" w:hint="eastAsia"/>
              </w:rPr>
              <w:t>X</w:t>
            </w:r>
            <w:r>
              <w:rPr>
                <w:rFonts w:eastAsiaTheme="minorEastAsia"/>
              </w:rPr>
              <w:t>iaomi</w:t>
            </w:r>
          </w:p>
        </w:tc>
        <w:tc>
          <w:tcPr>
            <w:tcW w:w="8219" w:type="dxa"/>
          </w:tcPr>
          <w:p w14:paraId="4C4CB626" w14:textId="6BDBDFAC" w:rsidR="00CF7448" w:rsidRDefault="00CF7448" w:rsidP="00CF7448">
            <w:pPr>
              <w:rPr>
                <w:rFonts w:eastAsiaTheme="minorEastAsia"/>
                <w:lang w:val="en-US"/>
              </w:rPr>
            </w:pPr>
            <w:r>
              <w:rPr>
                <w:rFonts w:eastAsiaTheme="minorEastAsia" w:hint="eastAsia"/>
              </w:rPr>
              <w:t>F</w:t>
            </w:r>
            <w:r>
              <w:rPr>
                <w:rFonts w:eastAsiaTheme="minorEastAsia"/>
              </w:rPr>
              <w:t xml:space="preserve">or P1, we would like to know how to decide the target cell when the </w:t>
            </w:r>
            <w:r w:rsidRPr="00E22BD0">
              <w:rPr>
                <w:rFonts w:eastAsiaTheme="minorEastAsia"/>
              </w:rPr>
              <w:t>neighbour</w:t>
            </w:r>
            <w:r w:rsidRPr="00E22BD0">
              <w:rPr>
                <w:rFonts w:eastAsiaTheme="minorEastAsia" w:hint="eastAsia"/>
              </w:rPr>
              <w:t xml:space="preserve"> cells with distance shorter than threshold</w:t>
            </w:r>
            <w:r w:rsidRPr="00E22BD0">
              <w:rPr>
                <w:rFonts w:eastAsiaTheme="minorEastAsia"/>
              </w:rPr>
              <w:t xml:space="preserve"> is </w:t>
            </w:r>
            <w:r>
              <w:rPr>
                <w:rFonts w:eastAsiaTheme="minorEastAsia"/>
              </w:rPr>
              <w:t xml:space="preserve">evaluated, whether the target cell is determined by distance or by the legacy R criterion. if the target cell is decided by the legacy R criterion, we think P1 can be agreed. </w:t>
            </w:r>
          </w:p>
        </w:tc>
      </w:tr>
      <w:tr w:rsidR="007765F4" w14:paraId="5D5F3FFD" w14:textId="77777777">
        <w:tc>
          <w:tcPr>
            <w:tcW w:w="1496" w:type="dxa"/>
          </w:tcPr>
          <w:p w14:paraId="06C968DC" w14:textId="4A4016F3" w:rsidR="007765F4" w:rsidRDefault="007765F4" w:rsidP="007765F4">
            <w:pPr>
              <w:rPr>
                <w:lang w:eastAsia="sv-SE"/>
              </w:rPr>
            </w:pPr>
            <w:r>
              <w:rPr>
                <w:rFonts w:eastAsiaTheme="minorEastAsia"/>
              </w:rPr>
              <w:t>NEC</w:t>
            </w:r>
          </w:p>
        </w:tc>
        <w:tc>
          <w:tcPr>
            <w:tcW w:w="8219" w:type="dxa"/>
          </w:tcPr>
          <w:p w14:paraId="17BD46D7" w14:textId="77777777" w:rsidR="007765F4" w:rsidRDefault="007765F4" w:rsidP="007765F4">
            <w:pPr>
              <w:rPr>
                <w:rFonts w:eastAsiaTheme="minorEastAsia"/>
              </w:rPr>
            </w:pPr>
            <w:r w:rsidRPr="00131F27">
              <w:rPr>
                <w:rFonts w:eastAsiaTheme="minorEastAsia"/>
              </w:rPr>
              <w:t>For proposal 1</w:t>
            </w:r>
            <w:r>
              <w:rPr>
                <w:rFonts w:eastAsiaTheme="minorEastAsia"/>
              </w:rPr>
              <w:t>, we are concerned that neighbouring cells with no reference location broadcast would not be considered for cell reselection.</w:t>
            </w:r>
          </w:p>
          <w:p w14:paraId="5353626C" w14:textId="77777777" w:rsidR="007765F4" w:rsidRDefault="007765F4" w:rsidP="007765F4">
            <w:pPr>
              <w:rPr>
                <w:rFonts w:eastAsiaTheme="minorEastAsia"/>
              </w:rPr>
            </w:pPr>
            <w:r>
              <w:rPr>
                <w:rFonts w:eastAsiaTheme="minorEastAsia"/>
              </w:rPr>
              <w:t>And as asked by vivo, one threshold may not works considering different cell size of neighbour cells (e.g., from LEO, GSO)</w:t>
            </w:r>
          </w:p>
          <w:p w14:paraId="77C861DC" w14:textId="5F08B2F5" w:rsidR="007765F4" w:rsidRDefault="007765F4" w:rsidP="007765F4">
            <w:pPr>
              <w:rPr>
                <w:lang w:eastAsia="sv-SE"/>
              </w:rPr>
            </w:pPr>
            <w:r>
              <w:rPr>
                <w:rFonts w:eastAsiaTheme="minorEastAsia"/>
              </w:rPr>
              <w:t>Considering the time limitation, it is acceptable for us to delay this feature to later release.</w:t>
            </w:r>
          </w:p>
        </w:tc>
      </w:tr>
      <w:tr w:rsidR="007765F4" w14:paraId="3223B2A1" w14:textId="77777777">
        <w:tc>
          <w:tcPr>
            <w:tcW w:w="1496" w:type="dxa"/>
          </w:tcPr>
          <w:p w14:paraId="2A26AB8C" w14:textId="0B1AC7BD" w:rsidR="007765F4" w:rsidRDefault="00117040" w:rsidP="007765F4">
            <w:pPr>
              <w:rPr>
                <w:rFonts w:eastAsia="等线"/>
              </w:rPr>
            </w:pPr>
            <w:r>
              <w:rPr>
                <w:rFonts w:eastAsia="等线"/>
              </w:rPr>
              <w:t>Qualcomm</w:t>
            </w:r>
          </w:p>
        </w:tc>
        <w:tc>
          <w:tcPr>
            <w:tcW w:w="8219" w:type="dxa"/>
          </w:tcPr>
          <w:p w14:paraId="3C7A2941" w14:textId="77777777" w:rsidR="007765F4" w:rsidRDefault="00117040" w:rsidP="007765F4">
            <w:pPr>
              <w:rPr>
                <w:rFonts w:eastAsia="等线"/>
              </w:rPr>
            </w:pPr>
            <w:r>
              <w:rPr>
                <w:rFonts w:eastAsia="等线"/>
              </w:rPr>
              <w:t>We are also not sure with P7.</w:t>
            </w:r>
            <w:r w:rsidR="002F593C">
              <w:rPr>
                <w:rFonts w:eastAsia="等线"/>
              </w:rPr>
              <w:t xml:space="preserve"> SMTC alone is not sufficient, additional information such as common TA parameters would be needed </w:t>
            </w:r>
            <w:r w:rsidR="00F92589">
              <w:rPr>
                <w:rFonts w:eastAsia="等线"/>
              </w:rPr>
              <w:t>for time tracking of neighbor cell SSBs as it is drifting continuously over time.</w:t>
            </w:r>
          </w:p>
          <w:p w14:paraId="288FDD26" w14:textId="13B9F7C4" w:rsidR="00B4414A" w:rsidRDefault="00B4414A" w:rsidP="007765F4">
            <w:pPr>
              <w:rPr>
                <w:rFonts w:eastAsia="等线"/>
              </w:rPr>
            </w:pPr>
            <w:r>
              <w:rPr>
                <w:rFonts w:eastAsia="等线"/>
              </w:rPr>
              <w:t>We are also ok to delay the feature in proposal 1.</w:t>
            </w:r>
          </w:p>
        </w:tc>
      </w:tr>
    </w:tbl>
    <w:p w14:paraId="1E888A54" w14:textId="77777777" w:rsidR="0072099F" w:rsidRDefault="0072099F">
      <w:pPr>
        <w:rPr>
          <w:rFonts w:eastAsiaTheme="minorEastAsia"/>
        </w:rPr>
      </w:pPr>
    </w:p>
    <w:p w14:paraId="28E45E32" w14:textId="58C9287C" w:rsidR="008C7C84" w:rsidRPr="008C7C84" w:rsidRDefault="008C7C84">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8230F9D" w14:textId="21A104B1" w:rsidR="008C7C84" w:rsidRDefault="008C7C84">
      <w:pPr>
        <w:rPr>
          <w:rFonts w:eastAsiaTheme="minorEastAsia"/>
        </w:rPr>
      </w:pPr>
      <w:r>
        <w:rPr>
          <w:rFonts w:eastAsiaTheme="minorEastAsia" w:hint="eastAsia"/>
        </w:rPr>
        <w:t>1</w:t>
      </w:r>
      <w:r>
        <w:rPr>
          <w:rFonts w:eastAsiaTheme="minorEastAsia"/>
        </w:rPr>
        <w:t>1 companies commented on Q1.</w:t>
      </w:r>
    </w:p>
    <w:p w14:paraId="393DCD8C" w14:textId="4D37A03F" w:rsidR="008C7C84" w:rsidRDefault="00886D1F">
      <w:pPr>
        <w:rPr>
          <w:rFonts w:eastAsiaTheme="minorEastAsia"/>
        </w:rPr>
      </w:pPr>
      <w:r>
        <w:rPr>
          <w:rFonts w:eastAsiaTheme="minorEastAsia" w:hint="eastAsia"/>
        </w:rPr>
        <w:t>P</w:t>
      </w:r>
      <w:r>
        <w:rPr>
          <w:rFonts w:eastAsiaTheme="minorEastAsia"/>
        </w:rPr>
        <w:t>1:</w:t>
      </w:r>
      <w:r w:rsidR="002924DD">
        <w:rPr>
          <w:rFonts w:eastAsiaTheme="minorEastAsia"/>
        </w:rPr>
        <w:t xml:space="preserve"> Objected by vivo/Samsung/Nokia/MediaTek/Xiaomi/NEC/QC.</w:t>
      </w:r>
    </w:p>
    <w:p w14:paraId="48A5CE04" w14:textId="5FB19146" w:rsidR="002924DD" w:rsidRDefault="002924DD">
      <w:pPr>
        <w:rPr>
          <w:rFonts w:eastAsiaTheme="minorEastAsia"/>
        </w:rPr>
      </w:pPr>
      <w:r>
        <w:rPr>
          <w:rFonts w:eastAsiaTheme="minorEastAsia"/>
        </w:rPr>
        <w:t>P5: Lenovo/CATT/LG would like to revise into “</w:t>
      </w:r>
      <w:r w:rsidRPr="002924DD">
        <w:rPr>
          <w:rFonts w:eastAsiaTheme="minorEastAsia"/>
        </w:rPr>
        <w:t>Proposal 5: No need to provide the timing information about the new upcoming cell for either earth fixed sc</w:t>
      </w:r>
      <w:r>
        <w:rPr>
          <w:rFonts w:eastAsiaTheme="minorEastAsia"/>
        </w:rPr>
        <w:t>enario or earth moving scenario in Rel-17” and would be then become acceptable.</w:t>
      </w:r>
    </w:p>
    <w:p w14:paraId="3A1F04CB" w14:textId="22812722" w:rsidR="002924DD" w:rsidRDefault="002924DD">
      <w:pPr>
        <w:rPr>
          <w:rFonts w:eastAsiaTheme="minorEastAsia"/>
        </w:rPr>
      </w:pPr>
      <w:r>
        <w:rPr>
          <w:rFonts w:eastAsiaTheme="minorEastAsia"/>
        </w:rPr>
        <w:t>P7: Objected by Samsung/Nokia/Google/QC.</w:t>
      </w:r>
    </w:p>
    <w:p w14:paraId="4FC70331" w14:textId="1D7039E2" w:rsidR="002924DD" w:rsidRDefault="002F0F7B">
      <w:pPr>
        <w:rPr>
          <w:rFonts w:eastAsiaTheme="minorEastAsia"/>
        </w:rPr>
      </w:pPr>
      <w:r>
        <w:rPr>
          <w:rFonts w:eastAsiaTheme="minorEastAsia"/>
        </w:rPr>
        <w:t>The following recommendation is given based on the above input:</w:t>
      </w:r>
    </w:p>
    <w:p w14:paraId="756951F7" w14:textId="4E2CDCBB" w:rsidR="002F0F7B" w:rsidRPr="002F0F7B" w:rsidRDefault="002F0F7B">
      <w:pPr>
        <w:rPr>
          <w:rFonts w:eastAsiaTheme="minorEastAsia"/>
          <w:b/>
        </w:rPr>
      </w:pPr>
      <w:r w:rsidRPr="002F0F7B">
        <w:rPr>
          <w:rFonts w:eastAsiaTheme="minorEastAsia"/>
          <w:b/>
          <w:highlight w:val="yellow"/>
        </w:rPr>
        <w:t>Proposals for agreement:</w:t>
      </w:r>
    </w:p>
    <w:p w14:paraId="4E8176A4" w14:textId="3E2E23A4" w:rsidR="002F0F7B" w:rsidRDefault="002F0F7B" w:rsidP="002F0F7B">
      <w:pPr>
        <w:rPr>
          <w:rFonts w:cs="Arial"/>
          <w:b/>
          <w:bCs/>
          <w:color w:val="000000"/>
          <w:lang w:val="en-US"/>
        </w:rPr>
      </w:pPr>
      <w:r>
        <w:rPr>
          <w:rFonts w:cs="Arial" w:hint="eastAsia"/>
          <w:b/>
          <w:bCs/>
          <w:color w:val="000000"/>
          <w:lang w:val="en-US"/>
        </w:rPr>
        <w:t>Proposal 2: Satellite ephemeris based cell reselection is represented by time and location based cell reselection. No further enhancement in this release for ephemeris based cell reselection.</w:t>
      </w:r>
    </w:p>
    <w:p w14:paraId="57B159F4" w14:textId="0B1A25EB" w:rsidR="002F0F7B" w:rsidRDefault="002F0F7B" w:rsidP="002F0F7B">
      <w:pPr>
        <w:rPr>
          <w:rFonts w:cs="Arial"/>
          <w:b/>
          <w:bCs/>
          <w:color w:val="000000"/>
          <w:lang w:val="en-US"/>
        </w:rPr>
      </w:pPr>
      <w:r>
        <w:rPr>
          <w:rFonts w:cs="Arial" w:hint="eastAsia"/>
          <w:b/>
          <w:bCs/>
          <w:color w:val="000000"/>
          <w:lang w:val="en-US"/>
        </w:rPr>
        <w:t>Proposal 4: No further enhancement on cell reselection priority in NTN. Remove the corresponding FFS from 38.304 CR.</w:t>
      </w:r>
    </w:p>
    <w:p w14:paraId="49D4C074" w14:textId="59BFE20F" w:rsidR="002F0F7B" w:rsidRDefault="002F0F7B" w:rsidP="002F0F7B">
      <w:pPr>
        <w:rPr>
          <w:rFonts w:cs="Arial"/>
          <w:b/>
          <w:bCs/>
          <w:color w:val="000000"/>
          <w:lang w:val="en-US"/>
        </w:rPr>
      </w:pPr>
      <w:r>
        <w:rPr>
          <w:rFonts w:cs="Arial" w:hint="eastAsia"/>
          <w:b/>
          <w:bCs/>
          <w:color w:val="000000"/>
          <w:lang w:val="en-US"/>
        </w:rPr>
        <w:t>Proposal 5: No need to provide the timing information about the new upcoming cell for either earth fixed scenario or earth moving scenario</w:t>
      </w:r>
      <w:r>
        <w:rPr>
          <w:rFonts w:cs="Arial"/>
          <w:b/>
          <w:bCs/>
          <w:color w:val="000000"/>
          <w:lang w:val="en-US"/>
        </w:rPr>
        <w:t xml:space="preserve"> in Rel-17.</w:t>
      </w:r>
    </w:p>
    <w:p w14:paraId="3C951407" w14:textId="16D4B98C" w:rsidR="002F0F7B" w:rsidRDefault="002F0F7B" w:rsidP="002F0F7B">
      <w:pPr>
        <w:rPr>
          <w:rFonts w:cs="Arial"/>
          <w:b/>
          <w:bCs/>
          <w:color w:val="000000"/>
          <w:lang w:val="en-US"/>
        </w:rPr>
      </w:pPr>
      <w:r>
        <w:rPr>
          <w:rFonts w:cs="Arial" w:hint="eastAsia"/>
          <w:b/>
          <w:bCs/>
          <w:color w:val="000000"/>
          <w:lang w:val="en-US"/>
        </w:rPr>
        <w:t xml:space="preserve"> Proposal 8:  No further enhancement on cell reselection procedure to support TN prioritization over NTN in Rel-17.</w:t>
      </w:r>
    </w:p>
    <w:p w14:paraId="79DEF518" w14:textId="16834DD6" w:rsidR="00113110" w:rsidRDefault="00113110" w:rsidP="002F0F7B">
      <w:pPr>
        <w:rPr>
          <w:rFonts w:cs="Arial"/>
          <w:b/>
          <w:bCs/>
          <w:color w:val="000000"/>
          <w:lang w:val="en-US"/>
        </w:rPr>
      </w:pPr>
      <w:r w:rsidRPr="00C20D9F">
        <w:rPr>
          <w:rFonts w:cs="Arial"/>
          <w:b/>
          <w:bCs/>
          <w:color w:val="000000"/>
          <w:highlight w:val="yellow"/>
          <w:lang w:val="en-US"/>
        </w:rPr>
        <w:t xml:space="preserve">Proposals </w:t>
      </w:r>
      <w:r w:rsidR="00C20D9F" w:rsidRPr="00C20D9F">
        <w:rPr>
          <w:rFonts w:cs="Arial"/>
          <w:b/>
          <w:bCs/>
          <w:color w:val="000000"/>
          <w:highlight w:val="yellow"/>
          <w:lang w:val="en-US"/>
        </w:rPr>
        <w:t>require further discussion:</w:t>
      </w:r>
    </w:p>
    <w:p w14:paraId="2F8A1BE3" w14:textId="7B169CCA" w:rsidR="00C20D9F" w:rsidRDefault="00C20D9F" w:rsidP="00C20D9F">
      <w:pPr>
        <w:rPr>
          <w:rFonts w:cs="Arial"/>
          <w:b/>
          <w:bCs/>
          <w:color w:val="000000"/>
          <w:lang w:val="en-US"/>
        </w:rPr>
      </w:pPr>
      <w:r>
        <w:rPr>
          <w:rFonts w:cs="Arial" w:hint="eastAsia"/>
          <w:b/>
          <w:bCs/>
          <w:color w:val="000000"/>
          <w:lang w:val="en-US"/>
        </w:rPr>
        <w:t>Proposal 1: A threshold of the distance between UE and the cell reference location should be introduced and only neighbor cells with distance shorter than this threshold will be evaluated by UE during cell reselection.</w:t>
      </w:r>
    </w:p>
    <w:p w14:paraId="5DC202E5" w14:textId="2224DBF2" w:rsidR="00C20D9F" w:rsidRPr="00C20D9F" w:rsidRDefault="00C20D9F" w:rsidP="00C20D9F">
      <w:pPr>
        <w:rPr>
          <w:rFonts w:eastAsiaTheme="minorEastAsia" w:cs="Arial"/>
          <w:b/>
          <w:bCs/>
          <w:color w:val="000000"/>
          <w:lang w:val="en-US"/>
        </w:rPr>
      </w:pPr>
      <w:r>
        <w:rPr>
          <w:rFonts w:cs="Arial" w:hint="eastAsia"/>
          <w:b/>
          <w:bCs/>
          <w:color w:val="000000"/>
          <w:lang w:val="en-US"/>
        </w:rPr>
        <w:lastRenderedPageBreak/>
        <w:t>Proposal 7:  No further enhancement on the SMTC broadcast for measurements in idle and inactive mode.</w:t>
      </w:r>
    </w:p>
    <w:p w14:paraId="2A1CC029" w14:textId="77777777" w:rsidR="002F0F7B" w:rsidRPr="00C20D9F" w:rsidRDefault="002F0F7B">
      <w:pPr>
        <w:rPr>
          <w:rFonts w:eastAsiaTheme="minorEastAsia"/>
          <w:lang w:val="en-US"/>
        </w:rPr>
      </w:pPr>
    </w:p>
    <w:p w14:paraId="772F890F" w14:textId="77777777" w:rsidR="0072099F" w:rsidRDefault="0075097C">
      <w:pPr>
        <w:pStyle w:val="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Pr>
          <w:rFonts w:eastAsia="宋体"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Support simultaneous configuration:11 companies, i.e. Huawei, HiSilicon/CMCC/Lenovo/Google/</w:t>
      </w:r>
      <w:r>
        <w:rPr>
          <w:rFonts w:eastAsia="宋体" w:cs="Arial"/>
          <w:color w:val="000000"/>
          <w:lang w:val="en-US"/>
        </w:rPr>
        <w:t>Transsion</w:t>
      </w:r>
      <w:r>
        <w:rPr>
          <w:rFonts w:eastAsia="宋体"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Object simultaneous configuration: 1</w:t>
      </w:r>
      <w:r>
        <w:rPr>
          <w:rFonts w:eastAsia="宋体" w:cs="Arial"/>
          <w:color w:val="000000"/>
          <w:lang w:val="en-US"/>
        </w:rPr>
        <w:t>1</w:t>
      </w:r>
      <w:r>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Pr>
          <w:rFonts w:eastAsia="宋体"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No strong view: 2 companies, i.e.Ericsson/ZTE</w:t>
      </w:r>
    </w:p>
    <w:p w14:paraId="474B78CF"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Pr>
          <w:rFonts w:eastAsia="宋体" w:cs="Arial" w:hint="eastAsia"/>
          <w:color w:val="000000"/>
          <w:lang w:val="en-US"/>
        </w:rPr>
        <w:t xml:space="preserve"> the following proposal as a compromise</w:t>
      </w:r>
      <w:r>
        <w:rPr>
          <w:rFonts w:eastAsia="宋体"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宋体" w:cs="Arial"/>
          <w:b/>
          <w:bCs/>
          <w:color w:val="000000"/>
          <w:lang w:val="en-US"/>
        </w:rPr>
      </w:pPr>
      <w:r>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宋体"/>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Nokia(R2-2202466):The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宋体" w:cs="Arial"/>
          <w:b/>
          <w:bCs/>
          <w:color w:val="000000"/>
          <w:lang w:val="en-US"/>
        </w:rPr>
      </w:pPr>
    </w:p>
    <w:p w14:paraId="28C2F796" w14:textId="77777777" w:rsidR="0072099F" w:rsidRDefault="0075097C">
      <w:pPr>
        <w:ind w:left="1440" w:hanging="1440"/>
        <w:rPr>
          <w:b/>
          <w:bCs/>
        </w:rPr>
      </w:pPr>
      <w:r>
        <w:rPr>
          <w:b/>
          <w:bCs/>
        </w:rPr>
        <w:t>Question 2.1)</w:t>
      </w:r>
      <w:r>
        <w:rPr>
          <w:b/>
          <w:bCs/>
        </w:rPr>
        <w:tab/>
        <w:t>Do companies support proposal 3 as a compromise? If not, please: 1) Provide technical justification why the above proposal is unacceptable; and 2) Suggest an alternative acceptable wayforward (if available).</w:t>
      </w:r>
    </w:p>
    <w:p w14:paraId="5AA110E7" w14:textId="77F4DDCF"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8275EB">
        <w:rPr>
          <w:b/>
          <w:bCs/>
        </w:rPr>
        <w:t>aggreable.</w:t>
      </w:r>
    </w:p>
    <w:tbl>
      <w:tblPr>
        <w:tblStyle w:val="af2"/>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46ED2A93"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r w:rsidR="00BA1FCA">
              <w:rPr>
                <w:rFonts w:eastAsiaTheme="minorEastAsia"/>
              </w:rPr>
              <w:pgNum/>
            </w:r>
            <w:r w:rsidR="00BA1FCA">
              <w:rPr>
                <w:rFonts w:eastAsiaTheme="minorEastAsia"/>
              </w:rPr>
              <w:t>gainst</w:t>
            </w:r>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lastRenderedPageBreak/>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wayforward is that </w:t>
            </w:r>
          </w:p>
          <w:p w14:paraId="6A012FA0" w14:textId="77777777" w:rsidR="0072099F" w:rsidRDefault="0075097C">
            <w:pPr>
              <w:overflowPunct/>
              <w:autoSpaceDE/>
              <w:autoSpaceDN/>
              <w:adjustRightInd/>
              <w:spacing w:after="180"/>
              <w:jc w:val="left"/>
              <w:textAlignment w:val="auto"/>
              <w:rPr>
                <w:rFonts w:eastAsia="宋体" w:cs="Arial"/>
                <w:b/>
                <w:bCs/>
                <w:color w:val="000000"/>
                <w:lang w:val="en-US"/>
              </w:rPr>
            </w:pPr>
            <w:r>
              <w:rPr>
                <w:rFonts w:eastAsia="宋体" w:cs="Arial" w:hint="eastAsia"/>
                <w:b/>
                <w:bCs/>
                <w:color w:val="000000"/>
                <w:lang w:val="en-US"/>
              </w:rPr>
              <w:t>Proposal 3</w:t>
            </w:r>
            <w:r>
              <w:rPr>
                <w:rFonts w:eastAsia="宋体" w:cs="Arial"/>
                <w:b/>
                <w:bCs/>
                <w:color w:val="000000"/>
                <w:lang w:val="en-US"/>
              </w:rPr>
              <w:t>a</w:t>
            </w:r>
            <w:r>
              <w:rPr>
                <w:rFonts w:eastAsia="宋体"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宋体" w:cs="Arial"/>
                <w:b/>
                <w:bCs/>
                <w:color w:val="000000"/>
                <w:lang w:val="en-US"/>
              </w:rPr>
              <w:t>ies</w:t>
            </w:r>
            <w:r>
              <w:rPr>
                <w:rFonts w:eastAsia="宋体"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lastRenderedPageBreak/>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r>
              <w:rPr>
                <w:rFonts w:eastAsia="宋体" w:hint="eastAsia"/>
                <w:lang w:val="en-US"/>
              </w:rPr>
              <w:t>Transsion</w:t>
            </w:r>
          </w:p>
        </w:tc>
        <w:tc>
          <w:tcPr>
            <w:tcW w:w="1316" w:type="dxa"/>
          </w:tcPr>
          <w:p w14:paraId="09EBCEAC" w14:textId="77777777" w:rsidR="0072099F" w:rsidRDefault="0075097C">
            <w:pPr>
              <w:rPr>
                <w:rFonts w:eastAsiaTheme="minorEastAsia"/>
              </w:rPr>
            </w:pPr>
            <w:r>
              <w:rPr>
                <w:rFonts w:eastAsia="宋体" w:hint="eastAsia"/>
                <w:lang w:val="en-US"/>
              </w:rPr>
              <w:t>Yes</w:t>
            </w:r>
          </w:p>
        </w:tc>
        <w:tc>
          <w:tcPr>
            <w:tcW w:w="7080" w:type="dxa"/>
          </w:tcPr>
          <w:p w14:paraId="36646132" w14:textId="77777777" w:rsidR="0072099F" w:rsidRDefault="0075097C">
            <w:pPr>
              <w:rPr>
                <w:rFonts w:eastAsia="宋体"/>
                <w:lang w:val="en-US"/>
              </w:rPr>
            </w:pPr>
            <w:r>
              <w:rPr>
                <w:rFonts w:eastAsia="宋体"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宋体"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The combnation is not needed.</w:t>
            </w:r>
          </w:p>
        </w:tc>
      </w:tr>
      <w:tr w:rsidR="000B27F4" w14:paraId="3A9399E2" w14:textId="77777777">
        <w:tc>
          <w:tcPr>
            <w:tcW w:w="1317" w:type="dxa"/>
          </w:tcPr>
          <w:p w14:paraId="1506D2E1" w14:textId="3D993DB8" w:rsidR="000B27F4" w:rsidRDefault="000B27F4" w:rsidP="000B27F4">
            <w:pPr>
              <w:rPr>
                <w:rFonts w:eastAsiaTheme="minorEastAsia"/>
                <w:lang w:val="en-US" w:eastAsia="sv-SE"/>
              </w:rPr>
            </w:pPr>
            <w:r>
              <w:rPr>
                <w:lang w:eastAsia="sv-SE"/>
              </w:rPr>
              <w:t>Apple</w:t>
            </w:r>
          </w:p>
        </w:tc>
        <w:tc>
          <w:tcPr>
            <w:tcW w:w="1316" w:type="dxa"/>
          </w:tcPr>
          <w:p w14:paraId="41D4C9E5" w14:textId="3AE18F17" w:rsidR="000B27F4" w:rsidRDefault="000B27F4" w:rsidP="000B27F4">
            <w:pPr>
              <w:rPr>
                <w:rFonts w:eastAsiaTheme="minorEastAsia"/>
                <w:lang w:val="en-US" w:eastAsia="sv-SE"/>
              </w:rPr>
            </w:pPr>
            <w:r>
              <w:rPr>
                <w:lang w:eastAsia="sv-SE"/>
              </w:rPr>
              <w:t>No</w:t>
            </w:r>
          </w:p>
        </w:tc>
        <w:tc>
          <w:tcPr>
            <w:tcW w:w="7080" w:type="dxa"/>
          </w:tcPr>
          <w:p w14:paraId="1B522CF6" w14:textId="7A3B37A0" w:rsidR="000B27F4" w:rsidRDefault="000B27F4" w:rsidP="000B27F4">
            <w:pPr>
              <w:rPr>
                <w:rFonts w:eastAsiaTheme="minorEastAsia"/>
                <w:lang w:val="en-US"/>
              </w:rPr>
            </w:pPr>
            <w:r>
              <w:rPr>
                <w:rFonts w:eastAsiaTheme="minorEastAsia"/>
              </w:rPr>
              <w:t xml:space="preserve">The network may choose to provide both conditions, in which case the UE should apply both. </w:t>
            </w:r>
          </w:p>
        </w:tc>
      </w:tr>
      <w:tr w:rsidR="00CF7448" w14:paraId="18C79540" w14:textId="77777777">
        <w:tc>
          <w:tcPr>
            <w:tcW w:w="1317" w:type="dxa"/>
          </w:tcPr>
          <w:p w14:paraId="4B8335A3" w14:textId="7AB43A8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03AD9372" w14:textId="6F371740" w:rsidR="00CF7448" w:rsidRDefault="00CF7448" w:rsidP="00CF7448">
            <w:pPr>
              <w:rPr>
                <w:lang w:eastAsia="sv-SE"/>
              </w:rPr>
            </w:pPr>
            <w:r>
              <w:rPr>
                <w:rFonts w:eastAsiaTheme="minorEastAsia" w:hint="eastAsia"/>
              </w:rPr>
              <w:t>N</w:t>
            </w:r>
            <w:r>
              <w:rPr>
                <w:rFonts w:eastAsiaTheme="minorEastAsia"/>
              </w:rPr>
              <w:t>o</w:t>
            </w:r>
          </w:p>
        </w:tc>
        <w:tc>
          <w:tcPr>
            <w:tcW w:w="7080" w:type="dxa"/>
          </w:tcPr>
          <w:p w14:paraId="34FE3F1A" w14:textId="2F83DEF9" w:rsidR="00CF7448" w:rsidRDefault="00CF7448" w:rsidP="00CF7448">
            <w:pPr>
              <w:rPr>
                <w:lang w:eastAsia="sv-SE"/>
              </w:rPr>
            </w:pPr>
            <w:r>
              <w:rPr>
                <w:rFonts w:eastAsia="宋体"/>
                <w:color w:val="000000" w:themeColor="text1"/>
                <w:sz w:val="18"/>
                <w:szCs w:val="18"/>
                <w:lang w:val="en-US"/>
              </w:rPr>
              <w:t xml:space="preserve">Configuring </w:t>
            </w:r>
            <w:r>
              <w:rPr>
                <w:rFonts w:eastAsia="宋体" w:hint="eastAsia"/>
                <w:color w:val="000000" w:themeColor="text1"/>
                <w:sz w:val="18"/>
                <w:szCs w:val="18"/>
                <w:lang w:val="en-US"/>
              </w:rPr>
              <w:t>location-based and time-based cell reselection configuration</w:t>
            </w:r>
            <w:r>
              <w:rPr>
                <w:rFonts w:eastAsia="宋体"/>
                <w:color w:val="000000" w:themeColor="text1"/>
                <w:sz w:val="18"/>
                <w:szCs w:val="18"/>
                <w:lang w:val="en-US"/>
              </w:rPr>
              <w:t xml:space="preserve"> </w:t>
            </w:r>
            <w:r>
              <w:rPr>
                <w:rFonts w:eastAsia="宋体" w:hint="eastAsia"/>
                <w:color w:val="000000" w:themeColor="text1"/>
                <w:sz w:val="18"/>
                <w:szCs w:val="18"/>
                <w:lang w:val="en-US"/>
              </w:rPr>
              <w:t>simultaneous</w:t>
            </w:r>
            <w:r>
              <w:rPr>
                <w:rFonts w:eastAsia="宋体"/>
                <w:color w:val="000000" w:themeColor="text1"/>
                <w:sz w:val="18"/>
                <w:szCs w:val="18"/>
                <w:lang w:val="en-US"/>
              </w:rPr>
              <w:t xml:space="preserve">ly is not needed, and it will lead more measurement and UE power consumption. </w:t>
            </w:r>
          </w:p>
        </w:tc>
      </w:tr>
      <w:tr w:rsidR="005826E7" w14:paraId="71E8C916" w14:textId="77777777">
        <w:tc>
          <w:tcPr>
            <w:tcW w:w="1317" w:type="dxa"/>
          </w:tcPr>
          <w:p w14:paraId="3BB572B2" w14:textId="4EB826FB" w:rsidR="005826E7" w:rsidRDefault="007765F4" w:rsidP="005826E7">
            <w:pPr>
              <w:rPr>
                <w:rFonts w:eastAsia="等线"/>
              </w:rPr>
            </w:pPr>
            <w:r>
              <w:rPr>
                <w:rFonts w:eastAsia="等线"/>
              </w:rPr>
              <w:t>NEC</w:t>
            </w:r>
          </w:p>
        </w:tc>
        <w:tc>
          <w:tcPr>
            <w:tcW w:w="1316" w:type="dxa"/>
          </w:tcPr>
          <w:p w14:paraId="3AFDE437" w14:textId="176BA073" w:rsidR="005826E7" w:rsidRDefault="007765F4" w:rsidP="005826E7">
            <w:pPr>
              <w:rPr>
                <w:rFonts w:eastAsia="等线"/>
              </w:rPr>
            </w:pPr>
            <w:r>
              <w:rPr>
                <w:rFonts w:eastAsia="等线"/>
              </w:rPr>
              <w:t>No</w:t>
            </w:r>
          </w:p>
        </w:tc>
        <w:tc>
          <w:tcPr>
            <w:tcW w:w="7080" w:type="dxa"/>
          </w:tcPr>
          <w:p w14:paraId="3928EBBF" w14:textId="6654D83A" w:rsidR="005826E7" w:rsidRDefault="007765F4" w:rsidP="005826E7">
            <w:pPr>
              <w:rPr>
                <w:rFonts w:eastAsia="等线"/>
              </w:rPr>
            </w:pPr>
            <w:r>
              <w:rPr>
                <w:rFonts w:eastAsia="等线"/>
              </w:rPr>
              <w:t>If both are configured, the UE should apply both of them.</w:t>
            </w:r>
          </w:p>
        </w:tc>
      </w:tr>
      <w:tr w:rsidR="00BA1FCA" w14:paraId="6C43C389" w14:textId="77777777">
        <w:tc>
          <w:tcPr>
            <w:tcW w:w="1317" w:type="dxa"/>
          </w:tcPr>
          <w:p w14:paraId="25272C8E" w14:textId="0C65B216" w:rsidR="00BA1FCA" w:rsidRDefault="00BA1FCA" w:rsidP="005826E7">
            <w:pPr>
              <w:rPr>
                <w:rFonts w:eastAsia="等线"/>
              </w:rPr>
            </w:pPr>
            <w:r>
              <w:rPr>
                <w:rFonts w:eastAsia="等线"/>
              </w:rPr>
              <w:t>Qualcomm</w:t>
            </w:r>
          </w:p>
        </w:tc>
        <w:tc>
          <w:tcPr>
            <w:tcW w:w="1316" w:type="dxa"/>
          </w:tcPr>
          <w:p w14:paraId="6AE515EE" w14:textId="454291F5" w:rsidR="00BA1FCA" w:rsidRDefault="00BA1FCA" w:rsidP="005826E7">
            <w:pPr>
              <w:rPr>
                <w:rFonts w:eastAsia="等线"/>
              </w:rPr>
            </w:pPr>
            <w:r>
              <w:rPr>
                <w:rFonts w:eastAsia="等线"/>
              </w:rPr>
              <w:t>No</w:t>
            </w:r>
          </w:p>
        </w:tc>
        <w:tc>
          <w:tcPr>
            <w:tcW w:w="7080" w:type="dxa"/>
          </w:tcPr>
          <w:p w14:paraId="71873D33" w14:textId="69D3EEA8" w:rsidR="00BA1FCA" w:rsidRDefault="00690594" w:rsidP="005826E7">
            <w:pPr>
              <w:rPr>
                <w:rFonts w:eastAsia="等线"/>
              </w:rPr>
            </w:pPr>
            <w:r>
              <w:rPr>
                <w:rFonts w:eastAsia="等线"/>
              </w:rPr>
              <w:t>Ok not to have combination.</w:t>
            </w:r>
          </w:p>
        </w:tc>
      </w:tr>
      <w:tr w:rsidR="00167ED0" w14:paraId="463BC0C2" w14:textId="77777777">
        <w:tc>
          <w:tcPr>
            <w:tcW w:w="1317" w:type="dxa"/>
          </w:tcPr>
          <w:p w14:paraId="4FFB7C29" w14:textId="7D6E8E5B" w:rsidR="00167ED0" w:rsidRDefault="00167ED0" w:rsidP="005826E7">
            <w:pPr>
              <w:rPr>
                <w:rFonts w:eastAsia="等线"/>
              </w:rPr>
            </w:pPr>
            <w:r>
              <w:rPr>
                <w:rFonts w:eastAsia="等线"/>
              </w:rPr>
              <w:t>ZTE</w:t>
            </w:r>
          </w:p>
        </w:tc>
        <w:tc>
          <w:tcPr>
            <w:tcW w:w="1316" w:type="dxa"/>
          </w:tcPr>
          <w:p w14:paraId="7DD7051C" w14:textId="7188D477" w:rsidR="00167ED0" w:rsidRDefault="00167ED0" w:rsidP="005826E7">
            <w:pPr>
              <w:rPr>
                <w:rFonts w:eastAsia="等线"/>
              </w:rPr>
            </w:pPr>
            <w:r>
              <w:rPr>
                <w:rFonts w:eastAsia="等线" w:hint="eastAsia"/>
              </w:rPr>
              <w:t>N</w:t>
            </w:r>
            <w:r>
              <w:rPr>
                <w:rFonts w:eastAsia="等线"/>
              </w:rPr>
              <w:t>o</w:t>
            </w:r>
          </w:p>
        </w:tc>
        <w:tc>
          <w:tcPr>
            <w:tcW w:w="7080" w:type="dxa"/>
          </w:tcPr>
          <w:p w14:paraId="3CEC09AB" w14:textId="6BF50F3E" w:rsidR="00167ED0" w:rsidRDefault="00167ED0" w:rsidP="005826E7">
            <w:pPr>
              <w:rPr>
                <w:rFonts w:eastAsia="等线"/>
              </w:rPr>
            </w:pPr>
            <w:r>
              <w:rPr>
                <w:rFonts w:eastAsia="等线"/>
              </w:rPr>
              <w:t>Ok not to have combination.</w:t>
            </w:r>
          </w:p>
        </w:tc>
      </w:tr>
    </w:tbl>
    <w:p w14:paraId="3E4ABBFD" w14:textId="77777777" w:rsidR="00C037F7" w:rsidRDefault="00C037F7" w:rsidP="00C037F7">
      <w:pPr>
        <w:rPr>
          <w:rFonts w:eastAsiaTheme="minorEastAsia"/>
          <w:b/>
          <w:u w:val="single"/>
        </w:rPr>
      </w:pPr>
    </w:p>
    <w:p w14:paraId="3E903B96" w14:textId="77777777" w:rsidR="00C037F7" w:rsidRPr="008C7C84" w:rsidRDefault="00C037F7" w:rsidP="00C037F7">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4AB8BF17" w14:textId="45668D4A" w:rsidR="00C037F7" w:rsidRDefault="00C037F7">
      <w:pPr>
        <w:rPr>
          <w:rFonts w:eastAsiaTheme="minorEastAsia" w:cs="Arial"/>
          <w:bCs/>
          <w:color w:val="000000"/>
          <w:lang w:val="en-US"/>
        </w:rPr>
      </w:pPr>
      <w:r w:rsidRPr="00C037F7">
        <w:rPr>
          <w:rFonts w:eastAsiaTheme="minorEastAsia" w:cs="Arial" w:hint="eastAsia"/>
          <w:bCs/>
          <w:color w:val="000000"/>
          <w:lang w:val="en-US"/>
        </w:rPr>
        <w:t>1</w:t>
      </w:r>
      <w:r w:rsidR="00167ED0">
        <w:rPr>
          <w:rFonts w:eastAsiaTheme="minorEastAsia" w:cs="Arial"/>
          <w:bCs/>
          <w:color w:val="000000"/>
          <w:lang w:val="en-US"/>
        </w:rPr>
        <w:t>3</w:t>
      </w:r>
      <w:r w:rsidRPr="00C037F7">
        <w:rPr>
          <w:rFonts w:eastAsiaTheme="minorEastAsia" w:cs="Arial"/>
          <w:bCs/>
          <w:color w:val="000000"/>
          <w:lang w:val="en-US"/>
        </w:rPr>
        <w:t xml:space="preserve"> companies </w:t>
      </w:r>
      <w:r>
        <w:rPr>
          <w:rFonts w:eastAsiaTheme="minorEastAsia" w:cs="Arial"/>
          <w:bCs/>
          <w:color w:val="000000"/>
          <w:lang w:val="en-US"/>
        </w:rPr>
        <w:t>commented on Q2.1.</w:t>
      </w:r>
    </w:p>
    <w:p w14:paraId="2CECB901" w14:textId="04ABA109" w:rsidR="008C2BB2" w:rsidRDefault="008C2BB2">
      <w:pPr>
        <w:rPr>
          <w:rFonts w:eastAsiaTheme="minorEastAsia" w:cs="Arial"/>
          <w:bCs/>
          <w:color w:val="000000"/>
          <w:lang w:val="en-US"/>
        </w:rPr>
      </w:pPr>
      <w:r>
        <w:rPr>
          <w:rFonts w:eastAsiaTheme="minorEastAsia" w:cs="Arial" w:hint="eastAsia"/>
          <w:bCs/>
          <w:color w:val="000000"/>
          <w:lang w:val="en-US"/>
        </w:rPr>
        <w:t>O</w:t>
      </w:r>
      <w:r>
        <w:rPr>
          <w:rFonts w:eastAsiaTheme="minorEastAsia" w:cs="Arial"/>
          <w:bCs/>
          <w:color w:val="000000"/>
          <w:lang w:val="en-US"/>
        </w:rPr>
        <w:t>k with the P3: vivo/CATT/</w:t>
      </w:r>
      <w:r w:rsidR="001D3B68">
        <w:rPr>
          <w:rFonts w:eastAsiaTheme="minorEastAsia" w:cs="Arial"/>
          <w:bCs/>
          <w:color w:val="000000"/>
          <w:lang w:val="en-US"/>
        </w:rPr>
        <w:t>Transsion – 3 companies</w:t>
      </w:r>
    </w:p>
    <w:p w14:paraId="67CCADFE" w14:textId="69997309" w:rsidR="00C037F7" w:rsidRDefault="008C2BB2">
      <w:pPr>
        <w:rPr>
          <w:rFonts w:eastAsiaTheme="minorEastAsia" w:cs="Arial"/>
          <w:bCs/>
          <w:color w:val="000000"/>
          <w:lang w:val="en-US"/>
        </w:rPr>
      </w:pPr>
      <w:r>
        <w:rPr>
          <w:rFonts w:eastAsiaTheme="minorEastAsia" w:cs="Arial"/>
          <w:bCs/>
          <w:color w:val="000000"/>
          <w:lang w:val="en-US"/>
        </w:rPr>
        <w:t>No need for combination</w:t>
      </w:r>
      <w:r>
        <w:rPr>
          <w:rFonts w:eastAsiaTheme="minorEastAsia" w:cs="Arial" w:hint="eastAsia"/>
          <w:bCs/>
          <w:color w:val="000000"/>
          <w:lang w:val="en-US"/>
        </w:rPr>
        <w:t>:</w:t>
      </w:r>
      <w:r>
        <w:rPr>
          <w:rFonts w:eastAsiaTheme="minorEastAsia" w:cs="Arial"/>
          <w:bCs/>
          <w:color w:val="000000"/>
          <w:lang w:val="en-US"/>
        </w:rPr>
        <w:t xml:space="preserve"> Samsung</w:t>
      </w:r>
      <w:r w:rsidR="001D3B68">
        <w:rPr>
          <w:rFonts w:eastAsiaTheme="minorEastAsia" w:cs="Arial"/>
          <w:bCs/>
          <w:color w:val="000000"/>
          <w:lang w:val="en-US"/>
        </w:rPr>
        <w:t>/Nokia/LG/MediaTek/Xiaomi/QC</w:t>
      </w:r>
      <w:r w:rsidR="00167ED0">
        <w:rPr>
          <w:rFonts w:eastAsiaTheme="minorEastAsia" w:cs="Arial"/>
          <w:bCs/>
          <w:color w:val="000000"/>
          <w:lang w:val="en-US"/>
        </w:rPr>
        <w:t>/ZTE</w:t>
      </w:r>
      <w:r w:rsidR="001D3B68">
        <w:rPr>
          <w:rFonts w:eastAsiaTheme="minorEastAsia" w:cs="Arial"/>
          <w:bCs/>
          <w:color w:val="000000"/>
          <w:lang w:val="en-US"/>
        </w:rPr>
        <w:t xml:space="preserve"> – </w:t>
      </w:r>
      <w:r w:rsidR="00167ED0">
        <w:rPr>
          <w:rFonts w:eastAsiaTheme="minorEastAsia" w:cs="Arial"/>
          <w:bCs/>
          <w:color w:val="000000"/>
          <w:lang w:val="en-US"/>
        </w:rPr>
        <w:t>7</w:t>
      </w:r>
      <w:r w:rsidR="001D3B68">
        <w:rPr>
          <w:rFonts w:eastAsiaTheme="minorEastAsia" w:cs="Arial"/>
          <w:bCs/>
          <w:color w:val="000000"/>
          <w:lang w:val="en-US"/>
        </w:rPr>
        <w:t xml:space="preserve"> companies</w:t>
      </w:r>
    </w:p>
    <w:p w14:paraId="4C3D014E" w14:textId="7D63EFE5" w:rsidR="001D3B68" w:rsidRDefault="001D3B68">
      <w:pPr>
        <w:rPr>
          <w:rFonts w:eastAsiaTheme="minorEastAsia" w:cs="Arial"/>
          <w:bCs/>
          <w:color w:val="000000"/>
          <w:lang w:val="en-US"/>
        </w:rPr>
      </w:pPr>
      <w:r>
        <w:rPr>
          <w:rFonts w:eastAsiaTheme="minorEastAsia" w:cs="Arial"/>
          <w:bCs/>
          <w:color w:val="000000"/>
          <w:lang w:val="en-US"/>
        </w:rPr>
        <w:t>Support combination and UE should apply both: OPPO/Apple/NEC – 3 companies</w:t>
      </w:r>
    </w:p>
    <w:p w14:paraId="2EA56DD9" w14:textId="1B73FC65" w:rsidR="00D0664E" w:rsidRDefault="006E43B1">
      <w:pPr>
        <w:rPr>
          <w:rFonts w:eastAsiaTheme="minorEastAsia" w:cs="Arial"/>
          <w:bCs/>
          <w:color w:val="000000"/>
          <w:lang w:val="en-US"/>
        </w:rPr>
      </w:pPr>
      <w:r>
        <w:rPr>
          <w:rFonts w:eastAsiaTheme="minorEastAsia" w:cs="Arial" w:hint="eastAsia"/>
          <w:bCs/>
          <w:color w:val="000000"/>
          <w:lang w:val="en-US"/>
        </w:rPr>
        <w:t>T</w:t>
      </w:r>
      <w:r>
        <w:rPr>
          <w:rFonts w:eastAsiaTheme="minorEastAsia" w:cs="Arial"/>
          <w:bCs/>
          <w:color w:val="000000"/>
          <w:lang w:val="en-US"/>
        </w:rPr>
        <w:t>he following proposal is given based on the above input:</w:t>
      </w:r>
    </w:p>
    <w:p w14:paraId="4D606616" w14:textId="54867784" w:rsidR="006E43B1" w:rsidRPr="00C037F7" w:rsidRDefault="005E4E3E">
      <w:pPr>
        <w:rPr>
          <w:rFonts w:eastAsiaTheme="minorEastAsia" w:cs="Arial"/>
          <w:bCs/>
          <w:color w:val="000000"/>
          <w:lang w:val="en-US"/>
        </w:rPr>
      </w:pPr>
      <w:r>
        <w:rPr>
          <w:rFonts w:eastAsia="宋体" w:cs="Arial"/>
          <w:b/>
          <w:bCs/>
          <w:color w:val="000000"/>
          <w:lang w:val="en-US"/>
        </w:rPr>
        <w:t xml:space="preserve">[Revised] </w:t>
      </w:r>
      <w:r w:rsidR="006E43B1">
        <w:rPr>
          <w:rFonts w:eastAsia="宋体" w:cs="Arial" w:hint="eastAsia"/>
          <w:b/>
          <w:bCs/>
          <w:color w:val="000000"/>
          <w:lang w:val="en-US"/>
        </w:rPr>
        <w:t xml:space="preserve">Proposal 3: </w:t>
      </w:r>
      <w:r w:rsidR="00D0664E">
        <w:rPr>
          <w:rFonts w:eastAsia="宋体" w:cs="Arial"/>
          <w:b/>
          <w:bCs/>
          <w:color w:val="000000"/>
          <w:lang w:val="en-US"/>
        </w:rPr>
        <w:t>Simu</w:t>
      </w:r>
      <w:r w:rsidR="00D0664E" w:rsidRPr="00D0664E">
        <w:rPr>
          <w:rFonts w:eastAsia="宋体" w:cs="Arial"/>
          <w:b/>
          <w:bCs/>
          <w:color w:val="000000"/>
          <w:lang w:val="en-US"/>
        </w:rPr>
        <w:t>ltaneous</w:t>
      </w:r>
      <w:r w:rsidR="00D0664E">
        <w:rPr>
          <w:rFonts w:eastAsia="宋体" w:cs="Arial"/>
          <w:b/>
          <w:bCs/>
          <w:color w:val="000000"/>
          <w:lang w:val="en-US"/>
        </w:rPr>
        <w:t xml:space="preserve"> configuration of location-based and time based reselection is not supported.</w:t>
      </w:r>
    </w:p>
    <w:p w14:paraId="2C6BDB5A" w14:textId="77777777" w:rsidR="00C037F7" w:rsidRDefault="00C037F7">
      <w:pPr>
        <w:rPr>
          <w:rFonts w:eastAsiaTheme="minorEastAsia" w:cs="Arial"/>
          <w:b/>
          <w:bCs/>
          <w:color w:val="000000"/>
          <w:lang w:val="en-US"/>
        </w:rPr>
      </w:pPr>
    </w:p>
    <w:p w14:paraId="1EFF9680" w14:textId="77777777" w:rsidR="0072099F" w:rsidRDefault="0075097C">
      <w:pPr>
        <w:pStyle w:val="3"/>
      </w:pPr>
      <w:r>
        <w:rPr>
          <w:b/>
          <w:bCs/>
        </w:rPr>
        <w:lastRenderedPageBreak/>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Google:a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Nokia:B</w:t>
      </w:r>
      <w:r>
        <w:rPr>
          <w:rFonts w:cs="Arial" w:hint="eastAsia"/>
          <w:color w:val="000000"/>
          <w:lang w:val="en-US" w:eastAsia="ko-KR"/>
        </w:rPr>
        <w:t>roadcasting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r>
        <w:rPr>
          <w:rFonts w:cs="Arial" w:hint="eastAsia"/>
          <w:color w:val="000000"/>
          <w:lang w:val="en-US" w:eastAsia="ko-KR"/>
        </w:rPr>
        <w:t>common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Intel:Neighbour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Spreadtrum: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Ericsson:SMTC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OPPO:If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Pr>
          <w:rFonts w:eastAsia="宋体"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Do companies support proposal 6? If not, please: 1) Provide technical justification why the above proposal is unacceptable; and 2) Suggest an alternative acceptable wayforward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af2"/>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lastRenderedPageBreak/>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r>
              <w:t>neighbor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wayforward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the fedder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UE-based SMTC adjustment would be based on the delay, without feedlink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CF7448" w14:paraId="30BE6C87" w14:textId="77777777">
        <w:tc>
          <w:tcPr>
            <w:tcW w:w="1317" w:type="dxa"/>
          </w:tcPr>
          <w:p w14:paraId="50EFD8B0" w14:textId="4A0C852C" w:rsidR="00CF7448" w:rsidRDefault="00CF7448" w:rsidP="00CF7448">
            <w:pPr>
              <w:rPr>
                <w:lang w:eastAsia="sv-SE"/>
              </w:rPr>
            </w:pPr>
            <w:r>
              <w:rPr>
                <w:rFonts w:eastAsiaTheme="minorEastAsia" w:hint="eastAsia"/>
              </w:rPr>
              <w:t>X</w:t>
            </w:r>
            <w:r>
              <w:rPr>
                <w:rFonts w:eastAsiaTheme="minorEastAsia"/>
              </w:rPr>
              <w:t>iaomi</w:t>
            </w:r>
          </w:p>
        </w:tc>
        <w:tc>
          <w:tcPr>
            <w:tcW w:w="1316" w:type="dxa"/>
          </w:tcPr>
          <w:p w14:paraId="1C58B4ED" w14:textId="5D5DBFD3" w:rsidR="00CF7448" w:rsidRDefault="00CF7448" w:rsidP="00CF7448">
            <w:pPr>
              <w:rPr>
                <w:lang w:eastAsia="sv-SE"/>
              </w:rPr>
            </w:pPr>
            <w:r>
              <w:rPr>
                <w:rFonts w:eastAsiaTheme="minorEastAsia" w:hint="eastAsia"/>
              </w:rPr>
              <w:t>Y</w:t>
            </w:r>
            <w:r>
              <w:rPr>
                <w:rFonts w:eastAsiaTheme="minorEastAsia"/>
              </w:rPr>
              <w:t>es</w:t>
            </w:r>
          </w:p>
        </w:tc>
        <w:tc>
          <w:tcPr>
            <w:tcW w:w="7080" w:type="dxa"/>
          </w:tcPr>
          <w:p w14:paraId="1221AB89" w14:textId="7094EF7F" w:rsidR="00CF7448" w:rsidRDefault="00CF7448" w:rsidP="00CF7448">
            <w:pPr>
              <w:rPr>
                <w:rFonts w:eastAsiaTheme="minorEastAsia"/>
              </w:rPr>
            </w:pPr>
            <w:r w:rsidRPr="00202B55">
              <w:rPr>
                <w:rFonts w:eastAsiaTheme="minorEastAsia"/>
              </w:rPr>
              <w:t xml:space="preserve">We </w:t>
            </w:r>
            <w:r>
              <w:rPr>
                <w:rFonts w:eastAsiaTheme="minorEastAsia"/>
              </w:rPr>
              <w:t xml:space="preserve">think the network can compensate the feederlink delay and configure different SMTC for different neighbour cells. </w:t>
            </w:r>
          </w:p>
        </w:tc>
      </w:tr>
      <w:tr w:rsidR="00685AE5" w14:paraId="22B89B2B" w14:textId="77777777">
        <w:tc>
          <w:tcPr>
            <w:tcW w:w="1317" w:type="dxa"/>
          </w:tcPr>
          <w:p w14:paraId="14565502" w14:textId="0BB411A6" w:rsidR="00685AE5" w:rsidRDefault="00BF0A4D" w:rsidP="00685AE5">
            <w:pPr>
              <w:rPr>
                <w:rFonts w:eastAsiaTheme="minorEastAsia"/>
                <w:lang w:val="en-US" w:eastAsia="sv-SE"/>
              </w:rPr>
            </w:pPr>
            <w:r>
              <w:rPr>
                <w:rFonts w:eastAsiaTheme="minorEastAsia"/>
                <w:lang w:val="en-US" w:eastAsia="sv-SE"/>
              </w:rPr>
              <w:t>Qualcomm</w:t>
            </w:r>
          </w:p>
        </w:tc>
        <w:tc>
          <w:tcPr>
            <w:tcW w:w="1316" w:type="dxa"/>
          </w:tcPr>
          <w:p w14:paraId="4F07D8A9" w14:textId="5A3B79B7" w:rsidR="00685AE5" w:rsidRDefault="00BF0A4D" w:rsidP="00685AE5">
            <w:pPr>
              <w:rPr>
                <w:rFonts w:eastAsiaTheme="minorEastAsia"/>
                <w:lang w:val="en-US" w:eastAsia="sv-SE"/>
              </w:rPr>
            </w:pPr>
            <w:r>
              <w:rPr>
                <w:rFonts w:eastAsiaTheme="minorEastAsia"/>
                <w:lang w:val="en-US" w:eastAsia="sv-SE"/>
              </w:rPr>
              <w:t>No</w:t>
            </w:r>
          </w:p>
        </w:tc>
        <w:tc>
          <w:tcPr>
            <w:tcW w:w="7080" w:type="dxa"/>
          </w:tcPr>
          <w:p w14:paraId="23C4FF93" w14:textId="18BA7112" w:rsidR="00E83866" w:rsidRDefault="00E83866" w:rsidP="00685AE5">
            <w:pPr>
              <w:rPr>
                <w:rFonts w:eastAsiaTheme="minorEastAsia"/>
                <w:lang w:val="en-US"/>
              </w:rPr>
            </w:pPr>
            <w:r>
              <w:rPr>
                <w:rFonts w:eastAsiaTheme="minorEastAsia"/>
                <w:lang w:val="en-US"/>
              </w:rPr>
              <w:t>For IDLE mode UEs, SMTC compensation is not feasible.</w:t>
            </w:r>
          </w:p>
          <w:p w14:paraId="7B0FA84D" w14:textId="58BB9C61" w:rsidR="00444E9C" w:rsidRDefault="00BF0A4D" w:rsidP="00685AE5">
            <w:pPr>
              <w:rPr>
                <w:rFonts w:eastAsiaTheme="minorEastAsia"/>
                <w:lang w:val="en-US"/>
              </w:rPr>
            </w:pPr>
            <w:r>
              <w:rPr>
                <w:rFonts w:eastAsiaTheme="minorEastAsia"/>
                <w:lang w:val="en-US"/>
              </w:rPr>
              <w:t xml:space="preserve">The neighbor </w:t>
            </w:r>
            <w:r w:rsidR="007929EE">
              <w:rPr>
                <w:rFonts w:eastAsiaTheme="minorEastAsia"/>
                <w:lang w:val="en-US"/>
              </w:rPr>
              <w:t xml:space="preserve">cell SSBs would be drifting constantly and rate of change could be as large as 25us/s. </w:t>
            </w:r>
            <w:r w:rsidR="0017124F">
              <w:rPr>
                <w:rFonts w:eastAsiaTheme="minorEastAsia"/>
                <w:lang w:val="en-US"/>
              </w:rPr>
              <w:t>Broadcasting common TA parameters would be very helpful.</w:t>
            </w:r>
            <w:r w:rsidR="00916E2B">
              <w:rPr>
                <w:rFonts w:eastAsiaTheme="minorEastAsia"/>
                <w:lang w:val="en-US"/>
              </w:rPr>
              <w:t xml:space="preserve"> </w:t>
            </w:r>
          </w:p>
        </w:tc>
      </w:tr>
      <w:tr w:rsidR="00830047" w14:paraId="4728367B" w14:textId="77777777">
        <w:tc>
          <w:tcPr>
            <w:tcW w:w="1317" w:type="dxa"/>
          </w:tcPr>
          <w:p w14:paraId="1D8F5223" w14:textId="7DB72405" w:rsidR="00830047" w:rsidRDefault="00830047" w:rsidP="00685AE5">
            <w:pPr>
              <w:rPr>
                <w:rFonts w:eastAsiaTheme="minorEastAsia"/>
                <w:lang w:val="en-US"/>
              </w:rPr>
            </w:pPr>
            <w:r>
              <w:rPr>
                <w:rFonts w:eastAsiaTheme="minorEastAsia"/>
                <w:lang w:val="en-US"/>
              </w:rPr>
              <w:t>ZTE</w:t>
            </w:r>
          </w:p>
        </w:tc>
        <w:tc>
          <w:tcPr>
            <w:tcW w:w="1316" w:type="dxa"/>
          </w:tcPr>
          <w:p w14:paraId="1E4ECB2E" w14:textId="5399CFB6" w:rsidR="00830047" w:rsidRDefault="008C1621" w:rsidP="00685AE5">
            <w:pPr>
              <w:rPr>
                <w:rFonts w:eastAsiaTheme="minorEastAsia"/>
                <w:lang w:val="en-US"/>
              </w:rPr>
            </w:pPr>
            <w:r>
              <w:rPr>
                <w:rFonts w:eastAsiaTheme="minorEastAsia"/>
                <w:lang w:val="en-US"/>
              </w:rPr>
              <w:t>No</w:t>
            </w:r>
          </w:p>
        </w:tc>
        <w:tc>
          <w:tcPr>
            <w:tcW w:w="7080" w:type="dxa"/>
          </w:tcPr>
          <w:p w14:paraId="4FD55B9B" w14:textId="6B177174" w:rsidR="00830047" w:rsidRDefault="008C1621" w:rsidP="00685AE5">
            <w:pPr>
              <w:rPr>
                <w:rFonts w:eastAsiaTheme="minorEastAsia"/>
                <w:lang w:val="en-US"/>
              </w:rPr>
            </w:pPr>
            <w:r>
              <w:rPr>
                <w:rFonts w:eastAsiaTheme="minorEastAsia" w:hint="eastAsia"/>
                <w:lang w:val="en-US"/>
              </w:rPr>
              <w:t>T</w:t>
            </w:r>
            <w:r>
              <w:rPr>
                <w:rFonts w:eastAsiaTheme="minorEastAsia"/>
                <w:lang w:val="en-US"/>
              </w:rPr>
              <w:t>he delay difference between the serving and neighbor cell is needed.</w:t>
            </w:r>
          </w:p>
        </w:tc>
      </w:tr>
    </w:tbl>
    <w:p w14:paraId="57826E67" w14:textId="77777777" w:rsidR="0072099F" w:rsidRDefault="0072099F">
      <w:pPr>
        <w:rPr>
          <w:rFonts w:eastAsiaTheme="minorEastAsia" w:cs="Arial"/>
          <w:b/>
          <w:bCs/>
          <w:color w:val="000000"/>
          <w:lang w:val="en-US"/>
        </w:rPr>
      </w:pPr>
    </w:p>
    <w:p w14:paraId="75DEEB01" w14:textId="77777777" w:rsidR="00444E9C" w:rsidRPr="008C7C84" w:rsidRDefault="00444E9C" w:rsidP="00444E9C">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FA2BD01" w14:textId="64CF4A5A" w:rsidR="00444E9C" w:rsidRDefault="00830047">
      <w:pPr>
        <w:rPr>
          <w:rFonts w:eastAsiaTheme="minorEastAsia" w:cs="Arial"/>
          <w:bCs/>
          <w:color w:val="000000"/>
          <w:lang w:val="en-US"/>
        </w:rPr>
      </w:pPr>
      <w:r>
        <w:rPr>
          <w:rFonts w:eastAsiaTheme="minorEastAsia" w:cs="Arial"/>
          <w:bCs/>
          <w:color w:val="000000"/>
          <w:lang w:val="en-US"/>
        </w:rPr>
        <w:t>10</w:t>
      </w:r>
      <w:r w:rsidR="00444E9C" w:rsidRPr="00444E9C">
        <w:rPr>
          <w:rFonts w:eastAsiaTheme="minorEastAsia" w:cs="Arial"/>
          <w:bCs/>
          <w:color w:val="000000"/>
          <w:lang w:val="en-US"/>
        </w:rPr>
        <w:t xml:space="preserve"> companies commented on Q</w:t>
      </w:r>
      <w:r w:rsidR="00444E9C">
        <w:rPr>
          <w:rFonts w:eastAsiaTheme="minorEastAsia" w:cs="Arial"/>
          <w:bCs/>
          <w:color w:val="000000"/>
          <w:lang w:val="en-US"/>
        </w:rPr>
        <w:t>2.2.</w:t>
      </w:r>
    </w:p>
    <w:p w14:paraId="1B48467F" w14:textId="55863452" w:rsidR="00444E9C" w:rsidRPr="00BA576D" w:rsidRDefault="00444E9C" w:rsidP="00444E9C">
      <w:pPr>
        <w:pStyle w:val="afa"/>
        <w:numPr>
          <w:ilvl w:val="0"/>
          <w:numId w:val="11"/>
        </w:numPr>
        <w:rPr>
          <w:rFonts w:eastAsiaTheme="minorEastAsia" w:cs="Arial"/>
          <w:bCs/>
          <w:color w:val="000000"/>
          <w:lang w:val="it-IT"/>
        </w:rPr>
      </w:pPr>
      <w:r w:rsidRPr="00BA576D">
        <w:rPr>
          <w:rFonts w:eastAsiaTheme="minorEastAsia" w:cs="Arial"/>
          <w:bCs/>
          <w:color w:val="000000"/>
          <w:lang w:val="it-IT"/>
        </w:rPr>
        <w:t xml:space="preserve">Support P6: vivo/CATT/MediaTek/Xiaomi – </w:t>
      </w:r>
      <w:r w:rsidR="008C1621" w:rsidRPr="00BA576D">
        <w:rPr>
          <w:rFonts w:eastAsiaTheme="minorEastAsia" w:cs="Arial"/>
          <w:bCs/>
          <w:color w:val="000000"/>
          <w:lang w:val="it-IT"/>
        </w:rPr>
        <w:t>4</w:t>
      </w:r>
      <w:r w:rsidRPr="00BA576D">
        <w:rPr>
          <w:rFonts w:eastAsiaTheme="minorEastAsia" w:cs="Arial"/>
          <w:bCs/>
          <w:color w:val="000000"/>
          <w:lang w:val="it-IT"/>
        </w:rPr>
        <w:t xml:space="preserve"> companies</w:t>
      </w:r>
    </w:p>
    <w:p w14:paraId="059C284A" w14:textId="65363C6D" w:rsidR="00444E9C" w:rsidRDefault="00444E9C" w:rsidP="00444E9C">
      <w:pPr>
        <w:pStyle w:val="afa"/>
        <w:numPr>
          <w:ilvl w:val="0"/>
          <w:numId w:val="11"/>
        </w:numPr>
        <w:rPr>
          <w:rFonts w:eastAsiaTheme="minorEastAsia" w:cs="Arial"/>
          <w:bCs/>
          <w:color w:val="000000"/>
        </w:rPr>
      </w:pPr>
      <w:r w:rsidRPr="00444E9C">
        <w:rPr>
          <w:rFonts w:eastAsiaTheme="minorEastAsia" w:cs="Arial"/>
          <w:bCs/>
          <w:color w:val="000000"/>
        </w:rPr>
        <w:t>More assistance information needed</w:t>
      </w:r>
      <w:r>
        <w:rPr>
          <w:rFonts w:eastAsiaTheme="minorEastAsia" w:cs="Arial"/>
          <w:bCs/>
          <w:color w:val="000000"/>
        </w:rPr>
        <w:t xml:space="preserve"> – 5 companies</w:t>
      </w:r>
    </w:p>
    <w:p w14:paraId="0B4A97FD" w14:textId="4B676E67" w:rsidR="00444E9C" w:rsidRDefault="00444E9C" w:rsidP="00444E9C">
      <w:pPr>
        <w:pStyle w:val="afa"/>
        <w:numPr>
          <w:ilvl w:val="1"/>
          <w:numId w:val="11"/>
        </w:numPr>
        <w:rPr>
          <w:rFonts w:eastAsiaTheme="minorEastAsia" w:cs="Arial"/>
          <w:bCs/>
          <w:color w:val="000000"/>
        </w:rPr>
      </w:pPr>
      <w:r>
        <w:rPr>
          <w:rFonts w:eastAsiaTheme="minorEastAsia" w:cs="Arial"/>
          <w:bCs/>
          <w:color w:val="000000"/>
        </w:rPr>
        <w:t>OPPO: feeder link delay</w:t>
      </w:r>
      <w:r w:rsidR="00D03E2A">
        <w:rPr>
          <w:rFonts w:eastAsiaTheme="minorEastAsia" w:cs="Arial"/>
          <w:bCs/>
          <w:color w:val="000000"/>
        </w:rPr>
        <w:t xml:space="preserve"> of neighbor cellls</w:t>
      </w:r>
    </w:p>
    <w:p w14:paraId="76C9B903" w14:textId="12F0FFF9" w:rsidR="00444E9C" w:rsidRDefault="00444E9C" w:rsidP="00444E9C">
      <w:pPr>
        <w:pStyle w:val="afa"/>
        <w:numPr>
          <w:ilvl w:val="1"/>
          <w:numId w:val="11"/>
        </w:numPr>
        <w:rPr>
          <w:rFonts w:eastAsiaTheme="minorEastAsia" w:cs="Arial"/>
          <w:bCs/>
          <w:color w:val="000000"/>
        </w:rPr>
      </w:pPr>
      <w:r>
        <w:rPr>
          <w:rFonts w:eastAsiaTheme="minorEastAsia" w:cs="Arial"/>
          <w:bCs/>
          <w:color w:val="000000"/>
        </w:rPr>
        <w:t>Samsung:</w:t>
      </w:r>
      <w:r w:rsidRPr="00444E9C">
        <w:t xml:space="preserve"> </w:t>
      </w:r>
      <w:r>
        <w:t>f</w:t>
      </w:r>
      <w:r w:rsidRPr="00444E9C">
        <w:rPr>
          <w:rFonts w:eastAsiaTheme="minorEastAsia" w:cs="Arial"/>
          <w:bCs/>
          <w:color w:val="000000"/>
        </w:rPr>
        <w:t>eed</w:t>
      </w:r>
      <w:r>
        <w:rPr>
          <w:rFonts w:eastAsiaTheme="minorEastAsia" w:cs="Arial"/>
          <w:bCs/>
          <w:color w:val="000000"/>
        </w:rPr>
        <w:t xml:space="preserve">er </w:t>
      </w:r>
      <w:r w:rsidRPr="00444E9C">
        <w:rPr>
          <w:rFonts w:eastAsiaTheme="minorEastAsia" w:cs="Arial"/>
          <w:bCs/>
          <w:color w:val="000000"/>
        </w:rPr>
        <w:t>link delay information (common TA parameter)</w:t>
      </w:r>
      <w:r>
        <w:rPr>
          <w:rFonts w:eastAsiaTheme="minorEastAsia" w:cs="Arial"/>
          <w:bCs/>
          <w:color w:val="000000"/>
        </w:rPr>
        <w:t xml:space="preserve"> and </w:t>
      </w:r>
      <w:r w:rsidRPr="00444E9C">
        <w:rPr>
          <w:rFonts w:eastAsiaTheme="minorEastAsia" w:cs="Arial"/>
          <w:bCs/>
          <w:color w:val="000000"/>
        </w:rPr>
        <w:t>SMTC offset / change rate</w:t>
      </w:r>
    </w:p>
    <w:p w14:paraId="4298B339" w14:textId="602E7D7F" w:rsidR="00444E9C" w:rsidRDefault="00444E9C" w:rsidP="00444E9C">
      <w:pPr>
        <w:pStyle w:val="afa"/>
        <w:numPr>
          <w:ilvl w:val="1"/>
          <w:numId w:val="11"/>
        </w:numPr>
        <w:rPr>
          <w:rFonts w:eastAsiaTheme="minorEastAsia" w:cs="Arial"/>
          <w:bCs/>
          <w:color w:val="000000"/>
        </w:rPr>
      </w:pPr>
      <w:r>
        <w:rPr>
          <w:rFonts w:eastAsiaTheme="minorEastAsia" w:cs="Arial" w:hint="eastAsia"/>
          <w:bCs/>
          <w:color w:val="000000"/>
          <w:lang w:eastAsia="zh-CN"/>
        </w:rPr>
        <w:t>N</w:t>
      </w:r>
      <w:r>
        <w:rPr>
          <w:rFonts w:eastAsiaTheme="minorEastAsia" w:cs="Arial"/>
          <w:bCs/>
          <w:color w:val="000000"/>
          <w:lang w:eastAsia="zh-CN"/>
        </w:rPr>
        <w:t>okia</w:t>
      </w:r>
    </w:p>
    <w:p w14:paraId="729151DE" w14:textId="32D2DC93" w:rsidR="00444E9C" w:rsidRDefault="00444E9C" w:rsidP="00444E9C">
      <w:pPr>
        <w:pStyle w:val="afa"/>
        <w:numPr>
          <w:ilvl w:val="1"/>
          <w:numId w:val="11"/>
        </w:numPr>
        <w:rPr>
          <w:rFonts w:eastAsiaTheme="minorEastAsia" w:cs="Arial"/>
          <w:bCs/>
          <w:color w:val="000000"/>
        </w:rPr>
      </w:pPr>
      <w:r>
        <w:rPr>
          <w:rFonts w:eastAsiaTheme="minorEastAsia" w:cs="Arial"/>
          <w:bCs/>
          <w:color w:val="000000"/>
          <w:lang w:eastAsia="zh-CN"/>
        </w:rPr>
        <w:t xml:space="preserve">Google: Reference time of the SMTC and </w:t>
      </w:r>
      <w:r w:rsidRPr="00444E9C">
        <w:rPr>
          <w:rFonts w:eastAsiaTheme="minorEastAsia" w:cs="Arial"/>
          <w:bCs/>
          <w:color w:val="000000"/>
          <w:lang w:eastAsia="zh-CN"/>
        </w:rPr>
        <w:t>a drift/change rate that is associated to the SMTC offset</w:t>
      </w:r>
    </w:p>
    <w:p w14:paraId="306B23AF" w14:textId="547AB3C0" w:rsidR="00444E9C" w:rsidRDefault="00444E9C" w:rsidP="00444E9C">
      <w:pPr>
        <w:pStyle w:val="afa"/>
        <w:numPr>
          <w:ilvl w:val="1"/>
          <w:numId w:val="11"/>
        </w:numPr>
        <w:rPr>
          <w:rFonts w:eastAsiaTheme="minorEastAsia" w:cs="Arial"/>
          <w:bCs/>
          <w:color w:val="000000"/>
        </w:rPr>
      </w:pPr>
      <w:r>
        <w:rPr>
          <w:rFonts w:eastAsiaTheme="minorEastAsia" w:cs="Arial"/>
          <w:bCs/>
          <w:color w:val="000000"/>
          <w:lang w:eastAsia="zh-CN"/>
        </w:rPr>
        <w:t>QC: common TA parameters</w:t>
      </w:r>
    </w:p>
    <w:p w14:paraId="18922407" w14:textId="795AE48C" w:rsidR="008C1621" w:rsidRPr="00444E9C" w:rsidRDefault="008C1621" w:rsidP="00444E9C">
      <w:pPr>
        <w:pStyle w:val="afa"/>
        <w:numPr>
          <w:ilvl w:val="1"/>
          <w:numId w:val="11"/>
        </w:numPr>
        <w:rPr>
          <w:rFonts w:eastAsiaTheme="minorEastAsia" w:cs="Arial"/>
          <w:bCs/>
          <w:color w:val="000000"/>
        </w:rPr>
      </w:pPr>
      <w:r>
        <w:rPr>
          <w:rFonts w:eastAsiaTheme="minorEastAsia" w:cs="Arial"/>
          <w:bCs/>
          <w:color w:val="000000"/>
          <w:lang w:eastAsia="zh-CN"/>
        </w:rPr>
        <w:t>ZTE: Delay difference between the serving and neighbor cell</w:t>
      </w:r>
    </w:p>
    <w:p w14:paraId="5D563532" w14:textId="44EA0356" w:rsidR="00444E9C" w:rsidRDefault="005E4E3E">
      <w:pPr>
        <w:rPr>
          <w:rFonts w:cs="Arial"/>
          <w:b/>
          <w:bCs/>
          <w:color w:val="000000"/>
          <w:lang w:val="en-US"/>
        </w:rPr>
      </w:pPr>
      <w:r>
        <w:rPr>
          <w:rFonts w:eastAsia="宋体" w:cs="Arial"/>
          <w:b/>
          <w:bCs/>
          <w:color w:val="000000"/>
          <w:lang w:val="en-US"/>
        </w:rPr>
        <w:lastRenderedPageBreak/>
        <w:t xml:space="preserve">[Revised] </w:t>
      </w:r>
      <w:r w:rsidR="00D03E2A">
        <w:rPr>
          <w:rFonts w:cs="Arial" w:hint="eastAsia"/>
          <w:b/>
          <w:bCs/>
          <w:color w:val="000000"/>
          <w:lang w:val="en-US"/>
        </w:rPr>
        <w:t xml:space="preserve">Proposal 6: </w:t>
      </w:r>
      <w:r w:rsidR="004201D7">
        <w:rPr>
          <w:rFonts w:cs="Arial"/>
          <w:b/>
          <w:bCs/>
          <w:color w:val="000000"/>
          <w:lang w:val="en-US"/>
        </w:rPr>
        <w:t>In addition to the ephemeris information, to discusss whether assistance information is needed</w:t>
      </w:r>
      <w:r w:rsidR="009203CE">
        <w:rPr>
          <w:rFonts w:cs="Arial"/>
          <w:b/>
          <w:bCs/>
          <w:color w:val="000000"/>
          <w:lang w:val="en-US"/>
        </w:rPr>
        <w:t xml:space="preserve"> f</w:t>
      </w:r>
      <w:r w:rsidR="009203CE">
        <w:rPr>
          <w:rFonts w:cs="Arial" w:hint="eastAsia"/>
          <w:b/>
          <w:bCs/>
          <w:color w:val="000000"/>
          <w:lang w:val="en-US"/>
        </w:rPr>
        <w:t>or UE-based SMTC adjustment in idle and inactive mode</w:t>
      </w:r>
      <w:r w:rsidR="004201D7">
        <w:rPr>
          <w:rFonts w:cs="Arial"/>
          <w:b/>
          <w:bCs/>
          <w:color w:val="000000"/>
          <w:lang w:val="en-US"/>
        </w:rPr>
        <w:t>. If Yes, down select from the following options:</w:t>
      </w:r>
    </w:p>
    <w:p w14:paraId="51656CFD" w14:textId="5E04B2C2" w:rsidR="00D03E2A" w:rsidRPr="00D03E2A" w:rsidRDefault="00D03E2A" w:rsidP="00D03E2A">
      <w:pPr>
        <w:pStyle w:val="afa"/>
        <w:numPr>
          <w:ilvl w:val="0"/>
          <w:numId w:val="12"/>
        </w:numPr>
        <w:rPr>
          <w:rFonts w:cs="Arial"/>
          <w:b/>
          <w:bCs/>
          <w:color w:val="000000"/>
        </w:rPr>
      </w:pPr>
      <w:r w:rsidRPr="00D03E2A">
        <w:rPr>
          <w:rFonts w:cs="Arial"/>
          <w:b/>
          <w:bCs/>
          <w:color w:val="000000"/>
        </w:rPr>
        <w:t>Option 1:</w:t>
      </w:r>
      <w:r w:rsidRPr="00D03E2A">
        <w:t xml:space="preserve"> </w:t>
      </w:r>
      <w:r w:rsidRPr="00D03E2A">
        <w:rPr>
          <w:rFonts w:cs="Arial"/>
          <w:b/>
          <w:bCs/>
          <w:color w:val="000000"/>
        </w:rPr>
        <w:t>feeder link delay of neighbor cells</w:t>
      </w:r>
    </w:p>
    <w:p w14:paraId="513CBABF" w14:textId="35D3FB80" w:rsidR="00D03E2A" w:rsidRPr="00D03E2A" w:rsidRDefault="00D03E2A" w:rsidP="00D03E2A">
      <w:pPr>
        <w:pStyle w:val="afa"/>
        <w:numPr>
          <w:ilvl w:val="0"/>
          <w:numId w:val="12"/>
        </w:numPr>
        <w:rPr>
          <w:rFonts w:cs="Arial"/>
          <w:b/>
          <w:bCs/>
          <w:color w:val="000000"/>
        </w:rPr>
      </w:pPr>
      <w:r w:rsidRPr="00D03E2A">
        <w:rPr>
          <w:rFonts w:cs="Arial"/>
          <w:b/>
          <w:bCs/>
          <w:color w:val="000000"/>
        </w:rPr>
        <w:t>Option 2: Common TA paramaters of neighbor cells</w:t>
      </w:r>
    </w:p>
    <w:p w14:paraId="20641ACB" w14:textId="1A505F6A" w:rsidR="00D03E2A" w:rsidRPr="00D03E2A" w:rsidRDefault="00D03E2A" w:rsidP="00D03E2A">
      <w:pPr>
        <w:pStyle w:val="afa"/>
        <w:numPr>
          <w:ilvl w:val="0"/>
          <w:numId w:val="12"/>
        </w:numPr>
        <w:rPr>
          <w:rFonts w:eastAsiaTheme="minorEastAsia" w:cs="Arial"/>
          <w:bCs/>
          <w:color w:val="000000"/>
        </w:rPr>
      </w:pPr>
      <w:r w:rsidRPr="00D03E2A">
        <w:rPr>
          <w:rFonts w:cs="Arial"/>
          <w:b/>
          <w:bCs/>
          <w:color w:val="000000"/>
        </w:rPr>
        <w:t>Option 3:</w:t>
      </w:r>
      <w:r>
        <w:rPr>
          <w:rFonts w:cs="Arial"/>
          <w:b/>
          <w:bCs/>
          <w:color w:val="000000"/>
        </w:rPr>
        <w:t xml:space="preserve"> SMTC offset or change rate</w:t>
      </w:r>
      <w:r w:rsidR="00392FE6">
        <w:rPr>
          <w:rFonts w:cs="Arial"/>
          <w:b/>
          <w:bCs/>
          <w:color w:val="000000"/>
        </w:rPr>
        <w:t xml:space="preserve"> of neighbor cells</w:t>
      </w:r>
    </w:p>
    <w:p w14:paraId="25907F04" w14:textId="17E408F9" w:rsidR="00D03E2A" w:rsidRPr="008C1621" w:rsidRDefault="00D03E2A" w:rsidP="00D03E2A">
      <w:pPr>
        <w:pStyle w:val="afa"/>
        <w:numPr>
          <w:ilvl w:val="0"/>
          <w:numId w:val="12"/>
        </w:numPr>
        <w:rPr>
          <w:rFonts w:eastAsiaTheme="minorEastAsia" w:cs="Arial"/>
          <w:bCs/>
          <w:color w:val="000000"/>
        </w:rPr>
      </w:pPr>
      <w:r>
        <w:rPr>
          <w:rFonts w:cs="Arial"/>
          <w:b/>
          <w:bCs/>
          <w:color w:val="000000"/>
        </w:rPr>
        <w:t xml:space="preserve">Option 4: Reference time of the SMTC </w:t>
      </w:r>
      <w:r w:rsidR="00392FE6">
        <w:rPr>
          <w:rFonts w:cs="Arial"/>
          <w:b/>
          <w:bCs/>
          <w:color w:val="000000"/>
        </w:rPr>
        <w:t>of neighbor cells</w:t>
      </w:r>
    </w:p>
    <w:p w14:paraId="2EFECA7E" w14:textId="1BD1AB00" w:rsidR="008C1621" w:rsidRPr="00D03E2A" w:rsidRDefault="008C1621" w:rsidP="00D03E2A">
      <w:pPr>
        <w:pStyle w:val="afa"/>
        <w:numPr>
          <w:ilvl w:val="0"/>
          <w:numId w:val="12"/>
        </w:numPr>
        <w:rPr>
          <w:rFonts w:eastAsiaTheme="minorEastAsia" w:cs="Arial"/>
          <w:bCs/>
          <w:color w:val="000000"/>
        </w:rPr>
      </w:pPr>
      <w:r>
        <w:rPr>
          <w:rFonts w:cs="Arial"/>
          <w:b/>
          <w:bCs/>
          <w:color w:val="000000"/>
        </w:rPr>
        <w:t>Option 5</w:t>
      </w:r>
      <w:r>
        <w:rPr>
          <w:rFonts w:eastAsiaTheme="minorEastAsia" w:cs="Arial" w:hint="eastAsia"/>
          <w:b/>
          <w:bCs/>
          <w:color w:val="000000"/>
          <w:lang w:eastAsia="zh-CN"/>
        </w:rPr>
        <w:t>:</w:t>
      </w:r>
      <w:r>
        <w:rPr>
          <w:rFonts w:eastAsiaTheme="minorEastAsia" w:cs="Arial"/>
          <w:b/>
          <w:bCs/>
          <w:color w:val="000000"/>
          <w:lang w:eastAsia="zh-CN"/>
        </w:rPr>
        <w:t xml:space="preserve"> Delay difference between the serving and neighbor cell</w:t>
      </w:r>
    </w:p>
    <w:p w14:paraId="74C9AE5B" w14:textId="77777777" w:rsidR="00444E9C" w:rsidRDefault="00444E9C">
      <w:pPr>
        <w:rPr>
          <w:rFonts w:eastAsiaTheme="minorEastAsia" w:cs="Arial"/>
          <w:b/>
          <w:bCs/>
          <w:color w:val="000000"/>
          <w:lang w:val="en-US"/>
        </w:rPr>
      </w:pPr>
    </w:p>
    <w:p w14:paraId="41D23BA9" w14:textId="77777777" w:rsidR="0072099F" w:rsidRDefault="0075097C">
      <w:pPr>
        <w:pStyle w:val="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17C2863F"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Huawei, HiSilicon</w:t>
      </w:r>
      <w:r>
        <w:rPr>
          <w:rFonts w:cs="Arial" w:hint="eastAsia"/>
          <w:color w:val="000000"/>
          <w:lang w:val="en-US"/>
        </w:rPr>
        <w:t>/CMCC/vivo/: The For non-NTN capable UEs, cellReservedForOtherUse IE and cellReservedForFutureUse-r16 IE in SIB1 can be set true. For NTN capable U</w:t>
      </w:r>
      <w:r w:rsidR="00A3306C">
        <w:rPr>
          <w:rFonts w:cs="Arial"/>
          <w:color w:val="000000"/>
          <w:lang w:val="en-US"/>
        </w:rPr>
        <w:t>e</w:t>
      </w:r>
      <w:r>
        <w:rPr>
          <w:rFonts w:cs="Arial" w:hint="eastAsia"/>
          <w:color w:val="000000"/>
          <w:lang w:val="en-US"/>
        </w:rPr>
        <w:t>s, cellReservedForOtherUse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Spreadtrum: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Pr="00BA576D" w:rsidRDefault="0075097C">
      <w:pPr>
        <w:numPr>
          <w:ilvl w:val="1"/>
          <w:numId w:val="9"/>
        </w:numPr>
        <w:overflowPunct/>
        <w:autoSpaceDE/>
        <w:autoSpaceDN/>
        <w:adjustRightInd/>
        <w:spacing w:after="180"/>
        <w:jc w:val="left"/>
        <w:textAlignment w:val="auto"/>
        <w:rPr>
          <w:rFonts w:cs="Arial"/>
          <w:color w:val="000000"/>
          <w:lang w:val="it-IT"/>
        </w:rPr>
      </w:pPr>
      <w:r w:rsidRPr="00BA576D">
        <w:rPr>
          <w:rFonts w:cs="Arial" w:hint="eastAsia"/>
          <w:color w:val="000000"/>
          <w:lang w:val="it-IT"/>
        </w:rPr>
        <w:t>Google/MediaTek/CATT/Xiaomi/Apple/ChinaTelecom/OPPO/LG/Thales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Do companies support proposal 9? If not, please: 1) Provide technical justification why the above proposal is unacceptable; and 2) Suggest an alternative acceptable wayforward (if available).</w:t>
      </w:r>
    </w:p>
    <w:p w14:paraId="311A0863" w14:textId="7AED6288"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A3306C">
        <w:rPr>
          <w:b/>
          <w:bCs/>
        </w:rPr>
        <w:pgNum/>
      </w:r>
      <w:r w:rsidR="00A3306C">
        <w:rPr>
          <w:b/>
          <w:bCs/>
        </w:rPr>
        <w:t>ggregable</w:t>
      </w:r>
      <w:r>
        <w:rPr>
          <w:b/>
          <w:bCs/>
        </w:rPr>
        <w:t>.</w:t>
      </w:r>
    </w:p>
    <w:tbl>
      <w:tblPr>
        <w:tblStyle w:val="af2"/>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To follow IoTNTN</w:t>
            </w:r>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lastRenderedPageBreak/>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Huawei, HiSilicon</w:t>
            </w:r>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r>
              <w:rPr>
                <w:rFonts w:cs="Arial"/>
                <w:color w:val="000000"/>
                <w:lang w:val="en-US"/>
              </w:rPr>
              <w:t>Transsion</w:t>
            </w:r>
          </w:p>
        </w:tc>
        <w:tc>
          <w:tcPr>
            <w:tcW w:w="1316" w:type="dxa"/>
          </w:tcPr>
          <w:p w14:paraId="456D07FB" w14:textId="77777777" w:rsidR="0072099F" w:rsidRDefault="0075097C">
            <w:pPr>
              <w:rPr>
                <w:rFonts w:eastAsia="宋体"/>
                <w:lang w:val="en-US"/>
              </w:rPr>
            </w:pPr>
            <w:r>
              <w:rPr>
                <w:rFonts w:eastAsia="宋体"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CF7448" w14:paraId="70653527" w14:textId="77777777">
        <w:tc>
          <w:tcPr>
            <w:tcW w:w="1317" w:type="dxa"/>
          </w:tcPr>
          <w:p w14:paraId="2D12711D" w14:textId="37BBD9E5" w:rsidR="00CF7448" w:rsidRDefault="00CF7448" w:rsidP="00CF7448">
            <w:pPr>
              <w:rPr>
                <w:rFonts w:eastAsia="等线"/>
              </w:rPr>
            </w:pPr>
            <w:r>
              <w:rPr>
                <w:rFonts w:eastAsiaTheme="minorEastAsia" w:hint="eastAsia"/>
              </w:rPr>
              <w:t>X</w:t>
            </w:r>
            <w:r>
              <w:rPr>
                <w:rFonts w:eastAsiaTheme="minorEastAsia"/>
              </w:rPr>
              <w:t>iaomi</w:t>
            </w:r>
          </w:p>
        </w:tc>
        <w:tc>
          <w:tcPr>
            <w:tcW w:w="1316" w:type="dxa"/>
          </w:tcPr>
          <w:p w14:paraId="378A2407" w14:textId="3CA2F0E5" w:rsidR="00CF7448" w:rsidRDefault="00CF7448" w:rsidP="00CF7448">
            <w:pPr>
              <w:rPr>
                <w:rFonts w:eastAsia="等线"/>
              </w:rPr>
            </w:pPr>
            <w:r>
              <w:rPr>
                <w:rFonts w:eastAsiaTheme="minorEastAsia" w:hint="eastAsia"/>
              </w:rPr>
              <w:t>Y</w:t>
            </w:r>
            <w:r>
              <w:rPr>
                <w:rFonts w:eastAsiaTheme="minorEastAsia"/>
              </w:rPr>
              <w:t>es</w:t>
            </w:r>
          </w:p>
        </w:tc>
        <w:tc>
          <w:tcPr>
            <w:tcW w:w="7080" w:type="dxa"/>
          </w:tcPr>
          <w:p w14:paraId="4994E6C0" w14:textId="77777777" w:rsidR="00CF7448" w:rsidRDefault="00CF7448" w:rsidP="00CF7448">
            <w:pPr>
              <w:rPr>
                <w:rFonts w:eastAsia="等线"/>
              </w:rPr>
            </w:pPr>
          </w:p>
        </w:tc>
      </w:tr>
      <w:tr w:rsidR="007765F4" w14:paraId="002D65C8" w14:textId="77777777" w:rsidTr="007765F4">
        <w:tc>
          <w:tcPr>
            <w:tcW w:w="1317" w:type="dxa"/>
          </w:tcPr>
          <w:p w14:paraId="6D607EB0" w14:textId="77777777" w:rsidR="007765F4" w:rsidRDefault="007765F4" w:rsidP="008D2A1D">
            <w:pPr>
              <w:rPr>
                <w:rFonts w:eastAsiaTheme="minorEastAsia"/>
              </w:rPr>
            </w:pPr>
            <w:r>
              <w:rPr>
                <w:rFonts w:eastAsiaTheme="minorEastAsia"/>
              </w:rPr>
              <w:t>NEC</w:t>
            </w:r>
          </w:p>
        </w:tc>
        <w:tc>
          <w:tcPr>
            <w:tcW w:w="1316" w:type="dxa"/>
          </w:tcPr>
          <w:p w14:paraId="29E92039" w14:textId="7E91D3BD" w:rsidR="007765F4" w:rsidRDefault="007765F4" w:rsidP="008D2A1D">
            <w:pPr>
              <w:rPr>
                <w:rFonts w:eastAsiaTheme="minorEastAsia"/>
              </w:rPr>
            </w:pPr>
            <w:r>
              <w:rPr>
                <w:rFonts w:eastAsiaTheme="minorEastAsia"/>
              </w:rPr>
              <w:t>No</w:t>
            </w:r>
          </w:p>
        </w:tc>
        <w:tc>
          <w:tcPr>
            <w:tcW w:w="7080" w:type="dxa"/>
          </w:tcPr>
          <w:p w14:paraId="6F85EEF7" w14:textId="77777777" w:rsidR="007765F4" w:rsidRDefault="007765F4" w:rsidP="008D2A1D">
            <w:pPr>
              <w:rPr>
                <w:rFonts w:eastAsiaTheme="minorEastAsia"/>
                <w:highlight w:val="yellow"/>
              </w:rPr>
            </w:pPr>
            <w:r w:rsidRPr="009D5201">
              <w:rPr>
                <w:rFonts w:eastAsiaTheme="minorEastAsia"/>
              </w:rPr>
              <w:t>An additional bar bit is agreed in IoT NTN.</w:t>
            </w:r>
          </w:p>
        </w:tc>
      </w:tr>
      <w:tr w:rsidR="00A3306C" w14:paraId="7199BD40" w14:textId="77777777" w:rsidTr="007765F4">
        <w:tc>
          <w:tcPr>
            <w:tcW w:w="1317" w:type="dxa"/>
          </w:tcPr>
          <w:p w14:paraId="0D4165E4" w14:textId="48054CE3" w:rsidR="00A3306C" w:rsidRDefault="00A3306C" w:rsidP="008D2A1D">
            <w:pPr>
              <w:rPr>
                <w:rFonts w:eastAsiaTheme="minorEastAsia"/>
              </w:rPr>
            </w:pPr>
            <w:r>
              <w:rPr>
                <w:rFonts w:eastAsiaTheme="minorEastAsia"/>
              </w:rPr>
              <w:t>Qualcomm</w:t>
            </w:r>
          </w:p>
        </w:tc>
        <w:tc>
          <w:tcPr>
            <w:tcW w:w="1316" w:type="dxa"/>
          </w:tcPr>
          <w:p w14:paraId="20EE86FD" w14:textId="4BF69D8F" w:rsidR="00A3306C" w:rsidRDefault="00A3306C" w:rsidP="008D2A1D">
            <w:pPr>
              <w:rPr>
                <w:rFonts w:eastAsiaTheme="minorEastAsia"/>
              </w:rPr>
            </w:pPr>
            <w:r>
              <w:rPr>
                <w:rFonts w:eastAsiaTheme="minorEastAsia"/>
              </w:rPr>
              <w:t>No</w:t>
            </w:r>
          </w:p>
        </w:tc>
        <w:tc>
          <w:tcPr>
            <w:tcW w:w="7080" w:type="dxa"/>
          </w:tcPr>
          <w:p w14:paraId="79BD635C" w14:textId="2CEC2DCF" w:rsidR="00A3306C" w:rsidRPr="009D5201" w:rsidRDefault="00A3306C" w:rsidP="008D2A1D">
            <w:pPr>
              <w:rPr>
                <w:rFonts w:eastAsiaTheme="minorEastAsia"/>
              </w:rPr>
            </w:pPr>
            <w:r>
              <w:rPr>
                <w:rFonts w:eastAsiaTheme="minorEastAsia"/>
              </w:rPr>
              <w:t xml:space="preserve">RAN4 has already agreed TN and NTN bands are overlapped. This means the legacy UEs will detect the NTN frequency/cell and </w:t>
            </w:r>
            <w:r w:rsidR="008613B3">
              <w:rPr>
                <w:rFonts w:eastAsiaTheme="minorEastAsia"/>
              </w:rPr>
              <w:t>attempt to select the cell</w:t>
            </w:r>
            <w:r w:rsidR="006502A7">
              <w:rPr>
                <w:rFonts w:eastAsiaTheme="minorEastAsia"/>
              </w:rPr>
              <w:t xml:space="preserve"> again. </w:t>
            </w:r>
            <w:r w:rsidR="00087187">
              <w:rPr>
                <w:rFonts w:eastAsiaTheme="minorEastAsia"/>
              </w:rPr>
              <w:t>Same applie</w:t>
            </w:r>
            <w:r w:rsidR="00916E2B">
              <w:rPr>
                <w:rFonts w:eastAsiaTheme="minorEastAsia"/>
              </w:rPr>
              <w:t>s</w:t>
            </w:r>
            <w:r w:rsidR="00087187">
              <w:rPr>
                <w:rFonts w:eastAsiaTheme="minorEastAsia"/>
              </w:rPr>
              <w:t xml:space="preserve"> to HAPS. So it is cleaner and simple just to add 1 single bit solution</w:t>
            </w:r>
            <w:r w:rsidR="001359DC">
              <w:rPr>
                <w:rFonts w:eastAsiaTheme="minorEastAsia"/>
              </w:rPr>
              <w:t>.</w:t>
            </w:r>
          </w:p>
        </w:tc>
      </w:tr>
      <w:tr w:rsidR="00B3413D" w14:paraId="52F0AFCC" w14:textId="77777777" w:rsidTr="007765F4">
        <w:tc>
          <w:tcPr>
            <w:tcW w:w="1317" w:type="dxa"/>
          </w:tcPr>
          <w:p w14:paraId="476C1C3B" w14:textId="1E89E451" w:rsidR="00B3413D" w:rsidRDefault="00B3413D" w:rsidP="008D2A1D">
            <w:pPr>
              <w:rPr>
                <w:rFonts w:eastAsiaTheme="minorEastAsia"/>
              </w:rPr>
            </w:pPr>
            <w:r>
              <w:rPr>
                <w:rFonts w:eastAsiaTheme="minorEastAsia" w:hint="eastAsia"/>
              </w:rPr>
              <w:t>Z</w:t>
            </w:r>
            <w:r>
              <w:rPr>
                <w:rFonts w:eastAsiaTheme="minorEastAsia"/>
              </w:rPr>
              <w:t>TE</w:t>
            </w:r>
          </w:p>
        </w:tc>
        <w:tc>
          <w:tcPr>
            <w:tcW w:w="1316" w:type="dxa"/>
          </w:tcPr>
          <w:p w14:paraId="1983EE6F" w14:textId="32E3EA07" w:rsidR="00B3413D" w:rsidRDefault="00B3413D" w:rsidP="008D2A1D">
            <w:pPr>
              <w:rPr>
                <w:rFonts w:eastAsiaTheme="minorEastAsia"/>
              </w:rPr>
            </w:pPr>
            <w:r>
              <w:rPr>
                <w:rFonts w:eastAsiaTheme="minorEastAsia" w:hint="eastAsia"/>
              </w:rPr>
              <w:t>N</w:t>
            </w:r>
            <w:r>
              <w:rPr>
                <w:rFonts w:eastAsiaTheme="minorEastAsia"/>
              </w:rPr>
              <w:t>o</w:t>
            </w:r>
          </w:p>
        </w:tc>
        <w:tc>
          <w:tcPr>
            <w:tcW w:w="7080" w:type="dxa"/>
          </w:tcPr>
          <w:p w14:paraId="755EDA7C" w14:textId="4D5730E7" w:rsidR="00B3413D" w:rsidRDefault="00B3413D" w:rsidP="008D2A1D">
            <w:pPr>
              <w:rPr>
                <w:rFonts w:eastAsiaTheme="minorEastAsia"/>
              </w:rPr>
            </w:pPr>
            <w:r w:rsidRPr="009D5201">
              <w:rPr>
                <w:rFonts w:eastAsiaTheme="minorEastAsia"/>
              </w:rPr>
              <w:t>An additional bar bit is agreed in IoT NTN.</w:t>
            </w:r>
          </w:p>
        </w:tc>
      </w:tr>
    </w:tbl>
    <w:p w14:paraId="3AB3241A" w14:textId="77777777" w:rsidR="00455D03" w:rsidRDefault="00455D03" w:rsidP="00455D03">
      <w:pPr>
        <w:rPr>
          <w:rFonts w:eastAsiaTheme="minorEastAsia"/>
          <w:b/>
          <w:u w:val="single"/>
        </w:rPr>
      </w:pPr>
    </w:p>
    <w:p w14:paraId="6A33F76A" w14:textId="77777777" w:rsidR="00455D03" w:rsidRPr="008C7C84" w:rsidRDefault="00455D03" w:rsidP="00455D03">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66A79C22" w14:textId="52052DA6" w:rsidR="00455D03" w:rsidRDefault="00455D03" w:rsidP="00455D03">
      <w:pPr>
        <w:rPr>
          <w:rFonts w:eastAsiaTheme="minorEastAsia" w:cs="Arial"/>
          <w:bCs/>
          <w:color w:val="000000"/>
          <w:lang w:val="en-US"/>
        </w:rPr>
      </w:pPr>
      <w:r>
        <w:rPr>
          <w:rFonts w:eastAsiaTheme="minorEastAsia" w:cs="Arial"/>
          <w:bCs/>
          <w:color w:val="000000"/>
          <w:lang w:val="en-US"/>
        </w:rPr>
        <w:t>1</w:t>
      </w:r>
      <w:r w:rsidR="00B3413D">
        <w:rPr>
          <w:rFonts w:eastAsiaTheme="minorEastAsia" w:cs="Arial"/>
          <w:bCs/>
          <w:color w:val="000000"/>
          <w:lang w:val="en-US"/>
        </w:rPr>
        <w:t>4</w:t>
      </w:r>
      <w:r>
        <w:rPr>
          <w:rFonts w:eastAsiaTheme="minorEastAsia" w:cs="Arial"/>
          <w:bCs/>
          <w:color w:val="000000"/>
          <w:lang w:val="en-US"/>
        </w:rPr>
        <w:t xml:space="preserve"> </w:t>
      </w:r>
      <w:r w:rsidRPr="00444E9C">
        <w:rPr>
          <w:rFonts w:eastAsiaTheme="minorEastAsia" w:cs="Arial"/>
          <w:bCs/>
          <w:color w:val="000000"/>
          <w:lang w:val="en-US"/>
        </w:rPr>
        <w:t>companies commented on Q</w:t>
      </w:r>
      <w:r>
        <w:rPr>
          <w:rFonts w:eastAsiaTheme="minorEastAsia" w:cs="Arial"/>
          <w:bCs/>
          <w:color w:val="000000"/>
          <w:lang w:val="en-US"/>
        </w:rPr>
        <w:t>2.3.</w:t>
      </w:r>
    </w:p>
    <w:p w14:paraId="471DC381" w14:textId="1640D73C" w:rsidR="00455D03" w:rsidRDefault="00455D03" w:rsidP="00455D03">
      <w:pPr>
        <w:pStyle w:val="afa"/>
        <w:numPr>
          <w:ilvl w:val="0"/>
          <w:numId w:val="11"/>
        </w:numPr>
        <w:rPr>
          <w:rFonts w:eastAsiaTheme="minorEastAsia" w:cs="Arial"/>
          <w:bCs/>
          <w:color w:val="000000"/>
        </w:rPr>
      </w:pPr>
      <w:r w:rsidRPr="00444E9C">
        <w:rPr>
          <w:rFonts w:eastAsiaTheme="minorEastAsia" w:cs="Arial"/>
          <w:bCs/>
          <w:color w:val="000000"/>
        </w:rPr>
        <w:t>Support P</w:t>
      </w:r>
      <w:r w:rsidR="00146856">
        <w:rPr>
          <w:rFonts w:eastAsiaTheme="minorEastAsia" w:cs="Arial"/>
          <w:bCs/>
          <w:color w:val="000000"/>
        </w:rPr>
        <w:t>9</w:t>
      </w:r>
      <w:r w:rsidRPr="00444E9C">
        <w:rPr>
          <w:rFonts w:eastAsiaTheme="minorEastAsia" w:cs="Arial"/>
          <w:bCs/>
          <w:color w:val="000000"/>
        </w:rPr>
        <w:t xml:space="preserve">: </w:t>
      </w:r>
      <w:r w:rsidR="00BD24FB">
        <w:rPr>
          <w:rFonts w:eastAsiaTheme="minorEastAsia" w:cs="Arial"/>
          <w:bCs/>
          <w:color w:val="000000"/>
        </w:rPr>
        <w:t>vivo/</w:t>
      </w:r>
      <w:r w:rsidR="00146856">
        <w:rPr>
          <w:rFonts w:eastAsiaTheme="minorEastAsia" w:cs="Arial"/>
          <w:bCs/>
          <w:color w:val="000000"/>
        </w:rPr>
        <w:t xml:space="preserve">CATT/OPPO/Samsung/LG/MTK/Xiaomi – </w:t>
      </w:r>
      <w:r w:rsidR="00BD24FB">
        <w:rPr>
          <w:rFonts w:eastAsiaTheme="minorEastAsia" w:cs="Arial"/>
          <w:bCs/>
          <w:color w:val="000000"/>
        </w:rPr>
        <w:t>7</w:t>
      </w:r>
      <w:r w:rsidR="00146856">
        <w:rPr>
          <w:rFonts w:eastAsiaTheme="minorEastAsia" w:cs="Arial"/>
          <w:bCs/>
          <w:color w:val="000000"/>
        </w:rPr>
        <w:t xml:space="preserve"> companies</w:t>
      </w:r>
    </w:p>
    <w:p w14:paraId="26715679" w14:textId="063EC179" w:rsidR="00146856" w:rsidRDefault="00146856" w:rsidP="00455D03">
      <w:pPr>
        <w:pStyle w:val="afa"/>
        <w:numPr>
          <w:ilvl w:val="0"/>
          <w:numId w:val="11"/>
        </w:numPr>
        <w:rPr>
          <w:rFonts w:eastAsiaTheme="minorEastAsia" w:cs="Arial"/>
          <w:bCs/>
          <w:color w:val="000000"/>
        </w:rPr>
      </w:pPr>
      <w:r>
        <w:rPr>
          <w:rFonts w:eastAsiaTheme="minorEastAsia" w:cs="Arial"/>
          <w:bCs/>
          <w:color w:val="000000"/>
        </w:rPr>
        <w:t>Introduce an additional bar bit: Ericsson/HW/Transsion/NEC/QC</w:t>
      </w:r>
      <w:r w:rsidR="00B3413D">
        <w:rPr>
          <w:rFonts w:eastAsiaTheme="minorEastAsia" w:cs="Arial"/>
          <w:bCs/>
          <w:color w:val="000000"/>
        </w:rPr>
        <w:t>/ZTE</w:t>
      </w:r>
      <w:r>
        <w:rPr>
          <w:rFonts w:eastAsiaTheme="minorEastAsia" w:cs="Arial"/>
          <w:bCs/>
          <w:color w:val="000000"/>
        </w:rPr>
        <w:t xml:space="preserve"> </w:t>
      </w:r>
      <w:r w:rsidR="00B3413D">
        <w:rPr>
          <w:rFonts w:eastAsiaTheme="minorEastAsia" w:cs="Arial"/>
          <w:bCs/>
          <w:color w:val="000000"/>
        </w:rPr>
        <w:t>– 6 companies</w:t>
      </w:r>
    </w:p>
    <w:p w14:paraId="053F5CCA" w14:textId="6901A917" w:rsidR="00BD24FB" w:rsidRDefault="00BD24FB" w:rsidP="00BD24FB">
      <w:pPr>
        <w:pStyle w:val="afa"/>
        <w:numPr>
          <w:ilvl w:val="0"/>
          <w:numId w:val="11"/>
        </w:numPr>
        <w:rPr>
          <w:rFonts w:eastAsiaTheme="minorEastAsia" w:cs="Arial"/>
          <w:bCs/>
          <w:color w:val="000000"/>
        </w:rPr>
      </w:pPr>
      <w:r>
        <w:rPr>
          <w:rFonts w:eastAsiaTheme="minorEastAsia" w:cs="Arial"/>
          <w:bCs/>
          <w:color w:val="000000"/>
        </w:rPr>
        <w:t>Nokia</w:t>
      </w:r>
      <w:r>
        <w:rPr>
          <w:rFonts w:eastAsiaTheme="minorEastAsia" w:cs="Arial" w:hint="eastAsia"/>
          <w:bCs/>
          <w:color w:val="000000"/>
          <w:lang w:eastAsia="zh-CN"/>
        </w:rPr>
        <w:t>:</w:t>
      </w:r>
      <w:r w:rsidRPr="00BD24FB">
        <w:t xml:space="preserve"> </w:t>
      </w:r>
      <w:r w:rsidRPr="00BD24FB">
        <w:rPr>
          <w:rFonts w:eastAsiaTheme="minorEastAsia" w:cs="Arial"/>
          <w:bCs/>
          <w:color w:val="000000"/>
          <w:lang w:eastAsia="zh-CN"/>
        </w:rPr>
        <w:t>Depends on the bands agreed by RAN4. If no overlap, Rel-17 can be closed without a dedicated solution.</w:t>
      </w:r>
    </w:p>
    <w:p w14:paraId="508DE440" w14:textId="2217209B" w:rsidR="00BD24FB" w:rsidRPr="00BD24FB" w:rsidRDefault="00BD24FB" w:rsidP="00BD24FB">
      <w:pPr>
        <w:rPr>
          <w:rFonts w:eastAsiaTheme="minorEastAsia" w:cs="Arial"/>
          <w:bCs/>
          <w:color w:val="000000"/>
        </w:rPr>
      </w:pPr>
      <w:r>
        <w:rPr>
          <w:rFonts w:eastAsiaTheme="minorEastAsia" w:cs="Arial"/>
          <w:bCs/>
          <w:color w:val="000000"/>
        </w:rPr>
        <w:t>The following proposal is given based on the majority’s preference (7 VS 6).</w:t>
      </w:r>
    </w:p>
    <w:p w14:paraId="75B51E76" w14:textId="5EACFC6C" w:rsidR="0072099F" w:rsidRPr="00BD24FB" w:rsidRDefault="00BD24FB">
      <w:pPr>
        <w:rPr>
          <w:rFonts w:eastAsiaTheme="minorEastAsia" w:cs="Arial"/>
          <w:b/>
          <w:bCs/>
          <w:color w:val="000000"/>
          <w:lang w:val="en-US"/>
        </w:rPr>
      </w:pPr>
      <w:r>
        <w:rPr>
          <w:rFonts w:cs="Arial" w:hint="eastAsia"/>
          <w:b/>
          <w:bCs/>
          <w:color w:val="000000"/>
          <w:lang w:val="en-US"/>
        </w:rPr>
        <w:t xml:space="preserve">Proposal 9:  No need to define a mechanism in RAN2 to prevent non-NTN capable UE from </w:t>
      </w:r>
      <w:r w:rsidR="00BC39D3">
        <w:rPr>
          <w:rFonts w:cs="Arial" w:hint="eastAsia"/>
          <w:b/>
          <w:bCs/>
          <w:color w:val="000000"/>
          <w:lang w:val="en-US"/>
        </w:rPr>
        <w:t>accessing an NTN cell in Rel-17</w:t>
      </w:r>
      <w:r w:rsidR="00BC39D3">
        <w:rPr>
          <w:rFonts w:cs="Arial"/>
          <w:b/>
          <w:bCs/>
          <w:color w:val="000000"/>
          <w:lang w:val="en-US"/>
        </w:rPr>
        <w:t xml:space="preserve"> for N</w:t>
      </w:r>
      <w:r w:rsidR="00201309">
        <w:rPr>
          <w:rFonts w:cs="Arial"/>
          <w:b/>
          <w:bCs/>
          <w:color w:val="000000"/>
          <w:lang w:val="en-US"/>
        </w:rPr>
        <w:t>R</w:t>
      </w:r>
      <w:r w:rsidR="00BC39D3">
        <w:rPr>
          <w:rFonts w:cs="Arial"/>
          <w:b/>
          <w:bCs/>
          <w:color w:val="000000"/>
          <w:lang w:val="en-US"/>
        </w:rPr>
        <w:t>-NTN.</w:t>
      </w:r>
    </w:p>
    <w:p w14:paraId="6A2879CA" w14:textId="77777777" w:rsidR="00712AE9" w:rsidRDefault="00712AE9">
      <w:pPr>
        <w:rPr>
          <w:rFonts w:eastAsiaTheme="minorEastAsia" w:cs="Arial"/>
          <w:b/>
          <w:bCs/>
          <w:color w:val="000000"/>
          <w:lang w:val="en-US"/>
        </w:rPr>
      </w:pPr>
    </w:p>
    <w:p w14:paraId="405E9A77" w14:textId="77777777" w:rsidR="0072099F" w:rsidRDefault="0075097C">
      <w:pPr>
        <w:pStyle w:val="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QC/Intel/Ericsson/NEC:Cell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lastRenderedPageBreak/>
        <w:t>Transsion</w:t>
      </w:r>
      <w:r>
        <w:rPr>
          <w:rFonts w:cs="Arial" w:hint="eastAsia"/>
          <w:color w:val="000000"/>
          <w:lang w:val="en-US"/>
        </w:rPr>
        <w:t>:RAN#2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Do companies support proposal 10? If not, please: 1) Provide technical justification why the above proposal is unacceptable; and 2) Suggest an alternative acceptable wayforward (if available).</w:t>
      </w:r>
    </w:p>
    <w:p w14:paraId="2D92EC91" w14:textId="449D9385"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r w:rsidR="0088316D">
        <w:rPr>
          <w:b/>
          <w:bCs/>
        </w:rPr>
        <w:pgNum/>
      </w:r>
      <w:r w:rsidR="0088316D">
        <w:rPr>
          <w:b/>
          <w:bCs/>
        </w:rPr>
        <w:t>ggregable</w:t>
      </w:r>
      <w:r>
        <w:rPr>
          <w:b/>
          <w:bCs/>
        </w:rPr>
        <w:t>.</w:t>
      </w:r>
    </w:p>
    <w:tbl>
      <w:tblPr>
        <w:tblStyle w:val="af2"/>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r>
              <w:rPr>
                <w:rFonts w:eastAsia="宋体" w:hint="eastAsia"/>
                <w:lang w:val="en-US"/>
              </w:rPr>
              <w:t>Transsion</w:t>
            </w:r>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宋体"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宋体"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0B27F4" w14:paraId="4FC2AC3F" w14:textId="77777777">
        <w:tc>
          <w:tcPr>
            <w:tcW w:w="1317" w:type="dxa"/>
          </w:tcPr>
          <w:p w14:paraId="0CC659E4" w14:textId="20BA5465" w:rsidR="000B27F4" w:rsidRDefault="000B27F4" w:rsidP="000B27F4">
            <w:pPr>
              <w:rPr>
                <w:lang w:eastAsia="sv-SE"/>
              </w:rPr>
            </w:pPr>
            <w:r>
              <w:rPr>
                <w:rFonts w:eastAsiaTheme="minorEastAsia"/>
                <w:lang w:val="en-US" w:eastAsia="sv-SE"/>
              </w:rPr>
              <w:t>Apple</w:t>
            </w:r>
          </w:p>
        </w:tc>
        <w:tc>
          <w:tcPr>
            <w:tcW w:w="1316" w:type="dxa"/>
          </w:tcPr>
          <w:p w14:paraId="30733D7F" w14:textId="27446D0D" w:rsidR="000B27F4" w:rsidRDefault="000B27F4" w:rsidP="000B27F4">
            <w:pPr>
              <w:rPr>
                <w:lang w:eastAsia="sv-SE"/>
              </w:rPr>
            </w:pPr>
            <w:r>
              <w:rPr>
                <w:rFonts w:eastAsiaTheme="minorEastAsia"/>
                <w:lang w:val="en-US" w:eastAsia="sv-SE"/>
              </w:rPr>
              <w:t>No</w:t>
            </w:r>
          </w:p>
        </w:tc>
        <w:tc>
          <w:tcPr>
            <w:tcW w:w="7080" w:type="dxa"/>
          </w:tcPr>
          <w:p w14:paraId="500AF76B" w14:textId="071854B5" w:rsidR="000B27F4" w:rsidRDefault="000B27F4" w:rsidP="000B27F4">
            <w:pPr>
              <w:rPr>
                <w:lang w:eastAsia="sv-SE"/>
              </w:rPr>
            </w:pPr>
            <w:r>
              <w:rPr>
                <w:rFonts w:eastAsiaTheme="minorEastAsia"/>
                <w:lang w:val="en-US"/>
              </w:rPr>
              <w:t>Agree with OPPO</w:t>
            </w:r>
          </w:p>
        </w:tc>
      </w:tr>
      <w:tr w:rsidR="00CF7448" w14:paraId="33515FD1" w14:textId="77777777">
        <w:tc>
          <w:tcPr>
            <w:tcW w:w="1317" w:type="dxa"/>
          </w:tcPr>
          <w:p w14:paraId="7A56C7B2" w14:textId="5899F544" w:rsidR="00CF7448" w:rsidRDefault="00CF7448" w:rsidP="00CF7448">
            <w:pPr>
              <w:rPr>
                <w:rFonts w:eastAsia="等线"/>
              </w:rPr>
            </w:pPr>
            <w:r>
              <w:rPr>
                <w:rFonts w:eastAsiaTheme="minorEastAsia" w:hint="eastAsia"/>
                <w:lang w:val="en-US"/>
              </w:rPr>
              <w:t>X</w:t>
            </w:r>
            <w:r>
              <w:rPr>
                <w:rFonts w:eastAsiaTheme="minorEastAsia"/>
                <w:lang w:val="en-US"/>
              </w:rPr>
              <w:t>iaomi</w:t>
            </w:r>
          </w:p>
        </w:tc>
        <w:tc>
          <w:tcPr>
            <w:tcW w:w="1316" w:type="dxa"/>
          </w:tcPr>
          <w:p w14:paraId="6E37FD8F" w14:textId="25631F8D" w:rsidR="00CF7448" w:rsidRDefault="00CF7448" w:rsidP="00CF7448">
            <w:pPr>
              <w:rPr>
                <w:rFonts w:eastAsia="等线"/>
              </w:rPr>
            </w:pPr>
            <w:r>
              <w:rPr>
                <w:rFonts w:eastAsiaTheme="minorEastAsia" w:hint="eastAsia"/>
                <w:lang w:val="en-US"/>
              </w:rPr>
              <w:t>Y</w:t>
            </w:r>
            <w:r>
              <w:rPr>
                <w:rFonts w:eastAsiaTheme="minorEastAsia"/>
                <w:lang w:val="en-US"/>
              </w:rPr>
              <w:t>es</w:t>
            </w:r>
          </w:p>
        </w:tc>
        <w:tc>
          <w:tcPr>
            <w:tcW w:w="7080" w:type="dxa"/>
          </w:tcPr>
          <w:p w14:paraId="75074790" w14:textId="77777777" w:rsidR="00CF7448" w:rsidRDefault="00CF7448" w:rsidP="00CF7448">
            <w:pPr>
              <w:rPr>
                <w:rFonts w:eastAsia="等线"/>
              </w:rPr>
            </w:pPr>
          </w:p>
        </w:tc>
      </w:tr>
      <w:tr w:rsidR="0088316D" w14:paraId="1C617802" w14:textId="77777777">
        <w:tc>
          <w:tcPr>
            <w:tcW w:w="1317" w:type="dxa"/>
          </w:tcPr>
          <w:p w14:paraId="0CF1DECC" w14:textId="7C118473" w:rsidR="0088316D" w:rsidRDefault="0088316D" w:rsidP="00CF7448">
            <w:pPr>
              <w:rPr>
                <w:rFonts w:eastAsiaTheme="minorEastAsia"/>
                <w:lang w:val="en-US"/>
              </w:rPr>
            </w:pPr>
            <w:r>
              <w:rPr>
                <w:rFonts w:eastAsiaTheme="minorEastAsia"/>
                <w:lang w:val="en-US"/>
              </w:rPr>
              <w:t>Qualcomm</w:t>
            </w:r>
          </w:p>
        </w:tc>
        <w:tc>
          <w:tcPr>
            <w:tcW w:w="1316" w:type="dxa"/>
          </w:tcPr>
          <w:p w14:paraId="35FCECB6" w14:textId="16AE90AE" w:rsidR="0088316D" w:rsidRDefault="0088316D" w:rsidP="00CF7448">
            <w:pPr>
              <w:rPr>
                <w:rFonts w:eastAsiaTheme="minorEastAsia"/>
                <w:lang w:val="en-US"/>
              </w:rPr>
            </w:pPr>
            <w:r>
              <w:rPr>
                <w:rFonts w:eastAsiaTheme="minorEastAsia"/>
                <w:lang w:val="en-US"/>
              </w:rPr>
              <w:t>See comments</w:t>
            </w:r>
          </w:p>
        </w:tc>
        <w:tc>
          <w:tcPr>
            <w:tcW w:w="7080" w:type="dxa"/>
          </w:tcPr>
          <w:p w14:paraId="4311C939" w14:textId="336DD18F" w:rsidR="0088316D" w:rsidRDefault="0088316D" w:rsidP="00CF7448">
            <w:pPr>
              <w:rPr>
                <w:rFonts w:eastAsia="等线"/>
              </w:rPr>
            </w:pPr>
            <w:r>
              <w:rPr>
                <w:rFonts w:eastAsia="等线"/>
              </w:rPr>
              <w:t>First we need to clarify whether there is any prioritization defined for selecting fixed cell vs moving cell.</w:t>
            </w:r>
          </w:p>
        </w:tc>
      </w:tr>
      <w:tr w:rsidR="00030CAB" w14:paraId="23013A6E" w14:textId="77777777">
        <w:tc>
          <w:tcPr>
            <w:tcW w:w="1317" w:type="dxa"/>
          </w:tcPr>
          <w:p w14:paraId="3439985E" w14:textId="2A62A1CF" w:rsidR="00030CAB" w:rsidRDefault="00030CAB" w:rsidP="00CF7448">
            <w:pPr>
              <w:rPr>
                <w:rFonts w:eastAsiaTheme="minorEastAsia"/>
                <w:lang w:val="en-US"/>
              </w:rPr>
            </w:pPr>
            <w:r>
              <w:rPr>
                <w:rFonts w:eastAsiaTheme="minorEastAsia"/>
                <w:lang w:val="en-US"/>
              </w:rPr>
              <w:t>ZTE</w:t>
            </w:r>
          </w:p>
        </w:tc>
        <w:tc>
          <w:tcPr>
            <w:tcW w:w="1316" w:type="dxa"/>
          </w:tcPr>
          <w:p w14:paraId="20971170" w14:textId="14D53D36" w:rsidR="00030CAB" w:rsidRDefault="00030CAB" w:rsidP="00CF7448">
            <w:pPr>
              <w:rPr>
                <w:rFonts w:eastAsiaTheme="minorEastAsia"/>
                <w:lang w:val="en-US"/>
              </w:rPr>
            </w:pPr>
            <w:r>
              <w:rPr>
                <w:rFonts w:eastAsiaTheme="minorEastAsia" w:hint="eastAsia"/>
                <w:lang w:val="en-US"/>
              </w:rPr>
              <w:t>Y</w:t>
            </w:r>
            <w:r>
              <w:rPr>
                <w:rFonts w:eastAsiaTheme="minorEastAsia"/>
                <w:lang w:val="en-US"/>
              </w:rPr>
              <w:t>es</w:t>
            </w:r>
          </w:p>
        </w:tc>
        <w:tc>
          <w:tcPr>
            <w:tcW w:w="7080" w:type="dxa"/>
          </w:tcPr>
          <w:p w14:paraId="5E84AD82" w14:textId="77777777" w:rsidR="00030CAB" w:rsidRDefault="00030CAB" w:rsidP="00CF7448">
            <w:pPr>
              <w:rPr>
                <w:rFonts w:eastAsia="等线"/>
              </w:rPr>
            </w:pPr>
          </w:p>
        </w:tc>
      </w:tr>
    </w:tbl>
    <w:p w14:paraId="43E2C36E" w14:textId="77777777" w:rsidR="00030CAB" w:rsidRDefault="00030CAB" w:rsidP="00030CAB">
      <w:pPr>
        <w:rPr>
          <w:rFonts w:eastAsiaTheme="minorEastAsia"/>
          <w:b/>
          <w:u w:val="single"/>
        </w:rPr>
      </w:pPr>
    </w:p>
    <w:p w14:paraId="3D4691C3" w14:textId="77777777" w:rsidR="00030CAB" w:rsidRPr="008C7C84" w:rsidRDefault="00030CAB" w:rsidP="00030CAB">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5752B1AB" w14:textId="33138C2A" w:rsidR="00030CAB" w:rsidRDefault="00030CAB" w:rsidP="00030CAB">
      <w:pPr>
        <w:rPr>
          <w:rFonts w:eastAsiaTheme="minorEastAsia" w:cs="Arial"/>
          <w:bCs/>
          <w:color w:val="000000"/>
          <w:lang w:val="en-US"/>
        </w:rPr>
      </w:pPr>
      <w:r>
        <w:rPr>
          <w:rFonts w:eastAsiaTheme="minorEastAsia" w:cs="Arial"/>
          <w:bCs/>
          <w:color w:val="000000"/>
          <w:lang w:val="en-US"/>
        </w:rPr>
        <w:t>1</w:t>
      </w:r>
      <w:r w:rsidR="002167DC">
        <w:rPr>
          <w:rFonts w:eastAsiaTheme="minorEastAsia" w:cs="Arial"/>
          <w:bCs/>
          <w:color w:val="000000"/>
          <w:lang w:val="en-US"/>
        </w:rPr>
        <w:t>4</w:t>
      </w:r>
      <w:r>
        <w:rPr>
          <w:rFonts w:eastAsiaTheme="minorEastAsia" w:cs="Arial"/>
          <w:bCs/>
          <w:color w:val="000000"/>
          <w:lang w:val="en-US"/>
        </w:rPr>
        <w:t xml:space="preserve"> </w:t>
      </w:r>
      <w:r w:rsidRPr="00444E9C">
        <w:rPr>
          <w:rFonts w:eastAsiaTheme="minorEastAsia" w:cs="Arial"/>
          <w:bCs/>
          <w:color w:val="000000"/>
          <w:lang w:val="en-US"/>
        </w:rPr>
        <w:t>companies commented on Q</w:t>
      </w:r>
      <w:r>
        <w:rPr>
          <w:rFonts w:eastAsiaTheme="minorEastAsia" w:cs="Arial"/>
          <w:bCs/>
          <w:color w:val="000000"/>
          <w:lang w:val="en-US"/>
        </w:rPr>
        <w:t>2.</w:t>
      </w:r>
      <w:r w:rsidR="002167DC">
        <w:rPr>
          <w:rFonts w:eastAsiaTheme="minorEastAsia" w:cs="Arial"/>
          <w:bCs/>
          <w:color w:val="000000"/>
          <w:lang w:val="en-US"/>
        </w:rPr>
        <w:t>4</w:t>
      </w:r>
      <w:r>
        <w:rPr>
          <w:rFonts w:eastAsiaTheme="minorEastAsia" w:cs="Arial"/>
          <w:bCs/>
          <w:color w:val="000000"/>
          <w:lang w:val="en-US"/>
        </w:rPr>
        <w:t>.</w:t>
      </w:r>
    </w:p>
    <w:p w14:paraId="1A76C012" w14:textId="73006A79" w:rsidR="00030CAB" w:rsidRDefault="00030CAB" w:rsidP="00030CAB">
      <w:pPr>
        <w:pStyle w:val="afa"/>
        <w:numPr>
          <w:ilvl w:val="0"/>
          <w:numId w:val="11"/>
        </w:numPr>
        <w:rPr>
          <w:rFonts w:eastAsiaTheme="minorEastAsia" w:cs="Arial"/>
          <w:bCs/>
          <w:color w:val="000000"/>
        </w:rPr>
      </w:pPr>
      <w:r w:rsidRPr="00444E9C">
        <w:rPr>
          <w:rFonts w:eastAsiaTheme="minorEastAsia" w:cs="Arial"/>
          <w:bCs/>
          <w:color w:val="000000"/>
        </w:rPr>
        <w:t>Support P</w:t>
      </w:r>
      <w:r w:rsidR="00714A76">
        <w:rPr>
          <w:rFonts w:eastAsiaTheme="minorEastAsia" w:cs="Arial"/>
          <w:bCs/>
          <w:color w:val="000000"/>
        </w:rPr>
        <w:t>10</w:t>
      </w:r>
      <w:r w:rsidRPr="00444E9C">
        <w:rPr>
          <w:rFonts w:eastAsiaTheme="minorEastAsia" w:cs="Arial"/>
          <w:bCs/>
          <w:color w:val="000000"/>
        </w:rPr>
        <w:t xml:space="preserve">: </w:t>
      </w:r>
      <w:r>
        <w:rPr>
          <w:rFonts w:eastAsiaTheme="minorEastAsia" w:cs="Arial"/>
          <w:bCs/>
          <w:color w:val="000000"/>
        </w:rPr>
        <w:t>vivo/CATT/Samsung/</w:t>
      </w:r>
      <w:r w:rsidR="00714A76">
        <w:rPr>
          <w:rFonts w:eastAsiaTheme="minorEastAsia" w:cs="Arial"/>
          <w:bCs/>
          <w:color w:val="000000"/>
        </w:rPr>
        <w:t>Nokia/Transsion/MTK/Xiaomi/ZTE -8 companies</w:t>
      </w:r>
    </w:p>
    <w:p w14:paraId="6C365414" w14:textId="3BDD3AE6" w:rsidR="00030CAB" w:rsidRPr="00714A76" w:rsidRDefault="00714A76" w:rsidP="00714A76">
      <w:pPr>
        <w:pStyle w:val="afa"/>
        <w:numPr>
          <w:ilvl w:val="0"/>
          <w:numId w:val="11"/>
        </w:numPr>
        <w:rPr>
          <w:rFonts w:eastAsiaTheme="minorEastAsia" w:cs="Arial"/>
          <w:bCs/>
          <w:color w:val="000000"/>
        </w:rPr>
      </w:pPr>
      <w:r>
        <w:rPr>
          <w:rFonts w:eastAsiaTheme="minorEastAsia" w:cs="Arial"/>
          <w:bCs/>
          <w:color w:val="000000"/>
        </w:rPr>
        <w:t>Explicit indication needed</w:t>
      </w:r>
      <w:r>
        <w:rPr>
          <w:rFonts w:eastAsiaTheme="minorEastAsia" w:cs="Arial" w:hint="eastAsia"/>
          <w:bCs/>
          <w:color w:val="000000"/>
          <w:lang w:eastAsia="zh-CN"/>
        </w:rPr>
        <w:t>:</w:t>
      </w:r>
      <w:r>
        <w:rPr>
          <w:rFonts w:eastAsiaTheme="minorEastAsia" w:cs="Arial"/>
          <w:bCs/>
          <w:color w:val="000000"/>
          <w:lang w:eastAsia="zh-CN"/>
        </w:rPr>
        <w:t xml:space="preserve"> OPPO/HW/Apple -3 companies</w:t>
      </w:r>
      <w:r w:rsidR="00030CAB" w:rsidRPr="00BD24FB">
        <w:t xml:space="preserve"> </w:t>
      </w:r>
    </w:p>
    <w:p w14:paraId="7B447BBF" w14:textId="340C52F8" w:rsidR="00030CAB" w:rsidRPr="00BD24FB" w:rsidRDefault="00030CAB" w:rsidP="00030CAB">
      <w:pPr>
        <w:rPr>
          <w:rFonts w:eastAsiaTheme="minorEastAsia" w:cs="Arial"/>
          <w:bCs/>
          <w:color w:val="000000"/>
        </w:rPr>
      </w:pPr>
      <w:r>
        <w:rPr>
          <w:rFonts w:eastAsiaTheme="minorEastAsia" w:cs="Arial"/>
          <w:bCs/>
          <w:color w:val="000000"/>
        </w:rPr>
        <w:t>The following proposal is given based on the majority’s preference (</w:t>
      </w:r>
      <w:r w:rsidR="00714A76">
        <w:rPr>
          <w:rFonts w:eastAsiaTheme="minorEastAsia" w:cs="Arial"/>
          <w:bCs/>
          <w:color w:val="000000"/>
        </w:rPr>
        <w:t>8</w:t>
      </w:r>
      <w:r>
        <w:rPr>
          <w:rFonts w:eastAsiaTheme="minorEastAsia" w:cs="Arial"/>
          <w:bCs/>
          <w:color w:val="000000"/>
        </w:rPr>
        <w:t xml:space="preserve"> VS </w:t>
      </w:r>
      <w:r w:rsidR="00714A76">
        <w:rPr>
          <w:rFonts w:eastAsiaTheme="minorEastAsia" w:cs="Arial"/>
          <w:bCs/>
          <w:color w:val="000000"/>
        </w:rPr>
        <w:t>3</w:t>
      </w:r>
      <w:r>
        <w:rPr>
          <w:rFonts w:eastAsiaTheme="minorEastAsia" w:cs="Arial"/>
          <w:bCs/>
          <w:color w:val="000000"/>
        </w:rPr>
        <w:t>).</w:t>
      </w:r>
    </w:p>
    <w:p w14:paraId="42AE4AFB" w14:textId="38C87298" w:rsidR="002167DC" w:rsidRDefault="002167DC" w:rsidP="002167DC">
      <w:pPr>
        <w:rPr>
          <w:rFonts w:cs="Arial"/>
          <w:b/>
          <w:bCs/>
          <w:color w:val="000000"/>
          <w:lang w:val="en-US"/>
        </w:rPr>
      </w:pPr>
      <w:r>
        <w:rPr>
          <w:rFonts w:cs="Arial" w:hint="eastAsia"/>
          <w:b/>
          <w:bCs/>
          <w:color w:val="000000"/>
          <w:lang w:val="en-US"/>
        </w:rPr>
        <w:t>Proposal 10:  No explicit indication to show whether a cell</w:t>
      </w:r>
      <w:r w:rsidR="00714A76">
        <w:rPr>
          <w:rFonts w:cs="Arial" w:hint="eastAsia"/>
          <w:b/>
          <w:bCs/>
          <w:color w:val="000000"/>
          <w:lang w:val="en-US"/>
        </w:rPr>
        <w:t xml:space="preserve"> is earth fixed or earth moving</w:t>
      </w:r>
      <w:r w:rsidR="00714A76">
        <w:rPr>
          <w:rFonts w:cs="Arial"/>
          <w:b/>
          <w:bCs/>
          <w:color w:val="000000"/>
          <w:lang w:val="en-US"/>
        </w:rPr>
        <w:t xml:space="preserve"> in Rel-17.</w:t>
      </w:r>
    </w:p>
    <w:p w14:paraId="53D59C2F" w14:textId="77777777" w:rsidR="0072099F" w:rsidRPr="002167DC"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325B7A4" w:rsidR="0072099F" w:rsidRDefault="0075097C">
      <w:pPr>
        <w:pStyle w:val="2"/>
      </w:pPr>
      <w:r>
        <w:lastRenderedPageBreak/>
        <w:t xml:space="preserve">Contribution input not </w:t>
      </w:r>
      <w:r w:rsidR="003B778C">
        <w:pgNum/>
      </w:r>
      <w:r w:rsidR="003B778C">
        <w:t>overed</w:t>
      </w:r>
      <w:r>
        <w:t xml:space="preserve"> by the pre-meeting email discussion</w:t>
      </w:r>
    </w:p>
    <w:p w14:paraId="73811324" w14:textId="77777777" w:rsidR="0072099F" w:rsidRDefault="0075097C">
      <w:pPr>
        <w:pStyle w:val="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w:t>
      </w:r>
      <w:r>
        <w:rPr>
          <w:sz w:val="18"/>
          <w:szCs w:val="18"/>
          <w:lang w:val="en-US"/>
        </w:rPr>
        <w:t>The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r>
        <w:rPr>
          <w:rFonts w:hint="eastAsia"/>
          <w:sz w:val="18"/>
          <w:szCs w:val="18"/>
          <w:lang w:val="en-US"/>
        </w:rPr>
        <w:t xml:space="preserve">):For quasi-earth fixed NTN system, a network can configure the incoming neighbouring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Do companies support to provide information, e.g. the PCI, about the incoming new cell to assist cell reselection? If Yes, what kind of information should be provided?</w:t>
      </w:r>
    </w:p>
    <w:tbl>
      <w:tblPr>
        <w:tblStyle w:val="af2"/>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We agree to broadcast the frequency and/or PCI of upcoming cell, but not  the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However, we are not sure whether this has any spec impact. The network can configure the upcoming cell in intraFreqWhiteCellList or interFreqWhiteCellList,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r>
              <w:rPr>
                <w:rFonts w:eastAsiaTheme="minorEastAsia" w:hint="eastAsia"/>
                <w:lang w:val="en-US"/>
              </w:rPr>
              <w:t>Transsion</w:t>
            </w:r>
          </w:p>
        </w:tc>
        <w:tc>
          <w:tcPr>
            <w:tcW w:w="1316" w:type="dxa"/>
          </w:tcPr>
          <w:p w14:paraId="26202F81" w14:textId="77777777" w:rsidR="0072099F" w:rsidRDefault="0075097C">
            <w:pPr>
              <w:rPr>
                <w:rFonts w:eastAsia="宋体"/>
                <w:lang w:val="en-US"/>
              </w:rPr>
            </w:pPr>
            <w:r>
              <w:rPr>
                <w:rFonts w:eastAsia="宋体"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So far, both time base and location base resleecion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validity of NTN SIBxx. Once UE acquires the NTN SIB, there is neither SI update notification nor valuetag update, the UE would re-acquire the SIBxx when the validity timer expires. Then, does the network guarantee that the contents of the SIBxx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0B27F4" w14:paraId="4897B14A" w14:textId="77777777">
        <w:tc>
          <w:tcPr>
            <w:tcW w:w="1317" w:type="dxa"/>
          </w:tcPr>
          <w:p w14:paraId="06089C15" w14:textId="010C6BF7" w:rsidR="000B27F4" w:rsidRDefault="000B27F4" w:rsidP="000B27F4">
            <w:pPr>
              <w:rPr>
                <w:rFonts w:eastAsia="等线"/>
              </w:rPr>
            </w:pPr>
            <w:r>
              <w:rPr>
                <w:lang w:eastAsia="sv-SE"/>
              </w:rPr>
              <w:t>Apple</w:t>
            </w:r>
          </w:p>
        </w:tc>
        <w:tc>
          <w:tcPr>
            <w:tcW w:w="1316" w:type="dxa"/>
          </w:tcPr>
          <w:p w14:paraId="1358802A" w14:textId="549698AE" w:rsidR="000B27F4" w:rsidRDefault="000B27F4" w:rsidP="000B27F4">
            <w:pPr>
              <w:rPr>
                <w:rFonts w:eastAsia="等线"/>
              </w:rPr>
            </w:pPr>
            <w:r>
              <w:rPr>
                <w:lang w:eastAsia="sv-SE"/>
              </w:rPr>
              <w:t>No</w:t>
            </w:r>
          </w:p>
        </w:tc>
        <w:tc>
          <w:tcPr>
            <w:tcW w:w="7080" w:type="dxa"/>
          </w:tcPr>
          <w:p w14:paraId="45397704" w14:textId="306C1CA9" w:rsidR="000B27F4" w:rsidRDefault="000B27F4" w:rsidP="000B27F4">
            <w:pPr>
              <w:rPr>
                <w:rFonts w:eastAsia="等线"/>
              </w:rPr>
            </w:pPr>
            <w:r>
              <w:rPr>
                <w:lang w:eastAsia="sv-SE"/>
              </w:rPr>
              <w:t>Seems like optimizations that can be discussed in next Release</w:t>
            </w:r>
          </w:p>
        </w:tc>
      </w:tr>
      <w:tr w:rsidR="00CF7448" w14:paraId="3747488E" w14:textId="77777777">
        <w:tc>
          <w:tcPr>
            <w:tcW w:w="1317" w:type="dxa"/>
          </w:tcPr>
          <w:p w14:paraId="3656B506" w14:textId="4D4EC791" w:rsidR="00CF7448" w:rsidRDefault="00CF7448" w:rsidP="00CF7448">
            <w:pPr>
              <w:rPr>
                <w:rFonts w:eastAsia="等线"/>
              </w:rPr>
            </w:pPr>
            <w:r>
              <w:rPr>
                <w:rFonts w:eastAsiaTheme="minorEastAsia" w:hint="eastAsia"/>
              </w:rPr>
              <w:t>X</w:t>
            </w:r>
            <w:r>
              <w:rPr>
                <w:rFonts w:eastAsiaTheme="minorEastAsia"/>
              </w:rPr>
              <w:t>iaomi</w:t>
            </w:r>
          </w:p>
        </w:tc>
        <w:tc>
          <w:tcPr>
            <w:tcW w:w="1316" w:type="dxa"/>
          </w:tcPr>
          <w:p w14:paraId="376B6885" w14:textId="624AEBCD" w:rsidR="00CF7448" w:rsidRDefault="00CF7448" w:rsidP="00CF7448">
            <w:pPr>
              <w:rPr>
                <w:rFonts w:eastAsia="等线"/>
              </w:rPr>
            </w:pPr>
            <w:r>
              <w:rPr>
                <w:rFonts w:eastAsiaTheme="minorEastAsia" w:hint="eastAsia"/>
              </w:rPr>
              <w:t>N</w:t>
            </w:r>
            <w:r>
              <w:rPr>
                <w:rFonts w:eastAsiaTheme="minorEastAsia"/>
              </w:rPr>
              <w:t>o</w:t>
            </w:r>
          </w:p>
        </w:tc>
        <w:tc>
          <w:tcPr>
            <w:tcW w:w="7080" w:type="dxa"/>
          </w:tcPr>
          <w:p w14:paraId="2E9578C7" w14:textId="6F45076A" w:rsidR="00CF7448" w:rsidRDefault="00CF7448" w:rsidP="00CF7448">
            <w:pPr>
              <w:rPr>
                <w:rFonts w:eastAsia="等线"/>
              </w:rPr>
            </w:pPr>
            <w:r>
              <w:rPr>
                <w:rFonts w:eastAsiaTheme="minorEastAsia"/>
              </w:rPr>
              <w:t>We already introduce two different solutions for cell reselection, other optimization can be considered in the future release if necessary.</w:t>
            </w:r>
          </w:p>
        </w:tc>
      </w:tr>
      <w:tr w:rsidR="007765F4" w14:paraId="2CDD6344" w14:textId="77777777" w:rsidTr="007765F4">
        <w:tc>
          <w:tcPr>
            <w:tcW w:w="1317" w:type="dxa"/>
          </w:tcPr>
          <w:p w14:paraId="097F44A9" w14:textId="77777777" w:rsidR="007765F4" w:rsidRDefault="007765F4" w:rsidP="008D2A1D">
            <w:pPr>
              <w:rPr>
                <w:rFonts w:eastAsiaTheme="minorEastAsia"/>
              </w:rPr>
            </w:pPr>
            <w:r>
              <w:rPr>
                <w:rFonts w:eastAsiaTheme="minorEastAsia"/>
              </w:rPr>
              <w:t>NEC</w:t>
            </w:r>
          </w:p>
        </w:tc>
        <w:tc>
          <w:tcPr>
            <w:tcW w:w="1316" w:type="dxa"/>
          </w:tcPr>
          <w:p w14:paraId="7279AD01" w14:textId="77777777" w:rsidR="007765F4" w:rsidRDefault="007765F4" w:rsidP="008D2A1D">
            <w:pPr>
              <w:rPr>
                <w:rFonts w:eastAsiaTheme="minorEastAsia"/>
              </w:rPr>
            </w:pPr>
            <w:r>
              <w:rPr>
                <w:rFonts w:eastAsiaTheme="minorEastAsia"/>
              </w:rPr>
              <w:t>No</w:t>
            </w:r>
          </w:p>
        </w:tc>
        <w:tc>
          <w:tcPr>
            <w:tcW w:w="7080" w:type="dxa"/>
          </w:tcPr>
          <w:p w14:paraId="40EF069C" w14:textId="77777777" w:rsidR="007765F4" w:rsidRDefault="007765F4" w:rsidP="008D2A1D">
            <w:pPr>
              <w:rPr>
                <w:rFonts w:eastAsiaTheme="minorEastAsia"/>
                <w:highlight w:val="yellow"/>
              </w:rPr>
            </w:pPr>
            <w:r w:rsidRPr="00D3751E">
              <w:rPr>
                <w:rFonts w:eastAsiaTheme="minorEastAsia"/>
              </w:rPr>
              <w:t>Not in this release</w:t>
            </w:r>
            <w:r>
              <w:rPr>
                <w:rFonts w:eastAsiaTheme="minorEastAsia"/>
              </w:rPr>
              <w:t>.</w:t>
            </w:r>
          </w:p>
        </w:tc>
      </w:tr>
      <w:tr w:rsidR="003B778C" w14:paraId="4CA87056" w14:textId="77777777" w:rsidTr="007765F4">
        <w:tc>
          <w:tcPr>
            <w:tcW w:w="1317" w:type="dxa"/>
          </w:tcPr>
          <w:p w14:paraId="2EFAC7E5" w14:textId="7AB243CF" w:rsidR="003B778C" w:rsidRDefault="003B778C" w:rsidP="008D2A1D">
            <w:pPr>
              <w:rPr>
                <w:rFonts w:eastAsiaTheme="minorEastAsia"/>
              </w:rPr>
            </w:pPr>
            <w:r>
              <w:rPr>
                <w:rFonts w:eastAsiaTheme="minorEastAsia"/>
              </w:rPr>
              <w:t>Qualcomm</w:t>
            </w:r>
          </w:p>
        </w:tc>
        <w:tc>
          <w:tcPr>
            <w:tcW w:w="1316" w:type="dxa"/>
          </w:tcPr>
          <w:p w14:paraId="65D36625" w14:textId="71980E8E" w:rsidR="003B778C" w:rsidRDefault="003B778C" w:rsidP="008D2A1D">
            <w:pPr>
              <w:rPr>
                <w:rFonts w:eastAsiaTheme="minorEastAsia"/>
              </w:rPr>
            </w:pPr>
            <w:r>
              <w:rPr>
                <w:rFonts w:eastAsiaTheme="minorEastAsia"/>
              </w:rPr>
              <w:t>Yes</w:t>
            </w:r>
          </w:p>
        </w:tc>
        <w:tc>
          <w:tcPr>
            <w:tcW w:w="7080" w:type="dxa"/>
          </w:tcPr>
          <w:p w14:paraId="7A027DFE" w14:textId="38FBF6BE" w:rsidR="003B778C" w:rsidRPr="00D3751E" w:rsidRDefault="00AB7C2B" w:rsidP="008D2A1D">
            <w:pPr>
              <w:rPr>
                <w:rFonts w:eastAsiaTheme="minorEastAsia"/>
              </w:rPr>
            </w:pPr>
            <w:r>
              <w:rPr>
                <w:rFonts w:eastAsiaTheme="minorEastAsia"/>
              </w:rPr>
              <w:t>Agree with Samsung.</w:t>
            </w:r>
          </w:p>
        </w:tc>
      </w:tr>
      <w:tr w:rsidR="00053A51" w14:paraId="27D00B7F" w14:textId="77777777" w:rsidTr="007765F4">
        <w:tc>
          <w:tcPr>
            <w:tcW w:w="1317" w:type="dxa"/>
          </w:tcPr>
          <w:p w14:paraId="72572021" w14:textId="04513541" w:rsidR="00053A51" w:rsidRDefault="00053A51" w:rsidP="008D2A1D">
            <w:pPr>
              <w:rPr>
                <w:rFonts w:eastAsiaTheme="minorEastAsia"/>
              </w:rPr>
            </w:pPr>
            <w:r>
              <w:rPr>
                <w:rFonts w:eastAsiaTheme="minorEastAsia" w:hint="eastAsia"/>
              </w:rPr>
              <w:t>Z</w:t>
            </w:r>
            <w:r>
              <w:rPr>
                <w:rFonts w:eastAsiaTheme="minorEastAsia"/>
              </w:rPr>
              <w:t>TE</w:t>
            </w:r>
          </w:p>
        </w:tc>
        <w:tc>
          <w:tcPr>
            <w:tcW w:w="1316" w:type="dxa"/>
          </w:tcPr>
          <w:p w14:paraId="13787472" w14:textId="284BA044" w:rsidR="00053A51" w:rsidRDefault="00053A51" w:rsidP="008D2A1D">
            <w:pPr>
              <w:rPr>
                <w:rFonts w:eastAsiaTheme="minorEastAsia"/>
              </w:rPr>
            </w:pPr>
            <w:r>
              <w:rPr>
                <w:rFonts w:eastAsiaTheme="minorEastAsia" w:hint="eastAsia"/>
              </w:rPr>
              <w:t>N</w:t>
            </w:r>
            <w:r>
              <w:rPr>
                <w:rFonts w:eastAsiaTheme="minorEastAsia"/>
              </w:rPr>
              <w:t>o</w:t>
            </w:r>
          </w:p>
        </w:tc>
        <w:tc>
          <w:tcPr>
            <w:tcW w:w="7080" w:type="dxa"/>
          </w:tcPr>
          <w:p w14:paraId="0F1806F8" w14:textId="31838176" w:rsidR="00053A51" w:rsidRDefault="00053A51" w:rsidP="008D2A1D">
            <w:pPr>
              <w:rPr>
                <w:rFonts w:eastAsiaTheme="minorEastAsia"/>
              </w:rPr>
            </w:pPr>
            <w:r>
              <w:rPr>
                <w:rFonts w:eastAsiaTheme="minorEastAsia"/>
              </w:rPr>
              <w:t>Unclear how does it work and what are the benefits.</w:t>
            </w:r>
          </w:p>
        </w:tc>
      </w:tr>
    </w:tbl>
    <w:p w14:paraId="7E793FBE" w14:textId="77777777" w:rsidR="0072099F" w:rsidRDefault="0072099F">
      <w:pPr>
        <w:rPr>
          <w:rFonts w:eastAsiaTheme="minorEastAsia"/>
          <w:lang w:val="en-US"/>
        </w:rPr>
      </w:pPr>
    </w:p>
    <w:p w14:paraId="181EEBEC" w14:textId="77777777" w:rsidR="00884BB7" w:rsidRPr="008C7C84" w:rsidRDefault="00884BB7" w:rsidP="00884BB7">
      <w:pPr>
        <w:rPr>
          <w:rFonts w:eastAsiaTheme="minorEastAsia"/>
          <w:b/>
          <w:u w:val="single"/>
        </w:rPr>
      </w:pPr>
      <w:r w:rsidRPr="008C7C84">
        <w:rPr>
          <w:rFonts w:eastAsiaTheme="minorEastAsia" w:hint="eastAsia"/>
          <w:b/>
          <w:u w:val="single"/>
        </w:rPr>
        <w:lastRenderedPageBreak/>
        <w:t>Rappor</w:t>
      </w:r>
      <w:r w:rsidRPr="008C7C84">
        <w:rPr>
          <w:rFonts w:eastAsiaTheme="minorEastAsia"/>
          <w:b/>
          <w:u w:val="single"/>
        </w:rPr>
        <w:t>teur’s summary:</w:t>
      </w:r>
    </w:p>
    <w:p w14:paraId="754D759A" w14:textId="307FBE5D" w:rsidR="00884BB7" w:rsidRDefault="00884BB7" w:rsidP="00884BB7">
      <w:pPr>
        <w:rPr>
          <w:rFonts w:eastAsiaTheme="minorEastAsia" w:cs="Arial"/>
          <w:bCs/>
          <w:color w:val="000000"/>
          <w:lang w:val="en-US"/>
        </w:rPr>
      </w:pPr>
      <w:r>
        <w:rPr>
          <w:rFonts w:eastAsiaTheme="minorEastAsia" w:cs="Arial"/>
          <w:bCs/>
          <w:color w:val="000000"/>
          <w:lang w:val="en-US"/>
        </w:rPr>
        <w:t>1</w:t>
      </w:r>
      <w:r w:rsidR="00053A51">
        <w:rPr>
          <w:rFonts w:eastAsiaTheme="minorEastAsia" w:cs="Arial"/>
          <w:bCs/>
          <w:color w:val="000000"/>
          <w:lang w:val="en-US"/>
        </w:rPr>
        <w:t>5</w:t>
      </w:r>
      <w:r>
        <w:rPr>
          <w:rFonts w:eastAsiaTheme="minorEastAsia" w:cs="Arial"/>
          <w:bCs/>
          <w:color w:val="000000"/>
          <w:lang w:val="en-US"/>
        </w:rPr>
        <w:t xml:space="preserve"> </w:t>
      </w:r>
      <w:r w:rsidRPr="00444E9C">
        <w:rPr>
          <w:rFonts w:eastAsiaTheme="minorEastAsia" w:cs="Arial"/>
          <w:bCs/>
          <w:color w:val="000000"/>
          <w:lang w:val="en-US"/>
        </w:rPr>
        <w:t>companies commented on Q</w:t>
      </w:r>
      <w:r w:rsidR="00053A51">
        <w:rPr>
          <w:rFonts w:eastAsiaTheme="minorEastAsia" w:cs="Arial"/>
          <w:bCs/>
          <w:color w:val="000000"/>
          <w:lang w:val="en-US"/>
        </w:rPr>
        <w:t>3.1</w:t>
      </w:r>
      <w:r>
        <w:rPr>
          <w:rFonts w:eastAsiaTheme="minorEastAsia" w:cs="Arial"/>
          <w:bCs/>
          <w:color w:val="000000"/>
          <w:lang w:val="en-US"/>
        </w:rPr>
        <w:t>.</w:t>
      </w:r>
    </w:p>
    <w:p w14:paraId="37A58FFA" w14:textId="3DD9E2E0" w:rsidR="00884BB7" w:rsidRDefault="00884BB7" w:rsidP="00884BB7">
      <w:pPr>
        <w:pStyle w:val="afa"/>
        <w:numPr>
          <w:ilvl w:val="0"/>
          <w:numId w:val="11"/>
        </w:numPr>
        <w:rPr>
          <w:rFonts w:eastAsiaTheme="minorEastAsia" w:cs="Arial"/>
          <w:bCs/>
          <w:color w:val="000000"/>
        </w:rPr>
      </w:pPr>
      <w:r w:rsidRPr="00444E9C">
        <w:rPr>
          <w:rFonts w:eastAsiaTheme="minorEastAsia" w:cs="Arial"/>
          <w:bCs/>
          <w:color w:val="000000"/>
        </w:rPr>
        <w:t xml:space="preserve">Support </w:t>
      </w:r>
      <w:r w:rsidR="00B869E5">
        <w:rPr>
          <w:rFonts w:eastAsiaTheme="minorEastAsia" w:cs="Arial"/>
          <w:bCs/>
          <w:color w:val="000000"/>
        </w:rPr>
        <w:t>to provide PCI of the upcoming cell</w:t>
      </w:r>
      <w:r w:rsidRPr="00444E9C">
        <w:rPr>
          <w:rFonts w:eastAsiaTheme="minorEastAsia" w:cs="Arial"/>
          <w:bCs/>
          <w:color w:val="000000"/>
        </w:rPr>
        <w:t xml:space="preserve">: </w:t>
      </w:r>
      <w:r w:rsidR="00667F71">
        <w:rPr>
          <w:rFonts w:eastAsiaTheme="minorEastAsia" w:cs="Arial"/>
          <w:bCs/>
          <w:color w:val="000000"/>
        </w:rPr>
        <w:t>CATT/Ericsson/Samsung/QCC- 5 companies</w:t>
      </w:r>
    </w:p>
    <w:p w14:paraId="392C47DA" w14:textId="20CB7E84" w:rsidR="00667F71" w:rsidRDefault="00667F71" w:rsidP="00667F71">
      <w:pPr>
        <w:pStyle w:val="afa"/>
        <w:numPr>
          <w:ilvl w:val="1"/>
          <w:numId w:val="11"/>
        </w:numPr>
        <w:rPr>
          <w:rFonts w:eastAsiaTheme="minorEastAsia" w:cs="Arial"/>
          <w:bCs/>
          <w:color w:val="000000"/>
        </w:rPr>
      </w:pPr>
      <w:r>
        <w:rPr>
          <w:rFonts w:eastAsiaTheme="minorEastAsia" w:cs="Arial"/>
          <w:bCs/>
          <w:color w:val="000000"/>
        </w:rPr>
        <w:t>HW: Agree with the intention but expect no spec impac.</w:t>
      </w:r>
    </w:p>
    <w:p w14:paraId="65914D8C" w14:textId="54EBA006" w:rsidR="00884BB7" w:rsidRPr="00714A76" w:rsidRDefault="008D2A1D" w:rsidP="00884BB7">
      <w:pPr>
        <w:pStyle w:val="afa"/>
        <w:numPr>
          <w:ilvl w:val="0"/>
          <w:numId w:val="11"/>
        </w:numPr>
        <w:rPr>
          <w:rFonts w:eastAsiaTheme="minorEastAsia" w:cs="Arial"/>
          <w:bCs/>
          <w:color w:val="000000"/>
        </w:rPr>
      </w:pPr>
      <w:r>
        <w:rPr>
          <w:rFonts w:eastAsiaTheme="minorEastAsia" w:cs="Arial"/>
          <w:bCs/>
          <w:color w:val="000000"/>
        </w:rPr>
        <w:t>Object: vivo/OPPO/Nokia/Transsion/MTK/Apple/Xiaomi/NEC/ZTE – 9 companies</w:t>
      </w:r>
      <w:r w:rsidR="00884BB7" w:rsidRPr="00BD24FB">
        <w:t xml:space="preserve"> </w:t>
      </w:r>
    </w:p>
    <w:p w14:paraId="1258EB00" w14:textId="6D46D89A" w:rsidR="00884BB7" w:rsidRPr="00BD24FB" w:rsidRDefault="00884BB7" w:rsidP="00884BB7">
      <w:pPr>
        <w:rPr>
          <w:rFonts w:eastAsiaTheme="minorEastAsia" w:cs="Arial"/>
          <w:bCs/>
          <w:color w:val="000000"/>
        </w:rPr>
      </w:pPr>
      <w:r>
        <w:rPr>
          <w:rFonts w:eastAsiaTheme="minorEastAsia" w:cs="Arial"/>
          <w:bCs/>
          <w:color w:val="000000"/>
        </w:rPr>
        <w:t>The following proposal is given based on the majority’s preference (</w:t>
      </w:r>
      <w:r w:rsidR="00667F71">
        <w:rPr>
          <w:rFonts w:eastAsiaTheme="minorEastAsia" w:cs="Arial"/>
          <w:bCs/>
          <w:color w:val="000000"/>
        </w:rPr>
        <w:t>9</w:t>
      </w:r>
      <w:r>
        <w:rPr>
          <w:rFonts w:eastAsiaTheme="minorEastAsia" w:cs="Arial"/>
          <w:bCs/>
          <w:color w:val="000000"/>
        </w:rPr>
        <w:t xml:space="preserve"> VS </w:t>
      </w:r>
      <w:r w:rsidR="00667F71">
        <w:rPr>
          <w:rFonts w:eastAsiaTheme="minorEastAsia" w:cs="Arial"/>
          <w:bCs/>
          <w:color w:val="000000"/>
        </w:rPr>
        <w:t>5</w:t>
      </w:r>
      <w:r>
        <w:rPr>
          <w:rFonts w:eastAsiaTheme="minorEastAsia" w:cs="Arial"/>
          <w:bCs/>
          <w:color w:val="000000"/>
        </w:rPr>
        <w:t>).</w:t>
      </w:r>
    </w:p>
    <w:p w14:paraId="783C0B21" w14:textId="4C0E7670" w:rsidR="00884BB7" w:rsidRDefault="00667F71" w:rsidP="00884BB7">
      <w:pPr>
        <w:rPr>
          <w:rFonts w:cs="Arial"/>
          <w:b/>
          <w:bCs/>
          <w:color w:val="000000"/>
          <w:lang w:val="en-US"/>
        </w:rPr>
      </w:pPr>
      <w:r>
        <w:rPr>
          <w:rFonts w:cs="Arial" w:hint="eastAsia"/>
          <w:b/>
          <w:bCs/>
          <w:color w:val="000000"/>
          <w:lang w:val="en-US"/>
        </w:rPr>
        <w:t>Proposal 1</w:t>
      </w:r>
      <w:r>
        <w:rPr>
          <w:rFonts w:cs="Arial"/>
          <w:b/>
          <w:bCs/>
          <w:color w:val="000000"/>
          <w:lang w:val="en-US"/>
        </w:rPr>
        <w:t>1</w:t>
      </w:r>
      <w:r>
        <w:rPr>
          <w:rFonts w:cs="Arial" w:hint="eastAsia"/>
          <w:b/>
          <w:bCs/>
          <w:color w:val="000000"/>
          <w:lang w:val="en-US"/>
        </w:rPr>
        <w:t xml:space="preserve">:  </w:t>
      </w:r>
      <w:r>
        <w:rPr>
          <w:rFonts w:cs="Arial"/>
          <w:b/>
          <w:bCs/>
          <w:color w:val="000000"/>
          <w:lang w:val="en-US"/>
        </w:rPr>
        <w:t xml:space="preserve">No specific enhancement to provide the PCI of the incoming cell, can be provided as one element in the existing </w:t>
      </w:r>
      <w:r w:rsidRPr="00667F71">
        <w:rPr>
          <w:rFonts w:cs="Arial"/>
          <w:b/>
          <w:bCs/>
          <w:color w:val="000000"/>
          <w:lang w:val="en-US"/>
        </w:rPr>
        <w:t>intraFreqWhiteCellList or interFreqWhiteCellList</w:t>
      </w:r>
      <w:r>
        <w:rPr>
          <w:rFonts w:cs="Arial"/>
          <w:b/>
          <w:bCs/>
          <w:color w:val="000000"/>
          <w:lang w:val="en-US"/>
        </w:rPr>
        <w:t>.</w:t>
      </w:r>
    </w:p>
    <w:p w14:paraId="0C8F5064" w14:textId="77777777" w:rsidR="0072099F" w:rsidRPr="00884BB7" w:rsidRDefault="0072099F" w:rsidP="00884BB7">
      <w:pPr>
        <w:ind w:firstLineChars="200" w:firstLine="40"/>
        <w:rPr>
          <w:rFonts w:eastAsiaTheme="minorEastAsia"/>
          <w:b/>
          <w:sz w:val="2"/>
          <w:szCs w:val="2"/>
          <w:lang w:val="en-US"/>
        </w:rPr>
      </w:pPr>
    </w:p>
    <w:p w14:paraId="710BC33F" w14:textId="77777777" w:rsidR="0072099F" w:rsidRDefault="0075097C">
      <w:pPr>
        <w:pStyle w:val="3"/>
      </w:pPr>
      <w:r>
        <w:rPr>
          <w:b/>
          <w:bCs/>
        </w:rPr>
        <w:t xml:space="preserve">OI 12: </w:t>
      </w:r>
      <w:r>
        <w:t>Orbital parameters and timing drift parameters of the neighbor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afa"/>
        <w:numPr>
          <w:ilvl w:val="0"/>
          <w:numId w:val="10"/>
        </w:numPr>
        <w:rPr>
          <w:rFonts w:ascii="Arial" w:eastAsiaTheme="minorEastAsia" w:hAnsi="Arial" w:cs="Arial"/>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r>
        <w:rPr>
          <w:rFonts w:ascii="Arial" w:hAnsi="Arial" w:cs="Arial"/>
          <w:sz w:val="18"/>
          <w:szCs w:val="18"/>
          <w:lang w:eastAsia="zh-CN"/>
        </w:rPr>
        <w:t>):</w:t>
      </w:r>
      <w:r>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Do companies support to broadcast the list of orbital parameters and timing drift parameters of the neighbor satellites as delta to the orbital parameters of the serving satellite?</w:t>
      </w:r>
    </w:p>
    <w:tbl>
      <w:tblPr>
        <w:tblStyle w:val="af2"/>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28408632" w:rsidR="0072099F" w:rsidRDefault="007809C0">
            <w:pPr>
              <w:rPr>
                <w:rFonts w:eastAsiaTheme="minorEastAsia"/>
              </w:rPr>
            </w:pPr>
            <w:r>
              <w:rPr>
                <w:rFonts w:eastAsiaTheme="minorEastAsia"/>
              </w:rPr>
              <w:t>V</w:t>
            </w:r>
            <w:r w:rsidR="0075097C">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Such signaling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r>
              <w:rPr>
                <w:rFonts w:eastAsiaTheme="minorEastAsia" w:hint="eastAsia"/>
                <w:lang w:val="en-US"/>
              </w:rPr>
              <w:t>Transsion</w:t>
            </w:r>
          </w:p>
        </w:tc>
        <w:tc>
          <w:tcPr>
            <w:tcW w:w="1316" w:type="dxa"/>
          </w:tcPr>
          <w:p w14:paraId="00C2BD74" w14:textId="77777777" w:rsidR="0072099F" w:rsidRDefault="0075097C">
            <w:pPr>
              <w:rPr>
                <w:rFonts w:eastAsia="宋体"/>
                <w:lang w:val="en-US"/>
              </w:rPr>
            </w:pPr>
            <w:r>
              <w:rPr>
                <w:rFonts w:eastAsia="宋体"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宋体"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0B27F4" w14:paraId="0626E32B" w14:textId="77777777">
        <w:tc>
          <w:tcPr>
            <w:tcW w:w="1317" w:type="dxa"/>
          </w:tcPr>
          <w:p w14:paraId="250E6D69" w14:textId="67E9EF83" w:rsidR="000B27F4" w:rsidRDefault="000B27F4" w:rsidP="000B27F4">
            <w:pPr>
              <w:rPr>
                <w:rFonts w:eastAsia="等线"/>
              </w:rPr>
            </w:pPr>
            <w:r>
              <w:rPr>
                <w:lang w:eastAsia="sv-SE"/>
              </w:rPr>
              <w:t>Apple</w:t>
            </w:r>
          </w:p>
        </w:tc>
        <w:tc>
          <w:tcPr>
            <w:tcW w:w="1316" w:type="dxa"/>
          </w:tcPr>
          <w:p w14:paraId="35882518" w14:textId="1496607D" w:rsidR="000B27F4" w:rsidRDefault="000B27F4" w:rsidP="000B27F4">
            <w:pPr>
              <w:rPr>
                <w:rFonts w:eastAsia="等线"/>
              </w:rPr>
            </w:pPr>
            <w:r>
              <w:rPr>
                <w:lang w:eastAsia="sv-SE"/>
              </w:rPr>
              <w:t>No</w:t>
            </w:r>
          </w:p>
        </w:tc>
        <w:tc>
          <w:tcPr>
            <w:tcW w:w="7080" w:type="dxa"/>
          </w:tcPr>
          <w:p w14:paraId="4303DC4A" w14:textId="68006477" w:rsidR="000B27F4" w:rsidRDefault="000B27F4" w:rsidP="000B27F4">
            <w:pPr>
              <w:rPr>
                <w:rFonts w:eastAsia="等线"/>
              </w:rPr>
            </w:pPr>
            <w:r>
              <w:rPr>
                <w:lang w:eastAsia="sv-SE"/>
              </w:rPr>
              <w:t>Not essential</w:t>
            </w:r>
          </w:p>
        </w:tc>
      </w:tr>
      <w:tr w:rsidR="00CF7448" w14:paraId="06496AB8" w14:textId="77777777">
        <w:tc>
          <w:tcPr>
            <w:tcW w:w="1317" w:type="dxa"/>
          </w:tcPr>
          <w:p w14:paraId="1DE47F02" w14:textId="550BEF7B" w:rsidR="00CF7448" w:rsidRDefault="00CF7448" w:rsidP="00CF7448">
            <w:pPr>
              <w:rPr>
                <w:rFonts w:eastAsia="等线"/>
              </w:rPr>
            </w:pPr>
            <w:r>
              <w:rPr>
                <w:rFonts w:eastAsiaTheme="minorEastAsia" w:hint="eastAsia"/>
              </w:rPr>
              <w:t>X</w:t>
            </w:r>
            <w:r>
              <w:rPr>
                <w:rFonts w:eastAsiaTheme="minorEastAsia"/>
              </w:rPr>
              <w:t>iaomi</w:t>
            </w:r>
          </w:p>
        </w:tc>
        <w:tc>
          <w:tcPr>
            <w:tcW w:w="1316" w:type="dxa"/>
          </w:tcPr>
          <w:p w14:paraId="61E93FF9" w14:textId="45EF220B" w:rsidR="00CF7448" w:rsidRDefault="00CF7448" w:rsidP="00CF7448">
            <w:pPr>
              <w:rPr>
                <w:rFonts w:eastAsia="等线"/>
              </w:rPr>
            </w:pPr>
            <w:r>
              <w:rPr>
                <w:rFonts w:eastAsiaTheme="minorEastAsia" w:hint="eastAsia"/>
              </w:rPr>
              <w:t>N</w:t>
            </w:r>
            <w:r>
              <w:rPr>
                <w:rFonts w:eastAsiaTheme="minorEastAsia"/>
              </w:rPr>
              <w:t>o</w:t>
            </w:r>
          </w:p>
        </w:tc>
        <w:tc>
          <w:tcPr>
            <w:tcW w:w="7080" w:type="dxa"/>
          </w:tcPr>
          <w:p w14:paraId="4C4821E7" w14:textId="01F9CA1B" w:rsidR="00CF7448" w:rsidRDefault="00CF7448" w:rsidP="00CF7448">
            <w:pPr>
              <w:rPr>
                <w:rFonts w:eastAsia="等线"/>
              </w:rPr>
            </w:pPr>
            <w:r>
              <w:rPr>
                <w:rFonts w:eastAsiaTheme="minorEastAsia"/>
              </w:rPr>
              <w:t>How to define delta ephemeris data needs RAN1 input.</w:t>
            </w:r>
          </w:p>
        </w:tc>
      </w:tr>
      <w:tr w:rsidR="007765F4" w14:paraId="01B8EE82" w14:textId="77777777" w:rsidTr="007765F4">
        <w:tc>
          <w:tcPr>
            <w:tcW w:w="1317" w:type="dxa"/>
          </w:tcPr>
          <w:p w14:paraId="098D9C3D" w14:textId="77777777" w:rsidR="007765F4" w:rsidRDefault="007765F4" w:rsidP="008D2A1D">
            <w:pPr>
              <w:rPr>
                <w:rFonts w:eastAsiaTheme="minorEastAsia"/>
              </w:rPr>
            </w:pPr>
            <w:r>
              <w:rPr>
                <w:rFonts w:eastAsiaTheme="minorEastAsia"/>
              </w:rPr>
              <w:t>NEC</w:t>
            </w:r>
          </w:p>
        </w:tc>
        <w:tc>
          <w:tcPr>
            <w:tcW w:w="1316" w:type="dxa"/>
          </w:tcPr>
          <w:p w14:paraId="18AF95B2" w14:textId="77777777" w:rsidR="007765F4" w:rsidRDefault="007765F4" w:rsidP="008D2A1D">
            <w:pPr>
              <w:rPr>
                <w:rFonts w:eastAsiaTheme="minorEastAsia"/>
              </w:rPr>
            </w:pPr>
            <w:r>
              <w:rPr>
                <w:rFonts w:eastAsiaTheme="minorEastAsia"/>
              </w:rPr>
              <w:t>No</w:t>
            </w:r>
          </w:p>
        </w:tc>
        <w:tc>
          <w:tcPr>
            <w:tcW w:w="7080" w:type="dxa"/>
          </w:tcPr>
          <w:p w14:paraId="230E96B9" w14:textId="77777777" w:rsidR="007765F4" w:rsidRDefault="007765F4" w:rsidP="008D2A1D">
            <w:pPr>
              <w:rPr>
                <w:rFonts w:eastAsiaTheme="minorEastAsia"/>
                <w:highlight w:val="yellow"/>
              </w:rPr>
            </w:pPr>
            <w:r w:rsidRPr="006D028C">
              <w:rPr>
                <w:rFonts w:eastAsiaTheme="minorEastAsia"/>
              </w:rPr>
              <w:t>Optimisation for future release</w:t>
            </w:r>
            <w:r>
              <w:rPr>
                <w:rFonts w:eastAsiaTheme="minorEastAsia"/>
              </w:rPr>
              <w:t>.</w:t>
            </w:r>
          </w:p>
        </w:tc>
      </w:tr>
      <w:tr w:rsidR="007809C0" w14:paraId="40ABC0CE" w14:textId="77777777" w:rsidTr="007765F4">
        <w:tc>
          <w:tcPr>
            <w:tcW w:w="1317" w:type="dxa"/>
          </w:tcPr>
          <w:p w14:paraId="722362EF" w14:textId="0043B07F" w:rsidR="007809C0" w:rsidRDefault="007809C0" w:rsidP="008D2A1D">
            <w:pPr>
              <w:rPr>
                <w:rFonts w:eastAsiaTheme="minorEastAsia"/>
              </w:rPr>
            </w:pPr>
            <w:r>
              <w:rPr>
                <w:rFonts w:eastAsiaTheme="minorEastAsia"/>
              </w:rPr>
              <w:t>Qualcomm</w:t>
            </w:r>
          </w:p>
        </w:tc>
        <w:tc>
          <w:tcPr>
            <w:tcW w:w="1316" w:type="dxa"/>
          </w:tcPr>
          <w:p w14:paraId="5297701F" w14:textId="6633C68D" w:rsidR="007809C0" w:rsidRDefault="007809C0" w:rsidP="008D2A1D">
            <w:pPr>
              <w:rPr>
                <w:rFonts w:eastAsiaTheme="minorEastAsia"/>
              </w:rPr>
            </w:pPr>
            <w:r>
              <w:rPr>
                <w:rFonts w:eastAsiaTheme="minorEastAsia"/>
              </w:rPr>
              <w:t>Yes</w:t>
            </w:r>
          </w:p>
        </w:tc>
        <w:tc>
          <w:tcPr>
            <w:tcW w:w="7080" w:type="dxa"/>
          </w:tcPr>
          <w:p w14:paraId="16B53480" w14:textId="0E5A1BFE" w:rsidR="007809C0" w:rsidRPr="006D028C" w:rsidRDefault="007449DA" w:rsidP="008D2A1D">
            <w:pPr>
              <w:rPr>
                <w:rFonts w:eastAsiaTheme="minorEastAsia"/>
              </w:rPr>
            </w:pPr>
            <w:r>
              <w:rPr>
                <w:rFonts w:eastAsiaTheme="minorEastAsia"/>
              </w:rPr>
              <w:t>Open to discuss how this can be done</w:t>
            </w:r>
            <w:r w:rsidR="00920062">
              <w:rPr>
                <w:rFonts w:eastAsiaTheme="minorEastAsia"/>
              </w:rPr>
              <w:t xml:space="preserve"> for satellites, and mostly it is for satellites in the same constellation</w:t>
            </w:r>
          </w:p>
        </w:tc>
      </w:tr>
      <w:tr w:rsidR="00EF542B" w14:paraId="1D6AEBC9" w14:textId="77777777" w:rsidTr="007765F4">
        <w:tc>
          <w:tcPr>
            <w:tcW w:w="1317" w:type="dxa"/>
          </w:tcPr>
          <w:p w14:paraId="1FC3AC19" w14:textId="20E0BBAD" w:rsidR="00EF542B" w:rsidRDefault="00EF542B" w:rsidP="008D2A1D">
            <w:pPr>
              <w:rPr>
                <w:rFonts w:eastAsiaTheme="minorEastAsia"/>
              </w:rPr>
            </w:pPr>
            <w:r>
              <w:rPr>
                <w:rFonts w:eastAsiaTheme="minorEastAsia" w:hint="eastAsia"/>
              </w:rPr>
              <w:t>Z</w:t>
            </w:r>
            <w:r>
              <w:rPr>
                <w:rFonts w:eastAsiaTheme="minorEastAsia"/>
              </w:rPr>
              <w:t>TE</w:t>
            </w:r>
          </w:p>
        </w:tc>
        <w:tc>
          <w:tcPr>
            <w:tcW w:w="1316" w:type="dxa"/>
          </w:tcPr>
          <w:p w14:paraId="30ADFB26" w14:textId="759C5B37" w:rsidR="00EF542B" w:rsidRDefault="00EF542B" w:rsidP="008D2A1D">
            <w:pPr>
              <w:rPr>
                <w:rFonts w:eastAsiaTheme="minorEastAsia"/>
              </w:rPr>
            </w:pPr>
            <w:r>
              <w:rPr>
                <w:rFonts w:eastAsiaTheme="minorEastAsia" w:hint="eastAsia"/>
              </w:rPr>
              <w:t>N</w:t>
            </w:r>
            <w:r>
              <w:rPr>
                <w:rFonts w:eastAsiaTheme="minorEastAsia"/>
              </w:rPr>
              <w:t>o</w:t>
            </w:r>
          </w:p>
        </w:tc>
        <w:tc>
          <w:tcPr>
            <w:tcW w:w="7080" w:type="dxa"/>
          </w:tcPr>
          <w:p w14:paraId="1D889FE6" w14:textId="77777777" w:rsidR="00EF542B" w:rsidRDefault="00EF542B" w:rsidP="008D2A1D">
            <w:pPr>
              <w:rPr>
                <w:rFonts w:eastAsiaTheme="minorEastAsia"/>
              </w:rPr>
            </w:pPr>
          </w:p>
        </w:tc>
      </w:tr>
    </w:tbl>
    <w:p w14:paraId="1CE5ABC2" w14:textId="77777777" w:rsidR="0072099F" w:rsidRDefault="0072099F">
      <w:pPr>
        <w:rPr>
          <w:rFonts w:eastAsiaTheme="minorEastAsia" w:cs="Arial"/>
        </w:rPr>
      </w:pPr>
    </w:p>
    <w:p w14:paraId="3AA7A36F" w14:textId="77777777" w:rsidR="00EF542B" w:rsidRPr="008C7C84" w:rsidRDefault="00EF542B" w:rsidP="00EF542B">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4C35A2E8" w14:textId="364F02B1" w:rsidR="00EF542B" w:rsidRDefault="00EF542B" w:rsidP="00EF542B">
      <w:pPr>
        <w:rPr>
          <w:rFonts w:eastAsiaTheme="minorEastAsia" w:cs="Arial"/>
          <w:bCs/>
          <w:color w:val="000000"/>
          <w:lang w:val="en-US"/>
        </w:rPr>
      </w:pPr>
      <w:r>
        <w:rPr>
          <w:rFonts w:eastAsiaTheme="minorEastAsia" w:cs="Arial"/>
          <w:bCs/>
          <w:color w:val="000000"/>
          <w:lang w:val="en-US"/>
        </w:rPr>
        <w:t xml:space="preserve">15 </w:t>
      </w:r>
      <w:r w:rsidRPr="00444E9C">
        <w:rPr>
          <w:rFonts w:eastAsiaTheme="minorEastAsia" w:cs="Arial"/>
          <w:bCs/>
          <w:color w:val="000000"/>
          <w:lang w:val="en-US"/>
        </w:rPr>
        <w:t>companies commented on Q</w:t>
      </w:r>
      <w:r>
        <w:rPr>
          <w:rFonts w:eastAsiaTheme="minorEastAsia" w:cs="Arial"/>
          <w:bCs/>
          <w:color w:val="000000"/>
          <w:lang w:val="en-US"/>
        </w:rPr>
        <w:t>3.2 while 10 companies understand such information is not essential and prefer not to have it.</w:t>
      </w:r>
    </w:p>
    <w:p w14:paraId="001181A7" w14:textId="6A360032" w:rsidR="00EF542B" w:rsidRPr="00EF542B" w:rsidRDefault="00EF542B">
      <w:pPr>
        <w:rPr>
          <w:rFonts w:eastAsiaTheme="minorEastAsia" w:cs="Arial"/>
          <w:lang w:val="en-US"/>
        </w:rPr>
      </w:pPr>
      <w:r>
        <w:rPr>
          <w:rFonts w:cs="Arial" w:hint="eastAsia"/>
          <w:b/>
          <w:bCs/>
          <w:color w:val="000000"/>
          <w:lang w:val="en-US"/>
        </w:rPr>
        <w:t>Proposal 1</w:t>
      </w:r>
      <w:r>
        <w:rPr>
          <w:rFonts w:cs="Arial"/>
          <w:b/>
          <w:bCs/>
          <w:color w:val="000000"/>
          <w:lang w:val="en-US"/>
        </w:rPr>
        <w:t>2</w:t>
      </w:r>
      <w:r>
        <w:rPr>
          <w:rFonts w:cs="Arial" w:hint="eastAsia"/>
          <w:b/>
          <w:bCs/>
          <w:color w:val="000000"/>
          <w:lang w:val="en-US"/>
        </w:rPr>
        <w:t xml:space="preserve">: </w:t>
      </w:r>
      <w:r w:rsidR="00E66EF7">
        <w:rPr>
          <w:rFonts w:cs="Arial"/>
          <w:b/>
          <w:bCs/>
          <w:color w:val="000000"/>
          <w:lang w:val="en-US"/>
        </w:rPr>
        <w:t>B</w:t>
      </w:r>
      <w:r w:rsidRPr="00EF542B">
        <w:rPr>
          <w:rFonts w:cs="Arial"/>
          <w:b/>
          <w:bCs/>
          <w:color w:val="000000"/>
          <w:lang w:val="en-US"/>
        </w:rPr>
        <w:t>roadcast</w:t>
      </w:r>
      <w:r w:rsidR="00E66EF7">
        <w:rPr>
          <w:rFonts w:cs="Arial"/>
          <w:b/>
          <w:bCs/>
          <w:color w:val="000000"/>
          <w:lang w:val="en-US"/>
        </w:rPr>
        <w:t>ing</w:t>
      </w:r>
      <w:r w:rsidRPr="00EF542B">
        <w:rPr>
          <w:rFonts w:cs="Arial"/>
          <w:b/>
          <w:bCs/>
          <w:color w:val="000000"/>
          <w:lang w:val="en-US"/>
        </w:rPr>
        <w:t xml:space="preserve"> the list of orbital parameters and timing drift parameters of the neighbor satellites as delta to the orbital parameters of the serving satellite</w:t>
      </w:r>
      <w:r w:rsidR="00E66EF7">
        <w:rPr>
          <w:rFonts w:cs="Arial"/>
          <w:b/>
          <w:bCs/>
          <w:color w:val="000000"/>
          <w:lang w:val="en-US"/>
        </w:rPr>
        <w:t xml:space="preserve"> is not supported.</w:t>
      </w:r>
    </w:p>
    <w:p w14:paraId="31FB01BA" w14:textId="77777777" w:rsidR="0072099F" w:rsidRDefault="0072099F">
      <w:pPr>
        <w:rPr>
          <w:rFonts w:eastAsiaTheme="minorEastAsia"/>
          <w:sz w:val="2"/>
          <w:szCs w:val="2"/>
        </w:rPr>
      </w:pPr>
    </w:p>
    <w:p w14:paraId="057E04A8" w14:textId="77777777" w:rsidR="0072099F" w:rsidRDefault="0075097C">
      <w:pPr>
        <w:pStyle w:val="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Apple(</w:t>
      </w:r>
      <w:r>
        <w:rPr>
          <w:rFonts w:hint="eastAsia"/>
          <w:iCs/>
          <w:color w:val="0000FF"/>
          <w:sz w:val="18"/>
          <w:szCs w:val="18"/>
          <w:u w:val="single"/>
          <w:lang w:val="en-US" w:bidi="ar"/>
        </w:rPr>
        <w:t>R2-2202548</w:t>
      </w:r>
      <w:r>
        <w:rPr>
          <w:rFonts w:hint="eastAsia"/>
          <w:sz w:val="18"/>
          <w:szCs w:val="18"/>
          <w:lang w:val="en-US"/>
        </w:rPr>
        <w:t>):SIB4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r>
        <w:rPr>
          <w:rFonts w:hint="eastAsia"/>
          <w:sz w:val="18"/>
          <w:szCs w:val="18"/>
          <w:lang w:val="en-US"/>
        </w:rPr>
        <w:t>):An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Do companies support to enhance SIB4 to provide more assistance information to assist cell reselection? If Yes, what kind of information should be provided, the geographic tag associated with a set of cell reselection information, asscociation between the frequency and the neighbour satellite or some other information?</w:t>
      </w:r>
    </w:p>
    <w:tbl>
      <w:tblPr>
        <w:tblStyle w:val="af2"/>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This is no essention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0B27F4" w14:paraId="740BAB67" w14:textId="77777777">
        <w:tc>
          <w:tcPr>
            <w:tcW w:w="1317" w:type="dxa"/>
          </w:tcPr>
          <w:p w14:paraId="52C50EDF" w14:textId="6987466A" w:rsidR="000B27F4" w:rsidRDefault="000B27F4" w:rsidP="000B27F4">
            <w:pPr>
              <w:rPr>
                <w:rFonts w:eastAsia="等线"/>
              </w:rPr>
            </w:pPr>
            <w:r>
              <w:rPr>
                <w:lang w:eastAsia="sv-SE"/>
              </w:rPr>
              <w:t>Apple</w:t>
            </w:r>
          </w:p>
        </w:tc>
        <w:tc>
          <w:tcPr>
            <w:tcW w:w="1316" w:type="dxa"/>
          </w:tcPr>
          <w:p w14:paraId="6CD8547B" w14:textId="05A53B64" w:rsidR="000B27F4" w:rsidRDefault="000B27F4" w:rsidP="000B27F4">
            <w:pPr>
              <w:rPr>
                <w:rFonts w:eastAsia="等线"/>
              </w:rPr>
            </w:pPr>
            <w:r>
              <w:rPr>
                <w:lang w:eastAsia="sv-SE"/>
              </w:rPr>
              <w:t>Yes</w:t>
            </w:r>
          </w:p>
        </w:tc>
        <w:tc>
          <w:tcPr>
            <w:tcW w:w="7080" w:type="dxa"/>
          </w:tcPr>
          <w:p w14:paraId="422DD9DC" w14:textId="2EE42E9D" w:rsidR="000B27F4" w:rsidRDefault="000B27F4" w:rsidP="000B27F4">
            <w:pPr>
              <w:rPr>
                <w:rFonts w:eastAsia="等线"/>
              </w:rPr>
            </w:pPr>
            <w:r>
              <w:rPr>
                <w:lang w:eastAsia="sv-SE"/>
              </w:rPr>
              <w:t>Proponent of (some form of) geographic tagging; otherwise UEs will unnecessarily look for cells it will never find.</w:t>
            </w:r>
          </w:p>
        </w:tc>
      </w:tr>
      <w:tr w:rsidR="000B27F4" w14:paraId="3F121441" w14:textId="77777777">
        <w:tc>
          <w:tcPr>
            <w:tcW w:w="1317" w:type="dxa"/>
          </w:tcPr>
          <w:p w14:paraId="3327352A" w14:textId="322D0E54" w:rsidR="000B27F4" w:rsidRDefault="00CF7448" w:rsidP="00997194">
            <w:pPr>
              <w:rPr>
                <w:rFonts w:eastAsia="等线"/>
              </w:rPr>
            </w:pPr>
            <w:r>
              <w:rPr>
                <w:rFonts w:eastAsia="等线" w:hint="eastAsia"/>
              </w:rPr>
              <w:t>X</w:t>
            </w:r>
            <w:r>
              <w:rPr>
                <w:rFonts w:eastAsia="等线"/>
              </w:rPr>
              <w:t>iaomi</w:t>
            </w:r>
          </w:p>
        </w:tc>
        <w:tc>
          <w:tcPr>
            <w:tcW w:w="1316" w:type="dxa"/>
          </w:tcPr>
          <w:p w14:paraId="022F601B" w14:textId="683017B4" w:rsidR="000B27F4" w:rsidRDefault="00CF7448" w:rsidP="00997194">
            <w:pPr>
              <w:rPr>
                <w:rFonts w:eastAsia="等线"/>
              </w:rPr>
            </w:pPr>
            <w:r>
              <w:rPr>
                <w:rFonts w:eastAsia="等线" w:hint="eastAsia"/>
              </w:rPr>
              <w:t>N</w:t>
            </w:r>
            <w:r>
              <w:rPr>
                <w:rFonts w:eastAsia="等线"/>
              </w:rPr>
              <w:t>o</w:t>
            </w:r>
          </w:p>
        </w:tc>
        <w:tc>
          <w:tcPr>
            <w:tcW w:w="7080" w:type="dxa"/>
          </w:tcPr>
          <w:p w14:paraId="6E86A919" w14:textId="77777777" w:rsidR="000B27F4" w:rsidRDefault="000B27F4" w:rsidP="00997194">
            <w:pPr>
              <w:rPr>
                <w:rFonts w:eastAsia="等线"/>
              </w:rPr>
            </w:pPr>
          </w:p>
        </w:tc>
      </w:tr>
      <w:tr w:rsidR="007765F4" w14:paraId="28C38FBA" w14:textId="77777777" w:rsidTr="007765F4">
        <w:tc>
          <w:tcPr>
            <w:tcW w:w="1317" w:type="dxa"/>
          </w:tcPr>
          <w:p w14:paraId="2B488B9D" w14:textId="77777777" w:rsidR="007765F4" w:rsidRDefault="007765F4" w:rsidP="008D2A1D">
            <w:pPr>
              <w:rPr>
                <w:rFonts w:eastAsiaTheme="minorEastAsia"/>
              </w:rPr>
            </w:pPr>
            <w:r>
              <w:rPr>
                <w:rFonts w:eastAsiaTheme="minorEastAsia"/>
              </w:rPr>
              <w:t>NEC</w:t>
            </w:r>
          </w:p>
        </w:tc>
        <w:tc>
          <w:tcPr>
            <w:tcW w:w="1316" w:type="dxa"/>
          </w:tcPr>
          <w:p w14:paraId="1920D0D1" w14:textId="77777777" w:rsidR="007765F4" w:rsidRDefault="007765F4" w:rsidP="008D2A1D">
            <w:pPr>
              <w:rPr>
                <w:rFonts w:eastAsiaTheme="minorEastAsia"/>
              </w:rPr>
            </w:pPr>
            <w:r>
              <w:rPr>
                <w:rFonts w:eastAsiaTheme="minorEastAsia"/>
              </w:rPr>
              <w:t>Yes</w:t>
            </w:r>
          </w:p>
        </w:tc>
        <w:tc>
          <w:tcPr>
            <w:tcW w:w="7080" w:type="dxa"/>
          </w:tcPr>
          <w:p w14:paraId="1AF7A00B" w14:textId="20C2405C" w:rsidR="007765F4" w:rsidRDefault="007765F4" w:rsidP="008D2A1D">
            <w:pPr>
              <w:rPr>
                <w:rFonts w:eastAsiaTheme="minorEastAsia"/>
                <w:highlight w:val="yellow"/>
              </w:rPr>
            </w:pPr>
            <w:r w:rsidRPr="008E39DB">
              <w:rPr>
                <w:rFonts w:eastAsiaTheme="minorEastAsia"/>
              </w:rPr>
              <w:t>Geographical inform</w:t>
            </w:r>
            <w:r>
              <w:rPr>
                <w:rFonts w:eastAsiaTheme="minorEastAsia"/>
              </w:rPr>
              <w:t>ation can help for cell reselection to avoid scanning frequencies of neighbouring cells that are too far away.</w:t>
            </w:r>
          </w:p>
        </w:tc>
      </w:tr>
      <w:tr w:rsidR="0013099D" w14:paraId="08EEEF5E" w14:textId="77777777" w:rsidTr="007765F4">
        <w:tc>
          <w:tcPr>
            <w:tcW w:w="1317" w:type="dxa"/>
          </w:tcPr>
          <w:p w14:paraId="5CEE29ED" w14:textId="5B22BAAF" w:rsidR="0013099D" w:rsidRDefault="0013099D" w:rsidP="008D2A1D">
            <w:pPr>
              <w:rPr>
                <w:rFonts w:eastAsiaTheme="minorEastAsia"/>
              </w:rPr>
            </w:pPr>
            <w:r>
              <w:rPr>
                <w:rFonts w:eastAsiaTheme="minorEastAsia"/>
              </w:rPr>
              <w:t>Qualcomm</w:t>
            </w:r>
          </w:p>
        </w:tc>
        <w:tc>
          <w:tcPr>
            <w:tcW w:w="1316" w:type="dxa"/>
          </w:tcPr>
          <w:p w14:paraId="37CB49C2" w14:textId="3BB54092" w:rsidR="0013099D" w:rsidRDefault="0013099D" w:rsidP="008D2A1D">
            <w:pPr>
              <w:rPr>
                <w:rFonts w:eastAsiaTheme="minorEastAsia"/>
              </w:rPr>
            </w:pPr>
            <w:r>
              <w:rPr>
                <w:rFonts w:eastAsiaTheme="minorEastAsia"/>
              </w:rPr>
              <w:t>Yes</w:t>
            </w:r>
          </w:p>
        </w:tc>
        <w:tc>
          <w:tcPr>
            <w:tcW w:w="7080" w:type="dxa"/>
          </w:tcPr>
          <w:p w14:paraId="0CD95718" w14:textId="184AE808" w:rsidR="0013099D" w:rsidRPr="008E39DB" w:rsidRDefault="0013099D" w:rsidP="008D2A1D">
            <w:pPr>
              <w:rPr>
                <w:rFonts w:eastAsiaTheme="minorEastAsia"/>
              </w:rPr>
            </w:pPr>
            <w:r>
              <w:rPr>
                <w:rFonts w:eastAsiaTheme="minorEastAsia"/>
              </w:rPr>
              <w:t>Open to discuss this.</w:t>
            </w:r>
            <w:r w:rsidR="009A759F">
              <w:rPr>
                <w:rFonts w:eastAsiaTheme="minorEastAsia"/>
              </w:rPr>
              <w:t xml:space="preserve"> If neighbor satellite ephemeris is being broadcast, then</w:t>
            </w:r>
            <w:r w:rsidR="007A0826">
              <w:rPr>
                <w:rFonts w:eastAsiaTheme="minorEastAsia"/>
              </w:rPr>
              <w:t xml:space="preserve"> it can be simply associated with the neighbor frequency list in SIB4 one way or another</w:t>
            </w:r>
            <w:r w:rsidR="00E92872">
              <w:rPr>
                <w:rFonts w:eastAsiaTheme="minorEastAsia"/>
              </w:rPr>
              <w:t xml:space="preserve"> (it does not mean SIB must be extended)</w:t>
            </w:r>
            <w:r w:rsidR="007A0826">
              <w:rPr>
                <w:rFonts w:eastAsiaTheme="minorEastAsia"/>
              </w:rPr>
              <w:t>.</w:t>
            </w:r>
          </w:p>
        </w:tc>
      </w:tr>
      <w:tr w:rsidR="00671022" w14:paraId="489698C1" w14:textId="77777777" w:rsidTr="007765F4">
        <w:tc>
          <w:tcPr>
            <w:tcW w:w="1317" w:type="dxa"/>
          </w:tcPr>
          <w:p w14:paraId="51149A18" w14:textId="5B87FF5E" w:rsidR="00671022" w:rsidRDefault="00671022" w:rsidP="008D2A1D">
            <w:pPr>
              <w:rPr>
                <w:rFonts w:eastAsiaTheme="minorEastAsia"/>
              </w:rPr>
            </w:pPr>
            <w:r>
              <w:rPr>
                <w:rFonts w:eastAsiaTheme="minorEastAsia" w:hint="eastAsia"/>
              </w:rPr>
              <w:t>Z</w:t>
            </w:r>
            <w:r>
              <w:rPr>
                <w:rFonts w:eastAsiaTheme="minorEastAsia"/>
              </w:rPr>
              <w:t>TE</w:t>
            </w:r>
          </w:p>
        </w:tc>
        <w:tc>
          <w:tcPr>
            <w:tcW w:w="1316" w:type="dxa"/>
          </w:tcPr>
          <w:p w14:paraId="1E687498" w14:textId="7D231BAD" w:rsidR="00671022" w:rsidRDefault="00671022" w:rsidP="008D2A1D">
            <w:pPr>
              <w:rPr>
                <w:rFonts w:eastAsiaTheme="minorEastAsia"/>
              </w:rPr>
            </w:pPr>
            <w:r>
              <w:rPr>
                <w:rFonts w:eastAsiaTheme="minorEastAsia" w:hint="eastAsia"/>
              </w:rPr>
              <w:t>N</w:t>
            </w:r>
            <w:r>
              <w:rPr>
                <w:rFonts w:eastAsiaTheme="minorEastAsia"/>
              </w:rPr>
              <w:t>o</w:t>
            </w:r>
          </w:p>
        </w:tc>
        <w:tc>
          <w:tcPr>
            <w:tcW w:w="7080" w:type="dxa"/>
          </w:tcPr>
          <w:p w14:paraId="284DB7F2" w14:textId="77777777" w:rsidR="00671022" w:rsidRDefault="00671022" w:rsidP="008D2A1D">
            <w:pPr>
              <w:rPr>
                <w:rFonts w:eastAsiaTheme="minorEastAsia"/>
              </w:rPr>
            </w:pPr>
          </w:p>
        </w:tc>
      </w:tr>
    </w:tbl>
    <w:p w14:paraId="0A36C6F2" w14:textId="77777777" w:rsidR="00671022" w:rsidRDefault="00671022" w:rsidP="00671022">
      <w:pPr>
        <w:rPr>
          <w:rFonts w:eastAsiaTheme="minorEastAsia" w:cs="Arial"/>
        </w:rPr>
      </w:pPr>
    </w:p>
    <w:p w14:paraId="727ADC65" w14:textId="77777777" w:rsidR="00671022" w:rsidRPr="008C7C84" w:rsidRDefault="00671022" w:rsidP="00671022">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5BE4D04C" w14:textId="61E7ADF7" w:rsidR="00671022" w:rsidRDefault="00671022" w:rsidP="00671022">
      <w:pPr>
        <w:rPr>
          <w:rFonts w:eastAsiaTheme="minorEastAsia" w:cs="Arial"/>
          <w:bCs/>
          <w:color w:val="000000"/>
          <w:lang w:val="en-US"/>
        </w:rPr>
      </w:pPr>
      <w:r>
        <w:rPr>
          <w:rFonts w:eastAsiaTheme="minorEastAsia" w:cs="Arial"/>
          <w:bCs/>
          <w:color w:val="000000"/>
          <w:lang w:val="en-US"/>
        </w:rPr>
        <w:lastRenderedPageBreak/>
        <w:t xml:space="preserve">15 </w:t>
      </w:r>
      <w:r w:rsidRPr="00444E9C">
        <w:rPr>
          <w:rFonts w:eastAsiaTheme="minorEastAsia" w:cs="Arial"/>
          <w:bCs/>
          <w:color w:val="000000"/>
          <w:lang w:val="en-US"/>
        </w:rPr>
        <w:t>companies commented on Q</w:t>
      </w:r>
      <w:r>
        <w:rPr>
          <w:rFonts w:eastAsiaTheme="minorEastAsia" w:cs="Arial"/>
          <w:bCs/>
          <w:color w:val="000000"/>
          <w:lang w:val="en-US"/>
        </w:rPr>
        <w:t>3.3 while 9 companies understand there is no need to provide t</w:t>
      </w:r>
      <w:r w:rsidRPr="00671022">
        <w:rPr>
          <w:rFonts w:eastAsiaTheme="minorEastAsia" w:cs="Arial"/>
          <w:bCs/>
          <w:color w:val="000000"/>
          <w:lang w:val="en-US"/>
        </w:rPr>
        <w:t>he geographic tag associated with a set o</w:t>
      </w:r>
      <w:r>
        <w:rPr>
          <w:rFonts w:eastAsiaTheme="minorEastAsia" w:cs="Arial"/>
          <w:bCs/>
          <w:color w:val="000000"/>
          <w:lang w:val="en-US"/>
        </w:rPr>
        <w:t xml:space="preserve">f cell reselection information or </w:t>
      </w:r>
      <w:r w:rsidRPr="00671022">
        <w:rPr>
          <w:rFonts w:eastAsiaTheme="minorEastAsia" w:cs="Arial"/>
          <w:bCs/>
          <w:color w:val="000000"/>
          <w:lang w:val="en-US"/>
        </w:rPr>
        <w:t>asscociation between the frequency and the neighbo</w:t>
      </w:r>
      <w:r>
        <w:rPr>
          <w:rFonts w:eastAsiaTheme="minorEastAsia" w:cs="Arial"/>
          <w:bCs/>
          <w:color w:val="000000"/>
          <w:lang w:val="en-US"/>
        </w:rPr>
        <w:t>ur satellite in Rel-17.</w:t>
      </w:r>
    </w:p>
    <w:p w14:paraId="5C47D9A9" w14:textId="22A70C07" w:rsidR="00671022" w:rsidRPr="00EF542B" w:rsidRDefault="00671022" w:rsidP="00671022">
      <w:pPr>
        <w:rPr>
          <w:rFonts w:eastAsiaTheme="minorEastAsia" w:cs="Arial"/>
          <w:lang w:val="en-US"/>
        </w:rPr>
      </w:pPr>
      <w:r>
        <w:rPr>
          <w:rFonts w:cs="Arial" w:hint="eastAsia"/>
          <w:b/>
          <w:bCs/>
          <w:color w:val="000000"/>
          <w:lang w:val="en-US"/>
        </w:rPr>
        <w:t>Proposal 1</w:t>
      </w:r>
      <w:r>
        <w:rPr>
          <w:rFonts w:cs="Arial"/>
          <w:b/>
          <w:bCs/>
          <w:color w:val="000000"/>
          <w:lang w:val="en-US"/>
        </w:rPr>
        <w:t>3</w:t>
      </w:r>
      <w:r>
        <w:rPr>
          <w:rFonts w:cs="Arial" w:hint="eastAsia"/>
          <w:b/>
          <w:bCs/>
          <w:color w:val="000000"/>
          <w:lang w:val="en-US"/>
        </w:rPr>
        <w:t xml:space="preserve">: </w:t>
      </w:r>
      <w:r>
        <w:rPr>
          <w:rFonts w:cs="Arial"/>
          <w:b/>
          <w:bCs/>
          <w:color w:val="000000"/>
          <w:lang w:val="en-US"/>
        </w:rPr>
        <w:t>N</w:t>
      </w:r>
      <w:r w:rsidRPr="00671022">
        <w:rPr>
          <w:rFonts w:cs="Arial"/>
          <w:b/>
          <w:bCs/>
          <w:color w:val="000000"/>
          <w:lang w:val="en-US"/>
        </w:rPr>
        <w:t>o need to provide the geographic tag associated with a set of cell reselection information or asscociation between the freque</w:t>
      </w:r>
      <w:r>
        <w:rPr>
          <w:rFonts w:cs="Arial"/>
          <w:b/>
          <w:bCs/>
          <w:color w:val="000000"/>
          <w:lang w:val="en-US"/>
        </w:rPr>
        <w:t>ncy and the neighbour satellite in Rel-17.</w:t>
      </w:r>
    </w:p>
    <w:p w14:paraId="63DC019D" w14:textId="77777777" w:rsidR="00671022" w:rsidRPr="00671022" w:rsidRDefault="00671022">
      <w:pPr>
        <w:overflowPunct/>
        <w:autoSpaceDE/>
        <w:autoSpaceDN/>
        <w:adjustRightInd/>
        <w:spacing w:after="160" w:line="259" w:lineRule="auto"/>
        <w:jc w:val="left"/>
        <w:textAlignment w:val="auto"/>
        <w:rPr>
          <w:rFonts w:eastAsiaTheme="minorEastAsia"/>
          <w:lang w:val="en-US"/>
        </w:rPr>
      </w:pPr>
    </w:p>
    <w:p w14:paraId="7CA31832" w14:textId="77777777" w:rsidR="0072099F" w:rsidRDefault="0075097C">
      <w:pPr>
        <w:pStyle w:val="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10"/>
      <w:r>
        <w:rPr>
          <w:rStyle w:val="af7"/>
        </w:rPr>
        <w:commentReference w:id="10"/>
      </w:r>
      <w:r>
        <w:rPr>
          <w:rFonts w:cs="Arial"/>
          <w:bCs/>
          <w:color w:val="000000"/>
          <w:sz w:val="18"/>
          <w:szCs w:val="18"/>
          <w:lang w:val="en-US"/>
        </w:rPr>
        <w:t>as another alternative to capture the location based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If the serving cell fulfils Srxlev</w:t>
      </w:r>
      <w:r>
        <w:rPr>
          <w:rFonts w:ascii="Times New Roman" w:eastAsia="Yu Mincho" w:hAnsi="Times New Roman"/>
          <w:vertAlign w:val="subscript"/>
          <w:lang w:eastAsia="ja-JP"/>
        </w:rPr>
        <w:t xml:space="preserve"> </w:t>
      </w:r>
      <w:r>
        <w:rPr>
          <w:rFonts w:ascii="Times New Roman" w:eastAsia="Yu Mincho" w:hAnsi="Times New Roman"/>
          <w:lang w:eastAsia="ja-JP"/>
        </w:rPr>
        <w:t>&gt; S</w:t>
      </w:r>
      <w:r>
        <w:rPr>
          <w:rFonts w:ascii="Times New Roman" w:eastAsia="Yu Mincho" w:hAnsi="Times New Roman"/>
          <w:vertAlign w:val="subscript"/>
          <w:lang w:eastAsia="ja-JP"/>
        </w:rPr>
        <w:t>IntraSearchP</w:t>
      </w:r>
      <w:r>
        <w:rPr>
          <w:rFonts w:ascii="Times New Roman" w:eastAsia="Yu Mincho" w:hAnsi="Times New Roman"/>
          <w:lang w:eastAsia="ja-JP"/>
        </w:rPr>
        <w:t xml:space="preserve"> and Squal &gt; S</w:t>
      </w:r>
      <w:r>
        <w:rPr>
          <w:rFonts w:ascii="Times New Roman" w:eastAsia="Yu Mincho" w:hAnsi="Times New Roman"/>
          <w:vertAlign w:val="subscript"/>
          <w:lang w:eastAsia="ja-JP"/>
        </w:rPr>
        <w:t>IntraSearchQ</w:t>
      </w:r>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等线"/>
        </w:rPr>
      </w:pPr>
      <w:ins w:id="22" w:author="OPPO(R2-2203004)" w:date="2022-02-21T15:21:00Z">
        <w:r>
          <w:rPr>
            <w:rFonts w:eastAsia="Yu Mincho"/>
          </w:rPr>
          <w:t>-</w:t>
        </w:r>
        <w:r>
          <w:rPr>
            <w:rFonts w:eastAsia="Yu Mincho"/>
          </w:rPr>
          <w:tab/>
          <w:t xml:space="preserve">If </w:t>
        </w:r>
        <w:r>
          <w:rPr>
            <w:rFonts w:eastAsia="Yu Mincho"/>
            <w:i/>
          </w:rPr>
          <w:t>distanceThresh</w:t>
        </w:r>
        <w:r>
          <w:rPr>
            <w:rFonts w:eastAsia="Yu Mincho"/>
          </w:rPr>
          <w:t xml:space="preserve"> is broadcasted in SIBxx, and if UE supports location-based measurement initiation and has </w:t>
        </w:r>
        <w:r>
          <w:rPr>
            <w:rFonts w:eastAsia="等线"/>
          </w:rPr>
          <w:t>valid UE location information:</w:t>
        </w:r>
      </w:ins>
    </w:p>
    <w:p w14:paraId="55AC3089" w14:textId="77777777" w:rsidR="0072099F" w:rsidRDefault="0075097C">
      <w:pPr>
        <w:spacing w:after="180"/>
        <w:ind w:left="1135" w:hanging="284"/>
        <w:jc w:val="left"/>
        <w:rPr>
          <w:ins w:id="23" w:author="OPPO(R2-2203004)" w:date="2022-02-21T15:21:00Z"/>
          <w:rFonts w:eastAsia="宋体"/>
          <w:lang w:eastAsia="en-US"/>
        </w:rPr>
      </w:pPr>
      <w:bookmarkStart w:id="24" w:name="_Hlk96333131"/>
      <w:ins w:id="25" w:author="OPPO(R2-2203004)" w:date="2022-02-21T15:21:00Z">
        <w:r>
          <w:rPr>
            <w:rFonts w:eastAsia="宋体"/>
            <w:lang w:eastAsia="en-US"/>
          </w:rPr>
          <w:t>-</w:t>
        </w:r>
        <w:r>
          <w:rPr>
            <w:rFonts w:eastAsia="宋体"/>
            <w:lang w:eastAsia="en-US"/>
          </w:rPr>
          <w:tab/>
          <w:t xml:space="preserve">If the distance between UE and the serving cell reference location is shorter than </w:t>
        </w:r>
        <w:r>
          <w:rPr>
            <w:rFonts w:eastAsia="Yu Mincho"/>
            <w:i/>
            <w:lang w:eastAsia="en-US"/>
          </w:rPr>
          <w:t>distanceThresh</w:t>
        </w:r>
        <w:r>
          <w:rPr>
            <w:rFonts w:eastAsia="宋体"/>
            <w:lang w:eastAsia="en-US"/>
          </w:rPr>
          <w:t>, the UE may choose not to perform intra-frequency measurements;</w:t>
        </w:r>
      </w:ins>
    </w:p>
    <w:p w14:paraId="49CEDAE6" w14:textId="77777777" w:rsidR="0072099F" w:rsidRDefault="0075097C">
      <w:pPr>
        <w:spacing w:after="180"/>
        <w:ind w:left="1135" w:hanging="284"/>
        <w:jc w:val="left"/>
        <w:rPr>
          <w:ins w:id="26" w:author="OPPO(R2-2203004)" w:date="2022-02-21T15:21:00Z"/>
          <w:rFonts w:eastAsia="宋体"/>
          <w:lang w:eastAsia="en-US"/>
        </w:rPr>
      </w:pPr>
      <w:ins w:id="27" w:author="OPPO(R2-2203004)" w:date="2022-02-21T15:21:00Z">
        <w:r>
          <w:rPr>
            <w:rFonts w:eastAsia="宋体"/>
            <w:lang w:eastAsia="en-US"/>
          </w:rPr>
          <w:t>-</w:t>
        </w:r>
        <w:r>
          <w:rPr>
            <w:rFonts w:eastAsia="宋体"/>
            <w:lang w:eastAsia="en-US"/>
          </w:rPr>
          <w:tab/>
          <w:t xml:space="preserve">Otherwise, </w:t>
        </w:r>
        <w:r>
          <w:rPr>
            <w:rFonts w:eastAsia="Yu Mincho"/>
            <w:lang w:eastAsia="ja-JP"/>
          </w:rPr>
          <w:t>the UE shall perform intra-frequency measurements</w:t>
        </w:r>
        <w:r>
          <w:rPr>
            <w:rFonts w:eastAsia="宋体"/>
            <w:lang w:eastAsia="en-US"/>
          </w:rPr>
          <w:t>;</w:t>
        </w:r>
      </w:ins>
    </w:p>
    <w:bookmarkEnd w:id="24"/>
    <w:p w14:paraId="1FB08F4F" w14:textId="77777777" w:rsidR="0072099F" w:rsidRDefault="0075097C">
      <w:pPr>
        <w:ind w:left="851" w:hanging="284"/>
        <w:rPr>
          <w:del w:id="28" w:author="OPPO(R2-2203004)" w:date="2022-02-21T15:21:00Z"/>
          <w:rFonts w:eastAsia="等线"/>
        </w:rPr>
      </w:pPr>
      <w:ins w:id="29" w:author="OPPO(R2-2203004)" w:date="2022-02-21T15:21:00Z">
        <w:r>
          <w:rPr>
            <w:rFonts w:eastAsia="Yu Mincho"/>
          </w:rPr>
          <w:t>-</w:t>
        </w:r>
        <w:r>
          <w:rPr>
            <w:rFonts w:eastAsia="Yu Mincho"/>
          </w:rPr>
          <w:tab/>
          <w:t xml:space="preserve">Otherwise, </w:t>
        </w:r>
        <w:r>
          <w:rPr>
            <w:rFonts w:eastAsia="宋体"/>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宋体" w:hAnsi="Times New Roman"/>
          <w:lang w:eastAsia="en-US"/>
        </w:rPr>
      </w:pPr>
      <w:r>
        <w:rPr>
          <w:rFonts w:ascii="Times New Roman" w:eastAsia="Yu Mincho" w:hAnsi="Times New Roman"/>
          <w:lang w:eastAsia="ja-JP"/>
        </w:rPr>
        <w:t>-</w:t>
      </w:r>
      <w:r>
        <w:rPr>
          <w:rFonts w:ascii="Times New Roman" w:eastAsia="Yu Mincho" w:hAnsi="Times New Roman"/>
          <w:lang w:eastAsia="ja-JP"/>
        </w:rPr>
        <w:tab/>
        <w:t>If the serving cell fulfils Srxlev &gt; S</w:t>
      </w:r>
      <w:r>
        <w:rPr>
          <w:rFonts w:ascii="Times New Roman" w:eastAsia="Yu Mincho" w:hAnsi="Times New Roman"/>
          <w:vertAlign w:val="subscript"/>
          <w:lang w:eastAsia="ja-JP"/>
        </w:rPr>
        <w:t>nonIntraSearchP</w:t>
      </w:r>
      <w:r>
        <w:rPr>
          <w:rFonts w:ascii="Times New Roman" w:eastAsia="Yu Mincho" w:hAnsi="Times New Roman"/>
          <w:lang w:eastAsia="ja-JP"/>
        </w:rPr>
        <w:t xml:space="preserve"> and Squal &gt; S</w:t>
      </w:r>
      <w:r>
        <w:rPr>
          <w:rFonts w:ascii="Times New Roman" w:eastAsia="Yu Mincho" w:hAnsi="Times New Roman"/>
          <w:vertAlign w:val="subscript"/>
          <w:lang w:eastAsia="ja-JP"/>
        </w:rPr>
        <w:t>nonIntraSearchQ</w:t>
      </w:r>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宋体"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宋体"/>
          <w:lang w:eastAsia="en-US"/>
        </w:rPr>
      </w:pPr>
      <w:ins w:id="34" w:author="OPPO(R2-2203004)" w:date="2022-02-21T15:21:00Z">
        <w:r>
          <w:rPr>
            <w:rFonts w:eastAsia="宋体"/>
            <w:lang w:eastAsia="en-US"/>
          </w:rPr>
          <w:t>-</w:t>
        </w:r>
        <w:r>
          <w:rPr>
            <w:rFonts w:eastAsia="宋体"/>
            <w:lang w:eastAsia="en-US"/>
          </w:rPr>
          <w:tab/>
        </w:r>
        <w:r>
          <w:rPr>
            <w:rFonts w:eastAsia="Yu Mincho"/>
            <w:lang w:eastAsia="en-US"/>
          </w:rPr>
          <w:t xml:space="preserve">If </w:t>
        </w:r>
        <w:r>
          <w:rPr>
            <w:rFonts w:eastAsia="Yu Mincho"/>
            <w:i/>
            <w:lang w:eastAsia="en-US"/>
          </w:rPr>
          <w:t>distanceThresh</w:t>
        </w:r>
        <w:r>
          <w:rPr>
            <w:rFonts w:eastAsia="Yu Mincho"/>
            <w:lang w:eastAsia="en-US"/>
          </w:rPr>
          <w:t xml:space="preserve"> is broadcasted in SIBxx, and if UE supports location-based measurement initiation and has </w:t>
        </w:r>
        <w:r>
          <w:rPr>
            <w:rFonts w:eastAsia="等线"/>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宋体"/>
            <w:lang w:eastAsia="en-US"/>
          </w:rPr>
          <w:t>-</w:t>
        </w:r>
        <w:r>
          <w:rPr>
            <w:rFonts w:eastAsia="宋体"/>
            <w:lang w:eastAsia="en-US"/>
          </w:rPr>
          <w:tab/>
          <w:t xml:space="preserve">If the distance between UE and the serving cell reference location is shorter than </w:t>
        </w:r>
        <w:r>
          <w:rPr>
            <w:rFonts w:eastAsia="Yu Mincho"/>
            <w:i/>
            <w:lang w:eastAsia="en-US"/>
          </w:rPr>
          <w:t>distanceThresh</w:t>
        </w:r>
        <w:r>
          <w:rPr>
            <w:rFonts w:eastAsia="宋体"/>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宋体"/>
            <w:lang w:eastAsia="en-US"/>
          </w:rPr>
          <w:t>-</w:t>
        </w:r>
        <w:r>
          <w:rPr>
            <w:rFonts w:eastAsia="宋体"/>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39" w:author="OPPO(R2-2203004)" w:date="2022-02-21T15:21:00Z"/>
          <w:rFonts w:eastAsia="宋体"/>
          <w:lang w:eastAsia="en-US"/>
        </w:rPr>
      </w:pPr>
      <w:ins w:id="40" w:author="OPPO(R2-2203004)" w:date="2022-02-21T15:21:00Z">
        <w:r>
          <w:rPr>
            <w:rFonts w:eastAsia="宋体"/>
            <w:lang w:eastAsia="en-US"/>
          </w:rPr>
          <w:t>-</w:t>
        </w:r>
        <w:r>
          <w:rPr>
            <w:rFonts w:eastAsia="宋体"/>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宋体" w:hAnsi="Times New Roman"/>
          <w:lang w:eastAsia="ja-JP"/>
        </w:rPr>
      </w:pPr>
      <w:r>
        <w:rPr>
          <w:rFonts w:ascii="Times New Roman" w:eastAsia="宋体" w:hAnsi="Times New Roman"/>
          <w:lang w:eastAsia="ja-JP"/>
        </w:rPr>
        <w:lastRenderedPageBreak/>
        <w:t>-</w:t>
      </w:r>
      <w:r>
        <w:rPr>
          <w:rFonts w:ascii="Times New Roman" w:eastAsia="宋体" w:hAnsi="Times New Roman"/>
          <w:lang w:eastAsia="ja-JP"/>
        </w:rPr>
        <w:tab/>
        <w:t xml:space="preserve">If the UE supports relaxed measurement and </w:t>
      </w:r>
      <w:r>
        <w:rPr>
          <w:rFonts w:ascii="Times New Roman" w:eastAsia="宋体" w:hAnsi="Times New Roman"/>
          <w:i/>
          <w:lang w:eastAsia="ja-JP"/>
        </w:rPr>
        <w:t xml:space="preserve">relaxedMeasurement </w:t>
      </w:r>
      <w:r>
        <w:rPr>
          <w:rFonts w:ascii="Times New Roman" w:eastAsia="宋体" w:hAnsi="Times New Roman"/>
          <w:lang w:eastAsia="ja-JP"/>
        </w:rPr>
        <w:t xml:space="preserve">is present in </w:t>
      </w:r>
      <w:r>
        <w:rPr>
          <w:rFonts w:ascii="Times New Roman" w:eastAsia="宋体" w:hAnsi="Times New Roman"/>
          <w:i/>
          <w:lang w:eastAsia="ja-JP"/>
        </w:rPr>
        <w:t>SIB2</w:t>
      </w:r>
      <w:r>
        <w:rPr>
          <w:rFonts w:ascii="Times New Roman" w:eastAsia="宋体"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宋体" w:hAnsi="Times New Roman"/>
          <w:lang w:eastAsia="ja-JP"/>
        </w:rPr>
      </w:pPr>
      <w:ins w:id="42" w:author="RAN2#116bis-e" w:date="2022-02-14T14:12:00Z">
        <w:r>
          <w:rPr>
            <w:rFonts w:ascii="Times New Roman" w:eastAsia="宋体" w:hAnsi="Times New Roman"/>
            <w:lang w:eastAsia="ja-JP"/>
          </w:rPr>
          <w:t>If the t-Service  of the serving cell is present in SIBX,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宋体" w:hAnsi="Times New Roman"/>
          <w:lang w:eastAsia="ja-JP"/>
        </w:rPr>
      </w:pPr>
      <w:ins w:id="45" w:author="RAN2#116bis-e" w:date="2022-01-28T20:53:00Z">
        <w:del w:id="46" w:author="OPPO(R2-2203004)" w:date="2022-02-21T14:31:00Z">
          <w:r>
            <w:rPr>
              <w:rFonts w:ascii="Times New Roman" w:eastAsia="宋体" w:hAnsi="Times New Roman"/>
              <w:lang w:eastAsia="ja-JP"/>
            </w:rPr>
            <w:delText>I</w:delText>
          </w:r>
        </w:del>
      </w:ins>
      <w:ins w:id="47" w:author="RAN2#116bis-e" w:date="2022-01-28T20:51:00Z">
        <w:del w:id="48" w:author="OPPO(R2-2203004)" w:date="2022-02-21T14:31:00Z">
          <w:r>
            <w:rPr>
              <w:rFonts w:ascii="Times New Roman" w:eastAsia="宋体" w:hAnsi="Times New Roman"/>
              <w:lang w:eastAsia="ja-JP"/>
            </w:rPr>
            <w:delText>f UE support location based measurement ini</w:delText>
          </w:r>
        </w:del>
      </w:ins>
      <w:ins w:id="49" w:author="RAN2#116bis-e" w:date="2022-01-28T20:52:00Z">
        <w:del w:id="50" w:author="OPPO(R2-2203004)" w:date="2022-02-21T14:31:00Z">
          <w:r>
            <w:rPr>
              <w:rFonts w:ascii="Times New Roman" w:eastAsia="宋体"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宋体"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宋体" w:hAnsi="Times New Roman"/>
          <w:color w:val="FF0000"/>
        </w:rPr>
      </w:pPr>
      <w:ins w:id="71" w:author="RAN2#116bis-e" w:date="2022-02-14T14:15:00Z">
        <w:r>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t>On capturing the location based measurements related agreements in idle mode, which option do companies prefer:</w:t>
      </w:r>
    </w:p>
    <w:p w14:paraId="09D4C99B" w14:textId="77777777" w:rsidR="0072099F" w:rsidRDefault="0075097C">
      <w:pPr>
        <w:pStyle w:val="afa"/>
        <w:numPr>
          <w:ilvl w:val="1"/>
          <w:numId w:val="10"/>
        </w:numPr>
        <w:rPr>
          <w:b/>
          <w:bCs/>
        </w:rPr>
      </w:pPr>
      <w:r>
        <w:rPr>
          <w:b/>
          <w:bCs/>
        </w:rPr>
        <w:t>Option 1: The changes in running 304 CR (R2-2203385) by introducing a separate paragraph.</w:t>
      </w:r>
    </w:p>
    <w:p w14:paraId="4346F0B0" w14:textId="77777777" w:rsidR="0072099F" w:rsidRDefault="0075097C">
      <w:pPr>
        <w:pStyle w:val="afa"/>
        <w:numPr>
          <w:ilvl w:val="1"/>
          <w:numId w:val="10"/>
        </w:numPr>
        <w:rPr>
          <w:b/>
          <w:bCs/>
        </w:rPr>
      </w:pPr>
      <w:r>
        <w:rPr>
          <w:b/>
          <w:bCs/>
        </w:rPr>
        <w:t xml:space="preserve">Option 2: The above changes proposed in </w:t>
      </w:r>
      <w:commentRangeStart w:id="72"/>
      <w:r>
        <w:rPr>
          <w:b/>
          <w:bCs/>
        </w:rPr>
        <w:t>OPPO(R2-2203725)</w:t>
      </w:r>
      <w:commentRangeEnd w:id="72"/>
      <w:r>
        <w:rPr>
          <w:rStyle w:val="af7"/>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afa"/>
        <w:numPr>
          <w:ilvl w:val="1"/>
          <w:numId w:val="10"/>
        </w:numPr>
        <w:rPr>
          <w:rFonts w:eastAsiaTheme="minorEastAsia"/>
          <w:b/>
          <w:bCs/>
          <w:sz w:val="20"/>
          <w:szCs w:val="20"/>
        </w:rPr>
      </w:pPr>
      <w:r>
        <w:rPr>
          <w:b/>
          <w:bCs/>
        </w:rPr>
        <w:t>Other option?</w:t>
      </w:r>
    </w:p>
    <w:tbl>
      <w:tblPr>
        <w:tblStyle w:val="af2"/>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r>
              <w:rPr>
                <w:rFonts w:eastAsiaTheme="minorEastAsia"/>
                <w:i/>
                <w:iCs/>
              </w:rPr>
              <w:t>distanceThresh</w:t>
            </w:r>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For  an NTN UE that supports location-based measurement initiation, if the cell broadcasts location-related parameters (e.g. a threshold), only if legacy Srxlev/Squal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r>
              <w:rPr>
                <w:rFonts w:cs="Arial"/>
                <w:i/>
                <w:color w:val="000000"/>
              </w:rPr>
              <w:t>distanceThresh</w:t>
            </w:r>
            <w:r>
              <w:rPr>
                <w:rFonts w:cs="Arial"/>
                <w:color w:val="000000"/>
              </w:rPr>
              <w:t xml:space="preserve"> is broadcasted, the UE can still behave as legacy, i.e., as long as the Srxlev/Squal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r>
              <w:rPr>
                <w:rFonts w:eastAsiaTheme="minorEastAsia"/>
                <w:b/>
              </w:rPr>
              <w:t>Issue(2)</w:t>
            </w:r>
            <w:r>
              <w:rPr>
                <w:rFonts w:eastAsiaTheme="minorEastAsia"/>
              </w:rPr>
              <w:t xml:space="preserve"> In legacy, the Srxlev/Squal thresholds for neighbour cell measurement initiation are different between the intra-frequency case (i.e., SIntraSearchP/SIntraSearchQ) and non-intra-frequency case (i.e., SnonIntraSearchP/SnonIntraSearchQ).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r>
              <w:rPr>
                <w:rFonts w:cs="Arial"/>
                <w:b/>
                <w:color w:val="000000"/>
              </w:rPr>
              <w:lastRenderedPageBreak/>
              <w:t>Issue(3)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5.</w:t>
            </w:r>
            <w:r>
              <w:rPr>
                <w:rFonts w:eastAsia="等线"/>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等线"/>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lastRenderedPageBreak/>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uawei, HiSilicon</w:t>
            </w:r>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3AEB5F46" w:rsidR="0072099F" w:rsidRDefault="000B27F4">
            <w:pPr>
              <w:rPr>
                <w:lang w:eastAsia="sv-SE"/>
              </w:rPr>
            </w:pPr>
            <w:r>
              <w:rPr>
                <w:lang w:eastAsia="sv-SE"/>
              </w:rPr>
              <w:t>Apple</w:t>
            </w:r>
          </w:p>
        </w:tc>
        <w:tc>
          <w:tcPr>
            <w:tcW w:w="1316" w:type="dxa"/>
          </w:tcPr>
          <w:p w14:paraId="73C89677" w14:textId="50D5AD42" w:rsidR="0072099F" w:rsidRDefault="000B27F4">
            <w:pPr>
              <w:rPr>
                <w:lang w:eastAsia="sv-SE"/>
              </w:rPr>
            </w:pPr>
            <w:r>
              <w:rPr>
                <w:lang w:eastAsia="sv-SE"/>
              </w:rPr>
              <w:t>Option 2</w:t>
            </w: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1F831179" w:rsidR="0072099F" w:rsidRDefault="00CF7448">
            <w:pPr>
              <w:rPr>
                <w:rFonts w:eastAsiaTheme="minorEastAsia"/>
                <w:lang w:val="en-US"/>
              </w:rPr>
            </w:pPr>
            <w:r>
              <w:rPr>
                <w:rFonts w:eastAsiaTheme="minorEastAsia" w:hint="eastAsia"/>
                <w:lang w:val="en-US"/>
              </w:rPr>
              <w:t>X</w:t>
            </w:r>
            <w:r>
              <w:rPr>
                <w:rFonts w:eastAsiaTheme="minorEastAsia"/>
                <w:lang w:val="en-US"/>
              </w:rPr>
              <w:t>iaomi</w:t>
            </w:r>
          </w:p>
        </w:tc>
        <w:tc>
          <w:tcPr>
            <w:tcW w:w="1316" w:type="dxa"/>
          </w:tcPr>
          <w:p w14:paraId="7B53A773" w14:textId="4A445E8C" w:rsidR="0072099F" w:rsidRDefault="00CF7448">
            <w:pPr>
              <w:rPr>
                <w:rFonts w:eastAsiaTheme="minorEastAsia"/>
                <w:lang w:val="en-US"/>
              </w:rPr>
            </w:pPr>
            <w:r>
              <w:rPr>
                <w:rFonts w:eastAsiaTheme="minorEastAsia" w:hint="eastAsia"/>
                <w:lang w:val="en-US"/>
              </w:rPr>
              <w:t>O</w:t>
            </w:r>
            <w:r>
              <w:rPr>
                <w:rFonts w:eastAsiaTheme="minorEastAsia"/>
                <w:lang w:val="en-US"/>
              </w:rPr>
              <w:t>ption 2</w:t>
            </w:r>
          </w:p>
        </w:tc>
        <w:tc>
          <w:tcPr>
            <w:tcW w:w="7080" w:type="dxa"/>
          </w:tcPr>
          <w:p w14:paraId="534BDAEA" w14:textId="77777777" w:rsidR="0072099F" w:rsidRDefault="0072099F">
            <w:pPr>
              <w:rPr>
                <w:rFonts w:eastAsiaTheme="minorEastAsia"/>
                <w:lang w:val="en-US"/>
              </w:rPr>
            </w:pPr>
          </w:p>
        </w:tc>
      </w:tr>
      <w:tr w:rsidR="007765F4" w14:paraId="76CCBA2C" w14:textId="77777777">
        <w:tc>
          <w:tcPr>
            <w:tcW w:w="1317" w:type="dxa"/>
          </w:tcPr>
          <w:p w14:paraId="27F65E4B" w14:textId="11E2AAEB" w:rsidR="007765F4" w:rsidRDefault="007765F4" w:rsidP="007765F4">
            <w:pPr>
              <w:rPr>
                <w:lang w:eastAsia="sv-SE"/>
              </w:rPr>
            </w:pPr>
            <w:r>
              <w:rPr>
                <w:rFonts w:eastAsiaTheme="minorEastAsia"/>
              </w:rPr>
              <w:t>NEC</w:t>
            </w:r>
          </w:p>
        </w:tc>
        <w:tc>
          <w:tcPr>
            <w:tcW w:w="1316" w:type="dxa"/>
          </w:tcPr>
          <w:p w14:paraId="318C39A4" w14:textId="3FC3B670" w:rsidR="007765F4" w:rsidRDefault="007765F4" w:rsidP="007765F4">
            <w:pPr>
              <w:rPr>
                <w:lang w:eastAsia="sv-SE"/>
              </w:rPr>
            </w:pPr>
            <w:r>
              <w:rPr>
                <w:rFonts w:eastAsiaTheme="minorEastAsia"/>
              </w:rPr>
              <w:t>Option 2</w:t>
            </w:r>
          </w:p>
        </w:tc>
        <w:tc>
          <w:tcPr>
            <w:tcW w:w="7080" w:type="dxa"/>
          </w:tcPr>
          <w:p w14:paraId="6B8C0C9C" w14:textId="77777777" w:rsidR="007765F4" w:rsidRDefault="007765F4" w:rsidP="007765F4">
            <w:pPr>
              <w:rPr>
                <w:lang w:eastAsia="sv-SE"/>
              </w:rPr>
            </w:pPr>
          </w:p>
        </w:tc>
      </w:tr>
      <w:tr w:rsidR="007765F4" w14:paraId="0C6D1263" w14:textId="77777777">
        <w:tc>
          <w:tcPr>
            <w:tcW w:w="1317" w:type="dxa"/>
          </w:tcPr>
          <w:p w14:paraId="270F33C8" w14:textId="1E9FA750" w:rsidR="007765F4" w:rsidRDefault="001D2952" w:rsidP="007765F4">
            <w:pPr>
              <w:rPr>
                <w:rFonts w:eastAsia="等线"/>
              </w:rPr>
            </w:pPr>
            <w:r>
              <w:rPr>
                <w:rFonts w:eastAsia="等线"/>
              </w:rPr>
              <w:t>Qualcomm</w:t>
            </w:r>
          </w:p>
        </w:tc>
        <w:tc>
          <w:tcPr>
            <w:tcW w:w="1316" w:type="dxa"/>
          </w:tcPr>
          <w:p w14:paraId="0D4234A2" w14:textId="64D50264" w:rsidR="007765F4" w:rsidRDefault="006E2872" w:rsidP="007765F4">
            <w:pPr>
              <w:rPr>
                <w:rFonts w:eastAsia="等线"/>
              </w:rPr>
            </w:pPr>
            <w:r>
              <w:rPr>
                <w:rFonts w:eastAsia="等线"/>
              </w:rPr>
              <w:t>See comments</w:t>
            </w:r>
          </w:p>
        </w:tc>
        <w:tc>
          <w:tcPr>
            <w:tcW w:w="7080" w:type="dxa"/>
          </w:tcPr>
          <w:p w14:paraId="3FE9EE70" w14:textId="33862677" w:rsidR="007765F4" w:rsidRDefault="001D2952" w:rsidP="007765F4">
            <w:pPr>
              <w:rPr>
                <w:rFonts w:eastAsia="等线"/>
              </w:rPr>
            </w:pPr>
            <w:r>
              <w:rPr>
                <w:rFonts w:eastAsia="等线"/>
              </w:rPr>
              <w:t>Ok with</w:t>
            </w:r>
            <w:r w:rsidR="0091536F">
              <w:rPr>
                <w:rFonts w:eastAsia="等线"/>
              </w:rPr>
              <w:t xml:space="preserve"> OPPO’s change but we may need to</w:t>
            </w:r>
            <w:r w:rsidR="006E2872">
              <w:rPr>
                <w:rFonts w:eastAsia="等线"/>
              </w:rPr>
              <w:t xml:space="preserve"> check this in running CR if aany change or rephrasing is needed.</w:t>
            </w: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2608C58F" w14:textId="77777777" w:rsidR="009533B2" w:rsidRPr="008C7C84" w:rsidRDefault="009533B2" w:rsidP="009533B2">
      <w:pPr>
        <w:rPr>
          <w:rFonts w:eastAsiaTheme="minorEastAsia"/>
          <w:b/>
          <w:u w:val="single"/>
        </w:rPr>
      </w:pPr>
      <w:r w:rsidRPr="008C7C84">
        <w:rPr>
          <w:rFonts w:eastAsiaTheme="minorEastAsia" w:hint="eastAsia"/>
          <w:b/>
          <w:u w:val="single"/>
        </w:rPr>
        <w:t>Rappor</w:t>
      </w:r>
      <w:r w:rsidRPr="008C7C84">
        <w:rPr>
          <w:rFonts w:eastAsiaTheme="minorEastAsia"/>
          <w:b/>
          <w:u w:val="single"/>
        </w:rPr>
        <w:t>teur’s summary:</w:t>
      </w:r>
    </w:p>
    <w:p w14:paraId="398FCB01" w14:textId="6D809B01" w:rsidR="009533B2" w:rsidRDefault="009533B2" w:rsidP="009533B2">
      <w:pPr>
        <w:rPr>
          <w:rFonts w:eastAsiaTheme="minorEastAsia" w:cs="Arial"/>
          <w:bCs/>
          <w:color w:val="000000"/>
          <w:lang w:val="en-US"/>
        </w:rPr>
      </w:pPr>
      <w:r>
        <w:rPr>
          <w:rFonts w:eastAsiaTheme="minorEastAsia" w:cs="Arial"/>
          <w:bCs/>
          <w:color w:val="000000"/>
          <w:lang w:val="en-US"/>
        </w:rPr>
        <w:t xml:space="preserve">12 </w:t>
      </w:r>
      <w:r w:rsidRPr="00444E9C">
        <w:rPr>
          <w:rFonts w:eastAsiaTheme="minorEastAsia" w:cs="Arial"/>
          <w:bCs/>
          <w:color w:val="000000"/>
          <w:lang w:val="en-US"/>
        </w:rPr>
        <w:t>companies commented on Q</w:t>
      </w:r>
      <w:r>
        <w:rPr>
          <w:rFonts w:eastAsiaTheme="minorEastAsia" w:cs="Arial"/>
          <w:bCs/>
          <w:color w:val="000000"/>
          <w:lang w:val="en-US"/>
        </w:rPr>
        <w:t>3.4 and all of them support the text proposal in R2-2203725.</w:t>
      </w:r>
    </w:p>
    <w:p w14:paraId="5C6BA6D9" w14:textId="6E9C0C38" w:rsidR="009533B2" w:rsidRPr="00EF542B" w:rsidRDefault="009533B2" w:rsidP="009533B2">
      <w:pPr>
        <w:rPr>
          <w:rFonts w:eastAsiaTheme="minorEastAsia" w:cs="Arial"/>
          <w:lang w:val="en-US"/>
        </w:rPr>
      </w:pPr>
      <w:r>
        <w:rPr>
          <w:rFonts w:cs="Arial" w:hint="eastAsia"/>
          <w:b/>
          <w:bCs/>
          <w:color w:val="000000"/>
          <w:lang w:val="en-US"/>
        </w:rPr>
        <w:t>Proposal 1</w:t>
      </w:r>
      <w:r>
        <w:rPr>
          <w:rFonts w:cs="Arial"/>
          <w:b/>
          <w:bCs/>
          <w:color w:val="000000"/>
          <w:lang w:val="en-US"/>
        </w:rPr>
        <w:t xml:space="preserve">4: Adopt the text proposal in </w:t>
      </w:r>
      <w:r w:rsidRPr="009533B2">
        <w:rPr>
          <w:rFonts w:cs="Arial"/>
          <w:b/>
          <w:bCs/>
          <w:color w:val="000000"/>
          <w:lang w:val="en-US"/>
        </w:rPr>
        <w:t>R2-2203725</w:t>
      </w:r>
      <w:r>
        <w:rPr>
          <w:rFonts w:cs="Arial"/>
          <w:b/>
          <w:bCs/>
          <w:color w:val="000000"/>
          <w:lang w:val="en-US"/>
        </w:rPr>
        <w:t xml:space="preserve"> to capture the location based cell reselection agreements in 38.304.</w:t>
      </w:r>
    </w:p>
    <w:p w14:paraId="0504D916" w14:textId="77777777" w:rsidR="009533B2" w:rsidRPr="009533B2" w:rsidRDefault="009533B2">
      <w:pPr>
        <w:overflowPunct/>
        <w:autoSpaceDE/>
        <w:autoSpaceDN/>
        <w:adjustRightInd/>
        <w:spacing w:after="160" w:line="259" w:lineRule="auto"/>
        <w:jc w:val="left"/>
        <w:textAlignment w:val="auto"/>
        <w:rPr>
          <w:rFonts w:eastAsiaTheme="minorEastAsia"/>
          <w:lang w:val="en-US"/>
        </w:rPr>
      </w:pPr>
    </w:p>
    <w:p w14:paraId="3FC38ED6" w14:textId="77777777" w:rsidR="0072099F" w:rsidRDefault="0075097C">
      <w:pPr>
        <w:pStyle w:val="3"/>
      </w:pPr>
      <w:r>
        <w:t>Any other idle mode issues not covered in pre-meeting discussion or this offline discussion</w:t>
      </w:r>
    </w:p>
    <w:tbl>
      <w:tblPr>
        <w:tblStyle w:val="af2"/>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CT1 is discussing how to handle situation when UE has selected a cell as suitable cell and then TAI list in SI is updated such that all TAIs are forbidden. This is either AS or NAS to have rule what haååens.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等线"/>
              </w:rPr>
            </w:pPr>
          </w:p>
        </w:tc>
        <w:tc>
          <w:tcPr>
            <w:tcW w:w="8219" w:type="dxa"/>
          </w:tcPr>
          <w:p w14:paraId="6E4F4BA2" w14:textId="77777777" w:rsidR="0072099F" w:rsidRDefault="0072099F">
            <w:pPr>
              <w:rPr>
                <w:rFonts w:eastAsia="等线"/>
              </w:rPr>
            </w:pPr>
          </w:p>
        </w:tc>
      </w:tr>
    </w:tbl>
    <w:p w14:paraId="1815C341" w14:textId="6A131701" w:rsidR="004A4157" w:rsidRDefault="004A4157">
      <w:pPr>
        <w:rPr>
          <w:rFonts w:eastAsiaTheme="minorEastAsia"/>
        </w:rPr>
      </w:pPr>
    </w:p>
    <w:p w14:paraId="79667187" w14:textId="77777777" w:rsidR="004A4157" w:rsidRDefault="004A4157">
      <w:pPr>
        <w:overflowPunct/>
        <w:autoSpaceDE/>
        <w:autoSpaceDN/>
        <w:adjustRightInd/>
        <w:spacing w:after="160" w:line="259" w:lineRule="auto"/>
        <w:textAlignment w:val="auto"/>
        <w:rPr>
          <w:rFonts w:eastAsiaTheme="minorEastAsia"/>
        </w:rPr>
      </w:pPr>
      <w:r>
        <w:rPr>
          <w:rFonts w:eastAsiaTheme="minorEastAsia"/>
        </w:rPr>
        <w:br w:type="page"/>
      </w:r>
    </w:p>
    <w:p w14:paraId="6A1E4505" w14:textId="67EE3B03" w:rsidR="004A4157" w:rsidRDefault="000973B9" w:rsidP="004A4157">
      <w:pPr>
        <w:pStyle w:val="2"/>
      </w:pPr>
      <w:r>
        <w:lastRenderedPageBreak/>
        <w:t>Conclusion – First round</w:t>
      </w:r>
    </w:p>
    <w:p w14:paraId="731B412F" w14:textId="77777777" w:rsidR="000973B9" w:rsidRPr="002F0F7B" w:rsidRDefault="000973B9" w:rsidP="000973B9">
      <w:pPr>
        <w:rPr>
          <w:rFonts w:eastAsiaTheme="minorEastAsia"/>
          <w:b/>
        </w:rPr>
      </w:pPr>
      <w:r w:rsidRPr="002F0F7B">
        <w:rPr>
          <w:rFonts w:eastAsiaTheme="minorEastAsia"/>
          <w:b/>
          <w:highlight w:val="yellow"/>
        </w:rPr>
        <w:t>Proposals for agreement:</w:t>
      </w:r>
    </w:p>
    <w:p w14:paraId="77A0A68D" w14:textId="77777777" w:rsidR="000973B9" w:rsidRDefault="000973B9" w:rsidP="000973B9">
      <w:pPr>
        <w:rPr>
          <w:rFonts w:cs="Arial"/>
          <w:b/>
          <w:bCs/>
          <w:color w:val="000000"/>
          <w:lang w:val="en-US"/>
        </w:rPr>
      </w:pPr>
      <w:r>
        <w:rPr>
          <w:rFonts w:cs="Arial" w:hint="eastAsia"/>
          <w:b/>
          <w:bCs/>
          <w:color w:val="000000"/>
          <w:lang w:val="en-US"/>
        </w:rPr>
        <w:t>Proposal 2: Satellite ephemeris based cell reselection is represented by time and location based cell reselection. No further enhancement in this release for ephemeris based cell reselection.</w:t>
      </w:r>
    </w:p>
    <w:p w14:paraId="69226070" w14:textId="77777777" w:rsidR="000973B9" w:rsidRDefault="000973B9" w:rsidP="000973B9">
      <w:pPr>
        <w:rPr>
          <w:rFonts w:cs="Arial"/>
          <w:b/>
          <w:bCs/>
          <w:color w:val="000000"/>
          <w:lang w:val="en-US"/>
        </w:rPr>
      </w:pPr>
      <w:r>
        <w:rPr>
          <w:rFonts w:cs="Arial" w:hint="eastAsia"/>
          <w:b/>
          <w:bCs/>
          <w:color w:val="000000"/>
          <w:lang w:val="en-US"/>
        </w:rPr>
        <w:t>Proposal 4: No further enhancement on cell reselection priority in NTN. Remove the corresponding FFS from 38.304 CR.</w:t>
      </w:r>
    </w:p>
    <w:p w14:paraId="66DA9435" w14:textId="77777777" w:rsidR="000973B9" w:rsidRDefault="000973B9" w:rsidP="000973B9">
      <w:pPr>
        <w:rPr>
          <w:rFonts w:cs="Arial"/>
          <w:b/>
          <w:bCs/>
          <w:color w:val="000000"/>
          <w:lang w:val="en-US"/>
        </w:rPr>
      </w:pPr>
      <w:r>
        <w:rPr>
          <w:rFonts w:cs="Arial" w:hint="eastAsia"/>
          <w:b/>
          <w:bCs/>
          <w:color w:val="000000"/>
          <w:lang w:val="en-US"/>
        </w:rPr>
        <w:t>Proposal 5: No need to provide the timing information about the new upcoming cell for either earth fixed scenario or earth moving scenario</w:t>
      </w:r>
      <w:r>
        <w:rPr>
          <w:rFonts w:cs="Arial"/>
          <w:b/>
          <w:bCs/>
          <w:color w:val="000000"/>
          <w:lang w:val="en-US"/>
        </w:rPr>
        <w:t xml:space="preserve"> in Rel-17.</w:t>
      </w:r>
    </w:p>
    <w:p w14:paraId="6A74A831" w14:textId="77777777" w:rsidR="000973B9" w:rsidRDefault="000973B9" w:rsidP="000973B9">
      <w:pPr>
        <w:rPr>
          <w:rFonts w:cs="Arial"/>
          <w:b/>
          <w:bCs/>
          <w:color w:val="000000"/>
          <w:lang w:val="en-US"/>
        </w:rPr>
      </w:pPr>
      <w:r>
        <w:rPr>
          <w:rFonts w:cs="Arial" w:hint="eastAsia"/>
          <w:b/>
          <w:bCs/>
          <w:color w:val="000000"/>
          <w:lang w:val="en-US"/>
        </w:rPr>
        <w:t xml:space="preserve"> Proposal 8:  No further enhancement on cell reselection procedure to support TN prioritization over NTN in Rel-17.</w:t>
      </w:r>
    </w:p>
    <w:p w14:paraId="18655212" w14:textId="77777777" w:rsidR="000973B9" w:rsidRDefault="000973B9" w:rsidP="000973B9">
      <w:pPr>
        <w:rPr>
          <w:rFonts w:cs="Arial"/>
          <w:b/>
          <w:bCs/>
          <w:color w:val="000000"/>
          <w:lang w:val="en-US"/>
        </w:rPr>
      </w:pPr>
      <w:r w:rsidRPr="00C20D9F">
        <w:rPr>
          <w:rFonts w:cs="Arial"/>
          <w:b/>
          <w:bCs/>
          <w:color w:val="000000"/>
          <w:highlight w:val="yellow"/>
          <w:lang w:val="en-US"/>
        </w:rPr>
        <w:t>Proposals require further discussion:</w:t>
      </w:r>
    </w:p>
    <w:p w14:paraId="020A3018" w14:textId="77777777" w:rsidR="000973B9" w:rsidRDefault="000973B9" w:rsidP="000973B9">
      <w:pPr>
        <w:rPr>
          <w:rFonts w:cs="Arial"/>
          <w:b/>
          <w:bCs/>
          <w:color w:val="000000"/>
          <w:lang w:val="en-US"/>
        </w:rPr>
      </w:pPr>
      <w:r>
        <w:rPr>
          <w:rFonts w:cs="Arial" w:hint="eastAsia"/>
          <w:b/>
          <w:bCs/>
          <w:color w:val="000000"/>
          <w:lang w:val="en-US"/>
        </w:rPr>
        <w:t>Proposal 1: A threshold of the distance between UE and the cell reference location should be introduced and only neighbor cells with distance shorter than this threshold will be evaluated by UE during cell reselection.</w:t>
      </w:r>
    </w:p>
    <w:p w14:paraId="5BE3BAFF" w14:textId="77777777" w:rsidR="000973B9" w:rsidRDefault="000973B9" w:rsidP="000973B9">
      <w:pPr>
        <w:rPr>
          <w:rFonts w:eastAsia="宋体" w:cs="Arial"/>
          <w:b/>
          <w:bCs/>
          <w:color w:val="000000"/>
          <w:lang w:val="en-US"/>
        </w:rPr>
      </w:pPr>
      <w:r>
        <w:rPr>
          <w:rFonts w:eastAsia="宋体" w:cs="Arial"/>
          <w:b/>
          <w:bCs/>
          <w:color w:val="000000"/>
          <w:lang w:val="en-US"/>
        </w:rPr>
        <w:t xml:space="preserve">[Revised] </w:t>
      </w:r>
      <w:r>
        <w:rPr>
          <w:rFonts w:eastAsia="宋体" w:cs="Arial" w:hint="eastAsia"/>
          <w:b/>
          <w:bCs/>
          <w:color w:val="000000"/>
          <w:lang w:val="en-US"/>
        </w:rPr>
        <w:t xml:space="preserve">Proposal 3: </w:t>
      </w:r>
      <w:r>
        <w:rPr>
          <w:rFonts w:eastAsia="宋体" w:cs="Arial"/>
          <w:b/>
          <w:bCs/>
          <w:color w:val="000000"/>
          <w:lang w:val="en-US"/>
        </w:rPr>
        <w:t>Simu</w:t>
      </w:r>
      <w:r w:rsidRPr="00D0664E">
        <w:rPr>
          <w:rFonts w:eastAsia="宋体" w:cs="Arial"/>
          <w:b/>
          <w:bCs/>
          <w:color w:val="000000"/>
          <w:lang w:val="en-US"/>
        </w:rPr>
        <w:t>ltaneous</w:t>
      </w:r>
      <w:r>
        <w:rPr>
          <w:rFonts w:eastAsia="宋体" w:cs="Arial"/>
          <w:b/>
          <w:bCs/>
          <w:color w:val="000000"/>
          <w:lang w:val="en-US"/>
        </w:rPr>
        <w:t xml:space="preserve"> configuration of location-based and time based reselection is not supported.</w:t>
      </w:r>
    </w:p>
    <w:p w14:paraId="4A899DE8" w14:textId="77777777" w:rsidR="000973B9" w:rsidRDefault="000973B9" w:rsidP="000973B9">
      <w:pPr>
        <w:rPr>
          <w:rFonts w:cs="Arial"/>
          <w:b/>
          <w:bCs/>
          <w:color w:val="000000"/>
          <w:lang w:val="en-US"/>
        </w:rPr>
      </w:pPr>
      <w:r>
        <w:rPr>
          <w:rFonts w:eastAsia="宋体" w:cs="Arial"/>
          <w:b/>
          <w:bCs/>
          <w:color w:val="000000"/>
          <w:lang w:val="en-US"/>
        </w:rPr>
        <w:t xml:space="preserve">[Revised] </w:t>
      </w:r>
      <w:r>
        <w:rPr>
          <w:rFonts w:cs="Arial" w:hint="eastAsia"/>
          <w:b/>
          <w:bCs/>
          <w:color w:val="000000"/>
          <w:lang w:val="en-US"/>
        </w:rPr>
        <w:t xml:space="preserve">Proposal 6: </w:t>
      </w:r>
      <w:r>
        <w:rPr>
          <w:rFonts w:cs="Arial"/>
          <w:b/>
          <w:bCs/>
          <w:color w:val="000000"/>
          <w:lang w:val="en-US"/>
        </w:rPr>
        <w:t>In addition to the ephemeris information, to discusss whether assistance information is needed f</w:t>
      </w:r>
      <w:r>
        <w:rPr>
          <w:rFonts w:cs="Arial" w:hint="eastAsia"/>
          <w:b/>
          <w:bCs/>
          <w:color w:val="000000"/>
          <w:lang w:val="en-US"/>
        </w:rPr>
        <w:t>or UE-based SMTC adjustment in idle and inactive mode</w:t>
      </w:r>
      <w:r>
        <w:rPr>
          <w:rFonts w:cs="Arial"/>
          <w:b/>
          <w:bCs/>
          <w:color w:val="000000"/>
          <w:lang w:val="en-US"/>
        </w:rPr>
        <w:t>. If Yes, down select from the following options:</w:t>
      </w:r>
    </w:p>
    <w:p w14:paraId="1C7BB2E3" w14:textId="77777777" w:rsidR="000973B9" w:rsidRPr="00D03E2A" w:rsidRDefault="000973B9" w:rsidP="000973B9">
      <w:pPr>
        <w:pStyle w:val="afa"/>
        <w:numPr>
          <w:ilvl w:val="0"/>
          <w:numId w:val="12"/>
        </w:numPr>
        <w:rPr>
          <w:rFonts w:cs="Arial"/>
          <w:b/>
          <w:bCs/>
          <w:color w:val="000000"/>
        </w:rPr>
      </w:pPr>
      <w:r w:rsidRPr="00D03E2A">
        <w:rPr>
          <w:rFonts w:cs="Arial"/>
          <w:b/>
          <w:bCs/>
          <w:color w:val="000000"/>
        </w:rPr>
        <w:t>Option 1:</w:t>
      </w:r>
      <w:r w:rsidRPr="00D03E2A">
        <w:t xml:space="preserve"> </w:t>
      </w:r>
      <w:r w:rsidRPr="00D03E2A">
        <w:rPr>
          <w:rFonts w:cs="Arial"/>
          <w:b/>
          <w:bCs/>
          <w:color w:val="000000"/>
        </w:rPr>
        <w:t>feeder link delay of neighbor cells</w:t>
      </w:r>
    </w:p>
    <w:p w14:paraId="508A6DA1" w14:textId="77777777" w:rsidR="000973B9" w:rsidRPr="00D03E2A" w:rsidRDefault="000973B9" w:rsidP="000973B9">
      <w:pPr>
        <w:pStyle w:val="afa"/>
        <w:numPr>
          <w:ilvl w:val="0"/>
          <w:numId w:val="12"/>
        </w:numPr>
        <w:rPr>
          <w:rFonts w:cs="Arial"/>
          <w:b/>
          <w:bCs/>
          <w:color w:val="000000"/>
        </w:rPr>
      </w:pPr>
      <w:r w:rsidRPr="00D03E2A">
        <w:rPr>
          <w:rFonts w:cs="Arial"/>
          <w:b/>
          <w:bCs/>
          <w:color w:val="000000"/>
        </w:rPr>
        <w:t>Option 2: Common TA paramaters of neighbor cells</w:t>
      </w:r>
    </w:p>
    <w:p w14:paraId="699C980C" w14:textId="77777777" w:rsidR="000973B9" w:rsidRPr="00D03E2A" w:rsidRDefault="000973B9" w:rsidP="000973B9">
      <w:pPr>
        <w:pStyle w:val="afa"/>
        <w:numPr>
          <w:ilvl w:val="0"/>
          <w:numId w:val="12"/>
        </w:numPr>
        <w:rPr>
          <w:rFonts w:eastAsiaTheme="minorEastAsia" w:cs="Arial"/>
          <w:bCs/>
          <w:color w:val="000000"/>
        </w:rPr>
      </w:pPr>
      <w:r w:rsidRPr="00D03E2A">
        <w:rPr>
          <w:rFonts w:cs="Arial"/>
          <w:b/>
          <w:bCs/>
          <w:color w:val="000000"/>
        </w:rPr>
        <w:t>Option 3:</w:t>
      </w:r>
      <w:r>
        <w:rPr>
          <w:rFonts w:cs="Arial"/>
          <w:b/>
          <w:bCs/>
          <w:color w:val="000000"/>
        </w:rPr>
        <w:t xml:space="preserve"> SMTC offset or change rate of neighbor cells</w:t>
      </w:r>
    </w:p>
    <w:p w14:paraId="3781E70A" w14:textId="77777777" w:rsidR="000973B9" w:rsidRPr="008C1621" w:rsidRDefault="000973B9" w:rsidP="000973B9">
      <w:pPr>
        <w:pStyle w:val="afa"/>
        <w:numPr>
          <w:ilvl w:val="0"/>
          <w:numId w:val="12"/>
        </w:numPr>
        <w:rPr>
          <w:rFonts w:eastAsiaTheme="minorEastAsia" w:cs="Arial"/>
          <w:bCs/>
          <w:color w:val="000000"/>
        </w:rPr>
      </w:pPr>
      <w:r>
        <w:rPr>
          <w:rFonts w:cs="Arial"/>
          <w:b/>
          <w:bCs/>
          <w:color w:val="000000"/>
        </w:rPr>
        <w:t>Option 4: Reference time of the SMTC of neighbor cells</w:t>
      </w:r>
    </w:p>
    <w:p w14:paraId="0D894CF1" w14:textId="77777777" w:rsidR="000973B9" w:rsidRPr="00201309" w:rsidRDefault="000973B9" w:rsidP="000973B9">
      <w:pPr>
        <w:pStyle w:val="afa"/>
        <w:numPr>
          <w:ilvl w:val="0"/>
          <w:numId w:val="12"/>
        </w:numPr>
        <w:rPr>
          <w:rFonts w:eastAsiaTheme="minorEastAsia" w:cs="Arial"/>
          <w:bCs/>
          <w:color w:val="000000"/>
        </w:rPr>
      </w:pPr>
      <w:r>
        <w:rPr>
          <w:rFonts w:cs="Arial"/>
          <w:b/>
          <w:bCs/>
          <w:color w:val="000000"/>
        </w:rPr>
        <w:t>Option 5</w:t>
      </w:r>
      <w:r>
        <w:rPr>
          <w:rFonts w:eastAsiaTheme="minorEastAsia" w:cs="Arial" w:hint="eastAsia"/>
          <w:b/>
          <w:bCs/>
          <w:color w:val="000000"/>
          <w:lang w:eastAsia="zh-CN"/>
        </w:rPr>
        <w:t>:</w:t>
      </w:r>
      <w:r>
        <w:rPr>
          <w:rFonts w:eastAsiaTheme="minorEastAsia" w:cs="Arial"/>
          <w:b/>
          <w:bCs/>
          <w:color w:val="000000"/>
          <w:lang w:eastAsia="zh-CN"/>
        </w:rPr>
        <w:t xml:space="preserve"> Delay difference between the serving and neighbor cell</w:t>
      </w:r>
    </w:p>
    <w:p w14:paraId="67597903" w14:textId="77777777" w:rsidR="000973B9" w:rsidRPr="00C20D9F" w:rsidRDefault="000973B9" w:rsidP="000973B9">
      <w:pPr>
        <w:rPr>
          <w:rFonts w:eastAsiaTheme="minorEastAsia" w:cs="Arial"/>
          <w:b/>
          <w:bCs/>
          <w:color w:val="000000"/>
          <w:lang w:val="en-US"/>
        </w:rPr>
      </w:pPr>
      <w:r>
        <w:rPr>
          <w:rFonts w:cs="Arial" w:hint="eastAsia"/>
          <w:b/>
          <w:bCs/>
          <w:color w:val="000000"/>
          <w:lang w:val="en-US"/>
        </w:rPr>
        <w:t>Proposal 7:  No further enhancement on the SMTC broadcast for measurements in idle and inactive mode.</w:t>
      </w:r>
    </w:p>
    <w:p w14:paraId="6E846285" w14:textId="77777777" w:rsidR="000973B9" w:rsidRPr="00BD24FB" w:rsidRDefault="000973B9" w:rsidP="000973B9">
      <w:pPr>
        <w:rPr>
          <w:rFonts w:eastAsiaTheme="minorEastAsia" w:cs="Arial"/>
          <w:b/>
          <w:bCs/>
          <w:color w:val="000000"/>
          <w:lang w:val="en-US"/>
        </w:rPr>
      </w:pPr>
      <w:r>
        <w:rPr>
          <w:rFonts w:cs="Arial" w:hint="eastAsia"/>
          <w:b/>
          <w:bCs/>
          <w:color w:val="000000"/>
          <w:lang w:val="en-US"/>
        </w:rPr>
        <w:t>Proposal 9:  No need to define a mechanism in RAN2 to prevent non-NTN capable UE from accessing an NTN cell in Rel-17</w:t>
      </w:r>
      <w:r>
        <w:rPr>
          <w:rFonts w:cs="Arial"/>
          <w:b/>
          <w:bCs/>
          <w:color w:val="000000"/>
          <w:lang w:val="en-US"/>
        </w:rPr>
        <w:t xml:space="preserve"> for NR-NTN.</w:t>
      </w:r>
    </w:p>
    <w:p w14:paraId="67C480E0" w14:textId="57B53116" w:rsidR="000973B9" w:rsidRDefault="000973B9" w:rsidP="000973B9">
      <w:pPr>
        <w:rPr>
          <w:rFonts w:cs="Arial"/>
          <w:b/>
          <w:bCs/>
          <w:color w:val="000000"/>
          <w:lang w:val="en-US"/>
        </w:rPr>
      </w:pPr>
      <w:r>
        <w:rPr>
          <w:rFonts w:cs="Arial" w:hint="eastAsia"/>
          <w:b/>
          <w:bCs/>
          <w:color w:val="000000"/>
          <w:lang w:val="en-US"/>
        </w:rPr>
        <w:t>Proposal 10:  No explicit indication to show whether a cell is earth fixed or earth moving.</w:t>
      </w:r>
    </w:p>
    <w:p w14:paraId="7890F540" w14:textId="77777777" w:rsidR="000973B9" w:rsidRDefault="000973B9" w:rsidP="000973B9">
      <w:pPr>
        <w:rPr>
          <w:rFonts w:cs="Arial"/>
          <w:b/>
          <w:bCs/>
          <w:color w:val="000000"/>
          <w:lang w:val="en-US"/>
        </w:rPr>
      </w:pPr>
      <w:r>
        <w:rPr>
          <w:rFonts w:cs="Arial" w:hint="eastAsia"/>
          <w:b/>
          <w:bCs/>
          <w:color w:val="000000"/>
          <w:lang w:val="en-US"/>
        </w:rPr>
        <w:t>Proposal 1</w:t>
      </w:r>
      <w:r>
        <w:rPr>
          <w:rFonts w:cs="Arial"/>
          <w:b/>
          <w:bCs/>
          <w:color w:val="000000"/>
          <w:lang w:val="en-US"/>
        </w:rPr>
        <w:t>1</w:t>
      </w:r>
      <w:r>
        <w:rPr>
          <w:rFonts w:cs="Arial" w:hint="eastAsia"/>
          <w:b/>
          <w:bCs/>
          <w:color w:val="000000"/>
          <w:lang w:val="en-US"/>
        </w:rPr>
        <w:t xml:space="preserve">:  </w:t>
      </w:r>
      <w:r>
        <w:rPr>
          <w:rFonts w:cs="Arial"/>
          <w:b/>
          <w:bCs/>
          <w:color w:val="000000"/>
          <w:lang w:val="en-US"/>
        </w:rPr>
        <w:t xml:space="preserve">No specific enhancement to provide the PCI of the incoming cell, can be provided as one element in the existing </w:t>
      </w:r>
      <w:r w:rsidRPr="00667F71">
        <w:rPr>
          <w:rFonts w:cs="Arial"/>
          <w:b/>
          <w:bCs/>
          <w:color w:val="000000"/>
          <w:lang w:val="en-US"/>
        </w:rPr>
        <w:t>intraFreqWhiteCellList or interFreqWhiteCellList</w:t>
      </w:r>
      <w:r>
        <w:rPr>
          <w:rFonts w:cs="Arial"/>
          <w:b/>
          <w:bCs/>
          <w:color w:val="000000"/>
          <w:lang w:val="en-US"/>
        </w:rPr>
        <w:t>.</w:t>
      </w:r>
    </w:p>
    <w:p w14:paraId="6C1D9D52" w14:textId="77777777" w:rsidR="000973B9" w:rsidRPr="00EF542B" w:rsidRDefault="000973B9" w:rsidP="000973B9">
      <w:pPr>
        <w:rPr>
          <w:rFonts w:eastAsiaTheme="minorEastAsia" w:cs="Arial"/>
          <w:lang w:val="en-US"/>
        </w:rPr>
      </w:pPr>
      <w:r>
        <w:rPr>
          <w:rFonts w:cs="Arial" w:hint="eastAsia"/>
          <w:b/>
          <w:bCs/>
          <w:color w:val="000000"/>
          <w:lang w:val="en-US"/>
        </w:rPr>
        <w:t>Proposal 1</w:t>
      </w:r>
      <w:r>
        <w:rPr>
          <w:rFonts w:cs="Arial"/>
          <w:b/>
          <w:bCs/>
          <w:color w:val="000000"/>
          <w:lang w:val="en-US"/>
        </w:rPr>
        <w:t>2</w:t>
      </w:r>
      <w:r>
        <w:rPr>
          <w:rFonts w:cs="Arial" w:hint="eastAsia"/>
          <w:b/>
          <w:bCs/>
          <w:color w:val="000000"/>
          <w:lang w:val="en-US"/>
        </w:rPr>
        <w:t xml:space="preserve">: </w:t>
      </w:r>
      <w:r>
        <w:rPr>
          <w:rFonts w:cs="Arial"/>
          <w:b/>
          <w:bCs/>
          <w:color w:val="000000"/>
          <w:lang w:val="en-US"/>
        </w:rPr>
        <w:t>B</w:t>
      </w:r>
      <w:r w:rsidRPr="00EF542B">
        <w:rPr>
          <w:rFonts w:cs="Arial"/>
          <w:b/>
          <w:bCs/>
          <w:color w:val="000000"/>
          <w:lang w:val="en-US"/>
        </w:rPr>
        <w:t>roadcast</w:t>
      </w:r>
      <w:r>
        <w:rPr>
          <w:rFonts w:cs="Arial"/>
          <w:b/>
          <w:bCs/>
          <w:color w:val="000000"/>
          <w:lang w:val="en-US"/>
        </w:rPr>
        <w:t>ing</w:t>
      </w:r>
      <w:r w:rsidRPr="00EF542B">
        <w:rPr>
          <w:rFonts w:cs="Arial"/>
          <w:b/>
          <w:bCs/>
          <w:color w:val="000000"/>
          <w:lang w:val="en-US"/>
        </w:rPr>
        <w:t xml:space="preserve"> the list of orbital parameters and timing drift parameters of the neighbor satellites as delta to the orbital parameters of the serving satellite</w:t>
      </w:r>
      <w:r>
        <w:rPr>
          <w:rFonts w:cs="Arial"/>
          <w:b/>
          <w:bCs/>
          <w:color w:val="000000"/>
          <w:lang w:val="en-US"/>
        </w:rPr>
        <w:t xml:space="preserve"> is not supported.</w:t>
      </w:r>
    </w:p>
    <w:p w14:paraId="47294368" w14:textId="77777777" w:rsidR="000973B9" w:rsidRPr="00EF542B" w:rsidRDefault="000973B9" w:rsidP="000973B9">
      <w:pPr>
        <w:rPr>
          <w:rFonts w:eastAsiaTheme="minorEastAsia" w:cs="Arial"/>
          <w:lang w:val="en-US"/>
        </w:rPr>
      </w:pPr>
      <w:r>
        <w:rPr>
          <w:rFonts w:cs="Arial" w:hint="eastAsia"/>
          <w:b/>
          <w:bCs/>
          <w:color w:val="000000"/>
          <w:lang w:val="en-US"/>
        </w:rPr>
        <w:t>Proposal 1</w:t>
      </w:r>
      <w:r>
        <w:rPr>
          <w:rFonts w:cs="Arial"/>
          <w:b/>
          <w:bCs/>
          <w:color w:val="000000"/>
          <w:lang w:val="en-US"/>
        </w:rPr>
        <w:t>3</w:t>
      </w:r>
      <w:r>
        <w:rPr>
          <w:rFonts w:cs="Arial" w:hint="eastAsia"/>
          <w:b/>
          <w:bCs/>
          <w:color w:val="000000"/>
          <w:lang w:val="en-US"/>
        </w:rPr>
        <w:t xml:space="preserve">: </w:t>
      </w:r>
      <w:r>
        <w:rPr>
          <w:rFonts w:cs="Arial"/>
          <w:b/>
          <w:bCs/>
          <w:color w:val="000000"/>
          <w:lang w:val="en-US"/>
        </w:rPr>
        <w:t>N</w:t>
      </w:r>
      <w:r w:rsidRPr="00671022">
        <w:rPr>
          <w:rFonts w:cs="Arial"/>
          <w:b/>
          <w:bCs/>
          <w:color w:val="000000"/>
          <w:lang w:val="en-US"/>
        </w:rPr>
        <w:t>o need to provide the geographic tag associated with a set of cell reselection information or asscociation between the freque</w:t>
      </w:r>
      <w:r>
        <w:rPr>
          <w:rFonts w:cs="Arial"/>
          <w:b/>
          <w:bCs/>
          <w:color w:val="000000"/>
          <w:lang w:val="en-US"/>
        </w:rPr>
        <w:t>ncy and the neighbour satellite in Rel-17.</w:t>
      </w:r>
    </w:p>
    <w:p w14:paraId="150BC6EC" w14:textId="77777777" w:rsidR="000973B9" w:rsidRPr="009F64A9" w:rsidRDefault="000973B9" w:rsidP="000973B9">
      <w:pPr>
        <w:rPr>
          <w:rFonts w:eastAsiaTheme="minorEastAsia" w:cs="Arial"/>
          <w:lang w:val="en-US"/>
        </w:rPr>
      </w:pPr>
      <w:r>
        <w:rPr>
          <w:rFonts w:cs="Arial" w:hint="eastAsia"/>
          <w:b/>
          <w:bCs/>
          <w:color w:val="000000"/>
          <w:lang w:val="en-US"/>
        </w:rPr>
        <w:t>Proposal 1</w:t>
      </w:r>
      <w:r>
        <w:rPr>
          <w:rFonts w:cs="Arial"/>
          <w:b/>
          <w:bCs/>
          <w:color w:val="000000"/>
          <w:lang w:val="en-US"/>
        </w:rPr>
        <w:t xml:space="preserve">4: Adopt the text proposal in </w:t>
      </w:r>
      <w:r w:rsidRPr="009533B2">
        <w:rPr>
          <w:rFonts w:cs="Arial"/>
          <w:b/>
          <w:bCs/>
          <w:color w:val="000000"/>
          <w:lang w:val="en-US"/>
        </w:rPr>
        <w:t>R2-2203725</w:t>
      </w:r>
      <w:r>
        <w:rPr>
          <w:rFonts w:cs="Arial"/>
          <w:b/>
          <w:bCs/>
          <w:color w:val="000000"/>
          <w:lang w:val="en-US"/>
        </w:rPr>
        <w:t xml:space="preserve"> to capture the location based cell reselection agreements in 38.304.</w:t>
      </w:r>
    </w:p>
    <w:p w14:paraId="4B5DD722" w14:textId="77777777" w:rsidR="0072099F" w:rsidRPr="000973B9" w:rsidRDefault="0072099F">
      <w:pPr>
        <w:rPr>
          <w:rFonts w:eastAsiaTheme="minorEastAsia"/>
          <w:lang w:val="en-US"/>
        </w:rPr>
      </w:pPr>
    </w:p>
    <w:p w14:paraId="7C63F5BB" w14:textId="4B332D5C" w:rsidR="00CA6A76" w:rsidRDefault="000913DD" w:rsidP="007B42F7">
      <w:pPr>
        <w:pStyle w:val="1"/>
        <w:rPr>
          <w:rFonts w:eastAsiaTheme="minorEastAsia"/>
        </w:rPr>
      </w:pPr>
      <w:r>
        <w:rPr>
          <w:rFonts w:eastAsiaTheme="minorEastAsia"/>
        </w:rPr>
        <w:t>First GTW session</w:t>
      </w:r>
      <w:r w:rsidR="00147C4D">
        <w:rPr>
          <w:rFonts w:eastAsiaTheme="minorEastAsia"/>
        </w:rPr>
        <w:t xml:space="preserve"> outcome</w:t>
      </w:r>
    </w:p>
    <w:p w14:paraId="4F49073C" w14:textId="344E9A44" w:rsidR="00D24EFF" w:rsidRDefault="00071D3D" w:rsidP="0093306B">
      <w:pPr>
        <w:pStyle w:val="Doc-title"/>
      </w:pPr>
      <w:hyperlink r:id="rId13" w:tooltip="C:Data3GPPExtractsR2-2203533_[AT117-e][102][NTN] Idle mode open issues_v21_Summary.docx" w:history="1">
        <w:r w:rsidR="00D24EFF" w:rsidRPr="008A449B">
          <w:rPr>
            <w:rStyle w:val="af6"/>
          </w:rPr>
          <w:t>R2-2203533</w:t>
        </w:r>
      </w:hyperlink>
      <w:r w:rsidR="00D24EFF">
        <w:tab/>
      </w:r>
      <w:r w:rsidR="00D24EFF" w:rsidRPr="008E4AC5">
        <w:t>[</w:t>
      </w:r>
      <w:r w:rsidR="00D24EFF">
        <w:t>offline-</w:t>
      </w:r>
      <w:r w:rsidR="00D24EFF" w:rsidRPr="008E4AC5">
        <w:t>10</w:t>
      </w:r>
      <w:r w:rsidR="00D24EFF">
        <w:t>2</w:t>
      </w:r>
      <w:r w:rsidR="00D24EFF" w:rsidRPr="008E4AC5">
        <w:t>]</w:t>
      </w:r>
      <w:r w:rsidR="00D24EFF">
        <w:t xml:space="preserve"> Idle mode open issues</w:t>
      </w:r>
      <w:r w:rsidR="00D24EFF">
        <w:tab/>
        <w:t>ZTE corporation</w:t>
      </w:r>
      <w:r w:rsidR="00D24EFF">
        <w:tab/>
        <w:t>discussion</w:t>
      </w:r>
      <w:r w:rsidR="00D24EFF">
        <w:tab/>
        <w:t>Rel-17</w:t>
      </w:r>
      <w:r w:rsidR="00D24EFF">
        <w:tab/>
        <w:t>NR_NTN_solutions-Core</w:t>
      </w:r>
    </w:p>
    <w:p w14:paraId="1F7DC851" w14:textId="77777777" w:rsidR="0093306B" w:rsidRPr="0093306B" w:rsidRDefault="0093306B" w:rsidP="0093306B">
      <w:pPr>
        <w:pStyle w:val="Doc-text2"/>
      </w:pPr>
    </w:p>
    <w:p w14:paraId="1D520A89" w14:textId="77777777" w:rsidR="0093306B" w:rsidRDefault="0093306B" w:rsidP="0093306B">
      <w:pPr>
        <w:pStyle w:val="Doc-text2"/>
        <w:pBdr>
          <w:top w:val="single" w:sz="4" w:space="1" w:color="auto"/>
          <w:left w:val="single" w:sz="4" w:space="4" w:color="auto"/>
          <w:bottom w:val="single" w:sz="4" w:space="1" w:color="auto"/>
          <w:right w:val="single" w:sz="4" w:space="4" w:color="auto"/>
        </w:pBdr>
      </w:pPr>
      <w:r>
        <w:t>Agreements:</w:t>
      </w:r>
    </w:p>
    <w:p w14:paraId="6F6AE782"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Satellite ephemeris based cell reselection is represented by time and location based cell reselection. No further enhancement in this release for ephemeris based cell reselection.</w:t>
      </w:r>
    </w:p>
    <w:p w14:paraId="734059D7"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No further enhancement on cell reselection priority in NTN. Remove the corresponding FFS from 38.304 CR.</w:t>
      </w:r>
    </w:p>
    <w:p w14:paraId="06C37170"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lastRenderedPageBreak/>
        <w:t>No need to provide the timing information about the new upcoming cell for either earth fixed scenario or earth moving scenario in Rel-17.</w:t>
      </w:r>
    </w:p>
    <w:p w14:paraId="12E3918F"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No further enhancement on cell reselection procedure to support TN prioritization over NTN in Rel-17.</w:t>
      </w:r>
    </w:p>
    <w:p w14:paraId="3F53D372"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RAN2 assumes that in addition to the ephemeris information, a</w:t>
      </w:r>
      <w:r w:rsidRPr="00C8464B">
        <w:t>ssistance information is needed for UE-based SMTC adjustment in idle and inactive mode.</w:t>
      </w:r>
      <w:r>
        <w:t xml:space="preserve"> (FFS on the option to enable this)</w:t>
      </w:r>
    </w:p>
    <w:p w14:paraId="0DE3949C" w14:textId="77777777" w:rsidR="0093306B" w:rsidRDefault="0093306B" w:rsidP="0093306B">
      <w:pPr>
        <w:pStyle w:val="Doc-text2"/>
        <w:numPr>
          <w:ilvl w:val="0"/>
          <w:numId w:val="16"/>
        </w:numPr>
        <w:pBdr>
          <w:top w:val="single" w:sz="4" w:space="1" w:color="auto"/>
          <w:left w:val="single" w:sz="4" w:space="4" w:color="auto"/>
          <w:bottom w:val="single" w:sz="4" w:space="1" w:color="auto"/>
          <w:right w:val="single" w:sz="4" w:space="4" w:color="auto"/>
        </w:pBdr>
      </w:pPr>
      <w:r>
        <w:t>Adopt the text proposal in R2-2203725 to capture the location based cell reselection agreements in 38.304.</w:t>
      </w:r>
    </w:p>
    <w:p w14:paraId="6EC8D021" w14:textId="77777777" w:rsidR="0093306B" w:rsidRDefault="0093306B" w:rsidP="0093306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601EEC09" w14:textId="6B3D088C" w:rsidR="0093306B" w:rsidRDefault="0093306B" w:rsidP="00D24EFF">
      <w:pPr>
        <w:pStyle w:val="Doc-text2"/>
        <w:numPr>
          <w:ilvl w:val="0"/>
          <w:numId w:val="17"/>
        </w:numPr>
        <w:pBdr>
          <w:top w:val="single" w:sz="4" w:space="1" w:color="auto"/>
          <w:left w:val="single" w:sz="4" w:space="4" w:color="auto"/>
          <w:bottom w:val="single" w:sz="4" w:space="1" w:color="auto"/>
          <w:right w:val="single" w:sz="4" w:space="4" w:color="auto"/>
        </w:pBdr>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377A7CCE" w14:textId="77777777" w:rsidR="0093306B" w:rsidRDefault="0093306B" w:rsidP="00D24EFF">
      <w:pPr>
        <w:pStyle w:val="Comments"/>
      </w:pPr>
    </w:p>
    <w:p w14:paraId="3FA76017" w14:textId="77777777" w:rsidR="00D24EFF" w:rsidRDefault="00D24EFF" w:rsidP="00D24EFF">
      <w:pPr>
        <w:pStyle w:val="Comments"/>
      </w:pPr>
      <w:r>
        <w:t>Proposals require further discussion:</w:t>
      </w:r>
    </w:p>
    <w:p w14:paraId="131E1D49" w14:textId="77777777" w:rsidR="00D24EFF" w:rsidRDefault="00D24EFF" w:rsidP="00D24EFF">
      <w:pPr>
        <w:pStyle w:val="Comments"/>
      </w:pPr>
      <w:r>
        <w:t>Proposal 1: A threshold of the distance between UE and the cell reference location should be introduced and only neighbor cells with distance shorter than this threshold will be evaluated by UE during cell reselection.</w:t>
      </w:r>
    </w:p>
    <w:p w14:paraId="05564593" w14:textId="77777777" w:rsidR="00D24EFF" w:rsidRDefault="00D24EFF" w:rsidP="00D24EFF">
      <w:pPr>
        <w:pStyle w:val="Doc-text2"/>
        <w:numPr>
          <w:ilvl w:val="0"/>
          <w:numId w:val="15"/>
        </w:numPr>
      </w:pPr>
      <w:r>
        <w:t>ZTE thinks the target cell would be selected using legacy criteria</w:t>
      </w:r>
    </w:p>
    <w:p w14:paraId="59B7D9E3" w14:textId="77777777" w:rsidR="00D24EFF" w:rsidRDefault="00D24EFF" w:rsidP="00D24EFF">
      <w:pPr>
        <w:pStyle w:val="Doc-text2"/>
        <w:numPr>
          <w:ilvl w:val="0"/>
          <w:numId w:val="15"/>
        </w:numPr>
      </w:pPr>
      <w:r>
        <w:t>Oppo thinks this would not work for cell reselection among different constellations. VC thinks this might not be a realistic scenario in Rel-17</w:t>
      </w:r>
    </w:p>
    <w:p w14:paraId="7D2ED039" w14:textId="77777777" w:rsidR="00D24EFF" w:rsidRPr="000E3D85" w:rsidRDefault="00D24EFF" w:rsidP="00D24EFF">
      <w:pPr>
        <w:pStyle w:val="Doc-text2"/>
        <w:numPr>
          <w:ilvl w:val="0"/>
          <w:numId w:val="14"/>
        </w:numPr>
        <w:rPr>
          <w:highlight w:val="yellow"/>
        </w:rPr>
      </w:pPr>
      <w:r w:rsidRPr="000E3D85">
        <w:rPr>
          <w:highlight w:val="yellow"/>
        </w:rPr>
        <w:t xml:space="preserve">Continue offline </w:t>
      </w:r>
    </w:p>
    <w:p w14:paraId="07F71717" w14:textId="77777777" w:rsidR="00D24EFF" w:rsidRDefault="00D24EFF" w:rsidP="00D24EFF">
      <w:pPr>
        <w:pStyle w:val="Comments"/>
      </w:pPr>
      <w:r>
        <w:t>[Revised] Proposal 3: Simultaneous configuration of location-based and time based reselection is not supported.</w:t>
      </w:r>
    </w:p>
    <w:p w14:paraId="2D3D94EA" w14:textId="77777777" w:rsidR="00D24EFF" w:rsidRDefault="00D24EFF" w:rsidP="00D24EFF">
      <w:pPr>
        <w:pStyle w:val="Doc-text2"/>
        <w:numPr>
          <w:ilvl w:val="0"/>
          <w:numId w:val="15"/>
        </w:numPr>
      </w:pPr>
      <w:r>
        <w:t>HW thinks there is no problem with simultaneous configuration</w:t>
      </w:r>
    </w:p>
    <w:p w14:paraId="2E869A65" w14:textId="77777777" w:rsidR="00D24EFF" w:rsidRDefault="00D24EFF" w:rsidP="00D24EFF">
      <w:pPr>
        <w:pStyle w:val="Doc-text2"/>
        <w:numPr>
          <w:ilvl w:val="0"/>
          <w:numId w:val="15"/>
        </w:numPr>
      </w:pPr>
      <w:r>
        <w:t xml:space="preserve">Samsung thinks there is, at least we need to have more specification effort, e.g. to specify the UE behaviour. </w:t>
      </w:r>
    </w:p>
    <w:p w14:paraId="7CDDCFCE" w14:textId="77777777" w:rsidR="00D24EFF" w:rsidRPr="000E3D85" w:rsidRDefault="00D24EFF" w:rsidP="00D24EFF">
      <w:pPr>
        <w:pStyle w:val="Doc-text2"/>
        <w:numPr>
          <w:ilvl w:val="0"/>
          <w:numId w:val="14"/>
        </w:numPr>
        <w:rPr>
          <w:highlight w:val="yellow"/>
        </w:rPr>
      </w:pPr>
      <w:r w:rsidRPr="000E3D85">
        <w:rPr>
          <w:highlight w:val="yellow"/>
        </w:rPr>
        <w:t>Continue offline</w:t>
      </w:r>
    </w:p>
    <w:p w14:paraId="647A1E1A" w14:textId="77777777" w:rsidR="00D24EFF" w:rsidRDefault="00D24EFF" w:rsidP="00D24EFF">
      <w:pPr>
        <w:pStyle w:val="Comments"/>
      </w:pPr>
      <w:r>
        <w:t>[Revised] Proposal 6: In addition to the ephemeris information, to discusss whether assistance information is needed for UE-based SMTC adjustment in idle and inactive mode. If Yes, down select from the following options:</w:t>
      </w:r>
    </w:p>
    <w:p w14:paraId="3BE1A67C" w14:textId="77777777" w:rsidR="00D24EFF" w:rsidRDefault="00D24EFF" w:rsidP="00D24EFF">
      <w:pPr>
        <w:pStyle w:val="Comments"/>
      </w:pPr>
      <w:r>
        <w:t>Option 1: feeder link delay of neighbor cells</w:t>
      </w:r>
    </w:p>
    <w:p w14:paraId="5ABCB11F" w14:textId="77777777" w:rsidR="00D24EFF" w:rsidRDefault="00D24EFF" w:rsidP="00D24EFF">
      <w:pPr>
        <w:pStyle w:val="Comments"/>
      </w:pPr>
      <w:r>
        <w:t>Option 2: Common TA paramaters of neighbor cells</w:t>
      </w:r>
    </w:p>
    <w:p w14:paraId="13E3D672" w14:textId="77777777" w:rsidR="00D24EFF" w:rsidRDefault="00D24EFF" w:rsidP="00D24EFF">
      <w:pPr>
        <w:pStyle w:val="Comments"/>
      </w:pPr>
      <w:r>
        <w:t>Option 3: SMTC offset or change rate of neighbor cells</w:t>
      </w:r>
    </w:p>
    <w:p w14:paraId="26A68146" w14:textId="77777777" w:rsidR="00D24EFF" w:rsidRDefault="00D24EFF" w:rsidP="00D24EFF">
      <w:pPr>
        <w:pStyle w:val="Comments"/>
      </w:pPr>
      <w:r>
        <w:t>Option 4: Reference time of the SMTC of neighbor cells</w:t>
      </w:r>
    </w:p>
    <w:p w14:paraId="5CBA1433" w14:textId="77777777" w:rsidR="00D24EFF" w:rsidRDefault="00D24EFF" w:rsidP="00D24EFF">
      <w:pPr>
        <w:pStyle w:val="Comments"/>
      </w:pPr>
      <w:r>
        <w:t>Option 5: Delay difference between the serving and neighbor cell</w:t>
      </w:r>
    </w:p>
    <w:p w14:paraId="69A5C416" w14:textId="77777777" w:rsidR="00D24EFF" w:rsidRDefault="00D24EFF" w:rsidP="00D24EFF">
      <w:pPr>
        <w:pStyle w:val="Doc-text2"/>
        <w:numPr>
          <w:ilvl w:val="0"/>
          <w:numId w:val="14"/>
        </w:numPr>
      </w:pPr>
      <w:r>
        <w:t>RAN2 assumes that in addition to the ephemeris information, a</w:t>
      </w:r>
      <w:r w:rsidRPr="00C8464B">
        <w:t>ssistance information is needed for UE-based SMTC adjustment in idle and inactive mode.</w:t>
      </w:r>
      <w:r>
        <w:t xml:space="preserve"> (FFS on the option to enable this)</w:t>
      </w:r>
    </w:p>
    <w:p w14:paraId="17607ED9" w14:textId="77777777" w:rsidR="00D24EFF" w:rsidRPr="000E3D85" w:rsidRDefault="00D24EFF" w:rsidP="00D24EFF">
      <w:pPr>
        <w:pStyle w:val="Doc-text2"/>
        <w:numPr>
          <w:ilvl w:val="0"/>
          <w:numId w:val="14"/>
        </w:numPr>
        <w:rPr>
          <w:highlight w:val="yellow"/>
        </w:rPr>
      </w:pPr>
      <w:r w:rsidRPr="000E3D85">
        <w:rPr>
          <w:highlight w:val="yellow"/>
        </w:rPr>
        <w:t>Continue offline to discuss the specific option</w:t>
      </w:r>
    </w:p>
    <w:p w14:paraId="6BEF1229" w14:textId="77777777" w:rsidR="00D24EFF" w:rsidRDefault="00D24EFF" w:rsidP="00D24EFF">
      <w:pPr>
        <w:pStyle w:val="Comments"/>
      </w:pPr>
      <w:r>
        <w:t>Proposal 7:  No further enhancement on the SMTC broadcast for measurements in idle and inactive mode.</w:t>
      </w:r>
    </w:p>
    <w:p w14:paraId="4D98AC19" w14:textId="77777777" w:rsidR="00D24EFF" w:rsidRDefault="00D24EFF" w:rsidP="00D24EFF">
      <w:pPr>
        <w:pStyle w:val="Comments"/>
      </w:pPr>
      <w:r>
        <w:t>Proposal 9:  No need to define a mechanism in RAN2 to prevent non-NTN capable UE from accessing an NTN cell in Rel-17 for NR-NTN.</w:t>
      </w:r>
    </w:p>
    <w:p w14:paraId="750F2900" w14:textId="77777777" w:rsidR="00D24EFF" w:rsidRDefault="00D24EFF" w:rsidP="00D24EFF">
      <w:pPr>
        <w:pStyle w:val="Doc-text2"/>
        <w:numPr>
          <w:ilvl w:val="0"/>
          <w:numId w:val="15"/>
        </w:numPr>
      </w:pPr>
      <w:r>
        <w:t>ZTE indicates this proposal is based on slight majority. One alternative is to go for the IoT-NTN approach</w:t>
      </w:r>
    </w:p>
    <w:p w14:paraId="61A4D0BF" w14:textId="77777777" w:rsidR="00D24EFF" w:rsidRDefault="00D24EFF" w:rsidP="00D24EFF">
      <w:pPr>
        <w:pStyle w:val="Doc-text2"/>
        <w:numPr>
          <w:ilvl w:val="0"/>
          <w:numId w:val="15"/>
        </w:numPr>
      </w:pPr>
      <w:r>
        <w:t xml:space="preserve">Samsung thinks we should discuss the scenario first and whether this is an issue in Rel-17 </w:t>
      </w:r>
    </w:p>
    <w:p w14:paraId="0AE91106" w14:textId="77777777" w:rsidR="00D24EFF" w:rsidRDefault="00D24EFF" w:rsidP="00D24EFF">
      <w:pPr>
        <w:pStyle w:val="Doc-text2"/>
        <w:numPr>
          <w:ilvl w:val="0"/>
          <w:numId w:val="15"/>
        </w:numPr>
      </w:pPr>
      <w:r>
        <w:t>VC thinks it would be good to adopt a solution that avoids future compatibility issues</w:t>
      </w:r>
    </w:p>
    <w:p w14:paraId="2A3EBA4B" w14:textId="77777777" w:rsidR="00D24EFF" w:rsidRDefault="00D24EFF" w:rsidP="00D24EFF">
      <w:pPr>
        <w:pStyle w:val="Doc-text2"/>
        <w:numPr>
          <w:ilvl w:val="0"/>
          <w:numId w:val="14"/>
        </w:numPr>
      </w:pPr>
      <w:r>
        <w:t xml:space="preserve">WA: We follow a similar solution as in IoT-NTN for this (FFS on the details and whether this is always needed or not). </w:t>
      </w:r>
    </w:p>
    <w:p w14:paraId="437DA20B" w14:textId="77777777" w:rsidR="00D24EFF" w:rsidRPr="000E3D85" w:rsidRDefault="00D24EFF" w:rsidP="00D24EFF">
      <w:pPr>
        <w:pStyle w:val="Doc-text2"/>
        <w:numPr>
          <w:ilvl w:val="0"/>
          <w:numId w:val="14"/>
        </w:numPr>
        <w:rPr>
          <w:highlight w:val="yellow"/>
        </w:rPr>
      </w:pPr>
      <w:r w:rsidRPr="000E3D85">
        <w:rPr>
          <w:highlight w:val="yellow"/>
        </w:rPr>
        <w:t>Continue offline</w:t>
      </w:r>
    </w:p>
    <w:p w14:paraId="45BE4ED2" w14:textId="77777777" w:rsidR="00D24EFF" w:rsidRDefault="00D24EFF" w:rsidP="00D24EFF">
      <w:pPr>
        <w:pStyle w:val="Comments"/>
      </w:pPr>
      <w:r>
        <w:t>[12/23] Proposal 10:  No explicit indication to show whether a cell is earth fixed or earth moving.</w:t>
      </w:r>
    </w:p>
    <w:p w14:paraId="30E2AB6D" w14:textId="77777777" w:rsidR="00D24EFF" w:rsidRPr="000E3D85" w:rsidRDefault="00D24EFF" w:rsidP="00D24EFF">
      <w:pPr>
        <w:pStyle w:val="Doc-text2"/>
        <w:numPr>
          <w:ilvl w:val="0"/>
          <w:numId w:val="14"/>
        </w:numPr>
        <w:rPr>
          <w:highlight w:val="yellow"/>
        </w:rPr>
      </w:pPr>
      <w:r w:rsidRPr="000E3D85">
        <w:rPr>
          <w:highlight w:val="yellow"/>
        </w:rPr>
        <w:t xml:space="preserve">Continue offline </w:t>
      </w:r>
    </w:p>
    <w:p w14:paraId="02D745F9" w14:textId="77777777" w:rsidR="00D24EFF" w:rsidRDefault="00D24EFF" w:rsidP="00D24EFF">
      <w:pPr>
        <w:pStyle w:val="Comments"/>
      </w:pPr>
      <w:r>
        <w:t>Proposal 11:  No specific enhancement to provide the PCI of the incoming cell, can be provided as one element in the existing intraFreqWhiteCellList or interFreqWhiteCellList.</w:t>
      </w:r>
    </w:p>
    <w:p w14:paraId="17A41EFA" w14:textId="77777777" w:rsidR="00D24EFF" w:rsidRDefault="00D24EFF" w:rsidP="00D24EFF">
      <w:pPr>
        <w:pStyle w:val="Doc-text2"/>
        <w:numPr>
          <w:ilvl w:val="0"/>
          <w:numId w:val="14"/>
        </w:numPr>
      </w:pPr>
      <w:r>
        <w:t>Continue in offline 101</w:t>
      </w:r>
    </w:p>
    <w:p w14:paraId="0E45152C" w14:textId="77777777" w:rsidR="00D24EFF" w:rsidRDefault="00D24EFF" w:rsidP="00D24EFF">
      <w:pPr>
        <w:pStyle w:val="Comments"/>
      </w:pPr>
      <w:r>
        <w:t>Proposal 12: Broadcasting the list of orbital parameters and timing drift parameters of the neighbor satellites as delta to the orbital parameters of the serving satellite is not supported.</w:t>
      </w:r>
    </w:p>
    <w:p w14:paraId="0B49F3E2" w14:textId="77777777" w:rsidR="00D24EFF" w:rsidRDefault="00D24EFF" w:rsidP="00D24EFF">
      <w:pPr>
        <w:pStyle w:val="Doc-text2"/>
        <w:numPr>
          <w:ilvl w:val="0"/>
          <w:numId w:val="14"/>
        </w:numPr>
      </w:pPr>
      <w:r>
        <w:t>Continue in offline 101</w:t>
      </w:r>
    </w:p>
    <w:p w14:paraId="2F1DCFBD" w14:textId="77777777" w:rsidR="00D24EFF" w:rsidRDefault="00D24EFF" w:rsidP="00D24EFF">
      <w:pPr>
        <w:pStyle w:val="Comments"/>
      </w:pPr>
      <w:r>
        <w:t>Proposal 13: No need to provide the geographic tag associated with a set of cell reselection information or asscociation between the frequency and the neighbour satellite in Rel-17.</w:t>
      </w:r>
    </w:p>
    <w:p w14:paraId="25B746B3" w14:textId="77777777" w:rsidR="00D24EFF" w:rsidRDefault="00D24EFF" w:rsidP="00D24EFF">
      <w:pPr>
        <w:pStyle w:val="Doc-text2"/>
        <w:numPr>
          <w:ilvl w:val="0"/>
          <w:numId w:val="14"/>
        </w:numPr>
      </w:pPr>
      <w:r>
        <w:t>Continue in offline 101</w:t>
      </w:r>
    </w:p>
    <w:p w14:paraId="21D70E68" w14:textId="77777777" w:rsidR="00CA6A76" w:rsidRPr="00CA6A76" w:rsidRDefault="00CA6A76" w:rsidP="00CA6A76">
      <w:pPr>
        <w:rPr>
          <w:rFonts w:eastAsiaTheme="minorEastAsia"/>
        </w:rPr>
      </w:pPr>
    </w:p>
    <w:p w14:paraId="4FF5182A" w14:textId="293CFA68" w:rsidR="007B42F7" w:rsidRDefault="00C45347" w:rsidP="007B42F7">
      <w:pPr>
        <w:pStyle w:val="1"/>
      </w:pPr>
      <w:r>
        <w:lastRenderedPageBreak/>
        <w:t>Second</w:t>
      </w:r>
      <w:r w:rsidR="007B42F7">
        <w:t xml:space="preserve"> Round</w:t>
      </w:r>
    </w:p>
    <w:p w14:paraId="276F8F5B" w14:textId="31A401CE" w:rsidR="007E59FE" w:rsidRPr="0084179D" w:rsidRDefault="00C872D8" w:rsidP="00E44B11">
      <w:pPr>
        <w:pStyle w:val="2"/>
        <w:rPr>
          <w:rFonts w:eastAsiaTheme="minorEastAsia"/>
        </w:rPr>
      </w:pPr>
      <w:r>
        <w:rPr>
          <w:rFonts w:eastAsiaTheme="minorEastAsia" w:hint="eastAsia"/>
        </w:rPr>
        <w:t>L</w:t>
      </w:r>
      <w:r>
        <w:rPr>
          <w:rFonts w:eastAsiaTheme="minorEastAsia"/>
        </w:rPr>
        <w:t>ocation based cell reselection enhancement</w:t>
      </w:r>
    </w:p>
    <w:p w14:paraId="2868CF14" w14:textId="3717CC47" w:rsidR="00E44B11" w:rsidRDefault="00E44B11" w:rsidP="00E44B11">
      <w:pPr>
        <w:rPr>
          <w:rFonts w:eastAsiaTheme="minorEastAsia"/>
        </w:rPr>
      </w:pPr>
      <w:r>
        <w:rPr>
          <w:rFonts w:eastAsiaTheme="minorEastAsia" w:hint="eastAsia"/>
        </w:rPr>
        <w:t>I</w:t>
      </w:r>
      <w:r>
        <w:rPr>
          <w:rFonts w:eastAsiaTheme="minorEastAsia"/>
        </w:rPr>
        <w:t xml:space="preserve">n the pre-meeting discussion and first round discussion, the majority prefers to introduce a </w:t>
      </w:r>
      <w:r w:rsidRPr="00E44B11">
        <w:rPr>
          <w:rFonts w:eastAsiaTheme="minorEastAsia"/>
        </w:rPr>
        <w:t>threshold of the distance between UE and the cell reference location and only neighbor cells with distance shorter than this threshold will be evaluated by UE during cell reselection.</w:t>
      </w:r>
    </w:p>
    <w:p w14:paraId="5AE77B24" w14:textId="3A8898E4" w:rsidR="00AA3B8B" w:rsidRDefault="00AA3B8B" w:rsidP="00E44B11">
      <w:pPr>
        <w:rPr>
          <w:rFonts w:eastAsiaTheme="minorEastAsia"/>
        </w:rPr>
      </w:pPr>
      <w:r>
        <w:rPr>
          <w:rFonts w:eastAsiaTheme="minorEastAsia"/>
        </w:rPr>
        <w:t>Regarding the co-existence of the new location based criteria and exis</w:t>
      </w:r>
      <w:r w:rsidR="002C2921">
        <w:rPr>
          <w:rFonts w:eastAsiaTheme="minorEastAsia"/>
        </w:rPr>
        <w:t xml:space="preserve">ting cell reselection priority, S-criterion and </w:t>
      </w:r>
      <w:r>
        <w:rPr>
          <w:rFonts w:eastAsiaTheme="minorEastAsia"/>
        </w:rPr>
        <w:t>R-criterion, the rapporteur understand:</w:t>
      </w:r>
    </w:p>
    <w:p w14:paraId="65D03E8A" w14:textId="164BBC24" w:rsidR="002C2921" w:rsidRPr="002C2921" w:rsidRDefault="002C2921" w:rsidP="002C2921">
      <w:pPr>
        <w:pStyle w:val="afa"/>
        <w:numPr>
          <w:ilvl w:val="0"/>
          <w:numId w:val="19"/>
        </w:numPr>
        <w:rPr>
          <w:rFonts w:ascii="Arial" w:eastAsiaTheme="minorEastAsia" w:hAnsi="Arial" w:cs="Arial"/>
          <w:sz w:val="20"/>
          <w:szCs w:val="20"/>
        </w:rPr>
      </w:pPr>
      <w:r w:rsidRPr="002C2921">
        <w:rPr>
          <w:rFonts w:ascii="Arial" w:eastAsiaTheme="minorEastAsia" w:hAnsi="Arial" w:cs="Arial"/>
          <w:sz w:val="20"/>
          <w:szCs w:val="20"/>
        </w:rPr>
        <w:t>Inter-frequency and inter-RAT cell reselection criteria</w:t>
      </w:r>
    </w:p>
    <w:p w14:paraId="06D99CBA" w14:textId="46CC1DF5" w:rsidR="00AA3B8B" w:rsidRDefault="002C2921" w:rsidP="00AA3B8B">
      <w:pPr>
        <w:rPr>
          <w:rFonts w:eastAsiaTheme="minorEastAsia"/>
        </w:rPr>
      </w:pPr>
      <w:r w:rsidRPr="0076326A">
        <w:rPr>
          <w:rFonts w:eastAsiaTheme="minorEastAsia"/>
          <w:b/>
        </w:rPr>
        <w:t>Existing UE behaviour:</w:t>
      </w:r>
      <w:r>
        <w:rPr>
          <w:rFonts w:eastAsiaTheme="minorEastAsia"/>
        </w:rPr>
        <w:t xml:space="preserve"> </w:t>
      </w:r>
      <w:r w:rsidR="00AA3B8B">
        <w:rPr>
          <w:rFonts w:eastAsiaTheme="minorEastAsia" w:hint="eastAsia"/>
        </w:rPr>
        <w:t>U</w:t>
      </w:r>
      <w:r w:rsidR="00AA3B8B">
        <w:rPr>
          <w:rFonts w:eastAsiaTheme="minorEastAsia"/>
        </w:rPr>
        <w:t xml:space="preserve">E follow the reselection priority configured and shall only perform </w:t>
      </w:r>
      <w:r w:rsidR="0007152C">
        <w:rPr>
          <w:rFonts w:eastAsiaTheme="minorEastAsia"/>
        </w:rPr>
        <w:t>c</w:t>
      </w:r>
      <w:r w:rsidR="0007152C" w:rsidRPr="0007152C">
        <w:rPr>
          <w:rFonts w:eastAsiaTheme="minorEastAsia"/>
        </w:rPr>
        <w:t>ell reselection evaluation for NR frequencies and inter-RAT frequencies that are given in system information and for which the UE has a priority provided.</w:t>
      </w:r>
    </w:p>
    <w:p w14:paraId="1FA61294" w14:textId="3B56479B" w:rsidR="002C2921" w:rsidRPr="0076326A" w:rsidRDefault="002C2921" w:rsidP="002C2921">
      <w:pPr>
        <w:rPr>
          <w:rFonts w:eastAsiaTheme="minorEastAsia"/>
          <w:b/>
        </w:rPr>
      </w:pPr>
      <w:r w:rsidRPr="0076326A">
        <w:rPr>
          <w:rFonts w:eastAsiaTheme="minorEastAsia" w:hint="eastAsia"/>
          <w:b/>
        </w:rPr>
        <w:t>=&gt;</w:t>
      </w:r>
      <w:r w:rsidR="00B1248D">
        <w:rPr>
          <w:rFonts w:eastAsiaTheme="minorEastAsia"/>
          <w:b/>
        </w:rPr>
        <w:t xml:space="preserve"> No impact after the distance</w:t>
      </w:r>
      <w:r w:rsidRPr="0076326A">
        <w:rPr>
          <w:rFonts w:eastAsiaTheme="minorEastAsia"/>
          <w:b/>
        </w:rPr>
        <w:t xml:space="preserve"> threshold is introduced.</w:t>
      </w:r>
    </w:p>
    <w:p w14:paraId="1462E5DB" w14:textId="0554D68D" w:rsidR="002C2921" w:rsidRDefault="002C2921" w:rsidP="002C2921">
      <w:pPr>
        <w:pStyle w:val="afa"/>
        <w:numPr>
          <w:ilvl w:val="0"/>
          <w:numId w:val="19"/>
        </w:numPr>
        <w:rPr>
          <w:rFonts w:ascii="Arial" w:eastAsiaTheme="minorEastAsia" w:hAnsi="Arial" w:cs="Arial"/>
          <w:sz w:val="20"/>
          <w:szCs w:val="20"/>
        </w:rPr>
      </w:pPr>
      <w:r w:rsidRPr="002C2921">
        <w:rPr>
          <w:rFonts w:ascii="Arial" w:eastAsiaTheme="minorEastAsia" w:hAnsi="Arial" w:cs="Arial"/>
          <w:sz w:val="20"/>
          <w:szCs w:val="20"/>
        </w:rPr>
        <w:t>Intra-frequency and equal priority inter-frequency</w:t>
      </w:r>
    </w:p>
    <w:p w14:paraId="41D0BF5D" w14:textId="5F2023FB" w:rsidR="00AA3B8B" w:rsidRPr="00AA3B8B" w:rsidRDefault="00987C5B" w:rsidP="00AA3B8B">
      <w:pPr>
        <w:rPr>
          <w:rFonts w:eastAsiaTheme="minorEastAsia"/>
        </w:rPr>
      </w:pPr>
      <w:r w:rsidRPr="0076326A">
        <w:rPr>
          <w:rFonts w:eastAsiaTheme="minorEastAsia" w:cs="Arial"/>
          <w:b/>
          <w:lang w:val="en-US"/>
        </w:rPr>
        <w:t xml:space="preserve">Exising UE behavior: </w:t>
      </w:r>
      <w:r w:rsidR="002C2921">
        <w:rPr>
          <w:rFonts w:eastAsiaTheme="minorEastAsia"/>
        </w:rPr>
        <w:t>UE</w:t>
      </w:r>
      <w:r w:rsidR="002C2921" w:rsidRPr="002C2921">
        <w:t xml:space="preserve"> </w:t>
      </w:r>
      <w:r w:rsidR="002C2921" w:rsidRPr="00B97067">
        <w:t>shall perform ranking of all cells that fulfil the cell selection criterion S</w:t>
      </w:r>
      <w:r w:rsidR="002C2921">
        <w:t xml:space="preserve">. And ranking </w:t>
      </w:r>
      <w:r>
        <w:t xml:space="preserve">is performed based on </w:t>
      </w:r>
      <w:r w:rsidRPr="00B97067">
        <w:t>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w:t>
      </w:r>
      <w:r>
        <w:t>.</w:t>
      </w:r>
    </w:p>
    <w:p w14:paraId="038B300A" w14:textId="10C0460B" w:rsidR="00C872D8" w:rsidRPr="0076326A" w:rsidRDefault="00987C5B" w:rsidP="00C872D8">
      <w:pPr>
        <w:rPr>
          <w:rFonts w:eastAsiaTheme="minorEastAsia"/>
          <w:b/>
        </w:rPr>
      </w:pPr>
      <w:r w:rsidRPr="0076326A">
        <w:rPr>
          <w:rFonts w:eastAsiaTheme="minorEastAsia" w:hint="eastAsia"/>
          <w:b/>
        </w:rPr>
        <w:t>I</w:t>
      </w:r>
      <w:r w:rsidRPr="0076326A">
        <w:rPr>
          <w:rFonts w:eastAsiaTheme="minorEastAsia"/>
          <w:b/>
        </w:rPr>
        <w:t xml:space="preserve">mpact after </w:t>
      </w:r>
      <w:r w:rsidR="00B1248D">
        <w:rPr>
          <w:rFonts w:eastAsiaTheme="minorEastAsia"/>
          <w:b/>
        </w:rPr>
        <w:t>distance</w:t>
      </w:r>
      <w:r w:rsidRPr="0076326A">
        <w:rPr>
          <w:rFonts w:eastAsiaTheme="minorEastAsia"/>
          <w:b/>
        </w:rPr>
        <w:t xml:space="preserve"> threshold is introduced</w:t>
      </w:r>
      <w:r w:rsidRPr="0076326A">
        <w:rPr>
          <w:rFonts w:eastAsiaTheme="minorEastAsia" w:hint="eastAsia"/>
          <w:b/>
        </w:rPr>
        <w:t>:</w:t>
      </w:r>
    </w:p>
    <w:p w14:paraId="70706228" w14:textId="77777777" w:rsidR="0076326A" w:rsidRDefault="005C71DD" w:rsidP="00C872D8">
      <w:pPr>
        <w:rPr>
          <w:rFonts w:eastAsiaTheme="minorEastAsia"/>
        </w:rPr>
      </w:pPr>
      <w:r w:rsidRPr="0076326A">
        <w:rPr>
          <w:rFonts w:eastAsiaTheme="minorEastAsia"/>
          <w:b/>
        </w:rPr>
        <w:t>Case 1</w:t>
      </w:r>
      <w:r w:rsidRPr="0076326A">
        <w:rPr>
          <w:rFonts w:eastAsiaTheme="minorEastAsia" w:hint="eastAsia"/>
          <w:b/>
        </w:rPr>
        <w:t>:</w:t>
      </w:r>
      <w:r>
        <w:rPr>
          <w:rFonts w:eastAsiaTheme="minorEastAsia"/>
        </w:rPr>
        <w:t xml:space="preserve"> The reference location of neighbour cell is broadcast and UE is able to evaluate the distance to the reference location to compare it with the threshold </w:t>
      </w:r>
    </w:p>
    <w:p w14:paraId="7EAC2DB4" w14:textId="65093520" w:rsidR="00987C5B" w:rsidRDefault="005C71DD" w:rsidP="00C872D8">
      <w:pPr>
        <w:rPr>
          <w:rFonts w:eastAsiaTheme="minorEastAsia"/>
        </w:rPr>
      </w:pPr>
      <w:r>
        <w:rPr>
          <w:rFonts w:eastAsiaTheme="minorEastAsia"/>
        </w:rPr>
        <w:t xml:space="preserve">=&gt; Neighbour cell whose distance to UE </w:t>
      </w:r>
      <w:r w:rsidR="0076326A">
        <w:rPr>
          <w:rFonts w:eastAsiaTheme="minorEastAsia"/>
        </w:rPr>
        <w:t>is shorter than or equal to the threshold will be ranked by UE based on R-criterion, i.e. neighbour cells provided with reference location but the distance to UE is larger than</w:t>
      </w:r>
      <w:r w:rsidR="00C729E4">
        <w:rPr>
          <w:rFonts w:eastAsiaTheme="minorEastAsia"/>
        </w:rPr>
        <w:t xml:space="preserve"> the threshold will be excluded in cell ranking.</w:t>
      </w:r>
    </w:p>
    <w:p w14:paraId="221DAD40" w14:textId="36DC297A" w:rsidR="0076326A" w:rsidRDefault="0076326A" w:rsidP="00C872D8">
      <w:pPr>
        <w:rPr>
          <w:rFonts w:eastAsiaTheme="minorEastAsia"/>
        </w:rPr>
      </w:pPr>
      <w:r w:rsidRPr="0076326A">
        <w:rPr>
          <w:rFonts w:eastAsiaTheme="minorEastAsia"/>
          <w:b/>
        </w:rPr>
        <w:t xml:space="preserve">Case 2: </w:t>
      </w:r>
      <w:r>
        <w:rPr>
          <w:rFonts w:eastAsiaTheme="minorEastAsia"/>
        </w:rPr>
        <w:t xml:space="preserve">The reference location of a neighbour cell is not broadcast </w:t>
      </w:r>
    </w:p>
    <w:p w14:paraId="6B4B7E8C" w14:textId="205092E4" w:rsidR="0076326A" w:rsidRDefault="0076326A" w:rsidP="00C872D8">
      <w:pPr>
        <w:rPr>
          <w:rFonts w:eastAsiaTheme="minorEastAsia"/>
        </w:rPr>
      </w:pPr>
      <w:r>
        <w:rPr>
          <w:rFonts w:eastAsiaTheme="minorEastAsia"/>
        </w:rPr>
        <w:t xml:space="preserve">=&gt; UE does not estimate the distance to this cell and the legacy behaviour applies, i.e. </w:t>
      </w:r>
      <w:r w:rsidR="00680AE9">
        <w:rPr>
          <w:rFonts w:eastAsiaTheme="minorEastAsia"/>
        </w:rPr>
        <w:t>this cell will still be ranked</w:t>
      </w:r>
      <w:r>
        <w:rPr>
          <w:rFonts w:eastAsiaTheme="minorEastAsia"/>
        </w:rPr>
        <w:t xml:space="preserve"> based on R-criterion.</w:t>
      </w:r>
    </w:p>
    <w:p w14:paraId="0C1AA317" w14:textId="366A544D" w:rsidR="0076326A" w:rsidRDefault="0076326A" w:rsidP="0076326A">
      <w:pPr>
        <w:rPr>
          <w:rFonts w:eastAsiaTheme="minorEastAsia"/>
        </w:rPr>
      </w:pPr>
      <w:r w:rsidRPr="0076326A">
        <w:rPr>
          <w:rFonts w:eastAsiaTheme="minorEastAsia"/>
          <w:b/>
        </w:rPr>
        <w:t xml:space="preserve">Case </w:t>
      </w:r>
      <w:r>
        <w:rPr>
          <w:rFonts w:eastAsiaTheme="minorEastAsia"/>
          <w:b/>
        </w:rPr>
        <w:t>3</w:t>
      </w:r>
      <w:r w:rsidRPr="0076326A">
        <w:rPr>
          <w:rFonts w:eastAsiaTheme="minorEastAsia"/>
          <w:b/>
        </w:rPr>
        <w:t xml:space="preserve">: </w:t>
      </w:r>
      <w:r>
        <w:rPr>
          <w:rFonts w:eastAsiaTheme="minorEastAsia"/>
        </w:rPr>
        <w:t>UE is unable to evaluate the distance to the reference location</w:t>
      </w:r>
      <w:r w:rsidR="0084179D">
        <w:rPr>
          <w:rFonts w:eastAsiaTheme="minorEastAsia"/>
        </w:rPr>
        <w:t>, e.g. due to no available UE location at its own side.</w:t>
      </w:r>
    </w:p>
    <w:p w14:paraId="316625B0" w14:textId="4D642E5E" w:rsidR="0076326A" w:rsidRDefault="0076326A" w:rsidP="00C872D8">
      <w:pPr>
        <w:rPr>
          <w:rFonts w:eastAsiaTheme="minorEastAsia"/>
        </w:rPr>
      </w:pPr>
      <w:r>
        <w:rPr>
          <w:rFonts w:eastAsiaTheme="minorEastAsia"/>
        </w:rPr>
        <w:t>=&gt; UE does not estimate the distance to this cell and the legacy behaviour applies, i.e. UE rank all the candidate cells based on R-criterion.</w:t>
      </w:r>
    </w:p>
    <w:p w14:paraId="1E269C33" w14:textId="494E27DB" w:rsidR="007E59FE" w:rsidRDefault="007E59FE" w:rsidP="007E59FE">
      <w:pPr>
        <w:rPr>
          <w:rFonts w:eastAsiaTheme="minorEastAsia"/>
          <w:b/>
          <w:bCs/>
        </w:rPr>
      </w:pPr>
      <w:r>
        <w:rPr>
          <w:b/>
          <w:bCs/>
        </w:rPr>
        <w:t>Question 1.1)</w:t>
      </w:r>
      <w:r>
        <w:rPr>
          <w:b/>
          <w:bCs/>
        </w:rPr>
        <w:tab/>
        <w:t xml:space="preserve">Do companies support the observation </w:t>
      </w:r>
      <w:r w:rsidR="0084179D">
        <w:rPr>
          <w:b/>
          <w:bCs/>
        </w:rPr>
        <w:t>that introduction of a distance threshold for cell reselection would not impact the i</w:t>
      </w:r>
      <w:r w:rsidR="0084179D" w:rsidRPr="0084179D">
        <w:rPr>
          <w:b/>
          <w:bCs/>
        </w:rPr>
        <w:t>nter-frequency and inter-RAT cell reselection criteria</w:t>
      </w:r>
      <w:r w:rsidR="0084179D">
        <w:rPr>
          <w:b/>
          <w:bCs/>
        </w:rPr>
        <w:t xml:space="preserve"> based on cell reselection priority?</w:t>
      </w:r>
    </w:p>
    <w:tbl>
      <w:tblPr>
        <w:tblStyle w:val="af2"/>
        <w:tblW w:w="9713" w:type="dxa"/>
        <w:tblLayout w:type="fixed"/>
        <w:tblLook w:val="04A0" w:firstRow="1" w:lastRow="0" w:firstColumn="1" w:lastColumn="0" w:noHBand="0" w:noVBand="1"/>
      </w:tblPr>
      <w:tblGrid>
        <w:gridCol w:w="1317"/>
        <w:gridCol w:w="1316"/>
        <w:gridCol w:w="7080"/>
      </w:tblGrid>
      <w:tr w:rsidR="007E59FE" w14:paraId="106E8845" w14:textId="77777777" w:rsidTr="00E20C57">
        <w:tc>
          <w:tcPr>
            <w:tcW w:w="1317" w:type="dxa"/>
            <w:shd w:val="clear" w:color="auto" w:fill="E7E6E6" w:themeFill="background2"/>
          </w:tcPr>
          <w:p w14:paraId="4A431011" w14:textId="77777777" w:rsidR="007E59FE" w:rsidRDefault="007E59FE" w:rsidP="00E20C57">
            <w:pPr>
              <w:jc w:val="center"/>
              <w:rPr>
                <w:b/>
                <w:lang w:eastAsia="sv-SE"/>
              </w:rPr>
            </w:pPr>
            <w:r>
              <w:rPr>
                <w:b/>
                <w:lang w:eastAsia="sv-SE"/>
              </w:rPr>
              <w:t>Company</w:t>
            </w:r>
          </w:p>
        </w:tc>
        <w:tc>
          <w:tcPr>
            <w:tcW w:w="1316" w:type="dxa"/>
            <w:shd w:val="clear" w:color="auto" w:fill="E7E6E6" w:themeFill="background2"/>
          </w:tcPr>
          <w:p w14:paraId="09CC3738" w14:textId="77777777" w:rsidR="007E59FE" w:rsidRDefault="007E59FE" w:rsidP="00E20C57">
            <w:pPr>
              <w:jc w:val="center"/>
              <w:rPr>
                <w:rFonts w:eastAsiaTheme="minorEastAsia"/>
                <w:b/>
              </w:rPr>
            </w:pPr>
            <w:r>
              <w:rPr>
                <w:rFonts w:eastAsiaTheme="minorEastAsia"/>
                <w:b/>
              </w:rPr>
              <w:t>Yes/No</w:t>
            </w:r>
          </w:p>
        </w:tc>
        <w:tc>
          <w:tcPr>
            <w:tcW w:w="7080" w:type="dxa"/>
            <w:shd w:val="clear" w:color="auto" w:fill="E7E6E6" w:themeFill="background2"/>
          </w:tcPr>
          <w:p w14:paraId="7A6F070D" w14:textId="77777777" w:rsidR="007E59FE" w:rsidRDefault="007E59FE" w:rsidP="00E20C57">
            <w:pPr>
              <w:jc w:val="center"/>
              <w:rPr>
                <w:b/>
                <w:i/>
                <w:iCs/>
                <w:lang w:eastAsia="sv-SE"/>
              </w:rPr>
            </w:pPr>
            <w:r>
              <w:rPr>
                <w:b/>
                <w:lang w:eastAsia="sv-SE"/>
              </w:rPr>
              <w:t xml:space="preserve">Comments </w:t>
            </w:r>
          </w:p>
        </w:tc>
      </w:tr>
      <w:tr w:rsidR="007E59FE" w14:paraId="432F1E98" w14:textId="77777777" w:rsidTr="00E20C57">
        <w:tc>
          <w:tcPr>
            <w:tcW w:w="1317" w:type="dxa"/>
          </w:tcPr>
          <w:p w14:paraId="5B6FD723" w14:textId="1B2798C8" w:rsidR="007E59FE" w:rsidRDefault="009C27F9" w:rsidP="00E20C57">
            <w:pPr>
              <w:rPr>
                <w:rFonts w:eastAsiaTheme="minorEastAsia"/>
              </w:rPr>
            </w:pPr>
            <w:r>
              <w:rPr>
                <w:rFonts w:eastAsiaTheme="minorEastAsia"/>
              </w:rPr>
              <w:t>Google</w:t>
            </w:r>
          </w:p>
        </w:tc>
        <w:tc>
          <w:tcPr>
            <w:tcW w:w="1316" w:type="dxa"/>
          </w:tcPr>
          <w:p w14:paraId="6C9D4E3A" w14:textId="64726C03" w:rsidR="007E59FE" w:rsidRDefault="005E4D72" w:rsidP="00E20C57">
            <w:pPr>
              <w:rPr>
                <w:rFonts w:eastAsiaTheme="minorEastAsia"/>
              </w:rPr>
            </w:pPr>
            <w:r>
              <w:rPr>
                <w:rFonts w:eastAsiaTheme="minorEastAsia"/>
              </w:rPr>
              <w:t>See comment</w:t>
            </w:r>
          </w:p>
        </w:tc>
        <w:tc>
          <w:tcPr>
            <w:tcW w:w="7080" w:type="dxa"/>
          </w:tcPr>
          <w:p w14:paraId="69CEF237" w14:textId="56A05CC9" w:rsidR="007E59FE" w:rsidRDefault="009C27F9" w:rsidP="005E4D72">
            <w:pPr>
              <w:rPr>
                <w:rFonts w:eastAsiaTheme="minorEastAsia"/>
              </w:rPr>
            </w:pPr>
            <w:r>
              <w:rPr>
                <w:rFonts w:eastAsiaTheme="minorEastAsia"/>
              </w:rPr>
              <w:t xml:space="preserve">If UE detects a </w:t>
            </w:r>
            <w:r w:rsidR="00A466F7">
              <w:rPr>
                <w:rFonts w:eastAsiaTheme="minorEastAsia"/>
              </w:rPr>
              <w:t xml:space="preserve">‘qualified’ </w:t>
            </w:r>
            <w:r>
              <w:rPr>
                <w:rFonts w:eastAsiaTheme="minorEastAsia"/>
              </w:rPr>
              <w:t>inter-freqeuncy</w:t>
            </w:r>
            <w:r w:rsidR="00A466F7">
              <w:rPr>
                <w:rFonts w:eastAsiaTheme="minorEastAsia"/>
              </w:rPr>
              <w:t xml:space="preserve"> (or inter-RAT)</w:t>
            </w:r>
            <w:r>
              <w:rPr>
                <w:rFonts w:eastAsiaTheme="minorEastAsia"/>
              </w:rPr>
              <w:t xml:space="preserve"> </w:t>
            </w:r>
            <w:r w:rsidR="00A466F7">
              <w:rPr>
                <w:rFonts w:eastAsiaTheme="minorEastAsia"/>
              </w:rPr>
              <w:t>cell that has higher priority than the serving frequency</w:t>
            </w:r>
            <w:r w:rsidR="005E4D72">
              <w:rPr>
                <w:rFonts w:eastAsiaTheme="minorEastAsia"/>
              </w:rPr>
              <w:t xml:space="preserve"> does</w:t>
            </w:r>
            <w:r w:rsidR="00A466F7">
              <w:rPr>
                <w:rFonts w:eastAsiaTheme="minorEastAsia"/>
              </w:rPr>
              <w:t>, UE will reselect to that cell</w:t>
            </w:r>
            <w:r w:rsidR="005E4D72">
              <w:rPr>
                <w:rFonts w:eastAsiaTheme="minorEastAsia"/>
              </w:rPr>
              <w:t xml:space="preserve"> based on the legacy operation</w:t>
            </w:r>
            <w:r w:rsidR="00A466F7">
              <w:rPr>
                <w:rFonts w:eastAsiaTheme="minorEastAsia"/>
              </w:rPr>
              <w:t xml:space="preserve">. Now if the distance threshold is provided, </w:t>
            </w:r>
            <w:r w:rsidR="005E4D72">
              <w:rPr>
                <w:rFonts w:eastAsiaTheme="minorEastAsia"/>
              </w:rPr>
              <w:t>it is unclear whether the UE shall take into account the distance factor while evaluating whether a higher-priority inter-frequency cell is a ‘qualified’ cell.</w:t>
            </w:r>
          </w:p>
        </w:tc>
      </w:tr>
      <w:tr w:rsidR="007E59FE" w14:paraId="6533E95D" w14:textId="77777777" w:rsidTr="00E20C57">
        <w:tc>
          <w:tcPr>
            <w:tcW w:w="1317" w:type="dxa"/>
          </w:tcPr>
          <w:p w14:paraId="47DDD19A" w14:textId="4FE35CA2" w:rsidR="007E59FE" w:rsidRDefault="00BB091E" w:rsidP="00E20C57">
            <w:pPr>
              <w:rPr>
                <w:rFonts w:eastAsiaTheme="minorEastAsia"/>
              </w:rPr>
            </w:pPr>
            <w:r>
              <w:rPr>
                <w:rFonts w:eastAsiaTheme="minorEastAsia"/>
              </w:rPr>
              <w:t>Intel</w:t>
            </w:r>
          </w:p>
        </w:tc>
        <w:tc>
          <w:tcPr>
            <w:tcW w:w="1316" w:type="dxa"/>
          </w:tcPr>
          <w:p w14:paraId="23BEE49A" w14:textId="06B9BB47" w:rsidR="007E59FE" w:rsidRDefault="00BB091E" w:rsidP="00E20C57">
            <w:pPr>
              <w:rPr>
                <w:rFonts w:eastAsiaTheme="minorEastAsia"/>
              </w:rPr>
            </w:pPr>
            <w:r>
              <w:rPr>
                <w:rFonts w:eastAsiaTheme="minorEastAsia"/>
              </w:rPr>
              <w:t>Yes</w:t>
            </w:r>
          </w:p>
        </w:tc>
        <w:tc>
          <w:tcPr>
            <w:tcW w:w="7080" w:type="dxa"/>
          </w:tcPr>
          <w:p w14:paraId="6D54B1BF" w14:textId="340DC5BA" w:rsidR="007E59FE" w:rsidRDefault="00BB091E" w:rsidP="00E20C57">
            <w:pPr>
              <w:rPr>
                <w:rFonts w:eastAsiaTheme="minorEastAsia"/>
              </w:rPr>
            </w:pPr>
            <w:r>
              <w:rPr>
                <w:rFonts w:eastAsiaTheme="minorEastAsia"/>
              </w:rPr>
              <w:t>This distance threshold is only used to determine a group of neighbour cells, and it doesn’t affect the existing rules.</w:t>
            </w:r>
          </w:p>
        </w:tc>
      </w:tr>
      <w:tr w:rsidR="007E59FE" w14:paraId="0C13231A" w14:textId="77777777" w:rsidTr="00E20C57">
        <w:tc>
          <w:tcPr>
            <w:tcW w:w="1317" w:type="dxa"/>
          </w:tcPr>
          <w:p w14:paraId="0D450A1D" w14:textId="7B77852A" w:rsidR="007E59FE" w:rsidRDefault="00542E90" w:rsidP="00E20C57">
            <w:pPr>
              <w:rPr>
                <w:rFonts w:eastAsiaTheme="minorEastAsia"/>
              </w:rPr>
            </w:pPr>
            <w:r>
              <w:rPr>
                <w:rFonts w:eastAsiaTheme="minorEastAsia"/>
              </w:rPr>
              <w:t>Apple</w:t>
            </w:r>
          </w:p>
        </w:tc>
        <w:tc>
          <w:tcPr>
            <w:tcW w:w="1316" w:type="dxa"/>
          </w:tcPr>
          <w:p w14:paraId="2CA1A3D2" w14:textId="7DCEC6CD" w:rsidR="007E59FE" w:rsidRDefault="00542E90" w:rsidP="00E20C57">
            <w:pPr>
              <w:rPr>
                <w:rFonts w:eastAsiaTheme="minorEastAsia"/>
              </w:rPr>
            </w:pPr>
            <w:r>
              <w:rPr>
                <w:rFonts w:eastAsiaTheme="minorEastAsia"/>
              </w:rPr>
              <w:t>Yes</w:t>
            </w:r>
          </w:p>
        </w:tc>
        <w:tc>
          <w:tcPr>
            <w:tcW w:w="7080" w:type="dxa"/>
          </w:tcPr>
          <w:p w14:paraId="50168C59" w14:textId="69ABBE86" w:rsidR="007E59FE" w:rsidRDefault="00542E90" w:rsidP="00E20C57">
            <w:pPr>
              <w:rPr>
                <w:rFonts w:eastAsiaTheme="minorEastAsia"/>
              </w:rPr>
            </w:pPr>
            <w:r>
              <w:rPr>
                <w:rFonts w:eastAsiaTheme="minorEastAsia"/>
              </w:rPr>
              <w:t>Location based cell reselection is not used for higher priority frequency and inter-RAT cells</w:t>
            </w:r>
          </w:p>
        </w:tc>
      </w:tr>
      <w:tr w:rsidR="00A05B3A" w14:paraId="0144DD61" w14:textId="77777777" w:rsidTr="00E20C57">
        <w:tc>
          <w:tcPr>
            <w:tcW w:w="1317" w:type="dxa"/>
          </w:tcPr>
          <w:p w14:paraId="4D886188" w14:textId="7E104CA4" w:rsidR="00A05B3A" w:rsidRDefault="00A05B3A" w:rsidP="00A05B3A">
            <w:pPr>
              <w:rPr>
                <w:rFonts w:eastAsiaTheme="minorEastAsia"/>
              </w:rPr>
            </w:pPr>
            <w:r>
              <w:rPr>
                <w:rFonts w:eastAsiaTheme="minorEastAsia"/>
              </w:rPr>
              <w:t>MediaTek</w:t>
            </w:r>
          </w:p>
        </w:tc>
        <w:tc>
          <w:tcPr>
            <w:tcW w:w="1316" w:type="dxa"/>
          </w:tcPr>
          <w:p w14:paraId="04128330" w14:textId="52591ACD" w:rsidR="00A05B3A" w:rsidRDefault="00A05B3A" w:rsidP="00A05B3A">
            <w:pPr>
              <w:rPr>
                <w:rFonts w:eastAsiaTheme="minorEastAsia"/>
              </w:rPr>
            </w:pPr>
            <w:r>
              <w:rPr>
                <w:rFonts w:eastAsiaTheme="minorEastAsia"/>
              </w:rPr>
              <w:t>Yes</w:t>
            </w:r>
          </w:p>
        </w:tc>
        <w:tc>
          <w:tcPr>
            <w:tcW w:w="7080" w:type="dxa"/>
          </w:tcPr>
          <w:p w14:paraId="553F87AD" w14:textId="3F66019D" w:rsidR="00A05B3A" w:rsidRDefault="00A05B3A" w:rsidP="00A05B3A">
            <w:pPr>
              <w:rPr>
                <w:rFonts w:eastAsiaTheme="minorEastAsia"/>
              </w:rPr>
            </w:pPr>
            <w:r w:rsidRPr="00A102E2">
              <w:t>Inter-frequency and inter-RAT cell reselection will be based on legacy (R16) priorities</w:t>
            </w:r>
            <w:r>
              <w:t>.</w:t>
            </w:r>
          </w:p>
        </w:tc>
      </w:tr>
      <w:tr w:rsidR="00A812DC" w14:paraId="6CFBA82C" w14:textId="77777777" w:rsidTr="00E20C57">
        <w:tc>
          <w:tcPr>
            <w:tcW w:w="1317" w:type="dxa"/>
          </w:tcPr>
          <w:p w14:paraId="739C5929" w14:textId="5DCB2ACC" w:rsidR="00A812DC" w:rsidRDefault="00A812DC" w:rsidP="00A812DC">
            <w:pPr>
              <w:rPr>
                <w:rFonts w:eastAsiaTheme="minorEastAsia"/>
              </w:rPr>
            </w:pPr>
            <w:r>
              <w:rPr>
                <w:rFonts w:eastAsiaTheme="minorEastAsia"/>
              </w:rPr>
              <w:t>Qualcomm</w:t>
            </w:r>
          </w:p>
        </w:tc>
        <w:tc>
          <w:tcPr>
            <w:tcW w:w="1316" w:type="dxa"/>
          </w:tcPr>
          <w:p w14:paraId="5015639E" w14:textId="588682E2" w:rsidR="00A812DC" w:rsidRDefault="00B90F65" w:rsidP="00A812DC">
            <w:pPr>
              <w:rPr>
                <w:rFonts w:eastAsiaTheme="minorEastAsia"/>
              </w:rPr>
            </w:pPr>
            <w:r>
              <w:rPr>
                <w:rFonts w:eastAsiaTheme="minorEastAsia"/>
              </w:rPr>
              <w:t>Yes</w:t>
            </w:r>
          </w:p>
        </w:tc>
        <w:tc>
          <w:tcPr>
            <w:tcW w:w="7080" w:type="dxa"/>
          </w:tcPr>
          <w:p w14:paraId="5F9B89A0" w14:textId="6575E867" w:rsidR="00A812DC" w:rsidRDefault="00A812DC" w:rsidP="00A812DC">
            <w:pPr>
              <w:rPr>
                <w:rFonts w:eastAsiaTheme="minorEastAsia"/>
              </w:rPr>
            </w:pPr>
            <w:r>
              <w:rPr>
                <w:rFonts w:eastAsiaTheme="minorEastAsia"/>
              </w:rPr>
              <w:t>Agree with google. Reference location of neighbor cell will not be always available, besides beam information could be different for different satellites. So gain of this enhancement is not entirely clear.</w:t>
            </w:r>
          </w:p>
        </w:tc>
      </w:tr>
      <w:tr w:rsidR="007E59FE" w14:paraId="471C54F7" w14:textId="77777777" w:rsidTr="00E20C57">
        <w:tc>
          <w:tcPr>
            <w:tcW w:w="1317" w:type="dxa"/>
          </w:tcPr>
          <w:p w14:paraId="4678C326" w14:textId="6CEF3367" w:rsidR="007E59FE" w:rsidRDefault="009E34DA" w:rsidP="00E20C57">
            <w:pPr>
              <w:rPr>
                <w:rFonts w:eastAsiaTheme="minorEastAsia"/>
              </w:rPr>
            </w:pPr>
            <w:r>
              <w:rPr>
                <w:rFonts w:eastAsiaTheme="minorEastAsia" w:hint="eastAsia"/>
              </w:rPr>
              <w:lastRenderedPageBreak/>
              <w:t>L</w:t>
            </w:r>
            <w:r>
              <w:rPr>
                <w:rFonts w:eastAsiaTheme="minorEastAsia"/>
              </w:rPr>
              <w:t>enovo</w:t>
            </w:r>
          </w:p>
        </w:tc>
        <w:tc>
          <w:tcPr>
            <w:tcW w:w="1316" w:type="dxa"/>
          </w:tcPr>
          <w:p w14:paraId="21E353E3" w14:textId="31D6128D" w:rsidR="007E59FE" w:rsidRDefault="009E34DA" w:rsidP="00E20C57">
            <w:pPr>
              <w:rPr>
                <w:rFonts w:eastAsiaTheme="minorEastAsia"/>
              </w:rPr>
            </w:pPr>
            <w:r>
              <w:rPr>
                <w:rFonts w:eastAsiaTheme="minorEastAsia" w:hint="eastAsia"/>
              </w:rPr>
              <w:t>Y</w:t>
            </w:r>
            <w:r>
              <w:rPr>
                <w:rFonts w:eastAsiaTheme="minorEastAsia"/>
              </w:rPr>
              <w:t>es</w:t>
            </w:r>
          </w:p>
        </w:tc>
        <w:tc>
          <w:tcPr>
            <w:tcW w:w="7080" w:type="dxa"/>
          </w:tcPr>
          <w:p w14:paraId="2915DF18" w14:textId="178A7B19" w:rsidR="007E59FE" w:rsidRDefault="009E34DA" w:rsidP="00E20C57">
            <w:pPr>
              <w:rPr>
                <w:rFonts w:eastAsiaTheme="minorEastAsia"/>
              </w:rPr>
            </w:pPr>
            <w:r>
              <w:rPr>
                <w:rFonts w:eastAsiaTheme="minorEastAsia"/>
              </w:rPr>
              <w:t>Distance ony decides whether to consider a neighbour cell as candidate.</w:t>
            </w:r>
          </w:p>
        </w:tc>
      </w:tr>
      <w:tr w:rsidR="00913745" w14:paraId="1A6A1D97" w14:textId="77777777" w:rsidTr="00E20C57">
        <w:tc>
          <w:tcPr>
            <w:tcW w:w="1317" w:type="dxa"/>
          </w:tcPr>
          <w:p w14:paraId="3FEEDBEE" w14:textId="4FAD9047"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49781E17" w14:textId="5084D4F9" w:rsidR="00913745" w:rsidRDefault="00913745" w:rsidP="00913745">
            <w:pPr>
              <w:rPr>
                <w:rFonts w:eastAsiaTheme="minorEastAsia"/>
              </w:rPr>
            </w:pPr>
            <w:r>
              <w:rPr>
                <w:rFonts w:eastAsiaTheme="minorEastAsia" w:hint="eastAsia"/>
              </w:rPr>
              <w:t>N</w:t>
            </w:r>
            <w:r>
              <w:rPr>
                <w:rFonts w:eastAsiaTheme="minorEastAsia"/>
              </w:rPr>
              <w:t>o</w:t>
            </w:r>
          </w:p>
        </w:tc>
        <w:tc>
          <w:tcPr>
            <w:tcW w:w="7080" w:type="dxa"/>
          </w:tcPr>
          <w:p w14:paraId="12EB44DA" w14:textId="77777777" w:rsidR="00913745" w:rsidRDefault="00913745" w:rsidP="00913745">
            <w:pPr>
              <w:rPr>
                <w:rFonts w:eastAsiaTheme="minorEastAsia"/>
              </w:rPr>
            </w:pPr>
            <w:r>
              <w:rPr>
                <w:rFonts w:eastAsiaTheme="minorEastAsia" w:hint="eastAsia"/>
              </w:rPr>
              <w:t>I</w:t>
            </w:r>
            <w:r>
              <w:rPr>
                <w:rFonts w:eastAsiaTheme="minorEastAsia"/>
              </w:rPr>
              <w:t xml:space="preserve">n our understanding, the inter-frequency and inter-RAT reselection also involves cell ranking. The following paragragh exists in TS 38304 Chapter </w:t>
            </w:r>
            <w:r w:rsidRPr="00630F85">
              <w:rPr>
                <w:rFonts w:eastAsiaTheme="minorEastAsia"/>
              </w:rPr>
              <w:t>5.2.4.5</w:t>
            </w:r>
            <w:r w:rsidRPr="00630F85">
              <w:rPr>
                <w:rFonts w:eastAsiaTheme="minorEastAsia"/>
              </w:rPr>
              <w:tab/>
              <w:t>NR Inter-frequency and inter-RAT Cell Reselection criteria</w:t>
            </w:r>
            <w:r>
              <w:rPr>
                <w:rFonts w:eastAsiaTheme="minorEastAsia"/>
              </w:rPr>
              <w:t>:</w:t>
            </w:r>
          </w:p>
          <w:p w14:paraId="66BD245A" w14:textId="77777777" w:rsidR="00913745" w:rsidRPr="00630F85" w:rsidRDefault="00913745" w:rsidP="00913745">
            <w:pPr>
              <w:rPr>
                <w:rFonts w:ascii="Times New Roman" w:hAnsi="Times New Roman"/>
                <w:i/>
              </w:rPr>
            </w:pPr>
            <w:r w:rsidRPr="00630F85">
              <w:rPr>
                <w:i/>
              </w:rPr>
              <w:t>If more than one cell meets the above criteria, the UE shall reselect a cell as follows:</w:t>
            </w:r>
          </w:p>
          <w:p w14:paraId="012883A4" w14:textId="77777777" w:rsidR="00913745" w:rsidRPr="00630F85" w:rsidRDefault="00913745" w:rsidP="00913745">
            <w:pPr>
              <w:pStyle w:val="B1"/>
              <w:rPr>
                <w:i/>
              </w:rPr>
            </w:pPr>
            <w:r w:rsidRPr="00630F85">
              <w:rPr>
                <w:i/>
              </w:rPr>
              <w:t>-</w:t>
            </w:r>
            <w:r w:rsidRPr="00630F85">
              <w:rPr>
                <w:i/>
              </w:rPr>
              <w:tab/>
              <w:t xml:space="preserve">If the highest-priority frequency is an NR frequency, </w:t>
            </w:r>
            <w:r w:rsidRPr="00630F85">
              <w:rPr>
                <w:rFonts w:eastAsia="Malgun Gothic"/>
                <w:i/>
                <w:color w:val="FF0000"/>
              </w:rPr>
              <w:t>the highest ranked cell</w:t>
            </w:r>
            <w:r w:rsidRPr="00630F85">
              <w:rPr>
                <w:i/>
                <w:color w:val="FF0000"/>
              </w:rPr>
              <w:t xml:space="preserve"> </w:t>
            </w:r>
            <w:r w:rsidRPr="00630F85">
              <w:rPr>
                <w:i/>
              </w:rPr>
              <w:t>among the cells on the highest priority frequency(ies) meeting the criteria according to clause 5.2.4.6;</w:t>
            </w:r>
          </w:p>
          <w:p w14:paraId="0A4ED01F" w14:textId="77777777" w:rsidR="00913745" w:rsidRPr="00630F85" w:rsidRDefault="00913745" w:rsidP="00913745">
            <w:pPr>
              <w:pStyle w:val="B1"/>
              <w:rPr>
                <w:i/>
              </w:rPr>
            </w:pPr>
            <w:r w:rsidRPr="00630F85">
              <w:rPr>
                <w:i/>
              </w:rPr>
              <w:t>-</w:t>
            </w:r>
            <w:r w:rsidRPr="00630F85">
              <w:rPr>
                <w:i/>
              </w:rPr>
              <w:tab/>
              <w:t xml:space="preserve">If the highest-priority frequency is from another RAT, </w:t>
            </w:r>
            <w:r w:rsidRPr="00630F85">
              <w:rPr>
                <w:rFonts w:eastAsia="Malgun Gothic"/>
                <w:i/>
                <w:color w:val="FF0000"/>
              </w:rPr>
              <w:t>the strongest cell</w:t>
            </w:r>
            <w:r w:rsidRPr="00630F85">
              <w:rPr>
                <w:i/>
                <w:color w:val="FF0000"/>
              </w:rPr>
              <w:t xml:space="preserve"> </w:t>
            </w:r>
            <w:r w:rsidRPr="00630F85">
              <w:rPr>
                <w:i/>
              </w:rPr>
              <w:t>among the cells on the highest priority frequency(ies) meeting the criteria of that RAT.</w:t>
            </w:r>
          </w:p>
          <w:p w14:paraId="20273006" w14:textId="0C92E8D1" w:rsidR="00913745" w:rsidRDefault="00913745" w:rsidP="00913745">
            <w:pPr>
              <w:rPr>
                <w:rFonts w:eastAsiaTheme="minorEastAsia"/>
              </w:rPr>
            </w:pPr>
            <w:r>
              <w:rPr>
                <w:rFonts w:eastAsiaTheme="minorEastAsia" w:hint="eastAsia"/>
              </w:rPr>
              <w:t>T</w:t>
            </w:r>
            <w:r>
              <w:rPr>
                <w:rFonts w:eastAsiaTheme="minorEastAsia"/>
              </w:rPr>
              <w:t>herefore, if location information is used to filter cells too far away before ranking, it also impacts inter-frequency and inter-RAT reselection.</w:t>
            </w:r>
          </w:p>
        </w:tc>
      </w:tr>
      <w:tr w:rsidR="00CB178C" w14:paraId="0E83BD7E" w14:textId="77777777" w:rsidTr="00CB178C">
        <w:tc>
          <w:tcPr>
            <w:tcW w:w="1317" w:type="dxa"/>
          </w:tcPr>
          <w:p w14:paraId="4A0C91FD" w14:textId="77777777" w:rsidR="00CB178C" w:rsidRDefault="00CB178C" w:rsidP="0045186F">
            <w:pPr>
              <w:rPr>
                <w:rFonts w:eastAsiaTheme="minorEastAsia"/>
              </w:rPr>
            </w:pPr>
            <w:r>
              <w:rPr>
                <w:rFonts w:eastAsiaTheme="minorEastAsia" w:hint="eastAsia"/>
              </w:rPr>
              <w:t>vivo</w:t>
            </w:r>
          </w:p>
        </w:tc>
        <w:tc>
          <w:tcPr>
            <w:tcW w:w="1316" w:type="dxa"/>
          </w:tcPr>
          <w:p w14:paraId="5F497911" w14:textId="77777777" w:rsidR="00CB178C" w:rsidRDefault="00CB178C" w:rsidP="0045186F">
            <w:pPr>
              <w:rPr>
                <w:rFonts w:eastAsiaTheme="minorEastAsia"/>
              </w:rPr>
            </w:pPr>
            <w:r>
              <w:rPr>
                <w:rFonts w:eastAsiaTheme="minorEastAsia" w:hint="eastAsia"/>
              </w:rPr>
              <w:t>N</w:t>
            </w:r>
            <w:r>
              <w:rPr>
                <w:rFonts w:eastAsiaTheme="minorEastAsia"/>
              </w:rPr>
              <w:t>o</w:t>
            </w:r>
          </w:p>
        </w:tc>
        <w:tc>
          <w:tcPr>
            <w:tcW w:w="7080" w:type="dxa"/>
          </w:tcPr>
          <w:p w14:paraId="20B65912" w14:textId="44814F3E" w:rsidR="00CB178C" w:rsidRDefault="00CB178C" w:rsidP="0045186F">
            <w:pPr>
              <w:rPr>
                <w:rFonts w:eastAsiaTheme="minorEastAsia"/>
              </w:rPr>
            </w:pPr>
            <w:r>
              <w:rPr>
                <w:rFonts w:eastAsiaTheme="minorEastAsia"/>
              </w:rPr>
              <w:t>Our understanding is that the location-based cell reselection impacts the condition when the UE shall perform inter-frequency cell reselection in the cell reselection criteria subclauses (i.e. 5.2.4.5). Particularly, w</w:t>
            </w:r>
            <w:r w:rsidRPr="00FC65DB">
              <w:rPr>
                <w:rFonts w:eastAsiaTheme="minorEastAsia"/>
              </w:rPr>
              <w:t>e think only the neighbour cells with distance shorter than the threshold will be considered to determine whether the UE shall perform cell reselection</w:t>
            </w:r>
            <w:r>
              <w:rPr>
                <w:rFonts w:eastAsiaTheme="minorEastAsia"/>
              </w:rPr>
              <w:t xml:space="preserve"> </w:t>
            </w:r>
            <w:r w:rsidRPr="00FC65DB">
              <w:rPr>
                <w:rFonts w:eastAsiaTheme="minorEastAsia"/>
              </w:rPr>
              <w:t>to a cell on a higher</w:t>
            </w:r>
            <w:r>
              <w:rPr>
                <w:rFonts w:eastAsiaTheme="minorEastAsia"/>
              </w:rPr>
              <w:t>-</w:t>
            </w:r>
            <w:r w:rsidRPr="00FC65DB">
              <w:rPr>
                <w:rFonts w:eastAsiaTheme="minorEastAsia"/>
              </w:rPr>
              <w:t xml:space="preserve">priority </w:t>
            </w:r>
            <w:r w:rsidR="00443429">
              <w:rPr>
                <w:rFonts w:eastAsiaTheme="minorEastAsia"/>
              </w:rPr>
              <w:t>inter-</w:t>
            </w:r>
            <w:r w:rsidRPr="00FC65DB">
              <w:rPr>
                <w:rFonts w:eastAsiaTheme="minorEastAsia"/>
              </w:rPr>
              <w:t>frequency</w:t>
            </w:r>
            <w:r w:rsidR="00443429">
              <w:rPr>
                <w:rFonts w:eastAsiaTheme="minorEastAsia"/>
              </w:rPr>
              <w:t xml:space="preserve"> and/or</w:t>
            </w:r>
            <w:r>
              <w:rPr>
                <w:rFonts w:eastAsiaTheme="minorEastAsia"/>
              </w:rPr>
              <w:t xml:space="preserve"> lower-priority </w:t>
            </w:r>
            <w:r w:rsidR="00443429">
              <w:rPr>
                <w:rFonts w:eastAsiaTheme="minorEastAsia"/>
              </w:rPr>
              <w:t>inter-</w:t>
            </w:r>
            <w:r>
              <w:rPr>
                <w:rFonts w:eastAsiaTheme="minorEastAsia"/>
              </w:rPr>
              <w:t xml:space="preserve">frequency. </w:t>
            </w:r>
          </w:p>
        </w:tc>
      </w:tr>
      <w:tr w:rsidR="007D61D4" w14:paraId="5D598BE0" w14:textId="77777777" w:rsidTr="00F26AB9">
        <w:tc>
          <w:tcPr>
            <w:tcW w:w="1317" w:type="dxa"/>
          </w:tcPr>
          <w:p w14:paraId="3C19E4E9" w14:textId="77777777" w:rsidR="007D61D4" w:rsidRDefault="007D61D4" w:rsidP="00F26AB9">
            <w:pPr>
              <w:rPr>
                <w:rFonts w:eastAsiaTheme="minorEastAsia"/>
              </w:rPr>
            </w:pPr>
            <w:r>
              <w:rPr>
                <w:rFonts w:eastAsiaTheme="minorEastAsia"/>
              </w:rPr>
              <w:t>OPPO</w:t>
            </w:r>
          </w:p>
        </w:tc>
        <w:tc>
          <w:tcPr>
            <w:tcW w:w="1316" w:type="dxa"/>
          </w:tcPr>
          <w:p w14:paraId="486F89CC" w14:textId="77777777" w:rsidR="007D61D4" w:rsidRDefault="007D61D4" w:rsidP="00F26AB9">
            <w:pPr>
              <w:rPr>
                <w:rFonts w:eastAsiaTheme="minorEastAsia"/>
              </w:rPr>
            </w:pPr>
            <w:r>
              <w:rPr>
                <w:rFonts w:eastAsiaTheme="minorEastAsia"/>
              </w:rPr>
              <w:t>Yes with comment</w:t>
            </w:r>
          </w:p>
        </w:tc>
        <w:tc>
          <w:tcPr>
            <w:tcW w:w="7080" w:type="dxa"/>
          </w:tcPr>
          <w:p w14:paraId="7A064387" w14:textId="77777777" w:rsidR="007D61D4" w:rsidRDefault="007D61D4" w:rsidP="00F26AB9">
            <w:pPr>
              <w:rPr>
                <w:rFonts w:eastAsiaTheme="minorEastAsia"/>
              </w:rPr>
            </w:pPr>
            <w:r>
              <w:rPr>
                <w:rFonts w:eastAsiaTheme="minorEastAsia"/>
              </w:rPr>
              <w:t>To be more precise, it should be no impact on the inter-RAT and non-equal priority inter-frequency cell reselection.</w:t>
            </w:r>
          </w:p>
        </w:tc>
      </w:tr>
      <w:tr w:rsidR="00EF7D7A" w14:paraId="4DB6E69D" w14:textId="77777777" w:rsidTr="00CB178C">
        <w:tc>
          <w:tcPr>
            <w:tcW w:w="1317" w:type="dxa"/>
          </w:tcPr>
          <w:p w14:paraId="49FCBE0D" w14:textId="76173E15" w:rsidR="00EF7D7A" w:rsidRDefault="00EF7D7A" w:rsidP="00EF7D7A">
            <w:pPr>
              <w:rPr>
                <w:rFonts w:eastAsiaTheme="minorEastAsia"/>
              </w:rPr>
            </w:pPr>
            <w:r>
              <w:rPr>
                <w:rFonts w:eastAsiaTheme="minorEastAsia"/>
              </w:rPr>
              <w:t>Samsung</w:t>
            </w:r>
          </w:p>
        </w:tc>
        <w:tc>
          <w:tcPr>
            <w:tcW w:w="1316" w:type="dxa"/>
          </w:tcPr>
          <w:p w14:paraId="0013D796" w14:textId="74B5A503" w:rsidR="00EF7D7A" w:rsidRDefault="00EF7D7A" w:rsidP="00EF7D7A">
            <w:pPr>
              <w:rPr>
                <w:rFonts w:eastAsiaTheme="minorEastAsia"/>
              </w:rPr>
            </w:pPr>
            <w:r>
              <w:rPr>
                <w:rFonts w:eastAsiaTheme="minorEastAsia"/>
              </w:rPr>
              <w:t>No (see comment)</w:t>
            </w:r>
          </w:p>
        </w:tc>
        <w:tc>
          <w:tcPr>
            <w:tcW w:w="7080" w:type="dxa"/>
          </w:tcPr>
          <w:p w14:paraId="14424753" w14:textId="59C7244A" w:rsidR="00EF7D7A" w:rsidRDefault="00EF7D7A" w:rsidP="00EF7D7A">
            <w:pPr>
              <w:rPr>
                <w:rFonts w:eastAsiaTheme="minorEastAsia"/>
              </w:rPr>
            </w:pPr>
            <w:r>
              <w:rPr>
                <w:rFonts w:eastAsiaTheme="minorEastAsia"/>
              </w:rPr>
              <w:t>Agree with Google. To us, if far-away neighboring cells should not be considered for the cell reselection even though the measured RSRP is good enough (that’s why we introduced distance-based cell reselection criteria), that principle should be applied to both intra-F and inter-F cell reselections. What’s the reason far-away neighbouring cell should be considered for inter-F cell reselection while it should not be considered for intra-F cell reselection?</w:t>
            </w:r>
          </w:p>
        </w:tc>
      </w:tr>
      <w:tr w:rsidR="00EF7D7A" w14:paraId="3171D381" w14:textId="77777777" w:rsidTr="00CB178C">
        <w:tc>
          <w:tcPr>
            <w:tcW w:w="1317" w:type="dxa"/>
          </w:tcPr>
          <w:p w14:paraId="1E3CC373" w14:textId="218E9DDD" w:rsidR="00EF7D7A" w:rsidRDefault="00F26AB9" w:rsidP="00EF7D7A">
            <w:pPr>
              <w:rPr>
                <w:rFonts w:eastAsiaTheme="minorEastAsia"/>
              </w:rPr>
            </w:pPr>
            <w:r>
              <w:rPr>
                <w:rFonts w:eastAsiaTheme="minorEastAsia" w:hint="eastAsia"/>
              </w:rPr>
              <w:t>X</w:t>
            </w:r>
            <w:r>
              <w:rPr>
                <w:rFonts w:eastAsiaTheme="minorEastAsia"/>
              </w:rPr>
              <w:t>iaomi</w:t>
            </w:r>
          </w:p>
        </w:tc>
        <w:tc>
          <w:tcPr>
            <w:tcW w:w="1316" w:type="dxa"/>
          </w:tcPr>
          <w:p w14:paraId="1C22C31C" w14:textId="3EBC4E93" w:rsidR="00EF7D7A" w:rsidRDefault="00F26AB9" w:rsidP="00EF7D7A">
            <w:pPr>
              <w:rPr>
                <w:rFonts w:eastAsiaTheme="minorEastAsia"/>
              </w:rPr>
            </w:pPr>
            <w:r>
              <w:rPr>
                <w:rFonts w:eastAsiaTheme="minorEastAsia" w:hint="eastAsia"/>
              </w:rPr>
              <w:t>Y</w:t>
            </w:r>
            <w:r>
              <w:rPr>
                <w:rFonts w:eastAsiaTheme="minorEastAsia"/>
              </w:rPr>
              <w:t>es</w:t>
            </w:r>
          </w:p>
        </w:tc>
        <w:tc>
          <w:tcPr>
            <w:tcW w:w="7080" w:type="dxa"/>
          </w:tcPr>
          <w:p w14:paraId="6EE50FA4" w14:textId="523EC8BC" w:rsidR="00F26AB9" w:rsidRPr="00F26AB9" w:rsidRDefault="00F26AB9" w:rsidP="00F26AB9">
            <w:pPr>
              <w:rPr>
                <w:rFonts w:eastAsiaTheme="minorEastAsia" w:cs="Arial"/>
              </w:rPr>
            </w:pPr>
            <w:r>
              <w:rPr>
                <w:rFonts w:eastAsiaTheme="minorEastAsia" w:cs="Arial"/>
              </w:rPr>
              <w:t>UE location based cell reselection only be used for i</w:t>
            </w:r>
            <w:r w:rsidRPr="00F26AB9">
              <w:rPr>
                <w:rFonts w:eastAsiaTheme="minorEastAsia" w:cs="Arial"/>
              </w:rPr>
              <w:t>ntra-frequency and equal priority inter-frequency</w:t>
            </w:r>
            <w:r>
              <w:rPr>
                <w:rFonts w:eastAsiaTheme="minorEastAsia" w:cs="Arial"/>
              </w:rPr>
              <w:t>.</w:t>
            </w:r>
          </w:p>
          <w:p w14:paraId="7CA3C2B7" w14:textId="77777777" w:rsidR="00EF7D7A" w:rsidRPr="00F26AB9" w:rsidRDefault="00EF7D7A" w:rsidP="00EF7D7A">
            <w:pPr>
              <w:rPr>
                <w:rFonts w:eastAsiaTheme="minorEastAsia"/>
                <w:lang w:val="en-US"/>
              </w:rPr>
            </w:pPr>
          </w:p>
        </w:tc>
      </w:tr>
      <w:tr w:rsidR="00B260A0" w14:paraId="12B1A0E8" w14:textId="77777777" w:rsidTr="00CB178C">
        <w:tc>
          <w:tcPr>
            <w:tcW w:w="1317" w:type="dxa"/>
          </w:tcPr>
          <w:p w14:paraId="1770D216" w14:textId="389FBEAF" w:rsidR="00B260A0" w:rsidRDefault="00B260A0" w:rsidP="00B260A0">
            <w:pPr>
              <w:rPr>
                <w:rFonts w:eastAsiaTheme="minorEastAsia" w:hint="eastAsia"/>
              </w:rPr>
            </w:pPr>
            <w:r>
              <w:rPr>
                <w:rFonts w:eastAsiaTheme="minorEastAsia"/>
              </w:rPr>
              <w:t>Spreadtrum</w:t>
            </w:r>
          </w:p>
        </w:tc>
        <w:tc>
          <w:tcPr>
            <w:tcW w:w="1316" w:type="dxa"/>
          </w:tcPr>
          <w:p w14:paraId="5E38462B" w14:textId="63631DFB" w:rsidR="00B260A0" w:rsidRDefault="00B260A0" w:rsidP="00B260A0">
            <w:pPr>
              <w:rPr>
                <w:rFonts w:eastAsiaTheme="minorEastAsia" w:hint="eastAsia"/>
              </w:rPr>
            </w:pPr>
            <w:r>
              <w:rPr>
                <w:rFonts w:eastAsiaTheme="minorEastAsia" w:hint="eastAsia"/>
              </w:rPr>
              <w:t>N</w:t>
            </w:r>
            <w:r>
              <w:rPr>
                <w:rFonts w:eastAsiaTheme="minorEastAsia"/>
              </w:rPr>
              <w:t>o</w:t>
            </w:r>
          </w:p>
        </w:tc>
        <w:tc>
          <w:tcPr>
            <w:tcW w:w="7080" w:type="dxa"/>
          </w:tcPr>
          <w:p w14:paraId="2FE8D7F5" w14:textId="6C82214A" w:rsidR="00B260A0" w:rsidRDefault="00B260A0" w:rsidP="00B260A0">
            <w:pPr>
              <w:rPr>
                <w:rFonts w:eastAsiaTheme="minorEastAsia" w:cs="Arial"/>
              </w:rPr>
            </w:pPr>
            <w:r>
              <w:rPr>
                <w:rFonts w:eastAsiaTheme="minorEastAsia" w:hint="eastAsia"/>
              </w:rPr>
              <w:t>A</w:t>
            </w:r>
            <w:r>
              <w:rPr>
                <w:rFonts w:eastAsiaTheme="minorEastAsia"/>
              </w:rPr>
              <w:t>gree with Google. The</w:t>
            </w:r>
            <w:r w:rsidRPr="000924BB">
              <w:rPr>
                <w:rFonts w:eastAsiaTheme="minorEastAsia"/>
              </w:rPr>
              <w:t xml:space="preserve"> distance threshold for cell reselection would impact </w:t>
            </w:r>
            <w:r>
              <w:rPr>
                <w:rFonts w:eastAsiaTheme="minorEastAsia"/>
              </w:rPr>
              <w:t>the ranking order for all the neighbour cells, and further impact the reselection result.</w:t>
            </w:r>
          </w:p>
        </w:tc>
      </w:tr>
    </w:tbl>
    <w:p w14:paraId="1753BC2B" w14:textId="77777777" w:rsidR="0076326A" w:rsidRPr="00CB178C" w:rsidRDefault="0076326A" w:rsidP="00C872D8">
      <w:pPr>
        <w:rPr>
          <w:rFonts w:eastAsiaTheme="minorEastAsia"/>
        </w:rPr>
      </w:pPr>
    </w:p>
    <w:p w14:paraId="59529325" w14:textId="7944A362" w:rsidR="0084179D" w:rsidRDefault="0084179D" w:rsidP="0084179D">
      <w:pPr>
        <w:rPr>
          <w:b/>
          <w:bCs/>
        </w:rPr>
      </w:pPr>
      <w:r>
        <w:rPr>
          <w:b/>
          <w:bCs/>
        </w:rPr>
        <w:t>Question 1.2)</w:t>
      </w:r>
      <w:r>
        <w:rPr>
          <w:b/>
          <w:bCs/>
        </w:rPr>
        <w:tab/>
        <w:t xml:space="preserve">Do companies </w:t>
      </w:r>
      <w:r w:rsidR="008D07C9">
        <w:rPr>
          <w:b/>
          <w:bCs/>
        </w:rPr>
        <w:t xml:space="preserve">agree with </w:t>
      </w:r>
      <w:r w:rsidR="006E12E5">
        <w:rPr>
          <w:b/>
          <w:bCs/>
        </w:rPr>
        <w:t xml:space="preserve">the following </w:t>
      </w:r>
      <w:r w:rsidR="008D07C9">
        <w:rPr>
          <w:b/>
          <w:bCs/>
        </w:rPr>
        <w:t>understanding</w:t>
      </w:r>
      <w:r w:rsidR="00E20C57">
        <w:rPr>
          <w:b/>
          <w:bCs/>
        </w:rPr>
        <w:t xml:space="preserve"> on</w:t>
      </w:r>
      <w:r>
        <w:rPr>
          <w:b/>
          <w:bCs/>
        </w:rPr>
        <w:t xml:space="preserve"> the expected UE behaviour for i</w:t>
      </w:r>
      <w:r w:rsidRPr="0084179D">
        <w:rPr>
          <w:b/>
          <w:bCs/>
        </w:rPr>
        <w:t>ntra-frequency and equal priority inter-frequency</w:t>
      </w:r>
      <w:r>
        <w:rPr>
          <w:b/>
          <w:bCs/>
        </w:rPr>
        <w:t xml:space="preserve"> cell reselection in the following three cases after the  introduction of a distance threshold for cell reselection?</w:t>
      </w:r>
      <w:r w:rsidR="00513B7D">
        <w:rPr>
          <w:b/>
          <w:bCs/>
        </w:rPr>
        <w:t xml:space="preserve"> If no, please share your understanding on the expected UE behaviour in the “comments” row.</w:t>
      </w:r>
    </w:p>
    <w:p w14:paraId="0C2E3BED" w14:textId="77777777" w:rsidR="008D07C9" w:rsidRDefault="008D07C9" w:rsidP="008D07C9">
      <w:pPr>
        <w:rPr>
          <w:rFonts w:eastAsiaTheme="minorEastAsia"/>
        </w:rPr>
      </w:pPr>
      <w:r w:rsidRPr="0076326A">
        <w:rPr>
          <w:rFonts w:eastAsiaTheme="minorEastAsia"/>
          <w:b/>
        </w:rPr>
        <w:t>Case 1</w:t>
      </w:r>
      <w:r w:rsidRPr="0076326A">
        <w:rPr>
          <w:rFonts w:eastAsiaTheme="minorEastAsia" w:hint="eastAsia"/>
          <w:b/>
        </w:rPr>
        <w:t>:</w:t>
      </w:r>
      <w:r>
        <w:rPr>
          <w:rFonts w:eastAsiaTheme="minorEastAsia"/>
        </w:rPr>
        <w:t xml:space="preserve"> The reference location of neighbour cell is broadcast and UE is able to evaluate the distance to the reference location to compare it with the threshold </w:t>
      </w:r>
    </w:p>
    <w:p w14:paraId="64BDAEBD" w14:textId="169DED7A" w:rsidR="008D07C9" w:rsidRDefault="008D07C9" w:rsidP="008D07C9">
      <w:pPr>
        <w:rPr>
          <w:rFonts w:eastAsiaTheme="minorEastAsia"/>
        </w:rPr>
      </w:pPr>
      <w:r>
        <w:rPr>
          <w:rFonts w:eastAsiaTheme="minorEastAsia"/>
        </w:rPr>
        <w:t>=&gt; Neighbour cell whose distance to UE is shorter than or equal to the threshold will be ranked by UE based on R-criterion, i.e. neighbour cells provided with reference location but the distance to UE is larger than</w:t>
      </w:r>
      <w:r w:rsidR="00C729E4">
        <w:rPr>
          <w:rFonts w:eastAsiaTheme="minorEastAsia"/>
        </w:rPr>
        <w:t xml:space="preserve"> the threshold will be excluded in cell ranking.</w:t>
      </w:r>
    </w:p>
    <w:p w14:paraId="5BE578FA" w14:textId="77777777" w:rsidR="008D07C9" w:rsidRDefault="008D07C9" w:rsidP="008D07C9">
      <w:pPr>
        <w:rPr>
          <w:rFonts w:eastAsiaTheme="minorEastAsia"/>
        </w:rPr>
      </w:pPr>
      <w:r w:rsidRPr="0076326A">
        <w:rPr>
          <w:rFonts w:eastAsiaTheme="minorEastAsia"/>
          <w:b/>
        </w:rPr>
        <w:t xml:space="preserve">Case 2: </w:t>
      </w:r>
      <w:r>
        <w:rPr>
          <w:rFonts w:eastAsiaTheme="minorEastAsia"/>
        </w:rPr>
        <w:t xml:space="preserve">The reference location of a neighbour cell is not broadcast </w:t>
      </w:r>
    </w:p>
    <w:p w14:paraId="0B92CF2D" w14:textId="77777777" w:rsidR="00786108" w:rsidRDefault="00786108" w:rsidP="00786108">
      <w:pPr>
        <w:rPr>
          <w:rFonts w:eastAsiaTheme="minorEastAsia"/>
        </w:rPr>
      </w:pPr>
      <w:r>
        <w:rPr>
          <w:rFonts w:eastAsiaTheme="minorEastAsia"/>
        </w:rPr>
        <w:t>=&gt; UE does not estimate the distance to this cell and the legacy behaviour applies, i.e. this cell will still be ranked based on R-criterion.</w:t>
      </w:r>
    </w:p>
    <w:p w14:paraId="0EAB7A93" w14:textId="77777777" w:rsidR="008D07C9" w:rsidRDefault="008D07C9" w:rsidP="008D07C9">
      <w:pPr>
        <w:rPr>
          <w:rFonts w:eastAsiaTheme="minorEastAsia"/>
        </w:rPr>
      </w:pPr>
      <w:r w:rsidRPr="0076326A">
        <w:rPr>
          <w:rFonts w:eastAsiaTheme="minorEastAsia"/>
          <w:b/>
        </w:rPr>
        <w:t xml:space="preserve">Case </w:t>
      </w:r>
      <w:r>
        <w:rPr>
          <w:rFonts w:eastAsiaTheme="minorEastAsia"/>
          <w:b/>
        </w:rPr>
        <w:t>3</w:t>
      </w:r>
      <w:r w:rsidRPr="0076326A">
        <w:rPr>
          <w:rFonts w:eastAsiaTheme="minorEastAsia"/>
          <w:b/>
        </w:rPr>
        <w:t xml:space="preserve">: </w:t>
      </w:r>
      <w:r>
        <w:rPr>
          <w:rFonts w:eastAsiaTheme="minorEastAsia"/>
        </w:rPr>
        <w:t>UE is unable to evaluate the distance to the reference location, e.g. due to no available UE location at its own side.</w:t>
      </w:r>
    </w:p>
    <w:p w14:paraId="5104024E" w14:textId="2FE48D70" w:rsidR="0084179D" w:rsidRPr="008D07C9" w:rsidRDefault="008D07C9" w:rsidP="0084179D">
      <w:pPr>
        <w:rPr>
          <w:rFonts w:eastAsiaTheme="minorEastAsia"/>
        </w:rPr>
      </w:pPr>
      <w:r>
        <w:rPr>
          <w:rFonts w:eastAsiaTheme="minorEastAsia"/>
        </w:rPr>
        <w:t>=&gt; UE does not estimate the distance to this cell and the legacy behaviour applies, i.e. UE rank all the candidate cells based on R-criterion.</w:t>
      </w:r>
    </w:p>
    <w:tbl>
      <w:tblPr>
        <w:tblStyle w:val="af2"/>
        <w:tblW w:w="9713" w:type="dxa"/>
        <w:tblLayout w:type="fixed"/>
        <w:tblLook w:val="04A0" w:firstRow="1" w:lastRow="0" w:firstColumn="1" w:lastColumn="0" w:noHBand="0" w:noVBand="1"/>
      </w:tblPr>
      <w:tblGrid>
        <w:gridCol w:w="1317"/>
        <w:gridCol w:w="1316"/>
        <w:gridCol w:w="7080"/>
      </w:tblGrid>
      <w:tr w:rsidR="0084179D" w14:paraId="71B0665E" w14:textId="77777777" w:rsidTr="00E20C57">
        <w:tc>
          <w:tcPr>
            <w:tcW w:w="1317" w:type="dxa"/>
            <w:shd w:val="clear" w:color="auto" w:fill="E7E6E6" w:themeFill="background2"/>
          </w:tcPr>
          <w:p w14:paraId="4FE3CB4E" w14:textId="77777777" w:rsidR="0084179D" w:rsidRDefault="0084179D" w:rsidP="00E20C57">
            <w:pPr>
              <w:jc w:val="center"/>
              <w:rPr>
                <w:b/>
                <w:lang w:eastAsia="sv-SE"/>
              </w:rPr>
            </w:pPr>
            <w:r>
              <w:rPr>
                <w:b/>
                <w:lang w:eastAsia="sv-SE"/>
              </w:rPr>
              <w:lastRenderedPageBreak/>
              <w:t>Company</w:t>
            </w:r>
          </w:p>
        </w:tc>
        <w:tc>
          <w:tcPr>
            <w:tcW w:w="1316" w:type="dxa"/>
            <w:shd w:val="clear" w:color="auto" w:fill="E7E6E6" w:themeFill="background2"/>
          </w:tcPr>
          <w:p w14:paraId="70FB5982" w14:textId="77777777" w:rsidR="0084179D" w:rsidRDefault="0084179D" w:rsidP="00E20C57">
            <w:pPr>
              <w:jc w:val="center"/>
              <w:rPr>
                <w:rFonts w:eastAsiaTheme="minorEastAsia"/>
                <w:b/>
              </w:rPr>
            </w:pPr>
            <w:r>
              <w:rPr>
                <w:rFonts w:eastAsiaTheme="minorEastAsia"/>
                <w:b/>
              </w:rPr>
              <w:t>Yes/No</w:t>
            </w:r>
          </w:p>
        </w:tc>
        <w:tc>
          <w:tcPr>
            <w:tcW w:w="7080" w:type="dxa"/>
            <w:shd w:val="clear" w:color="auto" w:fill="E7E6E6" w:themeFill="background2"/>
          </w:tcPr>
          <w:p w14:paraId="75A5B8D3" w14:textId="77777777" w:rsidR="0084179D" w:rsidRDefault="0084179D" w:rsidP="00E20C57">
            <w:pPr>
              <w:jc w:val="center"/>
              <w:rPr>
                <w:b/>
                <w:i/>
                <w:iCs/>
                <w:lang w:eastAsia="sv-SE"/>
              </w:rPr>
            </w:pPr>
            <w:r>
              <w:rPr>
                <w:b/>
                <w:lang w:eastAsia="sv-SE"/>
              </w:rPr>
              <w:t xml:space="preserve">Comments </w:t>
            </w:r>
          </w:p>
        </w:tc>
      </w:tr>
      <w:tr w:rsidR="0084179D" w14:paraId="01711969" w14:textId="77777777" w:rsidTr="00E20C57">
        <w:tc>
          <w:tcPr>
            <w:tcW w:w="1317" w:type="dxa"/>
          </w:tcPr>
          <w:p w14:paraId="17541DC3" w14:textId="2F65A3A5" w:rsidR="0084179D" w:rsidRDefault="005E4D72" w:rsidP="00E20C57">
            <w:pPr>
              <w:rPr>
                <w:rFonts w:eastAsiaTheme="minorEastAsia"/>
              </w:rPr>
            </w:pPr>
            <w:r>
              <w:rPr>
                <w:rFonts w:eastAsiaTheme="minorEastAsia"/>
              </w:rPr>
              <w:t>Google</w:t>
            </w:r>
          </w:p>
        </w:tc>
        <w:tc>
          <w:tcPr>
            <w:tcW w:w="1316" w:type="dxa"/>
          </w:tcPr>
          <w:p w14:paraId="11066DD3" w14:textId="500529FE" w:rsidR="0084179D" w:rsidRDefault="005E4D72" w:rsidP="00E20C57">
            <w:pPr>
              <w:rPr>
                <w:rFonts w:eastAsiaTheme="minorEastAsia"/>
              </w:rPr>
            </w:pPr>
            <w:r>
              <w:rPr>
                <w:rFonts w:eastAsiaTheme="minorEastAsia"/>
              </w:rPr>
              <w:t>Yes</w:t>
            </w:r>
          </w:p>
        </w:tc>
        <w:tc>
          <w:tcPr>
            <w:tcW w:w="7080" w:type="dxa"/>
          </w:tcPr>
          <w:p w14:paraId="3EB00308" w14:textId="77777777" w:rsidR="0084179D" w:rsidRDefault="0084179D" w:rsidP="00E20C57">
            <w:pPr>
              <w:rPr>
                <w:rFonts w:eastAsiaTheme="minorEastAsia"/>
              </w:rPr>
            </w:pPr>
          </w:p>
        </w:tc>
      </w:tr>
      <w:tr w:rsidR="0084179D" w14:paraId="017DC9BE" w14:textId="77777777" w:rsidTr="00E20C57">
        <w:tc>
          <w:tcPr>
            <w:tcW w:w="1317" w:type="dxa"/>
          </w:tcPr>
          <w:p w14:paraId="6AE879E7" w14:textId="71FABC37" w:rsidR="0084179D" w:rsidRDefault="00BB091E" w:rsidP="00E20C57">
            <w:pPr>
              <w:rPr>
                <w:rFonts w:eastAsiaTheme="minorEastAsia"/>
              </w:rPr>
            </w:pPr>
            <w:r>
              <w:rPr>
                <w:rFonts w:eastAsiaTheme="minorEastAsia"/>
              </w:rPr>
              <w:t>Intel</w:t>
            </w:r>
          </w:p>
        </w:tc>
        <w:tc>
          <w:tcPr>
            <w:tcW w:w="1316" w:type="dxa"/>
          </w:tcPr>
          <w:p w14:paraId="73998BED" w14:textId="238FF275" w:rsidR="0084179D" w:rsidRDefault="00BB091E" w:rsidP="00E20C57">
            <w:pPr>
              <w:rPr>
                <w:rFonts w:eastAsiaTheme="minorEastAsia"/>
              </w:rPr>
            </w:pPr>
            <w:r>
              <w:rPr>
                <w:rFonts w:eastAsiaTheme="minorEastAsia"/>
              </w:rPr>
              <w:t>Yes</w:t>
            </w:r>
          </w:p>
        </w:tc>
        <w:tc>
          <w:tcPr>
            <w:tcW w:w="7080" w:type="dxa"/>
          </w:tcPr>
          <w:p w14:paraId="6499F5F6" w14:textId="77777777" w:rsidR="0084179D" w:rsidRDefault="0084179D" w:rsidP="00E20C57">
            <w:pPr>
              <w:rPr>
                <w:rFonts w:eastAsiaTheme="minorEastAsia"/>
              </w:rPr>
            </w:pPr>
          </w:p>
        </w:tc>
      </w:tr>
      <w:tr w:rsidR="0084179D" w14:paraId="16F1AD87" w14:textId="77777777" w:rsidTr="00E20C57">
        <w:tc>
          <w:tcPr>
            <w:tcW w:w="1317" w:type="dxa"/>
          </w:tcPr>
          <w:p w14:paraId="51B13CAA" w14:textId="0DAD5F08" w:rsidR="0084179D" w:rsidRDefault="00542E90" w:rsidP="00E20C57">
            <w:pPr>
              <w:rPr>
                <w:rFonts w:eastAsiaTheme="minorEastAsia"/>
              </w:rPr>
            </w:pPr>
            <w:r>
              <w:rPr>
                <w:rFonts w:eastAsiaTheme="minorEastAsia"/>
              </w:rPr>
              <w:t>Apple</w:t>
            </w:r>
          </w:p>
        </w:tc>
        <w:tc>
          <w:tcPr>
            <w:tcW w:w="1316" w:type="dxa"/>
          </w:tcPr>
          <w:p w14:paraId="177119E8" w14:textId="5E6310FF" w:rsidR="0084179D" w:rsidRDefault="00542E90" w:rsidP="00E20C57">
            <w:pPr>
              <w:rPr>
                <w:rFonts w:eastAsiaTheme="minorEastAsia"/>
              </w:rPr>
            </w:pPr>
            <w:r>
              <w:rPr>
                <w:rFonts w:eastAsiaTheme="minorEastAsia"/>
              </w:rPr>
              <w:t>Yes</w:t>
            </w:r>
          </w:p>
        </w:tc>
        <w:tc>
          <w:tcPr>
            <w:tcW w:w="7080" w:type="dxa"/>
          </w:tcPr>
          <w:p w14:paraId="68FB978B" w14:textId="77777777" w:rsidR="0084179D" w:rsidRDefault="0084179D" w:rsidP="00E20C57">
            <w:pPr>
              <w:rPr>
                <w:rFonts w:eastAsiaTheme="minorEastAsia"/>
              </w:rPr>
            </w:pPr>
          </w:p>
        </w:tc>
      </w:tr>
      <w:tr w:rsidR="00A05B3A" w14:paraId="70FD5F22" w14:textId="77777777" w:rsidTr="00E20C57">
        <w:tc>
          <w:tcPr>
            <w:tcW w:w="1317" w:type="dxa"/>
          </w:tcPr>
          <w:p w14:paraId="509ADB73" w14:textId="66052EB2" w:rsidR="00A05B3A" w:rsidRDefault="00A05B3A" w:rsidP="00A05B3A">
            <w:pPr>
              <w:rPr>
                <w:rFonts w:eastAsiaTheme="minorEastAsia"/>
              </w:rPr>
            </w:pPr>
            <w:r>
              <w:rPr>
                <w:rFonts w:eastAsiaTheme="minorEastAsia"/>
              </w:rPr>
              <w:t>MediaTek</w:t>
            </w:r>
          </w:p>
        </w:tc>
        <w:tc>
          <w:tcPr>
            <w:tcW w:w="1316" w:type="dxa"/>
          </w:tcPr>
          <w:p w14:paraId="5FE1A896" w14:textId="6FDD5B4C" w:rsidR="00A05B3A" w:rsidRDefault="00A05B3A" w:rsidP="00A05B3A">
            <w:pPr>
              <w:rPr>
                <w:rFonts w:eastAsiaTheme="minorEastAsia"/>
              </w:rPr>
            </w:pPr>
            <w:r>
              <w:rPr>
                <w:rFonts w:eastAsiaTheme="minorEastAsia"/>
              </w:rPr>
              <w:t>Yes</w:t>
            </w:r>
          </w:p>
        </w:tc>
        <w:tc>
          <w:tcPr>
            <w:tcW w:w="7080" w:type="dxa"/>
          </w:tcPr>
          <w:p w14:paraId="6F0D6C37" w14:textId="77777777" w:rsidR="00A05B3A" w:rsidRDefault="00A05B3A" w:rsidP="00A05B3A">
            <w:pPr>
              <w:rPr>
                <w:rFonts w:eastAsiaTheme="minorEastAsia"/>
              </w:rPr>
            </w:pPr>
          </w:p>
        </w:tc>
      </w:tr>
      <w:tr w:rsidR="00C55D6F" w14:paraId="3CDD4E28" w14:textId="77777777" w:rsidTr="00E20C57">
        <w:tc>
          <w:tcPr>
            <w:tcW w:w="1317" w:type="dxa"/>
          </w:tcPr>
          <w:p w14:paraId="43377D95" w14:textId="0B5DC971" w:rsidR="00C55D6F" w:rsidRDefault="00C55D6F" w:rsidP="00C55D6F">
            <w:pPr>
              <w:rPr>
                <w:rFonts w:eastAsiaTheme="minorEastAsia"/>
              </w:rPr>
            </w:pPr>
            <w:r>
              <w:rPr>
                <w:rFonts w:eastAsiaTheme="minorEastAsia"/>
              </w:rPr>
              <w:t>Qualcomm</w:t>
            </w:r>
          </w:p>
        </w:tc>
        <w:tc>
          <w:tcPr>
            <w:tcW w:w="1316" w:type="dxa"/>
          </w:tcPr>
          <w:p w14:paraId="42D99C10" w14:textId="2805A8F4" w:rsidR="00C55D6F" w:rsidRDefault="00C55D6F" w:rsidP="00C55D6F">
            <w:pPr>
              <w:rPr>
                <w:rFonts w:eastAsiaTheme="minorEastAsia"/>
              </w:rPr>
            </w:pPr>
            <w:r>
              <w:rPr>
                <w:rFonts w:eastAsiaTheme="minorEastAsia"/>
              </w:rPr>
              <w:t>No</w:t>
            </w:r>
          </w:p>
        </w:tc>
        <w:tc>
          <w:tcPr>
            <w:tcW w:w="7080" w:type="dxa"/>
          </w:tcPr>
          <w:p w14:paraId="3144F0F9" w14:textId="7C2F5541" w:rsidR="00C55D6F" w:rsidRDefault="00C55D6F" w:rsidP="00C55D6F">
            <w:pPr>
              <w:rPr>
                <w:rFonts w:eastAsiaTheme="minorEastAsia"/>
              </w:rPr>
            </w:pPr>
            <w:r>
              <w:rPr>
                <w:rFonts w:eastAsiaTheme="minorEastAsia"/>
              </w:rPr>
              <w:t>It is not clear how it is guaranteed that the neighbor cell whose distance to UE is longer is not better if it can meet S-criteria? It may be the best one as it is incoming satellite.</w:t>
            </w:r>
          </w:p>
        </w:tc>
      </w:tr>
      <w:tr w:rsidR="009E34DA" w14:paraId="3E1750F8" w14:textId="77777777" w:rsidTr="00E20C57">
        <w:tc>
          <w:tcPr>
            <w:tcW w:w="1317" w:type="dxa"/>
          </w:tcPr>
          <w:p w14:paraId="110C3C3C" w14:textId="10A96AF8" w:rsidR="009E34DA" w:rsidRDefault="009E34DA" w:rsidP="009E34DA">
            <w:pPr>
              <w:rPr>
                <w:rFonts w:eastAsiaTheme="minorEastAsia"/>
              </w:rPr>
            </w:pPr>
            <w:r>
              <w:rPr>
                <w:rFonts w:eastAsiaTheme="minorEastAsia" w:hint="eastAsia"/>
              </w:rPr>
              <w:t>L</w:t>
            </w:r>
            <w:r>
              <w:rPr>
                <w:rFonts w:eastAsiaTheme="minorEastAsia"/>
              </w:rPr>
              <w:t>enovo</w:t>
            </w:r>
          </w:p>
        </w:tc>
        <w:tc>
          <w:tcPr>
            <w:tcW w:w="1316" w:type="dxa"/>
          </w:tcPr>
          <w:p w14:paraId="1D6F8C43" w14:textId="4E796F9B" w:rsidR="009E34DA" w:rsidRDefault="009E34DA" w:rsidP="009E34DA">
            <w:pPr>
              <w:rPr>
                <w:rFonts w:eastAsiaTheme="minorEastAsia"/>
              </w:rPr>
            </w:pPr>
            <w:r>
              <w:rPr>
                <w:rFonts w:eastAsiaTheme="minorEastAsia" w:hint="eastAsia"/>
              </w:rPr>
              <w:t>Y</w:t>
            </w:r>
            <w:r>
              <w:rPr>
                <w:rFonts w:eastAsiaTheme="minorEastAsia"/>
              </w:rPr>
              <w:t>es</w:t>
            </w:r>
          </w:p>
        </w:tc>
        <w:tc>
          <w:tcPr>
            <w:tcW w:w="7080" w:type="dxa"/>
          </w:tcPr>
          <w:p w14:paraId="5B649E3C" w14:textId="77777777" w:rsidR="009E34DA" w:rsidRDefault="009E34DA" w:rsidP="009E34DA">
            <w:pPr>
              <w:rPr>
                <w:rFonts w:eastAsiaTheme="minorEastAsia"/>
              </w:rPr>
            </w:pPr>
          </w:p>
        </w:tc>
      </w:tr>
      <w:tr w:rsidR="00913745" w14:paraId="271342FA" w14:textId="77777777" w:rsidTr="00E20C57">
        <w:tc>
          <w:tcPr>
            <w:tcW w:w="1317" w:type="dxa"/>
          </w:tcPr>
          <w:p w14:paraId="1F8A0686" w14:textId="58336EF4"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0D2900A6" w14:textId="483464C0" w:rsidR="00913745" w:rsidRDefault="00913745" w:rsidP="00913745">
            <w:pPr>
              <w:rPr>
                <w:rFonts w:eastAsiaTheme="minorEastAsia"/>
              </w:rPr>
            </w:pPr>
            <w:r>
              <w:rPr>
                <w:rFonts w:eastAsiaTheme="minorEastAsia" w:hint="eastAsia"/>
              </w:rPr>
              <w:t>N</w:t>
            </w:r>
            <w:r>
              <w:rPr>
                <w:rFonts w:eastAsiaTheme="minorEastAsia"/>
              </w:rPr>
              <w:t>o for Case 2</w:t>
            </w:r>
          </w:p>
        </w:tc>
        <w:tc>
          <w:tcPr>
            <w:tcW w:w="7080" w:type="dxa"/>
          </w:tcPr>
          <w:p w14:paraId="1D09F8FC" w14:textId="77777777" w:rsidR="00913745" w:rsidRDefault="00913745" w:rsidP="00913745">
            <w:pPr>
              <w:rPr>
                <w:rFonts w:eastAsiaTheme="minorEastAsia"/>
              </w:rPr>
            </w:pPr>
            <w:r>
              <w:rPr>
                <w:rFonts w:eastAsiaTheme="minorEastAsia" w:hint="eastAsia"/>
              </w:rPr>
              <w:t>A</w:t>
            </w:r>
            <w:r>
              <w:rPr>
                <w:rFonts w:eastAsiaTheme="minorEastAsia"/>
              </w:rPr>
              <w:t xml:space="preserve">ccording to the pre-meeting summary </w:t>
            </w:r>
            <w:r w:rsidRPr="00630F85">
              <w:rPr>
                <w:rFonts w:eastAsiaTheme="minorEastAsia"/>
              </w:rPr>
              <w:t>R2-2203386</w:t>
            </w:r>
            <w:r>
              <w:rPr>
                <w:rFonts w:eastAsiaTheme="minorEastAsia"/>
              </w:rPr>
              <w:t>, Option 1 gained the majority support and the proposal is formulated accordingly. The difference between Option 1 and Option 1 b is that, in Option 1, cells without a reference location will not be ranked whereas in Option 1b they will.</w:t>
            </w:r>
          </w:p>
          <w:p w14:paraId="22A1B038" w14:textId="77777777" w:rsidR="00913745" w:rsidRPr="00630F85" w:rsidRDefault="00913745" w:rsidP="00913745">
            <w:pPr>
              <w:rPr>
                <w:rFonts w:eastAsiaTheme="minorEastAsia"/>
                <w:i/>
              </w:rPr>
            </w:pPr>
            <w:r w:rsidRPr="00630F85">
              <w:rPr>
                <w:rFonts w:eastAsiaTheme="minorEastAsia"/>
                <w:i/>
              </w:rPr>
              <w:t>-      Option 1: only neighbor cells with distance shorter than a threshold will be considered during cell reselection;</w:t>
            </w:r>
          </w:p>
          <w:p w14:paraId="2FF21190" w14:textId="77777777" w:rsidR="00913745" w:rsidRPr="00630F85" w:rsidRDefault="00913745" w:rsidP="00913745">
            <w:pPr>
              <w:rPr>
                <w:rFonts w:eastAsiaTheme="minorEastAsia"/>
                <w:i/>
              </w:rPr>
            </w:pPr>
            <w:r w:rsidRPr="00630F85">
              <w:rPr>
                <w:rFonts w:eastAsiaTheme="minorEastAsia"/>
                <w:i/>
              </w:rPr>
              <w:t>-      Option 1b: exclude neighbor cells too far away i.e., distance longer than a threshold will not be considered during cell reselection;</w:t>
            </w:r>
          </w:p>
          <w:p w14:paraId="790A9C18" w14:textId="74988425" w:rsidR="00913745" w:rsidRDefault="00913745" w:rsidP="00913745">
            <w:pPr>
              <w:rPr>
                <w:rFonts w:eastAsiaTheme="minorEastAsia"/>
              </w:rPr>
            </w:pPr>
            <w:r>
              <w:rPr>
                <w:rFonts w:eastAsiaTheme="minorEastAsia" w:hint="eastAsia"/>
              </w:rPr>
              <w:t>B</w:t>
            </w:r>
            <w:r>
              <w:rPr>
                <w:rFonts w:eastAsiaTheme="minorEastAsia"/>
              </w:rPr>
              <w:t xml:space="preserve">ased on this, Case 2 should be revised to: </w:t>
            </w:r>
            <w:r w:rsidRPr="00485A8A">
              <w:rPr>
                <w:rFonts w:eastAsiaTheme="minorEastAsia"/>
              </w:rPr>
              <w:t>UE does not estimate the distance to this cell</w:t>
            </w:r>
            <w:r>
              <w:rPr>
                <w:rFonts w:eastAsiaTheme="minorEastAsia"/>
              </w:rPr>
              <w:t xml:space="preserve"> and the cell will not be ranked.</w:t>
            </w:r>
          </w:p>
        </w:tc>
      </w:tr>
      <w:tr w:rsidR="00CB178C" w14:paraId="654D9E86" w14:textId="77777777" w:rsidTr="00CB178C">
        <w:tc>
          <w:tcPr>
            <w:tcW w:w="1317" w:type="dxa"/>
          </w:tcPr>
          <w:p w14:paraId="11BBB9F0" w14:textId="77777777" w:rsidR="00CB178C" w:rsidRDefault="00CB178C" w:rsidP="0045186F">
            <w:pPr>
              <w:rPr>
                <w:rFonts w:eastAsiaTheme="minorEastAsia"/>
              </w:rPr>
            </w:pPr>
            <w:r>
              <w:rPr>
                <w:rFonts w:eastAsiaTheme="minorEastAsia" w:hint="eastAsia"/>
              </w:rPr>
              <w:t>v</w:t>
            </w:r>
            <w:r>
              <w:rPr>
                <w:rFonts w:eastAsiaTheme="minorEastAsia"/>
              </w:rPr>
              <w:t>ivo</w:t>
            </w:r>
          </w:p>
        </w:tc>
        <w:tc>
          <w:tcPr>
            <w:tcW w:w="1316" w:type="dxa"/>
          </w:tcPr>
          <w:p w14:paraId="69D8E714" w14:textId="685CAF84" w:rsidR="00CB178C" w:rsidRDefault="00CB178C" w:rsidP="0045186F">
            <w:pPr>
              <w:rPr>
                <w:rFonts w:eastAsiaTheme="minorEastAsia"/>
              </w:rPr>
            </w:pPr>
            <w:r>
              <w:rPr>
                <w:rFonts w:eastAsiaTheme="minorEastAsia"/>
              </w:rPr>
              <w:t>Yes</w:t>
            </w:r>
          </w:p>
        </w:tc>
        <w:tc>
          <w:tcPr>
            <w:tcW w:w="7080" w:type="dxa"/>
          </w:tcPr>
          <w:p w14:paraId="4125E1A0" w14:textId="46C65CCE" w:rsidR="00CB178C" w:rsidRDefault="00CB178C" w:rsidP="0045186F">
            <w:pPr>
              <w:rPr>
                <w:rFonts w:eastAsiaTheme="minorEastAsia"/>
              </w:rPr>
            </w:pPr>
          </w:p>
        </w:tc>
      </w:tr>
      <w:tr w:rsidR="007D61D4" w14:paraId="4FE4A026" w14:textId="77777777" w:rsidTr="00F26AB9">
        <w:tc>
          <w:tcPr>
            <w:tcW w:w="1317" w:type="dxa"/>
          </w:tcPr>
          <w:p w14:paraId="0B7BA864" w14:textId="77777777" w:rsidR="007D61D4" w:rsidRDefault="007D61D4" w:rsidP="00F26AB9">
            <w:pPr>
              <w:rPr>
                <w:rFonts w:eastAsiaTheme="minorEastAsia"/>
              </w:rPr>
            </w:pPr>
            <w:r>
              <w:rPr>
                <w:rFonts w:eastAsiaTheme="minorEastAsia"/>
              </w:rPr>
              <w:t>OPPO</w:t>
            </w:r>
          </w:p>
        </w:tc>
        <w:tc>
          <w:tcPr>
            <w:tcW w:w="1316" w:type="dxa"/>
          </w:tcPr>
          <w:p w14:paraId="21F7BA21" w14:textId="77777777" w:rsidR="007D61D4" w:rsidRDefault="007D61D4" w:rsidP="00F26AB9">
            <w:pPr>
              <w:rPr>
                <w:rFonts w:eastAsiaTheme="minorEastAsia"/>
              </w:rPr>
            </w:pPr>
            <w:r>
              <w:rPr>
                <w:rFonts w:eastAsiaTheme="minorEastAsia"/>
              </w:rPr>
              <w:t>No</w:t>
            </w:r>
          </w:p>
        </w:tc>
        <w:tc>
          <w:tcPr>
            <w:tcW w:w="7080" w:type="dxa"/>
          </w:tcPr>
          <w:p w14:paraId="37AC4780" w14:textId="77777777" w:rsidR="007D61D4" w:rsidRDefault="007D61D4" w:rsidP="00F26AB9">
            <w:pPr>
              <w:rPr>
                <w:rFonts w:eastAsiaTheme="minorEastAsia"/>
              </w:rPr>
            </w:pPr>
            <w:r>
              <w:rPr>
                <w:rFonts w:eastAsiaTheme="minorEastAsia"/>
              </w:rPr>
              <w:t>We are wondering how this really works.</w:t>
            </w:r>
          </w:p>
          <w:p w14:paraId="673FC639" w14:textId="77777777" w:rsidR="007D61D4" w:rsidRDefault="007D61D4" w:rsidP="00F26AB9">
            <w:pPr>
              <w:rPr>
                <w:rFonts w:eastAsiaTheme="minorEastAsia"/>
              </w:rPr>
            </w:pPr>
            <w:r>
              <w:rPr>
                <w:rFonts w:eastAsiaTheme="minorEastAsia"/>
              </w:rPr>
              <w:t>Firstly, whether case 1 and case 2 are exclusive? We doubt. It is up to network whether to broadcast the reference location for neighbour cells. It is possible to broadcast for some neighbour cell, but not for some others.</w:t>
            </w:r>
          </w:p>
          <w:p w14:paraId="14A478EA" w14:textId="2BFAB672" w:rsidR="007D61D4" w:rsidRDefault="007D61D4" w:rsidP="00F26AB9">
            <w:pPr>
              <w:rPr>
                <w:rFonts w:eastAsiaTheme="minorEastAsia"/>
              </w:rPr>
            </w:pPr>
            <w:r>
              <w:rPr>
                <w:rFonts w:eastAsiaTheme="minorEastAsia"/>
              </w:rPr>
              <w:t>Secondly, for the neighbour cell for which reference location is provided, if the distance does not satisfy the configured threshold, does it mean UE has no candidate cells left as shown in case 1? Or should UE then follow case 2 to evaluate those neighbour cells for which reference location is not broadcasted? We think this kind of two-step reselection would be complicated and spec impact would be large.</w:t>
            </w:r>
          </w:p>
          <w:p w14:paraId="04BF5452" w14:textId="77777777" w:rsidR="007D61D4" w:rsidRPr="009E0E35" w:rsidRDefault="007D61D4" w:rsidP="00F26AB9">
            <w:pPr>
              <w:rPr>
                <w:rFonts w:eastAsiaTheme="minorEastAsia"/>
              </w:rPr>
            </w:pPr>
          </w:p>
          <w:p w14:paraId="3B1280D1" w14:textId="77777777" w:rsidR="007D61D4" w:rsidRDefault="007D61D4" w:rsidP="00F26AB9">
            <w:pPr>
              <w:rPr>
                <w:rFonts w:eastAsiaTheme="minorEastAsia"/>
              </w:rPr>
            </w:pPr>
            <w:r>
              <w:rPr>
                <w:rFonts w:eastAsiaTheme="minorEastAsia"/>
              </w:rPr>
              <w:t xml:space="preserve">In general, we think using an absolute distance threshold to filter candidate cells is problematic, and we should rather consider ranking using the distance information, e.g.  </w:t>
            </w:r>
            <w:r w:rsidRPr="00B9723E">
              <w:rPr>
                <w:rFonts w:eastAsiaTheme="minorEastAsia"/>
              </w:rPr>
              <w:t>UE selects the target cell with the shortest distance to the satellite’s cell center</w:t>
            </w:r>
            <w:r>
              <w:rPr>
                <w:rFonts w:eastAsiaTheme="minorEastAsia"/>
              </w:rPr>
              <w:t xml:space="preserve"> am</w:t>
            </w:r>
            <w:r w:rsidRPr="00B9723E">
              <w:rPr>
                <w:rFonts w:eastAsiaTheme="minorEastAsia"/>
              </w:rPr>
              <w:t xml:space="preserve">ong the N best cells using RSRP ranking. </w:t>
            </w:r>
            <w:r>
              <w:rPr>
                <w:rFonts w:eastAsiaTheme="minorEastAsia"/>
              </w:rPr>
              <w:t xml:space="preserve">This can at least prioritize reselection to those quasi-earth fixed cells. And if no distance is obtained, UE </w:t>
            </w:r>
            <w:r>
              <w:rPr>
                <w:rFonts w:eastAsiaTheme="minorEastAsia" w:hint="eastAsia"/>
              </w:rPr>
              <w:t>follo</w:t>
            </w:r>
            <w:r>
              <w:rPr>
                <w:rFonts w:eastAsiaTheme="minorEastAsia"/>
              </w:rPr>
              <w:t>ws legacy rules.</w:t>
            </w:r>
          </w:p>
        </w:tc>
      </w:tr>
      <w:tr w:rsidR="00EF7D7A" w14:paraId="36680AF3" w14:textId="77777777" w:rsidTr="00CB178C">
        <w:tc>
          <w:tcPr>
            <w:tcW w:w="1317" w:type="dxa"/>
          </w:tcPr>
          <w:p w14:paraId="0F07DB77" w14:textId="562EB9FF" w:rsidR="00EF7D7A" w:rsidRDefault="00EF7D7A" w:rsidP="00EF7D7A">
            <w:pPr>
              <w:rPr>
                <w:rFonts w:eastAsiaTheme="minorEastAsia"/>
              </w:rPr>
            </w:pPr>
            <w:r>
              <w:rPr>
                <w:rFonts w:eastAsiaTheme="minorEastAsia"/>
              </w:rPr>
              <w:t>Samsung</w:t>
            </w:r>
          </w:p>
        </w:tc>
        <w:tc>
          <w:tcPr>
            <w:tcW w:w="1316" w:type="dxa"/>
          </w:tcPr>
          <w:p w14:paraId="3B7B2412" w14:textId="59A24EEA" w:rsidR="00EF7D7A" w:rsidRDefault="00EF7D7A" w:rsidP="00EF7D7A">
            <w:pPr>
              <w:rPr>
                <w:rFonts w:eastAsiaTheme="minorEastAsia"/>
              </w:rPr>
            </w:pPr>
            <w:r>
              <w:rPr>
                <w:rFonts w:eastAsiaTheme="minorEastAsia"/>
              </w:rPr>
              <w:t>No</w:t>
            </w:r>
          </w:p>
        </w:tc>
        <w:tc>
          <w:tcPr>
            <w:tcW w:w="7080" w:type="dxa"/>
          </w:tcPr>
          <w:p w14:paraId="7E239715" w14:textId="51523948" w:rsidR="00EF7D7A" w:rsidRDefault="00EF7D7A" w:rsidP="00EF7D7A">
            <w:pPr>
              <w:rPr>
                <w:rFonts w:eastAsiaTheme="minorEastAsia"/>
              </w:rPr>
            </w:pPr>
            <w:r>
              <w:rPr>
                <w:rFonts w:eastAsiaTheme="minorEastAsia"/>
              </w:rPr>
              <w:t xml:space="preserve">For case 1, it sounds the UE first applies location-based cell reselection criteria then the UE applies legacy cell reselection criteria among the neighboring cells that meet the location-based cell reselection criteria. We have concern on this way since the UE always need to turn on GNSS to evaluate location-based cell reselection criteria (because location-based cell reselection criteria is the first checking), it will require more UE power consumption. Instead, we prefer legacy cell reselection criteria should be applied first then only if there is better ranked neighbouring cell, the UE turns on GNSS to evaluate location-based criteria only for better ranked cell. </w:t>
            </w:r>
          </w:p>
        </w:tc>
      </w:tr>
      <w:tr w:rsidR="00EF7D7A" w14:paraId="7A8E06F4" w14:textId="77777777" w:rsidTr="00CB178C">
        <w:tc>
          <w:tcPr>
            <w:tcW w:w="1317" w:type="dxa"/>
          </w:tcPr>
          <w:p w14:paraId="34871DD3" w14:textId="19C2CA03" w:rsidR="00EF7D7A" w:rsidRDefault="00F26AB9" w:rsidP="00EF7D7A">
            <w:pPr>
              <w:rPr>
                <w:rFonts w:eastAsiaTheme="minorEastAsia"/>
              </w:rPr>
            </w:pPr>
            <w:r>
              <w:rPr>
                <w:rFonts w:eastAsiaTheme="minorEastAsia" w:hint="eastAsia"/>
              </w:rPr>
              <w:t>X</w:t>
            </w:r>
            <w:r>
              <w:rPr>
                <w:rFonts w:eastAsiaTheme="minorEastAsia"/>
              </w:rPr>
              <w:t>iaomi</w:t>
            </w:r>
          </w:p>
        </w:tc>
        <w:tc>
          <w:tcPr>
            <w:tcW w:w="1316" w:type="dxa"/>
          </w:tcPr>
          <w:p w14:paraId="3E8FFEA5" w14:textId="28F5833A" w:rsidR="00EF7D7A" w:rsidRDefault="00F26AB9" w:rsidP="00EF7D7A">
            <w:pPr>
              <w:rPr>
                <w:rFonts w:eastAsiaTheme="minorEastAsia"/>
              </w:rPr>
            </w:pPr>
            <w:r>
              <w:rPr>
                <w:rFonts w:eastAsiaTheme="minorEastAsia" w:hint="eastAsia"/>
              </w:rPr>
              <w:t>N</w:t>
            </w:r>
            <w:r>
              <w:rPr>
                <w:rFonts w:eastAsiaTheme="minorEastAsia"/>
              </w:rPr>
              <w:t>o</w:t>
            </w:r>
          </w:p>
        </w:tc>
        <w:tc>
          <w:tcPr>
            <w:tcW w:w="7080" w:type="dxa"/>
          </w:tcPr>
          <w:p w14:paraId="35F67E2C" w14:textId="77777777" w:rsidR="00EF7D7A" w:rsidRDefault="00F26AB9" w:rsidP="00F26AB9">
            <w:pPr>
              <w:rPr>
                <w:rFonts w:eastAsiaTheme="minorEastAsia"/>
              </w:rPr>
            </w:pPr>
            <w:r>
              <w:rPr>
                <w:rFonts w:eastAsiaTheme="minorEastAsia"/>
              </w:rPr>
              <w:t>For the current case 1 and case 2, we agree there will be some issues as indicated by OPPO. So we suggest to revise the case 2 as following:</w:t>
            </w:r>
          </w:p>
          <w:p w14:paraId="637FED7A" w14:textId="0092B7DC" w:rsidR="00F26AB9" w:rsidRDefault="00F26AB9" w:rsidP="00F26AB9">
            <w:pPr>
              <w:rPr>
                <w:rFonts w:eastAsiaTheme="minorEastAsia"/>
              </w:rPr>
            </w:pPr>
            <w:r>
              <w:rPr>
                <w:rFonts w:eastAsiaTheme="minorEastAsia"/>
              </w:rPr>
              <w:t>UE does not estimate the distance to this cell and it will be excluded in cell ranking.</w:t>
            </w:r>
          </w:p>
          <w:p w14:paraId="3528D55C" w14:textId="6AE1622B" w:rsidR="00F26AB9" w:rsidRDefault="00F26AB9" w:rsidP="00F26AB9">
            <w:pPr>
              <w:rPr>
                <w:rFonts w:eastAsiaTheme="minorEastAsia"/>
              </w:rPr>
            </w:pPr>
          </w:p>
        </w:tc>
      </w:tr>
      <w:tr w:rsidR="00B260A0" w14:paraId="30139A3C" w14:textId="77777777" w:rsidTr="00CB178C">
        <w:tc>
          <w:tcPr>
            <w:tcW w:w="1317" w:type="dxa"/>
          </w:tcPr>
          <w:p w14:paraId="3F978E5B" w14:textId="21EFB472" w:rsidR="00B260A0" w:rsidRDefault="00B260A0" w:rsidP="00B260A0">
            <w:pPr>
              <w:rPr>
                <w:rFonts w:eastAsiaTheme="minorEastAsia" w:hint="eastAsia"/>
              </w:rPr>
            </w:pPr>
            <w:r>
              <w:rPr>
                <w:rFonts w:eastAsiaTheme="minorEastAsia" w:hint="eastAsia"/>
              </w:rPr>
              <w:lastRenderedPageBreak/>
              <w:t>S</w:t>
            </w:r>
            <w:r>
              <w:rPr>
                <w:rFonts w:eastAsiaTheme="minorEastAsia"/>
              </w:rPr>
              <w:t>preadtrum</w:t>
            </w:r>
          </w:p>
        </w:tc>
        <w:tc>
          <w:tcPr>
            <w:tcW w:w="1316" w:type="dxa"/>
          </w:tcPr>
          <w:p w14:paraId="343D04AA" w14:textId="03EA4971" w:rsidR="00B260A0" w:rsidRDefault="00B260A0" w:rsidP="00B260A0">
            <w:pPr>
              <w:rPr>
                <w:rFonts w:eastAsiaTheme="minorEastAsia" w:hint="eastAsia"/>
              </w:rPr>
            </w:pPr>
            <w:r>
              <w:rPr>
                <w:rFonts w:eastAsiaTheme="minorEastAsia"/>
              </w:rPr>
              <w:t>Yes with comments</w:t>
            </w:r>
          </w:p>
        </w:tc>
        <w:tc>
          <w:tcPr>
            <w:tcW w:w="7080" w:type="dxa"/>
          </w:tcPr>
          <w:p w14:paraId="23E8ABCD" w14:textId="4E10273A" w:rsidR="00B260A0" w:rsidRDefault="00B260A0" w:rsidP="00B260A0">
            <w:pPr>
              <w:rPr>
                <w:rFonts w:eastAsiaTheme="minorEastAsia"/>
              </w:rPr>
            </w:pPr>
            <w:r>
              <w:rPr>
                <w:rFonts w:eastAsiaTheme="minorEastAsia"/>
              </w:rPr>
              <w:t>The order of ranking for case 1 shall be included. Firstly the legacy cell reselection criteria, secondly, the distance.</w:t>
            </w:r>
          </w:p>
        </w:tc>
      </w:tr>
    </w:tbl>
    <w:p w14:paraId="20FB0745" w14:textId="77777777" w:rsidR="0084179D" w:rsidRPr="00CB178C" w:rsidRDefault="0084179D" w:rsidP="00C872D8">
      <w:pPr>
        <w:rPr>
          <w:rFonts w:eastAsiaTheme="minorEastAsia"/>
        </w:rPr>
      </w:pPr>
    </w:p>
    <w:p w14:paraId="1D5977C2" w14:textId="0D48061C" w:rsidR="00500FAD" w:rsidRPr="00500FAD" w:rsidRDefault="00197AF3" w:rsidP="00197AF3">
      <w:pPr>
        <w:pStyle w:val="2"/>
        <w:rPr>
          <w:rFonts w:eastAsiaTheme="minorEastAsia"/>
        </w:rPr>
      </w:pPr>
      <w:r w:rsidRPr="00197AF3">
        <w:rPr>
          <w:rFonts w:eastAsiaTheme="minorEastAsia"/>
        </w:rPr>
        <w:t>Simultaneous configuration of location-based and time based reselection</w:t>
      </w:r>
    </w:p>
    <w:p w14:paraId="1F1F2389" w14:textId="77777777" w:rsidR="00500FAD" w:rsidRDefault="006B453A" w:rsidP="00197AF3">
      <w:pPr>
        <w:rPr>
          <w:rFonts w:eastAsiaTheme="minorEastAsia"/>
        </w:rPr>
      </w:pPr>
      <w:r>
        <w:rPr>
          <w:rFonts w:eastAsiaTheme="minorEastAsia"/>
        </w:rPr>
        <w:t>During the first round discussion, the main concern for supporting s</w:t>
      </w:r>
      <w:r w:rsidRPr="006B453A">
        <w:rPr>
          <w:rFonts w:eastAsiaTheme="minorEastAsia"/>
        </w:rPr>
        <w:t>imultaneous configuration of location-based and time based reselection</w:t>
      </w:r>
      <w:r>
        <w:rPr>
          <w:rFonts w:eastAsiaTheme="minorEastAsia"/>
        </w:rPr>
        <w:t xml:space="preserve"> is the unclear UE behaviour upon reception of such configuration. </w:t>
      </w:r>
    </w:p>
    <w:p w14:paraId="6FE63907" w14:textId="133209CE" w:rsidR="00500FAD" w:rsidRDefault="00500FAD" w:rsidP="00197AF3">
      <w:pPr>
        <w:rPr>
          <w:rFonts w:eastAsiaTheme="minorEastAsia"/>
        </w:rPr>
      </w:pPr>
      <w:r>
        <w:rPr>
          <w:rFonts w:eastAsiaTheme="minorEastAsia"/>
        </w:rPr>
        <w:t>The location based cell reselection here refers to the measurement related agreement we made last meeting that</w:t>
      </w:r>
      <w:r w:rsidR="00F51136">
        <w:rPr>
          <w:rFonts w:eastAsiaTheme="minorEastAsia"/>
        </w:rPr>
        <w:t xml:space="preserve"> </w:t>
      </w:r>
      <w:r w:rsidR="00F51136" w:rsidRPr="00F51136">
        <w:rPr>
          <w:rFonts w:eastAsiaTheme="minorEastAsia"/>
          <w:i/>
        </w:rP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r w:rsidR="00F51136" w:rsidRPr="00F51136">
        <w:rPr>
          <w:rFonts w:eastAsiaTheme="minorEastAsia"/>
        </w:rPr>
        <w:t>.</w:t>
      </w:r>
    </w:p>
    <w:p w14:paraId="7930BB70" w14:textId="73EC1869" w:rsidR="00F414B2" w:rsidRDefault="00F414B2" w:rsidP="00197AF3">
      <w:pPr>
        <w:rPr>
          <w:rFonts w:eastAsiaTheme="minorEastAsia"/>
        </w:rPr>
      </w:pPr>
      <w:r>
        <w:rPr>
          <w:rFonts w:eastAsiaTheme="minorEastAsia"/>
        </w:rPr>
        <w:t xml:space="preserve">The time based reselection here refers to the measurement related agreement that </w:t>
      </w:r>
      <w:r w:rsidRPr="00F414B2">
        <w:rPr>
          <w:rFonts w:eastAsiaTheme="minorEastAsia"/>
        </w:rPr>
        <w:t>UE should start measurements on neighbour cells before the serving cell stops covering the current area</w:t>
      </w:r>
      <w:r>
        <w:rPr>
          <w:rFonts w:eastAsiaTheme="minorEastAsia"/>
        </w:rPr>
        <w:t>.</w:t>
      </w:r>
    </w:p>
    <w:p w14:paraId="0AF32DBE" w14:textId="08A2FD90" w:rsidR="00197AF3" w:rsidRDefault="006B453A" w:rsidP="00197AF3">
      <w:pPr>
        <w:rPr>
          <w:rFonts w:eastAsiaTheme="minorEastAsia"/>
        </w:rPr>
      </w:pPr>
      <w:r>
        <w:rPr>
          <w:rFonts w:eastAsiaTheme="minorEastAsia"/>
        </w:rPr>
        <w:t>The following options have been raised on the expected UE behaviour:</w:t>
      </w:r>
    </w:p>
    <w:p w14:paraId="21ECCECA" w14:textId="24BF9F4D" w:rsidR="006B453A" w:rsidRDefault="006B453A" w:rsidP="00AA59B6">
      <w:pPr>
        <w:pStyle w:val="afa"/>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1: Leave to UE implementation to apply either one or both of them.</w:t>
      </w:r>
    </w:p>
    <w:p w14:paraId="5B29DC43" w14:textId="4DAF8410" w:rsidR="00105381" w:rsidRDefault="00105381" w:rsidP="00105381">
      <w:pPr>
        <w:pStyle w:val="afa"/>
        <w:numPr>
          <w:ilvl w:val="1"/>
          <w:numId w:val="19"/>
        </w:numPr>
        <w:rPr>
          <w:rFonts w:ascii="Arial" w:eastAsiaTheme="minorEastAsia" w:hAnsi="Arial" w:cs="Arial"/>
          <w:sz w:val="20"/>
          <w:szCs w:val="20"/>
        </w:rPr>
      </w:pPr>
      <w:r>
        <w:rPr>
          <w:rFonts w:ascii="Arial" w:eastAsiaTheme="minorEastAsia" w:hAnsi="Arial" w:cs="Arial"/>
          <w:sz w:val="20"/>
          <w:szCs w:val="20"/>
        </w:rPr>
        <w:t xml:space="preserve">Option 1.1: Apply time based </w:t>
      </w:r>
    </w:p>
    <w:p w14:paraId="616A39B8" w14:textId="5626471F" w:rsidR="00105381" w:rsidRDefault="00105381" w:rsidP="00105381">
      <w:pPr>
        <w:pStyle w:val="afa"/>
        <w:numPr>
          <w:ilvl w:val="1"/>
          <w:numId w:val="19"/>
        </w:numPr>
        <w:rPr>
          <w:rFonts w:ascii="Arial" w:eastAsiaTheme="minorEastAsia" w:hAnsi="Arial" w:cs="Arial"/>
          <w:sz w:val="20"/>
          <w:szCs w:val="20"/>
        </w:rPr>
      </w:pPr>
      <w:r>
        <w:rPr>
          <w:rFonts w:ascii="Arial" w:eastAsiaTheme="minorEastAsia" w:hAnsi="Arial" w:cs="Arial"/>
          <w:sz w:val="20"/>
          <w:szCs w:val="20"/>
        </w:rPr>
        <w:t>Option 1.2: Apply location based</w:t>
      </w:r>
    </w:p>
    <w:p w14:paraId="66554DA3" w14:textId="51D0F8CF" w:rsidR="00105381" w:rsidRPr="00AA59B6" w:rsidRDefault="00105381" w:rsidP="00105381">
      <w:pPr>
        <w:pStyle w:val="afa"/>
        <w:numPr>
          <w:ilvl w:val="1"/>
          <w:numId w:val="19"/>
        </w:numPr>
        <w:rPr>
          <w:rFonts w:ascii="Arial" w:eastAsiaTheme="minorEastAsia" w:hAnsi="Arial" w:cs="Arial"/>
          <w:sz w:val="20"/>
          <w:szCs w:val="20"/>
        </w:rPr>
      </w:pPr>
      <w:r>
        <w:rPr>
          <w:rFonts w:ascii="Arial" w:eastAsiaTheme="minorEastAsia" w:hAnsi="Arial" w:cs="Arial"/>
          <w:sz w:val="20"/>
          <w:szCs w:val="20"/>
        </w:rPr>
        <w:t>Option 1.3: Same as option 2</w:t>
      </w:r>
    </w:p>
    <w:p w14:paraId="664F08C3" w14:textId="39E5C1C3" w:rsidR="006B453A" w:rsidRDefault="006B453A" w:rsidP="00AA59B6">
      <w:pPr>
        <w:pStyle w:val="afa"/>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2: UE should apply both</w:t>
      </w:r>
      <w:r w:rsidR="00AA59B6">
        <w:rPr>
          <w:rFonts w:ascii="Arial" w:eastAsiaTheme="minorEastAsia" w:hAnsi="Arial" w:cs="Arial"/>
          <w:sz w:val="20"/>
          <w:szCs w:val="20"/>
        </w:rPr>
        <w:t xml:space="preserve"> if configured </w:t>
      </w:r>
      <w:r w:rsidR="00811D2A">
        <w:rPr>
          <w:rFonts w:ascii="Arial" w:eastAsiaTheme="minorEastAsia" w:hAnsi="Arial" w:cs="Arial"/>
          <w:sz w:val="20"/>
          <w:szCs w:val="20"/>
        </w:rPr>
        <w:t>simultaneously</w:t>
      </w:r>
    </w:p>
    <w:p w14:paraId="3E472484" w14:textId="5AA2D345" w:rsidR="00811D2A" w:rsidRDefault="00811D2A" w:rsidP="00811D2A">
      <w:pPr>
        <w:rPr>
          <w:rFonts w:eastAsiaTheme="minorEastAsia" w:cs="Arial"/>
        </w:rPr>
      </w:pPr>
      <w:r>
        <w:rPr>
          <w:rFonts w:eastAsiaTheme="minorEastAsia" w:cs="Arial" w:hint="eastAsia"/>
        </w:rPr>
        <w:t>T</w:t>
      </w:r>
      <w:r>
        <w:rPr>
          <w:rFonts w:eastAsiaTheme="minorEastAsia" w:cs="Arial"/>
        </w:rPr>
        <w:t>he following cases needs to be considered</w:t>
      </w:r>
      <w:r w:rsidR="00C91341">
        <w:rPr>
          <w:rFonts w:eastAsiaTheme="minorEastAsia" w:cs="Arial"/>
        </w:rPr>
        <w:t xml:space="preserve"> when both t-service and the</w:t>
      </w:r>
      <w:r w:rsidR="00D13B5E">
        <w:rPr>
          <w:rFonts w:eastAsiaTheme="minorEastAsia" w:cs="Arial"/>
        </w:rPr>
        <w:t xml:space="preserve"> distance threshold </w:t>
      </w:r>
      <w:r w:rsidR="002D39CF">
        <w:rPr>
          <w:rFonts w:eastAsiaTheme="minorEastAsia" w:cs="Arial"/>
        </w:rPr>
        <w:t>are broadcast</w:t>
      </w:r>
      <w:r>
        <w:rPr>
          <w:rFonts w:eastAsiaTheme="minorEastAsia" w:cs="Arial"/>
        </w:rPr>
        <w:t>:</w:t>
      </w:r>
    </w:p>
    <w:tbl>
      <w:tblPr>
        <w:tblStyle w:val="af2"/>
        <w:tblW w:w="0" w:type="auto"/>
        <w:tblLook w:val="04A0" w:firstRow="1" w:lastRow="0" w:firstColumn="1" w:lastColumn="0" w:noHBand="0" w:noVBand="1"/>
      </w:tblPr>
      <w:tblGrid>
        <w:gridCol w:w="2830"/>
        <w:gridCol w:w="3589"/>
        <w:gridCol w:w="3210"/>
      </w:tblGrid>
      <w:tr w:rsidR="00D13B5E" w14:paraId="0EA08C59" w14:textId="77777777" w:rsidTr="00F57A48">
        <w:tc>
          <w:tcPr>
            <w:tcW w:w="2830" w:type="dxa"/>
            <w:shd w:val="clear" w:color="auto" w:fill="A8D08D" w:themeFill="accent6" w:themeFillTint="99"/>
          </w:tcPr>
          <w:p w14:paraId="4E9F9A63" w14:textId="270310E0" w:rsidR="00D13B5E" w:rsidRPr="00005E90" w:rsidRDefault="00D13B5E" w:rsidP="00F57A48">
            <w:pPr>
              <w:jc w:val="left"/>
              <w:rPr>
                <w:rFonts w:ascii="Calibri" w:eastAsiaTheme="minorEastAsia" w:hAnsi="Calibri" w:cs="Calibri"/>
                <w:b/>
                <w:sz w:val="22"/>
                <w:szCs w:val="22"/>
              </w:rPr>
            </w:pPr>
            <w:r w:rsidRPr="00005E90">
              <w:rPr>
                <w:rFonts w:ascii="Calibri" w:eastAsiaTheme="minorEastAsia" w:hAnsi="Calibri" w:cs="Calibri"/>
                <w:b/>
                <w:sz w:val="22"/>
                <w:szCs w:val="22"/>
              </w:rPr>
              <w:t>Cases</w:t>
            </w:r>
          </w:p>
        </w:tc>
        <w:tc>
          <w:tcPr>
            <w:tcW w:w="3589" w:type="dxa"/>
            <w:shd w:val="clear" w:color="auto" w:fill="A8D08D" w:themeFill="accent6" w:themeFillTint="99"/>
          </w:tcPr>
          <w:p w14:paraId="5BF297EA" w14:textId="4D653521" w:rsidR="00D13B5E" w:rsidRPr="00005E90" w:rsidRDefault="00D13B5E" w:rsidP="00F57A48">
            <w:pPr>
              <w:jc w:val="left"/>
              <w:rPr>
                <w:rFonts w:ascii="Calibri" w:eastAsiaTheme="minorEastAsia" w:hAnsi="Calibri" w:cs="Calibri"/>
                <w:b/>
                <w:sz w:val="22"/>
                <w:szCs w:val="22"/>
              </w:rPr>
            </w:pPr>
            <w:r w:rsidRPr="00005E90">
              <w:rPr>
                <w:rFonts w:ascii="Calibri" w:eastAsiaTheme="minorEastAsia" w:hAnsi="Calibri" w:cs="Calibri"/>
                <w:b/>
                <w:sz w:val="22"/>
                <w:szCs w:val="22"/>
              </w:rPr>
              <w:t>Option 1</w:t>
            </w:r>
          </w:p>
        </w:tc>
        <w:tc>
          <w:tcPr>
            <w:tcW w:w="3210" w:type="dxa"/>
            <w:shd w:val="clear" w:color="auto" w:fill="A8D08D" w:themeFill="accent6" w:themeFillTint="99"/>
          </w:tcPr>
          <w:p w14:paraId="04BAD596" w14:textId="04226109" w:rsidR="00D13B5E" w:rsidRPr="00005E90" w:rsidRDefault="00D13B5E" w:rsidP="00F57A48">
            <w:pPr>
              <w:jc w:val="left"/>
              <w:rPr>
                <w:rFonts w:ascii="Calibri" w:eastAsiaTheme="minorEastAsia" w:hAnsi="Calibri" w:cs="Calibri"/>
                <w:b/>
                <w:sz w:val="22"/>
                <w:szCs w:val="22"/>
              </w:rPr>
            </w:pPr>
            <w:r w:rsidRPr="00005E90">
              <w:rPr>
                <w:rFonts w:ascii="Calibri" w:eastAsiaTheme="minorEastAsia" w:hAnsi="Calibri" w:cs="Calibri"/>
                <w:b/>
                <w:sz w:val="22"/>
                <w:szCs w:val="22"/>
              </w:rPr>
              <w:t>Option 2</w:t>
            </w:r>
          </w:p>
        </w:tc>
      </w:tr>
      <w:tr w:rsidR="00D13B5E" w14:paraId="5DF15D40" w14:textId="77777777" w:rsidTr="00F57A48">
        <w:tc>
          <w:tcPr>
            <w:tcW w:w="2830" w:type="dxa"/>
            <w:shd w:val="clear" w:color="auto" w:fill="E2EFD9" w:themeFill="accent6" w:themeFillTint="33"/>
          </w:tcPr>
          <w:p w14:paraId="5A345341" w14:textId="77777777" w:rsidR="00F57A48" w:rsidRPr="00005E90" w:rsidRDefault="00D13B5E" w:rsidP="00D13B5E">
            <w:pPr>
              <w:rPr>
                <w:rFonts w:ascii="Calibri" w:eastAsiaTheme="minorEastAsia" w:hAnsi="Calibri" w:cs="Calibri"/>
                <w:b/>
                <w:sz w:val="22"/>
                <w:szCs w:val="22"/>
              </w:rPr>
            </w:pPr>
            <w:r w:rsidRPr="00005E90">
              <w:rPr>
                <w:rFonts w:ascii="Calibri" w:eastAsiaTheme="minorEastAsia" w:hAnsi="Calibri" w:cs="Calibri"/>
                <w:b/>
                <w:sz w:val="22"/>
                <w:szCs w:val="22"/>
              </w:rPr>
              <w:t xml:space="preserve">Case 1: </w:t>
            </w:r>
          </w:p>
          <w:p w14:paraId="2ACD02AF" w14:textId="77777777" w:rsidR="00F57A48" w:rsidRDefault="00D13B5E" w:rsidP="00D13B5E">
            <w:pPr>
              <w:rPr>
                <w:rFonts w:ascii="Calibri" w:eastAsiaTheme="minorEastAsia" w:hAnsi="Calibri" w:cs="Calibri"/>
                <w:sz w:val="22"/>
                <w:szCs w:val="22"/>
              </w:rPr>
            </w:pPr>
            <w:r w:rsidRPr="00F57A48">
              <w:rPr>
                <w:rFonts w:ascii="Calibri" w:eastAsiaTheme="minorEastAsia" w:hAnsi="Calibri" w:cs="Calibri"/>
                <w:sz w:val="22"/>
                <w:szCs w:val="22"/>
              </w:rPr>
              <w:t>t-service is approaching</w:t>
            </w:r>
            <w:r w:rsidR="00F57A48">
              <w:rPr>
                <w:rFonts w:ascii="Calibri" w:eastAsiaTheme="minorEastAsia" w:hAnsi="Calibri" w:cs="Calibri"/>
                <w:sz w:val="22"/>
                <w:szCs w:val="22"/>
              </w:rPr>
              <w:t>;</w:t>
            </w:r>
          </w:p>
          <w:p w14:paraId="54C47975" w14:textId="6D5FDEC4" w:rsidR="00D13B5E" w:rsidRPr="00F57A48" w:rsidRDefault="00D13B5E" w:rsidP="00D13B5E">
            <w:pPr>
              <w:rPr>
                <w:rFonts w:ascii="Calibri" w:eastAsiaTheme="minorEastAsia" w:hAnsi="Calibri" w:cs="Calibri"/>
                <w:sz w:val="22"/>
                <w:szCs w:val="22"/>
              </w:rPr>
            </w:pPr>
            <w:r w:rsidRPr="00F57A48">
              <w:rPr>
                <w:rFonts w:ascii="Calibri" w:eastAsiaTheme="minorEastAsia" w:hAnsi="Calibri" w:cs="Calibri"/>
                <w:sz w:val="22"/>
                <w:szCs w:val="22"/>
              </w:rPr>
              <w:t xml:space="preserve">and distance between UE and the serving cell reference location is  shorter than the </w:t>
            </w:r>
            <w:r w:rsidR="00105381" w:rsidRPr="00F57A48">
              <w:rPr>
                <w:rFonts w:ascii="Calibri" w:eastAsiaTheme="minorEastAsia" w:hAnsi="Calibri" w:cs="Calibri"/>
                <w:sz w:val="22"/>
                <w:szCs w:val="22"/>
              </w:rPr>
              <w:t>threshold</w:t>
            </w:r>
            <w:r w:rsidR="00E15EA3">
              <w:rPr>
                <w:rFonts w:ascii="Calibri" w:eastAsiaTheme="minorEastAsia" w:hAnsi="Calibri" w:cs="Calibri"/>
                <w:sz w:val="22"/>
                <w:szCs w:val="22"/>
              </w:rPr>
              <w:t>.</w:t>
            </w:r>
          </w:p>
          <w:p w14:paraId="4034F64B" w14:textId="35F139A3" w:rsidR="00D13B5E" w:rsidRPr="00F57A48" w:rsidRDefault="00D13B5E" w:rsidP="00811D2A">
            <w:pPr>
              <w:rPr>
                <w:rFonts w:ascii="Calibri" w:eastAsiaTheme="minorEastAsia" w:hAnsi="Calibri" w:cs="Calibri"/>
                <w:sz w:val="22"/>
                <w:szCs w:val="22"/>
                <w:lang w:val="en-US"/>
              </w:rPr>
            </w:pPr>
          </w:p>
        </w:tc>
        <w:tc>
          <w:tcPr>
            <w:tcW w:w="3589" w:type="dxa"/>
            <w:shd w:val="clear" w:color="auto" w:fill="E2EFD9" w:themeFill="accent6" w:themeFillTint="33"/>
          </w:tcPr>
          <w:p w14:paraId="7E72707A" w14:textId="6DD29CD2" w:rsidR="00D13B5E" w:rsidRPr="00F57A48" w:rsidRDefault="00105381" w:rsidP="00F57A48">
            <w:pPr>
              <w:pStyle w:val="afa"/>
              <w:numPr>
                <w:ilvl w:val="0"/>
                <w:numId w:val="26"/>
              </w:numPr>
              <w:rPr>
                <w:rFonts w:ascii="Calibri" w:eastAsiaTheme="minorEastAsia" w:hAnsi="Calibri" w:cs="Calibri"/>
              </w:rPr>
            </w:pPr>
            <w:r w:rsidRPr="00F57A48">
              <w:rPr>
                <w:rFonts w:ascii="Calibri" w:eastAsiaTheme="minorEastAsia" w:hAnsi="Calibri" w:cs="Calibri"/>
              </w:rPr>
              <w:t>Option 1.1: UE start to peform measurments on neighbour cells.</w:t>
            </w:r>
          </w:p>
          <w:p w14:paraId="4AD96B6B" w14:textId="2E5BD949" w:rsidR="00105381" w:rsidRPr="00F57A48" w:rsidRDefault="00105381" w:rsidP="00F57A48">
            <w:pPr>
              <w:pStyle w:val="afa"/>
              <w:numPr>
                <w:ilvl w:val="0"/>
                <w:numId w:val="26"/>
              </w:numPr>
              <w:rPr>
                <w:rFonts w:ascii="Calibri" w:eastAsiaTheme="minorEastAsia" w:hAnsi="Calibri" w:cs="Calibri"/>
              </w:rPr>
            </w:pPr>
            <w:r w:rsidRPr="00F57A48">
              <w:rPr>
                <w:rFonts w:ascii="Calibri" w:eastAsiaTheme="minorEastAsia" w:hAnsi="Calibri" w:cs="Calibri"/>
              </w:rPr>
              <w:t>Option 1.2: UE may choose not to perform cell measurments of NR intra-freq or inter-freq with equal or lower priority, or inter-RAT freq with lower priority</w:t>
            </w:r>
            <w:r w:rsidR="009B13E0" w:rsidRPr="00F57A48">
              <w:rPr>
                <w:rFonts w:ascii="Calibri" w:eastAsiaTheme="minorEastAsia" w:hAnsi="Calibri" w:cs="Calibri"/>
              </w:rPr>
              <w:t>.</w:t>
            </w:r>
          </w:p>
        </w:tc>
        <w:tc>
          <w:tcPr>
            <w:tcW w:w="3210" w:type="dxa"/>
            <w:shd w:val="clear" w:color="auto" w:fill="E2EFD9" w:themeFill="accent6" w:themeFillTint="33"/>
          </w:tcPr>
          <w:p w14:paraId="11FACF5A" w14:textId="42EC6C19" w:rsidR="00D13B5E" w:rsidRPr="00F57A48" w:rsidRDefault="004B694A" w:rsidP="00811D2A">
            <w:pPr>
              <w:rPr>
                <w:rFonts w:ascii="Calibri" w:eastAsiaTheme="minorEastAsia" w:hAnsi="Calibri" w:cs="Calibri"/>
                <w:sz w:val="22"/>
                <w:szCs w:val="22"/>
              </w:rPr>
            </w:pPr>
            <w:r w:rsidRPr="00F57A48">
              <w:rPr>
                <w:rFonts w:ascii="Calibri" w:eastAsiaTheme="minorEastAsia" w:hAnsi="Calibri" w:cs="Calibri"/>
                <w:sz w:val="22"/>
                <w:szCs w:val="22"/>
              </w:rPr>
              <w:t>UE start to perform measurements on neighbour cells as we use “should” for the time based agreement but “may” for location based agreements.</w:t>
            </w:r>
          </w:p>
        </w:tc>
      </w:tr>
      <w:tr w:rsidR="00D13B5E" w14:paraId="012A8379" w14:textId="77777777" w:rsidTr="00F57A48">
        <w:tc>
          <w:tcPr>
            <w:tcW w:w="2830" w:type="dxa"/>
            <w:shd w:val="clear" w:color="auto" w:fill="E2EFD9" w:themeFill="accent6" w:themeFillTint="33"/>
          </w:tcPr>
          <w:p w14:paraId="31A590F2" w14:textId="77777777" w:rsidR="00F57A48" w:rsidRPr="00005E90" w:rsidRDefault="004B694A" w:rsidP="004B694A">
            <w:pPr>
              <w:rPr>
                <w:rFonts w:ascii="Calibri" w:eastAsiaTheme="minorEastAsia" w:hAnsi="Calibri" w:cs="Calibri"/>
                <w:b/>
                <w:sz w:val="22"/>
                <w:szCs w:val="22"/>
              </w:rPr>
            </w:pPr>
            <w:r w:rsidRPr="00005E90">
              <w:rPr>
                <w:rFonts w:ascii="Calibri" w:eastAsiaTheme="minorEastAsia" w:hAnsi="Calibri" w:cs="Calibri"/>
                <w:b/>
                <w:sz w:val="22"/>
                <w:szCs w:val="22"/>
              </w:rPr>
              <w:t xml:space="preserve">Case 2: </w:t>
            </w:r>
          </w:p>
          <w:p w14:paraId="3A71FD82" w14:textId="77777777" w:rsidR="00F57A48" w:rsidRDefault="004B694A" w:rsidP="004B694A">
            <w:pPr>
              <w:rPr>
                <w:rFonts w:ascii="Calibri" w:eastAsiaTheme="minorEastAsia" w:hAnsi="Calibri" w:cs="Calibri"/>
                <w:sz w:val="22"/>
                <w:szCs w:val="22"/>
              </w:rPr>
            </w:pPr>
            <w:r w:rsidRPr="00F57A48">
              <w:rPr>
                <w:rFonts w:ascii="Calibri" w:eastAsiaTheme="minorEastAsia" w:hAnsi="Calibri" w:cs="Calibri"/>
                <w:sz w:val="22"/>
                <w:szCs w:val="22"/>
              </w:rPr>
              <w:t>t-service is approaching</w:t>
            </w:r>
            <w:r w:rsidR="00F57A48">
              <w:rPr>
                <w:rFonts w:ascii="Calibri" w:eastAsiaTheme="minorEastAsia" w:hAnsi="Calibri" w:cs="Calibri"/>
                <w:sz w:val="22"/>
                <w:szCs w:val="22"/>
              </w:rPr>
              <w:t>;</w:t>
            </w:r>
          </w:p>
          <w:p w14:paraId="0F934AE0" w14:textId="11F2081B" w:rsidR="00D13B5E" w:rsidRPr="00F57A48" w:rsidRDefault="004B694A" w:rsidP="004B694A">
            <w:pPr>
              <w:rPr>
                <w:rFonts w:ascii="Calibri" w:eastAsiaTheme="minorEastAsia" w:hAnsi="Calibri" w:cs="Calibri"/>
                <w:sz w:val="22"/>
                <w:szCs w:val="22"/>
              </w:rPr>
            </w:pPr>
            <w:r w:rsidRPr="00F57A48">
              <w:rPr>
                <w:rFonts w:ascii="Calibri" w:eastAsiaTheme="minorEastAsia" w:hAnsi="Calibri" w:cs="Calibri"/>
                <w:sz w:val="22"/>
                <w:szCs w:val="22"/>
              </w:rPr>
              <w:t>but distance between UE and the serving cell reference location is  larger than or equal to the threshold</w:t>
            </w:r>
            <w:r w:rsidR="00E15EA3">
              <w:rPr>
                <w:rFonts w:ascii="Calibri" w:eastAsiaTheme="minorEastAsia" w:hAnsi="Calibri" w:cs="Calibri"/>
                <w:sz w:val="22"/>
                <w:szCs w:val="22"/>
              </w:rPr>
              <w:t>.</w:t>
            </w:r>
          </w:p>
        </w:tc>
        <w:tc>
          <w:tcPr>
            <w:tcW w:w="3589" w:type="dxa"/>
            <w:shd w:val="clear" w:color="auto" w:fill="E2EFD9" w:themeFill="accent6" w:themeFillTint="33"/>
          </w:tcPr>
          <w:p w14:paraId="037BC32E" w14:textId="77777777" w:rsidR="004B694A" w:rsidRPr="00F57A48" w:rsidRDefault="004B694A" w:rsidP="00F57A48">
            <w:pPr>
              <w:pStyle w:val="afa"/>
              <w:numPr>
                <w:ilvl w:val="0"/>
                <w:numId w:val="26"/>
              </w:numPr>
              <w:rPr>
                <w:rFonts w:ascii="Calibri" w:eastAsiaTheme="minorEastAsia" w:hAnsi="Calibri" w:cs="Calibri"/>
              </w:rPr>
            </w:pPr>
            <w:r w:rsidRPr="00F57A48">
              <w:rPr>
                <w:rFonts w:ascii="Calibri" w:eastAsiaTheme="minorEastAsia" w:hAnsi="Calibri" w:cs="Calibri"/>
              </w:rPr>
              <w:t>Option 1.1: UE start to peform measurments on neighbour cells.</w:t>
            </w:r>
          </w:p>
          <w:p w14:paraId="20AC3910" w14:textId="2C206EE0" w:rsidR="00D13B5E" w:rsidRPr="00F57A48" w:rsidRDefault="004B694A" w:rsidP="00F57A48">
            <w:pPr>
              <w:pStyle w:val="afa"/>
              <w:numPr>
                <w:ilvl w:val="0"/>
                <w:numId w:val="26"/>
              </w:numPr>
              <w:rPr>
                <w:rFonts w:ascii="Calibri" w:eastAsiaTheme="minorEastAsia" w:hAnsi="Calibri" w:cs="Calibri"/>
                <w:lang w:val="en-GB"/>
              </w:rPr>
            </w:pPr>
            <w:r w:rsidRPr="00F57A48">
              <w:rPr>
                <w:rFonts w:ascii="Calibri" w:eastAsiaTheme="minorEastAsia" w:hAnsi="Calibri" w:cs="Calibri"/>
              </w:rPr>
              <w:t xml:space="preserve">Option 1.2: </w:t>
            </w:r>
            <w:r w:rsidR="00265BFD" w:rsidRPr="00F57A48">
              <w:rPr>
                <w:rFonts w:ascii="Calibri" w:eastAsiaTheme="minorEastAsia" w:hAnsi="Calibri" w:cs="Calibri"/>
              </w:rPr>
              <w:t>The legacy behaviour applies.</w:t>
            </w:r>
          </w:p>
        </w:tc>
        <w:tc>
          <w:tcPr>
            <w:tcW w:w="3210" w:type="dxa"/>
            <w:shd w:val="clear" w:color="auto" w:fill="E2EFD9" w:themeFill="accent6" w:themeFillTint="33"/>
          </w:tcPr>
          <w:p w14:paraId="0A15CB72" w14:textId="51E30348" w:rsidR="00D13B5E" w:rsidRPr="00F57A48" w:rsidRDefault="00265BFD" w:rsidP="00265BFD">
            <w:pPr>
              <w:rPr>
                <w:rFonts w:ascii="Calibri" w:eastAsiaTheme="minorEastAsia" w:hAnsi="Calibri" w:cs="Calibri"/>
                <w:sz w:val="22"/>
                <w:szCs w:val="22"/>
              </w:rPr>
            </w:pPr>
            <w:r w:rsidRPr="00F57A48">
              <w:rPr>
                <w:rFonts w:ascii="Calibri" w:eastAsiaTheme="minorEastAsia" w:hAnsi="Calibri" w:cs="Calibri"/>
                <w:sz w:val="22"/>
                <w:szCs w:val="22"/>
              </w:rPr>
              <w:t>UE start to perform measurements on neighbour cells.</w:t>
            </w:r>
          </w:p>
        </w:tc>
      </w:tr>
      <w:tr w:rsidR="00265BFD" w14:paraId="0924C5F9" w14:textId="77777777" w:rsidTr="00F57A48">
        <w:tc>
          <w:tcPr>
            <w:tcW w:w="2830" w:type="dxa"/>
            <w:shd w:val="clear" w:color="auto" w:fill="E2EFD9" w:themeFill="accent6" w:themeFillTint="33"/>
          </w:tcPr>
          <w:p w14:paraId="6CDC93F0" w14:textId="77777777" w:rsidR="00F57A48" w:rsidRPr="00005E90" w:rsidRDefault="00265BFD" w:rsidP="00814004">
            <w:pPr>
              <w:rPr>
                <w:rFonts w:ascii="Calibri" w:eastAsiaTheme="minorEastAsia" w:hAnsi="Calibri" w:cs="Calibri"/>
                <w:b/>
                <w:sz w:val="22"/>
                <w:szCs w:val="22"/>
              </w:rPr>
            </w:pPr>
            <w:r w:rsidRPr="00005E90">
              <w:rPr>
                <w:rFonts w:ascii="Calibri" w:eastAsiaTheme="minorEastAsia" w:hAnsi="Calibri" w:cs="Calibri"/>
                <w:b/>
                <w:sz w:val="22"/>
                <w:szCs w:val="22"/>
              </w:rPr>
              <w:t xml:space="preserve">Case 3:  </w:t>
            </w:r>
          </w:p>
          <w:p w14:paraId="7567E0CA" w14:textId="77777777" w:rsidR="00F57A48" w:rsidRDefault="00265BFD" w:rsidP="00814004">
            <w:pPr>
              <w:rPr>
                <w:rFonts w:ascii="Calibri" w:eastAsiaTheme="minorEastAsia" w:hAnsi="Calibri" w:cs="Calibri"/>
                <w:sz w:val="22"/>
                <w:szCs w:val="22"/>
              </w:rPr>
            </w:pPr>
            <w:r w:rsidRPr="00F57A48">
              <w:rPr>
                <w:rFonts w:ascii="Calibri" w:eastAsiaTheme="minorEastAsia" w:hAnsi="Calibri" w:cs="Calibri"/>
                <w:sz w:val="22"/>
                <w:szCs w:val="22"/>
              </w:rPr>
              <w:t>t-service is not approaching</w:t>
            </w:r>
            <w:r w:rsidR="00F57A48">
              <w:rPr>
                <w:rFonts w:ascii="Calibri" w:eastAsiaTheme="minorEastAsia" w:hAnsi="Calibri" w:cs="Calibri"/>
                <w:sz w:val="22"/>
                <w:szCs w:val="22"/>
              </w:rPr>
              <w:t>;</w:t>
            </w:r>
          </w:p>
          <w:p w14:paraId="7404F60E" w14:textId="0D2DB3E0" w:rsidR="00265BFD" w:rsidRPr="00F57A48" w:rsidRDefault="00814004" w:rsidP="00814004">
            <w:pPr>
              <w:rPr>
                <w:rFonts w:ascii="Calibri" w:eastAsiaTheme="minorEastAsia" w:hAnsi="Calibri" w:cs="Calibri"/>
                <w:sz w:val="22"/>
                <w:szCs w:val="22"/>
              </w:rPr>
            </w:pPr>
            <w:r w:rsidRPr="00F57A48">
              <w:rPr>
                <w:rFonts w:ascii="Calibri" w:eastAsiaTheme="minorEastAsia" w:hAnsi="Calibri" w:cs="Calibri"/>
                <w:sz w:val="22"/>
                <w:szCs w:val="22"/>
              </w:rPr>
              <w:t>but</w:t>
            </w:r>
            <w:r w:rsidR="00265BFD" w:rsidRPr="00F57A48">
              <w:rPr>
                <w:rFonts w:ascii="Calibri" w:eastAsiaTheme="minorEastAsia" w:hAnsi="Calibri" w:cs="Calibri"/>
                <w:sz w:val="22"/>
                <w:szCs w:val="22"/>
              </w:rPr>
              <w:t xml:space="preserve"> the serving cell reference location is  shorter than the threshold</w:t>
            </w:r>
            <w:r w:rsidR="00E15EA3">
              <w:rPr>
                <w:rFonts w:ascii="Calibri" w:eastAsiaTheme="minorEastAsia" w:hAnsi="Calibri" w:cs="Calibri"/>
                <w:sz w:val="22"/>
                <w:szCs w:val="22"/>
              </w:rPr>
              <w:t>.</w:t>
            </w:r>
          </w:p>
        </w:tc>
        <w:tc>
          <w:tcPr>
            <w:tcW w:w="3589" w:type="dxa"/>
            <w:shd w:val="clear" w:color="auto" w:fill="E2EFD9" w:themeFill="accent6" w:themeFillTint="33"/>
          </w:tcPr>
          <w:p w14:paraId="3BE91C1C" w14:textId="0E4B1516" w:rsidR="00265BFD" w:rsidRPr="00F57A48" w:rsidRDefault="00265BFD" w:rsidP="00F57A48">
            <w:pPr>
              <w:pStyle w:val="afa"/>
              <w:numPr>
                <w:ilvl w:val="0"/>
                <w:numId w:val="26"/>
              </w:numPr>
              <w:rPr>
                <w:rFonts w:ascii="Calibri" w:eastAsiaTheme="minorEastAsia" w:hAnsi="Calibri" w:cs="Calibri"/>
              </w:rPr>
            </w:pPr>
            <w:r w:rsidRPr="00F57A48">
              <w:rPr>
                <w:rFonts w:ascii="Calibri" w:eastAsiaTheme="minorEastAsia" w:hAnsi="Calibri" w:cs="Calibri"/>
              </w:rPr>
              <w:t>Option 1.1: The legacy behaviour applies.</w:t>
            </w:r>
          </w:p>
          <w:p w14:paraId="7D605D36" w14:textId="15DDF1EE" w:rsidR="00265BFD" w:rsidRPr="00F57A48" w:rsidRDefault="00265BFD" w:rsidP="00F57A48">
            <w:pPr>
              <w:pStyle w:val="afa"/>
              <w:numPr>
                <w:ilvl w:val="0"/>
                <w:numId w:val="26"/>
              </w:numPr>
              <w:rPr>
                <w:rFonts w:ascii="Calibri" w:eastAsiaTheme="minorEastAsia" w:hAnsi="Calibri" w:cs="Calibri"/>
              </w:rPr>
            </w:pPr>
            <w:r w:rsidRPr="00F57A48">
              <w:rPr>
                <w:rFonts w:ascii="Calibri" w:eastAsiaTheme="minorEastAsia" w:hAnsi="Calibri" w:cs="Calibri"/>
              </w:rPr>
              <w:t xml:space="preserve">Option 1.2: </w:t>
            </w:r>
            <w:r w:rsidR="009B13E0" w:rsidRPr="00F57A48">
              <w:rPr>
                <w:rFonts w:ascii="Calibri" w:eastAsiaTheme="minorEastAsia" w:hAnsi="Calibri" w:cs="Calibri"/>
              </w:rPr>
              <w:t>UE may choose not to perform cell measurments of NR intra-freq or inter-freq with equal or lower priority, or inter-RAT freq with lower priority.</w:t>
            </w:r>
          </w:p>
        </w:tc>
        <w:tc>
          <w:tcPr>
            <w:tcW w:w="3210" w:type="dxa"/>
            <w:shd w:val="clear" w:color="auto" w:fill="E2EFD9" w:themeFill="accent6" w:themeFillTint="33"/>
          </w:tcPr>
          <w:p w14:paraId="74E4D0A2" w14:textId="2205F290" w:rsidR="00265BFD" w:rsidRP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UE may choose not to perform cell measurments of NR intra-freq or inter-freq with equal or lower priority, or inter-RAT freq with lower priority.</w:t>
            </w:r>
          </w:p>
        </w:tc>
      </w:tr>
      <w:tr w:rsidR="00814004" w14:paraId="738795F6" w14:textId="77777777" w:rsidTr="00F57A48">
        <w:tc>
          <w:tcPr>
            <w:tcW w:w="2830" w:type="dxa"/>
            <w:shd w:val="clear" w:color="auto" w:fill="E2EFD9" w:themeFill="accent6" w:themeFillTint="33"/>
          </w:tcPr>
          <w:p w14:paraId="3D1E0CE8" w14:textId="77777777" w:rsidR="00F57A48" w:rsidRPr="00005E90" w:rsidRDefault="00814004" w:rsidP="00265BFD">
            <w:pPr>
              <w:rPr>
                <w:rFonts w:ascii="Calibri" w:eastAsiaTheme="minorEastAsia" w:hAnsi="Calibri" w:cs="Calibri"/>
                <w:b/>
                <w:sz w:val="22"/>
                <w:szCs w:val="22"/>
              </w:rPr>
            </w:pPr>
            <w:r w:rsidRPr="00005E90">
              <w:rPr>
                <w:rFonts w:ascii="Calibri" w:eastAsiaTheme="minorEastAsia" w:hAnsi="Calibri" w:cs="Calibri"/>
                <w:b/>
                <w:sz w:val="22"/>
                <w:szCs w:val="22"/>
              </w:rPr>
              <w:lastRenderedPageBreak/>
              <w:t xml:space="preserve">Case 4: </w:t>
            </w:r>
          </w:p>
          <w:p w14:paraId="0048630E" w14:textId="77777777" w:rsid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t-service is not approaching</w:t>
            </w:r>
            <w:r w:rsidR="00F57A48">
              <w:rPr>
                <w:rFonts w:ascii="Calibri" w:eastAsiaTheme="minorEastAsia" w:hAnsi="Calibri" w:cs="Calibri"/>
                <w:sz w:val="22"/>
                <w:szCs w:val="22"/>
              </w:rPr>
              <w:t>;</w:t>
            </w:r>
          </w:p>
          <w:p w14:paraId="1F6F7ADA" w14:textId="25926133" w:rsidR="00814004" w:rsidRP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and the serving cell reference location is  larger than or equal to the threshold</w:t>
            </w:r>
          </w:p>
        </w:tc>
        <w:tc>
          <w:tcPr>
            <w:tcW w:w="3589" w:type="dxa"/>
            <w:shd w:val="clear" w:color="auto" w:fill="E2EFD9" w:themeFill="accent6" w:themeFillTint="33"/>
          </w:tcPr>
          <w:p w14:paraId="314C5415" w14:textId="77777777" w:rsidR="00814004" w:rsidRPr="00F57A48" w:rsidRDefault="00814004" w:rsidP="00F57A48">
            <w:pPr>
              <w:pStyle w:val="afa"/>
              <w:numPr>
                <w:ilvl w:val="0"/>
                <w:numId w:val="26"/>
              </w:numPr>
              <w:rPr>
                <w:rFonts w:ascii="Calibri" w:eastAsiaTheme="minorEastAsia" w:hAnsi="Calibri" w:cs="Calibri"/>
              </w:rPr>
            </w:pPr>
            <w:r w:rsidRPr="00F57A48">
              <w:rPr>
                <w:rFonts w:ascii="Calibri" w:eastAsiaTheme="minorEastAsia" w:hAnsi="Calibri" w:cs="Calibri"/>
              </w:rPr>
              <w:t>Option 1.1: The legacy behaviour applies.</w:t>
            </w:r>
          </w:p>
          <w:p w14:paraId="12C8C534" w14:textId="0B10A064" w:rsidR="00814004" w:rsidRPr="00F57A48" w:rsidRDefault="00814004" w:rsidP="00F57A48">
            <w:pPr>
              <w:pStyle w:val="afa"/>
              <w:numPr>
                <w:ilvl w:val="0"/>
                <w:numId w:val="26"/>
              </w:numPr>
              <w:rPr>
                <w:rFonts w:ascii="Calibri" w:eastAsiaTheme="minorEastAsia" w:hAnsi="Calibri" w:cs="Calibri"/>
                <w:lang w:val="en-GB"/>
              </w:rPr>
            </w:pPr>
            <w:r w:rsidRPr="00F57A48">
              <w:rPr>
                <w:rFonts w:ascii="Calibri" w:eastAsiaTheme="minorEastAsia" w:hAnsi="Calibri" w:cs="Calibri"/>
              </w:rPr>
              <w:t>Option 1.2: The legacy behaviour applies.</w:t>
            </w:r>
          </w:p>
        </w:tc>
        <w:tc>
          <w:tcPr>
            <w:tcW w:w="3210" w:type="dxa"/>
            <w:shd w:val="clear" w:color="auto" w:fill="E2EFD9" w:themeFill="accent6" w:themeFillTint="33"/>
          </w:tcPr>
          <w:p w14:paraId="3B4224B9" w14:textId="2D5A5777" w:rsidR="00814004" w:rsidRPr="00F57A48" w:rsidRDefault="00814004" w:rsidP="00265BFD">
            <w:pPr>
              <w:rPr>
                <w:rFonts w:ascii="Calibri" w:eastAsiaTheme="minorEastAsia" w:hAnsi="Calibri" w:cs="Calibri"/>
                <w:sz w:val="22"/>
                <w:szCs w:val="22"/>
              </w:rPr>
            </w:pPr>
            <w:r w:rsidRPr="00F57A48">
              <w:rPr>
                <w:rFonts w:ascii="Calibri" w:eastAsiaTheme="minorEastAsia" w:hAnsi="Calibri" w:cs="Calibri"/>
                <w:sz w:val="22"/>
                <w:szCs w:val="22"/>
              </w:rPr>
              <w:t>The legacy behaviour applies</w:t>
            </w:r>
            <w:r w:rsidR="00E15EA3">
              <w:rPr>
                <w:rFonts w:ascii="Calibri" w:eastAsiaTheme="minorEastAsia" w:hAnsi="Calibri" w:cs="Calibri"/>
                <w:sz w:val="22"/>
                <w:szCs w:val="22"/>
              </w:rPr>
              <w:t>.</w:t>
            </w:r>
          </w:p>
        </w:tc>
      </w:tr>
    </w:tbl>
    <w:p w14:paraId="40D341A0" w14:textId="275736A2" w:rsidR="002F652E" w:rsidRDefault="002F652E" w:rsidP="00811D2A">
      <w:pPr>
        <w:rPr>
          <w:rFonts w:eastAsiaTheme="minorEastAsia" w:cs="Arial"/>
        </w:rPr>
      </w:pPr>
    </w:p>
    <w:p w14:paraId="517537C2" w14:textId="2CD63C2D" w:rsidR="00713F85" w:rsidRDefault="00713F85" w:rsidP="00811D2A">
      <w:pPr>
        <w:rPr>
          <w:rFonts w:eastAsiaTheme="minorEastAsia" w:cs="Arial"/>
        </w:rPr>
      </w:pPr>
      <w:r>
        <w:rPr>
          <w:rFonts w:eastAsiaTheme="minorEastAsia" w:cs="Arial" w:hint="eastAsia"/>
        </w:rPr>
        <w:t>T</w:t>
      </w:r>
      <w:r>
        <w:rPr>
          <w:rFonts w:eastAsiaTheme="minorEastAsia" w:cs="Arial"/>
        </w:rPr>
        <w:t>he rapporteur would like to clarify companies’ understanding on the options on table under all the possible cases.</w:t>
      </w:r>
    </w:p>
    <w:p w14:paraId="1A877383" w14:textId="23FD00F1" w:rsidR="00EE4A20" w:rsidRPr="00EE4A20" w:rsidRDefault="00EE4A20" w:rsidP="00EE4A20">
      <w:pPr>
        <w:rPr>
          <w:rFonts w:eastAsiaTheme="minorEastAsia"/>
          <w:b/>
          <w:bCs/>
        </w:rPr>
      </w:pPr>
      <w:r>
        <w:rPr>
          <w:b/>
          <w:bCs/>
        </w:rPr>
        <w:t xml:space="preserve">Question </w:t>
      </w:r>
      <w:r w:rsidR="00DE080C">
        <w:rPr>
          <w:b/>
          <w:bCs/>
        </w:rPr>
        <w:t>2.1</w:t>
      </w:r>
      <w:r>
        <w:rPr>
          <w:b/>
          <w:bCs/>
        </w:rPr>
        <w:t>)</w:t>
      </w:r>
      <w:r>
        <w:rPr>
          <w:b/>
          <w:bCs/>
        </w:rPr>
        <w:tab/>
        <w:t>Do companies agree with the above understanding on the expected UE behaviour under the four cases</w:t>
      </w:r>
      <w:r w:rsidR="00DE080C">
        <w:rPr>
          <w:b/>
          <w:bCs/>
        </w:rPr>
        <w:t xml:space="preserve"> with different options</w:t>
      </w:r>
      <w:r>
        <w:rPr>
          <w:b/>
          <w:bCs/>
        </w:rPr>
        <w:t>? If no, please share your understanding on the expected UE behaviour in the “comments” row.</w:t>
      </w:r>
    </w:p>
    <w:tbl>
      <w:tblPr>
        <w:tblStyle w:val="af2"/>
        <w:tblW w:w="9713" w:type="dxa"/>
        <w:tblLayout w:type="fixed"/>
        <w:tblLook w:val="04A0" w:firstRow="1" w:lastRow="0" w:firstColumn="1" w:lastColumn="0" w:noHBand="0" w:noVBand="1"/>
      </w:tblPr>
      <w:tblGrid>
        <w:gridCol w:w="1317"/>
        <w:gridCol w:w="1316"/>
        <w:gridCol w:w="7080"/>
      </w:tblGrid>
      <w:tr w:rsidR="00EE4A20" w14:paraId="2B2D203B" w14:textId="77777777" w:rsidTr="009C27F9">
        <w:tc>
          <w:tcPr>
            <w:tcW w:w="1317" w:type="dxa"/>
            <w:shd w:val="clear" w:color="auto" w:fill="E7E6E6" w:themeFill="background2"/>
          </w:tcPr>
          <w:p w14:paraId="596739BC" w14:textId="77777777" w:rsidR="00EE4A20" w:rsidRDefault="00EE4A20" w:rsidP="009C27F9">
            <w:pPr>
              <w:jc w:val="center"/>
              <w:rPr>
                <w:b/>
                <w:lang w:eastAsia="sv-SE"/>
              </w:rPr>
            </w:pPr>
            <w:r>
              <w:rPr>
                <w:b/>
                <w:lang w:eastAsia="sv-SE"/>
              </w:rPr>
              <w:t>Company</w:t>
            </w:r>
          </w:p>
        </w:tc>
        <w:tc>
          <w:tcPr>
            <w:tcW w:w="1316" w:type="dxa"/>
            <w:shd w:val="clear" w:color="auto" w:fill="E7E6E6" w:themeFill="background2"/>
          </w:tcPr>
          <w:p w14:paraId="681ED6A2" w14:textId="77777777" w:rsidR="00EE4A20" w:rsidRDefault="00EE4A20" w:rsidP="009C27F9">
            <w:pPr>
              <w:jc w:val="center"/>
              <w:rPr>
                <w:rFonts w:eastAsiaTheme="minorEastAsia"/>
                <w:b/>
              </w:rPr>
            </w:pPr>
            <w:r>
              <w:rPr>
                <w:rFonts w:eastAsiaTheme="minorEastAsia"/>
                <w:b/>
              </w:rPr>
              <w:t>Yes/No</w:t>
            </w:r>
          </w:p>
        </w:tc>
        <w:tc>
          <w:tcPr>
            <w:tcW w:w="7080" w:type="dxa"/>
            <w:shd w:val="clear" w:color="auto" w:fill="E7E6E6" w:themeFill="background2"/>
          </w:tcPr>
          <w:p w14:paraId="021CEFEE" w14:textId="77777777" w:rsidR="00EE4A20" w:rsidRDefault="00EE4A20" w:rsidP="009C27F9">
            <w:pPr>
              <w:jc w:val="center"/>
              <w:rPr>
                <w:b/>
                <w:i/>
                <w:iCs/>
                <w:lang w:eastAsia="sv-SE"/>
              </w:rPr>
            </w:pPr>
            <w:r>
              <w:rPr>
                <w:b/>
                <w:lang w:eastAsia="sv-SE"/>
              </w:rPr>
              <w:t xml:space="preserve">Comments </w:t>
            </w:r>
          </w:p>
        </w:tc>
      </w:tr>
      <w:tr w:rsidR="00EE4A20" w14:paraId="1D4213A8" w14:textId="77777777" w:rsidTr="009C27F9">
        <w:tc>
          <w:tcPr>
            <w:tcW w:w="1317" w:type="dxa"/>
          </w:tcPr>
          <w:p w14:paraId="7D3A35B3" w14:textId="7BD4ABFE" w:rsidR="00EE4A20" w:rsidRDefault="004E05BF" w:rsidP="009C27F9">
            <w:pPr>
              <w:rPr>
                <w:rFonts w:eastAsiaTheme="minorEastAsia"/>
              </w:rPr>
            </w:pPr>
            <w:r>
              <w:rPr>
                <w:rFonts w:eastAsiaTheme="minorEastAsia"/>
              </w:rPr>
              <w:t>Google</w:t>
            </w:r>
          </w:p>
        </w:tc>
        <w:tc>
          <w:tcPr>
            <w:tcW w:w="1316" w:type="dxa"/>
          </w:tcPr>
          <w:p w14:paraId="3D2B02B2" w14:textId="2D5AC419" w:rsidR="00EE4A20" w:rsidRDefault="004E05BF" w:rsidP="009C27F9">
            <w:pPr>
              <w:rPr>
                <w:rFonts w:eastAsiaTheme="minorEastAsia"/>
              </w:rPr>
            </w:pPr>
            <w:r>
              <w:rPr>
                <w:rFonts w:eastAsiaTheme="minorEastAsia"/>
              </w:rPr>
              <w:t>Yes</w:t>
            </w:r>
          </w:p>
        </w:tc>
        <w:tc>
          <w:tcPr>
            <w:tcW w:w="7080" w:type="dxa"/>
          </w:tcPr>
          <w:p w14:paraId="36134B72" w14:textId="77777777" w:rsidR="00EE4A20" w:rsidRDefault="00EE4A20" w:rsidP="009C27F9">
            <w:pPr>
              <w:rPr>
                <w:rFonts w:eastAsiaTheme="minorEastAsia"/>
              </w:rPr>
            </w:pPr>
          </w:p>
        </w:tc>
      </w:tr>
      <w:tr w:rsidR="00EE4A20" w14:paraId="738D90C5" w14:textId="77777777" w:rsidTr="009C27F9">
        <w:tc>
          <w:tcPr>
            <w:tcW w:w="1317" w:type="dxa"/>
          </w:tcPr>
          <w:p w14:paraId="0AF8D333" w14:textId="36687F76" w:rsidR="00EE4A20" w:rsidRDefault="00BB091E" w:rsidP="009C27F9">
            <w:pPr>
              <w:rPr>
                <w:rFonts w:eastAsiaTheme="minorEastAsia"/>
              </w:rPr>
            </w:pPr>
            <w:r>
              <w:rPr>
                <w:rFonts w:eastAsiaTheme="minorEastAsia"/>
              </w:rPr>
              <w:t>Intel</w:t>
            </w:r>
          </w:p>
        </w:tc>
        <w:tc>
          <w:tcPr>
            <w:tcW w:w="1316" w:type="dxa"/>
          </w:tcPr>
          <w:p w14:paraId="06CB03BA" w14:textId="675198A9" w:rsidR="00EE4A20" w:rsidRDefault="00BB091E" w:rsidP="009C27F9">
            <w:pPr>
              <w:rPr>
                <w:rFonts w:eastAsiaTheme="minorEastAsia"/>
              </w:rPr>
            </w:pPr>
            <w:r>
              <w:rPr>
                <w:rFonts w:eastAsiaTheme="minorEastAsia"/>
              </w:rPr>
              <w:t>Yes</w:t>
            </w:r>
          </w:p>
        </w:tc>
        <w:tc>
          <w:tcPr>
            <w:tcW w:w="7080" w:type="dxa"/>
          </w:tcPr>
          <w:p w14:paraId="355AB2E3" w14:textId="77777777" w:rsidR="00EE4A20" w:rsidRDefault="00EE4A20" w:rsidP="009C27F9">
            <w:pPr>
              <w:rPr>
                <w:rFonts w:eastAsiaTheme="minorEastAsia"/>
              </w:rPr>
            </w:pPr>
          </w:p>
        </w:tc>
      </w:tr>
      <w:tr w:rsidR="00EE4A20" w14:paraId="44BD731D" w14:textId="77777777" w:rsidTr="009C27F9">
        <w:tc>
          <w:tcPr>
            <w:tcW w:w="1317" w:type="dxa"/>
          </w:tcPr>
          <w:p w14:paraId="18F7BB66" w14:textId="201B4E86" w:rsidR="00EE4A20" w:rsidRDefault="00571872" w:rsidP="009C27F9">
            <w:pPr>
              <w:rPr>
                <w:rFonts w:eastAsiaTheme="minorEastAsia"/>
              </w:rPr>
            </w:pPr>
            <w:r>
              <w:rPr>
                <w:rFonts w:eastAsiaTheme="minorEastAsia"/>
              </w:rPr>
              <w:t>Apple</w:t>
            </w:r>
          </w:p>
        </w:tc>
        <w:tc>
          <w:tcPr>
            <w:tcW w:w="1316" w:type="dxa"/>
          </w:tcPr>
          <w:p w14:paraId="72DCE5D5" w14:textId="5DBF9D63" w:rsidR="00EE4A20" w:rsidRDefault="00571872" w:rsidP="009C27F9">
            <w:pPr>
              <w:rPr>
                <w:rFonts w:eastAsiaTheme="minorEastAsia"/>
              </w:rPr>
            </w:pPr>
            <w:r>
              <w:rPr>
                <w:rFonts w:eastAsiaTheme="minorEastAsia"/>
              </w:rPr>
              <w:t>Yes</w:t>
            </w:r>
          </w:p>
        </w:tc>
        <w:tc>
          <w:tcPr>
            <w:tcW w:w="7080" w:type="dxa"/>
          </w:tcPr>
          <w:p w14:paraId="1F6A1BE9" w14:textId="77777777" w:rsidR="00EE4A20" w:rsidRDefault="00EE4A20" w:rsidP="009C27F9">
            <w:pPr>
              <w:rPr>
                <w:rFonts w:eastAsiaTheme="minorEastAsia"/>
              </w:rPr>
            </w:pPr>
          </w:p>
        </w:tc>
      </w:tr>
      <w:tr w:rsidR="00A05B3A" w14:paraId="23852B87" w14:textId="77777777" w:rsidTr="009C27F9">
        <w:tc>
          <w:tcPr>
            <w:tcW w:w="1317" w:type="dxa"/>
          </w:tcPr>
          <w:p w14:paraId="32F60597" w14:textId="7776144E" w:rsidR="00A05B3A" w:rsidRDefault="00A05B3A" w:rsidP="00A05B3A">
            <w:pPr>
              <w:rPr>
                <w:rFonts w:eastAsiaTheme="minorEastAsia"/>
              </w:rPr>
            </w:pPr>
            <w:r>
              <w:rPr>
                <w:rFonts w:eastAsiaTheme="minorEastAsia"/>
              </w:rPr>
              <w:t>MediaTek</w:t>
            </w:r>
          </w:p>
        </w:tc>
        <w:tc>
          <w:tcPr>
            <w:tcW w:w="1316" w:type="dxa"/>
          </w:tcPr>
          <w:p w14:paraId="23413478" w14:textId="07F5F0DF" w:rsidR="00A05B3A" w:rsidRDefault="00A05B3A" w:rsidP="00A05B3A">
            <w:pPr>
              <w:rPr>
                <w:rFonts w:eastAsiaTheme="minorEastAsia"/>
              </w:rPr>
            </w:pPr>
            <w:r>
              <w:rPr>
                <w:rFonts w:eastAsiaTheme="minorEastAsia"/>
              </w:rPr>
              <w:t>No</w:t>
            </w:r>
          </w:p>
        </w:tc>
        <w:tc>
          <w:tcPr>
            <w:tcW w:w="7080" w:type="dxa"/>
          </w:tcPr>
          <w:p w14:paraId="1786A56E" w14:textId="01264A4C" w:rsidR="00A05B3A" w:rsidRDefault="00A05B3A" w:rsidP="00A05B3A">
            <w:pPr>
              <w:rPr>
                <w:rFonts w:eastAsiaTheme="minorEastAsia"/>
              </w:rPr>
            </w:pPr>
            <w:r>
              <w:rPr>
                <w:rFonts w:eastAsiaTheme="minorEastAsia"/>
              </w:rPr>
              <w:t xml:space="preserve">We don’t think simultaneous configuration of time and location is needed. </w:t>
            </w:r>
          </w:p>
        </w:tc>
      </w:tr>
      <w:tr w:rsidR="00A5754D" w14:paraId="4B0D5CBF" w14:textId="77777777" w:rsidTr="009C27F9">
        <w:tc>
          <w:tcPr>
            <w:tcW w:w="1317" w:type="dxa"/>
          </w:tcPr>
          <w:p w14:paraId="46E3A738" w14:textId="2FC45BE9" w:rsidR="00A5754D" w:rsidRDefault="00A5754D" w:rsidP="00A5754D">
            <w:pPr>
              <w:rPr>
                <w:rFonts w:eastAsiaTheme="minorEastAsia"/>
              </w:rPr>
            </w:pPr>
            <w:r>
              <w:rPr>
                <w:rFonts w:eastAsiaTheme="minorEastAsia"/>
              </w:rPr>
              <w:t>Qualcomm</w:t>
            </w:r>
          </w:p>
        </w:tc>
        <w:tc>
          <w:tcPr>
            <w:tcW w:w="1316" w:type="dxa"/>
          </w:tcPr>
          <w:p w14:paraId="2692ECA2" w14:textId="1B06C314" w:rsidR="00A5754D" w:rsidRDefault="00A5754D" w:rsidP="00A5754D">
            <w:pPr>
              <w:rPr>
                <w:rFonts w:eastAsiaTheme="minorEastAsia"/>
              </w:rPr>
            </w:pPr>
            <w:r>
              <w:rPr>
                <w:rFonts w:eastAsiaTheme="minorEastAsia"/>
              </w:rPr>
              <w:t>Yes</w:t>
            </w:r>
          </w:p>
        </w:tc>
        <w:tc>
          <w:tcPr>
            <w:tcW w:w="7080" w:type="dxa"/>
          </w:tcPr>
          <w:p w14:paraId="6D8CBBCB" w14:textId="77777777" w:rsidR="00A5754D" w:rsidRDefault="00A5754D" w:rsidP="00A5754D">
            <w:pPr>
              <w:rPr>
                <w:rFonts w:eastAsiaTheme="minorEastAsia"/>
              </w:rPr>
            </w:pPr>
          </w:p>
        </w:tc>
      </w:tr>
      <w:tr w:rsidR="009E34DA" w14:paraId="0813D526" w14:textId="77777777" w:rsidTr="009C27F9">
        <w:tc>
          <w:tcPr>
            <w:tcW w:w="1317" w:type="dxa"/>
          </w:tcPr>
          <w:p w14:paraId="5AABEAEB" w14:textId="2582DB6E" w:rsidR="009E34DA" w:rsidRDefault="009E34DA" w:rsidP="009E34DA">
            <w:pPr>
              <w:rPr>
                <w:rFonts w:eastAsiaTheme="minorEastAsia"/>
              </w:rPr>
            </w:pPr>
            <w:r>
              <w:rPr>
                <w:rFonts w:eastAsiaTheme="minorEastAsia" w:hint="eastAsia"/>
              </w:rPr>
              <w:t>L</w:t>
            </w:r>
            <w:r>
              <w:rPr>
                <w:rFonts w:eastAsiaTheme="minorEastAsia"/>
              </w:rPr>
              <w:t>enovo</w:t>
            </w:r>
          </w:p>
        </w:tc>
        <w:tc>
          <w:tcPr>
            <w:tcW w:w="1316" w:type="dxa"/>
          </w:tcPr>
          <w:p w14:paraId="106029EB" w14:textId="2828DAE9" w:rsidR="009E34DA" w:rsidRDefault="009E34DA" w:rsidP="009E34DA">
            <w:pPr>
              <w:rPr>
                <w:rFonts w:eastAsiaTheme="minorEastAsia"/>
              </w:rPr>
            </w:pPr>
            <w:r>
              <w:rPr>
                <w:rFonts w:eastAsiaTheme="minorEastAsia" w:hint="eastAsia"/>
              </w:rPr>
              <w:t>Y</w:t>
            </w:r>
            <w:r>
              <w:rPr>
                <w:rFonts w:eastAsiaTheme="minorEastAsia"/>
              </w:rPr>
              <w:t>es</w:t>
            </w:r>
          </w:p>
        </w:tc>
        <w:tc>
          <w:tcPr>
            <w:tcW w:w="7080" w:type="dxa"/>
          </w:tcPr>
          <w:p w14:paraId="5434C91A" w14:textId="77777777" w:rsidR="009E34DA" w:rsidRDefault="009E34DA" w:rsidP="009E34DA">
            <w:pPr>
              <w:rPr>
                <w:rFonts w:eastAsiaTheme="minorEastAsia"/>
              </w:rPr>
            </w:pPr>
          </w:p>
        </w:tc>
      </w:tr>
      <w:tr w:rsidR="00913745" w14:paraId="0573F711" w14:textId="77777777" w:rsidTr="009C27F9">
        <w:tc>
          <w:tcPr>
            <w:tcW w:w="1317" w:type="dxa"/>
          </w:tcPr>
          <w:p w14:paraId="7BE4B917" w14:textId="286E1F95"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109DA098" w14:textId="23BE6C06" w:rsidR="00913745" w:rsidRDefault="00913745" w:rsidP="00913745">
            <w:pPr>
              <w:rPr>
                <w:rFonts w:eastAsiaTheme="minorEastAsia"/>
              </w:rPr>
            </w:pPr>
            <w:r>
              <w:rPr>
                <w:rFonts w:eastAsiaTheme="minorEastAsia" w:hint="eastAsia"/>
              </w:rPr>
              <w:t>Y</w:t>
            </w:r>
            <w:r>
              <w:rPr>
                <w:rFonts w:eastAsiaTheme="minorEastAsia"/>
              </w:rPr>
              <w:t>es</w:t>
            </w:r>
          </w:p>
        </w:tc>
        <w:tc>
          <w:tcPr>
            <w:tcW w:w="7080" w:type="dxa"/>
          </w:tcPr>
          <w:p w14:paraId="0A2696CD" w14:textId="77777777" w:rsidR="00913745" w:rsidRDefault="00913745" w:rsidP="00913745">
            <w:pPr>
              <w:rPr>
                <w:rFonts w:eastAsiaTheme="minorEastAsia"/>
              </w:rPr>
            </w:pPr>
          </w:p>
        </w:tc>
      </w:tr>
      <w:tr w:rsidR="00CB178C" w14:paraId="3BE07610" w14:textId="77777777" w:rsidTr="00CB178C">
        <w:tc>
          <w:tcPr>
            <w:tcW w:w="1317" w:type="dxa"/>
          </w:tcPr>
          <w:p w14:paraId="611B3B2B" w14:textId="77777777" w:rsidR="00CB178C" w:rsidRDefault="00CB178C" w:rsidP="0045186F">
            <w:pPr>
              <w:rPr>
                <w:rFonts w:eastAsiaTheme="minorEastAsia"/>
              </w:rPr>
            </w:pPr>
            <w:r>
              <w:rPr>
                <w:rFonts w:eastAsiaTheme="minorEastAsia" w:hint="eastAsia"/>
              </w:rPr>
              <w:t>v</w:t>
            </w:r>
            <w:r>
              <w:rPr>
                <w:rFonts w:eastAsiaTheme="minorEastAsia"/>
              </w:rPr>
              <w:t>ivo</w:t>
            </w:r>
          </w:p>
        </w:tc>
        <w:tc>
          <w:tcPr>
            <w:tcW w:w="1316" w:type="dxa"/>
          </w:tcPr>
          <w:p w14:paraId="6CB9D462" w14:textId="77777777" w:rsidR="00CB178C" w:rsidRDefault="00CB178C" w:rsidP="0045186F">
            <w:pPr>
              <w:rPr>
                <w:rFonts w:eastAsiaTheme="minorEastAsia"/>
              </w:rPr>
            </w:pPr>
            <w:r>
              <w:rPr>
                <w:rFonts w:eastAsiaTheme="minorEastAsia"/>
              </w:rPr>
              <w:t>Partial yes</w:t>
            </w:r>
          </w:p>
        </w:tc>
        <w:tc>
          <w:tcPr>
            <w:tcW w:w="7080" w:type="dxa"/>
          </w:tcPr>
          <w:p w14:paraId="3015A5CB" w14:textId="29E69A8E" w:rsidR="00CB178C" w:rsidRDefault="00CB178C" w:rsidP="0045186F">
            <w:pPr>
              <w:rPr>
                <w:rFonts w:eastAsiaTheme="minorEastAsia"/>
              </w:rPr>
            </w:pPr>
            <w:r>
              <w:rPr>
                <w:rFonts w:eastAsiaTheme="minorEastAsia"/>
              </w:rPr>
              <w:t>If “</w:t>
            </w:r>
            <w:r w:rsidRPr="0016389A">
              <w:rPr>
                <w:rFonts w:eastAsiaTheme="minorEastAsia"/>
              </w:rPr>
              <w:t>The legacy behaviour applies</w:t>
            </w:r>
            <w:r>
              <w:rPr>
                <w:rFonts w:eastAsiaTheme="minorEastAsia"/>
              </w:rPr>
              <w:t xml:space="preserve">” </w:t>
            </w:r>
            <w:r w:rsidRPr="0016389A">
              <w:rPr>
                <w:rFonts w:eastAsiaTheme="minorEastAsia"/>
              </w:rPr>
              <w:t>mean</w:t>
            </w:r>
            <w:r>
              <w:rPr>
                <w:rFonts w:eastAsiaTheme="minorEastAsia"/>
              </w:rPr>
              <w:t>s</w:t>
            </w:r>
            <w:r w:rsidRPr="0016389A">
              <w:rPr>
                <w:rFonts w:eastAsiaTheme="minorEastAsia"/>
              </w:rPr>
              <w:t xml:space="preserve"> that the UE </w:t>
            </w:r>
            <w:r>
              <w:rPr>
                <w:rFonts w:eastAsiaTheme="minorEastAsia"/>
              </w:rPr>
              <w:t xml:space="preserve">still needs to </w:t>
            </w:r>
            <w:r w:rsidRPr="0016389A">
              <w:rPr>
                <w:rFonts w:eastAsiaTheme="minorEastAsia"/>
              </w:rPr>
              <w:t>determine whether to perform measurement</w:t>
            </w:r>
            <w:r>
              <w:rPr>
                <w:rFonts w:eastAsiaTheme="minorEastAsia"/>
              </w:rPr>
              <w:t>s</w:t>
            </w:r>
            <w:r w:rsidRPr="0016389A">
              <w:rPr>
                <w:rFonts w:eastAsiaTheme="minorEastAsia"/>
              </w:rPr>
              <w:t xml:space="preserve"> </w:t>
            </w:r>
            <w:r>
              <w:rPr>
                <w:rFonts w:eastAsiaTheme="minorEastAsia"/>
              </w:rPr>
              <w:t xml:space="preserve">of neighbor cells </w:t>
            </w:r>
            <w:r w:rsidRPr="0016389A">
              <w:rPr>
                <w:rFonts w:eastAsiaTheme="minorEastAsia"/>
              </w:rPr>
              <w:t>based on legacy Srxlev/Squal condition</w:t>
            </w:r>
            <w:r>
              <w:rPr>
                <w:rFonts w:eastAsiaTheme="minorEastAsia"/>
              </w:rPr>
              <w:t>, we have a different understanding on case 2 with option 1.2, case 4 with option 1.2 and case 4 with option 2.</w:t>
            </w:r>
          </w:p>
          <w:p w14:paraId="49862FB1" w14:textId="2F1B6CD0" w:rsidR="00CB178C" w:rsidRPr="0016389A" w:rsidRDefault="00CB178C" w:rsidP="0045186F">
            <w:pPr>
              <w:rPr>
                <w:rFonts w:eastAsiaTheme="minorEastAsia"/>
              </w:rPr>
            </w:pPr>
            <w:r>
              <w:rPr>
                <w:rFonts w:eastAsiaTheme="minorEastAsia"/>
              </w:rPr>
              <w:t>Particularly, we already had the agreement “</w:t>
            </w:r>
            <w:r w:rsidRPr="0016389A">
              <w:rPr>
                <w:rFonts w:eastAsiaTheme="minorEastAsia"/>
                <w:i/>
                <w:iCs/>
              </w:rPr>
              <w:t>Adopt the text proposal in R2-2203725 to capture the location based cell reselection agreements in 38.304</w:t>
            </w:r>
            <w:r>
              <w:rPr>
                <w:rFonts w:eastAsiaTheme="minorEastAsia"/>
              </w:rPr>
              <w:t>”</w:t>
            </w:r>
            <w:r w:rsidRPr="0016389A">
              <w:rPr>
                <w:rFonts w:eastAsiaTheme="minorEastAsia"/>
              </w:rPr>
              <w:t>.</w:t>
            </w:r>
            <w:r>
              <w:rPr>
                <w:rFonts w:eastAsiaTheme="minorEastAsia"/>
              </w:rPr>
              <w:t xml:space="preserve"> Based on this agreement and the related TP, it means that </w:t>
            </w:r>
            <w:r w:rsidRPr="00FF47A2">
              <w:rPr>
                <w:rFonts w:eastAsiaTheme="minorEastAsia"/>
                <w:i/>
              </w:rPr>
              <w:t>as long as</w:t>
            </w:r>
            <w:r>
              <w:rPr>
                <w:rFonts w:eastAsiaTheme="minorEastAsia"/>
              </w:rPr>
              <w:t xml:space="preserve"> the location-based condition </w:t>
            </w:r>
            <w:r w:rsidRPr="00FF47A2">
              <w:rPr>
                <w:rFonts w:eastAsiaTheme="minorEastAsia"/>
                <w:i/>
              </w:rPr>
              <w:t xml:space="preserve">or </w:t>
            </w:r>
            <w:r>
              <w:rPr>
                <w:rFonts w:eastAsiaTheme="minorEastAsia"/>
              </w:rPr>
              <w:t xml:space="preserve">the RRM based condition is not satisfied, the UE shall perform measurements, regardless of the RRM conditions anymore. Then, for case 2 with option 1.2, case 4 with option 1.2 and case 4 with option 2, it is just for the situation that the location based condition is not met, so as per the agreed TP, </w:t>
            </w:r>
            <w:r w:rsidRPr="0016389A">
              <w:rPr>
                <w:rFonts w:eastAsiaTheme="minorEastAsia"/>
              </w:rPr>
              <w:t xml:space="preserve">the UE shall perform </w:t>
            </w:r>
            <w:r>
              <w:rPr>
                <w:rFonts w:eastAsiaTheme="minorEastAsia"/>
              </w:rPr>
              <w:t>intra-/inter-Freq</w:t>
            </w:r>
            <w:r w:rsidRPr="0016389A">
              <w:rPr>
                <w:rFonts w:eastAsiaTheme="minorEastAsia"/>
              </w:rPr>
              <w:t xml:space="preserve"> measurements</w:t>
            </w:r>
            <w:r>
              <w:rPr>
                <w:rFonts w:eastAsiaTheme="minorEastAsia"/>
              </w:rPr>
              <w:t>, instead of further checking the RRM based conditions as in the legacy.</w:t>
            </w:r>
          </w:p>
        </w:tc>
      </w:tr>
      <w:tr w:rsidR="007D61D4" w14:paraId="19A723FB" w14:textId="77777777" w:rsidTr="00F26AB9">
        <w:tc>
          <w:tcPr>
            <w:tcW w:w="1317" w:type="dxa"/>
          </w:tcPr>
          <w:p w14:paraId="2743CA45" w14:textId="77777777" w:rsidR="007D61D4" w:rsidRDefault="007D61D4" w:rsidP="00F26AB9">
            <w:pPr>
              <w:rPr>
                <w:rFonts w:eastAsiaTheme="minorEastAsia"/>
              </w:rPr>
            </w:pPr>
            <w:r>
              <w:rPr>
                <w:rFonts w:eastAsiaTheme="minorEastAsia"/>
              </w:rPr>
              <w:t>OPPO</w:t>
            </w:r>
          </w:p>
        </w:tc>
        <w:tc>
          <w:tcPr>
            <w:tcW w:w="1316" w:type="dxa"/>
          </w:tcPr>
          <w:p w14:paraId="6EB372D5" w14:textId="77777777" w:rsidR="007D61D4" w:rsidRDefault="007D61D4" w:rsidP="00F26AB9">
            <w:pPr>
              <w:rPr>
                <w:rFonts w:eastAsiaTheme="minorEastAsia"/>
              </w:rPr>
            </w:pPr>
            <w:r>
              <w:rPr>
                <w:rFonts w:eastAsiaTheme="minorEastAsia"/>
              </w:rPr>
              <w:t>Yes</w:t>
            </w:r>
          </w:p>
        </w:tc>
        <w:tc>
          <w:tcPr>
            <w:tcW w:w="7080" w:type="dxa"/>
          </w:tcPr>
          <w:p w14:paraId="7549574D" w14:textId="77777777" w:rsidR="007D61D4" w:rsidRDefault="007D61D4" w:rsidP="00F26AB9">
            <w:pPr>
              <w:rPr>
                <w:rFonts w:eastAsiaTheme="minorEastAsia"/>
              </w:rPr>
            </w:pPr>
          </w:p>
        </w:tc>
      </w:tr>
      <w:tr w:rsidR="00EF7D7A" w14:paraId="478DD57C" w14:textId="77777777" w:rsidTr="00CB178C">
        <w:tc>
          <w:tcPr>
            <w:tcW w:w="1317" w:type="dxa"/>
          </w:tcPr>
          <w:p w14:paraId="20AAC5EA" w14:textId="4B44302E" w:rsidR="00EF7D7A" w:rsidRDefault="00EF7D7A" w:rsidP="00EF7D7A">
            <w:pPr>
              <w:rPr>
                <w:rFonts w:eastAsiaTheme="minorEastAsia"/>
              </w:rPr>
            </w:pPr>
            <w:r>
              <w:rPr>
                <w:rFonts w:eastAsiaTheme="minorEastAsia"/>
              </w:rPr>
              <w:t>Samsung</w:t>
            </w:r>
          </w:p>
        </w:tc>
        <w:tc>
          <w:tcPr>
            <w:tcW w:w="1316" w:type="dxa"/>
          </w:tcPr>
          <w:p w14:paraId="527756AE" w14:textId="11F92D21" w:rsidR="00EF7D7A" w:rsidRDefault="00EF7D7A" w:rsidP="00EF7D7A">
            <w:pPr>
              <w:rPr>
                <w:rFonts w:eastAsiaTheme="minorEastAsia"/>
              </w:rPr>
            </w:pPr>
            <w:r>
              <w:rPr>
                <w:rFonts w:eastAsiaTheme="minorEastAsia"/>
              </w:rPr>
              <w:t>No</w:t>
            </w:r>
          </w:p>
        </w:tc>
        <w:tc>
          <w:tcPr>
            <w:tcW w:w="7080" w:type="dxa"/>
          </w:tcPr>
          <w:p w14:paraId="474545A6" w14:textId="1F450B5B" w:rsidR="00EF7D7A" w:rsidRDefault="00EF7D7A" w:rsidP="00EF7D7A">
            <w:pPr>
              <w:rPr>
                <w:rFonts w:eastAsiaTheme="minorEastAsia"/>
              </w:rPr>
            </w:pPr>
            <w:r>
              <w:rPr>
                <w:rFonts w:eastAsiaTheme="minorEastAsia"/>
              </w:rPr>
              <w:t>We agree with MediaTek. Note for CHO, we already agreed joint time-based and location-based CHO execution triggering is not supported in Rel-17, then why for idle/inactive we need to support joint configuration of time and location? It’s quite inconsistent for us.</w:t>
            </w:r>
          </w:p>
        </w:tc>
      </w:tr>
      <w:tr w:rsidR="00EF7D7A" w14:paraId="5FCBB164" w14:textId="77777777" w:rsidTr="00CB178C">
        <w:tc>
          <w:tcPr>
            <w:tcW w:w="1317" w:type="dxa"/>
          </w:tcPr>
          <w:p w14:paraId="7E35066D" w14:textId="5C64A0E9" w:rsidR="00EF7D7A" w:rsidRDefault="002A656B" w:rsidP="00EF7D7A">
            <w:pPr>
              <w:rPr>
                <w:rFonts w:eastAsiaTheme="minorEastAsia"/>
              </w:rPr>
            </w:pPr>
            <w:r>
              <w:rPr>
                <w:rFonts w:eastAsiaTheme="minorEastAsia" w:hint="eastAsia"/>
              </w:rPr>
              <w:t>X</w:t>
            </w:r>
            <w:r>
              <w:rPr>
                <w:rFonts w:eastAsiaTheme="minorEastAsia"/>
              </w:rPr>
              <w:t>iaomi</w:t>
            </w:r>
          </w:p>
        </w:tc>
        <w:tc>
          <w:tcPr>
            <w:tcW w:w="1316" w:type="dxa"/>
          </w:tcPr>
          <w:p w14:paraId="5344897E" w14:textId="61F304EE" w:rsidR="00EF7D7A" w:rsidRDefault="002A656B" w:rsidP="00EF7D7A">
            <w:pPr>
              <w:rPr>
                <w:rFonts w:eastAsiaTheme="minorEastAsia"/>
              </w:rPr>
            </w:pPr>
            <w:r>
              <w:rPr>
                <w:rFonts w:eastAsiaTheme="minorEastAsia" w:hint="eastAsia"/>
              </w:rPr>
              <w:t>Y</w:t>
            </w:r>
            <w:r>
              <w:rPr>
                <w:rFonts w:eastAsiaTheme="minorEastAsia"/>
              </w:rPr>
              <w:t>es</w:t>
            </w:r>
          </w:p>
        </w:tc>
        <w:tc>
          <w:tcPr>
            <w:tcW w:w="7080" w:type="dxa"/>
          </w:tcPr>
          <w:p w14:paraId="075B9765" w14:textId="77777777" w:rsidR="00EF7D7A" w:rsidRDefault="00EF7D7A" w:rsidP="00EF7D7A">
            <w:pPr>
              <w:rPr>
                <w:rFonts w:eastAsiaTheme="minorEastAsia"/>
              </w:rPr>
            </w:pPr>
          </w:p>
        </w:tc>
      </w:tr>
      <w:tr w:rsidR="00B260A0" w14:paraId="0DDD2B18" w14:textId="77777777" w:rsidTr="00CB178C">
        <w:tc>
          <w:tcPr>
            <w:tcW w:w="1317" w:type="dxa"/>
          </w:tcPr>
          <w:p w14:paraId="2D6DE90D" w14:textId="3A0A1629" w:rsidR="00B260A0" w:rsidRDefault="00B260A0" w:rsidP="00B260A0">
            <w:pPr>
              <w:rPr>
                <w:rFonts w:eastAsiaTheme="minorEastAsia" w:hint="eastAsia"/>
              </w:rPr>
            </w:pPr>
            <w:r>
              <w:rPr>
                <w:rFonts w:eastAsiaTheme="minorEastAsia" w:hint="eastAsia"/>
              </w:rPr>
              <w:t>S</w:t>
            </w:r>
            <w:r>
              <w:rPr>
                <w:rFonts w:eastAsiaTheme="minorEastAsia"/>
              </w:rPr>
              <w:t>preadtrum</w:t>
            </w:r>
          </w:p>
        </w:tc>
        <w:tc>
          <w:tcPr>
            <w:tcW w:w="1316" w:type="dxa"/>
          </w:tcPr>
          <w:p w14:paraId="6C927023" w14:textId="3000E356" w:rsidR="00B260A0" w:rsidRDefault="00B260A0" w:rsidP="00B260A0">
            <w:pPr>
              <w:rPr>
                <w:rFonts w:eastAsiaTheme="minorEastAsia" w:hint="eastAsia"/>
              </w:rPr>
            </w:pPr>
            <w:r>
              <w:rPr>
                <w:rFonts w:eastAsiaTheme="minorEastAsia" w:hint="eastAsia"/>
              </w:rPr>
              <w:t>Y</w:t>
            </w:r>
            <w:r>
              <w:rPr>
                <w:rFonts w:eastAsiaTheme="minorEastAsia"/>
              </w:rPr>
              <w:t>es</w:t>
            </w:r>
          </w:p>
        </w:tc>
        <w:tc>
          <w:tcPr>
            <w:tcW w:w="7080" w:type="dxa"/>
          </w:tcPr>
          <w:p w14:paraId="48E4D571" w14:textId="77777777" w:rsidR="00B260A0" w:rsidRDefault="00B260A0" w:rsidP="00B260A0">
            <w:pPr>
              <w:rPr>
                <w:rFonts w:eastAsiaTheme="minorEastAsia"/>
              </w:rPr>
            </w:pPr>
          </w:p>
        </w:tc>
      </w:tr>
    </w:tbl>
    <w:p w14:paraId="630823E7" w14:textId="1CFE4078" w:rsidR="00EE4A20" w:rsidRPr="00CB178C" w:rsidRDefault="00EE4A20" w:rsidP="00811D2A">
      <w:pPr>
        <w:rPr>
          <w:rFonts w:eastAsiaTheme="minorEastAsia" w:cs="Arial"/>
        </w:rPr>
      </w:pPr>
    </w:p>
    <w:p w14:paraId="03A9898F" w14:textId="5288DBBD" w:rsidR="00713F85" w:rsidRDefault="00713F85" w:rsidP="00811D2A">
      <w:pPr>
        <w:rPr>
          <w:rFonts w:eastAsiaTheme="minorEastAsia" w:cs="Arial"/>
        </w:rPr>
      </w:pPr>
      <w:r>
        <w:rPr>
          <w:rFonts w:eastAsiaTheme="minorEastAsia" w:cs="Arial" w:hint="eastAsia"/>
        </w:rPr>
        <w:t>A</w:t>
      </w:r>
      <w:r>
        <w:rPr>
          <w:rFonts w:eastAsiaTheme="minorEastAsia" w:cs="Arial"/>
        </w:rPr>
        <w:t>mong all these options, the rapporteur would like to understand which would be the most popular one and also to see whether we need to capture anything in 304 to clarify the UE behaviour, if Yes, what would be the spec impact.</w:t>
      </w:r>
    </w:p>
    <w:p w14:paraId="72CC1124" w14:textId="17FA9BAF" w:rsidR="00DE080C" w:rsidRDefault="00DE080C" w:rsidP="00DE080C">
      <w:pPr>
        <w:rPr>
          <w:b/>
          <w:bCs/>
        </w:rPr>
      </w:pPr>
      <w:r>
        <w:rPr>
          <w:b/>
          <w:bCs/>
        </w:rPr>
        <w:t>Question 2.2)</w:t>
      </w:r>
      <w:r>
        <w:rPr>
          <w:b/>
          <w:bCs/>
        </w:rPr>
        <w:tab/>
        <w:t xml:space="preserve">If simultaneous configuration of </w:t>
      </w:r>
      <w:r w:rsidRPr="00DE080C">
        <w:rPr>
          <w:b/>
          <w:bCs/>
        </w:rPr>
        <w:t>t-service and the distance threshold</w:t>
      </w:r>
      <w:r>
        <w:rPr>
          <w:b/>
          <w:bCs/>
        </w:rPr>
        <w:t xml:space="preserve"> is supported, which option do companies prefer on the expected UE behaviour?</w:t>
      </w:r>
      <w:r w:rsidR="002F652E">
        <w:rPr>
          <w:b/>
          <w:bCs/>
        </w:rPr>
        <w:t xml:space="preserve"> For the option you pick, please clarify the potential spec impact, i.e. what needs to be captured in 304 CR for this option?</w:t>
      </w:r>
    </w:p>
    <w:p w14:paraId="17BF668B" w14:textId="77777777" w:rsidR="00DE080C" w:rsidRDefault="00DE080C" w:rsidP="00DE080C">
      <w:pPr>
        <w:pStyle w:val="afa"/>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1: Leave to UE implementation to apply either one or both of them.</w:t>
      </w:r>
    </w:p>
    <w:p w14:paraId="24CD9DC4" w14:textId="77777777" w:rsidR="00DE080C" w:rsidRDefault="00DE080C" w:rsidP="00DE080C">
      <w:pPr>
        <w:pStyle w:val="afa"/>
        <w:numPr>
          <w:ilvl w:val="1"/>
          <w:numId w:val="19"/>
        </w:numPr>
        <w:rPr>
          <w:rFonts w:ascii="Arial" w:eastAsiaTheme="minorEastAsia" w:hAnsi="Arial" w:cs="Arial"/>
          <w:sz w:val="20"/>
          <w:szCs w:val="20"/>
        </w:rPr>
      </w:pPr>
      <w:r>
        <w:rPr>
          <w:rFonts w:ascii="Arial" w:eastAsiaTheme="minorEastAsia" w:hAnsi="Arial" w:cs="Arial"/>
          <w:sz w:val="20"/>
          <w:szCs w:val="20"/>
        </w:rPr>
        <w:lastRenderedPageBreak/>
        <w:t xml:space="preserve">Option 1.1: Apply time based </w:t>
      </w:r>
    </w:p>
    <w:p w14:paraId="7F2A35AD" w14:textId="77777777" w:rsidR="00DE080C" w:rsidRDefault="00DE080C" w:rsidP="00DE080C">
      <w:pPr>
        <w:pStyle w:val="afa"/>
        <w:numPr>
          <w:ilvl w:val="1"/>
          <w:numId w:val="19"/>
        </w:numPr>
        <w:rPr>
          <w:rFonts w:ascii="Arial" w:eastAsiaTheme="minorEastAsia" w:hAnsi="Arial" w:cs="Arial"/>
          <w:sz w:val="20"/>
          <w:szCs w:val="20"/>
        </w:rPr>
      </w:pPr>
      <w:r>
        <w:rPr>
          <w:rFonts w:ascii="Arial" w:eastAsiaTheme="minorEastAsia" w:hAnsi="Arial" w:cs="Arial"/>
          <w:sz w:val="20"/>
          <w:szCs w:val="20"/>
        </w:rPr>
        <w:t>Option 1.2: Apply location based</w:t>
      </w:r>
    </w:p>
    <w:p w14:paraId="115A2703" w14:textId="77777777" w:rsidR="00DE080C" w:rsidRPr="00AA59B6" w:rsidRDefault="00DE080C" w:rsidP="00DE080C">
      <w:pPr>
        <w:pStyle w:val="afa"/>
        <w:numPr>
          <w:ilvl w:val="1"/>
          <w:numId w:val="19"/>
        </w:numPr>
        <w:rPr>
          <w:rFonts w:ascii="Arial" w:eastAsiaTheme="minorEastAsia" w:hAnsi="Arial" w:cs="Arial"/>
          <w:sz w:val="20"/>
          <w:szCs w:val="20"/>
        </w:rPr>
      </w:pPr>
      <w:r>
        <w:rPr>
          <w:rFonts w:ascii="Arial" w:eastAsiaTheme="minorEastAsia" w:hAnsi="Arial" w:cs="Arial"/>
          <w:sz w:val="20"/>
          <w:szCs w:val="20"/>
        </w:rPr>
        <w:t>Option 1.3: Same as option 2</w:t>
      </w:r>
    </w:p>
    <w:p w14:paraId="4A9746A0" w14:textId="77777777" w:rsidR="00DE080C" w:rsidRDefault="00DE080C" w:rsidP="00DE080C">
      <w:pPr>
        <w:pStyle w:val="afa"/>
        <w:numPr>
          <w:ilvl w:val="0"/>
          <w:numId w:val="19"/>
        </w:numPr>
        <w:rPr>
          <w:rFonts w:ascii="Arial" w:eastAsiaTheme="minorEastAsia" w:hAnsi="Arial" w:cs="Arial"/>
          <w:sz w:val="20"/>
          <w:szCs w:val="20"/>
        </w:rPr>
      </w:pPr>
      <w:r w:rsidRPr="00AA59B6">
        <w:rPr>
          <w:rFonts w:ascii="Arial" w:eastAsiaTheme="minorEastAsia" w:hAnsi="Arial" w:cs="Arial"/>
          <w:sz w:val="20"/>
          <w:szCs w:val="20"/>
        </w:rPr>
        <w:t>Option 2: UE should apply both</w:t>
      </w:r>
      <w:r>
        <w:rPr>
          <w:rFonts w:ascii="Arial" w:eastAsiaTheme="minorEastAsia" w:hAnsi="Arial" w:cs="Arial"/>
          <w:sz w:val="20"/>
          <w:szCs w:val="20"/>
        </w:rPr>
        <w:t xml:space="preserve"> if configured simultaneously</w:t>
      </w:r>
    </w:p>
    <w:p w14:paraId="299556CB" w14:textId="686CFED6" w:rsidR="00DE080C" w:rsidRPr="00DE080C" w:rsidRDefault="00DE080C" w:rsidP="00DE080C">
      <w:pPr>
        <w:pStyle w:val="afa"/>
        <w:numPr>
          <w:ilvl w:val="0"/>
          <w:numId w:val="19"/>
        </w:numPr>
        <w:rPr>
          <w:rFonts w:ascii="Arial" w:eastAsiaTheme="minorEastAsia" w:hAnsi="Arial" w:cs="Arial"/>
          <w:sz w:val="20"/>
          <w:szCs w:val="20"/>
        </w:rPr>
      </w:pPr>
      <w:r>
        <w:rPr>
          <w:rFonts w:ascii="Arial" w:eastAsiaTheme="minorEastAsia" w:hAnsi="Arial" w:cs="Arial"/>
          <w:sz w:val="20"/>
          <w:szCs w:val="20"/>
        </w:rPr>
        <w:t>Other option</w:t>
      </w:r>
    </w:p>
    <w:tbl>
      <w:tblPr>
        <w:tblStyle w:val="af2"/>
        <w:tblW w:w="9713" w:type="dxa"/>
        <w:tblLayout w:type="fixed"/>
        <w:tblLook w:val="04A0" w:firstRow="1" w:lastRow="0" w:firstColumn="1" w:lastColumn="0" w:noHBand="0" w:noVBand="1"/>
      </w:tblPr>
      <w:tblGrid>
        <w:gridCol w:w="1129"/>
        <w:gridCol w:w="993"/>
        <w:gridCol w:w="3543"/>
        <w:gridCol w:w="4048"/>
      </w:tblGrid>
      <w:tr w:rsidR="002F652E" w14:paraId="204C8355" w14:textId="77777777" w:rsidTr="002F652E">
        <w:tc>
          <w:tcPr>
            <w:tcW w:w="1129" w:type="dxa"/>
            <w:shd w:val="clear" w:color="auto" w:fill="E7E6E6" w:themeFill="background2"/>
          </w:tcPr>
          <w:p w14:paraId="19BA932F" w14:textId="77777777" w:rsidR="002F652E" w:rsidRDefault="002F652E" w:rsidP="009C27F9">
            <w:pPr>
              <w:jc w:val="center"/>
              <w:rPr>
                <w:b/>
                <w:lang w:eastAsia="sv-SE"/>
              </w:rPr>
            </w:pPr>
            <w:r>
              <w:rPr>
                <w:b/>
                <w:lang w:eastAsia="sv-SE"/>
              </w:rPr>
              <w:t>Company</w:t>
            </w:r>
          </w:p>
        </w:tc>
        <w:tc>
          <w:tcPr>
            <w:tcW w:w="993" w:type="dxa"/>
            <w:shd w:val="clear" w:color="auto" w:fill="E7E6E6" w:themeFill="background2"/>
          </w:tcPr>
          <w:p w14:paraId="25AD245A" w14:textId="679A6804" w:rsidR="002F652E" w:rsidRDefault="002F652E" w:rsidP="009C27F9">
            <w:pPr>
              <w:jc w:val="center"/>
              <w:rPr>
                <w:rFonts w:eastAsiaTheme="minorEastAsia"/>
                <w:b/>
              </w:rPr>
            </w:pPr>
            <w:r>
              <w:rPr>
                <w:rFonts w:eastAsiaTheme="minorEastAsia"/>
                <w:b/>
              </w:rPr>
              <w:t>Option?</w:t>
            </w:r>
          </w:p>
        </w:tc>
        <w:tc>
          <w:tcPr>
            <w:tcW w:w="3543" w:type="dxa"/>
            <w:shd w:val="clear" w:color="auto" w:fill="E7E6E6" w:themeFill="background2"/>
          </w:tcPr>
          <w:p w14:paraId="6A8124B5" w14:textId="24C4FB03" w:rsidR="002F652E" w:rsidRDefault="002F652E" w:rsidP="009C27F9">
            <w:pPr>
              <w:jc w:val="center"/>
              <w:rPr>
                <w:b/>
                <w:lang w:eastAsia="sv-SE"/>
              </w:rPr>
            </w:pPr>
            <w:r>
              <w:rPr>
                <w:b/>
                <w:lang w:eastAsia="sv-SE"/>
              </w:rPr>
              <w:t>Comments</w:t>
            </w:r>
          </w:p>
        </w:tc>
        <w:tc>
          <w:tcPr>
            <w:tcW w:w="4048" w:type="dxa"/>
            <w:shd w:val="clear" w:color="auto" w:fill="E7E6E6" w:themeFill="background2"/>
          </w:tcPr>
          <w:p w14:paraId="7E5865F6" w14:textId="582F029B" w:rsidR="002F652E" w:rsidRDefault="002F652E" w:rsidP="009C27F9">
            <w:pPr>
              <w:jc w:val="center"/>
              <w:rPr>
                <w:b/>
                <w:i/>
                <w:iCs/>
                <w:lang w:eastAsia="sv-SE"/>
              </w:rPr>
            </w:pPr>
            <w:r>
              <w:rPr>
                <w:b/>
                <w:lang w:eastAsia="sv-SE"/>
              </w:rPr>
              <w:t>Potential spec impact for the option picked</w:t>
            </w:r>
          </w:p>
        </w:tc>
      </w:tr>
      <w:tr w:rsidR="002F652E" w14:paraId="387F90BF" w14:textId="77777777" w:rsidTr="002F652E">
        <w:tc>
          <w:tcPr>
            <w:tcW w:w="1129" w:type="dxa"/>
          </w:tcPr>
          <w:p w14:paraId="32571C30" w14:textId="29026F06" w:rsidR="002F652E" w:rsidRDefault="000667A5" w:rsidP="009C27F9">
            <w:pPr>
              <w:rPr>
                <w:rFonts w:eastAsiaTheme="minorEastAsia"/>
              </w:rPr>
            </w:pPr>
            <w:r>
              <w:rPr>
                <w:rFonts w:eastAsiaTheme="minorEastAsia"/>
              </w:rPr>
              <w:t>Google</w:t>
            </w:r>
          </w:p>
        </w:tc>
        <w:tc>
          <w:tcPr>
            <w:tcW w:w="993" w:type="dxa"/>
          </w:tcPr>
          <w:p w14:paraId="52E11BC7" w14:textId="057A7CC9" w:rsidR="002F652E" w:rsidRDefault="000667A5" w:rsidP="009C27F9">
            <w:pPr>
              <w:rPr>
                <w:rFonts w:eastAsiaTheme="minorEastAsia"/>
              </w:rPr>
            </w:pPr>
            <w:r>
              <w:rPr>
                <w:rFonts w:eastAsiaTheme="minorEastAsia"/>
              </w:rPr>
              <w:t>Optino 2</w:t>
            </w:r>
          </w:p>
        </w:tc>
        <w:tc>
          <w:tcPr>
            <w:tcW w:w="3543" w:type="dxa"/>
          </w:tcPr>
          <w:p w14:paraId="405AEF8C" w14:textId="77777777" w:rsidR="002F652E" w:rsidRDefault="002F652E" w:rsidP="009C27F9">
            <w:pPr>
              <w:rPr>
                <w:rFonts w:eastAsiaTheme="minorEastAsia"/>
              </w:rPr>
            </w:pPr>
          </w:p>
        </w:tc>
        <w:tc>
          <w:tcPr>
            <w:tcW w:w="4048" w:type="dxa"/>
          </w:tcPr>
          <w:p w14:paraId="20F37FEE" w14:textId="49C5253B" w:rsidR="002F652E" w:rsidRDefault="0077201C" w:rsidP="005C749C">
            <w:pPr>
              <w:rPr>
                <w:rFonts w:eastAsiaTheme="minorEastAsia"/>
              </w:rPr>
            </w:pPr>
            <w:r>
              <w:rPr>
                <w:rFonts w:eastAsiaTheme="minorEastAsia"/>
              </w:rPr>
              <w:t>Even with option 2, there is</w:t>
            </w:r>
            <w:r w:rsidR="000667A5">
              <w:rPr>
                <w:rFonts w:eastAsiaTheme="minorEastAsia"/>
              </w:rPr>
              <w:t xml:space="preserve"> no need to specifiy </w:t>
            </w:r>
            <w:r w:rsidR="005C749C">
              <w:rPr>
                <w:rFonts w:eastAsiaTheme="minorEastAsia"/>
              </w:rPr>
              <w:t>specifically</w:t>
            </w:r>
            <w:r w:rsidR="000667A5">
              <w:rPr>
                <w:rFonts w:eastAsiaTheme="minorEastAsia"/>
              </w:rPr>
              <w:t xml:space="preserve"> the case when both t-service and distance threshold are configured</w:t>
            </w:r>
            <w:r>
              <w:rPr>
                <w:rFonts w:eastAsiaTheme="minorEastAsia"/>
              </w:rPr>
              <w:t xml:space="preserve">, as </w:t>
            </w:r>
            <w:r w:rsidR="008A55A6">
              <w:rPr>
                <w:rFonts w:eastAsiaTheme="minorEastAsia"/>
              </w:rPr>
              <w:t xml:space="preserve">the </w:t>
            </w:r>
            <w:r>
              <w:rPr>
                <w:rFonts w:eastAsiaTheme="minorEastAsia"/>
              </w:rPr>
              <w:t xml:space="preserve">“start to perform” </w:t>
            </w:r>
            <w:r w:rsidR="008A55A6">
              <w:rPr>
                <w:rFonts w:eastAsiaTheme="minorEastAsia"/>
              </w:rPr>
              <w:t xml:space="preserve">operation </w:t>
            </w:r>
            <w:r>
              <w:rPr>
                <w:rFonts w:eastAsiaTheme="minorEastAsia"/>
              </w:rPr>
              <w:t xml:space="preserve">should always overwrite </w:t>
            </w:r>
            <w:r w:rsidR="008A55A6">
              <w:rPr>
                <w:rFonts w:eastAsiaTheme="minorEastAsia"/>
              </w:rPr>
              <w:t xml:space="preserve">the </w:t>
            </w:r>
            <w:r>
              <w:rPr>
                <w:rFonts w:eastAsiaTheme="minorEastAsia"/>
              </w:rPr>
              <w:t xml:space="preserve">“may choose not to perform” </w:t>
            </w:r>
            <w:r w:rsidR="008A55A6">
              <w:rPr>
                <w:rFonts w:eastAsiaTheme="minorEastAsia"/>
              </w:rPr>
              <w:t xml:space="preserve">operation </w:t>
            </w:r>
            <w:r>
              <w:rPr>
                <w:rFonts w:eastAsiaTheme="minorEastAsia"/>
              </w:rPr>
              <w:t>i</w:t>
            </w:r>
            <w:r w:rsidR="005C749C">
              <w:rPr>
                <w:rFonts w:eastAsiaTheme="minorEastAsia"/>
              </w:rPr>
              <w:t>n a rational UE implementation.</w:t>
            </w:r>
          </w:p>
        </w:tc>
      </w:tr>
      <w:tr w:rsidR="002F652E" w14:paraId="19DEA57F" w14:textId="77777777" w:rsidTr="002F652E">
        <w:tc>
          <w:tcPr>
            <w:tcW w:w="1129" w:type="dxa"/>
          </w:tcPr>
          <w:p w14:paraId="10E0CD93" w14:textId="122AD1AF" w:rsidR="002F652E" w:rsidRDefault="00BB091E" w:rsidP="009C27F9">
            <w:pPr>
              <w:rPr>
                <w:rFonts w:eastAsiaTheme="minorEastAsia"/>
              </w:rPr>
            </w:pPr>
            <w:r>
              <w:rPr>
                <w:rFonts w:eastAsiaTheme="minorEastAsia"/>
              </w:rPr>
              <w:t>Intel</w:t>
            </w:r>
          </w:p>
        </w:tc>
        <w:tc>
          <w:tcPr>
            <w:tcW w:w="993" w:type="dxa"/>
          </w:tcPr>
          <w:p w14:paraId="1B3B403E" w14:textId="058B4866" w:rsidR="002F652E" w:rsidRDefault="00BB091E" w:rsidP="009C27F9">
            <w:pPr>
              <w:rPr>
                <w:rFonts w:eastAsiaTheme="minorEastAsia"/>
              </w:rPr>
            </w:pPr>
            <w:r>
              <w:rPr>
                <w:rFonts w:eastAsiaTheme="minorEastAsia"/>
              </w:rPr>
              <w:t>option 2</w:t>
            </w:r>
          </w:p>
        </w:tc>
        <w:tc>
          <w:tcPr>
            <w:tcW w:w="3543" w:type="dxa"/>
          </w:tcPr>
          <w:p w14:paraId="7615D775" w14:textId="0163C478" w:rsidR="002F652E" w:rsidRDefault="00BB091E" w:rsidP="009C27F9">
            <w:pPr>
              <w:rPr>
                <w:rFonts w:eastAsiaTheme="minorEastAsia"/>
              </w:rPr>
            </w:pPr>
            <w:r>
              <w:rPr>
                <w:rFonts w:eastAsiaTheme="minorEastAsia"/>
              </w:rPr>
              <w:t>As t-service is used to trigger the neighbour cell measurements, and distance threshold is used to determine a group of qualified neighbour cells, they are not contradictory.</w:t>
            </w:r>
          </w:p>
        </w:tc>
        <w:tc>
          <w:tcPr>
            <w:tcW w:w="4048" w:type="dxa"/>
          </w:tcPr>
          <w:p w14:paraId="4B1C5B12" w14:textId="7BA4A333" w:rsidR="002F652E" w:rsidRDefault="002F652E" w:rsidP="009C27F9">
            <w:pPr>
              <w:rPr>
                <w:rFonts w:eastAsiaTheme="minorEastAsia"/>
              </w:rPr>
            </w:pPr>
          </w:p>
        </w:tc>
      </w:tr>
      <w:tr w:rsidR="002F652E" w14:paraId="0306C2C8" w14:textId="77777777" w:rsidTr="002F652E">
        <w:tc>
          <w:tcPr>
            <w:tcW w:w="1129" w:type="dxa"/>
          </w:tcPr>
          <w:p w14:paraId="0D7FB874" w14:textId="71733EBB" w:rsidR="002F652E" w:rsidRDefault="00571872" w:rsidP="009C27F9">
            <w:pPr>
              <w:rPr>
                <w:rFonts w:eastAsiaTheme="minorEastAsia"/>
              </w:rPr>
            </w:pPr>
            <w:r>
              <w:rPr>
                <w:rFonts w:eastAsiaTheme="minorEastAsia"/>
              </w:rPr>
              <w:t>Apple</w:t>
            </w:r>
          </w:p>
        </w:tc>
        <w:tc>
          <w:tcPr>
            <w:tcW w:w="993" w:type="dxa"/>
          </w:tcPr>
          <w:p w14:paraId="77D40045" w14:textId="74418D69" w:rsidR="002F652E" w:rsidRDefault="00571872" w:rsidP="009C27F9">
            <w:pPr>
              <w:rPr>
                <w:rFonts w:eastAsiaTheme="minorEastAsia"/>
              </w:rPr>
            </w:pPr>
            <w:r>
              <w:rPr>
                <w:rFonts w:eastAsiaTheme="minorEastAsia"/>
              </w:rPr>
              <w:t>Option 2</w:t>
            </w:r>
          </w:p>
        </w:tc>
        <w:tc>
          <w:tcPr>
            <w:tcW w:w="3543" w:type="dxa"/>
          </w:tcPr>
          <w:p w14:paraId="3A144DBF" w14:textId="44D505FB" w:rsidR="002F652E" w:rsidRDefault="00571872" w:rsidP="009C27F9">
            <w:pPr>
              <w:rPr>
                <w:rFonts w:eastAsiaTheme="minorEastAsia"/>
              </w:rPr>
            </w:pPr>
            <w:r>
              <w:rPr>
                <w:rFonts w:eastAsiaTheme="minorEastAsia"/>
              </w:rPr>
              <w:t>The UE needs to apply time based reselection anyways, if configured, otherwise it might go out of coverage. And this can be done in conjunction with location based procedures, if configured.</w:t>
            </w:r>
          </w:p>
        </w:tc>
        <w:tc>
          <w:tcPr>
            <w:tcW w:w="4048" w:type="dxa"/>
          </w:tcPr>
          <w:p w14:paraId="1B1B57DF" w14:textId="3EF78E21" w:rsidR="002F652E" w:rsidRDefault="002F652E" w:rsidP="009C27F9">
            <w:pPr>
              <w:rPr>
                <w:rFonts w:eastAsiaTheme="minorEastAsia"/>
              </w:rPr>
            </w:pPr>
          </w:p>
        </w:tc>
      </w:tr>
      <w:tr w:rsidR="00A05B3A" w14:paraId="2CEDD2E1" w14:textId="77777777" w:rsidTr="002F652E">
        <w:tc>
          <w:tcPr>
            <w:tcW w:w="1129" w:type="dxa"/>
          </w:tcPr>
          <w:p w14:paraId="356B320C" w14:textId="5F353B58" w:rsidR="00A05B3A" w:rsidRDefault="00A05B3A" w:rsidP="00A05B3A">
            <w:pPr>
              <w:rPr>
                <w:rFonts w:eastAsiaTheme="minorEastAsia"/>
              </w:rPr>
            </w:pPr>
            <w:r>
              <w:rPr>
                <w:rFonts w:eastAsiaTheme="minorEastAsia"/>
              </w:rPr>
              <w:t>MediaTek</w:t>
            </w:r>
          </w:p>
        </w:tc>
        <w:tc>
          <w:tcPr>
            <w:tcW w:w="993" w:type="dxa"/>
          </w:tcPr>
          <w:p w14:paraId="6C6BC376" w14:textId="18327A75" w:rsidR="00A05B3A" w:rsidRDefault="00A05B3A" w:rsidP="00A05B3A">
            <w:pPr>
              <w:rPr>
                <w:rFonts w:eastAsiaTheme="minorEastAsia"/>
              </w:rPr>
            </w:pPr>
            <w:r>
              <w:rPr>
                <w:rFonts w:eastAsiaTheme="minorEastAsia"/>
              </w:rPr>
              <w:t>Option 1.1</w:t>
            </w:r>
          </w:p>
        </w:tc>
        <w:tc>
          <w:tcPr>
            <w:tcW w:w="3543" w:type="dxa"/>
          </w:tcPr>
          <w:p w14:paraId="2B8405A1" w14:textId="77777777" w:rsidR="00A05B3A" w:rsidRDefault="00A05B3A" w:rsidP="00A05B3A">
            <w:pPr>
              <w:rPr>
                <w:rFonts w:eastAsiaTheme="minorEastAsia"/>
              </w:rPr>
            </w:pPr>
          </w:p>
        </w:tc>
        <w:tc>
          <w:tcPr>
            <w:tcW w:w="4048" w:type="dxa"/>
          </w:tcPr>
          <w:p w14:paraId="7D36732F" w14:textId="37F77659" w:rsidR="00A05B3A" w:rsidRDefault="00A05B3A" w:rsidP="00A05B3A">
            <w:pPr>
              <w:rPr>
                <w:rFonts w:eastAsiaTheme="minorEastAsia"/>
              </w:rPr>
            </w:pPr>
          </w:p>
        </w:tc>
      </w:tr>
      <w:tr w:rsidR="00CA4164" w14:paraId="4ACA96D1" w14:textId="77777777" w:rsidTr="002F652E">
        <w:tc>
          <w:tcPr>
            <w:tcW w:w="1129" w:type="dxa"/>
          </w:tcPr>
          <w:p w14:paraId="3ABFBE81" w14:textId="3E58CDE2" w:rsidR="00CA4164" w:rsidRDefault="00CA4164" w:rsidP="00CA4164">
            <w:pPr>
              <w:rPr>
                <w:rFonts w:eastAsiaTheme="minorEastAsia"/>
              </w:rPr>
            </w:pPr>
            <w:r>
              <w:rPr>
                <w:rFonts w:eastAsiaTheme="minorEastAsia"/>
              </w:rPr>
              <w:t>Qualcomm</w:t>
            </w:r>
          </w:p>
        </w:tc>
        <w:tc>
          <w:tcPr>
            <w:tcW w:w="993" w:type="dxa"/>
          </w:tcPr>
          <w:p w14:paraId="68FC409D" w14:textId="6FDF283F" w:rsidR="00CA4164" w:rsidRDefault="00CA4164" w:rsidP="00CA4164">
            <w:pPr>
              <w:rPr>
                <w:rFonts w:eastAsiaTheme="minorEastAsia"/>
              </w:rPr>
            </w:pPr>
            <w:r>
              <w:rPr>
                <w:rFonts w:eastAsiaTheme="minorEastAsia"/>
              </w:rPr>
              <w:t>Other</w:t>
            </w:r>
          </w:p>
        </w:tc>
        <w:tc>
          <w:tcPr>
            <w:tcW w:w="3543" w:type="dxa"/>
          </w:tcPr>
          <w:p w14:paraId="5F17EE39" w14:textId="718A4BFD" w:rsidR="00CA4164" w:rsidRDefault="00CA4164" w:rsidP="00CA4164">
            <w:pPr>
              <w:rPr>
                <w:rFonts w:eastAsiaTheme="minorEastAsia"/>
              </w:rPr>
            </w:pPr>
            <w:r>
              <w:rPr>
                <w:rFonts w:eastAsiaTheme="minorEastAsia"/>
              </w:rPr>
              <w:t>It is simple not to have both configured simultaneously</w:t>
            </w:r>
            <w:r w:rsidR="00F15530">
              <w:rPr>
                <w:rFonts w:eastAsiaTheme="minorEastAsia"/>
              </w:rPr>
              <w:t xml:space="preserve"> and this is also not needed.</w:t>
            </w:r>
          </w:p>
          <w:p w14:paraId="500A0EFF" w14:textId="77777777" w:rsidR="00CA4164" w:rsidRDefault="00CA4164" w:rsidP="00CA4164">
            <w:pPr>
              <w:rPr>
                <w:rFonts w:eastAsiaTheme="minorEastAsia"/>
              </w:rPr>
            </w:pPr>
            <w:r>
              <w:rPr>
                <w:rFonts w:eastAsiaTheme="minorEastAsia"/>
              </w:rPr>
              <w:t>But if both configured, the UE should follow the one whichever is satisfied first.</w:t>
            </w:r>
          </w:p>
          <w:p w14:paraId="527301E2" w14:textId="396F8C6E" w:rsidR="00A7588D" w:rsidRDefault="00A7588D" w:rsidP="00CA4164">
            <w:pPr>
              <w:rPr>
                <w:rFonts w:eastAsiaTheme="minorEastAsia"/>
              </w:rPr>
            </w:pPr>
            <w:r>
              <w:rPr>
                <w:rFonts w:eastAsiaTheme="minorEastAsia"/>
              </w:rPr>
              <w:t>Option 1.1 and 1.2 does not make sense</w:t>
            </w:r>
            <w:r w:rsidR="000105DC">
              <w:rPr>
                <w:rFonts w:eastAsiaTheme="minorEastAsia"/>
              </w:rPr>
              <w:t>, then why both configurations are provided?</w:t>
            </w:r>
          </w:p>
        </w:tc>
        <w:tc>
          <w:tcPr>
            <w:tcW w:w="4048" w:type="dxa"/>
          </w:tcPr>
          <w:p w14:paraId="3047BA80" w14:textId="02D8CE67" w:rsidR="00CA4164" w:rsidRDefault="00CA4164" w:rsidP="00CA4164">
            <w:pPr>
              <w:rPr>
                <w:rFonts w:eastAsiaTheme="minorEastAsia"/>
              </w:rPr>
            </w:pPr>
          </w:p>
        </w:tc>
      </w:tr>
      <w:tr w:rsidR="009E34DA" w14:paraId="1AADC663" w14:textId="77777777" w:rsidTr="002F652E">
        <w:tc>
          <w:tcPr>
            <w:tcW w:w="1129" w:type="dxa"/>
          </w:tcPr>
          <w:p w14:paraId="5908B35B" w14:textId="4ED9D324" w:rsidR="009E34DA" w:rsidRDefault="009E34DA" w:rsidP="009E34DA">
            <w:pPr>
              <w:rPr>
                <w:rFonts w:eastAsiaTheme="minorEastAsia"/>
              </w:rPr>
            </w:pPr>
            <w:r>
              <w:rPr>
                <w:rFonts w:eastAsiaTheme="minorEastAsia" w:hint="eastAsia"/>
              </w:rPr>
              <w:t>L</w:t>
            </w:r>
            <w:r>
              <w:rPr>
                <w:rFonts w:eastAsiaTheme="minorEastAsia"/>
              </w:rPr>
              <w:t>enovo</w:t>
            </w:r>
          </w:p>
        </w:tc>
        <w:tc>
          <w:tcPr>
            <w:tcW w:w="993" w:type="dxa"/>
          </w:tcPr>
          <w:p w14:paraId="3DD58552" w14:textId="211B9E88" w:rsidR="009E34DA" w:rsidRDefault="009E34DA" w:rsidP="009E34DA">
            <w:pPr>
              <w:rPr>
                <w:rFonts w:eastAsiaTheme="minorEastAsia"/>
              </w:rPr>
            </w:pPr>
            <w:r>
              <w:rPr>
                <w:rFonts w:eastAsiaTheme="minorEastAsia"/>
              </w:rPr>
              <w:t>Option 2</w:t>
            </w:r>
          </w:p>
        </w:tc>
        <w:tc>
          <w:tcPr>
            <w:tcW w:w="3543" w:type="dxa"/>
          </w:tcPr>
          <w:p w14:paraId="50B7C38E" w14:textId="140E7691" w:rsidR="009E34DA" w:rsidRDefault="009E34DA" w:rsidP="009E34DA">
            <w:pPr>
              <w:rPr>
                <w:rFonts w:eastAsiaTheme="minorEastAsia"/>
              </w:rPr>
            </w:pPr>
            <w:r>
              <w:rPr>
                <w:rFonts w:eastAsiaTheme="minorEastAsia"/>
              </w:rPr>
              <w:t xml:space="preserve">Distance-based and time-based as defined for now can work </w:t>
            </w:r>
            <w:r>
              <w:rPr>
                <w:rFonts w:eastAsiaTheme="minorEastAsia" w:hint="eastAsia"/>
              </w:rPr>
              <w:t>simultaneously</w:t>
            </w:r>
            <w:r>
              <w:rPr>
                <w:rFonts w:eastAsiaTheme="minorEastAsia"/>
              </w:rPr>
              <w:t>.</w:t>
            </w:r>
          </w:p>
        </w:tc>
        <w:tc>
          <w:tcPr>
            <w:tcW w:w="4048" w:type="dxa"/>
          </w:tcPr>
          <w:p w14:paraId="43687DC5" w14:textId="211C2B59" w:rsidR="009E34DA" w:rsidRDefault="009E34DA" w:rsidP="009E34DA">
            <w:pPr>
              <w:rPr>
                <w:rFonts w:eastAsiaTheme="minorEastAsia"/>
              </w:rPr>
            </w:pPr>
          </w:p>
        </w:tc>
      </w:tr>
      <w:tr w:rsidR="00913745" w14:paraId="21E00CA5" w14:textId="77777777" w:rsidTr="002F652E">
        <w:tc>
          <w:tcPr>
            <w:tcW w:w="1129" w:type="dxa"/>
          </w:tcPr>
          <w:p w14:paraId="17A072F3" w14:textId="62B38622" w:rsidR="00913745" w:rsidRDefault="00913745" w:rsidP="00913745">
            <w:pPr>
              <w:rPr>
                <w:rFonts w:eastAsiaTheme="minorEastAsia"/>
              </w:rPr>
            </w:pPr>
            <w:r>
              <w:rPr>
                <w:rFonts w:eastAsiaTheme="minorEastAsia" w:hint="eastAsia"/>
              </w:rPr>
              <w:t>H</w:t>
            </w:r>
            <w:r>
              <w:rPr>
                <w:rFonts w:eastAsiaTheme="minorEastAsia"/>
              </w:rPr>
              <w:t>uawei, HiSilicon</w:t>
            </w:r>
          </w:p>
        </w:tc>
        <w:tc>
          <w:tcPr>
            <w:tcW w:w="993" w:type="dxa"/>
          </w:tcPr>
          <w:p w14:paraId="0166837C" w14:textId="1C2D9EEB" w:rsidR="00913745" w:rsidRDefault="00913745" w:rsidP="00913745">
            <w:pPr>
              <w:rPr>
                <w:rFonts w:eastAsiaTheme="minorEastAsia"/>
              </w:rPr>
            </w:pPr>
            <w:r>
              <w:rPr>
                <w:rFonts w:eastAsiaTheme="minorEastAsia" w:hint="eastAsia"/>
              </w:rPr>
              <w:t>O</w:t>
            </w:r>
            <w:r>
              <w:rPr>
                <w:rFonts w:eastAsiaTheme="minorEastAsia"/>
              </w:rPr>
              <w:t>ption 1</w:t>
            </w:r>
          </w:p>
        </w:tc>
        <w:tc>
          <w:tcPr>
            <w:tcW w:w="3543" w:type="dxa"/>
          </w:tcPr>
          <w:p w14:paraId="1D366BAC" w14:textId="77777777" w:rsidR="00913745" w:rsidRDefault="00913745" w:rsidP="00913745">
            <w:pPr>
              <w:rPr>
                <w:rFonts w:eastAsiaTheme="minorEastAsia"/>
              </w:rPr>
            </w:pPr>
            <w:r>
              <w:rPr>
                <w:rFonts w:eastAsiaTheme="minorEastAsia"/>
              </w:rPr>
              <w:t>Both time-based reselection and location-based reselection are only for quasi-fixed cell scenarios according to current agreements.</w:t>
            </w:r>
          </w:p>
          <w:p w14:paraId="134B955F" w14:textId="4BCD7834" w:rsidR="00913745" w:rsidRDefault="00913745" w:rsidP="00913745">
            <w:pPr>
              <w:rPr>
                <w:rFonts w:eastAsiaTheme="minorEastAsia"/>
              </w:rPr>
            </w:pPr>
            <w:r>
              <w:rPr>
                <w:rFonts w:eastAsiaTheme="minorEastAsia"/>
              </w:rPr>
              <w:t>In quasi-fixed cells, UEs with slow speed only need to consider t-Service. UEs located at cell edge or UEs with a fast speed should consider location-based resection as well.</w:t>
            </w:r>
          </w:p>
        </w:tc>
        <w:tc>
          <w:tcPr>
            <w:tcW w:w="4048" w:type="dxa"/>
          </w:tcPr>
          <w:p w14:paraId="54CEF028" w14:textId="2489511D" w:rsidR="00913745" w:rsidRDefault="00913745" w:rsidP="00913745">
            <w:pPr>
              <w:rPr>
                <w:rFonts w:eastAsiaTheme="minorEastAsia"/>
              </w:rPr>
            </w:pPr>
            <w:r>
              <w:rPr>
                <w:rFonts w:eastAsiaTheme="minorEastAsia" w:hint="eastAsia"/>
              </w:rPr>
              <w:t>A</w:t>
            </w:r>
            <w:r>
              <w:rPr>
                <w:rFonts w:eastAsiaTheme="minorEastAsia"/>
              </w:rPr>
              <w:t xml:space="preserve"> note may be needed so say that if the UE applies only one of them, the restriction on the other can be ignored.</w:t>
            </w:r>
          </w:p>
        </w:tc>
      </w:tr>
      <w:tr w:rsidR="00CB178C" w14:paraId="00709243" w14:textId="77777777" w:rsidTr="00CB178C">
        <w:tc>
          <w:tcPr>
            <w:tcW w:w="1129" w:type="dxa"/>
          </w:tcPr>
          <w:p w14:paraId="2203DA27" w14:textId="77777777" w:rsidR="00CB178C" w:rsidRDefault="00CB178C" w:rsidP="0045186F">
            <w:pPr>
              <w:rPr>
                <w:rFonts w:eastAsiaTheme="minorEastAsia"/>
              </w:rPr>
            </w:pPr>
            <w:r>
              <w:rPr>
                <w:rFonts w:eastAsiaTheme="minorEastAsia" w:hint="eastAsia"/>
              </w:rPr>
              <w:t>v</w:t>
            </w:r>
            <w:r>
              <w:rPr>
                <w:rFonts w:eastAsiaTheme="minorEastAsia"/>
              </w:rPr>
              <w:t>ivo</w:t>
            </w:r>
          </w:p>
        </w:tc>
        <w:tc>
          <w:tcPr>
            <w:tcW w:w="993" w:type="dxa"/>
          </w:tcPr>
          <w:p w14:paraId="08D4DF11" w14:textId="77777777" w:rsidR="00CB178C" w:rsidRDefault="00CB178C" w:rsidP="0045186F">
            <w:pPr>
              <w:rPr>
                <w:rFonts w:eastAsiaTheme="minorEastAsia"/>
              </w:rPr>
            </w:pPr>
            <w:r>
              <w:rPr>
                <w:rFonts w:eastAsiaTheme="minorEastAsia"/>
              </w:rPr>
              <w:t>Option 2</w:t>
            </w:r>
          </w:p>
        </w:tc>
        <w:tc>
          <w:tcPr>
            <w:tcW w:w="3543" w:type="dxa"/>
          </w:tcPr>
          <w:p w14:paraId="697E3AEF" w14:textId="32E34309" w:rsidR="00CB178C" w:rsidRDefault="00CB178C" w:rsidP="0045186F">
            <w:pPr>
              <w:rPr>
                <w:rFonts w:eastAsiaTheme="minorEastAsia"/>
              </w:rPr>
            </w:pPr>
            <w:r w:rsidRPr="00CB178C">
              <w:rPr>
                <w:rFonts w:eastAsiaTheme="minorEastAsia"/>
              </w:rPr>
              <w:t>We think applying both can be well coordinated by the explanation on Case 1, Option 2 by the Rapp. So</w:t>
            </w:r>
            <w:r>
              <w:rPr>
                <w:rFonts w:eastAsiaTheme="minorEastAsia"/>
              </w:rPr>
              <w:t>,</w:t>
            </w:r>
            <w:r w:rsidRPr="00CB178C">
              <w:rPr>
                <w:rFonts w:eastAsiaTheme="minorEastAsia"/>
              </w:rPr>
              <w:t xml:space="preserve"> Option 2 can work well w/o problem.</w:t>
            </w:r>
          </w:p>
        </w:tc>
        <w:tc>
          <w:tcPr>
            <w:tcW w:w="4048" w:type="dxa"/>
          </w:tcPr>
          <w:p w14:paraId="2AA7BFA9" w14:textId="77777777" w:rsidR="00CB178C" w:rsidRDefault="00CB178C" w:rsidP="0045186F">
            <w:pPr>
              <w:rPr>
                <w:rFonts w:eastAsiaTheme="minorEastAsia"/>
              </w:rPr>
            </w:pPr>
            <w:r>
              <w:rPr>
                <w:rFonts w:eastAsiaTheme="minorEastAsia"/>
              </w:rPr>
              <w:t>T</w:t>
            </w:r>
            <w:r w:rsidRPr="002F2EEB">
              <w:rPr>
                <w:rFonts w:eastAsiaTheme="minorEastAsia"/>
              </w:rPr>
              <w:t>ext proposal in R2-2203725</w:t>
            </w:r>
            <w:r>
              <w:rPr>
                <w:rFonts w:eastAsiaTheme="minorEastAsia"/>
              </w:rPr>
              <w:t xml:space="preserve"> about </w:t>
            </w:r>
            <w:r>
              <w:t>the location-based condition</w:t>
            </w:r>
            <w:r>
              <w:rPr>
                <w:rFonts w:eastAsiaTheme="minorEastAsia"/>
              </w:rPr>
              <w:t xml:space="preserve"> and current running CR about the time-based</w:t>
            </w:r>
            <w:r>
              <w:t xml:space="preserve"> condition</w:t>
            </w:r>
            <w:r>
              <w:rPr>
                <w:rFonts w:eastAsiaTheme="minorEastAsia"/>
              </w:rPr>
              <w:t xml:space="preserve"> are sufficient.</w:t>
            </w:r>
          </w:p>
        </w:tc>
      </w:tr>
      <w:tr w:rsidR="007D61D4" w14:paraId="6178A03B" w14:textId="77777777" w:rsidTr="00F26AB9">
        <w:tc>
          <w:tcPr>
            <w:tcW w:w="1129" w:type="dxa"/>
          </w:tcPr>
          <w:p w14:paraId="35D43B0B" w14:textId="77777777" w:rsidR="007D61D4" w:rsidRDefault="007D61D4" w:rsidP="00F26AB9">
            <w:pPr>
              <w:rPr>
                <w:rFonts w:eastAsiaTheme="minorEastAsia"/>
              </w:rPr>
            </w:pPr>
            <w:r>
              <w:rPr>
                <w:rFonts w:eastAsiaTheme="minorEastAsia"/>
              </w:rPr>
              <w:lastRenderedPageBreak/>
              <w:t>OPPO</w:t>
            </w:r>
          </w:p>
        </w:tc>
        <w:tc>
          <w:tcPr>
            <w:tcW w:w="993" w:type="dxa"/>
          </w:tcPr>
          <w:p w14:paraId="29E9D523" w14:textId="77777777" w:rsidR="007D61D4" w:rsidRDefault="007D61D4" w:rsidP="00F26AB9">
            <w:pPr>
              <w:rPr>
                <w:rFonts w:eastAsiaTheme="minorEastAsia"/>
              </w:rPr>
            </w:pPr>
            <w:r>
              <w:rPr>
                <w:rFonts w:eastAsiaTheme="minorEastAsia"/>
              </w:rPr>
              <w:t>Option 2</w:t>
            </w:r>
          </w:p>
        </w:tc>
        <w:tc>
          <w:tcPr>
            <w:tcW w:w="3543" w:type="dxa"/>
          </w:tcPr>
          <w:p w14:paraId="0AA265C7" w14:textId="77777777" w:rsidR="007D61D4" w:rsidRDefault="007D61D4" w:rsidP="00F26AB9">
            <w:pPr>
              <w:rPr>
                <w:rFonts w:eastAsiaTheme="minorEastAsia"/>
              </w:rPr>
            </w:pPr>
            <w:r>
              <w:rPr>
                <w:rFonts w:eastAsiaTheme="minorEastAsia"/>
              </w:rPr>
              <w:t xml:space="preserve">It would be straightforward that UE follows both conditions for the expected UE behaviour when both are configured. </w:t>
            </w:r>
          </w:p>
        </w:tc>
        <w:tc>
          <w:tcPr>
            <w:tcW w:w="4048" w:type="dxa"/>
          </w:tcPr>
          <w:p w14:paraId="13273067" w14:textId="77777777" w:rsidR="007D61D4" w:rsidRDefault="007D61D4" w:rsidP="00F26AB9">
            <w:pPr>
              <w:rPr>
                <w:rFonts w:eastAsiaTheme="minorEastAsia"/>
              </w:rPr>
            </w:pPr>
            <w:r>
              <w:rPr>
                <w:rFonts w:eastAsiaTheme="minorEastAsia"/>
              </w:rPr>
              <w:t>We don’t see the additional spec impact for Option 2.</w:t>
            </w:r>
          </w:p>
        </w:tc>
      </w:tr>
      <w:tr w:rsidR="00EF7D7A" w14:paraId="3EFB4836" w14:textId="77777777" w:rsidTr="00CB178C">
        <w:tc>
          <w:tcPr>
            <w:tcW w:w="1129" w:type="dxa"/>
          </w:tcPr>
          <w:p w14:paraId="50D06CE3" w14:textId="16767E61" w:rsidR="00EF7D7A" w:rsidRDefault="00EF7D7A" w:rsidP="00EF7D7A">
            <w:pPr>
              <w:rPr>
                <w:rFonts w:eastAsiaTheme="minorEastAsia"/>
              </w:rPr>
            </w:pPr>
            <w:r>
              <w:rPr>
                <w:rFonts w:eastAsiaTheme="minorEastAsia"/>
              </w:rPr>
              <w:t>Samsung</w:t>
            </w:r>
          </w:p>
        </w:tc>
        <w:tc>
          <w:tcPr>
            <w:tcW w:w="993" w:type="dxa"/>
          </w:tcPr>
          <w:p w14:paraId="66EE11D6" w14:textId="5ADB1080" w:rsidR="00EF7D7A" w:rsidRDefault="00EF7D7A" w:rsidP="00EF7D7A">
            <w:pPr>
              <w:rPr>
                <w:rFonts w:eastAsiaTheme="minorEastAsia"/>
              </w:rPr>
            </w:pPr>
            <w:r>
              <w:rPr>
                <w:rFonts w:eastAsiaTheme="minorEastAsia"/>
              </w:rPr>
              <w:t>Option 1.1</w:t>
            </w:r>
          </w:p>
        </w:tc>
        <w:tc>
          <w:tcPr>
            <w:tcW w:w="3543" w:type="dxa"/>
          </w:tcPr>
          <w:p w14:paraId="562F229F" w14:textId="77777777" w:rsidR="00EF7D7A" w:rsidRPr="00CB178C" w:rsidRDefault="00EF7D7A" w:rsidP="00EF7D7A">
            <w:pPr>
              <w:rPr>
                <w:rFonts w:eastAsiaTheme="minorEastAsia"/>
              </w:rPr>
            </w:pPr>
          </w:p>
        </w:tc>
        <w:tc>
          <w:tcPr>
            <w:tcW w:w="4048" w:type="dxa"/>
          </w:tcPr>
          <w:p w14:paraId="69500C78" w14:textId="77777777" w:rsidR="00EF7D7A" w:rsidRDefault="00EF7D7A" w:rsidP="00EF7D7A">
            <w:pPr>
              <w:rPr>
                <w:rFonts w:eastAsiaTheme="minorEastAsia"/>
              </w:rPr>
            </w:pPr>
          </w:p>
        </w:tc>
      </w:tr>
      <w:tr w:rsidR="00EF7D7A" w14:paraId="4D1D51D7" w14:textId="77777777" w:rsidTr="00CB178C">
        <w:tc>
          <w:tcPr>
            <w:tcW w:w="1129" w:type="dxa"/>
          </w:tcPr>
          <w:p w14:paraId="0E391489" w14:textId="3A9E3E98" w:rsidR="00EF7D7A" w:rsidRDefault="0093515A" w:rsidP="00EF7D7A">
            <w:pPr>
              <w:rPr>
                <w:rFonts w:eastAsiaTheme="minorEastAsia"/>
              </w:rPr>
            </w:pPr>
            <w:r>
              <w:rPr>
                <w:rFonts w:eastAsiaTheme="minorEastAsia" w:hint="eastAsia"/>
              </w:rPr>
              <w:t>X</w:t>
            </w:r>
            <w:r>
              <w:rPr>
                <w:rFonts w:eastAsiaTheme="minorEastAsia"/>
              </w:rPr>
              <w:t>iaomi</w:t>
            </w:r>
          </w:p>
        </w:tc>
        <w:tc>
          <w:tcPr>
            <w:tcW w:w="993" w:type="dxa"/>
          </w:tcPr>
          <w:p w14:paraId="3ED57A13" w14:textId="10DF7195" w:rsidR="00EF7D7A" w:rsidRDefault="0093515A" w:rsidP="00EF7D7A">
            <w:pPr>
              <w:rPr>
                <w:rFonts w:eastAsiaTheme="minorEastAsia"/>
              </w:rPr>
            </w:pPr>
            <w:r>
              <w:rPr>
                <w:rFonts w:eastAsiaTheme="minorEastAsia" w:hint="eastAsia"/>
              </w:rPr>
              <w:t>O</w:t>
            </w:r>
            <w:r>
              <w:rPr>
                <w:rFonts w:eastAsiaTheme="minorEastAsia"/>
              </w:rPr>
              <w:t>ption 1</w:t>
            </w:r>
          </w:p>
        </w:tc>
        <w:tc>
          <w:tcPr>
            <w:tcW w:w="3543" w:type="dxa"/>
          </w:tcPr>
          <w:p w14:paraId="1EB90E7C" w14:textId="77777777" w:rsidR="00EF7D7A" w:rsidRPr="00CB178C" w:rsidRDefault="00EF7D7A" w:rsidP="00EF7D7A">
            <w:pPr>
              <w:rPr>
                <w:rFonts w:eastAsiaTheme="minorEastAsia"/>
              </w:rPr>
            </w:pPr>
          </w:p>
        </w:tc>
        <w:tc>
          <w:tcPr>
            <w:tcW w:w="4048" w:type="dxa"/>
          </w:tcPr>
          <w:p w14:paraId="3C6D6DE2" w14:textId="77777777" w:rsidR="00EF7D7A" w:rsidRDefault="00EF7D7A" w:rsidP="00EF7D7A">
            <w:pPr>
              <w:rPr>
                <w:rFonts w:eastAsiaTheme="minorEastAsia"/>
              </w:rPr>
            </w:pPr>
          </w:p>
        </w:tc>
      </w:tr>
      <w:tr w:rsidR="00B260A0" w14:paraId="135C251B" w14:textId="77777777" w:rsidTr="00CB178C">
        <w:tc>
          <w:tcPr>
            <w:tcW w:w="1129" w:type="dxa"/>
          </w:tcPr>
          <w:p w14:paraId="3CE4E83E" w14:textId="6E8DA604" w:rsidR="00B260A0" w:rsidRDefault="00B260A0" w:rsidP="00B260A0">
            <w:pPr>
              <w:rPr>
                <w:rFonts w:eastAsiaTheme="minorEastAsia" w:hint="eastAsia"/>
              </w:rPr>
            </w:pPr>
            <w:r>
              <w:rPr>
                <w:rFonts w:eastAsiaTheme="minorEastAsia" w:hint="eastAsia"/>
              </w:rPr>
              <w:t>S</w:t>
            </w:r>
            <w:r>
              <w:rPr>
                <w:rFonts w:eastAsiaTheme="minorEastAsia"/>
              </w:rPr>
              <w:t>preadtrum</w:t>
            </w:r>
          </w:p>
        </w:tc>
        <w:tc>
          <w:tcPr>
            <w:tcW w:w="993" w:type="dxa"/>
          </w:tcPr>
          <w:p w14:paraId="34AE798D" w14:textId="4B26C749" w:rsidR="00B260A0" w:rsidRDefault="00B260A0" w:rsidP="00B260A0">
            <w:pPr>
              <w:rPr>
                <w:rFonts w:eastAsiaTheme="minorEastAsia" w:hint="eastAsia"/>
              </w:rPr>
            </w:pPr>
            <w:r>
              <w:rPr>
                <w:rFonts w:eastAsiaTheme="minorEastAsia" w:hint="eastAsia"/>
              </w:rPr>
              <w:t>O</w:t>
            </w:r>
            <w:r>
              <w:rPr>
                <w:rFonts w:eastAsiaTheme="minorEastAsia"/>
              </w:rPr>
              <w:t>ption 2</w:t>
            </w:r>
          </w:p>
        </w:tc>
        <w:tc>
          <w:tcPr>
            <w:tcW w:w="3543" w:type="dxa"/>
          </w:tcPr>
          <w:p w14:paraId="2479E6B3" w14:textId="29B821A6" w:rsidR="00B260A0" w:rsidRPr="00CB178C" w:rsidRDefault="00B260A0" w:rsidP="00B260A0">
            <w:pPr>
              <w:rPr>
                <w:rFonts w:eastAsiaTheme="minorEastAsia"/>
              </w:rPr>
            </w:pPr>
            <w:r>
              <w:rPr>
                <w:rFonts w:eastAsiaTheme="minorEastAsia"/>
              </w:rPr>
              <w:t>If both are configured, UE shall apply all the reselection criterions.</w:t>
            </w:r>
          </w:p>
        </w:tc>
        <w:tc>
          <w:tcPr>
            <w:tcW w:w="4048" w:type="dxa"/>
          </w:tcPr>
          <w:p w14:paraId="739417A6" w14:textId="17EFA6E3" w:rsidR="00B260A0" w:rsidRDefault="00B260A0" w:rsidP="00B260A0">
            <w:pPr>
              <w:rPr>
                <w:rFonts w:eastAsiaTheme="minorEastAsia"/>
              </w:rPr>
            </w:pPr>
            <w:r>
              <w:rPr>
                <w:rFonts w:eastAsiaTheme="minorEastAsia"/>
              </w:rPr>
              <w:t>The ranking order shall be included in the specification.</w:t>
            </w:r>
          </w:p>
        </w:tc>
      </w:tr>
    </w:tbl>
    <w:p w14:paraId="0730D0D5" w14:textId="77777777" w:rsidR="00DE080C" w:rsidRPr="00CB178C" w:rsidRDefault="00DE080C" w:rsidP="00811D2A">
      <w:pPr>
        <w:rPr>
          <w:rFonts w:eastAsiaTheme="minorEastAsia" w:cs="Arial"/>
        </w:rPr>
      </w:pPr>
    </w:p>
    <w:p w14:paraId="73CF6F5D" w14:textId="1B529327" w:rsidR="00E61150" w:rsidRPr="00500FAD" w:rsidRDefault="00E61150" w:rsidP="00E61150">
      <w:pPr>
        <w:pStyle w:val="2"/>
        <w:rPr>
          <w:rFonts w:eastAsiaTheme="minorEastAsia"/>
        </w:rPr>
      </w:pPr>
      <w:r>
        <w:rPr>
          <w:rFonts w:eastAsiaTheme="minorEastAsia"/>
        </w:rPr>
        <w:t>Assistance information for UE-based SMTC adjustment in idle and inactive mode</w:t>
      </w:r>
    </w:p>
    <w:p w14:paraId="74D40A20" w14:textId="70689434" w:rsidR="009D2E44" w:rsidRPr="00E61150" w:rsidRDefault="00E61150" w:rsidP="00C872D8">
      <w:pPr>
        <w:rPr>
          <w:rFonts w:eastAsiaTheme="minorEastAsia" w:cs="Arial"/>
        </w:rPr>
      </w:pPr>
      <w:r>
        <w:rPr>
          <w:rFonts w:eastAsiaTheme="minorEastAsia" w:cs="Arial" w:hint="eastAsia"/>
        </w:rPr>
        <w:t>B</w:t>
      </w:r>
      <w:r>
        <w:rPr>
          <w:rFonts w:eastAsiaTheme="minorEastAsia" w:cs="Arial"/>
        </w:rPr>
        <w:t>ased on the outcome of the first GTW session, there will be assistance information provided from NW to UE and we are supposed to down select from the options</w:t>
      </w:r>
      <w:r w:rsidR="00777F34">
        <w:rPr>
          <w:rFonts w:eastAsiaTheme="minorEastAsia" w:cs="Arial"/>
        </w:rPr>
        <w:t>.</w:t>
      </w:r>
    </w:p>
    <w:p w14:paraId="5CE59243" w14:textId="414ED547" w:rsidR="00777F34" w:rsidRDefault="00777F34" w:rsidP="00777F34">
      <w:pPr>
        <w:rPr>
          <w:b/>
          <w:bCs/>
        </w:rPr>
      </w:pPr>
      <w:r>
        <w:rPr>
          <w:b/>
          <w:bCs/>
        </w:rPr>
        <w:t>Question 3)</w:t>
      </w:r>
      <w:r>
        <w:rPr>
          <w:b/>
          <w:bCs/>
        </w:rPr>
        <w:tab/>
        <w:t>Which option(s) do companies prefer, as the assistance information provided from NW side for UE based SMTC adjustment in idle and inactive mode?</w:t>
      </w:r>
    </w:p>
    <w:p w14:paraId="5BDD2C42" w14:textId="77777777" w:rsidR="00777F34" w:rsidRPr="00D16C3C" w:rsidRDefault="00777F34" w:rsidP="00777F34">
      <w:pPr>
        <w:pStyle w:val="afa"/>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1: feeder link delay of neighbor cells</w:t>
      </w:r>
    </w:p>
    <w:p w14:paraId="4EF7C4C1" w14:textId="77777777" w:rsidR="00777F34" w:rsidRPr="00D16C3C" w:rsidRDefault="00777F34" w:rsidP="00777F34">
      <w:pPr>
        <w:pStyle w:val="afa"/>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2: Common TA paramaters of neighbor cells</w:t>
      </w:r>
    </w:p>
    <w:p w14:paraId="124405B8" w14:textId="77777777" w:rsidR="00777F34" w:rsidRPr="00D16C3C" w:rsidRDefault="00777F34" w:rsidP="00777F34">
      <w:pPr>
        <w:pStyle w:val="afa"/>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3: SMTC offset or change rate of neighbor cells</w:t>
      </w:r>
    </w:p>
    <w:p w14:paraId="569C2302" w14:textId="77777777" w:rsidR="00777F34" w:rsidRPr="00D16C3C" w:rsidRDefault="00777F34" w:rsidP="00777F34">
      <w:pPr>
        <w:pStyle w:val="afa"/>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4: Reference time of the SMTC of neighbor cells</w:t>
      </w:r>
    </w:p>
    <w:p w14:paraId="3EF7E249" w14:textId="77777777" w:rsidR="00777F34" w:rsidRDefault="00777F34" w:rsidP="00777F34">
      <w:pPr>
        <w:pStyle w:val="afa"/>
        <w:numPr>
          <w:ilvl w:val="0"/>
          <w:numId w:val="20"/>
        </w:numPr>
        <w:rPr>
          <w:rFonts w:ascii="Arial" w:eastAsiaTheme="minorEastAsia" w:hAnsi="Arial" w:cs="Arial"/>
          <w:sz w:val="20"/>
          <w:szCs w:val="20"/>
        </w:rPr>
      </w:pPr>
      <w:r w:rsidRPr="00D16C3C">
        <w:rPr>
          <w:rFonts w:ascii="Arial" w:eastAsiaTheme="minorEastAsia" w:hAnsi="Arial" w:cs="Arial"/>
          <w:sz w:val="20"/>
          <w:szCs w:val="20"/>
        </w:rPr>
        <w:t>Option 5: Delay difference between the serving and neighbor cell</w:t>
      </w:r>
    </w:p>
    <w:p w14:paraId="54C174A6" w14:textId="61B3041B" w:rsidR="00777F34" w:rsidRPr="00777F34" w:rsidRDefault="00777F34" w:rsidP="00777F34">
      <w:pPr>
        <w:pStyle w:val="afa"/>
        <w:numPr>
          <w:ilvl w:val="0"/>
          <w:numId w:val="20"/>
        </w:numPr>
        <w:rPr>
          <w:rFonts w:ascii="Arial" w:eastAsiaTheme="minorEastAsia" w:hAnsi="Arial" w:cs="Arial"/>
          <w:sz w:val="20"/>
          <w:szCs w:val="20"/>
        </w:rPr>
      </w:pPr>
      <w:r>
        <w:rPr>
          <w:rFonts w:ascii="Arial" w:eastAsiaTheme="minorEastAsia" w:hAnsi="Arial" w:cs="Arial"/>
          <w:sz w:val="20"/>
          <w:szCs w:val="20"/>
        </w:rPr>
        <w:t>Other option?</w:t>
      </w:r>
    </w:p>
    <w:tbl>
      <w:tblPr>
        <w:tblStyle w:val="af2"/>
        <w:tblW w:w="9713" w:type="dxa"/>
        <w:tblLayout w:type="fixed"/>
        <w:tblLook w:val="04A0" w:firstRow="1" w:lastRow="0" w:firstColumn="1" w:lastColumn="0" w:noHBand="0" w:noVBand="1"/>
      </w:tblPr>
      <w:tblGrid>
        <w:gridCol w:w="1317"/>
        <w:gridCol w:w="1316"/>
        <w:gridCol w:w="7080"/>
      </w:tblGrid>
      <w:tr w:rsidR="00777F34" w14:paraId="5F49C147" w14:textId="77777777" w:rsidTr="009C27F9">
        <w:tc>
          <w:tcPr>
            <w:tcW w:w="1317" w:type="dxa"/>
            <w:shd w:val="clear" w:color="auto" w:fill="E7E6E6" w:themeFill="background2"/>
          </w:tcPr>
          <w:p w14:paraId="57108185" w14:textId="77777777" w:rsidR="00777F34" w:rsidRDefault="00777F34" w:rsidP="009C27F9">
            <w:pPr>
              <w:jc w:val="center"/>
              <w:rPr>
                <w:b/>
                <w:lang w:eastAsia="sv-SE"/>
              </w:rPr>
            </w:pPr>
            <w:r>
              <w:rPr>
                <w:b/>
                <w:lang w:eastAsia="sv-SE"/>
              </w:rPr>
              <w:t>Company</w:t>
            </w:r>
          </w:p>
        </w:tc>
        <w:tc>
          <w:tcPr>
            <w:tcW w:w="1316" w:type="dxa"/>
            <w:shd w:val="clear" w:color="auto" w:fill="E7E6E6" w:themeFill="background2"/>
          </w:tcPr>
          <w:p w14:paraId="2F45A528" w14:textId="4B4C29F9" w:rsidR="00777F34" w:rsidRDefault="00777F34" w:rsidP="00777F34">
            <w:pPr>
              <w:jc w:val="center"/>
              <w:rPr>
                <w:rFonts w:eastAsiaTheme="minorEastAsia"/>
                <w:b/>
              </w:rPr>
            </w:pPr>
            <w:r>
              <w:rPr>
                <w:rFonts w:eastAsiaTheme="minorEastAsia"/>
                <w:b/>
              </w:rPr>
              <w:t>Option</w:t>
            </w:r>
          </w:p>
        </w:tc>
        <w:tc>
          <w:tcPr>
            <w:tcW w:w="7080" w:type="dxa"/>
            <w:shd w:val="clear" w:color="auto" w:fill="E7E6E6" w:themeFill="background2"/>
          </w:tcPr>
          <w:p w14:paraId="1DDDC135" w14:textId="77777777" w:rsidR="00777F34" w:rsidRDefault="00777F34" w:rsidP="009C27F9">
            <w:pPr>
              <w:jc w:val="center"/>
              <w:rPr>
                <w:b/>
                <w:i/>
                <w:iCs/>
                <w:lang w:eastAsia="sv-SE"/>
              </w:rPr>
            </w:pPr>
            <w:r>
              <w:rPr>
                <w:b/>
                <w:lang w:eastAsia="sv-SE"/>
              </w:rPr>
              <w:t xml:space="preserve">Comments </w:t>
            </w:r>
          </w:p>
        </w:tc>
      </w:tr>
      <w:tr w:rsidR="00777F34" w14:paraId="0D98A928" w14:textId="77777777" w:rsidTr="009C27F9">
        <w:tc>
          <w:tcPr>
            <w:tcW w:w="1317" w:type="dxa"/>
          </w:tcPr>
          <w:p w14:paraId="2B88B562" w14:textId="2D1E0665" w:rsidR="00777F34" w:rsidRDefault="002D08F4" w:rsidP="009C27F9">
            <w:pPr>
              <w:rPr>
                <w:rFonts w:eastAsiaTheme="minorEastAsia"/>
              </w:rPr>
            </w:pPr>
            <w:r>
              <w:rPr>
                <w:rFonts w:eastAsiaTheme="minorEastAsia"/>
              </w:rPr>
              <w:t>Google</w:t>
            </w:r>
          </w:p>
        </w:tc>
        <w:tc>
          <w:tcPr>
            <w:tcW w:w="1316" w:type="dxa"/>
          </w:tcPr>
          <w:p w14:paraId="36A33C5B" w14:textId="280182DA" w:rsidR="00777F34" w:rsidRDefault="002D08F4" w:rsidP="009C27F9">
            <w:pPr>
              <w:rPr>
                <w:rFonts w:eastAsiaTheme="minorEastAsia"/>
              </w:rPr>
            </w:pPr>
            <w:r>
              <w:rPr>
                <w:rFonts w:eastAsiaTheme="minorEastAsia"/>
              </w:rPr>
              <w:t>Option 3 and 4</w:t>
            </w:r>
          </w:p>
        </w:tc>
        <w:tc>
          <w:tcPr>
            <w:tcW w:w="7080" w:type="dxa"/>
          </w:tcPr>
          <w:p w14:paraId="0D616E90" w14:textId="53D1DE40" w:rsidR="00777F34" w:rsidRDefault="00B45EAE" w:rsidP="00B45EAE">
            <w:pPr>
              <w:rPr>
                <w:rFonts w:eastAsiaTheme="minorEastAsia"/>
              </w:rPr>
            </w:pPr>
            <w:r>
              <w:rPr>
                <w:rFonts w:eastAsiaTheme="minorEastAsia"/>
              </w:rPr>
              <w:t xml:space="preserve">The reference time indicating when the SMTC was set up is required, otherwise the UE </w:t>
            </w:r>
            <w:r w:rsidR="000B36FB">
              <w:rPr>
                <w:rFonts w:eastAsiaTheme="minorEastAsia"/>
              </w:rPr>
              <w:t>may not</w:t>
            </w:r>
            <w:r>
              <w:rPr>
                <w:rFonts w:eastAsiaTheme="minorEastAsia"/>
              </w:rPr>
              <w:t xml:space="preserve"> be able to adjust the SMTC based on whatever assistance information (including ephermis information). This is similar to the case where UE needs the epoch time to calcaulate the common TA.</w:t>
            </w:r>
          </w:p>
          <w:p w14:paraId="2F4F3B0A" w14:textId="7809983E" w:rsidR="00B45EAE" w:rsidRDefault="00B45EAE" w:rsidP="003D73C7">
            <w:pPr>
              <w:rPr>
                <w:rFonts w:eastAsiaTheme="minorEastAsia"/>
              </w:rPr>
            </w:pPr>
            <w:r>
              <w:rPr>
                <w:rFonts w:eastAsiaTheme="minorEastAsia"/>
              </w:rPr>
              <w:t xml:space="preserve">A drift/change rate to the SMTC offset is also beneficial; it helps UE determine the SMTC offset of the neighbour cell </w:t>
            </w:r>
            <w:r w:rsidR="003D73C7">
              <w:rPr>
                <w:rFonts w:eastAsiaTheme="minorEastAsia"/>
              </w:rPr>
              <w:t>when</w:t>
            </w:r>
            <w:r>
              <w:rPr>
                <w:rFonts w:eastAsiaTheme="minorEastAsia"/>
              </w:rPr>
              <w:t xml:space="preserve"> the ephemeris information of the neighbour</w:t>
            </w:r>
            <w:r w:rsidR="003D73C7">
              <w:rPr>
                <w:rFonts w:eastAsiaTheme="minorEastAsia"/>
              </w:rPr>
              <w:t xml:space="preserve"> cell </w:t>
            </w:r>
            <w:r>
              <w:rPr>
                <w:rFonts w:eastAsiaTheme="minorEastAsia"/>
              </w:rPr>
              <w:t>is not available</w:t>
            </w:r>
            <w:r w:rsidR="003D73C7">
              <w:rPr>
                <w:rFonts w:eastAsiaTheme="minorEastAsia"/>
              </w:rPr>
              <w:t>, or when</w:t>
            </w:r>
            <w:r>
              <w:rPr>
                <w:rFonts w:eastAsiaTheme="minorEastAsia"/>
              </w:rPr>
              <w:t xml:space="preserve"> the UE is not able to access its GNSS </w:t>
            </w:r>
            <w:r w:rsidR="003D73C7">
              <w:rPr>
                <w:rFonts w:eastAsiaTheme="minorEastAsia"/>
              </w:rPr>
              <w:t>data</w:t>
            </w:r>
            <w:r>
              <w:rPr>
                <w:rFonts w:eastAsiaTheme="minorEastAsia"/>
              </w:rPr>
              <w:t xml:space="preserve">. </w:t>
            </w:r>
          </w:p>
        </w:tc>
      </w:tr>
      <w:tr w:rsidR="00777F34" w14:paraId="03B9003F" w14:textId="77777777" w:rsidTr="009C27F9">
        <w:tc>
          <w:tcPr>
            <w:tcW w:w="1317" w:type="dxa"/>
          </w:tcPr>
          <w:p w14:paraId="349E11B0" w14:textId="1A8AB57D" w:rsidR="00777F34" w:rsidRDefault="00BB091E" w:rsidP="009C27F9">
            <w:pPr>
              <w:rPr>
                <w:rFonts w:eastAsiaTheme="minorEastAsia"/>
              </w:rPr>
            </w:pPr>
            <w:r>
              <w:rPr>
                <w:rFonts w:eastAsiaTheme="minorEastAsia"/>
              </w:rPr>
              <w:t>Intel</w:t>
            </w:r>
          </w:p>
        </w:tc>
        <w:tc>
          <w:tcPr>
            <w:tcW w:w="1316" w:type="dxa"/>
          </w:tcPr>
          <w:p w14:paraId="2F196295" w14:textId="26A3230A" w:rsidR="00777F34" w:rsidRDefault="00BB091E" w:rsidP="009C27F9">
            <w:pPr>
              <w:rPr>
                <w:rFonts w:eastAsiaTheme="minorEastAsia"/>
              </w:rPr>
            </w:pPr>
            <w:r>
              <w:rPr>
                <w:rFonts w:eastAsiaTheme="minorEastAsia"/>
              </w:rPr>
              <w:t>option 1 with comments</w:t>
            </w:r>
          </w:p>
        </w:tc>
        <w:tc>
          <w:tcPr>
            <w:tcW w:w="7080" w:type="dxa"/>
          </w:tcPr>
          <w:p w14:paraId="7BE7B934" w14:textId="7B0513F0" w:rsidR="00777F34" w:rsidRDefault="00BB091E" w:rsidP="009C27F9">
            <w:pPr>
              <w:rPr>
                <w:rFonts w:eastAsiaTheme="minorEastAsia"/>
              </w:rPr>
            </w:pPr>
            <w:r>
              <w:rPr>
                <w:rFonts w:eastAsiaTheme="minorEastAsia"/>
              </w:rPr>
              <w:t xml:space="preserve">We think feeder link delay and K-mac should be provided to UE. In this case, UE can estimate the one-way </w:t>
            </w:r>
            <w:r w:rsidR="006F0322">
              <w:rPr>
                <w:rFonts w:eastAsiaTheme="minorEastAsia"/>
              </w:rPr>
              <w:t>delay</w:t>
            </w:r>
            <w:r>
              <w:rPr>
                <w:rFonts w:eastAsiaTheme="minorEastAsia"/>
              </w:rPr>
              <w:t xml:space="preserve"> values of both serving cell and neighbours, so UE can get the delay difference between them for adjusting SMTCs. The option 5 can’t work because this difference should be per UE, and </w:t>
            </w:r>
            <w:r w:rsidR="006F0322">
              <w:rPr>
                <w:rFonts w:eastAsiaTheme="minorEastAsia"/>
              </w:rPr>
              <w:t xml:space="preserve">NW </w:t>
            </w:r>
            <w:r>
              <w:rPr>
                <w:rFonts w:eastAsiaTheme="minorEastAsia"/>
              </w:rPr>
              <w:t xml:space="preserve">can’t broadcast </w:t>
            </w:r>
            <w:r w:rsidR="006F0322">
              <w:rPr>
                <w:rFonts w:eastAsiaTheme="minorEastAsia"/>
              </w:rPr>
              <w:t>a common value for all UEs.</w:t>
            </w:r>
          </w:p>
        </w:tc>
      </w:tr>
      <w:tr w:rsidR="00A05B3A" w14:paraId="78F5093B" w14:textId="77777777" w:rsidTr="009C27F9">
        <w:tc>
          <w:tcPr>
            <w:tcW w:w="1317" w:type="dxa"/>
          </w:tcPr>
          <w:p w14:paraId="6B4B2A34" w14:textId="6E86CC48" w:rsidR="00A05B3A" w:rsidRDefault="00A05B3A" w:rsidP="00A05B3A">
            <w:pPr>
              <w:rPr>
                <w:rFonts w:eastAsiaTheme="minorEastAsia"/>
              </w:rPr>
            </w:pPr>
            <w:r>
              <w:rPr>
                <w:rFonts w:eastAsiaTheme="minorEastAsia"/>
              </w:rPr>
              <w:t>MediaTek</w:t>
            </w:r>
          </w:p>
        </w:tc>
        <w:tc>
          <w:tcPr>
            <w:tcW w:w="1316" w:type="dxa"/>
          </w:tcPr>
          <w:p w14:paraId="3D9F0B5F" w14:textId="4457DABF" w:rsidR="00A05B3A" w:rsidRDefault="00A05B3A" w:rsidP="00A05B3A">
            <w:pPr>
              <w:rPr>
                <w:rFonts w:eastAsiaTheme="minorEastAsia"/>
              </w:rPr>
            </w:pPr>
            <w:r>
              <w:rPr>
                <w:rFonts w:eastAsiaTheme="minorEastAsia"/>
              </w:rPr>
              <w:t>Option 3</w:t>
            </w:r>
          </w:p>
        </w:tc>
        <w:tc>
          <w:tcPr>
            <w:tcW w:w="7080" w:type="dxa"/>
          </w:tcPr>
          <w:p w14:paraId="1984065E" w14:textId="77777777" w:rsidR="00A05B3A" w:rsidRDefault="00A05B3A" w:rsidP="00A05B3A">
            <w:pPr>
              <w:rPr>
                <w:rFonts w:eastAsiaTheme="minorEastAsia"/>
              </w:rPr>
            </w:pPr>
          </w:p>
        </w:tc>
      </w:tr>
      <w:tr w:rsidR="008E3445" w14:paraId="37E2D5CD" w14:textId="77777777" w:rsidTr="009C27F9">
        <w:tc>
          <w:tcPr>
            <w:tcW w:w="1317" w:type="dxa"/>
          </w:tcPr>
          <w:p w14:paraId="6B700867" w14:textId="44FD0B09" w:rsidR="008E3445" w:rsidRDefault="008E3445" w:rsidP="008E3445">
            <w:pPr>
              <w:rPr>
                <w:rFonts w:eastAsiaTheme="minorEastAsia"/>
              </w:rPr>
            </w:pPr>
            <w:r>
              <w:rPr>
                <w:rFonts w:eastAsiaTheme="minorEastAsia"/>
              </w:rPr>
              <w:t>Qualcomm</w:t>
            </w:r>
          </w:p>
        </w:tc>
        <w:tc>
          <w:tcPr>
            <w:tcW w:w="1316" w:type="dxa"/>
          </w:tcPr>
          <w:p w14:paraId="43FF4DE1" w14:textId="3A9D2BD1" w:rsidR="008E3445" w:rsidRDefault="008E3445" w:rsidP="008E3445">
            <w:pPr>
              <w:rPr>
                <w:rFonts w:eastAsiaTheme="minorEastAsia"/>
              </w:rPr>
            </w:pPr>
            <w:r>
              <w:rPr>
                <w:rFonts w:eastAsiaTheme="minorEastAsia"/>
              </w:rPr>
              <w:t>Option 3 = Option 2</w:t>
            </w:r>
          </w:p>
        </w:tc>
        <w:tc>
          <w:tcPr>
            <w:tcW w:w="7080" w:type="dxa"/>
          </w:tcPr>
          <w:p w14:paraId="3AA6B8B5" w14:textId="77777777" w:rsidR="008E3445" w:rsidRDefault="008E3445" w:rsidP="008E3445">
            <w:pPr>
              <w:rPr>
                <w:rFonts w:eastAsiaTheme="minorEastAsia"/>
              </w:rPr>
            </w:pPr>
            <w:r>
              <w:rPr>
                <w:rFonts w:eastAsiaTheme="minorEastAsia"/>
              </w:rPr>
              <w:t>Option 2 in fact can include Option 1. Common TA parameters also include common TA i.e., feeder link delay. Kmac is constant, can be provided if different from serving.</w:t>
            </w:r>
          </w:p>
          <w:p w14:paraId="2908D20B" w14:textId="07EE3633" w:rsidR="008E3445" w:rsidRDefault="008E3445" w:rsidP="008E3445">
            <w:pPr>
              <w:rPr>
                <w:rFonts w:eastAsiaTheme="minorEastAsia"/>
              </w:rPr>
            </w:pPr>
            <w:r>
              <w:rPr>
                <w:rFonts w:eastAsiaTheme="minorEastAsia"/>
              </w:rPr>
              <w:t xml:space="preserve">In our understanding, Option 2 or Option 3 would be </w:t>
            </w:r>
            <w:r w:rsidR="00B0535A">
              <w:rPr>
                <w:rFonts w:eastAsiaTheme="minorEastAsia"/>
              </w:rPr>
              <w:t>have same purpose</w:t>
            </w:r>
            <w:r>
              <w:rPr>
                <w:rFonts w:eastAsiaTheme="minorEastAsia"/>
              </w:rPr>
              <w:t>. Common TA parameters in fact can provide both offset (by ephemeris and feeder link delay) and change rate (by drifting parameters).</w:t>
            </w:r>
          </w:p>
          <w:p w14:paraId="345B9152" w14:textId="77777777" w:rsidR="008E3445" w:rsidRDefault="008E3445" w:rsidP="008E3445">
            <w:pPr>
              <w:rPr>
                <w:rFonts w:eastAsiaTheme="minorEastAsia"/>
              </w:rPr>
            </w:pPr>
          </w:p>
        </w:tc>
      </w:tr>
      <w:tr w:rsidR="008E3445" w14:paraId="486B759A" w14:textId="77777777" w:rsidTr="009C27F9">
        <w:tc>
          <w:tcPr>
            <w:tcW w:w="1317" w:type="dxa"/>
          </w:tcPr>
          <w:p w14:paraId="1430D93D" w14:textId="0EE2D552" w:rsidR="008E3445" w:rsidRDefault="009E34DA" w:rsidP="008E3445">
            <w:pPr>
              <w:rPr>
                <w:rFonts w:eastAsiaTheme="minorEastAsia"/>
              </w:rPr>
            </w:pPr>
            <w:r>
              <w:rPr>
                <w:rFonts w:eastAsiaTheme="minorEastAsia" w:hint="eastAsia"/>
              </w:rPr>
              <w:t>L</w:t>
            </w:r>
            <w:r>
              <w:rPr>
                <w:rFonts w:eastAsiaTheme="minorEastAsia"/>
              </w:rPr>
              <w:t>enovo</w:t>
            </w:r>
          </w:p>
        </w:tc>
        <w:tc>
          <w:tcPr>
            <w:tcW w:w="1316" w:type="dxa"/>
          </w:tcPr>
          <w:p w14:paraId="310AC2BE" w14:textId="36420638" w:rsidR="008E3445" w:rsidRDefault="009E34DA" w:rsidP="008E3445">
            <w:pPr>
              <w:rPr>
                <w:rFonts w:eastAsiaTheme="minorEastAsia"/>
              </w:rPr>
            </w:pPr>
            <w:r>
              <w:rPr>
                <w:rFonts w:eastAsiaTheme="minorEastAsia" w:hint="eastAsia"/>
              </w:rPr>
              <w:t>O</w:t>
            </w:r>
            <w:r>
              <w:rPr>
                <w:rFonts w:eastAsiaTheme="minorEastAsia"/>
              </w:rPr>
              <w:t>ption 3</w:t>
            </w:r>
          </w:p>
        </w:tc>
        <w:tc>
          <w:tcPr>
            <w:tcW w:w="7080" w:type="dxa"/>
          </w:tcPr>
          <w:p w14:paraId="04DDB4BD" w14:textId="491EC1EC" w:rsidR="008E3445" w:rsidRDefault="009E34DA" w:rsidP="008E3445">
            <w:pPr>
              <w:rPr>
                <w:rFonts w:eastAsiaTheme="minorEastAsia"/>
              </w:rPr>
            </w:pPr>
            <w:r>
              <w:rPr>
                <w:rFonts w:eastAsiaTheme="minorEastAsia" w:hint="eastAsia"/>
              </w:rPr>
              <w:t>O</w:t>
            </w:r>
            <w:r>
              <w:rPr>
                <w:rFonts w:eastAsiaTheme="minorEastAsia"/>
              </w:rPr>
              <w:t>ption 3 can be directly used by UE.</w:t>
            </w:r>
          </w:p>
        </w:tc>
      </w:tr>
      <w:tr w:rsidR="00913745" w14:paraId="0BBAC1BB" w14:textId="77777777" w:rsidTr="009C27F9">
        <w:tc>
          <w:tcPr>
            <w:tcW w:w="1317" w:type="dxa"/>
          </w:tcPr>
          <w:p w14:paraId="5D8B5E99" w14:textId="4A7731AD" w:rsidR="00913745" w:rsidRDefault="00913745" w:rsidP="00913745">
            <w:pPr>
              <w:rPr>
                <w:rFonts w:eastAsiaTheme="minorEastAsia"/>
              </w:rPr>
            </w:pPr>
            <w:r>
              <w:rPr>
                <w:rFonts w:eastAsiaTheme="minorEastAsia"/>
              </w:rPr>
              <w:t>Huawei, HiSilicon</w:t>
            </w:r>
          </w:p>
        </w:tc>
        <w:tc>
          <w:tcPr>
            <w:tcW w:w="1316" w:type="dxa"/>
          </w:tcPr>
          <w:p w14:paraId="46B902A0" w14:textId="59B98C32" w:rsidR="00913745" w:rsidRDefault="00913745" w:rsidP="00913745">
            <w:pPr>
              <w:rPr>
                <w:rFonts w:eastAsiaTheme="minorEastAsia"/>
              </w:rPr>
            </w:pPr>
            <w:r>
              <w:rPr>
                <w:rFonts w:eastAsiaTheme="minorEastAsia" w:hint="eastAsia"/>
              </w:rPr>
              <w:t>O</w:t>
            </w:r>
            <w:r>
              <w:rPr>
                <w:rFonts w:eastAsiaTheme="minorEastAsia"/>
              </w:rPr>
              <w:t>ption 1 or 2 with comments</w:t>
            </w:r>
          </w:p>
        </w:tc>
        <w:tc>
          <w:tcPr>
            <w:tcW w:w="7080" w:type="dxa"/>
          </w:tcPr>
          <w:p w14:paraId="3E4433EE" w14:textId="77777777" w:rsidR="00913745" w:rsidRDefault="00913745" w:rsidP="00913745">
            <w:pPr>
              <w:rPr>
                <w:rFonts w:eastAsiaTheme="minorEastAsia"/>
              </w:rPr>
            </w:pPr>
            <w:r>
              <w:rPr>
                <w:rFonts w:eastAsiaTheme="minorEastAsia" w:hint="eastAsia"/>
              </w:rPr>
              <w:t>F</w:t>
            </w:r>
            <w:r>
              <w:rPr>
                <w:rFonts w:eastAsiaTheme="minorEastAsia"/>
              </w:rPr>
              <w:t>or Option 2, we think Kmac is also needed.</w:t>
            </w:r>
          </w:p>
          <w:p w14:paraId="42A6954F" w14:textId="5988FC2A" w:rsidR="00913745" w:rsidRDefault="00913745" w:rsidP="00913745">
            <w:pPr>
              <w:rPr>
                <w:rFonts w:eastAsiaTheme="minorEastAsia"/>
              </w:rPr>
            </w:pPr>
            <w:r w:rsidRPr="00635388">
              <w:rPr>
                <w:rFonts w:eastAsiaTheme="minorEastAsia"/>
              </w:rPr>
              <w:t>FL delay = common TA + K_mac</w:t>
            </w:r>
            <w:r>
              <w:rPr>
                <w:rFonts w:eastAsiaTheme="minorEastAsia"/>
              </w:rPr>
              <w:t xml:space="preserve">. The advantage of Option 1 (FL delay) is that it is simpler and occupies less overhead, while the advatage of Option 2 </w:t>
            </w:r>
            <w:r>
              <w:rPr>
                <w:rFonts w:eastAsiaTheme="minorEastAsia"/>
              </w:rPr>
              <w:lastRenderedPageBreak/>
              <w:t>(common TA parameters + K_mac) is that UE can predict future values since drifting rates are included in the common TA parameters.</w:t>
            </w:r>
          </w:p>
        </w:tc>
      </w:tr>
      <w:tr w:rsidR="00CB178C" w14:paraId="352FD0C5" w14:textId="77777777" w:rsidTr="0045186F">
        <w:tc>
          <w:tcPr>
            <w:tcW w:w="1317" w:type="dxa"/>
          </w:tcPr>
          <w:p w14:paraId="41175214" w14:textId="77777777" w:rsidR="00CB178C" w:rsidRDefault="00CB178C" w:rsidP="0045186F">
            <w:pPr>
              <w:rPr>
                <w:rFonts w:eastAsiaTheme="minorEastAsia"/>
              </w:rPr>
            </w:pPr>
            <w:r>
              <w:rPr>
                <w:rFonts w:eastAsiaTheme="minorEastAsia" w:hint="eastAsia"/>
              </w:rPr>
              <w:lastRenderedPageBreak/>
              <w:t>v</w:t>
            </w:r>
            <w:r>
              <w:rPr>
                <w:rFonts w:eastAsiaTheme="minorEastAsia"/>
              </w:rPr>
              <w:t>ivo</w:t>
            </w:r>
          </w:p>
        </w:tc>
        <w:tc>
          <w:tcPr>
            <w:tcW w:w="1316" w:type="dxa"/>
          </w:tcPr>
          <w:p w14:paraId="36B4964B" w14:textId="77777777" w:rsidR="00CB178C" w:rsidRDefault="00CB178C" w:rsidP="0045186F">
            <w:pPr>
              <w:rPr>
                <w:rFonts w:eastAsiaTheme="minorEastAsia"/>
              </w:rPr>
            </w:pPr>
            <w:r>
              <w:rPr>
                <w:rFonts w:eastAsiaTheme="minorEastAsia"/>
              </w:rPr>
              <w:t>Option 1</w:t>
            </w:r>
          </w:p>
        </w:tc>
        <w:tc>
          <w:tcPr>
            <w:tcW w:w="7080" w:type="dxa"/>
          </w:tcPr>
          <w:p w14:paraId="48F68A98" w14:textId="77777777" w:rsidR="00CB178C" w:rsidRDefault="00CB178C" w:rsidP="0045186F">
            <w:pPr>
              <w:rPr>
                <w:rFonts w:eastAsiaTheme="minorEastAsia"/>
              </w:rPr>
            </w:pPr>
            <w:r>
              <w:rPr>
                <w:rFonts w:eastAsiaTheme="minorEastAsia"/>
              </w:rPr>
              <w:t>F</w:t>
            </w:r>
            <w:r>
              <w:rPr>
                <w:rFonts w:eastAsiaTheme="minorEastAsia" w:hint="eastAsia"/>
              </w:rPr>
              <w:t>or</w:t>
            </w:r>
            <w:r>
              <w:rPr>
                <w:rFonts w:eastAsiaTheme="minorEastAsia"/>
              </w:rPr>
              <w:t xml:space="preserve"> </w:t>
            </w:r>
            <w:r>
              <w:rPr>
                <w:rFonts w:eastAsiaTheme="minorEastAsia" w:hint="eastAsia"/>
              </w:rPr>
              <w:t>a</w:t>
            </w:r>
            <w:r>
              <w:rPr>
                <w:rFonts w:eastAsiaTheme="minorEastAsia"/>
              </w:rPr>
              <w:t xml:space="preserve"> given frequency, in order to </w:t>
            </w:r>
            <w:r w:rsidRPr="0055328E">
              <w:rPr>
                <w:rFonts w:eastAsiaTheme="minorEastAsia"/>
              </w:rPr>
              <w:t xml:space="preserve">support measurements </w:t>
            </w:r>
            <w:r>
              <w:rPr>
                <w:rFonts w:eastAsiaTheme="minorEastAsia"/>
              </w:rPr>
              <w:t xml:space="preserve">on cells </w:t>
            </w:r>
            <w:r w:rsidRPr="0055328E">
              <w:rPr>
                <w:rFonts w:eastAsiaTheme="minorEastAsia"/>
              </w:rPr>
              <w:t>deployed in different orbits, the</w:t>
            </w:r>
            <w:r w:rsidRPr="00D16C3C">
              <w:rPr>
                <w:rFonts w:eastAsiaTheme="minorEastAsia" w:cs="Arial"/>
              </w:rPr>
              <w:t xml:space="preserve"> feeder link delay of neighbor cells</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needed.</w:t>
            </w:r>
          </w:p>
        </w:tc>
      </w:tr>
      <w:tr w:rsidR="007D61D4" w14:paraId="1FC9BB31" w14:textId="77777777" w:rsidTr="00F26AB9">
        <w:tc>
          <w:tcPr>
            <w:tcW w:w="1317" w:type="dxa"/>
          </w:tcPr>
          <w:p w14:paraId="652FF8DF" w14:textId="77777777" w:rsidR="007D61D4" w:rsidRDefault="007D61D4" w:rsidP="00F26AB9">
            <w:pPr>
              <w:rPr>
                <w:rFonts w:eastAsiaTheme="minorEastAsia"/>
              </w:rPr>
            </w:pPr>
            <w:r>
              <w:rPr>
                <w:rFonts w:eastAsiaTheme="minorEastAsia"/>
              </w:rPr>
              <w:t>OPPO</w:t>
            </w:r>
          </w:p>
        </w:tc>
        <w:tc>
          <w:tcPr>
            <w:tcW w:w="1316" w:type="dxa"/>
          </w:tcPr>
          <w:p w14:paraId="7C6B695C" w14:textId="77777777" w:rsidR="007D61D4" w:rsidRDefault="007D61D4" w:rsidP="00F26AB9">
            <w:pPr>
              <w:rPr>
                <w:rFonts w:eastAsiaTheme="minorEastAsia"/>
              </w:rPr>
            </w:pPr>
            <w:r>
              <w:rPr>
                <w:rFonts w:eastAsiaTheme="minorEastAsia"/>
              </w:rPr>
              <w:t>Option 1 or Option 2 (if including Kmac)</w:t>
            </w:r>
          </w:p>
        </w:tc>
        <w:tc>
          <w:tcPr>
            <w:tcW w:w="7080" w:type="dxa"/>
          </w:tcPr>
          <w:p w14:paraId="3FB5F345" w14:textId="77777777" w:rsidR="007D61D4" w:rsidRDefault="007D61D4" w:rsidP="00F26AB9">
            <w:pPr>
              <w:rPr>
                <w:rFonts w:eastAsiaTheme="minorEastAsia"/>
              </w:rPr>
            </w:pPr>
            <w:r>
              <w:t>Option 2 needs to include Kmac in addition to common TA because SSB is sent from gNB instead from the RP (designed in RAN1). In our understanding, the difference between Option 1 and Option 2 is that Option 1 uses one parameter for whole feeder link delay, but Option 2 uses common TA with Kmac.</w:t>
            </w:r>
          </w:p>
          <w:p w14:paraId="424279DB" w14:textId="77777777" w:rsidR="007D61D4" w:rsidRDefault="007D61D4" w:rsidP="00F26AB9">
            <w:r>
              <w:rPr>
                <w:rFonts w:eastAsiaTheme="minorEastAsia"/>
              </w:rPr>
              <w:t xml:space="preserve">Providing feeder link delay or common TA parameters including common TA and Kmac is both feasible, so that </w:t>
            </w:r>
            <w:r>
              <w:t xml:space="preserve">UE can calculate the delay difference between serving cell and neighbour cell. </w:t>
            </w:r>
          </w:p>
          <w:p w14:paraId="0B498D98" w14:textId="77777777" w:rsidR="007D61D4" w:rsidRDefault="007D61D4" w:rsidP="00F26AB9">
            <w:pPr>
              <w:rPr>
                <w:rFonts w:eastAsiaTheme="minorEastAsia"/>
              </w:rPr>
            </w:pPr>
          </w:p>
        </w:tc>
      </w:tr>
      <w:tr w:rsidR="00EF7D7A" w14:paraId="4DD66381" w14:textId="77777777" w:rsidTr="009C27F9">
        <w:tc>
          <w:tcPr>
            <w:tcW w:w="1317" w:type="dxa"/>
          </w:tcPr>
          <w:p w14:paraId="16A6E818" w14:textId="155A235D" w:rsidR="00EF7D7A" w:rsidRPr="00CB178C" w:rsidRDefault="00EF7D7A" w:rsidP="00EF7D7A">
            <w:pPr>
              <w:rPr>
                <w:rFonts w:eastAsiaTheme="minorEastAsia"/>
              </w:rPr>
            </w:pPr>
            <w:r>
              <w:rPr>
                <w:rFonts w:eastAsiaTheme="minorEastAsia"/>
              </w:rPr>
              <w:t>Samsung</w:t>
            </w:r>
          </w:p>
        </w:tc>
        <w:tc>
          <w:tcPr>
            <w:tcW w:w="1316" w:type="dxa"/>
          </w:tcPr>
          <w:p w14:paraId="1C22AD4C" w14:textId="3E0B7490" w:rsidR="00EF7D7A" w:rsidRDefault="00EF7D7A" w:rsidP="00EF7D7A">
            <w:pPr>
              <w:rPr>
                <w:rFonts w:eastAsiaTheme="minorEastAsia"/>
              </w:rPr>
            </w:pPr>
            <w:r>
              <w:rPr>
                <w:rFonts w:eastAsiaTheme="minorEastAsia"/>
              </w:rPr>
              <w:t>Option 1, 2, 3</w:t>
            </w:r>
          </w:p>
        </w:tc>
        <w:tc>
          <w:tcPr>
            <w:tcW w:w="7080" w:type="dxa"/>
          </w:tcPr>
          <w:p w14:paraId="795F0882" w14:textId="5883809E" w:rsidR="00EF7D7A" w:rsidRDefault="00EF7D7A" w:rsidP="00EF7D7A">
            <w:pPr>
              <w:rPr>
                <w:rFonts w:eastAsiaTheme="minorEastAsia"/>
              </w:rPr>
            </w:pPr>
            <w:r>
              <w:rPr>
                <w:rFonts w:eastAsiaTheme="minorEastAsia"/>
              </w:rPr>
              <w:t xml:space="preserve">Feeder link delay of serving and neighbour cell for UE to calculate propagation delay difference between serving cell and neighbour (UE can determine service link delay difference by location and ephemeris), or NW can directly provides feeder link delay differences. Change rate of feeder link delay (difference). Common TA parameters can replace feeder link information. SMTC offsets for UE to choose from based on the propagation delay difference. </w:t>
            </w:r>
          </w:p>
        </w:tc>
      </w:tr>
      <w:tr w:rsidR="0093515A" w14:paraId="429A1715" w14:textId="77777777" w:rsidTr="009C27F9">
        <w:tc>
          <w:tcPr>
            <w:tcW w:w="1317" w:type="dxa"/>
          </w:tcPr>
          <w:p w14:paraId="2EE55F18" w14:textId="2465C06C" w:rsidR="0093515A" w:rsidRDefault="0093515A" w:rsidP="00EF7D7A">
            <w:pPr>
              <w:rPr>
                <w:rFonts w:eastAsiaTheme="minorEastAsia"/>
              </w:rPr>
            </w:pPr>
            <w:r>
              <w:rPr>
                <w:rFonts w:eastAsiaTheme="minorEastAsia" w:hint="eastAsia"/>
              </w:rPr>
              <w:t>X</w:t>
            </w:r>
            <w:r>
              <w:rPr>
                <w:rFonts w:eastAsiaTheme="minorEastAsia"/>
              </w:rPr>
              <w:t>iaomi</w:t>
            </w:r>
          </w:p>
        </w:tc>
        <w:tc>
          <w:tcPr>
            <w:tcW w:w="1316" w:type="dxa"/>
          </w:tcPr>
          <w:p w14:paraId="307DE945" w14:textId="2139C5DE" w:rsidR="0093515A" w:rsidRDefault="0093515A" w:rsidP="00EF7D7A">
            <w:pPr>
              <w:rPr>
                <w:rFonts w:eastAsiaTheme="minorEastAsia"/>
              </w:rPr>
            </w:pPr>
            <w:r>
              <w:rPr>
                <w:rFonts w:eastAsiaTheme="minorEastAsia" w:hint="eastAsia"/>
              </w:rPr>
              <w:t>O</w:t>
            </w:r>
            <w:r>
              <w:rPr>
                <w:rFonts w:eastAsiaTheme="minorEastAsia"/>
              </w:rPr>
              <w:t>ption 2</w:t>
            </w:r>
            <w:r w:rsidR="00F536B2">
              <w:rPr>
                <w:rFonts w:eastAsiaTheme="minorEastAsia"/>
              </w:rPr>
              <w:t xml:space="preserve"> with comments</w:t>
            </w:r>
          </w:p>
        </w:tc>
        <w:tc>
          <w:tcPr>
            <w:tcW w:w="7080" w:type="dxa"/>
          </w:tcPr>
          <w:p w14:paraId="696AD5D4" w14:textId="51B08F99" w:rsidR="00F536B2" w:rsidRDefault="00F536B2" w:rsidP="00EF7D7A">
            <w:pPr>
              <w:rPr>
                <w:rFonts w:eastAsiaTheme="minorEastAsia"/>
              </w:rPr>
            </w:pPr>
            <w:r>
              <w:rPr>
                <w:rFonts w:eastAsiaTheme="minorEastAsia" w:hint="eastAsia"/>
              </w:rPr>
              <w:t>K</w:t>
            </w:r>
            <w:r>
              <w:rPr>
                <w:rFonts w:eastAsiaTheme="minorEastAsia"/>
              </w:rPr>
              <w:t>mac is also needed for UE to calculate fe</w:t>
            </w:r>
            <w:r w:rsidR="004B6E45">
              <w:rPr>
                <w:rFonts w:eastAsiaTheme="minorEastAsia"/>
              </w:rPr>
              <w:t>e</w:t>
            </w:r>
            <w:r>
              <w:rPr>
                <w:rFonts w:eastAsiaTheme="minorEastAsia"/>
              </w:rPr>
              <w:t>derlink delay.</w:t>
            </w:r>
            <w:r>
              <w:rPr>
                <w:rFonts w:eastAsiaTheme="minorEastAsia" w:hint="eastAsia"/>
              </w:rPr>
              <w:t xml:space="preserve"> </w:t>
            </w:r>
          </w:p>
        </w:tc>
      </w:tr>
      <w:tr w:rsidR="00B260A0" w14:paraId="0526C39F" w14:textId="77777777" w:rsidTr="009C27F9">
        <w:tc>
          <w:tcPr>
            <w:tcW w:w="1317" w:type="dxa"/>
          </w:tcPr>
          <w:p w14:paraId="209312EC" w14:textId="2371D745" w:rsidR="00B260A0" w:rsidRDefault="00B260A0" w:rsidP="00B260A0">
            <w:pPr>
              <w:rPr>
                <w:rFonts w:eastAsiaTheme="minorEastAsia" w:hint="eastAsia"/>
              </w:rPr>
            </w:pPr>
            <w:r>
              <w:rPr>
                <w:rFonts w:eastAsiaTheme="minorEastAsia" w:hint="eastAsia"/>
              </w:rPr>
              <w:t>S</w:t>
            </w:r>
            <w:r>
              <w:rPr>
                <w:rFonts w:eastAsiaTheme="minorEastAsia"/>
              </w:rPr>
              <w:t>preadtrum</w:t>
            </w:r>
          </w:p>
        </w:tc>
        <w:tc>
          <w:tcPr>
            <w:tcW w:w="1316" w:type="dxa"/>
          </w:tcPr>
          <w:p w14:paraId="45499BA9" w14:textId="615C49CE" w:rsidR="00B260A0" w:rsidRDefault="00B260A0" w:rsidP="00B260A0">
            <w:pPr>
              <w:rPr>
                <w:rFonts w:eastAsiaTheme="minorEastAsia" w:hint="eastAsia"/>
              </w:rPr>
            </w:pPr>
            <w:r>
              <w:rPr>
                <w:rFonts w:eastAsiaTheme="minorEastAsia" w:hint="eastAsia"/>
              </w:rPr>
              <w:t>O</w:t>
            </w:r>
            <w:r>
              <w:rPr>
                <w:rFonts w:eastAsiaTheme="minorEastAsia"/>
              </w:rPr>
              <w:t>ption 1,3</w:t>
            </w:r>
          </w:p>
        </w:tc>
        <w:tc>
          <w:tcPr>
            <w:tcW w:w="7080" w:type="dxa"/>
          </w:tcPr>
          <w:p w14:paraId="2C885893" w14:textId="77777777" w:rsidR="00B260A0" w:rsidRDefault="00B260A0" w:rsidP="00B260A0">
            <w:pPr>
              <w:rPr>
                <w:rFonts w:eastAsiaTheme="minorEastAsia"/>
              </w:rPr>
            </w:pPr>
            <w:r>
              <w:rPr>
                <w:rFonts w:eastAsiaTheme="minorEastAsia"/>
              </w:rPr>
              <w:t>For option 1, with feeder link delay, UE could calculate the total transmission delay of neighbour cell, and adjust the SMTC itself.</w:t>
            </w:r>
          </w:p>
          <w:p w14:paraId="33E57784" w14:textId="05BAD918" w:rsidR="00B260A0" w:rsidRDefault="00B260A0" w:rsidP="00B260A0">
            <w:pPr>
              <w:rPr>
                <w:rFonts w:eastAsiaTheme="minorEastAsia" w:hint="eastAsia"/>
              </w:rPr>
            </w:pPr>
            <w:r>
              <w:rPr>
                <w:rFonts w:eastAsiaTheme="minorEastAsia"/>
              </w:rPr>
              <w:t>Option 3 is direct for UE.</w:t>
            </w:r>
          </w:p>
        </w:tc>
      </w:tr>
    </w:tbl>
    <w:p w14:paraId="6C9EFA63" w14:textId="77777777" w:rsidR="00DA2254" w:rsidRPr="004B6E45" w:rsidRDefault="00DA2254" w:rsidP="00DA2254">
      <w:pPr>
        <w:rPr>
          <w:rFonts w:eastAsiaTheme="minorEastAsia"/>
        </w:rPr>
      </w:pPr>
    </w:p>
    <w:p w14:paraId="763F9FCE" w14:textId="54A75E92" w:rsidR="008B26C7" w:rsidRDefault="00301909" w:rsidP="008B26C7">
      <w:pPr>
        <w:pStyle w:val="2"/>
        <w:rPr>
          <w:rFonts w:eastAsiaTheme="minorEastAsia"/>
        </w:rPr>
      </w:pPr>
      <w:r>
        <w:rPr>
          <w:rFonts w:eastAsiaTheme="minorEastAsia"/>
        </w:rPr>
        <w:t>Introduction of a new bar bit</w:t>
      </w:r>
    </w:p>
    <w:p w14:paraId="6F589650" w14:textId="40E9E31F" w:rsidR="00D252D1" w:rsidRDefault="00A73FC7" w:rsidP="00301909">
      <w:pPr>
        <w:rPr>
          <w:rFonts w:eastAsiaTheme="minorEastAsia"/>
        </w:rPr>
      </w:pPr>
      <w:r>
        <w:rPr>
          <w:rFonts w:eastAsiaTheme="minorEastAsia" w:hint="eastAsia"/>
        </w:rPr>
        <w:t>A</w:t>
      </w:r>
      <w:r>
        <w:rPr>
          <w:rFonts w:eastAsiaTheme="minorEastAsia"/>
        </w:rPr>
        <w:t xml:space="preserve">ccording to the latest RAN4 progress, </w:t>
      </w:r>
      <w:r w:rsidR="00926CDE">
        <w:rPr>
          <w:rFonts w:eastAsiaTheme="minorEastAsia"/>
        </w:rPr>
        <w:t>t</w:t>
      </w:r>
      <w:r w:rsidR="00AC228A">
        <w:rPr>
          <w:rFonts w:eastAsiaTheme="minorEastAsia"/>
        </w:rPr>
        <w:t>here is some overlap between NTN bands and IMT bands, and different band numbers are used (i.e. n255 is overlapping with IMT band n24, n256 is partially o</w:t>
      </w:r>
      <w:r w:rsidR="00926CDE">
        <w:rPr>
          <w:rFonts w:eastAsiaTheme="minorEastAsia"/>
        </w:rPr>
        <w:t>verlapping with IMT band 65/66) as shown belo</w:t>
      </w:r>
      <w:r w:rsidR="00D252D1">
        <w:rPr>
          <w:rFonts w:eastAsiaTheme="minorEastAsia"/>
        </w:rPr>
        <w:t>w</w:t>
      </w:r>
      <w:r w:rsidR="00444819">
        <w:rPr>
          <w:rFonts w:eastAsiaTheme="minorEastAsia"/>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2748"/>
        <w:gridCol w:w="2953"/>
        <w:gridCol w:w="1359"/>
      </w:tblGrid>
      <w:tr w:rsidR="00D252D1" w:rsidRPr="00D252D1" w14:paraId="2DD78870" w14:textId="77777777" w:rsidTr="00D252D1">
        <w:trPr>
          <w:cantSplit/>
          <w:trHeight w:val="714"/>
        </w:trPr>
        <w:tc>
          <w:tcPr>
            <w:tcW w:w="223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48B7546"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b/>
                <w:bCs/>
                <w:color w:val="000000"/>
                <w:sz w:val="18"/>
                <w:szCs w:val="18"/>
                <w:lang w:val="en-US"/>
              </w:rPr>
              <w:t>NTN satellite</w:t>
            </w:r>
            <w:r w:rsidRPr="00D252D1">
              <w:rPr>
                <w:rFonts w:eastAsia="宋体" w:cs="Arial"/>
                <w:b/>
                <w:bCs/>
                <w:i/>
                <w:iCs/>
                <w:color w:val="000000"/>
                <w:sz w:val="18"/>
                <w:szCs w:val="18"/>
                <w:lang w:val="en-US"/>
              </w:rPr>
              <w:t>operating band</w:t>
            </w:r>
          </w:p>
        </w:tc>
        <w:tc>
          <w:tcPr>
            <w:tcW w:w="274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51EBBCB"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b/>
                <w:bCs/>
                <w:color w:val="000000"/>
                <w:sz w:val="18"/>
                <w:szCs w:val="18"/>
                <w:lang w:val="en-US"/>
              </w:rPr>
              <w:t>Uplink (UL)</w:t>
            </w:r>
            <w:r w:rsidRPr="00D252D1">
              <w:rPr>
                <w:rFonts w:eastAsia="宋体" w:cs="Arial"/>
                <w:b/>
                <w:bCs/>
                <w:i/>
                <w:iCs/>
                <w:color w:val="000000"/>
                <w:sz w:val="18"/>
                <w:szCs w:val="18"/>
                <w:lang w:val="en-US"/>
              </w:rPr>
              <w:t>operating band</w:t>
            </w:r>
            <w:r w:rsidRPr="00D252D1">
              <w:rPr>
                <w:rFonts w:eastAsia="宋体" w:cs="Arial"/>
                <w:b/>
                <w:bCs/>
                <w:color w:val="000000"/>
                <w:sz w:val="18"/>
                <w:szCs w:val="18"/>
                <w:lang w:val="en-US"/>
              </w:rPr>
              <w:br/>
            </w:r>
            <w:r w:rsidRPr="00D252D1">
              <w:rPr>
                <w:rFonts w:eastAsia="MS Mincho" w:cs="Arial"/>
                <w:b/>
                <w:bCs/>
                <w:color w:val="000000"/>
                <w:sz w:val="18"/>
                <w:szCs w:val="18"/>
                <w:lang w:val="en-US"/>
              </w:rPr>
              <w:t>SAN</w:t>
            </w:r>
            <w:r w:rsidRPr="00D252D1">
              <w:rPr>
                <w:rFonts w:eastAsia="宋体" w:cs="Arial"/>
                <w:b/>
                <w:bCs/>
                <w:color w:val="000000"/>
                <w:sz w:val="18"/>
                <w:szCs w:val="18"/>
                <w:lang w:val="en-US"/>
              </w:rPr>
              <w:t> receive / UE transmit</w:t>
            </w:r>
          </w:p>
          <w:p w14:paraId="671751E1"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b/>
                <w:bCs/>
                <w:color w:val="000000"/>
                <w:sz w:val="18"/>
                <w:szCs w:val="18"/>
                <w:lang w:val="en-US"/>
              </w:rPr>
              <w:t>F</w:t>
            </w:r>
            <w:r w:rsidRPr="00D252D1">
              <w:rPr>
                <w:rFonts w:eastAsia="宋体" w:cs="Arial"/>
                <w:b/>
                <w:bCs/>
                <w:color w:val="000000"/>
                <w:sz w:val="18"/>
                <w:szCs w:val="18"/>
                <w:vertAlign w:val="subscript"/>
                <w:lang w:val="en-US"/>
              </w:rPr>
              <w:t>UL,low</w:t>
            </w:r>
            <w:r w:rsidRPr="00D252D1">
              <w:rPr>
                <w:rFonts w:eastAsia="宋体" w:cs="Arial"/>
                <w:b/>
                <w:bCs/>
                <w:color w:val="000000"/>
                <w:sz w:val="18"/>
                <w:szCs w:val="18"/>
                <w:lang w:val="en-US"/>
              </w:rPr>
              <w:t>   –  F</w:t>
            </w:r>
            <w:r w:rsidRPr="00D252D1">
              <w:rPr>
                <w:rFonts w:eastAsia="宋体" w:cs="Arial"/>
                <w:b/>
                <w:bCs/>
                <w:color w:val="000000"/>
                <w:sz w:val="18"/>
                <w:szCs w:val="18"/>
                <w:vertAlign w:val="subscript"/>
                <w:lang w:val="en-US"/>
              </w:rPr>
              <w:t>UL,high</w:t>
            </w:r>
          </w:p>
        </w:tc>
        <w:tc>
          <w:tcPr>
            <w:tcW w:w="295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04AD1D9A"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b/>
                <w:bCs/>
                <w:color w:val="000000"/>
                <w:sz w:val="18"/>
                <w:szCs w:val="18"/>
                <w:lang w:val="en-US"/>
              </w:rPr>
              <w:t>Downlink (DL)</w:t>
            </w:r>
            <w:r w:rsidRPr="00D252D1">
              <w:rPr>
                <w:rFonts w:eastAsia="宋体" w:cs="Arial"/>
                <w:b/>
                <w:bCs/>
                <w:i/>
                <w:iCs/>
                <w:color w:val="000000"/>
                <w:sz w:val="18"/>
                <w:szCs w:val="18"/>
                <w:lang w:val="en-US"/>
              </w:rPr>
              <w:t>operating band</w:t>
            </w:r>
            <w:r w:rsidRPr="00D252D1">
              <w:rPr>
                <w:rFonts w:eastAsia="宋体" w:cs="Arial"/>
                <w:b/>
                <w:bCs/>
                <w:color w:val="000000"/>
                <w:sz w:val="18"/>
                <w:szCs w:val="18"/>
                <w:lang w:val="en-US"/>
              </w:rPr>
              <w:br/>
            </w:r>
            <w:r w:rsidRPr="00D252D1">
              <w:rPr>
                <w:rFonts w:eastAsia="MS Mincho" w:cs="Arial"/>
                <w:b/>
                <w:bCs/>
                <w:color w:val="000000"/>
                <w:sz w:val="18"/>
                <w:szCs w:val="18"/>
                <w:lang w:val="en-US"/>
              </w:rPr>
              <w:t>SAN</w:t>
            </w:r>
            <w:r w:rsidRPr="00D252D1">
              <w:rPr>
                <w:rFonts w:eastAsia="宋体" w:cs="Arial"/>
                <w:b/>
                <w:bCs/>
                <w:color w:val="000000"/>
                <w:sz w:val="18"/>
                <w:szCs w:val="18"/>
                <w:lang w:val="en-US"/>
              </w:rPr>
              <w:t> transmit / UE receive</w:t>
            </w:r>
          </w:p>
          <w:p w14:paraId="00554FE7"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b/>
                <w:bCs/>
                <w:color w:val="000000"/>
                <w:sz w:val="18"/>
                <w:szCs w:val="18"/>
                <w:lang w:val="en-US"/>
              </w:rPr>
              <w:t>F</w:t>
            </w:r>
            <w:r w:rsidRPr="00D252D1">
              <w:rPr>
                <w:rFonts w:eastAsia="宋体" w:cs="Arial"/>
                <w:b/>
                <w:bCs/>
                <w:color w:val="000000"/>
                <w:sz w:val="18"/>
                <w:szCs w:val="18"/>
                <w:vertAlign w:val="subscript"/>
                <w:lang w:val="en-US"/>
              </w:rPr>
              <w:t>DL,low</w:t>
            </w:r>
            <w:r w:rsidRPr="00D252D1">
              <w:rPr>
                <w:rFonts w:eastAsia="宋体" w:cs="Arial"/>
                <w:b/>
                <w:bCs/>
                <w:color w:val="000000"/>
                <w:sz w:val="18"/>
                <w:szCs w:val="18"/>
                <w:lang w:val="en-US"/>
              </w:rPr>
              <w:t>   –  F</w:t>
            </w:r>
            <w:r w:rsidRPr="00D252D1">
              <w:rPr>
                <w:rFonts w:eastAsia="宋体" w:cs="Arial"/>
                <w:b/>
                <w:bCs/>
                <w:color w:val="000000"/>
                <w:sz w:val="18"/>
                <w:szCs w:val="18"/>
                <w:vertAlign w:val="subscript"/>
                <w:lang w:val="en-US"/>
              </w:rPr>
              <w:t>DL,high</w:t>
            </w:r>
          </w:p>
        </w:tc>
        <w:tc>
          <w:tcPr>
            <w:tcW w:w="135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3E6F1CF"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b/>
                <w:bCs/>
                <w:color w:val="000000"/>
                <w:sz w:val="18"/>
                <w:szCs w:val="18"/>
                <w:lang w:val="en-US"/>
              </w:rPr>
              <w:t>Duplex mode</w:t>
            </w:r>
          </w:p>
        </w:tc>
      </w:tr>
      <w:tr w:rsidR="00D252D1" w:rsidRPr="00D252D1" w14:paraId="21F7C686" w14:textId="77777777" w:rsidTr="00D252D1">
        <w:trPr>
          <w:cantSplit/>
          <w:trHeight w:val="140"/>
        </w:trPr>
        <w:tc>
          <w:tcPr>
            <w:tcW w:w="223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09A0AAD"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MS Mincho" w:cs="Arial"/>
                <w:color w:val="000000"/>
                <w:sz w:val="18"/>
                <w:szCs w:val="18"/>
                <w:shd w:val="clear" w:color="auto" w:fill="FFFF00"/>
                <w:lang w:val="en-US"/>
              </w:rPr>
              <w:t>n256</w:t>
            </w:r>
          </w:p>
        </w:tc>
        <w:tc>
          <w:tcPr>
            <w:tcW w:w="27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0986E74"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color w:val="000000"/>
                <w:sz w:val="18"/>
                <w:szCs w:val="18"/>
                <w:shd w:val="clear" w:color="auto" w:fill="FFFF00"/>
                <w:lang w:val="en-US"/>
              </w:rPr>
              <w:t>1980</w:t>
            </w:r>
            <w:r w:rsidRPr="00D252D1">
              <w:rPr>
                <w:rFonts w:eastAsia="MS Mincho" w:cs="Arial"/>
                <w:color w:val="000000"/>
                <w:sz w:val="18"/>
                <w:szCs w:val="18"/>
                <w:shd w:val="clear" w:color="auto" w:fill="FFFF00"/>
                <w:lang w:val="en-US"/>
              </w:rPr>
              <w:t>MHz</w:t>
            </w:r>
            <w:r w:rsidRPr="00D252D1">
              <w:rPr>
                <w:rFonts w:eastAsia="宋体" w:cs="Arial"/>
                <w:color w:val="000000"/>
                <w:sz w:val="18"/>
                <w:szCs w:val="18"/>
                <w:shd w:val="clear" w:color="auto" w:fill="FFFF00"/>
                <w:lang w:val="en-US"/>
              </w:rPr>
              <w:t> – 2010 MHz</w:t>
            </w:r>
          </w:p>
        </w:tc>
        <w:tc>
          <w:tcPr>
            <w:tcW w:w="29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D24FA7"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color w:val="000000"/>
                <w:sz w:val="18"/>
                <w:szCs w:val="18"/>
                <w:shd w:val="clear" w:color="auto" w:fill="FFFF00"/>
                <w:lang w:val="en-US"/>
              </w:rPr>
              <w:t>2170 MHz</w:t>
            </w:r>
            <w:r w:rsidRPr="00D252D1">
              <w:rPr>
                <w:rFonts w:eastAsia="MS Mincho" w:cs="Arial"/>
                <w:color w:val="000000"/>
                <w:sz w:val="18"/>
                <w:szCs w:val="18"/>
                <w:shd w:val="clear" w:color="auto" w:fill="FFFF00"/>
                <w:lang w:val="en-US"/>
              </w:rPr>
              <w:t> </w:t>
            </w:r>
            <w:r w:rsidRPr="00D252D1">
              <w:rPr>
                <w:rFonts w:eastAsia="宋体" w:cs="Arial"/>
                <w:color w:val="000000"/>
                <w:sz w:val="18"/>
                <w:szCs w:val="18"/>
                <w:shd w:val="clear" w:color="auto" w:fill="FFFF00"/>
                <w:lang w:val="en-US"/>
              </w:rPr>
              <w:t>–</w:t>
            </w:r>
            <w:r w:rsidRPr="00D252D1">
              <w:rPr>
                <w:rFonts w:eastAsia="MS Mincho" w:cs="Arial"/>
                <w:color w:val="000000"/>
                <w:sz w:val="18"/>
                <w:szCs w:val="18"/>
                <w:shd w:val="clear" w:color="auto" w:fill="FFFF00"/>
                <w:lang w:val="en-US"/>
              </w:rPr>
              <w:t> </w:t>
            </w:r>
            <w:r w:rsidRPr="00D252D1">
              <w:rPr>
                <w:rFonts w:eastAsia="宋体" w:cs="Arial"/>
                <w:color w:val="000000"/>
                <w:sz w:val="18"/>
                <w:szCs w:val="18"/>
                <w:shd w:val="clear" w:color="auto" w:fill="FFFF00"/>
                <w:lang w:val="en-US"/>
              </w:rPr>
              <w:t>2200 MHz</w:t>
            </w:r>
          </w:p>
        </w:tc>
        <w:tc>
          <w:tcPr>
            <w:tcW w:w="1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94688B7"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color w:val="000000"/>
                <w:sz w:val="18"/>
                <w:szCs w:val="18"/>
                <w:lang w:val="en-US"/>
              </w:rPr>
              <w:t>FDD</w:t>
            </w:r>
          </w:p>
        </w:tc>
      </w:tr>
      <w:tr w:rsidR="00D252D1" w:rsidRPr="00D252D1" w14:paraId="67B0A86F" w14:textId="77777777" w:rsidTr="00D252D1">
        <w:trPr>
          <w:cantSplit/>
          <w:trHeight w:val="287"/>
        </w:trPr>
        <w:tc>
          <w:tcPr>
            <w:tcW w:w="223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987C7D7"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MS Mincho" w:cs="Arial"/>
                <w:color w:val="000000"/>
                <w:sz w:val="18"/>
                <w:szCs w:val="18"/>
                <w:shd w:val="clear" w:color="auto" w:fill="92D050"/>
                <w:lang w:val="en-US"/>
              </w:rPr>
              <w:t>n255</w:t>
            </w:r>
          </w:p>
        </w:tc>
        <w:tc>
          <w:tcPr>
            <w:tcW w:w="27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90A4FAF"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color w:val="000000"/>
                <w:sz w:val="18"/>
                <w:szCs w:val="18"/>
                <w:shd w:val="clear" w:color="auto" w:fill="92D050"/>
                <w:lang w:val="en-US"/>
              </w:rPr>
              <w:t>1626.5 MHz – 1660.5 MHz</w:t>
            </w:r>
          </w:p>
        </w:tc>
        <w:tc>
          <w:tcPr>
            <w:tcW w:w="29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B9FB87B"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color w:val="000000"/>
                <w:sz w:val="18"/>
                <w:szCs w:val="18"/>
                <w:shd w:val="clear" w:color="auto" w:fill="92D050"/>
                <w:lang w:val="en-US"/>
              </w:rPr>
              <w:t>1525 MHz – 1559</w:t>
            </w:r>
            <w:r w:rsidRPr="00D252D1">
              <w:rPr>
                <w:rFonts w:eastAsia="MS Mincho" w:cs="Arial"/>
                <w:color w:val="000000"/>
                <w:sz w:val="18"/>
                <w:szCs w:val="18"/>
                <w:shd w:val="clear" w:color="auto" w:fill="92D050"/>
                <w:lang w:val="en-US"/>
              </w:rPr>
              <w:t> </w:t>
            </w:r>
            <w:r w:rsidRPr="00D252D1">
              <w:rPr>
                <w:rFonts w:eastAsia="宋体" w:cs="Arial"/>
                <w:color w:val="000000"/>
                <w:sz w:val="18"/>
                <w:szCs w:val="18"/>
                <w:shd w:val="clear" w:color="auto" w:fill="92D050"/>
                <w:lang w:val="en-US"/>
              </w:rPr>
              <w:t>MHz</w:t>
            </w:r>
          </w:p>
        </w:tc>
        <w:tc>
          <w:tcPr>
            <w:tcW w:w="13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974FA3D"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color w:val="000000"/>
                <w:sz w:val="18"/>
                <w:szCs w:val="18"/>
                <w:lang w:val="en-US"/>
              </w:rPr>
              <w:t>FDD</w:t>
            </w:r>
          </w:p>
        </w:tc>
      </w:tr>
      <w:tr w:rsidR="00D252D1" w:rsidRPr="00D252D1" w14:paraId="07FD769C" w14:textId="77777777" w:rsidTr="00D252D1">
        <w:trPr>
          <w:cantSplit/>
          <w:trHeight w:val="140"/>
        </w:trPr>
        <w:tc>
          <w:tcPr>
            <w:tcW w:w="9298"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F3AA5F4"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18"/>
                <w:szCs w:val="18"/>
                <w:lang w:val="en-US"/>
              </w:rPr>
            </w:pPr>
            <w:r w:rsidRPr="00D252D1">
              <w:rPr>
                <w:rFonts w:eastAsia="宋体" w:cs="Arial"/>
                <w:color w:val="000000"/>
                <w:sz w:val="18"/>
                <w:szCs w:val="18"/>
                <w:lang w:val="en-US"/>
              </w:rPr>
              <w:t>NOTE1:NTN bands are numbered indescending order from n256..</w:t>
            </w:r>
          </w:p>
        </w:tc>
      </w:tr>
    </w:tbl>
    <w:p w14:paraId="5780258A" w14:textId="35D43008" w:rsidR="00A73FC7" w:rsidRDefault="00A73FC7" w:rsidP="00301909">
      <w:pPr>
        <w:rPr>
          <w:rFonts w:eastAsiaTheme="minorEastAsia"/>
        </w:rPr>
      </w:pPr>
    </w:p>
    <w:p w14:paraId="4D1559E2" w14:textId="77777777" w:rsidR="00D252D1" w:rsidRPr="00D252D1" w:rsidRDefault="00D252D1" w:rsidP="00D252D1">
      <w:pPr>
        <w:shd w:val="clear" w:color="auto" w:fill="FFFFFF"/>
        <w:overflowPunct/>
        <w:autoSpaceDE/>
        <w:autoSpaceDN/>
        <w:adjustRightInd/>
        <w:spacing w:after="0" w:line="300" w:lineRule="atLeast"/>
        <w:jc w:val="left"/>
        <w:textAlignment w:val="auto"/>
        <w:rPr>
          <w:rFonts w:eastAsiaTheme="minorEastAsia"/>
          <w:b/>
        </w:rPr>
      </w:pPr>
      <w:r w:rsidRPr="00D252D1">
        <w:rPr>
          <w:rFonts w:eastAsiaTheme="minorEastAsia"/>
          <w:b/>
        </w:rPr>
        <w:t>TN band: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5"/>
        <w:gridCol w:w="3140"/>
        <w:gridCol w:w="3375"/>
        <w:gridCol w:w="1552"/>
      </w:tblGrid>
      <w:tr w:rsidR="00D252D1" w:rsidRPr="00D252D1" w14:paraId="59313CE4" w14:textId="77777777" w:rsidTr="00D252D1">
        <w:trPr>
          <w:cantSplit/>
          <w:trHeight w:val="312"/>
        </w:trPr>
        <w:tc>
          <w:tcPr>
            <w:tcW w:w="1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7261D46"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FFFF00"/>
                <w:lang w:val="en-US"/>
              </w:rPr>
              <w:t>n65</w:t>
            </w:r>
          </w:p>
        </w:tc>
        <w:tc>
          <w:tcPr>
            <w:tcW w:w="3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1C3DEF08"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FFFF00"/>
                <w:lang w:val="en-US"/>
              </w:rPr>
              <w:t>1920 MHz – 2010 MHz</w:t>
            </w:r>
          </w:p>
        </w:tc>
        <w:tc>
          <w:tcPr>
            <w:tcW w:w="33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0F07CF44"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FFFF00"/>
                <w:lang w:val="en-US"/>
              </w:rPr>
              <w:t>2110 MHz – 2200 MHz</w:t>
            </w:r>
          </w:p>
        </w:tc>
        <w:tc>
          <w:tcPr>
            <w:tcW w:w="155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9A71083"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FFFF00"/>
                <w:lang w:val="en-US"/>
              </w:rPr>
              <w:t>FDD</w:t>
            </w:r>
          </w:p>
        </w:tc>
      </w:tr>
    </w:tbl>
    <w:p w14:paraId="50F9E5B9" w14:textId="77777777" w:rsidR="00D252D1" w:rsidRPr="00D252D1" w:rsidRDefault="00D252D1" w:rsidP="00D252D1">
      <w:pPr>
        <w:shd w:val="clear" w:color="auto" w:fill="FFFFFF"/>
        <w:overflowPunct/>
        <w:autoSpaceDE/>
        <w:autoSpaceDN/>
        <w:adjustRightInd/>
        <w:spacing w:after="0" w:line="300" w:lineRule="atLeast"/>
        <w:jc w:val="left"/>
        <w:textAlignment w:val="auto"/>
        <w:rPr>
          <w:rFonts w:eastAsia="宋体" w:cs="Arial"/>
          <w:color w:val="000000"/>
          <w:sz w:val="21"/>
          <w:szCs w:val="21"/>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50"/>
        <w:gridCol w:w="3154"/>
        <w:gridCol w:w="3390"/>
        <w:gridCol w:w="1559"/>
      </w:tblGrid>
      <w:tr w:rsidR="00D252D1" w:rsidRPr="00D252D1" w14:paraId="015C07E6" w14:textId="77777777" w:rsidTr="00D252D1">
        <w:trPr>
          <w:cantSplit/>
          <w:trHeight w:val="319"/>
        </w:trPr>
        <w:tc>
          <w:tcPr>
            <w:tcW w:w="12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DEEBD74"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92D050"/>
                <w:lang w:val="en-US"/>
              </w:rPr>
              <w:t>n24</w:t>
            </w:r>
            <w:r w:rsidRPr="00D252D1">
              <w:rPr>
                <w:rFonts w:eastAsia="宋体" w:cs="Arial"/>
                <w:color w:val="000000"/>
                <w:sz w:val="18"/>
                <w:szCs w:val="18"/>
                <w:shd w:val="clear" w:color="auto" w:fill="92D050"/>
                <w:vertAlign w:val="superscript"/>
                <w:lang w:val="en-US"/>
              </w:rPr>
              <w:t>7</w:t>
            </w:r>
          </w:p>
        </w:tc>
        <w:tc>
          <w:tcPr>
            <w:tcW w:w="31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AE6DD69"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92D050"/>
                <w:lang w:val="en-US"/>
              </w:rPr>
              <w:t>1626.5 MHz – 1660.5 MHz</w:t>
            </w:r>
          </w:p>
        </w:tc>
        <w:tc>
          <w:tcPr>
            <w:tcW w:w="33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5C8EFEB"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92D050"/>
                <w:lang w:val="en-US"/>
              </w:rPr>
              <w:t>1525 MHz – 1559 MHz</w:t>
            </w:r>
          </w:p>
        </w:tc>
        <w:tc>
          <w:tcPr>
            <w:tcW w:w="155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8A8DE10" w14:textId="77777777" w:rsidR="00D252D1" w:rsidRPr="00D252D1" w:rsidRDefault="00D252D1" w:rsidP="00D252D1">
            <w:pPr>
              <w:overflowPunct/>
              <w:autoSpaceDE/>
              <w:autoSpaceDN/>
              <w:adjustRightInd/>
              <w:spacing w:after="0" w:line="300" w:lineRule="atLeast"/>
              <w:jc w:val="left"/>
              <w:textAlignment w:val="auto"/>
              <w:rPr>
                <w:rFonts w:eastAsia="宋体" w:cs="Arial"/>
                <w:color w:val="000000"/>
                <w:sz w:val="21"/>
                <w:szCs w:val="21"/>
                <w:lang w:val="en-US"/>
              </w:rPr>
            </w:pPr>
            <w:r w:rsidRPr="00D252D1">
              <w:rPr>
                <w:rFonts w:eastAsia="宋体" w:cs="Arial"/>
                <w:color w:val="000000"/>
                <w:sz w:val="18"/>
                <w:szCs w:val="18"/>
                <w:shd w:val="clear" w:color="auto" w:fill="92D050"/>
                <w:lang w:val="en-US"/>
              </w:rPr>
              <w:t>FDD</w:t>
            </w:r>
          </w:p>
        </w:tc>
      </w:tr>
    </w:tbl>
    <w:p w14:paraId="7D19BC4C" w14:textId="77777777" w:rsidR="00D252D1" w:rsidRPr="00D252D1" w:rsidRDefault="00D252D1" w:rsidP="00301909">
      <w:pPr>
        <w:rPr>
          <w:rFonts w:eastAsiaTheme="minorEastAsia"/>
          <w:lang w:val="en-US"/>
        </w:rPr>
      </w:pPr>
    </w:p>
    <w:p w14:paraId="6D238373" w14:textId="5BC921C0" w:rsidR="000E72C6" w:rsidRDefault="000E72C6" w:rsidP="00301909">
      <w:pPr>
        <w:rPr>
          <w:rFonts w:eastAsiaTheme="minorEastAsia"/>
        </w:rPr>
      </w:pPr>
      <w:r>
        <w:rPr>
          <w:rFonts w:eastAsiaTheme="minorEastAsia"/>
        </w:rPr>
        <w:t xml:space="preserve">Also considering the </w:t>
      </w:r>
      <w:r w:rsidRPr="000E72C6">
        <w:rPr>
          <w:rFonts w:eastAsiaTheme="minorEastAsia"/>
        </w:rPr>
        <w:t>future compatibility issues</w:t>
      </w:r>
      <w:r>
        <w:rPr>
          <w:rFonts w:eastAsiaTheme="minorEastAsia"/>
        </w:rPr>
        <w:t xml:space="preserve">, i.e. </w:t>
      </w:r>
      <w:r w:rsidR="005C573C">
        <w:rPr>
          <w:rFonts w:eastAsiaTheme="minorEastAsia"/>
        </w:rPr>
        <w:t xml:space="preserve">potential </w:t>
      </w:r>
      <w:r>
        <w:rPr>
          <w:rFonts w:eastAsiaTheme="minorEastAsia"/>
        </w:rPr>
        <w:t xml:space="preserve">more overlap between TN and NTN bands in future release, the rapporteur understand </w:t>
      </w:r>
      <w:r w:rsidR="005C573C">
        <w:rPr>
          <w:rFonts w:eastAsiaTheme="minorEastAsia"/>
        </w:rPr>
        <w:t>it is better to</w:t>
      </w:r>
      <w:r>
        <w:rPr>
          <w:rFonts w:eastAsiaTheme="minorEastAsia"/>
        </w:rPr>
        <w:t xml:space="preserve"> introduce a new bar bit for NTN</w:t>
      </w:r>
      <w:r w:rsidR="005C573C">
        <w:rPr>
          <w:rFonts w:eastAsiaTheme="minorEastAsia"/>
        </w:rPr>
        <w:t xml:space="preserve"> at the very beginning.</w:t>
      </w:r>
    </w:p>
    <w:p w14:paraId="41F9038E" w14:textId="616E6A5E" w:rsidR="000E72C6" w:rsidRPr="000E72C6" w:rsidRDefault="000E72C6" w:rsidP="000E72C6">
      <w:pPr>
        <w:rPr>
          <w:b/>
          <w:bCs/>
        </w:rPr>
      </w:pPr>
      <w:r>
        <w:rPr>
          <w:b/>
          <w:bCs/>
        </w:rPr>
        <w:t>Question 4.1)</w:t>
      </w:r>
      <w:r>
        <w:rPr>
          <w:b/>
          <w:bCs/>
        </w:rPr>
        <w:tab/>
        <w:t xml:space="preserve">Do companies agree that we need to introduce a new bar bit for NTN to bar </w:t>
      </w:r>
      <w:r w:rsidR="0009471D">
        <w:rPr>
          <w:b/>
          <w:bCs/>
        </w:rPr>
        <w:t>N</w:t>
      </w:r>
      <w:r w:rsidRPr="000E72C6">
        <w:rPr>
          <w:b/>
          <w:bCs/>
        </w:rPr>
        <w:t>TN UEs from accessing a NTN cell</w:t>
      </w:r>
      <w:r>
        <w:rPr>
          <w:b/>
          <w:bCs/>
        </w:rPr>
        <w:t>?</w:t>
      </w:r>
    </w:p>
    <w:tbl>
      <w:tblPr>
        <w:tblStyle w:val="af2"/>
        <w:tblW w:w="9713" w:type="dxa"/>
        <w:tblLayout w:type="fixed"/>
        <w:tblLook w:val="04A0" w:firstRow="1" w:lastRow="0" w:firstColumn="1" w:lastColumn="0" w:noHBand="0" w:noVBand="1"/>
      </w:tblPr>
      <w:tblGrid>
        <w:gridCol w:w="1317"/>
        <w:gridCol w:w="1316"/>
        <w:gridCol w:w="7080"/>
      </w:tblGrid>
      <w:tr w:rsidR="000E72C6" w14:paraId="154834D9" w14:textId="77777777" w:rsidTr="009C27F9">
        <w:tc>
          <w:tcPr>
            <w:tcW w:w="1317" w:type="dxa"/>
            <w:shd w:val="clear" w:color="auto" w:fill="E7E6E6" w:themeFill="background2"/>
          </w:tcPr>
          <w:p w14:paraId="090A40F8" w14:textId="77777777" w:rsidR="000E72C6" w:rsidRDefault="000E72C6" w:rsidP="009C27F9">
            <w:pPr>
              <w:jc w:val="center"/>
              <w:rPr>
                <w:b/>
                <w:lang w:eastAsia="sv-SE"/>
              </w:rPr>
            </w:pPr>
            <w:r>
              <w:rPr>
                <w:b/>
                <w:lang w:eastAsia="sv-SE"/>
              </w:rPr>
              <w:lastRenderedPageBreak/>
              <w:t>Company</w:t>
            </w:r>
          </w:p>
        </w:tc>
        <w:tc>
          <w:tcPr>
            <w:tcW w:w="1316" w:type="dxa"/>
            <w:shd w:val="clear" w:color="auto" w:fill="E7E6E6" w:themeFill="background2"/>
          </w:tcPr>
          <w:p w14:paraId="696B3086" w14:textId="77777777" w:rsidR="000E72C6" w:rsidRDefault="000E72C6" w:rsidP="009C27F9">
            <w:pPr>
              <w:jc w:val="center"/>
              <w:rPr>
                <w:rFonts w:eastAsiaTheme="minorEastAsia"/>
                <w:b/>
              </w:rPr>
            </w:pPr>
            <w:r>
              <w:rPr>
                <w:rFonts w:eastAsiaTheme="minorEastAsia"/>
                <w:b/>
              </w:rPr>
              <w:t>Yes/No</w:t>
            </w:r>
          </w:p>
        </w:tc>
        <w:tc>
          <w:tcPr>
            <w:tcW w:w="7080" w:type="dxa"/>
            <w:shd w:val="clear" w:color="auto" w:fill="E7E6E6" w:themeFill="background2"/>
          </w:tcPr>
          <w:p w14:paraId="50317AFE" w14:textId="77777777" w:rsidR="000E72C6" w:rsidRDefault="000E72C6" w:rsidP="009C27F9">
            <w:pPr>
              <w:jc w:val="center"/>
              <w:rPr>
                <w:b/>
                <w:i/>
                <w:iCs/>
                <w:lang w:eastAsia="sv-SE"/>
              </w:rPr>
            </w:pPr>
            <w:r>
              <w:rPr>
                <w:b/>
                <w:lang w:eastAsia="sv-SE"/>
              </w:rPr>
              <w:t xml:space="preserve">Comments </w:t>
            </w:r>
          </w:p>
        </w:tc>
      </w:tr>
      <w:tr w:rsidR="000E72C6" w14:paraId="57AB7295" w14:textId="77777777" w:rsidTr="009C27F9">
        <w:tc>
          <w:tcPr>
            <w:tcW w:w="1317" w:type="dxa"/>
          </w:tcPr>
          <w:p w14:paraId="0E2022C1" w14:textId="62BFC164" w:rsidR="000E72C6" w:rsidRDefault="00034035" w:rsidP="009C27F9">
            <w:pPr>
              <w:rPr>
                <w:rFonts w:eastAsiaTheme="minorEastAsia"/>
              </w:rPr>
            </w:pPr>
            <w:r>
              <w:rPr>
                <w:rFonts w:eastAsiaTheme="minorEastAsia"/>
              </w:rPr>
              <w:t>Google</w:t>
            </w:r>
          </w:p>
        </w:tc>
        <w:tc>
          <w:tcPr>
            <w:tcW w:w="1316" w:type="dxa"/>
          </w:tcPr>
          <w:p w14:paraId="01E20941" w14:textId="2D0D00FD" w:rsidR="000E72C6" w:rsidRDefault="00034035" w:rsidP="009C27F9">
            <w:pPr>
              <w:rPr>
                <w:rFonts w:eastAsiaTheme="minorEastAsia"/>
              </w:rPr>
            </w:pPr>
            <w:r>
              <w:rPr>
                <w:rFonts w:eastAsiaTheme="minorEastAsia"/>
              </w:rPr>
              <w:t>-</w:t>
            </w:r>
          </w:p>
        </w:tc>
        <w:tc>
          <w:tcPr>
            <w:tcW w:w="7080" w:type="dxa"/>
          </w:tcPr>
          <w:p w14:paraId="5789AC7F" w14:textId="04B26F59" w:rsidR="000E72C6" w:rsidRDefault="00034035" w:rsidP="009C27F9">
            <w:pPr>
              <w:rPr>
                <w:rFonts w:eastAsiaTheme="minorEastAsia"/>
              </w:rPr>
            </w:pPr>
            <w:r>
              <w:rPr>
                <w:rFonts w:eastAsiaTheme="minorEastAsia"/>
              </w:rPr>
              <w:t>No strong view, but we do not see an immediate need to have it.</w:t>
            </w:r>
          </w:p>
        </w:tc>
      </w:tr>
      <w:tr w:rsidR="000E72C6" w14:paraId="65972685" w14:textId="77777777" w:rsidTr="009C27F9">
        <w:tc>
          <w:tcPr>
            <w:tcW w:w="1317" w:type="dxa"/>
          </w:tcPr>
          <w:p w14:paraId="6757A4EE" w14:textId="251F9309" w:rsidR="000E72C6" w:rsidRDefault="00BA576D" w:rsidP="009C27F9">
            <w:pPr>
              <w:rPr>
                <w:rFonts w:eastAsiaTheme="minorEastAsia"/>
              </w:rPr>
            </w:pPr>
            <w:r>
              <w:rPr>
                <w:rFonts w:eastAsiaTheme="minorEastAsia"/>
              </w:rPr>
              <w:t>Thales</w:t>
            </w:r>
          </w:p>
        </w:tc>
        <w:tc>
          <w:tcPr>
            <w:tcW w:w="1316" w:type="dxa"/>
          </w:tcPr>
          <w:p w14:paraId="285F2065" w14:textId="47D21E15" w:rsidR="000E72C6" w:rsidRDefault="00BA576D" w:rsidP="009C27F9">
            <w:pPr>
              <w:rPr>
                <w:rFonts w:eastAsiaTheme="minorEastAsia"/>
              </w:rPr>
            </w:pPr>
            <w:r>
              <w:rPr>
                <w:rFonts w:eastAsiaTheme="minorEastAsia"/>
              </w:rPr>
              <w:t>Yes</w:t>
            </w:r>
          </w:p>
        </w:tc>
        <w:tc>
          <w:tcPr>
            <w:tcW w:w="7080" w:type="dxa"/>
          </w:tcPr>
          <w:p w14:paraId="646A85AD" w14:textId="77777777" w:rsidR="000E72C6" w:rsidRDefault="000E72C6" w:rsidP="009C27F9">
            <w:pPr>
              <w:rPr>
                <w:rFonts w:eastAsiaTheme="minorEastAsia"/>
              </w:rPr>
            </w:pPr>
          </w:p>
        </w:tc>
      </w:tr>
      <w:tr w:rsidR="000E72C6" w14:paraId="499FE851" w14:textId="77777777" w:rsidTr="009C27F9">
        <w:tc>
          <w:tcPr>
            <w:tcW w:w="1317" w:type="dxa"/>
          </w:tcPr>
          <w:p w14:paraId="72ADB300" w14:textId="2D2AA264" w:rsidR="000E72C6" w:rsidRDefault="006F0322" w:rsidP="009C27F9">
            <w:pPr>
              <w:rPr>
                <w:rFonts w:eastAsiaTheme="minorEastAsia"/>
              </w:rPr>
            </w:pPr>
            <w:r>
              <w:rPr>
                <w:rFonts w:eastAsiaTheme="minorEastAsia"/>
              </w:rPr>
              <w:t>Intel</w:t>
            </w:r>
          </w:p>
        </w:tc>
        <w:tc>
          <w:tcPr>
            <w:tcW w:w="1316" w:type="dxa"/>
          </w:tcPr>
          <w:p w14:paraId="0CB8FC6B" w14:textId="25505A38" w:rsidR="000E72C6" w:rsidRDefault="006F0322" w:rsidP="009C27F9">
            <w:pPr>
              <w:rPr>
                <w:rFonts w:eastAsiaTheme="minorEastAsia"/>
              </w:rPr>
            </w:pPr>
            <w:r>
              <w:rPr>
                <w:rFonts w:eastAsiaTheme="minorEastAsia"/>
              </w:rPr>
              <w:t>Yes</w:t>
            </w:r>
          </w:p>
        </w:tc>
        <w:tc>
          <w:tcPr>
            <w:tcW w:w="7080" w:type="dxa"/>
          </w:tcPr>
          <w:p w14:paraId="2FB83A43" w14:textId="77777777" w:rsidR="000E72C6" w:rsidRDefault="000E72C6" w:rsidP="009C27F9">
            <w:pPr>
              <w:rPr>
                <w:rFonts w:eastAsiaTheme="minorEastAsia"/>
              </w:rPr>
            </w:pPr>
          </w:p>
        </w:tc>
      </w:tr>
      <w:tr w:rsidR="000E72C6" w14:paraId="7A7D28FC" w14:textId="77777777" w:rsidTr="009C27F9">
        <w:tc>
          <w:tcPr>
            <w:tcW w:w="1317" w:type="dxa"/>
          </w:tcPr>
          <w:p w14:paraId="16A04C50" w14:textId="6C568E11" w:rsidR="000E72C6" w:rsidRDefault="00571872" w:rsidP="009C27F9">
            <w:pPr>
              <w:rPr>
                <w:rFonts w:eastAsiaTheme="minorEastAsia"/>
              </w:rPr>
            </w:pPr>
            <w:r>
              <w:rPr>
                <w:rFonts w:eastAsiaTheme="minorEastAsia"/>
              </w:rPr>
              <w:t>Apple</w:t>
            </w:r>
          </w:p>
        </w:tc>
        <w:tc>
          <w:tcPr>
            <w:tcW w:w="1316" w:type="dxa"/>
          </w:tcPr>
          <w:p w14:paraId="1E9C4738" w14:textId="6574F9D8" w:rsidR="000E72C6" w:rsidRDefault="00571872" w:rsidP="009C27F9">
            <w:pPr>
              <w:rPr>
                <w:rFonts w:eastAsiaTheme="minorEastAsia"/>
              </w:rPr>
            </w:pPr>
            <w:r>
              <w:rPr>
                <w:rFonts w:eastAsiaTheme="minorEastAsia"/>
              </w:rPr>
              <w:t>Maybe</w:t>
            </w:r>
          </w:p>
        </w:tc>
        <w:tc>
          <w:tcPr>
            <w:tcW w:w="7080" w:type="dxa"/>
          </w:tcPr>
          <w:p w14:paraId="6C6504FC" w14:textId="737AA63E" w:rsidR="000E72C6" w:rsidRDefault="00571872" w:rsidP="009C27F9">
            <w:pPr>
              <w:rPr>
                <w:rFonts w:eastAsiaTheme="minorEastAsia"/>
              </w:rPr>
            </w:pPr>
            <w:r>
              <w:rPr>
                <w:rFonts w:eastAsiaTheme="minorEastAsia"/>
              </w:rPr>
              <w:t xml:space="preserve">No strong view. We think it is not really needed in Release 17 time-frame and can always have different band numbers for NTN and TN scnearios with some cooperation from RAN4. </w:t>
            </w:r>
          </w:p>
        </w:tc>
      </w:tr>
      <w:tr w:rsidR="00A05B3A" w14:paraId="35166134" w14:textId="77777777" w:rsidTr="009C27F9">
        <w:tc>
          <w:tcPr>
            <w:tcW w:w="1317" w:type="dxa"/>
          </w:tcPr>
          <w:p w14:paraId="2E9A4C0D" w14:textId="24D92238" w:rsidR="00A05B3A" w:rsidRDefault="00A05B3A" w:rsidP="00A05B3A">
            <w:pPr>
              <w:rPr>
                <w:rFonts w:eastAsiaTheme="minorEastAsia"/>
              </w:rPr>
            </w:pPr>
            <w:r>
              <w:rPr>
                <w:rFonts w:eastAsiaTheme="minorEastAsia"/>
              </w:rPr>
              <w:t>MediaTek</w:t>
            </w:r>
          </w:p>
        </w:tc>
        <w:tc>
          <w:tcPr>
            <w:tcW w:w="1316" w:type="dxa"/>
          </w:tcPr>
          <w:p w14:paraId="706455FA" w14:textId="39029077" w:rsidR="00A05B3A" w:rsidRDefault="00A05B3A" w:rsidP="00A05B3A">
            <w:pPr>
              <w:rPr>
                <w:rFonts w:eastAsiaTheme="minorEastAsia"/>
              </w:rPr>
            </w:pPr>
            <w:r>
              <w:rPr>
                <w:rFonts w:eastAsiaTheme="minorEastAsia"/>
              </w:rPr>
              <w:t>Yes</w:t>
            </w:r>
          </w:p>
        </w:tc>
        <w:tc>
          <w:tcPr>
            <w:tcW w:w="7080" w:type="dxa"/>
          </w:tcPr>
          <w:p w14:paraId="54434E0E" w14:textId="77777777" w:rsidR="00A05B3A" w:rsidRDefault="00A05B3A" w:rsidP="00A05B3A">
            <w:pPr>
              <w:rPr>
                <w:rFonts w:eastAsiaTheme="minorEastAsia"/>
              </w:rPr>
            </w:pPr>
          </w:p>
        </w:tc>
      </w:tr>
      <w:tr w:rsidR="00716757" w14:paraId="1E8DC6BE" w14:textId="77777777" w:rsidTr="009C27F9">
        <w:tc>
          <w:tcPr>
            <w:tcW w:w="1317" w:type="dxa"/>
          </w:tcPr>
          <w:p w14:paraId="369BD3DE" w14:textId="4306E410" w:rsidR="00716757" w:rsidRDefault="00716757" w:rsidP="00716757">
            <w:pPr>
              <w:rPr>
                <w:rFonts w:eastAsiaTheme="minorEastAsia"/>
              </w:rPr>
            </w:pPr>
            <w:r>
              <w:rPr>
                <w:rFonts w:eastAsiaTheme="minorEastAsia"/>
              </w:rPr>
              <w:t>Qualcomm</w:t>
            </w:r>
          </w:p>
        </w:tc>
        <w:tc>
          <w:tcPr>
            <w:tcW w:w="1316" w:type="dxa"/>
          </w:tcPr>
          <w:p w14:paraId="131BCC89" w14:textId="4507936D" w:rsidR="00716757" w:rsidRDefault="00742DD8" w:rsidP="00716757">
            <w:pPr>
              <w:rPr>
                <w:rFonts w:eastAsiaTheme="minorEastAsia"/>
              </w:rPr>
            </w:pPr>
            <w:r>
              <w:rPr>
                <w:rFonts w:eastAsiaTheme="minorEastAsia"/>
              </w:rPr>
              <w:t>No</w:t>
            </w:r>
          </w:p>
        </w:tc>
        <w:tc>
          <w:tcPr>
            <w:tcW w:w="7080" w:type="dxa"/>
          </w:tcPr>
          <w:p w14:paraId="2C8251ED" w14:textId="3838EA2C" w:rsidR="00716757" w:rsidRDefault="00BF3A0C" w:rsidP="00716757">
            <w:pPr>
              <w:rPr>
                <w:rFonts w:eastAsiaTheme="minorEastAsia"/>
              </w:rPr>
            </w:pPr>
            <w:r>
              <w:rPr>
                <w:rFonts w:eastAsiaTheme="minorEastAsia"/>
              </w:rPr>
              <w:t xml:space="preserve">See our response in Q4.2. </w:t>
            </w:r>
            <w:r w:rsidR="00971652">
              <w:rPr>
                <w:rFonts w:eastAsiaTheme="minorEastAsia"/>
              </w:rPr>
              <w:t>If defined this in future, there will be back</w:t>
            </w:r>
            <w:r w:rsidR="00742DD8">
              <w:rPr>
                <w:rFonts w:eastAsiaTheme="minorEastAsia"/>
              </w:rPr>
              <w:t>ward compatible issue.</w:t>
            </w:r>
          </w:p>
        </w:tc>
      </w:tr>
      <w:tr w:rsidR="009E34DA" w14:paraId="018E6FFA" w14:textId="77777777" w:rsidTr="009C27F9">
        <w:tc>
          <w:tcPr>
            <w:tcW w:w="1317" w:type="dxa"/>
          </w:tcPr>
          <w:p w14:paraId="400E321A" w14:textId="3C7293A8" w:rsidR="009E34DA" w:rsidRDefault="009E34DA" w:rsidP="009E34DA">
            <w:pPr>
              <w:rPr>
                <w:rFonts w:eastAsiaTheme="minorEastAsia"/>
              </w:rPr>
            </w:pPr>
            <w:r>
              <w:rPr>
                <w:rFonts w:eastAsiaTheme="minorEastAsia" w:hint="eastAsia"/>
              </w:rPr>
              <w:t>L</w:t>
            </w:r>
            <w:r>
              <w:rPr>
                <w:rFonts w:eastAsiaTheme="minorEastAsia"/>
              </w:rPr>
              <w:t>enovo</w:t>
            </w:r>
          </w:p>
        </w:tc>
        <w:tc>
          <w:tcPr>
            <w:tcW w:w="1316" w:type="dxa"/>
          </w:tcPr>
          <w:p w14:paraId="7BA4E96E" w14:textId="77E94EC4" w:rsidR="009E34DA" w:rsidRDefault="009E34DA" w:rsidP="009E34DA">
            <w:pPr>
              <w:rPr>
                <w:rFonts w:eastAsiaTheme="minorEastAsia"/>
              </w:rPr>
            </w:pPr>
            <w:r>
              <w:rPr>
                <w:rFonts w:eastAsiaTheme="minorEastAsia"/>
              </w:rPr>
              <w:t>-</w:t>
            </w:r>
          </w:p>
        </w:tc>
        <w:tc>
          <w:tcPr>
            <w:tcW w:w="7080" w:type="dxa"/>
          </w:tcPr>
          <w:p w14:paraId="009C26F0" w14:textId="175DBF1D" w:rsidR="009E34DA" w:rsidRDefault="009E34DA" w:rsidP="009E34DA">
            <w:pPr>
              <w:rPr>
                <w:rFonts w:eastAsiaTheme="minorEastAsia"/>
              </w:rPr>
            </w:pPr>
            <w:r>
              <w:rPr>
                <w:rFonts w:eastAsiaTheme="minorEastAsia" w:hint="eastAsia"/>
              </w:rPr>
              <w:t>W</w:t>
            </w:r>
            <w:r>
              <w:rPr>
                <w:rFonts w:eastAsiaTheme="minorEastAsia"/>
              </w:rPr>
              <w:t>e don’t see the need but can follow IoT NTN’s agreement.</w:t>
            </w:r>
          </w:p>
        </w:tc>
      </w:tr>
      <w:tr w:rsidR="00913745" w14:paraId="69E8C73C" w14:textId="77777777" w:rsidTr="009C27F9">
        <w:tc>
          <w:tcPr>
            <w:tcW w:w="1317" w:type="dxa"/>
          </w:tcPr>
          <w:p w14:paraId="354027BE" w14:textId="360F2389"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79417BE9" w14:textId="7DD30DAA" w:rsidR="00913745" w:rsidRDefault="00913745" w:rsidP="00913745">
            <w:pPr>
              <w:rPr>
                <w:rFonts w:eastAsiaTheme="minorEastAsia"/>
              </w:rPr>
            </w:pPr>
            <w:r>
              <w:rPr>
                <w:rFonts w:eastAsiaTheme="minorEastAsia" w:hint="eastAsia"/>
              </w:rPr>
              <w:t>Y</w:t>
            </w:r>
            <w:r>
              <w:rPr>
                <w:rFonts w:eastAsiaTheme="minorEastAsia"/>
              </w:rPr>
              <w:t>es</w:t>
            </w:r>
          </w:p>
        </w:tc>
        <w:tc>
          <w:tcPr>
            <w:tcW w:w="7080" w:type="dxa"/>
          </w:tcPr>
          <w:p w14:paraId="603B9C51" w14:textId="77777777" w:rsidR="00913745" w:rsidRDefault="00913745" w:rsidP="00913745">
            <w:pPr>
              <w:rPr>
                <w:rFonts w:eastAsiaTheme="minorEastAsia"/>
              </w:rPr>
            </w:pPr>
          </w:p>
        </w:tc>
      </w:tr>
      <w:tr w:rsidR="00CB178C" w14:paraId="34089A87" w14:textId="77777777" w:rsidTr="00CB178C">
        <w:tc>
          <w:tcPr>
            <w:tcW w:w="1317" w:type="dxa"/>
          </w:tcPr>
          <w:p w14:paraId="521E78C3" w14:textId="77777777" w:rsidR="00CB178C" w:rsidRDefault="00CB178C" w:rsidP="0045186F">
            <w:pPr>
              <w:rPr>
                <w:rFonts w:eastAsiaTheme="minorEastAsia"/>
              </w:rPr>
            </w:pPr>
            <w:r>
              <w:rPr>
                <w:rFonts w:eastAsiaTheme="minorEastAsia" w:hint="eastAsia"/>
              </w:rPr>
              <w:t>v</w:t>
            </w:r>
            <w:r>
              <w:rPr>
                <w:rFonts w:eastAsiaTheme="minorEastAsia"/>
              </w:rPr>
              <w:t>ivo</w:t>
            </w:r>
          </w:p>
        </w:tc>
        <w:tc>
          <w:tcPr>
            <w:tcW w:w="1316" w:type="dxa"/>
          </w:tcPr>
          <w:p w14:paraId="760BBD42" w14:textId="77777777" w:rsidR="00CB178C" w:rsidRDefault="00CB178C" w:rsidP="0045186F">
            <w:pPr>
              <w:rPr>
                <w:rFonts w:eastAsiaTheme="minorEastAsia"/>
              </w:rPr>
            </w:pPr>
            <w:r>
              <w:rPr>
                <w:rFonts w:eastAsiaTheme="minorEastAsia" w:hint="eastAsia"/>
              </w:rPr>
              <w:t>Y</w:t>
            </w:r>
            <w:r>
              <w:rPr>
                <w:rFonts w:eastAsiaTheme="minorEastAsia"/>
              </w:rPr>
              <w:t>es</w:t>
            </w:r>
          </w:p>
        </w:tc>
        <w:tc>
          <w:tcPr>
            <w:tcW w:w="7080" w:type="dxa"/>
          </w:tcPr>
          <w:p w14:paraId="3B6886D0" w14:textId="77777777" w:rsidR="00CB178C" w:rsidRDefault="00CB178C" w:rsidP="0045186F">
            <w:pPr>
              <w:rPr>
                <w:rFonts w:eastAsiaTheme="minorEastAsia"/>
              </w:rPr>
            </w:pPr>
          </w:p>
        </w:tc>
      </w:tr>
      <w:tr w:rsidR="007D61D4" w14:paraId="1572494E" w14:textId="77777777" w:rsidTr="00F26AB9">
        <w:tc>
          <w:tcPr>
            <w:tcW w:w="1317" w:type="dxa"/>
          </w:tcPr>
          <w:p w14:paraId="4AEA71C0" w14:textId="77777777" w:rsidR="007D61D4" w:rsidRDefault="007D61D4" w:rsidP="00F26AB9">
            <w:pPr>
              <w:rPr>
                <w:rFonts w:eastAsiaTheme="minorEastAsia"/>
              </w:rPr>
            </w:pPr>
            <w:r>
              <w:rPr>
                <w:rFonts w:eastAsiaTheme="minorEastAsia"/>
              </w:rPr>
              <w:t>OPPO</w:t>
            </w:r>
          </w:p>
        </w:tc>
        <w:tc>
          <w:tcPr>
            <w:tcW w:w="1316" w:type="dxa"/>
          </w:tcPr>
          <w:p w14:paraId="1F1AA267" w14:textId="77777777" w:rsidR="007D61D4" w:rsidRDefault="007D61D4" w:rsidP="00F26AB9">
            <w:pPr>
              <w:rPr>
                <w:rFonts w:eastAsiaTheme="minorEastAsia"/>
              </w:rPr>
            </w:pPr>
            <w:r>
              <w:rPr>
                <w:rFonts w:eastAsiaTheme="minorEastAsia"/>
              </w:rPr>
              <w:t>Yes</w:t>
            </w:r>
          </w:p>
        </w:tc>
        <w:tc>
          <w:tcPr>
            <w:tcW w:w="7080" w:type="dxa"/>
          </w:tcPr>
          <w:p w14:paraId="5BD5001D" w14:textId="77777777" w:rsidR="007D61D4" w:rsidRDefault="007D61D4" w:rsidP="00F26AB9">
            <w:pPr>
              <w:rPr>
                <w:rFonts w:eastAsiaTheme="minorEastAsia"/>
              </w:rPr>
            </w:pPr>
            <w:r>
              <w:rPr>
                <w:rFonts w:eastAsiaTheme="minorEastAsia"/>
              </w:rPr>
              <w:t xml:space="preserve">We can follow on the agreement made in IoT-NTN. </w:t>
            </w:r>
          </w:p>
        </w:tc>
      </w:tr>
      <w:tr w:rsidR="00EF7D7A" w14:paraId="74931DC8" w14:textId="77777777" w:rsidTr="00CB178C">
        <w:tc>
          <w:tcPr>
            <w:tcW w:w="1317" w:type="dxa"/>
          </w:tcPr>
          <w:p w14:paraId="6293A3C2" w14:textId="2ECCD169" w:rsidR="00EF7D7A" w:rsidRDefault="00EF7D7A" w:rsidP="00EF7D7A">
            <w:pPr>
              <w:rPr>
                <w:rFonts w:eastAsiaTheme="minorEastAsia"/>
              </w:rPr>
            </w:pPr>
            <w:r>
              <w:rPr>
                <w:rFonts w:eastAsiaTheme="minorEastAsia"/>
              </w:rPr>
              <w:t>Samsung</w:t>
            </w:r>
          </w:p>
        </w:tc>
        <w:tc>
          <w:tcPr>
            <w:tcW w:w="1316" w:type="dxa"/>
          </w:tcPr>
          <w:p w14:paraId="54FE226A" w14:textId="028A72F4" w:rsidR="00EF7D7A" w:rsidRDefault="00EF7D7A" w:rsidP="00EF7D7A">
            <w:pPr>
              <w:rPr>
                <w:rFonts w:eastAsiaTheme="minorEastAsia"/>
              </w:rPr>
            </w:pPr>
            <w:r>
              <w:rPr>
                <w:rFonts w:eastAsiaTheme="minorEastAsia"/>
              </w:rPr>
              <w:t>No</w:t>
            </w:r>
          </w:p>
        </w:tc>
        <w:tc>
          <w:tcPr>
            <w:tcW w:w="7080" w:type="dxa"/>
          </w:tcPr>
          <w:p w14:paraId="347B2DA7" w14:textId="1468AAE6" w:rsidR="00EF7D7A" w:rsidRDefault="00EF7D7A" w:rsidP="00EF7D7A">
            <w:pPr>
              <w:rPr>
                <w:rFonts w:eastAsiaTheme="minorEastAsia"/>
              </w:rPr>
            </w:pPr>
            <w:r>
              <w:rPr>
                <w:rFonts w:eastAsiaTheme="minorEastAsia"/>
              </w:rPr>
              <w:t xml:space="preserve">Question is confusing to us. “to bar NTN UEs from accessing a NTN cell”? Shouldn’t NTN UEs be able to access NTN cell? </w:t>
            </w:r>
          </w:p>
        </w:tc>
      </w:tr>
      <w:tr w:rsidR="00EF7D7A" w14:paraId="190DA5CF" w14:textId="77777777" w:rsidTr="00CB178C">
        <w:tc>
          <w:tcPr>
            <w:tcW w:w="1317" w:type="dxa"/>
          </w:tcPr>
          <w:p w14:paraId="26AEBB28" w14:textId="31302AB4" w:rsidR="00EF7D7A" w:rsidRDefault="0093515A" w:rsidP="00EF7D7A">
            <w:pPr>
              <w:rPr>
                <w:rFonts w:eastAsiaTheme="minorEastAsia"/>
              </w:rPr>
            </w:pPr>
            <w:r>
              <w:rPr>
                <w:rFonts w:eastAsiaTheme="minorEastAsia" w:hint="eastAsia"/>
              </w:rPr>
              <w:t>X</w:t>
            </w:r>
            <w:r>
              <w:rPr>
                <w:rFonts w:eastAsiaTheme="minorEastAsia"/>
              </w:rPr>
              <w:t>iaomi</w:t>
            </w:r>
          </w:p>
        </w:tc>
        <w:tc>
          <w:tcPr>
            <w:tcW w:w="1316" w:type="dxa"/>
          </w:tcPr>
          <w:p w14:paraId="184EA222" w14:textId="6C4807E1" w:rsidR="00EF7D7A" w:rsidRDefault="0093515A" w:rsidP="00EF7D7A">
            <w:pPr>
              <w:rPr>
                <w:rFonts w:eastAsiaTheme="minorEastAsia"/>
              </w:rPr>
            </w:pPr>
            <w:r>
              <w:rPr>
                <w:rFonts w:eastAsiaTheme="minorEastAsia" w:hint="eastAsia"/>
              </w:rPr>
              <w:t>Y</w:t>
            </w:r>
            <w:r>
              <w:rPr>
                <w:rFonts w:eastAsiaTheme="minorEastAsia"/>
              </w:rPr>
              <w:t>es</w:t>
            </w:r>
          </w:p>
        </w:tc>
        <w:tc>
          <w:tcPr>
            <w:tcW w:w="7080" w:type="dxa"/>
          </w:tcPr>
          <w:p w14:paraId="1BAEB976" w14:textId="77777777" w:rsidR="00EF7D7A" w:rsidRDefault="00EF7D7A" w:rsidP="00EF7D7A">
            <w:pPr>
              <w:rPr>
                <w:rFonts w:eastAsiaTheme="minorEastAsia"/>
              </w:rPr>
            </w:pPr>
          </w:p>
        </w:tc>
      </w:tr>
      <w:tr w:rsidR="00B260A0" w14:paraId="55958B4A" w14:textId="77777777" w:rsidTr="00CB178C">
        <w:tc>
          <w:tcPr>
            <w:tcW w:w="1317" w:type="dxa"/>
          </w:tcPr>
          <w:p w14:paraId="4AF58A0D" w14:textId="354AF8DF" w:rsidR="00B260A0" w:rsidRDefault="00B260A0" w:rsidP="00B260A0">
            <w:pPr>
              <w:rPr>
                <w:rFonts w:eastAsiaTheme="minorEastAsia" w:hint="eastAsia"/>
              </w:rPr>
            </w:pPr>
            <w:r>
              <w:rPr>
                <w:rFonts w:eastAsiaTheme="minorEastAsia"/>
              </w:rPr>
              <w:t>Spreadtrum</w:t>
            </w:r>
          </w:p>
        </w:tc>
        <w:tc>
          <w:tcPr>
            <w:tcW w:w="1316" w:type="dxa"/>
          </w:tcPr>
          <w:p w14:paraId="48BE0231" w14:textId="183A6253" w:rsidR="00B260A0" w:rsidRDefault="00B260A0" w:rsidP="00B260A0">
            <w:pPr>
              <w:rPr>
                <w:rFonts w:eastAsiaTheme="minorEastAsia" w:hint="eastAsia"/>
              </w:rPr>
            </w:pPr>
            <w:r>
              <w:rPr>
                <w:rFonts w:eastAsiaTheme="minorEastAsia" w:hint="eastAsia"/>
              </w:rPr>
              <w:t>Y</w:t>
            </w:r>
            <w:r>
              <w:rPr>
                <w:rFonts w:eastAsiaTheme="minorEastAsia"/>
              </w:rPr>
              <w:t>es</w:t>
            </w:r>
          </w:p>
        </w:tc>
        <w:tc>
          <w:tcPr>
            <w:tcW w:w="7080" w:type="dxa"/>
          </w:tcPr>
          <w:p w14:paraId="3C66FA1A" w14:textId="12DABF6E" w:rsidR="00B260A0" w:rsidRDefault="00B260A0" w:rsidP="00B260A0">
            <w:pPr>
              <w:rPr>
                <w:rFonts w:eastAsiaTheme="minorEastAsia"/>
              </w:rPr>
            </w:pPr>
            <w:r>
              <w:rPr>
                <w:rFonts w:eastAsiaTheme="minorEastAsia"/>
              </w:rPr>
              <w:t>It is same as the agreement in NB-IoT NTN.</w:t>
            </w:r>
          </w:p>
        </w:tc>
      </w:tr>
    </w:tbl>
    <w:p w14:paraId="439C6204" w14:textId="77777777" w:rsidR="000E72C6" w:rsidRDefault="000E72C6" w:rsidP="00301909">
      <w:pPr>
        <w:rPr>
          <w:rFonts w:eastAsiaTheme="minorEastAsia"/>
        </w:rPr>
      </w:pPr>
    </w:p>
    <w:p w14:paraId="42C3CC04" w14:textId="13EFF60E" w:rsidR="00301909" w:rsidRPr="00301909" w:rsidRDefault="00301909" w:rsidP="00301909">
      <w:pPr>
        <w:rPr>
          <w:rFonts w:eastAsiaTheme="minorEastAsia"/>
        </w:rPr>
      </w:pPr>
      <w:r>
        <w:rPr>
          <w:rFonts w:eastAsiaTheme="minorEastAsia" w:hint="eastAsia"/>
        </w:rPr>
        <w:t>T</w:t>
      </w:r>
      <w:r>
        <w:rPr>
          <w:rFonts w:eastAsiaTheme="minorEastAsia"/>
        </w:rPr>
        <w:t>he following agreement has been made in IOT-NTN session on the new bar bit:</w:t>
      </w:r>
    </w:p>
    <w:p w14:paraId="6967E482" w14:textId="0EA678C9" w:rsidR="000E72C6" w:rsidRPr="000E72C6" w:rsidRDefault="00301909" w:rsidP="00301909">
      <w:pPr>
        <w:pStyle w:val="Agreement"/>
        <w:rPr>
          <w:lang w:eastAsia="en-US"/>
        </w:rPr>
      </w:pPr>
      <w:r w:rsidRPr="00AC3C0B">
        <w:rPr>
          <w:lang w:eastAsia="en-US"/>
        </w:rPr>
        <w:t>A</w:t>
      </w:r>
      <w:r>
        <w:rPr>
          <w:lang w:eastAsia="en-US"/>
        </w:rPr>
        <w:t xml:space="preserve"> new bit, e.g. </w:t>
      </w:r>
      <w:r w:rsidRPr="00AC3C0B">
        <w:rPr>
          <w:i/>
          <w:lang w:eastAsia="en-US"/>
        </w:rPr>
        <w:t>cellBarred-NTN</w:t>
      </w:r>
      <w:r>
        <w:rPr>
          <w:lang w:eastAsia="en-US"/>
        </w:rPr>
        <w:t xml:space="preserve">, is introduced in SIB1 to bar NTN UEs from accessing a NTN cell. FFS whether to consider MIB instead of SIB1 for NB-IoT. NTN UE ignores the legacy bit. </w:t>
      </w:r>
    </w:p>
    <w:p w14:paraId="237466E7" w14:textId="77777777" w:rsidR="000E72C6" w:rsidRDefault="000E72C6" w:rsidP="00301909">
      <w:pPr>
        <w:rPr>
          <w:rFonts w:eastAsiaTheme="minorEastAsia"/>
        </w:rPr>
      </w:pPr>
    </w:p>
    <w:p w14:paraId="72492D79" w14:textId="0E1AC9C5" w:rsidR="00A73FC7" w:rsidRDefault="000E72C6" w:rsidP="00301909">
      <w:pPr>
        <w:rPr>
          <w:rFonts w:eastAsiaTheme="minorEastAsia"/>
        </w:rPr>
      </w:pPr>
      <w:r>
        <w:rPr>
          <w:rFonts w:eastAsiaTheme="minorEastAsia"/>
        </w:rPr>
        <w:t>For NR-NTN, we understand the following options can be considered for the new bar bit:</w:t>
      </w:r>
    </w:p>
    <w:p w14:paraId="1B4A95BD" w14:textId="66C85D4E" w:rsidR="000E72C6" w:rsidRPr="000E72C6" w:rsidRDefault="000E72C6" w:rsidP="000E72C6">
      <w:pPr>
        <w:pStyle w:val="afa"/>
        <w:numPr>
          <w:ilvl w:val="0"/>
          <w:numId w:val="25"/>
        </w:numPr>
        <w:rPr>
          <w:rFonts w:ascii="Arial" w:eastAsiaTheme="minorEastAsia" w:hAnsi="Arial" w:cs="Arial"/>
          <w:sz w:val="20"/>
          <w:szCs w:val="20"/>
        </w:rPr>
      </w:pPr>
      <w:r w:rsidRPr="000E72C6">
        <w:rPr>
          <w:rFonts w:ascii="Arial" w:eastAsiaTheme="minorEastAsia" w:hAnsi="Arial" w:cs="Arial"/>
          <w:sz w:val="20"/>
          <w:szCs w:val="20"/>
        </w:rPr>
        <w:t>Option 1: Introduce the new bar bit in MIB by using the last spare bit.</w:t>
      </w:r>
    </w:p>
    <w:p w14:paraId="2FB07006" w14:textId="002BE5E5" w:rsidR="000E72C6" w:rsidRDefault="000E72C6" w:rsidP="000E72C6">
      <w:pPr>
        <w:pStyle w:val="afa"/>
        <w:numPr>
          <w:ilvl w:val="0"/>
          <w:numId w:val="25"/>
        </w:numPr>
        <w:rPr>
          <w:rFonts w:ascii="Arial" w:eastAsiaTheme="minorEastAsia" w:hAnsi="Arial" w:cs="Arial"/>
          <w:sz w:val="20"/>
          <w:szCs w:val="20"/>
        </w:rPr>
      </w:pPr>
      <w:r w:rsidRPr="000E72C6">
        <w:rPr>
          <w:rFonts w:ascii="Arial" w:eastAsiaTheme="minorEastAsia" w:hAnsi="Arial" w:cs="Arial"/>
          <w:sz w:val="20"/>
          <w:szCs w:val="20"/>
        </w:rPr>
        <w:t>Option 2: Introduce the new bar bit in SIB1.</w:t>
      </w:r>
    </w:p>
    <w:p w14:paraId="07F0AF7B" w14:textId="06FB59EE" w:rsidR="000E72C6" w:rsidRPr="000E72C6" w:rsidRDefault="000E72C6" w:rsidP="000E72C6">
      <w:pPr>
        <w:pStyle w:val="afa"/>
        <w:numPr>
          <w:ilvl w:val="0"/>
          <w:numId w:val="25"/>
        </w:numPr>
        <w:rPr>
          <w:rFonts w:ascii="Arial" w:eastAsiaTheme="minorEastAsia" w:hAnsi="Arial" w:cs="Arial"/>
          <w:sz w:val="20"/>
          <w:szCs w:val="20"/>
        </w:rPr>
      </w:pPr>
      <w:r>
        <w:rPr>
          <w:rFonts w:ascii="Arial" w:eastAsiaTheme="minorEastAsia" w:hAnsi="Arial" w:cs="Arial"/>
          <w:sz w:val="20"/>
          <w:szCs w:val="20"/>
        </w:rPr>
        <w:t>Other option?</w:t>
      </w:r>
    </w:p>
    <w:p w14:paraId="0FDAE2FE" w14:textId="1F369316" w:rsidR="000E72C6" w:rsidRPr="009903DC" w:rsidRDefault="00A73FC7" w:rsidP="000E72C6">
      <w:pPr>
        <w:rPr>
          <w:rFonts w:eastAsiaTheme="minorEastAsia"/>
          <w:b/>
          <w:bCs/>
        </w:rPr>
      </w:pPr>
      <w:r>
        <w:rPr>
          <w:rFonts w:eastAsiaTheme="minorEastAsia"/>
        </w:rPr>
        <w:t xml:space="preserve"> </w:t>
      </w:r>
      <w:r w:rsidR="000E72C6">
        <w:rPr>
          <w:b/>
          <w:bCs/>
        </w:rPr>
        <w:t>Question 4.2)</w:t>
      </w:r>
      <w:r w:rsidR="000E72C6">
        <w:rPr>
          <w:b/>
          <w:bCs/>
        </w:rPr>
        <w:tab/>
        <w:t xml:space="preserve"> On introduction of the new bar bit for NTN, which option do companies prefer?</w:t>
      </w:r>
    </w:p>
    <w:tbl>
      <w:tblPr>
        <w:tblStyle w:val="af2"/>
        <w:tblW w:w="9713" w:type="dxa"/>
        <w:tblLayout w:type="fixed"/>
        <w:tblLook w:val="04A0" w:firstRow="1" w:lastRow="0" w:firstColumn="1" w:lastColumn="0" w:noHBand="0" w:noVBand="1"/>
      </w:tblPr>
      <w:tblGrid>
        <w:gridCol w:w="1317"/>
        <w:gridCol w:w="1316"/>
        <w:gridCol w:w="7080"/>
      </w:tblGrid>
      <w:tr w:rsidR="000E72C6" w14:paraId="75EE450C" w14:textId="77777777" w:rsidTr="009C27F9">
        <w:tc>
          <w:tcPr>
            <w:tcW w:w="1317" w:type="dxa"/>
            <w:shd w:val="clear" w:color="auto" w:fill="E7E6E6" w:themeFill="background2"/>
          </w:tcPr>
          <w:p w14:paraId="5B42EB4F" w14:textId="77777777" w:rsidR="000E72C6" w:rsidRDefault="000E72C6" w:rsidP="009C27F9">
            <w:pPr>
              <w:jc w:val="center"/>
              <w:rPr>
                <w:b/>
                <w:lang w:eastAsia="sv-SE"/>
              </w:rPr>
            </w:pPr>
            <w:r>
              <w:rPr>
                <w:b/>
                <w:lang w:eastAsia="sv-SE"/>
              </w:rPr>
              <w:t>Company</w:t>
            </w:r>
          </w:p>
        </w:tc>
        <w:tc>
          <w:tcPr>
            <w:tcW w:w="1316" w:type="dxa"/>
            <w:shd w:val="clear" w:color="auto" w:fill="E7E6E6" w:themeFill="background2"/>
          </w:tcPr>
          <w:p w14:paraId="314A2904" w14:textId="4B2FE854" w:rsidR="000E72C6" w:rsidRDefault="000E72C6" w:rsidP="009C27F9">
            <w:pPr>
              <w:jc w:val="center"/>
              <w:rPr>
                <w:rFonts w:eastAsiaTheme="minorEastAsia"/>
                <w:b/>
              </w:rPr>
            </w:pPr>
            <w:r>
              <w:rPr>
                <w:rFonts w:eastAsiaTheme="minorEastAsia"/>
                <w:b/>
              </w:rPr>
              <w:t>Option 1/2/other</w:t>
            </w:r>
          </w:p>
        </w:tc>
        <w:tc>
          <w:tcPr>
            <w:tcW w:w="7080" w:type="dxa"/>
            <w:shd w:val="clear" w:color="auto" w:fill="E7E6E6" w:themeFill="background2"/>
          </w:tcPr>
          <w:p w14:paraId="051446D6" w14:textId="77777777" w:rsidR="000E72C6" w:rsidRDefault="000E72C6" w:rsidP="009C27F9">
            <w:pPr>
              <w:jc w:val="center"/>
              <w:rPr>
                <w:b/>
                <w:i/>
                <w:iCs/>
                <w:lang w:eastAsia="sv-SE"/>
              </w:rPr>
            </w:pPr>
            <w:r>
              <w:rPr>
                <w:b/>
                <w:lang w:eastAsia="sv-SE"/>
              </w:rPr>
              <w:t xml:space="preserve">Comments </w:t>
            </w:r>
          </w:p>
        </w:tc>
      </w:tr>
      <w:tr w:rsidR="000E72C6" w14:paraId="2AEFE13D" w14:textId="77777777" w:rsidTr="009C27F9">
        <w:tc>
          <w:tcPr>
            <w:tcW w:w="1317" w:type="dxa"/>
          </w:tcPr>
          <w:p w14:paraId="50DBDE3C" w14:textId="15973B3A" w:rsidR="000E72C6" w:rsidRDefault="005B3FD1" w:rsidP="009C27F9">
            <w:pPr>
              <w:rPr>
                <w:rFonts w:eastAsiaTheme="minorEastAsia"/>
              </w:rPr>
            </w:pPr>
            <w:r>
              <w:rPr>
                <w:rFonts w:eastAsiaTheme="minorEastAsia"/>
              </w:rPr>
              <w:t>Google</w:t>
            </w:r>
          </w:p>
        </w:tc>
        <w:tc>
          <w:tcPr>
            <w:tcW w:w="1316" w:type="dxa"/>
          </w:tcPr>
          <w:p w14:paraId="1DE98DD3" w14:textId="3B3E40F4" w:rsidR="000E72C6" w:rsidRDefault="005B3FD1" w:rsidP="009C27F9">
            <w:pPr>
              <w:rPr>
                <w:rFonts w:eastAsiaTheme="minorEastAsia"/>
              </w:rPr>
            </w:pPr>
            <w:r>
              <w:rPr>
                <w:rFonts w:eastAsiaTheme="minorEastAsia"/>
              </w:rPr>
              <w:t>Option 2</w:t>
            </w:r>
          </w:p>
        </w:tc>
        <w:tc>
          <w:tcPr>
            <w:tcW w:w="7080" w:type="dxa"/>
          </w:tcPr>
          <w:p w14:paraId="23F28BF4" w14:textId="6945DDB7" w:rsidR="000E72C6" w:rsidRDefault="00DA3E03" w:rsidP="00DA3E03">
            <w:pPr>
              <w:rPr>
                <w:rFonts w:eastAsiaTheme="minorEastAsia"/>
              </w:rPr>
            </w:pPr>
            <w:r>
              <w:rPr>
                <w:rFonts w:eastAsiaTheme="minorEastAsia"/>
              </w:rPr>
              <w:t>I</w:t>
            </w:r>
            <w:r w:rsidR="005B3FD1">
              <w:rPr>
                <w:rFonts w:eastAsiaTheme="minorEastAsia"/>
              </w:rPr>
              <w:t>f the majority would li</w:t>
            </w:r>
            <w:r w:rsidR="00156C6B">
              <w:rPr>
                <w:rFonts w:eastAsiaTheme="minorEastAsia"/>
              </w:rPr>
              <w:t xml:space="preserve">ke to have </w:t>
            </w:r>
            <w:r>
              <w:rPr>
                <w:rFonts w:eastAsiaTheme="minorEastAsia"/>
              </w:rPr>
              <w:t>the new bar bit for NTN</w:t>
            </w:r>
            <w:r w:rsidR="00156C6B">
              <w:rPr>
                <w:rFonts w:eastAsiaTheme="minorEastAsia"/>
              </w:rPr>
              <w:t xml:space="preserve">, we prefer option </w:t>
            </w:r>
            <w:r w:rsidR="005B3FD1">
              <w:rPr>
                <w:rFonts w:eastAsiaTheme="minorEastAsia"/>
              </w:rPr>
              <w:t xml:space="preserve">2 </w:t>
            </w:r>
            <w:r w:rsidR="00156C6B">
              <w:rPr>
                <w:rFonts w:eastAsiaTheme="minorEastAsia"/>
              </w:rPr>
              <w:t>as it</w:t>
            </w:r>
            <w:r w:rsidR="005B3FD1">
              <w:rPr>
                <w:rFonts w:eastAsiaTheme="minorEastAsia"/>
              </w:rPr>
              <w:t xml:space="preserve"> align</w:t>
            </w:r>
            <w:r w:rsidR="00156C6B">
              <w:rPr>
                <w:rFonts w:eastAsiaTheme="minorEastAsia"/>
              </w:rPr>
              <w:t xml:space="preserve">s the </w:t>
            </w:r>
            <w:r w:rsidR="00226226">
              <w:rPr>
                <w:rFonts w:eastAsiaTheme="minorEastAsia"/>
              </w:rPr>
              <w:t xml:space="preserve">current </w:t>
            </w:r>
            <w:r w:rsidR="00156C6B">
              <w:rPr>
                <w:rFonts w:eastAsiaTheme="minorEastAsia"/>
              </w:rPr>
              <w:t>design in IoT-NTN.</w:t>
            </w:r>
          </w:p>
        </w:tc>
      </w:tr>
      <w:tr w:rsidR="000E72C6" w14:paraId="50E5DE87" w14:textId="77777777" w:rsidTr="009C27F9">
        <w:tc>
          <w:tcPr>
            <w:tcW w:w="1317" w:type="dxa"/>
          </w:tcPr>
          <w:p w14:paraId="4FA0B395" w14:textId="495EDC13" w:rsidR="000E72C6" w:rsidRDefault="006F0322" w:rsidP="009C27F9">
            <w:pPr>
              <w:rPr>
                <w:rFonts w:eastAsiaTheme="minorEastAsia"/>
              </w:rPr>
            </w:pPr>
            <w:r>
              <w:rPr>
                <w:rFonts w:eastAsiaTheme="minorEastAsia"/>
              </w:rPr>
              <w:t>Intel</w:t>
            </w:r>
          </w:p>
        </w:tc>
        <w:tc>
          <w:tcPr>
            <w:tcW w:w="1316" w:type="dxa"/>
          </w:tcPr>
          <w:p w14:paraId="63162D79" w14:textId="3AEED326" w:rsidR="000E72C6" w:rsidRDefault="006F0322" w:rsidP="009C27F9">
            <w:pPr>
              <w:rPr>
                <w:rFonts w:eastAsiaTheme="minorEastAsia"/>
              </w:rPr>
            </w:pPr>
            <w:r>
              <w:rPr>
                <w:rFonts w:eastAsiaTheme="minorEastAsia"/>
              </w:rPr>
              <w:t>option 2</w:t>
            </w:r>
          </w:p>
        </w:tc>
        <w:tc>
          <w:tcPr>
            <w:tcW w:w="7080" w:type="dxa"/>
          </w:tcPr>
          <w:p w14:paraId="64DB6CB2" w14:textId="77777777" w:rsidR="000E72C6" w:rsidRDefault="000E72C6" w:rsidP="009C27F9">
            <w:pPr>
              <w:rPr>
                <w:rFonts w:eastAsiaTheme="minorEastAsia"/>
              </w:rPr>
            </w:pPr>
          </w:p>
        </w:tc>
      </w:tr>
      <w:tr w:rsidR="000E72C6" w14:paraId="74C4A504" w14:textId="77777777" w:rsidTr="009C27F9">
        <w:tc>
          <w:tcPr>
            <w:tcW w:w="1317" w:type="dxa"/>
          </w:tcPr>
          <w:p w14:paraId="1D96B02B" w14:textId="08A2E347" w:rsidR="000E72C6" w:rsidRDefault="00576725" w:rsidP="009C27F9">
            <w:pPr>
              <w:rPr>
                <w:rFonts w:eastAsiaTheme="minorEastAsia"/>
              </w:rPr>
            </w:pPr>
            <w:r>
              <w:rPr>
                <w:rFonts w:eastAsiaTheme="minorEastAsia"/>
              </w:rPr>
              <w:t>Apple</w:t>
            </w:r>
          </w:p>
        </w:tc>
        <w:tc>
          <w:tcPr>
            <w:tcW w:w="1316" w:type="dxa"/>
          </w:tcPr>
          <w:p w14:paraId="38F13445" w14:textId="090853B9" w:rsidR="000E72C6" w:rsidRDefault="00576725" w:rsidP="009C27F9">
            <w:pPr>
              <w:rPr>
                <w:rFonts w:eastAsiaTheme="minorEastAsia"/>
              </w:rPr>
            </w:pPr>
            <w:r>
              <w:rPr>
                <w:rFonts w:eastAsiaTheme="minorEastAsia"/>
              </w:rPr>
              <w:t>Option 2</w:t>
            </w:r>
          </w:p>
        </w:tc>
        <w:tc>
          <w:tcPr>
            <w:tcW w:w="7080" w:type="dxa"/>
          </w:tcPr>
          <w:p w14:paraId="186EFBF5" w14:textId="79731276" w:rsidR="000E72C6" w:rsidRDefault="00576725" w:rsidP="009C27F9">
            <w:pPr>
              <w:rPr>
                <w:rFonts w:eastAsiaTheme="minorEastAsia"/>
              </w:rPr>
            </w:pPr>
            <w:r>
              <w:rPr>
                <w:rFonts w:eastAsiaTheme="minorEastAsia"/>
              </w:rPr>
              <w:t>If we go with barring bit, then prefer SIB1</w:t>
            </w:r>
          </w:p>
        </w:tc>
      </w:tr>
      <w:tr w:rsidR="00A05B3A" w14:paraId="0037A7F2" w14:textId="77777777" w:rsidTr="009C27F9">
        <w:tc>
          <w:tcPr>
            <w:tcW w:w="1317" w:type="dxa"/>
          </w:tcPr>
          <w:p w14:paraId="36FB8171" w14:textId="4A527127" w:rsidR="00A05B3A" w:rsidRDefault="00A05B3A" w:rsidP="00A05B3A">
            <w:pPr>
              <w:rPr>
                <w:rFonts w:eastAsiaTheme="minorEastAsia"/>
              </w:rPr>
            </w:pPr>
            <w:r>
              <w:rPr>
                <w:rFonts w:eastAsiaTheme="minorEastAsia"/>
              </w:rPr>
              <w:t>MediaTek</w:t>
            </w:r>
          </w:p>
        </w:tc>
        <w:tc>
          <w:tcPr>
            <w:tcW w:w="1316" w:type="dxa"/>
          </w:tcPr>
          <w:p w14:paraId="69A1909C" w14:textId="7F6DE235" w:rsidR="00A05B3A" w:rsidRDefault="00A05B3A" w:rsidP="00A05B3A">
            <w:pPr>
              <w:rPr>
                <w:rFonts w:eastAsiaTheme="minorEastAsia"/>
              </w:rPr>
            </w:pPr>
            <w:r>
              <w:rPr>
                <w:rFonts w:eastAsiaTheme="minorEastAsia"/>
              </w:rPr>
              <w:t>Option 2</w:t>
            </w:r>
          </w:p>
        </w:tc>
        <w:tc>
          <w:tcPr>
            <w:tcW w:w="7080" w:type="dxa"/>
          </w:tcPr>
          <w:p w14:paraId="7635923A" w14:textId="77777777" w:rsidR="00A05B3A" w:rsidRDefault="00A05B3A" w:rsidP="00A05B3A">
            <w:pPr>
              <w:rPr>
                <w:rFonts w:eastAsiaTheme="minorEastAsia"/>
              </w:rPr>
            </w:pPr>
          </w:p>
        </w:tc>
      </w:tr>
      <w:tr w:rsidR="000424D7" w14:paraId="2D488705" w14:textId="77777777" w:rsidTr="009C27F9">
        <w:tc>
          <w:tcPr>
            <w:tcW w:w="1317" w:type="dxa"/>
          </w:tcPr>
          <w:p w14:paraId="72329F8A" w14:textId="46FE3AF3" w:rsidR="000424D7" w:rsidRDefault="000424D7" w:rsidP="000424D7">
            <w:pPr>
              <w:rPr>
                <w:rFonts w:eastAsiaTheme="minorEastAsia"/>
              </w:rPr>
            </w:pPr>
            <w:r>
              <w:rPr>
                <w:rFonts w:eastAsiaTheme="minorEastAsia"/>
              </w:rPr>
              <w:t>Qualcomm</w:t>
            </w:r>
          </w:p>
        </w:tc>
        <w:tc>
          <w:tcPr>
            <w:tcW w:w="1316" w:type="dxa"/>
          </w:tcPr>
          <w:p w14:paraId="1B1F6CEB" w14:textId="22286541" w:rsidR="000424D7" w:rsidRDefault="000424D7" w:rsidP="000424D7">
            <w:pPr>
              <w:rPr>
                <w:rFonts w:eastAsiaTheme="minorEastAsia"/>
              </w:rPr>
            </w:pPr>
            <w:r>
              <w:rPr>
                <w:rFonts w:eastAsiaTheme="minorEastAsia"/>
              </w:rPr>
              <w:t>Other</w:t>
            </w:r>
          </w:p>
        </w:tc>
        <w:tc>
          <w:tcPr>
            <w:tcW w:w="7080" w:type="dxa"/>
          </w:tcPr>
          <w:p w14:paraId="02C13473" w14:textId="1F03B4AE" w:rsidR="000424D7" w:rsidRDefault="000424D7" w:rsidP="000424D7">
            <w:pPr>
              <w:rPr>
                <w:rFonts w:eastAsiaTheme="minorEastAsia"/>
              </w:rPr>
            </w:pPr>
            <w:r>
              <w:rPr>
                <w:rFonts w:eastAsiaTheme="minorEastAsia"/>
              </w:rPr>
              <w:t>Do we the option that NTN cell bars only NTN UEs but allows TN UEs?</w:t>
            </w:r>
          </w:p>
          <w:p w14:paraId="4905DE58" w14:textId="77777777" w:rsidR="000424D7" w:rsidRDefault="000424D7" w:rsidP="000424D7">
            <w:pPr>
              <w:rPr>
                <w:rFonts w:eastAsiaTheme="minorEastAsia"/>
              </w:rPr>
            </w:pPr>
            <w:r>
              <w:rPr>
                <w:rFonts w:eastAsiaTheme="minorEastAsia"/>
              </w:rPr>
              <w:t>For NR NTN, barring via SIB would be worse than currently what we have for NR UEs (i.e., barring in MIB).</w:t>
            </w:r>
          </w:p>
          <w:p w14:paraId="012FA327" w14:textId="77777777" w:rsidR="000424D7" w:rsidRDefault="000424D7" w:rsidP="000424D7">
            <w:pPr>
              <w:rPr>
                <w:rFonts w:eastAsiaTheme="minorEastAsia"/>
              </w:rPr>
            </w:pPr>
            <w:r>
              <w:rPr>
                <w:rFonts w:eastAsiaTheme="minorEastAsia"/>
              </w:rPr>
              <w:t>MIB solution is actually possible without using spare bit. See below</w:t>
            </w:r>
          </w:p>
          <w:tbl>
            <w:tblPr>
              <w:tblStyle w:val="af2"/>
              <w:tblW w:w="6360" w:type="dxa"/>
              <w:tblLayout w:type="fixed"/>
              <w:tblLook w:val="04A0" w:firstRow="1" w:lastRow="0" w:firstColumn="1" w:lastColumn="0" w:noHBand="0" w:noVBand="1"/>
            </w:tblPr>
            <w:tblGrid>
              <w:gridCol w:w="2120"/>
              <w:gridCol w:w="2120"/>
              <w:gridCol w:w="2120"/>
            </w:tblGrid>
            <w:tr w:rsidR="000424D7" w14:paraId="276E5CB2" w14:textId="77777777" w:rsidTr="0045186F">
              <w:trPr>
                <w:trHeight w:val="621"/>
              </w:trPr>
              <w:tc>
                <w:tcPr>
                  <w:tcW w:w="2120" w:type="dxa"/>
                </w:tcPr>
                <w:p w14:paraId="1B92B6BC" w14:textId="77777777" w:rsidR="000424D7" w:rsidRPr="00652935" w:rsidRDefault="000424D7" w:rsidP="000424D7">
                  <w:pPr>
                    <w:ind w:left="1600" w:hanging="400"/>
                  </w:pPr>
                </w:p>
              </w:tc>
              <w:tc>
                <w:tcPr>
                  <w:tcW w:w="2120" w:type="dxa"/>
                </w:tcPr>
                <w:p w14:paraId="6678FA2D" w14:textId="77777777" w:rsidR="000424D7" w:rsidRPr="00652935" w:rsidRDefault="000424D7" w:rsidP="000424D7">
                  <w:r w:rsidRPr="00652935">
                    <w:t>cellBarred</w:t>
                  </w:r>
                  <w:r>
                    <w:t xml:space="preserve"> in MIB</w:t>
                  </w:r>
                </w:p>
              </w:tc>
              <w:tc>
                <w:tcPr>
                  <w:tcW w:w="2120" w:type="dxa"/>
                </w:tcPr>
                <w:p w14:paraId="4A22784F" w14:textId="77777777" w:rsidR="000424D7" w:rsidRPr="00652935" w:rsidRDefault="000424D7" w:rsidP="000424D7">
                  <w:r w:rsidRPr="006F115B">
                    <w:t>ssb-SubcarrierOffset</w:t>
                  </w:r>
                  <w:r>
                    <w:t xml:space="preserve">/ </w:t>
                  </w:r>
                  <w:r w:rsidRPr="00ED5EE7">
                    <w:t>pdcch-ConfigSIB1</w:t>
                  </w:r>
                  <w:r>
                    <w:t xml:space="preserve"> in MIB</w:t>
                  </w:r>
                </w:p>
              </w:tc>
            </w:tr>
            <w:tr w:rsidR="000424D7" w14:paraId="46FAC298" w14:textId="77777777" w:rsidTr="0045186F">
              <w:trPr>
                <w:trHeight w:val="345"/>
              </w:trPr>
              <w:tc>
                <w:tcPr>
                  <w:tcW w:w="2120" w:type="dxa"/>
                </w:tcPr>
                <w:p w14:paraId="4FE6E504" w14:textId="77777777" w:rsidR="000424D7" w:rsidRDefault="000424D7" w:rsidP="000424D7">
                  <w:r w:rsidRPr="00414ABD">
                    <w:rPr>
                      <w:highlight w:val="yellow"/>
                    </w:rPr>
                    <w:lastRenderedPageBreak/>
                    <w:t>TN-only</w:t>
                  </w:r>
                  <w:r>
                    <w:t xml:space="preserve"> UEs barred</w:t>
                  </w:r>
                </w:p>
                <w:p w14:paraId="67ECA7D0" w14:textId="77777777" w:rsidR="000424D7" w:rsidRPr="00652935" w:rsidRDefault="000424D7" w:rsidP="000424D7">
                  <w:r>
                    <w:t>NTN UEs not barred</w:t>
                  </w:r>
                </w:p>
              </w:tc>
              <w:tc>
                <w:tcPr>
                  <w:tcW w:w="2120" w:type="dxa"/>
                </w:tcPr>
                <w:p w14:paraId="7CEEBCD6" w14:textId="77777777" w:rsidR="000424D7" w:rsidRPr="00652935" w:rsidRDefault="000424D7" w:rsidP="000424D7">
                  <w:r>
                    <w:t xml:space="preserve">= </w:t>
                  </w:r>
                  <w:r w:rsidRPr="006F115B">
                    <w:t>barred</w:t>
                  </w:r>
                </w:p>
              </w:tc>
              <w:tc>
                <w:tcPr>
                  <w:tcW w:w="2120" w:type="dxa"/>
                </w:tcPr>
                <w:p w14:paraId="6DCF5B9F" w14:textId="77777777" w:rsidR="000424D7" w:rsidRPr="00652935" w:rsidRDefault="000424D7" w:rsidP="000424D7">
                  <w:r>
                    <w:t>UE knows where to find SIB1</w:t>
                  </w:r>
                </w:p>
              </w:tc>
            </w:tr>
            <w:tr w:rsidR="000424D7" w14:paraId="5AB9DC25" w14:textId="77777777" w:rsidTr="0045186F">
              <w:trPr>
                <w:trHeight w:val="339"/>
              </w:trPr>
              <w:tc>
                <w:tcPr>
                  <w:tcW w:w="2120" w:type="dxa"/>
                </w:tcPr>
                <w:p w14:paraId="1D082759" w14:textId="77777777" w:rsidR="000424D7" w:rsidRPr="00652935" w:rsidRDefault="000424D7" w:rsidP="000424D7">
                  <w:r>
                    <w:t>all UEs barred</w:t>
                  </w:r>
                </w:p>
              </w:tc>
              <w:tc>
                <w:tcPr>
                  <w:tcW w:w="2120" w:type="dxa"/>
                </w:tcPr>
                <w:p w14:paraId="5CDA4AE9" w14:textId="77777777" w:rsidR="000424D7" w:rsidRPr="00652935" w:rsidRDefault="000424D7" w:rsidP="000424D7">
                  <w:r>
                    <w:t xml:space="preserve">= </w:t>
                  </w:r>
                  <w:r w:rsidRPr="006F115B">
                    <w:t>barred</w:t>
                  </w:r>
                </w:p>
              </w:tc>
              <w:tc>
                <w:tcPr>
                  <w:tcW w:w="2120" w:type="dxa"/>
                </w:tcPr>
                <w:p w14:paraId="3D78B4B8" w14:textId="77777777" w:rsidR="000424D7" w:rsidRPr="00652935" w:rsidRDefault="000424D7" w:rsidP="000424D7">
                  <w:r>
                    <w:t>no SIB1 scheduled</w:t>
                  </w:r>
                </w:p>
              </w:tc>
            </w:tr>
            <w:tr w:rsidR="000424D7" w14:paraId="407ECE07" w14:textId="77777777" w:rsidTr="0045186F">
              <w:trPr>
                <w:trHeight w:val="345"/>
              </w:trPr>
              <w:tc>
                <w:tcPr>
                  <w:tcW w:w="2120" w:type="dxa"/>
                </w:tcPr>
                <w:p w14:paraId="273F6776" w14:textId="77777777" w:rsidR="000424D7" w:rsidRDefault="000424D7" w:rsidP="000424D7">
                  <w:r>
                    <w:t>No UEs not barred</w:t>
                  </w:r>
                </w:p>
              </w:tc>
              <w:tc>
                <w:tcPr>
                  <w:tcW w:w="2120" w:type="dxa"/>
                </w:tcPr>
                <w:p w14:paraId="4670E28C" w14:textId="77777777" w:rsidR="000424D7" w:rsidRDefault="000424D7" w:rsidP="000424D7">
                  <w:r>
                    <w:t>= Not barred</w:t>
                  </w:r>
                </w:p>
              </w:tc>
              <w:tc>
                <w:tcPr>
                  <w:tcW w:w="2120" w:type="dxa"/>
                </w:tcPr>
                <w:p w14:paraId="73AFF60A" w14:textId="77777777" w:rsidR="000424D7" w:rsidRDefault="000424D7" w:rsidP="000424D7">
                  <w:r>
                    <w:t>Same as today</w:t>
                  </w:r>
                </w:p>
              </w:tc>
            </w:tr>
          </w:tbl>
          <w:p w14:paraId="1FA237EF" w14:textId="77777777" w:rsidR="000424D7" w:rsidRDefault="000424D7" w:rsidP="000424D7">
            <w:pPr>
              <w:rPr>
                <w:rFonts w:eastAsiaTheme="minorEastAsia"/>
              </w:rPr>
            </w:pPr>
          </w:p>
        </w:tc>
      </w:tr>
      <w:tr w:rsidR="009E34DA" w14:paraId="3692DE92" w14:textId="77777777" w:rsidTr="009C27F9">
        <w:tc>
          <w:tcPr>
            <w:tcW w:w="1317" w:type="dxa"/>
          </w:tcPr>
          <w:p w14:paraId="52709153" w14:textId="2C17671A" w:rsidR="009E34DA" w:rsidRDefault="009E34DA" w:rsidP="009E34DA">
            <w:pPr>
              <w:rPr>
                <w:rFonts w:eastAsiaTheme="minorEastAsia"/>
              </w:rPr>
            </w:pPr>
            <w:r>
              <w:rPr>
                <w:rFonts w:eastAsiaTheme="minorEastAsia" w:hint="eastAsia"/>
              </w:rPr>
              <w:lastRenderedPageBreak/>
              <w:t>L</w:t>
            </w:r>
            <w:r>
              <w:rPr>
                <w:rFonts w:eastAsiaTheme="minorEastAsia"/>
              </w:rPr>
              <w:t>enovo</w:t>
            </w:r>
          </w:p>
        </w:tc>
        <w:tc>
          <w:tcPr>
            <w:tcW w:w="1316" w:type="dxa"/>
          </w:tcPr>
          <w:p w14:paraId="4383F412" w14:textId="45F55E60" w:rsidR="009E34DA" w:rsidRDefault="009E34DA" w:rsidP="009E34DA">
            <w:pPr>
              <w:rPr>
                <w:rFonts w:eastAsiaTheme="minorEastAsia"/>
              </w:rPr>
            </w:pPr>
            <w:r>
              <w:rPr>
                <w:rFonts w:eastAsiaTheme="minorEastAsia"/>
              </w:rPr>
              <w:t>Option 2</w:t>
            </w:r>
          </w:p>
        </w:tc>
        <w:tc>
          <w:tcPr>
            <w:tcW w:w="7080" w:type="dxa"/>
          </w:tcPr>
          <w:p w14:paraId="383724FD" w14:textId="77777777" w:rsidR="009E34DA" w:rsidRDefault="009E34DA" w:rsidP="009E34DA">
            <w:pPr>
              <w:rPr>
                <w:rFonts w:eastAsiaTheme="minorEastAsia"/>
              </w:rPr>
            </w:pPr>
          </w:p>
        </w:tc>
      </w:tr>
      <w:tr w:rsidR="00913745" w14:paraId="76314106" w14:textId="77777777" w:rsidTr="009C27F9">
        <w:tc>
          <w:tcPr>
            <w:tcW w:w="1317" w:type="dxa"/>
          </w:tcPr>
          <w:p w14:paraId="3B7146A7" w14:textId="054C1EF3"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03B056AE" w14:textId="544BF597" w:rsidR="00913745" w:rsidRDefault="00913745" w:rsidP="00913745">
            <w:pPr>
              <w:rPr>
                <w:rFonts w:eastAsiaTheme="minorEastAsia"/>
              </w:rPr>
            </w:pPr>
            <w:r>
              <w:rPr>
                <w:rFonts w:eastAsiaTheme="minorEastAsia" w:hint="eastAsia"/>
              </w:rPr>
              <w:t>O</w:t>
            </w:r>
            <w:r>
              <w:rPr>
                <w:rFonts w:eastAsiaTheme="minorEastAsia"/>
              </w:rPr>
              <w:t>ption 2</w:t>
            </w:r>
          </w:p>
        </w:tc>
        <w:tc>
          <w:tcPr>
            <w:tcW w:w="7080" w:type="dxa"/>
          </w:tcPr>
          <w:p w14:paraId="1EF9F4CE" w14:textId="77777777" w:rsidR="00913745" w:rsidRDefault="00913745" w:rsidP="00913745">
            <w:pPr>
              <w:rPr>
                <w:rFonts w:eastAsiaTheme="minorEastAsia"/>
              </w:rPr>
            </w:pPr>
          </w:p>
        </w:tc>
      </w:tr>
      <w:tr w:rsidR="00CB178C" w14:paraId="3E377B53" w14:textId="77777777" w:rsidTr="00CB178C">
        <w:tc>
          <w:tcPr>
            <w:tcW w:w="1317" w:type="dxa"/>
          </w:tcPr>
          <w:p w14:paraId="1F8CEA6D" w14:textId="77777777" w:rsidR="00CB178C" w:rsidRDefault="00CB178C" w:rsidP="0045186F">
            <w:pPr>
              <w:rPr>
                <w:rFonts w:eastAsiaTheme="minorEastAsia"/>
              </w:rPr>
            </w:pPr>
            <w:r>
              <w:rPr>
                <w:rFonts w:eastAsiaTheme="minorEastAsia" w:hint="eastAsia"/>
              </w:rPr>
              <w:t>v</w:t>
            </w:r>
            <w:r>
              <w:rPr>
                <w:rFonts w:eastAsiaTheme="minorEastAsia"/>
              </w:rPr>
              <w:t>ivo</w:t>
            </w:r>
          </w:p>
        </w:tc>
        <w:tc>
          <w:tcPr>
            <w:tcW w:w="1316" w:type="dxa"/>
          </w:tcPr>
          <w:p w14:paraId="7C0A0A05" w14:textId="77777777" w:rsidR="00CB178C" w:rsidRDefault="00CB178C" w:rsidP="0045186F">
            <w:pPr>
              <w:rPr>
                <w:rFonts w:eastAsiaTheme="minorEastAsia"/>
              </w:rPr>
            </w:pPr>
            <w:r>
              <w:rPr>
                <w:rFonts w:eastAsiaTheme="minorEastAsia"/>
              </w:rPr>
              <w:t>Option 2</w:t>
            </w:r>
          </w:p>
        </w:tc>
        <w:tc>
          <w:tcPr>
            <w:tcW w:w="7080" w:type="dxa"/>
          </w:tcPr>
          <w:p w14:paraId="282F6B63" w14:textId="77777777" w:rsidR="00CB178C" w:rsidRDefault="00CB178C" w:rsidP="0045186F">
            <w:pPr>
              <w:rPr>
                <w:rFonts w:eastAsiaTheme="minorEastAsia"/>
              </w:rPr>
            </w:pPr>
            <w:r>
              <w:rPr>
                <w:rFonts w:eastAsiaTheme="minorEastAsia"/>
              </w:rPr>
              <w:t>Similar to</w:t>
            </w:r>
            <w:r w:rsidRPr="00E8032A">
              <w:rPr>
                <w:rFonts w:eastAsiaTheme="minorEastAsia"/>
              </w:rPr>
              <w:t xml:space="preserve"> the </w:t>
            </w:r>
            <w:r>
              <w:rPr>
                <w:rFonts w:eastAsiaTheme="minorEastAsia"/>
              </w:rPr>
              <w:t>legacy</w:t>
            </w:r>
            <w:r w:rsidRPr="00E8032A">
              <w:rPr>
                <w:rFonts w:eastAsiaTheme="minorEastAsia"/>
              </w:rPr>
              <w:t xml:space="preserve"> bar bit</w:t>
            </w:r>
            <w:r>
              <w:rPr>
                <w:rFonts w:eastAsiaTheme="minorEastAsia"/>
              </w:rPr>
              <w:t>(s)</w:t>
            </w:r>
            <w:r w:rsidRPr="00E8032A">
              <w:rPr>
                <w:rFonts w:eastAsiaTheme="minorEastAsia"/>
              </w:rPr>
              <w:t xml:space="preserve">, </w:t>
            </w:r>
            <w:r>
              <w:rPr>
                <w:rFonts w:eastAsiaTheme="minorEastAsia"/>
              </w:rPr>
              <w:t>putting the new bar bit for NTN in SIB1 is reasonable.</w:t>
            </w:r>
          </w:p>
        </w:tc>
      </w:tr>
      <w:tr w:rsidR="007D61D4" w14:paraId="77C8E26E" w14:textId="77777777" w:rsidTr="00F26AB9">
        <w:tc>
          <w:tcPr>
            <w:tcW w:w="1317" w:type="dxa"/>
          </w:tcPr>
          <w:p w14:paraId="786092E4" w14:textId="77777777" w:rsidR="007D61D4" w:rsidRDefault="007D61D4" w:rsidP="00F26AB9">
            <w:pPr>
              <w:rPr>
                <w:rFonts w:eastAsiaTheme="minorEastAsia"/>
              </w:rPr>
            </w:pPr>
            <w:r>
              <w:rPr>
                <w:rFonts w:eastAsiaTheme="minorEastAsia"/>
              </w:rPr>
              <w:t>OPPO</w:t>
            </w:r>
          </w:p>
        </w:tc>
        <w:tc>
          <w:tcPr>
            <w:tcW w:w="1316" w:type="dxa"/>
          </w:tcPr>
          <w:p w14:paraId="2BF0217A" w14:textId="77777777" w:rsidR="007D61D4" w:rsidRDefault="007D61D4" w:rsidP="00F26AB9">
            <w:pPr>
              <w:rPr>
                <w:rFonts w:eastAsiaTheme="minorEastAsia"/>
              </w:rPr>
            </w:pPr>
            <w:r>
              <w:rPr>
                <w:rFonts w:eastAsiaTheme="minorEastAsia"/>
              </w:rPr>
              <w:t>Option 2</w:t>
            </w:r>
          </w:p>
        </w:tc>
        <w:tc>
          <w:tcPr>
            <w:tcW w:w="7080" w:type="dxa"/>
          </w:tcPr>
          <w:p w14:paraId="3641077C" w14:textId="77777777" w:rsidR="007D61D4" w:rsidRDefault="007D61D4" w:rsidP="00F26AB9">
            <w:pPr>
              <w:rPr>
                <w:rFonts w:eastAsiaTheme="minorEastAsia"/>
              </w:rPr>
            </w:pPr>
            <w:r>
              <w:rPr>
                <w:rFonts w:eastAsiaTheme="minorEastAsia"/>
              </w:rPr>
              <w:t>It is not essential to use the last spare bit in MIB for the new bar bit. We prefer to follow the agreement made in IoT-NTN.</w:t>
            </w:r>
          </w:p>
        </w:tc>
      </w:tr>
      <w:tr w:rsidR="00EF7D7A" w14:paraId="66482281" w14:textId="77777777" w:rsidTr="00CB178C">
        <w:tc>
          <w:tcPr>
            <w:tcW w:w="1317" w:type="dxa"/>
          </w:tcPr>
          <w:p w14:paraId="045C6186" w14:textId="5AF7EBFD" w:rsidR="00EF7D7A" w:rsidRDefault="00EF7D7A" w:rsidP="00EF7D7A">
            <w:pPr>
              <w:rPr>
                <w:rFonts w:eastAsiaTheme="minorEastAsia"/>
              </w:rPr>
            </w:pPr>
            <w:r>
              <w:rPr>
                <w:rFonts w:eastAsiaTheme="minorEastAsia"/>
              </w:rPr>
              <w:t>Samsung</w:t>
            </w:r>
          </w:p>
        </w:tc>
        <w:tc>
          <w:tcPr>
            <w:tcW w:w="1316" w:type="dxa"/>
          </w:tcPr>
          <w:p w14:paraId="6715F27F" w14:textId="742529F0" w:rsidR="00EF7D7A" w:rsidRDefault="00EF7D7A" w:rsidP="00EF7D7A">
            <w:pPr>
              <w:rPr>
                <w:rFonts w:eastAsiaTheme="minorEastAsia"/>
              </w:rPr>
            </w:pPr>
            <w:r>
              <w:rPr>
                <w:rFonts w:eastAsiaTheme="minorEastAsia"/>
              </w:rPr>
              <w:t>Other (see comment)</w:t>
            </w:r>
          </w:p>
        </w:tc>
        <w:tc>
          <w:tcPr>
            <w:tcW w:w="7080" w:type="dxa"/>
          </w:tcPr>
          <w:p w14:paraId="5004E168" w14:textId="50C6E502" w:rsidR="00EF7D7A" w:rsidRDefault="00EF7D7A" w:rsidP="00EF7D7A">
            <w:pPr>
              <w:rPr>
                <w:rFonts w:eastAsiaTheme="minorEastAsia"/>
              </w:rPr>
            </w:pPr>
            <w:r>
              <w:rPr>
                <w:rFonts w:eastAsiaTheme="minorEastAsia"/>
              </w:rPr>
              <w:t xml:space="preserve">First we would like to clarify our question in 4.1.  </w:t>
            </w:r>
          </w:p>
        </w:tc>
      </w:tr>
      <w:tr w:rsidR="00EF7D7A" w14:paraId="7AABB11C" w14:textId="77777777" w:rsidTr="00CB178C">
        <w:tc>
          <w:tcPr>
            <w:tcW w:w="1317" w:type="dxa"/>
          </w:tcPr>
          <w:p w14:paraId="795ADB06" w14:textId="69918F50" w:rsidR="00EF7D7A" w:rsidRDefault="0093515A" w:rsidP="00EF7D7A">
            <w:pPr>
              <w:rPr>
                <w:rFonts w:eastAsiaTheme="minorEastAsia"/>
              </w:rPr>
            </w:pPr>
            <w:r>
              <w:rPr>
                <w:rFonts w:eastAsiaTheme="minorEastAsia" w:hint="eastAsia"/>
              </w:rPr>
              <w:t>X</w:t>
            </w:r>
            <w:r>
              <w:rPr>
                <w:rFonts w:eastAsiaTheme="minorEastAsia"/>
              </w:rPr>
              <w:t>iaomi</w:t>
            </w:r>
          </w:p>
        </w:tc>
        <w:tc>
          <w:tcPr>
            <w:tcW w:w="1316" w:type="dxa"/>
          </w:tcPr>
          <w:p w14:paraId="2D917E9A" w14:textId="1F9ABD6A" w:rsidR="00EF7D7A" w:rsidRDefault="0093515A" w:rsidP="00EF7D7A">
            <w:pPr>
              <w:rPr>
                <w:rFonts w:eastAsiaTheme="minorEastAsia"/>
              </w:rPr>
            </w:pPr>
            <w:r>
              <w:rPr>
                <w:rFonts w:eastAsiaTheme="minorEastAsia" w:hint="eastAsia"/>
              </w:rPr>
              <w:t>O</w:t>
            </w:r>
            <w:r>
              <w:rPr>
                <w:rFonts w:eastAsiaTheme="minorEastAsia"/>
              </w:rPr>
              <w:t>ption 2</w:t>
            </w:r>
          </w:p>
        </w:tc>
        <w:tc>
          <w:tcPr>
            <w:tcW w:w="7080" w:type="dxa"/>
          </w:tcPr>
          <w:p w14:paraId="41B29284" w14:textId="77777777" w:rsidR="00EF7D7A" w:rsidRDefault="00EF7D7A" w:rsidP="00EF7D7A">
            <w:pPr>
              <w:rPr>
                <w:rFonts w:eastAsiaTheme="minorEastAsia"/>
              </w:rPr>
            </w:pPr>
          </w:p>
        </w:tc>
      </w:tr>
      <w:tr w:rsidR="00B260A0" w14:paraId="32F30BF8" w14:textId="77777777" w:rsidTr="00CB178C">
        <w:tc>
          <w:tcPr>
            <w:tcW w:w="1317" w:type="dxa"/>
          </w:tcPr>
          <w:p w14:paraId="67442CC1" w14:textId="164F74D7" w:rsidR="00B260A0" w:rsidRDefault="00B260A0" w:rsidP="00B260A0">
            <w:pPr>
              <w:rPr>
                <w:rFonts w:eastAsiaTheme="minorEastAsia" w:hint="eastAsia"/>
              </w:rPr>
            </w:pPr>
            <w:r>
              <w:rPr>
                <w:rFonts w:eastAsiaTheme="minorEastAsia" w:hint="eastAsia"/>
              </w:rPr>
              <w:t>S</w:t>
            </w:r>
            <w:r>
              <w:rPr>
                <w:rFonts w:eastAsiaTheme="minorEastAsia"/>
              </w:rPr>
              <w:t>preadtrum</w:t>
            </w:r>
          </w:p>
        </w:tc>
        <w:tc>
          <w:tcPr>
            <w:tcW w:w="1316" w:type="dxa"/>
          </w:tcPr>
          <w:p w14:paraId="3D75E11F" w14:textId="01420D1D" w:rsidR="00B260A0" w:rsidRDefault="00B260A0" w:rsidP="00B260A0">
            <w:pPr>
              <w:rPr>
                <w:rFonts w:eastAsiaTheme="minorEastAsia" w:hint="eastAsia"/>
              </w:rPr>
            </w:pPr>
            <w:r>
              <w:rPr>
                <w:rFonts w:eastAsiaTheme="minorEastAsia" w:hint="eastAsia"/>
              </w:rPr>
              <w:t>O</w:t>
            </w:r>
            <w:r>
              <w:rPr>
                <w:rFonts w:eastAsiaTheme="minorEastAsia"/>
              </w:rPr>
              <w:t>ption 2</w:t>
            </w:r>
          </w:p>
        </w:tc>
        <w:tc>
          <w:tcPr>
            <w:tcW w:w="7080" w:type="dxa"/>
          </w:tcPr>
          <w:p w14:paraId="6E4A4983" w14:textId="5DFDBD11" w:rsidR="00B260A0" w:rsidRDefault="00B260A0" w:rsidP="00B260A0">
            <w:pPr>
              <w:rPr>
                <w:rFonts w:eastAsiaTheme="minorEastAsia"/>
              </w:rPr>
            </w:pPr>
            <w:r>
              <w:rPr>
                <w:rFonts w:eastAsiaTheme="minorEastAsia"/>
              </w:rPr>
              <w:t>The legacy bar information is in SIB1, so the new bar bit shall be also in SIB1.</w:t>
            </w:r>
          </w:p>
        </w:tc>
      </w:tr>
    </w:tbl>
    <w:p w14:paraId="33E3D903" w14:textId="658C6EB6" w:rsidR="00301909" w:rsidRPr="00CB178C" w:rsidRDefault="00301909" w:rsidP="00301909">
      <w:pPr>
        <w:rPr>
          <w:rFonts w:eastAsiaTheme="minorEastAsia"/>
        </w:rPr>
      </w:pPr>
    </w:p>
    <w:p w14:paraId="7642E951" w14:textId="5144A917" w:rsidR="00571E68" w:rsidRDefault="00571E68" w:rsidP="00571E68">
      <w:pPr>
        <w:pStyle w:val="2"/>
        <w:rPr>
          <w:rFonts w:eastAsiaTheme="minorEastAsia"/>
        </w:rPr>
      </w:pPr>
      <w:r>
        <w:rPr>
          <w:rFonts w:eastAsiaTheme="minorEastAsia"/>
        </w:rPr>
        <w:t>Indication of earth fixed and earth moving cell</w:t>
      </w:r>
    </w:p>
    <w:p w14:paraId="6BDECE60" w14:textId="4A483EA1" w:rsidR="009903DC" w:rsidRDefault="009903DC" w:rsidP="00301909">
      <w:pPr>
        <w:rPr>
          <w:rFonts w:eastAsiaTheme="minorEastAsia"/>
        </w:rPr>
      </w:pPr>
      <w:r>
        <w:rPr>
          <w:rFonts w:eastAsiaTheme="minorEastAsia"/>
        </w:rPr>
        <w:t>The t-service would only be broadcast for earth fixed cell thus companies understand this can also be considered as an implicit indication of the cell type. Since the t-servcie is optional in SIBxx, the following understanding is shared on the presence of the t-service and what we can infer</w:t>
      </w:r>
      <w:r w:rsidR="00695B7A">
        <w:rPr>
          <w:rFonts w:eastAsiaTheme="minorEastAsia"/>
        </w:rPr>
        <w:t>:</w:t>
      </w:r>
    </w:p>
    <w:p w14:paraId="16C767E3" w14:textId="77777777" w:rsidR="009903DC" w:rsidRDefault="009903DC" w:rsidP="009903DC">
      <w:pPr>
        <w:pStyle w:val="afa"/>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broadcast </w:t>
      </w:r>
    </w:p>
    <w:p w14:paraId="13A82E40" w14:textId="7AE92F27" w:rsidR="009903DC" w:rsidRPr="009903DC" w:rsidRDefault="009903DC" w:rsidP="009903DC">
      <w:pPr>
        <w:pStyle w:val="afa"/>
        <w:numPr>
          <w:ilvl w:val="1"/>
          <w:numId w:val="24"/>
        </w:numPr>
        <w:rPr>
          <w:rFonts w:ascii="Arial" w:eastAsiaTheme="minorEastAsia" w:hAnsi="Arial" w:cs="Arial"/>
          <w:sz w:val="20"/>
          <w:szCs w:val="20"/>
        </w:rPr>
      </w:pPr>
      <w:r w:rsidRPr="009903DC">
        <w:rPr>
          <w:rFonts w:ascii="Arial" w:eastAsiaTheme="minorEastAsia" w:hAnsi="Arial" w:cs="Arial"/>
          <w:sz w:val="20"/>
          <w:szCs w:val="20"/>
        </w:rPr>
        <w:t>the serving cell is earth fixed</w:t>
      </w:r>
    </w:p>
    <w:p w14:paraId="75A977E7" w14:textId="5EC2D424" w:rsidR="009903DC" w:rsidRDefault="009903DC" w:rsidP="009903DC">
      <w:pPr>
        <w:pStyle w:val="afa"/>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not broadcast </w:t>
      </w:r>
    </w:p>
    <w:p w14:paraId="73515559" w14:textId="104491B5" w:rsidR="009903DC" w:rsidRDefault="009903DC" w:rsidP="009903DC">
      <w:pPr>
        <w:pStyle w:val="afa"/>
        <w:numPr>
          <w:ilvl w:val="1"/>
          <w:numId w:val="24"/>
        </w:numPr>
        <w:rPr>
          <w:rFonts w:ascii="Arial" w:eastAsiaTheme="minorEastAsia" w:hAnsi="Arial" w:cs="Arial"/>
          <w:sz w:val="20"/>
          <w:szCs w:val="20"/>
        </w:rPr>
      </w:pPr>
      <w:r>
        <w:rPr>
          <w:rFonts w:ascii="Arial" w:eastAsiaTheme="minorEastAsia" w:hAnsi="Arial" w:cs="Arial"/>
          <w:sz w:val="20"/>
          <w:szCs w:val="20"/>
        </w:rPr>
        <w:t>the serving cell is earth fixed but NW is not willing to provide the t-service</w:t>
      </w:r>
    </w:p>
    <w:p w14:paraId="319680AE" w14:textId="107E1F0C" w:rsidR="009903DC" w:rsidRPr="009903DC" w:rsidRDefault="009903DC" w:rsidP="009903DC">
      <w:pPr>
        <w:pStyle w:val="afa"/>
        <w:numPr>
          <w:ilvl w:val="1"/>
          <w:numId w:val="24"/>
        </w:numPr>
        <w:rPr>
          <w:rFonts w:ascii="Arial" w:eastAsiaTheme="minorEastAsia" w:hAnsi="Arial" w:cs="Arial"/>
          <w:sz w:val="20"/>
          <w:szCs w:val="20"/>
        </w:rPr>
      </w:pPr>
      <w:r>
        <w:rPr>
          <w:rFonts w:ascii="Arial" w:eastAsiaTheme="minorEastAsia" w:hAnsi="Arial" w:cs="Arial"/>
          <w:sz w:val="20"/>
          <w:szCs w:val="20"/>
        </w:rPr>
        <w:t>the serving cell is earth moving</w:t>
      </w:r>
    </w:p>
    <w:p w14:paraId="29000D32" w14:textId="480E5D51" w:rsidR="009903DC" w:rsidRPr="009903DC" w:rsidRDefault="009903DC" w:rsidP="009903DC">
      <w:pPr>
        <w:rPr>
          <w:rFonts w:eastAsiaTheme="minorEastAsia"/>
          <w:b/>
          <w:bCs/>
        </w:rPr>
      </w:pPr>
      <w:r>
        <w:rPr>
          <w:b/>
          <w:bCs/>
        </w:rPr>
        <w:t>Question 5.1)</w:t>
      </w:r>
      <w:r>
        <w:rPr>
          <w:b/>
          <w:bCs/>
        </w:rPr>
        <w:tab/>
        <w:t>Do companies agree with the above understanding on the presence of t-service?</w:t>
      </w:r>
    </w:p>
    <w:tbl>
      <w:tblPr>
        <w:tblStyle w:val="af2"/>
        <w:tblW w:w="9713" w:type="dxa"/>
        <w:tblLayout w:type="fixed"/>
        <w:tblLook w:val="04A0" w:firstRow="1" w:lastRow="0" w:firstColumn="1" w:lastColumn="0" w:noHBand="0" w:noVBand="1"/>
      </w:tblPr>
      <w:tblGrid>
        <w:gridCol w:w="1317"/>
        <w:gridCol w:w="1316"/>
        <w:gridCol w:w="7080"/>
      </w:tblGrid>
      <w:tr w:rsidR="009903DC" w14:paraId="273B93FE" w14:textId="77777777" w:rsidTr="009C27F9">
        <w:tc>
          <w:tcPr>
            <w:tcW w:w="1317" w:type="dxa"/>
            <w:shd w:val="clear" w:color="auto" w:fill="E7E6E6" w:themeFill="background2"/>
          </w:tcPr>
          <w:p w14:paraId="0206F50F" w14:textId="77777777" w:rsidR="009903DC" w:rsidRDefault="009903DC" w:rsidP="009C27F9">
            <w:pPr>
              <w:jc w:val="center"/>
              <w:rPr>
                <w:b/>
                <w:lang w:eastAsia="sv-SE"/>
              </w:rPr>
            </w:pPr>
            <w:r>
              <w:rPr>
                <w:b/>
                <w:lang w:eastAsia="sv-SE"/>
              </w:rPr>
              <w:t>Company</w:t>
            </w:r>
          </w:p>
        </w:tc>
        <w:tc>
          <w:tcPr>
            <w:tcW w:w="1316" w:type="dxa"/>
            <w:shd w:val="clear" w:color="auto" w:fill="E7E6E6" w:themeFill="background2"/>
          </w:tcPr>
          <w:p w14:paraId="5FF3F546" w14:textId="2ABC40FB" w:rsidR="009903DC" w:rsidRDefault="009903DC" w:rsidP="009C27F9">
            <w:pPr>
              <w:jc w:val="center"/>
              <w:rPr>
                <w:rFonts w:eastAsiaTheme="minorEastAsia"/>
                <w:b/>
              </w:rPr>
            </w:pPr>
            <w:r>
              <w:rPr>
                <w:rFonts w:eastAsiaTheme="minorEastAsia"/>
                <w:b/>
              </w:rPr>
              <w:t>Yes/No</w:t>
            </w:r>
          </w:p>
        </w:tc>
        <w:tc>
          <w:tcPr>
            <w:tcW w:w="7080" w:type="dxa"/>
            <w:shd w:val="clear" w:color="auto" w:fill="E7E6E6" w:themeFill="background2"/>
          </w:tcPr>
          <w:p w14:paraId="2D155A72" w14:textId="77777777" w:rsidR="009903DC" w:rsidRDefault="009903DC" w:rsidP="009C27F9">
            <w:pPr>
              <w:jc w:val="center"/>
              <w:rPr>
                <w:b/>
                <w:i/>
                <w:iCs/>
                <w:lang w:eastAsia="sv-SE"/>
              </w:rPr>
            </w:pPr>
            <w:r>
              <w:rPr>
                <w:b/>
                <w:lang w:eastAsia="sv-SE"/>
              </w:rPr>
              <w:t xml:space="preserve">Comments </w:t>
            </w:r>
          </w:p>
        </w:tc>
      </w:tr>
      <w:tr w:rsidR="009903DC" w14:paraId="714F3386" w14:textId="77777777" w:rsidTr="009C27F9">
        <w:tc>
          <w:tcPr>
            <w:tcW w:w="1317" w:type="dxa"/>
          </w:tcPr>
          <w:p w14:paraId="33A9432D" w14:textId="54A8BC5E" w:rsidR="009903DC" w:rsidRDefault="005B3FD1" w:rsidP="009C27F9">
            <w:pPr>
              <w:rPr>
                <w:rFonts w:eastAsiaTheme="minorEastAsia"/>
              </w:rPr>
            </w:pPr>
            <w:r>
              <w:rPr>
                <w:rFonts w:eastAsiaTheme="minorEastAsia"/>
              </w:rPr>
              <w:t>Google</w:t>
            </w:r>
          </w:p>
        </w:tc>
        <w:tc>
          <w:tcPr>
            <w:tcW w:w="1316" w:type="dxa"/>
          </w:tcPr>
          <w:p w14:paraId="7F82EF42" w14:textId="79743F96" w:rsidR="009903DC" w:rsidRDefault="005B3FD1" w:rsidP="009C27F9">
            <w:pPr>
              <w:rPr>
                <w:rFonts w:eastAsiaTheme="minorEastAsia"/>
              </w:rPr>
            </w:pPr>
            <w:r>
              <w:rPr>
                <w:rFonts w:eastAsiaTheme="minorEastAsia"/>
              </w:rPr>
              <w:t>Yes</w:t>
            </w:r>
          </w:p>
        </w:tc>
        <w:tc>
          <w:tcPr>
            <w:tcW w:w="7080" w:type="dxa"/>
          </w:tcPr>
          <w:p w14:paraId="5D21B5FB" w14:textId="77777777" w:rsidR="009903DC" w:rsidRDefault="009903DC" w:rsidP="009C27F9">
            <w:pPr>
              <w:rPr>
                <w:rFonts w:eastAsiaTheme="minorEastAsia"/>
              </w:rPr>
            </w:pPr>
          </w:p>
        </w:tc>
      </w:tr>
      <w:tr w:rsidR="009903DC" w14:paraId="6425CF3C" w14:textId="77777777" w:rsidTr="009C27F9">
        <w:tc>
          <w:tcPr>
            <w:tcW w:w="1317" w:type="dxa"/>
          </w:tcPr>
          <w:p w14:paraId="0678979D" w14:textId="339FE0F7" w:rsidR="009903DC" w:rsidRDefault="00BA576D" w:rsidP="009C27F9">
            <w:pPr>
              <w:rPr>
                <w:rFonts w:eastAsiaTheme="minorEastAsia"/>
              </w:rPr>
            </w:pPr>
            <w:r>
              <w:rPr>
                <w:rFonts w:eastAsiaTheme="minorEastAsia"/>
              </w:rPr>
              <w:t>Thales</w:t>
            </w:r>
          </w:p>
        </w:tc>
        <w:tc>
          <w:tcPr>
            <w:tcW w:w="1316" w:type="dxa"/>
          </w:tcPr>
          <w:p w14:paraId="5B5D264B" w14:textId="54A322EF" w:rsidR="009903DC" w:rsidRDefault="00F57D5B" w:rsidP="009C27F9">
            <w:pPr>
              <w:rPr>
                <w:rFonts w:eastAsiaTheme="minorEastAsia"/>
              </w:rPr>
            </w:pPr>
            <w:r>
              <w:rPr>
                <w:rFonts w:eastAsiaTheme="minorEastAsia"/>
              </w:rPr>
              <w:t>No</w:t>
            </w:r>
          </w:p>
        </w:tc>
        <w:tc>
          <w:tcPr>
            <w:tcW w:w="7080" w:type="dxa"/>
          </w:tcPr>
          <w:p w14:paraId="5108FD7D" w14:textId="005A6A73" w:rsidR="009903DC" w:rsidRDefault="00D03C7F" w:rsidP="009C27F9">
            <w:pPr>
              <w:rPr>
                <w:rFonts w:eastAsiaTheme="minorEastAsia"/>
              </w:rPr>
            </w:pPr>
            <w:r>
              <w:rPr>
                <w:rFonts w:eastAsiaTheme="minorEastAsia"/>
              </w:rPr>
              <w:t>I</w:t>
            </w:r>
            <w:r w:rsidR="00BA576D">
              <w:rPr>
                <w:rFonts w:eastAsiaTheme="minorEastAsia"/>
              </w:rPr>
              <w:t>t should be clarified that it applies to “</w:t>
            </w:r>
            <w:r w:rsidR="00BA576D">
              <w:rPr>
                <w:rFonts w:eastAsiaTheme="minorEastAsia"/>
                <w:color w:val="FF0000"/>
              </w:rPr>
              <w:t>quasi</w:t>
            </w:r>
            <w:r w:rsidR="00BA576D" w:rsidRPr="00BA576D">
              <w:rPr>
                <w:rFonts w:eastAsiaTheme="minorEastAsia"/>
              </w:rPr>
              <w:t xml:space="preserve">“ </w:t>
            </w:r>
            <w:r w:rsidR="00703094">
              <w:rPr>
                <w:rFonts w:eastAsiaTheme="minorEastAsia"/>
              </w:rPr>
              <w:t xml:space="preserve">earth </w:t>
            </w:r>
            <w:r w:rsidR="00BA576D">
              <w:rPr>
                <w:rFonts w:eastAsiaTheme="minorEastAsia"/>
              </w:rPr>
              <w:t>fixed</w:t>
            </w:r>
            <w:r>
              <w:rPr>
                <w:rFonts w:eastAsiaTheme="minorEastAsia"/>
              </w:rPr>
              <w:t>.</w:t>
            </w:r>
          </w:p>
          <w:p w14:paraId="27B2608C" w14:textId="1DBC6377" w:rsidR="00D03C7F" w:rsidRDefault="00D03C7F" w:rsidP="009C27F9">
            <w:pPr>
              <w:rPr>
                <w:rFonts w:eastAsiaTheme="minorEastAsia"/>
              </w:rPr>
            </w:pPr>
            <w:r>
              <w:rPr>
                <w:rFonts w:eastAsiaTheme="minorEastAsia"/>
              </w:rPr>
              <w:t>We recommend an alternative approach:</w:t>
            </w:r>
          </w:p>
          <w:p w14:paraId="1A5F0104" w14:textId="77777777" w:rsidR="00D03C7F" w:rsidRDefault="00D03C7F" w:rsidP="009C27F9">
            <w:pPr>
              <w:rPr>
                <w:rFonts w:eastAsiaTheme="minorEastAsia"/>
              </w:rPr>
            </w:pPr>
          </w:p>
          <w:p w14:paraId="3E94381A" w14:textId="77777777" w:rsidR="00BA576D" w:rsidRDefault="00BA576D" w:rsidP="00BA576D">
            <w:pPr>
              <w:pStyle w:val="afa"/>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broadcast </w:t>
            </w:r>
          </w:p>
          <w:p w14:paraId="57390F31" w14:textId="6335CB0F" w:rsidR="00BA576D" w:rsidRPr="009903DC" w:rsidRDefault="00BA576D" w:rsidP="00BA576D">
            <w:pPr>
              <w:pStyle w:val="afa"/>
              <w:numPr>
                <w:ilvl w:val="1"/>
                <w:numId w:val="24"/>
              </w:numPr>
              <w:rPr>
                <w:rFonts w:ascii="Arial" w:eastAsiaTheme="minorEastAsia" w:hAnsi="Arial" w:cs="Arial"/>
                <w:sz w:val="20"/>
                <w:szCs w:val="20"/>
              </w:rPr>
            </w:pPr>
            <w:r w:rsidRPr="009903DC">
              <w:rPr>
                <w:rFonts w:ascii="Arial" w:eastAsiaTheme="minorEastAsia" w:hAnsi="Arial" w:cs="Arial"/>
                <w:sz w:val="20"/>
                <w:szCs w:val="20"/>
              </w:rPr>
              <w:t xml:space="preserve">the serving cell is </w:t>
            </w:r>
            <w:r w:rsidR="00D03C7F" w:rsidRPr="00D03C7F">
              <w:rPr>
                <w:rFonts w:ascii="Arial" w:eastAsiaTheme="minorEastAsia" w:hAnsi="Arial" w:cs="Arial"/>
                <w:color w:val="FF0000"/>
                <w:sz w:val="20"/>
                <w:szCs w:val="20"/>
              </w:rPr>
              <w:t xml:space="preserve">quasi </w:t>
            </w:r>
            <w:r w:rsidRPr="009903DC">
              <w:rPr>
                <w:rFonts w:ascii="Arial" w:eastAsiaTheme="minorEastAsia" w:hAnsi="Arial" w:cs="Arial"/>
                <w:sz w:val="20"/>
                <w:szCs w:val="20"/>
              </w:rPr>
              <w:t>earth fixed</w:t>
            </w:r>
          </w:p>
          <w:p w14:paraId="4308AB29" w14:textId="77777777" w:rsidR="00BA576D" w:rsidRDefault="00BA576D" w:rsidP="00BA576D">
            <w:pPr>
              <w:pStyle w:val="afa"/>
              <w:numPr>
                <w:ilvl w:val="0"/>
                <w:numId w:val="24"/>
              </w:numPr>
              <w:rPr>
                <w:rFonts w:ascii="Arial" w:eastAsiaTheme="minorEastAsia" w:hAnsi="Arial" w:cs="Arial"/>
                <w:sz w:val="20"/>
                <w:szCs w:val="20"/>
              </w:rPr>
            </w:pPr>
            <w:r w:rsidRPr="009903DC">
              <w:rPr>
                <w:rFonts w:ascii="Arial" w:eastAsiaTheme="minorEastAsia" w:hAnsi="Arial" w:cs="Arial"/>
                <w:sz w:val="20"/>
                <w:szCs w:val="20"/>
              </w:rPr>
              <w:t xml:space="preserve">t-service not broadcast </w:t>
            </w:r>
          </w:p>
          <w:p w14:paraId="3E9B0E00" w14:textId="071EA6EF" w:rsidR="00BA576D" w:rsidRPr="00D03C7F" w:rsidRDefault="00BA576D" w:rsidP="00BA576D">
            <w:pPr>
              <w:pStyle w:val="afa"/>
              <w:numPr>
                <w:ilvl w:val="1"/>
                <w:numId w:val="24"/>
              </w:numPr>
              <w:rPr>
                <w:rFonts w:ascii="Arial" w:eastAsiaTheme="minorEastAsia" w:hAnsi="Arial" w:cs="Arial"/>
                <w:strike/>
                <w:color w:val="FF0000"/>
                <w:sz w:val="20"/>
                <w:szCs w:val="20"/>
              </w:rPr>
            </w:pPr>
            <w:r w:rsidRPr="00D03C7F">
              <w:rPr>
                <w:rFonts w:ascii="Arial" w:eastAsiaTheme="minorEastAsia" w:hAnsi="Arial" w:cs="Arial"/>
                <w:strike/>
                <w:color w:val="FF0000"/>
                <w:sz w:val="20"/>
                <w:szCs w:val="20"/>
              </w:rPr>
              <w:t>the serving cell is earth fixed but NW is not willing to provide the t-service</w:t>
            </w:r>
          </w:p>
          <w:p w14:paraId="5D74E220" w14:textId="77777777" w:rsidR="00BA576D" w:rsidRPr="009903DC" w:rsidRDefault="00BA576D" w:rsidP="00BA576D">
            <w:pPr>
              <w:pStyle w:val="afa"/>
              <w:numPr>
                <w:ilvl w:val="1"/>
                <w:numId w:val="24"/>
              </w:numPr>
              <w:rPr>
                <w:rFonts w:ascii="Arial" w:eastAsiaTheme="minorEastAsia" w:hAnsi="Arial" w:cs="Arial"/>
                <w:sz w:val="20"/>
                <w:szCs w:val="20"/>
              </w:rPr>
            </w:pPr>
            <w:r>
              <w:rPr>
                <w:rFonts w:ascii="Arial" w:eastAsiaTheme="minorEastAsia" w:hAnsi="Arial" w:cs="Arial"/>
                <w:sz w:val="20"/>
                <w:szCs w:val="20"/>
              </w:rPr>
              <w:t>the serving cell is earth moving</w:t>
            </w:r>
          </w:p>
          <w:p w14:paraId="1F92F74C" w14:textId="205F0129" w:rsidR="00BA576D" w:rsidRDefault="00BA576D" w:rsidP="009C27F9">
            <w:pPr>
              <w:rPr>
                <w:rFonts w:eastAsiaTheme="minorEastAsia"/>
              </w:rPr>
            </w:pPr>
          </w:p>
        </w:tc>
      </w:tr>
      <w:tr w:rsidR="009903DC" w14:paraId="7C9BB4A2" w14:textId="77777777" w:rsidTr="009C27F9">
        <w:tc>
          <w:tcPr>
            <w:tcW w:w="1317" w:type="dxa"/>
          </w:tcPr>
          <w:p w14:paraId="198C2C95" w14:textId="07C9731D" w:rsidR="009903DC" w:rsidRDefault="006F0322" w:rsidP="009C27F9">
            <w:pPr>
              <w:rPr>
                <w:rFonts w:eastAsiaTheme="minorEastAsia"/>
              </w:rPr>
            </w:pPr>
            <w:r>
              <w:rPr>
                <w:rFonts w:eastAsiaTheme="minorEastAsia"/>
              </w:rPr>
              <w:t>Intel</w:t>
            </w:r>
          </w:p>
        </w:tc>
        <w:tc>
          <w:tcPr>
            <w:tcW w:w="1316" w:type="dxa"/>
          </w:tcPr>
          <w:p w14:paraId="3197064E" w14:textId="1C1A8ACA" w:rsidR="009903DC" w:rsidRDefault="006F0322" w:rsidP="009C27F9">
            <w:pPr>
              <w:rPr>
                <w:rFonts w:eastAsiaTheme="minorEastAsia"/>
              </w:rPr>
            </w:pPr>
            <w:r>
              <w:rPr>
                <w:rFonts w:eastAsiaTheme="minorEastAsia"/>
              </w:rPr>
              <w:t>see comments</w:t>
            </w:r>
          </w:p>
        </w:tc>
        <w:tc>
          <w:tcPr>
            <w:tcW w:w="7080" w:type="dxa"/>
          </w:tcPr>
          <w:p w14:paraId="09D99E54" w14:textId="74D1299C" w:rsidR="009903DC" w:rsidRDefault="006F0322" w:rsidP="009C27F9">
            <w:pPr>
              <w:rPr>
                <w:rFonts w:eastAsiaTheme="minorEastAsia"/>
              </w:rPr>
            </w:pPr>
            <w:r>
              <w:rPr>
                <w:rFonts w:eastAsiaTheme="minorEastAsia"/>
              </w:rPr>
              <w:t>agree with Thales</w:t>
            </w:r>
          </w:p>
        </w:tc>
      </w:tr>
      <w:tr w:rsidR="009903DC" w14:paraId="68F537D0" w14:textId="77777777" w:rsidTr="009C27F9">
        <w:tc>
          <w:tcPr>
            <w:tcW w:w="1317" w:type="dxa"/>
          </w:tcPr>
          <w:p w14:paraId="7C6DACEC" w14:textId="5DBF81B2" w:rsidR="009903DC" w:rsidRDefault="00576725" w:rsidP="009C27F9">
            <w:pPr>
              <w:rPr>
                <w:rFonts w:eastAsiaTheme="minorEastAsia"/>
              </w:rPr>
            </w:pPr>
            <w:r>
              <w:rPr>
                <w:rFonts w:eastAsiaTheme="minorEastAsia"/>
              </w:rPr>
              <w:t>Apple</w:t>
            </w:r>
          </w:p>
        </w:tc>
        <w:tc>
          <w:tcPr>
            <w:tcW w:w="1316" w:type="dxa"/>
          </w:tcPr>
          <w:p w14:paraId="168FE687" w14:textId="15EA3BA8" w:rsidR="009903DC" w:rsidRDefault="00576725" w:rsidP="009C27F9">
            <w:pPr>
              <w:rPr>
                <w:rFonts w:eastAsiaTheme="minorEastAsia"/>
              </w:rPr>
            </w:pPr>
            <w:r>
              <w:rPr>
                <w:rFonts w:eastAsiaTheme="minorEastAsia"/>
              </w:rPr>
              <w:t>No</w:t>
            </w:r>
          </w:p>
        </w:tc>
        <w:tc>
          <w:tcPr>
            <w:tcW w:w="7080" w:type="dxa"/>
          </w:tcPr>
          <w:p w14:paraId="298B8836" w14:textId="409EF9DB" w:rsidR="009903DC" w:rsidRDefault="00576725" w:rsidP="009C27F9">
            <w:pPr>
              <w:rPr>
                <w:rFonts w:eastAsiaTheme="minorEastAsia"/>
              </w:rPr>
            </w:pPr>
            <w:r>
              <w:rPr>
                <w:rFonts w:eastAsiaTheme="minorEastAsia"/>
              </w:rPr>
              <w:t>Why should a quasi-earth fixed cell not broadcast t-Service?</w:t>
            </w:r>
          </w:p>
        </w:tc>
      </w:tr>
      <w:tr w:rsidR="009903DC" w14:paraId="48A6AD9D" w14:textId="77777777" w:rsidTr="009C27F9">
        <w:tc>
          <w:tcPr>
            <w:tcW w:w="1317" w:type="dxa"/>
          </w:tcPr>
          <w:p w14:paraId="226B093F" w14:textId="2737399E" w:rsidR="009903DC" w:rsidRDefault="00A05B3A" w:rsidP="009C27F9">
            <w:pPr>
              <w:rPr>
                <w:rFonts w:eastAsiaTheme="minorEastAsia"/>
              </w:rPr>
            </w:pPr>
            <w:r>
              <w:rPr>
                <w:rFonts w:eastAsiaTheme="minorEastAsia"/>
              </w:rPr>
              <w:t>MediaTek</w:t>
            </w:r>
          </w:p>
        </w:tc>
        <w:tc>
          <w:tcPr>
            <w:tcW w:w="1316" w:type="dxa"/>
          </w:tcPr>
          <w:p w14:paraId="7F4E71D3" w14:textId="766EC904" w:rsidR="009903DC" w:rsidRDefault="00A05B3A" w:rsidP="009C27F9">
            <w:pPr>
              <w:rPr>
                <w:rFonts w:eastAsiaTheme="minorEastAsia"/>
              </w:rPr>
            </w:pPr>
            <w:r>
              <w:rPr>
                <w:rFonts w:eastAsiaTheme="minorEastAsia"/>
              </w:rPr>
              <w:t>No</w:t>
            </w:r>
          </w:p>
        </w:tc>
        <w:tc>
          <w:tcPr>
            <w:tcW w:w="7080" w:type="dxa"/>
          </w:tcPr>
          <w:p w14:paraId="7F71B7D7" w14:textId="4B7480A9" w:rsidR="009903DC" w:rsidRDefault="00A05B3A" w:rsidP="009C27F9">
            <w:pPr>
              <w:rPr>
                <w:rFonts w:eastAsiaTheme="minorEastAsia"/>
              </w:rPr>
            </w:pPr>
            <w:r>
              <w:rPr>
                <w:rFonts w:eastAsiaTheme="minorEastAsia"/>
              </w:rPr>
              <w:t xml:space="preserve">Agree with Thales. </w:t>
            </w:r>
          </w:p>
        </w:tc>
      </w:tr>
      <w:tr w:rsidR="00AB2DED" w14:paraId="077DDB5B" w14:textId="77777777" w:rsidTr="009C27F9">
        <w:tc>
          <w:tcPr>
            <w:tcW w:w="1317" w:type="dxa"/>
          </w:tcPr>
          <w:p w14:paraId="3D5F3946" w14:textId="040C60D8" w:rsidR="00AB2DED" w:rsidRDefault="00AB2DED" w:rsidP="00AB2DED">
            <w:pPr>
              <w:rPr>
                <w:rFonts w:eastAsiaTheme="minorEastAsia"/>
              </w:rPr>
            </w:pPr>
            <w:r>
              <w:rPr>
                <w:rFonts w:eastAsiaTheme="minorEastAsia"/>
              </w:rPr>
              <w:lastRenderedPageBreak/>
              <w:t>Qualcomm</w:t>
            </w:r>
          </w:p>
        </w:tc>
        <w:tc>
          <w:tcPr>
            <w:tcW w:w="1316" w:type="dxa"/>
          </w:tcPr>
          <w:p w14:paraId="09251916" w14:textId="69EBF790" w:rsidR="00AB2DED" w:rsidRDefault="00AB2DED" w:rsidP="00AB2DED">
            <w:pPr>
              <w:rPr>
                <w:rFonts w:eastAsiaTheme="minorEastAsia"/>
              </w:rPr>
            </w:pPr>
            <w:r>
              <w:rPr>
                <w:rFonts w:eastAsiaTheme="minorEastAsia"/>
              </w:rPr>
              <w:t>Yes</w:t>
            </w:r>
          </w:p>
        </w:tc>
        <w:tc>
          <w:tcPr>
            <w:tcW w:w="7080" w:type="dxa"/>
          </w:tcPr>
          <w:p w14:paraId="6F400E9F" w14:textId="6887996E" w:rsidR="00AB2DED" w:rsidRDefault="00AB2DED" w:rsidP="00AB2DED">
            <w:pPr>
              <w:rPr>
                <w:rFonts w:eastAsiaTheme="minorEastAsia"/>
              </w:rPr>
            </w:pPr>
            <w:r>
              <w:rPr>
                <w:rFonts w:eastAsiaTheme="minorEastAsia"/>
              </w:rPr>
              <w:t>But we agree with Thales. The quasi-earth fixed cell should provide the cell stop time. It could be 5 mins or 10 mins. Only network knows this.</w:t>
            </w:r>
            <w:r w:rsidR="00DE7B9D">
              <w:rPr>
                <w:rFonts w:eastAsiaTheme="minorEastAsia"/>
              </w:rPr>
              <w:t xml:space="preserve"> If network does not provide, there may be </w:t>
            </w:r>
            <w:r w:rsidR="00BF0726">
              <w:rPr>
                <w:rFonts w:eastAsiaTheme="minorEastAsia"/>
              </w:rPr>
              <w:t>problem</w:t>
            </w:r>
            <w:r w:rsidR="00DE7B9D">
              <w:rPr>
                <w:rFonts w:eastAsiaTheme="minorEastAsia"/>
              </w:rPr>
              <w:t>.</w:t>
            </w:r>
          </w:p>
        </w:tc>
      </w:tr>
      <w:tr w:rsidR="009E34DA" w14:paraId="3D1EBC66" w14:textId="77777777" w:rsidTr="009C27F9">
        <w:tc>
          <w:tcPr>
            <w:tcW w:w="1317" w:type="dxa"/>
          </w:tcPr>
          <w:p w14:paraId="0254F3A0" w14:textId="266E7F20" w:rsidR="009E34DA" w:rsidRDefault="009E34DA" w:rsidP="009E34DA">
            <w:pPr>
              <w:rPr>
                <w:rFonts w:eastAsiaTheme="minorEastAsia"/>
              </w:rPr>
            </w:pPr>
            <w:r>
              <w:rPr>
                <w:rFonts w:eastAsiaTheme="minorEastAsia" w:hint="eastAsia"/>
              </w:rPr>
              <w:t>L</w:t>
            </w:r>
            <w:r>
              <w:rPr>
                <w:rFonts w:eastAsiaTheme="minorEastAsia"/>
              </w:rPr>
              <w:t>enovo</w:t>
            </w:r>
          </w:p>
        </w:tc>
        <w:tc>
          <w:tcPr>
            <w:tcW w:w="1316" w:type="dxa"/>
          </w:tcPr>
          <w:p w14:paraId="1012F222" w14:textId="2D33418E" w:rsidR="009E34DA" w:rsidRDefault="009E34DA" w:rsidP="009E34DA">
            <w:pPr>
              <w:rPr>
                <w:rFonts w:eastAsiaTheme="minorEastAsia"/>
              </w:rPr>
            </w:pPr>
            <w:r>
              <w:rPr>
                <w:rFonts w:eastAsiaTheme="minorEastAsia"/>
              </w:rPr>
              <w:t>No</w:t>
            </w:r>
          </w:p>
        </w:tc>
        <w:tc>
          <w:tcPr>
            <w:tcW w:w="7080" w:type="dxa"/>
          </w:tcPr>
          <w:p w14:paraId="41DFADE3" w14:textId="55103043" w:rsidR="009E34DA" w:rsidRDefault="009E34DA" w:rsidP="009E34DA">
            <w:pPr>
              <w:rPr>
                <w:rFonts w:eastAsiaTheme="minorEastAsia"/>
              </w:rPr>
            </w:pPr>
            <w:r>
              <w:rPr>
                <w:rFonts w:eastAsiaTheme="minorEastAsia" w:hint="eastAsia"/>
              </w:rPr>
              <w:t>A</w:t>
            </w:r>
            <w:r>
              <w:rPr>
                <w:rFonts w:eastAsiaTheme="minorEastAsia"/>
              </w:rPr>
              <w:t>gree with Thales’s proposal</w:t>
            </w:r>
          </w:p>
        </w:tc>
      </w:tr>
      <w:tr w:rsidR="00913745" w14:paraId="10DE4FCC" w14:textId="77777777" w:rsidTr="009C27F9">
        <w:tc>
          <w:tcPr>
            <w:tcW w:w="1317" w:type="dxa"/>
          </w:tcPr>
          <w:p w14:paraId="13C710FE" w14:textId="2FF98499"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56E39193" w14:textId="1260A7F1" w:rsidR="00913745" w:rsidRDefault="00913745" w:rsidP="00913745">
            <w:pPr>
              <w:rPr>
                <w:rFonts w:eastAsiaTheme="minorEastAsia"/>
              </w:rPr>
            </w:pPr>
            <w:r>
              <w:rPr>
                <w:rFonts w:eastAsiaTheme="minorEastAsia" w:hint="eastAsia"/>
              </w:rPr>
              <w:t>S</w:t>
            </w:r>
            <w:r>
              <w:rPr>
                <w:rFonts w:eastAsiaTheme="minorEastAsia"/>
              </w:rPr>
              <w:t>ee comments</w:t>
            </w:r>
          </w:p>
        </w:tc>
        <w:tc>
          <w:tcPr>
            <w:tcW w:w="7080" w:type="dxa"/>
          </w:tcPr>
          <w:p w14:paraId="7354A22B" w14:textId="21179188" w:rsidR="00913745" w:rsidRDefault="00913745" w:rsidP="00913745">
            <w:pPr>
              <w:rPr>
                <w:rFonts w:eastAsiaTheme="minorEastAsia"/>
              </w:rPr>
            </w:pPr>
            <w:r>
              <w:rPr>
                <w:rFonts w:eastAsiaTheme="minorEastAsia" w:hint="eastAsia"/>
              </w:rPr>
              <w:t>A</w:t>
            </w:r>
            <w:r>
              <w:rPr>
                <w:rFonts w:eastAsiaTheme="minorEastAsia"/>
              </w:rPr>
              <w:t>gree with Thales</w:t>
            </w:r>
          </w:p>
        </w:tc>
      </w:tr>
      <w:tr w:rsidR="00CB178C" w14:paraId="11244374" w14:textId="77777777" w:rsidTr="00CB178C">
        <w:tc>
          <w:tcPr>
            <w:tcW w:w="1317" w:type="dxa"/>
          </w:tcPr>
          <w:p w14:paraId="0818E7EF" w14:textId="77777777" w:rsidR="00CB178C" w:rsidRDefault="00CB178C" w:rsidP="0045186F">
            <w:pPr>
              <w:rPr>
                <w:rFonts w:eastAsiaTheme="minorEastAsia"/>
              </w:rPr>
            </w:pPr>
            <w:r>
              <w:rPr>
                <w:rFonts w:eastAsiaTheme="minorEastAsia" w:hint="eastAsia"/>
              </w:rPr>
              <w:t>v</w:t>
            </w:r>
            <w:r>
              <w:rPr>
                <w:rFonts w:eastAsiaTheme="minorEastAsia"/>
              </w:rPr>
              <w:t>ivo</w:t>
            </w:r>
          </w:p>
        </w:tc>
        <w:tc>
          <w:tcPr>
            <w:tcW w:w="1316" w:type="dxa"/>
          </w:tcPr>
          <w:p w14:paraId="3E868268" w14:textId="77777777" w:rsidR="00CB178C" w:rsidRDefault="00CB178C" w:rsidP="0045186F">
            <w:pPr>
              <w:rPr>
                <w:rFonts w:eastAsiaTheme="minorEastAsia"/>
              </w:rPr>
            </w:pPr>
            <w:r>
              <w:rPr>
                <w:rFonts w:eastAsiaTheme="minorEastAsia" w:hint="eastAsia"/>
              </w:rPr>
              <w:t>Y</w:t>
            </w:r>
            <w:r>
              <w:rPr>
                <w:rFonts w:eastAsiaTheme="minorEastAsia"/>
              </w:rPr>
              <w:t>es</w:t>
            </w:r>
          </w:p>
        </w:tc>
        <w:tc>
          <w:tcPr>
            <w:tcW w:w="7080" w:type="dxa"/>
          </w:tcPr>
          <w:p w14:paraId="4945ADAB" w14:textId="77777777" w:rsidR="00CB178C" w:rsidRDefault="00CB178C" w:rsidP="0045186F">
            <w:pPr>
              <w:rPr>
                <w:rFonts w:eastAsiaTheme="minorEastAsia"/>
              </w:rPr>
            </w:pPr>
          </w:p>
        </w:tc>
      </w:tr>
      <w:tr w:rsidR="007D61D4" w14:paraId="211D8CD7" w14:textId="77777777" w:rsidTr="00F26AB9">
        <w:tc>
          <w:tcPr>
            <w:tcW w:w="1317" w:type="dxa"/>
          </w:tcPr>
          <w:p w14:paraId="7975E642" w14:textId="77777777" w:rsidR="007D61D4" w:rsidRDefault="007D61D4" w:rsidP="00F26AB9">
            <w:pPr>
              <w:rPr>
                <w:rFonts w:eastAsiaTheme="minorEastAsia"/>
              </w:rPr>
            </w:pPr>
            <w:r>
              <w:rPr>
                <w:rFonts w:eastAsiaTheme="minorEastAsia"/>
              </w:rPr>
              <w:t>OPPO</w:t>
            </w:r>
          </w:p>
        </w:tc>
        <w:tc>
          <w:tcPr>
            <w:tcW w:w="1316" w:type="dxa"/>
          </w:tcPr>
          <w:p w14:paraId="3B0F6884" w14:textId="77777777" w:rsidR="007D61D4" w:rsidRDefault="007D61D4" w:rsidP="00F26AB9">
            <w:pPr>
              <w:rPr>
                <w:rFonts w:eastAsiaTheme="minorEastAsia"/>
              </w:rPr>
            </w:pPr>
            <w:r>
              <w:rPr>
                <w:rFonts w:eastAsiaTheme="minorEastAsia"/>
              </w:rPr>
              <w:t>No</w:t>
            </w:r>
          </w:p>
        </w:tc>
        <w:tc>
          <w:tcPr>
            <w:tcW w:w="7080" w:type="dxa"/>
          </w:tcPr>
          <w:p w14:paraId="59295137" w14:textId="77777777" w:rsidR="007D61D4" w:rsidRDefault="007D61D4" w:rsidP="00F26AB9">
            <w:pPr>
              <w:rPr>
                <w:rFonts w:eastAsiaTheme="minorEastAsia"/>
              </w:rPr>
            </w:pPr>
            <w:r>
              <w:rPr>
                <w:rFonts w:eastAsiaTheme="minorEastAsia"/>
              </w:rPr>
              <w:t xml:space="preserve">Implicit indication works only for the serving cell, but not </w:t>
            </w:r>
            <w:r>
              <w:rPr>
                <w:rFonts w:eastAsiaTheme="minorEastAsia" w:hint="eastAsia"/>
              </w:rPr>
              <w:t>for</w:t>
            </w:r>
            <w:r>
              <w:rPr>
                <w:rFonts w:eastAsiaTheme="minorEastAsia"/>
              </w:rPr>
              <w:t xml:space="preserve"> neighbour cells, because we haven’t agreed to broadcast t-service for neighbour cells. Broadcasting only for serving cell does not aid anything for cell reselection. We still prefer to have explicit indication for neighbour cells.</w:t>
            </w:r>
          </w:p>
        </w:tc>
      </w:tr>
      <w:tr w:rsidR="00EF7D7A" w14:paraId="39E74CB1" w14:textId="77777777" w:rsidTr="00CB178C">
        <w:tc>
          <w:tcPr>
            <w:tcW w:w="1317" w:type="dxa"/>
          </w:tcPr>
          <w:p w14:paraId="4540CE8F" w14:textId="07E694F4" w:rsidR="00EF7D7A" w:rsidRDefault="00EF7D7A" w:rsidP="00EF7D7A">
            <w:pPr>
              <w:rPr>
                <w:rFonts w:eastAsiaTheme="minorEastAsia"/>
              </w:rPr>
            </w:pPr>
            <w:r>
              <w:rPr>
                <w:rFonts w:eastAsiaTheme="minorEastAsia"/>
              </w:rPr>
              <w:t>Samsung</w:t>
            </w:r>
          </w:p>
        </w:tc>
        <w:tc>
          <w:tcPr>
            <w:tcW w:w="1316" w:type="dxa"/>
          </w:tcPr>
          <w:p w14:paraId="6241140C" w14:textId="33ED0EF0" w:rsidR="00EF7D7A" w:rsidRDefault="00EF7D7A" w:rsidP="00EF7D7A">
            <w:pPr>
              <w:rPr>
                <w:rFonts w:eastAsiaTheme="minorEastAsia"/>
              </w:rPr>
            </w:pPr>
            <w:r>
              <w:rPr>
                <w:rFonts w:eastAsiaTheme="minorEastAsia"/>
              </w:rPr>
              <w:t xml:space="preserve">No </w:t>
            </w:r>
          </w:p>
        </w:tc>
        <w:tc>
          <w:tcPr>
            <w:tcW w:w="7080" w:type="dxa"/>
          </w:tcPr>
          <w:p w14:paraId="75AAF0DD" w14:textId="2862CCCE" w:rsidR="00EF7D7A" w:rsidRDefault="00EF7D7A" w:rsidP="00EF7D7A">
            <w:pPr>
              <w:rPr>
                <w:rFonts w:eastAsiaTheme="minorEastAsia"/>
              </w:rPr>
            </w:pPr>
            <w:r>
              <w:rPr>
                <w:rFonts w:eastAsiaTheme="minorEastAsia"/>
              </w:rPr>
              <w:t>Agree with Thales</w:t>
            </w:r>
          </w:p>
        </w:tc>
      </w:tr>
      <w:tr w:rsidR="00EF7D7A" w14:paraId="10E8F055" w14:textId="77777777" w:rsidTr="00CB178C">
        <w:tc>
          <w:tcPr>
            <w:tcW w:w="1317" w:type="dxa"/>
          </w:tcPr>
          <w:p w14:paraId="2D18809A" w14:textId="3328FD63" w:rsidR="00EF7D7A" w:rsidRDefault="0093515A" w:rsidP="00EF7D7A">
            <w:pPr>
              <w:rPr>
                <w:rFonts w:eastAsiaTheme="minorEastAsia"/>
              </w:rPr>
            </w:pPr>
            <w:r>
              <w:rPr>
                <w:rFonts w:eastAsiaTheme="minorEastAsia" w:hint="eastAsia"/>
              </w:rPr>
              <w:t>X</w:t>
            </w:r>
            <w:r>
              <w:rPr>
                <w:rFonts w:eastAsiaTheme="minorEastAsia"/>
              </w:rPr>
              <w:t>iaomi</w:t>
            </w:r>
          </w:p>
        </w:tc>
        <w:tc>
          <w:tcPr>
            <w:tcW w:w="1316" w:type="dxa"/>
          </w:tcPr>
          <w:p w14:paraId="200A6CAA" w14:textId="134A9415" w:rsidR="00EF7D7A" w:rsidRDefault="0093515A" w:rsidP="00EF7D7A">
            <w:pPr>
              <w:rPr>
                <w:rFonts w:eastAsiaTheme="minorEastAsia"/>
              </w:rPr>
            </w:pPr>
            <w:r>
              <w:rPr>
                <w:rFonts w:eastAsiaTheme="minorEastAsia" w:hint="eastAsia"/>
              </w:rPr>
              <w:t>N</w:t>
            </w:r>
            <w:r>
              <w:rPr>
                <w:rFonts w:eastAsiaTheme="minorEastAsia"/>
              </w:rPr>
              <w:t>o</w:t>
            </w:r>
          </w:p>
        </w:tc>
        <w:tc>
          <w:tcPr>
            <w:tcW w:w="7080" w:type="dxa"/>
          </w:tcPr>
          <w:p w14:paraId="4AF76BA2" w14:textId="60FD3D49" w:rsidR="00EF7D7A" w:rsidRDefault="0093515A" w:rsidP="00EF7D7A">
            <w:pPr>
              <w:rPr>
                <w:rFonts w:eastAsiaTheme="minorEastAsia"/>
              </w:rPr>
            </w:pPr>
            <w:r>
              <w:rPr>
                <w:rFonts w:eastAsiaTheme="minorEastAsia"/>
              </w:rPr>
              <w:t>Agree with Thales</w:t>
            </w:r>
          </w:p>
        </w:tc>
      </w:tr>
      <w:tr w:rsidR="00B260A0" w14:paraId="3D043B90" w14:textId="77777777" w:rsidTr="00CB178C">
        <w:tc>
          <w:tcPr>
            <w:tcW w:w="1317" w:type="dxa"/>
          </w:tcPr>
          <w:p w14:paraId="4512773C" w14:textId="3C772391" w:rsidR="00B260A0" w:rsidRDefault="00B260A0" w:rsidP="00B260A0">
            <w:pPr>
              <w:rPr>
                <w:rFonts w:eastAsiaTheme="minorEastAsia" w:hint="eastAsia"/>
              </w:rPr>
            </w:pPr>
            <w:r>
              <w:rPr>
                <w:rFonts w:eastAsiaTheme="minorEastAsia" w:hint="eastAsia"/>
              </w:rPr>
              <w:t>S</w:t>
            </w:r>
            <w:r>
              <w:rPr>
                <w:rFonts w:eastAsiaTheme="minorEastAsia"/>
              </w:rPr>
              <w:t>preadtrum</w:t>
            </w:r>
          </w:p>
        </w:tc>
        <w:tc>
          <w:tcPr>
            <w:tcW w:w="1316" w:type="dxa"/>
          </w:tcPr>
          <w:p w14:paraId="70750958" w14:textId="419C3722" w:rsidR="00B260A0" w:rsidRDefault="00B260A0" w:rsidP="00B260A0">
            <w:pPr>
              <w:rPr>
                <w:rFonts w:eastAsiaTheme="minorEastAsia" w:hint="eastAsia"/>
              </w:rPr>
            </w:pPr>
            <w:r>
              <w:rPr>
                <w:rFonts w:eastAsiaTheme="minorEastAsia" w:hint="eastAsia"/>
              </w:rPr>
              <w:t>N</w:t>
            </w:r>
            <w:r>
              <w:rPr>
                <w:rFonts w:eastAsiaTheme="minorEastAsia"/>
              </w:rPr>
              <w:t>o</w:t>
            </w:r>
          </w:p>
        </w:tc>
        <w:tc>
          <w:tcPr>
            <w:tcW w:w="7080" w:type="dxa"/>
          </w:tcPr>
          <w:p w14:paraId="54F458EC" w14:textId="20FBFBCE" w:rsidR="00B260A0" w:rsidRDefault="00B260A0" w:rsidP="00B260A0">
            <w:pPr>
              <w:rPr>
                <w:rFonts w:eastAsiaTheme="minorEastAsia"/>
              </w:rPr>
            </w:pPr>
            <w:r>
              <w:rPr>
                <w:rFonts w:eastAsiaTheme="minorEastAsia" w:hint="eastAsia"/>
              </w:rPr>
              <w:t>A</w:t>
            </w:r>
            <w:r>
              <w:rPr>
                <w:rFonts w:eastAsiaTheme="minorEastAsia"/>
              </w:rPr>
              <w:t>gree with Apple.</w:t>
            </w:r>
          </w:p>
        </w:tc>
      </w:tr>
    </w:tbl>
    <w:p w14:paraId="23F46F05" w14:textId="77777777" w:rsidR="00734D44" w:rsidRPr="00571E68" w:rsidRDefault="00734D44" w:rsidP="00301909">
      <w:pPr>
        <w:rPr>
          <w:rFonts w:eastAsiaTheme="minorEastAsia"/>
        </w:rPr>
      </w:pPr>
    </w:p>
    <w:p w14:paraId="09D811D9" w14:textId="77777777" w:rsidR="00F91CD7" w:rsidRDefault="00244B02" w:rsidP="00DA2254">
      <w:pPr>
        <w:rPr>
          <w:rFonts w:eastAsiaTheme="minorEastAsia"/>
        </w:rPr>
      </w:pPr>
      <w:r>
        <w:rPr>
          <w:rFonts w:eastAsiaTheme="minorEastAsia" w:hint="eastAsia"/>
        </w:rPr>
        <w:t>D</w:t>
      </w:r>
      <w:r>
        <w:rPr>
          <w:rFonts w:eastAsiaTheme="minorEastAsia"/>
        </w:rPr>
        <w:t xml:space="preserve">uring the pre-meeting email discussion and the first round offline discussion, the need or use case for UE to differentiate the earth moving and earth fixed cell has not been </w:t>
      </w:r>
      <w:r w:rsidR="00695B7A" w:rsidRPr="00695B7A">
        <w:rPr>
          <w:rFonts w:eastAsiaTheme="minorEastAsia"/>
        </w:rPr>
        <w:t>acknowledge</w:t>
      </w:r>
      <w:r w:rsidR="004447E2">
        <w:rPr>
          <w:rFonts w:eastAsiaTheme="minorEastAsia"/>
        </w:rPr>
        <w:t xml:space="preserve">d thus the majority prefer not to have any explicit indication </w:t>
      </w:r>
      <w:r w:rsidR="004447E2" w:rsidRPr="004447E2">
        <w:rPr>
          <w:rFonts w:eastAsiaTheme="minorEastAsia"/>
        </w:rPr>
        <w:t>to show whether a cell</w:t>
      </w:r>
      <w:r w:rsidR="004447E2">
        <w:rPr>
          <w:rFonts w:eastAsiaTheme="minorEastAsia"/>
        </w:rPr>
        <w:t xml:space="preserve"> is earth fixed or earth moving. </w:t>
      </w:r>
    </w:p>
    <w:p w14:paraId="0858DF03" w14:textId="565C062A" w:rsidR="00777F34" w:rsidRDefault="004447E2" w:rsidP="007B7102">
      <w:pPr>
        <w:rPr>
          <w:rFonts w:eastAsiaTheme="minorEastAsia"/>
        </w:rPr>
      </w:pPr>
      <w:r>
        <w:rPr>
          <w:rFonts w:eastAsiaTheme="minorEastAsia"/>
        </w:rPr>
        <w:t xml:space="preserve">As insisted by some proponents to indicate such information to UE, this issue is re-discussed and the use case </w:t>
      </w:r>
      <w:r w:rsidR="007B7102">
        <w:rPr>
          <w:rFonts w:eastAsiaTheme="minorEastAsia"/>
        </w:rPr>
        <w:t xml:space="preserve">and need </w:t>
      </w:r>
      <w:r>
        <w:rPr>
          <w:rFonts w:eastAsiaTheme="minorEastAsia"/>
        </w:rPr>
        <w:t>for such differentiation is expected.</w:t>
      </w:r>
    </w:p>
    <w:p w14:paraId="6C94658E" w14:textId="650C27A2" w:rsidR="004447E2" w:rsidRPr="009903DC" w:rsidRDefault="004447E2" w:rsidP="004447E2">
      <w:pPr>
        <w:rPr>
          <w:rFonts w:eastAsiaTheme="minorEastAsia"/>
          <w:b/>
          <w:bCs/>
        </w:rPr>
      </w:pPr>
      <w:r>
        <w:rPr>
          <w:b/>
          <w:bCs/>
        </w:rPr>
        <w:t>Question 5.2)</w:t>
      </w:r>
      <w:r>
        <w:rPr>
          <w:b/>
          <w:bCs/>
        </w:rPr>
        <w:tab/>
        <w:t>Do companies see the need to indicate to UE whether a cell</w:t>
      </w:r>
      <w:r w:rsidR="00085D41">
        <w:rPr>
          <w:b/>
          <w:bCs/>
        </w:rPr>
        <w:t xml:space="preserve"> (serving cell and/or neighour cell)</w:t>
      </w:r>
      <w:r>
        <w:rPr>
          <w:b/>
          <w:bCs/>
        </w:rPr>
        <w:t xml:space="preserve"> is earth moving or earth fixed? If Yes, please elaborate the use case in the “comments” row.</w:t>
      </w:r>
    </w:p>
    <w:tbl>
      <w:tblPr>
        <w:tblStyle w:val="af2"/>
        <w:tblW w:w="9713" w:type="dxa"/>
        <w:tblLayout w:type="fixed"/>
        <w:tblLook w:val="04A0" w:firstRow="1" w:lastRow="0" w:firstColumn="1" w:lastColumn="0" w:noHBand="0" w:noVBand="1"/>
      </w:tblPr>
      <w:tblGrid>
        <w:gridCol w:w="1317"/>
        <w:gridCol w:w="1316"/>
        <w:gridCol w:w="7080"/>
      </w:tblGrid>
      <w:tr w:rsidR="004447E2" w14:paraId="26119527" w14:textId="77777777" w:rsidTr="009C27F9">
        <w:tc>
          <w:tcPr>
            <w:tcW w:w="1317" w:type="dxa"/>
            <w:shd w:val="clear" w:color="auto" w:fill="E7E6E6" w:themeFill="background2"/>
          </w:tcPr>
          <w:p w14:paraId="1408D8F2" w14:textId="77777777" w:rsidR="004447E2" w:rsidRDefault="004447E2" w:rsidP="009C27F9">
            <w:pPr>
              <w:jc w:val="center"/>
              <w:rPr>
                <w:b/>
                <w:lang w:eastAsia="sv-SE"/>
              </w:rPr>
            </w:pPr>
            <w:r>
              <w:rPr>
                <w:b/>
                <w:lang w:eastAsia="sv-SE"/>
              </w:rPr>
              <w:t>Company</w:t>
            </w:r>
          </w:p>
        </w:tc>
        <w:tc>
          <w:tcPr>
            <w:tcW w:w="1316" w:type="dxa"/>
            <w:shd w:val="clear" w:color="auto" w:fill="E7E6E6" w:themeFill="background2"/>
          </w:tcPr>
          <w:p w14:paraId="3277862B" w14:textId="77777777" w:rsidR="004447E2" w:rsidRDefault="004447E2" w:rsidP="009C27F9">
            <w:pPr>
              <w:jc w:val="center"/>
              <w:rPr>
                <w:rFonts w:eastAsiaTheme="minorEastAsia"/>
                <w:b/>
              </w:rPr>
            </w:pPr>
            <w:r>
              <w:rPr>
                <w:rFonts w:eastAsiaTheme="minorEastAsia"/>
                <w:b/>
              </w:rPr>
              <w:t>Yes/No</w:t>
            </w:r>
          </w:p>
        </w:tc>
        <w:tc>
          <w:tcPr>
            <w:tcW w:w="7080" w:type="dxa"/>
            <w:shd w:val="clear" w:color="auto" w:fill="E7E6E6" w:themeFill="background2"/>
          </w:tcPr>
          <w:p w14:paraId="2E62F9B0" w14:textId="77777777" w:rsidR="004447E2" w:rsidRDefault="004447E2" w:rsidP="009C27F9">
            <w:pPr>
              <w:jc w:val="center"/>
              <w:rPr>
                <w:b/>
                <w:i/>
                <w:iCs/>
                <w:lang w:eastAsia="sv-SE"/>
              </w:rPr>
            </w:pPr>
            <w:r>
              <w:rPr>
                <w:b/>
                <w:lang w:eastAsia="sv-SE"/>
              </w:rPr>
              <w:t xml:space="preserve">Comments </w:t>
            </w:r>
          </w:p>
        </w:tc>
      </w:tr>
      <w:tr w:rsidR="004447E2" w14:paraId="5B9657F7" w14:textId="77777777" w:rsidTr="009C27F9">
        <w:tc>
          <w:tcPr>
            <w:tcW w:w="1317" w:type="dxa"/>
          </w:tcPr>
          <w:p w14:paraId="0B93C633" w14:textId="13C2E924" w:rsidR="004447E2" w:rsidRDefault="008B7830" w:rsidP="009C27F9">
            <w:pPr>
              <w:rPr>
                <w:rFonts w:eastAsiaTheme="minorEastAsia"/>
              </w:rPr>
            </w:pPr>
            <w:r>
              <w:rPr>
                <w:rFonts w:eastAsiaTheme="minorEastAsia"/>
              </w:rPr>
              <w:t>Google</w:t>
            </w:r>
          </w:p>
        </w:tc>
        <w:tc>
          <w:tcPr>
            <w:tcW w:w="1316" w:type="dxa"/>
          </w:tcPr>
          <w:p w14:paraId="3F273B83" w14:textId="52C5181D" w:rsidR="004447E2" w:rsidRDefault="008B7830" w:rsidP="009C27F9">
            <w:pPr>
              <w:rPr>
                <w:rFonts w:eastAsiaTheme="minorEastAsia"/>
              </w:rPr>
            </w:pPr>
            <w:r>
              <w:rPr>
                <w:rFonts w:eastAsiaTheme="minorEastAsia"/>
              </w:rPr>
              <w:t>No</w:t>
            </w:r>
          </w:p>
        </w:tc>
        <w:tc>
          <w:tcPr>
            <w:tcW w:w="7080" w:type="dxa"/>
          </w:tcPr>
          <w:p w14:paraId="5F22F824" w14:textId="1B5CB250" w:rsidR="004447E2" w:rsidRDefault="008B7830" w:rsidP="00D717D4">
            <w:pPr>
              <w:rPr>
                <w:rFonts w:eastAsiaTheme="minorEastAsia"/>
              </w:rPr>
            </w:pPr>
            <w:r>
              <w:rPr>
                <w:rFonts w:eastAsiaTheme="minorEastAsia"/>
              </w:rPr>
              <w:t xml:space="preserve">It is a nice-to-have but not a must-to-have </w:t>
            </w:r>
            <w:r w:rsidR="00331FD2">
              <w:rPr>
                <w:rFonts w:eastAsiaTheme="minorEastAsia"/>
              </w:rPr>
              <w:t>feature</w:t>
            </w:r>
            <w:r>
              <w:rPr>
                <w:rFonts w:eastAsiaTheme="minorEastAsia"/>
              </w:rPr>
              <w:t xml:space="preserve">. If UE can </w:t>
            </w:r>
            <w:r w:rsidR="00331FD2">
              <w:rPr>
                <w:rFonts w:eastAsiaTheme="minorEastAsia"/>
              </w:rPr>
              <w:t xml:space="preserve">know implicitly that a cell is a earth-moving or a quasi-earth-fixed cell, certain optimization (e.g., cell reselection) can be achieved by UE implementation. </w:t>
            </w:r>
            <w:r w:rsidR="00D717D4">
              <w:rPr>
                <w:rFonts w:eastAsiaTheme="minorEastAsia"/>
              </w:rPr>
              <w:t>If UE cannot know it</w:t>
            </w:r>
            <w:r w:rsidR="00331FD2">
              <w:rPr>
                <w:rFonts w:eastAsiaTheme="minorEastAsia"/>
              </w:rPr>
              <w:t xml:space="preserve"> implicit</w:t>
            </w:r>
            <w:r w:rsidR="00D717D4">
              <w:rPr>
                <w:rFonts w:eastAsiaTheme="minorEastAsia"/>
              </w:rPr>
              <w:t>ly</w:t>
            </w:r>
            <w:r w:rsidR="00331FD2">
              <w:rPr>
                <w:rFonts w:eastAsiaTheme="minorEastAsia"/>
              </w:rPr>
              <w:t xml:space="preserve">, UE can still live with it. </w:t>
            </w:r>
          </w:p>
        </w:tc>
      </w:tr>
      <w:tr w:rsidR="004447E2" w14:paraId="1AB598B9" w14:textId="77777777" w:rsidTr="009C27F9">
        <w:tc>
          <w:tcPr>
            <w:tcW w:w="1317" w:type="dxa"/>
          </w:tcPr>
          <w:p w14:paraId="31B9853C" w14:textId="1470166C" w:rsidR="004447E2" w:rsidRDefault="00D03C7F" w:rsidP="009C27F9">
            <w:pPr>
              <w:rPr>
                <w:rFonts w:eastAsiaTheme="minorEastAsia"/>
              </w:rPr>
            </w:pPr>
            <w:r>
              <w:rPr>
                <w:rFonts w:eastAsiaTheme="minorEastAsia"/>
              </w:rPr>
              <w:t>Thales</w:t>
            </w:r>
          </w:p>
        </w:tc>
        <w:tc>
          <w:tcPr>
            <w:tcW w:w="1316" w:type="dxa"/>
          </w:tcPr>
          <w:p w14:paraId="353914DB" w14:textId="64C1C3DB" w:rsidR="004447E2" w:rsidRDefault="00D03C7F" w:rsidP="009C27F9">
            <w:pPr>
              <w:rPr>
                <w:rFonts w:eastAsiaTheme="minorEastAsia"/>
              </w:rPr>
            </w:pPr>
            <w:r>
              <w:rPr>
                <w:rFonts w:eastAsiaTheme="minorEastAsia"/>
              </w:rPr>
              <w:t>Yes</w:t>
            </w:r>
          </w:p>
        </w:tc>
        <w:tc>
          <w:tcPr>
            <w:tcW w:w="7080" w:type="dxa"/>
          </w:tcPr>
          <w:p w14:paraId="69E1E907" w14:textId="11F36369" w:rsidR="004447E2" w:rsidRDefault="004447E2" w:rsidP="009C27F9">
            <w:pPr>
              <w:rPr>
                <w:rFonts w:eastAsiaTheme="minorEastAsia"/>
              </w:rPr>
            </w:pPr>
          </w:p>
        </w:tc>
      </w:tr>
      <w:tr w:rsidR="004447E2" w14:paraId="62B54789" w14:textId="77777777" w:rsidTr="009C27F9">
        <w:tc>
          <w:tcPr>
            <w:tcW w:w="1317" w:type="dxa"/>
          </w:tcPr>
          <w:p w14:paraId="43B0A941" w14:textId="3DEE1B3A" w:rsidR="004447E2" w:rsidRDefault="006F0322" w:rsidP="009C27F9">
            <w:pPr>
              <w:rPr>
                <w:rFonts w:eastAsiaTheme="minorEastAsia"/>
              </w:rPr>
            </w:pPr>
            <w:r>
              <w:rPr>
                <w:rFonts w:eastAsiaTheme="minorEastAsia"/>
              </w:rPr>
              <w:t>Intel</w:t>
            </w:r>
          </w:p>
        </w:tc>
        <w:tc>
          <w:tcPr>
            <w:tcW w:w="1316" w:type="dxa"/>
          </w:tcPr>
          <w:p w14:paraId="6B59F75B" w14:textId="312DAAAA" w:rsidR="004447E2" w:rsidRDefault="006F0322" w:rsidP="009C27F9">
            <w:pPr>
              <w:rPr>
                <w:rFonts w:eastAsiaTheme="minorEastAsia"/>
              </w:rPr>
            </w:pPr>
            <w:r>
              <w:rPr>
                <w:rFonts w:eastAsiaTheme="minorEastAsia"/>
              </w:rPr>
              <w:t>No</w:t>
            </w:r>
          </w:p>
        </w:tc>
        <w:tc>
          <w:tcPr>
            <w:tcW w:w="7080" w:type="dxa"/>
          </w:tcPr>
          <w:p w14:paraId="7573489B" w14:textId="0C966351" w:rsidR="004447E2" w:rsidRDefault="006F0322" w:rsidP="009C27F9">
            <w:pPr>
              <w:rPr>
                <w:rFonts w:eastAsiaTheme="minorEastAsia"/>
              </w:rPr>
            </w:pPr>
            <w:r>
              <w:rPr>
                <w:rFonts w:eastAsiaTheme="minorEastAsia"/>
              </w:rPr>
              <w:t>For serving cell, we can rely on t-service, and no other indication is needed.</w:t>
            </w:r>
          </w:p>
        </w:tc>
      </w:tr>
      <w:tr w:rsidR="004447E2" w14:paraId="3C09E403" w14:textId="77777777" w:rsidTr="009C27F9">
        <w:tc>
          <w:tcPr>
            <w:tcW w:w="1317" w:type="dxa"/>
          </w:tcPr>
          <w:p w14:paraId="5F863BE4" w14:textId="502D9E9C" w:rsidR="004447E2" w:rsidRDefault="00576725" w:rsidP="009C27F9">
            <w:pPr>
              <w:rPr>
                <w:rFonts w:eastAsiaTheme="minorEastAsia"/>
              </w:rPr>
            </w:pPr>
            <w:r>
              <w:rPr>
                <w:rFonts w:eastAsiaTheme="minorEastAsia"/>
              </w:rPr>
              <w:t>Apple</w:t>
            </w:r>
          </w:p>
        </w:tc>
        <w:tc>
          <w:tcPr>
            <w:tcW w:w="1316" w:type="dxa"/>
          </w:tcPr>
          <w:p w14:paraId="3BB493F6" w14:textId="5DB8381A" w:rsidR="004447E2" w:rsidRDefault="00576725" w:rsidP="009C27F9">
            <w:pPr>
              <w:rPr>
                <w:rFonts w:eastAsiaTheme="minorEastAsia"/>
              </w:rPr>
            </w:pPr>
            <w:r>
              <w:rPr>
                <w:rFonts w:eastAsiaTheme="minorEastAsia"/>
              </w:rPr>
              <w:t>No</w:t>
            </w:r>
          </w:p>
        </w:tc>
        <w:tc>
          <w:tcPr>
            <w:tcW w:w="7080" w:type="dxa"/>
          </w:tcPr>
          <w:p w14:paraId="199D210E" w14:textId="4EB41E6D" w:rsidR="004447E2" w:rsidRDefault="004447E2" w:rsidP="009C27F9">
            <w:pPr>
              <w:rPr>
                <w:rFonts w:eastAsiaTheme="minorEastAsia"/>
              </w:rPr>
            </w:pPr>
          </w:p>
        </w:tc>
      </w:tr>
      <w:tr w:rsidR="00A05B3A" w14:paraId="3233C698" w14:textId="77777777" w:rsidTr="009C27F9">
        <w:tc>
          <w:tcPr>
            <w:tcW w:w="1317" w:type="dxa"/>
          </w:tcPr>
          <w:p w14:paraId="627D1D55" w14:textId="72ACC7B6" w:rsidR="00A05B3A" w:rsidRDefault="00A05B3A" w:rsidP="00A05B3A">
            <w:pPr>
              <w:rPr>
                <w:rFonts w:eastAsiaTheme="minorEastAsia"/>
              </w:rPr>
            </w:pPr>
            <w:r>
              <w:rPr>
                <w:rFonts w:eastAsiaTheme="minorEastAsia"/>
              </w:rPr>
              <w:t>MediaTek</w:t>
            </w:r>
          </w:p>
        </w:tc>
        <w:tc>
          <w:tcPr>
            <w:tcW w:w="1316" w:type="dxa"/>
          </w:tcPr>
          <w:p w14:paraId="74DB2256" w14:textId="6976901E" w:rsidR="00A05B3A" w:rsidRDefault="00A05B3A" w:rsidP="00A05B3A">
            <w:pPr>
              <w:rPr>
                <w:rFonts w:eastAsiaTheme="minorEastAsia"/>
              </w:rPr>
            </w:pPr>
            <w:r>
              <w:rPr>
                <w:rFonts w:eastAsiaTheme="minorEastAsia"/>
              </w:rPr>
              <w:t>No</w:t>
            </w:r>
          </w:p>
        </w:tc>
        <w:tc>
          <w:tcPr>
            <w:tcW w:w="7080" w:type="dxa"/>
          </w:tcPr>
          <w:p w14:paraId="15C142FE" w14:textId="77777777" w:rsidR="00A05B3A" w:rsidRDefault="00A05B3A" w:rsidP="00A05B3A">
            <w:pPr>
              <w:rPr>
                <w:rFonts w:eastAsiaTheme="minorEastAsia"/>
              </w:rPr>
            </w:pPr>
          </w:p>
        </w:tc>
      </w:tr>
      <w:tr w:rsidR="00AD280A" w14:paraId="140DBDFE" w14:textId="77777777" w:rsidTr="009C27F9">
        <w:tc>
          <w:tcPr>
            <w:tcW w:w="1317" w:type="dxa"/>
          </w:tcPr>
          <w:p w14:paraId="0756712A" w14:textId="5C4D3568" w:rsidR="00AD280A" w:rsidRDefault="00AD280A" w:rsidP="00AD280A">
            <w:pPr>
              <w:rPr>
                <w:rFonts w:eastAsiaTheme="minorEastAsia"/>
              </w:rPr>
            </w:pPr>
            <w:r>
              <w:rPr>
                <w:rFonts w:eastAsiaTheme="minorEastAsia"/>
              </w:rPr>
              <w:t>Qualcomm</w:t>
            </w:r>
          </w:p>
        </w:tc>
        <w:tc>
          <w:tcPr>
            <w:tcW w:w="1316" w:type="dxa"/>
          </w:tcPr>
          <w:p w14:paraId="1A4017BA" w14:textId="1906B7E4" w:rsidR="00AD280A" w:rsidRDefault="00AD280A" w:rsidP="00AD280A">
            <w:pPr>
              <w:rPr>
                <w:rFonts w:eastAsiaTheme="minorEastAsia"/>
              </w:rPr>
            </w:pPr>
            <w:r>
              <w:rPr>
                <w:rFonts w:eastAsiaTheme="minorEastAsia"/>
              </w:rPr>
              <w:t>No</w:t>
            </w:r>
          </w:p>
        </w:tc>
        <w:tc>
          <w:tcPr>
            <w:tcW w:w="7080" w:type="dxa"/>
          </w:tcPr>
          <w:p w14:paraId="27DAE847" w14:textId="31C968E4" w:rsidR="00AD280A" w:rsidRDefault="00AD280A" w:rsidP="00AD280A">
            <w:pPr>
              <w:rPr>
                <w:rFonts w:eastAsiaTheme="minorEastAsia"/>
              </w:rPr>
            </w:pPr>
            <w:r>
              <w:rPr>
                <w:rFonts w:eastAsiaTheme="minorEastAsia"/>
              </w:rPr>
              <w:t>What matters to UE is how long it can stay in the cell. There is no need to de-prioritize the moving cell. What if all UEs camp in fixed cell and no UEs in moving cell?</w:t>
            </w:r>
          </w:p>
        </w:tc>
      </w:tr>
      <w:tr w:rsidR="00D864CE" w14:paraId="1B43E644" w14:textId="77777777" w:rsidTr="009C27F9">
        <w:tc>
          <w:tcPr>
            <w:tcW w:w="1317" w:type="dxa"/>
          </w:tcPr>
          <w:p w14:paraId="6E3E76B6" w14:textId="71608095" w:rsidR="00D864CE" w:rsidRDefault="00D864CE" w:rsidP="00D864CE">
            <w:pPr>
              <w:rPr>
                <w:rFonts w:eastAsiaTheme="minorEastAsia"/>
              </w:rPr>
            </w:pPr>
            <w:r>
              <w:rPr>
                <w:rFonts w:eastAsiaTheme="minorEastAsia" w:hint="eastAsia"/>
              </w:rPr>
              <w:t>L</w:t>
            </w:r>
            <w:r>
              <w:rPr>
                <w:rFonts w:eastAsiaTheme="minorEastAsia"/>
              </w:rPr>
              <w:t>enovo</w:t>
            </w:r>
          </w:p>
        </w:tc>
        <w:tc>
          <w:tcPr>
            <w:tcW w:w="1316" w:type="dxa"/>
          </w:tcPr>
          <w:p w14:paraId="6D5D2238" w14:textId="01D64330" w:rsidR="00D864CE" w:rsidRDefault="00D864CE" w:rsidP="00D864CE">
            <w:pPr>
              <w:rPr>
                <w:rFonts w:eastAsiaTheme="minorEastAsia"/>
              </w:rPr>
            </w:pPr>
            <w:r>
              <w:rPr>
                <w:rFonts w:eastAsiaTheme="minorEastAsia"/>
              </w:rPr>
              <w:t>No</w:t>
            </w:r>
          </w:p>
        </w:tc>
        <w:tc>
          <w:tcPr>
            <w:tcW w:w="7080" w:type="dxa"/>
          </w:tcPr>
          <w:p w14:paraId="28F6B329" w14:textId="10823D54" w:rsidR="00D864CE" w:rsidRDefault="00D864CE" w:rsidP="00D864CE">
            <w:pPr>
              <w:rPr>
                <w:rFonts w:eastAsiaTheme="minorEastAsia"/>
              </w:rPr>
            </w:pPr>
            <w:r>
              <w:rPr>
                <w:rFonts w:eastAsiaTheme="minorEastAsia"/>
              </w:rPr>
              <w:t>UE can identify by already agreed parameters if necessary.</w:t>
            </w:r>
          </w:p>
        </w:tc>
      </w:tr>
      <w:tr w:rsidR="00913745" w14:paraId="1C82B031" w14:textId="77777777" w:rsidTr="009C27F9">
        <w:tc>
          <w:tcPr>
            <w:tcW w:w="1317" w:type="dxa"/>
          </w:tcPr>
          <w:p w14:paraId="3218D464" w14:textId="5692F0C6"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7D98CD80" w14:textId="5E2BBC23" w:rsidR="00913745" w:rsidRDefault="00913745" w:rsidP="00913745">
            <w:pPr>
              <w:rPr>
                <w:rFonts w:eastAsiaTheme="minorEastAsia"/>
              </w:rPr>
            </w:pPr>
            <w:r>
              <w:rPr>
                <w:rFonts w:eastAsiaTheme="minorEastAsia" w:hint="eastAsia"/>
              </w:rPr>
              <w:t>Y</w:t>
            </w:r>
            <w:r>
              <w:rPr>
                <w:rFonts w:eastAsiaTheme="minorEastAsia"/>
              </w:rPr>
              <w:t>es</w:t>
            </w:r>
          </w:p>
        </w:tc>
        <w:tc>
          <w:tcPr>
            <w:tcW w:w="7080" w:type="dxa"/>
          </w:tcPr>
          <w:p w14:paraId="4EDD6D3F" w14:textId="77777777" w:rsidR="00913745" w:rsidRDefault="00913745" w:rsidP="00913745">
            <w:pPr>
              <w:rPr>
                <w:rFonts w:eastAsiaTheme="minorEastAsia"/>
              </w:rPr>
            </w:pPr>
            <w:r>
              <w:rPr>
                <w:rFonts w:eastAsiaTheme="minorEastAsia" w:hint="eastAsia"/>
              </w:rPr>
              <w:t>O</w:t>
            </w:r>
            <w:r>
              <w:rPr>
                <w:rFonts w:eastAsiaTheme="minorEastAsia"/>
              </w:rPr>
              <w:t xml:space="preserve">ne use case is location-based CHO. </w:t>
            </w:r>
          </w:p>
          <w:p w14:paraId="1FB4DE42" w14:textId="77777777" w:rsidR="00913745" w:rsidRDefault="00913745" w:rsidP="00913745">
            <w:pPr>
              <w:rPr>
                <w:rFonts w:eastAsiaTheme="minorEastAsia"/>
              </w:rPr>
            </w:pPr>
            <w:r w:rsidRPr="00D61653">
              <w:rPr>
                <w:rFonts w:eastAsiaTheme="minorEastAsia"/>
              </w:rPr>
              <w:t>If the cell is a moving cell, UE may need to predict the reference location by combing the moving trajectory and the coverage information</w:t>
            </w:r>
            <w:r>
              <w:rPr>
                <w:rFonts w:eastAsiaTheme="minorEastAsia"/>
              </w:rPr>
              <w:t>.</w:t>
            </w:r>
          </w:p>
          <w:p w14:paraId="6A10AB26" w14:textId="78BF51AE" w:rsidR="00913745" w:rsidRDefault="00913745" w:rsidP="00913745">
            <w:pPr>
              <w:rPr>
                <w:rFonts w:eastAsiaTheme="minorEastAsia"/>
              </w:rPr>
            </w:pPr>
            <w:r>
              <w:rPr>
                <w:rFonts w:eastAsiaTheme="minorEastAsia"/>
              </w:rPr>
              <w:t>If the cell is a quasi-fixed cell, UE knows the reference location is fixed.</w:t>
            </w:r>
          </w:p>
        </w:tc>
      </w:tr>
      <w:tr w:rsidR="00CB178C" w14:paraId="4A4AB10F" w14:textId="77777777" w:rsidTr="00CB178C">
        <w:tc>
          <w:tcPr>
            <w:tcW w:w="1317" w:type="dxa"/>
          </w:tcPr>
          <w:p w14:paraId="376D511D" w14:textId="77777777" w:rsidR="00CB178C" w:rsidRDefault="00CB178C" w:rsidP="0045186F">
            <w:pPr>
              <w:rPr>
                <w:rFonts w:eastAsiaTheme="minorEastAsia"/>
              </w:rPr>
            </w:pPr>
            <w:r>
              <w:rPr>
                <w:rFonts w:eastAsiaTheme="minorEastAsia" w:hint="eastAsia"/>
              </w:rPr>
              <w:t>v</w:t>
            </w:r>
            <w:r>
              <w:rPr>
                <w:rFonts w:eastAsiaTheme="minorEastAsia"/>
              </w:rPr>
              <w:t>ivo</w:t>
            </w:r>
          </w:p>
        </w:tc>
        <w:tc>
          <w:tcPr>
            <w:tcW w:w="1316" w:type="dxa"/>
          </w:tcPr>
          <w:p w14:paraId="77CDA24B" w14:textId="77777777" w:rsidR="00CB178C" w:rsidRDefault="00CB178C" w:rsidP="0045186F">
            <w:pPr>
              <w:rPr>
                <w:rFonts w:eastAsiaTheme="minorEastAsia"/>
              </w:rPr>
            </w:pPr>
            <w:r>
              <w:rPr>
                <w:rFonts w:eastAsiaTheme="minorEastAsia" w:hint="eastAsia"/>
              </w:rPr>
              <w:t>N</w:t>
            </w:r>
            <w:r>
              <w:rPr>
                <w:rFonts w:eastAsiaTheme="minorEastAsia"/>
              </w:rPr>
              <w:t>o</w:t>
            </w:r>
          </w:p>
        </w:tc>
        <w:tc>
          <w:tcPr>
            <w:tcW w:w="7080" w:type="dxa"/>
          </w:tcPr>
          <w:p w14:paraId="26D81281" w14:textId="77777777" w:rsidR="00CB178C" w:rsidRDefault="00CB178C" w:rsidP="0045186F">
            <w:pPr>
              <w:rPr>
                <w:rFonts w:eastAsiaTheme="minorEastAsia"/>
              </w:rPr>
            </w:pPr>
            <w:r>
              <w:rPr>
                <w:rFonts w:eastAsiaTheme="minorEastAsia"/>
              </w:rPr>
              <w:t xml:space="preserve">Also, for the proposal from Phase-1 discussion in question, we don’t think there is a need to further care about whether it is an “explicit” indication or </w:t>
            </w:r>
            <w:r>
              <w:rPr>
                <w:rFonts w:eastAsiaTheme="minorEastAsia" w:hint="eastAsia"/>
              </w:rPr>
              <w:t>an</w:t>
            </w:r>
            <w:r>
              <w:rPr>
                <w:rFonts w:eastAsiaTheme="minorEastAsia"/>
              </w:rPr>
              <w:t xml:space="preserve"> “implicit” indication implied by the “t-service”. The UE just follows what the NW configures it to do based on the time-based or location-based configurations, w/o a need to know how the NW looks like. So we may simply say “Not any indication on whether a cell is earth moving or earth fixed is needed”</w:t>
            </w:r>
          </w:p>
        </w:tc>
      </w:tr>
      <w:tr w:rsidR="007D61D4" w14:paraId="5C2F291E" w14:textId="77777777" w:rsidTr="00F26AB9">
        <w:tc>
          <w:tcPr>
            <w:tcW w:w="1317" w:type="dxa"/>
          </w:tcPr>
          <w:p w14:paraId="576AC3A4" w14:textId="77777777" w:rsidR="007D61D4" w:rsidRDefault="007D61D4" w:rsidP="00F26AB9">
            <w:pPr>
              <w:rPr>
                <w:rFonts w:eastAsiaTheme="minorEastAsia"/>
              </w:rPr>
            </w:pPr>
            <w:r>
              <w:rPr>
                <w:rFonts w:eastAsiaTheme="minorEastAsia"/>
              </w:rPr>
              <w:t>OPPO</w:t>
            </w:r>
          </w:p>
        </w:tc>
        <w:tc>
          <w:tcPr>
            <w:tcW w:w="1316" w:type="dxa"/>
          </w:tcPr>
          <w:p w14:paraId="35E044F1" w14:textId="77777777" w:rsidR="007D61D4" w:rsidRDefault="007D61D4" w:rsidP="00F26AB9">
            <w:pPr>
              <w:rPr>
                <w:rFonts w:eastAsiaTheme="minorEastAsia"/>
              </w:rPr>
            </w:pPr>
            <w:r>
              <w:rPr>
                <w:rFonts w:eastAsiaTheme="minorEastAsia"/>
              </w:rPr>
              <w:t>Yes</w:t>
            </w:r>
          </w:p>
        </w:tc>
        <w:tc>
          <w:tcPr>
            <w:tcW w:w="7080" w:type="dxa"/>
          </w:tcPr>
          <w:p w14:paraId="77C1ADA2" w14:textId="77777777" w:rsidR="007D61D4" w:rsidRDefault="007D61D4" w:rsidP="00F26AB9">
            <w:pPr>
              <w:rPr>
                <w:rFonts w:eastAsiaTheme="minorEastAsia"/>
              </w:rPr>
            </w:pPr>
            <w:r w:rsidRPr="00E074CE">
              <w:rPr>
                <w:rFonts w:eastAsiaTheme="minorEastAsia"/>
              </w:rPr>
              <w:t xml:space="preserve">Compared with earth moving cells, it would be more preferable for UE to camp on earth fixed cells since they will provide longer serving time and less frequent </w:t>
            </w:r>
            <w:r w:rsidRPr="00E074CE">
              <w:rPr>
                <w:rFonts w:eastAsiaTheme="minorEastAsia"/>
              </w:rPr>
              <w:lastRenderedPageBreak/>
              <w:t>handover. Therefore, among earth moving cells and earth fixed cells, UE should prioritize the selection towards the earth fixed cells. To enable such prioritization, network can provide information on whether a cell is earth moving or earth fixed.</w:t>
            </w:r>
            <w:r>
              <w:rPr>
                <w:rFonts w:eastAsiaTheme="minorEastAsia"/>
              </w:rPr>
              <w:t xml:space="preserve"> Explicit indication for neighbour cells would be required.</w:t>
            </w:r>
          </w:p>
        </w:tc>
      </w:tr>
      <w:tr w:rsidR="00EF7D7A" w14:paraId="35E20BCD" w14:textId="77777777" w:rsidTr="00CB178C">
        <w:tc>
          <w:tcPr>
            <w:tcW w:w="1317" w:type="dxa"/>
          </w:tcPr>
          <w:p w14:paraId="7D95D886" w14:textId="639070D5" w:rsidR="00EF7D7A" w:rsidRDefault="00EF7D7A" w:rsidP="00EF7D7A">
            <w:pPr>
              <w:rPr>
                <w:rFonts w:eastAsiaTheme="minorEastAsia"/>
              </w:rPr>
            </w:pPr>
            <w:r>
              <w:rPr>
                <w:rFonts w:eastAsiaTheme="minorEastAsia"/>
              </w:rPr>
              <w:lastRenderedPageBreak/>
              <w:t>Samsung</w:t>
            </w:r>
          </w:p>
        </w:tc>
        <w:tc>
          <w:tcPr>
            <w:tcW w:w="1316" w:type="dxa"/>
          </w:tcPr>
          <w:p w14:paraId="78A0956C" w14:textId="37458E18" w:rsidR="00EF7D7A" w:rsidRDefault="00EF7D7A" w:rsidP="00EF7D7A">
            <w:pPr>
              <w:rPr>
                <w:rFonts w:eastAsiaTheme="minorEastAsia"/>
              </w:rPr>
            </w:pPr>
            <w:r>
              <w:rPr>
                <w:rFonts w:eastAsiaTheme="minorEastAsia"/>
              </w:rPr>
              <w:t>Maybe yes (see comment)</w:t>
            </w:r>
          </w:p>
        </w:tc>
        <w:tc>
          <w:tcPr>
            <w:tcW w:w="7080" w:type="dxa"/>
          </w:tcPr>
          <w:p w14:paraId="43913D1B" w14:textId="02690C15" w:rsidR="00EF7D7A" w:rsidRDefault="00EF7D7A" w:rsidP="00EF7D7A">
            <w:pPr>
              <w:rPr>
                <w:rFonts w:eastAsiaTheme="minorEastAsia"/>
              </w:rPr>
            </w:pPr>
            <w:r>
              <w:rPr>
                <w:rFonts w:eastAsiaTheme="minorEastAsia"/>
              </w:rPr>
              <w:t xml:space="preserve">For neighboring cells, t-service is not applied. Then the question is whether that information is needed for neighboring cell (including inter-F neighboring cell). In our view, it’s still unclear regarding how moving cell is supported. We can determine it only after we have clear understanding for moving cell. </w:t>
            </w:r>
          </w:p>
        </w:tc>
      </w:tr>
      <w:tr w:rsidR="00EF7D7A" w14:paraId="3BE4E67B" w14:textId="77777777" w:rsidTr="00CB178C">
        <w:tc>
          <w:tcPr>
            <w:tcW w:w="1317" w:type="dxa"/>
          </w:tcPr>
          <w:p w14:paraId="79DB515C" w14:textId="5D0C7C00" w:rsidR="00EF7D7A" w:rsidRDefault="0093515A" w:rsidP="00EF7D7A">
            <w:pPr>
              <w:rPr>
                <w:rFonts w:eastAsiaTheme="minorEastAsia"/>
              </w:rPr>
            </w:pPr>
            <w:r>
              <w:rPr>
                <w:rFonts w:eastAsiaTheme="minorEastAsia" w:hint="eastAsia"/>
              </w:rPr>
              <w:t>Xi</w:t>
            </w:r>
            <w:r>
              <w:rPr>
                <w:rFonts w:eastAsiaTheme="minorEastAsia"/>
              </w:rPr>
              <w:t>aomi</w:t>
            </w:r>
          </w:p>
        </w:tc>
        <w:tc>
          <w:tcPr>
            <w:tcW w:w="1316" w:type="dxa"/>
          </w:tcPr>
          <w:p w14:paraId="6DCD2610" w14:textId="34C105DC" w:rsidR="00EF7D7A" w:rsidRDefault="0093515A" w:rsidP="00EF7D7A">
            <w:pPr>
              <w:rPr>
                <w:rFonts w:eastAsiaTheme="minorEastAsia"/>
              </w:rPr>
            </w:pPr>
            <w:r>
              <w:rPr>
                <w:rFonts w:eastAsiaTheme="minorEastAsia" w:hint="eastAsia"/>
              </w:rPr>
              <w:t>N</w:t>
            </w:r>
            <w:r>
              <w:rPr>
                <w:rFonts w:eastAsiaTheme="minorEastAsia"/>
              </w:rPr>
              <w:t>o</w:t>
            </w:r>
          </w:p>
        </w:tc>
        <w:tc>
          <w:tcPr>
            <w:tcW w:w="7080" w:type="dxa"/>
          </w:tcPr>
          <w:p w14:paraId="723A2686" w14:textId="77777777" w:rsidR="00EF7D7A" w:rsidRDefault="00EF7D7A" w:rsidP="00EF7D7A">
            <w:pPr>
              <w:rPr>
                <w:rFonts w:eastAsiaTheme="minorEastAsia"/>
              </w:rPr>
            </w:pPr>
          </w:p>
        </w:tc>
      </w:tr>
      <w:tr w:rsidR="00B260A0" w14:paraId="4CACEFF2" w14:textId="77777777" w:rsidTr="00CB178C">
        <w:tc>
          <w:tcPr>
            <w:tcW w:w="1317" w:type="dxa"/>
          </w:tcPr>
          <w:p w14:paraId="4DA71633" w14:textId="56B5E41E" w:rsidR="00B260A0" w:rsidRDefault="00B260A0" w:rsidP="00B260A0">
            <w:pPr>
              <w:rPr>
                <w:rFonts w:eastAsiaTheme="minorEastAsia"/>
              </w:rPr>
            </w:pPr>
            <w:r>
              <w:rPr>
                <w:rFonts w:eastAsiaTheme="minorEastAsia" w:hint="eastAsia"/>
              </w:rPr>
              <w:t>S</w:t>
            </w:r>
            <w:r>
              <w:rPr>
                <w:rFonts w:eastAsiaTheme="minorEastAsia"/>
              </w:rPr>
              <w:t>preadtrum</w:t>
            </w:r>
          </w:p>
        </w:tc>
        <w:tc>
          <w:tcPr>
            <w:tcW w:w="1316" w:type="dxa"/>
          </w:tcPr>
          <w:p w14:paraId="1E0B7E3E" w14:textId="1AFD2A0B" w:rsidR="00B260A0" w:rsidRDefault="00B260A0" w:rsidP="00B260A0">
            <w:pPr>
              <w:rPr>
                <w:rFonts w:eastAsiaTheme="minorEastAsia"/>
              </w:rPr>
            </w:pPr>
            <w:r>
              <w:rPr>
                <w:rFonts w:eastAsiaTheme="minorEastAsia"/>
              </w:rPr>
              <w:t>No</w:t>
            </w:r>
          </w:p>
        </w:tc>
        <w:tc>
          <w:tcPr>
            <w:tcW w:w="7080" w:type="dxa"/>
          </w:tcPr>
          <w:p w14:paraId="39F6D096" w14:textId="77777777" w:rsidR="00B260A0" w:rsidRDefault="00B260A0" w:rsidP="00B260A0">
            <w:pPr>
              <w:rPr>
                <w:rFonts w:eastAsiaTheme="minorEastAsia"/>
              </w:rPr>
            </w:pPr>
          </w:p>
        </w:tc>
      </w:tr>
    </w:tbl>
    <w:p w14:paraId="3EDD190D" w14:textId="77777777" w:rsidR="004447E2" w:rsidRPr="00CB178C" w:rsidRDefault="004447E2" w:rsidP="00DA2254">
      <w:pPr>
        <w:rPr>
          <w:rFonts w:eastAsiaTheme="minorEastAsia"/>
        </w:rPr>
      </w:pPr>
    </w:p>
    <w:p w14:paraId="02296D3E" w14:textId="02BE0855" w:rsidR="004447E2" w:rsidRPr="004447E2" w:rsidRDefault="004447E2" w:rsidP="004447E2">
      <w:pPr>
        <w:rPr>
          <w:rFonts w:eastAsiaTheme="minorEastAsia"/>
          <w:b/>
          <w:bCs/>
          <w:lang w:val="en-US"/>
        </w:rPr>
      </w:pPr>
      <w:r>
        <w:rPr>
          <w:b/>
          <w:bCs/>
        </w:rPr>
        <w:t>Question 5.3)</w:t>
      </w:r>
      <w:r>
        <w:rPr>
          <w:b/>
          <w:bCs/>
        </w:rPr>
        <w:tab/>
      </w:r>
      <w:r w:rsidR="00F25084">
        <w:rPr>
          <w:b/>
          <w:bCs/>
        </w:rPr>
        <w:t xml:space="preserve">Only for companies answering “Yes” to 5.2, </w:t>
      </w:r>
      <w:r w:rsidR="00085D41">
        <w:rPr>
          <w:b/>
          <w:bCs/>
        </w:rPr>
        <w:t>please share your thoughts on how to indicate the cell type, i.e. earth moving VS earth fixed, of a cell (serving cell and/or neighbour cell) to UE.</w:t>
      </w:r>
    </w:p>
    <w:tbl>
      <w:tblPr>
        <w:tblStyle w:val="af2"/>
        <w:tblW w:w="9713" w:type="dxa"/>
        <w:tblLayout w:type="fixed"/>
        <w:tblLook w:val="04A0" w:firstRow="1" w:lastRow="0" w:firstColumn="1" w:lastColumn="0" w:noHBand="0" w:noVBand="1"/>
      </w:tblPr>
      <w:tblGrid>
        <w:gridCol w:w="1317"/>
        <w:gridCol w:w="8396"/>
      </w:tblGrid>
      <w:tr w:rsidR="00085D41" w14:paraId="6D04EA75" w14:textId="77777777" w:rsidTr="009C27F9">
        <w:tc>
          <w:tcPr>
            <w:tcW w:w="1317" w:type="dxa"/>
            <w:shd w:val="clear" w:color="auto" w:fill="E7E6E6" w:themeFill="background2"/>
          </w:tcPr>
          <w:p w14:paraId="0A5090EF" w14:textId="77777777" w:rsidR="00085D41" w:rsidRDefault="00085D41" w:rsidP="009C27F9">
            <w:pPr>
              <w:jc w:val="center"/>
              <w:rPr>
                <w:b/>
                <w:lang w:eastAsia="sv-SE"/>
              </w:rPr>
            </w:pPr>
            <w:r>
              <w:rPr>
                <w:b/>
                <w:lang w:eastAsia="sv-SE"/>
              </w:rPr>
              <w:t>Company</w:t>
            </w:r>
          </w:p>
        </w:tc>
        <w:tc>
          <w:tcPr>
            <w:tcW w:w="8396" w:type="dxa"/>
            <w:shd w:val="clear" w:color="auto" w:fill="E7E6E6" w:themeFill="background2"/>
          </w:tcPr>
          <w:p w14:paraId="334EB1BA" w14:textId="4F5249E5" w:rsidR="00085D41" w:rsidRDefault="00085D41" w:rsidP="00085D41">
            <w:pPr>
              <w:jc w:val="center"/>
              <w:rPr>
                <w:b/>
                <w:i/>
                <w:iCs/>
                <w:lang w:eastAsia="sv-SE"/>
              </w:rPr>
            </w:pPr>
            <w:r>
              <w:rPr>
                <w:b/>
                <w:lang w:eastAsia="sv-SE"/>
              </w:rPr>
              <w:t xml:space="preserve"> How to indicate the cell type of a cell (serving cell and/or neighbour cell) to UE?</w:t>
            </w:r>
          </w:p>
        </w:tc>
      </w:tr>
      <w:tr w:rsidR="00085D41" w14:paraId="4692468C" w14:textId="77777777" w:rsidTr="009C27F9">
        <w:tc>
          <w:tcPr>
            <w:tcW w:w="1317" w:type="dxa"/>
          </w:tcPr>
          <w:p w14:paraId="70A38C0D" w14:textId="6EAEEBE1" w:rsidR="00085D41" w:rsidRDefault="00CA10B6" w:rsidP="009C27F9">
            <w:pPr>
              <w:rPr>
                <w:rFonts w:eastAsiaTheme="minorEastAsia"/>
              </w:rPr>
            </w:pPr>
            <w:r>
              <w:rPr>
                <w:rFonts w:eastAsiaTheme="minorEastAsia"/>
              </w:rPr>
              <w:t>Thales</w:t>
            </w:r>
          </w:p>
        </w:tc>
        <w:tc>
          <w:tcPr>
            <w:tcW w:w="8396" w:type="dxa"/>
          </w:tcPr>
          <w:p w14:paraId="418F67EF" w14:textId="4DE495C8" w:rsidR="00085D41" w:rsidRDefault="00CA10B6" w:rsidP="009C27F9">
            <w:pPr>
              <w:rPr>
                <w:rFonts w:eastAsiaTheme="minorEastAsia"/>
              </w:rPr>
            </w:pPr>
            <w:r>
              <w:rPr>
                <w:rFonts w:eastAsiaTheme="minorEastAsia"/>
              </w:rPr>
              <w:t>This will enable the UE to adopt the Cell re selection / CHO strategy:</w:t>
            </w:r>
          </w:p>
          <w:p w14:paraId="0734CC4E" w14:textId="2047DF5E" w:rsidR="00CA10B6" w:rsidRPr="00CA10B6" w:rsidRDefault="00CA10B6" w:rsidP="00CA10B6">
            <w:pPr>
              <w:pStyle w:val="afa"/>
              <w:numPr>
                <w:ilvl w:val="0"/>
                <w:numId w:val="27"/>
              </w:numPr>
              <w:rPr>
                <w:rFonts w:ascii="Arial" w:eastAsiaTheme="minorEastAsia" w:hAnsi="Arial" w:cs="Times New Roman"/>
                <w:sz w:val="20"/>
                <w:szCs w:val="20"/>
                <w:lang w:val="en-GB" w:eastAsia="zh-CN"/>
              </w:rPr>
            </w:pPr>
            <w:r w:rsidRPr="00CA10B6">
              <w:rPr>
                <w:rFonts w:ascii="Arial" w:eastAsiaTheme="minorEastAsia" w:hAnsi="Arial" w:cs="Times New Roman"/>
                <w:sz w:val="20"/>
                <w:szCs w:val="20"/>
                <w:lang w:val="en-GB" w:eastAsia="zh-CN"/>
              </w:rPr>
              <w:t>Quasi Earth fixed cell: Time based mobility</w:t>
            </w:r>
          </w:p>
          <w:p w14:paraId="0D45DB6E" w14:textId="252CA8B5" w:rsidR="00CA10B6" w:rsidRPr="00CA10B6" w:rsidRDefault="00CA10B6" w:rsidP="00CA10B6">
            <w:pPr>
              <w:pStyle w:val="afa"/>
              <w:numPr>
                <w:ilvl w:val="0"/>
                <w:numId w:val="27"/>
              </w:numPr>
              <w:rPr>
                <w:rFonts w:ascii="Arial" w:eastAsiaTheme="minorEastAsia" w:hAnsi="Arial" w:cs="Times New Roman"/>
                <w:sz w:val="20"/>
                <w:szCs w:val="20"/>
                <w:lang w:val="en-GB" w:eastAsia="zh-CN"/>
              </w:rPr>
            </w:pPr>
            <w:r w:rsidRPr="00CA10B6">
              <w:rPr>
                <w:rFonts w:ascii="Arial" w:eastAsiaTheme="minorEastAsia" w:hAnsi="Arial" w:cs="Times New Roman"/>
                <w:sz w:val="20"/>
                <w:szCs w:val="20"/>
                <w:lang w:val="en-GB" w:eastAsia="zh-CN"/>
              </w:rPr>
              <w:t>Earth moving cell: Time &amp; location based mobility</w:t>
            </w:r>
          </w:p>
          <w:p w14:paraId="4AA567F7" w14:textId="364649F1" w:rsidR="00CA10B6" w:rsidRDefault="00CA10B6" w:rsidP="009C27F9">
            <w:pPr>
              <w:rPr>
                <w:rFonts w:eastAsiaTheme="minorEastAsia"/>
              </w:rPr>
            </w:pPr>
          </w:p>
        </w:tc>
      </w:tr>
      <w:tr w:rsidR="00913745" w14:paraId="714354AB" w14:textId="77777777" w:rsidTr="009C27F9">
        <w:tc>
          <w:tcPr>
            <w:tcW w:w="1317" w:type="dxa"/>
          </w:tcPr>
          <w:p w14:paraId="74A93E33" w14:textId="10C9DEAE" w:rsidR="00913745" w:rsidRDefault="00913745" w:rsidP="00913745">
            <w:pPr>
              <w:rPr>
                <w:rFonts w:eastAsiaTheme="minorEastAsia"/>
              </w:rPr>
            </w:pPr>
            <w:r>
              <w:rPr>
                <w:rFonts w:eastAsiaTheme="minorEastAsia" w:hint="eastAsia"/>
              </w:rPr>
              <w:t>H</w:t>
            </w:r>
            <w:r>
              <w:rPr>
                <w:rFonts w:eastAsiaTheme="minorEastAsia"/>
              </w:rPr>
              <w:t>uawei, HiSilicon</w:t>
            </w:r>
          </w:p>
        </w:tc>
        <w:tc>
          <w:tcPr>
            <w:tcW w:w="8396" w:type="dxa"/>
          </w:tcPr>
          <w:p w14:paraId="4F044120" w14:textId="2B707B13" w:rsidR="00913745" w:rsidRDefault="00913745" w:rsidP="00913745">
            <w:pPr>
              <w:rPr>
                <w:rFonts w:eastAsiaTheme="minorEastAsia"/>
              </w:rPr>
            </w:pPr>
            <w:r>
              <w:rPr>
                <w:rFonts w:eastAsiaTheme="minorEastAsia"/>
              </w:rPr>
              <w:t xml:space="preserve">It can be indicated though the presence of t-Service (as commented by Thales in Q5.1), or </w:t>
            </w:r>
            <w:r w:rsidRPr="00635388">
              <w:rPr>
                <w:rFonts w:eastAsiaTheme="minorEastAsia"/>
              </w:rPr>
              <w:t>it can be indicated to the UE through RRC message if the network wants to configure location-based CHO to the UE.</w:t>
            </w:r>
          </w:p>
        </w:tc>
      </w:tr>
      <w:tr w:rsidR="007D61D4" w14:paraId="728D5C4D" w14:textId="77777777" w:rsidTr="00F26AB9">
        <w:tc>
          <w:tcPr>
            <w:tcW w:w="1317" w:type="dxa"/>
          </w:tcPr>
          <w:p w14:paraId="5378E7C6" w14:textId="77777777" w:rsidR="007D61D4" w:rsidRDefault="007D61D4" w:rsidP="00F26AB9">
            <w:pPr>
              <w:rPr>
                <w:rFonts w:eastAsiaTheme="minorEastAsia"/>
              </w:rPr>
            </w:pPr>
            <w:r>
              <w:rPr>
                <w:rFonts w:eastAsiaTheme="minorEastAsia"/>
              </w:rPr>
              <w:t>OPPO</w:t>
            </w:r>
          </w:p>
        </w:tc>
        <w:tc>
          <w:tcPr>
            <w:tcW w:w="8396" w:type="dxa"/>
          </w:tcPr>
          <w:p w14:paraId="606089A5" w14:textId="77777777" w:rsidR="007D61D4" w:rsidRDefault="007D61D4" w:rsidP="00F26AB9">
            <w:pPr>
              <w:rPr>
                <w:rFonts w:eastAsiaTheme="minorEastAsia"/>
              </w:rPr>
            </w:pPr>
            <w:r>
              <w:rPr>
                <w:rFonts w:eastAsiaTheme="minorEastAsia"/>
              </w:rPr>
              <w:t>We can explicitly indicate the cell type (i.e. quasi earth fixed cell or Earth moving cell), e.g. indicating per cell or per frequency.</w:t>
            </w:r>
          </w:p>
        </w:tc>
      </w:tr>
      <w:tr w:rsidR="00085D41" w14:paraId="134E4B6A" w14:textId="77777777" w:rsidTr="009C27F9">
        <w:tc>
          <w:tcPr>
            <w:tcW w:w="1317" w:type="dxa"/>
          </w:tcPr>
          <w:p w14:paraId="3F14217A" w14:textId="77777777" w:rsidR="00085D41" w:rsidRDefault="00085D41" w:rsidP="009C27F9">
            <w:pPr>
              <w:rPr>
                <w:rFonts w:eastAsiaTheme="minorEastAsia"/>
              </w:rPr>
            </w:pPr>
          </w:p>
        </w:tc>
        <w:tc>
          <w:tcPr>
            <w:tcW w:w="8396" w:type="dxa"/>
          </w:tcPr>
          <w:p w14:paraId="15F28112" w14:textId="77777777" w:rsidR="00085D41" w:rsidRDefault="00085D41" w:rsidP="009C27F9">
            <w:pPr>
              <w:rPr>
                <w:rFonts w:eastAsiaTheme="minorEastAsia"/>
              </w:rPr>
            </w:pPr>
          </w:p>
        </w:tc>
      </w:tr>
      <w:tr w:rsidR="00085D41" w14:paraId="7D920889" w14:textId="77777777" w:rsidTr="009C27F9">
        <w:tc>
          <w:tcPr>
            <w:tcW w:w="1317" w:type="dxa"/>
          </w:tcPr>
          <w:p w14:paraId="3DAFCAA5" w14:textId="77777777" w:rsidR="00085D41" w:rsidRDefault="00085D41" w:rsidP="009C27F9">
            <w:pPr>
              <w:rPr>
                <w:rFonts w:eastAsiaTheme="minorEastAsia"/>
              </w:rPr>
            </w:pPr>
          </w:p>
        </w:tc>
        <w:tc>
          <w:tcPr>
            <w:tcW w:w="8396" w:type="dxa"/>
          </w:tcPr>
          <w:p w14:paraId="772FBDD2" w14:textId="77777777" w:rsidR="00085D41" w:rsidRDefault="00085D41" w:rsidP="009C27F9">
            <w:pPr>
              <w:rPr>
                <w:rFonts w:eastAsiaTheme="minorEastAsia"/>
              </w:rPr>
            </w:pPr>
          </w:p>
        </w:tc>
      </w:tr>
      <w:tr w:rsidR="00085D41" w14:paraId="04823CFD" w14:textId="77777777" w:rsidTr="009C27F9">
        <w:tc>
          <w:tcPr>
            <w:tcW w:w="1317" w:type="dxa"/>
          </w:tcPr>
          <w:p w14:paraId="665E7BA9" w14:textId="77777777" w:rsidR="00085D41" w:rsidRDefault="00085D41" w:rsidP="009C27F9">
            <w:pPr>
              <w:rPr>
                <w:rFonts w:eastAsiaTheme="minorEastAsia"/>
              </w:rPr>
            </w:pPr>
          </w:p>
        </w:tc>
        <w:tc>
          <w:tcPr>
            <w:tcW w:w="8396" w:type="dxa"/>
          </w:tcPr>
          <w:p w14:paraId="0957B332" w14:textId="77777777" w:rsidR="00085D41" w:rsidRDefault="00085D41" w:rsidP="009C27F9">
            <w:pPr>
              <w:rPr>
                <w:rFonts w:eastAsiaTheme="minorEastAsia"/>
              </w:rPr>
            </w:pPr>
          </w:p>
        </w:tc>
      </w:tr>
      <w:tr w:rsidR="00085D41" w14:paraId="7A5F5423" w14:textId="77777777" w:rsidTr="009C27F9">
        <w:tc>
          <w:tcPr>
            <w:tcW w:w="1317" w:type="dxa"/>
          </w:tcPr>
          <w:p w14:paraId="136A75C1" w14:textId="77777777" w:rsidR="00085D41" w:rsidRDefault="00085D41" w:rsidP="009C27F9">
            <w:pPr>
              <w:rPr>
                <w:rFonts w:eastAsiaTheme="minorEastAsia"/>
              </w:rPr>
            </w:pPr>
          </w:p>
        </w:tc>
        <w:tc>
          <w:tcPr>
            <w:tcW w:w="8396" w:type="dxa"/>
          </w:tcPr>
          <w:p w14:paraId="476EA290" w14:textId="77777777" w:rsidR="00085D41" w:rsidRDefault="00085D41" w:rsidP="009C27F9">
            <w:pPr>
              <w:rPr>
                <w:rFonts w:eastAsiaTheme="minorEastAsia"/>
              </w:rPr>
            </w:pPr>
          </w:p>
        </w:tc>
      </w:tr>
      <w:tr w:rsidR="00085D41" w14:paraId="1F99565C" w14:textId="77777777" w:rsidTr="009C27F9">
        <w:tc>
          <w:tcPr>
            <w:tcW w:w="1317" w:type="dxa"/>
          </w:tcPr>
          <w:p w14:paraId="362BBD26" w14:textId="77777777" w:rsidR="00085D41" w:rsidRDefault="00085D41" w:rsidP="009C27F9">
            <w:pPr>
              <w:rPr>
                <w:rFonts w:eastAsiaTheme="minorEastAsia"/>
              </w:rPr>
            </w:pPr>
          </w:p>
        </w:tc>
        <w:tc>
          <w:tcPr>
            <w:tcW w:w="8396" w:type="dxa"/>
          </w:tcPr>
          <w:p w14:paraId="0644FC8D" w14:textId="77777777" w:rsidR="00085D41" w:rsidRDefault="00085D41" w:rsidP="009C27F9">
            <w:pPr>
              <w:rPr>
                <w:rFonts w:eastAsiaTheme="minorEastAsia"/>
              </w:rPr>
            </w:pPr>
          </w:p>
        </w:tc>
      </w:tr>
    </w:tbl>
    <w:p w14:paraId="38A76D7E" w14:textId="77777777" w:rsidR="002B61B7" w:rsidRDefault="002B61B7" w:rsidP="002B61B7">
      <w:pPr>
        <w:pStyle w:val="2"/>
        <w:rPr>
          <w:rFonts w:eastAsiaTheme="minorEastAsia"/>
        </w:rPr>
      </w:pPr>
      <w:r>
        <w:rPr>
          <w:rFonts w:eastAsiaTheme="minorEastAsia"/>
        </w:rPr>
        <w:t>SIB content</w:t>
      </w:r>
    </w:p>
    <w:p w14:paraId="0A2044BB" w14:textId="77777777" w:rsidR="002B61B7" w:rsidRPr="0043749A" w:rsidRDefault="002B61B7" w:rsidP="002B61B7">
      <w:pPr>
        <w:rPr>
          <w:rFonts w:eastAsiaTheme="minorEastAsia"/>
        </w:rPr>
      </w:pPr>
      <w:r>
        <w:rPr>
          <w:rFonts w:eastAsiaTheme="minorEastAsia" w:hint="eastAsia"/>
        </w:rPr>
        <w:t>A</w:t>
      </w:r>
      <w:r>
        <w:rPr>
          <w:rFonts w:eastAsiaTheme="minorEastAsia"/>
        </w:rPr>
        <w:t xml:space="preserve">fter further coordination with </w:t>
      </w:r>
      <w:r w:rsidRPr="0043749A">
        <w:rPr>
          <w:rFonts w:eastAsiaTheme="minorEastAsia"/>
        </w:rPr>
        <w:t>[AT117-e] [101]</w:t>
      </w:r>
      <w:r>
        <w:rPr>
          <w:rFonts w:eastAsiaTheme="minorEastAsia"/>
        </w:rPr>
        <w:t xml:space="preserve"> rapporteur and the vice chair, the following proposals will be discussed in this offline:</w:t>
      </w:r>
    </w:p>
    <w:p w14:paraId="12F97821" w14:textId="77777777" w:rsidR="002B61B7" w:rsidRPr="0043749A" w:rsidRDefault="002B61B7" w:rsidP="002B61B7">
      <w:pPr>
        <w:rPr>
          <w:rFonts w:eastAsiaTheme="minorEastAsia" w:cs="Arial"/>
          <w:b/>
          <w:bCs/>
          <w:color w:val="000000"/>
          <w:u w:val="single"/>
          <w:lang w:val="en-US"/>
        </w:rPr>
      </w:pPr>
      <w:r w:rsidRPr="0043749A">
        <w:rPr>
          <w:rFonts w:eastAsiaTheme="minorEastAsia" w:cs="Arial" w:hint="eastAsia"/>
          <w:b/>
          <w:bCs/>
          <w:color w:val="000000"/>
          <w:u w:val="single"/>
          <w:lang w:val="en-US"/>
        </w:rPr>
        <w:t>T</w:t>
      </w:r>
      <w:r w:rsidRPr="0043749A">
        <w:rPr>
          <w:rFonts w:eastAsiaTheme="minorEastAsia" w:cs="Arial"/>
          <w:b/>
          <w:bCs/>
          <w:color w:val="000000"/>
          <w:u w:val="single"/>
          <w:lang w:val="en-US"/>
        </w:rPr>
        <w:t>he following proposals from [AT117-e] [102] first round:</w:t>
      </w:r>
    </w:p>
    <w:p w14:paraId="07823454" w14:textId="77777777" w:rsidR="002B61B7" w:rsidRDefault="002B61B7" w:rsidP="002B61B7">
      <w:pPr>
        <w:rPr>
          <w:rFonts w:cs="Arial"/>
          <w:b/>
          <w:bCs/>
          <w:color w:val="000000"/>
          <w:lang w:val="en-US"/>
        </w:rPr>
      </w:pPr>
      <w:r>
        <w:rPr>
          <w:rFonts w:cs="Arial" w:hint="eastAsia"/>
          <w:b/>
          <w:bCs/>
          <w:color w:val="000000"/>
          <w:lang w:val="en-US"/>
        </w:rPr>
        <w:t>Proposal 1</w:t>
      </w:r>
      <w:r>
        <w:rPr>
          <w:rFonts w:cs="Arial"/>
          <w:b/>
          <w:bCs/>
          <w:color w:val="000000"/>
          <w:lang w:val="en-US"/>
        </w:rPr>
        <w:t>1</w:t>
      </w:r>
      <w:r>
        <w:rPr>
          <w:rFonts w:cs="Arial" w:hint="eastAsia"/>
          <w:b/>
          <w:bCs/>
          <w:color w:val="000000"/>
          <w:lang w:val="en-US"/>
        </w:rPr>
        <w:t xml:space="preserve">:  </w:t>
      </w:r>
      <w:r>
        <w:rPr>
          <w:rFonts w:cs="Arial"/>
          <w:b/>
          <w:bCs/>
          <w:color w:val="000000"/>
          <w:lang w:val="en-US"/>
        </w:rPr>
        <w:t xml:space="preserve">No specific enhancement to provide the PCI of the incoming cell, can be provided as one element in the existing </w:t>
      </w:r>
      <w:r w:rsidRPr="00667F71">
        <w:rPr>
          <w:rFonts w:cs="Arial"/>
          <w:b/>
          <w:bCs/>
          <w:color w:val="000000"/>
          <w:lang w:val="en-US"/>
        </w:rPr>
        <w:t>intraFreqWhiteCellList or interFreqWhiteCellList</w:t>
      </w:r>
      <w:r>
        <w:rPr>
          <w:rFonts w:cs="Arial"/>
          <w:b/>
          <w:bCs/>
          <w:color w:val="000000"/>
          <w:lang w:val="en-US"/>
        </w:rPr>
        <w:t>.</w:t>
      </w:r>
    </w:p>
    <w:p w14:paraId="291E1FAF" w14:textId="77777777" w:rsidR="002B61B7" w:rsidRPr="00EF542B" w:rsidRDefault="002B61B7" w:rsidP="002B61B7">
      <w:pPr>
        <w:rPr>
          <w:rFonts w:eastAsiaTheme="minorEastAsia" w:cs="Arial"/>
          <w:lang w:val="en-US"/>
        </w:rPr>
      </w:pPr>
      <w:r>
        <w:rPr>
          <w:rFonts w:cs="Arial" w:hint="eastAsia"/>
          <w:b/>
          <w:bCs/>
          <w:color w:val="000000"/>
          <w:lang w:val="en-US"/>
        </w:rPr>
        <w:t>Proposal 1</w:t>
      </w:r>
      <w:r>
        <w:rPr>
          <w:rFonts w:cs="Arial"/>
          <w:b/>
          <w:bCs/>
          <w:color w:val="000000"/>
          <w:lang w:val="en-US"/>
        </w:rPr>
        <w:t>2</w:t>
      </w:r>
      <w:r>
        <w:rPr>
          <w:rFonts w:cs="Arial" w:hint="eastAsia"/>
          <w:b/>
          <w:bCs/>
          <w:color w:val="000000"/>
          <w:lang w:val="en-US"/>
        </w:rPr>
        <w:t xml:space="preserve">: </w:t>
      </w:r>
      <w:r>
        <w:rPr>
          <w:rFonts w:cs="Arial"/>
          <w:b/>
          <w:bCs/>
          <w:color w:val="000000"/>
          <w:lang w:val="en-US"/>
        </w:rPr>
        <w:t>B</w:t>
      </w:r>
      <w:r w:rsidRPr="00EF542B">
        <w:rPr>
          <w:rFonts w:cs="Arial"/>
          <w:b/>
          <w:bCs/>
          <w:color w:val="000000"/>
          <w:lang w:val="en-US"/>
        </w:rPr>
        <w:t>roadcast</w:t>
      </w:r>
      <w:r>
        <w:rPr>
          <w:rFonts w:cs="Arial"/>
          <w:b/>
          <w:bCs/>
          <w:color w:val="000000"/>
          <w:lang w:val="en-US"/>
        </w:rPr>
        <w:t>ing</w:t>
      </w:r>
      <w:r w:rsidRPr="00EF542B">
        <w:rPr>
          <w:rFonts w:cs="Arial"/>
          <w:b/>
          <w:bCs/>
          <w:color w:val="000000"/>
          <w:lang w:val="en-US"/>
        </w:rPr>
        <w:t xml:space="preserve"> the list of orbital parameters and timing drift parameters of the neighbor satellites as delta to the orbital parameters of the serving satellite</w:t>
      </w:r>
      <w:r>
        <w:rPr>
          <w:rFonts w:cs="Arial"/>
          <w:b/>
          <w:bCs/>
          <w:color w:val="000000"/>
          <w:lang w:val="en-US"/>
        </w:rPr>
        <w:t xml:space="preserve"> is not supported.</w:t>
      </w:r>
    </w:p>
    <w:p w14:paraId="03B233A7" w14:textId="77777777" w:rsidR="002B61B7" w:rsidRPr="00EF542B" w:rsidRDefault="002B61B7" w:rsidP="002B61B7">
      <w:pPr>
        <w:rPr>
          <w:rFonts w:eastAsiaTheme="minorEastAsia" w:cs="Arial"/>
          <w:lang w:val="en-US"/>
        </w:rPr>
      </w:pPr>
      <w:r>
        <w:rPr>
          <w:rFonts w:cs="Arial" w:hint="eastAsia"/>
          <w:b/>
          <w:bCs/>
          <w:color w:val="000000"/>
          <w:lang w:val="en-US"/>
        </w:rPr>
        <w:t>Proposal 1</w:t>
      </w:r>
      <w:r>
        <w:rPr>
          <w:rFonts w:cs="Arial"/>
          <w:b/>
          <w:bCs/>
          <w:color w:val="000000"/>
          <w:lang w:val="en-US"/>
        </w:rPr>
        <w:t>3</w:t>
      </w:r>
      <w:r>
        <w:rPr>
          <w:rFonts w:cs="Arial" w:hint="eastAsia"/>
          <w:b/>
          <w:bCs/>
          <w:color w:val="000000"/>
          <w:lang w:val="en-US"/>
        </w:rPr>
        <w:t xml:space="preserve">: </w:t>
      </w:r>
      <w:r>
        <w:rPr>
          <w:rFonts w:cs="Arial"/>
          <w:b/>
          <w:bCs/>
          <w:color w:val="000000"/>
          <w:lang w:val="en-US"/>
        </w:rPr>
        <w:t>N</w:t>
      </w:r>
      <w:r w:rsidRPr="00671022">
        <w:rPr>
          <w:rFonts w:cs="Arial"/>
          <w:b/>
          <w:bCs/>
          <w:color w:val="000000"/>
          <w:lang w:val="en-US"/>
        </w:rPr>
        <w:t>o need to provide the geographic tag associated with a set of cell reselection information or asscociation between the freque</w:t>
      </w:r>
      <w:r>
        <w:rPr>
          <w:rFonts w:cs="Arial"/>
          <w:b/>
          <w:bCs/>
          <w:color w:val="000000"/>
          <w:lang w:val="en-US"/>
        </w:rPr>
        <w:t>ncy and the neighbour satellite in Rel-17.</w:t>
      </w:r>
    </w:p>
    <w:p w14:paraId="66742E2F" w14:textId="77777777" w:rsidR="002B61B7" w:rsidRPr="0043749A" w:rsidRDefault="002B61B7" w:rsidP="002B61B7">
      <w:pPr>
        <w:rPr>
          <w:rFonts w:eastAsiaTheme="minorEastAsia" w:cs="Arial"/>
          <w:b/>
          <w:bCs/>
          <w:color w:val="000000"/>
          <w:u w:val="single"/>
          <w:lang w:val="en-US"/>
        </w:rPr>
      </w:pPr>
      <w:r w:rsidRPr="0043749A">
        <w:rPr>
          <w:rFonts w:eastAsiaTheme="minorEastAsia"/>
          <w:b/>
          <w:u w:val="single"/>
          <w:lang w:val="en-US"/>
        </w:rPr>
        <w:t>Proposal from</w:t>
      </w:r>
      <w:r w:rsidRPr="0043749A">
        <w:rPr>
          <w:rFonts w:eastAsiaTheme="minorEastAsia"/>
          <w:u w:val="single"/>
          <w:lang w:val="en-US"/>
        </w:rPr>
        <w:t xml:space="preserve"> </w:t>
      </w:r>
      <w:r w:rsidRPr="0043749A">
        <w:rPr>
          <w:rFonts w:eastAsiaTheme="minorEastAsia" w:cs="Arial"/>
          <w:b/>
          <w:bCs/>
          <w:color w:val="000000"/>
          <w:u w:val="single"/>
          <w:lang w:val="en-US"/>
        </w:rPr>
        <w:t>[AT117-e] [101] first round:</w:t>
      </w:r>
    </w:p>
    <w:p w14:paraId="121CBAD6" w14:textId="77777777" w:rsidR="002B61B7" w:rsidRPr="0043749A" w:rsidRDefault="002B61B7" w:rsidP="002B61B7">
      <w:pPr>
        <w:pStyle w:val="comments0"/>
        <w:shd w:val="clear" w:color="auto" w:fill="FFFFFF"/>
        <w:spacing w:before="40" w:beforeAutospacing="0" w:after="0" w:afterAutospacing="0" w:line="360" w:lineRule="atLeast"/>
        <w:rPr>
          <w:rFonts w:ascii="Arial" w:hAnsi="Arial" w:cs="Arial"/>
          <w:b/>
          <w:iCs/>
          <w:color w:val="000000"/>
          <w:sz w:val="20"/>
          <w:szCs w:val="20"/>
        </w:rPr>
      </w:pPr>
      <w:r w:rsidRPr="0043749A">
        <w:rPr>
          <w:rFonts w:ascii="Arial" w:hAnsi="Arial" w:cs="Arial"/>
          <w:b/>
          <w:iCs/>
          <w:color w:val="000000"/>
          <w:sz w:val="20"/>
          <w:szCs w:val="20"/>
        </w:rPr>
        <w:t>Proposal 13 The following information to be broadcasted about neighbor cells:</w:t>
      </w:r>
    </w:p>
    <w:p w14:paraId="73385D96" w14:textId="77777777" w:rsidR="002B61B7" w:rsidRPr="0043749A" w:rsidRDefault="002B61B7" w:rsidP="002B61B7">
      <w:pPr>
        <w:pStyle w:val="comments0"/>
        <w:shd w:val="clear" w:color="auto" w:fill="FFFFFF"/>
        <w:spacing w:before="40" w:beforeAutospacing="0" w:after="0" w:afterAutospacing="0" w:line="360" w:lineRule="atLeast"/>
        <w:rPr>
          <w:rFonts w:ascii="Arial" w:hAnsi="Arial" w:cs="Arial"/>
          <w:b/>
          <w:iCs/>
          <w:color w:val="000000"/>
          <w:sz w:val="20"/>
          <w:szCs w:val="20"/>
        </w:rPr>
      </w:pPr>
      <w:r w:rsidRPr="0043749A">
        <w:rPr>
          <w:rFonts w:ascii="Arial" w:hAnsi="Arial" w:cs="Arial"/>
          <w:b/>
          <w:iCs/>
          <w:color w:val="000000"/>
          <w:sz w:val="20"/>
          <w:szCs w:val="20"/>
        </w:rPr>
        <w:t>- Neighbour cell Ephemeris information.</w:t>
      </w:r>
    </w:p>
    <w:p w14:paraId="546B2606" w14:textId="77777777" w:rsidR="002B61B7" w:rsidRPr="0043749A" w:rsidRDefault="002B61B7" w:rsidP="002B61B7">
      <w:pPr>
        <w:pStyle w:val="comments0"/>
        <w:shd w:val="clear" w:color="auto" w:fill="FFFFFF"/>
        <w:spacing w:before="40" w:beforeAutospacing="0" w:after="0" w:afterAutospacing="0" w:line="360" w:lineRule="atLeast"/>
        <w:rPr>
          <w:rFonts w:ascii="Arial" w:hAnsi="Arial" w:cs="Arial"/>
          <w:b/>
          <w:iCs/>
          <w:color w:val="000000"/>
          <w:sz w:val="20"/>
          <w:szCs w:val="20"/>
        </w:rPr>
      </w:pPr>
      <w:r w:rsidRPr="0043749A">
        <w:rPr>
          <w:rFonts w:ascii="Arial" w:hAnsi="Arial" w:cs="Arial"/>
          <w:b/>
          <w:iCs/>
          <w:color w:val="000000"/>
          <w:sz w:val="20"/>
          <w:szCs w:val="20"/>
        </w:rPr>
        <w:t>- Validity timer information for neighbour cell’s ephemeris information.</w:t>
      </w:r>
    </w:p>
    <w:p w14:paraId="2D9E88A0" w14:textId="77777777" w:rsidR="002B61B7" w:rsidRPr="0043749A" w:rsidRDefault="002B61B7" w:rsidP="002B61B7">
      <w:pPr>
        <w:pStyle w:val="comments0"/>
        <w:shd w:val="clear" w:color="auto" w:fill="FFFFFF"/>
        <w:spacing w:before="40" w:beforeAutospacing="0" w:after="0" w:afterAutospacing="0" w:line="360" w:lineRule="atLeast"/>
        <w:rPr>
          <w:rFonts w:ascii="Arial" w:hAnsi="Arial" w:cs="Arial"/>
          <w:b/>
          <w:iCs/>
          <w:color w:val="000000"/>
          <w:sz w:val="20"/>
          <w:szCs w:val="20"/>
        </w:rPr>
      </w:pPr>
      <w:r w:rsidRPr="0043749A">
        <w:rPr>
          <w:rFonts w:ascii="Arial" w:hAnsi="Arial" w:cs="Arial"/>
          <w:b/>
          <w:iCs/>
          <w:color w:val="000000"/>
          <w:sz w:val="20"/>
          <w:szCs w:val="20"/>
        </w:rPr>
        <w:t>- reference location information of neighbour cells</w:t>
      </w:r>
    </w:p>
    <w:p w14:paraId="35EC30CD" w14:textId="77777777" w:rsidR="002B61B7" w:rsidRPr="0043749A" w:rsidRDefault="002B61B7" w:rsidP="002B61B7">
      <w:pPr>
        <w:pStyle w:val="comments0"/>
        <w:shd w:val="clear" w:color="auto" w:fill="FFFFFF"/>
        <w:spacing w:before="40" w:beforeAutospacing="0" w:after="0" w:afterAutospacing="0" w:line="360" w:lineRule="atLeast"/>
        <w:rPr>
          <w:rFonts w:ascii="Arial" w:hAnsi="Arial" w:cs="Arial"/>
          <w:b/>
          <w:iCs/>
          <w:color w:val="000000"/>
          <w:sz w:val="20"/>
          <w:szCs w:val="20"/>
        </w:rPr>
      </w:pPr>
      <w:r w:rsidRPr="0043749A">
        <w:rPr>
          <w:rFonts w:ascii="Arial" w:hAnsi="Arial" w:cs="Arial"/>
          <w:b/>
          <w:iCs/>
          <w:color w:val="000000"/>
          <w:sz w:val="20"/>
          <w:szCs w:val="20"/>
        </w:rPr>
        <w:lastRenderedPageBreak/>
        <w:t>FFS any other information</w:t>
      </w:r>
    </w:p>
    <w:p w14:paraId="4118F7AC" w14:textId="77777777" w:rsidR="002B61B7" w:rsidRPr="00CD1F68" w:rsidRDefault="002B61B7" w:rsidP="002B61B7">
      <w:pPr>
        <w:pStyle w:val="doc-text20"/>
        <w:shd w:val="clear" w:color="auto" w:fill="FFFFFF"/>
        <w:spacing w:before="0" w:beforeAutospacing="0" w:after="0" w:afterAutospacing="0" w:line="360" w:lineRule="atLeast"/>
        <w:rPr>
          <w:rFonts w:ascii="Arial" w:hAnsi="Arial" w:cs="Arial"/>
          <w:color w:val="000000"/>
          <w:sz w:val="20"/>
          <w:szCs w:val="20"/>
        </w:rPr>
      </w:pPr>
      <w:r w:rsidRPr="003E52F0">
        <w:rPr>
          <w:rFonts w:ascii="Wingdings" w:hAnsi="Wingdings" w:cs="Arial"/>
          <w:color w:val="000000"/>
          <w:sz w:val="20"/>
          <w:szCs w:val="20"/>
          <w:highlight w:val="yellow"/>
        </w:rPr>
        <w:t></w:t>
      </w:r>
      <w:r w:rsidRPr="003E52F0">
        <w:rPr>
          <w:rFonts w:ascii="Times New Roman" w:hAnsi="Times New Roman" w:cs="Times New Roman"/>
          <w:b/>
          <w:color w:val="000000"/>
          <w:sz w:val="20"/>
          <w:szCs w:val="20"/>
          <w:highlight w:val="yellow"/>
        </w:rPr>
        <w:t> </w:t>
      </w:r>
      <w:r w:rsidRPr="003E52F0">
        <w:rPr>
          <w:rStyle w:val="apple-converted-space"/>
          <w:rFonts w:ascii="Times New Roman" w:hAnsi="Times New Roman" w:cs="Times New Roman"/>
          <w:b/>
          <w:color w:val="000000"/>
          <w:sz w:val="20"/>
          <w:szCs w:val="20"/>
          <w:highlight w:val="yellow"/>
        </w:rPr>
        <w:t> </w:t>
      </w:r>
      <w:r w:rsidRPr="003E52F0">
        <w:rPr>
          <w:rFonts w:ascii="Arial" w:hAnsi="Arial" w:cs="Arial"/>
          <w:b/>
          <w:color w:val="000000"/>
          <w:sz w:val="20"/>
          <w:szCs w:val="20"/>
          <w:highlight w:val="yellow"/>
        </w:rPr>
        <w:t>At least neighbour cell Ephemeris information shall be broadcast.</w:t>
      </w:r>
      <w:r w:rsidRPr="003E52F0">
        <w:rPr>
          <w:rStyle w:val="apple-converted-space"/>
          <w:rFonts w:ascii="Arial" w:hAnsi="Arial" w:cs="Arial"/>
          <w:b/>
          <w:color w:val="000000"/>
          <w:sz w:val="20"/>
          <w:szCs w:val="20"/>
          <w:highlight w:val="yellow"/>
        </w:rPr>
        <w:t> </w:t>
      </w:r>
      <w:r w:rsidRPr="003E52F0">
        <w:rPr>
          <w:rFonts w:ascii="Arial" w:hAnsi="Arial" w:cs="Arial"/>
          <w:b/>
          <w:color w:val="000000"/>
          <w:sz w:val="20"/>
          <w:szCs w:val="20"/>
          <w:highlight w:val="yellow"/>
        </w:rPr>
        <w:t>FFS on other information about neighbour cells</w:t>
      </w:r>
    </w:p>
    <w:p w14:paraId="75E25B18" w14:textId="77777777" w:rsidR="002B61B7" w:rsidRDefault="002B61B7" w:rsidP="002B61B7">
      <w:pPr>
        <w:rPr>
          <w:rFonts w:eastAsiaTheme="minorEastAsia"/>
          <w:lang w:val="en-US"/>
        </w:rPr>
      </w:pPr>
    </w:p>
    <w:p w14:paraId="07CDB137" w14:textId="77777777" w:rsidR="002B61B7" w:rsidRDefault="002B61B7" w:rsidP="002B61B7">
      <w:pPr>
        <w:rPr>
          <w:rFonts w:eastAsiaTheme="minorEastAsia"/>
          <w:lang w:val="en-US"/>
        </w:rPr>
      </w:pPr>
      <w:r>
        <w:rPr>
          <w:rFonts w:eastAsiaTheme="minorEastAsia"/>
          <w:lang w:val="en-US"/>
        </w:rPr>
        <w:t>In summary, the following options have been provided as the information about neighbor cells that should be broadcast to UE:</w:t>
      </w:r>
    </w:p>
    <w:p w14:paraId="79144A71" w14:textId="77777777" w:rsidR="002B61B7" w:rsidRPr="007D45A8" w:rsidRDefault="002B61B7" w:rsidP="002B61B7">
      <w:pPr>
        <w:pStyle w:val="afa"/>
        <w:numPr>
          <w:ilvl w:val="0"/>
          <w:numId w:val="28"/>
        </w:numPr>
        <w:rPr>
          <w:rFonts w:eastAsiaTheme="minorEastAsia"/>
        </w:rPr>
      </w:pPr>
      <w:r w:rsidRPr="007D45A8">
        <w:rPr>
          <w:rFonts w:eastAsiaTheme="minorEastAsia"/>
        </w:rPr>
        <w:t>Option 1: PCI of the incoming cell</w:t>
      </w:r>
    </w:p>
    <w:p w14:paraId="1A78CB7C" w14:textId="77777777" w:rsidR="002B61B7" w:rsidRPr="007D45A8" w:rsidRDefault="002B61B7" w:rsidP="002B61B7">
      <w:pPr>
        <w:pStyle w:val="afa"/>
        <w:numPr>
          <w:ilvl w:val="0"/>
          <w:numId w:val="28"/>
        </w:numPr>
        <w:rPr>
          <w:rFonts w:eastAsiaTheme="minorEastAsia"/>
        </w:rPr>
      </w:pPr>
      <w:r w:rsidRPr="007D45A8">
        <w:rPr>
          <w:rFonts w:eastAsiaTheme="minorEastAsia"/>
        </w:rPr>
        <w:t>Option 2:</w:t>
      </w:r>
      <w:r w:rsidRPr="00954801">
        <w:t xml:space="preserve"> </w:t>
      </w:r>
      <w:r w:rsidRPr="007D45A8">
        <w:rPr>
          <w:rFonts w:eastAsiaTheme="minorEastAsia"/>
        </w:rPr>
        <w:t>Geographic tag associated with a set of cell reselection information</w:t>
      </w:r>
    </w:p>
    <w:p w14:paraId="27232665" w14:textId="77777777" w:rsidR="002B61B7" w:rsidRPr="007D45A8" w:rsidRDefault="002B61B7" w:rsidP="002B61B7">
      <w:pPr>
        <w:pStyle w:val="afa"/>
        <w:numPr>
          <w:ilvl w:val="0"/>
          <w:numId w:val="28"/>
        </w:numPr>
        <w:rPr>
          <w:rFonts w:eastAsiaTheme="minorEastAsia"/>
        </w:rPr>
      </w:pPr>
      <w:r w:rsidRPr="007D45A8">
        <w:rPr>
          <w:rFonts w:eastAsiaTheme="minorEastAsia"/>
        </w:rPr>
        <w:t>Option 3: Asscociation between the frequency and the neighbour satellite</w:t>
      </w:r>
    </w:p>
    <w:p w14:paraId="0A84BC13" w14:textId="77777777" w:rsidR="002B61B7" w:rsidRPr="007D45A8" w:rsidRDefault="002B61B7" w:rsidP="002B61B7">
      <w:pPr>
        <w:pStyle w:val="afa"/>
        <w:numPr>
          <w:ilvl w:val="0"/>
          <w:numId w:val="28"/>
        </w:numPr>
        <w:rPr>
          <w:rFonts w:eastAsiaTheme="minorEastAsia"/>
        </w:rPr>
      </w:pPr>
      <w:r w:rsidRPr="007D45A8">
        <w:rPr>
          <w:rFonts w:eastAsiaTheme="minorEastAsia"/>
        </w:rPr>
        <w:t>Option 4: Validity timer information for neighbor cell’s ephemeris information</w:t>
      </w:r>
    </w:p>
    <w:p w14:paraId="212FCE0A" w14:textId="77777777" w:rsidR="002B61B7" w:rsidRDefault="002B61B7" w:rsidP="002B61B7">
      <w:pPr>
        <w:pStyle w:val="afa"/>
        <w:numPr>
          <w:ilvl w:val="0"/>
          <w:numId w:val="28"/>
        </w:numPr>
        <w:rPr>
          <w:rFonts w:eastAsiaTheme="minorEastAsia"/>
        </w:rPr>
      </w:pPr>
      <w:r w:rsidRPr="007D45A8">
        <w:rPr>
          <w:rFonts w:eastAsiaTheme="minorEastAsia"/>
        </w:rPr>
        <w:t>Option 5: Reference location information of neighbor cells</w:t>
      </w:r>
    </w:p>
    <w:p w14:paraId="420024C2" w14:textId="77777777" w:rsidR="002B61B7" w:rsidRDefault="002B61B7" w:rsidP="002B61B7">
      <w:pPr>
        <w:pStyle w:val="afa"/>
        <w:numPr>
          <w:ilvl w:val="0"/>
          <w:numId w:val="28"/>
        </w:numPr>
        <w:rPr>
          <w:rFonts w:eastAsiaTheme="minorEastAsia"/>
        </w:rPr>
      </w:pPr>
      <w:r>
        <w:rPr>
          <w:rFonts w:eastAsiaTheme="minorEastAsia"/>
        </w:rPr>
        <w:t xml:space="preserve">Option 6: </w:t>
      </w:r>
      <w:r w:rsidRPr="00075823">
        <w:rPr>
          <w:rFonts w:eastAsiaTheme="minorEastAsia"/>
        </w:rPr>
        <w:t>timing drift parameters</w:t>
      </w:r>
      <w:r>
        <w:rPr>
          <w:rFonts w:eastAsiaTheme="minorEastAsia"/>
        </w:rPr>
        <w:t xml:space="preserve"> of neighbor cells</w:t>
      </w:r>
    </w:p>
    <w:p w14:paraId="1A8EF920" w14:textId="77777777" w:rsidR="002B61B7" w:rsidRDefault="002B61B7" w:rsidP="002B61B7">
      <w:pPr>
        <w:pStyle w:val="afa"/>
        <w:numPr>
          <w:ilvl w:val="0"/>
          <w:numId w:val="28"/>
        </w:numPr>
        <w:rPr>
          <w:rFonts w:eastAsiaTheme="minorEastAsia"/>
        </w:rPr>
      </w:pPr>
      <w:r>
        <w:rPr>
          <w:rFonts w:eastAsiaTheme="minorEastAsia"/>
        </w:rPr>
        <w:t>Other information</w:t>
      </w:r>
    </w:p>
    <w:p w14:paraId="79F80182" w14:textId="77777777" w:rsidR="002B61B7" w:rsidRPr="006868C8" w:rsidRDefault="002B61B7" w:rsidP="002B61B7">
      <w:pPr>
        <w:rPr>
          <w:rFonts w:eastAsiaTheme="minorEastAsia" w:cs="Arial"/>
        </w:rPr>
      </w:pPr>
      <w:r w:rsidRPr="006868C8">
        <w:rPr>
          <w:rFonts w:eastAsiaTheme="minorEastAsia" w:cs="Arial"/>
        </w:rPr>
        <w:t>For option 4, the following understanding has been raised:</w:t>
      </w:r>
    </w:p>
    <w:p w14:paraId="3A5EE3F8" w14:textId="77777777" w:rsidR="002B61B7" w:rsidRPr="006868C8" w:rsidRDefault="002B61B7" w:rsidP="002B61B7">
      <w:pPr>
        <w:pStyle w:val="afa"/>
        <w:numPr>
          <w:ilvl w:val="0"/>
          <w:numId w:val="29"/>
        </w:numPr>
        <w:rPr>
          <w:rFonts w:ascii="Arial" w:eastAsiaTheme="minorEastAsia" w:hAnsi="Arial" w:cs="Arial"/>
          <w:sz w:val="20"/>
          <w:szCs w:val="20"/>
        </w:rPr>
      </w:pPr>
      <w:r w:rsidRPr="006868C8">
        <w:rPr>
          <w:rFonts w:ascii="Arial" w:eastAsiaTheme="minorEastAsia" w:hAnsi="Arial" w:cs="Arial"/>
          <w:sz w:val="20"/>
          <w:szCs w:val="20"/>
        </w:rPr>
        <w:t>Understanding 1: The validity timer for neighbor cell’s ephemeris information is the same as that for the serving cell.</w:t>
      </w:r>
    </w:p>
    <w:p w14:paraId="655C71CA" w14:textId="77777777" w:rsidR="002B61B7" w:rsidRPr="006868C8" w:rsidRDefault="002B61B7" w:rsidP="002B61B7">
      <w:pPr>
        <w:pStyle w:val="afa"/>
        <w:numPr>
          <w:ilvl w:val="0"/>
          <w:numId w:val="29"/>
        </w:numPr>
        <w:rPr>
          <w:rFonts w:ascii="Arial" w:eastAsiaTheme="minorEastAsia" w:hAnsi="Arial" w:cs="Arial"/>
          <w:sz w:val="20"/>
          <w:szCs w:val="20"/>
        </w:rPr>
      </w:pPr>
      <w:r w:rsidRPr="006868C8">
        <w:rPr>
          <w:rFonts w:ascii="Arial" w:eastAsiaTheme="minorEastAsia" w:hAnsi="Arial" w:cs="Arial"/>
          <w:sz w:val="20"/>
          <w:szCs w:val="20"/>
        </w:rPr>
        <w:t xml:space="preserve">Understanding 2: The validty timer for neighbor cell’s ephemeris information is different from that of the serving cell. </w:t>
      </w:r>
    </w:p>
    <w:p w14:paraId="26864447" w14:textId="77777777" w:rsidR="002B61B7" w:rsidRPr="006868C8" w:rsidRDefault="002B61B7" w:rsidP="002B61B7">
      <w:pPr>
        <w:pStyle w:val="afa"/>
        <w:numPr>
          <w:ilvl w:val="1"/>
          <w:numId w:val="29"/>
        </w:numPr>
        <w:rPr>
          <w:rFonts w:ascii="Arial" w:eastAsiaTheme="minorEastAsia" w:hAnsi="Arial" w:cs="Arial"/>
          <w:sz w:val="20"/>
          <w:szCs w:val="20"/>
        </w:rPr>
      </w:pPr>
      <w:r w:rsidRPr="006868C8">
        <w:rPr>
          <w:rFonts w:ascii="Arial" w:eastAsiaTheme="minorEastAsia" w:hAnsi="Arial" w:cs="Arial"/>
          <w:sz w:val="20"/>
          <w:szCs w:val="20"/>
        </w:rPr>
        <w:t>2.1: The validty timer is a common timer for all neighbor cells’ ephemeris information.</w:t>
      </w:r>
    </w:p>
    <w:p w14:paraId="07F60EDE" w14:textId="77777777" w:rsidR="002B61B7" w:rsidRPr="006868C8" w:rsidRDefault="002B61B7" w:rsidP="002B61B7">
      <w:pPr>
        <w:pStyle w:val="afa"/>
        <w:numPr>
          <w:ilvl w:val="1"/>
          <w:numId w:val="29"/>
        </w:numPr>
        <w:rPr>
          <w:rFonts w:ascii="Arial" w:eastAsiaTheme="minorEastAsia" w:hAnsi="Arial" w:cs="Arial"/>
          <w:sz w:val="20"/>
          <w:szCs w:val="20"/>
        </w:rPr>
      </w:pPr>
      <w:r w:rsidRPr="006868C8">
        <w:rPr>
          <w:rFonts w:ascii="Arial" w:eastAsiaTheme="minorEastAsia" w:hAnsi="Arial" w:cs="Arial"/>
          <w:sz w:val="20"/>
          <w:szCs w:val="20"/>
        </w:rPr>
        <w:t>2.2: The validty timer is provided per cell.</w:t>
      </w:r>
    </w:p>
    <w:p w14:paraId="05A52189" w14:textId="77777777" w:rsidR="002B61B7" w:rsidRPr="006868C8" w:rsidRDefault="002B61B7" w:rsidP="002B61B7">
      <w:pPr>
        <w:pStyle w:val="afa"/>
        <w:numPr>
          <w:ilvl w:val="1"/>
          <w:numId w:val="29"/>
        </w:numPr>
        <w:rPr>
          <w:rFonts w:ascii="Arial" w:eastAsiaTheme="minorEastAsia" w:hAnsi="Arial" w:cs="Arial"/>
          <w:sz w:val="20"/>
          <w:szCs w:val="20"/>
        </w:rPr>
      </w:pPr>
      <w:r w:rsidRPr="006868C8">
        <w:rPr>
          <w:rFonts w:ascii="Arial" w:eastAsiaTheme="minorEastAsia" w:hAnsi="Arial" w:cs="Arial"/>
          <w:sz w:val="20"/>
          <w:szCs w:val="20"/>
        </w:rPr>
        <w:t>2.3: other granularity</w:t>
      </w:r>
    </w:p>
    <w:p w14:paraId="2B0431CE" w14:textId="77777777" w:rsidR="002B61B7" w:rsidRDefault="002B61B7" w:rsidP="002B61B7">
      <w:pPr>
        <w:rPr>
          <w:rFonts w:eastAsiaTheme="minorEastAsia"/>
        </w:rPr>
      </w:pPr>
      <w:r>
        <w:rPr>
          <w:rFonts w:eastAsiaTheme="minorEastAsia" w:hint="eastAsia"/>
        </w:rPr>
        <w:t>T</w:t>
      </w:r>
      <w:r>
        <w:rPr>
          <w:rFonts w:eastAsiaTheme="minorEastAsia"/>
        </w:rPr>
        <w:t>he rapporteur would like to clarify companies’ understanding on option 4 with Question 6.1).</w:t>
      </w:r>
    </w:p>
    <w:p w14:paraId="5AF765AE" w14:textId="77777777" w:rsidR="002B61B7" w:rsidRPr="006868C8" w:rsidRDefault="002B61B7" w:rsidP="002B61B7">
      <w:pPr>
        <w:rPr>
          <w:b/>
          <w:bCs/>
        </w:rPr>
      </w:pPr>
      <w:r w:rsidRPr="006868C8">
        <w:rPr>
          <w:b/>
          <w:bCs/>
        </w:rPr>
        <w:t>Question 6.</w:t>
      </w:r>
      <w:r>
        <w:rPr>
          <w:b/>
          <w:bCs/>
        </w:rPr>
        <w:t>1</w:t>
      </w:r>
      <w:r w:rsidRPr="006868C8">
        <w:rPr>
          <w:b/>
          <w:bCs/>
        </w:rPr>
        <w:t>)</w:t>
      </w:r>
      <w:r w:rsidRPr="006868C8">
        <w:rPr>
          <w:b/>
          <w:bCs/>
        </w:rPr>
        <w:tab/>
      </w:r>
      <w:r>
        <w:rPr>
          <w:b/>
          <w:bCs/>
        </w:rPr>
        <w:t>Among the understanding 1/2.1/2.2/2.3 summerized above, which is aligned with your understanding? If your understanding on option 4 is not covered above, please elaborate the details in the “comments” row.</w:t>
      </w:r>
    </w:p>
    <w:tbl>
      <w:tblPr>
        <w:tblStyle w:val="af2"/>
        <w:tblW w:w="9713" w:type="dxa"/>
        <w:tblLayout w:type="fixed"/>
        <w:tblLook w:val="04A0" w:firstRow="1" w:lastRow="0" w:firstColumn="1" w:lastColumn="0" w:noHBand="0" w:noVBand="1"/>
      </w:tblPr>
      <w:tblGrid>
        <w:gridCol w:w="1317"/>
        <w:gridCol w:w="2222"/>
        <w:gridCol w:w="6174"/>
      </w:tblGrid>
      <w:tr w:rsidR="002B61B7" w14:paraId="3109D160" w14:textId="77777777" w:rsidTr="0045186F">
        <w:tc>
          <w:tcPr>
            <w:tcW w:w="1317" w:type="dxa"/>
            <w:shd w:val="clear" w:color="auto" w:fill="E7E6E6" w:themeFill="background2"/>
          </w:tcPr>
          <w:p w14:paraId="6004A6BD" w14:textId="77777777" w:rsidR="002B61B7" w:rsidRDefault="002B61B7" w:rsidP="0045186F">
            <w:pPr>
              <w:jc w:val="center"/>
              <w:rPr>
                <w:b/>
                <w:lang w:eastAsia="sv-SE"/>
              </w:rPr>
            </w:pPr>
            <w:r>
              <w:rPr>
                <w:b/>
                <w:lang w:eastAsia="sv-SE"/>
              </w:rPr>
              <w:t>Company</w:t>
            </w:r>
          </w:p>
        </w:tc>
        <w:tc>
          <w:tcPr>
            <w:tcW w:w="2222" w:type="dxa"/>
            <w:shd w:val="clear" w:color="auto" w:fill="E7E6E6" w:themeFill="background2"/>
          </w:tcPr>
          <w:p w14:paraId="2D7D9B65" w14:textId="77777777" w:rsidR="002B61B7" w:rsidRDefault="002B61B7" w:rsidP="0045186F">
            <w:pPr>
              <w:jc w:val="center"/>
              <w:rPr>
                <w:rFonts w:eastAsiaTheme="minorEastAsia"/>
                <w:b/>
              </w:rPr>
            </w:pPr>
            <w:r>
              <w:rPr>
                <w:rFonts w:eastAsiaTheme="minorEastAsia"/>
                <w:b/>
              </w:rPr>
              <w:t xml:space="preserve">Understanding </w:t>
            </w:r>
            <w:r>
              <w:rPr>
                <w:b/>
                <w:bCs/>
              </w:rPr>
              <w:t>1/2.1/2.2/2.3 or other?</w:t>
            </w:r>
          </w:p>
        </w:tc>
        <w:tc>
          <w:tcPr>
            <w:tcW w:w="6174" w:type="dxa"/>
            <w:shd w:val="clear" w:color="auto" w:fill="E7E6E6" w:themeFill="background2"/>
          </w:tcPr>
          <w:p w14:paraId="46BF3966" w14:textId="77777777" w:rsidR="002B61B7" w:rsidRDefault="002B61B7" w:rsidP="0045186F">
            <w:pPr>
              <w:jc w:val="center"/>
              <w:rPr>
                <w:b/>
                <w:i/>
                <w:iCs/>
                <w:lang w:eastAsia="sv-SE"/>
              </w:rPr>
            </w:pPr>
            <w:r>
              <w:rPr>
                <w:b/>
                <w:lang w:eastAsia="sv-SE"/>
              </w:rPr>
              <w:t xml:space="preserve">Comments </w:t>
            </w:r>
          </w:p>
        </w:tc>
      </w:tr>
      <w:tr w:rsidR="002B61B7" w14:paraId="45B1828D" w14:textId="77777777" w:rsidTr="0045186F">
        <w:tc>
          <w:tcPr>
            <w:tcW w:w="1317" w:type="dxa"/>
          </w:tcPr>
          <w:p w14:paraId="60B2291D" w14:textId="1C2829A4" w:rsidR="002B61B7" w:rsidRDefault="006F0322" w:rsidP="0045186F">
            <w:pPr>
              <w:rPr>
                <w:rFonts w:eastAsiaTheme="minorEastAsia"/>
              </w:rPr>
            </w:pPr>
            <w:r>
              <w:rPr>
                <w:rFonts w:eastAsiaTheme="minorEastAsia"/>
              </w:rPr>
              <w:t>Intel</w:t>
            </w:r>
          </w:p>
        </w:tc>
        <w:tc>
          <w:tcPr>
            <w:tcW w:w="2222" w:type="dxa"/>
          </w:tcPr>
          <w:p w14:paraId="2DE02430" w14:textId="299036E2" w:rsidR="002B61B7" w:rsidRDefault="006F0322" w:rsidP="0045186F">
            <w:pPr>
              <w:rPr>
                <w:rFonts w:eastAsiaTheme="minorEastAsia"/>
              </w:rPr>
            </w:pPr>
            <w:r>
              <w:rPr>
                <w:rFonts w:eastAsiaTheme="minorEastAsia"/>
              </w:rPr>
              <w:t>other</w:t>
            </w:r>
          </w:p>
        </w:tc>
        <w:tc>
          <w:tcPr>
            <w:tcW w:w="6174" w:type="dxa"/>
          </w:tcPr>
          <w:p w14:paraId="0AD91970" w14:textId="0637814C" w:rsidR="002B61B7" w:rsidRDefault="006F0322" w:rsidP="0045186F">
            <w:pPr>
              <w:rPr>
                <w:rFonts w:eastAsiaTheme="minorEastAsia"/>
              </w:rPr>
            </w:pPr>
            <w:r>
              <w:rPr>
                <w:rFonts w:eastAsiaTheme="minorEastAsia"/>
              </w:rPr>
              <w:t>The validity time can be per satellite as the ephemeris data is per satellite.</w:t>
            </w:r>
          </w:p>
        </w:tc>
      </w:tr>
      <w:tr w:rsidR="002B61B7" w14:paraId="156FAB09" w14:textId="77777777" w:rsidTr="0045186F">
        <w:tc>
          <w:tcPr>
            <w:tcW w:w="1317" w:type="dxa"/>
          </w:tcPr>
          <w:p w14:paraId="45EA4326" w14:textId="35A41930" w:rsidR="002B61B7" w:rsidRDefault="00576725" w:rsidP="0045186F">
            <w:pPr>
              <w:rPr>
                <w:rFonts w:eastAsiaTheme="minorEastAsia"/>
              </w:rPr>
            </w:pPr>
            <w:r>
              <w:rPr>
                <w:rFonts w:eastAsiaTheme="minorEastAsia"/>
              </w:rPr>
              <w:t>Apple</w:t>
            </w:r>
          </w:p>
        </w:tc>
        <w:tc>
          <w:tcPr>
            <w:tcW w:w="2222" w:type="dxa"/>
          </w:tcPr>
          <w:p w14:paraId="471EE02C" w14:textId="33D5C01D" w:rsidR="002B61B7" w:rsidRDefault="00BB756B" w:rsidP="0045186F">
            <w:pPr>
              <w:rPr>
                <w:rFonts w:eastAsiaTheme="minorEastAsia"/>
              </w:rPr>
            </w:pPr>
            <w:r>
              <w:rPr>
                <w:rFonts w:eastAsiaTheme="minorEastAsia"/>
              </w:rPr>
              <w:t>other</w:t>
            </w:r>
          </w:p>
        </w:tc>
        <w:tc>
          <w:tcPr>
            <w:tcW w:w="6174" w:type="dxa"/>
          </w:tcPr>
          <w:p w14:paraId="068AC9E3" w14:textId="2A37DF7E" w:rsidR="002B61B7" w:rsidRDefault="00BB756B" w:rsidP="0045186F">
            <w:pPr>
              <w:rPr>
                <w:rFonts w:eastAsiaTheme="minorEastAsia"/>
              </w:rPr>
            </w:pPr>
            <w:r>
              <w:rPr>
                <w:rFonts w:eastAsiaTheme="minorEastAsia"/>
              </w:rPr>
              <w:t>On 1, we wonder if we should align with IoT-NTN where they are discussing using “mean” ephemeris vs. “instantaneous” ephemeris for neighbor cells. If we use instantaneous ephemeris for serving cell and mean for neighbor cell, then we think using the same validity timer is not justified.</w:t>
            </w:r>
          </w:p>
        </w:tc>
      </w:tr>
      <w:tr w:rsidR="0002333D" w14:paraId="140F3502" w14:textId="77777777" w:rsidTr="0045186F">
        <w:tc>
          <w:tcPr>
            <w:tcW w:w="1317" w:type="dxa"/>
          </w:tcPr>
          <w:p w14:paraId="78013A21" w14:textId="621858CB" w:rsidR="0002333D" w:rsidRDefault="0002333D" w:rsidP="0002333D">
            <w:pPr>
              <w:rPr>
                <w:rFonts w:eastAsiaTheme="minorEastAsia"/>
              </w:rPr>
            </w:pPr>
            <w:r>
              <w:rPr>
                <w:rFonts w:eastAsiaTheme="minorEastAsia"/>
              </w:rPr>
              <w:t>Qualcomm</w:t>
            </w:r>
          </w:p>
        </w:tc>
        <w:tc>
          <w:tcPr>
            <w:tcW w:w="2222" w:type="dxa"/>
          </w:tcPr>
          <w:p w14:paraId="621FF73A" w14:textId="5B135809" w:rsidR="0002333D" w:rsidRDefault="0002333D" w:rsidP="0002333D">
            <w:pPr>
              <w:rPr>
                <w:rFonts w:eastAsiaTheme="minorEastAsia"/>
              </w:rPr>
            </w:pPr>
            <w:r>
              <w:rPr>
                <w:rFonts w:eastAsiaTheme="minorEastAsia"/>
              </w:rPr>
              <w:t>Both 1 and 2 possible</w:t>
            </w:r>
          </w:p>
        </w:tc>
        <w:tc>
          <w:tcPr>
            <w:tcW w:w="6174" w:type="dxa"/>
          </w:tcPr>
          <w:p w14:paraId="7F5C53FE" w14:textId="652FEC73" w:rsidR="0002333D" w:rsidRDefault="0002333D" w:rsidP="0002333D">
            <w:pPr>
              <w:rPr>
                <w:rFonts w:eastAsiaTheme="minorEastAsia"/>
              </w:rPr>
            </w:pPr>
            <w:r>
              <w:rPr>
                <w:rFonts w:eastAsiaTheme="minorEastAsia"/>
              </w:rPr>
              <w:t xml:space="preserve">By default (if not provided), it should be same as serving cell. But we prefer to have option for network to </w:t>
            </w:r>
            <w:r w:rsidR="00B277A5">
              <w:rPr>
                <w:rFonts w:eastAsiaTheme="minorEastAsia"/>
              </w:rPr>
              <w:t xml:space="preserve">indicate </w:t>
            </w:r>
            <w:r>
              <w:rPr>
                <w:rFonts w:eastAsiaTheme="minorEastAsia"/>
              </w:rPr>
              <w:t>different validity timer for the neighbor cell.</w:t>
            </w:r>
          </w:p>
        </w:tc>
      </w:tr>
      <w:tr w:rsidR="00D864CE" w14:paraId="682F8C87" w14:textId="77777777" w:rsidTr="0045186F">
        <w:tc>
          <w:tcPr>
            <w:tcW w:w="1317" w:type="dxa"/>
          </w:tcPr>
          <w:p w14:paraId="26713969" w14:textId="18A6C86B" w:rsidR="00D864CE" w:rsidRDefault="00D864CE" w:rsidP="00D864CE">
            <w:pPr>
              <w:rPr>
                <w:rFonts w:eastAsiaTheme="minorEastAsia"/>
              </w:rPr>
            </w:pPr>
            <w:r>
              <w:rPr>
                <w:rFonts w:eastAsiaTheme="minorEastAsia" w:hint="eastAsia"/>
              </w:rPr>
              <w:t>L</w:t>
            </w:r>
            <w:r>
              <w:rPr>
                <w:rFonts w:eastAsiaTheme="minorEastAsia"/>
              </w:rPr>
              <w:t>enovo</w:t>
            </w:r>
          </w:p>
        </w:tc>
        <w:tc>
          <w:tcPr>
            <w:tcW w:w="2222" w:type="dxa"/>
          </w:tcPr>
          <w:p w14:paraId="60B44703" w14:textId="7E80D2FA" w:rsidR="00D864CE" w:rsidRDefault="00D864CE" w:rsidP="00D864CE">
            <w:pPr>
              <w:rPr>
                <w:rFonts w:eastAsiaTheme="minorEastAsia"/>
              </w:rPr>
            </w:pPr>
            <w:r>
              <w:rPr>
                <w:rFonts w:eastAsiaTheme="minorEastAsia"/>
              </w:rPr>
              <w:t>1 and 2.1</w:t>
            </w:r>
          </w:p>
        </w:tc>
        <w:tc>
          <w:tcPr>
            <w:tcW w:w="6174" w:type="dxa"/>
          </w:tcPr>
          <w:p w14:paraId="7F151E12" w14:textId="2F2AAC92" w:rsidR="00D864CE" w:rsidRDefault="00D864CE" w:rsidP="00D864CE">
            <w:pPr>
              <w:rPr>
                <w:rFonts w:eastAsiaTheme="minorEastAsia"/>
              </w:rPr>
            </w:pPr>
            <w:r>
              <w:rPr>
                <w:rFonts w:eastAsiaTheme="minorEastAsia" w:hint="eastAsia"/>
              </w:rPr>
              <w:t>F</w:t>
            </w:r>
            <w:r>
              <w:rPr>
                <w:rFonts w:eastAsiaTheme="minorEastAsia"/>
              </w:rPr>
              <w:t>or option 4 we think the validity timer can be either different or same to that of serving satellite.</w:t>
            </w:r>
          </w:p>
        </w:tc>
      </w:tr>
      <w:tr w:rsidR="00913745" w14:paraId="63FB69AB" w14:textId="77777777" w:rsidTr="0045186F">
        <w:tc>
          <w:tcPr>
            <w:tcW w:w="1317" w:type="dxa"/>
          </w:tcPr>
          <w:p w14:paraId="032EF7C8" w14:textId="6AAD0E1A" w:rsidR="00913745" w:rsidRDefault="00913745" w:rsidP="00913745">
            <w:pPr>
              <w:rPr>
                <w:rFonts w:eastAsiaTheme="minorEastAsia"/>
              </w:rPr>
            </w:pPr>
            <w:r>
              <w:rPr>
                <w:rFonts w:eastAsiaTheme="minorEastAsia" w:hint="eastAsia"/>
              </w:rPr>
              <w:t>H</w:t>
            </w:r>
            <w:r>
              <w:rPr>
                <w:rFonts w:eastAsiaTheme="minorEastAsia"/>
              </w:rPr>
              <w:t>uawei, HiSilicon</w:t>
            </w:r>
          </w:p>
        </w:tc>
        <w:tc>
          <w:tcPr>
            <w:tcW w:w="2222" w:type="dxa"/>
          </w:tcPr>
          <w:p w14:paraId="3BE453E0" w14:textId="0C02F98E" w:rsidR="00913745" w:rsidRDefault="00913745" w:rsidP="00913745">
            <w:pPr>
              <w:rPr>
                <w:rFonts w:eastAsiaTheme="minorEastAsia"/>
              </w:rPr>
            </w:pPr>
            <w:r>
              <w:rPr>
                <w:rFonts w:eastAsiaTheme="minorEastAsia" w:hint="eastAsia"/>
              </w:rPr>
              <w:t>1</w:t>
            </w:r>
          </w:p>
        </w:tc>
        <w:tc>
          <w:tcPr>
            <w:tcW w:w="6174" w:type="dxa"/>
          </w:tcPr>
          <w:p w14:paraId="41729643" w14:textId="77777777" w:rsidR="00913745" w:rsidRDefault="00913745" w:rsidP="00913745">
            <w:pPr>
              <w:rPr>
                <w:rFonts w:eastAsiaTheme="minorEastAsia"/>
              </w:rPr>
            </w:pPr>
          </w:p>
        </w:tc>
      </w:tr>
      <w:tr w:rsidR="007D61D4" w14:paraId="45834ADC" w14:textId="77777777" w:rsidTr="00F26AB9">
        <w:tc>
          <w:tcPr>
            <w:tcW w:w="1317" w:type="dxa"/>
          </w:tcPr>
          <w:p w14:paraId="256C9EF8" w14:textId="77777777" w:rsidR="007D61D4" w:rsidRDefault="007D61D4" w:rsidP="00F26AB9">
            <w:pPr>
              <w:rPr>
                <w:rFonts w:eastAsiaTheme="minorEastAsia"/>
              </w:rPr>
            </w:pPr>
            <w:r>
              <w:rPr>
                <w:rFonts w:eastAsiaTheme="minorEastAsia"/>
              </w:rPr>
              <w:t>OPPO</w:t>
            </w:r>
          </w:p>
        </w:tc>
        <w:tc>
          <w:tcPr>
            <w:tcW w:w="2222" w:type="dxa"/>
          </w:tcPr>
          <w:p w14:paraId="531B5268" w14:textId="77777777" w:rsidR="007D61D4" w:rsidRDefault="007D61D4" w:rsidP="00F26AB9">
            <w:pPr>
              <w:rPr>
                <w:rFonts w:eastAsiaTheme="minorEastAsia"/>
              </w:rPr>
            </w:pPr>
            <w:r>
              <w:rPr>
                <w:rFonts w:eastAsiaTheme="minorEastAsia"/>
              </w:rPr>
              <w:t>Both 1 and 2 possible</w:t>
            </w:r>
          </w:p>
        </w:tc>
        <w:tc>
          <w:tcPr>
            <w:tcW w:w="6174" w:type="dxa"/>
          </w:tcPr>
          <w:p w14:paraId="5A35301A" w14:textId="45532919" w:rsidR="007D61D4" w:rsidRDefault="007D61D4" w:rsidP="00F26AB9">
            <w:pPr>
              <w:rPr>
                <w:rFonts w:eastAsiaTheme="minorEastAsia"/>
              </w:rPr>
            </w:pPr>
            <w:r>
              <w:rPr>
                <w:rFonts w:eastAsiaTheme="minorEastAsia"/>
              </w:rPr>
              <w:t>We share the same view as Qualcomm. It is up to network to configure. The signalling option should allow to configure the validity timer per neighbour cell. If a neighbour cell is not configured the validity timer, it can be considered the same as that for serving cell.</w:t>
            </w:r>
          </w:p>
        </w:tc>
      </w:tr>
      <w:tr w:rsidR="00EF7D7A" w14:paraId="28A41927" w14:textId="77777777" w:rsidTr="0045186F">
        <w:tc>
          <w:tcPr>
            <w:tcW w:w="1317" w:type="dxa"/>
          </w:tcPr>
          <w:p w14:paraId="3F11C373" w14:textId="65134062" w:rsidR="00EF7D7A" w:rsidRDefault="00EF7D7A" w:rsidP="00EF7D7A">
            <w:pPr>
              <w:rPr>
                <w:rFonts w:eastAsiaTheme="minorEastAsia"/>
              </w:rPr>
            </w:pPr>
            <w:r>
              <w:rPr>
                <w:rFonts w:eastAsiaTheme="minorEastAsia"/>
              </w:rPr>
              <w:t>Samsung</w:t>
            </w:r>
          </w:p>
        </w:tc>
        <w:tc>
          <w:tcPr>
            <w:tcW w:w="2222" w:type="dxa"/>
          </w:tcPr>
          <w:p w14:paraId="2783F60F" w14:textId="2E99E517" w:rsidR="00EF7D7A" w:rsidRDefault="00EF7D7A" w:rsidP="00EF7D7A">
            <w:pPr>
              <w:rPr>
                <w:rFonts w:eastAsiaTheme="minorEastAsia"/>
              </w:rPr>
            </w:pPr>
            <w:r>
              <w:rPr>
                <w:rFonts w:eastAsiaTheme="minorEastAsia"/>
              </w:rPr>
              <w:t>1,2 are possible</w:t>
            </w:r>
          </w:p>
        </w:tc>
        <w:tc>
          <w:tcPr>
            <w:tcW w:w="6174" w:type="dxa"/>
          </w:tcPr>
          <w:p w14:paraId="0C836AC7" w14:textId="60F67600" w:rsidR="00EF7D7A" w:rsidRDefault="00EF7D7A" w:rsidP="00EF7D7A">
            <w:pPr>
              <w:rPr>
                <w:rFonts w:eastAsiaTheme="minorEastAsia"/>
              </w:rPr>
            </w:pPr>
            <w:r>
              <w:rPr>
                <w:rFonts w:eastAsiaTheme="minorEastAsia"/>
              </w:rPr>
              <w:t xml:space="preserve">If serving cell and neighbour cell are from the same satellite, UE can use serving cell validity timer also for neighbour cell. NW can </w:t>
            </w:r>
            <w:r>
              <w:rPr>
                <w:rFonts w:eastAsiaTheme="minorEastAsia"/>
              </w:rPr>
              <w:lastRenderedPageBreak/>
              <w:t>provides a different validity timer for neighbour cell if needed, otherwise, UE uses the serving cell validity timer.</w:t>
            </w:r>
          </w:p>
        </w:tc>
      </w:tr>
      <w:tr w:rsidR="002C58F3" w14:paraId="5E1ED2D2" w14:textId="77777777" w:rsidTr="00F26AB9">
        <w:tc>
          <w:tcPr>
            <w:tcW w:w="1317" w:type="dxa"/>
          </w:tcPr>
          <w:p w14:paraId="556AE1B7" w14:textId="77777777" w:rsidR="002C58F3" w:rsidRDefault="002C58F3" w:rsidP="00F26AB9">
            <w:pPr>
              <w:rPr>
                <w:rFonts w:eastAsiaTheme="minorEastAsia"/>
              </w:rPr>
            </w:pPr>
            <w:r>
              <w:rPr>
                <w:rFonts w:eastAsiaTheme="minorEastAsia" w:hint="eastAsia"/>
              </w:rPr>
              <w:lastRenderedPageBreak/>
              <w:t>vivo</w:t>
            </w:r>
          </w:p>
        </w:tc>
        <w:tc>
          <w:tcPr>
            <w:tcW w:w="2222" w:type="dxa"/>
          </w:tcPr>
          <w:p w14:paraId="0062086B" w14:textId="77777777" w:rsidR="002C58F3" w:rsidRDefault="002C58F3" w:rsidP="00F26AB9">
            <w:pPr>
              <w:rPr>
                <w:rFonts w:eastAsiaTheme="minorEastAsia"/>
              </w:rPr>
            </w:pPr>
            <w:r>
              <w:rPr>
                <w:rFonts w:eastAsiaTheme="minorEastAsia" w:hint="eastAsia"/>
              </w:rPr>
              <w:t>1</w:t>
            </w:r>
          </w:p>
        </w:tc>
        <w:tc>
          <w:tcPr>
            <w:tcW w:w="6174" w:type="dxa"/>
          </w:tcPr>
          <w:p w14:paraId="4BE9A9AB" w14:textId="14712CB1" w:rsidR="002C58F3" w:rsidRDefault="002C58F3" w:rsidP="00F26AB9">
            <w:pPr>
              <w:rPr>
                <w:rFonts w:eastAsiaTheme="minorEastAsia"/>
              </w:rPr>
            </w:pPr>
            <w:r>
              <w:rPr>
                <w:rFonts w:eastAsiaTheme="minorEastAsia"/>
              </w:rPr>
              <w:t xml:space="preserve">For simplicity, understanding 1 is preferred by us. </w:t>
            </w:r>
          </w:p>
        </w:tc>
      </w:tr>
      <w:tr w:rsidR="00EF7D7A" w14:paraId="22421724" w14:textId="77777777" w:rsidTr="0045186F">
        <w:tc>
          <w:tcPr>
            <w:tcW w:w="1317" w:type="dxa"/>
          </w:tcPr>
          <w:p w14:paraId="3A65C43C" w14:textId="45556138" w:rsidR="00EF7D7A" w:rsidRPr="002C58F3" w:rsidRDefault="00B909E5" w:rsidP="00EF7D7A">
            <w:pPr>
              <w:rPr>
                <w:rFonts w:eastAsiaTheme="minorEastAsia"/>
              </w:rPr>
            </w:pPr>
            <w:r>
              <w:rPr>
                <w:rFonts w:eastAsiaTheme="minorEastAsia" w:hint="eastAsia"/>
              </w:rPr>
              <w:t>X</w:t>
            </w:r>
            <w:r>
              <w:rPr>
                <w:rFonts w:eastAsiaTheme="minorEastAsia"/>
              </w:rPr>
              <w:t>iaomi</w:t>
            </w:r>
          </w:p>
        </w:tc>
        <w:tc>
          <w:tcPr>
            <w:tcW w:w="2222" w:type="dxa"/>
          </w:tcPr>
          <w:p w14:paraId="6D260E2E" w14:textId="4C2C7F40" w:rsidR="00EF7D7A" w:rsidRDefault="00B909E5" w:rsidP="00EF7D7A">
            <w:pPr>
              <w:rPr>
                <w:rFonts w:eastAsiaTheme="minorEastAsia"/>
              </w:rPr>
            </w:pPr>
            <w:r>
              <w:rPr>
                <w:rFonts w:eastAsiaTheme="minorEastAsia" w:hint="eastAsia"/>
              </w:rPr>
              <w:t>1</w:t>
            </w:r>
          </w:p>
        </w:tc>
        <w:tc>
          <w:tcPr>
            <w:tcW w:w="6174" w:type="dxa"/>
          </w:tcPr>
          <w:p w14:paraId="67FAF97D" w14:textId="29B1AE7D" w:rsidR="00EF7D7A" w:rsidRDefault="00EF7D7A" w:rsidP="00EF7D7A">
            <w:pPr>
              <w:rPr>
                <w:rFonts w:eastAsiaTheme="minorEastAsia"/>
              </w:rPr>
            </w:pPr>
          </w:p>
        </w:tc>
      </w:tr>
      <w:tr w:rsidR="00B260A0" w14:paraId="066F206B" w14:textId="77777777" w:rsidTr="0045186F">
        <w:tc>
          <w:tcPr>
            <w:tcW w:w="1317" w:type="dxa"/>
          </w:tcPr>
          <w:p w14:paraId="5C7E74AD" w14:textId="313838CC" w:rsidR="00B260A0" w:rsidRDefault="00B260A0" w:rsidP="00B260A0">
            <w:pPr>
              <w:rPr>
                <w:rFonts w:eastAsiaTheme="minorEastAsia"/>
              </w:rPr>
            </w:pPr>
            <w:r>
              <w:rPr>
                <w:rFonts w:eastAsiaTheme="minorEastAsia" w:hint="eastAsia"/>
              </w:rPr>
              <w:t>S</w:t>
            </w:r>
            <w:r>
              <w:rPr>
                <w:rFonts w:eastAsiaTheme="minorEastAsia"/>
              </w:rPr>
              <w:t>preadtrum</w:t>
            </w:r>
          </w:p>
        </w:tc>
        <w:tc>
          <w:tcPr>
            <w:tcW w:w="2222" w:type="dxa"/>
          </w:tcPr>
          <w:p w14:paraId="7A4EFE51" w14:textId="54E7A527" w:rsidR="00B260A0" w:rsidRDefault="00B260A0" w:rsidP="00B260A0">
            <w:pPr>
              <w:rPr>
                <w:rFonts w:eastAsiaTheme="minorEastAsia"/>
              </w:rPr>
            </w:pPr>
            <w:r>
              <w:rPr>
                <w:rFonts w:eastAsiaTheme="minorEastAsia" w:hint="eastAsia"/>
              </w:rPr>
              <w:t>2</w:t>
            </w:r>
            <w:r>
              <w:rPr>
                <w:rFonts w:eastAsiaTheme="minorEastAsia"/>
              </w:rPr>
              <w:t>.2</w:t>
            </w:r>
          </w:p>
        </w:tc>
        <w:tc>
          <w:tcPr>
            <w:tcW w:w="6174" w:type="dxa"/>
          </w:tcPr>
          <w:p w14:paraId="437F51BA" w14:textId="55B7A81A" w:rsidR="00B260A0" w:rsidRDefault="00B260A0" w:rsidP="00B260A0">
            <w:pPr>
              <w:rPr>
                <w:rFonts w:eastAsiaTheme="minorEastAsia"/>
              </w:rPr>
            </w:pPr>
            <w:r>
              <w:rPr>
                <w:rFonts w:eastAsiaTheme="minorEastAsia"/>
              </w:rPr>
              <w:t xml:space="preserve">The value of validity time depends on the location of SAT, so it is </w:t>
            </w:r>
            <w:r w:rsidRPr="006868C8">
              <w:rPr>
                <w:rFonts w:eastAsiaTheme="minorEastAsia" w:cs="Arial"/>
              </w:rPr>
              <w:t>provided per cell.</w:t>
            </w:r>
          </w:p>
        </w:tc>
      </w:tr>
    </w:tbl>
    <w:p w14:paraId="703B6629" w14:textId="77777777" w:rsidR="002B61B7" w:rsidRDefault="002B61B7" w:rsidP="002B61B7">
      <w:pPr>
        <w:rPr>
          <w:rFonts w:eastAsiaTheme="minorEastAsia"/>
        </w:rPr>
      </w:pPr>
    </w:p>
    <w:p w14:paraId="31CB2310" w14:textId="77777777" w:rsidR="002B61B7" w:rsidRPr="006868C8" w:rsidRDefault="002B61B7" w:rsidP="002B61B7">
      <w:pPr>
        <w:rPr>
          <w:rFonts w:eastAsiaTheme="minorEastAsia"/>
        </w:rPr>
      </w:pPr>
      <w:r>
        <w:rPr>
          <w:rFonts w:eastAsiaTheme="minorEastAsia" w:hint="eastAsia"/>
        </w:rPr>
        <w:t>T</w:t>
      </w:r>
      <w:r>
        <w:rPr>
          <w:rFonts w:eastAsiaTheme="minorEastAsia"/>
        </w:rPr>
        <w:t>he rapporteur would like to understand what information would be needed, the use case and the expected UE behaviour upon reception of such information with Question 6.2).</w:t>
      </w:r>
    </w:p>
    <w:p w14:paraId="590CF381" w14:textId="77777777" w:rsidR="002B61B7" w:rsidRDefault="002B61B7" w:rsidP="002B61B7">
      <w:pPr>
        <w:rPr>
          <w:b/>
          <w:bCs/>
        </w:rPr>
      </w:pPr>
      <w:r w:rsidRPr="006868C8">
        <w:rPr>
          <w:b/>
          <w:bCs/>
        </w:rPr>
        <w:t>Question 6.</w:t>
      </w:r>
      <w:r>
        <w:rPr>
          <w:b/>
          <w:bCs/>
        </w:rPr>
        <w:t>2)</w:t>
      </w:r>
      <w:r>
        <w:rPr>
          <w:b/>
          <w:bCs/>
        </w:rPr>
        <w:tab/>
        <w:t>Among all the options listed below</w:t>
      </w:r>
      <w:r w:rsidRPr="006868C8">
        <w:rPr>
          <w:b/>
          <w:bCs/>
        </w:rPr>
        <w:t>, which option(s) are needed? For the option(s) picked, please elaborate the use case and the expected UE behaviour upon reception of such information.</w:t>
      </w:r>
    </w:p>
    <w:p w14:paraId="60E67BC5" w14:textId="77777777" w:rsidR="002B61B7" w:rsidRPr="007D45A8" w:rsidRDefault="002B61B7" w:rsidP="002B61B7">
      <w:pPr>
        <w:pStyle w:val="afa"/>
        <w:numPr>
          <w:ilvl w:val="0"/>
          <w:numId w:val="28"/>
        </w:numPr>
        <w:rPr>
          <w:rFonts w:eastAsiaTheme="minorEastAsia"/>
        </w:rPr>
      </w:pPr>
      <w:r w:rsidRPr="007D45A8">
        <w:rPr>
          <w:rFonts w:eastAsiaTheme="minorEastAsia"/>
        </w:rPr>
        <w:t>Option 1: PCI of the incoming cell</w:t>
      </w:r>
    </w:p>
    <w:p w14:paraId="05272197" w14:textId="77777777" w:rsidR="002B61B7" w:rsidRPr="007D45A8" w:rsidRDefault="002B61B7" w:rsidP="002B61B7">
      <w:pPr>
        <w:pStyle w:val="afa"/>
        <w:numPr>
          <w:ilvl w:val="0"/>
          <w:numId w:val="28"/>
        </w:numPr>
        <w:rPr>
          <w:rFonts w:eastAsiaTheme="minorEastAsia"/>
        </w:rPr>
      </w:pPr>
      <w:r w:rsidRPr="007D45A8">
        <w:rPr>
          <w:rFonts w:eastAsiaTheme="minorEastAsia"/>
        </w:rPr>
        <w:t>Option 2:</w:t>
      </w:r>
      <w:r w:rsidRPr="00954801">
        <w:t xml:space="preserve"> </w:t>
      </w:r>
      <w:r w:rsidRPr="007D45A8">
        <w:rPr>
          <w:rFonts w:eastAsiaTheme="minorEastAsia"/>
        </w:rPr>
        <w:t>Geographic tag associated with a set of cell reselection information</w:t>
      </w:r>
    </w:p>
    <w:p w14:paraId="49405C58" w14:textId="77777777" w:rsidR="002B61B7" w:rsidRPr="007D45A8" w:rsidRDefault="002B61B7" w:rsidP="002B61B7">
      <w:pPr>
        <w:pStyle w:val="afa"/>
        <w:numPr>
          <w:ilvl w:val="0"/>
          <w:numId w:val="28"/>
        </w:numPr>
        <w:rPr>
          <w:rFonts w:eastAsiaTheme="minorEastAsia"/>
        </w:rPr>
      </w:pPr>
      <w:r w:rsidRPr="007D45A8">
        <w:rPr>
          <w:rFonts w:eastAsiaTheme="minorEastAsia"/>
        </w:rPr>
        <w:t>Option 3: Asscociation between the frequency and the neighbour satellite</w:t>
      </w:r>
    </w:p>
    <w:p w14:paraId="4523888A" w14:textId="77777777" w:rsidR="002B61B7" w:rsidRPr="007D45A8" w:rsidRDefault="002B61B7" w:rsidP="002B61B7">
      <w:pPr>
        <w:pStyle w:val="afa"/>
        <w:numPr>
          <w:ilvl w:val="0"/>
          <w:numId w:val="28"/>
        </w:numPr>
        <w:rPr>
          <w:rFonts w:eastAsiaTheme="minorEastAsia"/>
        </w:rPr>
      </w:pPr>
      <w:r w:rsidRPr="007D45A8">
        <w:rPr>
          <w:rFonts w:eastAsiaTheme="minorEastAsia"/>
        </w:rPr>
        <w:t>Option 4: Validity timer information for neighbor cell’s ephemeris information</w:t>
      </w:r>
    </w:p>
    <w:p w14:paraId="7F39F789" w14:textId="77777777" w:rsidR="002B61B7" w:rsidRDefault="002B61B7" w:rsidP="002B61B7">
      <w:pPr>
        <w:pStyle w:val="afa"/>
        <w:numPr>
          <w:ilvl w:val="0"/>
          <w:numId w:val="28"/>
        </w:numPr>
        <w:rPr>
          <w:rFonts w:eastAsiaTheme="minorEastAsia"/>
        </w:rPr>
      </w:pPr>
      <w:r w:rsidRPr="007D45A8">
        <w:rPr>
          <w:rFonts w:eastAsiaTheme="minorEastAsia"/>
        </w:rPr>
        <w:t>Option 5: Reference location information of neighbor cells</w:t>
      </w:r>
    </w:p>
    <w:p w14:paraId="6DDA4811" w14:textId="77777777" w:rsidR="002B61B7" w:rsidRDefault="002B61B7" w:rsidP="002B61B7">
      <w:pPr>
        <w:pStyle w:val="afa"/>
        <w:numPr>
          <w:ilvl w:val="0"/>
          <w:numId w:val="28"/>
        </w:numPr>
        <w:rPr>
          <w:rFonts w:eastAsiaTheme="minorEastAsia"/>
        </w:rPr>
      </w:pPr>
      <w:r>
        <w:rPr>
          <w:rFonts w:eastAsiaTheme="minorEastAsia"/>
        </w:rPr>
        <w:t xml:space="preserve">Option 6: </w:t>
      </w:r>
      <w:r w:rsidRPr="00075823">
        <w:rPr>
          <w:rFonts w:eastAsiaTheme="minorEastAsia"/>
        </w:rPr>
        <w:t>timing drift parameters</w:t>
      </w:r>
      <w:r>
        <w:rPr>
          <w:rFonts w:eastAsiaTheme="minorEastAsia"/>
        </w:rPr>
        <w:t xml:space="preserve"> of neighbor cells/satellites</w:t>
      </w:r>
    </w:p>
    <w:p w14:paraId="6A0B9368" w14:textId="77777777" w:rsidR="002B61B7" w:rsidRPr="00075823" w:rsidRDefault="002B61B7" w:rsidP="002B61B7">
      <w:pPr>
        <w:pStyle w:val="afa"/>
        <w:numPr>
          <w:ilvl w:val="0"/>
          <w:numId w:val="28"/>
        </w:numPr>
        <w:rPr>
          <w:rFonts w:eastAsiaTheme="minorEastAsia"/>
        </w:rPr>
      </w:pPr>
      <w:r>
        <w:rPr>
          <w:rFonts w:eastAsiaTheme="minorEastAsia"/>
        </w:rPr>
        <w:t>Other information</w:t>
      </w:r>
    </w:p>
    <w:tbl>
      <w:tblPr>
        <w:tblStyle w:val="af2"/>
        <w:tblW w:w="9713" w:type="dxa"/>
        <w:tblLayout w:type="fixed"/>
        <w:tblLook w:val="04A0" w:firstRow="1" w:lastRow="0" w:firstColumn="1" w:lastColumn="0" w:noHBand="0" w:noVBand="1"/>
      </w:tblPr>
      <w:tblGrid>
        <w:gridCol w:w="1317"/>
        <w:gridCol w:w="1316"/>
        <w:gridCol w:w="7080"/>
      </w:tblGrid>
      <w:tr w:rsidR="002B61B7" w14:paraId="5CEFBEBC" w14:textId="77777777" w:rsidTr="0045186F">
        <w:tc>
          <w:tcPr>
            <w:tcW w:w="1317" w:type="dxa"/>
            <w:shd w:val="clear" w:color="auto" w:fill="E7E6E6" w:themeFill="background2"/>
          </w:tcPr>
          <w:p w14:paraId="5922F7E3" w14:textId="77777777" w:rsidR="002B61B7" w:rsidRDefault="002B61B7" w:rsidP="0045186F">
            <w:pPr>
              <w:jc w:val="center"/>
              <w:rPr>
                <w:b/>
                <w:lang w:eastAsia="sv-SE"/>
              </w:rPr>
            </w:pPr>
            <w:r>
              <w:rPr>
                <w:b/>
                <w:lang w:eastAsia="sv-SE"/>
              </w:rPr>
              <w:t>Company</w:t>
            </w:r>
          </w:p>
        </w:tc>
        <w:tc>
          <w:tcPr>
            <w:tcW w:w="1316" w:type="dxa"/>
            <w:shd w:val="clear" w:color="auto" w:fill="E7E6E6" w:themeFill="background2"/>
          </w:tcPr>
          <w:p w14:paraId="2D8CAA04" w14:textId="77777777" w:rsidR="002B61B7" w:rsidRDefault="002B61B7" w:rsidP="0045186F">
            <w:pPr>
              <w:jc w:val="center"/>
              <w:rPr>
                <w:rFonts w:eastAsiaTheme="minorEastAsia"/>
                <w:b/>
              </w:rPr>
            </w:pPr>
            <w:r>
              <w:rPr>
                <w:rFonts w:eastAsiaTheme="minorEastAsia"/>
                <w:b/>
              </w:rPr>
              <w:t>Option?</w:t>
            </w:r>
          </w:p>
        </w:tc>
        <w:tc>
          <w:tcPr>
            <w:tcW w:w="7080" w:type="dxa"/>
            <w:shd w:val="clear" w:color="auto" w:fill="E7E6E6" w:themeFill="background2"/>
          </w:tcPr>
          <w:p w14:paraId="08631A2C" w14:textId="77777777" w:rsidR="002B61B7" w:rsidRDefault="002B61B7" w:rsidP="0045186F">
            <w:pPr>
              <w:jc w:val="center"/>
              <w:rPr>
                <w:b/>
                <w:i/>
                <w:iCs/>
                <w:lang w:eastAsia="sv-SE"/>
              </w:rPr>
            </w:pPr>
            <w:r>
              <w:rPr>
                <w:b/>
                <w:lang w:eastAsia="sv-SE"/>
              </w:rPr>
              <w:t xml:space="preserve">Comments </w:t>
            </w:r>
          </w:p>
        </w:tc>
      </w:tr>
      <w:tr w:rsidR="002B61B7" w14:paraId="5FBC830C" w14:textId="77777777" w:rsidTr="0045186F">
        <w:tc>
          <w:tcPr>
            <w:tcW w:w="1317" w:type="dxa"/>
          </w:tcPr>
          <w:p w14:paraId="74750756" w14:textId="1B3BDA3E" w:rsidR="002B61B7" w:rsidRDefault="006F0322" w:rsidP="0045186F">
            <w:pPr>
              <w:rPr>
                <w:rFonts w:eastAsiaTheme="minorEastAsia"/>
              </w:rPr>
            </w:pPr>
            <w:r>
              <w:rPr>
                <w:rFonts w:eastAsiaTheme="minorEastAsia"/>
              </w:rPr>
              <w:t>Intel</w:t>
            </w:r>
          </w:p>
        </w:tc>
        <w:tc>
          <w:tcPr>
            <w:tcW w:w="1316" w:type="dxa"/>
          </w:tcPr>
          <w:p w14:paraId="48A774AA" w14:textId="2529F9F1" w:rsidR="002B61B7" w:rsidRDefault="006F0322" w:rsidP="0045186F">
            <w:pPr>
              <w:rPr>
                <w:rFonts w:eastAsiaTheme="minorEastAsia"/>
              </w:rPr>
            </w:pPr>
            <w:r>
              <w:rPr>
                <w:rFonts w:eastAsiaTheme="minorEastAsia"/>
              </w:rPr>
              <w:t>4 and 5</w:t>
            </w:r>
          </w:p>
        </w:tc>
        <w:tc>
          <w:tcPr>
            <w:tcW w:w="7080" w:type="dxa"/>
          </w:tcPr>
          <w:p w14:paraId="5B337280" w14:textId="694DF5C0" w:rsidR="002B61B7" w:rsidRDefault="006F0322" w:rsidP="0045186F">
            <w:pPr>
              <w:rPr>
                <w:rFonts w:eastAsiaTheme="minorEastAsia"/>
              </w:rPr>
            </w:pPr>
            <w:r>
              <w:rPr>
                <w:rFonts w:eastAsiaTheme="minorEastAsia"/>
              </w:rPr>
              <w:t>For option 5, according to RAN2 agreement, the referfence location is only broadcast in quasi-earth fixed cell.</w:t>
            </w:r>
          </w:p>
        </w:tc>
      </w:tr>
      <w:tr w:rsidR="002B61B7" w14:paraId="7FAA4402" w14:textId="77777777" w:rsidTr="0045186F">
        <w:tc>
          <w:tcPr>
            <w:tcW w:w="1317" w:type="dxa"/>
          </w:tcPr>
          <w:p w14:paraId="5DFC4870" w14:textId="61BBFB74" w:rsidR="002B61B7" w:rsidRDefault="00BB756B" w:rsidP="0045186F">
            <w:pPr>
              <w:rPr>
                <w:rFonts w:eastAsiaTheme="minorEastAsia"/>
              </w:rPr>
            </w:pPr>
            <w:r>
              <w:rPr>
                <w:rFonts w:eastAsiaTheme="minorEastAsia"/>
              </w:rPr>
              <w:t>Apple</w:t>
            </w:r>
          </w:p>
        </w:tc>
        <w:tc>
          <w:tcPr>
            <w:tcW w:w="1316" w:type="dxa"/>
          </w:tcPr>
          <w:p w14:paraId="3273CBCD" w14:textId="71443043" w:rsidR="002B61B7" w:rsidRDefault="00BB756B" w:rsidP="0045186F">
            <w:pPr>
              <w:rPr>
                <w:rFonts w:eastAsiaTheme="minorEastAsia"/>
              </w:rPr>
            </w:pPr>
            <w:r>
              <w:rPr>
                <w:rFonts w:eastAsiaTheme="minorEastAsia"/>
              </w:rPr>
              <w:t>2,4,5</w:t>
            </w:r>
          </w:p>
        </w:tc>
        <w:tc>
          <w:tcPr>
            <w:tcW w:w="7080" w:type="dxa"/>
          </w:tcPr>
          <w:p w14:paraId="3CFFB5C5" w14:textId="069F4F54" w:rsidR="002B61B7" w:rsidRDefault="00BB756B" w:rsidP="0045186F">
            <w:pPr>
              <w:rPr>
                <w:rFonts w:eastAsiaTheme="minorEastAsia"/>
              </w:rPr>
            </w:pPr>
            <w:r>
              <w:rPr>
                <w:rFonts w:eastAsiaTheme="minorEastAsia"/>
              </w:rPr>
              <w:t>Without geographic tagging (even coarse), UEs will end up wasting time and power looking for neighbors they are never going to see.</w:t>
            </w:r>
          </w:p>
          <w:p w14:paraId="1F5E4C85" w14:textId="55966B4D" w:rsidR="00BB756B" w:rsidRDefault="00BB756B" w:rsidP="0045186F">
            <w:pPr>
              <w:rPr>
                <w:rFonts w:eastAsiaTheme="minorEastAsia"/>
              </w:rPr>
            </w:pPr>
            <w:r>
              <w:rPr>
                <w:rFonts w:eastAsiaTheme="minorEastAsia"/>
              </w:rPr>
              <w:t xml:space="preserve">PCI and timing drift parameters are not essential in our view.  </w:t>
            </w:r>
          </w:p>
        </w:tc>
      </w:tr>
      <w:tr w:rsidR="000E1539" w14:paraId="1479ABF3" w14:textId="77777777" w:rsidTr="0045186F">
        <w:tc>
          <w:tcPr>
            <w:tcW w:w="1317" w:type="dxa"/>
          </w:tcPr>
          <w:p w14:paraId="41FFFBAF" w14:textId="7CA147E7" w:rsidR="000E1539" w:rsidRDefault="000E1539" w:rsidP="000E1539">
            <w:pPr>
              <w:rPr>
                <w:rFonts w:eastAsiaTheme="minorEastAsia"/>
              </w:rPr>
            </w:pPr>
            <w:r>
              <w:rPr>
                <w:rFonts w:eastAsiaTheme="minorEastAsia"/>
              </w:rPr>
              <w:t>Qualcomm</w:t>
            </w:r>
          </w:p>
        </w:tc>
        <w:tc>
          <w:tcPr>
            <w:tcW w:w="1316" w:type="dxa"/>
          </w:tcPr>
          <w:p w14:paraId="14674543" w14:textId="5250678C" w:rsidR="000E1539" w:rsidRDefault="000E1539" w:rsidP="000E1539">
            <w:pPr>
              <w:rPr>
                <w:rFonts w:eastAsiaTheme="minorEastAsia"/>
              </w:rPr>
            </w:pPr>
            <w:r>
              <w:rPr>
                <w:rFonts w:eastAsiaTheme="minorEastAsia"/>
              </w:rPr>
              <w:t>Option 2,3,4 and 6</w:t>
            </w:r>
          </w:p>
        </w:tc>
        <w:tc>
          <w:tcPr>
            <w:tcW w:w="7080" w:type="dxa"/>
          </w:tcPr>
          <w:p w14:paraId="71A13ECC" w14:textId="77777777" w:rsidR="000E1539" w:rsidRDefault="000E1539" w:rsidP="000E1539">
            <w:pPr>
              <w:rPr>
                <w:rFonts w:eastAsiaTheme="minorEastAsia"/>
              </w:rPr>
            </w:pPr>
            <w:r>
              <w:rPr>
                <w:rFonts w:eastAsiaTheme="minorEastAsia"/>
              </w:rPr>
              <w:t>All options 2, 3,4 and 6 are optional for network. But signaling should provide network option to signal these paramaters if they help UE and network has this information to provide to UE.</w:t>
            </w:r>
          </w:p>
          <w:p w14:paraId="51F30940" w14:textId="77777777" w:rsidR="000E1539" w:rsidRDefault="000E1539" w:rsidP="000E1539">
            <w:pPr>
              <w:rPr>
                <w:rFonts w:eastAsiaTheme="minorEastAsia"/>
              </w:rPr>
            </w:pPr>
            <w:r>
              <w:rPr>
                <w:rFonts w:eastAsiaTheme="minorEastAsia"/>
              </w:rPr>
              <w:t>Option 2 is needed in SIB4 if the frequency belongs to TN.</w:t>
            </w:r>
          </w:p>
          <w:p w14:paraId="73B6C0E0" w14:textId="77777777" w:rsidR="000E1539" w:rsidRDefault="000E1539" w:rsidP="000E1539">
            <w:pPr>
              <w:rPr>
                <w:rFonts w:eastAsiaTheme="minorEastAsia"/>
              </w:rPr>
            </w:pPr>
            <w:r>
              <w:rPr>
                <w:rFonts w:eastAsiaTheme="minorEastAsia"/>
              </w:rPr>
              <w:t>Option 3 is needed to link frequency and satellite between SIB4 or SIBxx.</w:t>
            </w:r>
          </w:p>
          <w:p w14:paraId="45124F68" w14:textId="77777777" w:rsidR="000E1539" w:rsidRDefault="000E1539" w:rsidP="000E1539">
            <w:pPr>
              <w:rPr>
                <w:rFonts w:eastAsiaTheme="minorEastAsia"/>
              </w:rPr>
            </w:pPr>
            <w:r>
              <w:rPr>
                <w:rFonts w:eastAsiaTheme="minorEastAsia"/>
              </w:rPr>
              <w:t>Option 4 as explained in Q6.1.</w:t>
            </w:r>
          </w:p>
          <w:p w14:paraId="6A7D1056" w14:textId="07B86485" w:rsidR="000E1539" w:rsidRDefault="000E1539" w:rsidP="000E1539">
            <w:pPr>
              <w:rPr>
                <w:rFonts w:eastAsiaTheme="minorEastAsia"/>
              </w:rPr>
            </w:pPr>
            <w:r>
              <w:rPr>
                <w:rFonts w:eastAsiaTheme="minorEastAsia"/>
              </w:rPr>
              <w:t>Option 6 is needed for the UE for better operation in tracking SSBs of neighbor cell</w:t>
            </w:r>
            <w:r w:rsidR="003F1840">
              <w:rPr>
                <w:rFonts w:eastAsiaTheme="minorEastAsia"/>
              </w:rPr>
              <w:t>s</w:t>
            </w:r>
            <w:r>
              <w:rPr>
                <w:rFonts w:eastAsiaTheme="minorEastAsia"/>
              </w:rPr>
              <w:t>. The feeder link can change at the rate of 25us/s and the UE needs to know what is the rate. Few microsecond change will make huge difference.</w:t>
            </w:r>
          </w:p>
          <w:p w14:paraId="58D8E944" w14:textId="5AE89EFD" w:rsidR="000E1539" w:rsidRDefault="000E1539" w:rsidP="000E1539">
            <w:pPr>
              <w:rPr>
                <w:rFonts w:eastAsiaTheme="minorEastAsia"/>
              </w:rPr>
            </w:pPr>
            <w:r>
              <w:rPr>
                <w:rFonts w:eastAsiaTheme="minorEastAsia"/>
              </w:rPr>
              <w:t>First the UE needs to know timing offset of the neighbor SSB with respect to its Pcell SSB (using differential delay i.e., using both ephemris and feeder link delay). Then it needs to know at what rate this timing offset will vary (as gateway/gNB location would not be known).</w:t>
            </w:r>
          </w:p>
        </w:tc>
      </w:tr>
      <w:tr w:rsidR="002B61B7" w14:paraId="4E052A77" w14:textId="77777777" w:rsidTr="0045186F">
        <w:tc>
          <w:tcPr>
            <w:tcW w:w="1317" w:type="dxa"/>
          </w:tcPr>
          <w:p w14:paraId="1AC63F61" w14:textId="0D87E39F" w:rsidR="002B61B7" w:rsidRDefault="00D864CE" w:rsidP="0045186F">
            <w:pPr>
              <w:rPr>
                <w:rFonts w:eastAsiaTheme="minorEastAsia"/>
              </w:rPr>
            </w:pPr>
            <w:r>
              <w:rPr>
                <w:rFonts w:eastAsiaTheme="minorEastAsia" w:hint="eastAsia"/>
              </w:rPr>
              <w:t>L</w:t>
            </w:r>
            <w:r>
              <w:rPr>
                <w:rFonts w:eastAsiaTheme="minorEastAsia"/>
              </w:rPr>
              <w:t>enovo</w:t>
            </w:r>
          </w:p>
        </w:tc>
        <w:tc>
          <w:tcPr>
            <w:tcW w:w="1316" w:type="dxa"/>
          </w:tcPr>
          <w:p w14:paraId="427A2542" w14:textId="27329229" w:rsidR="002B61B7" w:rsidRDefault="00D864CE" w:rsidP="0045186F">
            <w:pPr>
              <w:rPr>
                <w:rFonts w:eastAsiaTheme="minorEastAsia"/>
              </w:rPr>
            </w:pPr>
            <w:r>
              <w:rPr>
                <w:rFonts w:eastAsiaTheme="minorEastAsia" w:hint="eastAsia"/>
              </w:rPr>
              <w:t>O</w:t>
            </w:r>
            <w:r>
              <w:rPr>
                <w:rFonts w:eastAsiaTheme="minorEastAsia"/>
              </w:rPr>
              <w:t>ption 4, 5 and other</w:t>
            </w:r>
          </w:p>
        </w:tc>
        <w:tc>
          <w:tcPr>
            <w:tcW w:w="7080" w:type="dxa"/>
          </w:tcPr>
          <w:p w14:paraId="62F43795" w14:textId="7CFE6C3C" w:rsidR="002B61B7" w:rsidRDefault="00D864CE" w:rsidP="00D864CE">
            <w:pPr>
              <w:rPr>
                <w:rFonts w:eastAsiaTheme="minorEastAsia"/>
              </w:rPr>
            </w:pPr>
            <w:r>
              <w:rPr>
                <w:rFonts w:eastAsiaTheme="minorEastAsia" w:hint="eastAsia"/>
              </w:rPr>
              <w:t>F</w:t>
            </w:r>
            <w:r>
              <w:rPr>
                <w:rFonts w:eastAsiaTheme="minorEastAsia"/>
              </w:rPr>
              <w:t>or other info we think epoch time of neighbour satellite is also needed. It can be either different or same to that of serving satellite.</w:t>
            </w:r>
          </w:p>
        </w:tc>
      </w:tr>
      <w:tr w:rsidR="00913745" w14:paraId="45975C8C" w14:textId="77777777" w:rsidTr="0045186F">
        <w:tc>
          <w:tcPr>
            <w:tcW w:w="1317" w:type="dxa"/>
          </w:tcPr>
          <w:p w14:paraId="373B012E" w14:textId="55DBD14F"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6DA91567" w14:textId="07744B07" w:rsidR="00913745" w:rsidRDefault="00913745" w:rsidP="00913745">
            <w:pPr>
              <w:rPr>
                <w:rFonts w:eastAsiaTheme="minorEastAsia"/>
              </w:rPr>
            </w:pPr>
            <w:r>
              <w:rPr>
                <w:rFonts w:eastAsiaTheme="minorEastAsia" w:hint="eastAsia"/>
              </w:rPr>
              <w:t>O</w:t>
            </w:r>
            <w:r>
              <w:rPr>
                <w:rFonts w:eastAsiaTheme="minorEastAsia"/>
              </w:rPr>
              <w:t>ption 4 and 5</w:t>
            </w:r>
          </w:p>
        </w:tc>
        <w:tc>
          <w:tcPr>
            <w:tcW w:w="7080" w:type="dxa"/>
          </w:tcPr>
          <w:p w14:paraId="0AA70C81" w14:textId="511E0360" w:rsidR="00913745" w:rsidRDefault="00913745" w:rsidP="00913745">
            <w:pPr>
              <w:rPr>
                <w:rFonts w:eastAsiaTheme="minorEastAsia"/>
              </w:rPr>
            </w:pPr>
          </w:p>
        </w:tc>
      </w:tr>
      <w:tr w:rsidR="007D61D4" w14:paraId="54C621B0" w14:textId="77777777" w:rsidTr="00F26AB9">
        <w:tc>
          <w:tcPr>
            <w:tcW w:w="1317" w:type="dxa"/>
          </w:tcPr>
          <w:p w14:paraId="3BE96C03" w14:textId="77777777" w:rsidR="007D61D4" w:rsidRDefault="007D61D4" w:rsidP="00F26AB9">
            <w:pPr>
              <w:rPr>
                <w:rFonts w:eastAsiaTheme="minorEastAsia"/>
              </w:rPr>
            </w:pPr>
            <w:r>
              <w:rPr>
                <w:rFonts w:eastAsiaTheme="minorEastAsia"/>
              </w:rPr>
              <w:t>OPPO</w:t>
            </w:r>
          </w:p>
        </w:tc>
        <w:tc>
          <w:tcPr>
            <w:tcW w:w="1316" w:type="dxa"/>
          </w:tcPr>
          <w:p w14:paraId="04E171C8" w14:textId="77777777" w:rsidR="007D61D4" w:rsidRDefault="007D61D4" w:rsidP="00F26AB9">
            <w:pPr>
              <w:rPr>
                <w:rFonts w:eastAsiaTheme="minorEastAsia"/>
              </w:rPr>
            </w:pPr>
            <w:r>
              <w:rPr>
                <w:rFonts w:eastAsiaTheme="minorEastAsia"/>
              </w:rPr>
              <w:t>Option 4, 5 and 6</w:t>
            </w:r>
          </w:p>
          <w:p w14:paraId="57D6AC18" w14:textId="77777777" w:rsidR="007D61D4" w:rsidRDefault="007D61D4" w:rsidP="00F26AB9">
            <w:pPr>
              <w:rPr>
                <w:rFonts w:eastAsiaTheme="minorEastAsia"/>
              </w:rPr>
            </w:pPr>
          </w:p>
        </w:tc>
        <w:tc>
          <w:tcPr>
            <w:tcW w:w="7080" w:type="dxa"/>
          </w:tcPr>
          <w:p w14:paraId="6194F586" w14:textId="77777777" w:rsidR="007D61D4" w:rsidRDefault="007D61D4" w:rsidP="00F26AB9">
            <w:pPr>
              <w:rPr>
                <w:rFonts w:eastAsiaTheme="minorEastAsia"/>
              </w:rPr>
            </w:pPr>
            <w:r>
              <w:rPr>
                <w:rFonts w:eastAsiaTheme="minorEastAsia"/>
              </w:rPr>
              <w:t>Option 4 as comment on Q6.1</w:t>
            </w:r>
          </w:p>
          <w:p w14:paraId="2A9C0998" w14:textId="6EB8C586" w:rsidR="007D61D4" w:rsidRDefault="007D61D4" w:rsidP="00F26AB9">
            <w:pPr>
              <w:rPr>
                <w:rFonts w:eastAsiaTheme="minorEastAsia"/>
              </w:rPr>
            </w:pPr>
            <w:r>
              <w:rPr>
                <w:rFonts w:eastAsiaTheme="minorEastAsia"/>
              </w:rPr>
              <w:t>For Option 5, we have agreed to broadcast that for quasi-earth fixed cell.</w:t>
            </w:r>
          </w:p>
          <w:p w14:paraId="3F28E5FC" w14:textId="77777777" w:rsidR="007D61D4" w:rsidRDefault="007D61D4" w:rsidP="00F26AB9">
            <w:pPr>
              <w:rPr>
                <w:rFonts w:eastAsiaTheme="minorEastAsia"/>
              </w:rPr>
            </w:pPr>
            <w:r>
              <w:rPr>
                <w:rFonts w:eastAsiaTheme="minorEastAsia"/>
              </w:rPr>
              <w:t>Option 6 is needed to broadcast the feeder link delay or common TA parameters.</w:t>
            </w:r>
          </w:p>
          <w:p w14:paraId="1F0BBF41" w14:textId="77777777" w:rsidR="007D61D4" w:rsidRDefault="007D61D4" w:rsidP="00F26AB9">
            <w:pPr>
              <w:rPr>
                <w:rFonts w:eastAsiaTheme="minorEastAsia"/>
              </w:rPr>
            </w:pPr>
            <w:r>
              <w:rPr>
                <w:rFonts w:eastAsiaTheme="minorEastAsia" w:hint="eastAsia"/>
              </w:rPr>
              <w:t>Other</w:t>
            </w:r>
            <w:r>
              <w:rPr>
                <w:rFonts w:eastAsiaTheme="minorEastAsia"/>
              </w:rPr>
              <w:t xml:space="preserve"> </w:t>
            </w:r>
            <w:r>
              <w:rPr>
                <w:rFonts w:eastAsiaTheme="minorEastAsia" w:hint="eastAsia"/>
              </w:rPr>
              <w:t>information</w:t>
            </w:r>
            <w:r>
              <w:rPr>
                <w:rFonts w:eastAsiaTheme="minorEastAsia"/>
              </w:rPr>
              <w:t>:</w:t>
            </w:r>
          </w:p>
          <w:p w14:paraId="20B4D7C3" w14:textId="2EA6AF34" w:rsidR="007D61D4" w:rsidRPr="00E074CE" w:rsidRDefault="007D61D4" w:rsidP="00F26AB9">
            <w:pPr>
              <w:spacing w:after="0"/>
              <w:jc w:val="left"/>
              <w:rPr>
                <w:rFonts w:eastAsia="等线"/>
                <w:bCs/>
              </w:rPr>
            </w:pPr>
            <w:r>
              <w:rPr>
                <w:bCs/>
              </w:rPr>
              <w:lastRenderedPageBreak/>
              <w:t xml:space="preserve">We think that for the target cell, the </w:t>
            </w:r>
            <w:r w:rsidRPr="003A366F">
              <w:rPr>
                <w:rFonts w:eastAsia="等线"/>
                <w:bCs/>
              </w:rPr>
              <w:t>epoch time</w:t>
            </w:r>
            <w:r>
              <w:rPr>
                <w:rFonts w:eastAsia="等线"/>
                <w:bCs/>
              </w:rPr>
              <w:t xml:space="preserve"> </w:t>
            </w:r>
            <w:r>
              <w:rPr>
                <w:bCs/>
              </w:rPr>
              <w:t xml:space="preserve">also </w:t>
            </w:r>
            <w:r w:rsidRPr="00E074CE">
              <w:rPr>
                <w:bCs/>
              </w:rPr>
              <w:t>needs to be provided</w:t>
            </w:r>
            <w:r>
              <w:rPr>
                <w:bCs/>
              </w:rPr>
              <w:t xml:space="preserve"> if it is not included as part of ephemeris information</w:t>
            </w:r>
            <w:r w:rsidRPr="00E074CE">
              <w:rPr>
                <w:bCs/>
              </w:rPr>
              <w:t>.</w:t>
            </w:r>
          </w:p>
        </w:tc>
      </w:tr>
      <w:tr w:rsidR="00EF7D7A" w14:paraId="0754BC5B" w14:textId="77777777" w:rsidTr="0045186F">
        <w:tc>
          <w:tcPr>
            <w:tcW w:w="1317" w:type="dxa"/>
          </w:tcPr>
          <w:p w14:paraId="5AC63CBA" w14:textId="423F9809" w:rsidR="00EF7D7A" w:rsidRDefault="00EF7D7A" w:rsidP="00EF7D7A">
            <w:pPr>
              <w:rPr>
                <w:rFonts w:eastAsiaTheme="minorEastAsia"/>
              </w:rPr>
            </w:pPr>
            <w:r>
              <w:rPr>
                <w:rFonts w:eastAsiaTheme="minorEastAsia"/>
              </w:rPr>
              <w:lastRenderedPageBreak/>
              <w:t>Samsung</w:t>
            </w:r>
          </w:p>
        </w:tc>
        <w:tc>
          <w:tcPr>
            <w:tcW w:w="1316" w:type="dxa"/>
          </w:tcPr>
          <w:p w14:paraId="02148B8F" w14:textId="1CB85F59" w:rsidR="00EF7D7A" w:rsidRDefault="00EF7D7A" w:rsidP="00EF7D7A">
            <w:pPr>
              <w:rPr>
                <w:rFonts w:eastAsiaTheme="minorEastAsia"/>
              </w:rPr>
            </w:pPr>
            <w:r>
              <w:rPr>
                <w:rFonts w:eastAsiaTheme="minorEastAsia"/>
              </w:rPr>
              <w:t>Option 1, 3, 4, 5</w:t>
            </w:r>
          </w:p>
        </w:tc>
        <w:tc>
          <w:tcPr>
            <w:tcW w:w="7080" w:type="dxa"/>
          </w:tcPr>
          <w:p w14:paraId="682E9725" w14:textId="77777777" w:rsidR="00EF7D7A" w:rsidRDefault="00EF7D7A" w:rsidP="00EF7D7A">
            <w:pPr>
              <w:rPr>
                <w:rFonts w:eastAsiaTheme="minorEastAsia"/>
              </w:rPr>
            </w:pPr>
            <w:r>
              <w:rPr>
                <w:rFonts w:eastAsiaTheme="minorEastAsia"/>
              </w:rPr>
              <w:t xml:space="preserve">We think the frequency information and PCI about incoming new cell which replaces the current serving cell would be helpful to reduce UE power consumption much. When t-service is coming and measurement is triggered, in most cases measuring only upcoming cell would be enough. </w:t>
            </w:r>
          </w:p>
          <w:p w14:paraId="693A9436" w14:textId="5E696106" w:rsidR="00EF7D7A" w:rsidRDefault="00EF7D7A" w:rsidP="00EF7D7A">
            <w:pPr>
              <w:rPr>
                <w:rFonts w:eastAsiaTheme="minorEastAsia"/>
              </w:rPr>
            </w:pPr>
            <w:r>
              <w:rPr>
                <w:rFonts w:eastAsiaTheme="minorEastAsia"/>
              </w:rPr>
              <w:t>Validity timer for neighbour cell ephemeris update, reference location for location-based cell reselection</w:t>
            </w:r>
          </w:p>
        </w:tc>
      </w:tr>
      <w:tr w:rsidR="002C58F3" w14:paraId="1BB92107" w14:textId="77777777" w:rsidTr="00F26AB9">
        <w:tc>
          <w:tcPr>
            <w:tcW w:w="1317" w:type="dxa"/>
          </w:tcPr>
          <w:p w14:paraId="175B4806" w14:textId="77777777" w:rsidR="002C58F3" w:rsidRDefault="002C58F3" w:rsidP="00F26AB9">
            <w:pPr>
              <w:rPr>
                <w:rFonts w:eastAsiaTheme="minorEastAsia"/>
              </w:rPr>
            </w:pPr>
            <w:r>
              <w:rPr>
                <w:rFonts w:eastAsiaTheme="minorEastAsia" w:hint="eastAsia"/>
              </w:rPr>
              <w:t>v</w:t>
            </w:r>
            <w:r>
              <w:rPr>
                <w:rFonts w:eastAsiaTheme="minorEastAsia"/>
              </w:rPr>
              <w:t>ivo</w:t>
            </w:r>
          </w:p>
        </w:tc>
        <w:tc>
          <w:tcPr>
            <w:tcW w:w="1316" w:type="dxa"/>
          </w:tcPr>
          <w:p w14:paraId="23E6BAB0" w14:textId="77777777" w:rsidR="002C58F3" w:rsidRDefault="002C58F3" w:rsidP="00F26AB9">
            <w:pPr>
              <w:rPr>
                <w:rFonts w:eastAsiaTheme="minorEastAsia"/>
              </w:rPr>
            </w:pPr>
            <w:r>
              <w:rPr>
                <w:rFonts w:eastAsiaTheme="minorEastAsia" w:hint="eastAsia"/>
              </w:rPr>
              <w:t>O</w:t>
            </w:r>
            <w:r>
              <w:rPr>
                <w:rFonts w:eastAsiaTheme="minorEastAsia"/>
              </w:rPr>
              <w:t>ption 4 and 5</w:t>
            </w:r>
          </w:p>
        </w:tc>
        <w:tc>
          <w:tcPr>
            <w:tcW w:w="7080" w:type="dxa"/>
          </w:tcPr>
          <w:p w14:paraId="6594C7BA" w14:textId="2834C38A" w:rsidR="002C58F3" w:rsidRDefault="002C58F3" w:rsidP="00F26AB9">
            <w:pPr>
              <w:rPr>
                <w:rFonts w:eastAsiaTheme="minorEastAsia"/>
              </w:rPr>
            </w:pPr>
            <w:r>
              <w:rPr>
                <w:rFonts w:eastAsiaTheme="minorEastAsia"/>
              </w:rPr>
              <w:t>Option 4 is used by UE to adjust the SMTC in idle and inactive mode.</w:t>
            </w:r>
          </w:p>
          <w:p w14:paraId="17BF29F4" w14:textId="77777777" w:rsidR="002C58F3" w:rsidRDefault="002C58F3" w:rsidP="00F26AB9">
            <w:pPr>
              <w:rPr>
                <w:rFonts w:eastAsiaTheme="minorEastAsia"/>
              </w:rPr>
            </w:pPr>
            <w:r>
              <w:rPr>
                <w:rFonts w:eastAsiaTheme="minorEastAsia" w:hint="eastAsia"/>
              </w:rPr>
              <w:t>O</w:t>
            </w:r>
            <w:r>
              <w:rPr>
                <w:rFonts w:eastAsiaTheme="minorEastAsia"/>
              </w:rPr>
              <w:t>ption 5 is needed for location-based cell reselection criterion.</w:t>
            </w:r>
          </w:p>
        </w:tc>
      </w:tr>
      <w:tr w:rsidR="00EF7D7A" w14:paraId="68F01A7D" w14:textId="77777777" w:rsidTr="0045186F">
        <w:tc>
          <w:tcPr>
            <w:tcW w:w="1317" w:type="dxa"/>
          </w:tcPr>
          <w:p w14:paraId="58CAA648" w14:textId="703A3AB7" w:rsidR="00EF7D7A" w:rsidRPr="002C58F3" w:rsidRDefault="00B909E5" w:rsidP="00EF7D7A">
            <w:pPr>
              <w:rPr>
                <w:rFonts w:eastAsiaTheme="minorEastAsia"/>
              </w:rPr>
            </w:pPr>
            <w:r>
              <w:rPr>
                <w:rFonts w:eastAsiaTheme="minorEastAsia" w:hint="eastAsia"/>
              </w:rPr>
              <w:t>Xi</w:t>
            </w:r>
            <w:r>
              <w:rPr>
                <w:rFonts w:eastAsiaTheme="minorEastAsia"/>
              </w:rPr>
              <w:t>aomi</w:t>
            </w:r>
          </w:p>
        </w:tc>
        <w:tc>
          <w:tcPr>
            <w:tcW w:w="1316" w:type="dxa"/>
          </w:tcPr>
          <w:p w14:paraId="7159ECF9" w14:textId="5ED24F1A" w:rsidR="00EF7D7A" w:rsidRDefault="00B909E5" w:rsidP="00EF7D7A">
            <w:pPr>
              <w:rPr>
                <w:rFonts w:eastAsiaTheme="minorEastAsia"/>
              </w:rPr>
            </w:pPr>
            <w:r>
              <w:rPr>
                <w:rFonts w:eastAsiaTheme="minorEastAsia" w:hint="eastAsia"/>
              </w:rPr>
              <w:t>O</w:t>
            </w:r>
            <w:r>
              <w:rPr>
                <w:rFonts w:eastAsiaTheme="minorEastAsia"/>
              </w:rPr>
              <w:t>ption 4  and 5</w:t>
            </w:r>
          </w:p>
        </w:tc>
        <w:tc>
          <w:tcPr>
            <w:tcW w:w="7080" w:type="dxa"/>
          </w:tcPr>
          <w:p w14:paraId="28287B84" w14:textId="77777777" w:rsidR="00EF7D7A" w:rsidRDefault="00B909E5" w:rsidP="00EF7D7A">
            <w:pPr>
              <w:rPr>
                <w:rFonts w:eastAsiaTheme="minorEastAsia"/>
              </w:rPr>
            </w:pPr>
            <w:r>
              <w:rPr>
                <w:rFonts w:eastAsiaTheme="minorEastAsia" w:hint="eastAsia"/>
              </w:rPr>
              <w:t>O</w:t>
            </w:r>
            <w:r>
              <w:rPr>
                <w:rFonts w:eastAsiaTheme="minorEastAsia"/>
              </w:rPr>
              <w:t>ption 4 is for UE to adjust the SMTC.</w:t>
            </w:r>
          </w:p>
          <w:p w14:paraId="21E4FDFA" w14:textId="0A7E4E63" w:rsidR="00B909E5" w:rsidRDefault="00B909E5" w:rsidP="00EF7D7A">
            <w:pPr>
              <w:rPr>
                <w:rFonts w:eastAsiaTheme="minorEastAsia"/>
              </w:rPr>
            </w:pPr>
            <w:r>
              <w:rPr>
                <w:rFonts w:eastAsiaTheme="minorEastAsia"/>
              </w:rPr>
              <w:t>Option 5 is for location based cell reselection.</w:t>
            </w:r>
          </w:p>
        </w:tc>
      </w:tr>
      <w:tr w:rsidR="00B260A0" w14:paraId="0FE8672C" w14:textId="77777777" w:rsidTr="0045186F">
        <w:tc>
          <w:tcPr>
            <w:tcW w:w="1317" w:type="dxa"/>
          </w:tcPr>
          <w:p w14:paraId="5E350FDD" w14:textId="192748E5" w:rsidR="00B260A0" w:rsidRDefault="00B260A0" w:rsidP="00B260A0">
            <w:pPr>
              <w:rPr>
                <w:rFonts w:eastAsiaTheme="minorEastAsia"/>
              </w:rPr>
            </w:pPr>
            <w:r>
              <w:rPr>
                <w:rFonts w:eastAsiaTheme="minorEastAsia" w:hint="eastAsia"/>
              </w:rPr>
              <w:t>S</w:t>
            </w:r>
            <w:r>
              <w:rPr>
                <w:rFonts w:eastAsiaTheme="minorEastAsia"/>
              </w:rPr>
              <w:t>preadtrum</w:t>
            </w:r>
          </w:p>
        </w:tc>
        <w:tc>
          <w:tcPr>
            <w:tcW w:w="1316" w:type="dxa"/>
          </w:tcPr>
          <w:p w14:paraId="34AE850D" w14:textId="13244074" w:rsidR="00B260A0" w:rsidRDefault="00B260A0" w:rsidP="00B260A0">
            <w:pPr>
              <w:rPr>
                <w:rFonts w:eastAsiaTheme="minorEastAsia"/>
              </w:rPr>
            </w:pPr>
            <w:r>
              <w:rPr>
                <w:rFonts w:eastAsiaTheme="minorEastAsia" w:hint="eastAsia"/>
              </w:rPr>
              <w:t>O</w:t>
            </w:r>
            <w:r>
              <w:rPr>
                <w:rFonts w:eastAsiaTheme="minorEastAsia"/>
              </w:rPr>
              <w:t>ption 4,5,6</w:t>
            </w:r>
          </w:p>
        </w:tc>
        <w:tc>
          <w:tcPr>
            <w:tcW w:w="7080" w:type="dxa"/>
          </w:tcPr>
          <w:p w14:paraId="70C94BA6" w14:textId="77777777" w:rsidR="00B260A0" w:rsidRDefault="00B260A0" w:rsidP="00B260A0">
            <w:pPr>
              <w:rPr>
                <w:rFonts w:eastAsiaTheme="minorEastAsia"/>
              </w:rPr>
            </w:pPr>
            <w:r>
              <w:rPr>
                <w:rFonts w:eastAsiaTheme="minorEastAsia" w:hint="eastAsia"/>
              </w:rPr>
              <w:t>O</w:t>
            </w:r>
            <w:r>
              <w:rPr>
                <w:rFonts w:eastAsiaTheme="minorEastAsia"/>
              </w:rPr>
              <w:t>ption 4, see the comments for question 6.1.</w:t>
            </w:r>
          </w:p>
          <w:p w14:paraId="75681145" w14:textId="77777777" w:rsidR="00B260A0" w:rsidRDefault="00B260A0" w:rsidP="00B260A0">
            <w:pPr>
              <w:rPr>
                <w:rFonts w:eastAsiaTheme="minorEastAsia"/>
              </w:rPr>
            </w:pPr>
            <w:r>
              <w:rPr>
                <w:rFonts w:eastAsiaTheme="minorEastAsia"/>
              </w:rPr>
              <w:t>Option 5, UE could apply location based cell reselection based on r</w:t>
            </w:r>
            <w:r w:rsidRPr="007D45A8">
              <w:rPr>
                <w:rFonts w:eastAsiaTheme="minorEastAsia"/>
              </w:rPr>
              <w:t>eference location information</w:t>
            </w:r>
            <w:r>
              <w:rPr>
                <w:rFonts w:eastAsiaTheme="minorEastAsia"/>
              </w:rPr>
              <w:t>.</w:t>
            </w:r>
          </w:p>
          <w:p w14:paraId="26330F8D" w14:textId="346B688C" w:rsidR="00B260A0" w:rsidRDefault="00B260A0" w:rsidP="00B260A0">
            <w:pPr>
              <w:rPr>
                <w:rFonts w:eastAsiaTheme="minorEastAsia"/>
              </w:rPr>
            </w:pPr>
            <w:r>
              <w:rPr>
                <w:rFonts w:eastAsiaTheme="minorEastAsia" w:hint="eastAsia"/>
              </w:rPr>
              <w:t>O</w:t>
            </w:r>
            <w:r>
              <w:rPr>
                <w:rFonts w:eastAsiaTheme="minorEastAsia"/>
              </w:rPr>
              <w:t>ption 6, UE could track SSB of neighbour cell with this information.</w:t>
            </w:r>
          </w:p>
        </w:tc>
      </w:tr>
      <w:tr w:rsidR="00B260A0" w14:paraId="6BFB1DB3" w14:textId="77777777" w:rsidTr="0045186F">
        <w:tc>
          <w:tcPr>
            <w:tcW w:w="1317" w:type="dxa"/>
          </w:tcPr>
          <w:p w14:paraId="711E3E9B" w14:textId="77777777" w:rsidR="00B260A0" w:rsidRDefault="00B260A0" w:rsidP="00B260A0">
            <w:pPr>
              <w:rPr>
                <w:rFonts w:eastAsiaTheme="minorEastAsia" w:hint="eastAsia"/>
              </w:rPr>
            </w:pPr>
          </w:p>
        </w:tc>
        <w:tc>
          <w:tcPr>
            <w:tcW w:w="1316" w:type="dxa"/>
          </w:tcPr>
          <w:p w14:paraId="3054B772" w14:textId="77777777" w:rsidR="00B260A0" w:rsidRDefault="00B260A0" w:rsidP="00B260A0">
            <w:pPr>
              <w:rPr>
                <w:rFonts w:eastAsiaTheme="minorEastAsia" w:hint="eastAsia"/>
              </w:rPr>
            </w:pPr>
          </w:p>
        </w:tc>
        <w:tc>
          <w:tcPr>
            <w:tcW w:w="7080" w:type="dxa"/>
          </w:tcPr>
          <w:p w14:paraId="3D0E630F" w14:textId="77777777" w:rsidR="00B260A0" w:rsidRDefault="00B260A0" w:rsidP="00B260A0">
            <w:pPr>
              <w:rPr>
                <w:rFonts w:eastAsiaTheme="minorEastAsia" w:hint="eastAsia"/>
              </w:rPr>
            </w:pPr>
          </w:p>
        </w:tc>
      </w:tr>
    </w:tbl>
    <w:p w14:paraId="61CAB961" w14:textId="77777777" w:rsidR="002B61B7" w:rsidRDefault="002B61B7" w:rsidP="002B61B7">
      <w:pPr>
        <w:rPr>
          <w:rFonts w:eastAsiaTheme="minorEastAsia"/>
        </w:rPr>
      </w:pPr>
    </w:p>
    <w:p w14:paraId="3936B97F" w14:textId="77777777" w:rsidR="002B61B7" w:rsidRDefault="002B61B7" w:rsidP="002B61B7">
      <w:pPr>
        <w:rPr>
          <w:rFonts w:eastAsiaTheme="minorEastAsia"/>
        </w:rPr>
      </w:pPr>
      <w:r>
        <w:rPr>
          <w:rFonts w:eastAsiaTheme="minorEastAsia" w:hint="eastAsia"/>
        </w:rPr>
        <w:t>P</w:t>
      </w:r>
      <w:r>
        <w:rPr>
          <w:rFonts w:eastAsiaTheme="minorEastAsia"/>
        </w:rPr>
        <w:t>roposal 12 is slightly different from other proposals as it is proposing delta configuration of two parameters of neighbour satellites based on the information provided for the serving satellite:</w:t>
      </w:r>
    </w:p>
    <w:p w14:paraId="03770F43" w14:textId="77777777" w:rsidR="002B61B7" w:rsidRDefault="002B61B7" w:rsidP="002B61B7">
      <w:pPr>
        <w:pStyle w:val="afa"/>
        <w:numPr>
          <w:ilvl w:val="0"/>
          <w:numId w:val="26"/>
        </w:numPr>
        <w:rPr>
          <w:rFonts w:eastAsiaTheme="minorEastAsia"/>
        </w:rPr>
      </w:pPr>
      <w:r>
        <w:rPr>
          <w:rFonts w:eastAsiaTheme="minorEastAsia" w:hint="eastAsia"/>
          <w:lang w:eastAsia="zh-CN"/>
        </w:rPr>
        <w:t>T</w:t>
      </w:r>
      <w:r>
        <w:rPr>
          <w:rFonts w:eastAsiaTheme="minorEastAsia"/>
          <w:lang w:eastAsia="zh-CN"/>
        </w:rPr>
        <w:t>he orbital parameters of the neighbor satellites</w:t>
      </w:r>
    </w:p>
    <w:p w14:paraId="099133D1" w14:textId="77777777" w:rsidR="002B61B7" w:rsidRDefault="002B61B7" w:rsidP="002B61B7">
      <w:pPr>
        <w:pStyle w:val="afa"/>
        <w:numPr>
          <w:ilvl w:val="0"/>
          <w:numId w:val="26"/>
        </w:numPr>
        <w:rPr>
          <w:rFonts w:eastAsiaTheme="minorEastAsia"/>
        </w:rPr>
      </w:pPr>
      <w:r>
        <w:rPr>
          <w:rFonts w:eastAsiaTheme="minorEastAsia"/>
        </w:rPr>
        <w:t>The t</w:t>
      </w:r>
      <w:r w:rsidRPr="00070309">
        <w:rPr>
          <w:rFonts w:eastAsiaTheme="minorEastAsia"/>
        </w:rPr>
        <w:t>iming drift parameters of the neighbor satellites</w:t>
      </w:r>
    </w:p>
    <w:p w14:paraId="227D8E6D" w14:textId="77777777" w:rsidR="002B61B7" w:rsidRDefault="002B61B7" w:rsidP="002B61B7">
      <w:pPr>
        <w:rPr>
          <w:rFonts w:eastAsiaTheme="minorEastAsia"/>
        </w:rPr>
      </w:pPr>
      <w:r>
        <w:rPr>
          <w:rFonts w:eastAsiaTheme="minorEastAsia" w:hint="eastAsia"/>
        </w:rPr>
        <w:t>S</w:t>
      </w:r>
      <w:r>
        <w:rPr>
          <w:rFonts w:eastAsiaTheme="minorEastAsia"/>
        </w:rPr>
        <w:t>ince it has been agreed that n</w:t>
      </w:r>
      <w:r w:rsidRPr="003E52F0">
        <w:rPr>
          <w:rFonts w:eastAsiaTheme="minorEastAsia"/>
        </w:rPr>
        <w:t>eighbour cell Ephemeris information shall be broadcast</w:t>
      </w:r>
      <w:r>
        <w:rPr>
          <w:rFonts w:eastAsiaTheme="minorEastAsia"/>
        </w:rPr>
        <w:t>, whether to support delta configuration can be discussed directly.</w:t>
      </w:r>
    </w:p>
    <w:p w14:paraId="45CDB999" w14:textId="77777777" w:rsidR="002B61B7" w:rsidRPr="006868C8" w:rsidRDefault="002B61B7" w:rsidP="002B61B7">
      <w:pPr>
        <w:rPr>
          <w:b/>
          <w:bCs/>
        </w:rPr>
      </w:pPr>
      <w:r w:rsidRPr="006868C8">
        <w:rPr>
          <w:b/>
          <w:bCs/>
        </w:rPr>
        <w:t>Question 6.</w:t>
      </w:r>
      <w:r>
        <w:rPr>
          <w:b/>
          <w:bCs/>
        </w:rPr>
        <w:t>3</w:t>
      </w:r>
      <w:r w:rsidRPr="006868C8">
        <w:rPr>
          <w:b/>
          <w:bCs/>
        </w:rPr>
        <w:t>)</w:t>
      </w:r>
      <w:r w:rsidRPr="006868C8">
        <w:rPr>
          <w:b/>
          <w:bCs/>
        </w:rPr>
        <w:tab/>
      </w:r>
      <w:r>
        <w:rPr>
          <w:b/>
          <w:bCs/>
        </w:rPr>
        <w:t>Do companies support delta configuration of neighbour cell ephemeris information  based on the ephemeris information of the serving cell?</w:t>
      </w:r>
    </w:p>
    <w:tbl>
      <w:tblPr>
        <w:tblStyle w:val="af2"/>
        <w:tblW w:w="9713" w:type="dxa"/>
        <w:tblLayout w:type="fixed"/>
        <w:tblLook w:val="04A0" w:firstRow="1" w:lastRow="0" w:firstColumn="1" w:lastColumn="0" w:noHBand="0" w:noVBand="1"/>
      </w:tblPr>
      <w:tblGrid>
        <w:gridCol w:w="1317"/>
        <w:gridCol w:w="1316"/>
        <w:gridCol w:w="7080"/>
      </w:tblGrid>
      <w:tr w:rsidR="002B61B7" w14:paraId="367DB139" w14:textId="77777777" w:rsidTr="0045186F">
        <w:tc>
          <w:tcPr>
            <w:tcW w:w="1317" w:type="dxa"/>
            <w:shd w:val="clear" w:color="auto" w:fill="E7E6E6" w:themeFill="background2"/>
          </w:tcPr>
          <w:p w14:paraId="0055FFCC" w14:textId="77777777" w:rsidR="002B61B7" w:rsidRDefault="002B61B7" w:rsidP="0045186F">
            <w:pPr>
              <w:jc w:val="center"/>
              <w:rPr>
                <w:b/>
                <w:lang w:eastAsia="sv-SE"/>
              </w:rPr>
            </w:pPr>
            <w:r>
              <w:rPr>
                <w:b/>
                <w:lang w:eastAsia="sv-SE"/>
              </w:rPr>
              <w:t>Company</w:t>
            </w:r>
          </w:p>
        </w:tc>
        <w:tc>
          <w:tcPr>
            <w:tcW w:w="1316" w:type="dxa"/>
            <w:shd w:val="clear" w:color="auto" w:fill="E7E6E6" w:themeFill="background2"/>
          </w:tcPr>
          <w:p w14:paraId="7E42E715" w14:textId="77777777" w:rsidR="002B61B7" w:rsidRDefault="002B61B7" w:rsidP="0045186F">
            <w:pPr>
              <w:jc w:val="center"/>
              <w:rPr>
                <w:rFonts w:eastAsiaTheme="minorEastAsia"/>
                <w:b/>
              </w:rPr>
            </w:pPr>
            <w:r>
              <w:rPr>
                <w:rFonts w:eastAsiaTheme="minorEastAsia"/>
                <w:b/>
              </w:rPr>
              <w:t>Yes/No</w:t>
            </w:r>
          </w:p>
        </w:tc>
        <w:tc>
          <w:tcPr>
            <w:tcW w:w="7080" w:type="dxa"/>
            <w:shd w:val="clear" w:color="auto" w:fill="E7E6E6" w:themeFill="background2"/>
          </w:tcPr>
          <w:p w14:paraId="67A816C0" w14:textId="77777777" w:rsidR="002B61B7" w:rsidRDefault="002B61B7" w:rsidP="0045186F">
            <w:pPr>
              <w:jc w:val="center"/>
              <w:rPr>
                <w:b/>
                <w:i/>
                <w:iCs/>
                <w:lang w:eastAsia="sv-SE"/>
              </w:rPr>
            </w:pPr>
            <w:r>
              <w:rPr>
                <w:b/>
                <w:lang w:eastAsia="sv-SE"/>
              </w:rPr>
              <w:t xml:space="preserve">Comments </w:t>
            </w:r>
          </w:p>
        </w:tc>
      </w:tr>
      <w:tr w:rsidR="002B61B7" w14:paraId="164622A8" w14:textId="77777777" w:rsidTr="0045186F">
        <w:tc>
          <w:tcPr>
            <w:tcW w:w="1317" w:type="dxa"/>
          </w:tcPr>
          <w:p w14:paraId="0F0499A6" w14:textId="04ED96A5" w:rsidR="002B61B7" w:rsidRDefault="006F0322" w:rsidP="0045186F">
            <w:pPr>
              <w:rPr>
                <w:rFonts w:eastAsiaTheme="minorEastAsia"/>
              </w:rPr>
            </w:pPr>
            <w:r>
              <w:rPr>
                <w:rFonts w:eastAsiaTheme="minorEastAsia"/>
              </w:rPr>
              <w:t>Intel</w:t>
            </w:r>
          </w:p>
        </w:tc>
        <w:tc>
          <w:tcPr>
            <w:tcW w:w="1316" w:type="dxa"/>
          </w:tcPr>
          <w:p w14:paraId="3E8722C9" w14:textId="33AB3662" w:rsidR="002B61B7" w:rsidRDefault="006F0322" w:rsidP="0045186F">
            <w:pPr>
              <w:rPr>
                <w:rFonts w:eastAsiaTheme="minorEastAsia"/>
              </w:rPr>
            </w:pPr>
            <w:r>
              <w:rPr>
                <w:rFonts w:eastAsiaTheme="minorEastAsia"/>
              </w:rPr>
              <w:t>No</w:t>
            </w:r>
          </w:p>
        </w:tc>
        <w:tc>
          <w:tcPr>
            <w:tcW w:w="7080" w:type="dxa"/>
          </w:tcPr>
          <w:p w14:paraId="614E5CAC" w14:textId="43471EF5" w:rsidR="002B61B7" w:rsidRDefault="006F0322" w:rsidP="0045186F">
            <w:pPr>
              <w:rPr>
                <w:rFonts w:eastAsiaTheme="minorEastAsia"/>
              </w:rPr>
            </w:pPr>
            <w:r>
              <w:rPr>
                <w:rFonts w:eastAsiaTheme="minorEastAsia"/>
              </w:rPr>
              <w:t xml:space="preserve">It would be easier to </w:t>
            </w:r>
            <w:r w:rsidR="00A5688D">
              <w:rPr>
                <w:rFonts w:eastAsiaTheme="minorEastAsia"/>
              </w:rPr>
              <w:t>make them independent.</w:t>
            </w:r>
          </w:p>
        </w:tc>
      </w:tr>
      <w:tr w:rsidR="002B61B7" w14:paraId="3194776C" w14:textId="77777777" w:rsidTr="0045186F">
        <w:tc>
          <w:tcPr>
            <w:tcW w:w="1317" w:type="dxa"/>
          </w:tcPr>
          <w:p w14:paraId="1BAC374A" w14:textId="06816466" w:rsidR="002B61B7" w:rsidRDefault="00F56688" w:rsidP="0045186F">
            <w:pPr>
              <w:rPr>
                <w:rFonts w:eastAsiaTheme="minorEastAsia"/>
              </w:rPr>
            </w:pPr>
            <w:r>
              <w:rPr>
                <w:rFonts w:eastAsiaTheme="minorEastAsia"/>
              </w:rPr>
              <w:t>Apple</w:t>
            </w:r>
          </w:p>
        </w:tc>
        <w:tc>
          <w:tcPr>
            <w:tcW w:w="1316" w:type="dxa"/>
          </w:tcPr>
          <w:p w14:paraId="38D1C476" w14:textId="5ADA1AAC" w:rsidR="002B61B7" w:rsidRDefault="00F56688" w:rsidP="0045186F">
            <w:pPr>
              <w:rPr>
                <w:rFonts w:eastAsiaTheme="minorEastAsia"/>
              </w:rPr>
            </w:pPr>
            <w:r>
              <w:rPr>
                <w:rFonts w:eastAsiaTheme="minorEastAsia"/>
              </w:rPr>
              <w:t>No</w:t>
            </w:r>
          </w:p>
        </w:tc>
        <w:tc>
          <w:tcPr>
            <w:tcW w:w="7080" w:type="dxa"/>
          </w:tcPr>
          <w:p w14:paraId="626AADA5" w14:textId="77777777" w:rsidR="002B61B7" w:rsidRDefault="002B61B7" w:rsidP="0045186F">
            <w:pPr>
              <w:rPr>
                <w:rFonts w:eastAsiaTheme="minorEastAsia"/>
              </w:rPr>
            </w:pPr>
          </w:p>
        </w:tc>
      </w:tr>
      <w:tr w:rsidR="00F65F60" w14:paraId="3C7D0C61" w14:textId="77777777" w:rsidTr="0045186F">
        <w:tc>
          <w:tcPr>
            <w:tcW w:w="1317" w:type="dxa"/>
          </w:tcPr>
          <w:p w14:paraId="27B633F7" w14:textId="1B89E0E1" w:rsidR="00F65F60" w:rsidRDefault="00F65F60" w:rsidP="00F65F60">
            <w:pPr>
              <w:rPr>
                <w:rFonts w:eastAsiaTheme="minorEastAsia"/>
              </w:rPr>
            </w:pPr>
            <w:r>
              <w:rPr>
                <w:rFonts w:eastAsiaTheme="minorEastAsia"/>
              </w:rPr>
              <w:t>Qualcomm</w:t>
            </w:r>
          </w:p>
        </w:tc>
        <w:tc>
          <w:tcPr>
            <w:tcW w:w="1316" w:type="dxa"/>
          </w:tcPr>
          <w:p w14:paraId="13F45A62" w14:textId="1384C5D2" w:rsidR="00F65F60" w:rsidRDefault="00F65F60" w:rsidP="00F65F60">
            <w:pPr>
              <w:rPr>
                <w:rFonts w:eastAsiaTheme="minorEastAsia"/>
              </w:rPr>
            </w:pPr>
            <w:r>
              <w:rPr>
                <w:rFonts w:eastAsiaTheme="minorEastAsia"/>
              </w:rPr>
              <w:t>Yes</w:t>
            </w:r>
          </w:p>
        </w:tc>
        <w:tc>
          <w:tcPr>
            <w:tcW w:w="7080" w:type="dxa"/>
          </w:tcPr>
          <w:p w14:paraId="67A5D7F6" w14:textId="77777777" w:rsidR="00F65F60" w:rsidRDefault="00F65F60" w:rsidP="00F65F60">
            <w:pPr>
              <w:rPr>
                <w:rFonts w:eastAsiaTheme="minorEastAsia"/>
              </w:rPr>
            </w:pPr>
            <w:r>
              <w:rPr>
                <w:rFonts w:eastAsiaTheme="minorEastAsia"/>
              </w:rPr>
              <w:t xml:space="preserve">This may be possible for satellites in the same constellation, for example, </w:t>
            </w:r>
            <w:r w:rsidRPr="006D5B4B">
              <w:rPr>
                <w:rFonts w:eastAsiaTheme="minorEastAsia"/>
              </w:rPr>
              <w:t>anomaly</w:t>
            </w:r>
            <w:r>
              <w:rPr>
                <w:rFonts w:eastAsiaTheme="minorEastAsia"/>
              </w:rPr>
              <w:t xml:space="preserve"> will be different as it determines where the satellite is. But the constellation information could be almost same like </w:t>
            </w:r>
            <w:r w:rsidRPr="00BD765C">
              <w:rPr>
                <w:rFonts w:eastAsiaTheme="minorEastAsia"/>
              </w:rPr>
              <w:t>longitude</w:t>
            </w:r>
            <w:r>
              <w:rPr>
                <w:rFonts w:eastAsiaTheme="minorEastAsia"/>
              </w:rPr>
              <w:t>, inclination etc.</w:t>
            </w:r>
          </w:p>
          <w:p w14:paraId="203C184D" w14:textId="68F5A10D" w:rsidR="00F65F60" w:rsidRDefault="00F65F60" w:rsidP="00F65F60">
            <w:pPr>
              <w:rPr>
                <w:rFonts w:eastAsiaTheme="minorEastAsia"/>
              </w:rPr>
            </w:pPr>
            <w:r>
              <w:rPr>
                <w:rFonts w:eastAsiaTheme="minorEastAsia"/>
              </w:rPr>
              <w:t xml:space="preserve">Obviously it is up to network if </w:t>
            </w:r>
            <w:r w:rsidR="00061EA2">
              <w:rPr>
                <w:rFonts w:eastAsiaTheme="minorEastAsia"/>
              </w:rPr>
              <w:t xml:space="preserve">TBS size allows, </w:t>
            </w:r>
            <w:r>
              <w:rPr>
                <w:rFonts w:eastAsiaTheme="minorEastAsia"/>
              </w:rPr>
              <w:t xml:space="preserve">it </w:t>
            </w:r>
            <w:r w:rsidR="00061EA2">
              <w:rPr>
                <w:rFonts w:eastAsiaTheme="minorEastAsia"/>
              </w:rPr>
              <w:t>can</w:t>
            </w:r>
            <w:r>
              <w:rPr>
                <w:rFonts w:eastAsiaTheme="minorEastAsia"/>
              </w:rPr>
              <w:t xml:space="preserve"> provide full ephemeris for each satellite.</w:t>
            </w:r>
          </w:p>
        </w:tc>
      </w:tr>
      <w:tr w:rsidR="002B61B7" w14:paraId="653B657F" w14:textId="77777777" w:rsidTr="0045186F">
        <w:tc>
          <w:tcPr>
            <w:tcW w:w="1317" w:type="dxa"/>
          </w:tcPr>
          <w:p w14:paraId="2450A6E1" w14:textId="60ECFD24" w:rsidR="002B61B7" w:rsidRDefault="00D864CE" w:rsidP="0045186F">
            <w:pPr>
              <w:rPr>
                <w:rFonts w:eastAsiaTheme="minorEastAsia"/>
              </w:rPr>
            </w:pPr>
            <w:r>
              <w:rPr>
                <w:rFonts w:eastAsiaTheme="minorEastAsia" w:hint="eastAsia"/>
              </w:rPr>
              <w:t>L</w:t>
            </w:r>
            <w:r>
              <w:rPr>
                <w:rFonts w:eastAsiaTheme="minorEastAsia"/>
              </w:rPr>
              <w:t>enovo</w:t>
            </w:r>
          </w:p>
        </w:tc>
        <w:tc>
          <w:tcPr>
            <w:tcW w:w="1316" w:type="dxa"/>
          </w:tcPr>
          <w:p w14:paraId="451EBDB6" w14:textId="51E4C75E" w:rsidR="002B61B7" w:rsidRDefault="00D864CE" w:rsidP="0045186F">
            <w:pPr>
              <w:rPr>
                <w:rFonts w:eastAsiaTheme="minorEastAsia"/>
              </w:rPr>
            </w:pPr>
            <w:r>
              <w:rPr>
                <w:rFonts w:eastAsiaTheme="minorEastAsia" w:hint="eastAsia"/>
              </w:rPr>
              <w:t>Y</w:t>
            </w:r>
            <w:r>
              <w:rPr>
                <w:rFonts w:eastAsiaTheme="minorEastAsia"/>
              </w:rPr>
              <w:t>es</w:t>
            </w:r>
          </w:p>
        </w:tc>
        <w:tc>
          <w:tcPr>
            <w:tcW w:w="7080" w:type="dxa"/>
          </w:tcPr>
          <w:p w14:paraId="4760BCE5" w14:textId="16554234" w:rsidR="002B61B7" w:rsidRDefault="00D864CE" w:rsidP="0045186F">
            <w:pPr>
              <w:rPr>
                <w:rFonts w:eastAsiaTheme="minorEastAsia"/>
              </w:rPr>
            </w:pPr>
            <w:r>
              <w:rPr>
                <w:rFonts w:eastAsiaTheme="minorEastAsia" w:hint="eastAsia"/>
              </w:rPr>
              <w:t>W</w:t>
            </w:r>
            <w:r>
              <w:rPr>
                <w:rFonts w:eastAsiaTheme="minorEastAsia"/>
              </w:rPr>
              <w:t>e agree with Qualcomm’s view. This does not exclude full configuration.</w:t>
            </w:r>
          </w:p>
        </w:tc>
      </w:tr>
      <w:tr w:rsidR="00913745" w14:paraId="48BFD7E2" w14:textId="77777777" w:rsidTr="0045186F">
        <w:tc>
          <w:tcPr>
            <w:tcW w:w="1317" w:type="dxa"/>
          </w:tcPr>
          <w:p w14:paraId="32B19DD7" w14:textId="4F171D45" w:rsidR="00913745" w:rsidRDefault="00913745" w:rsidP="00913745">
            <w:pPr>
              <w:rPr>
                <w:rFonts w:eastAsiaTheme="minorEastAsia"/>
              </w:rPr>
            </w:pPr>
            <w:r>
              <w:rPr>
                <w:rFonts w:eastAsiaTheme="minorEastAsia" w:hint="eastAsia"/>
              </w:rPr>
              <w:t>H</w:t>
            </w:r>
            <w:r>
              <w:rPr>
                <w:rFonts w:eastAsiaTheme="minorEastAsia"/>
              </w:rPr>
              <w:t>uawei, HiSilicon</w:t>
            </w:r>
          </w:p>
        </w:tc>
        <w:tc>
          <w:tcPr>
            <w:tcW w:w="1316" w:type="dxa"/>
          </w:tcPr>
          <w:p w14:paraId="63011FBD" w14:textId="44CACF2F" w:rsidR="00913745" w:rsidRDefault="00913745" w:rsidP="00913745">
            <w:pPr>
              <w:rPr>
                <w:rFonts w:eastAsiaTheme="minorEastAsia"/>
              </w:rPr>
            </w:pPr>
            <w:r>
              <w:rPr>
                <w:rFonts w:eastAsiaTheme="minorEastAsia"/>
              </w:rPr>
              <w:t>No</w:t>
            </w:r>
          </w:p>
        </w:tc>
        <w:tc>
          <w:tcPr>
            <w:tcW w:w="7080" w:type="dxa"/>
          </w:tcPr>
          <w:p w14:paraId="3D2B7F4F" w14:textId="77777777" w:rsidR="00913745" w:rsidRDefault="00913745" w:rsidP="00913745">
            <w:pPr>
              <w:rPr>
                <w:rFonts w:eastAsiaTheme="minorEastAsia"/>
              </w:rPr>
            </w:pPr>
          </w:p>
        </w:tc>
      </w:tr>
      <w:tr w:rsidR="007D61D4" w14:paraId="6E6DC55A" w14:textId="77777777" w:rsidTr="00F26AB9">
        <w:tc>
          <w:tcPr>
            <w:tcW w:w="1317" w:type="dxa"/>
          </w:tcPr>
          <w:p w14:paraId="244963DE" w14:textId="77777777" w:rsidR="007D61D4" w:rsidRDefault="007D61D4" w:rsidP="00F26AB9">
            <w:pPr>
              <w:rPr>
                <w:rFonts w:eastAsiaTheme="minorEastAsia"/>
              </w:rPr>
            </w:pPr>
            <w:r>
              <w:rPr>
                <w:rFonts w:eastAsiaTheme="minorEastAsia"/>
              </w:rPr>
              <w:t>OPPO</w:t>
            </w:r>
          </w:p>
        </w:tc>
        <w:tc>
          <w:tcPr>
            <w:tcW w:w="1316" w:type="dxa"/>
          </w:tcPr>
          <w:p w14:paraId="2E89078D" w14:textId="77777777" w:rsidR="007D61D4" w:rsidRDefault="007D61D4" w:rsidP="00F26AB9">
            <w:pPr>
              <w:rPr>
                <w:rFonts w:eastAsiaTheme="minorEastAsia"/>
              </w:rPr>
            </w:pPr>
            <w:r>
              <w:rPr>
                <w:rFonts w:eastAsiaTheme="minorEastAsia"/>
              </w:rPr>
              <w:t>No</w:t>
            </w:r>
          </w:p>
        </w:tc>
        <w:tc>
          <w:tcPr>
            <w:tcW w:w="7080" w:type="dxa"/>
          </w:tcPr>
          <w:p w14:paraId="59F38623" w14:textId="77777777" w:rsidR="007D61D4" w:rsidRDefault="007D61D4" w:rsidP="00F26AB9">
            <w:pPr>
              <w:rPr>
                <w:rFonts w:eastAsiaTheme="minorEastAsia"/>
              </w:rPr>
            </w:pPr>
            <w:r w:rsidRPr="0038711A">
              <w:rPr>
                <w:rFonts w:eastAsiaTheme="minorEastAsia"/>
              </w:rPr>
              <w:t>This is up to RAN1 to decide as those configurations are provided by RAN1. Without RAN1 input, RAN2 has no idea how much information each satellite shares in common</w:t>
            </w:r>
            <w:r>
              <w:rPr>
                <w:rFonts w:eastAsiaTheme="minorEastAsia"/>
              </w:rPr>
              <w:t xml:space="preserve">. Considering RAN1 has finished the NTN WI, we prefer to postpone this enhancement to the future release. </w:t>
            </w:r>
          </w:p>
        </w:tc>
      </w:tr>
      <w:tr w:rsidR="00EF7D7A" w14:paraId="59BD6AC4" w14:textId="77777777" w:rsidTr="0045186F">
        <w:tc>
          <w:tcPr>
            <w:tcW w:w="1317" w:type="dxa"/>
          </w:tcPr>
          <w:p w14:paraId="02C9DF4F" w14:textId="3AD83468" w:rsidR="00EF7D7A" w:rsidRDefault="00EF7D7A" w:rsidP="00EF7D7A">
            <w:pPr>
              <w:rPr>
                <w:rFonts w:eastAsiaTheme="minorEastAsia"/>
              </w:rPr>
            </w:pPr>
            <w:r>
              <w:rPr>
                <w:rFonts w:eastAsiaTheme="minorEastAsia"/>
              </w:rPr>
              <w:t>Samsung</w:t>
            </w:r>
          </w:p>
        </w:tc>
        <w:tc>
          <w:tcPr>
            <w:tcW w:w="1316" w:type="dxa"/>
          </w:tcPr>
          <w:p w14:paraId="158883E3" w14:textId="135F4AA2" w:rsidR="00EF7D7A" w:rsidRDefault="00EF7D7A" w:rsidP="00EF7D7A">
            <w:pPr>
              <w:rPr>
                <w:rFonts w:eastAsiaTheme="minorEastAsia"/>
              </w:rPr>
            </w:pPr>
            <w:r>
              <w:rPr>
                <w:rFonts w:eastAsiaTheme="minorEastAsia"/>
              </w:rPr>
              <w:t>No</w:t>
            </w:r>
          </w:p>
        </w:tc>
        <w:tc>
          <w:tcPr>
            <w:tcW w:w="7080" w:type="dxa"/>
          </w:tcPr>
          <w:p w14:paraId="3138590F" w14:textId="49BEDBF4" w:rsidR="00EF7D7A" w:rsidRDefault="00EF7D7A" w:rsidP="00EF7D7A">
            <w:pPr>
              <w:rPr>
                <w:rFonts w:eastAsiaTheme="minorEastAsia"/>
              </w:rPr>
            </w:pPr>
            <w:r>
              <w:rPr>
                <w:rFonts w:eastAsiaTheme="minorEastAsia"/>
              </w:rPr>
              <w:t xml:space="preserve">Sounds signalling optimization, which is not really important at this phase. </w:t>
            </w:r>
          </w:p>
        </w:tc>
      </w:tr>
      <w:tr w:rsidR="002C58F3" w14:paraId="77D441B5" w14:textId="77777777" w:rsidTr="00F26AB9">
        <w:tc>
          <w:tcPr>
            <w:tcW w:w="1317" w:type="dxa"/>
          </w:tcPr>
          <w:p w14:paraId="761CBF76" w14:textId="77777777" w:rsidR="002C58F3" w:rsidRDefault="002C58F3" w:rsidP="00F26AB9">
            <w:pPr>
              <w:rPr>
                <w:rFonts w:eastAsiaTheme="minorEastAsia"/>
              </w:rPr>
            </w:pPr>
            <w:r>
              <w:rPr>
                <w:rFonts w:eastAsiaTheme="minorEastAsia" w:hint="eastAsia"/>
              </w:rPr>
              <w:t>v</w:t>
            </w:r>
            <w:r>
              <w:rPr>
                <w:rFonts w:eastAsiaTheme="minorEastAsia"/>
              </w:rPr>
              <w:t>ivo</w:t>
            </w:r>
          </w:p>
        </w:tc>
        <w:tc>
          <w:tcPr>
            <w:tcW w:w="1316" w:type="dxa"/>
          </w:tcPr>
          <w:p w14:paraId="47E9FCF1" w14:textId="77777777" w:rsidR="002C58F3" w:rsidRDefault="002C58F3" w:rsidP="00F26AB9">
            <w:pPr>
              <w:rPr>
                <w:rFonts w:eastAsiaTheme="minorEastAsia"/>
              </w:rPr>
            </w:pPr>
            <w:r>
              <w:rPr>
                <w:rFonts w:eastAsiaTheme="minorEastAsia" w:hint="eastAsia"/>
              </w:rPr>
              <w:t>N</w:t>
            </w:r>
            <w:r>
              <w:rPr>
                <w:rFonts w:eastAsiaTheme="minorEastAsia"/>
              </w:rPr>
              <w:t>o</w:t>
            </w:r>
          </w:p>
        </w:tc>
        <w:tc>
          <w:tcPr>
            <w:tcW w:w="7080" w:type="dxa"/>
          </w:tcPr>
          <w:p w14:paraId="769972C1" w14:textId="0DB58396" w:rsidR="002C58F3" w:rsidRDefault="002C58F3" w:rsidP="00F26AB9">
            <w:pPr>
              <w:rPr>
                <w:rFonts w:eastAsiaTheme="minorEastAsia"/>
              </w:rPr>
            </w:pPr>
            <w:r>
              <w:rPr>
                <w:rFonts w:eastAsiaTheme="minorEastAsia"/>
              </w:rPr>
              <w:t xml:space="preserve">Considering the limited time for Rel-17, such signaling enhancement in not essential from our </w:t>
            </w:r>
            <w:r w:rsidR="00F61458">
              <w:rPr>
                <w:rFonts w:eastAsiaTheme="minorEastAsia"/>
              </w:rPr>
              <w:t>perspective</w:t>
            </w:r>
            <w:r>
              <w:rPr>
                <w:rFonts w:eastAsiaTheme="minorEastAsia"/>
              </w:rPr>
              <w:t>.</w:t>
            </w:r>
          </w:p>
        </w:tc>
      </w:tr>
      <w:tr w:rsidR="00EF7D7A" w14:paraId="421394C5" w14:textId="77777777" w:rsidTr="0045186F">
        <w:tc>
          <w:tcPr>
            <w:tcW w:w="1317" w:type="dxa"/>
          </w:tcPr>
          <w:p w14:paraId="52B5C4A2" w14:textId="02C8BEAA" w:rsidR="00EF7D7A" w:rsidRPr="002C58F3" w:rsidRDefault="00B909E5" w:rsidP="00EF7D7A">
            <w:pPr>
              <w:rPr>
                <w:rFonts w:eastAsiaTheme="minorEastAsia"/>
              </w:rPr>
            </w:pPr>
            <w:r>
              <w:rPr>
                <w:rFonts w:eastAsiaTheme="minorEastAsia" w:hint="eastAsia"/>
              </w:rPr>
              <w:t>X</w:t>
            </w:r>
            <w:r>
              <w:rPr>
                <w:rFonts w:eastAsiaTheme="minorEastAsia"/>
              </w:rPr>
              <w:t>iaomi</w:t>
            </w:r>
          </w:p>
        </w:tc>
        <w:tc>
          <w:tcPr>
            <w:tcW w:w="1316" w:type="dxa"/>
          </w:tcPr>
          <w:p w14:paraId="2245561E" w14:textId="74BB7BAC" w:rsidR="00EF7D7A" w:rsidRDefault="00B909E5" w:rsidP="00EF7D7A">
            <w:pPr>
              <w:rPr>
                <w:rFonts w:eastAsiaTheme="minorEastAsia"/>
              </w:rPr>
            </w:pPr>
            <w:r>
              <w:rPr>
                <w:rFonts w:eastAsiaTheme="minorEastAsia" w:hint="eastAsia"/>
              </w:rPr>
              <w:t>N</w:t>
            </w:r>
            <w:r>
              <w:rPr>
                <w:rFonts w:eastAsiaTheme="minorEastAsia"/>
              </w:rPr>
              <w:t>o</w:t>
            </w:r>
          </w:p>
        </w:tc>
        <w:tc>
          <w:tcPr>
            <w:tcW w:w="7080" w:type="dxa"/>
          </w:tcPr>
          <w:p w14:paraId="59057984" w14:textId="77777777" w:rsidR="00EF7D7A" w:rsidRDefault="00EF7D7A" w:rsidP="00EF7D7A">
            <w:pPr>
              <w:rPr>
                <w:rFonts w:eastAsiaTheme="minorEastAsia"/>
              </w:rPr>
            </w:pPr>
          </w:p>
        </w:tc>
      </w:tr>
      <w:tr w:rsidR="00B260A0" w14:paraId="07E76078" w14:textId="77777777" w:rsidTr="0045186F">
        <w:tc>
          <w:tcPr>
            <w:tcW w:w="1317" w:type="dxa"/>
          </w:tcPr>
          <w:p w14:paraId="043F1EEA" w14:textId="372B37B0" w:rsidR="00B260A0" w:rsidRDefault="00B260A0" w:rsidP="00B260A0">
            <w:pPr>
              <w:rPr>
                <w:rFonts w:eastAsiaTheme="minorEastAsia"/>
              </w:rPr>
            </w:pPr>
            <w:r>
              <w:rPr>
                <w:rFonts w:eastAsiaTheme="minorEastAsia" w:hint="eastAsia"/>
              </w:rPr>
              <w:lastRenderedPageBreak/>
              <w:t>S</w:t>
            </w:r>
            <w:r>
              <w:rPr>
                <w:rFonts w:eastAsiaTheme="minorEastAsia"/>
              </w:rPr>
              <w:t>preadtrum</w:t>
            </w:r>
          </w:p>
        </w:tc>
        <w:tc>
          <w:tcPr>
            <w:tcW w:w="1316" w:type="dxa"/>
          </w:tcPr>
          <w:p w14:paraId="0491A637" w14:textId="10043382" w:rsidR="00B260A0" w:rsidRDefault="00B260A0" w:rsidP="00B260A0">
            <w:pPr>
              <w:rPr>
                <w:rFonts w:eastAsiaTheme="minorEastAsia"/>
              </w:rPr>
            </w:pPr>
            <w:r>
              <w:rPr>
                <w:rFonts w:eastAsiaTheme="minorEastAsia" w:hint="eastAsia"/>
              </w:rPr>
              <w:t>N</w:t>
            </w:r>
            <w:r>
              <w:rPr>
                <w:rFonts w:eastAsiaTheme="minorEastAsia"/>
              </w:rPr>
              <w:t>o</w:t>
            </w:r>
          </w:p>
        </w:tc>
        <w:tc>
          <w:tcPr>
            <w:tcW w:w="7080" w:type="dxa"/>
          </w:tcPr>
          <w:p w14:paraId="62A25017" w14:textId="0C38AA2B" w:rsidR="00B260A0" w:rsidRDefault="00B260A0" w:rsidP="00B260A0">
            <w:pPr>
              <w:rPr>
                <w:rFonts w:eastAsiaTheme="minorEastAsia"/>
              </w:rPr>
            </w:pPr>
            <w:r>
              <w:rPr>
                <w:rFonts w:eastAsiaTheme="minorEastAsia"/>
              </w:rPr>
              <w:t xml:space="preserve">The number of neighbour cells shall be limited. Usually, the cell of same SAT orbit shall be included in neighbour cell list. </w:t>
            </w:r>
          </w:p>
        </w:tc>
      </w:tr>
      <w:tr w:rsidR="00B260A0" w14:paraId="2C481981" w14:textId="77777777" w:rsidTr="0045186F">
        <w:tc>
          <w:tcPr>
            <w:tcW w:w="1317" w:type="dxa"/>
          </w:tcPr>
          <w:p w14:paraId="6CE3AD0D" w14:textId="77777777" w:rsidR="00B260A0" w:rsidRDefault="00B260A0" w:rsidP="00B260A0">
            <w:pPr>
              <w:rPr>
                <w:rFonts w:eastAsiaTheme="minorEastAsia" w:hint="eastAsia"/>
              </w:rPr>
            </w:pPr>
          </w:p>
        </w:tc>
        <w:tc>
          <w:tcPr>
            <w:tcW w:w="1316" w:type="dxa"/>
          </w:tcPr>
          <w:p w14:paraId="7572C075" w14:textId="77777777" w:rsidR="00B260A0" w:rsidRDefault="00B260A0" w:rsidP="00B260A0">
            <w:pPr>
              <w:rPr>
                <w:rFonts w:eastAsiaTheme="minorEastAsia" w:hint="eastAsia"/>
              </w:rPr>
            </w:pPr>
          </w:p>
        </w:tc>
        <w:tc>
          <w:tcPr>
            <w:tcW w:w="7080" w:type="dxa"/>
          </w:tcPr>
          <w:p w14:paraId="4E4E48B5" w14:textId="77777777" w:rsidR="00B260A0" w:rsidRDefault="00B260A0" w:rsidP="00B260A0">
            <w:pPr>
              <w:rPr>
                <w:rFonts w:eastAsiaTheme="minorEastAsia"/>
              </w:rPr>
            </w:pPr>
          </w:p>
        </w:tc>
      </w:tr>
    </w:tbl>
    <w:p w14:paraId="526C9477" w14:textId="77777777" w:rsidR="002B61B7" w:rsidRDefault="002B61B7" w:rsidP="002B61B7">
      <w:pPr>
        <w:rPr>
          <w:rFonts w:eastAsiaTheme="minorEastAsia"/>
        </w:rPr>
      </w:pPr>
    </w:p>
    <w:p w14:paraId="2A886DE7" w14:textId="77777777" w:rsidR="002B61B7" w:rsidRDefault="002B61B7" w:rsidP="002B61B7">
      <w:pPr>
        <w:rPr>
          <w:rFonts w:eastAsiaTheme="minorEastAsia"/>
        </w:rPr>
      </w:pPr>
      <w:r>
        <w:rPr>
          <w:rFonts w:eastAsiaTheme="minorEastAsia"/>
        </w:rPr>
        <w:t>The need for timing drift parameters has not be confirmed yet (under discussion in Question 6.2),  the delta configuration can only be considered when the need for such information is confirmed.</w:t>
      </w:r>
    </w:p>
    <w:p w14:paraId="4EECF422" w14:textId="77777777" w:rsidR="002B61B7" w:rsidRPr="006868C8" w:rsidRDefault="002B61B7" w:rsidP="002B61B7">
      <w:pPr>
        <w:rPr>
          <w:b/>
          <w:bCs/>
        </w:rPr>
      </w:pPr>
      <w:r w:rsidRPr="006868C8">
        <w:rPr>
          <w:b/>
          <w:bCs/>
        </w:rPr>
        <w:t>Question 6.</w:t>
      </w:r>
      <w:r>
        <w:rPr>
          <w:b/>
          <w:bCs/>
        </w:rPr>
        <w:t>4</w:t>
      </w:r>
      <w:r w:rsidRPr="006868C8">
        <w:rPr>
          <w:b/>
          <w:bCs/>
        </w:rPr>
        <w:t>)</w:t>
      </w:r>
      <w:r w:rsidRPr="006868C8">
        <w:rPr>
          <w:b/>
          <w:bCs/>
        </w:rPr>
        <w:tab/>
      </w:r>
      <w:r>
        <w:rPr>
          <w:b/>
          <w:bCs/>
        </w:rPr>
        <w:t xml:space="preserve">Only for companies pick option 6 </w:t>
      </w:r>
      <w:r w:rsidRPr="00075823">
        <w:rPr>
          <w:b/>
          <w:bCs/>
        </w:rPr>
        <w:t>timing drift parameters of neighbor cells/satellites</w:t>
      </w:r>
      <w:r>
        <w:rPr>
          <w:b/>
          <w:bCs/>
        </w:rPr>
        <w:t>, do you support delta configuration of neighbour cell timing drift parameters based on the timing drift parameters of the serving cell?</w:t>
      </w:r>
    </w:p>
    <w:tbl>
      <w:tblPr>
        <w:tblStyle w:val="af2"/>
        <w:tblW w:w="9713" w:type="dxa"/>
        <w:tblLayout w:type="fixed"/>
        <w:tblLook w:val="04A0" w:firstRow="1" w:lastRow="0" w:firstColumn="1" w:lastColumn="0" w:noHBand="0" w:noVBand="1"/>
      </w:tblPr>
      <w:tblGrid>
        <w:gridCol w:w="1317"/>
        <w:gridCol w:w="1316"/>
        <w:gridCol w:w="7080"/>
      </w:tblGrid>
      <w:tr w:rsidR="002B61B7" w14:paraId="36DE8BFF" w14:textId="77777777" w:rsidTr="0045186F">
        <w:tc>
          <w:tcPr>
            <w:tcW w:w="1317" w:type="dxa"/>
            <w:shd w:val="clear" w:color="auto" w:fill="E7E6E6" w:themeFill="background2"/>
          </w:tcPr>
          <w:p w14:paraId="735EA58C" w14:textId="77777777" w:rsidR="002B61B7" w:rsidRDefault="002B61B7" w:rsidP="0045186F">
            <w:pPr>
              <w:jc w:val="center"/>
              <w:rPr>
                <w:b/>
                <w:lang w:eastAsia="sv-SE"/>
              </w:rPr>
            </w:pPr>
            <w:r>
              <w:rPr>
                <w:b/>
                <w:lang w:eastAsia="sv-SE"/>
              </w:rPr>
              <w:t>Company</w:t>
            </w:r>
          </w:p>
        </w:tc>
        <w:tc>
          <w:tcPr>
            <w:tcW w:w="1316" w:type="dxa"/>
            <w:shd w:val="clear" w:color="auto" w:fill="E7E6E6" w:themeFill="background2"/>
          </w:tcPr>
          <w:p w14:paraId="1101ECF7" w14:textId="77777777" w:rsidR="002B61B7" w:rsidRDefault="002B61B7" w:rsidP="0045186F">
            <w:pPr>
              <w:jc w:val="center"/>
              <w:rPr>
                <w:rFonts w:eastAsiaTheme="minorEastAsia"/>
                <w:b/>
              </w:rPr>
            </w:pPr>
            <w:r>
              <w:rPr>
                <w:rFonts w:eastAsiaTheme="minorEastAsia"/>
                <w:b/>
              </w:rPr>
              <w:t>Yes/No</w:t>
            </w:r>
          </w:p>
        </w:tc>
        <w:tc>
          <w:tcPr>
            <w:tcW w:w="7080" w:type="dxa"/>
            <w:shd w:val="clear" w:color="auto" w:fill="E7E6E6" w:themeFill="background2"/>
          </w:tcPr>
          <w:p w14:paraId="11EC7203" w14:textId="77777777" w:rsidR="002B61B7" w:rsidRDefault="002B61B7" w:rsidP="0045186F">
            <w:pPr>
              <w:jc w:val="center"/>
              <w:rPr>
                <w:b/>
                <w:i/>
                <w:iCs/>
                <w:lang w:eastAsia="sv-SE"/>
              </w:rPr>
            </w:pPr>
            <w:r>
              <w:rPr>
                <w:b/>
                <w:lang w:eastAsia="sv-SE"/>
              </w:rPr>
              <w:t xml:space="preserve">Comments </w:t>
            </w:r>
          </w:p>
        </w:tc>
      </w:tr>
      <w:tr w:rsidR="001451EA" w14:paraId="567F5A91" w14:textId="77777777" w:rsidTr="0045186F">
        <w:tc>
          <w:tcPr>
            <w:tcW w:w="1317" w:type="dxa"/>
          </w:tcPr>
          <w:p w14:paraId="12AD843D" w14:textId="54BF3BE2" w:rsidR="001451EA" w:rsidRDefault="001451EA" w:rsidP="001451EA">
            <w:pPr>
              <w:rPr>
                <w:rFonts w:eastAsiaTheme="minorEastAsia"/>
              </w:rPr>
            </w:pPr>
            <w:r>
              <w:rPr>
                <w:rFonts w:eastAsiaTheme="minorEastAsia"/>
              </w:rPr>
              <w:t>Qualcomm</w:t>
            </w:r>
          </w:p>
        </w:tc>
        <w:tc>
          <w:tcPr>
            <w:tcW w:w="1316" w:type="dxa"/>
          </w:tcPr>
          <w:p w14:paraId="25B6E065" w14:textId="4769290A" w:rsidR="001451EA" w:rsidRDefault="001451EA" w:rsidP="001451EA">
            <w:pPr>
              <w:rPr>
                <w:rFonts w:eastAsiaTheme="minorEastAsia"/>
              </w:rPr>
            </w:pPr>
            <w:r>
              <w:rPr>
                <w:rFonts w:eastAsiaTheme="minorEastAsia"/>
              </w:rPr>
              <w:t>Yes</w:t>
            </w:r>
          </w:p>
        </w:tc>
        <w:tc>
          <w:tcPr>
            <w:tcW w:w="7080" w:type="dxa"/>
          </w:tcPr>
          <w:p w14:paraId="73CB3A10" w14:textId="231ECB77" w:rsidR="001451EA" w:rsidRDefault="00444F15" w:rsidP="001451EA">
            <w:pPr>
              <w:rPr>
                <w:rFonts w:eastAsiaTheme="minorEastAsia"/>
              </w:rPr>
            </w:pPr>
            <w:r>
              <w:rPr>
                <w:rFonts w:eastAsiaTheme="minorEastAsia"/>
              </w:rPr>
              <w:t>Reducing overhead is always better.</w:t>
            </w:r>
          </w:p>
        </w:tc>
      </w:tr>
      <w:tr w:rsidR="001451EA" w14:paraId="43E2A618" w14:textId="77777777" w:rsidTr="0045186F">
        <w:tc>
          <w:tcPr>
            <w:tcW w:w="1317" w:type="dxa"/>
          </w:tcPr>
          <w:p w14:paraId="6EC25619" w14:textId="4606B1EA" w:rsidR="001451EA" w:rsidRDefault="00D864CE" w:rsidP="001451EA">
            <w:pPr>
              <w:rPr>
                <w:rFonts w:eastAsiaTheme="minorEastAsia"/>
              </w:rPr>
            </w:pPr>
            <w:r>
              <w:rPr>
                <w:rFonts w:eastAsiaTheme="minorEastAsia" w:hint="eastAsia"/>
              </w:rPr>
              <w:t>L</w:t>
            </w:r>
            <w:r>
              <w:rPr>
                <w:rFonts w:eastAsiaTheme="minorEastAsia"/>
              </w:rPr>
              <w:t>enovo</w:t>
            </w:r>
          </w:p>
        </w:tc>
        <w:tc>
          <w:tcPr>
            <w:tcW w:w="1316" w:type="dxa"/>
          </w:tcPr>
          <w:p w14:paraId="306DECBA" w14:textId="51764C13" w:rsidR="001451EA" w:rsidRDefault="00D864CE" w:rsidP="001451EA">
            <w:pPr>
              <w:rPr>
                <w:rFonts w:eastAsiaTheme="minorEastAsia"/>
              </w:rPr>
            </w:pPr>
            <w:r>
              <w:rPr>
                <w:rFonts w:eastAsiaTheme="minorEastAsia" w:hint="eastAsia"/>
              </w:rPr>
              <w:t>Y</w:t>
            </w:r>
            <w:r>
              <w:rPr>
                <w:rFonts w:eastAsiaTheme="minorEastAsia"/>
              </w:rPr>
              <w:t>es</w:t>
            </w:r>
          </w:p>
        </w:tc>
        <w:tc>
          <w:tcPr>
            <w:tcW w:w="7080" w:type="dxa"/>
          </w:tcPr>
          <w:p w14:paraId="041F67ED" w14:textId="7C266680" w:rsidR="001451EA" w:rsidRDefault="00D864CE" w:rsidP="001451EA">
            <w:pPr>
              <w:rPr>
                <w:rFonts w:eastAsiaTheme="minorEastAsia"/>
              </w:rPr>
            </w:pPr>
            <w:r>
              <w:rPr>
                <w:rFonts w:eastAsiaTheme="minorEastAsia" w:hint="eastAsia"/>
              </w:rPr>
              <w:t>T</w:t>
            </w:r>
            <w:r>
              <w:rPr>
                <w:rFonts w:eastAsiaTheme="minorEastAsia"/>
              </w:rPr>
              <w:t>he overhead can be reduced signafically</w:t>
            </w:r>
            <w:r w:rsidR="00B00263">
              <w:rPr>
                <w:rFonts w:eastAsiaTheme="minorEastAsia"/>
              </w:rPr>
              <w:t xml:space="preserve"> at least for</w:t>
            </w:r>
            <w:r>
              <w:rPr>
                <w:rFonts w:eastAsiaTheme="minorEastAsia"/>
              </w:rPr>
              <w:t xml:space="preserve"> orbital parameters (e.g. 6 of 7 can be the same (delta=0) as the orbit</w:t>
            </w:r>
            <w:r w:rsidR="00B00263">
              <w:rPr>
                <w:rFonts w:eastAsiaTheme="minorEastAsia"/>
              </w:rPr>
              <w:t xml:space="preserve"> and 1 as the timing drift</w:t>
            </w:r>
            <w:r>
              <w:rPr>
                <w:rFonts w:eastAsiaTheme="minorEastAsia"/>
              </w:rPr>
              <w:t>)</w:t>
            </w:r>
            <w:r w:rsidR="00B00263">
              <w:rPr>
                <w:rFonts w:eastAsiaTheme="minorEastAsia"/>
              </w:rPr>
              <w:t>.</w:t>
            </w:r>
          </w:p>
        </w:tc>
      </w:tr>
      <w:tr w:rsidR="00B260A0" w14:paraId="572BB80D" w14:textId="77777777" w:rsidTr="0045186F">
        <w:tc>
          <w:tcPr>
            <w:tcW w:w="1317" w:type="dxa"/>
          </w:tcPr>
          <w:p w14:paraId="690ACCFE" w14:textId="3E8FADB0" w:rsidR="00B260A0" w:rsidRPr="002C58F3" w:rsidRDefault="00B260A0" w:rsidP="00B260A0">
            <w:pPr>
              <w:rPr>
                <w:rFonts w:eastAsiaTheme="minorEastAsia"/>
              </w:rPr>
            </w:pPr>
            <w:bookmarkStart w:id="73" w:name="_GoBack" w:colFirst="0" w:colLast="0"/>
            <w:r>
              <w:rPr>
                <w:rFonts w:eastAsiaTheme="minorEastAsia" w:hint="eastAsia"/>
              </w:rPr>
              <w:t>S</w:t>
            </w:r>
            <w:r>
              <w:rPr>
                <w:rFonts w:eastAsiaTheme="minorEastAsia"/>
              </w:rPr>
              <w:t>preadtrum</w:t>
            </w:r>
          </w:p>
        </w:tc>
        <w:tc>
          <w:tcPr>
            <w:tcW w:w="1316" w:type="dxa"/>
          </w:tcPr>
          <w:p w14:paraId="5E672A27" w14:textId="290712A1" w:rsidR="00B260A0" w:rsidRDefault="00B260A0" w:rsidP="00B260A0">
            <w:pPr>
              <w:rPr>
                <w:rFonts w:eastAsiaTheme="minorEastAsia"/>
              </w:rPr>
            </w:pPr>
            <w:r>
              <w:rPr>
                <w:rFonts w:eastAsiaTheme="minorEastAsia" w:hint="eastAsia"/>
              </w:rPr>
              <w:t>Y</w:t>
            </w:r>
            <w:r>
              <w:rPr>
                <w:rFonts w:eastAsiaTheme="minorEastAsia"/>
              </w:rPr>
              <w:t>es</w:t>
            </w:r>
          </w:p>
        </w:tc>
        <w:tc>
          <w:tcPr>
            <w:tcW w:w="7080" w:type="dxa"/>
          </w:tcPr>
          <w:p w14:paraId="36C8FA01" w14:textId="0F626E3A" w:rsidR="00B260A0" w:rsidRDefault="00B260A0" w:rsidP="00B260A0">
            <w:pPr>
              <w:rPr>
                <w:rFonts w:eastAsiaTheme="minorEastAsia"/>
              </w:rPr>
            </w:pPr>
            <w:r>
              <w:rPr>
                <w:rFonts w:eastAsiaTheme="minorEastAsia"/>
              </w:rPr>
              <w:t>The size of message could be reduced.</w:t>
            </w:r>
          </w:p>
        </w:tc>
      </w:tr>
      <w:bookmarkEnd w:id="73"/>
      <w:tr w:rsidR="00B260A0" w14:paraId="23E83B60" w14:textId="77777777" w:rsidTr="0045186F">
        <w:tc>
          <w:tcPr>
            <w:tcW w:w="1317" w:type="dxa"/>
          </w:tcPr>
          <w:p w14:paraId="4340B3B3" w14:textId="77777777" w:rsidR="00B260A0" w:rsidRDefault="00B260A0" w:rsidP="00B260A0">
            <w:pPr>
              <w:rPr>
                <w:rFonts w:eastAsiaTheme="minorEastAsia"/>
              </w:rPr>
            </w:pPr>
          </w:p>
        </w:tc>
        <w:tc>
          <w:tcPr>
            <w:tcW w:w="1316" w:type="dxa"/>
          </w:tcPr>
          <w:p w14:paraId="243A9FDD" w14:textId="77777777" w:rsidR="00B260A0" w:rsidRDefault="00B260A0" w:rsidP="00B260A0">
            <w:pPr>
              <w:rPr>
                <w:rFonts w:eastAsiaTheme="minorEastAsia"/>
              </w:rPr>
            </w:pPr>
          </w:p>
        </w:tc>
        <w:tc>
          <w:tcPr>
            <w:tcW w:w="7080" w:type="dxa"/>
          </w:tcPr>
          <w:p w14:paraId="78139FD9" w14:textId="77777777" w:rsidR="00B260A0" w:rsidRDefault="00B260A0" w:rsidP="00B260A0">
            <w:pPr>
              <w:rPr>
                <w:rFonts w:eastAsiaTheme="minorEastAsia"/>
              </w:rPr>
            </w:pPr>
          </w:p>
        </w:tc>
      </w:tr>
      <w:tr w:rsidR="00B260A0" w14:paraId="69FD3017" w14:textId="77777777" w:rsidTr="0045186F">
        <w:tc>
          <w:tcPr>
            <w:tcW w:w="1317" w:type="dxa"/>
          </w:tcPr>
          <w:p w14:paraId="1F3A88F3" w14:textId="77777777" w:rsidR="00B260A0" w:rsidRDefault="00B260A0" w:rsidP="00B260A0">
            <w:pPr>
              <w:rPr>
                <w:rFonts w:eastAsiaTheme="minorEastAsia"/>
              </w:rPr>
            </w:pPr>
          </w:p>
        </w:tc>
        <w:tc>
          <w:tcPr>
            <w:tcW w:w="1316" w:type="dxa"/>
          </w:tcPr>
          <w:p w14:paraId="23A49929" w14:textId="77777777" w:rsidR="00B260A0" w:rsidRDefault="00B260A0" w:rsidP="00B260A0">
            <w:pPr>
              <w:rPr>
                <w:rFonts w:eastAsiaTheme="minorEastAsia"/>
              </w:rPr>
            </w:pPr>
          </w:p>
        </w:tc>
        <w:tc>
          <w:tcPr>
            <w:tcW w:w="7080" w:type="dxa"/>
          </w:tcPr>
          <w:p w14:paraId="7C948D49" w14:textId="77777777" w:rsidR="00B260A0" w:rsidRDefault="00B260A0" w:rsidP="00B260A0">
            <w:pPr>
              <w:rPr>
                <w:rFonts w:eastAsiaTheme="minorEastAsia"/>
              </w:rPr>
            </w:pPr>
          </w:p>
        </w:tc>
      </w:tr>
      <w:tr w:rsidR="00B260A0" w14:paraId="22D4501A" w14:textId="77777777" w:rsidTr="0045186F">
        <w:tc>
          <w:tcPr>
            <w:tcW w:w="1317" w:type="dxa"/>
          </w:tcPr>
          <w:p w14:paraId="312AC4E3" w14:textId="77777777" w:rsidR="00B260A0" w:rsidRDefault="00B260A0" w:rsidP="00B260A0">
            <w:pPr>
              <w:rPr>
                <w:rFonts w:eastAsiaTheme="minorEastAsia"/>
              </w:rPr>
            </w:pPr>
          </w:p>
        </w:tc>
        <w:tc>
          <w:tcPr>
            <w:tcW w:w="1316" w:type="dxa"/>
          </w:tcPr>
          <w:p w14:paraId="50D00CD5" w14:textId="77777777" w:rsidR="00B260A0" w:rsidRDefault="00B260A0" w:rsidP="00B260A0">
            <w:pPr>
              <w:rPr>
                <w:rFonts w:eastAsiaTheme="minorEastAsia"/>
              </w:rPr>
            </w:pPr>
          </w:p>
        </w:tc>
        <w:tc>
          <w:tcPr>
            <w:tcW w:w="7080" w:type="dxa"/>
          </w:tcPr>
          <w:p w14:paraId="58893573" w14:textId="77777777" w:rsidR="00B260A0" w:rsidRDefault="00B260A0" w:rsidP="00B260A0">
            <w:pPr>
              <w:rPr>
                <w:rFonts w:eastAsiaTheme="minorEastAsia"/>
              </w:rPr>
            </w:pPr>
          </w:p>
        </w:tc>
      </w:tr>
      <w:tr w:rsidR="00B260A0" w14:paraId="309F6697" w14:textId="77777777" w:rsidTr="0045186F">
        <w:tc>
          <w:tcPr>
            <w:tcW w:w="1317" w:type="dxa"/>
          </w:tcPr>
          <w:p w14:paraId="4611A852" w14:textId="77777777" w:rsidR="00B260A0" w:rsidRDefault="00B260A0" w:rsidP="00B260A0">
            <w:pPr>
              <w:rPr>
                <w:rFonts w:eastAsiaTheme="minorEastAsia"/>
              </w:rPr>
            </w:pPr>
          </w:p>
        </w:tc>
        <w:tc>
          <w:tcPr>
            <w:tcW w:w="1316" w:type="dxa"/>
          </w:tcPr>
          <w:p w14:paraId="2E733871" w14:textId="77777777" w:rsidR="00B260A0" w:rsidRDefault="00B260A0" w:rsidP="00B260A0">
            <w:pPr>
              <w:rPr>
                <w:rFonts w:eastAsiaTheme="minorEastAsia"/>
              </w:rPr>
            </w:pPr>
          </w:p>
        </w:tc>
        <w:tc>
          <w:tcPr>
            <w:tcW w:w="7080" w:type="dxa"/>
          </w:tcPr>
          <w:p w14:paraId="15491B0C" w14:textId="77777777" w:rsidR="00B260A0" w:rsidRDefault="00B260A0" w:rsidP="00B260A0">
            <w:pPr>
              <w:rPr>
                <w:rFonts w:eastAsiaTheme="minorEastAsia"/>
              </w:rPr>
            </w:pPr>
          </w:p>
        </w:tc>
      </w:tr>
      <w:tr w:rsidR="00B260A0" w14:paraId="760C351E" w14:textId="77777777" w:rsidTr="0045186F">
        <w:tc>
          <w:tcPr>
            <w:tcW w:w="1317" w:type="dxa"/>
          </w:tcPr>
          <w:p w14:paraId="6E2F706A" w14:textId="77777777" w:rsidR="00B260A0" w:rsidRDefault="00B260A0" w:rsidP="00B260A0">
            <w:pPr>
              <w:rPr>
                <w:rFonts w:eastAsiaTheme="minorEastAsia"/>
              </w:rPr>
            </w:pPr>
          </w:p>
        </w:tc>
        <w:tc>
          <w:tcPr>
            <w:tcW w:w="1316" w:type="dxa"/>
          </w:tcPr>
          <w:p w14:paraId="2CF8903D" w14:textId="77777777" w:rsidR="00B260A0" w:rsidRDefault="00B260A0" w:rsidP="00B260A0">
            <w:pPr>
              <w:rPr>
                <w:rFonts w:eastAsiaTheme="minorEastAsia"/>
              </w:rPr>
            </w:pPr>
          </w:p>
        </w:tc>
        <w:tc>
          <w:tcPr>
            <w:tcW w:w="7080" w:type="dxa"/>
          </w:tcPr>
          <w:p w14:paraId="56C24635" w14:textId="77777777" w:rsidR="00B260A0" w:rsidRDefault="00B260A0" w:rsidP="00B260A0">
            <w:pPr>
              <w:rPr>
                <w:rFonts w:eastAsiaTheme="minorEastAsia"/>
              </w:rPr>
            </w:pPr>
          </w:p>
        </w:tc>
      </w:tr>
    </w:tbl>
    <w:p w14:paraId="3BE29D18" w14:textId="77777777" w:rsidR="004447E2" w:rsidRPr="008B26C7" w:rsidRDefault="004447E2" w:rsidP="00DA2254">
      <w:pPr>
        <w:rPr>
          <w:rFonts w:eastAsiaTheme="minorEastAsia"/>
        </w:rPr>
      </w:pPr>
    </w:p>
    <w:p w14:paraId="40605121" w14:textId="37EB485B" w:rsidR="0072099F" w:rsidRDefault="0075097C">
      <w:pPr>
        <w:pStyle w:val="1"/>
      </w:pPr>
      <w:r>
        <w:t>Conclusions</w:t>
      </w:r>
      <w:r w:rsidR="004A4157">
        <w:t xml:space="preserve"> </w:t>
      </w:r>
    </w:p>
    <w:p w14:paraId="5390CC9B" w14:textId="25CF48CE" w:rsidR="00B85F2C" w:rsidRPr="00B85F2C" w:rsidRDefault="00B85F2C" w:rsidP="00B85F2C">
      <w:pPr>
        <w:rPr>
          <w:rFonts w:eastAsiaTheme="minorEastAsia"/>
          <w:i/>
        </w:rPr>
      </w:pPr>
      <w:r w:rsidRPr="00B85F2C">
        <w:rPr>
          <w:rFonts w:eastAsiaTheme="minorEastAsia" w:hint="eastAsia"/>
          <w:i/>
          <w:highlight w:val="yellow"/>
        </w:rPr>
        <w:t>T</w:t>
      </w:r>
      <w:r w:rsidRPr="00B85F2C">
        <w:rPr>
          <w:rFonts w:eastAsiaTheme="minorEastAsia"/>
          <w:i/>
          <w:highlight w:val="yellow"/>
        </w:rPr>
        <w:t>o be added</w:t>
      </w:r>
    </w:p>
    <w:p w14:paraId="2926C63A" w14:textId="77777777" w:rsidR="0072099F" w:rsidRDefault="0075097C">
      <w:pPr>
        <w:pStyle w:val="1"/>
      </w:pPr>
      <w:r>
        <w:t>References</w:t>
      </w:r>
    </w:p>
    <w:p w14:paraId="4F8F673A" w14:textId="77777777" w:rsidR="0072099F" w:rsidRDefault="0075097C">
      <w:pPr>
        <w:pStyle w:val="Doc-title"/>
      </w:pPr>
      <w:r>
        <w:t xml:space="preserve">[1] </w:t>
      </w:r>
      <w:hyperlink r:id="rId14" w:tooltip="C:Data3GPPExtractsR2-2202235_UE location during initial access_v04.doc" w:history="1">
        <w:r>
          <w:rPr>
            <w:rStyle w:val="af6"/>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Pr>
            <w:rStyle w:val="af6"/>
          </w:rPr>
          <w:t>R2-2202422</w:t>
        </w:r>
      </w:hyperlink>
      <w:r>
        <w:tab/>
        <w:t>Discussion on the SIBX acquiring procedure</w:t>
      </w:r>
      <w:r>
        <w:tab/>
        <w:t>Spreadtrum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Pr>
            <w:rStyle w:val="af6"/>
          </w:rPr>
          <w:t>R2-2202423</w:t>
        </w:r>
      </w:hyperlink>
      <w:r>
        <w:tab/>
        <w:t>Acquiring the ephemeris of neighbour cell</w:t>
      </w:r>
      <w:r>
        <w:tab/>
        <w:t>Spreadtrum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Pr>
            <w:rStyle w:val="af6"/>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Pr>
            <w:rStyle w:val="af6"/>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Pr>
            <w:rStyle w:val="af6"/>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Pr>
            <w:rStyle w:val="af6"/>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1" w:tooltip="C:Data3GPPExtractsR2-2202586 Epoch time and validity time for neighbour satellite ephemeris.docx" w:history="1">
        <w:r>
          <w:rPr>
            <w:rStyle w:val="af6"/>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Pr>
            <w:rStyle w:val="af6"/>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Pr>
            <w:rStyle w:val="af6"/>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4" w:tooltip="C:Data3GPPExtractsR2-2203386_[Pre117-e][102][NTN] Idle mode open issues (ZTE)_v25_Rapporteur.docx" w:history="1">
        <w:r>
          <w:rPr>
            <w:rStyle w:val="af6"/>
          </w:rPr>
          <w:t>R2-2203386</w:t>
        </w:r>
      </w:hyperlink>
      <w:r>
        <w:t xml:space="preserve"> Report of [Pre117-e][102][NTN] Idle mode open issues (ZTE)</w:t>
      </w:r>
      <w:r>
        <w:tab/>
        <w:t>ZTE corporation,Sanechips</w:t>
      </w:r>
    </w:p>
    <w:sectPr w:rsidR="0072099F">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apporteur-ZTE" w:date="2022-02-21T15:22:00Z" w:initials="ZTE(Yuan)">
    <w:p w14:paraId="39236457" w14:textId="77777777" w:rsidR="00F26AB9" w:rsidRDefault="00F26AB9">
      <w:pPr>
        <w:pStyle w:val="a4"/>
        <w:rPr>
          <w:rFonts w:eastAsiaTheme="minorEastAsia"/>
        </w:rPr>
      </w:pPr>
      <w:r>
        <w:rPr>
          <w:rFonts w:eastAsiaTheme="minorEastAsia"/>
        </w:rPr>
        <w:t xml:space="preserve">A revision will be provided by OPPO. </w:t>
      </w:r>
    </w:p>
    <w:p w14:paraId="5C4436EA" w14:textId="77777777" w:rsidR="00F26AB9" w:rsidRDefault="00F26AB9">
      <w:pPr>
        <w:pStyle w:val="a4"/>
        <w:rPr>
          <w:rFonts w:eastAsiaTheme="minorEastAsia"/>
        </w:rPr>
      </w:pPr>
      <w:r>
        <w:rPr>
          <w:rFonts w:eastAsiaTheme="minorEastAsia"/>
        </w:rPr>
        <w:t>The update has been reflected in the following text while the new tdoc number will be updated when it is ready.</w:t>
      </w:r>
    </w:p>
  </w:comment>
  <w:comment w:id="72" w:author="Rapporteur-ZTE" w:date="2022-02-21T15:24:00Z" w:initials="ZTE(Yuan)">
    <w:p w14:paraId="15221698" w14:textId="77777777" w:rsidR="00F26AB9" w:rsidRDefault="00F26AB9">
      <w:pPr>
        <w:pStyle w:val="a4"/>
        <w:rPr>
          <w:rFonts w:eastAsiaTheme="minorEastAsia"/>
        </w:rPr>
      </w:pPr>
      <w:r>
        <w:rPr>
          <w:rFonts w:eastAsiaTheme="minorEastAsia"/>
        </w:rPr>
        <w:t xml:space="preserve">A revision will be provided by OPPO. </w:t>
      </w:r>
    </w:p>
    <w:p w14:paraId="27B64AE2" w14:textId="77777777" w:rsidR="00F26AB9" w:rsidRDefault="00F26AB9">
      <w:pPr>
        <w:pStyle w:val="a4"/>
      </w:pPr>
      <w:r>
        <w:rPr>
          <w:rFonts w:eastAsiaTheme="minorEastAsia"/>
        </w:rPr>
        <w:t>The update has been reflected in the above text while the new tdoc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4436EA" w15:done="0"/>
  <w15:commentEx w15:paraId="27B6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B5A9" w16cex:dateUtc="2022-02-21T23:22:00Z"/>
  <w16cex:commentExtensible w16cex:durableId="25BDB5AA" w16cex:dateUtc="2022-02-2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A17A" w14:textId="77777777" w:rsidR="00071D3D" w:rsidRDefault="00071D3D">
      <w:pPr>
        <w:spacing w:after="0"/>
      </w:pPr>
      <w:r>
        <w:separator/>
      </w:r>
    </w:p>
  </w:endnote>
  <w:endnote w:type="continuationSeparator" w:id="0">
    <w:p w14:paraId="096ECD66" w14:textId="77777777" w:rsidR="00071D3D" w:rsidRDefault="00071D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DDB4" w14:textId="27409535" w:rsidR="00F26AB9" w:rsidRDefault="00F26AB9">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260A0">
      <w:rPr>
        <w:rStyle w:val="af4"/>
        <w:noProof/>
      </w:rPr>
      <w:t>35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260A0">
      <w:rPr>
        <w:rStyle w:val="af4"/>
        <w:noProof/>
      </w:rPr>
      <w:t>35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0AA2" w14:textId="77777777" w:rsidR="00071D3D" w:rsidRDefault="00071D3D">
      <w:pPr>
        <w:spacing w:after="0"/>
      </w:pPr>
      <w:r>
        <w:separator/>
      </w:r>
    </w:p>
  </w:footnote>
  <w:footnote w:type="continuationSeparator" w:id="0">
    <w:p w14:paraId="7B17E4A6" w14:textId="77777777" w:rsidR="00071D3D" w:rsidRDefault="00071D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C767C"/>
    <w:multiLevelType w:val="hybridMultilevel"/>
    <w:tmpl w:val="528C1594"/>
    <w:lvl w:ilvl="0" w:tplc="C428E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002577"/>
    <w:multiLevelType w:val="hybridMultilevel"/>
    <w:tmpl w:val="EFF05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F231B8F"/>
    <w:multiLevelType w:val="hybridMultilevel"/>
    <w:tmpl w:val="017EB4AC"/>
    <w:lvl w:ilvl="0" w:tplc="F99EC8CC">
      <w:start w:val="9"/>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9655D8"/>
    <w:multiLevelType w:val="hybridMultilevel"/>
    <w:tmpl w:val="86E0E3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C8C7D3B"/>
    <w:multiLevelType w:val="hybridMultilevel"/>
    <w:tmpl w:val="35EE664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E7672B3"/>
    <w:multiLevelType w:val="hybridMultilevel"/>
    <w:tmpl w:val="182224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F43729A"/>
    <w:multiLevelType w:val="hybridMultilevel"/>
    <w:tmpl w:val="BA6440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5D0976B5"/>
    <w:multiLevelType w:val="hybridMultilevel"/>
    <w:tmpl w:val="128C0A22"/>
    <w:lvl w:ilvl="0" w:tplc="A5F8AC7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21C1476"/>
    <w:multiLevelType w:val="hybridMultilevel"/>
    <w:tmpl w:val="34ACF7C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0967EC"/>
    <w:multiLevelType w:val="hybridMultilevel"/>
    <w:tmpl w:val="137CF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6D4CDF"/>
    <w:multiLevelType w:val="hybridMultilevel"/>
    <w:tmpl w:val="B50C27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91B34"/>
    <w:multiLevelType w:val="hybridMultilevel"/>
    <w:tmpl w:val="B746AA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0E08AE"/>
    <w:multiLevelType w:val="hybridMultilevel"/>
    <w:tmpl w:val="3928368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814958"/>
    <w:multiLevelType w:val="hybridMultilevel"/>
    <w:tmpl w:val="188880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4"/>
  </w:num>
  <w:num w:numId="3">
    <w:abstractNumId w:val="17"/>
  </w:num>
  <w:num w:numId="4">
    <w:abstractNumId w:val="16"/>
  </w:num>
  <w:num w:numId="5">
    <w:abstractNumId w:val="12"/>
  </w:num>
  <w:num w:numId="6">
    <w:abstractNumId w:val="3"/>
  </w:num>
  <w:num w:numId="7">
    <w:abstractNumId w:val="1"/>
  </w:num>
  <w:num w:numId="8">
    <w:abstractNumId w:val="2"/>
  </w:num>
  <w:num w:numId="9">
    <w:abstractNumId w:val="18"/>
  </w:num>
  <w:num w:numId="10">
    <w:abstractNumId w:val="24"/>
  </w:num>
  <w:num w:numId="11">
    <w:abstractNumId w:val="15"/>
  </w:num>
  <w:num w:numId="12">
    <w:abstractNumId w:val="28"/>
  </w:num>
  <w:num w:numId="13">
    <w:abstractNumId w:val="19"/>
  </w:num>
  <w:num w:numId="14">
    <w:abstractNumId w:val="20"/>
  </w:num>
  <w:num w:numId="15">
    <w:abstractNumId w:val="13"/>
  </w:num>
  <w:num w:numId="16">
    <w:abstractNumId w:val="11"/>
  </w:num>
  <w:num w:numId="17">
    <w:abstractNumId w:val="6"/>
  </w:num>
  <w:num w:numId="18">
    <w:abstractNumId w:val="4"/>
  </w:num>
  <w:num w:numId="19">
    <w:abstractNumId w:val="8"/>
  </w:num>
  <w:num w:numId="20">
    <w:abstractNumId w:val="10"/>
  </w:num>
  <w:num w:numId="21">
    <w:abstractNumId w:val="21"/>
  </w:num>
  <w:num w:numId="22">
    <w:abstractNumId w:val="27"/>
  </w:num>
  <w:num w:numId="23">
    <w:abstractNumId w:val="25"/>
  </w:num>
  <w:num w:numId="24">
    <w:abstractNumId w:val="5"/>
  </w:num>
  <w:num w:numId="25">
    <w:abstractNumId w:val="26"/>
  </w:num>
  <w:num w:numId="26">
    <w:abstractNumId w:val="7"/>
  </w:num>
  <w:num w:numId="27">
    <w:abstractNumId w:val="22"/>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5E90"/>
    <w:rsid w:val="0000658E"/>
    <w:rsid w:val="00007328"/>
    <w:rsid w:val="000078A7"/>
    <w:rsid w:val="000100FF"/>
    <w:rsid w:val="00010419"/>
    <w:rsid w:val="000105DC"/>
    <w:rsid w:val="00011154"/>
    <w:rsid w:val="0001154B"/>
    <w:rsid w:val="00012DE0"/>
    <w:rsid w:val="00013254"/>
    <w:rsid w:val="00013648"/>
    <w:rsid w:val="0001484B"/>
    <w:rsid w:val="0001590A"/>
    <w:rsid w:val="00015B78"/>
    <w:rsid w:val="00015C7A"/>
    <w:rsid w:val="000163A3"/>
    <w:rsid w:val="000177E1"/>
    <w:rsid w:val="00022BA1"/>
    <w:rsid w:val="0002333D"/>
    <w:rsid w:val="000256BF"/>
    <w:rsid w:val="0003045E"/>
    <w:rsid w:val="00030CAB"/>
    <w:rsid w:val="00032FB8"/>
    <w:rsid w:val="00033388"/>
    <w:rsid w:val="00034035"/>
    <w:rsid w:val="00035F71"/>
    <w:rsid w:val="00036FC2"/>
    <w:rsid w:val="00037661"/>
    <w:rsid w:val="00037DC0"/>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53A51"/>
    <w:rsid w:val="000600DC"/>
    <w:rsid w:val="000602E0"/>
    <w:rsid w:val="000606C1"/>
    <w:rsid w:val="00061BD8"/>
    <w:rsid w:val="00061EA2"/>
    <w:rsid w:val="00062DF3"/>
    <w:rsid w:val="00063382"/>
    <w:rsid w:val="00064052"/>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F06"/>
    <w:rsid w:val="00087F51"/>
    <w:rsid w:val="000902CC"/>
    <w:rsid w:val="000912BF"/>
    <w:rsid w:val="000913DD"/>
    <w:rsid w:val="00091494"/>
    <w:rsid w:val="00093B59"/>
    <w:rsid w:val="0009471D"/>
    <w:rsid w:val="00095764"/>
    <w:rsid w:val="000958C8"/>
    <w:rsid w:val="000973B9"/>
    <w:rsid w:val="000A331D"/>
    <w:rsid w:val="000A4111"/>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1539"/>
    <w:rsid w:val="000E28C2"/>
    <w:rsid w:val="000E37AA"/>
    <w:rsid w:val="000E3D85"/>
    <w:rsid w:val="000E4192"/>
    <w:rsid w:val="000E4842"/>
    <w:rsid w:val="000E5078"/>
    <w:rsid w:val="000E5B7E"/>
    <w:rsid w:val="000E661B"/>
    <w:rsid w:val="000E6BA4"/>
    <w:rsid w:val="000E6DFA"/>
    <w:rsid w:val="000E7256"/>
    <w:rsid w:val="000E72C6"/>
    <w:rsid w:val="000F0D0F"/>
    <w:rsid w:val="000F0FFB"/>
    <w:rsid w:val="000F339D"/>
    <w:rsid w:val="000F5F2A"/>
    <w:rsid w:val="000F72EA"/>
    <w:rsid w:val="00101224"/>
    <w:rsid w:val="00101A4E"/>
    <w:rsid w:val="001023F4"/>
    <w:rsid w:val="00103AD3"/>
    <w:rsid w:val="001047A1"/>
    <w:rsid w:val="00105094"/>
    <w:rsid w:val="00105381"/>
    <w:rsid w:val="00106FB0"/>
    <w:rsid w:val="0010709F"/>
    <w:rsid w:val="0010748D"/>
    <w:rsid w:val="00107B0C"/>
    <w:rsid w:val="00107CAC"/>
    <w:rsid w:val="001100E4"/>
    <w:rsid w:val="0011011C"/>
    <w:rsid w:val="00111969"/>
    <w:rsid w:val="0011257C"/>
    <w:rsid w:val="001128BF"/>
    <w:rsid w:val="001129D8"/>
    <w:rsid w:val="00113110"/>
    <w:rsid w:val="001140EC"/>
    <w:rsid w:val="00114B5B"/>
    <w:rsid w:val="001155C4"/>
    <w:rsid w:val="001169CC"/>
    <w:rsid w:val="00116A9A"/>
    <w:rsid w:val="00116C52"/>
    <w:rsid w:val="00117040"/>
    <w:rsid w:val="00120072"/>
    <w:rsid w:val="001200CC"/>
    <w:rsid w:val="0012020D"/>
    <w:rsid w:val="001217FB"/>
    <w:rsid w:val="00123074"/>
    <w:rsid w:val="00123280"/>
    <w:rsid w:val="00125C7D"/>
    <w:rsid w:val="00126507"/>
    <w:rsid w:val="0012697B"/>
    <w:rsid w:val="0012794F"/>
    <w:rsid w:val="00130489"/>
    <w:rsid w:val="0013099D"/>
    <w:rsid w:val="00130A37"/>
    <w:rsid w:val="00130F85"/>
    <w:rsid w:val="00131514"/>
    <w:rsid w:val="00131FE2"/>
    <w:rsid w:val="00132148"/>
    <w:rsid w:val="00132ED2"/>
    <w:rsid w:val="0013328F"/>
    <w:rsid w:val="001334F9"/>
    <w:rsid w:val="00133563"/>
    <w:rsid w:val="00133EE6"/>
    <w:rsid w:val="00134210"/>
    <w:rsid w:val="00134D81"/>
    <w:rsid w:val="001359DC"/>
    <w:rsid w:val="00136B4E"/>
    <w:rsid w:val="00141658"/>
    <w:rsid w:val="00141AB3"/>
    <w:rsid w:val="0014250A"/>
    <w:rsid w:val="00142A47"/>
    <w:rsid w:val="00143787"/>
    <w:rsid w:val="001444C1"/>
    <w:rsid w:val="001451EA"/>
    <w:rsid w:val="00145CF0"/>
    <w:rsid w:val="00146400"/>
    <w:rsid w:val="00146856"/>
    <w:rsid w:val="00147225"/>
    <w:rsid w:val="00147C4D"/>
    <w:rsid w:val="00151900"/>
    <w:rsid w:val="00151933"/>
    <w:rsid w:val="001524D5"/>
    <w:rsid w:val="00152738"/>
    <w:rsid w:val="00153D29"/>
    <w:rsid w:val="0015435B"/>
    <w:rsid w:val="0015525D"/>
    <w:rsid w:val="00155464"/>
    <w:rsid w:val="00155C98"/>
    <w:rsid w:val="0015601C"/>
    <w:rsid w:val="001569CF"/>
    <w:rsid w:val="00156BEB"/>
    <w:rsid w:val="00156C6B"/>
    <w:rsid w:val="00157966"/>
    <w:rsid w:val="001613B5"/>
    <w:rsid w:val="00161A8A"/>
    <w:rsid w:val="00163383"/>
    <w:rsid w:val="00165546"/>
    <w:rsid w:val="001656C5"/>
    <w:rsid w:val="0016579C"/>
    <w:rsid w:val="001658BE"/>
    <w:rsid w:val="00165D99"/>
    <w:rsid w:val="00165F37"/>
    <w:rsid w:val="00166C9B"/>
    <w:rsid w:val="0016770C"/>
    <w:rsid w:val="00167ED0"/>
    <w:rsid w:val="0017124F"/>
    <w:rsid w:val="00171DF8"/>
    <w:rsid w:val="001720D9"/>
    <w:rsid w:val="00172261"/>
    <w:rsid w:val="00172B3C"/>
    <w:rsid w:val="0017372E"/>
    <w:rsid w:val="0017738D"/>
    <w:rsid w:val="001808AA"/>
    <w:rsid w:val="0018130B"/>
    <w:rsid w:val="00181521"/>
    <w:rsid w:val="00183A81"/>
    <w:rsid w:val="00183D1C"/>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52"/>
    <w:rsid w:val="001D30FD"/>
    <w:rsid w:val="001D3B68"/>
    <w:rsid w:val="001D4E3A"/>
    <w:rsid w:val="001D5955"/>
    <w:rsid w:val="001D5BCB"/>
    <w:rsid w:val="001D6B5F"/>
    <w:rsid w:val="001D6D3A"/>
    <w:rsid w:val="001D737F"/>
    <w:rsid w:val="001D768F"/>
    <w:rsid w:val="001D79E2"/>
    <w:rsid w:val="001E0BA7"/>
    <w:rsid w:val="001E22E0"/>
    <w:rsid w:val="001E2795"/>
    <w:rsid w:val="001E387D"/>
    <w:rsid w:val="001E3BC9"/>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9"/>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BE9"/>
    <w:rsid w:val="002141F4"/>
    <w:rsid w:val="00214E6A"/>
    <w:rsid w:val="002167DC"/>
    <w:rsid w:val="00217CB7"/>
    <w:rsid w:val="00221768"/>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B02"/>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BFD"/>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4DD"/>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56B"/>
    <w:rsid w:val="002A6869"/>
    <w:rsid w:val="002A7390"/>
    <w:rsid w:val="002B0BD2"/>
    <w:rsid w:val="002B0E33"/>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58F3"/>
    <w:rsid w:val="002C5EA4"/>
    <w:rsid w:val="002C5F62"/>
    <w:rsid w:val="002C6B1F"/>
    <w:rsid w:val="002C73A3"/>
    <w:rsid w:val="002C7497"/>
    <w:rsid w:val="002C79F0"/>
    <w:rsid w:val="002D08F4"/>
    <w:rsid w:val="002D09CB"/>
    <w:rsid w:val="002D18F6"/>
    <w:rsid w:val="002D19F9"/>
    <w:rsid w:val="002D1A9C"/>
    <w:rsid w:val="002D2A1D"/>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0F7B"/>
    <w:rsid w:val="002F129C"/>
    <w:rsid w:val="002F1976"/>
    <w:rsid w:val="002F1B2E"/>
    <w:rsid w:val="002F1D27"/>
    <w:rsid w:val="002F2CAD"/>
    <w:rsid w:val="002F2D7C"/>
    <w:rsid w:val="002F3154"/>
    <w:rsid w:val="002F3704"/>
    <w:rsid w:val="002F408F"/>
    <w:rsid w:val="002F52DF"/>
    <w:rsid w:val="002F593C"/>
    <w:rsid w:val="002F5F2D"/>
    <w:rsid w:val="002F652E"/>
    <w:rsid w:val="002F6671"/>
    <w:rsid w:val="002F6A3E"/>
    <w:rsid w:val="002F7911"/>
    <w:rsid w:val="002F7919"/>
    <w:rsid w:val="00300452"/>
    <w:rsid w:val="0030130A"/>
    <w:rsid w:val="00301909"/>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CC3"/>
    <w:rsid w:val="00383122"/>
    <w:rsid w:val="003832EB"/>
    <w:rsid w:val="00383D4F"/>
    <w:rsid w:val="003846D6"/>
    <w:rsid w:val="00384979"/>
    <w:rsid w:val="00385387"/>
    <w:rsid w:val="00386A0D"/>
    <w:rsid w:val="00387C9B"/>
    <w:rsid w:val="00390375"/>
    <w:rsid w:val="00391C9A"/>
    <w:rsid w:val="00392C77"/>
    <w:rsid w:val="00392FD9"/>
    <w:rsid w:val="00392FE6"/>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215"/>
    <w:rsid w:val="003B4F6D"/>
    <w:rsid w:val="003B587F"/>
    <w:rsid w:val="003B65F8"/>
    <w:rsid w:val="003B6AA8"/>
    <w:rsid w:val="003B739B"/>
    <w:rsid w:val="003B778C"/>
    <w:rsid w:val="003C0A21"/>
    <w:rsid w:val="003C157F"/>
    <w:rsid w:val="003C3C93"/>
    <w:rsid w:val="003C6287"/>
    <w:rsid w:val="003C6BED"/>
    <w:rsid w:val="003C6DA9"/>
    <w:rsid w:val="003C7A41"/>
    <w:rsid w:val="003D08EB"/>
    <w:rsid w:val="003D0A5D"/>
    <w:rsid w:val="003D1C05"/>
    <w:rsid w:val="003D2B16"/>
    <w:rsid w:val="003D378A"/>
    <w:rsid w:val="003D39F0"/>
    <w:rsid w:val="003D3BD7"/>
    <w:rsid w:val="003D44EE"/>
    <w:rsid w:val="003D6720"/>
    <w:rsid w:val="003D73C7"/>
    <w:rsid w:val="003D74F8"/>
    <w:rsid w:val="003E0EE9"/>
    <w:rsid w:val="003E1038"/>
    <w:rsid w:val="003E24C1"/>
    <w:rsid w:val="003E263C"/>
    <w:rsid w:val="003E3336"/>
    <w:rsid w:val="003E367C"/>
    <w:rsid w:val="003E478A"/>
    <w:rsid w:val="003E536E"/>
    <w:rsid w:val="003E5788"/>
    <w:rsid w:val="003E58B9"/>
    <w:rsid w:val="003E6C21"/>
    <w:rsid w:val="003E7484"/>
    <w:rsid w:val="003F0CA6"/>
    <w:rsid w:val="003F1589"/>
    <w:rsid w:val="003F1840"/>
    <w:rsid w:val="003F2172"/>
    <w:rsid w:val="003F4162"/>
    <w:rsid w:val="003F593A"/>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D7"/>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0A0"/>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5C0"/>
    <w:rsid w:val="004517FE"/>
    <w:rsid w:val="0045186F"/>
    <w:rsid w:val="00451891"/>
    <w:rsid w:val="00451FF3"/>
    <w:rsid w:val="004525FD"/>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77F2A"/>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157"/>
    <w:rsid w:val="004A47EA"/>
    <w:rsid w:val="004A5DF4"/>
    <w:rsid w:val="004A6240"/>
    <w:rsid w:val="004A6A30"/>
    <w:rsid w:val="004B0786"/>
    <w:rsid w:val="004B086B"/>
    <w:rsid w:val="004B1465"/>
    <w:rsid w:val="004B2613"/>
    <w:rsid w:val="004B4A2A"/>
    <w:rsid w:val="004B5071"/>
    <w:rsid w:val="004B65D2"/>
    <w:rsid w:val="004B694A"/>
    <w:rsid w:val="004B699C"/>
    <w:rsid w:val="004B6E45"/>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108"/>
    <w:rsid w:val="004D64B1"/>
    <w:rsid w:val="004D7D37"/>
    <w:rsid w:val="004E05BF"/>
    <w:rsid w:val="004E08DF"/>
    <w:rsid w:val="004E0962"/>
    <w:rsid w:val="004E14C3"/>
    <w:rsid w:val="004E18A8"/>
    <w:rsid w:val="004E1A7E"/>
    <w:rsid w:val="004E32D6"/>
    <w:rsid w:val="004E349D"/>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0FAD"/>
    <w:rsid w:val="005015F3"/>
    <w:rsid w:val="005035D2"/>
    <w:rsid w:val="005040BC"/>
    <w:rsid w:val="00504FB3"/>
    <w:rsid w:val="0050577F"/>
    <w:rsid w:val="00506005"/>
    <w:rsid w:val="0051075B"/>
    <w:rsid w:val="00510FE9"/>
    <w:rsid w:val="00511D31"/>
    <w:rsid w:val="00513B7D"/>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2E90"/>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872"/>
    <w:rsid w:val="00571D9B"/>
    <w:rsid w:val="00571E68"/>
    <w:rsid w:val="005741CC"/>
    <w:rsid w:val="00574484"/>
    <w:rsid w:val="005760EE"/>
    <w:rsid w:val="00576725"/>
    <w:rsid w:val="00577193"/>
    <w:rsid w:val="00580126"/>
    <w:rsid w:val="00580F8E"/>
    <w:rsid w:val="00581E12"/>
    <w:rsid w:val="005826E7"/>
    <w:rsid w:val="00583A89"/>
    <w:rsid w:val="00583F62"/>
    <w:rsid w:val="005843DF"/>
    <w:rsid w:val="00584EAD"/>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3FD1"/>
    <w:rsid w:val="005B4E1A"/>
    <w:rsid w:val="005B4F50"/>
    <w:rsid w:val="005B5B7D"/>
    <w:rsid w:val="005B6669"/>
    <w:rsid w:val="005B795D"/>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9E9"/>
    <w:rsid w:val="005D4076"/>
    <w:rsid w:val="005D54D0"/>
    <w:rsid w:val="005E0BFA"/>
    <w:rsid w:val="005E0C17"/>
    <w:rsid w:val="005E2B4E"/>
    <w:rsid w:val="005E2F0C"/>
    <w:rsid w:val="005E3F4C"/>
    <w:rsid w:val="005E40AC"/>
    <w:rsid w:val="005E4D72"/>
    <w:rsid w:val="005E4E3E"/>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4DBD"/>
    <w:rsid w:val="00645085"/>
    <w:rsid w:val="006453D9"/>
    <w:rsid w:val="006453F8"/>
    <w:rsid w:val="006455E2"/>
    <w:rsid w:val="006502A7"/>
    <w:rsid w:val="00650742"/>
    <w:rsid w:val="00650B3B"/>
    <w:rsid w:val="00651203"/>
    <w:rsid w:val="00651402"/>
    <w:rsid w:val="0065194F"/>
    <w:rsid w:val="00652211"/>
    <w:rsid w:val="006522D2"/>
    <w:rsid w:val="00652DBC"/>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67F71"/>
    <w:rsid w:val="00670239"/>
    <w:rsid w:val="00670BCA"/>
    <w:rsid w:val="00671022"/>
    <w:rsid w:val="00671502"/>
    <w:rsid w:val="00671BD7"/>
    <w:rsid w:val="00672AE5"/>
    <w:rsid w:val="0067430C"/>
    <w:rsid w:val="006751C0"/>
    <w:rsid w:val="0067649A"/>
    <w:rsid w:val="006777B3"/>
    <w:rsid w:val="0068006F"/>
    <w:rsid w:val="00680338"/>
    <w:rsid w:val="00680AE9"/>
    <w:rsid w:val="006810DE"/>
    <w:rsid w:val="00681C4F"/>
    <w:rsid w:val="00681D47"/>
    <w:rsid w:val="00681EF3"/>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6175"/>
    <w:rsid w:val="00696D7C"/>
    <w:rsid w:val="006977CC"/>
    <w:rsid w:val="0069790A"/>
    <w:rsid w:val="00697E1B"/>
    <w:rsid w:val="006A0794"/>
    <w:rsid w:val="006A2C88"/>
    <w:rsid w:val="006A3685"/>
    <w:rsid w:val="006A3D92"/>
    <w:rsid w:val="006A4787"/>
    <w:rsid w:val="006A52E6"/>
    <w:rsid w:val="006A7264"/>
    <w:rsid w:val="006A72F7"/>
    <w:rsid w:val="006B1003"/>
    <w:rsid w:val="006B15C1"/>
    <w:rsid w:val="006B1D68"/>
    <w:rsid w:val="006B2845"/>
    <w:rsid w:val="006B2A9F"/>
    <w:rsid w:val="006B453A"/>
    <w:rsid w:val="006B4A76"/>
    <w:rsid w:val="006B4D68"/>
    <w:rsid w:val="006B6BA3"/>
    <w:rsid w:val="006C20E4"/>
    <w:rsid w:val="006C5050"/>
    <w:rsid w:val="006C52BD"/>
    <w:rsid w:val="006C64D5"/>
    <w:rsid w:val="006C6A0E"/>
    <w:rsid w:val="006C704E"/>
    <w:rsid w:val="006C7950"/>
    <w:rsid w:val="006D1288"/>
    <w:rsid w:val="006D16D5"/>
    <w:rsid w:val="006D351C"/>
    <w:rsid w:val="006D39A5"/>
    <w:rsid w:val="006D3C83"/>
    <w:rsid w:val="006D64CF"/>
    <w:rsid w:val="006D6959"/>
    <w:rsid w:val="006D715A"/>
    <w:rsid w:val="006D76E1"/>
    <w:rsid w:val="006D7BC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3AE8"/>
    <w:rsid w:val="006F3CE0"/>
    <w:rsid w:val="006F4824"/>
    <w:rsid w:val="006F4C33"/>
    <w:rsid w:val="006F4E25"/>
    <w:rsid w:val="006F66D5"/>
    <w:rsid w:val="006F66D9"/>
    <w:rsid w:val="006F752C"/>
    <w:rsid w:val="00700EF1"/>
    <w:rsid w:val="0070274C"/>
    <w:rsid w:val="00702B15"/>
    <w:rsid w:val="00702D16"/>
    <w:rsid w:val="00703094"/>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2AE9"/>
    <w:rsid w:val="0071397C"/>
    <w:rsid w:val="00713F85"/>
    <w:rsid w:val="00714A76"/>
    <w:rsid w:val="00714DD1"/>
    <w:rsid w:val="007151EF"/>
    <w:rsid w:val="00715DCA"/>
    <w:rsid w:val="0071632B"/>
    <w:rsid w:val="00716757"/>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4D44"/>
    <w:rsid w:val="00735B25"/>
    <w:rsid w:val="00735FBF"/>
    <w:rsid w:val="007403BF"/>
    <w:rsid w:val="0074048D"/>
    <w:rsid w:val="00742BD8"/>
    <w:rsid w:val="00742DD8"/>
    <w:rsid w:val="00743315"/>
    <w:rsid w:val="00743880"/>
    <w:rsid w:val="007449DA"/>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26A"/>
    <w:rsid w:val="00763733"/>
    <w:rsid w:val="0076442A"/>
    <w:rsid w:val="0076526C"/>
    <w:rsid w:val="0076534A"/>
    <w:rsid w:val="0076583E"/>
    <w:rsid w:val="00765D30"/>
    <w:rsid w:val="00766278"/>
    <w:rsid w:val="00767501"/>
    <w:rsid w:val="007708A6"/>
    <w:rsid w:val="00771382"/>
    <w:rsid w:val="00771A4A"/>
    <w:rsid w:val="0077201C"/>
    <w:rsid w:val="00772B9C"/>
    <w:rsid w:val="00772D9B"/>
    <w:rsid w:val="007731C9"/>
    <w:rsid w:val="00773E97"/>
    <w:rsid w:val="007740F7"/>
    <w:rsid w:val="00774669"/>
    <w:rsid w:val="007747CA"/>
    <w:rsid w:val="007759E3"/>
    <w:rsid w:val="007765F4"/>
    <w:rsid w:val="00776D2C"/>
    <w:rsid w:val="007775B3"/>
    <w:rsid w:val="00777F34"/>
    <w:rsid w:val="007800E5"/>
    <w:rsid w:val="0078079B"/>
    <w:rsid w:val="007809C0"/>
    <w:rsid w:val="0078106E"/>
    <w:rsid w:val="00781495"/>
    <w:rsid w:val="00781AC0"/>
    <w:rsid w:val="00781FB3"/>
    <w:rsid w:val="00782864"/>
    <w:rsid w:val="0078388E"/>
    <w:rsid w:val="00784195"/>
    <w:rsid w:val="00784213"/>
    <w:rsid w:val="00785059"/>
    <w:rsid w:val="00785633"/>
    <w:rsid w:val="00786108"/>
    <w:rsid w:val="00787908"/>
    <w:rsid w:val="00787AE6"/>
    <w:rsid w:val="00790FC8"/>
    <w:rsid w:val="00792234"/>
    <w:rsid w:val="00792556"/>
    <w:rsid w:val="007929EE"/>
    <w:rsid w:val="00792DB5"/>
    <w:rsid w:val="00793893"/>
    <w:rsid w:val="0079673D"/>
    <w:rsid w:val="00796D96"/>
    <w:rsid w:val="00797169"/>
    <w:rsid w:val="00797807"/>
    <w:rsid w:val="007A0826"/>
    <w:rsid w:val="007A0BC6"/>
    <w:rsid w:val="007A1290"/>
    <w:rsid w:val="007A29C0"/>
    <w:rsid w:val="007A3F6E"/>
    <w:rsid w:val="007A5B98"/>
    <w:rsid w:val="007A776C"/>
    <w:rsid w:val="007B2427"/>
    <w:rsid w:val="007B2432"/>
    <w:rsid w:val="007B2AAD"/>
    <w:rsid w:val="007B34DE"/>
    <w:rsid w:val="007B3FCD"/>
    <w:rsid w:val="007B40C9"/>
    <w:rsid w:val="007B42F7"/>
    <w:rsid w:val="007B4675"/>
    <w:rsid w:val="007B4EAD"/>
    <w:rsid w:val="007B5213"/>
    <w:rsid w:val="007B60FB"/>
    <w:rsid w:val="007B658C"/>
    <w:rsid w:val="007B6B2A"/>
    <w:rsid w:val="007B6B6E"/>
    <w:rsid w:val="007B7102"/>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1D4"/>
    <w:rsid w:val="007D62CB"/>
    <w:rsid w:val="007E59FE"/>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1D2A"/>
    <w:rsid w:val="00812593"/>
    <w:rsid w:val="00812ACA"/>
    <w:rsid w:val="00813DB9"/>
    <w:rsid w:val="00814004"/>
    <w:rsid w:val="00814B5D"/>
    <w:rsid w:val="00815123"/>
    <w:rsid w:val="008167F5"/>
    <w:rsid w:val="008177C1"/>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3032"/>
    <w:rsid w:val="00844E2D"/>
    <w:rsid w:val="00845596"/>
    <w:rsid w:val="00845F2F"/>
    <w:rsid w:val="00846980"/>
    <w:rsid w:val="00846AF6"/>
    <w:rsid w:val="00847558"/>
    <w:rsid w:val="0084760F"/>
    <w:rsid w:val="0084776D"/>
    <w:rsid w:val="00851BC4"/>
    <w:rsid w:val="008530DA"/>
    <w:rsid w:val="0085474D"/>
    <w:rsid w:val="00855199"/>
    <w:rsid w:val="00855872"/>
    <w:rsid w:val="00855936"/>
    <w:rsid w:val="00856837"/>
    <w:rsid w:val="00856EF5"/>
    <w:rsid w:val="00860837"/>
    <w:rsid w:val="00860945"/>
    <w:rsid w:val="008613B3"/>
    <w:rsid w:val="008613F0"/>
    <w:rsid w:val="00861EAC"/>
    <w:rsid w:val="00862B7E"/>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7ECD"/>
    <w:rsid w:val="00880AD1"/>
    <w:rsid w:val="00881279"/>
    <w:rsid w:val="00881606"/>
    <w:rsid w:val="00882262"/>
    <w:rsid w:val="0088280D"/>
    <w:rsid w:val="008829F5"/>
    <w:rsid w:val="00882AB6"/>
    <w:rsid w:val="0088316D"/>
    <w:rsid w:val="00883967"/>
    <w:rsid w:val="00884BB7"/>
    <w:rsid w:val="00885B07"/>
    <w:rsid w:val="00886D1F"/>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2A1D"/>
    <w:rsid w:val="008D3342"/>
    <w:rsid w:val="008D3722"/>
    <w:rsid w:val="008D3D49"/>
    <w:rsid w:val="008D4DF9"/>
    <w:rsid w:val="008D5464"/>
    <w:rsid w:val="008D6FDC"/>
    <w:rsid w:val="008D7FC9"/>
    <w:rsid w:val="008E0925"/>
    <w:rsid w:val="008E344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745"/>
    <w:rsid w:val="00913DDB"/>
    <w:rsid w:val="00914334"/>
    <w:rsid w:val="0091532D"/>
    <w:rsid w:val="0091536F"/>
    <w:rsid w:val="00916E2B"/>
    <w:rsid w:val="00916EF4"/>
    <w:rsid w:val="00917912"/>
    <w:rsid w:val="00917D1D"/>
    <w:rsid w:val="00920062"/>
    <w:rsid w:val="009203CE"/>
    <w:rsid w:val="00920D0B"/>
    <w:rsid w:val="00920D8A"/>
    <w:rsid w:val="00922074"/>
    <w:rsid w:val="009228C4"/>
    <w:rsid w:val="00922930"/>
    <w:rsid w:val="00922B9E"/>
    <w:rsid w:val="00923B7B"/>
    <w:rsid w:val="009245C0"/>
    <w:rsid w:val="00926747"/>
    <w:rsid w:val="00926968"/>
    <w:rsid w:val="00926CDE"/>
    <w:rsid w:val="009270C1"/>
    <w:rsid w:val="00927EB5"/>
    <w:rsid w:val="00931C07"/>
    <w:rsid w:val="009327A4"/>
    <w:rsid w:val="009329F4"/>
    <w:rsid w:val="0093306B"/>
    <w:rsid w:val="009339C3"/>
    <w:rsid w:val="00934213"/>
    <w:rsid w:val="009348B6"/>
    <w:rsid w:val="0093515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1652"/>
    <w:rsid w:val="009729A2"/>
    <w:rsid w:val="009730F4"/>
    <w:rsid w:val="00973A96"/>
    <w:rsid w:val="00974D8D"/>
    <w:rsid w:val="00974F0F"/>
    <w:rsid w:val="00976133"/>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5B"/>
    <w:rsid w:val="00987CE0"/>
    <w:rsid w:val="009903DC"/>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59F"/>
    <w:rsid w:val="009A7FE7"/>
    <w:rsid w:val="009B06B6"/>
    <w:rsid w:val="009B0CCA"/>
    <w:rsid w:val="009B13E0"/>
    <w:rsid w:val="009B218C"/>
    <w:rsid w:val="009B3294"/>
    <w:rsid w:val="009B3598"/>
    <w:rsid w:val="009B36BA"/>
    <w:rsid w:val="009B4166"/>
    <w:rsid w:val="009B631B"/>
    <w:rsid w:val="009C0000"/>
    <w:rsid w:val="009C00E3"/>
    <w:rsid w:val="009C0F61"/>
    <w:rsid w:val="009C1DE2"/>
    <w:rsid w:val="009C27F9"/>
    <w:rsid w:val="009C2976"/>
    <w:rsid w:val="009C2F4D"/>
    <w:rsid w:val="009C41EE"/>
    <w:rsid w:val="009C4C4F"/>
    <w:rsid w:val="009C6925"/>
    <w:rsid w:val="009C6A36"/>
    <w:rsid w:val="009C7D9F"/>
    <w:rsid w:val="009D030C"/>
    <w:rsid w:val="009D1126"/>
    <w:rsid w:val="009D1A15"/>
    <w:rsid w:val="009D290C"/>
    <w:rsid w:val="009D2E44"/>
    <w:rsid w:val="009D3169"/>
    <w:rsid w:val="009D3AC6"/>
    <w:rsid w:val="009D3D34"/>
    <w:rsid w:val="009D43B0"/>
    <w:rsid w:val="009D5CF3"/>
    <w:rsid w:val="009D78D9"/>
    <w:rsid w:val="009D7A96"/>
    <w:rsid w:val="009E0AF7"/>
    <w:rsid w:val="009E16BD"/>
    <w:rsid w:val="009E1DFB"/>
    <w:rsid w:val="009E2113"/>
    <w:rsid w:val="009E34DA"/>
    <w:rsid w:val="009E3A38"/>
    <w:rsid w:val="009E4ADF"/>
    <w:rsid w:val="009E4B17"/>
    <w:rsid w:val="009F005E"/>
    <w:rsid w:val="009F0C16"/>
    <w:rsid w:val="009F0CBF"/>
    <w:rsid w:val="009F0CCB"/>
    <w:rsid w:val="009F12F9"/>
    <w:rsid w:val="009F18D9"/>
    <w:rsid w:val="009F1F38"/>
    <w:rsid w:val="009F2585"/>
    <w:rsid w:val="009F3AAF"/>
    <w:rsid w:val="009F47B9"/>
    <w:rsid w:val="009F4D3F"/>
    <w:rsid w:val="009F6187"/>
    <w:rsid w:val="009F6406"/>
    <w:rsid w:val="009F64A9"/>
    <w:rsid w:val="009F777B"/>
    <w:rsid w:val="009F7F27"/>
    <w:rsid w:val="00A0149C"/>
    <w:rsid w:val="00A01BA0"/>
    <w:rsid w:val="00A01E0D"/>
    <w:rsid w:val="00A02FB4"/>
    <w:rsid w:val="00A03BB4"/>
    <w:rsid w:val="00A047D1"/>
    <w:rsid w:val="00A05B3A"/>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06C"/>
    <w:rsid w:val="00A33728"/>
    <w:rsid w:val="00A33FA2"/>
    <w:rsid w:val="00A34116"/>
    <w:rsid w:val="00A361F5"/>
    <w:rsid w:val="00A36266"/>
    <w:rsid w:val="00A365E5"/>
    <w:rsid w:val="00A40E0C"/>
    <w:rsid w:val="00A410F8"/>
    <w:rsid w:val="00A423F1"/>
    <w:rsid w:val="00A4269A"/>
    <w:rsid w:val="00A43DE8"/>
    <w:rsid w:val="00A4416C"/>
    <w:rsid w:val="00A45149"/>
    <w:rsid w:val="00A452B1"/>
    <w:rsid w:val="00A457C6"/>
    <w:rsid w:val="00A4616C"/>
    <w:rsid w:val="00A463E9"/>
    <w:rsid w:val="00A466F7"/>
    <w:rsid w:val="00A46FF2"/>
    <w:rsid w:val="00A47626"/>
    <w:rsid w:val="00A47832"/>
    <w:rsid w:val="00A503BB"/>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3FC7"/>
    <w:rsid w:val="00A74223"/>
    <w:rsid w:val="00A7423C"/>
    <w:rsid w:val="00A7588D"/>
    <w:rsid w:val="00A75927"/>
    <w:rsid w:val="00A80493"/>
    <w:rsid w:val="00A804CD"/>
    <w:rsid w:val="00A81015"/>
    <w:rsid w:val="00A812DC"/>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2F"/>
    <w:rsid w:val="00A939AC"/>
    <w:rsid w:val="00A948A9"/>
    <w:rsid w:val="00A94CAE"/>
    <w:rsid w:val="00A94ECA"/>
    <w:rsid w:val="00A94F43"/>
    <w:rsid w:val="00AA078A"/>
    <w:rsid w:val="00AA0CFE"/>
    <w:rsid w:val="00AA1FF3"/>
    <w:rsid w:val="00AA39F9"/>
    <w:rsid w:val="00AA3B8B"/>
    <w:rsid w:val="00AA5583"/>
    <w:rsid w:val="00AA59B6"/>
    <w:rsid w:val="00AA7283"/>
    <w:rsid w:val="00AB13B2"/>
    <w:rsid w:val="00AB1668"/>
    <w:rsid w:val="00AB1CDD"/>
    <w:rsid w:val="00AB2682"/>
    <w:rsid w:val="00AB2DED"/>
    <w:rsid w:val="00AB3601"/>
    <w:rsid w:val="00AB4280"/>
    <w:rsid w:val="00AB438B"/>
    <w:rsid w:val="00AB4D80"/>
    <w:rsid w:val="00AB52F3"/>
    <w:rsid w:val="00AB5686"/>
    <w:rsid w:val="00AB5C41"/>
    <w:rsid w:val="00AB5E65"/>
    <w:rsid w:val="00AB6422"/>
    <w:rsid w:val="00AB7AF3"/>
    <w:rsid w:val="00AB7C2B"/>
    <w:rsid w:val="00AC00E8"/>
    <w:rsid w:val="00AC0FB7"/>
    <w:rsid w:val="00AC1B18"/>
    <w:rsid w:val="00AC211F"/>
    <w:rsid w:val="00AC228A"/>
    <w:rsid w:val="00AC230E"/>
    <w:rsid w:val="00AC3642"/>
    <w:rsid w:val="00AC488E"/>
    <w:rsid w:val="00AC4D9C"/>
    <w:rsid w:val="00AC536B"/>
    <w:rsid w:val="00AC5E5A"/>
    <w:rsid w:val="00AC76A8"/>
    <w:rsid w:val="00AD280A"/>
    <w:rsid w:val="00AD3483"/>
    <w:rsid w:val="00AD3844"/>
    <w:rsid w:val="00AD4338"/>
    <w:rsid w:val="00AD4D72"/>
    <w:rsid w:val="00AD51D7"/>
    <w:rsid w:val="00AD7B60"/>
    <w:rsid w:val="00AD7D5A"/>
    <w:rsid w:val="00AD7E34"/>
    <w:rsid w:val="00AE097C"/>
    <w:rsid w:val="00AE0D24"/>
    <w:rsid w:val="00AE10B1"/>
    <w:rsid w:val="00AE1635"/>
    <w:rsid w:val="00AE22C4"/>
    <w:rsid w:val="00AE2931"/>
    <w:rsid w:val="00AE32BF"/>
    <w:rsid w:val="00AE45A6"/>
    <w:rsid w:val="00AE5250"/>
    <w:rsid w:val="00AE6EE3"/>
    <w:rsid w:val="00AE7509"/>
    <w:rsid w:val="00AF45F6"/>
    <w:rsid w:val="00AF4CEA"/>
    <w:rsid w:val="00AF552C"/>
    <w:rsid w:val="00B00263"/>
    <w:rsid w:val="00B02208"/>
    <w:rsid w:val="00B023AD"/>
    <w:rsid w:val="00B026FE"/>
    <w:rsid w:val="00B02E2C"/>
    <w:rsid w:val="00B03504"/>
    <w:rsid w:val="00B03F0A"/>
    <w:rsid w:val="00B0535A"/>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425E"/>
    <w:rsid w:val="00B2430A"/>
    <w:rsid w:val="00B260A0"/>
    <w:rsid w:val="00B262BB"/>
    <w:rsid w:val="00B277A5"/>
    <w:rsid w:val="00B278D8"/>
    <w:rsid w:val="00B328BC"/>
    <w:rsid w:val="00B32AB8"/>
    <w:rsid w:val="00B3413D"/>
    <w:rsid w:val="00B348F9"/>
    <w:rsid w:val="00B34F86"/>
    <w:rsid w:val="00B3523E"/>
    <w:rsid w:val="00B3561C"/>
    <w:rsid w:val="00B35D11"/>
    <w:rsid w:val="00B36F72"/>
    <w:rsid w:val="00B40852"/>
    <w:rsid w:val="00B41E12"/>
    <w:rsid w:val="00B42E71"/>
    <w:rsid w:val="00B43451"/>
    <w:rsid w:val="00B44108"/>
    <w:rsid w:val="00B4414A"/>
    <w:rsid w:val="00B44F9C"/>
    <w:rsid w:val="00B450EB"/>
    <w:rsid w:val="00B45EAE"/>
    <w:rsid w:val="00B46652"/>
    <w:rsid w:val="00B4669A"/>
    <w:rsid w:val="00B46F65"/>
    <w:rsid w:val="00B475A3"/>
    <w:rsid w:val="00B51818"/>
    <w:rsid w:val="00B528B1"/>
    <w:rsid w:val="00B52EDE"/>
    <w:rsid w:val="00B549B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1FCA"/>
    <w:rsid w:val="00BA243D"/>
    <w:rsid w:val="00BA255E"/>
    <w:rsid w:val="00BA3708"/>
    <w:rsid w:val="00BA469E"/>
    <w:rsid w:val="00BA46EC"/>
    <w:rsid w:val="00BA491C"/>
    <w:rsid w:val="00BA52F3"/>
    <w:rsid w:val="00BA576D"/>
    <w:rsid w:val="00BA59EE"/>
    <w:rsid w:val="00BA5ACE"/>
    <w:rsid w:val="00BA5D74"/>
    <w:rsid w:val="00BA6175"/>
    <w:rsid w:val="00BA67C0"/>
    <w:rsid w:val="00BA717B"/>
    <w:rsid w:val="00BB018F"/>
    <w:rsid w:val="00BB07FF"/>
    <w:rsid w:val="00BB091E"/>
    <w:rsid w:val="00BB0C5A"/>
    <w:rsid w:val="00BB1968"/>
    <w:rsid w:val="00BB1B11"/>
    <w:rsid w:val="00BB1B9A"/>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55F3"/>
    <w:rsid w:val="00BC5AD0"/>
    <w:rsid w:val="00BC65B8"/>
    <w:rsid w:val="00BC7293"/>
    <w:rsid w:val="00BD1033"/>
    <w:rsid w:val="00BD24FB"/>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726"/>
    <w:rsid w:val="00BF09C0"/>
    <w:rsid w:val="00BF0A4D"/>
    <w:rsid w:val="00BF120A"/>
    <w:rsid w:val="00BF1FD3"/>
    <w:rsid w:val="00BF2B06"/>
    <w:rsid w:val="00BF3A0C"/>
    <w:rsid w:val="00BF428E"/>
    <w:rsid w:val="00BF5D77"/>
    <w:rsid w:val="00BF6350"/>
    <w:rsid w:val="00BF7866"/>
    <w:rsid w:val="00BF7CEB"/>
    <w:rsid w:val="00C007C3"/>
    <w:rsid w:val="00C01479"/>
    <w:rsid w:val="00C01988"/>
    <w:rsid w:val="00C01F4A"/>
    <w:rsid w:val="00C02A55"/>
    <w:rsid w:val="00C03154"/>
    <w:rsid w:val="00C037F7"/>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347"/>
    <w:rsid w:val="00C454A7"/>
    <w:rsid w:val="00C468F5"/>
    <w:rsid w:val="00C46FEF"/>
    <w:rsid w:val="00C50091"/>
    <w:rsid w:val="00C5021B"/>
    <w:rsid w:val="00C516B2"/>
    <w:rsid w:val="00C52554"/>
    <w:rsid w:val="00C553D4"/>
    <w:rsid w:val="00C55465"/>
    <w:rsid w:val="00C55D6F"/>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29E4"/>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2D8"/>
    <w:rsid w:val="00C87867"/>
    <w:rsid w:val="00C9075F"/>
    <w:rsid w:val="00C90B51"/>
    <w:rsid w:val="00C911C1"/>
    <w:rsid w:val="00C91341"/>
    <w:rsid w:val="00C92889"/>
    <w:rsid w:val="00C93393"/>
    <w:rsid w:val="00C93AAA"/>
    <w:rsid w:val="00C9491F"/>
    <w:rsid w:val="00C969DC"/>
    <w:rsid w:val="00CA0801"/>
    <w:rsid w:val="00CA10B6"/>
    <w:rsid w:val="00CA3DE8"/>
    <w:rsid w:val="00CA4164"/>
    <w:rsid w:val="00CA60B6"/>
    <w:rsid w:val="00CA6364"/>
    <w:rsid w:val="00CA651A"/>
    <w:rsid w:val="00CA6A76"/>
    <w:rsid w:val="00CA7303"/>
    <w:rsid w:val="00CB178C"/>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448"/>
    <w:rsid w:val="00CF76D9"/>
    <w:rsid w:val="00CF7A6D"/>
    <w:rsid w:val="00CF7ADE"/>
    <w:rsid w:val="00D008AD"/>
    <w:rsid w:val="00D00D01"/>
    <w:rsid w:val="00D01D99"/>
    <w:rsid w:val="00D02C92"/>
    <w:rsid w:val="00D02F22"/>
    <w:rsid w:val="00D03657"/>
    <w:rsid w:val="00D03C7F"/>
    <w:rsid w:val="00D03E2A"/>
    <w:rsid w:val="00D03F8C"/>
    <w:rsid w:val="00D04B89"/>
    <w:rsid w:val="00D06001"/>
    <w:rsid w:val="00D0664E"/>
    <w:rsid w:val="00D078ED"/>
    <w:rsid w:val="00D07921"/>
    <w:rsid w:val="00D107C5"/>
    <w:rsid w:val="00D12419"/>
    <w:rsid w:val="00D12A09"/>
    <w:rsid w:val="00D12DA5"/>
    <w:rsid w:val="00D12F45"/>
    <w:rsid w:val="00D13A19"/>
    <w:rsid w:val="00D13B5E"/>
    <w:rsid w:val="00D13D2D"/>
    <w:rsid w:val="00D162A8"/>
    <w:rsid w:val="00D16C3C"/>
    <w:rsid w:val="00D16CEC"/>
    <w:rsid w:val="00D20140"/>
    <w:rsid w:val="00D2143A"/>
    <w:rsid w:val="00D214E6"/>
    <w:rsid w:val="00D214F9"/>
    <w:rsid w:val="00D24B38"/>
    <w:rsid w:val="00D24BF1"/>
    <w:rsid w:val="00D24EFF"/>
    <w:rsid w:val="00D252D1"/>
    <w:rsid w:val="00D25754"/>
    <w:rsid w:val="00D25DDC"/>
    <w:rsid w:val="00D261AE"/>
    <w:rsid w:val="00D26F79"/>
    <w:rsid w:val="00D27A60"/>
    <w:rsid w:val="00D3191F"/>
    <w:rsid w:val="00D31B66"/>
    <w:rsid w:val="00D33A8B"/>
    <w:rsid w:val="00D34AEF"/>
    <w:rsid w:val="00D3562A"/>
    <w:rsid w:val="00D35D8D"/>
    <w:rsid w:val="00D361F0"/>
    <w:rsid w:val="00D3731A"/>
    <w:rsid w:val="00D37BF1"/>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7D4"/>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AC9"/>
    <w:rsid w:val="00D87B24"/>
    <w:rsid w:val="00D9050E"/>
    <w:rsid w:val="00D90A80"/>
    <w:rsid w:val="00D9590D"/>
    <w:rsid w:val="00D9622E"/>
    <w:rsid w:val="00D97922"/>
    <w:rsid w:val="00DA0409"/>
    <w:rsid w:val="00DA055F"/>
    <w:rsid w:val="00DA1436"/>
    <w:rsid w:val="00DA15B2"/>
    <w:rsid w:val="00DA2254"/>
    <w:rsid w:val="00DA27FA"/>
    <w:rsid w:val="00DA30BF"/>
    <w:rsid w:val="00DA3388"/>
    <w:rsid w:val="00DA37C3"/>
    <w:rsid w:val="00DA3DF7"/>
    <w:rsid w:val="00DA3E03"/>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1E3F"/>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080C"/>
    <w:rsid w:val="00DE11BF"/>
    <w:rsid w:val="00DE23D7"/>
    <w:rsid w:val="00DE30A6"/>
    <w:rsid w:val="00DE4200"/>
    <w:rsid w:val="00DE4A37"/>
    <w:rsid w:val="00DE4BD5"/>
    <w:rsid w:val="00DE5D07"/>
    <w:rsid w:val="00DE6AA5"/>
    <w:rsid w:val="00DE7663"/>
    <w:rsid w:val="00DE7914"/>
    <w:rsid w:val="00DE7B9D"/>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B48"/>
    <w:rsid w:val="00E0434F"/>
    <w:rsid w:val="00E0598C"/>
    <w:rsid w:val="00E0737B"/>
    <w:rsid w:val="00E100FC"/>
    <w:rsid w:val="00E108BA"/>
    <w:rsid w:val="00E10B02"/>
    <w:rsid w:val="00E10D9B"/>
    <w:rsid w:val="00E11217"/>
    <w:rsid w:val="00E12CDC"/>
    <w:rsid w:val="00E147C4"/>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4B11"/>
    <w:rsid w:val="00E4504A"/>
    <w:rsid w:val="00E4709A"/>
    <w:rsid w:val="00E4751C"/>
    <w:rsid w:val="00E47724"/>
    <w:rsid w:val="00E477A4"/>
    <w:rsid w:val="00E47989"/>
    <w:rsid w:val="00E47D89"/>
    <w:rsid w:val="00E47E64"/>
    <w:rsid w:val="00E50F22"/>
    <w:rsid w:val="00E51692"/>
    <w:rsid w:val="00E51702"/>
    <w:rsid w:val="00E51E0B"/>
    <w:rsid w:val="00E524C3"/>
    <w:rsid w:val="00E54A06"/>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3866"/>
    <w:rsid w:val="00E84343"/>
    <w:rsid w:val="00E84E29"/>
    <w:rsid w:val="00E8544B"/>
    <w:rsid w:val="00E854AF"/>
    <w:rsid w:val="00E8637C"/>
    <w:rsid w:val="00E87BED"/>
    <w:rsid w:val="00E92872"/>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1E47"/>
    <w:rsid w:val="00EE2987"/>
    <w:rsid w:val="00EE3EC1"/>
    <w:rsid w:val="00EE4A20"/>
    <w:rsid w:val="00EE5C18"/>
    <w:rsid w:val="00EE5F44"/>
    <w:rsid w:val="00EE65D1"/>
    <w:rsid w:val="00EE7064"/>
    <w:rsid w:val="00EF0014"/>
    <w:rsid w:val="00EF0383"/>
    <w:rsid w:val="00EF0572"/>
    <w:rsid w:val="00EF12E1"/>
    <w:rsid w:val="00EF2A48"/>
    <w:rsid w:val="00EF4BB0"/>
    <w:rsid w:val="00EF542B"/>
    <w:rsid w:val="00EF54EC"/>
    <w:rsid w:val="00EF69DF"/>
    <w:rsid w:val="00EF6C03"/>
    <w:rsid w:val="00EF6FE5"/>
    <w:rsid w:val="00EF74BB"/>
    <w:rsid w:val="00EF7BC4"/>
    <w:rsid w:val="00EF7D7A"/>
    <w:rsid w:val="00F001A6"/>
    <w:rsid w:val="00F00A92"/>
    <w:rsid w:val="00F02840"/>
    <w:rsid w:val="00F02DFE"/>
    <w:rsid w:val="00F031A5"/>
    <w:rsid w:val="00F03418"/>
    <w:rsid w:val="00F0356B"/>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25B5"/>
    <w:rsid w:val="00F23A61"/>
    <w:rsid w:val="00F24A41"/>
    <w:rsid w:val="00F24D57"/>
    <w:rsid w:val="00F25084"/>
    <w:rsid w:val="00F2534E"/>
    <w:rsid w:val="00F25D09"/>
    <w:rsid w:val="00F265FF"/>
    <w:rsid w:val="00F26934"/>
    <w:rsid w:val="00F26AB9"/>
    <w:rsid w:val="00F301F2"/>
    <w:rsid w:val="00F306EF"/>
    <w:rsid w:val="00F30C7B"/>
    <w:rsid w:val="00F322A6"/>
    <w:rsid w:val="00F3291C"/>
    <w:rsid w:val="00F33123"/>
    <w:rsid w:val="00F34A20"/>
    <w:rsid w:val="00F34F32"/>
    <w:rsid w:val="00F35D04"/>
    <w:rsid w:val="00F35F63"/>
    <w:rsid w:val="00F36A01"/>
    <w:rsid w:val="00F374C4"/>
    <w:rsid w:val="00F37856"/>
    <w:rsid w:val="00F40B85"/>
    <w:rsid w:val="00F414B2"/>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136"/>
    <w:rsid w:val="00F51A1C"/>
    <w:rsid w:val="00F51D7A"/>
    <w:rsid w:val="00F536B2"/>
    <w:rsid w:val="00F546C8"/>
    <w:rsid w:val="00F55D89"/>
    <w:rsid w:val="00F56688"/>
    <w:rsid w:val="00F56A06"/>
    <w:rsid w:val="00F5751C"/>
    <w:rsid w:val="00F57A48"/>
    <w:rsid w:val="00F57ABC"/>
    <w:rsid w:val="00F57D5B"/>
    <w:rsid w:val="00F60450"/>
    <w:rsid w:val="00F60EBA"/>
    <w:rsid w:val="00F613CA"/>
    <w:rsid w:val="00F61458"/>
    <w:rsid w:val="00F61A1C"/>
    <w:rsid w:val="00F61E55"/>
    <w:rsid w:val="00F64263"/>
    <w:rsid w:val="00F64BB1"/>
    <w:rsid w:val="00F65975"/>
    <w:rsid w:val="00F65BAC"/>
    <w:rsid w:val="00F65F60"/>
    <w:rsid w:val="00F66E3E"/>
    <w:rsid w:val="00F67102"/>
    <w:rsid w:val="00F70F79"/>
    <w:rsid w:val="00F74D3A"/>
    <w:rsid w:val="00F74D60"/>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CD7"/>
    <w:rsid w:val="00F92589"/>
    <w:rsid w:val="00F931BC"/>
    <w:rsid w:val="00F932D3"/>
    <w:rsid w:val="00F94E04"/>
    <w:rsid w:val="00F96733"/>
    <w:rsid w:val="00F97495"/>
    <w:rsid w:val="00F976FD"/>
    <w:rsid w:val="00F97B22"/>
    <w:rsid w:val="00FA08F6"/>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295"/>
    <w:rsid w:val="00FD4300"/>
    <w:rsid w:val="00FD5183"/>
    <w:rsid w:val="00FD53C8"/>
    <w:rsid w:val="00FD54EF"/>
    <w:rsid w:val="00FD637A"/>
    <w:rsid w:val="00FD72EE"/>
    <w:rsid w:val="00FE0346"/>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pPr>
      <w:ind w:leftChars="600" w:left="100" w:hangingChars="200" w:hanging="200"/>
      <w:contextualSpacing/>
    </w:pPr>
  </w:style>
  <w:style w:type="paragraph" w:styleId="af">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paragraph" w:customStyle="1" w:styleId="Agreement">
    <w:name w:val="Agreement"/>
    <w:basedOn w:val="a"/>
    <w:next w:val="Doc-text2"/>
    <w:qFormat/>
    <w:rsid w:val="00301909"/>
    <w:pPr>
      <w:numPr>
        <w:numId w:val="23"/>
      </w:numPr>
      <w:overflowPunct/>
      <w:autoSpaceDE/>
      <w:autoSpaceDN/>
      <w:adjustRightInd/>
      <w:spacing w:before="60" w:after="0"/>
      <w:jc w:val="left"/>
      <w:textAlignment w:val="auto"/>
    </w:pPr>
    <w:rPr>
      <w:rFonts w:eastAsia="MS Mincho"/>
      <w:b/>
      <w:szCs w:val="24"/>
      <w:lang w:eastAsia="en-GB"/>
    </w:rPr>
  </w:style>
  <w:style w:type="table" w:styleId="3-1">
    <w:name w:val="List Table 3 Accent 1"/>
    <w:basedOn w:val="a1"/>
    <w:uiPriority w:val="48"/>
    <w:rsid w:val="00F57A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1">
    <w:name w:val="Grid Table 5 Dark Accent 1"/>
    <w:basedOn w:val="a1"/>
    <w:uiPriority w:val="50"/>
    <w:rsid w:val="00F57A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71">
    <w:name w:val="List Table 7 Colorful"/>
    <w:basedOn w:val="a1"/>
    <w:uiPriority w:val="52"/>
    <w:rsid w:val="00F57A4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F57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6">
    <w:name w:val="Grid Table 4 Accent 6"/>
    <w:basedOn w:val="a1"/>
    <w:uiPriority w:val="49"/>
    <w:rsid w:val="00F57A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5">
    <w:name w:val="List Table 3 Accent 5"/>
    <w:basedOn w:val="a1"/>
    <w:uiPriority w:val="48"/>
    <w:rsid w:val="00F57A4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afc">
    <w:name w:val="Emphasis"/>
    <w:basedOn w:val="a0"/>
    <w:uiPriority w:val="20"/>
    <w:qFormat/>
    <w:rsid w:val="00D252D1"/>
    <w:rPr>
      <w:i/>
      <w:iCs/>
    </w:rPr>
  </w:style>
  <w:style w:type="paragraph" w:customStyle="1" w:styleId="comments0">
    <w:name w:val="comments"/>
    <w:basedOn w:val="a"/>
    <w:rsid w:val="002B61B7"/>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doc-text20">
    <w:name w:val="doc-text2"/>
    <w:basedOn w:val="a"/>
    <w:rsid w:val="002B61B7"/>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7516">
      <w:bodyDiv w:val="1"/>
      <w:marLeft w:val="0"/>
      <w:marRight w:val="0"/>
      <w:marTop w:val="0"/>
      <w:marBottom w:val="0"/>
      <w:divBdr>
        <w:top w:val="none" w:sz="0" w:space="0" w:color="auto"/>
        <w:left w:val="none" w:sz="0" w:space="0" w:color="auto"/>
        <w:bottom w:val="none" w:sz="0" w:space="0" w:color="auto"/>
        <w:right w:val="none" w:sz="0" w:space="0" w:color="auto"/>
      </w:divBdr>
    </w:div>
    <w:div w:id="740954129">
      <w:bodyDiv w:val="1"/>
      <w:marLeft w:val="0"/>
      <w:marRight w:val="0"/>
      <w:marTop w:val="0"/>
      <w:marBottom w:val="0"/>
      <w:divBdr>
        <w:top w:val="none" w:sz="0" w:space="0" w:color="auto"/>
        <w:left w:val="none" w:sz="0" w:space="0" w:color="auto"/>
        <w:bottom w:val="none" w:sz="0" w:space="0" w:color="auto"/>
        <w:right w:val="none" w:sz="0" w:space="0" w:color="auto"/>
      </w:divBdr>
    </w:div>
    <w:div w:id="1121147086">
      <w:bodyDiv w:val="1"/>
      <w:marLeft w:val="0"/>
      <w:marRight w:val="0"/>
      <w:marTop w:val="0"/>
      <w:marBottom w:val="0"/>
      <w:divBdr>
        <w:top w:val="none" w:sz="0" w:space="0" w:color="auto"/>
        <w:left w:val="none" w:sz="0" w:space="0" w:color="auto"/>
        <w:bottom w:val="none" w:sz="0" w:space="0" w:color="auto"/>
        <w:right w:val="none" w:sz="0" w:space="0" w:color="auto"/>
      </w:divBdr>
    </w:div>
    <w:div w:id="156378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3533_%5bAT117-e%5d%5b102%5d%5bNTN%5d%20Idle%20mode%20open%20issues_v21_Summary.docx" TargetMode="Externa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numbering" Target="numbering.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0304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14283</Words>
  <Characters>81417</Characters>
  <Application>Microsoft Office Word</Application>
  <DocSecurity>0</DocSecurity>
  <Lines>678</Lines>
  <Paragraphs>191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95509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黄曲芳 (Qufang Huang)</cp:lastModifiedBy>
  <cp:revision>2</cp:revision>
  <dcterms:created xsi:type="dcterms:W3CDTF">2022-02-24T08:57:00Z</dcterms:created>
  <dcterms:modified xsi:type="dcterms:W3CDTF">2022-02-24T08:57:00Z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1645406776</vt:lpwstr>
  </property>
</Properties>
</file>