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25C77E9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3A4A9F">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530BD0">
        <w:rPr>
          <w:rFonts w:ascii="Arial" w:hAnsi="Arial"/>
          <w:b/>
          <w:i/>
          <w:noProof/>
          <w:sz w:val="28"/>
        </w:rPr>
        <w:t>0</w:t>
      </w:r>
      <w:r w:rsidR="009518D4">
        <w:rPr>
          <w:rFonts w:ascii="Arial" w:hAnsi="Arial"/>
          <w:b/>
          <w:i/>
          <w:noProof/>
          <w:sz w:val="28"/>
        </w:rPr>
        <w:t>1654</w:t>
      </w:r>
    </w:p>
    <w:p w14:paraId="433A3AD9" w14:textId="7FAAE99B"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3A4A9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3A4A9F">
        <w:rPr>
          <w:rFonts w:ascii="Arial" w:hAnsi="Arial"/>
          <w:b/>
          <w:noProof/>
          <w:sz w:val="24"/>
        </w:rPr>
        <w:t>7</w:t>
      </w:r>
      <w:r w:rsidRPr="002B584B">
        <w:rPr>
          <w:rFonts w:ascii="Arial" w:hAnsi="Arial"/>
          <w:b/>
          <w:noProof/>
          <w:sz w:val="24"/>
        </w:rPr>
        <w:t xml:space="preserve"> – </w:t>
      </w:r>
      <w:r w:rsidR="003A4A9F">
        <w:rPr>
          <w:rFonts w:ascii="Arial" w:hAnsi="Arial"/>
          <w:b/>
          <w:noProof/>
          <w:sz w:val="24"/>
        </w:rPr>
        <w:t>25</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5E3269">
            <w:pPr>
              <w:pStyle w:val="CRCoverPage"/>
              <w:spacing w:after="0"/>
              <w:jc w:val="right"/>
              <w:rPr>
                <w:i/>
              </w:rPr>
            </w:pPr>
            <w:r>
              <w:rPr>
                <w:i/>
                <w:sz w:val="14"/>
              </w:rPr>
              <w:t>CR-Form-v12.1</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5E32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9940D6C" w:rsidR="00516175" w:rsidRDefault="00516175" w:rsidP="00516175">
            <w:pPr>
              <w:pStyle w:val="CRCoverPage"/>
              <w:spacing w:after="0"/>
            </w:pPr>
            <w:r>
              <w:t>Release-17 UE capabilities based on R1 and R4 feature lists</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5E32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516175" w:rsidRDefault="00516175" w:rsidP="00516175">
            <w:pPr>
              <w:pStyle w:val="CRCoverPage"/>
              <w:spacing w:after="0"/>
              <w:ind w:left="100"/>
            </w:pPr>
            <w:r>
              <w:t>Intel Corporation</w:t>
            </w:r>
          </w:p>
        </w:tc>
      </w:tr>
      <w:tr w:rsidR="00516175" w14:paraId="1D8D6ACD" w14:textId="77777777" w:rsidTr="005E32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5E32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pct30" w:color="FFFF00" w:fill="auto"/>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proofErr w:type="spellStart"/>
            <w:r w:rsidRPr="00510891">
              <w:t>NR_IIOT_URLLC_enh</w:t>
            </w:r>
            <w:proofErr w:type="spellEnd"/>
            <w:r w:rsidRPr="00510891">
              <w:t>-Core</w:t>
            </w:r>
            <w:r>
              <w:t>,</w:t>
            </w:r>
          </w:p>
          <w:p w14:paraId="7D933BA7" w14:textId="39A90F70"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pct30" w:color="FFFF00" w:fill="auto"/>
          </w:tcPr>
          <w:p w14:paraId="79A6AB6F" w14:textId="4BD4EC91" w:rsidR="00516175" w:rsidRDefault="009D73A1" w:rsidP="00516175">
            <w:pPr>
              <w:pStyle w:val="CRCoverPage"/>
              <w:spacing w:after="0"/>
              <w:ind w:left="100"/>
            </w:pPr>
            <w:r>
              <w:t>2022-01-1</w:t>
            </w:r>
            <w:r w:rsidR="00FC2BCB">
              <w:t>1</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5E32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pct30" w:color="FFFF00" w:fill="auto"/>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5E32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1BDC9C" w14:textId="415754FF" w:rsidR="00500F57" w:rsidRDefault="00500F57" w:rsidP="00500F57">
            <w:pPr>
              <w:pStyle w:val="CRCoverPage"/>
              <w:spacing w:after="0"/>
            </w:pPr>
            <w:r>
              <w:t>Capture further Release-17 UE capabilities based on the RAN1 UE feature list (R1-21</w:t>
            </w:r>
            <w:r w:rsidR="00393B91">
              <w:t>12902</w:t>
            </w:r>
            <w:r>
              <w:t>). The RAN4 UE feature list for this CR is based on (R4-21xxxx).</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5E3269">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commentRangeStart w:id="12"/>
            <w:r>
              <w:t xml:space="preserve">The RAN1 </w:t>
            </w:r>
            <w:commentRangeEnd w:id="12"/>
            <w:r w:rsidR="000E21E3">
              <w:rPr>
                <w:rStyle w:val="CommentReference"/>
                <w:rFonts w:ascii="Times New Roman" w:hAnsi="Times New Roman"/>
              </w:rPr>
              <w:commentReference w:id="12"/>
            </w:r>
            <w:r>
              <w:t>and 4 feature lists and the following list of CRs are included:</w:t>
            </w:r>
          </w:p>
          <w:p w14:paraId="68DB27B3" w14:textId="77777777" w:rsidR="00380BF3" w:rsidRDefault="00380BF3" w:rsidP="00380BF3">
            <w:pPr>
              <w:pStyle w:val="CRCoverPage"/>
              <w:spacing w:after="0"/>
            </w:pPr>
          </w:p>
          <w:p w14:paraId="5A46F12A" w14:textId="4369930A" w:rsidR="00F651DF" w:rsidRPr="00F651DF" w:rsidRDefault="00380BF3" w:rsidP="00F651DF">
            <w:pPr>
              <w:pStyle w:val="ListParagraph"/>
              <w:numPr>
                <w:ilvl w:val="0"/>
                <w:numId w:val="4"/>
              </w:numPr>
              <w:rPr>
                <w:rFonts w:ascii="Arial" w:eastAsia="Yu Mincho" w:hAnsi="Arial"/>
                <w:sz w:val="20"/>
                <w:szCs w:val="20"/>
                <w:lang w:val="en-GB"/>
              </w:rPr>
            </w:pPr>
            <w:r w:rsidRPr="00F651DF">
              <w:rPr>
                <w:lang w:val="en-GB"/>
              </w:rPr>
              <w:t>R1-21</w:t>
            </w:r>
            <w:r w:rsidR="004E3E02" w:rsidRPr="00F651DF">
              <w:rPr>
                <w:lang w:val="en-GB"/>
              </w:rPr>
              <w:t>12902</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 xml:space="preserve">(only for </w:t>
            </w:r>
            <w:proofErr w:type="spellStart"/>
            <w:r w:rsidR="00F651DF" w:rsidRPr="00F651DF">
              <w:rPr>
                <w:rFonts w:ascii="Arial" w:eastAsia="Yu Mincho" w:hAnsi="Arial"/>
                <w:sz w:val="20"/>
                <w:szCs w:val="20"/>
                <w:lang w:val="en-GB"/>
              </w:rPr>
              <w:t>eIAB</w:t>
            </w:r>
            <w:proofErr w:type="spellEnd"/>
            <w:r w:rsidR="00F651DF" w:rsidRPr="00F651DF">
              <w:rPr>
                <w:rFonts w:ascii="Arial" w:eastAsia="Yu Mincho" w:hAnsi="Arial"/>
                <w:sz w:val="20"/>
                <w:szCs w:val="20"/>
                <w:lang w:val="en-GB"/>
              </w:rPr>
              <w:t xml:space="preserve"> and DL1024QAM)</w:t>
            </w:r>
          </w:p>
          <w:p w14:paraId="18E48451" w14:textId="426D3E29" w:rsidR="00380BF3" w:rsidRDefault="00380BF3" w:rsidP="00380BF3">
            <w:pPr>
              <w:pStyle w:val="CRCoverPage"/>
              <w:numPr>
                <w:ilvl w:val="0"/>
                <w:numId w:val="4"/>
              </w:numPr>
              <w:spacing w:after="0"/>
            </w:pPr>
            <w:r>
              <w:t xml:space="preserve">R4-21xxxxx </w:t>
            </w:r>
            <w:r w:rsidR="00415451">
              <w:t xml:space="preserve">Rel-17 </w:t>
            </w:r>
            <w:r>
              <w:t>RAN4 UE features list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5E3269">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5E3269">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005E326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516175" w:rsidRDefault="00516175" w:rsidP="00516175">
            <w:pPr>
              <w:pStyle w:val="CRCoverPage"/>
              <w:spacing w:after="0"/>
              <w:ind w:left="99"/>
            </w:pPr>
          </w:p>
        </w:tc>
      </w:tr>
      <w:tr w:rsidR="00516175" w14:paraId="66043B33" w14:textId="77777777" w:rsidTr="005E3269">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516175" w:rsidRDefault="00516175" w:rsidP="00516175">
            <w:pPr>
              <w:pStyle w:val="CRCoverPage"/>
              <w:spacing w:after="0"/>
              <w:ind w:left="99"/>
            </w:pPr>
            <w:r>
              <w:t xml:space="preserve">TS/TR 38.306 CR ... </w:t>
            </w:r>
          </w:p>
        </w:tc>
      </w:tr>
      <w:tr w:rsidR="00516175" w14:paraId="325E87AA" w14:textId="77777777" w:rsidTr="005E3269">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516175" w:rsidRDefault="00516175" w:rsidP="00516175">
            <w:pPr>
              <w:pStyle w:val="CRCoverPage"/>
              <w:spacing w:after="0"/>
              <w:ind w:left="99"/>
            </w:pPr>
            <w:r>
              <w:t xml:space="preserve">TS/TR ... CR ... </w:t>
            </w:r>
          </w:p>
        </w:tc>
      </w:tr>
      <w:tr w:rsidR="00516175" w14:paraId="293D6E45" w14:textId="77777777" w:rsidTr="005E3269">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5E3269">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516175" w:rsidRDefault="00516175" w:rsidP="00516175">
            <w:pPr>
              <w:pStyle w:val="CRCoverPage"/>
              <w:spacing w:after="0"/>
              <w:ind w:left="100"/>
            </w:pPr>
          </w:p>
        </w:tc>
      </w:tr>
      <w:tr w:rsidR="00516175" w14:paraId="3AC50A96" w14:textId="77777777" w:rsidTr="005E326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516175" w:rsidRDefault="00516175" w:rsidP="00516175">
            <w:pPr>
              <w:pStyle w:val="CRCoverPage"/>
              <w:spacing w:after="0"/>
              <w:ind w:left="100"/>
              <w:rPr>
                <w:sz w:val="8"/>
                <w:szCs w:val="8"/>
              </w:rPr>
            </w:pPr>
          </w:p>
        </w:tc>
      </w:tr>
      <w:tr w:rsidR="00516175" w14:paraId="3DFE8CCA" w14:textId="77777777" w:rsidTr="005E3269">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19"/>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4" w:author="Rapp" w:date="2021-12-06T10:22:00Z">
        <w:r>
          <w:rPr>
            <w:rFonts w:ascii="Courier New" w:eastAsia="Times New Roman" w:hAnsi="Courier New"/>
            <w:noProof/>
            <w:sz w:val="16"/>
            <w:lang w:eastAsia="en-GB"/>
          </w:rPr>
          <w:t>(1..maxBandComb)</w:t>
        </w:r>
      </w:ins>
      <w:ins w:id="25" w:author="Rapp" w:date="2021-12-06T10:21:00Z">
        <w:r>
          <w:rPr>
            <w:rFonts w:ascii="Courier New" w:eastAsia="Times New Roman" w:hAnsi="Courier New"/>
            <w:noProof/>
            <w:sz w:val="16"/>
            <w:lang w:eastAsia="en-GB"/>
          </w:rPr>
          <w:t>)</w:t>
        </w:r>
      </w:ins>
      <w:ins w:id="26"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9"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p>
    <w:p w14:paraId="7401EC1E" w14:textId="781C3C5C"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commentRangeStart w:id="32"/>
      <w:ins w:id="33" w:author="Rapp" w:date="2021-12-06T10:14:00Z">
        <w:r>
          <w:rPr>
            <w:rFonts w:ascii="Courier New" w:eastAsia="Times New Roman" w:hAnsi="Courier New"/>
            <w:noProof/>
            <w:sz w:val="16"/>
            <w:lang w:eastAsia="en-GB"/>
          </w:rPr>
          <w:t>BandParam</w:t>
        </w:r>
      </w:ins>
      <w:ins w:id="34" w:author="Rapp" w:date="2022-01-21T09:20:00Z">
        <w:r w:rsidR="003D5EEE">
          <w:rPr>
            <w:rFonts w:ascii="Courier New" w:eastAsia="Times New Roman" w:hAnsi="Courier New"/>
            <w:noProof/>
            <w:sz w:val="16"/>
            <w:lang w:eastAsia="en-GB"/>
          </w:rPr>
          <w:t>e</w:t>
        </w:r>
      </w:ins>
      <w:ins w:id="35" w:author="Rapp" w:date="2021-12-06T10:14:00Z">
        <w:r>
          <w:rPr>
            <w:rFonts w:ascii="Courier New" w:eastAsia="Times New Roman" w:hAnsi="Courier New"/>
            <w:noProof/>
            <w:sz w:val="16"/>
            <w:lang w:eastAsia="en-GB"/>
          </w:rPr>
          <w:t xml:space="preserve">ters-v17xy </w:t>
        </w:r>
      </w:ins>
      <w:commentRangeEnd w:id="32"/>
      <w:r w:rsidR="007F3061">
        <w:rPr>
          <w:rStyle w:val="CommentReference"/>
        </w:rPr>
        <w:commentReference w:id="32"/>
      </w:r>
      <w:ins w:id="36" w:author="Rapp" w:date="2021-12-06T10:14: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6E4493D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Rapp" w:date="2021-12-06T10:14:00Z"/>
          <w:rFonts w:ascii="Courier New" w:eastAsia="Times New Roman" w:hAnsi="Courier New"/>
          <w:noProof/>
          <w:sz w:val="16"/>
          <w:lang w:eastAsia="en-GB"/>
        </w:rPr>
      </w:pPr>
      <w:ins w:id="38" w:author="Rapp" w:date="2021-12-06T10:14:00Z">
        <w:r>
          <w:rPr>
            <w:rFonts w:ascii="Courier New" w:eastAsia="Times New Roman" w:hAnsi="Courier New"/>
            <w:noProof/>
            <w:sz w:val="16"/>
            <w:lang w:eastAsia="en-GB"/>
          </w:rPr>
          <w:tab/>
          <w:t>ca-Param</w:t>
        </w:r>
      </w:ins>
      <w:ins w:id="39" w:author="Rapp" w:date="2022-01-21T09:20:00Z">
        <w:r w:rsidR="003D5EEE">
          <w:rPr>
            <w:rFonts w:ascii="Courier New" w:eastAsia="Times New Roman" w:hAnsi="Courier New"/>
            <w:noProof/>
            <w:sz w:val="16"/>
            <w:lang w:eastAsia="en-GB"/>
          </w:rPr>
          <w:t>e</w:t>
        </w:r>
      </w:ins>
      <w:ins w:id="40"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14:00Z"/>
          <w:rFonts w:ascii="Courier New" w:eastAsia="Times New Roman" w:hAnsi="Courier New"/>
          <w:noProof/>
          <w:sz w:val="16"/>
          <w:lang w:eastAsia="en-GB"/>
        </w:rPr>
      </w:pPr>
      <w:ins w:id="42"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Rapp" w:date="2021-12-06T10:27:00Z"/>
          <w:rFonts w:ascii="Courier New" w:eastAsia="Times New Roman" w:hAnsi="Courier New"/>
          <w:noProof/>
          <w:sz w:val="16"/>
          <w:lang w:eastAsia="en-GB"/>
        </w:rPr>
      </w:pPr>
      <w:ins w:id="46"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Rapp" w:date="2021-12-06T10:27:00Z"/>
          <w:rFonts w:ascii="Courier New" w:eastAsia="Times New Roman" w:hAnsi="Courier New"/>
          <w:noProof/>
          <w:sz w:val="16"/>
          <w:lang w:eastAsia="en-GB"/>
        </w:rPr>
      </w:pPr>
      <w:ins w:id="48"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Rapp" w:date="2021-12-06T10:27:00Z"/>
          <w:rFonts w:ascii="Courier New" w:eastAsia="Times New Roman" w:hAnsi="Courier New"/>
          <w:noProof/>
          <w:sz w:val="16"/>
          <w:lang w:eastAsia="en-GB"/>
        </w:rPr>
      </w:pPr>
      <w:ins w:id="50"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commentRangeStart w:id="51"/>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commentRangeEnd w:id="51"/>
            <w:r w:rsidR="00C30CDD">
              <w:rPr>
                <w:rStyle w:val="CommentReference"/>
              </w:rPr>
              <w:commentReference w:id="51"/>
            </w:r>
            <w:ins w:id="52"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w:t>
            </w:r>
            <w:proofErr w:type="gramStart"/>
            <w:r w:rsidRPr="00D43030">
              <w:rPr>
                <w:rFonts w:ascii="Arial" w:eastAsia="Times New Roman" w:hAnsi="Arial"/>
                <w:sz w:val="18"/>
                <w:szCs w:val="22"/>
                <w:lang w:eastAsia="ja-JP"/>
              </w:rPr>
              <w:t>is allowed to</w:t>
            </w:r>
            <w:proofErr w:type="gramEnd"/>
            <w:r w:rsidRPr="00D43030">
              <w:rPr>
                <w:rFonts w:ascii="Arial" w:eastAsia="Times New Roman" w:hAnsi="Arial"/>
                <w:sz w:val="18"/>
                <w:szCs w:val="22"/>
                <w:lang w:eastAsia="ja-JP"/>
              </w:rPr>
              <w:t xml:space="preserve">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 w:name="_Toc9065130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53"/>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4"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54"/>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5"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55"/>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6"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56"/>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7"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57"/>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8"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58"/>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IAB_enh-Core" w:date="2021-12-08T14:54:00Z"/>
          <w:rFonts w:ascii="Courier New" w:hAnsi="Courier New"/>
          <w:noProof/>
          <w:sz w:val="16"/>
          <w:lang w:eastAsia="en-GB"/>
        </w:rPr>
      </w:pPr>
      <w:ins w:id="63"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IAB_enh-Core" w:date="2021-12-08T14:54:00Z"/>
          <w:rFonts w:ascii="Courier New" w:hAnsi="Courier New"/>
          <w:noProof/>
          <w:color w:val="A6A6A6" w:themeColor="background1" w:themeShade="A6"/>
          <w:sz w:val="16"/>
          <w:lang w:eastAsia="en-GB"/>
        </w:rPr>
      </w:pPr>
      <w:ins w:id="65"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IAB_enh-Core" w:date="2021-12-08T14:54:00Z"/>
          <w:rFonts w:ascii="Courier New" w:hAnsi="Courier New"/>
          <w:noProof/>
          <w:sz w:val="16"/>
          <w:lang w:eastAsia="en-GB"/>
        </w:rPr>
      </w:pPr>
      <w:ins w:id="67"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IAB_enh-Core" w:date="2021-12-08T14:54:00Z"/>
          <w:rFonts w:ascii="Courier New" w:hAnsi="Courier New"/>
          <w:noProof/>
          <w:sz w:val="16"/>
          <w:lang w:eastAsia="en-GB"/>
        </w:rPr>
      </w:pPr>
      <w:ins w:id="69"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0" w:name="_Toc90651310"/>
      <w:r w:rsidRPr="00D43030">
        <w:rPr>
          <w:rFonts w:ascii="Arial" w:eastAsia="SimSun" w:hAnsi="Arial"/>
          <w:sz w:val="24"/>
          <w:lang w:eastAsia="ja-JP"/>
        </w:rPr>
        <w:lastRenderedPageBreak/>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70"/>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71"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71"/>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303AB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72"/>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w:t>
      </w:r>
      <w:proofErr w:type="gramStart"/>
      <w:r w:rsidRPr="00D43030">
        <w:rPr>
          <w:rFonts w:eastAsia="Times New Roman"/>
          <w:lang w:eastAsia="ja-JP"/>
        </w:rPr>
        <w:t>is able to</w:t>
      </w:r>
      <w:proofErr w:type="gramEnd"/>
      <w:r w:rsidRPr="00D43030">
        <w:rPr>
          <w:rFonts w:eastAsia="Times New Roman"/>
          <w:lang w:eastAsia="ja-JP"/>
        </w:rPr>
        <w:t xml:space="preserve">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lastRenderedPageBreak/>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73"/>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4"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74"/>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lastRenderedPageBreak/>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DL1024QAM_FR1" w:date="2021-12-08T14:55:00Z"/>
          <w:rFonts w:ascii="Courier New" w:eastAsia="Times New Roman" w:hAnsi="Courier New"/>
          <w:noProof/>
          <w:sz w:val="16"/>
          <w:lang w:eastAsia="en-GB"/>
        </w:rPr>
      </w:pPr>
      <w:ins w:id="79"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DL1024QAM_FR1" w:date="2021-12-08T14:55:00Z"/>
          <w:rFonts w:ascii="Courier New" w:eastAsia="Times New Roman" w:hAnsi="Courier New"/>
          <w:noProof/>
          <w:sz w:val="16"/>
          <w:lang w:eastAsia="en-GB"/>
        </w:rPr>
      </w:pPr>
      <w:ins w:id="81"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DL1024QAM_FR1" w:date="2021-12-08T14:55:00Z"/>
          <w:rFonts w:ascii="Courier New" w:eastAsia="Times New Roman" w:hAnsi="Courier New"/>
          <w:noProof/>
          <w:sz w:val="16"/>
          <w:lang w:eastAsia="en-GB"/>
        </w:rPr>
      </w:pPr>
      <w:ins w:id="83"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commentRangeStart w:id="84"/>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del w:id="85" w:author="Rapp" w:date="2022-01-21T09:22:00Z">
          <w:r w:rsidRPr="00AF7EF0" w:rsidDel="005D405C">
            <w:rPr>
              <w:rFonts w:ascii="Courier New" w:eastAsia="Times New Roman" w:hAnsi="Courier New"/>
              <w:noProof/>
              <w:sz w:val="16"/>
              <w:lang w:eastAsia="en-GB"/>
            </w:rPr>
            <w:delText>,</w:delText>
          </w:r>
        </w:del>
      </w:ins>
      <w:commentRangeEnd w:id="84"/>
      <w:r w:rsidR="00C30CDD">
        <w:rPr>
          <w:rStyle w:val="CommentReference"/>
        </w:rPr>
        <w:commentReference w:id="84"/>
      </w:r>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6"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87"/>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8"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88"/>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9"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89"/>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90"/>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1"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91"/>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2"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92"/>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94"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Rapp" w:date="2021-12-04T16:33:00Z"/>
          <w:rFonts w:ascii="Courier New" w:eastAsia="Times New Roman" w:hAnsi="Courier New"/>
          <w:noProof/>
          <w:sz w:val="16"/>
          <w:lang w:eastAsia="en-GB"/>
        </w:rPr>
      </w:pPr>
      <w:ins w:id="96"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Rapp" w:date="2021-12-04T16:33:00Z"/>
          <w:rFonts w:ascii="Courier New" w:eastAsia="Times New Roman" w:hAnsi="Courier New"/>
          <w:noProof/>
          <w:sz w:val="16"/>
          <w:lang w:eastAsia="en-GB"/>
        </w:rPr>
      </w:pPr>
      <w:ins w:id="98"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9"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90651321"/>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100"/>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1" w:name="_Toc90651322"/>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101"/>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2"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102"/>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lastRenderedPageBreak/>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103"/>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104"/>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105"/>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6"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106"/>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107"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107"/>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 w:name="_Toc60777456"/>
      <w:bookmarkStart w:id="109" w:name="_Toc90651329"/>
      <w:bookmarkStart w:id="110"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108"/>
      <w:bookmarkEnd w:id="109"/>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 xml:space="preserve">is used to convey capabilities related to </w:t>
      </w:r>
      <w:proofErr w:type="gramStart"/>
      <w:r w:rsidRPr="0057762F">
        <w:rPr>
          <w:rFonts w:eastAsia="Times New Roman"/>
          <w:lang w:eastAsia="ja-JP"/>
        </w:rPr>
        <w:t>high speed</w:t>
      </w:r>
      <w:proofErr w:type="gramEnd"/>
      <w:r w:rsidRPr="0057762F">
        <w:rPr>
          <w:rFonts w:eastAsia="Times New Roman"/>
          <w:lang w:eastAsia="ja-JP"/>
        </w:rPr>
        <w:t xml:space="preserve">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11" w:name="_Toc60777457"/>
      <w:bookmarkStart w:id="112"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111"/>
      <w:bookmarkEnd w:id="112"/>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w:t>
      </w:r>
      <w:proofErr w:type="gramStart"/>
      <w:r w:rsidRPr="0057762F">
        <w:rPr>
          <w:rFonts w:eastAsia="Times New Roman"/>
          <w:lang w:eastAsia="ja-JP"/>
        </w:rPr>
        <w:t>is</w:t>
      </w:r>
      <w:proofErr w:type="gramEnd"/>
      <w:r w:rsidRPr="0057762F">
        <w:rPr>
          <w:rFonts w:eastAsia="Times New Roman"/>
          <w:lang w:eastAsia="ja-JP"/>
        </w:rPr>
        <w:t xml:space="preserve">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w:t>
      </w:r>
      <w:proofErr w:type="gramStart"/>
      <w:r w:rsidRPr="0057762F">
        <w:rPr>
          <w:rFonts w:ascii="Arial" w:eastAsia="Times New Roman" w:hAnsi="Arial"/>
          <w:b/>
          <w:i/>
          <w:lang w:eastAsia="ja-JP"/>
        </w:rPr>
        <w:t>Parameters</w:t>
      </w:r>
      <w:proofErr w:type="gramEnd"/>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110"/>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3" w:name="_Toc60777459"/>
      <w:bookmarkStart w:id="114"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113"/>
      <w:bookmarkEnd w:id="114"/>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5"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115"/>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w:t>
      </w:r>
      <w:proofErr w:type="gramStart"/>
      <w:r w:rsidRPr="00C15879">
        <w:rPr>
          <w:rFonts w:eastAsia="Malgun Gothic"/>
          <w:lang w:eastAsia="ja-JP"/>
        </w:rPr>
        <w:t>e.g.</w:t>
      </w:r>
      <w:proofErr w:type="gramEnd"/>
      <w:r w:rsidRPr="00C15879">
        <w:rPr>
          <w:rFonts w:eastAsia="Malgun Gothic"/>
          <w:lang w:eastAsia="ja-JP"/>
        </w:rPr>
        <w:t xml:space="preserve">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116"/>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7"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117"/>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gramStart"/>
      <w:r w:rsidRPr="00C15879">
        <w:rPr>
          <w:rFonts w:ascii="Arial" w:eastAsia="Times New Roman" w:hAnsi="Arial"/>
          <w:b/>
          <w:i/>
          <w:lang w:eastAsia="ja-JP"/>
        </w:rPr>
        <w:t>Layers</w:t>
      </w:r>
      <w:proofErr w:type="gramEnd"/>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118"/>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9"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19"/>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ModulationOrder</w:t>
      </w:r>
      <w:proofErr w:type="spellEnd"/>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20"/>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21"/>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22"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22"/>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23" w:name="_Toc60777468"/>
      <w:bookmarkStart w:id="124"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23"/>
      <w:bookmarkEnd w:id="124"/>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 w:name="_Toc60777469"/>
      <w:bookmarkStart w:id="126"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25"/>
      <w:bookmarkEnd w:id="126"/>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7"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27"/>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8"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commentRangeStart w:id="129"/>
      <w:ins w:id="130"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1" w:author="NR_IAB_enh-Core" w:date="2021-12-08T14:52:00Z"/>
          <w:rFonts w:ascii="Courier New" w:eastAsia="Times New Roman" w:hAnsi="Courier New"/>
          <w:noProof/>
          <w:sz w:val="16"/>
          <w:lang w:eastAsia="en-GB"/>
        </w:rPr>
      </w:pPr>
      <w:ins w:id="132"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3" w:author="NR_IAB_enh-Core" w:date="2021-12-08T14:52:00Z"/>
          <w:rFonts w:ascii="Courier New" w:eastAsia="Times New Roman" w:hAnsi="Courier New"/>
          <w:noProof/>
          <w:color w:val="808080" w:themeColor="background1" w:themeShade="80"/>
          <w:sz w:val="16"/>
          <w:lang w:eastAsia="en-GB"/>
        </w:rPr>
      </w:pPr>
      <w:ins w:id="134"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5" w:author="NR_IAB_enh-Core" w:date="2021-12-08T14:52:00Z"/>
          <w:rFonts w:ascii="Courier New" w:eastAsia="Times New Roman" w:hAnsi="Courier New"/>
          <w:noProof/>
          <w:sz w:val="16"/>
          <w:lang w:eastAsia="en-GB"/>
        </w:rPr>
      </w:pPr>
      <w:ins w:id="136"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137" w:author="NR_IAB_enh-Core" w:date="2022-01-21T09:24:00Z">
        <w:r w:rsidR="00610538">
          <w:rPr>
            <w:rFonts w:ascii="Courier New" w:eastAsia="Times New Roman" w:hAnsi="Courier New"/>
            <w:color w:val="993366"/>
            <w:sz w:val="16"/>
            <w:lang w:eastAsia="en-GB"/>
          </w:rPr>
          <w:t>I</w:t>
        </w:r>
      </w:ins>
      <w:ins w:id="138"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9" w:author="NR_IAB_enh-Core" w:date="2021-12-08T14:52:00Z"/>
          <w:rFonts w:ascii="Courier New" w:eastAsia="Times New Roman" w:hAnsi="Courier New"/>
          <w:noProof/>
          <w:color w:val="808080" w:themeColor="background1" w:themeShade="80"/>
          <w:sz w:val="16"/>
          <w:lang w:eastAsia="en-GB"/>
        </w:rPr>
      </w:pPr>
      <w:ins w:id="140"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1" w:author="NR_IAB_enh-Core" w:date="2021-12-08T14:52:00Z"/>
          <w:rFonts w:ascii="Courier New" w:eastAsia="Times New Roman" w:hAnsi="Courier New"/>
          <w:noProof/>
          <w:sz w:val="16"/>
          <w:lang w:eastAsia="en-GB"/>
        </w:rPr>
      </w:pPr>
      <w:ins w:id="142"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3" w:author="NR_IAB_enh-Core" w:date="2021-12-08T14:52:00Z"/>
          <w:rFonts w:ascii="Courier New" w:eastAsia="Times New Roman" w:hAnsi="Courier New"/>
          <w:noProof/>
          <w:color w:val="808080" w:themeColor="background1" w:themeShade="80"/>
          <w:sz w:val="16"/>
          <w:lang w:eastAsia="en-GB"/>
        </w:rPr>
      </w:pPr>
      <w:ins w:id="144"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145" w:author="NR_IAB_enh-Core" w:date="2022-01-21T09:25:00Z">
        <w:r w:rsidR="000F40A7">
          <w:rPr>
            <w:rFonts w:ascii="Courier New" w:eastAsia="Times New Roman" w:hAnsi="Courier New"/>
            <w:noProof/>
            <w:color w:val="808080" w:themeColor="background1" w:themeShade="80"/>
            <w:sz w:val="16"/>
            <w:lang w:eastAsia="en-GB"/>
          </w:rPr>
          <w:t>on</w:t>
        </w:r>
      </w:ins>
      <w:ins w:id="146"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7" w:author="NR_IAB_enh-Core" w:date="2021-12-08T14:52:00Z"/>
          <w:rFonts w:ascii="Courier New" w:eastAsia="Times New Roman" w:hAnsi="Courier New"/>
          <w:noProof/>
          <w:sz w:val="16"/>
          <w:lang w:eastAsia="en-GB"/>
        </w:rPr>
      </w:pPr>
      <w:ins w:id="148"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9" w:author="NR_IAB_enh-Core" w:date="2021-12-08T14:52:00Z"/>
          <w:rFonts w:ascii="Courier New" w:eastAsia="Times New Roman" w:hAnsi="Courier New"/>
          <w:noProof/>
          <w:color w:val="808080" w:themeColor="background1" w:themeShade="80"/>
          <w:sz w:val="16"/>
          <w:lang w:eastAsia="en-GB"/>
        </w:rPr>
      </w:pPr>
      <w:ins w:id="150"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1" w:author="NR_IAB_enh-Core" w:date="2021-12-08T14:52:00Z"/>
          <w:rFonts w:ascii="Courier New" w:eastAsia="Times New Roman" w:hAnsi="Courier New"/>
          <w:noProof/>
          <w:sz w:val="16"/>
          <w:lang w:eastAsia="en-GB"/>
        </w:rPr>
      </w:pPr>
      <w:ins w:id="152" w:author="NR_IAB_enh-Core" w:date="2021-12-08T14:52:00Z">
        <w:r>
          <w:rPr>
            <w:rFonts w:ascii="Courier New" w:eastAsia="Times New Roman" w:hAnsi="Courier New"/>
            <w:noProof/>
            <w:sz w:val="16"/>
            <w:lang w:eastAsia="en-GB"/>
          </w:rPr>
          <w:t>case6-TimingAlignmentReception</w:t>
        </w:r>
      </w:ins>
      <w:ins w:id="153" w:author="NR_IAB_enh-Core" w:date="2022-01-08T15:11:00Z">
        <w:r w:rsidR="003A4F2A">
          <w:rPr>
            <w:rFonts w:ascii="Courier New" w:eastAsia="Times New Roman" w:hAnsi="Courier New"/>
            <w:noProof/>
            <w:sz w:val="16"/>
            <w:lang w:eastAsia="en-GB"/>
          </w:rPr>
          <w:t>-IAB</w:t>
        </w:r>
      </w:ins>
      <w:ins w:id="154"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5" w:author="NR_IAB_enh-Core" w:date="2021-12-08T14:52:00Z"/>
          <w:rFonts w:ascii="Courier New" w:eastAsia="Times New Roman" w:hAnsi="Courier New"/>
          <w:noProof/>
          <w:color w:val="808080" w:themeColor="background1" w:themeShade="80"/>
          <w:sz w:val="16"/>
          <w:lang w:eastAsia="en-GB"/>
        </w:rPr>
      </w:pPr>
      <w:ins w:id="156"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7" w:author="NR_IAB_enh-Core" w:date="2021-12-08T14:52:00Z"/>
          <w:rFonts w:ascii="Courier New" w:eastAsia="Times New Roman" w:hAnsi="Courier New"/>
          <w:noProof/>
          <w:sz w:val="16"/>
          <w:lang w:eastAsia="en-GB"/>
        </w:rPr>
      </w:pPr>
      <w:ins w:id="158" w:author="NR_IAB_enh-Core" w:date="2021-12-08T14:52:00Z">
        <w:r>
          <w:rPr>
            <w:rFonts w:ascii="Courier New" w:eastAsia="Times New Roman" w:hAnsi="Courier New"/>
            <w:noProof/>
            <w:sz w:val="16"/>
            <w:lang w:eastAsia="en-GB"/>
          </w:rPr>
          <w:t>case7-TimingAlignmentReception</w:t>
        </w:r>
      </w:ins>
      <w:ins w:id="159" w:author="NR_IAB_enh-Core" w:date="2022-01-08T15:12:00Z">
        <w:r w:rsidR="003A4F2A">
          <w:rPr>
            <w:rFonts w:ascii="Courier New" w:eastAsia="Times New Roman" w:hAnsi="Courier New"/>
            <w:noProof/>
            <w:sz w:val="16"/>
            <w:lang w:eastAsia="en-GB"/>
          </w:rPr>
          <w:t>-IAB</w:t>
        </w:r>
      </w:ins>
      <w:ins w:id="160"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1" w:author="NR_IAB_enh-Core" w:date="2021-12-08T14:52:00Z"/>
          <w:rFonts w:ascii="Courier New" w:eastAsia="Times New Roman" w:hAnsi="Courier New"/>
          <w:noProof/>
          <w:color w:val="808080" w:themeColor="background1" w:themeShade="80"/>
          <w:sz w:val="16"/>
          <w:lang w:eastAsia="en-GB"/>
        </w:rPr>
      </w:pPr>
      <w:ins w:id="162"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6205D81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3" w:author="NR_IAB_enh-Core" w:date="2021-12-08T14:52:00Z"/>
          <w:rFonts w:ascii="Courier New" w:eastAsia="Times New Roman" w:hAnsi="Courier New"/>
          <w:noProof/>
          <w:sz w:val="16"/>
          <w:lang w:eastAsia="en-GB"/>
        </w:rPr>
      </w:pPr>
      <w:ins w:id="164"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65" w:author="NR_IAB_enh-Core" w:date="2021-12-08T14:52:00Z">
        <w:r>
          <w:rPr>
            <w:rFonts w:ascii="Courier New" w:eastAsia="Times New Roman" w:hAnsi="Courier New"/>
            <w:noProof/>
            <w:sz w:val="16"/>
            <w:lang w:eastAsia="en-GB"/>
          </w:rPr>
          <w:t>]]</w:t>
        </w:r>
      </w:ins>
      <w:commentRangeEnd w:id="129"/>
      <w:r w:rsidR="00C30CDD">
        <w:rPr>
          <w:rStyle w:val="CommentReference"/>
        </w:rPr>
        <w:commentReference w:id="129"/>
      </w:r>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64D58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6"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66"/>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7"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67"/>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68" w:name="_Toc60777472"/>
      <w:bookmarkStart w:id="169"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68"/>
      <w:bookmarkEnd w:id="169"/>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i/>
          <w:lang w:eastAsia="ja-JP"/>
        </w:rPr>
        <w:t xml:space="preserve">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0" w:name="_Toc60777473"/>
      <w:bookmarkStart w:id="171"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70"/>
      <w:bookmarkEnd w:id="171"/>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2" w:name="_Toc60777474"/>
      <w:bookmarkStart w:id="173"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72"/>
      <w:bookmarkEnd w:id="173"/>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74"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74"/>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75"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Rapp" w:date="2021-12-06T10:25:00Z"/>
          <w:rFonts w:ascii="Courier New" w:eastAsia="Times New Roman" w:hAnsi="Courier New"/>
          <w:noProof/>
          <w:sz w:val="16"/>
          <w:lang w:eastAsia="en-GB"/>
        </w:rPr>
      </w:pPr>
      <w:ins w:id="177"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Rapp" w:date="2021-12-06T10:25:00Z"/>
          <w:rFonts w:ascii="Courier New" w:eastAsia="Times New Roman" w:hAnsi="Courier New"/>
          <w:noProof/>
          <w:sz w:val="16"/>
          <w:lang w:eastAsia="en-GB"/>
        </w:rPr>
      </w:pPr>
      <w:ins w:id="179"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Rapp" w:date="2021-12-06T10:26:00Z"/>
          <w:rFonts w:ascii="Courier New" w:eastAsia="Times New Roman" w:hAnsi="Courier New"/>
          <w:noProof/>
          <w:sz w:val="16"/>
          <w:lang w:eastAsia="en-GB"/>
        </w:rPr>
      </w:pPr>
      <w:ins w:id="181"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82" w:author="Rapp" w:date="2021-12-06T10:26:00Z">
        <w:r>
          <w:rPr>
            <w:rFonts w:ascii="Courier New" w:eastAsia="Times New Roman" w:hAnsi="Courier New"/>
            <w:noProof/>
            <w:sz w:val="16"/>
            <w:lang w:eastAsia="en-GB"/>
          </w:rPr>
          <w:t>ombinationList</w:t>
        </w:r>
      </w:ins>
      <w:ins w:id="183" w:author="Rapp" w:date="2021-12-08T14:58:00Z">
        <w:r>
          <w:rPr>
            <w:rFonts w:ascii="Courier New" w:eastAsia="Times New Roman" w:hAnsi="Courier New"/>
            <w:noProof/>
            <w:sz w:val="16"/>
            <w:lang w:eastAsia="en-GB"/>
          </w:rPr>
          <w:t>-U</w:t>
        </w:r>
      </w:ins>
      <w:ins w:id="184" w:author="Rapp" w:date="2021-12-08T14:59:00Z">
        <w:r>
          <w:rPr>
            <w:rFonts w:ascii="Courier New" w:eastAsia="Times New Roman" w:hAnsi="Courier New"/>
            <w:noProof/>
            <w:sz w:val="16"/>
            <w:lang w:eastAsia="en-GB"/>
          </w:rPr>
          <w:t>plinkTxSwitch</w:t>
        </w:r>
      </w:ins>
      <w:ins w:id="185"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86" w:author="Rapp" w:date="2021-12-08T14:59:00Z">
        <w:r>
          <w:rPr>
            <w:rFonts w:ascii="Courier New" w:eastAsia="Times New Roman" w:hAnsi="Courier New"/>
            <w:noProof/>
            <w:sz w:val="16"/>
            <w:lang w:eastAsia="en-GB"/>
          </w:rPr>
          <w:t xml:space="preserve">  </w:t>
        </w:r>
      </w:ins>
      <w:ins w:id="187"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88"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90"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NR_DL1024QAM_FR1" w:date="2021-12-08T14:56:00Z"/>
          <w:rFonts w:ascii="Courier New" w:eastAsia="Times New Roman" w:hAnsi="Courier New"/>
          <w:noProof/>
          <w:sz w:val="16"/>
          <w:lang w:eastAsia="en-GB"/>
        </w:rPr>
      </w:pPr>
      <w:ins w:id="192"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DL1024QAM_FR1" w:date="2021-12-08T14:56:00Z"/>
          <w:rFonts w:ascii="Courier New" w:eastAsia="Times New Roman" w:hAnsi="Courier New"/>
          <w:color w:val="808080"/>
          <w:sz w:val="16"/>
          <w:szCs w:val="16"/>
          <w:lang w:eastAsia="en-GB"/>
        </w:rPr>
      </w:pPr>
      <w:ins w:id="194"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3B5B9E3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5" w:author="NR_DL1024QAM_FR1" w:date="2021-12-08T14:56:00Z"/>
          <w:rFonts w:ascii="Courier New" w:eastAsia="Times New Roman" w:hAnsi="Courier New"/>
          <w:noProof/>
          <w:color w:val="993366"/>
          <w:sz w:val="16"/>
          <w:lang w:eastAsia="en-GB"/>
        </w:rPr>
      </w:pPr>
      <w:ins w:id="196"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NR_DL1024QAM_FR1" w:date="2021-12-08T14:56:00Z"/>
          <w:rFonts w:ascii="Courier New" w:eastAsia="Times New Roman" w:hAnsi="Courier New"/>
          <w:noProof/>
          <w:sz w:val="16"/>
          <w:lang w:eastAsia="en-GB"/>
        </w:rPr>
      </w:pPr>
      <w:ins w:id="198"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9"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99"/>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0" w:name="_Toc60777477"/>
      <w:bookmarkStart w:id="201"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200"/>
      <w:bookmarkEnd w:id="201"/>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2" w:name="_Toc60777478"/>
      <w:bookmarkStart w:id="203"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202"/>
      <w:bookmarkEnd w:id="203"/>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4"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204"/>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205"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205"/>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206"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206"/>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7" w:name="_Toc60777480"/>
      <w:bookmarkStart w:id="208"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207"/>
      <w:bookmarkEnd w:id="208"/>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09" w:name="_Toc60777481"/>
      <w:bookmarkStart w:id="210"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209"/>
      <w:bookmarkEnd w:id="210"/>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1" w:name="_Toc60777482"/>
      <w:bookmarkStart w:id="212"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211"/>
      <w:bookmarkEnd w:id="212"/>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13" w:name="_Toc60777483"/>
      <w:bookmarkStart w:id="214"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213"/>
      <w:bookmarkEnd w:id="214"/>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5" w:name="_Toc60777484"/>
      <w:bookmarkStart w:id="216"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215"/>
      <w:bookmarkEnd w:id="216"/>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7" w:name="_Toc60777485"/>
      <w:bookmarkStart w:id="218"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217"/>
      <w:bookmarkEnd w:id="218"/>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19" w:name="_Toc60777486"/>
      <w:bookmarkStart w:id="220"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219"/>
      <w:bookmarkEnd w:id="220"/>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1" w:name="_Toc60777487"/>
      <w:bookmarkStart w:id="222"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221"/>
      <w:bookmarkEnd w:id="222"/>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3" w:name="_Toc60777488"/>
      <w:bookmarkStart w:id="224"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223"/>
      <w:bookmarkEnd w:id="224"/>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If this field is present and none of the codebook types is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02CFE">
              <w:rPr>
                <w:rFonts w:ascii="Arial" w:eastAsia="Times New Roman" w:hAnsi="Arial"/>
                <w:sz w:val="18"/>
                <w:lang w:eastAsia="x-none"/>
              </w:rPr>
              <w:t>provided that</w:t>
            </w:r>
            <w:proofErr w:type="gramEnd"/>
            <w:r w:rsidRPr="00C02CFE">
              <w:rPr>
                <w:rFonts w:ascii="Arial" w:eastAsia="Times New Roman" w:hAnsi="Arial"/>
                <w:sz w:val="18"/>
                <w:lang w:eastAsia="x-none"/>
              </w:rPr>
              <w:t xml:space="preserve">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5" w:name="_Toc60777489"/>
      <w:bookmarkStart w:id="226"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225"/>
      <w:bookmarkEnd w:id="226"/>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7"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227"/>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8"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228"/>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29"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229"/>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sidR="002E6849">
        <w:rPr>
          <w:rFonts w:ascii="Times New Roman" w:eastAsia="SimSun" w:hAnsi="Times New Roman" w:cs="Times New Roman"/>
          <w:lang w:val="en-US" w:eastAsia="zh-CN"/>
        </w:rPr>
        <w:t xml:space="preserve"> </w:t>
      </w:r>
      <w:r w:rsidR="002E6849">
        <w:rPr>
          <w:rFonts w:ascii="Times New Roman" w:hAnsi="Times New Roman" w:cs="Times New Roman"/>
          <w:lang w:val="en-US"/>
        </w:rPr>
        <w:t>OF CHANGE</w:t>
      </w:r>
    </w:p>
    <w:p w14:paraId="3882C4BE" w14:textId="77777777" w:rsidR="002E6849" w:rsidRDefault="002E6849">
      <w:pPr>
        <w:rPr>
          <w:lang w:val="en-US" w:eastAsia="ko-KR"/>
        </w:rPr>
      </w:pPr>
    </w:p>
    <w:sectPr w:rsidR="002E6849"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yung-Nam (Lenovo)" w:date="2022-01-17T18:54:00Z" w:initials="B">
    <w:p w14:paraId="2CF4D1E3" w14:textId="389E23F7" w:rsidR="00F47138" w:rsidRDefault="00F47138">
      <w:pPr>
        <w:pStyle w:val="CommentText"/>
      </w:pPr>
      <w:r>
        <w:rPr>
          <w:rStyle w:val="CommentReference"/>
        </w:rPr>
        <w:annotationRef/>
      </w:r>
      <w:r>
        <w:rPr>
          <w:b/>
        </w:rPr>
        <w:t>[RIL]</w:t>
      </w:r>
      <w:r>
        <w:t xml:space="preserve">: B001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CA03F0">
        <w:rPr>
          <w:color w:val="FF0000"/>
        </w:rPr>
        <w:t>Not Agreed</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BE5815">
        <w:rPr>
          <w:color w:val="FF0000"/>
        </w:rPr>
        <w:t>Wait for further RAN1 input via R1 feature list</w:t>
      </w:r>
    </w:p>
    <w:p w14:paraId="48B1FB0B" w14:textId="769B48F1" w:rsidR="00F47138" w:rsidRDefault="00F47138">
      <w:pPr>
        <w:pStyle w:val="CommentText"/>
      </w:pPr>
      <w:r>
        <w:rPr>
          <w:b/>
        </w:rPr>
        <w:t>[Description]</w:t>
      </w:r>
      <w:r>
        <w:t xml:space="preserve">: </w:t>
      </w:r>
      <w:r w:rsidRPr="000E21E3">
        <w:t>Referring to the latest RAN1 features list some caps from IIOT/URLLC (#25), Positioning (#27), Redcap (#28), Power saving (#29) and MBS are missing.</w:t>
      </w:r>
    </w:p>
    <w:p w14:paraId="2819239D" w14:textId="77777777" w:rsidR="00F47138" w:rsidRDefault="00F47138">
      <w:pPr>
        <w:pStyle w:val="CommentText"/>
      </w:pPr>
      <w:r>
        <w:rPr>
          <w:b/>
        </w:rPr>
        <w:t>[Proposed Change]</w:t>
      </w:r>
      <w:r>
        <w:t xml:space="preserve">: </w:t>
      </w:r>
    </w:p>
    <w:p w14:paraId="112CA3B8" w14:textId="77777777" w:rsidR="00F47138" w:rsidRDefault="00F47138">
      <w:pPr>
        <w:pStyle w:val="CommentText"/>
      </w:pPr>
      <w:r>
        <w:rPr>
          <w:b/>
        </w:rPr>
        <w:t>[Comments]</w:t>
      </w:r>
      <w:r>
        <w:t xml:space="preserve">: </w:t>
      </w:r>
    </w:p>
    <w:p w14:paraId="33EBF844" w14:textId="77777777" w:rsidR="00F47138" w:rsidRDefault="0056480B">
      <w:pPr>
        <w:pStyle w:val="CommentText"/>
        <w:rPr>
          <w:rFonts w:eastAsiaTheme="minorEastAsia"/>
          <w:lang w:eastAsia="zh-CN"/>
        </w:rPr>
      </w:pPr>
      <w:r>
        <w:rPr>
          <w:rFonts w:eastAsiaTheme="minorEastAsia"/>
          <w:lang w:eastAsia="zh-CN"/>
        </w:rPr>
        <w:t xml:space="preserve">[HW]: </w:t>
      </w:r>
      <w:r>
        <w:rPr>
          <w:rFonts w:eastAsiaTheme="minorEastAsia" w:hint="eastAsia"/>
          <w:lang w:eastAsia="zh-CN"/>
        </w:rPr>
        <w:t>W</w:t>
      </w:r>
      <w:r>
        <w:rPr>
          <w:rFonts w:eastAsiaTheme="minorEastAsia"/>
          <w:lang w:eastAsia="zh-CN"/>
        </w:rPr>
        <w:t>e think these RAN1 features are still under discussion, and we should not capture them now.</w:t>
      </w:r>
    </w:p>
    <w:p w14:paraId="6831A2CB" w14:textId="5FE5DD73" w:rsidR="00BE5815" w:rsidRPr="000E21E3" w:rsidRDefault="00BE5815">
      <w:pPr>
        <w:pStyle w:val="CommentText"/>
      </w:pPr>
      <w:r w:rsidRPr="008B79A3">
        <w:rPr>
          <w:rFonts w:eastAsiaTheme="minorEastAsia"/>
          <w:color w:val="FF0000"/>
          <w:lang w:eastAsia="zh-CN"/>
        </w:rPr>
        <w:t>[Rapp] Agree with HW</w:t>
      </w:r>
      <w:r w:rsidR="006C7238" w:rsidRPr="008B79A3">
        <w:rPr>
          <w:rFonts w:eastAsiaTheme="minorEastAsia"/>
          <w:color w:val="FF0000"/>
          <w:lang w:eastAsia="zh-CN"/>
        </w:rPr>
        <w:t>, they are still highlighted yellow.</w:t>
      </w:r>
    </w:p>
  </w:comment>
  <w:comment w:id="32" w:author="Hyung-Nam (Lenovo)" w:date="2022-01-17T18:55:00Z" w:initials="B">
    <w:p w14:paraId="6A0F4A51" w14:textId="0FC7A9B3" w:rsidR="00F47138" w:rsidRDefault="00F47138">
      <w:pPr>
        <w:pStyle w:val="CommentText"/>
      </w:pPr>
      <w:r>
        <w:rPr>
          <w:rStyle w:val="CommentReference"/>
        </w:rPr>
        <w:annotationRef/>
      </w:r>
      <w:r>
        <w:rPr>
          <w:b/>
        </w:rPr>
        <w:t>[RIL]</w:t>
      </w:r>
      <w:r>
        <w:t xml:space="preserve">: B002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8B79A3">
        <w:rPr>
          <w:color w:val="FF0000"/>
        </w:rPr>
        <w:t>Agreed</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4D117E">
        <w:rPr>
          <w:color w:val="FF0000"/>
        </w:rPr>
        <w:t>Updated according to comment</w:t>
      </w:r>
    </w:p>
    <w:p w14:paraId="62A4634E" w14:textId="09676EEF" w:rsidR="00F47138" w:rsidRDefault="00F47138">
      <w:pPr>
        <w:pStyle w:val="CommentText"/>
      </w:pPr>
      <w:r>
        <w:rPr>
          <w:b/>
        </w:rPr>
        <w:t>[Description]</w:t>
      </w:r>
      <w:r>
        <w:t>: N</w:t>
      </w:r>
      <w:r w:rsidRPr="007F3061">
        <w:t xml:space="preserve">eeds to be corrected to IE BandCombination-v17xy. </w:t>
      </w:r>
      <w:r>
        <w:t>Furthermore, t</w:t>
      </w:r>
      <w:r w:rsidRPr="007F3061">
        <w:t>ypo</w:t>
      </w:r>
      <w:r>
        <w:t>s inside for</w:t>
      </w:r>
      <w:r w:rsidRPr="007F3061">
        <w:t xml:space="preserve"> </w:t>
      </w:r>
      <w:r>
        <w:t xml:space="preserve">the </w:t>
      </w:r>
      <w:r w:rsidRPr="007F3061">
        <w:t>field and IE name need to be corrected (an “e” is missing): ca-Param</w:t>
      </w:r>
      <w:r w:rsidRPr="007F3061">
        <w:rPr>
          <w:color w:val="FF0000"/>
        </w:rPr>
        <w:t>e</w:t>
      </w:r>
      <w:r w:rsidRPr="007F3061">
        <w:t>tersNRDC-v17xy</w:t>
      </w:r>
      <w:r>
        <w:t xml:space="preserve">, </w:t>
      </w:r>
      <w:r w:rsidRPr="007F3061">
        <w:t>CA-Param</w:t>
      </w:r>
      <w:r w:rsidRPr="007F3061">
        <w:rPr>
          <w:color w:val="FF0000"/>
        </w:rPr>
        <w:t>e</w:t>
      </w:r>
      <w:r w:rsidRPr="007F3061">
        <w:t>tersNRDC-v17xy</w:t>
      </w:r>
      <w:r>
        <w:t>.</w:t>
      </w:r>
    </w:p>
    <w:p w14:paraId="5B0C9D36" w14:textId="77777777" w:rsidR="00F47138" w:rsidRDefault="00F47138">
      <w:pPr>
        <w:pStyle w:val="CommentText"/>
      </w:pPr>
      <w:r>
        <w:rPr>
          <w:b/>
        </w:rPr>
        <w:t>[Proposed Change]</w:t>
      </w:r>
      <w:r>
        <w:t xml:space="preserve">: </w:t>
      </w:r>
    </w:p>
    <w:p w14:paraId="3E52C5B4" w14:textId="77777777" w:rsidR="00F47138" w:rsidRDefault="00F47138">
      <w:pPr>
        <w:pStyle w:val="CommentText"/>
      </w:pPr>
      <w:r>
        <w:rPr>
          <w:b/>
        </w:rPr>
        <w:t>[Comments]</w:t>
      </w:r>
      <w:r>
        <w:t xml:space="preserve">: </w:t>
      </w:r>
    </w:p>
    <w:p w14:paraId="4E9C99F1" w14:textId="009A664A" w:rsidR="00F47138" w:rsidRPr="007F3061" w:rsidRDefault="00F47138">
      <w:pPr>
        <w:pStyle w:val="CommentText"/>
      </w:pPr>
    </w:p>
  </w:comment>
  <w:comment w:id="51" w:author="Huawei, Hisilicon" w:date="2022-01-18T09:26:00Z" w:initials="HW">
    <w:p w14:paraId="4CE1E801" w14:textId="52A4D374"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H001</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xml:space="preserve">: </w:t>
      </w:r>
      <w:r w:rsidR="008C3C3B">
        <w:rPr>
          <w:rFonts w:eastAsia="Times New Roman"/>
          <w:color w:val="FF0000"/>
          <w:lang w:eastAsia="ja-JP"/>
        </w:rPr>
        <w:t>Agreed</w:t>
      </w:r>
      <w:r w:rsidRPr="003350CC">
        <w:rPr>
          <w:rFonts w:eastAsia="Times New Roman"/>
          <w:lang w:eastAsia="ja-JP"/>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118E3F10" w14:textId="4ADAA9DE"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proofErr w:type="gramStart"/>
      <w:r w:rsidRPr="00C30CDD">
        <w:rPr>
          <w:rFonts w:eastAsia="Times New Roman"/>
          <w:b/>
          <w:color w:val="FF0000"/>
          <w:lang w:eastAsia="ja-JP"/>
        </w:rPr>
        <w:t>]</w:t>
      </w:r>
      <w:r w:rsidRPr="00C30CDD">
        <w:rPr>
          <w:rFonts w:eastAsia="Times New Roman"/>
          <w:color w:val="FF0000"/>
          <w:lang w:eastAsia="ja-JP"/>
        </w:rPr>
        <w:t>:</w:t>
      </w:r>
      <w:r w:rsidR="004250A8">
        <w:rPr>
          <w:rFonts w:eastAsia="Times New Roman"/>
          <w:color w:val="FF0000"/>
          <w:lang w:eastAsia="ja-JP"/>
        </w:rPr>
        <w:t>Updated</w:t>
      </w:r>
      <w:proofErr w:type="gramEnd"/>
      <w:r w:rsidR="004250A8">
        <w:rPr>
          <w:rFonts w:eastAsia="Times New Roman"/>
          <w:color w:val="FF0000"/>
          <w:lang w:eastAsia="ja-JP"/>
        </w:rPr>
        <w:t xml:space="preserve"> as proposed</w:t>
      </w:r>
      <w:r w:rsidRPr="00C30CDD">
        <w:rPr>
          <w:rFonts w:eastAsia="Times New Roman"/>
          <w:color w:val="FF0000"/>
          <w:lang w:eastAsia="ja-JP"/>
        </w:rPr>
        <w:t xml:space="preserve"> </w:t>
      </w:r>
    </w:p>
    <w:p w14:paraId="19161458"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BandCombination-v17xy should be added in the field description.</w:t>
      </w:r>
    </w:p>
    <w:p w14:paraId="7F172B0A"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Add BandCombinationList-v17xy in the field description.</w:t>
      </w:r>
    </w:p>
    <w:p w14:paraId="243864DA" w14:textId="36DB0BE1"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 w:id="84" w:author="Huawei, Hisilicon" w:date="2022-01-18T09:28:00Z" w:initials="HW">
    <w:p w14:paraId="420295D6" w14:textId="5AD5867E"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proofErr w:type="gramStart"/>
      <w:r w:rsidRPr="00C30CDD">
        <w:rPr>
          <w:rFonts w:eastAsia="Times New Roman"/>
          <w:b/>
          <w:color w:val="FF0000"/>
          <w:lang w:eastAsia="ja-JP"/>
        </w:rPr>
        <w:t>]</w:t>
      </w:r>
      <w:r w:rsidRPr="00C30CDD">
        <w:rPr>
          <w:rFonts w:eastAsia="Times New Roman"/>
          <w:color w:val="FF0000"/>
          <w:lang w:eastAsia="ja-JP"/>
        </w:rPr>
        <w:t>:</w:t>
      </w:r>
      <w:r w:rsidR="00440C97">
        <w:rPr>
          <w:rFonts w:eastAsia="Times New Roman"/>
          <w:color w:val="FF0000"/>
          <w:lang w:eastAsia="ja-JP"/>
        </w:rPr>
        <w:t>Agreed</w:t>
      </w:r>
      <w:proofErr w:type="gramEnd"/>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783B0FCD" w14:textId="44C3584D"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r w:rsidR="000F40A7">
        <w:rPr>
          <w:rFonts w:eastAsia="Times New Roman"/>
          <w:color w:val="FF0000"/>
          <w:lang w:eastAsia="ja-JP"/>
        </w:rPr>
        <w:t>C</w:t>
      </w:r>
      <w:r w:rsidR="005D405C">
        <w:rPr>
          <w:rFonts w:eastAsia="Times New Roman"/>
          <w:color w:val="FF0000"/>
          <w:lang w:eastAsia="ja-JP"/>
        </w:rPr>
        <w:t>hange</w:t>
      </w:r>
      <w:r w:rsidR="000F40A7">
        <w:rPr>
          <w:rFonts w:eastAsia="Times New Roman"/>
          <w:color w:val="FF0000"/>
          <w:lang w:eastAsia="ja-JP"/>
        </w:rPr>
        <w:t xml:space="preserve"> as proposed</w:t>
      </w:r>
    </w:p>
    <w:p w14:paraId="0CDA1C3E"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There should be no comma here.</w:t>
      </w:r>
    </w:p>
    <w:p w14:paraId="267A383D"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Remove the comma.</w:t>
      </w:r>
    </w:p>
    <w:p w14:paraId="35A750E0" w14:textId="39CC3B1A"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 w:id="129" w:author="Huawei, Hisilicon" w:date="2022-01-18T09:29:00Z" w:initials="HW">
    <w:p w14:paraId="36221438" w14:textId="2EE7E873"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H003</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xml:space="preserve">: </w:t>
      </w:r>
      <w:r w:rsidR="000F40A7">
        <w:rPr>
          <w:rFonts w:eastAsia="Times New Roman"/>
          <w:color w:val="FF0000"/>
          <w:lang w:eastAsia="ja-JP"/>
        </w:rPr>
        <w:t>Agreed</w:t>
      </w:r>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546E8554" w14:textId="1BCDD34B"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r w:rsidR="000F40A7">
        <w:rPr>
          <w:rFonts w:eastAsia="Times New Roman"/>
          <w:color w:val="FF0000"/>
          <w:lang w:eastAsia="ja-JP"/>
        </w:rPr>
        <w:t>Change as proposed</w:t>
      </w:r>
    </w:p>
    <w:p w14:paraId="2EFDD151" w14:textId="74D4E391"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 xml:space="preserve">There are some typos in field description. </w:t>
      </w:r>
    </w:p>
    <w:p w14:paraId="5A53D62F" w14:textId="536965FB"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1) Correct the typo on </w:t>
      </w:r>
      <w:r w:rsidRPr="00F47138">
        <w:rPr>
          <w:rFonts w:eastAsia="Times New Roman"/>
          <w:highlight w:val="yellow"/>
          <w:lang w:eastAsia="ja-JP"/>
        </w:rPr>
        <w:t>OPTIONAL</w:t>
      </w:r>
      <w:r>
        <w:rPr>
          <w:rFonts w:eastAsia="Times New Roman"/>
          <w:lang w:eastAsia="ja-JP"/>
        </w:rPr>
        <w:t>. 2) Correct the typo on “</w:t>
      </w:r>
      <w:r w:rsidRPr="00F47138">
        <w:rPr>
          <w:rFonts w:eastAsia="Times New Roman"/>
          <w:highlight w:val="yellow"/>
          <w:lang w:eastAsia="ja-JP"/>
        </w:rPr>
        <w:t>recommended</w:t>
      </w:r>
      <w:r>
        <w:rPr>
          <w:rFonts w:eastAsia="Times New Roman"/>
          <w:lang w:eastAsia="ja-JP"/>
        </w:rPr>
        <w:t xml:space="preserve"> IAB-MT beam </w:t>
      </w:r>
      <w:r w:rsidRPr="00F47138">
        <w:rPr>
          <w:rFonts w:eastAsia="Times New Roman"/>
          <w:highlight w:val="yellow"/>
          <w:lang w:eastAsia="ja-JP"/>
        </w:rPr>
        <w:t>transmission</w:t>
      </w:r>
      <w:r>
        <w:rPr>
          <w:rFonts w:eastAsia="Times New Roman"/>
          <w:lang w:eastAsia="ja-JP"/>
        </w:rPr>
        <w:t xml:space="preserve">”. 3) Correct the typo on </w:t>
      </w:r>
      <w:r w:rsidRPr="00C5575C">
        <w:rPr>
          <w:rFonts w:eastAsia="Times New Roman" w:hint="eastAsia"/>
          <w:lang w:eastAsia="ja-JP"/>
        </w:rPr>
        <w:t>“</w:t>
      </w:r>
      <w:r>
        <w:rPr>
          <w:rFonts w:eastAsia="Times New Roman"/>
          <w:lang w:eastAsia="ja-JP"/>
        </w:rPr>
        <w:t xml:space="preserve">DL Tx power adjustment </w:t>
      </w:r>
      <w:r w:rsidRPr="00F47138">
        <w:rPr>
          <w:rFonts w:eastAsia="Times New Roman"/>
          <w:highlight w:val="yellow"/>
          <w:lang w:eastAsia="ja-JP"/>
        </w:rPr>
        <w:t>reception</w:t>
      </w:r>
      <w:r w:rsidRPr="00C5575C">
        <w:rPr>
          <w:rFonts w:eastAsia="Times New Roman" w:hint="eastAsia"/>
          <w:lang w:eastAsia="ja-JP"/>
        </w:rPr>
        <w:t>”</w:t>
      </w:r>
    </w:p>
    <w:p w14:paraId="38F9F9EE" w14:textId="5D4CA708"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1A2CB" w15:done="0"/>
  <w15:commentEx w15:paraId="4E9C99F1" w15:done="0"/>
  <w15:commentEx w15:paraId="243864DA" w15:done="0"/>
  <w15:commentEx w15:paraId="35A750E0" w15:done="0"/>
  <w15:commentEx w15:paraId="38F9F9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9CA" w16cex:dateUtc="2022-01-17T17:54:00Z"/>
  <w16cex:commentExtensible w16cex:durableId="25903A11" w16cex:dateUtc="2022-01-1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1A2CB" w16cid:durableId="259039CA"/>
  <w16cid:commentId w16cid:paraId="4E9C99F1" w16cid:durableId="25903A11"/>
  <w16cid:commentId w16cid:paraId="243864DA" w16cid:durableId="2594EBDE"/>
  <w16cid:commentId w16cid:paraId="35A750E0" w16cid:durableId="2594EBDF"/>
  <w16cid:commentId w16cid:paraId="38F9F9EE" w16cid:durableId="2594E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EF8A2" w14:textId="77777777" w:rsidR="00173207" w:rsidRDefault="00173207" w:rsidP="00F579C2">
      <w:pPr>
        <w:spacing w:after="0" w:line="240" w:lineRule="auto"/>
      </w:pPr>
      <w:r>
        <w:separator/>
      </w:r>
    </w:p>
  </w:endnote>
  <w:endnote w:type="continuationSeparator" w:id="0">
    <w:p w14:paraId="016E104F" w14:textId="77777777" w:rsidR="00173207" w:rsidRDefault="00173207" w:rsidP="00F579C2">
      <w:pPr>
        <w:spacing w:after="0" w:line="240" w:lineRule="auto"/>
      </w:pPr>
      <w:r>
        <w:continuationSeparator/>
      </w:r>
    </w:p>
  </w:endnote>
  <w:endnote w:type="continuationNotice" w:id="1">
    <w:p w14:paraId="67CE4C5D" w14:textId="77777777" w:rsidR="00173207" w:rsidRDefault="00173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859A5" w14:textId="77777777" w:rsidR="00173207" w:rsidRDefault="00173207" w:rsidP="00F579C2">
      <w:pPr>
        <w:spacing w:after="0" w:line="240" w:lineRule="auto"/>
      </w:pPr>
      <w:r>
        <w:separator/>
      </w:r>
    </w:p>
  </w:footnote>
  <w:footnote w:type="continuationSeparator" w:id="0">
    <w:p w14:paraId="272AB848" w14:textId="77777777" w:rsidR="00173207" w:rsidRDefault="00173207" w:rsidP="00F579C2">
      <w:pPr>
        <w:spacing w:after="0" w:line="240" w:lineRule="auto"/>
      </w:pPr>
      <w:r>
        <w:continuationSeparator/>
      </w:r>
    </w:p>
  </w:footnote>
  <w:footnote w:type="continuationNotice" w:id="1">
    <w:p w14:paraId="0452BA5C" w14:textId="77777777" w:rsidR="00173207" w:rsidRDefault="001732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5"/>
  </w:num>
  <w:num w:numId="2">
    <w:abstractNumId w:val="22"/>
  </w:num>
  <w:num w:numId="3">
    <w:abstractNumId w:val="15"/>
  </w:num>
  <w:num w:numId="4">
    <w:abstractNumId w:val="10"/>
  </w:num>
  <w:num w:numId="5">
    <w:abstractNumId w:val="23"/>
  </w:num>
  <w:num w:numId="6">
    <w:abstractNumId w:val="22"/>
  </w:num>
  <w:num w:numId="7">
    <w:abstractNumId w:val="22"/>
  </w:num>
  <w:num w:numId="8">
    <w:abstractNumId w:val="12"/>
  </w:num>
  <w:num w:numId="9">
    <w:abstractNumId w:val="0"/>
  </w:num>
  <w:num w:numId="10">
    <w:abstractNumId w:val="16"/>
  </w:num>
  <w:num w:numId="11">
    <w:abstractNumId w:val="1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num>
  <w:num w:numId="26">
    <w:abstractNumId w:val="11"/>
  </w:num>
  <w:num w:numId="27">
    <w:abstractNumId w:val="24"/>
  </w:num>
  <w:num w:numId="28">
    <w:abstractNumId w:val="13"/>
  </w:num>
  <w:num w:numId="29">
    <w:abstractNumId w:val="8"/>
  </w:num>
  <w:num w:numId="30">
    <w:abstractNumId w:val="21"/>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yung-Nam (Lenovo)">
    <w15:presenceInfo w15:providerId="None" w15:userId="Hyung-Nam (Lenovo)"/>
  </w15:person>
  <w15:person w15:author="Rapp">
    <w15:presenceInfo w15:providerId="None" w15:userId="Rapp"/>
  </w15:person>
  <w15:person w15:author="Huawei, Hisilicon">
    <w15:presenceInfo w15:providerId="None" w15:userId="Huawei, Hisilicon"/>
  </w15:person>
  <w15:person w15:author="NR_IAB_enh-Core">
    <w15:presenceInfo w15:providerId="None" w15:userId="NR_IAB_enh-Core"/>
  </w15:person>
  <w15:person w15:author="NR_DL1024QAM_FR1">
    <w15:presenceInfo w15:providerId="None" w15:userId="NR_DL1024QAM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9AB"/>
    <w:rsid w:val="000B231A"/>
    <w:rsid w:val="000B316E"/>
    <w:rsid w:val="000B47D3"/>
    <w:rsid w:val="000B548B"/>
    <w:rsid w:val="000C038A"/>
    <w:rsid w:val="000C0D52"/>
    <w:rsid w:val="000C1388"/>
    <w:rsid w:val="000C33D7"/>
    <w:rsid w:val="000C3CDF"/>
    <w:rsid w:val="000C5240"/>
    <w:rsid w:val="000C6598"/>
    <w:rsid w:val="000D287E"/>
    <w:rsid w:val="000D39BD"/>
    <w:rsid w:val="000D3B8C"/>
    <w:rsid w:val="000D5AFA"/>
    <w:rsid w:val="000D711B"/>
    <w:rsid w:val="000D769E"/>
    <w:rsid w:val="000D7DAB"/>
    <w:rsid w:val="000E05C1"/>
    <w:rsid w:val="000E21E3"/>
    <w:rsid w:val="000E2378"/>
    <w:rsid w:val="000E3A83"/>
    <w:rsid w:val="000E3C24"/>
    <w:rsid w:val="000E4E22"/>
    <w:rsid w:val="000E50AE"/>
    <w:rsid w:val="000E63E2"/>
    <w:rsid w:val="000E729D"/>
    <w:rsid w:val="000F1067"/>
    <w:rsid w:val="000F2A2F"/>
    <w:rsid w:val="000F3CB9"/>
    <w:rsid w:val="000F3FDA"/>
    <w:rsid w:val="000F4029"/>
    <w:rsid w:val="000F40A7"/>
    <w:rsid w:val="000F6B64"/>
    <w:rsid w:val="00100471"/>
    <w:rsid w:val="00100B67"/>
    <w:rsid w:val="00103213"/>
    <w:rsid w:val="0010414E"/>
    <w:rsid w:val="00105FF7"/>
    <w:rsid w:val="00106301"/>
    <w:rsid w:val="001066AD"/>
    <w:rsid w:val="001070D3"/>
    <w:rsid w:val="00107586"/>
    <w:rsid w:val="0011055F"/>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207"/>
    <w:rsid w:val="001734E9"/>
    <w:rsid w:val="001745A8"/>
    <w:rsid w:val="00177FDF"/>
    <w:rsid w:val="001821E2"/>
    <w:rsid w:val="00183BC9"/>
    <w:rsid w:val="00183C2F"/>
    <w:rsid w:val="0018463E"/>
    <w:rsid w:val="00185D3F"/>
    <w:rsid w:val="00186482"/>
    <w:rsid w:val="001900F2"/>
    <w:rsid w:val="00190DC8"/>
    <w:rsid w:val="00191A84"/>
    <w:rsid w:val="00192C46"/>
    <w:rsid w:val="00196B0C"/>
    <w:rsid w:val="00197386"/>
    <w:rsid w:val="00197EEC"/>
    <w:rsid w:val="001A6449"/>
    <w:rsid w:val="001A6C5A"/>
    <w:rsid w:val="001A7B60"/>
    <w:rsid w:val="001B2A6B"/>
    <w:rsid w:val="001B2B7E"/>
    <w:rsid w:val="001B2B91"/>
    <w:rsid w:val="001B3FAF"/>
    <w:rsid w:val="001B475A"/>
    <w:rsid w:val="001B5964"/>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6F"/>
    <w:rsid w:val="00263D89"/>
    <w:rsid w:val="00266C5C"/>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22AB"/>
    <w:rsid w:val="002A478C"/>
    <w:rsid w:val="002A4796"/>
    <w:rsid w:val="002A47C6"/>
    <w:rsid w:val="002A5594"/>
    <w:rsid w:val="002A6E38"/>
    <w:rsid w:val="002A77A2"/>
    <w:rsid w:val="002A7C59"/>
    <w:rsid w:val="002B1097"/>
    <w:rsid w:val="002B40AC"/>
    <w:rsid w:val="002B47FB"/>
    <w:rsid w:val="002B5741"/>
    <w:rsid w:val="002B5D2A"/>
    <w:rsid w:val="002B7595"/>
    <w:rsid w:val="002B7E69"/>
    <w:rsid w:val="002C0FE3"/>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1C8"/>
    <w:rsid w:val="00315A63"/>
    <w:rsid w:val="00315EEF"/>
    <w:rsid w:val="00316462"/>
    <w:rsid w:val="0031687D"/>
    <w:rsid w:val="00317532"/>
    <w:rsid w:val="00321EB5"/>
    <w:rsid w:val="0032209D"/>
    <w:rsid w:val="003227FD"/>
    <w:rsid w:val="0032295D"/>
    <w:rsid w:val="00322C60"/>
    <w:rsid w:val="0032317E"/>
    <w:rsid w:val="00324386"/>
    <w:rsid w:val="00325BCE"/>
    <w:rsid w:val="00325D39"/>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3892"/>
    <w:rsid w:val="00354C9E"/>
    <w:rsid w:val="00356A54"/>
    <w:rsid w:val="00357C36"/>
    <w:rsid w:val="00357FBD"/>
    <w:rsid w:val="003614BE"/>
    <w:rsid w:val="00362F11"/>
    <w:rsid w:val="0036333F"/>
    <w:rsid w:val="0036399D"/>
    <w:rsid w:val="00364446"/>
    <w:rsid w:val="00366807"/>
    <w:rsid w:val="003676F8"/>
    <w:rsid w:val="00370CB9"/>
    <w:rsid w:val="003723B0"/>
    <w:rsid w:val="003807AE"/>
    <w:rsid w:val="00380992"/>
    <w:rsid w:val="00380BF3"/>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E70"/>
    <w:rsid w:val="003A7B2B"/>
    <w:rsid w:val="003B0C11"/>
    <w:rsid w:val="003B4257"/>
    <w:rsid w:val="003B5B70"/>
    <w:rsid w:val="003B5D7B"/>
    <w:rsid w:val="003C26E7"/>
    <w:rsid w:val="003C4A9A"/>
    <w:rsid w:val="003C6305"/>
    <w:rsid w:val="003C6AAC"/>
    <w:rsid w:val="003C6E61"/>
    <w:rsid w:val="003D039F"/>
    <w:rsid w:val="003D5EEE"/>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3813"/>
    <w:rsid w:val="00404D80"/>
    <w:rsid w:val="00405F91"/>
    <w:rsid w:val="00406243"/>
    <w:rsid w:val="004070B1"/>
    <w:rsid w:val="00411547"/>
    <w:rsid w:val="0041197E"/>
    <w:rsid w:val="00414358"/>
    <w:rsid w:val="00415451"/>
    <w:rsid w:val="00416ECC"/>
    <w:rsid w:val="00417F4A"/>
    <w:rsid w:val="00422EE1"/>
    <w:rsid w:val="00422F21"/>
    <w:rsid w:val="004242F1"/>
    <w:rsid w:val="00424C01"/>
    <w:rsid w:val="004250A8"/>
    <w:rsid w:val="004252E4"/>
    <w:rsid w:val="0042534F"/>
    <w:rsid w:val="004264BF"/>
    <w:rsid w:val="0042674B"/>
    <w:rsid w:val="004304B6"/>
    <w:rsid w:val="00431D01"/>
    <w:rsid w:val="00432A0E"/>
    <w:rsid w:val="00434DD9"/>
    <w:rsid w:val="00434EDA"/>
    <w:rsid w:val="00440040"/>
    <w:rsid w:val="004402C8"/>
    <w:rsid w:val="00440C97"/>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70A"/>
    <w:rsid w:val="004879A3"/>
    <w:rsid w:val="004931BF"/>
    <w:rsid w:val="00494A90"/>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117E"/>
    <w:rsid w:val="004D533F"/>
    <w:rsid w:val="004D564E"/>
    <w:rsid w:val="004D5C20"/>
    <w:rsid w:val="004E1667"/>
    <w:rsid w:val="004E3350"/>
    <w:rsid w:val="004E3E02"/>
    <w:rsid w:val="004E59CD"/>
    <w:rsid w:val="004F01F8"/>
    <w:rsid w:val="004F0665"/>
    <w:rsid w:val="004F13A5"/>
    <w:rsid w:val="004F4536"/>
    <w:rsid w:val="004F65D0"/>
    <w:rsid w:val="004F68C5"/>
    <w:rsid w:val="004F7D00"/>
    <w:rsid w:val="00500416"/>
    <w:rsid w:val="005008CC"/>
    <w:rsid w:val="00500F57"/>
    <w:rsid w:val="00502241"/>
    <w:rsid w:val="00502642"/>
    <w:rsid w:val="0050424D"/>
    <w:rsid w:val="0050751A"/>
    <w:rsid w:val="0051147B"/>
    <w:rsid w:val="00513F82"/>
    <w:rsid w:val="0051580D"/>
    <w:rsid w:val="00515FB9"/>
    <w:rsid w:val="00516175"/>
    <w:rsid w:val="00517803"/>
    <w:rsid w:val="00517F57"/>
    <w:rsid w:val="00525639"/>
    <w:rsid w:val="00526455"/>
    <w:rsid w:val="0052659C"/>
    <w:rsid w:val="00527F11"/>
    <w:rsid w:val="00530BD0"/>
    <w:rsid w:val="0053261C"/>
    <w:rsid w:val="00534E85"/>
    <w:rsid w:val="0053621C"/>
    <w:rsid w:val="005362DB"/>
    <w:rsid w:val="00542527"/>
    <w:rsid w:val="005445FC"/>
    <w:rsid w:val="00544702"/>
    <w:rsid w:val="00545971"/>
    <w:rsid w:val="00545E87"/>
    <w:rsid w:val="00546089"/>
    <w:rsid w:val="00547A3C"/>
    <w:rsid w:val="00550347"/>
    <w:rsid w:val="00552162"/>
    <w:rsid w:val="005526AA"/>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71EE9"/>
    <w:rsid w:val="0057208E"/>
    <w:rsid w:val="00572872"/>
    <w:rsid w:val="00572916"/>
    <w:rsid w:val="00574B50"/>
    <w:rsid w:val="00574DEF"/>
    <w:rsid w:val="00574FD4"/>
    <w:rsid w:val="00576718"/>
    <w:rsid w:val="0057762F"/>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22AC"/>
    <w:rsid w:val="005B5086"/>
    <w:rsid w:val="005B6234"/>
    <w:rsid w:val="005B769C"/>
    <w:rsid w:val="005C2085"/>
    <w:rsid w:val="005C6A01"/>
    <w:rsid w:val="005C7EF7"/>
    <w:rsid w:val="005D1A3E"/>
    <w:rsid w:val="005D29F0"/>
    <w:rsid w:val="005D3E91"/>
    <w:rsid w:val="005D405C"/>
    <w:rsid w:val="005D5DC9"/>
    <w:rsid w:val="005D6171"/>
    <w:rsid w:val="005D7213"/>
    <w:rsid w:val="005E059C"/>
    <w:rsid w:val="005E2C44"/>
    <w:rsid w:val="005E3269"/>
    <w:rsid w:val="005E4157"/>
    <w:rsid w:val="005E4764"/>
    <w:rsid w:val="005E5AA4"/>
    <w:rsid w:val="005E7BD8"/>
    <w:rsid w:val="005F10BB"/>
    <w:rsid w:val="005F1AFC"/>
    <w:rsid w:val="005F3888"/>
    <w:rsid w:val="005F3A9F"/>
    <w:rsid w:val="005F4892"/>
    <w:rsid w:val="005F5097"/>
    <w:rsid w:val="005F5C61"/>
    <w:rsid w:val="005F5C63"/>
    <w:rsid w:val="005F6BAC"/>
    <w:rsid w:val="005F6EED"/>
    <w:rsid w:val="00601122"/>
    <w:rsid w:val="006012CB"/>
    <w:rsid w:val="00602515"/>
    <w:rsid w:val="00602F04"/>
    <w:rsid w:val="00603513"/>
    <w:rsid w:val="006045CA"/>
    <w:rsid w:val="006067C1"/>
    <w:rsid w:val="006068E6"/>
    <w:rsid w:val="006074F6"/>
    <w:rsid w:val="00610538"/>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72D5"/>
    <w:rsid w:val="0063785B"/>
    <w:rsid w:val="006413D2"/>
    <w:rsid w:val="00641F98"/>
    <w:rsid w:val="00642134"/>
    <w:rsid w:val="006425C9"/>
    <w:rsid w:val="006430A3"/>
    <w:rsid w:val="006442A4"/>
    <w:rsid w:val="00650BD9"/>
    <w:rsid w:val="0065216D"/>
    <w:rsid w:val="00653DFB"/>
    <w:rsid w:val="00655DC2"/>
    <w:rsid w:val="006564A8"/>
    <w:rsid w:val="006570A8"/>
    <w:rsid w:val="006625D0"/>
    <w:rsid w:val="006636B4"/>
    <w:rsid w:val="0066505A"/>
    <w:rsid w:val="0066695D"/>
    <w:rsid w:val="00667DD3"/>
    <w:rsid w:val="0067197B"/>
    <w:rsid w:val="00672955"/>
    <w:rsid w:val="00672DEE"/>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C0A8A"/>
    <w:rsid w:val="006C0FBE"/>
    <w:rsid w:val="006C1918"/>
    <w:rsid w:val="006C1AF1"/>
    <w:rsid w:val="006C2174"/>
    <w:rsid w:val="006C32ED"/>
    <w:rsid w:val="006C6F86"/>
    <w:rsid w:val="006C7238"/>
    <w:rsid w:val="006C790F"/>
    <w:rsid w:val="006C7AAF"/>
    <w:rsid w:val="006D00C2"/>
    <w:rsid w:val="006D05E0"/>
    <w:rsid w:val="006D429D"/>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70141F"/>
    <w:rsid w:val="00701C49"/>
    <w:rsid w:val="007023A2"/>
    <w:rsid w:val="00704887"/>
    <w:rsid w:val="00704B78"/>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9D8"/>
    <w:rsid w:val="00750310"/>
    <w:rsid w:val="007512F7"/>
    <w:rsid w:val="0075212F"/>
    <w:rsid w:val="00752F24"/>
    <w:rsid w:val="007541A8"/>
    <w:rsid w:val="00754BD3"/>
    <w:rsid w:val="00754F33"/>
    <w:rsid w:val="00760525"/>
    <w:rsid w:val="00760855"/>
    <w:rsid w:val="00761146"/>
    <w:rsid w:val="007636AA"/>
    <w:rsid w:val="00763F20"/>
    <w:rsid w:val="00764417"/>
    <w:rsid w:val="00767BEA"/>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C06"/>
    <w:rsid w:val="007A20E3"/>
    <w:rsid w:val="007A217D"/>
    <w:rsid w:val="007A3015"/>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FE5"/>
    <w:rsid w:val="007E7FD8"/>
    <w:rsid w:val="007F018F"/>
    <w:rsid w:val="007F1ACA"/>
    <w:rsid w:val="007F238A"/>
    <w:rsid w:val="007F2E4C"/>
    <w:rsid w:val="007F3061"/>
    <w:rsid w:val="007F3F3C"/>
    <w:rsid w:val="007F43B2"/>
    <w:rsid w:val="008001D9"/>
    <w:rsid w:val="008025CE"/>
    <w:rsid w:val="00805C8B"/>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563F"/>
    <w:rsid w:val="008279FA"/>
    <w:rsid w:val="00830174"/>
    <w:rsid w:val="00831E6B"/>
    <w:rsid w:val="008335BC"/>
    <w:rsid w:val="008346B6"/>
    <w:rsid w:val="00835300"/>
    <w:rsid w:val="008368F5"/>
    <w:rsid w:val="00836D64"/>
    <w:rsid w:val="00837802"/>
    <w:rsid w:val="008412F8"/>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7CC8"/>
    <w:rsid w:val="008908D8"/>
    <w:rsid w:val="00894B5E"/>
    <w:rsid w:val="00895788"/>
    <w:rsid w:val="008975ED"/>
    <w:rsid w:val="008A1CDC"/>
    <w:rsid w:val="008A3D01"/>
    <w:rsid w:val="008A49CE"/>
    <w:rsid w:val="008A5A74"/>
    <w:rsid w:val="008A5F5B"/>
    <w:rsid w:val="008B0C28"/>
    <w:rsid w:val="008B11B0"/>
    <w:rsid w:val="008B3EE3"/>
    <w:rsid w:val="008B3F10"/>
    <w:rsid w:val="008B59D0"/>
    <w:rsid w:val="008B79A3"/>
    <w:rsid w:val="008B7DE1"/>
    <w:rsid w:val="008B7F92"/>
    <w:rsid w:val="008C03B7"/>
    <w:rsid w:val="008C0846"/>
    <w:rsid w:val="008C2049"/>
    <w:rsid w:val="008C3352"/>
    <w:rsid w:val="008C361D"/>
    <w:rsid w:val="008C3C3B"/>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AD3"/>
    <w:rsid w:val="008E2C33"/>
    <w:rsid w:val="008E6771"/>
    <w:rsid w:val="008E6DA9"/>
    <w:rsid w:val="008F1B4B"/>
    <w:rsid w:val="008F1F33"/>
    <w:rsid w:val="008F37EF"/>
    <w:rsid w:val="008F4961"/>
    <w:rsid w:val="008F499A"/>
    <w:rsid w:val="008F6605"/>
    <w:rsid w:val="008F686C"/>
    <w:rsid w:val="008F781E"/>
    <w:rsid w:val="009009EF"/>
    <w:rsid w:val="00901ED8"/>
    <w:rsid w:val="0090340F"/>
    <w:rsid w:val="00906494"/>
    <w:rsid w:val="009075F1"/>
    <w:rsid w:val="00907E40"/>
    <w:rsid w:val="0091019F"/>
    <w:rsid w:val="009132B1"/>
    <w:rsid w:val="009137CD"/>
    <w:rsid w:val="00915C71"/>
    <w:rsid w:val="00917E3A"/>
    <w:rsid w:val="009200FD"/>
    <w:rsid w:val="009209A0"/>
    <w:rsid w:val="0092303A"/>
    <w:rsid w:val="00923995"/>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3373"/>
    <w:rsid w:val="009A4230"/>
    <w:rsid w:val="009A487F"/>
    <w:rsid w:val="009A5750"/>
    <w:rsid w:val="009A579D"/>
    <w:rsid w:val="009A5DA2"/>
    <w:rsid w:val="009B0A01"/>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2F88"/>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925"/>
    <w:rsid w:val="00A12415"/>
    <w:rsid w:val="00A159E9"/>
    <w:rsid w:val="00A1680E"/>
    <w:rsid w:val="00A16B10"/>
    <w:rsid w:val="00A2135E"/>
    <w:rsid w:val="00A22A87"/>
    <w:rsid w:val="00A2422F"/>
    <w:rsid w:val="00A246B6"/>
    <w:rsid w:val="00A305ED"/>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70251"/>
    <w:rsid w:val="00A70D4C"/>
    <w:rsid w:val="00A70DFF"/>
    <w:rsid w:val="00A71BFA"/>
    <w:rsid w:val="00A7204C"/>
    <w:rsid w:val="00A723FF"/>
    <w:rsid w:val="00A72937"/>
    <w:rsid w:val="00A72B11"/>
    <w:rsid w:val="00A7323B"/>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D3"/>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6468"/>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4287"/>
    <w:rsid w:val="00BB5DFC"/>
    <w:rsid w:val="00BB5F80"/>
    <w:rsid w:val="00BB6E67"/>
    <w:rsid w:val="00BB78BB"/>
    <w:rsid w:val="00BC12F1"/>
    <w:rsid w:val="00BC1A53"/>
    <w:rsid w:val="00BC2784"/>
    <w:rsid w:val="00BC2CE8"/>
    <w:rsid w:val="00BC4E86"/>
    <w:rsid w:val="00BC5522"/>
    <w:rsid w:val="00BC677B"/>
    <w:rsid w:val="00BC6E48"/>
    <w:rsid w:val="00BC71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815"/>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7590"/>
    <w:rsid w:val="00C0774F"/>
    <w:rsid w:val="00C12D7B"/>
    <w:rsid w:val="00C12EA6"/>
    <w:rsid w:val="00C133B2"/>
    <w:rsid w:val="00C1523E"/>
    <w:rsid w:val="00C1547E"/>
    <w:rsid w:val="00C15879"/>
    <w:rsid w:val="00C16D1C"/>
    <w:rsid w:val="00C16F94"/>
    <w:rsid w:val="00C2202F"/>
    <w:rsid w:val="00C24358"/>
    <w:rsid w:val="00C2466C"/>
    <w:rsid w:val="00C25A1F"/>
    <w:rsid w:val="00C25E98"/>
    <w:rsid w:val="00C27693"/>
    <w:rsid w:val="00C27730"/>
    <w:rsid w:val="00C30CDD"/>
    <w:rsid w:val="00C31196"/>
    <w:rsid w:val="00C31BCB"/>
    <w:rsid w:val="00C33D96"/>
    <w:rsid w:val="00C34F32"/>
    <w:rsid w:val="00C35510"/>
    <w:rsid w:val="00C36D88"/>
    <w:rsid w:val="00C4049B"/>
    <w:rsid w:val="00C41B66"/>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4A2E"/>
    <w:rsid w:val="00C95985"/>
    <w:rsid w:val="00CA03F0"/>
    <w:rsid w:val="00CA43A6"/>
    <w:rsid w:val="00CA48CE"/>
    <w:rsid w:val="00CA4902"/>
    <w:rsid w:val="00CA4B9C"/>
    <w:rsid w:val="00CA5702"/>
    <w:rsid w:val="00CA5832"/>
    <w:rsid w:val="00CA7786"/>
    <w:rsid w:val="00CB0BC1"/>
    <w:rsid w:val="00CB0DEA"/>
    <w:rsid w:val="00CB33A7"/>
    <w:rsid w:val="00CB49FF"/>
    <w:rsid w:val="00CB620D"/>
    <w:rsid w:val="00CB692E"/>
    <w:rsid w:val="00CB6ED1"/>
    <w:rsid w:val="00CB7656"/>
    <w:rsid w:val="00CC0DB5"/>
    <w:rsid w:val="00CC1891"/>
    <w:rsid w:val="00CC4B01"/>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188A"/>
    <w:rsid w:val="00CF3A46"/>
    <w:rsid w:val="00CF477F"/>
    <w:rsid w:val="00CF4839"/>
    <w:rsid w:val="00CF53A6"/>
    <w:rsid w:val="00CF667B"/>
    <w:rsid w:val="00CF7614"/>
    <w:rsid w:val="00D00FF8"/>
    <w:rsid w:val="00D01392"/>
    <w:rsid w:val="00D01C01"/>
    <w:rsid w:val="00D0205A"/>
    <w:rsid w:val="00D035F7"/>
    <w:rsid w:val="00D03F9A"/>
    <w:rsid w:val="00D0413F"/>
    <w:rsid w:val="00D0683F"/>
    <w:rsid w:val="00D1212B"/>
    <w:rsid w:val="00D131A5"/>
    <w:rsid w:val="00D13255"/>
    <w:rsid w:val="00D15370"/>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CC2"/>
    <w:rsid w:val="00DE1A1A"/>
    <w:rsid w:val="00DE328A"/>
    <w:rsid w:val="00DE34CF"/>
    <w:rsid w:val="00DE40C5"/>
    <w:rsid w:val="00DE4424"/>
    <w:rsid w:val="00DE6ED3"/>
    <w:rsid w:val="00DE6F4D"/>
    <w:rsid w:val="00DE7437"/>
    <w:rsid w:val="00DE7FAE"/>
    <w:rsid w:val="00DF08C2"/>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38"/>
    <w:rsid w:val="00F47B18"/>
    <w:rsid w:val="00F5177F"/>
    <w:rsid w:val="00F53CA4"/>
    <w:rsid w:val="00F53E3A"/>
    <w:rsid w:val="00F559F6"/>
    <w:rsid w:val="00F57224"/>
    <w:rsid w:val="00F577C7"/>
    <w:rsid w:val="00F579C2"/>
    <w:rsid w:val="00F610A8"/>
    <w:rsid w:val="00F6174A"/>
    <w:rsid w:val="00F6175C"/>
    <w:rsid w:val="00F62746"/>
    <w:rsid w:val="00F629CC"/>
    <w:rsid w:val="00F643BC"/>
    <w:rsid w:val="00F651DF"/>
    <w:rsid w:val="00F707A6"/>
    <w:rsid w:val="00F723D8"/>
    <w:rsid w:val="00F73109"/>
    <w:rsid w:val="00F74CFC"/>
    <w:rsid w:val="00F75534"/>
    <w:rsid w:val="00F770C4"/>
    <w:rsid w:val="00F811E9"/>
    <w:rsid w:val="00F81920"/>
    <w:rsid w:val="00F8203E"/>
    <w:rsid w:val="00F8249D"/>
    <w:rsid w:val="00F83FFB"/>
    <w:rsid w:val="00F85FBC"/>
    <w:rsid w:val="00F86848"/>
    <w:rsid w:val="00F876B4"/>
    <w:rsid w:val="00F87DF5"/>
    <w:rsid w:val="00F90C7A"/>
    <w:rsid w:val="00F919CB"/>
    <w:rsid w:val="00F91AAF"/>
    <w:rsid w:val="00F91F6F"/>
    <w:rsid w:val="00F92172"/>
    <w:rsid w:val="00F9227B"/>
    <w:rsid w:val="00F92518"/>
    <w:rsid w:val="00F93B91"/>
    <w:rsid w:val="00F93DC1"/>
    <w:rsid w:val="00F9452F"/>
    <w:rsid w:val="00F9659E"/>
    <w:rsid w:val="00FA165C"/>
    <w:rsid w:val="00FA3B35"/>
    <w:rsid w:val="00FA5335"/>
    <w:rsid w:val="00FA5786"/>
    <w:rsid w:val="00FA5886"/>
    <w:rsid w:val="00FA616F"/>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E063A"/>
    <w:rsid w:val="00FE0A87"/>
    <w:rsid w:val="00FE10C8"/>
    <w:rsid w:val="00FE3602"/>
    <w:rsid w:val="00FE4009"/>
    <w:rsid w:val="00FE4235"/>
    <w:rsid w:val="00FE5586"/>
    <w:rsid w:val="00FE5C5A"/>
    <w:rsid w:val="00FE6A24"/>
    <w:rsid w:val="00FF0D71"/>
    <w:rsid w:val="00FF1D4A"/>
    <w:rsid w:val="00FF2AE5"/>
    <w:rsid w:val="00FF36CF"/>
    <w:rsid w:val="00FF4277"/>
    <w:rsid w:val="00FF7CB3"/>
    <w:rsid w:val="2FCCE35D"/>
    <w:rsid w:val="437F0169"/>
    <w:rsid w:val="485B962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5ED52D49-E23E-41B5-A013-8302D43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E32FA-8FA8-41D5-92FB-A76A8688D6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38322</Words>
  <Characters>218437</Characters>
  <Application>Microsoft Office Word</Application>
  <DocSecurity>0</DocSecurity>
  <Lines>1820</Lines>
  <Paragraphs>512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NR_IAB_enh-Core</cp:lastModifiedBy>
  <cp:revision>2</cp:revision>
  <dcterms:created xsi:type="dcterms:W3CDTF">2022-01-21T11:36:00Z</dcterms:created>
  <dcterms:modified xsi:type="dcterms:W3CDTF">2022-01-21T11:36:00Z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(3)AR5Bo1llPbMNR7bZFSStDuVdnH0z05eyFX+FeejT2C5XKMnH8q4GxOMeKFwf/xX22JBBwsjX
Cj39dyxzGPGZgHNBfGLzGGK7DXBYYpK0OjsNdbc87FJxzvqVb5MqOL8c8w82gBeguAvyZ3SU
g9c9zMVX8UMjnlJSB8vjRZNJ6TMDyjZQvmPwvTP/lNmFuNLKtxFH9OmW8LQH+lh7PTaCunHr
QvrSTXl9YtT0V6QtqX</vt:lpwstr>
  </property>
  <property fmtid="{D5CDD505-2E9C-101B-9397-08002B2CF9AE}" pid="10" name="_2015_ms_pID_7253431">
    <vt:lpwstr>XdpFhlFVfKBwowKfHFUVwxWX1RLqjAU5jekDCGza6yPmsXRkyKHGh+
/fLtXx949tb46LaBJgdI+GI7XXzJZgCJQ4mQrd5gYmrysPaCx6YEYkJRmcxEz8Wa/DOZ/W1x
kGHcEoTQcwfVrLubg1X9aQ8RGz1wR2XwQ4JTUsvYYkBlkCfqxRfse7EdbXL4QKbCUalVIyje
VFUXPScsXFG4huxbb7mq2CdMH4D5IgX4WckJ</vt:lpwstr>
  </property>
  <property fmtid="{D5CDD505-2E9C-101B-9397-08002B2CF9AE}" pid="11" name="_2015_ms_pID_7253432">
    <vt:lpwstr>1Mnfx3rU9QTDV10S3Ay2Ai4=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1640866464</vt:lpwstr>
  </property>
</Properties>
</file>