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312F72AB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2xxxx</w:t>
      </w:r>
      <w:r w:rsidR="00E83545">
        <w:rPr>
          <w:b/>
          <w:sz w:val="28"/>
          <w:szCs w:val="24"/>
        </w:rPr>
        <w:t>x</w:t>
      </w:r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 w:rsidR="001219F1">
        <w:rPr>
          <w:lang w:val="en-GB"/>
        </w:rPr>
        <w:t>January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4791F1EC" w14:textId="6CA85DAC" w:rsidR="00C53BEC" w:rsidRDefault="00FC2947" w:rsidP="00C53BEC">
      <w:pPr>
        <w:pStyle w:val="Doc-title"/>
      </w:pPr>
      <w:hyperlink r:id="rId8" w:tooltip="https://www.3gpp.org/ftp/tsg_ran/WG2_RL2/TSGR2_116bis-e/Docs/R2-2200000.zip" w:history="1">
        <w:r w:rsidR="00C53BEC" w:rsidRPr="0063152D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 w:rsidR="00A301F6">
        <w:rPr>
          <w:lang w:val="en-US"/>
        </w:rPr>
        <w:t>organisational</w:t>
      </w:r>
      <w:proofErr w:type="spellEnd"/>
      <w:r w:rsidR="00A301F6">
        <w:rPr>
          <w:lang w:val="en-US"/>
        </w:rPr>
        <w:t xml:space="preserve">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046B50EE" w14:textId="13A1475F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>: started</w:t>
      </w:r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 w:rsidRPr="0063152D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754C2903" w:rsidR="00143541" w:rsidRDefault="00FC2947" w:rsidP="00143541">
      <w:pPr>
        <w:pStyle w:val="Doc-title"/>
      </w:pPr>
      <w:hyperlink r:id="rId9" w:tooltip="https://www.3gpp.org/ftp/tsg_ran/WG2_RL2/TSGR2_116bis-e/Docs/R2-2200093.zip" w:history="1">
        <w:r w:rsidR="00143541" w:rsidRPr="0063152D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2F423EF" w:rsidR="001F4761" w:rsidRDefault="00FC2947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63152D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63152D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3B53D9AC" w:rsidR="001F4761" w:rsidRDefault="00FC2947" w:rsidP="001F4761">
      <w:pPr>
        <w:pStyle w:val="Doc-title"/>
      </w:pPr>
      <w:hyperlink r:id="rId12" w:tooltip="https://www.3gpp.org/ftp/tsg_ran/WG2_RL2/TSGR2_116bis-e/Docs/R2-2200029.zip" w:history="1">
        <w:r w:rsidR="001F4761" w:rsidRPr="0063152D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7041DB13" w:rsidR="001F4761" w:rsidRDefault="00FC2947" w:rsidP="001F4761">
      <w:pPr>
        <w:pStyle w:val="Doc-title"/>
      </w:pPr>
      <w:hyperlink r:id="rId13" w:tooltip="https://www.3gpp.org/ftp/tsg_ran/WG2_RL2/TSGR2_116bis-e/Docs/R2-2200048.zip" w:history="1">
        <w:r w:rsidR="001F4761" w:rsidRPr="0063152D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63152D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F3ED746" w:rsidR="001F4761" w:rsidRDefault="00FC2947" w:rsidP="001F4761">
      <w:pPr>
        <w:pStyle w:val="Doc-title"/>
      </w:pPr>
      <w:hyperlink r:id="rId15" w:tooltip="https://www.3gpp.org/ftp/tsg_ran/WG2_RL2/TSGR2_116bis-e/Docs/R2-2200058.zip" w:history="1">
        <w:r w:rsidR="001F4761" w:rsidRPr="0063152D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4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5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6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7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</w:t>
      </w:r>
      <w:proofErr w:type="gramStart"/>
      <w:r>
        <w:t>30</w:t>
      </w:r>
      <w:r w:rsidR="00974815">
        <w:t>8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35D598D9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lastRenderedPageBreak/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79FDD64D" w:rsidR="001F4761" w:rsidRDefault="00FC2947" w:rsidP="001F4761">
      <w:pPr>
        <w:pStyle w:val="Doc-title"/>
      </w:pPr>
      <w:hyperlink r:id="rId16" w:tooltip="https://www.3gpp.org/ftp/tsg_ran/WG2_RL2/TSGR2_116bis-e/Docs/R2-2200028.zip" w:history="1">
        <w:r w:rsidR="001F4761" w:rsidRPr="0063152D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</w:t>
      </w:r>
      <w:proofErr w:type="spellStart"/>
      <w:r w:rsidR="009015F8">
        <w:t>Tsearch</w:t>
      </w:r>
      <w:r w:rsidR="00AC43D2">
        <w:t>DeltaP</w:t>
      </w:r>
      <w:proofErr w:type="spellEnd"/>
      <w:r w:rsidR="00AC43D2">
        <w:t xml:space="preserve"> a smaller value may be better. QC thought that equal spacing was more suitable. </w:t>
      </w:r>
      <w:proofErr w:type="spellStart"/>
      <w:r w:rsidR="00AC43D2">
        <w:t>Zte</w:t>
      </w:r>
      <w:proofErr w:type="spellEnd"/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 xml:space="preserve">HW thinks this is not a </w:t>
      </w:r>
      <w:proofErr w:type="gramStart"/>
      <w:r>
        <w:t>reference</w:t>
      </w:r>
      <w:proofErr w:type="gramEnd"/>
      <w:r>
        <w:t xml:space="preserve">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 xml:space="preserve">Value for </w:t>
            </w:r>
            <w:proofErr w:type="spellStart"/>
            <w:r w:rsidRPr="000666F6">
              <w:t>TSearchDeltaP</w:t>
            </w:r>
            <w:proofErr w:type="spellEnd"/>
            <w:r w:rsidRPr="000666F6">
              <w:t xml:space="preserve">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32FDF11E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proofErr w:type="spellStart"/>
            <w:r w:rsidR="00652E58">
              <w:t>neigbour</w:t>
            </w:r>
            <w:proofErr w:type="spellEnd"/>
            <w:r w:rsidR="00652E58">
              <w:t xml:space="preserve"> cell </w:t>
            </w:r>
            <w:r>
              <w:t xml:space="preserve">monitoring in </w:t>
            </w:r>
            <w:r w:rsidR="00216237" w:rsidRPr="00216237">
              <w:t>RRC_IDLE state</w:t>
            </w:r>
            <w:r w:rsidR="00B07820">
              <w:t xml:space="preserve"> and vice-versa</w:t>
            </w:r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 xml:space="preserve">then timer </w:t>
            </w:r>
            <w:proofErr w:type="spellStart"/>
            <w:r>
              <w:t>TsearchDeltaP</w:t>
            </w:r>
            <w:proofErr w:type="spellEnd"/>
            <w:r>
              <w:t xml:space="preserve"> is not started.</w:t>
            </w:r>
          </w:p>
          <w:p w14:paraId="42488A52" w14:textId="581A67DD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 RRC_CONNECTED state UE exits relaxed neighbour cell monitoring state then timer TsearchDeltaP is started with the RRC_CONNECTED timer value (i.e., when </w:t>
            </w:r>
            <w:r w:rsidRPr="00C42FC6">
              <w:rPr>
                <w:rFonts w:asciiTheme="minorHAnsi" w:hAnsiTheme="minorHAnsi" w:cstheme="minorHAnsi"/>
                <w:iCs/>
                <w:sz w:val="22"/>
                <w:szCs w:val="22"/>
              </w:rPr>
              <w:t>NRSRP</w:t>
            </w: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-  Srxlev &gt;= sSearchDeltaP (FFS update variable names offline).</w:t>
            </w:r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 xml:space="preserve">FFS: whether UE reports to NW when the criteria </w:t>
            </w:r>
            <w:proofErr w:type="gramStart"/>
            <w:r w:rsidRPr="00C42FC6">
              <w:rPr>
                <w:rFonts w:asciiTheme="minorHAnsi" w:hAnsiTheme="minorHAnsi" w:cstheme="minorHAnsi"/>
              </w:rPr>
              <w:t>is</w:t>
            </w:r>
            <w:proofErr w:type="gramEnd"/>
            <w:r w:rsidRPr="00C42FC6">
              <w:rPr>
                <w:rFonts w:asciiTheme="minorHAnsi" w:hAnsiTheme="minorHAnsi" w:cstheme="minorHAnsi"/>
              </w:rPr>
              <w:t xml:space="preserve"> met.</w:t>
            </w:r>
          </w:p>
        </w:tc>
      </w:tr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</w:t>
      </w:r>
      <w:proofErr w:type="gramStart"/>
      <w:r>
        <w:t>302][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RLF Measurements (Qualcomm)</w:t>
      </w:r>
    </w:p>
    <w:p w14:paraId="2B853486" w14:textId="3FC6E945" w:rsidR="00973B61" w:rsidRDefault="00973B61" w:rsidP="00973B61">
      <w:pPr>
        <w:pStyle w:val="EmailDiscussion2"/>
      </w:pPr>
      <w:r>
        <w:lastRenderedPageBreak/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2CB03B5F" w14:textId="77777777" w:rsidR="00973B61" w:rsidRDefault="00973B61" w:rsidP="00782411">
      <w:pPr>
        <w:pStyle w:val="Comments"/>
      </w:pPr>
    </w:p>
    <w:p w14:paraId="3394DAAF" w14:textId="77777777" w:rsidR="00782411" w:rsidRPr="00B206AA" w:rsidRDefault="00782411" w:rsidP="00782411">
      <w:pPr>
        <w:pStyle w:val="Comments"/>
      </w:pPr>
    </w:p>
    <w:p w14:paraId="5F48BA40" w14:textId="44C47CD5" w:rsidR="001F4761" w:rsidRDefault="00FC2947" w:rsidP="001F4761">
      <w:pPr>
        <w:pStyle w:val="Doc-title"/>
      </w:pPr>
      <w:hyperlink r:id="rId17" w:tooltip="https://www.3gpp.org/ftp/tsg_ran/WG2_RL2/TSGR2_116bis-e/Docs/R2-2200675.zip" w:history="1">
        <w:r w:rsidR="001F4761" w:rsidRPr="0063152D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304F85A7" w:rsidR="001F4761" w:rsidRDefault="00FC2947" w:rsidP="001F4761">
      <w:pPr>
        <w:pStyle w:val="Doc-title"/>
      </w:pPr>
      <w:hyperlink r:id="rId18" w:tooltip="https://www.3gpp.org/ftp/tsg_ran/WG2_RL2/TSGR2_116bis-e/Docs/R2-2200681.zip" w:history="1">
        <w:r w:rsidR="001F4761" w:rsidRPr="0063152D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77425664" w:rsidR="001F4761" w:rsidRDefault="00FC2947" w:rsidP="001F4761">
      <w:pPr>
        <w:pStyle w:val="Doc-title"/>
      </w:pPr>
      <w:hyperlink r:id="rId19" w:tooltip="https://www.3gpp.org/ftp/tsg_ran/WG2_RL2/TSGR2_116bis-e/Docs/R2-2201020.zip" w:history="1">
        <w:r w:rsidR="001F4761" w:rsidRPr="0063152D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309D6F81" w:rsidR="001F4761" w:rsidRDefault="00FC2947" w:rsidP="001F4761">
      <w:pPr>
        <w:pStyle w:val="Doc-title"/>
      </w:pPr>
      <w:hyperlink r:id="rId20" w:tooltip="https://www.3gpp.org/ftp/tsg_ran/WG2_RL2/TSGR2_116bis-e/Docs/R2-2201077.zip" w:history="1">
        <w:r w:rsidR="001F4761" w:rsidRPr="0063152D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CA8D5AF" w:rsidR="001F4761" w:rsidRDefault="00FC2947" w:rsidP="001F4761">
      <w:pPr>
        <w:pStyle w:val="Doc-title"/>
      </w:pPr>
      <w:hyperlink r:id="rId21" w:tooltip="https://www.3gpp.org/ftp/tsg_ran/WG2_RL2/TSGR2_116bis-e/Docs/R2-2200030.zip" w:history="1">
        <w:r w:rsidR="001F4761" w:rsidRPr="0063152D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</w:t>
      </w:r>
      <w:proofErr w:type="gramStart"/>
      <w:r>
        <w:t>301][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57B258A0" w:rsidR="00782411" w:rsidRDefault="002D4CD8" w:rsidP="007B03ED">
      <w:pPr>
        <w:pStyle w:val="Doc-title"/>
      </w:pPr>
      <w:hyperlink r:id="rId22" w:tooltip="C:\Usersbrian.martinOneDrive - InterDigital Communications, IncDocumentsRAN2RAN2_116bis_eDocsR2-2201786.zip" w:history="1">
        <w:r w:rsidR="00B46DE5" w:rsidRPr="002D4CD8">
          <w:rPr>
            <w:rStyle w:val="Hyperlink"/>
          </w:rPr>
          <w:t>R2-22</w:t>
        </w:r>
        <w:r w:rsidR="00B46DE5" w:rsidRPr="002D4CD8">
          <w:rPr>
            <w:rStyle w:val="Hyperlink"/>
          </w:rPr>
          <w:t>0</w:t>
        </w:r>
        <w:r w:rsidR="00B46DE5" w:rsidRPr="002D4CD8">
          <w:rPr>
            <w:rStyle w:val="Hyperlink"/>
          </w:rPr>
          <w:t>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</w:t>
      </w:r>
      <w:proofErr w:type="spellStart"/>
      <w:r w:rsidRPr="00FB1F22">
        <w:rPr>
          <w:u w:val="single"/>
        </w:rPr>
        <w:t>Config</w:t>
      </w:r>
      <w:r w:rsidRPr="00FB1F22">
        <w:rPr>
          <w:rFonts w:hint="eastAsia"/>
          <w:u w:val="single"/>
          <w:lang w:eastAsia="zh-CN"/>
        </w:rPr>
        <w:t>List</w:t>
      </w:r>
      <w:proofErr w:type="spellEnd"/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  <w:lang w:eastAsia="zh-C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 xml:space="preserve">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nB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2A93485B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</w:t>
            </w:r>
            <w:proofErr w:type="spellStart"/>
            <w:r>
              <w:rPr>
                <w:rFonts w:eastAsia="Times New Roman"/>
              </w:rPr>
              <w:t>ue-SpecificDRX-CycleMin</w:t>
            </w:r>
            <w:proofErr w:type="spellEnd"/>
            <w:r>
              <w:rPr>
                <w:rFonts w:eastAsia="Times New Roman"/>
              </w:rPr>
              <w:t xml:space="preserve"> is supported, e.g., a common </w:t>
            </w:r>
            <w:proofErr w:type="spellStart"/>
            <w:r>
              <w:rPr>
                <w:rFonts w:eastAsia="Times New Roman"/>
              </w:rPr>
              <w:t>ue-SpecificDRX-CycleMin</w:t>
            </w:r>
            <w:proofErr w:type="spellEnd"/>
            <w:r>
              <w:rPr>
                <w:rFonts w:eastAsia="Times New Roman"/>
              </w:rPr>
              <w:t xml:space="preserve"> value is configured for the R17 paging carrier(s) with </w:t>
            </w:r>
            <w:r>
              <w:rPr>
                <w:rFonts w:eastAsia="Times New Roman"/>
                <w:lang w:eastAsia="zh-CN"/>
              </w:rPr>
              <w:t xml:space="preserve">same </w:t>
            </w: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>
              <w:rPr>
                <w:rFonts w:eastAsia="Times New Roman"/>
                <w:lang w:eastAsia="zh-C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npdcch-NumRepetitionPaging</w:t>
            </w:r>
            <w:proofErr w:type="spellEnd"/>
            <w:r>
              <w:rPr>
                <w:rFonts w:eastAsia="Times New Roman"/>
                <w:lang w:eastAsia="zh-CN"/>
              </w:rPr>
              <w:t>).</w:t>
            </w:r>
          </w:p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proofErr w:type="spellStart"/>
            <w:r>
              <w:rPr>
                <w:rFonts w:eastAsia="Times New Roman"/>
                <w:lang w:eastAsia="zh-CN"/>
              </w:rPr>
              <w:t>Rmax</w:t>
            </w:r>
            <w:proofErr w:type="spellEnd"/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</w:t>
            </w:r>
            <w:proofErr w:type="spellStart"/>
            <w:r w:rsidR="00654F05" w:rsidRPr="0042305F">
              <w:t>signaling</w:t>
            </w:r>
            <w:proofErr w:type="spellEnd"/>
            <w:r w:rsidR="00654F05" w:rsidRPr="0042305F">
              <w:t xml:space="preserve">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0A3B20AE" w14:textId="77777777" w:rsidR="00CE78B2" w:rsidRDefault="00581C22" w:rsidP="00854812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581C22">
              <w:rPr>
                <w:lang w:val="it-IT"/>
              </w:rPr>
              <w:t xml:space="preserve">Coverage-specific default DRX cycle is </w:t>
            </w:r>
            <w:r>
              <w:rPr>
                <w:lang w:val="it-IT"/>
              </w:rPr>
              <w:t xml:space="preserve">not </w:t>
            </w:r>
            <w:r w:rsidRPr="00581C22">
              <w:rPr>
                <w:lang w:val="it-IT"/>
              </w:rPr>
              <w:t>supported</w:t>
            </w:r>
            <w:r w:rsidR="0091794F">
              <w:rPr>
                <w:lang w:val="it-IT"/>
              </w:rPr>
              <w:t>.</w:t>
            </w:r>
          </w:p>
          <w:p w14:paraId="294094F8" w14:textId="00C9D06D" w:rsidR="0091794F" w:rsidRDefault="0091794F" w:rsidP="00D637CB">
            <w:pPr>
              <w:pStyle w:val="ListParagraph"/>
              <w:numPr>
                <w:ilvl w:val="1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="00D637CB">
              <w:rPr>
                <w:lang w:val="it-IT"/>
              </w:rPr>
              <w:t xml:space="preserve">check </w:t>
            </w:r>
            <w:r>
              <w:rPr>
                <w:lang w:val="it-IT"/>
              </w:rPr>
              <w:t xml:space="preserve">whether there </w:t>
            </w:r>
            <w:r w:rsidR="00D637CB">
              <w:rPr>
                <w:lang w:val="it-IT"/>
              </w:rPr>
              <w:t>are</w:t>
            </w:r>
            <w:r>
              <w:rPr>
                <w:lang w:val="it-IT"/>
              </w:rPr>
              <w:t xml:space="preserve"> any issues with the UE specific </w:t>
            </w:r>
            <w:r w:rsidR="00E442BE">
              <w:rPr>
                <w:lang w:val="it-IT"/>
              </w:rPr>
              <w:t xml:space="preserve">minimum </w:t>
            </w:r>
            <w:r w:rsidR="00D637CB">
              <w:rPr>
                <w:lang w:val="it-IT"/>
              </w:rPr>
              <w:t xml:space="preserve">DRX </w:t>
            </w:r>
            <w:r w:rsidR="00E442BE">
              <w:rPr>
                <w:lang w:val="it-IT"/>
              </w:rPr>
              <w:t xml:space="preserve">cycle </w:t>
            </w:r>
            <w:r w:rsidR="00D637CB">
              <w:rPr>
                <w:lang w:val="it-IT"/>
              </w:rPr>
              <w:t>per coverage level</w:t>
            </w:r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</w:t>
            </w:r>
            <w:proofErr w:type="spellStart"/>
            <w:r w:rsidRPr="00FB1F22">
              <w:rPr>
                <w:i/>
                <w:u w:val="single"/>
              </w:rPr>
              <w:t>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proofErr w:type="spellEnd"/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625E5051" w:rsidR="001F4761" w:rsidRDefault="00FC2947" w:rsidP="001F4761">
      <w:pPr>
        <w:pStyle w:val="Doc-title"/>
      </w:pPr>
      <w:hyperlink r:id="rId23" w:tooltip="https://www.3gpp.org/ftp/tsg_ran/WG2_RL2/TSGR2_116bis-e/Docs/R2-2200633.zip" w:history="1">
        <w:r w:rsidR="001F4761" w:rsidRPr="0063152D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D501CB2" w:rsidR="001F4761" w:rsidRDefault="00FC2947" w:rsidP="001F4761">
      <w:pPr>
        <w:pStyle w:val="Doc-title"/>
      </w:pPr>
      <w:hyperlink r:id="rId24" w:tooltip="https://www.3gpp.org/ftp/tsg_ran/WG2_RL2/TSGR2_116bis-e/Docs/R2-2200676.zip" w:history="1">
        <w:r w:rsidR="001F4761" w:rsidRPr="0063152D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8BFA96F" w:rsidR="001F4761" w:rsidRDefault="00FC2947" w:rsidP="001F4761">
      <w:pPr>
        <w:pStyle w:val="Doc-title"/>
      </w:pPr>
      <w:hyperlink r:id="rId25" w:tooltip="https://www.3gpp.org/ftp/tsg_ran/WG2_RL2/TSGR2_116bis-e/Docs/R2-2200682.zip" w:history="1">
        <w:r w:rsidR="001F4761" w:rsidRPr="0063152D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5293FCF" w:rsidR="001F4761" w:rsidRDefault="00FC2947" w:rsidP="001F4761">
      <w:pPr>
        <w:pStyle w:val="Doc-title"/>
      </w:pPr>
      <w:hyperlink r:id="rId26" w:tooltip="https://www.3gpp.org/ftp/tsg_ran/WG2_RL2/TSGR2_116bis-e/Docs/R2-2200922.zip" w:history="1">
        <w:r w:rsidR="001F4761" w:rsidRPr="0063152D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6C783B3F" w:rsidR="001F4761" w:rsidRDefault="00FC2947" w:rsidP="001F4761">
      <w:pPr>
        <w:pStyle w:val="Doc-title"/>
      </w:pPr>
      <w:hyperlink r:id="rId27" w:tooltip="https://www.3gpp.org/ftp/tsg_ran/WG2_RL2/TSGR2_116bis-e/Docs/R2-2201021.zip" w:history="1">
        <w:r w:rsidR="001F4761" w:rsidRPr="0063152D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7412C448" w:rsidR="001F4761" w:rsidRDefault="00FC2947" w:rsidP="001F4761">
      <w:pPr>
        <w:pStyle w:val="Doc-title"/>
      </w:pPr>
      <w:hyperlink r:id="rId28" w:tooltip="https://www.3gpp.org/ftp/tsg_ran/WG2_RL2/TSGR2_116bis-e/Docs/R2-2201022.zip" w:history="1">
        <w:r w:rsidR="001F4761" w:rsidRPr="0063152D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2191BFC1" w:rsidR="001F4761" w:rsidRDefault="00FC2947" w:rsidP="001F4761">
      <w:pPr>
        <w:pStyle w:val="Doc-title"/>
      </w:pPr>
      <w:hyperlink r:id="rId29" w:tooltip="https://www.3gpp.org/ftp/tsg_ran/WG2_RL2/TSGR2_116bis-e/Docs/R2-2201076.zip" w:history="1">
        <w:r w:rsidR="001F4761" w:rsidRPr="0063152D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6F80837D" w:rsidR="005A5B45" w:rsidRDefault="00FC2947" w:rsidP="005A5B45">
      <w:pPr>
        <w:pStyle w:val="Doc-title"/>
      </w:pPr>
      <w:hyperlink r:id="rId30" w:tooltip="https://www.3gpp.org/ftp/tsg_ran/WG2_RL2/TSGR2_116bis-e/Docs/R2-2200866.zip" w:history="1">
        <w:r w:rsidR="005A5B45" w:rsidRPr="0063152D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472FCDB6" w:rsidR="00260AC7" w:rsidRDefault="00FC2947" w:rsidP="00260AC7">
      <w:pPr>
        <w:pStyle w:val="Doc-title"/>
      </w:pPr>
      <w:hyperlink r:id="rId31" w:tooltip="https://www.3gpp.org/ftp/tsg_ran/WG2_RL2/TSGR2_116bis-e/Docs/R2-2200867.zip" w:history="1">
        <w:r w:rsidR="00260AC7" w:rsidRPr="0063152D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54C9DAF" w:rsidR="00260AC7" w:rsidRDefault="00FC2947" w:rsidP="00260AC7">
      <w:pPr>
        <w:pStyle w:val="Doc-title"/>
      </w:pPr>
      <w:hyperlink r:id="rId32" w:tooltip="https://www.3gpp.org/ftp/tsg_ran/WG2_RL2/TSGR2_116bis-e/Docs/R2-2200868.zip" w:history="1">
        <w:r w:rsidR="00260AC7" w:rsidRPr="0063152D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7A797115" w:rsidR="001F4761" w:rsidRDefault="00FC2947" w:rsidP="001F4761">
      <w:pPr>
        <w:pStyle w:val="Doc-title"/>
      </w:pPr>
      <w:hyperlink r:id="rId33" w:tooltip="https://www.3gpp.org/ftp/tsg_ran/WG2_RL2/TSGR2_116bis-e/Docs/R2-2200677.zip" w:history="1">
        <w:r w:rsidR="001F4761" w:rsidRPr="0063152D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AD9E4B4" w:rsidR="001F4761" w:rsidRDefault="00FC2947" w:rsidP="001F4761">
      <w:pPr>
        <w:pStyle w:val="Doc-title"/>
      </w:pPr>
      <w:hyperlink r:id="rId34" w:tooltip="https://www.3gpp.org/ftp/tsg_ran/WG2_RL2/TSGR2_116bis-e/Docs/R2-2200683.zip" w:history="1">
        <w:r w:rsidR="001F4761" w:rsidRPr="0063152D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BD4F0FB" w:rsidR="001F4761" w:rsidRDefault="00FC2947" w:rsidP="001F4761">
      <w:pPr>
        <w:pStyle w:val="Doc-title"/>
      </w:pPr>
      <w:hyperlink r:id="rId35" w:tooltip="https://www.3gpp.org/ftp/tsg_ran/WG2_RL2/TSGR2_116bis-e/Docs/R2-2201078.zip" w:history="1">
        <w:r w:rsidR="001F4761" w:rsidRPr="0063152D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53E98EA1" w:rsidR="000E4D47" w:rsidRDefault="00FC2947" w:rsidP="000E4D47">
      <w:pPr>
        <w:pStyle w:val="Doc-title"/>
      </w:pPr>
      <w:hyperlink r:id="rId36" w:tooltip="https://www.3gpp.org/ftp/tsg_ran/WG2_RL2/TSGR2_116bis-e/Docs/R2-2201449.zip" w:history="1">
        <w:r w:rsidR="001F4761" w:rsidRPr="0063152D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216DE824" w:rsidR="006301A4" w:rsidRPr="006301A4" w:rsidRDefault="00FC2947" w:rsidP="006301A4">
      <w:pPr>
        <w:pStyle w:val="Doc-title"/>
      </w:pPr>
      <w:hyperlink r:id="rId37" w:tooltip="https://www.3gpp.org/ftp/tsg_ran/WG2_RL2/TSGR2_116bis-e/Docs/R2-2201448.zip" w:history="1">
        <w:r w:rsidR="006301A4" w:rsidRPr="0063152D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proofErr w:type="gramStart"/>
      <w:r w:rsidRPr="00FB7F64">
        <w:rPr>
          <w:highlight w:val="yellow"/>
        </w:rPr>
        <w:t>O</w:t>
      </w:r>
      <w:r>
        <w:rPr>
          <w:highlight w:val="yellow"/>
        </w:rPr>
        <w:t>ffline[</w:t>
      </w:r>
      <w:proofErr w:type="gramEnd"/>
      <w:r>
        <w:rPr>
          <w:highlight w:val="yellow"/>
        </w:rPr>
        <w:t>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46C34CB1" w:rsidR="001F4761" w:rsidRDefault="00FC2947" w:rsidP="001F4761">
      <w:pPr>
        <w:pStyle w:val="Doc-title"/>
      </w:pPr>
      <w:hyperlink r:id="rId38" w:tooltip="https://www.3gpp.org/ftp/tsg_ran/WG2_RL2/TSGR2_116bis-e/Docs/R2-2201450.zip" w:history="1">
        <w:r w:rsidR="001F4761" w:rsidRPr="0063152D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proofErr w:type="gramStart"/>
      <w:r w:rsidRPr="007176AE">
        <w:rPr>
          <w:bCs/>
          <w:highlight w:val="yellow"/>
        </w:rPr>
        <w:t>Offline[</w:t>
      </w:r>
      <w:proofErr w:type="gramEnd"/>
      <w:r w:rsidRPr="007176AE">
        <w:rPr>
          <w:bCs/>
          <w:highlight w:val="yellow"/>
        </w:rPr>
        <w:t>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</w:t>
      </w:r>
      <w:proofErr w:type="gramStart"/>
      <w:r>
        <w:t>30</w:t>
      </w:r>
      <w:r w:rsidR="00973B61">
        <w:t>3</w:t>
      </w:r>
      <w:r>
        <w:t>][</w:t>
      </w:r>
      <w:proofErr w:type="gramEnd"/>
      <w:r>
        <w:t>NBIOT/</w:t>
      </w:r>
      <w:proofErr w:type="spellStart"/>
      <w:r>
        <w:t>eMTC</w:t>
      </w:r>
      <w:proofErr w:type="spellEnd"/>
      <w:r>
        <w:t xml:space="preserve">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R2-2201787</w:t>
      </w:r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proofErr w:type="gramStart"/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</w:t>
            </w:r>
            <w:proofErr w:type="gramEnd"/>
            <w:r w:rsidRPr="007176AE">
              <w:rPr>
                <w:b/>
                <w:bCs/>
                <w:highlight w:val="yellow"/>
              </w:rPr>
              <w:t>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connected mode measurements for RLF is indicated </w:t>
            </w:r>
            <w:r>
              <w:rPr>
                <w:rFonts w:eastAsia="Times New Roman" w:cs="Calibri"/>
                <w:highlight w:val="yellow"/>
                <w:lang w:eastAsia="en-US"/>
              </w:rPr>
              <w:t>with</w:t>
            </w:r>
            <w:r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Support for </w:t>
            </w:r>
            <w:proofErr w:type="gramStart"/>
            <w:r>
              <w:rPr>
                <w:rFonts w:eastAsia="Times New Roman" w:cs="Calibri"/>
                <w:lang w:eastAsia="en-US"/>
              </w:rPr>
              <w:t>coverage based</w:t>
            </w:r>
            <w:proofErr w:type="gramEnd"/>
            <w:r>
              <w:rPr>
                <w:rFonts w:eastAsia="Times New Roman" w:cs="Calibri"/>
                <w:lang w:eastAsia="en-US"/>
              </w:rPr>
              <w:t xml:space="preserve">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4BA4" w14:textId="77777777" w:rsidR="00FC2947" w:rsidRDefault="00FC2947">
      <w:r>
        <w:separator/>
      </w:r>
    </w:p>
    <w:p w14:paraId="6A8EB0D6" w14:textId="77777777" w:rsidR="00FC2947" w:rsidRDefault="00FC2947"/>
  </w:endnote>
  <w:endnote w:type="continuationSeparator" w:id="0">
    <w:p w14:paraId="7A34536E" w14:textId="77777777" w:rsidR="00FC2947" w:rsidRDefault="00FC2947">
      <w:r>
        <w:continuationSeparator/>
      </w:r>
    </w:p>
    <w:p w14:paraId="4471ADA7" w14:textId="77777777" w:rsidR="00FC2947" w:rsidRDefault="00FC2947"/>
  </w:endnote>
  <w:endnote w:type="continuationNotice" w:id="1">
    <w:p w14:paraId="555E736A" w14:textId="77777777" w:rsidR="00FC2947" w:rsidRDefault="00FC29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9E87" w14:textId="77777777" w:rsidR="00FC2947" w:rsidRDefault="00FC2947">
      <w:r>
        <w:separator/>
      </w:r>
    </w:p>
    <w:p w14:paraId="05DE85E6" w14:textId="77777777" w:rsidR="00FC2947" w:rsidRDefault="00FC2947"/>
  </w:footnote>
  <w:footnote w:type="continuationSeparator" w:id="0">
    <w:p w14:paraId="1D48B040" w14:textId="77777777" w:rsidR="00FC2947" w:rsidRDefault="00FC2947">
      <w:r>
        <w:continuationSeparator/>
      </w:r>
    </w:p>
    <w:p w14:paraId="089E3FD3" w14:textId="77777777" w:rsidR="00FC2947" w:rsidRDefault="00FC2947"/>
  </w:footnote>
  <w:footnote w:type="continuationNotice" w:id="1">
    <w:p w14:paraId="28E61B7B" w14:textId="77777777" w:rsidR="00FC2947" w:rsidRDefault="00FC294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92"/>
    <w:docVar w:name="SavedTDocCountTime" w:val="14/01/2022 09:24:39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0922.zip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0683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682.zip" TargetMode="External"/><Relationship Id="rId33" Type="http://schemas.openxmlformats.org/officeDocument/2006/relationships/hyperlink" Target="https://www.3gpp.org/ftp/tsg_ran/WG2_RL2/TSGR2_116bis-e/Docs/R2-2200677.zip" TargetMode="External"/><Relationship Id="rId38" Type="http://schemas.openxmlformats.org/officeDocument/2006/relationships/hyperlink" Target="https://www.3gpp.org/ftp/tsg_ran/WG2_RL2/TSGR2_116bis-e/Docs/R2-220145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1076.zi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76.zip" TargetMode="External"/><Relationship Id="rId32" Type="http://schemas.openxmlformats.org/officeDocument/2006/relationships/hyperlink" Target="https://www.3gpp.org/ftp/tsg_ran/WG2_RL2/TSGR2_116bis-e/Docs/R2-2200868.zip" TargetMode="External"/><Relationship Id="rId37" Type="http://schemas.openxmlformats.org/officeDocument/2006/relationships/hyperlink" Target="https://www.3gpp.org/ftp/tsg_ran/WG2_RL2/TSGR2_116bis-e/Docs/R2-2201448.zi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33.zip" TargetMode="External"/><Relationship Id="rId28" Type="http://schemas.openxmlformats.org/officeDocument/2006/relationships/hyperlink" Target="https://www.3gpp.org/ftp/tsg_ran/WG2_RL2/TSGR2_116bis-e/Docs/R2-2201022.zip" TargetMode="External"/><Relationship Id="rId36" Type="http://schemas.openxmlformats.org/officeDocument/2006/relationships/hyperlink" Target="https://www.3gpp.org/ftp/tsg_ran/WG2_RL2/TSGR2_116bis-e/Docs/R2-2201449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file:///C:\\Users\brian.martin\OneDrive%20-%20InterDigital%20Communications,%20Inc\Documents\RAN2\RAN2_116bis_e\Docs\R2-2201786.zip" TargetMode="External"/><Relationship Id="rId27" Type="http://schemas.openxmlformats.org/officeDocument/2006/relationships/hyperlink" Target="https://www.3gpp.org/ftp/tsg_ran/WG2_RL2/TSGR2_116bis-e/Docs/R2-2201021.zip" TargetMode="External"/><Relationship Id="rId30" Type="http://schemas.openxmlformats.org/officeDocument/2006/relationships/hyperlink" Target="https://www.3gpp.org/ftp/tsg_ran/WG2_RL2/TSGR2_116bis-e/Docs/R2-2200866.zip" TargetMode="External"/><Relationship Id="rId35" Type="http://schemas.openxmlformats.org/officeDocument/2006/relationships/hyperlink" Target="https://www.3gpp.org/ftp/tsg_ran/WG2_RL2/TSGR2_116bis-e/Docs/R2-22010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22553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172</cp:revision>
  <cp:lastPrinted>2019-04-30T12:04:00Z</cp:lastPrinted>
  <dcterms:created xsi:type="dcterms:W3CDTF">2022-01-11T13:54:00Z</dcterms:created>
  <dcterms:modified xsi:type="dcterms:W3CDTF">2022-01-24T14:39:00Z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