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35574C" w14:paraId="24E11240" w14:textId="77777777">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35574C">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35574C" w14:paraId="7B9980C4" w14:textId="77777777">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35574C">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35574C" w14:paraId="4C5D136F" w14:textId="77777777">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35574C">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35574C" w14:paraId="394E14B4" w14:textId="77777777">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35574C" w14:paraId="1338FD5C" w14:textId="77777777">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35574C" w14:paraId="06EA9448" w14:textId="77777777">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35574C" w14:paraId="2D2DE12A" w14:textId="77777777">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35574C" w14:paraId="785E7E3E" w14:textId="77777777">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35574C" w14:paraId="3DCF8F5F" w14:textId="77777777">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35574C">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35574C" w14:paraId="449E7279" w14:textId="77777777">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35574C" w14:paraId="1D5FB696" w14:textId="77777777">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35574C" w14:paraId="1A16F241" w14:textId="77777777">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35574C" w14:paraId="198B9520" w14:textId="77777777">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35574C">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35574C" w14:paraId="79B6AE9D" w14:textId="77777777">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5574C" w14:paraId="54A41650" w14:textId="77777777">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35574C" w14:paraId="172CAA67" w14:textId="77777777">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bl>
    <w:p w14:paraId="35F8DDF8" w14:textId="77777777" w:rsidR="0055003B" w:rsidRDefault="0055003B">
      <w:pPr>
        <w:rPr>
          <w:lang w:val="de-DE"/>
        </w:rPr>
      </w:pPr>
    </w:p>
    <w:p w14:paraId="276843F1" w14:textId="77777777" w:rsidR="0055003B" w:rsidRDefault="003C78AC">
      <w:pPr>
        <w:pStyle w:val="1"/>
      </w:pPr>
      <w:r>
        <w:lastRenderedPageBreak/>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35574C">
      <w:pPr>
        <w:pStyle w:val="Doc-title"/>
      </w:pPr>
      <w:hyperlink r:id="rId17" w:tooltip="D:Documents3GPPtsg_ranWG2TSGR2_116-eDocsR2-2110981.zip" w:history="1">
        <w:r w:rsidR="003C78AC">
          <w:rPr>
            <w:rStyle w:val="aff4"/>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35574C">
      <w:pPr>
        <w:pStyle w:val="Doc-title"/>
      </w:pPr>
      <w:hyperlink r:id="rId18" w:tooltip="D:Documents3GPPtsg_ranWG2TSGR2_116-eDocsR2-2109716.zip" w:history="1">
        <w:r w:rsidR="003C78AC">
          <w:rPr>
            <w:rStyle w:val="aff4"/>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35574C">
      <w:pPr>
        <w:pStyle w:val="Doc-title"/>
      </w:pPr>
      <w:hyperlink r:id="rId19"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w:t>
            </w:r>
            <w:r>
              <w:rPr>
                <w:rFonts w:ascii="Arial" w:hAnsi="Arial" w:cs="Arial"/>
                <w:sz w:val="20"/>
                <w:szCs w:val="20"/>
              </w:rPr>
              <w:lastRenderedPageBreak/>
              <w:t xml:space="preserve">So the failure may happen again. </w:t>
            </w:r>
          </w:p>
        </w:tc>
      </w:tr>
      <w:tr w:rsidR="0055003B" w14:paraId="12B910BD" w14:textId="77777777">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bl>
    <w:p w14:paraId="7489CE9B" w14:textId="77777777" w:rsidR="0055003B"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35574C">
      <w:pPr>
        <w:pStyle w:val="Doc-title"/>
      </w:pPr>
      <w:hyperlink r:id="rId20"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AB5E03">
        <w:tc>
          <w:tcPr>
            <w:tcW w:w="1964" w:type="dxa"/>
            <w:vAlign w:val="center"/>
          </w:tcPr>
          <w:p w14:paraId="1711FB06" w14:textId="77777777" w:rsidR="0064541E" w:rsidRDefault="0064541E" w:rsidP="00AB5E03">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AB5E03">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AB5E03">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AB5E03">
        <w:tc>
          <w:tcPr>
            <w:tcW w:w="1964" w:type="dxa"/>
            <w:vAlign w:val="center"/>
          </w:tcPr>
          <w:p w14:paraId="27DA89AD" w14:textId="4D84D0A1" w:rsidR="0035574C" w:rsidRPr="0035574C" w:rsidRDefault="0035574C" w:rsidP="00AB5E03">
            <w:pPr>
              <w:jc w:val="center"/>
              <w:rPr>
                <w:rFonts w:ascii="Arial" w:eastAsia="游明朝" w:hAnsi="Arial" w:cs="Arial" w:hint="eastAsia"/>
                <w:sz w:val="20"/>
                <w:szCs w:val="20"/>
              </w:rPr>
            </w:pPr>
            <w:bookmarkStart w:id="1" w:name="_GoBack"/>
            <w:r>
              <w:rPr>
                <w:rFonts w:ascii="Arial" w:eastAsia="游明朝" w:hAnsi="Arial" w:cs="Arial" w:hint="eastAsia"/>
                <w:sz w:val="20"/>
                <w:szCs w:val="20"/>
              </w:rPr>
              <w:t>NTTDOCOMO</w:t>
            </w:r>
            <w:bookmarkEnd w:id="1"/>
          </w:p>
        </w:tc>
        <w:tc>
          <w:tcPr>
            <w:tcW w:w="1269" w:type="dxa"/>
            <w:vAlign w:val="center"/>
          </w:tcPr>
          <w:p w14:paraId="05E07523" w14:textId="5B880267" w:rsidR="0035574C" w:rsidRPr="0035574C" w:rsidRDefault="0035574C" w:rsidP="00AB5E03">
            <w:pPr>
              <w:jc w:val="center"/>
              <w:rPr>
                <w:rFonts w:ascii="Arial" w:eastAsia="游明朝" w:hAnsi="Arial" w:cs="Arial" w:hint="eastAsia"/>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ＭＳ 明朝" w:hAnsi="Arial"/>
              </w:rPr>
              <w:t xml:space="preserve">There is no quesiton </w:t>
            </w:r>
            <w:r>
              <w:rPr>
                <w:rFonts w:ascii="Arial" w:eastAsia="ＭＳ 明朝"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35574C">
      <w:pPr>
        <w:pStyle w:val="Doc-title"/>
      </w:pPr>
      <w:hyperlink r:id="rId21"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35574C">
      <w:pPr>
        <w:pStyle w:val="Doc-title"/>
      </w:pPr>
      <w:hyperlink r:id="rId22" w:tooltip="D:Documents3GPPtsg_ranWG2TSGR2_116-eDocsR2-2110799.zip" w:history="1">
        <w:r w:rsidR="003C78AC">
          <w:rPr>
            <w:rStyle w:val="aff4"/>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lastRenderedPageBreak/>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35574C">
      <w:pPr>
        <w:pStyle w:val="Doc-title"/>
      </w:pPr>
      <w:hyperlink r:id="rId23" w:tooltip="D:Documents3GPPtsg_ranWG2TSGR2_116-eDocsR2-2109730.zip" w:history="1">
        <w:r w:rsidR="003C78AC">
          <w:rPr>
            <w:rStyle w:val="aff4"/>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4"/>
        <w:gridCol w:w="1269"/>
        <w:gridCol w:w="6283"/>
      </w:tblGrid>
      <w:tr w:rsidR="0055003B" w14:paraId="707E7495" w14:textId="77777777">
        <w:tc>
          <w:tcPr>
            <w:tcW w:w="1964"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tc>
          <w:tcPr>
            <w:tcW w:w="1964"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tc>
          <w:tcPr>
            <w:tcW w:w="1964"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220A5CCE" w14:textId="77777777" w:rsidR="0055003B" w:rsidRDefault="003C78AC">
            <w:pPr>
              <w:rPr>
                <w:rFonts w:ascii="Arial" w:hAnsi="Arial" w:cs="Arial"/>
                <w:sz w:val="20"/>
                <w:szCs w:val="20"/>
              </w:rPr>
            </w:pPr>
            <w:r>
              <w:rPr>
                <w:rFonts w:ascii="Arial" w:hAnsi="Arial" w:cs="Arial"/>
                <w:sz w:val="20"/>
                <w:szCs w:val="20"/>
                <w:lang w:val="en-US"/>
              </w:rPr>
              <w:t xml:space="preserve">Agree with LG and wondering how that would work with dynamic </w:t>
            </w:r>
            <w:r>
              <w:rPr>
                <w:rFonts w:ascii="Arial" w:hAnsi="Arial" w:cs="Arial"/>
                <w:sz w:val="20"/>
                <w:szCs w:val="20"/>
                <w:lang w:val="en-US"/>
              </w:rPr>
              <w:lastRenderedPageBreak/>
              <w:t>patterns.</w:t>
            </w:r>
          </w:p>
        </w:tc>
      </w:tr>
      <w:tr w:rsidR="0055003B" w14:paraId="525E567B" w14:textId="77777777">
        <w:tc>
          <w:tcPr>
            <w:tcW w:w="1964"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269"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tc>
          <w:tcPr>
            <w:tcW w:w="1964"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tc>
          <w:tcPr>
            <w:tcW w:w="1964"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tc>
          <w:tcPr>
            <w:tcW w:w="1964"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69"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tc>
          <w:tcPr>
            <w:tcW w:w="1964"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tc>
          <w:tcPr>
            <w:tcW w:w="1964"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69"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tc>
          <w:tcPr>
            <w:tcW w:w="1964"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3"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tc>
          <w:tcPr>
            <w:tcW w:w="1964"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35574C">
      <w:pPr>
        <w:pStyle w:val="Doc-title"/>
      </w:pPr>
      <w:hyperlink r:id="rId24" w:tooltip="D:Documents3GPPtsg_ranWG2TSGR2_116-eDocsR2-2110485.zip" w:history="1">
        <w:r w:rsidR="003C78AC">
          <w:rPr>
            <w:rStyle w:val="aff4"/>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BF9A0AC" w14:textId="77777777">
        <w:tc>
          <w:tcPr>
            <w:tcW w:w="1963"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tc>
          <w:tcPr>
            <w:tcW w:w="1963"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lastRenderedPageBreak/>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tc>
          <w:tcPr>
            <w:tcW w:w="1963"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tc>
          <w:tcPr>
            <w:tcW w:w="1963"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lastRenderedPageBreak/>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tc>
          <w:tcPr>
            <w:tcW w:w="1963"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tc>
          <w:tcPr>
            <w:tcW w:w="1963"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tc>
          <w:tcPr>
            <w:tcW w:w="1963"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tc>
          <w:tcPr>
            <w:tcW w:w="1963"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tc>
          <w:tcPr>
            <w:tcW w:w="1963"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ECDE928" w14:textId="77777777" w:rsidR="0055003B" w:rsidRDefault="003C78AC">
            <w:pPr>
              <w:rPr>
                <w:rFonts w:ascii="Arial" w:hAnsi="Arial" w:cs="Arial"/>
              </w:rPr>
            </w:pPr>
            <w:r>
              <w:rPr>
                <w:rFonts w:ascii="Arial" w:hAnsi="Arial" w:cs="Arial"/>
              </w:rPr>
              <w:t xml:space="preserve">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w:t>
            </w:r>
            <w:r>
              <w:rPr>
                <w:rFonts w:ascii="Arial" w:hAnsi="Arial" w:cs="Arial"/>
              </w:rPr>
              <w:lastRenderedPageBreak/>
              <w:t>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tc>
          <w:tcPr>
            <w:tcW w:w="1963"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35574C">
      <w:pPr>
        <w:pStyle w:val="Doc-title"/>
      </w:pPr>
      <w:hyperlink r:id="rId25"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B80642B" w14:textId="77777777">
        <w:tc>
          <w:tcPr>
            <w:tcW w:w="1964"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tc>
          <w:tcPr>
            <w:tcW w:w="1964"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283"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tc>
          <w:tcPr>
            <w:tcW w:w="1964"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tc>
          <w:tcPr>
            <w:tcW w:w="1964"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tc>
          <w:tcPr>
            <w:tcW w:w="1964"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749A3D4B" w14:textId="77777777" w:rsidR="0055003B" w:rsidRDefault="0055003B">
            <w:pPr>
              <w:rPr>
                <w:rFonts w:ascii="Arial" w:hAnsi="Arial" w:cs="Arial"/>
                <w:sz w:val="20"/>
                <w:szCs w:val="20"/>
              </w:rPr>
            </w:pPr>
          </w:p>
        </w:tc>
      </w:tr>
      <w:tr w:rsidR="0055003B" w14:paraId="2632EA2F" w14:textId="77777777">
        <w:tc>
          <w:tcPr>
            <w:tcW w:w="1964"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283"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tc>
          <w:tcPr>
            <w:tcW w:w="1964"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tc>
          <w:tcPr>
            <w:tcW w:w="1964"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69"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w:t>
            </w:r>
            <w:r>
              <w:rPr>
                <w:rFonts w:ascii="Arial" w:hAnsi="Arial" w:cs="Arial"/>
                <w:lang w:val="en-US"/>
              </w:rPr>
              <w:lastRenderedPageBreak/>
              <w:t xml:space="preserve">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tc>
          <w:tcPr>
            <w:tcW w:w="1964"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269"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tc>
          <w:tcPr>
            <w:tcW w:w="1964"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tc>
          <w:tcPr>
            <w:tcW w:w="1964" w:type="dxa"/>
            <w:vAlign w:val="center"/>
          </w:tcPr>
          <w:p w14:paraId="0A1B6B81" w14:textId="395B8555" w:rsidR="0035574C" w:rsidRPr="0035574C" w:rsidRDefault="0035574C">
            <w:pPr>
              <w:jc w:val="center"/>
              <w:rPr>
                <w:rFonts w:ascii="Arial" w:eastAsia="游明朝" w:hAnsi="Arial" w:cs="Arial" w:hint="eastAsia"/>
                <w:sz w:val="20"/>
                <w:szCs w:val="20"/>
              </w:rPr>
            </w:pPr>
            <w:r>
              <w:rPr>
                <w:rFonts w:ascii="Arial" w:eastAsia="游明朝" w:hAnsi="Arial" w:cs="Arial" w:hint="eastAsia"/>
                <w:sz w:val="20"/>
                <w:szCs w:val="20"/>
              </w:rPr>
              <w:t>NTTDOCOMO</w:t>
            </w:r>
          </w:p>
        </w:tc>
        <w:tc>
          <w:tcPr>
            <w:tcW w:w="1269" w:type="dxa"/>
            <w:vAlign w:val="center"/>
          </w:tcPr>
          <w:p w14:paraId="58F7EF6E" w14:textId="28C19497" w:rsidR="0035574C" w:rsidRPr="0035574C" w:rsidRDefault="0035574C">
            <w:pPr>
              <w:jc w:val="center"/>
              <w:rPr>
                <w:rFonts w:ascii="Arial" w:eastAsia="游明朝" w:hAnsi="Arial" w:cs="Arial" w:hint="eastAsia"/>
                <w:sz w:val="20"/>
                <w:szCs w:val="20"/>
              </w:rPr>
            </w:pPr>
            <w:r>
              <w:rPr>
                <w:rFonts w:ascii="Arial" w:eastAsia="游明朝" w:hAnsi="Arial" w:cs="Arial" w:hint="eastAsia"/>
                <w:sz w:val="20"/>
                <w:szCs w:val="20"/>
              </w:rPr>
              <w:t>Support</w:t>
            </w:r>
          </w:p>
        </w:tc>
        <w:tc>
          <w:tcPr>
            <w:tcW w:w="6283"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hint="eastAsia"/>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35574C">
      <w:pPr>
        <w:pStyle w:val="Doc-title"/>
      </w:pPr>
      <w:hyperlink r:id="rId26" w:tooltip="D:Documents3GPPtsg_ranWG2TSGR2_116-eDocsR2-2110836.zip" w:history="1">
        <w:r w:rsidR="003C78AC">
          <w:rPr>
            <w:rStyle w:val="aff4"/>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tc>
          <w:tcPr>
            <w:tcW w:w="1964"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tc>
          <w:tcPr>
            <w:tcW w:w="196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tc>
          <w:tcPr>
            <w:tcW w:w="196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3" w:type="dxa"/>
          </w:tcPr>
          <w:p w14:paraId="52A0B129" w14:textId="77777777" w:rsidR="0055003B" w:rsidRDefault="0055003B">
            <w:pPr>
              <w:rPr>
                <w:rFonts w:ascii="Arial" w:hAnsi="Arial" w:cs="Arial"/>
                <w:sz w:val="20"/>
                <w:szCs w:val="20"/>
              </w:rPr>
            </w:pPr>
          </w:p>
        </w:tc>
      </w:tr>
      <w:tr w:rsidR="0055003B" w14:paraId="1D57693F" w14:textId="77777777">
        <w:tc>
          <w:tcPr>
            <w:tcW w:w="196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3"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tc>
          <w:tcPr>
            <w:tcW w:w="1964" w:type="dxa"/>
          </w:tcPr>
          <w:p w14:paraId="3D6D5580"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tc>
          <w:tcPr>
            <w:tcW w:w="196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tc>
          <w:tcPr>
            <w:tcW w:w="196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69"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3"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35574C">
      <w:pPr>
        <w:pStyle w:val="Doc-title"/>
      </w:pPr>
      <w:hyperlink r:id="rId27"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 xml:space="preserve">As commented by Nokia and Huawei, there is already mechanism </w:t>
            </w:r>
            <w:r>
              <w:rPr>
                <w:rFonts w:ascii="Arial" w:hAnsi="Arial" w:cs="Arial"/>
              </w:rPr>
              <w:lastRenderedPageBreak/>
              <w:t>to solve this. It seems that no further enhancement is needed.</w:t>
            </w: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35574C">
      <w:pPr>
        <w:pStyle w:val="Doc-title"/>
      </w:pPr>
      <w:hyperlink r:id="rId28"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35574C">
      <w:pPr>
        <w:pStyle w:val="Doc-title"/>
      </w:pPr>
      <w:hyperlink r:id="rId29"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35574C">
      <w:pPr>
        <w:pStyle w:val="ac"/>
        <w:rPr>
          <w:b/>
        </w:rPr>
      </w:pPr>
      <w:hyperlink r:id="rId30"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w:t>
            </w:r>
            <w:r>
              <w:rPr>
                <w:rFonts w:ascii="Arial" w:hAnsi="Arial" w:cs="Arial"/>
                <w:szCs w:val="21"/>
              </w:rPr>
              <w:lastRenderedPageBreak/>
              <w:t>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964"/>
        <w:gridCol w:w="1269"/>
        <w:gridCol w:w="6283"/>
      </w:tblGrid>
      <w:tr w:rsidR="00D109FA" w14:paraId="2824C22D" w14:textId="77777777" w:rsidTr="00AB5E03">
        <w:tc>
          <w:tcPr>
            <w:tcW w:w="1964" w:type="dxa"/>
          </w:tcPr>
          <w:p w14:paraId="33134E05" w14:textId="77777777" w:rsidR="00D109FA" w:rsidRDefault="00D109FA" w:rsidP="00AB5E03">
            <w:pPr>
              <w:rPr>
                <w:rFonts w:ascii="Arial" w:hAnsi="Arial" w:cs="Arial"/>
                <w:sz w:val="20"/>
                <w:szCs w:val="20"/>
              </w:rPr>
            </w:pPr>
            <w:r>
              <w:rPr>
                <w:rFonts w:ascii="Arial" w:hAnsi="Arial" w:cs="Arial"/>
                <w:sz w:val="20"/>
                <w:szCs w:val="20"/>
              </w:rPr>
              <w:t>Futurewei</w:t>
            </w:r>
          </w:p>
        </w:tc>
        <w:tc>
          <w:tcPr>
            <w:tcW w:w="1269" w:type="dxa"/>
          </w:tcPr>
          <w:p w14:paraId="06A4DAD4" w14:textId="77777777" w:rsidR="00D109FA" w:rsidRDefault="00D109FA" w:rsidP="00AB5E03">
            <w:pPr>
              <w:rPr>
                <w:rFonts w:ascii="Arial" w:hAnsi="Arial" w:cs="Arial"/>
                <w:sz w:val="20"/>
                <w:szCs w:val="20"/>
              </w:rPr>
            </w:pPr>
            <w:r w:rsidRPr="00493041">
              <w:rPr>
                <w:rFonts w:ascii="Arial" w:hAnsi="Arial" w:cs="Arial"/>
                <w:sz w:val="20"/>
                <w:szCs w:val="20"/>
              </w:rPr>
              <w:t>NSupport</w:t>
            </w:r>
          </w:p>
        </w:tc>
        <w:tc>
          <w:tcPr>
            <w:tcW w:w="6283" w:type="dxa"/>
          </w:tcPr>
          <w:p w14:paraId="7D6BB5A7" w14:textId="77777777" w:rsidR="00D109FA" w:rsidRDefault="00D109FA" w:rsidP="00AB5E03">
            <w:pPr>
              <w:rPr>
                <w:rFonts w:ascii="Arial" w:hAnsi="Arial" w:cs="Arial"/>
              </w:rPr>
            </w:pPr>
            <w:r>
              <w:rPr>
                <w:rFonts w:ascii="Arial" w:hAnsi="Arial" w:cs="Arial"/>
              </w:rPr>
              <w:t>It is an optimizaiton useful only for an unlikely scenario, and the specs impact don’t look very straightforward.</w:t>
            </w: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35574C">
      <w:pPr>
        <w:pStyle w:val="Doc-title"/>
      </w:pPr>
      <w:hyperlink r:id="rId31" w:tooltip="D:Documents3GPPtsg_ranWG2TSGR2_116-eDocsR2-2109773.zip" w:history="1">
        <w:r w:rsidR="003C78AC">
          <w:rPr>
            <w:rStyle w:val="aff4"/>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AB5E03">
        <w:tc>
          <w:tcPr>
            <w:tcW w:w="1964" w:type="dxa"/>
          </w:tcPr>
          <w:p w14:paraId="298452E8" w14:textId="77777777" w:rsidR="00221FEB" w:rsidRDefault="00221FEB" w:rsidP="00AB5E03">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AB5E03">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AB5E03">
            <w:pPr>
              <w:rPr>
                <w:rFonts w:ascii="Arial" w:hAnsi="Arial" w:cs="Arial"/>
              </w:rPr>
            </w:pPr>
            <w:r>
              <w:rPr>
                <w:rFonts w:ascii="Arial" w:hAnsi="Arial" w:cs="Arial"/>
              </w:rPr>
              <w:t>The potential gain is not clear, while the impact on network implementation may no be trivial.</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lastRenderedPageBreak/>
        <w:t>RMSI alignment and HARQ granularity</w:t>
      </w:r>
    </w:p>
    <w:p w14:paraId="1993F88C" w14:textId="77777777" w:rsidR="0055003B" w:rsidRDefault="003C78AC">
      <w:pPr>
        <w:pStyle w:val="Comments"/>
      </w:pPr>
      <w:r>
        <w:t>Miscellaneous</w:t>
      </w:r>
    </w:p>
    <w:p w14:paraId="5CB2E2E2" w14:textId="77777777" w:rsidR="0055003B" w:rsidRDefault="0035574C">
      <w:pPr>
        <w:pStyle w:val="Doc-title"/>
      </w:pPr>
      <w:hyperlink r:id="rId32"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35574C">
      <w:pPr>
        <w:pStyle w:val="Doc-title"/>
      </w:pPr>
      <w:hyperlink r:id="rId33" w:tooltip="D:Documents3GPPtsg_ranWG2TSGR2_116-eDocsR2-2109474.zip" w:history="1">
        <w:r w:rsidR="003C78AC">
          <w:rPr>
            <w:rStyle w:val="aff4"/>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w:t>
            </w:r>
            <w:r>
              <w:rPr>
                <w:rFonts w:ascii="Arial" w:hAnsi="Arial" w:cs="Arial"/>
                <w:sz w:val="20"/>
                <w:szCs w:val="20"/>
                <w:lang w:val="en-US"/>
              </w:rPr>
              <w:lastRenderedPageBreak/>
              <w:t>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AB5E03">
        <w:tc>
          <w:tcPr>
            <w:tcW w:w="1964" w:type="dxa"/>
          </w:tcPr>
          <w:p w14:paraId="576BBEA9" w14:textId="77777777" w:rsidR="00E322D9" w:rsidRDefault="00E322D9" w:rsidP="00AB5E03">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AB5E03">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AB5E03">
            <w:pPr>
              <w:rPr>
                <w:rFonts w:ascii="Arial" w:hAnsi="Arial" w:cs="Arial"/>
              </w:rPr>
            </w:pPr>
            <w:r>
              <w:rPr>
                <w:rFonts w:ascii="Arial" w:hAnsi="Arial" w:cs="Arial"/>
              </w:rPr>
              <w:t>This seems a very minor optimzation, compared to other enhancements for consideration.</w:t>
            </w: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35574C">
      <w:pPr>
        <w:pStyle w:val="Doc-title"/>
        <w:rPr>
          <w:rStyle w:val="aff4"/>
        </w:rPr>
      </w:pPr>
      <w:hyperlink r:id="rId34"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35" w:history="1">
              <w:r>
                <w:rPr>
                  <w:rFonts w:ascii="Arial" w:hAnsi="Arial" w:cs="Arial"/>
                </w:rPr>
                <w:t>real</w:t>
              </w:r>
            </w:hyperlink>
            <w:r>
              <w:rPr>
                <w:rFonts w:ascii="Arial" w:hAnsi="Arial" w:cs="Arial"/>
              </w:rPr>
              <w:t xml:space="preserve"> field, maybe we need to check with NW vendor.</w:t>
            </w:r>
          </w:p>
        </w:tc>
      </w:tr>
      <w:tr w:rsidR="0055003B" w14:paraId="78663FEA" w14:textId="77777777">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gNB (from CN) it </w:t>
            </w:r>
            <w:r>
              <w:rPr>
                <w:rFonts w:ascii="Arial" w:hAnsi="Arial" w:cs="Arial"/>
                <w:lang w:val="en-US"/>
              </w:rPr>
              <w:lastRenderedPageBreak/>
              <w:t>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35574C">
      <w:pPr>
        <w:pStyle w:val="Doc-title"/>
      </w:pPr>
      <w:hyperlink r:id="rId36"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35574C">
      <w:pPr>
        <w:pStyle w:val="Doc-title"/>
      </w:pPr>
      <w:hyperlink r:id="rId37"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tc>
          <w:tcPr>
            <w:tcW w:w="1963" w:type="dxa"/>
          </w:tcPr>
          <w:p w14:paraId="48CA2DB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35574C">
      <w:pPr>
        <w:pStyle w:val="Doc-title"/>
      </w:pPr>
      <w:hyperlink r:id="rId38" w:tooltip="D:Documents3GPPtsg_ranWG2TSGR2_116-eDocsR2-2109851.zip" w:history="1">
        <w:r w:rsidR="003C78AC">
          <w:rPr>
            <w:rStyle w:val="aff4"/>
          </w:rPr>
          <w:t>R2-2109851</w:t>
        </w:r>
      </w:hyperlink>
      <w:r w:rsidR="003C78AC">
        <w:tab/>
        <w:t>Adaptation of QoS Flow to DRB Mapping for MDBV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tc>
          <w:tcPr>
            <w:tcW w:w="1964"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tc>
          <w:tcPr>
            <w:tcW w:w="1964"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tc>
          <w:tcPr>
            <w:tcW w:w="1964"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tc>
          <w:tcPr>
            <w:tcW w:w="1964"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3"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tc>
          <w:tcPr>
            <w:tcW w:w="1964"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tc>
          <w:tcPr>
            <w:tcW w:w="1964"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69"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8FF2ECA" w14:textId="77777777" w:rsidR="0055003B" w:rsidRDefault="003C78AC">
            <w:pPr>
              <w:rPr>
                <w:rFonts w:ascii="Arial" w:hAnsi="Arial" w:cs="Arial"/>
                <w:sz w:val="20"/>
                <w:szCs w:val="20"/>
              </w:rPr>
            </w:pPr>
            <w:r>
              <w:rPr>
                <w:rFonts w:ascii="Arial" w:hAnsi="Arial" w:cs="Arial"/>
              </w:rPr>
              <w:t xml:space="preserve">We do not find a strong enough justification to introduce such a complicated method to enforce MDBV. QoS has always been </w:t>
            </w:r>
            <w:r>
              <w:rPr>
                <w:rFonts w:ascii="Arial" w:hAnsi="Arial" w:cs="Arial"/>
              </w:rPr>
              <w:lastRenderedPageBreak/>
              <w:t>enforced by MAC in the RAN (with the leaky bucket concept) and introducing further QoS mechanisms in PDCP is undesirable from our point of view.</w:t>
            </w:r>
          </w:p>
        </w:tc>
      </w:tr>
      <w:tr w:rsidR="0055003B" w14:paraId="009A1C64" w14:textId="77777777">
        <w:tc>
          <w:tcPr>
            <w:tcW w:w="1964"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3"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tc>
          <w:tcPr>
            <w:tcW w:w="1964"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69"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3"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bl>
    <w:p w14:paraId="333FE83E" w14:textId="77777777" w:rsidR="0055003B" w:rsidRPr="00FA4454"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35574C">
      <w:pPr>
        <w:pStyle w:val="Doc-title"/>
      </w:pPr>
      <w:hyperlink r:id="rId39" w:tooltip="D:Documents3GPPtsg_ranWG2TSGR2_116-eDocsR2-2109852.zip" w:history="1">
        <w:r w:rsidR="003C78AC">
          <w:rPr>
            <w:rStyle w:val="aff4"/>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tc>
          <w:tcPr>
            <w:tcW w:w="1964"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tc>
          <w:tcPr>
            <w:tcW w:w="1964"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tc>
          <w:tcPr>
            <w:tcW w:w="1964"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tc>
          <w:tcPr>
            <w:tcW w:w="1964"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tc>
          <w:tcPr>
            <w:tcW w:w="1964"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3"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tc>
          <w:tcPr>
            <w:tcW w:w="1964"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tc>
          <w:tcPr>
            <w:tcW w:w="1964"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3"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tc>
          <w:tcPr>
            <w:tcW w:w="1964"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tc>
          <w:tcPr>
            <w:tcW w:w="1964"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69"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3"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35574C">
      <w:pPr>
        <w:pStyle w:val="Doc-title"/>
      </w:pPr>
      <w:hyperlink r:id="rId40"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35574C">
      <w:pPr>
        <w:pStyle w:val="Doc-title"/>
      </w:pPr>
      <w:hyperlink r:id="rId41"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w:t>
            </w:r>
            <w:r>
              <w:rPr>
                <w:rFonts w:ascii="Arial" w:hAnsi="Arial" w:cs="Arial"/>
              </w:rPr>
              <w:lastRenderedPageBreak/>
              <w:t xml:space="preserve">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bl>
    <w:p w14:paraId="540DE5B3" w14:textId="77777777" w:rsidR="0055003B"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lastRenderedPageBreak/>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35574C" w:rsidP="00A374BC">
      <w:pPr>
        <w:pStyle w:val="Doc-title"/>
      </w:pPr>
      <w:hyperlink r:id="rId42"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35574C" w:rsidP="00A374BC">
      <w:pPr>
        <w:pStyle w:val="Doc-title"/>
      </w:pPr>
      <w:hyperlink r:id="rId43"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BFBFBF"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SimSun" w:hAnsi="Arial" w:cs="Arial"/>
                <w:sz w:val="20"/>
                <w:szCs w:val="20"/>
              </w:rPr>
            </w:pPr>
          </w:p>
        </w:tc>
        <w:tc>
          <w:tcPr>
            <w:tcW w:w="1269" w:type="dxa"/>
          </w:tcPr>
          <w:p w14:paraId="78B0A625" w14:textId="2137DE82" w:rsidR="00A374BC" w:rsidRDefault="00A374BC" w:rsidP="0010219F">
            <w:pPr>
              <w:rPr>
                <w:rFonts w:ascii="Arial" w:eastAsia="SimSun" w:hAnsi="Arial" w:cs="Arial"/>
                <w:sz w:val="20"/>
                <w:szCs w:val="20"/>
              </w:rPr>
            </w:pPr>
          </w:p>
        </w:tc>
        <w:tc>
          <w:tcPr>
            <w:tcW w:w="6283" w:type="dxa"/>
          </w:tcPr>
          <w:p w14:paraId="382C079E" w14:textId="2EFC5439" w:rsidR="00A374BC" w:rsidRDefault="00A374BC" w:rsidP="0010219F">
            <w:pPr>
              <w:rPr>
                <w:rFonts w:ascii="Arial" w:eastAsia="SimSun"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SimSun" w:hAnsi="Arial" w:cs="Arial"/>
                <w:sz w:val="20"/>
                <w:szCs w:val="20"/>
              </w:rPr>
            </w:pPr>
          </w:p>
        </w:tc>
        <w:tc>
          <w:tcPr>
            <w:tcW w:w="1269" w:type="dxa"/>
          </w:tcPr>
          <w:p w14:paraId="4E66396C" w14:textId="77777777" w:rsidR="00A374BC" w:rsidRDefault="00A374BC" w:rsidP="0010219F">
            <w:pPr>
              <w:rPr>
                <w:rFonts w:ascii="Arial" w:eastAsia="SimSun" w:hAnsi="Arial" w:cs="Arial"/>
                <w:sz w:val="20"/>
                <w:szCs w:val="20"/>
              </w:rPr>
            </w:pPr>
          </w:p>
        </w:tc>
        <w:tc>
          <w:tcPr>
            <w:tcW w:w="6283" w:type="dxa"/>
          </w:tcPr>
          <w:p w14:paraId="42B5C890" w14:textId="77777777" w:rsidR="00A374BC" w:rsidRDefault="00A374BC" w:rsidP="0010219F">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35574C" w:rsidP="00A374BC">
      <w:pPr>
        <w:pStyle w:val="Doc-title"/>
      </w:pPr>
      <w:hyperlink r:id="rId44"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BFBFBF"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77777777" w:rsidR="00A374BC" w:rsidRDefault="00A374BC" w:rsidP="0010219F">
            <w:pPr>
              <w:rPr>
                <w:rFonts w:ascii="Arial" w:hAnsi="Arial" w:cs="Arial"/>
                <w:sz w:val="20"/>
                <w:szCs w:val="20"/>
              </w:rPr>
            </w:pPr>
          </w:p>
        </w:tc>
        <w:tc>
          <w:tcPr>
            <w:tcW w:w="1269" w:type="dxa"/>
          </w:tcPr>
          <w:p w14:paraId="4CA7DFA0" w14:textId="77777777" w:rsidR="00A374BC" w:rsidRDefault="00A374BC" w:rsidP="0010219F">
            <w:pPr>
              <w:rPr>
                <w:rFonts w:ascii="Arial" w:hAnsi="Arial" w:cs="Arial"/>
                <w:sz w:val="20"/>
                <w:szCs w:val="20"/>
              </w:rPr>
            </w:pPr>
          </w:p>
        </w:tc>
        <w:tc>
          <w:tcPr>
            <w:tcW w:w="6283" w:type="dxa"/>
          </w:tcPr>
          <w:p w14:paraId="5F3ACB0D" w14:textId="77777777" w:rsidR="00A374BC" w:rsidRDefault="00A374BC" w:rsidP="0010219F">
            <w:pPr>
              <w:rPr>
                <w:rFonts w:ascii="Arial" w:hAnsi="Arial" w:cs="Arial"/>
                <w:sz w:val="20"/>
                <w:szCs w:val="20"/>
              </w:rPr>
            </w:pPr>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SimSun" w:hAnsi="Arial" w:cs="Arial"/>
                <w:sz w:val="20"/>
                <w:szCs w:val="20"/>
              </w:rPr>
            </w:pPr>
          </w:p>
        </w:tc>
        <w:tc>
          <w:tcPr>
            <w:tcW w:w="1269" w:type="dxa"/>
          </w:tcPr>
          <w:p w14:paraId="2B66EBAC" w14:textId="77777777" w:rsidR="00A374BC" w:rsidRDefault="00A374BC" w:rsidP="0010219F">
            <w:pPr>
              <w:rPr>
                <w:rFonts w:ascii="Arial" w:eastAsia="SimSun" w:hAnsi="Arial" w:cs="Arial"/>
                <w:sz w:val="20"/>
                <w:szCs w:val="20"/>
              </w:rPr>
            </w:pPr>
          </w:p>
        </w:tc>
        <w:tc>
          <w:tcPr>
            <w:tcW w:w="6283" w:type="dxa"/>
          </w:tcPr>
          <w:p w14:paraId="266BE660" w14:textId="77777777" w:rsidR="00A374BC" w:rsidRDefault="00A374BC" w:rsidP="0010219F">
            <w:pPr>
              <w:rPr>
                <w:rFonts w:ascii="Arial" w:eastAsia="SimSun"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SimSun" w:hAnsi="Arial" w:cs="Arial"/>
                <w:sz w:val="20"/>
                <w:szCs w:val="20"/>
              </w:rPr>
            </w:pPr>
          </w:p>
        </w:tc>
        <w:tc>
          <w:tcPr>
            <w:tcW w:w="1269" w:type="dxa"/>
          </w:tcPr>
          <w:p w14:paraId="00E6BCB4" w14:textId="77777777" w:rsidR="00A374BC" w:rsidRDefault="00A374BC" w:rsidP="0010219F">
            <w:pPr>
              <w:rPr>
                <w:rFonts w:ascii="Arial" w:eastAsia="SimSun" w:hAnsi="Arial" w:cs="Arial"/>
                <w:sz w:val="20"/>
                <w:szCs w:val="20"/>
              </w:rPr>
            </w:pPr>
          </w:p>
        </w:tc>
        <w:tc>
          <w:tcPr>
            <w:tcW w:w="6283" w:type="dxa"/>
          </w:tcPr>
          <w:p w14:paraId="2EE20096" w14:textId="77777777" w:rsidR="00A374BC" w:rsidRDefault="00A374BC" w:rsidP="0010219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2" w:name="_In-sequence_SDU_delivery"/>
      <w:bookmarkEnd w:id="2"/>
    </w:p>
    <w:sectPr w:rsidR="0055003B">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090E2" w14:textId="77777777" w:rsidR="000034C5" w:rsidRDefault="000034C5">
      <w:r>
        <w:separator/>
      </w:r>
    </w:p>
  </w:endnote>
  <w:endnote w:type="continuationSeparator" w:id="0">
    <w:p w14:paraId="55BA040D" w14:textId="77777777" w:rsidR="000034C5" w:rsidRDefault="0000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2C4" w14:textId="1201BEA2" w:rsidR="0055003B" w:rsidRDefault="003C78AC">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35574C">
      <w:rPr>
        <w:rStyle w:val="aff1"/>
        <w:noProof/>
      </w:rPr>
      <w:t>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35574C">
      <w:rPr>
        <w:rStyle w:val="aff1"/>
        <w:noProof/>
      </w:rPr>
      <w:t>25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3152" w14:textId="77777777" w:rsidR="000034C5" w:rsidRDefault="000034C5">
      <w:r>
        <w:separator/>
      </w:r>
    </w:p>
  </w:footnote>
  <w:footnote w:type="continuationSeparator" w:id="0">
    <w:p w14:paraId="58EC646E" w14:textId="77777777" w:rsidR="000034C5" w:rsidRDefault="0000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4231"/>
    <w:rsid w:val="00546970"/>
    <w:rsid w:val="0055003B"/>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574C"/>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DengXian"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35574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5574C"/>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basedOn w:val="a2"/>
    <w:link w:val="af4"/>
    <w:qFormat/>
    <w:rPr>
      <w:rFonts w:ascii="Arial" w:eastAsiaTheme="minorEastAsia" w:hAnsi="Arial"/>
      <w:b/>
      <w:sz w:val="18"/>
      <w:lang w:val="en-GB" w:eastAsia="ja-JP"/>
    </w:rPr>
  </w:style>
  <w:style w:type="character" w:customStyle="1" w:styleId="af5">
    <w:name w:val="フッター (文字)"/>
    <w:basedOn w:val="a2"/>
    <w:link w:val="af3"/>
    <w:qFormat/>
    <w:rPr>
      <w:rFonts w:ascii="Arial" w:eastAsiaTheme="minorEastAsia" w:hAnsi="Arial"/>
      <w:b/>
      <w:i/>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qFormat/>
    <w:rPr>
      <w:rFonts w:ascii="Arial" w:eastAsia="DengXian" w:hAnsi="Arial"/>
      <w:sz w:val="32"/>
      <w:lang w:val="en-GB" w:eastAsia="en-US"/>
    </w:rPr>
  </w:style>
  <w:style w:type="character" w:customStyle="1" w:styleId="32">
    <w:name w:val="見出し 3 (文字)"/>
    <w:basedOn w:val="a2"/>
    <w:link w:val="31"/>
    <w:qFormat/>
    <w:rPr>
      <w:rFonts w:ascii="Arial" w:eastAsia="DengXian" w:hAnsi="Arial"/>
      <w:sz w:val="28"/>
      <w:lang w:val="en-GB" w:eastAsia="en-US"/>
    </w:rPr>
  </w:style>
  <w:style w:type="character" w:customStyle="1" w:styleId="41">
    <w:name w:val="見出し 4 (文字)"/>
    <w:basedOn w:val="a2"/>
    <w:link w:val="40"/>
    <w:qFormat/>
    <w:rPr>
      <w:rFonts w:ascii="Arial" w:eastAsia="DengXian" w:hAnsi="Arial"/>
      <w:sz w:val="24"/>
      <w:lang w:val="en-GB" w:eastAsia="en-US"/>
    </w:rPr>
  </w:style>
  <w:style w:type="character" w:customStyle="1" w:styleId="51">
    <w:name w:val="見出し 5 (文字)"/>
    <w:basedOn w:val="a2"/>
    <w:link w:val="50"/>
    <w:qFormat/>
    <w:rPr>
      <w:rFonts w:ascii="Arial" w:eastAsia="DengXian" w:hAnsi="Arial"/>
      <w:sz w:val="22"/>
      <w:lang w:val="en-GB" w:eastAsia="en-US"/>
    </w:rPr>
  </w:style>
  <w:style w:type="character" w:customStyle="1" w:styleId="60">
    <w:name w:val="見出し 6 (文字)"/>
    <w:basedOn w:val="a2"/>
    <w:link w:val="6"/>
    <w:qFormat/>
    <w:rPr>
      <w:rFonts w:ascii="Arial" w:eastAsia="DengXian" w:hAnsi="Arial"/>
      <w:lang w:val="en-GB" w:eastAsia="en-US"/>
    </w:rPr>
  </w:style>
  <w:style w:type="character" w:customStyle="1" w:styleId="70">
    <w:name w:val="見出し 7 (文字)"/>
    <w:basedOn w:val="a2"/>
    <w:link w:val="7"/>
    <w:qFormat/>
    <w:rPr>
      <w:rFonts w:ascii="Arial" w:eastAsiaTheme="minorEastAsia" w:hAnsi="Arial"/>
      <w:lang w:val="en-GB" w:eastAsia="ja-JP"/>
    </w:rPr>
  </w:style>
  <w:style w:type="character" w:customStyle="1" w:styleId="80">
    <w:name w:val="見出し 8 (文字)"/>
    <w:basedOn w:val="a2"/>
    <w:link w:val="8"/>
    <w:qFormat/>
    <w:rPr>
      <w:rFonts w:ascii="Arial" w:eastAsiaTheme="minorEastAsia" w:hAnsi="Arial"/>
      <w:sz w:val="36"/>
      <w:lang w:val="en-GB" w:eastAsia="ja-JP"/>
    </w:rPr>
  </w:style>
  <w:style w:type="character" w:customStyle="1" w:styleId="90">
    <w:name w:val="見出し 9 (文字)"/>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09716.zip" TargetMode="External"/><Relationship Id="rId26" Type="http://schemas.openxmlformats.org/officeDocument/2006/relationships/hyperlink" Target="file:///D:\Documents\3GPP\tsg_ran\WG2\TSGR2_116-e\Docs\R2-2110836.zip" TargetMode="External"/><Relationship Id="rId39" Type="http://schemas.openxmlformats.org/officeDocument/2006/relationships/hyperlink" Target="file:///D:\Documents\3GPP\tsg_ran\WG2\TSGR2_116-e\Docs\R2-2109852.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48.zip" TargetMode="External"/><Relationship Id="rId34" Type="http://schemas.openxmlformats.org/officeDocument/2006/relationships/hyperlink" Target="file:///D:\Documents\3GPP\tsg_ran\WG2\TSGR2_116-e\Docs\R2-2110759.zip" TargetMode="External"/><Relationship Id="rId42" Type="http://schemas.openxmlformats.org/officeDocument/2006/relationships/hyperlink" Target="file:///D:\Documents\3GPP\tsg_ran\WG2\TSGR2_116-e\Docs\R2-2111193.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981.zip" TargetMode="External"/><Relationship Id="rId25" Type="http://schemas.openxmlformats.org/officeDocument/2006/relationships/hyperlink" Target="file:///D:\Documents\3GPP\tsg_ran\WG2\TSGR2_116-e\Docs\R2-2110198.zip" TargetMode="External"/><Relationship Id="rId33" Type="http://schemas.openxmlformats.org/officeDocument/2006/relationships/hyperlink" Target="file:///D:\Documents\3GPP\tsg_ran\WG2\TSGR2_116-e\Docs\R2-2109474.zip" TargetMode="External"/><Relationship Id="rId38" Type="http://schemas.openxmlformats.org/officeDocument/2006/relationships/hyperlink" Target="file:///D:\Documents\3GPP\tsg_ran\WG2\TSGR2_116-e\Docs\R2-2109851.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0" Type="http://schemas.openxmlformats.org/officeDocument/2006/relationships/hyperlink" Target="file:///D:\Documents\3GPP\tsg_ran\WG2\TSGR2_116-e\Docs\R2-2110047.zip" TargetMode="External"/><Relationship Id="rId29" Type="http://schemas.openxmlformats.org/officeDocument/2006/relationships/hyperlink" Target="file:///D:\Documents\3GPP\tsg_ran\WG2\TSGR2_116-e\Docs\R2-2110056.zip" TargetMode="External"/><Relationship Id="rId41" Type="http://schemas.openxmlformats.org/officeDocument/2006/relationships/hyperlink" Target="file:///D:\Documents\3GPP\tsg_ran\WG2\TSGR2_116-e\Docs\R2-211117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5.zip" TargetMode="External"/><Relationship Id="rId32" Type="http://schemas.openxmlformats.org/officeDocument/2006/relationships/hyperlink" Target="file:///D:\Documents\3GPP\tsg_ran\WG2\TSGR2_116-e\Docs\R2-2110558.zip" TargetMode="External"/><Relationship Id="rId37" Type="http://schemas.openxmlformats.org/officeDocument/2006/relationships/hyperlink" Target="file:///D:\Documents\3GPP\tsg_ran\WG2\TSGR2_116-e\Docs\R2-2109651.zip" TargetMode="External"/><Relationship Id="rId40" Type="http://schemas.openxmlformats.org/officeDocument/2006/relationships/hyperlink" Target="file:///D:\Documents\3GPP\tsg_ran\WG2\TSGR2_116-e\Docs\R2-211117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09730.zip" TargetMode="External"/><Relationship Id="rId28" Type="http://schemas.openxmlformats.org/officeDocument/2006/relationships/hyperlink" Target="file:///D:\Documents\3GPP\tsg_ran\WG2\TSGR2_116-e\Docs\R2-2110055.zip" TargetMode="External"/><Relationship Id="rId36" Type="http://schemas.openxmlformats.org/officeDocument/2006/relationships/hyperlink" Target="file:///D:\Documents\3GPP\tsg_ran\WG2\TSGR2_116-e\Docs\R2-21096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856.zip" TargetMode="External"/><Relationship Id="rId31" Type="http://schemas.openxmlformats.org/officeDocument/2006/relationships/hyperlink" Target="file:///D:\Documents\3GPP\tsg_ran\WG2\TSGR2_116-e\Docs\R2-2109773.zip" TargetMode="External"/><Relationship Id="rId44" Type="http://schemas.openxmlformats.org/officeDocument/2006/relationships/hyperlink" Target="file:///D:\Documents\3GPP\tsg_ran\WG2\TSGR2_116-e\Docs\R2-21099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799.zip" TargetMode="External"/><Relationship Id="rId27" Type="http://schemas.openxmlformats.org/officeDocument/2006/relationships/hyperlink" Target="file:///D:\Documents\3GPP\tsg_ran\WG2\TSGR2_116-e\Docs\R2-2111161.zip" TargetMode="External"/><Relationship Id="rId30" Type="http://schemas.openxmlformats.org/officeDocument/2006/relationships/hyperlink" Target="file:///D:\Documents\3GPP\tsg_ran\WG2\TSGR2_116-e\Docs\R2-2110057.zip" TargetMode="External"/><Relationship Id="rId35" Type="http://schemas.openxmlformats.org/officeDocument/2006/relationships/hyperlink" Target="javascript:;" TargetMode="External"/><Relationship Id="rId43" Type="http://schemas.openxmlformats.org/officeDocument/2006/relationships/hyperlink" Target="file:///D:\Documents\3GPP\tsg_ran\WG2\TSGR2_116-e\Docs\R2-2111269.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9b239327-9e80-40e4-b1b7-4394fed77a3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f282d3b-eb4a-4b09-b61f-b9593442e286"/>
    <ds:schemaRef ds:uri="http://www.w3.org/XML/1998/namespace"/>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C77600-461B-43D4-A22E-8029AF4A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11242</Words>
  <Characters>61289</Characters>
  <Application>Microsoft Office Word</Application>
  <DocSecurity>0</DocSecurity>
  <Lines>510</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TEI17</vt:lpstr>
      <vt:lpstr>TEI17</vt:lpstr>
    </vt:vector>
  </TitlesOfParts>
  <Company>MediaTek Inc.</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NTTDOCOMO</cp:lastModifiedBy>
  <cp:revision>2</cp:revision>
  <cp:lastPrinted>2008-01-31T07:09:00Z</cp:lastPrinted>
  <dcterms:created xsi:type="dcterms:W3CDTF">2021-11-08T01:20:00Z</dcterms:created>
  <dcterms:modified xsi:type="dcterms:W3CDTF">2021-11-08T01:20:00Z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