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SimSun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SimSun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SimSun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-e][</w:t>
      </w:r>
      <w:proofErr w:type="gramStart"/>
      <w:r w:rsidR="00665065" w:rsidRPr="00665065">
        <w:rPr>
          <w:rFonts w:ascii="Arial" w:eastAsia="MS Mincho" w:hAnsi="Arial" w:cs="Arial"/>
          <w:b/>
          <w:sz w:val="22"/>
          <w:szCs w:val="22"/>
        </w:rPr>
        <w:t>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proofErr w:type="gramEnd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n</w:t>
      </w:r>
      <w:r>
        <w:rPr>
          <w:rFonts w:ascii="Arial" w:eastAsia="SimSun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a0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-e][</w:t>
      </w:r>
      <w:proofErr w:type="gramStart"/>
      <w:r w:rsidR="003F1C97">
        <w:t>036][</w:t>
      </w:r>
      <w:proofErr w:type="spellStart"/>
      <w:proofErr w:type="gramEnd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537EF2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:rsidRPr="00537EF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4FD932A3" w:rsidR="00071C62" w:rsidRPr="00537EF2" w:rsidRDefault="00537EF2">
            <w:pPr>
              <w:spacing w:after="0"/>
              <w:jc w:val="both"/>
              <w:rPr>
                <w:rFonts w:eastAsia="新細明體" w:hint="eastAsia"/>
                <w:lang w:val="fr-FR" w:eastAsia="zh-TW"/>
              </w:rPr>
            </w:pPr>
            <w:r>
              <w:rPr>
                <w:rFonts w:eastAsia="新細明體" w:hint="eastAsia"/>
                <w:lang w:val="fr-FR" w:eastAsia="zh-TW"/>
              </w:rPr>
              <w:t>M</w:t>
            </w:r>
            <w:r>
              <w:rPr>
                <w:rFonts w:eastAsia="新細明體"/>
                <w:lang w:val="fr-FR" w:eastAsia="zh-TW"/>
              </w:rPr>
              <w:t>ediaTek</w:t>
            </w:r>
          </w:p>
        </w:tc>
        <w:tc>
          <w:tcPr>
            <w:tcW w:w="1634" w:type="pct"/>
          </w:tcPr>
          <w:p w14:paraId="13745C4A" w14:textId="56230C47" w:rsidR="00071C62" w:rsidRPr="00537EF2" w:rsidRDefault="00537EF2">
            <w:pPr>
              <w:spacing w:after="0"/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i-Chuan TSENG</w:t>
            </w:r>
          </w:p>
        </w:tc>
        <w:tc>
          <w:tcPr>
            <w:tcW w:w="1940" w:type="pct"/>
          </w:tcPr>
          <w:p w14:paraId="213EC6BF" w14:textId="61837D44" w:rsidR="00071C62" w:rsidRPr="00537EF2" w:rsidRDefault="00537EF2">
            <w:pPr>
              <w:spacing w:after="0"/>
              <w:jc w:val="both"/>
              <w:rPr>
                <w:rFonts w:eastAsia="新細明體" w:hint="eastAsia"/>
                <w:lang w:eastAsia="zh-TW"/>
              </w:rPr>
            </w:pPr>
            <w:r>
              <w:rPr>
                <w:rFonts w:eastAsia="新細明體" w:hint="eastAsia"/>
                <w:lang w:eastAsia="zh-TW"/>
              </w:rPr>
              <w:t>l</w:t>
            </w:r>
            <w:r>
              <w:rPr>
                <w:rFonts w:eastAsia="新細明體"/>
                <w:lang w:eastAsia="zh-TW"/>
              </w:rPr>
              <w:t>i-chuan.tseng@mediatek.com</w:t>
            </w: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23FC15FE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2B4B8902" w14:textId="7767C066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492D2070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079CC346" w:rsidR="00071C62" w:rsidRPr="00665065" w:rsidRDefault="00071C62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1634" w:type="pct"/>
          </w:tcPr>
          <w:p w14:paraId="0ED74A15" w14:textId="1E567F8B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8ECE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18E488A4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0386B7FB" w14:textId="2690DC0C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0D6E1563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3A5C8AA0" w:rsidR="003B1C64" w:rsidRDefault="003B1C64" w:rsidP="00776309">
      <w:pPr>
        <w:pStyle w:val="a0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LS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a0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20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039D84B1" w:rsidR="0035209A" w:rsidRPr="00B60BA8" w:rsidRDefault="0035209A" w:rsidP="00583772">
      <w:pPr>
        <w:pStyle w:val="aff1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Pr="00B60BA8">
        <w:rPr>
          <w:rFonts w:eastAsiaTheme="minorEastAsia"/>
          <w:i/>
          <w:lang w:eastAsia="zh-CN"/>
        </w:rPr>
        <w:t>110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aff1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aff1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aff1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aff1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3F31AF3B" w:rsidR="0035209A" w:rsidRPr="00B60BA8" w:rsidRDefault="0035209A" w:rsidP="00583772">
      <w:pPr>
        <w:pStyle w:val="aff1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Pr="00B60BA8">
        <w:rPr>
          <w:i/>
        </w:rPr>
        <w:t xml:space="preserve"> (in RAN4#110e)</w:t>
      </w:r>
    </w:p>
    <w:p w14:paraId="701C482B" w14:textId="4A25FD31" w:rsidR="0035209A" w:rsidRPr="00B60BA8" w:rsidRDefault="0035209A" w:rsidP="00583772">
      <w:pPr>
        <w:pStyle w:val="aff1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aff1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proofErr w:type="gramStart"/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proofErr w:type="gramEnd"/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47D39D6D" w:rsidR="00755E6C" w:rsidRPr="00537EF2" w:rsidRDefault="00537EF2" w:rsidP="00796CA4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05AA6E0" w14:textId="1337FDFB" w:rsidR="00755E6C" w:rsidRPr="00537EF2" w:rsidRDefault="00537EF2" w:rsidP="00796CA4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0E6AF8F2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3260E9" w14:textId="2C8437A9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492AEA4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15BDB0" w14:textId="675818DF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51996696" w14:textId="77777777" w:rsidTr="00755E6C">
        <w:tc>
          <w:tcPr>
            <w:tcW w:w="1109" w:type="pct"/>
          </w:tcPr>
          <w:p w14:paraId="5D9F65C2" w14:textId="3480B84B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0FA6D5" w14:textId="39BF11FB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800DAC" w14:textId="41EF4F8F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</w:t>
      </w:r>
      <w:proofErr w:type="gramStart"/>
      <w:r w:rsidR="00796CA4">
        <w:rPr>
          <w:rFonts w:eastAsiaTheme="minorEastAsia"/>
          <w:lang w:eastAsia="zh-CN"/>
        </w:rPr>
        <w:t>T</w:t>
      </w:r>
      <w:r w:rsidR="00796CA4">
        <w:rPr>
          <w:rFonts w:eastAsiaTheme="minorEastAsia" w:hint="eastAsia"/>
          <w:lang w:eastAsia="zh-CN"/>
        </w:rPr>
        <w:t>herefore</w:t>
      </w:r>
      <w:proofErr w:type="gramEnd"/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aff1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proofErr w:type="gramStart"/>
      <w:r>
        <w:rPr>
          <w:rFonts w:eastAsiaTheme="minorEastAsia" w:hint="eastAsia"/>
          <w:b/>
          <w:lang w:eastAsia="zh-CN"/>
        </w:rPr>
        <w:t>is</w:t>
      </w:r>
      <w:proofErr w:type="gramEnd"/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aff1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69CC823C" w:rsidR="00E8155B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1DE3E22D" w14:textId="20BB7130" w:rsidR="00E8155B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D5C3F5E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58356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0E3364A7" w14:textId="77777777" w:rsidTr="00564859">
        <w:tc>
          <w:tcPr>
            <w:tcW w:w="1109" w:type="pct"/>
          </w:tcPr>
          <w:p w14:paraId="1FD0E772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C4BC5E0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1F2E476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r w:rsidR="00783765" w:rsidRPr="009C7017">
        <w:rPr>
          <w:i/>
        </w:rPr>
        <w:t>UECapabilityInformation</w:t>
      </w:r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</w:t>
      </w:r>
      <w:proofErr w:type="gramStart"/>
      <w:r w:rsidR="00783765">
        <w:rPr>
          <w:rFonts w:eastAsiaTheme="minorEastAsia"/>
          <w:lang w:eastAsia="zh-CN"/>
        </w:rPr>
        <w:t>T</w:t>
      </w:r>
      <w:r w:rsidR="00783765">
        <w:rPr>
          <w:rFonts w:eastAsiaTheme="minorEastAsia" w:hint="eastAsia"/>
          <w:lang w:eastAsia="zh-CN"/>
        </w:rPr>
        <w:t>herefore</w:t>
      </w:r>
      <w:proofErr w:type="gramEnd"/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lastRenderedPageBreak/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proofErr w:type="gramStart"/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r w:rsidRPr="009C7017">
              <w:rPr>
                <w:i/>
              </w:rPr>
              <w:t>UECapabilityInformation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1CFBCB74" w:rsidR="000E12E7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343355F0" w14:textId="4378EF20" w:rsidR="000E12E7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ption 1</w:t>
            </w: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68E7360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195C175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2B7FB8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5BF4C801" w14:textId="77777777" w:rsidTr="00564859">
        <w:tc>
          <w:tcPr>
            <w:tcW w:w="1109" w:type="pct"/>
          </w:tcPr>
          <w:p w14:paraId="4807926C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5890955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37E26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SC</w:t>
      </w:r>
      <w:r w:rsidR="003E4509">
        <w:rPr>
          <w:rFonts w:eastAsiaTheme="minorEastAsia" w:hint="eastAsia"/>
          <w:lang w:eastAsia="zh-CN"/>
        </w:rPr>
        <w:t>ells</w:t>
      </w:r>
      <w:proofErr w:type="spellEnd"/>
      <w:r w:rsidR="003E4509">
        <w:rPr>
          <w:rFonts w:eastAsiaTheme="minorEastAsia" w:hint="eastAsia"/>
          <w:lang w:eastAsia="zh-CN"/>
        </w:rPr>
        <w:t>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47D76A02" w:rsidR="00223D43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2D7B5AAD" w14:textId="6B19BE07" w:rsidR="00223D43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20A526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091802" w14:textId="77777777" w:rsidR="00223D43" w:rsidRDefault="00223D43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7296D8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B5B41AF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B88255" w14:textId="77777777" w:rsidTr="00564859">
        <w:tc>
          <w:tcPr>
            <w:tcW w:w="1109" w:type="pct"/>
          </w:tcPr>
          <w:p w14:paraId="50A0A333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A1CC38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3246161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3"/>
      </w:pPr>
      <w:r>
        <w:lastRenderedPageBreak/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proofErr w:type="gramStart"/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a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a0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114F5489" w:rsidR="00B808DA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D51D160" w14:textId="6D9E73AB" w:rsidR="00B808DA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21E70D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DA9B190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C30101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4AAEA9F5" w14:textId="77777777" w:rsidTr="00B7627D">
        <w:tc>
          <w:tcPr>
            <w:tcW w:w="1109" w:type="pct"/>
          </w:tcPr>
          <w:p w14:paraId="0E6CE7E5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308FF8E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40A961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a0"/>
        <w:rPr>
          <w:lang w:eastAsia="zh-CN"/>
        </w:rPr>
      </w:pPr>
    </w:p>
    <w:p w14:paraId="6E01739C" w14:textId="44E68EF7" w:rsidR="00B808DA" w:rsidRDefault="00B808DA" w:rsidP="00B808DA">
      <w:pPr>
        <w:pStyle w:val="a0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PC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>/</w:t>
      </w:r>
      <w:proofErr w:type="spellStart"/>
      <w:r>
        <w:rPr>
          <w:rFonts w:eastAsiaTheme="minorEastAsia"/>
          <w:b/>
          <w:lang w:eastAsia="zh-CN"/>
        </w:rPr>
        <w:t>PSC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 w:hint="eastAsia"/>
          <w:b/>
          <w:lang w:eastAsia="zh-CN"/>
        </w:rPr>
        <w:t>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56615632" w:rsidR="00B808DA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5C169532" w14:textId="74A0FAA6" w:rsidR="00B808DA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F27F7A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2ACFA7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2732DA5F" w14:textId="77777777" w:rsidTr="00B7627D">
        <w:tc>
          <w:tcPr>
            <w:tcW w:w="1109" w:type="pct"/>
          </w:tcPr>
          <w:p w14:paraId="40D97AEF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24DEC40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6D53C1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a0"/>
        <w:rPr>
          <w:b/>
          <w:lang w:eastAsia="zh-CN"/>
        </w:rPr>
      </w:pPr>
    </w:p>
    <w:p w14:paraId="2E66B1E9" w14:textId="77777777" w:rsidR="00442A13" w:rsidRDefault="00442A13" w:rsidP="00442A13">
      <w:pPr>
        <w:pStyle w:val="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 w:hint="eastAsia"/>
          <w:lang w:eastAsia="zh-CN"/>
        </w:rPr>
        <w:t>companies[</w:t>
      </w:r>
      <w:proofErr w:type="gramEnd"/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12AFC461" w:rsidR="00442A13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6FA0C681" w14:textId="349BE0A6" w:rsidR="00442A13" w:rsidRPr="00CB4033" w:rsidRDefault="00CB4033" w:rsidP="00B7627D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Y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es</w:t>
            </w: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67DB4E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DBF6297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1B92FF15" w14:textId="77777777" w:rsidTr="00B7627D">
        <w:tc>
          <w:tcPr>
            <w:tcW w:w="1109" w:type="pct"/>
          </w:tcPr>
          <w:p w14:paraId="7B2BD188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B124923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8CB1EF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20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proofErr w:type="gramStart"/>
      <w:r w:rsidRPr="0005551B">
        <w:rPr>
          <w:rFonts w:eastAsiaTheme="minorEastAsia" w:hint="eastAsia"/>
          <w:lang w:eastAsia="zh-CN"/>
        </w:rPr>
        <w:t>contributions[</w:t>
      </w:r>
      <w:proofErr w:type="gramEnd"/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a0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a0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a0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138415AF" w:rsidR="007C17E4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070A3D72" w14:textId="3DEAF3CB" w:rsidR="007C17E4" w:rsidRPr="00CB4033" w:rsidRDefault="00CB4033" w:rsidP="00564859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O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ption 4</w:t>
            </w:r>
          </w:p>
        </w:tc>
        <w:tc>
          <w:tcPr>
            <w:tcW w:w="2987" w:type="pct"/>
          </w:tcPr>
          <w:p w14:paraId="2EE40021" w14:textId="67C96744" w:rsidR="007C17E4" w:rsidRPr="00CB4033" w:rsidRDefault="00CB4033" w:rsidP="00564859">
            <w:pPr>
              <w:spacing w:after="0"/>
              <w:rPr>
                <w:rFonts w:ascii="Arial" w:eastAsia="新細明體" w:hAnsi="Arial" w:cs="Arial" w:hint="eastAsia"/>
                <w:szCs w:val="21"/>
                <w:lang w:eastAsia="zh-TW"/>
              </w:rPr>
            </w:pPr>
            <w:r>
              <w:rPr>
                <w:rFonts w:ascii="Arial" w:eastAsia="新細明體" w:hAnsi="Arial" w:cs="Arial"/>
                <w:szCs w:val="21"/>
                <w:lang w:eastAsia="zh-TW"/>
              </w:rPr>
              <w:t xml:space="preserve">According to the WID, the </w:t>
            </w:r>
            <w:r w:rsidR="0034629A">
              <w:rPr>
                <w:rFonts w:ascii="Arial" w:eastAsia="新細明體" w:hAnsi="Arial" w:cs="Arial"/>
                <w:szCs w:val="21"/>
                <w:lang w:eastAsia="zh-TW"/>
              </w:rPr>
              <w:t>criteria should be discussed in RAN4. We should avoid parallel discussions in two WGs.</w:t>
            </w:r>
            <w:r>
              <w:rPr>
                <w:rFonts w:ascii="Arial" w:eastAsia="新細明體" w:hAnsi="Arial" w:cs="Arial"/>
                <w:szCs w:val="21"/>
                <w:lang w:eastAsia="zh-TW"/>
              </w:rPr>
              <w:t xml:space="preserve"> </w:t>
            </w: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72A9BA7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23DD2" w14:textId="77777777" w:rsidR="007C17E4" w:rsidRDefault="007C17E4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C8B8FDE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609B25E6" w14:textId="77777777" w:rsidTr="00564859">
        <w:tc>
          <w:tcPr>
            <w:tcW w:w="1109" w:type="pct"/>
          </w:tcPr>
          <w:p w14:paraId="7548A970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F993561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A1C8A5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lastRenderedPageBreak/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proofErr w:type="gramStart"/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proofErr w:type="gramEnd"/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proofErr w:type="gramStart"/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proofErr w:type="gramEnd"/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</w:t>
      </w:r>
      <w:proofErr w:type="gramStart"/>
      <w:r w:rsidR="00E23795">
        <w:rPr>
          <w:rFonts w:eastAsiaTheme="minorEastAsia"/>
          <w:lang w:eastAsia="zh-CN"/>
        </w:rPr>
        <w:t>A</w:t>
      </w:r>
      <w:r w:rsidR="00E23795">
        <w:rPr>
          <w:rFonts w:eastAsiaTheme="minorEastAsia" w:hint="eastAsia"/>
          <w:lang w:eastAsia="zh-CN"/>
        </w:rPr>
        <w:t>nyway</w:t>
      </w:r>
      <w:proofErr w:type="gramEnd"/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a0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proofErr w:type="gramStart"/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</w:t>
      </w:r>
      <w:proofErr w:type="gramEnd"/>
      <w:r w:rsidR="002752E6">
        <w:rPr>
          <w:rFonts w:eastAsiaTheme="minorEastAsia" w:hint="eastAsia"/>
          <w:b/>
          <w:lang w:eastAsia="zh-CN"/>
        </w:rPr>
        <w:t>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31BD1A5F" w:rsidR="00291601" w:rsidRPr="00B81607" w:rsidRDefault="00B81607" w:rsidP="00455E4A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4E5C3040" w14:textId="051DC1B2" w:rsidR="00291601" w:rsidRPr="00B81607" w:rsidRDefault="00B81607" w:rsidP="00455E4A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41B3F492" w14:textId="180FBCC6" w:rsidR="00291601" w:rsidRPr="00B81607" w:rsidRDefault="00B81607" w:rsidP="00455E4A">
            <w:pPr>
              <w:spacing w:after="0"/>
              <w:rPr>
                <w:rFonts w:ascii="Arial" w:eastAsia="新細明體" w:hAnsi="Arial" w:cs="Arial" w:hint="eastAsia"/>
                <w:szCs w:val="21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1"/>
                <w:lang w:eastAsia="zh-TW"/>
              </w:rPr>
              <w:t>T</w:t>
            </w:r>
            <w:r>
              <w:rPr>
                <w:rFonts w:ascii="Arial" w:eastAsia="新細明體" w:hAnsi="Arial" w:cs="Arial"/>
                <w:szCs w:val="21"/>
                <w:lang w:eastAsia="zh-TW"/>
              </w:rPr>
              <w:t>he criteria are defined by RAN4, and should also be captured in RAN4 specifications (38.133)</w:t>
            </w: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A010DC5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57A0F6A" w14:textId="77777777" w:rsidR="00291601" w:rsidRDefault="00291601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935D4D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6F1F54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6F8F4C8F" w14:textId="77777777" w:rsidTr="00455E4A">
        <w:tc>
          <w:tcPr>
            <w:tcW w:w="1109" w:type="pct"/>
          </w:tcPr>
          <w:p w14:paraId="78545029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5943399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8C546B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a0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20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a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a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afa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4C4146C9" w:rsidR="003A05F8" w:rsidRPr="00B81607" w:rsidRDefault="00B81607" w:rsidP="00455E4A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M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ediaTek</w:t>
            </w:r>
          </w:p>
        </w:tc>
        <w:tc>
          <w:tcPr>
            <w:tcW w:w="904" w:type="pct"/>
          </w:tcPr>
          <w:p w14:paraId="73450805" w14:textId="27539765" w:rsidR="003A05F8" w:rsidRPr="00B81607" w:rsidRDefault="00B81607" w:rsidP="00455E4A">
            <w:pPr>
              <w:spacing w:after="0"/>
              <w:jc w:val="center"/>
              <w:rPr>
                <w:rFonts w:ascii="Arial" w:eastAsia="新細明體" w:hAnsi="Arial" w:cs="Arial" w:hint="eastAsia"/>
                <w:szCs w:val="22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2"/>
                <w:lang w:eastAsia="zh-TW"/>
              </w:rPr>
              <w:t>N</w:t>
            </w:r>
            <w:r>
              <w:rPr>
                <w:rFonts w:ascii="Arial" w:eastAsia="新細明體" w:hAnsi="Arial" w:cs="Arial"/>
                <w:szCs w:val="22"/>
                <w:lang w:eastAsia="zh-TW"/>
              </w:rPr>
              <w:t>o</w:t>
            </w:r>
          </w:p>
        </w:tc>
        <w:tc>
          <w:tcPr>
            <w:tcW w:w="2987" w:type="pct"/>
          </w:tcPr>
          <w:p w14:paraId="3A519DE7" w14:textId="445A0D07" w:rsidR="003A05F8" w:rsidRPr="00B81607" w:rsidRDefault="00B81607" w:rsidP="00455E4A">
            <w:pPr>
              <w:spacing w:after="0"/>
              <w:rPr>
                <w:rFonts w:ascii="Arial" w:eastAsia="新細明體" w:hAnsi="Arial" w:cs="Arial" w:hint="eastAsia"/>
                <w:szCs w:val="21"/>
                <w:lang w:eastAsia="zh-TW"/>
              </w:rPr>
            </w:pPr>
            <w:r>
              <w:rPr>
                <w:rFonts w:ascii="Arial" w:eastAsia="新細明體" w:hAnsi="Arial" w:cs="Arial" w:hint="eastAsia"/>
                <w:szCs w:val="21"/>
                <w:lang w:eastAsia="zh-TW"/>
              </w:rPr>
              <w:t>A</w:t>
            </w:r>
            <w:r>
              <w:rPr>
                <w:rFonts w:ascii="Arial" w:eastAsia="新細明體" w:hAnsi="Arial" w:cs="Arial"/>
                <w:szCs w:val="21"/>
                <w:lang w:eastAsia="zh-TW"/>
              </w:rPr>
              <w:t>ccording to the WID, RAN2 should do RLM/BFD works based on RAN4 results. We can simply wait for RAN4.</w:t>
            </w: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FEA2053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3E6EAF8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FB8503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CE978DD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D63A7BF" w14:textId="77777777" w:rsidTr="00455E4A">
        <w:tc>
          <w:tcPr>
            <w:tcW w:w="1109" w:type="pct"/>
          </w:tcPr>
          <w:p w14:paraId="7482040E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AE2893E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B7E89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a0"/>
        <w:rPr>
          <w:b/>
          <w:lang w:eastAsia="zh-CN"/>
        </w:rPr>
      </w:pPr>
    </w:p>
    <w:p w14:paraId="79AD36E1" w14:textId="29521946" w:rsidR="003A05F8" w:rsidRDefault="003A05F8" w:rsidP="003A05F8">
      <w:pPr>
        <w:pStyle w:val="20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a0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afa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lastRenderedPageBreak/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a0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7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7"/>
    <w:p w14:paraId="73ADBFF4" w14:textId="4169352E" w:rsidR="00392C89" w:rsidRPr="00FA4FD3" w:rsidRDefault="00FA6988" w:rsidP="00776309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SimSun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a0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F5B2C" w14:textId="77777777" w:rsidR="006549AD" w:rsidRDefault="006549AD">
      <w:pPr>
        <w:spacing w:after="0" w:line="240" w:lineRule="auto"/>
      </w:pPr>
      <w:r>
        <w:separator/>
      </w:r>
    </w:p>
  </w:endnote>
  <w:endnote w:type="continuationSeparator" w:id="0">
    <w:p w14:paraId="0749C916" w14:textId="77777777" w:rsidR="006549AD" w:rsidRDefault="0065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43352" w14:textId="77777777" w:rsidR="00564859" w:rsidRDefault="00564859">
    <w:pPr>
      <w:pStyle w:val="af1"/>
      <w:tabs>
        <w:tab w:val="left" w:pos="2552"/>
      </w:tabs>
      <w:spacing w:after="0" w:line="240" w:lineRule="auto"/>
      <w:rPr>
        <w:rFonts w:eastAsia="SimSun"/>
        <w:lang w:eastAsia="zh-CN"/>
      </w:rPr>
    </w:pPr>
    <w:r>
      <w:rPr>
        <w:rFonts w:eastAsia="SimSun"/>
        <w:lang w:eastAsia="zh-CN"/>
      </w:rPr>
      <w:t>R2-2</w:t>
    </w:r>
    <w:r>
      <w:rPr>
        <w:rFonts w:eastAsia="SimSun" w:hint="eastAsia"/>
        <w:lang w:eastAsia="zh-CN"/>
      </w:rPr>
      <w:t>1</w:t>
    </w:r>
    <w:r>
      <w:rPr>
        <w:rFonts w:eastAsia="SimSun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1D58C" w14:textId="77777777" w:rsidR="006549AD" w:rsidRDefault="006549AD">
      <w:pPr>
        <w:spacing w:after="0" w:line="240" w:lineRule="auto"/>
      </w:pPr>
      <w:r>
        <w:separator/>
      </w:r>
    </w:p>
  </w:footnote>
  <w:footnote w:type="continuationSeparator" w:id="0">
    <w:p w14:paraId="7C6CA773" w14:textId="77777777" w:rsidR="006549AD" w:rsidRDefault="0065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2FE3A" w14:textId="77777777" w:rsidR="00564859" w:rsidRDefault="00564859">
    <w:pPr>
      <w:pStyle w:val="af3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20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50"/>
    <w:rsid w:val="00000DBC"/>
    <w:rsid w:val="00004DB7"/>
    <w:rsid w:val="00007AFE"/>
    <w:rsid w:val="00011768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D0A"/>
    <w:rsid w:val="00131A19"/>
    <w:rsid w:val="001330F7"/>
    <w:rsid w:val="00136A3B"/>
    <w:rsid w:val="001412B2"/>
    <w:rsid w:val="00143FF0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4606"/>
    <w:rsid w:val="00336BCC"/>
    <w:rsid w:val="00340C00"/>
    <w:rsid w:val="00342A4C"/>
    <w:rsid w:val="0034629A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431"/>
    <w:rsid w:val="004D3774"/>
    <w:rsid w:val="004D614B"/>
    <w:rsid w:val="004E32EA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37EF2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49AD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A5E"/>
    <w:rsid w:val="00A82900"/>
    <w:rsid w:val="00A865DC"/>
    <w:rsid w:val="00A87501"/>
    <w:rsid w:val="00A9253E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313F"/>
    <w:rsid w:val="00B7722D"/>
    <w:rsid w:val="00B808DA"/>
    <w:rsid w:val="00B81607"/>
    <w:rsid w:val="00B820F1"/>
    <w:rsid w:val="00B83129"/>
    <w:rsid w:val="00B833BA"/>
    <w:rsid w:val="00B834CB"/>
    <w:rsid w:val="00B83F5A"/>
    <w:rsid w:val="00B93E1D"/>
    <w:rsid w:val="00B967EE"/>
    <w:rsid w:val="00BA1F26"/>
    <w:rsid w:val="00BA38AD"/>
    <w:rsid w:val="00BA44F8"/>
    <w:rsid w:val="00BA7194"/>
    <w:rsid w:val="00BA7478"/>
    <w:rsid w:val="00BB0305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34CA"/>
    <w:rsid w:val="00CB4033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7FFA"/>
    <w:rsid w:val="00D80232"/>
    <w:rsid w:val="00D87A01"/>
    <w:rsid w:val="00D90D4D"/>
    <w:rsid w:val="00D928C0"/>
    <w:rsid w:val="00DA21F9"/>
    <w:rsid w:val="00DA3544"/>
    <w:rsid w:val="00DA5060"/>
    <w:rsid w:val="00DA50B9"/>
    <w:rsid w:val="00DA77DA"/>
    <w:rsid w:val="00DB02FE"/>
    <w:rsid w:val="00DB3BA2"/>
    <w:rsid w:val="00DB6968"/>
    <w:rsid w:val="00DC02CE"/>
    <w:rsid w:val="00DC2431"/>
    <w:rsid w:val="00DC371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1">
    <w:name w:val="heading 1"/>
    <w:basedOn w:val="a"/>
    <w:next w:val="a0"/>
    <w:link w:val="10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H6"/>
    <w:next w:val="a"/>
    <w:link w:val="60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7">
    <w:name w:val="heading 7"/>
    <w:basedOn w:val="H6"/>
    <w:next w:val="a"/>
    <w:link w:val="70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8">
    <w:name w:val="heading 8"/>
    <w:basedOn w:val="1"/>
    <w:next w:val="a"/>
    <w:link w:val="80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5"/>
    <w:next w:val="a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31">
    <w:name w:val="List 3"/>
    <w:basedOn w:val="a"/>
    <w:qFormat/>
    <w:pPr>
      <w:ind w:leftChars="400" w:left="100" w:hangingChars="200" w:hanging="200"/>
      <w:contextualSpacing/>
    </w:pPr>
  </w:style>
  <w:style w:type="paragraph" w:styleId="71">
    <w:name w:val="toc 7"/>
    <w:basedOn w:val="61"/>
    <w:next w:val="a"/>
    <w:pPr>
      <w:ind w:left="2268" w:hanging="2268"/>
    </w:pPr>
  </w:style>
  <w:style w:type="paragraph" w:styleId="61">
    <w:name w:val="toc 6"/>
    <w:basedOn w:val="51"/>
    <w:next w:val="a"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qFormat/>
    <w:pPr>
      <w:ind w:left="1418" w:hanging="1418"/>
    </w:pPr>
  </w:style>
  <w:style w:type="paragraph" w:styleId="32">
    <w:name w:val="toc 3"/>
    <w:basedOn w:val="22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22">
    <w:name w:val="toc 2"/>
    <w:basedOn w:val="a"/>
    <w:next w:val="a"/>
    <w:uiPriority w:val="39"/>
    <w:qFormat/>
    <w:pPr>
      <w:ind w:leftChars="200" w:left="420"/>
    </w:pPr>
  </w:style>
  <w:style w:type="paragraph" w:styleId="23">
    <w:name w:val="List Number 2"/>
    <w:basedOn w:val="a5"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6">
    <w:name w:val="List"/>
    <w:basedOn w:val="a"/>
    <w:qFormat/>
    <w:pPr>
      <w:ind w:left="283" w:hanging="283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a8">
    <w:name w:val="caption"/>
    <w:basedOn w:val="a"/>
    <w:next w:val="a"/>
    <w:link w:val="a9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aa">
    <w:name w:val="Document Map"/>
    <w:basedOn w:val="a"/>
    <w:semiHidden/>
    <w:qFormat/>
    <w:pPr>
      <w:shd w:val="clear" w:color="auto" w:fill="000080"/>
    </w:pPr>
  </w:style>
  <w:style w:type="paragraph" w:styleId="ab">
    <w:name w:val="annotation text"/>
    <w:basedOn w:val="a"/>
    <w:link w:val="ac"/>
    <w:uiPriority w:val="99"/>
    <w:qFormat/>
  </w:style>
  <w:style w:type="paragraph" w:styleId="2">
    <w:name w:val="List 2"/>
    <w:basedOn w:val="a6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a"/>
    <w:next w:val="a"/>
    <w:uiPriority w:val="39"/>
    <w:qFormat/>
    <w:pPr>
      <w:ind w:leftChars="1400" w:left="2940"/>
    </w:pPr>
  </w:style>
  <w:style w:type="paragraph" w:styleId="ad">
    <w:name w:val="endnote text"/>
    <w:basedOn w:val="a"/>
    <w:link w:val="ae"/>
    <w:qFormat/>
    <w:rPr>
      <w:szCs w:val="20"/>
    </w:rPr>
  </w:style>
  <w:style w:type="paragraph" w:styleId="af">
    <w:name w:val="Balloon Text"/>
    <w:basedOn w:val="a"/>
    <w:link w:val="af0"/>
    <w:qFormat/>
    <w:rPr>
      <w:sz w:val="18"/>
      <w:szCs w:val="18"/>
    </w:rPr>
  </w:style>
  <w:style w:type="paragraph" w:styleId="af1">
    <w:name w:val="footer"/>
    <w:basedOn w:val="a"/>
    <w:link w:val="af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3">
    <w:name w:val="header"/>
    <w:basedOn w:val="a"/>
    <w:link w:val="af4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1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af5">
    <w:name w:val="footnote text"/>
    <w:basedOn w:val="a"/>
    <w:link w:val="af6"/>
    <w:qFormat/>
    <w:rPr>
      <w:szCs w:val="20"/>
    </w:rPr>
  </w:style>
  <w:style w:type="paragraph" w:styleId="53">
    <w:name w:val="List 5"/>
    <w:basedOn w:val="a"/>
    <w:qFormat/>
    <w:pPr>
      <w:ind w:leftChars="800" w:left="100" w:hangingChars="200" w:hanging="200"/>
      <w:contextualSpacing/>
    </w:pPr>
  </w:style>
  <w:style w:type="paragraph" w:styleId="af7">
    <w:name w:val="table of figures"/>
    <w:basedOn w:val="a"/>
    <w:next w:val="a"/>
    <w:uiPriority w:val="99"/>
    <w:qFormat/>
    <w:pPr>
      <w:spacing w:line="360" w:lineRule="auto"/>
    </w:pPr>
  </w:style>
  <w:style w:type="paragraph" w:styleId="91">
    <w:name w:val="toc 9"/>
    <w:basedOn w:val="81"/>
    <w:next w:val="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43">
    <w:name w:val="List 4"/>
    <w:basedOn w:val="a"/>
    <w:qFormat/>
    <w:pPr>
      <w:ind w:leftChars="600" w:left="100" w:hangingChars="200" w:hanging="200"/>
      <w:contextualSpacing/>
    </w:pPr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12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25">
    <w:name w:val="index 2"/>
    <w:basedOn w:val="12"/>
    <w:next w:val="a"/>
    <w:pPr>
      <w:ind w:left="284"/>
    </w:pPr>
  </w:style>
  <w:style w:type="paragraph" w:styleId="af8">
    <w:name w:val="annotation subject"/>
    <w:basedOn w:val="ab"/>
    <w:next w:val="ab"/>
    <w:link w:val="af9"/>
    <w:qFormat/>
    <w:rPr>
      <w:b/>
      <w:bCs/>
    </w:rPr>
  </w:style>
  <w:style w:type="table" w:styleId="af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4">
    <w:name w:val="Table Classic 3"/>
    <w:basedOn w:val="a2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2">
    <w:name w:val="Table Grid 8"/>
    <w:basedOn w:val="a2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afb">
    <w:name w:val="Strong"/>
    <w:basedOn w:val="a1"/>
    <w:uiPriority w:val="22"/>
    <w:qFormat/>
    <w:rPr>
      <w:b/>
      <w:bCs/>
    </w:rPr>
  </w:style>
  <w:style w:type="character" w:styleId="afc">
    <w:name w:val="endnote reference"/>
    <w:basedOn w:val="a1"/>
    <w:qFormat/>
    <w:rPr>
      <w:vertAlign w:val="superscript"/>
    </w:rPr>
  </w:style>
  <w:style w:type="character" w:styleId="afd">
    <w:name w:val="page number"/>
    <w:basedOn w:val="a1"/>
    <w:qFormat/>
  </w:style>
  <w:style w:type="character" w:styleId="afe">
    <w:name w:val="Hyperlink"/>
    <w:basedOn w:val="a1"/>
    <w:uiPriority w:val="99"/>
    <w:unhideWhenUsed/>
    <w:qFormat/>
    <w:rPr>
      <w:color w:val="0000FF"/>
      <w:u w:val="single"/>
    </w:rPr>
  </w:style>
  <w:style w:type="character" w:styleId="aff">
    <w:name w:val="annotation reference"/>
    <w:uiPriority w:val="99"/>
    <w:qFormat/>
    <w:rPr>
      <w:sz w:val="21"/>
      <w:szCs w:val="21"/>
    </w:rPr>
  </w:style>
  <w:style w:type="character" w:styleId="aff0">
    <w:name w:val="footnote reference"/>
    <w:basedOn w:val="a1"/>
    <w:qFormat/>
    <w:rPr>
      <w:vertAlign w:val="superscript"/>
    </w:rPr>
  </w:style>
  <w:style w:type="character" w:customStyle="1" w:styleId="af0">
    <w:name w:val="註解方塊文字 字元"/>
    <w:link w:val="af"/>
    <w:rPr>
      <w:rFonts w:eastAsia="Times New Roman"/>
      <w:sz w:val="18"/>
      <w:szCs w:val="18"/>
      <w:lang w:eastAsia="en-US"/>
    </w:rPr>
  </w:style>
  <w:style w:type="character" w:customStyle="1" w:styleId="a9">
    <w:name w:val="標號 字元"/>
    <w:link w:val="a8"/>
    <w:qFormat/>
    <w:rPr>
      <w:lang w:val="en-GB" w:eastAsia="en-US" w:bidi="ar-SA"/>
    </w:rPr>
  </w:style>
  <w:style w:type="paragraph" w:styleId="aff1">
    <w:name w:val="List Paragraph"/>
    <w:basedOn w:val="a"/>
    <w:link w:val="aff2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a4">
    <w:name w:val="本文 字元"/>
    <w:link w:val="a0"/>
    <w:qFormat/>
    <w:rPr>
      <w:rFonts w:eastAsia="MS Mincho"/>
      <w:szCs w:val="24"/>
      <w:lang w:eastAsia="en-US"/>
    </w:rPr>
  </w:style>
  <w:style w:type="character" w:customStyle="1" w:styleId="aff2">
    <w:name w:val="清單段落 字元"/>
    <w:link w:val="aff1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a1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af6">
    <w:name w:val="註腳文字 字元"/>
    <w:basedOn w:val="a1"/>
    <w:link w:val="af5"/>
    <w:qFormat/>
    <w:rPr>
      <w:rFonts w:eastAsia="Times New Roman"/>
      <w:lang w:eastAsia="en-US"/>
    </w:rPr>
  </w:style>
  <w:style w:type="character" w:customStyle="1" w:styleId="ae">
    <w:name w:val="章節附註文字 字元"/>
    <w:basedOn w:val="a1"/>
    <w:link w:val="ad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a1"/>
    <w:qFormat/>
  </w:style>
  <w:style w:type="paragraph" w:customStyle="1" w:styleId="13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a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a1"/>
    <w:link w:val="TF"/>
    <w:qFormat/>
    <w:rPr>
      <w:rFonts w:ascii="Arial" w:eastAsia="MS Mincho" w:hAnsi="Arial"/>
      <w:b/>
      <w:lang w:val="en-GB" w:eastAsia="en-US"/>
    </w:rPr>
  </w:style>
  <w:style w:type="character" w:customStyle="1" w:styleId="af4">
    <w:name w:val="頁首 字元"/>
    <w:basedOn w:val="a1"/>
    <w:link w:val="af3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a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a6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43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53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a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ac">
    <w:name w:val="註解文字 字元"/>
    <w:link w:val="ab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a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50">
    <w:name w:val="標題 5 字元"/>
    <w:basedOn w:val="a1"/>
    <w:link w:val="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a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  <w:jc w:val="both"/>
    </w:pPr>
    <w:rPr>
      <w:rFonts w:ascii="Calibri" w:eastAsia="SimSun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10">
    <w:name w:val="標題 1 字元"/>
    <w:basedOn w:val="a1"/>
    <w:link w:val="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21">
    <w:name w:val="標題 2 字元"/>
    <w:basedOn w:val="a1"/>
    <w:link w:val="20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60">
    <w:name w:val="標題 6 字元"/>
    <w:basedOn w:val="a1"/>
    <w:link w:val="6"/>
    <w:qFormat/>
    <w:rPr>
      <w:rFonts w:ascii="Arial" w:eastAsia="Times New Roman" w:hAnsi="Arial"/>
      <w:lang w:val="en-GB" w:eastAsia="en-GB"/>
    </w:rPr>
  </w:style>
  <w:style w:type="character" w:customStyle="1" w:styleId="70">
    <w:name w:val="標題 7 字元"/>
    <w:basedOn w:val="a1"/>
    <w:link w:val="7"/>
    <w:rPr>
      <w:rFonts w:ascii="Arial" w:eastAsia="Times New Roman" w:hAnsi="Arial"/>
      <w:lang w:val="en-GB" w:eastAsia="en-GB"/>
    </w:rPr>
  </w:style>
  <w:style w:type="character" w:customStyle="1" w:styleId="80">
    <w:name w:val="標題 8 字元"/>
    <w:basedOn w:val="a1"/>
    <w:link w:val="8"/>
    <w:qFormat/>
    <w:rPr>
      <w:rFonts w:ascii="Arial" w:eastAsia="Times New Roman" w:hAnsi="Arial"/>
      <w:sz w:val="36"/>
      <w:lang w:val="en-GB" w:eastAsia="en-GB"/>
    </w:rPr>
  </w:style>
  <w:style w:type="character" w:customStyle="1" w:styleId="90">
    <w:name w:val="標題 9 字元"/>
    <w:basedOn w:val="a1"/>
    <w:link w:val="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af9">
    <w:name w:val="註解主旨 字元"/>
    <w:link w:val="af8"/>
    <w:rPr>
      <w:rFonts w:eastAsia="Times New Roman"/>
      <w:b/>
      <w:bCs/>
      <w:szCs w:val="24"/>
      <w:lang w:eastAsia="en-US"/>
    </w:rPr>
  </w:style>
  <w:style w:type="character" w:customStyle="1" w:styleId="30">
    <w:name w:val="標題 3 字元"/>
    <w:link w:val="3"/>
    <w:rPr>
      <w:rFonts w:ascii="Arial" w:eastAsia="MS Mincho" w:hAnsi="Arial" w:cs="Arial"/>
      <w:b/>
      <w:bCs/>
      <w:szCs w:val="26"/>
      <w:lang w:eastAsia="en-US"/>
    </w:rPr>
  </w:style>
  <w:style w:type="character" w:customStyle="1" w:styleId="40">
    <w:name w:val="標題 4 字元"/>
    <w:link w:val="4"/>
    <w:rPr>
      <w:rFonts w:eastAsia="MS Mincho"/>
      <w:b/>
      <w:bCs/>
      <w:sz w:val="28"/>
      <w:szCs w:val="28"/>
      <w:lang w:eastAsia="en-US"/>
    </w:rPr>
  </w:style>
  <w:style w:type="character" w:customStyle="1" w:styleId="af2">
    <w:name w:val="頁尾 字元"/>
    <w:link w:val="af1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a1"/>
    <w:qFormat/>
  </w:style>
  <w:style w:type="paragraph" w:styleId="aff3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a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4.xml><?xml version="1.0" encoding="utf-8"?>
<ds:datastoreItem xmlns:ds="http://schemas.openxmlformats.org/officeDocument/2006/customXml" ds:itemID="{9E88D860-D94F-4971-A282-75D7EBDDF30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MediaTek (Li-Chuan)</cp:lastModifiedBy>
  <cp:revision>9</cp:revision>
  <dcterms:created xsi:type="dcterms:W3CDTF">2021-11-03T11:02:00Z</dcterms:created>
  <dcterms:modified xsi:type="dcterms:W3CDTF">2021-11-04T06:04:00Z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