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77777777"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Pr>
                <w:color w:val="FF0000"/>
                <w:lang w:eastAsia="ja-JP"/>
              </w:rPr>
              <w:t>9</w:t>
            </w:r>
            <w:r w:rsidRPr="006D570C">
              <w:rPr>
                <w:color w:val="FF0000"/>
                <w:lang w:eastAsia="ja-JP"/>
              </w:rPr>
              <w:t xml:space="preserve"> companies </w:t>
            </w:r>
            <w:r>
              <w:rPr>
                <w:lang w:eastAsia="ja-JP"/>
              </w:rPr>
              <w:t>(Intel, Huawei, Spreadtrum, CMCC, Ericsson, CATT, NEC, Telecom Italia, Nokia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D674A5" w14:paraId="39236E00" w14:textId="77777777" w:rsidTr="00D674A5">
        <w:tc>
          <w:tcPr>
            <w:tcW w:w="1938" w:type="dxa"/>
          </w:tcPr>
          <w:p w14:paraId="067F2F6C" w14:textId="77777777" w:rsidR="00D674A5" w:rsidRDefault="00D674A5" w:rsidP="00351B46">
            <w:pPr>
              <w:spacing w:after="0"/>
              <w:rPr>
                <w:sz w:val="20"/>
                <w:szCs w:val="20"/>
                <w:lang w:eastAsia="zh-CN"/>
              </w:rPr>
            </w:pPr>
          </w:p>
        </w:tc>
        <w:tc>
          <w:tcPr>
            <w:tcW w:w="1288" w:type="dxa"/>
          </w:tcPr>
          <w:p w14:paraId="584B03F2" w14:textId="77777777" w:rsidR="00D674A5" w:rsidRDefault="00D674A5" w:rsidP="00351B46">
            <w:pPr>
              <w:spacing w:after="0"/>
              <w:rPr>
                <w:rFonts w:hint="eastAsia"/>
                <w:sz w:val="20"/>
                <w:szCs w:val="20"/>
                <w:lang w:eastAsia="zh-CN"/>
              </w:rPr>
            </w:pPr>
          </w:p>
        </w:tc>
        <w:tc>
          <w:tcPr>
            <w:tcW w:w="6006" w:type="dxa"/>
          </w:tcPr>
          <w:p w14:paraId="50E34037" w14:textId="77777777" w:rsidR="00D674A5" w:rsidRDefault="00D674A5" w:rsidP="00351B46">
            <w:pPr>
              <w:spacing w:after="0"/>
              <w:rPr>
                <w:sz w:val="20"/>
                <w:szCs w:val="20"/>
                <w:lang w:eastAsia="zh-CN"/>
              </w:rPr>
            </w:pP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lastRenderedPageBreak/>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77777777" w:rsidR="00A4384A" w:rsidRDefault="00A4384A" w:rsidP="00A4384A">
            <w:pPr>
              <w:pStyle w:val="ListParagraph"/>
              <w:tabs>
                <w:tab w:val="left" w:pos="1327"/>
              </w:tabs>
              <w:spacing w:after="60"/>
              <w:jc w:val="both"/>
            </w:pPr>
            <w:r>
              <w:rPr>
                <w:b/>
                <w:bCs/>
              </w:rPr>
              <w:t xml:space="preserve">Postpone: </w:t>
            </w:r>
            <w:r>
              <w:rPr>
                <w:color w:val="FF0000"/>
              </w:rPr>
              <w:t>6</w:t>
            </w:r>
            <w:r w:rsidRPr="001E70C1">
              <w:rPr>
                <w:color w:val="FF0000"/>
              </w:rPr>
              <w:t xml:space="preserve"> companies </w:t>
            </w:r>
            <w:r>
              <w:t>(Qualcomm, Ericsson, Turkcell, MediaTek, LGE, Nokia)</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r>
              <w:lastRenderedPageBreak/>
              <w:t>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We think RAN1 and RAN4 have been involved in the WID. It is their task to discuss all these. As far as I know, they have already initiated the related discussion by themself. We donot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D674A5" w14:paraId="3E41A4CE" w14:textId="77777777" w:rsidTr="00D674A5">
        <w:tc>
          <w:tcPr>
            <w:tcW w:w="1938" w:type="dxa"/>
          </w:tcPr>
          <w:p w14:paraId="753A729B" w14:textId="77777777" w:rsidR="00D674A5" w:rsidRDefault="00D674A5">
            <w:pPr>
              <w:spacing w:after="0"/>
              <w:rPr>
                <w:sz w:val="20"/>
                <w:szCs w:val="20"/>
                <w:lang w:eastAsia="zh-CN"/>
              </w:rPr>
            </w:pPr>
          </w:p>
        </w:tc>
        <w:tc>
          <w:tcPr>
            <w:tcW w:w="1288" w:type="dxa"/>
          </w:tcPr>
          <w:p w14:paraId="5E4B8796" w14:textId="77777777" w:rsidR="00D674A5" w:rsidRDefault="00D674A5">
            <w:pPr>
              <w:spacing w:after="0"/>
              <w:rPr>
                <w:sz w:val="20"/>
                <w:szCs w:val="20"/>
                <w:lang w:eastAsia="zh-CN"/>
              </w:rPr>
            </w:pPr>
          </w:p>
        </w:tc>
        <w:tc>
          <w:tcPr>
            <w:tcW w:w="6006" w:type="dxa"/>
          </w:tcPr>
          <w:p w14:paraId="129D7942" w14:textId="77777777" w:rsidR="00D674A5" w:rsidRDefault="00D674A5">
            <w:pPr>
              <w:spacing w:after="0"/>
              <w:rPr>
                <w:sz w:val="20"/>
                <w:szCs w:val="20"/>
                <w:lang w:eastAsia="zh-CN"/>
              </w:rPr>
            </w:pP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77777777" w:rsidR="004F30EC" w:rsidRDefault="004F30EC" w:rsidP="004F30EC">
            <w:pPr>
              <w:pStyle w:val="ListParagraph"/>
              <w:tabs>
                <w:tab w:val="left" w:pos="1327"/>
              </w:tabs>
              <w:spacing w:after="60"/>
              <w:jc w:val="both"/>
            </w:pPr>
            <w:r>
              <w:rPr>
                <w:b/>
                <w:bCs/>
              </w:rPr>
              <w:t>No:</w:t>
            </w:r>
            <w:r w:rsidRPr="001E70C1">
              <w:rPr>
                <w:color w:val="FF0000"/>
              </w:rPr>
              <w:t xml:space="preserve"> </w:t>
            </w:r>
            <w:r>
              <w:rPr>
                <w:color w:val="FF0000"/>
              </w:rPr>
              <w:t>9</w:t>
            </w:r>
            <w:r w:rsidRPr="001E70C1">
              <w:rPr>
                <w:color w:val="FF0000"/>
              </w:rPr>
              <w:t xml:space="preserve"> companies </w:t>
            </w:r>
            <w:r>
              <w:t>(Huawei, Apple, Sequans, Ericsson, Turkcell, MediaTek, LGE, Nokia, OPPO)</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D674A5" w14:paraId="79A5B3C8" w14:textId="77777777" w:rsidTr="00D674A5">
        <w:tc>
          <w:tcPr>
            <w:tcW w:w="1938" w:type="dxa"/>
          </w:tcPr>
          <w:p w14:paraId="00A37709" w14:textId="77777777" w:rsidR="00D674A5" w:rsidRDefault="00D674A5">
            <w:pPr>
              <w:spacing w:after="0"/>
              <w:rPr>
                <w:sz w:val="20"/>
                <w:szCs w:val="20"/>
                <w:lang w:eastAsia="zh-CN"/>
              </w:rPr>
            </w:pPr>
          </w:p>
        </w:tc>
        <w:tc>
          <w:tcPr>
            <w:tcW w:w="1288" w:type="dxa"/>
          </w:tcPr>
          <w:p w14:paraId="1A1A55D6" w14:textId="77777777" w:rsidR="00D674A5" w:rsidRDefault="00D674A5">
            <w:pPr>
              <w:spacing w:after="0"/>
              <w:rPr>
                <w:sz w:val="20"/>
                <w:szCs w:val="20"/>
                <w:lang w:eastAsia="zh-CN"/>
              </w:rPr>
            </w:pPr>
          </w:p>
        </w:tc>
        <w:tc>
          <w:tcPr>
            <w:tcW w:w="6006" w:type="dxa"/>
          </w:tcPr>
          <w:p w14:paraId="7F5BA3BE" w14:textId="77777777" w:rsidR="00D674A5" w:rsidRDefault="00D674A5">
            <w:pPr>
              <w:spacing w:after="0"/>
              <w:rPr>
                <w:sz w:val="20"/>
                <w:szCs w:val="20"/>
                <w:lang w:eastAsia="zh-CN"/>
              </w:rPr>
            </w:pP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r>
              <w:rPr>
                <w:sz w:val="20"/>
                <w:szCs w:val="20"/>
                <w:lang w:eastAsia="zh-CN"/>
              </w:rPr>
              <w:t>pradeep[dot]jose[at]mediatek[dot]com</w:t>
            </w:r>
          </w:p>
        </w:tc>
      </w:tr>
      <w:tr w:rsidR="00D40AFC" w14:paraId="254A6373" w14:textId="77777777">
        <w:tc>
          <w:tcPr>
            <w:tcW w:w="1760" w:type="dxa"/>
          </w:tcPr>
          <w:p w14:paraId="60C69DA9" w14:textId="7FD7CC74" w:rsidR="00D40AFC" w:rsidRDefault="00D40AFC">
            <w:pPr>
              <w:spacing w:after="0"/>
              <w:rPr>
                <w:sz w:val="20"/>
                <w:szCs w:val="20"/>
                <w:lang w:eastAsia="ja-JP"/>
              </w:rPr>
            </w:pPr>
            <w:bookmarkStart w:id="81" w:name="_GoBack"/>
            <w:bookmarkEnd w:id="81"/>
          </w:p>
        </w:tc>
        <w:tc>
          <w:tcPr>
            <w:tcW w:w="2687" w:type="dxa"/>
          </w:tcPr>
          <w:p w14:paraId="3E9B49CA" w14:textId="55F7006A" w:rsidR="00D40AFC" w:rsidRDefault="00D40AFC">
            <w:pPr>
              <w:spacing w:after="0"/>
              <w:rPr>
                <w:sz w:val="20"/>
                <w:szCs w:val="20"/>
                <w:lang w:eastAsia="ja-JP"/>
              </w:rPr>
            </w:pPr>
          </w:p>
        </w:tc>
        <w:tc>
          <w:tcPr>
            <w:tcW w:w="4903" w:type="dxa"/>
          </w:tcPr>
          <w:p w14:paraId="666AABB6" w14:textId="16ABC025" w:rsidR="00D40AFC" w:rsidRDefault="00D40AFC">
            <w:pPr>
              <w:spacing w:after="0"/>
              <w:rPr>
                <w:sz w:val="20"/>
                <w:szCs w:val="20"/>
                <w:lang w:eastAsia="ja-JP"/>
              </w:rPr>
            </w:pP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2" w:name="_Ref434066290"/>
      <w:r>
        <w:rPr>
          <w:rFonts w:ascii="Times New Roman" w:hAnsi="Times New Roman"/>
        </w:rPr>
        <w:t>Reference</w:t>
      </w:r>
      <w:bookmarkEnd w:id="82"/>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2F5821"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1A53E" w14:textId="77777777" w:rsidR="002F5821" w:rsidRDefault="002F5821">
      <w:pPr>
        <w:spacing w:line="240" w:lineRule="auto"/>
      </w:pPr>
      <w:r>
        <w:separator/>
      </w:r>
    </w:p>
  </w:endnote>
  <w:endnote w:type="continuationSeparator" w:id="0">
    <w:p w14:paraId="42538382" w14:textId="77777777" w:rsidR="002F5821" w:rsidRDefault="002F5821">
      <w:pPr>
        <w:spacing w:line="240" w:lineRule="auto"/>
      </w:pPr>
      <w:r>
        <w:continuationSeparator/>
      </w:r>
    </w:p>
  </w:endnote>
  <w:endnote w:type="continuationNotice" w:id="1">
    <w:p w14:paraId="3AD4B86D" w14:textId="77777777" w:rsidR="002F5821" w:rsidRDefault="002F5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DF539" w14:textId="77777777" w:rsidR="002F5821" w:rsidRDefault="002F5821">
      <w:pPr>
        <w:spacing w:after="0" w:line="240" w:lineRule="auto"/>
      </w:pPr>
      <w:r>
        <w:separator/>
      </w:r>
    </w:p>
  </w:footnote>
  <w:footnote w:type="continuationSeparator" w:id="0">
    <w:p w14:paraId="510CE412" w14:textId="77777777" w:rsidR="002F5821" w:rsidRDefault="002F5821">
      <w:pPr>
        <w:spacing w:after="0" w:line="240" w:lineRule="auto"/>
      </w:pPr>
      <w:r>
        <w:continuationSeparator/>
      </w:r>
    </w:p>
  </w:footnote>
  <w:footnote w:type="continuationNotice" w:id="1">
    <w:p w14:paraId="01FC3AEA" w14:textId="77777777" w:rsidR="002F5821" w:rsidRDefault="002F58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61CDDAA4-D123-4516-AD37-C977EF32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16748</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Pradeep Jose</cp:lastModifiedBy>
  <cp:revision>9</cp:revision>
  <dcterms:created xsi:type="dcterms:W3CDTF">2021-08-25T10:06:00Z</dcterms:created>
  <dcterms:modified xsi:type="dcterms:W3CDTF">2021-08-25T10:33:00Z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