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1C67" w14:textId="7E93A802" w:rsidR="005354AB" w:rsidRDefault="00051901">
      <w:pPr>
        <w:pStyle w:val="3GPPHeader"/>
        <w:spacing w:after="60"/>
        <w:rPr>
          <w:sz w:val="32"/>
          <w:szCs w:val="32"/>
        </w:rPr>
      </w:pPr>
      <w:r>
        <w:t>3GPP RAN WG2 Meeting #115e</w:t>
      </w:r>
      <w:r>
        <w:tab/>
        <w:t>R2-21088</w:t>
      </w:r>
      <w:r w:rsidR="003276EF">
        <w:t>96</w:t>
      </w:r>
    </w:p>
    <w:p w14:paraId="19D31C68" w14:textId="77777777" w:rsidR="005354AB" w:rsidRDefault="00051901">
      <w:pPr>
        <w:pStyle w:val="3GPPHeader"/>
      </w:pPr>
      <w:proofErr w:type="spellStart"/>
      <w:r>
        <w:t>eMeeting</w:t>
      </w:r>
      <w:proofErr w:type="spellEnd"/>
      <w:r>
        <w:t xml:space="preserve"> August 9</w:t>
      </w:r>
      <w:r>
        <w:rPr>
          <w:vertAlign w:val="superscript"/>
        </w:rPr>
        <w:t>th</w:t>
      </w:r>
      <w:r>
        <w:t xml:space="preserve"> – 27</w:t>
      </w:r>
      <w:r>
        <w:rPr>
          <w:vertAlign w:val="superscript"/>
        </w:rPr>
        <w:t>th</w:t>
      </w:r>
      <w:r>
        <w:t xml:space="preserve">, 2021                                       </w:t>
      </w:r>
    </w:p>
    <w:p w14:paraId="19D31C69" w14:textId="77777777" w:rsidR="005354AB" w:rsidRDefault="00051901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Agenda Item:</w:t>
      </w:r>
      <w:r>
        <w:rPr>
          <w:sz w:val="22"/>
          <w:szCs w:val="22"/>
          <w:lang w:val="sv-SE"/>
        </w:rPr>
        <w:tab/>
        <w:t>8.10.2.2</w:t>
      </w:r>
    </w:p>
    <w:p w14:paraId="19D31C6A" w14:textId="77777777" w:rsidR="005354AB" w:rsidRDefault="00051901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InterDigital (summary rapporteur)</w:t>
      </w:r>
    </w:p>
    <w:p w14:paraId="19D31C6B" w14:textId="5A77D96A" w:rsidR="005354AB" w:rsidRDefault="00051901">
      <w:pPr>
        <w:pStyle w:val="3GPPHeader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5F0AAB">
        <w:rPr>
          <w:sz w:val="22"/>
          <w:szCs w:val="22"/>
        </w:rPr>
        <w:t>[</w:t>
      </w:r>
      <w:r w:rsidR="005F0AAB" w:rsidRPr="005F0AAB">
        <w:rPr>
          <w:sz w:val="22"/>
          <w:szCs w:val="22"/>
          <w:highlight w:val="yellow"/>
        </w:rPr>
        <w:t>DRAFT</w:t>
      </w:r>
      <w:r w:rsidR="005F0AAB">
        <w:rPr>
          <w:sz w:val="22"/>
          <w:szCs w:val="22"/>
        </w:rPr>
        <w:t xml:space="preserve">] </w:t>
      </w:r>
      <w:r>
        <w:rPr>
          <w:sz w:val="22"/>
          <w:szCs w:val="22"/>
        </w:rPr>
        <w:t>Summary of [AT115-e][</w:t>
      </w:r>
      <w:proofErr w:type="gramStart"/>
      <w:r>
        <w:rPr>
          <w:sz w:val="22"/>
          <w:szCs w:val="22"/>
        </w:rPr>
        <w:t>101][</w:t>
      </w:r>
      <w:proofErr w:type="gramEnd"/>
      <w:r>
        <w:rPr>
          <w:sz w:val="22"/>
          <w:szCs w:val="22"/>
        </w:rPr>
        <w:t>NTN] Other MAC aspects</w:t>
      </w:r>
      <w:r w:rsidR="002250F5">
        <w:rPr>
          <w:sz w:val="22"/>
          <w:szCs w:val="22"/>
        </w:rPr>
        <w:t>: Phase 2</w:t>
      </w:r>
    </w:p>
    <w:p w14:paraId="19D31C6C" w14:textId="77777777" w:rsidR="005354AB" w:rsidRDefault="0005190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9D31C6D" w14:textId="77777777" w:rsidR="005354AB" w:rsidRDefault="00051901">
      <w:pPr>
        <w:pStyle w:val="Heading1"/>
      </w:pPr>
      <w:r>
        <w:t>Introduction</w:t>
      </w:r>
    </w:p>
    <w:p w14:paraId="19D31C6E" w14:textId="77777777" w:rsidR="005354AB" w:rsidRDefault="00051901">
      <w:r>
        <w:t>This document continues discussion on agenda item 8.10.2.2 – Other MAC aspects as per the following:</w:t>
      </w:r>
    </w:p>
    <w:p w14:paraId="19D31C6F" w14:textId="17D6C667" w:rsidR="005354AB" w:rsidRDefault="00051901">
      <w:pPr>
        <w:pStyle w:val="EmailDiscussion"/>
        <w:tabs>
          <w:tab w:val="left" w:pos="1259"/>
        </w:tabs>
        <w:spacing w:after="0" w:line="240" w:lineRule="auto"/>
        <w:ind w:left="720"/>
      </w:pPr>
      <w:r>
        <w:t>[AT115-e][</w:t>
      </w:r>
      <w:proofErr w:type="gramStart"/>
      <w:r>
        <w:t>101][</w:t>
      </w:r>
      <w:proofErr w:type="gramEnd"/>
      <w:r>
        <w:t>NTN] Other MAC aspects (InterDigital)</w:t>
      </w:r>
    </w:p>
    <w:p w14:paraId="180CFB76" w14:textId="77777777" w:rsidR="003276EF" w:rsidRPr="003276EF" w:rsidRDefault="003276EF" w:rsidP="00064D29">
      <w:pPr>
        <w:ind w:left="360"/>
        <w:rPr>
          <w:lang w:val="en-US" w:eastAsia="en-US"/>
        </w:rPr>
      </w:pPr>
      <w:r w:rsidRPr="003276EF">
        <w:rPr>
          <w:lang w:val="en-US" w:eastAsia="en-US"/>
        </w:rPr>
        <w:t>Updated Scope: Continue the discussion on p3 from R2-2108883 and to see if additional details based on company comments can be agreed:</w:t>
      </w:r>
    </w:p>
    <w:p w14:paraId="4517A6F6" w14:textId="6E571AFD" w:rsidR="003276EF" w:rsidRPr="00064D29" w:rsidRDefault="003276EF" w:rsidP="00064D29">
      <w:pPr>
        <w:pStyle w:val="ListParagraph"/>
        <w:numPr>
          <w:ilvl w:val="0"/>
          <w:numId w:val="5"/>
        </w:numPr>
        <w:ind w:left="1080"/>
        <w:rPr>
          <w:rFonts w:ascii="Arial" w:eastAsia="MS Mincho" w:hAnsi="Arial" w:cs="Arial"/>
          <w:iCs/>
          <w:sz w:val="20"/>
          <w:szCs w:val="20"/>
        </w:rPr>
      </w:pPr>
      <w:r w:rsidRPr="00064D29">
        <w:rPr>
          <w:rFonts w:ascii="Arial" w:eastAsia="MS Mincho" w:hAnsi="Arial" w:cs="Arial"/>
          <w:iCs/>
          <w:sz w:val="20"/>
          <w:szCs w:val="20"/>
        </w:rPr>
        <w:t>List of proposals for agreement (if any)</w:t>
      </w:r>
    </w:p>
    <w:p w14:paraId="376CF955" w14:textId="5F8ACD0D" w:rsidR="003276EF" w:rsidRPr="00064D29" w:rsidRDefault="003276EF" w:rsidP="00064D29">
      <w:pPr>
        <w:pStyle w:val="ListParagraph"/>
        <w:numPr>
          <w:ilvl w:val="0"/>
          <w:numId w:val="5"/>
        </w:numPr>
        <w:ind w:left="1080"/>
        <w:rPr>
          <w:rFonts w:ascii="Arial" w:eastAsia="MS Mincho" w:hAnsi="Arial" w:cs="Arial"/>
          <w:iCs/>
          <w:sz w:val="20"/>
          <w:szCs w:val="20"/>
        </w:rPr>
      </w:pPr>
      <w:r w:rsidRPr="00064D29">
        <w:rPr>
          <w:rFonts w:ascii="Arial" w:eastAsia="MS Mincho" w:hAnsi="Arial" w:cs="Arial"/>
          <w:iCs/>
          <w:sz w:val="20"/>
          <w:szCs w:val="20"/>
        </w:rPr>
        <w:t>List of proposals for further discussion</w:t>
      </w:r>
    </w:p>
    <w:p w14:paraId="6AA5F876" w14:textId="46A7454C" w:rsidR="003276EF" w:rsidRPr="00064D29" w:rsidRDefault="003276EF" w:rsidP="00064D29">
      <w:pPr>
        <w:pStyle w:val="ListParagraph"/>
        <w:numPr>
          <w:ilvl w:val="0"/>
          <w:numId w:val="5"/>
        </w:numPr>
        <w:ind w:left="1080"/>
        <w:rPr>
          <w:rFonts w:ascii="Arial" w:eastAsia="MS Mincho" w:hAnsi="Arial" w:cs="Arial"/>
          <w:iCs/>
          <w:sz w:val="20"/>
          <w:szCs w:val="20"/>
        </w:rPr>
      </w:pPr>
      <w:r w:rsidRPr="00064D29">
        <w:rPr>
          <w:rFonts w:ascii="Arial" w:eastAsia="MS Mincho" w:hAnsi="Arial" w:cs="Arial"/>
          <w:iCs/>
          <w:sz w:val="20"/>
          <w:szCs w:val="20"/>
        </w:rPr>
        <w:t>List of proposals that should not be pursued (if any)</w:t>
      </w:r>
    </w:p>
    <w:p w14:paraId="12CB8E9F" w14:textId="77777777" w:rsidR="00064D29" w:rsidRDefault="00064D29" w:rsidP="00064D29">
      <w:pPr>
        <w:rPr>
          <w:rFonts w:eastAsia="MS Mincho" w:cs="Arial"/>
          <w:iCs/>
          <w:lang w:val="en-US"/>
        </w:rPr>
      </w:pPr>
      <w:r>
        <w:rPr>
          <w:rFonts w:eastAsia="MS Mincho" w:cs="Arial"/>
          <w:iCs/>
          <w:lang w:val="en-US"/>
        </w:rPr>
        <w:t>The following deadlines have been provided:</w:t>
      </w:r>
    </w:p>
    <w:p w14:paraId="7C39A4C0" w14:textId="5B0ABFE3" w:rsidR="003276EF" w:rsidRPr="00064D29" w:rsidRDefault="003276EF" w:rsidP="00064D29">
      <w:pPr>
        <w:pStyle w:val="ListParagraph"/>
        <w:numPr>
          <w:ilvl w:val="0"/>
          <w:numId w:val="6"/>
        </w:numPr>
        <w:rPr>
          <w:rFonts w:ascii="Arial" w:eastAsia="MS Mincho" w:hAnsi="Arial" w:cs="Arial"/>
          <w:iCs/>
          <w:sz w:val="20"/>
          <w:szCs w:val="20"/>
        </w:rPr>
      </w:pPr>
      <w:r w:rsidRPr="00064D29">
        <w:rPr>
          <w:rFonts w:ascii="Arial" w:eastAsia="MS Mincho" w:hAnsi="Arial" w:cs="Arial"/>
          <w:iCs/>
          <w:sz w:val="20"/>
          <w:szCs w:val="20"/>
        </w:rPr>
        <w:t xml:space="preserve">Updated deadline (for companies' feedback): </w:t>
      </w:r>
      <w:r w:rsidRPr="00064D29">
        <w:rPr>
          <w:rFonts w:ascii="Arial" w:eastAsia="MS Mincho" w:hAnsi="Arial" w:cs="Arial"/>
          <w:b/>
          <w:bCs/>
          <w:iCs/>
          <w:color w:val="C00000"/>
          <w:sz w:val="20"/>
          <w:szCs w:val="20"/>
        </w:rPr>
        <w:t>Monday 2021-08-23 1600 UTC</w:t>
      </w:r>
    </w:p>
    <w:p w14:paraId="4A724A71" w14:textId="77777777" w:rsidR="003276EF" w:rsidRPr="00064D29" w:rsidRDefault="003276EF" w:rsidP="00064D29">
      <w:pPr>
        <w:pStyle w:val="ListParagraph"/>
        <w:numPr>
          <w:ilvl w:val="0"/>
          <w:numId w:val="6"/>
        </w:numPr>
        <w:rPr>
          <w:rFonts w:ascii="Arial" w:eastAsia="MS Mincho" w:hAnsi="Arial" w:cs="Arial"/>
          <w:iCs/>
          <w:sz w:val="20"/>
          <w:szCs w:val="20"/>
        </w:rPr>
      </w:pPr>
      <w:r w:rsidRPr="00064D29">
        <w:rPr>
          <w:rFonts w:ascii="Arial" w:eastAsia="MS Mincho" w:hAnsi="Arial" w:cs="Arial"/>
          <w:iCs/>
          <w:sz w:val="20"/>
          <w:szCs w:val="20"/>
        </w:rPr>
        <w:t xml:space="preserve">Updated deadline (for rapporteur's summary in R2-2108896): </w:t>
      </w:r>
      <w:r w:rsidRPr="00064D29">
        <w:rPr>
          <w:rFonts w:ascii="Arial" w:eastAsia="MS Mincho" w:hAnsi="Arial" w:cs="Arial"/>
          <w:b/>
          <w:bCs/>
          <w:iCs/>
          <w:color w:val="C00000"/>
          <w:sz w:val="20"/>
          <w:szCs w:val="20"/>
        </w:rPr>
        <w:t>Monday 2021-08-23 2000 UTC</w:t>
      </w:r>
    </w:p>
    <w:p w14:paraId="39717161" w14:textId="501777DF" w:rsidR="00064D29" w:rsidRDefault="00064D29" w:rsidP="003276EF">
      <w:pPr>
        <w:rPr>
          <w:lang w:val="en-US" w:eastAsia="en-US"/>
        </w:rPr>
      </w:pPr>
      <w:r>
        <w:rPr>
          <w:rFonts w:eastAsia="MS Mincho" w:cs="Arial"/>
          <w:iCs/>
          <w:lang w:val="en-US"/>
        </w:rPr>
        <w:t>The following guidance has been further provided by session chair:</w:t>
      </w:r>
    </w:p>
    <w:p w14:paraId="1D9EB216" w14:textId="1D469FE9" w:rsidR="003276EF" w:rsidRPr="00064D29" w:rsidRDefault="003276EF" w:rsidP="003276EF">
      <w:pPr>
        <w:rPr>
          <w:i/>
          <w:iCs/>
          <w:lang w:val="en-US" w:eastAsia="en-US"/>
        </w:rPr>
      </w:pPr>
      <w:r w:rsidRPr="00064D29">
        <w:rPr>
          <w:i/>
          <w:iCs/>
          <w:lang w:val="en-US" w:eastAsia="en-US"/>
        </w:rPr>
        <w:t xml:space="preserve">Proposals marked "for agreement" in R2-2108896 not challenged until Tuesday </w:t>
      </w:r>
      <w:r w:rsidRPr="00064D29">
        <w:rPr>
          <w:b/>
          <w:bCs/>
          <w:i/>
          <w:iCs/>
          <w:color w:val="C00000"/>
          <w:lang w:val="en-US" w:eastAsia="en-US"/>
        </w:rPr>
        <w:t>2021-08-24 0800 UTC</w:t>
      </w:r>
      <w:r w:rsidRPr="00064D29">
        <w:rPr>
          <w:i/>
          <w:iCs/>
          <w:lang w:val="en-US" w:eastAsia="en-US"/>
        </w:rPr>
        <w:t xml:space="preserve"> will be declared as agreed via email by the session chair (for the rest the discussion might continue online during the CB session).</w:t>
      </w:r>
    </w:p>
    <w:p w14:paraId="19D31C7A" w14:textId="2FA0A1C4" w:rsidR="005354AB" w:rsidRDefault="008713A1">
      <w:pPr>
        <w:rPr>
          <w:rFonts w:eastAsia="MS Mincho" w:cs="Arial"/>
          <w:iCs/>
          <w:lang w:val="en-US"/>
        </w:rPr>
      </w:pPr>
      <w:r>
        <w:rPr>
          <w:rFonts w:eastAsia="MS Mincho" w:cs="Arial"/>
          <w:iCs/>
          <w:lang w:val="en-US"/>
        </w:rPr>
        <w:t xml:space="preserve">A summary of phase 1 discussion may be found in </w:t>
      </w:r>
      <w:hyperlink r:id="rId12" w:history="1">
        <w:r w:rsidRPr="001F51B6">
          <w:rPr>
            <w:rStyle w:val="Hyperlink"/>
            <w:rFonts w:eastAsia="MS Mincho" w:cs="Arial"/>
            <w:iCs/>
            <w:lang w:val="en-US"/>
          </w:rPr>
          <w:t>R2-2108883</w:t>
        </w:r>
      </w:hyperlink>
      <w:r>
        <w:rPr>
          <w:rFonts w:eastAsia="MS Mincho" w:cs="Arial"/>
          <w:iCs/>
          <w:lang w:val="en-US"/>
        </w:rPr>
        <w:t>, and a</w:t>
      </w:r>
      <w:r w:rsidR="00051901">
        <w:rPr>
          <w:rFonts w:eastAsia="MS Mincho" w:cs="Arial"/>
          <w:iCs/>
          <w:lang w:val="en-US"/>
        </w:rPr>
        <w:t xml:space="preserve"> summary of company contribution to RAN2#115e is provided in </w:t>
      </w:r>
      <w:hyperlink r:id="rId13" w:history="1">
        <w:r w:rsidR="00051901" w:rsidRPr="002250F5">
          <w:rPr>
            <w:rStyle w:val="Hyperlink"/>
            <w:rFonts w:eastAsia="MS Mincho" w:cs="Arial"/>
            <w:iCs/>
            <w:lang w:val="en-US"/>
          </w:rPr>
          <w:t>R2-2109031</w:t>
        </w:r>
      </w:hyperlink>
      <w:r w:rsidR="00051901">
        <w:rPr>
          <w:rFonts w:eastAsia="MS Mincho" w:cs="Arial"/>
          <w:iCs/>
          <w:lang w:val="en-US"/>
        </w:rPr>
        <w:t xml:space="preserve">. Companies are encouraged to review </w:t>
      </w:r>
      <w:proofErr w:type="gramStart"/>
      <w:r w:rsidR="00051901">
        <w:rPr>
          <w:rFonts w:eastAsia="MS Mincho" w:cs="Arial"/>
          <w:iCs/>
          <w:lang w:val="en-US"/>
        </w:rPr>
        <w:t>th</w:t>
      </w:r>
      <w:r>
        <w:rPr>
          <w:rFonts w:eastAsia="MS Mincho" w:cs="Arial"/>
          <w:iCs/>
          <w:lang w:val="en-US"/>
        </w:rPr>
        <w:t>ese</w:t>
      </w:r>
      <w:r w:rsidR="00051901">
        <w:rPr>
          <w:rFonts w:eastAsia="MS Mincho" w:cs="Arial"/>
          <w:iCs/>
          <w:lang w:val="en-US"/>
        </w:rPr>
        <w:t xml:space="preserve"> document</w:t>
      </w:r>
      <w:proofErr w:type="gramEnd"/>
      <w:r w:rsidR="00051901">
        <w:rPr>
          <w:rFonts w:eastAsia="MS Mincho" w:cs="Arial"/>
          <w:iCs/>
          <w:lang w:val="en-US"/>
        </w:rPr>
        <w:t xml:space="preserve"> for relevant background.</w:t>
      </w:r>
    </w:p>
    <w:p w14:paraId="19D31C7B" w14:textId="53959AC1" w:rsidR="005354AB" w:rsidRDefault="005B6B89">
      <w:pPr>
        <w:pStyle w:val="Heading1"/>
      </w:pPr>
      <w:r>
        <w:t>Continuation of P1A/P1B</w:t>
      </w:r>
    </w:p>
    <w:p w14:paraId="19D31C7C" w14:textId="02B80515" w:rsidR="005354AB" w:rsidRDefault="00051901">
      <w:pPr>
        <w:pStyle w:val="Heading2"/>
      </w:pPr>
      <w:r>
        <w:t>UL HARQ retransmission state: definition and indication</w:t>
      </w:r>
    </w:p>
    <w:p w14:paraId="68A7B065" w14:textId="18B8AC5A" w:rsidR="002F3D45" w:rsidRPr="002F3D45" w:rsidRDefault="00680213" w:rsidP="002F3D45">
      <w:r>
        <w:t>In Phase 1, t</w:t>
      </w:r>
      <w:r w:rsidR="00376DF7">
        <w:t>he following was agreed regarding introduction</w:t>
      </w:r>
      <w:r>
        <w:t>/</w:t>
      </w:r>
      <w:r w:rsidR="00376DF7">
        <w:t>configuration of an UL HARQ retransmission state:</w:t>
      </w:r>
    </w:p>
    <w:p w14:paraId="4A46F3E5" w14:textId="77777777" w:rsidR="002F3D45" w:rsidRPr="00D11C58" w:rsidRDefault="002F3D45" w:rsidP="002F3D45">
      <w:pPr>
        <w:pStyle w:val="ListParagraph"/>
        <w:numPr>
          <w:ilvl w:val="0"/>
          <w:numId w:val="24"/>
        </w:numPr>
        <w:rPr>
          <w:rFonts w:ascii="Arial" w:eastAsia="MS Mincho" w:hAnsi="Arial" w:cs="Arial"/>
          <w:iCs/>
          <w:sz w:val="20"/>
          <w:szCs w:val="20"/>
        </w:rPr>
      </w:pPr>
      <w:r w:rsidRPr="00D11C58">
        <w:rPr>
          <w:rFonts w:ascii="Arial" w:eastAsia="MS Mincho" w:hAnsi="Arial" w:cs="Arial"/>
          <w:iCs/>
          <w:sz w:val="20"/>
          <w:szCs w:val="20"/>
        </w:rPr>
        <w:t>For at least dynamic grants, the network may optionally configure an UL HARQ retransmission state per HARQ process. Two UL HARQ retransmission states are defined in NTN: HARQ state A and HARQ state B (FFS whether "HARQ state A" and "HARQ state B" should be renamed)</w:t>
      </w:r>
    </w:p>
    <w:p w14:paraId="1F077DF2" w14:textId="77777777" w:rsidR="002F3D45" w:rsidRPr="00D11C58" w:rsidRDefault="002F3D45" w:rsidP="002F3D45">
      <w:pPr>
        <w:pStyle w:val="ListParagraph"/>
        <w:numPr>
          <w:ilvl w:val="0"/>
          <w:numId w:val="24"/>
        </w:numPr>
        <w:rPr>
          <w:rFonts w:ascii="Arial" w:eastAsia="MS Mincho" w:hAnsi="Arial" w:cs="Arial"/>
          <w:iCs/>
          <w:sz w:val="20"/>
          <w:szCs w:val="20"/>
        </w:rPr>
      </w:pPr>
      <w:r w:rsidRPr="00D11C58">
        <w:rPr>
          <w:rFonts w:ascii="Arial" w:eastAsia="MS Mincho" w:hAnsi="Arial" w:cs="Arial"/>
          <w:iCs/>
          <w:sz w:val="20"/>
          <w:szCs w:val="20"/>
        </w:rPr>
        <w:t>HARQ state A/B are defined as follows:</w:t>
      </w:r>
    </w:p>
    <w:p w14:paraId="7D777A03" w14:textId="77777777" w:rsidR="002F3D45" w:rsidRPr="00D11C58" w:rsidRDefault="002F3D45" w:rsidP="002F3D45">
      <w:pPr>
        <w:pStyle w:val="ListParagraph"/>
        <w:numPr>
          <w:ilvl w:val="0"/>
          <w:numId w:val="25"/>
        </w:numPr>
        <w:rPr>
          <w:rFonts w:ascii="Arial" w:eastAsia="MS Mincho" w:hAnsi="Arial" w:cs="Arial"/>
          <w:iCs/>
          <w:sz w:val="20"/>
          <w:szCs w:val="20"/>
        </w:rPr>
      </w:pPr>
      <w:r w:rsidRPr="00D11C58">
        <w:rPr>
          <w:rFonts w:ascii="Arial" w:eastAsia="MS Mincho" w:hAnsi="Arial" w:cs="Arial"/>
          <w:iCs/>
          <w:sz w:val="20"/>
          <w:szCs w:val="20"/>
        </w:rPr>
        <w:t xml:space="preserve">HARQ state A: length of </w:t>
      </w:r>
      <w:proofErr w:type="spellStart"/>
      <w:r w:rsidRPr="00D11C58">
        <w:rPr>
          <w:rFonts w:ascii="Arial" w:eastAsia="MS Mincho" w:hAnsi="Arial" w:cs="Arial"/>
          <w:iCs/>
          <w:sz w:val="20"/>
          <w:szCs w:val="20"/>
        </w:rPr>
        <w:t>drx</w:t>
      </w:r>
      <w:proofErr w:type="spellEnd"/>
      <w:r w:rsidRPr="00D11C58">
        <w:rPr>
          <w:rFonts w:ascii="Arial" w:eastAsia="MS Mincho" w:hAnsi="Arial" w:cs="Arial"/>
          <w:iCs/>
          <w:sz w:val="20"/>
          <w:szCs w:val="20"/>
        </w:rPr>
        <w:t>-HARQ-RTT-</w:t>
      </w:r>
      <w:proofErr w:type="spellStart"/>
      <w:r w:rsidRPr="00D11C58">
        <w:rPr>
          <w:rFonts w:ascii="Arial" w:eastAsia="MS Mincho" w:hAnsi="Arial" w:cs="Arial"/>
          <w:iCs/>
          <w:sz w:val="20"/>
          <w:szCs w:val="20"/>
        </w:rPr>
        <w:t>TimerUL</w:t>
      </w:r>
      <w:proofErr w:type="spellEnd"/>
      <w:r w:rsidRPr="00D11C58">
        <w:rPr>
          <w:rFonts w:ascii="Arial" w:eastAsia="MS Mincho" w:hAnsi="Arial" w:cs="Arial"/>
          <w:iCs/>
          <w:sz w:val="20"/>
          <w:szCs w:val="20"/>
        </w:rPr>
        <w:t xml:space="preserve"> is extended by UE-gNB RTT (</w:t>
      </w:r>
      <w:proofErr w:type="gramStart"/>
      <w:r w:rsidRPr="00D11C58">
        <w:rPr>
          <w:rFonts w:ascii="Arial" w:eastAsia="MS Mincho" w:hAnsi="Arial" w:cs="Arial"/>
          <w:iCs/>
          <w:sz w:val="20"/>
          <w:szCs w:val="20"/>
        </w:rPr>
        <w:t>i.e.</w:t>
      </w:r>
      <w:proofErr w:type="gramEnd"/>
      <w:r w:rsidRPr="00D11C58">
        <w:rPr>
          <w:rFonts w:ascii="Arial" w:eastAsia="MS Mincho" w:hAnsi="Arial" w:cs="Arial"/>
          <w:iCs/>
          <w:sz w:val="20"/>
          <w:szCs w:val="20"/>
        </w:rPr>
        <w:t xml:space="preserve"> UE PDCCH monitoring is optimized to support UL retransmission grant based on UL decoding result).</w:t>
      </w:r>
    </w:p>
    <w:p w14:paraId="6B90C1C5" w14:textId="77777777" w:rsidR="002F3D45" w:rsidRPr="00D11C58" w:rsidRDefault="002F3D45" w:rsidP="002F3D45">
      <w:pPr>
        <w:pStyle w:val="ListParagraph"/>
        <w:numPr>
          <w:ilvl w:val="0"/>
          <w:numId w:val="25"/>
        </w:numPr>
        <w:rPr>
          <w:rFonts w:ascii="Arial" w:eastAsia="MS Mincho" w:hAnsi="Arial" w:cs="Arial"/>
          <w:iCs/>
          <w:sz w:val="20"/>
          <w:szCs w:val="20"/>
        </w:rPr>
      </w:pPr>
      <w:r w:rsidRPr="00D11C58">
        <w:rPr>
          <w:rFonts w:ascii="Arial" w:eastAsia="MS Mincho" w:hAnsi="Arial" w:cs="Arial"/>
          <w:iCs/>
          <w:sz w:val="20"/>
          <w:szCs w:val="20"/>
        </w:rPr>
        <w:t xml:space="preserve">HARQ state B:  </w:t>
      </w:r>
      <w:proofErr w:type="spellStart"/>
      <w:r w:rsidRPr="00D11C58">
        <w:rPr>
          <w:rFonts w:ascii="Arial" w:eastAsia="MS Mincho" w:hAnsi="Arial" w:cs="Arial"/>
          <w:iCs/>
          <w:sz w:val="20"/>
          <w:szCs w:val="20"/>
        </w:rPr>
        <w:t>drx</w:t>
      </w:r>
      <w:proofErr w:type="spellEnd"/>
      <w:r w:rsidRPr="00D11C58">
        <w:rPr>
          <w:rFonts w:ascii="Arial" w:eastAsia="MS Mincho" w:hAnsi="Arial" w:cs="Arial"/>
          <w:iCs/>
          <w:sz w:val="20"/>
          <w:szCs w:val="20"/>
        </w:rPr>
        <w:t>-HARQ-RTT-</w:t>
      </w:r>
      <w:proofErr w:type="spellStart"/>
      <w:r w:rsidRPr="00D11C58">
        <w:rPr>
          <w:rFonts w:ascii="Arial" w:eastAsia="MS Mincho" w:hAnsi="Arial" w:cs="Arial"/>
          <w:iCs/>
          <w:sz w:val="20"/>
          <w:szCs w:val="20"/>
        </w:rPr>
        <w:t>TimerUL</w:t>
      </w:r>
      <w:proofErr w:type="spellEnd"/>
      <w:r w:rsidRPr="00D11C58">
        <w:rPr>
          <w:rFonts w:ascii="Arial" w:eastAsia="MS Mincho" w:hAnsi="Arial" w:cs="Arial"/>
          <w:iCs/>
          <w:sz w:val="20"/>
          <w:szCs w:val="20"/>
        </w:rPr>
        <w:t xml:space="preserve"> is not started. </w:t>
      </w:r>
    </w:p>
    <w:p w14:paraId="2B6685FF" w14:textId="77777777" w:rsidR="002F3D45" w:rsidRPr="00D11C58" w:rsidRDefault="002F3D45" w:rsidP="002F3D45">
      <w:pPr>
        <w:pStyle w:val="ListParagraph"/>
        <w:numPr>
          <w:ilvl w:val="0"/>
          <w:numId w:val="24"/>
        </w:numPr>
        <w:rPr>
          <w:rFonts w:ascii="Arial" w:eastAsia="MS Mincho" w:hAnsi="Arial" w:cs="Arial"/>
          <w:iCs/>
          <w:sz w:val="20"/>
          <w:szCs w:val="20"/>
        </w:rPr>
      </w:pPr>
      <w:r w:rsidRPr="00D11C58">
        <w:rPr>
          <w:rFonts w:ascii="Arial" w:eastAsia="MS Mincho" w:hAnsi="Arial" w:cs="Arial"/>
          <w:iCs/>
          <w:sz w:val="20"/>
          <w:szCs w:val="20"/>
        </w:rPr>
        <w:t xml:space="preserve">Configuration of UL HARQ retransmission state is semi-static, </w:t>
      </w:r>
      <w:proofErr w:type="spellStart"/>
      <w:r w:rsidRPr="00D11C58">
        <w:rPr>
          <w:rFonts w:ascii="Arial" w:eastAsia="MS Mincho" w:hAnsi="Arial" w:cs="Arial"/>
          <w:iCs/>
          <w:sz w:val="20"/>
          <w:szCs w:val="20"/>
        </w:rPr>
        <w:t>signalled</w:t>
      </w:r>
      <w:proofErr w:type="spellEnd"/>
      <w:r w:rsidRPr="00D11C58">
        <w:rPr>
          <w:rFonts w:ascii="Arial" w:eastAsia="MS Mincho" w:hAnsi="Arial" w:cs="Arial"/>
          <w:iCs/>
          <w:sz w:val="20"/>
          <w:szCs w:val="20"/>
        </w:rPr>
        <w:t xml:space="preserve"> via RRC, and the decision and criteria to configure UL HARQ retransmission state is under network control.</w:t>
      </w:r>
    </w:p>
    <w:p w14:paraId="0FF4D469" w14:textId="77777777" w:rsidR="002F3D45" w:rsidRPr="00D11C58" w:rsidRDefault="002F3D45" w:rsidP="002F3D45">
      <w:pPr>
        <w:pStyle w:val="ListParagraph"/>
        <w:numPr>
          <w:ilvl w:val="0"/>
          <w:numId w:val="24"/>
        </w:numPr>
        <w:rPr>
          <w:rFonts w:ascii="Arial" w:eastAsia="MS Mincho" w:hAnsi="Arial" w:cs="Arial"/>
          <w:iCs/>
          <w:sz w:val="20"/>
          <w:szCs w:val="20"/>
        </w:rPr>
      </w:pPr>
      <w:r w:rsidRPr="00D11C58">
        <w:rPr>
          <w:rFonts w:ascii="Arial" w:eastAsia="MS Mincho" w:hAnsi="Arial" w:cs="Arial"/>
          <w:iCs/>
          <w:sz w:val="20"/>
          <w:szCs w:val="20"/>
        </w:rPr>
        <w:t>If HARQ process has not been configured with an UL HARQ retransmission state, new LCH mapping rule has no effect (</w:t>
      </w:r>
      <w:proofErr w:type="gramStart"/>
      <w:r w:rsidRPr="00D11C58">
        <w:rPr>
          <w:rFonts w:ascii="Arial" w:eastAsia="MS Mincho" w:hAnsi="Arial" w:cs="Arial"/>
          <w:iCs/>
          <w:sz w:val="20"/>
          <w:szCs w:val="20"/>
        </w:rPr>
        <w:t>i.e.</w:t>
      </w:r>
      <w:proofErr w:type="gramEnd"/>
      <w:r w:rsidRPr="00D11C58">
        <w:rPr>
          <w:rFonts w:ascii="Arial" w:eastAsia="MS Mincho" w:hAnsi="Arial" w:cs="Arial"/>
          <w:iCs/>
          <w:sz w:val="20"/>
          <w:szCs w:val="20"/>
        </w:rPr>
        <w:t xml:space="preserve"> UE applies legacy </w:t>
      </w:r>
      <w:proofErr w:type="spellStart"/>
      <w:r w:rsidRPr="00D11C58">
        <w:rPr>
          <w:rFonts w:ascii="Arial" w:eastAsia="MS Mincho" w:hAnsi="Arial" w:cs="Arial"/>
          <w:iCs/>
          <w:sz w:val="20"/>
          <w:szCs w:val="20"/>
        </w:rPr>
        <w:t>behaviour</w:t>
      </w:r>
      <w:proofErr w:type="spellEnd"/>
      <w:r w:rsidRPr="00D11C58">
        <w:rPr>
          <w:rFonts w:ascii="Arial" w:eastAsia="MS Mincho" w:hAnsi="Arial" w:cs="Arial"/>
          <w:iCs/>
          <w:sz w:val="20"/>
          <w:szCs w:val="20"/>
        </w:rPr>
        <w:t>).</w:t>
      </w:r>
    </w:p>
    <w:p w14:paraId="1FC5B70A" w14:textId="77777777" w:rsidR="002F3D45" w:rsidRPr="00D11C58" w:rsidRDefault="002F3D45" w:rsidP="002F3D45">
      <w:pPr>
        <w:pStyle w:val="ListParagraph"/>
        <w:numPr>
          <w:ilvl w:val="0"/>
          <w:numId w:val="24"/>
        </w:numPr>
        <w:rPr>
          <w:rFonts w:ascii="Arial" w:eastAsia="MS Mincho" w:hAnsi="Arial" w:cs="Arial"/>
          <w:iCs/>
          <w:sz w:val="20"/>
          <w:szCs w:val="20"/>
        </w:rPr>
      </w:pPr>
      <w:r w:rsidRPr="00D11C58">
        <w:rPr>
          <w:rFonts w:ascii="Arial" w:eastAsia="MS Mincho" w:hAnsi="Arial" w:cs="Arial"/>
          <w:iCs/>
          <w:sz w:val="20"/>
          <w:szCs w:val="20"/>
        </w:rPr>
        <w:t xml:space="preserve">UE determines </w:t>
      </w:r>
      <w:proofErr w:type="spellStart"/>
      <w:r w:rsidRPr="00D11C58">
        <w:rPr>
          <w:rFonts w:ascii="Arial" w:eastAsia="MS Mincho" w:hAnsi="Arial" w:cs="Arial"/>
          <w:iCs/>
          <w:sz w:val="20"/>
          <w:szCs w:val="20"/>
        </w:rPr>
        <w:t>drx</w:t>
      </w:r>
      <w:proofErr w:type="spellEnd"/>
      <w:r w:rsidRPr="00D11C58">
        <w:rPr>
          <w:rFonts w:ascii="Arial" w:eastAsia="MS Mincho" w:hAnsi="Arial" w:cs="Arial"/>
          <w:iCs/>
          <w:sz w:val="20"/>
          <w:szCs w:val="20"/>
        </w:rPr>
        <w:t>-HARQ-RTT-</w:t>
      </w:r>
      <w:proofErr w:type="spellStart"/>
      <w:r w:rsidRPr="00D11C58">
        <w:rPr>
          <w:rFonts w:ascii="Arial" w:eastAsia="MS Mincho" w:hAnsi="Arial" w:cs="Arial"/>
          <w:iCs/>
          <w:sz w:val="20"/>
          <w:szCs w:val="20"/>
        </w:rPr>
        <w:t>TimerUL</w:t>
      </w:r>
      <w:proofErr w:type="spellEnd"/>
      <w:r w:rsidRPr="00D11C58">
        <w:rPr>
          <w:rFonts w:ascii="Arial" w:eastAsia="MS Mincho" w:hAnsi="Arial" w:cs="Arial"/>
          <w:iCs/>
          <w:sz w:val="20"/>
          <w:szCs w:val="20"/>
        </w:rPr>
        <w:t xml:space="preserve"> </w:t>
      </w:r>
      <w:proofErr w:type="spellStart"/>
      <w:r w:rsidRPr="00D11C58">
        <w:rPr>
          <w:rFonts w:ascii="Arial" w:eastAsia="MS Mincho" w:hAnsi="Arial" w:cs="Arial"/>
          <w:iCs/>
          <w:sz w:val="20"/>
          <w:szCs w:val="20"/>
        </w:rPr>
        <w:t>behaviour</w:t>
      </w:r>
      <w:proofErr w:type="spellEnd"/>
      <w:r w:rsidRPr="00D11C58">
        <w:rPr>
          <w:rFonts w:ascii="Arial" w:eastAsia="MS Mincho" w:hAnsi="Arial" w:cs="Arial"/>
          <w:iCs/>
          <w:sz w:val="20"/>
          <w:szCs w:val="20"/>
        </w:rPr>
        <w:t xml:space="preserve"> per HARQ process based on configured UL HARQ retransmission state.</w:t>
      </w:r>
    </w:p>
    <w:p w14:paraId="7F0BCCAD" w14:textId="77777777" w:rsidR="002F3D45" w:rsidRPr="00D11C58" w:rsidRDefault="002F3D45" w:rsidP="002F3D45">
      <w:pPr>
        <w:pStyle w:val="ListParagraph"/>
        <w:numPr>
          <w:ilvl w:val="0"/>
          <w:numId w:val="24"/>
        </w:numPr>
        <w:rPr>
          <w:rFonts w:eastAsia="MS Mincho" w:cs="Arial"/>
          <w:iCs/>
        </w:rPr>
      </w:pPr>
      <w:r w:rsidRPr="00D11C58">
        <w:rPr>
          <w:rFonts w:ascii="Arial" w:eastAsia="MS Mincho" w:hAnsi="Arial" w:cs="Arial"/>
          <w:iCs/>
          <w:sz w:val="20"/>
          <w:szCs w:val="20"/>
        </w:rPr>
        <w:t xml:space="preserve">For HARQ process(es) not configured with an UL HARQ retransmission state, </w:t>
      </w:r>
      <w:proofErr w:type="spellStart"/>
      <w:r w:rsidRPr="00D11C58">
        <w:rPr>
          <w:rFonts w:ascii="Arial" w:eastAsia="MS Mincho" w:hAnsi="Arial" w:cs="Arial"/>
          <w:iCs/>
          <w:sz w:val="20"/>
          <w:szCs w:val="20"/>
        </w:rPr>
        <w:t>drx</w:t>
      </w:r>
      <w:proofErr w:type="spellEnd"/>
      <w:r w:rsidRPr="00D11C58">
        <w:rPr>
          <w:rFonts w:ascii="Arial" w:eastAsia="MS Mincho" w:hAnsi="Arial" w:cs="Arial"/>
          <w:iCs/>
          <w:sz w:val="20"/>
          <w:szCs w:val="20"/>
        </w:rPr>
        <w:t>-HARQ-RTT-</w:t>
      </w:r>
      <w:proofErr w:type="spellStart"/>
      <w:r w:rsidRPr="00D11C58">
        <w:rPr>
          <w:rFonts w:ascii="Arial" w:eastAsia="MS Mincho" w:hAnsi="Arial" w:cs="Arial"/>
          <w:iCs/>
          <w:sz w:val="20"/>
          <w:szCs w:val="20"/>
        </w:rPr>
        <w:t>TimerUL</w:t>
      </w:r>
      <w:proofErr w:type="spellEnd"/>
      <w:r w:rsidRPr="00D11C58">
        <w:rPr>
          <w:rFonts w:ascii="Arial" w:eastAsia="MS Mincho" w:hAnsi="Arial" w:cs="Arial"/>
          <w:iCs/>
          <w:sz w:val="20"/>
          <w:szCs w:val="20"/>
        </w:rPr>
        <w:t xml:space="preserve"> and </w:t>
      </w:r>
      <w:proofErr w:type="spellStart"/>
      <w:r w:rsidRPr="00D11C58">
        <w:rPr>
          <w:rFonts w:ascii="Arial" w:eastAsia="MS Mincho" w:hAnsi="Arial" w:cs="Arial"/>
          <w:iCs/>
          <w:sz w:val="20"/>
          <w:szCs w:val="20"/>
        </w:rPr>
        <w:t>drx-RetransmissionTimerUL</w:t>
      </w:r>
      <w:proofErr w:type="spellEnd"/>
      <w:r w:rsidRPr="00D11C58">
        <w:rPr>
          <w:rFonts w:ascii="Arial" w:eastAsia="MS Mincho" w:hAnsi="Arial" w:cs="Arial"/>
          <w:iCs/>
          <w:sz w:val="20"/>
          <w:szCs w:val="20"/>
        </w:rPr>
        <w:t xml:space="preserve"> behave as per legacy</w:t>
      </w:r>
      <w:r w:rsidRPr="00D11C58">
        <w:rPr>
          <w:rFonts w:eastAsia="MS Mincho" w:cs="Arial"/>
          <w:iCs/>
        </w:rPr>
        <w:t>.</w:t>
      </w:r>
    </w:p>
    <w:p w14:paraId="261BA535" w14:textId="14E008AF" w:rsidR="0079563F" w:rsidRDefault="0079563F" w:rsidP="0079563F">
      <w:pPr>
        <w:rPr>
          <w:lang w:eastAsia="sv-SE"/>
        </w:rPr>
      </w:pPr>
      <w:r>
        <w:rPr>
          <w:lang w:eastAsia="sv-SE"/>
        </w:rPr>
        <w:lastRenderedPageBreak/>
        <w:t>Although there was significant support for configuration of multiple UL HARQ retransmission states</w:t>
      </w:r>
      <w:r w:rsidR="009B440A">
        <w:rPr>
          <w:lang w:eastAsia="sv-SE"/>
        </w:rPr>
        <w:t xml:space="preserve"> in Phase 1</w:t>
      </w:r>
      <w:r>
        <w:rPr>
          <w:lang w:eastAsia="sv-SE"/>
        </w:rPr>
        <w:t>, there remains some divergence in the details of how each state should be defined</w:t>
      </w:r>
      <w:r w:rsidR="009B440A">
        <w:rPr>
          <w:lang w:eastAsia="sv-SE"/>
        </w:rPr>
        <w:t>.</w:t>
      </w:r>
      <w:r>
        <w:rPr>
          <w:lang w:eastAsia="sv-SE"/>
        </w:rPr>
        <w:t xml:space="preserve"> </w:t>
      </w:r>
      <w:r w:rsidR="009B440A">
        <w:rPr>
          <w:lang w:eastAsia="sv-SE"/>
        </w:rPr>
        <w:t>Due to this divergence, the</w:t>
      </w:r>
      <w:r w:rsidR="006A1FD9">
        <w:rPr>
          <w:lang w:eastAsia="sv-SE"/>
        </w:rPr>
        <w:t xml:space="preserve"> following </w:t>
      </w:r>
      <w:r w:rsidR="009B440A">
        <w:rPr>
          <w:lang w:eastAsia="sv-SE"/>
        </w:rPr>
        <w:t xml:space="preserve">has been captured </w:t>
      </w:r>
      <w:r w:rsidR="006A1FD9">
        <w:rPr>
          <w:lang w:eastAsia="sv-SE"/>
        </w:rPr>
        <w:t>in chair notes:</w:t>
      </w:r>
    </w:p>
    <w:p w14:paraId="22489B82" w14:textId="77777777" w:rsidR="006A1FD9" w:rsidRPr="00B728C6" w:rsidRDefault="006A1FD9" w:rsidP="006A1FD9">
      <w:pPr>
        <w:pStyle w:val="Doc-text2"/>
        <w:numPr>
          <w:ilvl w:val="0"/>
          <w:numId w:val="26"/>
        </w:numPr>
        <w:rPr>
          <w:i/>
          <w:iCs/>
        </w:rPr>
      </w:pPr>
      <w:r w:rsidRPr="00B728C6">
        <w:rPr>
          <w:i/>
          <w:iCs/>
        </w:rPr>
        <w:t>Continue the discussion to see if additional details based on company comments can be agreed</w:t>
      </w:r>
    </w:p>
    <w:p w14:paraId="7CEC4167" w14:textId="77777777" w:rsidR="00B728C6" w:rsidRPr="00B728C6" w:rsidRDefault="00B728C6">
      <w:pPr>
        <w:rPr>
          <w:sz w:val="2"/>
          <w:szCs w:val="2"/>
          <w:lang w:eastAsia="sv-SE"/>
        </w:rPr>
      </w:pPr>
    </w:p>
    <w:p w14:paraId="37968FE9" w14:textId="70710F35" w:rsidR="0079563F" w:rsidRDefault="00A248C7">
      <w:pPr>
        <w:rPr>
          <w:rFonts w:eastAsiaTheme="majorEastAsia"/>
        </w:rPr>
      </w:pPr>
      <w:r>
        <w:rPr>
          <w:lang w:eastAsia="sv-SE"/>
        </w:rPr>
        <w:t xml:space="preserve">The following </w:t>
      </w:r>
      <w:r w:rsidR="009B440A">
        <w:rPr>
          <w:lang w:eastAsia="sv-SE"/>
        </w:rPr>
        <w:t xml:space="preserve">questions </w:t>
      </w:r>
      <w:r>
        <w:rPr>
          <w:lang w:eastAsia="sv-SE"/>
        </w:rPr>
        <w:t xml:space="preserve">have been </w:t>
      </w:r>
      <w:r w:rsidR="00B728C6">
        <w:rPr>
          <w:lang w:eastAsia="sv-SE"/>
        </w:rPr>
        <w:t>derived</w:t>
      </w:r>
      <w:r>
        <w:rPr>
          <w:lang w:eastAsia="sv-SE"/>
        </w:rPr>
        <w:t xml:space="preserve"> based on company comment to </w:t>
      </w:r>
      <w:r w:rsidR="00B728C6">
        <w:rPr>
          <w:lang w:eastAsia="sv-SE"/>
        </w:rPr>
        <w:t xml:space="preserve">Phase </w:t>
      </w:r>
      <w:proofErr w:type="gramStart"/>
      <w:r w:rsidR="00B728C6">
        <w:rPr>
          <w:lang w:eastAsia="sv-SE"/>
        </w:rPr>
        <w:t>1:</w:t>
      </w:r>
      <w:r w:rsidR="00992703">
        <w:rPr>
          <w:lang w:eastAsia="sv-SE"/>
        </w:rPr>
        <w:t>Q</w:t>
      </w:r>
      <w:proofErr w:type="gramEnd"/>
      <w:r>
        <w:rPr>
          <w:lang w:eastAsia="sv-SE"/>
        </w:rPr>
        <w:t>1</w:t>
      </w:r>
      <w:r w:rsidR="00B728C6">
        <w:rPr>
          <w:lang w:eastAsia="sv-SE"/>
        </w:rPr>
        <w:t xml:space="preserve"> </w:t>
      </w:r>
      <w:r>
        <w:rPr>
          <w:lang w:eastAsia="sv-SE"/>
        </w:rPr>
        <w:t>in an attempt</w:t>
      </w:r>
      <w:r w:rsidR="00B728C6">
        <w:rPr>
          <w:lang w:eastAsia="sv-SE"/>
        </w:rPr>
        <w:t xml:space="preserve"> to find further commonality in the definition of HARQ state A and HARQ state B.</w:t>
      </w:r>
    </w:p>
    <w:p w14:paraId="0CFEB026" w14:textId="26E01622" w:rsidR="00BD61A1" w:rsidRDefault="00761DC4" w:rsidP="00761DC4">
      <w:pPr>
        <w:ind w:left="1440" w:hanging="1440"/>
        <w:rPr>
          <w:rFonts w:cs="Arial"/>
          <w:b/>
          <w:bCs/>
        </w:rPr>
      </w:pPr>
      <w:r>
        <w:rPr>
          <w:rFonts w:cs="Arial"/>
          <w:b/>
          <w:bCs/>
        </w:rPr>
        <w:t xml:space="preserve">Question 1: </w:t>
      </w:r>
      <w:r>
        <w:rPr>
          <w:rFonts w:cs="Arial"/>
          <w:b/>
          <w:bCs/>
        </w:rPr>
        <w:tab/>
      </w:r>
      <w:r w:rsidR="00A47E74">
        <w:rPr>
          <w:rFonts w:cs="Arial"/>
          <w:b/>
          <w:bCs/>
        </w:rPr>
        <w:t xml:space="preserve">What </w:t>
      </w:r>
      <w:r w:rsidR="008C2327">
        <w:rPr>
          <w:rFonts w:cs="Arial"/>
          <w:b/>
          <w:bCs/>
        </w:rPr>
        <w:t>are</w:t>
      </w:r>
      <w:r w:rsidR="00A47E74">
        <w:rPr>
          <w:rFonts w:cs="Arial"/>
          <w:b/>
          <w:bCs/>
        </w:rPr>
        <w:t xml:space="preserve"> the primary </w:t>
      </w:r>
      <w:r w:rsidR="00992703">
        <w:rPr>
          <w:rFonts w:cs="Arial"/>
          <w:b/>
          <w:bCs/>
        </w:rPr>
        <w:t>reason</w:t>
      </w:r>
      <w:r w:rsidR="00A62E70">
        <w:rPr>
          <w:rFonts w:cs="Arial"/>
          <w:b/>
          <w:bCs/>
        </w:rPr>
        <w:t>s</w:t>
      </w:r>
      <w:r w:rsidR="00A47E74">
        <w:rPr>
          <w:rFonts w:cs="Arial"/>
          <w:b/>
          <w:bCs/>
        </w:rPr>
        <w:t xml:space="preserve"> </w:t>
      </w:r>
      <w:r w:rsidR="00DF4E18">
        <w:rPr>
          <w:rFonts w:cs="Arial"/>
          <w:b/>
          <w:bCs/>
        </w:rPr>
        <w:t xml:space="preserve">for </w:t>
      </w:r>
      <w:r w:rsidR="00154D4F">
        <w:rPr>
          <w:rFonts w:cs="Arial"/>
          <w:b/>
          <w:bCs/>
        </w:rPr>
        <w:t xml:space="preserve">configuring </w:t>
      </w:r>
      <w:r w:rsidR="00A47E74">
        <w:rPr>
          <w:rFonts w:cs="Arial"/>
          <w:b/>
          <w:bCs/>
        </w:rPr>
        <w:t xml:space="preserve">an </w:t>
      </w:r>
      <w:r>
        <w:rPr>
          <w:rFonts w:cs="Arial"/>
          <w:b/>
          <w:bCs/>
        </w:rPr>
        <w:t>UL HARQ retransmission state</w:t>
      </w:r>
      <w:r w:rsidR="00A47E74">
        <w:rPr>
          <w:rFonts w:cs="Arial"/>
          <w:b/>
          <w:bCs/>
        </w:rPr>
        <w:t>? Companies may select one or more of the following</w:t>
      </w:r>
      <w:r w:rsidR="00BD61A1">
        <w:rPr>
          <w:rFonts w:cs="Arial"/>
          <w:b/>
          <w:bCs/>
        </w:rPr>
        <w:t>:</w:t>
      </w:r>
      <w:r>
        <w:rPr>
          <w:rFonts w:cs="Arial"/>
          <w:b/>
          <w:bCs/>
        </w:rPr>
        <w:t xml:space="preserve"> </w:t>
      </w:r>
    </w:p>
    <w:p w14:paraId="19B91E61" w14:textId="1E0173A4" w:rsidR="00761DC4" w:rsidRDefault="00A111B5" w:rsidP="008C232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Configure proper</w:t>
      </w:r>
      <w:r w:rsidR="00BC0617" w:rsidRPr="00BD61A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D61A1" w:rsidRPr="009936AC">
        <w:rPr>
          <w:rFonts w:ascii="Arial" w:hAnsi="Arial" w:cs="Arial"/>
          <w:b/>
          <w:bCs/>
          <w:i/>
          <w:iCs/>
          <w:sz w:val="20"/>
          <w:szCs w:val="20"/>
        </w:rPr>
        <w:t>drx</w:t>
      </w:r>
      <w:proofErr w:type="spellEnd"/>
      <w:r w:rsidR="00BD61A1" w:rsidRPr="009936AC">
        <w:rPr>
          <w:rFonts w:ascii="Arial" w:hAnsi="Arial" w:cs="Arial"/>
          <w:b/>
          <w:bCs/>
          <w:i/>
          <w:iCs/>
          <w:sz w:val="20"/>
          <w:szCs w:val="20"/>
        </w:rPr>
        <w:t>-HARQ-RTT-</w:t>
      </w:r>
      <w:proofErr w:type="spellStart"/>
      <w:r w:rsidR="00BD61A1" w:rsidRPr="009936AC">
        <w:rPr>
          <w:rFonts w:ascii="Arial" w:hAnsi="Arial" w:cs="Arial"/>
          <w:b/>
          <w:bCs/>
          <w:i/>
          <w:iCs/>
          <w:sz w:val="20"/>
          <w:szCs w:val="20"/>
        </w:rPr>
        <w:t>TimerUL</w:t>
      </w:r>
      <w:proofErr w:type="spellEnd"/>
      <w:r w:rsidR="00BD61A1" w:rsidRPr="009936A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BD61A1">
        <w:rPr>
          <w:rFonts w:ascii="Arial" w:hAnsi="Arial" w:cs="Arial"/>
          <w:b/>
          <w:bCs/>
          <w:sz w:val="20"/>
          <w:szCs w:val="20"/>
        </w:rPr>
        <w:t>behaviour</w:t>
      </w:r>
      <w:proofErr w:type="spellEnd"/>
      <w:r w:rsidR="008C2327">
        <w:rPr>
          <w:rFonts w:ascii="Arial" w:hAnsi="Arial" w:cs="Arial"/>
          <w:b/>
          <w:bCs/>
          <w:sz w:val="20"/>
          <w:szCs w:val="20"/>
        </w:rPr>
        <w:t>.</w:t>
      </w:r>
    </w:p>
    <w:p w14:paraId="75A2EE8B" w14:textId="35E6483F" w:rsidR="002A4439" w:rsidRDefault="002A4439" w:rsidP="008C232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Support </w:t>
      </w:r>
      <w:r w:rsidR="004717B1">
        <w:rPr>
          <w:rFonts w:ascii="Arial" w:hAnsi="Arial" w:cs="Arial"/>
          <w:b/>
          <w:bCs/>
          <w:sz w:val="20"/>
          <w:szCs w:val="20"/>
        </w:rPr>
        <w:t xml:space="preserve">new </w:t>
      </w:r>
      <w:r>
        <w:rPr>
          <w:rFonts w:ascii="Arial" w:hAnsi="Arial" w:cs="Arial"/>
          <w:b/>
          <w:bCs/>
          <w:sz w:val="20"/>
          <w:szCs w:val="20"/>
        </w:rPr>
        <w:t xml:space="preserve">LCH </w:t>
      </w:r>
      <w:r w:rsidR="004717B1">
        <w:rPr>
          <w:rFonts w:ascii="Arial" w:hAnsi="Arial" w:cs="Arial"/>
          <w:b/>
          <w:bCs/>
          <w:sz w:val="20"/>
          <w:szCs w:val="20"/>
        </w:rPr>
        <w:t>mapping rule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2A3B1A70" w14:textId="419C758E" w:rsidR="002A4439" w:rsidRDefault="002A4439" w:rsidP="008C232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Restrict network scheduling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behaviour</w:t>
      </w:r>
      <w:proofErr w:type="spellEnd"/>
      <w:r w:rsidR="00AD64B0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gramStart"/>
      <w:r w:rsidR="00AD64B0">
        <w:rPr>
          <w:rFonts w:ascii="Arial" w:hAnsi="Arial" w:cs="Arial"/>
          <w:b/>
          <w:bCs/>
          <w:sz w:val="20"/>
          <w:szCs w:val="20"/>
        </w:rPr>
        <w:t>i.e.</w:t>
      </w:r>
      <w:proofErr w:type="gramEnd"/>
      <w:r w:rsidR="00AD64B0">
        <w:rPr>
          <w:rFonts w:ascii="Arial" w:hAnsi="Arial" w:cs="Arial"/>
          <w:b/>
          <w:bCs/>
          <w:sz w:val="20"/>
          <w:szCs w:val="20"/>
        </w:rPr>
        <w:t xml:space="preserve"> prevent network from scheduling </w:t>
      </w:r>
      <w:r w:rsidR="00F14E89">
        <w:rPr>
          <w:rFonts w:ascii="Arial" w:hAnsi="Arial" w:cs="Arial"/>
          <w:b/>
          <w:bCs/>
          <w:sz w:val="20"/>
          <w:szCs w:val="20"/>
        </w:rPr>
        <w:t>according to one or more scheduling strategies)</w:t>
      </w:r>
      <w:r w:rsidR="008C2327">
        <w:rPr>
          <w:rFonts w:ascii="Arial" w:hAnsi="Arial" w:cs="Arial"/>
          <w:b/>
          <w:bCs/>
          <w:sz w:val="20"/>
          <w:szCs w:val="20"/>
        </w:rPr>
        <w:t>.</w:t>
      </w:r>
    </w:p>
    <w:p w14:paraId="5EF6B982" w14:textId="07085744" w:rsidR="002A4439" w:rsidRPr="00BD61A1" w:rsidRDefault="002A4439" w:rsidP="008C232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Other, please describe.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AB36C6" w14:paraId="68CB2EA2" w14:textId="77777777" w:rsidTr="00D12003">
        <w:tc>
          <w:tcPr>
            <w:tcW w:w="1496" w:type="dxa"/>
            <w:shd w:val="clear" w:color="auto" w:fill="E7E6E6" w:themeFill="background2"/>
          </w:tcPr>
          <w:p w14:paraId="560092D9" w14:textId="77777777" w:rsidR="00AB36C6" w:rsidRDefault="00AB36C6" w:rsidP="00D12003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6F0E6153" w14:textId="0C51A94E" w:rsidR="00AB36C6" w:rsidRDefault="00AB36C6" w:rsidP="00D12003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Supported Option(s)</w:t>
            </w:r>
          </w:p>
        </w:tc>
        <w:tc>
          <w:tcPr>
            <w:tcW w:w="6480" w:type="dxa"/>
            <w:shd w:val="clear" w:color="auto" w:fill="E7E6E6" w:themeFill="background2"/>
          </w:tcPr>
          <w:p w14:paraId="15B8ACD5" w14:textId="77777777" w:rsidR="00AB36C6" w:rsidRDefault="00AB36C6" w:rsidP="00D12003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AB36C6" w14:paraId="0CB171E9" w14:textId="77777777" w:rsidTr="00D12003">
        <w:tc>
          <w:tcPr>
            <w:tcW w:w="1496" w:type="dxa"/>
          </w:tcPr>
          <w:p w14:paraId="55C8F316" w14:textId="5E7308BD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92284F6" w14:textId="6EFC41BE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C538F68" w14:textId="4B17E6C0" w:rsidR="00AB36C6" w:rsidRDefault="00AB36C6" w:rsidP="00D12003">
            <w:pPr>
              <w:rPr>
                <w:rFonts w:eastAsiaTheme="minorEastAsia"/>
                <w:highlight w:val="yellow"/>
              </w:rPr>
            </w:pPr>
          </w:p>
        </w:tc>
      </w:tr>
      <w:tr w:rsidR="00AB36C6" w14:paraId="2F5F6AC8" w14:textId="77777777" w:rsidTr="00D12003">
        <w:tc>
          <w:tcPr>
            <w:tcW w:w="1496" w:type="dxa"/>
          </w:tcPr>
          <w:p w14:paraId="0E6BA50E" w14:textId="3E360047" w:rsidR="00AB36C6" w:rsidRDefault="00AB36C6" w:rsidP="00D12003"/>
        </w:tc>
        <w:tc>
          <w:tcPr>
            <w:tcW w:w="1739" w:type="dxa"/>
          </w:tcPr>
          <w:p w14:paraId="52A7C068" w14:textId="23603DF7" w:rsidR="00AB36C6" w:rsidRDefault="00AB36C6" w:rsidP="00D12003"/>
        </w:tc>
        <w:tc>
          <w:tcPr>
            <w:tcW w:w="6480" w:type="dxa"/>
          </w:tcPr>
          <w:p w14:paraId="088D4A13" w14:textId="7E231818" w:rsidR="00AB36C6" w:rsidRDefault="00AB36C6" w:rsidP="00D12003">
            <w:pPr>
              <w:rPr>
                <w:rFonts w:eastAsiaTheme="minorEastAsia"/>
              </w:rPr>
            </w:pPr>
          </w:p>
        </w:tc>
      </w:tr>
      <w:tr w:rsidR="00AB36C6" w14:paraId="0920F10D" w14:textId="77777777" w:rsidTr="00D12003">
        <w:tc>
          <w:tcPr>
            <w:tcW w:w="1496" w:type="dxa"/>
          </w:tcPr>
          <w:p w14:paraId="7A90571D" w14:textId="6FA91B6B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E6AF949" w14:textId="22ECC0B1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8EA21D6" w14:textId="38B56B93" w:rsidR="00AB36C6" w:rsidRDefault="00AB36C6" w:rsidP="00D12003">
            <w:pPr>
              <w:rPr>
                <w:lang w:eastAsia="sv-SE"/>
              </w:rPr>
            </w:pPr>
          </w:p>
        </w:tc>
      </w:tr>
      <w:tr w:rsidR="00AB36C6" w14:paraId="13E5340B" w14:textId="77777777" w:rsidTr="00D12003">
        <w:tc>
          <w:tcPr>
            <w:tcW w:w="1496" w:type="dxa"/>
          </w:tcPr>
          <w:p w14:paraId="4FCC3F30" w14:textId="69E14E1A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9A0E881" w14:textId="77777777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5D04956C" w14:textId="458DBEE6" w:rsidR="00AB36C6" w:rsidRDefault="00AB36C6" w:rsidP="00D12003">
            <w:pPr>
              <w:rPr>
                <w:rFonts w:eastAsiaTheme="minorEastAsia"/>
              </w:rPr>
            </w:pPr>
          </w:p>
        </w:tc>
      </w:tr>
      <w:tr w:rsidR="00AB36C6" w14:paraId="1C749F27" w14:textId="77777777" w:rsidTr="00D12003">
        <w:tc>
          <w:tcPr>
            <w:tcW w:w="1496" w:type="dxa"/>
          </w:tcPr>
          <w:p w14:paraId="5B0A3B5F" w14:textId="5945A11C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294A040" w14:textId="1CADF967" w:rsidR="00AB36C6" w:rsidRDefault="00AB36C6" w:rsidP="00D12003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17C9314A" w14:textId="1F22FF6F" w:rsidR="00AB36C6" w:rsidRDefault="00AB36C6" w:rsidP="00D12003">
            <w:pPr>
              <w:rPr>
                <w:rFonts w:eastAsia="DengXian"/>
              </w:rPr>
            </w:pPr>
          </w:p>
        </w:tc>
      </w:tr>
      <w:tr w:rsidR="00AB36C6" w14:paraId="2F41632F" w14:textId="77777777" w:rsidTr="00D12003">
        <w:tc>
          <w:tcPr>
            <w:tcW w:w="1496" w:type="dxa"/>
          </w:tcPr>
          <w:p w14:paraId="410A68A5" w14:textId="769DA403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75D54BD" w14:textId="174CC13B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6288A57C" w14:textId="5F428DF4" w:rsidR="00AB36C6" w:rsidRDefault="00AB36C6" w:rsidP="00D12003">
            <w:pPr>
              <w:rPr>
                <w:lang w:eastAsia="sv-SE"/>
              </w:rPr>
            </w:pPr>
          </w:p>
        </w:tc>
      </w:tr>
      <w:tr w:rsidR="00AB36C6" w14:paraId="5BCFD021" w14:textId="77777777" w:rsidTr="00D12003">
        <w:tc>
          <w:tcPr>
            <w:tcW w:w="1496" w:type="dxa"/>
          </w:tcPr>
          <w:p w14:paraId="7A86D371" w14:textId="78000058" w:rsidR="00AB36C6" w:rsidRDefault="00AB36C6" w:rsidP="00D12003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216AA04C" w14:textId="4A1DE5A6" w:rsidR="00AB36C6" w:rsidRDefault="00AB36C6" w:rsidP="00D12003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12943C09" w14:textId="18A9EE0B" w:rsidR="00AB36C6" w:rsidRDefault="00AB36C6" w:rsidP="00D12003">
            <w:pPr>
              <w:rPr>
                <w:rFonts w:eastAsia="DengXian"/>
              </w:rPr>
            </w:pPr>
          </w:p>
        </w:tc>
      </w:tr>
      <w:tr w:rsidR="00AB36C6" w14:paraId="1A585C33" w14:textId="77777777" w:rsidTr="00D12003">
        <w:tc>
          <w:tcPr>
            <w:tcW w:w="1496" w:type="dxa"/>
          </w:tcPr>
          <w:p w14:paraId="4E7057EE" w14:textId="4EC04493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6EA2C6A" w14:textId="0FD08D0F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0B6A804" w14:textId="331A3784" w:rsidR="00AB36C6" w:rsidRDefault="00AB36C6" w:rsidP="00D12003">
            <w:pPr>
              <w:rPr>
                <w:rFonts w:eastAsiaTheme="minorEastAsia"/>
              </w:rPr>
            </w:pPr>
          </w:p>
        </w:tc>
      </w:tr>
      <w:tr w:rsidR="00AB36C6" w14:paraId="144F01CC" w14:textId="77777777" w:rsidTr="00D12003">
        <w:tc>
          <w:tcPr>
            <w:tcW w:w="1496" w:type="dxa"/>
          </w:tcPr>
          <w:p w14:paraId="4AD5D396" w14:textId="0FA951F1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8231124" w14:textId="2A7618FC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45537EB" w14:textId="4113AA39" w:rsidR="00AB36C6" w:rsidRDefault="00AB36C6" w:rsidP="00D12003">
            <w:pPr>
              <w:rPr>
                <w:rFonts w:eastAsiaTheme="minorEastAsia"/>
              </w:rPr>
            </w:pPr>
          </w:p>
        </w:tc>
      </w:tr>
      <w:tr w:rsidR="00AB36C6" w14:paraId="1B321092" w14:textId="77777777" w:rsidTr="00D12003">
        <w:tc>
          <w:tcPr>
            <w:tcW w:w="1496" w:type="dxa"/>
          </w:tcPr>
          <w:p w14:paraId="3604B744" w14:textId="7908A7A1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DF78278" w14:textId="6DB94E95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B551C78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</w:tbl>
    <w:p w14:paraId="7FDB437D" w14:textId="755EFDA5" w:rsidR="00761DC4" w:rsidRDefault="00761DC4" w:rsidP="00E75CD6">
      <w:pPr>
        <w:ind w:left="1440" w:hanging="1440"/>
        <w:rPr>
          <w:rFonts w:cs="Arial"/>
          <w:b/>
          <w:bCs/>
        </w:rPr>
      </w:pPr>
    </w:p>
    <w:p w14:paraId="4E70C976" w14:textId="151B504C" w:rsidR="002B20A1" w:rsidRPr="002B20A1" w:rsidRDefault="002B20A1" w:rsidP="00055D85">
      <w:pPr>
        <w:rPr>
          <w:rFonts w:cs="Arial"/>
        </w:rPr>
      </w:pPr>
      <w:r w:rsidRPr="002B20A1">
        <w:rPr>
          <w:rFonts w:cs="Arial"/>
        </w:rPr>
        <w:t xml:space="preserve">In </w:t>
      </w:r>
      <w:r>
        <w:rPr>
          <w:rFonts w:cs="Arial"/>
        </w:rPr>
        <w:t xml:space="preserve">Phase 1, it was proposed that HARQ state A and B be defined </w:t>
      </w:r>
      <w:proofErr w:type="gramStart"/>
      <w:r>
        <w:rPr>
          <w:rFonts w:cs="Arial"/>
        </w:rPr>
        <w:t xml:space="preserve">as </w:t>
      </w:r>
      <w:r w:rsidRPr="002B20A1">
        <w:rPr>
          <w:rFonts w:cs="Arial"/>
        </w:rPr>
        <w:t xml:space="preserve"> </w:t>
      </w:r>
      <w:r w:rsidR="00995E75">
        <w:rPr>
          <w:rFonts w:cs="Arial"/>
        </w:rPr>
        <w:t>“</w:t>
      </w:r>
      <w:proofErr w:type="gramEnd"/>
      <w:r w:rsidR="00995E75">
        <w:rPr>
          <w:rFonts w:cs="Arial"/>
        </w:rPr>
        <w:t>high reliability” and “low latency”</w:t>
      </w:r>
      <w:r w:rsidR="00055D85">
        <w:rPr>
          <w:rFonts w:cs="Arial"/>
        </w:rPr>
        <w:t xml:space="preserve">. However, based on </w:t>
      </w:r>
      <w:r w:rsidR="00AB4645">
        <w:rPr>
          <w:rFonts w:cs="Arial"/>
        </w:rPr>
        <w:t>question response</w:t>
      </w:r>
      <w:r w:rsidR="00055D85">
        <w:rPr>
          <w:rFonts w:cs="Arial"/>
        </w:rPr>
        <w:t xml:space="preserve"> </w:t>
      </w:r>
      <w:proofErr w:type="gramStart"/>
      <w:r w:rsidR="00AB4645">
        <w:rPr>
          <w:rFonts w:cs="Arial"/>
        </w:rPr>
        <w:t>a majority of</w:t>
      </w:r>
      <w:proofErr w:type="gramEnd"/>
      <w:r w:rsidR="00055D85">
        <w:rPr>
          <w:rFonts w:cs="Arial"/>
        </w:rPr>
        <w:t xml:space="preserve"> companies did not agree with this classification. </w:t>
      </w:r>
      <w:r w:rsidR="00AB4645">
        <w:rPr>
          <w:rFonts w:cs="Arial"/>
        </w:rPr>
        <w:t>Compan</w:t>
      </w:r>
      <w:r w:rsidR="004126BC">
        <w:rPr>
          <w:rFonts w:cs="Arial"/>
        </w:rPr>
        <w:t>i</w:t>
      </w:r>
      <w:r w:rsidR="00AB4645">
        <w:rPr>
          <w:rFonts w:cs="Arial"/>
        </w:rPr>
        <w:t xml:space="preserve">es are therefore asked to identify the primary </w:t>
      </w:r>
      <w:proofErr w:type="spellStart"/>
      <w:r w:rsidR="00AB4645">
        <w:rPr>
          <w:rFonts w:cs="Arial"/>
        </w:rPr>
        <w:t>differentator</w:t>
      </w:r>
      <w:proofErr w:type="spellEnd"/>
      <w:r w:rsidR="00AB4645">
        <w:rPr>
          <w:rFonts w:cs="Arial"/>
        </w:rPr>
        <w:t xml:space="preserve"> of State A/B to help with definition/naming.</w:t>
      </w:r>
    </w:p>
    <w:p w14:paraId="39661825" w14:textId="7B8BDF7D" w:rsidR="00E75CD6" w:rsidRDefault="00E75CD6" w:rsidP="00E75CD6">
      <w:pPr>
        <w:ind w:left="1440" w:hanging="1440"/>
        <w:rPr>
          <w:b/>
          <w:bCs/>
        </w:rPr>
      </w:pPr>
      <w:r>
        <w:rPr>
          <w:rFonts w:cs="Arial"/>
          <w:b/>
          <w:bCs/>
        </w:rPr>
        <w:t xml:space="preserve">Question </w:t>
      </w:r>
      <w:r w:rsidR="00A95F59">
        <w:rPr>
          <w:rFonts w:cs="Arial"/>
          <w:b/>
          <w:bCs/>
        </w:rPr>
        <w:t>2</w:t>
      </w:r>
      <w:r>
        <w:rPr>
          <w:rFonts w:cs="Arial"/>
          <w:b/>
          <w:bCs/>
        </w:rPr>
        <w:t xml:space="preserve">: </w:t>
      </w:r>
      <w:r>
        <w:rPr>
          <w:rFonts w:cs="Arial"/>
          <w:b/>
          <w:bCs/>
        </w:rPr>
        <w:tab/>
      </w:r>
      <w:r w:rsidR="00E94EA0">
        <w:rPr>
          <w:rFonts w:cs="Arial"/>
          <w:b/>
          <w:bCs/>
        </w:rPr>
        <w:t>T</w:t>
      </w:r>
      <w:r>
        <w:rPr>
          <w:rFonts w:cs="Arial"/>
          <w:b/>
          <w:bCs/>
        </w:rPr>
        <w:t xml:space="preserve">he primary differentiator of </w:t>
      </w:r>
      <w:r>
        <w:rPr>
          <w:b/>
          <w:bCs/>
        </w:rPr>
        <w:t>UL HARQ retransmission state</w:t>
      </w:r>
      <w:r w:rsidR="007C2008">
        <w:rPr>
          <w:b/>
          <w:bCs/>
        </w:rPr>
        <w:t xml:space="preserve"> A and B</w:t>
      </w:r>
      <w:r w:rsidR="00E94EA0">
        <w:rPr>
          <w:b/>
          <w:bCs/>
        </w:rPr>
        <w:t xml:space="preserve"> </w:t>
      </w:r>
      <w:r w:rsidR="008E34EB">
        <w:rPr>
          <w:b/>
          <w:bCs/>
        </w:rPr>
        <w:t>is</w:t>
      </w:r>
      <w:r w:rsidR="00E94EA0">
        <w:rPr>
          <w:b/>
          <w:bCs/>
        </w:rPr>
        <w:t>:</w:t>
      </w:r>
    </w:p>
    <w:p w14:paraId="7A72F052" w14:textId="174E9C33" w:rsidR="00E94EA0" w:rsidRPr="00663977" w:rsidRDefault="00EA74E0" w:rsidP="00E94EA0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Possible delay</w:t>
      </w:r>
      <w:r w:rsidR="00253BDC">
        <w:rPr>
          <w:rFonts w:ascii="Arial" w:hAnsi="Arial" w:cs="Arial"/>
          <w:b/>
          <w:bCs/>
          <w:sz w:val="20"/>
          <w:szCs w:val="20"/>
        </w:rPr>
        <w:t xml:space="preserve"> associated with UL retransmission grant reception</w:t>
      </w:r>
      <w:r w:rsidR="00E94EA0" w:rsidRPr="00663977">
        <w:rPr>
          <w:rFonts w:ascii="Arial" w:hAnsi="Arial" w:cs="Arial"/>
          <w:b/>
          <w:bCs/>
          <w:sz w:val="20"/>
          <w:szCs w:val="20"/>
        </w:rPr>
        <w:t>.</w:t>
      </w:r>
    </w:p>
    <w:p w14:paraId="267A7546" w14:textId="07D8B84B" w:rsidR="00E94EA0" w:rsidRDefault="00253BDC" w:rsidP="00E94EA0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Reliability</w:t>
      </w:r>
      <w:r w:rsidR="00E94EA0" w:rsidRPr="00663977">
        <w:rPr>
          <w:rFonts w:ascii="Arial" w:hAnsi="Arial" w:cs="Arial"/>
          <w:b/>
          <w:bCs/>
          <w:sz w:val="20"/>
          <w:szCs w:val="20"/>
        </w:rPr>
        <w:t>.</w:t>
      </w:r>
    </w:p>
    <w:p w14:paraId="2022C68D" w14:textId="2E83C828" w:rsidR="00253BDC" w:rsidRPr="00663977" w:rsidRDefault="00253BDC" w:rsidP="00E94EA0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Other, please describe.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AB36C6" w14:paraId="2F89D2E8" w14:textId="77777777" w:rsidTr="00D12003">
        <w:tc>
          <w:tcPr>
            <w:tcW w:w="1496" w:type="dxa"/>
            <w:shd w:val="clear" w:color="auto" w:fill="E7E6E6" w:themeFill="background2"/>
          </w:tcPr>
          <w:p w14:paraId="6B5E4C80" w14:textId="77777777" w:rsidR="00AB36C6" w:rsidRDefault="00AB36C6" w:rsidP="00D12003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BA9B593" w14:textId="77777777" w:rsidR="00AB36C6" w:rsidRDefault="00AB36C6" w:rsidP="00D12003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Supported Option(s)</w:t>
            </w:r>
          </w:p>
        </w:tc>
        <w:tc>
          <w:tcPr>
            <w:tcW w:w="6480" w:type="dxa"/>
            <w:shd w:val="clear" w:color="auto" w:fill="E7E6E6" w:themeFill="background2"/>
          </w:tcPr>
          <w:p w14:paraId="58A7919B" w14:textId="77777777" w:rsidR="00AB36C6" w:rsidRDefault="00AB36C6" w:rsidP="00D12003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AB36C6" w14:paraId="4728AB2C" w14:textId="77777777" w:rsidTr="00D12003">
        <w:tc>
          <w:tcPr>
            <w:tcW w:w="1496" w:type="dxa"/>
          </w:tcPr>
          <w:p w14:paraId="556CE1D3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D2049CC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ABBF165" w14:textId="77777777" w:rsidR="00AB36C6" w:rsidRDefault="00AB36C6" w:rsidP="00D12003">
            <w:pPr>
              <w:rPr>
                <w:rFonts w:eastAsiaTheme="minorEastAsia"/>
                <w:highlight w:val="yellow"/>
              </w:rPr>
            </w:pPr>
          </w:p>
        </w:tc>
      </w:tr>
      <w:tr w:rsidR="00AB36C6" w14:paraId="5CE1CB26" w14:textId="77777777" w:rsidTr="00D12003">
        <w:tc>
          <w:tcPr>
            <w:tcW w:w="1496" w:type="dxa"/>
          </w:tcPr>
          <w:p w14:paraId="7E3B9E02" w14:textId="77777777" w:rsidR="00AB36C6" w:rsidRDefault="00AB36C6" w:rsidP="00D12003"/>
        </w:tc>
        <w:tc>
          <w:tcPr>
            <w:tcW w:w="1739" w:type="dxa"/>
          </w:tcPr>
          <w:p w14:paraId="5029A990" w14:textId="77777777" w:rsidR="00AB36C6" w:rsidRDefault="00AB36C6" w:rsidP="00D12003"/>
        </w:tc>
        <w:tc>
          <w:tcPr>
            <w:tcW w:w="6480" w:type="dxa"/>
          </w:tcPr>
          <w:p w14:paraId="695AD672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  <w:tr w:rsidR="00AB36C6" w14:paraId="769793FE" w14:textId="77777777" w:rsidTr="00D12003">
        <w:tc>
          <w:tcPr>
            <w:tcW w:w="1496" w:type="dxa"/>
          </w:tcPr>
          <w:p w14:paraId="5D3B54AF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82C9C49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27466C5" w14:textId="77777777" w:rsidR="00AB36C6" w:rsidRDefault="00AB36C6" w:rsidP="00D12003">
            <w:pPr>
              <w:rPr>
                <w:lang w:eastAsia="sv-SE"/>
              </w:rPr>
            </w:pPr>
          </w:p>
        </w:tc>
      </w:tr>
      <w:tr w:rsidR="00AB36C6" w14:paraId="4A69C5EF" w14:textId="77777777" w:rsidTr="00D12003">
        <w:tc>
          <w:tcPr>
            <w:tcW w:w="1496" w:type="dxa"/>
          </w:tcPr>
          <w:p w14:paraId="30155E00" w14:textId="77777777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EC4010A" w14:textId="77777777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0068AAB6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  <w:tr w:rsidR="00AB36C6" w14:paraId="31A421B9" w14:textId="77777777" w:rsidTr="00D12003">
        <w:tc>
          <w:tcPr>
            <w:tcW w:w="1496" w:type="dxa"/>
          </w:tcPr>
          <w:p w14:paraId="56DB360B" w14:textId="77777777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2B53284" w14:textId="77777777" w:rsidR="00AB36C6" w:rsidRDefault="00AB36C6" w:rsidP="00D12003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6C5FC8B8" w14:textId="77777777" w:rsidR="00AB36C6" w:rsidRDefault="00AB36C6" w:rsidP="00D12003">
            <w:pPr>
              <w:rPr>
                <w:rFonts w:eastAsia="DengXian"/>
              </w:rPr>
            </w:pPr>
          </w:p>
        </w:tc>
      </w:tr>
      <w:tr w:rsidR="00AB36C6" w14:paraId="059A5872" w14:textId="77777777" w:rsidTr="00D12003">
        <w:tc>
          <w:tcPr>
            <w:tcW w:w="1496" w:type="dxa"/>
          </w:tcPr>
          <w:p w14:paraId="00AE78D3" w14:textId="77777777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05DD61F" w14:textId="77777777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6AEC4830" w14:textId="77777777" w:rsidR="00AB36C6" w:rsidRDefault="00AB36C6" w:rsidP="00D12003">
            <w:pPr>
              <w:rPr>
                <w:lang w:eastAsia="sv-SE"/>
              </w:rPr>
            </w:pPr>
          </w:p>
        </w:tc>
      </w:tr>
      <w:tr w:rsidR="00AB36C6" w14:paraId="4D2753E3" w14:textId="77777777" w:rsidTr="00D12003">
        <w:tc>
          <w:tcPr>
            <w:tcW w:w="1496" w:type="dxa"/>
          </w:tcPr>
          <w:p w14:paraId="0D3FBC66" w14:textId="77777777" w:rsidR="00AB36C6" w:rsidRDefault="00AB36C6" w:rsidP="00D12003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612B4442" w14:textId="77777777" w:rsidR="00AB36C6" w:rsidRDefault="00AB36C6" w:rsidP="00D12003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53E68273" w14:textId="77777777" w:rsidR="00AB36C6" w:rsidRDefault="00AB36C6" w:rsidP="00D12003">
            <w:pPr>
              <w:rPr>
                <w:rFonts w:eastAsia="DengXian"/>
              </w:rPr>
            </w:pPr>
          </w:p>
        </w:tc>
      </w:tr>
      <w:tr w:rsidR="00AB36C6" w14:paraId="7B0A9489" w14:textId="77777777" w:rsidTr="00D12003">
        <w:tc>
          <w:tcPr>
            <w:tcW w:w="1496" w:type="dxa"/>
          </w:tcPr>
          <w:p w14:paraId="78CA0AB2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A0949B1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15D1565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  <w:tr w:rsidR="00AB36C6" w14:paraId="4F88823B" w14:textId="77777777" w:rsidTr="00D12003">
        <w:tc>
          <w:tcPr>
            <w:tcW w:w="1496" w:type="dxa"/>
          </w:tcPr>
          <w:p w14:paraId="5FF14B98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6EE01ED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3CCB6AB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  <w:tr w:rsidR="00AB36C6" w14:paraId="0B885F87" w14:textId="77777777" w:rsidTr="00D12003">
        <w:tc>
          <w:tcPr>
            <w:tcW w:w="1496" w:type="dxa"/>
          </w:tcPr>
          <w:p w14:paraId="42F8EF8B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30A86BA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5DF889B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</w:tbl>
    <w:p w14:paraId="2291408D" w14:textId="76375457" w:rsidR="00E75CD6" w:rsidRDefault="00E75CD6">
      <w:pPr>
        <w:rPr>
          <w:rFonts w:eastAsiaTheme="majorEastAsia"/>
        </w:rPr>
      </w:pPr>
    </w:p>
    <w:p w14:paraId="5F7AD02B" w14:textId="7FD86A5D" w:rsidR="00FA61DE" w:rsidRDefault="00DE4D06">
      <w:pPr>
        <w:rPr>
          <w:rFonts w:eastAsiaTheme="majorEastAsia"/>
        </w:rPr>
      </w:pPr>
      <w:r>
        <w:rPr>
          <w:rFonts w:eastAsiaTheme="majorEastAsia"/>
        </w:rPr>
        <w:t>F</w:t>
      </w:r>
      <w:r w:rsidR="00CC1474">
        <w:rPr>
          <w:rFonts w:eastAsiaTheme="majorEastAsia"/>
        </w:rPr>
        <w:t>rom response to Phase 1 Q3</w:t>
      </w:r>
      <w:r>
        <w:rPr>
          <w:rFonts w:eastAsiaTheme="majorEastAsia"/>
        </w:rPr>
        <w:t xml:space="preserve"> th</w:t>
      </w:r>
      <w:r w:rsidR="00FD2785">
        <w:rPr>
          <w:rFonts w:eastAsiaTheme="majorEastAsia"/>
        </w:rPr>
        <w:t>e</w:t>
      </w:r>
      <w:r>
        <w:rPr>
          <w:rFonts w:eastAsiaTheme="majorEastAsia"/>
        </w:rPr>
        <w:t xml:space="preserve">re </w:t>
      </w:r>
      <w:r w:rsidR="00990A33">
        <w:rPr>
          <w:rFonts w:eastAsiaTheme="majorEastAsia"/>
        </w:rPr>
        <w:t>appears to be general understanding</w:t>
      </w:r>
      <w:r>
        <w:rPr>
          <w:rFonts w:eastAsiaTheme="majorEastAsia"/>
        </w:rPr>
        <w:t xml:space="preserve"> that </w:t>
      </w:r>
      <w:r w:rsidR="00B72EE2" w:rsidRPr="00B72EE2">
        <w:rPr>
          <w:rFonts w:eastAsiaTheme="majorEastAsia"/>
        </w:rPr>
        <w:t>UE shall always act as indicated in a grant/assignment regardless of whether an UL HARQ retransmission state is configured or not</w:t>
      </w:r>
      <w:r w:rsidR="00B72EE2">
        <w:rPr>
          <w:rFonts w:eastAsiaTheme="majorEastAsia"/>
        </w:rPr>
        <w:t xml:space="preserve">. However, </w:t>
      </w:r>
      <w:r w:rsidR="00FD2785">
        <w:rPr>
          <w:rFonts w:eastAsiaTheme="majorEastAsia"/>
        </w:rPr>
        <w:t>a</w:t>
      </w:r>
      <w:r w:rsidR="005946D1">
        <w:rPr>
          <w:rFonts w:eastAsiaTheme="majorEastAsia"/>
        </w:rPr>
        <w:t>n</w:t>
      </w:r>
      <w:r w:rsidR="00FD2785">
        <w:rPr>
          <w:rFonts w:eastAsiaTheme="majorEastAsia"/>
        </w:rPr>
        <w:t xml:space="preserve"> </w:t>
      </w:r>
      <w:r w:rsidR="000C1710">
        <w:rPr>
          <w:rFonts w:eastAsiaTheme="majorEastAsia"/>
        </w:rPr>
        <w:t xml:space="preserve">UL HARQ retransmission state may be better suited to support a subset of </w:t>
      </w:r>
      <w:r w:rsidR="00431A3C">
        <w:rPr>
          <w:rFonts w:eastAsiaTheme="majorEastAsia"/>
        </w:rPr>
        <w:t>UL HARQ retransmission types</w:t>
      </w:r>
      <w:r w:rsidR="008B76B6">
        <w:rPr>
          <w:rFonts w:eastAsiaTheme="majorEastAsia"/>
        </w:rPr>
        <w:t>, for example, by optimizing when UE is monitoring PDCCH.</w:t>
      </w:r>
      <w:r w:rsidR="003574EA">
        <w:rPr>
          <w:rFonts w:eastAsiaTheme="majorEastAsia"/>
        </w:rPr>
        <w:t xml:space="preserve"> </w:t>
      </w:r>
    </w:p>
    <w:p w14:paraId="43AB8411" w14:textId="212A9639" w:rsidR="00CC1474" w:rsidRDefault="00A412CE">
      <w:pPr>
        <w:rPr>
          <w:rFonts w:eastAsiaTheme="majorEastAsia"/>
        </w:rPr>
      </w:pPr>
      <w:r>
        <w:rPr>
          <w:rFonts w:eastAsiaTheme="majorEastAsia"/>
        </w:rPr>
        <w:t xml:space="preserve">Note: </w:t>
      </w:r>
      <w:r w:rsidR="00FA61DE">
        <w:rPr>
          <w:rFonts w:eastAsiaTheme="majorEastAsia"/>
        </w:rPr>
        <w:t xml:space="preserve">Q3/Q4 </w:t>
      </w:r>
      <w:r>
        <w:rPr>
          <w:rFonts w:eastAsiaTheme="majorEastAsia"/>
        </w:rPr>
        <w:t xml:space="preserve">does NOT </w:t>
      </w:r>
      <w:r w:rsidR="00FA61DE">
        <w:rPr>
          <w:rFonts w:eastAsiaTheme="majorEastAsia"/>
        </w:rPr>
        <w:t>intend to restrict network scheduling</w:t>
      </w:r>
      <w:r w:rsidR="00A1093C">
        <w:rPr>
          <w:rFonts w:eastAsiaTheme="majorEastAsia"/>
        </w:rPr>
        <w:t xml:space="preserve"> strategy</w:t>
      </w:r>
      <w:r w:rsidR="00AF7068">
        <w:rPr>
          <w:rFonts w:eastAsiaTheme="majorEastAsia"/>
        </w:rPr>
        <w:t xml:space="preserve">. It is only meant to clarify </w:t>
      </w:r>
      <w:r w:rsidR="007E1E05">
        <w:rPr>
          <w:rFonts w:eastAsiaTheme="majorEastAsia"/>
        </w:rPr>
        <w:t>whether based on existing definitions of HARQ state A/B</w:t>
      </w:r>
      <w:r w:rsidR="00263A18">
        <w:rPr>
          <w:rFonts w:eastAsiaTheme="majorEastAsia"/>
        </w:rPr>
        <w:t xml:space="preserve"> (</w:t>
      </w:r>
      <w:proofErr w:type="gramStart"/>
      <w:r w:rsidR="00263A18">
        <w:rPr>
          <w:rFonts w:eastAsiaTheme="majorEastAsia"/>
        </w:rPr>
        <w:t>i.e.</w:t>
      </w:r>
      <w:proofErr w:type="gramEnd"/>
      <w:r w:rsidR="00263A18">
        <w:rPr>
          <w:rFonts w:eastAsiaTheme="majorEastAsia"/>
        </w:rPr>
        <w:t xml:space="preserve"> differentiated HARQ RTT Timer behaviour) </w:t>
      </w:r>
      <w:r w:rsidR="007E1E05">
        <w:rPr>
          <w:rFonts w:eastAsiaTheme="majorEastAsia"/>
        </w:rPr>
        <w:t>UE</w:t>
      </w:r>
      <w:r w:rsidR="00D61BD7">
        <w:rPr>
          <w:rFonts w:eastAsiaTheme="majorEastAsia"/>
        </w:rPr>
        <w:t xml:space="preserve"> behaviour</w:t>
      </w:r>
      <w:r w:rsidR="007E1E05">
        <w:rPr>
          <w:rFonts w:eastAsiaTheme="majorEastAsia"/>
        </w:rPr>
        <w:t xml:space="preserve"> is </w:t>
      </w:r>
      <w:r w:rsidR="00263A18">
        <w:rPr>
          <w:rFonts w:eastAsiaTheme="majorEastAsia"/>
        </w:rPr>
        <w:t xml:space="preserve">better suited to receive an UL retransmission grant according </w:t>
      </w:r>
      <w:r w:rsidR="000013CC">
        <w:rPr>
          <w:rFonts w:eastAsiaTheme="majorEastAsia"/>
        </w:rPr>
        <w:t>one</w:t>
      </w:r>
      <w:r w:rsidR="004231D5">
        <w:rPr>
          <w:rFonts w:eastAsiaTheme="majorEastAsia"/>
        </w:rPr>
        <w:t xml:space="preserve"> </w:t>
      </w:r>
      <w:r w:rsidR="00D958A7">
        <w:rPr>
          <w:rFonts w:eastAsiaTheme="majorEastAsia"/>
        </w:rPr>
        <w:t>po</w:t>
      </w:r>
      <w:r w:rsidR="00703397">
        <w:rPr>
          <w:rFonts w:eastAsiaTheme="majorEastAsia"/>
        </w:rPr>
        <w:t>ssible</w:t>
      </w:r>
      <w:r w:rsidR="00D958A7">
        <w:rPr>
          <w:rFonts w:eastAsiaTheme="majorEastAsia"/>
        </w:rPr>
        <w:t xml:space="preserve"> </w:t>
      </w:r>
      <w:r w:rsidR="004231D5">
        <w:rPr>
          <w:rFonts w:eastAsiaTheme="majorEastAsia"/>
        </w:rPr>
        <w:t>strateg</w:t>
      </w:r>
      <w:r w:rsidR="00D958A7">
        <w:rPr>
          <w:rFonts w:eastAsiaTheme="majorEastAsia"/>
        </w:rPr>
        <w:t>y</w:t>
      </w:r>
      <w:r w:rsidR="000013CC">
        <w:rPr>
          <w:rFonts w:eastAsiaTheme="majorEastAsia"/>
        </w:rPr>
        <w:t xml:space="preserve"> vs another</w:t>
      </w:r>
      <w:r w:rsidR="00263A18">
        <w:rPr>
          <w:rFonts w:eastAsiaTheme="majorEastAsia"/>
        </w:rPr>
        <w:t>.</w:t>
      </w:r>
      <w:r w:rsidR="007E1E05">
        <w:rPr>
          <w:rFonts w:eastAsiaTheme="majorEastAsia"/>
        </w:rPr>
        <w:t xml:space="preserve"> </w:t>
      </w:r>
    </w:p>
    <w:p w14:paraId="748401AB" w14:textId="6BC06B83" w:rsidR="00233195" w:rsidRDefault="00233195" w:rsidP="00233195">
      <w:pPr>
        <w:ind w:left="1440" w:hanging="1440"/>
        <w:rPr>
          <w:b/>
          <w:bCs/>
        </w:rPr>
      </w:pPr>
      <w:r>
        <w:rPr>
          <w:rFonts w:cs="Arial"/>
          <w:b/>
          <w:bCs/>
        </w:rPr>
        <w:t xml:space="preserve">Question </w:t>
      </w:r>
      <w:r w:rsidR="00A95F59">
        <w:rPr>
          <w:rFonts w:cs="Arial"/>
          <w:b/>
          <w:bCs/>
        </w:rPr>
        <w:t>3</w:t>
      </w:r>
      <w:r>
        <w:rPr>
          <w:rFonts w:cs="Arial"/>
          <w:b/>
          <w:bCs/>
        </w:rPr>
        <w:t xml:space="preserve">: </w:t>
      </w:r>
      <w:r>
        <w:rPr>
          <w:rFonts w:cs="Arial"/>
          <w:b/>
          <w:bCs/>
        </w:rPr>
        <w:tab/>
      </w:r>
      <w:r w:rsidR="000C1710">
        <w:rPr>
          <w:rFonts w:cs="Arial"/>
          <w:b/>
          <w:bCs/>
        </w:rPr>
        <w:t>HARQ state A (</w:t>
      </w:r>
      <w:proofErr w:type="gramStart"/>
      <w:r w:rsidR="000C1710">
        <w:rPr>
          <w:rFonts w:cs="Arial"/>
          <w:b/>
          <w:bCs/>
        </w:rPr>
        <w:t>i.e.</w:t>
      </w:r>
      <w:proofErr w:type="gramEnd"/>
      <w:r w:rsidR="000C1710">
        <w:rPr>
          <w:rFonts w:cs="Arial"/>
          <w:b/>
          <w:bCs/>
        </w:rPr>
        <w:t xml:space="preserve"> e</w:t>
      </w:r>
      <w:r w:rsidR="00F260CD">
        <w:rPr>
          <w:rFonts w:cs="Arial"/>
          <w:b/>
          <w:bCs/>
        </w:rPr>
        <w:t>xtending</w:t>
      </w:r>
      <w:r>
        <w:rPr>
          <w:rFonts w:cs="Arial"/>
          <w:b/>
          <w:bCs/>
        </w:rPr>
        <w:t xml:space="preserve"> the </w:t>
      </w:r>
      <w:proofErr w:type="spellStart"/>
      <w:r w:rsidRPr="001B6BB8">
        <w:rPr>
          <w:rFonts w:cs="Arial"/>
          <w:b/>
          <w:bCs/>
          <w:i/>
          <w:iCs/>
        </w:rPr>
        <w:t>drx</w:t>
      </w:r>
      <w:proofErr w:type="spellEnd"/>
      <w:r w:rsidRPr="001B6BB8">
        <w:rPr>
          <w:rFonts w:cs="Arial"/>
          <w:b/>
          <w:bCs/>
          <w:i/>
          <w:iCs/>
        </w:rPr>
        <w:t>-HARQ-RTT-</w:t>
      </w:r>
      <w:proofErr w:type="spellStart"/>
      <w:r w:rsidRPr="001B6BB8">
        <w:rPr>
          <w:rFonts w:cs="Arial"/>
          <w:b/>
          <w:bCs/>
          <w:i/>
          <w:iCs/>
        </w:rPr>
        <w:t>TimerUL</w:t>
      </w:r>
      <w:proofErr w:type="spellEnd"/>
      <w:r>
        <w:rPr>
          <w:rFonts w:cs="Arial"/>
          <w:b/>
          <w:bCs/>
        </w:rPr>
        <w:t xml:space="preserve"> </w:t>
      </w:r>
      <w:r w:rsidR="00F260CD">
        <w:rPr>
          <w:rFonts w:cs="Arial"/>
          <w:b/>
          <w:bCs/>
        </w:rPr>
        <w:t>by UE-gNB RTT</w:t>
      </w:r>
      <w:r w:rsidR="004E7C7F">
        <w:rPr>
          <w:rFonts w:cs="Arial"/>
          <w:b/>
          <w:bCs/>
        </w:rPr>
        <w:t xml:space="preserve">) </w:t>
      </w:r>
      <w:r>
        <w:rPr>
          <w:rFonts w:cs="Arial"/>
          <w:b/>
          <w:bCs/>
        </w:rPr>
        <w:t xml:space="preserve">best supports </w:t>
      </w:r>
      <w:r w:rsidR="00F260CD">
        <w:rPr>
          <w:rFonts w:cs="Arial"/>
          <w:b/>
          <w:bCs/>
        </w:rPr>
        <w:t xml:space="preserve">which </w:t>
      </w:r>
      <w:r w:rsidR="00A443FE">
        <w:rPr>
          <w:rFonts w:cs="Arial"/>
          <w:b/>
          <w:bCs/>
        </w:rPr>
        <w:t>UL HARQ retransmission type(s)?</w:t>
      </w:r>
    </w:p>
    <w:p w14:paraId="65E17991" w14:textId="0C725B34" w:rsidR="00C131DB" w:rsidRPr="00663977" w:rsidRDefault="00593306" w:rsidP="00CC1474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</w:rPr>
      </w:pPr>
      <w:r w:rsidRPr="00663977">
        <w:rPr>
          <w:rFonts w:ascii="Arial" w:hAnsi="Arial" w:cs="Arial"/>
          <w:b/>
          <w:bCs/>
          <w:sz w:val="20"/>
          <w:szCs w:val="20"/>
        </w:rPr>
        <w:t xml:space="preserve">UL retransmission </w:t>
      </w:r>
      <w:r w:rsidR="0038567B" w:rsidRPr="00663977">
        <w:rPr>
          <w:rFonts w:ascii="Arial" w:hAnsi="Arial" w:cs="Arial"/>
          <w:b/>
          <w:bCs/>
          <w:sz w:val="20"/>
          <w:szCs w:val="20"/>
        </w:rPr>
        <w:t>based on UL decoding result</w:t>
      </w:r>
      <w:r w:rsidR="00C0348B" w:rsidRPr="00663977">
        <w:rPr>
          <w:rFonts w:ascii="Arial" w:hAnsi="Arial" w:cs="Arial"/>
          <w:b/>
          <w:bCs/>
          <w:sz w:val="20"/>
          <w:szCs w:val="20"/>
        </w:rPr>
        <w:t>.</w:t>
      </w:r>
    </w:p>
    <w:p w14:paraId="0F3F1BF4" w14:textId="477EBE7F" w:rsidR="0038567B" w:rsidRPr="00663977" w:rsidRDefault="00C0348B" w:rsidP="00CC1474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</w:rPr>
      </w:pPr>
      <w:r w:rsidRPr="00663977">
        <w:rPr>
          <w:rFonts w:ascii="Arial" w:hAnsi="Arial" w:cs="Arial"/>
          <w:b/>
          <w:bCs/>
          <w:sz w:val="20"/>
          <w:szCs w:val="20"/>
        </w:rPr>
        <w:t>Blind UL retransmission.</w:t>
      </w:r>
    </w:p>
    <w:p w14:paraId="7232BB35" w14:textId="3B13B4D2" w:rsidR="00C0348B" w:rsidRPr="00663977" w:rsidRDefault="00663977" w:rsidP="00CC1474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</w:rPr>
      </w:pPr>
      <w:r w:rsidRPr="00663977">
        <w:rPr>
          <w:rFonts w:ascii="Arial" w:hAnsi="Arial" w:cs="Arial"/>
          <w:b/>
          <w:bCs/>
          <w:sz w:val="20"/>
          <w:szCs w:val="20"/>
        </w:rPr>
        <w:t>No</w:t>
      </w:r>
      <w:r w:rsidR="00C0348B" w:rsidRPr="006639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663977">
        <w:rPr>
          <w:rFonts w:ascii="Arial" w:hAnsi="Arial" w:cs="Arial"/>
          <w:b/>
          <w:bCs/>
          <w:sz w:val="20"/>
          <w:szCs w:val="20"/>
        </w:rPr>
        <w:t xml:space="preserve">UL </w:t>
      </w:r>
      <w:r w:rsidR="00C0348B" w:rsidRPr="00663977">
        <w:rPr>
          <w:rFonts w:ascii="Arial" w:hAnsi="Arial" w:cs="Arial"/>
          <w:b/>
          <w:bCs/>
          <w:sz w:val="20"/>
          <w:szCs w:val="20"/>
        </w:rPr>
        <w:t>retransmission.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AB36C6" w14:paraId="387394EA" w14:textId="77777777" w:rsidTr="00D12003">
        <w:tc>
          <w:tcPr>
            <w:tcW w:w="1496" w:type="dxa"/>
            <w:shd w:val="clear" w:color="auto" w:fill="E7E6E6" w:themeFill="background2"/>
          </w:tcPr>
          <w:p w14:paraId="09C580E2" w14:textId="77777777" w:rsidR="00AB36C6" w:rsidRDefault="00AB36C6" w:rsidP="00D12003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8EE1279" w14:textId="77777777" w:rsidR="00AB36C6" w:rsidRDefault="00AB36C6" w:rsidP="00D12003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Supported Option(s)</w:t>
            </w:r>
          </w:p>
        </w:tc>
        <w:tc>
          <w:tcPr>
            <w:tcW w:w="6480" w:type="dxa"/>
            <w:shd w:val="clear" w:color="auto" w:fill="E7E6E6" w:themeFill="background2"/>
          </w:tcPr>
          <w:p w14:paraId="6047AAE2" w14:textId="77777777" w:rsidR="00AB36C6" w:rsidRDefault="00AB36C6" w:rsidP="00D12003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AB36C6" w14:paraId="4D79B04A" w14:textId="77777777" w:rsidTr="00D12003">
        <w:tc>
          <w:tcPr>
            <w:tcW w:w="1496" w:type="dxa"/>
          </w:tcPr>
          <w:p w14:paraId="4524B5AA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C5A20BD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8A6AE4E" w14:textId="77777777" w:rsidR="00AB36C6" w:rsidRDefault="00AB36C6" w:rsidP="00D12003">
            <w:pPr>
              <w:rPr>
                <w:rFonts w:eastAsiaTheme="minorEastAsia"/>
                <w:highlight w:val="yellow"/>
              </w:rPr>
            </w:pPr>
          </w:p>
        </w:tc>
      </w:tr>
      <w:tr w:rsidR="00AB36C6" w14:paraId="33F9F436" w14:textId="77777777" w:rsidTr="00D12003">
        <w:tc>
          <w:tcPr>
            <w:tcW w:w="1496" w:type="dxa"/>
          </w:tcPr>
          <w:p w14:paraId="506CEB70" w14:textId="77777777" w:rsidR="00AB36C6" w:rsidRDefault="00AB36C6" w:rsidP="00D12003"/>
        </w:tc>
        <w:tc>
          <w:tcPr>
            <w:tcW w:w="1739" w:type="dxa"/>
          </w:tcPr>
          <w:p w14:paraId="7D90F862" w14:textId="77777777" w:rsidR="00AB36C6" w:rsidRDefault="00AB36C6" w:rsidP="00D12003"/>
        </w:tc>
        <w:tc>
          <w:tcPr>
            <w:tcW w:w="6480" w:type="dxa"/>
          </w:tcPr>
          <w:p w14:paraId="3D95B97E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  <w:tr w:rsidR="00AB36C6" w14:paraId="77794B95" w14:textId="77777777" w:rsidTr="00D12003">
        <w:tc>
          <w:tcPr>
            <w:tcW w:w="1496" w:type="dxa"/>
          </w:tcPr>
          <w:p w14:paraId="171A8281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F0D3BE5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9BFA066" w14:textId="77777777" w:rsidR="00AB36C6" w:rsidRDefault="00AB36C6" w:rsidP="00D12003">
            <w:pPr>
              <w:rPr>
                <w:lang w:eastAsia="sv-SE"/>
              </w:rPr>
            </w:pPr>
          </w:p>
        </w:tc>
      </w:tr>
      <w:tr w:rsidR="00AB36C6" w14:paraId="18CC793E" w14:textId="77777777" w:rsidTr="00D12003">
        <w:tc>
          <w:tcPr>
            <w:tcW w:w="1496" w:type="dxa"/>
          </w:tcPr>
          <w:p w14:paraId="03558DDE" w14:textId="77777777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4301F25" w14:textId="77777777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45278956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  <w:tr w:rsidR="00AB36C6" w14:paraId="5EA08F3F" w14:textId="77777777" w:rsidTr="00D12003">
        <w:tc>
          <w:tcPr>
            <w:tcW w:w="1496" w:type="dxa"/>
          </w:tcPr>
          <w:p w14:paraId="7754008F" w14:textId="77777777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CA66143" w14:textId="77777777" w:rsidR="00AB36C6" w:rsidRDefault="00AB36C6" w:rsidP="00D12003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45EE3629" w14:textId="77777777" w:rsidR="00AB36C6" w:rsidRDefault="00AB36C6" w:rsidP="00D12003">
            <w:pPr>
              <w:rPr>
                <w:rFonts w:eastAsia="DengXian"/>
              </w:rPr>
            </w:pPr>
          </w:p>
        </w:tc>
      </w:tr>
      <w:tr w:rsidR="00AB36C6" w14:paraId="6CEC79C3" w14:textId="77777777" w:rsidTr="00D12003">
        <w:tc>
          <w:tcPr>
            <w:tcW w:w="1496" w:type="dxa"/>
          </w:tcPr>
          <w:p w14:paraId="50A4413F" w14:textId="77777777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867F42A" w14:textId="77777777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570EC6C6" w14:textId="77777777" w:rsidR="00AB36C6" w:rsidRDefault="00AB36C6" w:rsidP="00D12003">
            <w:pPr>
              <w:rPr>
                <w:lang w:eastAsia="sv-SE"/>
              </w:rPr>
            </w:pPr>
          </w:p>
        </w:tc>
      </w:tr>
      <w:tr w:rsidR="00AB36C6" w14:paraId="71E336D4" w14:textId="77777777" w:rsidTr="00D12003">
        <w:tc>
          <w:tcPr>
            <w:tcW w:w="1496" w:type="dxa"/>
          </w:tcPr>
          <w:p w14:paraId="470813E4" w14:textId="77777777" w:rsidR="00AB36C6" w:rsidRDefault="00AB36C6" w:rsidP="00D12003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1BEFFAF4" w14:textId="77777777" w:rsidR="00AB36C6" w:rsidRDefault="00AB36C6" w:rsidP="00D12003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607B3669" w14:textId="77777777" w:rsidR="00AB36C6" w:rsidRDefault="00AB36C6" w:rsidP="00D12003">
            <w:pPr>
              <w:rPr>
                <w:rFonts w:eastAsia="DengXian"/>
              </w:rPr>
            </w:pPr>
          </w:p>
        </w:tc>
      </w:tr>
      <w:tr w:rsidR="00AB36C6" w14:paraId="1E1C1B75" w14:textId="77777777" w:rsidTr="00D12003">
        <w:tc>
          <w:tcPr>
            <w:tcW w:w="1496" w:type="dxa"/>
          </w:tcPr>
          <w:p w14:paraId="34BB574E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2112195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642073A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  <w:tr w:rsidR="00AB36C6" w14:paraId="7631325F" w14:textId="77777777" w:rsidTr="00D12003">
        <w:tc>
          <w:tcPr>
            <w:tcW w:w="1496" w:type="dxa"/>
          </w:tcPr>
          <w:p w14:paraId="375613BF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C4061B9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CF1E028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  <w:tr w:rsidR="00AB36C6" w14:paraId="59DB13AB" w14:textId="77777777" w:rsidTr="00D12003">
        <w:tc>
          <w:tcPr>
            <w:tcW w:w="1496" w:type="dxa"/>
          </w:tcPr>
          <w:p w14:paraId="58667087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CF7DB5C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BA73CF9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</w:tbl>
    <w:p w14:paraId="46D52457" w14:textId="257D1862" w:rsidR="004A3E28" w:rsidRDefault="004A3E28">
      <w:pPr>
        <w:rPr>
          <w:rFonts w:eastAsiaTheme="majorEastAsia"/>
          <w:lang w:val="en-US"/>
        </w:rPr>
      </w:pPr>
    </w:p>
    <w:p w14:paraId="3DEF7EC7" w14:textId="010019CA" w:rsidR="00D12438" w:rsidRDefault="00D12438" w:rsidP="00D12438">
      <w:pPr>
        <w:ind w:left="1440" w:hanging="1440"/>
        <w:rPr>
          <w:b/>
          <w:bCs/>
        </w:rPr>
      </w:pPr>
      <w:r>
        <w:rPr>
          <w:rFonts w:cs="Arial"/>
          <w:b/>
          <w:bCs/>
        </w:rPr>
        <w:t xml:space="preserve">Question </w:t>
      </w:r>
      <w:r w:rsidR="00A95F59">
        <w:rPr>
          <w:rFonts w:cs="Arial"/>
          <w:b/>
          <w:bCs/>
        </w:rPr>
        <w:t>4</w:t>
      </w:r>
      <w:r>
        <w:rPr>
          <w:rFonts w:cs="Arial"/>
          <w:b/>
          <w:bCs/>
        </w:rPr>
        <w:t xml:space="preserve">: </w:t>
      </w:r>
      <w:r>
        <w:rPr>
          <w:rFonts w:cs="Arial"/>
          <w:b/>
          <w:bCs/>
        </w:rPr>
        <w:tab/>
      </w:r>
      <w:r w:rsidR="000C1710">
        <w:rPr>
          <w:rFonts w:cs="Arial"/>
          <w:b/>
          <w:bCs/>
        </w:rPr>
        <w:t>HARQ state B (</w:t>
      </w:r>
      <w:proofErr w:type="gramStart"/>
      <w:r w:rsidR="000C1710">
        <w:rPr>
          <w:rFonts w:cs="Arial"/>
          <w:b/>
          <w:bCs/>
        </w:rPr>
        <w:t>i.e.</w:t>
      </w:r>
      <w:proofErr w:type="gramEnd"/>
      <w:r w:rsidR="000C1710">
        <w:rPr>
          <w:rFonts w:cs="Arial"/>
          <w:b/>
          <w:bCs/>
        </w:rPr>
        <w:t xml:space="preserve"> n</w:t>
      </w:r>
      <w:r>
        <w:rPr>
          <w:rFonts w:cs="Arial"/>
          <w:b/>
          <w:bCs/>
        </w:rPr>
        <w:t xml:space="preserve">ot starting the </w:t>
      </w:r>
      <w:proofErr w:type="spellStart"/>
      <w:r w:rsidRPr="001B6BB8">
        <w:rPr>
          <w:rFonts w:cs="Arial"/>
          <w:b/>
          <w:bCs/>
          <w:i/>
          <w:iCs/>
        </w:rPr>
        <w:t>drx</w:t>
      </w:r>
      <w:proofErr w:type="spellEnd"/>
      <w:r w:rsidRPr="001B6BB8">
        <w:rPr>
          <w:rFonts w:cs="Arial"/>
          <w:b/>
          <w:bCs/>
          <w:i/>
          <w:iCs/>
        </w:rPr>
        <w:t>-HARQ-RTT-</w:t>
      </w:r>
      <w:proofErr w:type="spellStart"/>
      <w:r w:rsidRPr="001B6BB8">
        <w:rPr>
          <w:rFonts w:cs="Arial"/>
          <w:b/>
          <w:bCs/>
          <w:i/>
          <w:iCs/>
        </w:rPr>
        <w:t>TimerUL</w:t>
      </w:r>
      <w:proofErr w:type="spellEnd"/>
      <w:r w:rsidR="004E7C7F">
        <w:rPr>
          <w:rFonts w:cs="Arial"/>
          <w:b/>
          <w:bCs/>
        </w:rPr>
        <w:t xml:space="preserve">) </w:t>
      </w:r>
      <w:r>
        <w:rPr>
          <w:rFonts w:cs="Arial"/>
          <w:b/>
          <w:bCs/>
        </w:rPr>
        <w:t xml:space="preserve">best supports which </w:t>
      </w:r>
      <w:r w:rsidR="00A443FE">
        <w:rPr>
          <w:rFonts w:cs="Arial"/>
          <w:b/>
          <w:bCs/>
        </w:rPr>
        <w:t>UL HARQ retransmission type(s)?</w:t>
      </w:r>
    </w:p>
    <w:p w14:paraId="3B1BAC5B" w14:textId="77777777" w:rsidR="00663977" w:rsidRPr="00663977" w:rsidRDefault="00663977" w:rsidP="00663977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0"/>
          <w:szCs w:val="20"/>
        </w:rPr>
      </w:pPr>
      <w:r w:rsidRPr="00663977">
        <w:rPr>
          <w:rFonts w:ascii="Arial" w:hAnsi="Arial" w:cs="Arial"/>
          <w:b/>
          <w:bCs/>
          <w:sz w:val="20"/>
          <w:szCs w:val="20"/>
        </w:rPr>
        <w:t>UL retransmission based on UL decoding result.</w:t>
      </w:r>
    </w:p>
    <w:p w14:paraId="2FAFE711" w14:textId="77777777" w:rsidR="00663977" w:rsidRPr="00663977" w:rsidRDefault="00663977" w:rsidP="00663977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0"/>
          <w:szCs w:val="20"/>
        </w:rPr>
      </w:pPr>
      <w:r w:rsidRPr="00663977">
        <w:rPr>
          <w:rFonts w:ascii="Arial" w:hAnsi="Arial" w:cs="Arial"/>
          <w:b/>
          <w:bCs/>
          <w:sz w:val="20"/>
          <w:szCs w:val="20"/>
        </w:rPr>
        <w:t>Blind UL retransmission.</w:t>
      </w:r>
    </w:p>
    <w:p w14:paraId="0A404002" w14:textId="77777777" w:rsidR="00663977" w:rsidRPr="00663977" w:rsidRDefault="00663977" w:rsidP="00663977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0"/>
          <w:szCs w:val="20"/>
        </w:rPr>
      </w:pPr>
      <w:r w:rsidRPr="00663977">
        <w:rPr>
          <w:rFonts w:ascii="Arial" w:hAnsi="Arial" w:cs="Arial"/>
          <w:b/>
          <w:bCs/>
          <w:sz w:val="20"/>
          <w:szCs w:val="20"/>
        </w:rPr>
        <w:t>No UL retransmission.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AB36C6" w14:paraId="4E460F98" w14:textId="77777777" w:rsidTr="00D12003">
        <w:tc>
          <w:tcPr>
            <w:tcW w:w="1496" w:type="dxa"/>
            <w:shd w:val="clear" w:color="auto" w:fill="E7E6E6" w:themeFill="background2"/>
          </w:tcPr>
          <w:p w14:paraId="448E60A9" w14:textId="77777777" w:rsidR="00AB36C6" w:rsidRDefault="00AB36C6" w:rsidP="00D12003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251F0F8F" w14:textId="77777777" w:rsidR="00AB36C6" w:rsidRDefault="00AB36C6" w:rsidP="00D12003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Supported Option(s)</w:t>
            </w:r>
          </w:p>
        </w:tc>
        <w:tc>
          <w:tcPr>
            <w:tcW w:w="6480" w:type="dxa"/>
            <w:shd w:val="clear" w:color="auto" w:fill="E7E6E6" w:themeFill="background2"/>
          </w:tcPr>
          <w:p w14:paraId="33A4A476" w14:textId="77777777" w:rsidR="00AB36C6" w:rsidRDefault="00AB36C6" w:rsidP="00D12003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AB36C6" w14:paraId="1E5117A3" w14:textId="77777777" w:rsidTr="00D12003">
        <w:tc>
          <w:tcPr>
            <w:tcW w:w="1496" w:type="dxa"/>
          </w:tcPr>
          <w:p w14:paraId="70D1140E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FFB5520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7FD5FCE" w14:textId="77777777" w:rsidR="00AB36C6" w:rsidRDefault="00AB36C6" w:rsidP="00D12003">
            <w:pPr>
              <w:rPr>
                <w:rFonts w:eastAsiaTheme="minorEastAsia"/>
                <w:highlight w:val="yellow"/>
              </w:rPr>
            </w:pPr>
          </w:p>
        </w:tc>
      </w:tr>
      <w:tr w:rsidR="00AB36C6" w14:paraId="1F93F974" w14:textId="77777777" w:rsidTr="00D12003">
        <w:tc>
          <w:tcPr>
            <w:tcW w:w="1496" w:type="dxa"/>
          </w:tcPr>
          <w:p w14:paraId="28048BBA" w14:textId="77777777" w:rsidR="00AB36C6" w:rsidRDefault="00AB36C6" w:rsidP="00D12003"/>
        </w:tc>
        <w:tc>
          <w:tcPr>
            <w:tcW w:w="1739" w:type="dxa"/>
          </w:tcPr>
          <w:p w14:paraId="51712B4C" w14:textId="77777777" w:rsidR="00AB36C6" w:rsidRDefault="00AB36C6" w:rsidP="00D12003"/>
        </w:tc>
        <w:tc>
          <w:tcPr>
            <w:tcW w:w="6480" w:type="dxa"/>
          </w:tcPr>
          <w:p w14:paraId="7D96DC72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  <w:tr w:rsidR="00AB36C6" w14:paraId="7BAD1FDF" w14:textId="77777777" w:rsidTr="00D12003">
        <w:tc>
          <w:tcPr>
            <w:tcW w:w="1496" w:type="dxa"/>
          </w:tcPr>
          <w:p w14:paraId="0AD58A52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D282197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79D615E" w14:textId="77777777" w:rsidR="00AB36C6" w:rsidRDefault="00AB36C6" w:rsidP="00D12003">
            <w:pPr>
              <w:rPr>
                <w:lang w:eastAsia="sv-SE"/>
              </w:rPr>
            </w:pPr>
          </w:p>
        </w:tc>
      </w:tr>
      <w:tr w:rsidR="00AB36C6" w14:paraId="02430492" w14:textId="77777777" w:rsidTr="00D12003">
        <w:tc>
          <w:tcPr>
            <w:tcW w:w="1496" w:type="dxa"/>
          </w:tcPr>
          <w:p w14:paraId="3BACAE37" w14:textId="77777777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AA445BA" w14:textId="77777777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3B13D0EE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  <w:tr w:rsidR="00AB36C6" w14:paraId="71E4A95E" w14:textId="77777777" w:rsidTr="00D12003">
        <w:tc>
          <w:tcPr>
            <w:tcW w:w="1496" w:type="dxa"/>
          </w:tcPr>
          <w:p w14:paraId="6012FACD" w14:textId="77777777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32C794B" w14:textId="77777777" w:rsidR="00AB36C6" w:rsidRDefault="00AB36C6" w:rsidP="00D12003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6C361586" w14:textId="77777777" w:rsidR="00AB36C6" w:rsidRDefault="00AB36C6" w:rsidP="00D12003">
            <w:pPr>
              <w:rPr>
                <w:rFonts w:eastAsia="DengXian"/>
              </w:rPr>
            </w:pPr>
          </w:p>
        </w:tc>
      </w:tr>
      <w:tr w:rsidR="00AB36C6" w14:paraId="19D78559" w14:textId="77777777" w:rsidTr="00D12003">
        <w:tc>
          <w:tcPr>
            <w:tcW w:w="1496" w:type="dxa"/>
          </w:tcPr>
          <w:p w14:paraId="6C42665E" w14:textId="77777777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A5E21A7" w14:textId="77777777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183DE71A" w14:textId="77777777" w:rsidR="00AB36C6" w:rsidRDefault="00AB36C6" w:rsidP="00D12003">
            <w:pPr>
              <w:rPr>
                <w:lang w:eastAsia="sv-SE"/>
              </w:rPr>
            </w:pPr>
          </w:p>
        </w:tc>
      </w:tr>
      <w:tr w:rsidR="00AB36C6" w14:paraId="00CAF276" w14:textId="77777777" w:rsidTr="00D12003">
        <w:tc>
          <w:tcPr>
            <w:tcW w:w="1496" w:type="dxa"/>
          </w:tcPr>
          <w:p w14:paraId="7C2363F2" w14:textId="77777777" w:rsidR="00AB36C6" w:rsidRDefault="00AB36C6" w:rsidP="00D12003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74BE3917" w14:textId="77777777" w:rsidR="00AB36C6" w:rsidRDefault="00AB36C6" w:rsidP="00D12003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40A12310" w14:textId="77777777" w:rsidR="00AB36C6" w:rsidRDefault="00AB36C6" w:rsidP="00D12003">
            <w:pPr>
              <w:rPr>
                <w:rFonts w:eastAsia="DengXian"/>
              </w:rPr>
            </w:pPr>
          </w:p>
        </w:tc>
      </w:tr>
      <w:tr w:rsidR="00AB36C6" w14:paraId="4E2ECF8E" w14:textId="77777777" w:rsidTr="00D12003">
        <w:tc>
          <w:tcPr>
            <w:tcW w:w="1496" w:type="dxa"/>
          </w:tcPr>
          <w:p w14:paraId="04C43D96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77B571E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1CA0501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  <w:tr w:rsidR="00AB36C6" w14:paraId="596963E7" w14:textId="77777777" w:rsidTr="00D12003">
        <w:tc>
          <w:tcPr>
            <w:tcW w:w="1496" w:type="dxa"/>
          </w:tcPr>
          <w:p w14:paraId="74DD4C68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8C9191B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5D50D3C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  <w:tr w:rsidR="00AB36C6" w14:paraId="517EB97B" w14:textId="77777777" w:rsidTr="00D12003">
        <w:tc>
          <w:tcPr>
            <w:tcW w:w="1496" w:type="dxa"/>
          </w:tcPr>
          <w:p w14:paraId="3B2A7C18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7E78320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79E5DBC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</w:tbl>
    <w:p w14:paraId="6DBEE9BA" w14:textId="07FA69A1" w:rsidR="00BD58A3" w:rsidRDefault="00BD58A3">
      <w:pPr>
        <w:rPr>
          <w:rFonts w:eastAsiaTheme="majorEastAsia"/>
        </w:rPr>
      </w:pPr>
    </w:p>
    <w:p w14:paraId="2CB2F6DE" w14:textId="232CE3C2" w:rsidR="00487F68" w:rsidRDefault="00487F68">
      <w:pPr>
        <w:rPr>
          <w:rFonts w:eastAsiaTheme="majorEastAsia"/>
        </w:rPr>
      </w:pPr>
      <w:r>
        <w:rPr>
          <w:rFonts w:eastAsiaTheme="majorEastAsia"/>
        </w:rPr>
        <w:t xml:space="preserve">Based on the above questions, companies are asked to provide initial naming suggestions </w:t>
      </w:r>
      <w:r w:rsidR="004567BB">
        <w:rPr>
          <w:rFonts w:eastAsiaTheme="majorEastAsia"/>
        </w:rPr>
        <w:t>to facilitate stage 3 discussions.</w:t>
      </w:r>
    </w:p>
    <w:p w14:paraId="4583D5AE" w14:textId="237F1016" w:rsidR="00372A3B" w:rsidRDefault="00372A3B" w:rsidP="00372A3B">
      <w:pPr>
        <w:ind w:left="1440" w:hanging="1440"/>
        <w:rPr>
          <w:b/>
          <w:bCs/>
        </w:rPr>
      </w:pPr>
      <w:r>
        <w:rPr>
          <w:rFonts w:cs="Arial"/>
          <w:b/>
          <w:bCs/>
        </w:rPr>
        <w:t xml:space="preserve">Question 5: </w:t>
      </w:r>
      <w:r>
        <w:rPr>
          <w:rFonts w:cs="Arial"/>
          <w:b/>
          <w:bCs/>
        </w:rPr>
        <w:tab/>
      </w:r>
      <w:r w:rsidR="00F83DB8">
        <w:rPr>
          <w:rFonts w:cs="Arial"/>
          <w:b/>
          <w:bCs/>
        </w:rPr>
        <w:t>How should HARQ state A/B be named? Companies are invited to</w:t>
      </w:r>
      <w:r w:rsidR="00FB6DA3">
        <w:rPr>
          <w:rFonts w:cs="Arial"/>
          <w:b/>
          <w:bCs/>
        </w:rPr>
        <w:t xml:space="preserve"> </w:t>
      </w:r>
      <w:r w:rsidR="006B20C9">
        <w:rPr>
          <w:rFonts w:cs="Arial"/>
          <w:b/>
          <w:bCs/>
        </w:rPr>
        <w:t>provide suggestions below: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8219"/>
      </w:tblGrid>
      <w:tr w:rsidR="00AB36C6" w14:paraId="3843C61A" w14:textId="77777777" w:rsidTr="00AB36C6">
        <w:tc>
          <w:tcPr>
            <w:tcW w:w="1496" w:type="dxa"/>
            <w:shd w:val="clear" w:color="auto" w:fill="E7E6E6" w:themeFill="background2"/>
          </w:tcPr>
          <w:p w14:paraId="242D14B0" w14:textId="77777777" w:rsidR="00AB36C6" w:rsidRDefault="00AB36C6" w:rsidP="00D12003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8219" w:type="dxa"/>
            <w:shd w:val="clear" w:color="auto" w:fill="E7E6E6" w:themeFill="background2"/>
          </w:tcPr>
          <w:p w14:paraId="6137E472" w14:textId="4799F52D" w:rsidR="00AB36C6" w:rsidRDefault="00AB36C6" w:rsidP="00D12003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Suggested naming for HARQ state A/B</w:t>
            </w:r>
          </w:p>
        </w:tc>
      </w:tr>
      <w:tr w:rsidR="00AB36C6" w14:paraId="6FB5D5C9" w14:textId="77777777" w:rsidTr="00AB36C6">
        <w:tc>
          <w:tcPr>
            <w:tcW w:w="1496" w:type="dxa"/>
          </w:tcPr>
          <w:p w14:paraId="1B13A160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57F1BB93" w14:textId="77777777" w:rsidR="00AB36C6" w:rsidRDefault="00AB36C6" w:rsidP="00D12003">
            <w:pPr>
              <w:rPr>
                <w:rFonts w:eastAsiaTheme="minorEastAsia"/>
                <w:highlight w:val="yellow"/>
              </w:rPr>
            </w:pPr>
          </w:p>
        </w:tc>
      </w:tr>
      <w:tr w:rsidR="00AB36C6" w14:paraId="5BCA849F" w14:textId="77777777" w:rsidTr="00AB36C6">
        <w:tc>
          <w:tcPr>
            <w:tcW w:w="1496" w:type="dxa"/>
          </w:tcPr>
          <w:p w14:paraId="2DD762A0" w14:textId="77777777" w:rsidR="00AB36C6" w:rsidRDefault="00AB36C6" w:rsidP="00D12003"/>
        </w:tc>
        <w:tc>
          <w:tcPr>
            <w:tcW w:w="8219" w:type="dxa"/>
          </w:tcPr>
          <w:p w14:paraId="0E93EBD2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  <w:tr w:rsidR="00AB36C6" w14:paraId="097F8F8A" w14:textId="77777777" w:rsidTr="00AB36C6">
        <w:tc>
          <w:tcPr>
            <w:tcW w:w="1496" w:type="dxa"/>
          </w:tcPr>
          <w:p w14:paraId="034E9D7C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5EA560CD" w14:textId="77777777" w:rsidR="00AB36C6" w:rsidRDefault="00AB36C6" w:rsidP="00D12003">
            <w:pPr>
              <w:rPr>
                <w:lang w:eastAsia="sv-SE"/>
              </w:rPr>
            </w:pPr>
          </w:p>
        </w:tc>
      </w:tr>
      <w:tr w:rsidR="00AB36C6" w14:paraId="3369CBCA" w14:textId="77777777" w:rsidTr="00AB36C6">
        <w:tc>
          <w:tcPr>
            <w:tcW w:w="1496" w:type="dxa"/>
          </w:tcPr>
          <w:p w14:paraId="7DB2464B" w14:textId="77777777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8219" w:type="dxa"/>
          </w:tcPr>
          <w:p w14:paraId="152B2652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  <w:tr w:rsidR="00AB36C6" w14:paraId="436180CC" w14:textId="77777777" w:rsidTr="00AB36C6">
        <w:tc>
          <w:tcPr>
            <w:tcW w:w="1496" w:type="dxa"/>
          </w:tcPr>
          <w:p w14:paraId="7CBBE077" w14:textId="77777777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8219" w:type="dxa"/>
          </w:tcPr>
          <w:p w14:paraId="4E2D8559" w14:textId="77777777" w:rsidR="00AB36C6" w:rsidRDefault="00AB36C6" w:rsidP="00D12003">
            <w:pPr>
              <w:rPr>
                <w:rFonts w:eastAsia="DengXian"/>
              </w:rPr>
            </w:pPr>
          </w:p>
        </w:tc>
      </w:tr>
      <w:tr w:rsidR="00AB36C6" w14:paraId="184342C7" w14:textId="77777777" w:rsidTr="00AB36C6">
        <w:tc>
          <w:tcPr>
            <w:tcW w:w="1496" w:type="dxa"/>
          </w:tcPr>
          <w:p w14:paraId="0E96E74E" w14:textId="77777777" w:rsidR="00AB36C6" w:rsidRDefault="00AB36C6" w:rsidP="00D12003">
            <w:pPr>
              <w:rPr>
                <w:lang w:eastAsia="sv-SE"/>
              </w:rPr>
            </w:pPr>
          </w:p>
        </w:tc>
        <w:tc>
          <w:tcPr>
            <w:tcW w:w="8219" w:type="dxa"/>
          </w:tcPr>
          <w:p w14:paraId="4AC59072" w14:textId="77777777" w:rsidR="00AB36C6" w:rsidRDefault="00AB36C6" w:rsidP="00D12003">
            <w:pPr>
              <w:rPr>
                <w:lang w:eastAsia="sv-SE"/>
              </w:rPr>
            </w:pPr>
          </w:p>
        </w:tc>
      </w:tr>
      <w:tr w:rsidR="00AB36C6" w14:paraId="55D5A41B" w14:textId="77777777" w:rsidTr="00AB36C6">
        <w:tc>
          <w:tcPr>
            <w:tcW w:w="1496" w:type="dxa"/>
          </w:tcPr>
          <w:p w14:paraId="67658C34" w14:textId="77777777" w:rsidR="00AB36C6" w:rsidRDefault="00AB36C6" w:rsidP="00D12003">
            <w:pPr>
              <w:rPr>
                <w:rFonts w:eastAsia="DengXian"/>
              </w:rPr>
            </w:pPr>
          </w:p>
        </w:tc>
        <w:tc>
          <w:tcPr>
            <w:tcW w:w="8219" w:type="dxa"/>
          </w:tcPr>
          <w:p w14:paraId="227DF967" w14:textId="77777777" w:rsidR="00AB36C6" w:rsidRDefault="00AB36C6" w:rsidP="00D12003">
            <w:pPr>
              <w:rPr>
                <w:rFonts w:eastAsia="DengXian"/>
              </w:rPr>
            </w:pPr>
          </w:p>
        </w:tc>
      </w:tr>
      <w:tr w:rsidR="00AB36C6" w14:paraId="435BA2AA" w14:textId="77777777" w:rsidTr="00AB36C6">
        <w:tc>
          <w:tcPr>
            <w:tcW w:w="1496" w:type="dxa"/>
          </w:tcPr>
          <w:p w14:paraId="000588CA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695A2C1F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  <w:tr w:rsidR="00AB36C6" w14:paraId="788777C0" w14:textId="77777777" w:rsidTr="00AB36C6">
        <w:tc>
          <w:tcPr>
            <w:tcW w:w="1496" w:type="dxa"/>
          </w:tcPr>
          <w:p w14:paraId="2D7C21D6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1AF65E2C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  <w:tr w:rsidR="00AB36C6" w14:paraId="08A1F674" w14:textId="77777777" w:rsidTr="00AB36C6">
        <w:tc>
          <w:tcPr>
            <w:tcW w:w="1496" w:type="dxa"/>
          </w:tcPr>
          <w:p w14:paraId="000A02AE" w14:textId="77777777" w:rsidR="00AB36C6" w:rsidRDefault="00AB36C6" w:rsidP="00D12003">
            <w:pPr>
              <w:rPr>
                <w:rFonts w:eastAsiaTheme="minorEastAsia"/>
              </w:rPr>
            </w:pPr>
          </w:p>
        </w:tc>
        <w:tc>
          <w:tcPr>
            <w:tcW w:w="8219" w:type="dxa"/>
          </w:tcPr>
          <w:p w14:paraId="22C8B3AF" w14:textId="77777777" w:rsidR="00AB36C6" w:rsidRDefault="00AB36C6" w:rsidP="00D12003">
            <w:pPr>
              <w:rPr>
                <w:rFonts w:eastAsiaTheme="minorEastAsia"/>
              </w:rPr>
            </w:pPr>
          </w:p>
        </w:tc>
      </w:tr>
    </w:tbl>
    <w:p w14:paraId="552C96E8" w14:textId="2AA61C7F" w:rsidR="009A5AE6" w:rsidRDefault="009A5AE6">
      <w:pPr>
        <w:rPr>
          <w:rFonts w:eastAsiaTheme="majorEastAsia"/>
        </w:rPr>
      </w:pPr>
    </w:p>
    <w:p w14:paraId="41A0024A" w14:textId="65A95B01" w:rsidR="009A5AE6" w:rsidRDefault="0012257D" w:rsidP="0012257D">
      <w:pPr>
        <w:pStyle w:val="Heading1"/>
        <w:rPr>
          <w:rFonts w:eastAsiaTheme="majorEastAsia"/>
        </w:rPr>
      </w:pPr>
      <w:r>
        <w:rPr>
          <w:rFonts w:eastAsiaTheme="majorEastAsia"/>
        </w:rPr>
        <w:t>Continuation of P3</w:t>
      </w:r>
    </w:p>
    <w:p w14:paraId="2D1514E6" w14:textId="02E9DD57" w:rsidR="0012257D" w:rsidRDefault="008D436D" w:rsidP="0012257D">
      <w:pPr>
        <w:rPr>
          <w:rFonts w:eastAsiaTheme="majorEastAsia"/>
        </w:rPr>
      </w:pPr>
      <w:r>
        <w:rPr>
          <w:rFonts w:eastAsiaTheme="majorEastAsia"/>
        </w:rPr>
        <w:t xml:space="preserve">In </w:t>
      </w:r>
      <w:r w:rsidR="00FB3F3A">
        <w:rPr>
          <w:rFonts w:eastAsiaTheme="majorEastAsia"/>
        </w:rPr>
        <w:t>P</w:t>
      </w:r>
      <w:r>
        <w:rPr>
          <w:rFonts w:eastAsiaTheme="majorEastAsia"/>
        </w:rPr>
        <w:t xml:space="preserve">hase </w:t>
      </w:r>
      <w:r w:rsidR="00FB3F3A">
        <w:rPr>
          <w:rFonts w:eastAsiaTheme="majorEastAsia"/>
        </w:rPr>
        <w:t xml:space="preserve">1 </w:t>
      </w:r>
      <w:r>
        <w:rPr>
          <w:rFonts w:eastAsiaTheme="majorEastAsia"/>
        </w:rPr>
        <w:t xml:space="preserve">of discussion, </w:t>
      </w:r>
      <w:r w:rsidR="006A427A">
        <w:rPr>
          <w:rFonts w:eastAsiaTheme="majorEastAsia"/>
        </w:rPr>
        <w:t>based on large majority support for Q</w:t>
      </w:r>
      <w:r w:rsidR="00A0167B">
        <w:rPr>
          <w:rFonts w:eastAsiaTheme="majorEastAsia"/>
        </w:rPr>
        <w:t>3/Q4, the following was proposed:</w:t>
      </w:r>
    </w:p>
    <w:p w14:paraId="6DE07F8C" w14:textId="096F8A2E" w:rsidR="00A0167B" w:rsidRPr="00A0167B" w:rsidRDefault="00A0167B" w:rsidP="00A0167B">
      <w:pPr>
        <w:pStyle w:val="Comments"/>
        <w:ind w:left="720"/>
        <w:rPr>
          <w:sz w:val="20"/>
          <w:szCs w:val="28"/>
        </w:rPr>
      </w:pPr>
      <w:r w:rsidRPr="00A0167B">
        <w:rPr>
          <w:sz w:val="20"/>
          <w:szCs w:val="28"/>
        </w:rPr>
        <w:t>Proposal 3: UE shall always act as indicated in a grant/assignment regardless of whether an UL HARQ retransmission state is configured or not (as in legacy). (18/20)</w:t>
      </w:r>
    </w:p>
    <w:p w14:paraId="6C4EC20C" w14:textId="588A0842" w:rsidR="00A0167B" w:rsidRPr="00A0167B" w:rsidRDefault="00A0167B" w:rsidP="0012257D">
      <w:pPr>
        <w:rPr>
          <w:rFonts w:eastAsiaTheme="majorEastAsia"/>
          <w:sz w:val="2"/>
          <w:szCs w:val="2"/>
        </w:rPr>
      </w:pPr>
    </w:p>
    <w:p w14:paraId="426BA31E" w14:textId="64DA69D6" w:rsidR="00A0167B" w:rsidRDefault="00A0167B" w:rsidP="0012257D">
      <w:pPr>
        <w:rPr>
          <w:rFonts w:eastAsiaTheme="majorEastAsia"/>
        </w:rPr>
      </w:pPr>
      <w:r>
        <w:rPr>
          <w:rFonts w:eastAsiaTheme="majorEastAsia"/>
        </w:rPr>
        <w:t>In subsequent discussion one company had concerns with</w:t>
      </w:r>
      <w:r w:rsidR="004A483B">
        <w:rPr>
          <w:rFonts w:eastAsiaTheme="majorEastAsia"/>
        </w:rPr>
        <w:t xml:space="preserve"> grant assignment while the </w:t>
      </w:r>
      <w:proofErr w:type="spellStart"/>
      <w:r w:rsidR="004A483B" w:rsidRPr="004A483B">
        <w:rPr>
          <w:rFonts w:eastAsiaTheme="majorEastAsia"/>
          <w:i/>
          <w:iCs/>
        </w:rPr>
        <w:t>drx</w:t>
      </w:r>
      <w:proofErr w:type="spellEnd"/>
      <w:r w:rsidR="004A483B" w:rsidRPr="004A483B">
        <w:rPr>
          <w:rFonts w:eastAsiaTheme="majorEastAsia"/>
          <w:i/>
          <w:iCs/>
        </w:rPr>
        <w:t>-HARQ-RTT-</w:t>
      </w:r>
      <w:proofErr w:type="spellStart"/>
      <w:r w:rsidR="004A483B" w:rsidRPr="004A483B">
        <w:rPr>
          <w:rFonts w:eastAsiaTheme="majorEastAsia"/>
          <w:i/>
          <w:iCs/>
        </w:rPr>
        <w:t>TimerUL</w:t>
      </w:r>
      <w:proofErr w:type="spellEnd"/>
      <w:r w:rsidR="004A483B">
        <w:rPr>
          <w:rFonts w:eastAsiaTheme="majorEastAsia"/>
        </w:rPr>
        <w:t xml:space="preserve"> is running,</w:t>
      </w:r>
      <w:r w:rsidR="00046400">
        <w:rPr>
          <w:rFonts w:eastAsiaTheme="majorEastAsia"/>
        </w:rPr>
        <w:t xml:space="preserve"> stating that </w:t>
      </w:r>
      <w:r w:rsidR="00901B01">
        <w:t xml:space="preserve">network should not try to assign a grant for the same HARQ process for which the </w:t>
      </w:r>
      <w:proofErr w:type="spellStart"/>
      <w:r w:rsidR="00901B01" w:rsidRPr="00901B01">
        <w:rPr>
          <w:i/>
          <w:iCs/>
          <w:sz w:val="21"/>
          <w:szCs w:val="21"/>
        </w:rPr>
        <w:t>drx</w:t>
      </w:r>
      <w:proofErr w:type="spellEnd"/>
      <w:r w:rsidR="00901B01" w:rsidRPr="00901B01">
        <w:rPr>
          <w:i/>
          <w:iCs/>
          <w:sz w:val="21"/>
          <w:szCs w:val="21"/>
        </w:rPr>
        <w:t>-HARQ-RTT-</w:t>
      </w:r>
      <w:proofErr w:type="spellStart"/>
      <w:r w:rsidR="00901B01" w:rsidRPr="00901B01">
        <w:rPr>
          <w:i/>
          <w:iCs/>
          <w:sz w:val="21"/>
          <w:szCs w:val="21"/>
        </w:rPr>
        <w:t>TimerUL</w:t>
      </w:r>
      <w:proofErr w:type="spellEnd"/>
      <w:r w:rsidR="00901B01">
        <w:rPr>
          <w:sz w:val="21"/>
          <w:szCs w:val="21"/>
        </w:rPr>
        <w:t xml:space="preserve"> </w:t>
      </w:r>
      <w:r w:rsidR="004A483B">
        <w:rPr>
          <w:rFonts w:eastAsiaTheme="majorEastAsia"/>
        </w:rPr>
        <w:t>citing the following text from MAC specification:</w:t>
      </w:r>
    </w:p>
    <w:p w14:paraId="7A7F80D7" w14:textId="0A0BB2B2" w:rsidR="00F24E72" w:rsidRDefault="00901B01" w:rsidP="00C977D3">
      <w:pPr>
        <w:rPr>
          <w:lang w:eastAsia="ko-KR"/>
        </w:rPr>
      </w:pPr>
      <w:r>
        <w:rPr>
          <w:rStyle w:val="Emphasis"/>
          <w:lang w:eastAsia="ko-KR"/>
        </w:rPr>
        <w:t>“</w:t>
      </w:r>
      <w:proofErr w:type="spellStart"/>
      <w:proofErr w:type="gramStart"/>
      <w:r w:rsidR="00C977D3">
        <w:rPr>
          <w:rStyle w:val="Emphasis"/>
          <w:lang w:eastAsia="ko-KR"/>
        </w:rPr>
        <w:t>drx</w:t>
      </w:r>
      <w:proofErr w:type="spellEnd"/>
      <w:proofErr w:type="gramEnd"/>
      <w:r w:rsidR="00C977D3">
        <w:rPr>
          <w:rStyle w:val="Emphasis"/>
          <w:lang w:eastAsia="ko-KR"/>
        </w:rPr>
        <w:t>-HARQ-RTT-</w:t>
      </w:r>
      <w:proofErr w:type="spellStart"/>
      <w:r w:rsidR="00C977D3">
        <w:rPr>
          <w:rStyle w:val="Emphasis"/>
          <w:lang w:eastAsia="ko-KR"/>
        </w:rPr>
        <w:t>TimerUL</w:t>
      </w:r>
      <w:proofErr w:type="spellEnd"/>
      <w:r w:rsidR="00C977D3">
        <w:rPr>
          <w:lang w:eastAsia="ko-KR"/>
        </w:rPr>
        <w:t xml:space="preserve"> (per UL HARQ process): </w:t>
      </w:r>
      <w:r w:rsidR="00C977D3">
        <w:rPr>
          <w:highlight w:val="yellow"/>
          <w:lang w:eastAsia="ko-KR"/>
        </w:rPr>
        <w:t>the minimum duration before a UL HARQ retransmission grant is expected by the MAC entity</w:t>
      </w:r>
      <w:r>
        <w:rPr>
          <w:lang w:eastAsia="ko-KR"/>
        </w:rPr>
        <w:t>”</w:t>
      </w:r>
    </w:p>
    <w:p w14:paraId="071576AD" w14:textId="12277D18" w:rsidR="00C977D3" w:rsidRDefault="006D4814" w:rsidP="00C977D3">
      <w:pPr>
        <w:rPr>
          <w:rFonts w:eastAsiaTheme="majorEastAsia"/>
        </w:rPr>
      </w:pPr>
      <w:r>
        <w:rPr>
          <w:rFonts w:eastAsiaTheme="majorEastAsia"/>
        </w:rPr>
        <w:t>Companies which did not agree with this interpretation note that text states “expected”</w:t>
      </w:r>
      <w:r w:rsidR="00BA77C3">
        <w:rPr>
          <w:rFonts w:eastAsiaTheme="majorEastAsia"/>
        </w:rPr>
        <w:t xml:space="preserve"> which does not necessary imply a restriction.</w:t>
      </w:r>
      <w:r>
        <w:rPr>
          <w:rFonts w:eastAsiaTheme="majorEastAsia"/>
        </w:rPr>
        <w:t xml:space="preserve"> </w:t>
      </w:r>
      <w:r w:rsidR="00BA77C3">
        <w:rPr>
          <w:rFonts w:eastAsiaTheme="majorEastAsia"/>
        </w:rPr>
        <w:t>A</w:t>
      </w:r>
      <w:r>
        <w:rPr>
          <w:rFonts w:eastAsiaTheme="majorEastAsia"/>
        </w:rPr>
        <w:t>part from RAN1 timing restrictions there is no explicit text which prevents network scheduling</w:t>
      </w:r>
      <w:r w:rsidR="0089237B">
        <w:rPr>
          <w:rFonts w:eastAsiaTheme="majorEastAsia"/>
        </w:rPr>
        <w:t xml:space="preserve"> a HARQ </w:t>
      </w:r>
      <w:r w:rsidR="00BA1C93">
        <w:rPr>
          <w:rFonts w:eastAsiaTheme="majorEastAsia"/>
        </w:rPr>
        <w:t xml:space="preserve">retransmission for a HARQ process while </w:t>
      </w:r>
      <w:proofErr w:type="spellStart"/>
      <w:r w:rsidR="00BA1C93">
        <w:rPr>
          <w:rStyle w:val="Emphasis"/>
          <w:lang w:eastAsia="ko-KR"/>
        </w:rPr>
        <w:t>drx</w:t>
      </w:r>
      <w:proofErr w:type="spellEnd"/>
      <w:r w:rsidR="00BA1C93">
        <w:rPr>
          <w:rStyle w:val="Emphasis"/>
          <w:lang w:eastAsia="ko-KR"/>
        </w:rPr>
        <w:t>-HARQ-RTT-</w:t>
      </w:r>
      <w:proofErr w:type="spellStart"/>
      <w:r w:rsidR="00BA1C93">
        <w:rPr>
          <w:rStyle w:val="Emphasis"/>
          <w:lang w:eastAsia="ko-KR"/>
        </w:rPr>
        <w:t>TimerUL</w:t>
      </w:r>
      <w:proofErr w:type="spellEnd"/>
      <w:r w:rsidR="00BA1C93">
        <w:rPr>
          <w:rStyle w:val="Emphasis"/>
          <w:i w:val="0"/>
          <w:iCs w:val="0"/>
          <w:lang w:eastAsia="ko-KR"/>
        </w:rPr>
        <w:t xml:space="preserve"> is running</w:t>
      </w:r>
      <w:r>
        <w:rPr>
          <w:rFonts w:eastAsiaTheme="majorEastAsia"/>
        </w:rPr>
        <w:t>.</w:t>
      </w:r>
    </w:p>
    <w:p w14:paraId="3E80AED1" w14:textId="77777777" w:rsidR="00F65BB7" w:rsidRDefault="00C6129F" w:rsidP="00C977D3">
      <w:pPr>
        <w:rPr>
          <w:rFonts w:eastAsiaTheme="majorEastAsia"/>
        </w:rPr>
      </w:pPr>
      <w:r>
        <w:rPr>
          <w:rFonts w:eastAsiaTheme="majorEastAsia"/>
        </w:rPr>
        <w:t>Rapporteur would like to note</w:t>
      </w:r>
      <w:r w:rsidR="00F65BB7">
        <w:rPr>
          <w:rFonts w:eastAsiaTheme="majorEastAsia"/>
        </w:rPr>
        <w:t xml:space="preserve"> the following:</w:t>
      </w:r>
    </w:p>
    <w:p w14:paraId="3F357B03" w14:textId="305C6ABC" w:rsidR="00C035DF" w:rsidRPr="00035B4D" w:rsidRDefault="006C65E9" w:rsidP="0072345C">
      <w:pPr>
        <w:pStyle w:val="ListParagraph"/>
        <w:numPr>
          <w:ilvl w:val="0"/>
          <w:numId w:val="28"/>
        </w:numPr>
        <w:jc w:val="both"/>
        <w:rPr>
          <w:rStyle w:val="Emphasis"/>
          <w:rFonts w:ascii="Arial" w:eastAsiaTheme="majorEastAsia" w:hAnsi="Arial" w:cs="Arial"/>
          <w:i w:val="0"/>
          <w:iCs w:val="0"/>
          <w:sz w:val="20"/>
          <w:szCs w:val="20"/>
        </w:rPr>
      </w:pPr>
      <w:r>
        <w:rPr>
          <w:rFonts w:ascii="Arial" w:eastAsiaTheme="majorEastAsia" w:hAnsi="Arial" w:cs="Arial"/>
          <w:sz w:val="20"/>
          <w:szCs w:val="20"/>
        </w:rPr>
        <w:t>T</w:t>
      </w:r>
      <w:r w:rsidR="00F65BB7" w:rsidRPr="00B95CE7">
        <w:rPr>
          <w:rFonts w:ascii="Arial" w:eastAsiaTheme="majorEastAsia" w:hAnsi="Arial" w:cs="Arial"/>
          <w:sz w:val="20"/>
          <w:szCs w:val="20"/>
        </w:rPr>
        <w:t xml:space="preserve">he issue is UE </w:t>
      </w:r>
      <w:proofErr w:type="spellStart"/>
      <w:r w:rsidR="00F65BB7" w:rsidRPr="00B95CE7">
        <w:rPr>
          <w:rFonts w:ascii="Arial" w:eastAsiaTheme="majorEastAsia" w:hAnsi="Arial" w:cs="Arial"/>
          <w:sz w:val="20"/>
          <w:szCs w:val="20"/>
        </w:rPr>
        <w:t>behaviour</w:t>
      </w:r>
      <w:proofErr w:type="spellEnd"/>
      <w:r w:rsidR="00F65BB7" w:rsidRPr="00B95CE7">
        <w:rPr>
          <w:rFonts w:ascii="Arial" w:eastAsiaTheme="majorEastAsia" w:hAnsi="Arial" w:cs="Arial"/>
          <w:sz w:val="20"/>
          <w:szCs w:val="20"/>
        </w:rPr>
        <w:t xml:space="preserve"> while </w:t>
      </w:r>
      <w:proofErr w:type="spellStart"/>
      <w:r w:rsidR="00B95CE7" w:rsidRPr="00B95CE7">
        <w:rPr>
          <w:rStyle w:val="Emphasis"/>
          <w:rFonts w:ascii="Arial" w:hAnsi="Arial" w:cs="Arial"/>
          <w:sz w:val="20"/>
          <w:szCs w:val="20"/>
          <w:lang w:eastAsia="ko-KR"/>
        </w:rPr>
        <w:t>drx</w:t>
      </w:r>
      <w:proofErr w:type="spellEnd"/>
      <w:r w:rsidR="00B95CE7" w:rsidRPr="00B95CE7">
        <w:rPr>
          <w:rStyle w:val="Emphasis"/>
          <w:rFonts w:ascii="Arial" w:hAnsi="Arial" w:cs="Arial"/>
          <w:sz w:val="20"/>
          <w:szCs w:val="20"/>
          <w:lang w:eastAsia="ko-KR"/>
        </w:rPr>
        <w:t>-HARQ-RTT-</w:t>
      </w:r>
      <w:proofErr w:type="spellStart"/>
      <w:r w:rsidR="00B95CE7" w:rsidRPr="00B95CE7">
        <w:rPr>
          <w:rStyle w:val="Emphasis"/>
          <w:rFonts w:ascii="Arial" w:hAnsi="Arial" w:cs="Arial"/>
          <w:sz w:val="20"/>
          <w:szCs w:val="20"/>
          <w:lang w:eastAsia="ko-KR"/>
        </w:rPr>
        <w:t>TimerUL</w:t>
      </w:r>
      <w:proofErr w:type="spellEnd"/>
      <w:r w:rsidR="00B95CE7" w:rsidRPr="00B95CE7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 is running, </w:t>
      </w:r>
      <w:r w:rsidR="00F64174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so </w:t>
      </w:r>
      <w:r w:rsidR="00B95CE7" w:rsidRPr="00B95CE7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>there should be no concerns for when UE is configured with HARQ state B (</w:t>
      </w:r>
      <w:proofErr w:type="gramStart"/>
      <w:r w:rsidR="00B95CE7" w:rsidRPr="00B95CE7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>i.e.</w:t>
      </w:r>
      <w:proofErr w:type="gramEnd"/>
      <w:r w:rsidR="00B95CE7" w:rsidRPr="00B95CE7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 timer is not started).</w:t>
      </w:r>
    </w:p>
    <w:p w14:paraId="059102AA" w14:textId="7CA55697" w:rsidR="00035B4D" w:rsidRPr="00826C3C" w:rsidRDefault="00035B4D" w:rsidP="00035B4D">
      <w:pPr>
        <w:pStyle w:val="ListParagraph"/>
        <w:numPr>
          <w:ilvl w:val="0"/>
          <w:numId w:val="28"/>
        </w:numPr>
        <w:jc w:val="both"/>
        <w:rPr>
          <w:rFonts w:ascii="Arial" w:eastAsiaTheme="majorEastAsia" w:hAnsi="Arial" w:cs="Arial"/>
          <w:sz w:val="20"/>
          <w:szCs w:val="20"/>
        </w:rPr>
      </w:pPr>
      <w:r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>It has already been confirmed</w:t>
      </w:r>
      <w:r w:rsidR="00406BF7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 by RAN2</w:t>
      </w:r>
      <w:r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 in RAN2#</w:t>
      </w:r>
      <w:r w:rsidRPr="00826C3C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113bise that </w:t>
      </w:r>
      <w:r w:rsidRPr="00826C3C">
        <w:rPr>
          <w:rFonts w:ascii="Arial" w:hAnsi="Arial" w:cs="Arial"/>
          <w:sz w:val="20"/>
          <w:szCs w:val="20"/>
        </w:rPr>
        <w:t xml:space="preserve">in NTN if the UE is in DRX Active Time for any reason, the UE should monitor the PDCCH regardless of whether </w:t>
      </w:r>
      <w:proofErr w:type="spellStart"/>
      <w:r w:rsidRPr="00826C3C">
        <w:rPr>
          <w:rFonts w:ascii="Arial" w:hAnsi="Arial" w:cs="Arial"/>
          <w:i/>
          <w:iCs/>
          <w:sz w:val="20"/>
          <w:szCs w:val="20"/>
        </w:rPr>
        <w:t>drx</w:t>
      </w:r>
      <w:proofErr w:type="spellEnd"/>
      <w:r w:rsidRPr="00826C3C">
        <w:rPr>
          <w:rFonts w:ascii="Arial" w:hAnsi="Arial" w:cs="Arial"/>
          <w:i/>
          <w:iCs/>
          <w:sz w:val="20"/>
          <w:szCs w:val="20"/>
        </w:rPr>
        <w:t>-HARQ-RTT-</w:t>
      </w:r>
      <w:proofErr w:type="spellStart"/>
      <w:r w:rsidRPr="00826C3C">
        <w:rPr>
          <w:rFonts w:ascii="Arial" w:hAnsi="Arial" w:cs="Arial"/>
          <w:i/>
          <w:iCs/>
          <w:sz w:val="20"/>
          <w:szCs w:val="20"/>
        </w:rPr>
        <w:t>TimerUL</w:t>
      </w:r>
      <w:proofErr w:type="spellEnd"/>
      <w:r w:rsidRPr="00826C3C">
        <w:rPr>
          <w:rFonts w:ascii="Arial" w:hAnsi="Arial" w:cs="Arial"/>
          <w:sz w:val="20"/>
          <w:szCs w:val="20"/>
        </w:rPr>
        <w:t xml:space="preserve"> is running or no</w:t>
      </w:r>
      <w:r>
        <w:rPr>
          <w:rFonts w:ascii="Arial" w:hAnsi="Arial" w:cs="Arial"/>
          <w:sz w:val="20"/>
          <w:szCs w:val="20"/>
        </w:rPr>
        <w:t>t.</w:t>
      </w:r>
    </w:p>
    <w:p w14:paraId="5D4CFC33" w14:textId="77777777" w:rsidR="00370657" w:rsidRPr="0089237B" w:rsidRDefault="00370657" w:rsidP="00370657">
      <w:pPr>
        <w:pStyle w:val="ListParagraph"/>
        <w:numPr>
          <w:ilvl w:val="0"/>
          <w:numId w:val="28"/>
        </w:numPr>
        <w:jc w:val="both"/>
        <w:rPr>
          <w:rStyle w:val="Emphasis"/>
          <w:rFonts w:ascii="Arial" w:eastAsiaTheme="majorEastAsia" w:hAnsi="Arial" w:cs="Arial"/>
          <w:i w:val="0"/>
          <w:iCs w:val="0"/>
          <w:sz w:val="18"/>
          <w:szCs w:val="18"/>
        </w:rPr>
      </w:pPr>
      <w:r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Under NTN, considering that in HARQ state A the </w:t>
      </w:r>
      <w:proofErr w:type="spellStart"/>
      <w:r w:rsidRPr="00B95CE7">
        <w:rPr>
          <w:rStyle w:val="Emphasis"/>
          <w:rFonts w:ascii="Arial" w:hAnsi="Arial" w:cs="Arial"/>
          <w:sz w:val="20"/>
          <w:szCs w:val="20"/>
          <w:lang w:eastAsia="ko-KR"/>
        </w:rPr>
        <w:t>drx</w:t>
      </w:r>
      <w:proofErr w:type="spellEnd"/>
      <w:r w:rsidRPr="00B95CE7">
        <w:rPr>
          <w:rStyle w:val="Emphasis"/>
          <w:rFonts w:ascii="Arial" w:hAnsi="Arial" w:cs="Arial"/>
          <w:sz w:val="20"/>
          <w:szCs w:val="20"/>
          <w:lang w:eastAsia="ko-KR"/>
        </w:rPr>
        <w:t>-HARQ-RTT-</w:t>
      </w:r>
      <w:proofErr w:type="spellStart"/>
      <w:r w:rsidRPr="00B95CE7">
        <w:rPr>
          <w:rStyle w:val="Emphasis"/>
          <w:rFonts w:ascii="Arial" w:hAnsi="Arial" w:cs="Arial"/>
          <w:sz w:val="20"/>
          <w:szCs w:val="20"/>
          <w:lang w:eastAsia="ko-KR"/>
        </w:rPr>
        <w:t>TimerUL</w:t>
      </w:r>
      <w:proofErr w:type="spellEnd"/>
      <w:r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 is extended by UE-gNB RTT, if network is prevented from assigning a grant to a HARQ process while timer is running the HARQ process can be locked up for a significant duration and could result in HARQ stalling state.</w:t>
      </w:r>
    </w:p>
    <w:p w14:paraId="4E105F5D" w14:textId="6D51806B" w:rsidR="00C6129F" w:rsidRPr="004135F8" w:rsidRDefault="00570F7A" w:rsidP="0072345C">
      <w:pPr>
        <w:pStyle w:val="ListParagraph"/>
        <w:numPr>
          <w:ilvl w:val="0"/>
          <w:numId w:val="28"/>
        </w:numPr>
        <w:jc w:val="both"/>
        <w:rPr>
          <w:rStyle w:val="Emphasis"/>
          <w:rFonts w:ascii="Arial" w:eastAsiaTheme="majorEastAsia" w:hAnsi="Arial" w:cs="Arial"/>
          <w:i w:val="0"/>
          <w:iCs w:val="0"/>
          <w:sz w:val="18"/>
          <w:szCs w:val="18"/>
        </w:rPr>
      </w:pPr>
      <w:r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If an UL HARQ retransmission state is not configured </w:t>
      </w:r>
      <w:r w:rsidR="00F2692D">
        <w:rPr>
          <w:rFonts w:ascii="Arial" w:eastAsiaTheme="majorEastAsia" w:hAnsi="Arial" w:cs="Arial"/>
          <w:sz w:val="20"/>
          <w:szCs w:val="20"/>
        </w:rPr>
        <w:t xml:space="preserve">the duration of </w:t>
      </w:r>
      <w:proofErr w:type="spellStart"/>
      <w:r w:rsidR="00F2692D" w:rsidRPr="00B95CE7">
        <w:rPr>
          <w:rStyle w:val="Emphasis"/>
          <w:rFonts w:ascii="Arial" w:hAnsi="Arial" w:cs="Arial"/>
          <w:sz w:val="20"/>
          <w:szCs w:val="20"/>
          <w:lang w:eastAsia="ko-KR"/>
        </w:rPr>
        <w:t>drx</w:t>
      </w:r>
      <w:proofErr w:type="spellEnd"/>
      <w:r w:rsidR="00F2692D" w:rsidRPr="00B95CE7">
        <w:rPr>
          <w:rStyle w:val="Emphasis"/>
          <w:rFonts w:ascii="Arial" w:hAnsi="Arial" w:cs="Arial"/>
          <w:sz w:val="20"/>
          <w:szCs w:val="20"/>
          <w:lang w:eastAsia="ko-KR"/>
        </w:rPr>
        <w:t>-HARQ-RTT-</w:t>
      </w:r>
      <w:proofErr w:type="spellStart"/>
      <w:r w:rsidR="00F2692D" w:rsidRPr="00B95CE7">
        <w:rPr>
          <w:rStyle w:val="Emphasis"/>
          <w:rFonts w:ascii="Arial" w:hAnsi="Arial" w:cs="Arial"/>
          <w:sz w:val="20"/>
          <w:szCs w:val="20"/>
          <w:lang w:eastAsia="ko-KR"/>
        </w:rPr>
        <w:t>TimerUL</w:t>
      </w:r>
      <w:proofErr w:type="spellEnd"/>
      <w:r w:rsidR="00F2692D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 </w:t>
      </w:r>
      <w:r w:rsidR="00C1391C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>can only be up to</w:t>
      </w:r>
      <w:r w:rsidR="0022699E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 a maximum</w:t>
      </w:r>
      <w:r w:rsidR="00C1391C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 56 symbols</w:t>
      </w:r>
      <w:r w:rsidR="009E33D1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. </w:t>
      </w:r>
      <w:r w:rsidR="00972E20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>I</w:t>
      </w:r>
      <w:r w:rsidR="00C600BF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>f</w:t>
      </w:r>
      <w:r w:rsidR="00C452B8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 </w:t>
      </w:r>
      <w:r w:rsidR="00C600BF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no </w:t>
      </w:r>
      <w:r w:rsidR="00C452B8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UL HARQ </w:t>
      </w:r>
      <w:r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retransmission </w:t>
      </w:r>
      <w:r w:rsidR="00C452B8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>state is configured</w:t>
      </w:r>
      <w:r w:rsidR="00C600BF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 this issue may be </w:t>
      </w:r>
      <w:r w:rsidR="007B739C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>cons</w:t>
      </w:r>
      <w:r w:rsidR="00B437D2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>i</w:t>
      </w:r>
      <w:r w:rsidR="007B739C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dered </w:t>
      </w:r>
      <w:r w:rsidR="00C600BF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>unlikely</w:t>
      </w:r>
      <w:r w:rsidR="009D22A9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 (at least</w:t>
      </w:r>
      <w:r w:rsidR="00E80EC4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 compared to </w:t>
      </w:r>
      <w:r w:rsidR="009D22A9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 xml:space="preserve">HARQ processes </w:t>
      </w:r>
      <w:r w:rsidR="00E80EC4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>configured with HARQ state A</w:t>
      </w:r>
      <w:r w:rsidR="009D22A9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>)</w:t>
      </w:r>
      <w:r w:rsidR="00E80EC4">
        <w:rPr>
          <w:rStyle w:val="Emphasis"/>
          <w:rFonts w:ascii="Arial" w:hAnsi="Arial" w:cs="Arial"/>
          <w:i w:val="0"/>
          <w:iCs w:val="0"/>
          <w:sz w:val="20"/>
          <w:szCs w:val="20"/>
          <w:lang w:eastAsia="ko-KR"/>
        </w:rPr>
        <w:t>.</w:t>
      </w:r>
    </w:p>
    <w:p w14:paraId="478A098E" w14:textId="040FB5E8" w:rsidR="00F24E72" w:rsidRDefault="00A7622F" w:rsidP="0081798D">
      <w:r>
        <w:rPr>
          <w:rFonts w:eastAsiaTheme="majorEastAsia"/>
        </w:rPr>
        <w:t>Given the above points, Rapporteur would like to focus discuss</w:t>
      </w:r>
      <w:r w:rsidR="00187D78">
        <w:rPr>
          <w:rFonts w:eastAsiaTheme="majorEastAsia"/>
        </w:rPr>
        <w:t>ion</w:t>
      </w:r>
      <w:r>
        <w:rPr>
          <w:rFonts w:eastAsiaTheme="majorEastAsia"/>
        </w:rPr>
        <w:t xml:space="preserve"> on </w:t>
      </w:r>
      <w:r w:rsidR="00C452B8">
        <w:rPr>
          <w:rFonts w:eastAsiaTheme="majorEastAsia"/>
        </w:rPr>
        <w:t>the primary issue:</w:t>
      </w:r>
      <w:r w:rsidR="00070801">
        <w:rPr>
          <w:rFonts w:eastAsiaTheme="majorEastAsia"/>
        </w:rPr>
        <w:t xml:space="preserve"> expected UE</w:t>
      </w:r>
      <w:r w:rsidR="00C452B8">
        <w:rPr>
          <w:rFonts w:eastAsiaTheme="majorEastAsia"/>
        </w:rPr>
        <w:t xml:space="preserve"> </w:t>
      </w:r>
      <w:r>
        <w:rPr>
          <w:rFonts w:eastAsiaTheme="majorEastAsia"/>
        </w:rPr>
        <w:t>behavio</w:t>
      </w:r>
      <w:r w:rsidR="00187D78">
        <w:rPr>
          <w:rFonts w:eastAsiaTheme="majorEastAsia"/>
        </w:rPr>
        <w:t xml:space="preserve">ur </w:t>
      </w:r>
      <w:r w:rsidR="0081798D">
        <w:rPr>
          <w:rFonts w:eastAsiaTheme="majorEastAsia"/>
        </w:rPr>
        <w:t>for HARQ processes configured with HARQ state A</w:t>
      </w:r>
      <w:r w:rsidR="00070801">
        <w:rPr>
          <w:rFonts w:eastAsiaTheme="majorEastAsia"/>
        </w:rPr>
        <w:t>.</w:t>
      </w:r>
    </w:p>
    <w:p w14:paraId="032255A4" w14:textId="5D264A51" w:rsidR="008713A1" w:rsidRDefault="007146E8" w:rsidP="007146E8">
      <w:pPr>
        <w:ind w:left="1440" w:hanging="1440"/>
      </w:pPr>
      <w:r>
        <w:rPr>
          <w:b/>
          <w:bCs/>
          <w:lang w:eastAsia="sv-SE"/>
        </w:rPr>
        <w:lastRenderedPageBreak/>
        <w:t>Question 6:</w:t>
      </w:r>
      <w:r>
        <w:rPr>
          <w:b/>
          <w:bCs/>
          <w:lang w:eastAsia="sv-SE"/>
        </w:rPr>
        <w:tab/>
      </w:r>
      <w:r w:rsidR="00D62628">
        <w:rPr>
          <w:b/>
          <w:bCs/>
          <w:lang w:eastAsia="sv-SE"/>
        </w:rPr>
        <w:t xml:space="preserve">Do you agree </w:t>
      </w:r>
      <w:r w:rsidR="002230FF">
        <w:rPr>
          <w:b/>
          <w:bCs/>
          <w:lang w:eastAsia="sv-SE"/>
        </w:rPr>
        <w:t>for</w:t>
      </w:r>
      <w:r w:rsidR="00F1508B">
        <w:rPr>
          <w:b/>
          <w:bCs/>
          <w:lang w:eastAsia="sv-SE"/>
        </w:rPr>
        <w:t xml:space="preserve"> HARQ process</w:t>
      </w:r>
      <w:r w:rsidR="002230FF">
        <w:rPr>
          <w:b/>
          <w:bCs/>
          <w:lang w:eastAsia="sv-SE"/>
        </w:rPr>
        <w:t>(es)</w:t>
      </w:r>
      <w:r>
        <w:rPr>
          <w:b/>
          <w:bCs/>
          <w:lang w:eastAsia="sv-SE"/>
        </w:rPr>
        <w:t xml:space="preserve"> configured </w:t>
      </w:r>
      <w:r w:rsidR="00C0021B">
        <w:rPr>
          <w:b/>
          <w:bCs/>
          <w:lang w:eastAsia="sv-SE"/>
        </w:rPr>
        <w:t>with</w:t>
      </w:r>
      <w:r>
        <w:rPr>
          <w:b/>
          <w:bCs/>
          <w:lang w:eastAsia="sv-SE"/>
        </w:rPr>
        <w:t xml:space="preserve"> HARQ state A</w:t>
      </w:r>
      <w:r w:rsidR="00104F77">
        <w:rPr>
          <w:b/>
          <w:bCs/>
          <w:lang w:eastAsia="sv-SE"/>
        </w:rPr>
        <w:t xml:space="preserve">, </w:t>
      </w:r>
      <w:r>
        <w:rPr>
          <w:b/>
          <w:bCs/>
          <w:lang w:eastAsia="sv-SE"/>
        </w:rPr>
        <w:t xml:space="preserve">UE </w:t>
      </w:r>
      <w:r w:rsidRPr="007146E8">
        <w:rPr>
          <w:b/>
          <w:bCs/>
          <w:lang w:eastAsia="sv-SE"/>
        </w:rPr>
        <w:t>in</w:t>
      </w:r>
      <w:r w:rsidR="009F31AB">
        <w:rPr>
          <w:b/>
          <w:bCs/>
          <w:lang w:eastAsia="sv-SE"/>
        </w:rPr>
        <w:t xml:space="preserve"> DRX </w:t>
      </w:r>
      <w:r w:rsidRPr="007146E8">
        <w:rPr>
          <w:b/>
          <w:bCs/>
          <w:lang w:eastAsia="sv-SE"/>
        </w:rPr>
        <w:t xml:space="preserve">active time </w:t>
      </w:r>
      <w:r>
        <w:rPr>
          <w:b/>
          <w:bCs/>
          <w:lang w:eastAsia="sv-SE"/>
        </w:rPr>
        <w:t>may receive a</w:t>
      </w:r>
      <w:r>
        <w:rPr>
          <w:b/>
          <w:bCs/>
        </w:rPr>
        <w:t xml:space="preserve"> grant/assignment while </w:t>
      </w:r>
      <w:proofErr w:type="spellStart"/>
      <w:r>
        <w:rPr>
          <w:b/>
          <w:bCs/>
          <w:i/>
          <w:iCs/>
        </w:rPr>
        <w:t>drx</w:t>
      </w:r>
      <w:proofErr w:type="spellEnd"/>
      <w:r>
        <w:rPr>
          <w:b/>
          <w:bCs/>
          <w:i/>
          <w:iCs/>
        </w:rPr>
        <w:t>-HARQ-RTT-</w:t>
      </w:r>
      <w:proofErr w:type="spellStart"/>
      <w:r>
        <w:rPr>
          <w:b/>
          <w:bCs/>
          <w:i/>
          <w:iCs/>
        </w:rPr>
        <w:t>TimerUL</w:t>
      </w:r>
      <w:proofErr w:type="spellEnd"/>
      <w:r>
        <w:rPr>
          <w:b/>
          <w:bCs/>
        </w:rPr>
        <w:t xml:space="preserve"> is </w:t>
      </w:r>
      <w:proofErr w:type="gramStart"/>
      <w:r>
        <w:rPr>
          <w:b/>
          <w:bCs/>
        </w:rPr>
        <w:t>runnin</w:t>
      </w:r>
      <w:r w:rsidR="00C9561D">
        <w:rPr>
          <w:b/>
          <w:bCs/>
        </w:rPr>
        <w:t>g</w:t>
      </w:r>
      <w:proofErr w:type="gramEnd"/>
      <w:r w:rsidR="00C9561D">
        <w:rPr>
          <w:b/>
          <w:bCs/>
        </w:rPr>
        <w:t xml:space="preserve"> and</w:t>
      </w:r>
      <w:r w:rsidR="00726AF4">
        <w:rPr>
          <w:b/>
          <w:bCs/>
        </w:rPr>
        <w:t xml:space="preserve"> UE will</w:t>
      </w:r>
      <w:r>
        <w:rPr>
          <w:b/>
          <w:bCs/>
        </w:rPr>
        <w:t xml:space="preserve"> act as indicated in grant/assignment</w:t>
      </w:r>
      <w:r w:rsidR="00866E06">
        <w:rPr>
          <w:b/>
          <w:bCs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104F77" w14:paraId="322F003F" w14:textId="77777777" w:rsidTr="00D12003">
        <w:tc>
          <w:tcPr>
            <w:tcW w:w="1496" w:type="dxa"/>
            <w:shd w:val="clear" w:color="auto" w:fill="E7E6E6" w:themeFill="background2"/>
          </w:tcPr>
          <w:p w14:paraId="578C9ECA" w14:textId="77777777" w:rsidR="00104F77" w:rsidRDefault="00104F77" w:rsidP="00D12003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8B49123" w14:textId="5A3B626F" w:rsidR="00104F77" w:rsidRDefault="00104F77" w:rsidP="00D12003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5230B8D1" w14:textId="77777777" w:rsidR="00104F77" w:rsidRDefault="00104F77" w:rsidP="00D12003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104F77" w14:paraId="0632B360" w14:textId="77777777" w:rsidTr="00D12003">
        <w:tc>
          <w:tcPr>
            <w:tcW w:w="1496" w:type="dxa"/>
          </w:tcPr>
          <w:p w14:paraId="50292DF4" w14:textId="77777777" w:rsidR="00104F77" w:rsidRDefault="00104F77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6D4C4E7" w14:textId="77777777" w:rsidR="00104F77" w:rsidRDefault="00104F77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B92B4E6" w14:textId="77777777" w:rsidR="00104F77" w:rsidRDefault="00104F77" w:rsidP="00D12003">
            <w:pPr>
              <w:rPr>
                <w:rFonts w:eastAsiaTheme="minorEastAsia"/>
                <w:highlight w:val="yellow"/>
              </w:rPr>
            </w:pPr>
          </w:p>
        </w:tc>
      </w:tr>
      <w:tr w:rsidR="00104F77" w14:paraId="3ADF5231" w14:textId="77777777" w:rsidTr="00D12003">
        <w:tc>
          <w:tcPr>
            <w:tcW w:w="1496" w:type="dxa"/>
          </w:tcPr>
          <w:p w14:paraId="621818DA" w14:textId="77777777" w:rsidR="00104F77" w:rsidRDefault="00104F77" w:rsidP="00D12003"/>
        </w:tc>
        <w:tc>
          <w:tcPr>
            <w:tcW w:w="1739" w:type="dxa"/>
          </w:tcPr>
          <w:p w14:paraId="517E5F20" w14:textId="77777777" w:rsidR="00104F77" w:rsidRDefault="00104F77" w:rsidP="00D12003"/>
        </w:tc>
        <w:tc>
          <w:tcPr>
            <w:tcW w:w="6480" w:type="dxa"/>
          </w:tcPr>
          <w:p w14:paraId="78143918" w14:textId="77777777" w:rsidR="00104F77" w:rsidRDefault="00104F77" w:rsidP="00D12003">
            <w:pPr>
              <w:rPr>
                <w:rFonts w:eastAsiaTheme="minorEastAsia"/>
              </w:rPr>
            </w:pPr>
          </w:p>
        </w:tc>
      </w:tr>
      <w:tr w:rsidR="00104F77" w14:paraId="564CD467" w14:textId="77777777" w:rsidTr="00D12003">
        <w:tc>
          <w:tcPr>
            <w:tcW w:w="1496" w:type="dxa"/>
          </w:tcPr>
          <w:p w14:paraId="24610109" w14:textId="77777777" w:rsidR="00104F77" w:rsidRDefault="00104F77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8718AF0" w14:textId="77777777" w:rsidR="00104F77" w:rsidRDefault="00104F77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6EBFCC4" w14:textId="77777777" w:rsidR="00104F77" w:rsidRDefault="00104F77" w:rsidP="00D12003">
            <w:pPr>
              <w:rPr>
                <w:lang w:eastAsia="sv-SE"/>
              </w:rPr>
            </w:pPr>
          </w:p>
        </w:tc>
      </w:tr>
      <w:tr w:rsidR="00104F77" w14:paraId="75F51052" w14:textId="77777777" w:rsidTr="00D12003">
        <w:tc>
          <w:tcPr>
            <w:tcW w:w="1496" w:type="dxa"/>
          </w:tcPr>
          <w:p w14:paraId="5C7D4E28" w14:textId="77777777" w:rsidR="00104F77" w:rsidRDefault="00104F77" w:rsidP="00D12003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E2C2D19" w14:textId="77777777" w:rsidR="00104F77" w:rsidRDefault="00104F77" w:rsidP="00D12003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0FCAE663" w14:textId="77777777" w:rsidR="00104F77" w:rsidRDefault="00104F77" w:rsidP="00D12003">
            <w:pPr>
              <w:rPr>
                <w:rFonts w:eastAsiaTheme="minorEastAsia"/>
              </w:rPr>
            </w:pPr>
          </w:p>
        </w:tc>
      </w:tr>
      <w:tr w:rsidR="00104F77" w14:paraId="411166CA" w14:textId="77777777" w:rsidTr="00D12003">
        <w:tc>
          <w:tcPr>
            <w:tcW w:w="1496" w:type="dxa"/>
          </w:tcPr>
          <w:p w14:paraId="55800802" w14:textId="77777777" w:rsidR="00104F77" w:rsidRDefault="00104F77" w:rsidP="00D12003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2BC0160F" w14:textId="77777777" w:rsidR="00104F77" w:rsidRDefault="00104F77" w:rsidP="00D12003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031B156B" w14:textId="77777777" w:rsidR="00104F77" w:rsidRDefault="00104F77" w:rsidP="00D12003">
            <w:pPr>
              <w:rPr>
                <w:rFonts w:eastAsia="DengXian"/>
              </w:rPr>
            </w:pPr>
          </w:p>
        </w:tc>
      </w:tr>
      <w:tr w:rsidR="00104F77" w14:paraId="6D4B5048" w14:textId="77777777" w:rsidTr="00D12003">
        <w:tc>
          <w:tcPr>
            <w:tcW w:w="1496" w:type="dxa"/>
          </w:tcPr>
          <w:p w14:paraId="53A120B6" w14:textId="77777777" w:rsidR="00104F77" w:rsidRDefault="00104F77" w:rsidP="00D12003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770C1FA" w14:textId="77777777" w:rsidR="00104F77" w:rsidRDefault="00104F77" w:rsidP="00D12003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6BCE882E" w14:textId="77777777" w:rsidR="00104F77" w:rsidRDefault="00104F77" w:rsidP="00D12003">
            <w:pPr>
              <w:rPr>
                <w:lang w:eastAsia="sv-SE"/>
              </w:rPr>
            </w:pPr>
          </w:p>
        </w:tc>
      </w:tr>
      <w:tr w:rsidR="00104F77" w14:paraId="418F651A" w14:textId="77777777" w:rsidTr="00D12003">
        <w:tc>
          <w:tcPr>
            <w:tcW w:w="1496" w:type="dxa"/>
          </w:tcPr>
          <w:p w14:paraId="7D53D8DB" w14:textId="77777777" w:rsidR="00104F77" w:rsidRDefault="00104F77" w:rsidP="00D12003">
            <w:pPr>
              <w:rPr>
                <w:rFonts w:eastAsia="DengXian"/>
              </w:rPr>
            </w:pPr>
          </w:p>
        </w:tc>
        <w:tc>
          <w:tcPr>
            <w:tcW w:w="1739" w:type="dxa"/>
          </w:tcPr>
          <w:p w14:paraId="14B34FC2" w14:textId="77777777" w:rsidR="00104F77" w:rsidRDefault="00104F77" w:rsidP="00D12003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3E07853E" w14:textId="77777777" w:rsidR="00104F77" w:rsidRDefault="00104F77" w:rsidP="00D12003">
            <w:pPr>
              <w:rPr>
                <w:rFonts w:eastAsia="DengXian"/>
              </w:rPr>
            </w:pPr>
          </w:p>
        </w:tc>
      </w:tr>
      <w:tr w:rsidR="00104F77" w14:paraId="5274FB8D" w14:textId="77777777" w:rsidTr="00D12003">
        <w:tc>
          <w:tcPr>
            <w:tcW w:w="1496" w:type="dxa"/>
          </w:tcPr>
          <w:p w14:paraId="35267E86" w14:textId="77777777" w:rsidR="00104F77" w:rsidRDefault="00104F77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0D0999F" w14:textId="77777777" w:rsidR="00104F77" w:rsidRDefault="00104F77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DA2326A" w14:textId="77777777" w:rsidR="00104F77" w:rsidRDefault="00104F77" w:rsidP="00D12003">
            <w:pPr>
              <w:rPr>
                <w:rFonts w:eastAsiaTheme="minorEastAsia"/>
              </w:rPr>
            </w:pPr>
          </w:p>
        </w:tc>
      </w:tr>
      <w:tr w:rsidR="00104F77" w14:paraId="247EA1EF" w14:textId="77777777" w:rsidTr="00D12003">
        <w:tc>
          <w:tcPr>
            <w:tcW w:w="1496" w:type="dxa"/>
          </w:tcPr>
          <w:p w14:paraId="6CE3318D" w14:textId="77777777" w:rsidR="00104F77" w:rsidRDefault="00104F77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2F0EC8D" w14:textId="77777777" w:rsidR="00104F77" w:rsidRDefault="00104F77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FAFC0A7" w14:textId="77777777" w:rsidR="00104F77" w:rsidRDefault="00104F77" w:rsidP="00D12003">
            <w:pPr>
              <w:rPr>
                <w:rFonts w:eastAsiaTheme="minorEastAsia"/>
              </w:rPr>
            </w:pPr>
          </w:p>
        </w:tc>
      </w:tr>
      <w:tr w:rsidR="00104F77" w14:paraId="5D79A2EA" w14:textId="77777777" w:rsidTr="00D12003">
        <w:tc>
          <w:tcPr>
            <w:tcW w:w="1496" w:type="dxa"/>
          </w:tcPr>
          <w:p w14:paraId="29170A71" w14:textId="77777777" w:rsidR="00104F77" w:rsidRDefault="00104F77" w:rsidP="00D1200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3F868DD" w14:textId="77777777" w:rsidR="00104F77" w:rsidRDefault="00104F77" w:rsidP="00D1200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BDBE1FF" w14:textId="77777777" w:rsidR="00104F77" w:rsidRDefault="00104F77" w:rsidP="00D12003">
            <w:pPr>
              <w:rPr>
                <w:rFonts w:eastAsiaTheme="minorEastAsia"/>
              </w:rPr>
            </w:pPr>
          </w:p>
        </w:tc>
      </w:tr>
    </w:tbl>
    <w:p w14:paraId="667BE806" w14:textId="52ACAF28" w:rsidR="00104F77" w:rsidRDefault="00104F77"/>
    <w:p w14:paraId="19D31F18" w14:textId="77777777" w:rsidR="005354AB" w:rsidRDefault="00051901">
      <w:pPr>
        <w:pStyle w:val="Heading1"/>
      </w:pPr>
      <w:r>
        <w:t>Conclusion</w:t>
      </w:r>
    </w:p>
    <w:p w14:paraId="2EECB1CF" w14:textId="19F7EA31" w:rsidR="00623DA1" w:rsidRDefault="00502E8E" w:rsidP="00502E8E">
      <w:pPr>
        <w:ind w:left="1440" w:hanging="1440"/>
        <w:jc w:val="center"/>
        <w:rPr>
          <w:b/>
          <w:lang w:eastAsia="sv-SE"/>
        </w:rPr>
      </w:pPr>
      <w:r w:rsidRPr="00502E8E">
        <w:rPr>
          <w:bCs/>
          <w:lang w:eastAsia="sv-SE"/>
        </w:rPr>
        <w:t>&lt;</w:t>
      </w:r>
      <w:r w:rsidRPr="00502E8E">
        <w:rPr>
          <w:bCs/>
          <w:highlight w:val="yellow"/>
          <w:lang w:eastAsia="sv-SE"/>
        </w:rPr>
        <w:t>To be generated pending company input</w:t>
      </w:r>
      <w:r w:rsidRPr="00502E8E">
        <w:rPr>
          <w:bCs/>
          <w:lang w:eastAsia="sv-SE"/>
        </w:rPr>
        <w:t>&gt;</w:t>
      </w:r>
    </w:p>
    <w:p w14:paraId="19D31F1A" w14:textId="77777777" w:rsidR="005354AB" w:rsidRDefault="00051901">
      <w:pPr>
        <w:pStyle w:val="Heading1"/>
      </w:pPr>
      <w:r>
        <w:t>References</w:t>
      </w:r>
    </w:p>
    <w:p w14:paraId="19D31F1B" w14:textId="77777777" w:rsidR="005354AB" w:rsidRDefault="00C4552C">
      <w:pPr>
        <w:pStyle w:val="Reference"/>
      </w:pPr>
      <w:hyperlink r:id="rId14" w:history="1">
        <w:r w:rsidR="00051901">
          <w:rPr>
            <w:rStyle w:val="Hyperlink"/>
            <w:sz w:val="18"/>
            <w:szCs w:val="18"/>
          </w:rPr>
          <w:t>R2-2107076</w:t>
        </w:r>
      </w:hyperlink>
      <w:r w:rsidR="00051901">
        <w:tab/>
        <w:t>Discussion on UL HARQ retransmission in NTN – OPPO</w:t>
      </w:r>
    </w:p>
    <w:p w14:paraId="19D31F1C" w14:textId="77777777" w:rsidR="005354AB" w:rsidRDefault="00C4552C">
      <w:pPr>
        <w:pStyle w:val="Reference"/>
      </w:pPr>
      <w:hyperlink r:id="rId15" w:history="1">
        <w:r w:rsidR="00051901">
          <w:rPr>
            <w:rStyle w:val="Hyperlink"/>
            <w:sz w:val="18"/>
            <w:szCs w:val="18"/>
          </w:rPr>
          <w:t>R2-2107315</w:t>
        </w:r>
      </w:hyperlink>
      <w:r w:rsidR="00051901">
        <w:tab/>
        <w:t>Discussion on HARQ Aspects and UL Scheduling Enhancement in NTN – CATT</w:t>
      </w:r>
    </w:p>
    <w:p w14:paraId="19D31F1D" w14:textId="77777777" w:rsidR="005354AB" w:rsidRDefault="00C4552C">
      <w:pPr>
        <w:pStyle w:val="Reference"/>
      </w:pPr>
      <w:hyperlink r:id="rId16" w:history="1">
        <w:r w:rsidR="00051901">
          <w:rPr>
            <w:rStyle w:val="Hyperlink"/>
            <w:sz w:val="18"/>
            <w:szCs w:val="18"/>
          </w:rPr>
          <w:t>R2-2107361</w:t>
        </w:r>
      </w:hyperlink>
      <w:r w:rsidR="00051901">
        <w:tab/>
        <w:t xml:space="preserve">Discussion on HARQ and LCP remaining issues – </w:t>
      </w:r>
      <w:proofErr w:type="spellStart"/>
      <w:r w:rsidR="00051901">
        <w:t>Spreadtrum</w:t>
      </w:r>
      <w:proofErr w:type="spellEnd"/>
      <w:r w:rsidR="00051901">
        <w:t xml:space="preserve"> Communications</w:t>
      </w:r>
    </w:p>
    <w:p w14:paraId="19D31F1E" w14:textId="77777777" w:rsidR="005354AB" w:rsidRDefault="00C4552C">
      <w:pPr>
        <w:pStyle w:val="Reference"/>
      </w:pPr>
      <w:hyperlink r:id="rId17" w:history="1">
        <w:r w:rsidR="00051901">
          <w:rPr>
            <w:rStyle w:val="Hyperlink"/>
            <w:sz w:val="18"/>
            <w:szCs w:val="18"/>
          </w:rPr>
          <w:t>R2-2107449</w:t>
        </w:r>
      </w:hyperlink>
      <w:r w:rsidR="00051901">
        <w:tab/>
        <w:t>Impact on DRX timers with UL/DL HARQ enhancement in NTN – vivo</w:t>
      </w:r>
    </w:p>
    <w:p w14:paraId="19D31F1F" w14:textId="77777777" w:rsidR="005354AB" w:rsidRDefault="00C4552C">
      <w:pPr>
        <w:pStyle w:val="Reference"/>
      </w:pPr>
      <w:hyperlink r:id="rId18" w:history="1">
        <w:r w:rsidR="00051901">
          <w:rPr>
            <w:rStyle w:val="Hyperlink"/>
            <w:sz w:val="18"/>
            <w:szCs w:val="18"/>
          </w:rPr>
          <w:t>R2-2107450</w:t>
        </w:r>
      </w:hyperlink>
      <w:r w:rsidR="00051901">
        <w:tab/>
        <w:t>Impact on LCP with disabled UL HARQ retransmission in NTN – vivo</w:t>
      </w:r>
    </w:p>
    <w:p w14:paraId="19D31F20" w14:textId="77777777" w:rsidR="005354AB" w:rsidRDefault="00C4552C">
      <w:pPr>
        <w:pStyle w:val="Reference"/>
      </w:pPr>
      <w:hyperlink r:id="rId19" w:history="1">
        <w:r w:rsidR="00051901">
          <w:rPr>
            <w:rStyle w:val="Hyperlink"/>
            <w:sz w:val="18"/>
            <w:szCs w:val="18"/>
          </w:rPr>
          <w:t>R2-2107563</w:t>
        </w:r>
      </w:hyperlink>
      <w:r w:rsidR="00051901">
        <w:tab/>
        <w:t xml:space="preserve">LCP restriction for an UL HARQ process – Qualcomm Incorporated, Huawei, </w:t>
      </w:r>
      <w:proofErr w:type="spellStart"/>
      <w:r w:rsidR="00051901">
        <w:t>HiSilicon</w:t>
      </w:r>
      <w:proofErr w:type="spellEnd"/>
      <w:r w:rsidR="00051901">
        <w:t>, Xiaomi, Samsung</w:t>
      </w:r>
    </w:p>
    <w:p w14:paraId="19D31F21" w14:textId="77777777" w:rsidR="005354AB" w:rsidRDefault="00C4552C">
      <w:pPr>
        <w:pStyle w:val="Reference"/>
      </w:pPr>
      <w:hyperlink r:id="rId20" w:history="1">
        <w:r w:rsidR="00051901">
          <w:rPr>
            <w:rStyle w:val="Hyperlink"/>
            <w:sz w:val="18"/>
            <w:szCs w:val="18"/>
          </w:rPr>
          <w:t>R2-2107632</w:t>
        </w:r>
      </w:hyperlink>
      <w:r w:rsidR="00051901">
        <w:tab/>
        <w:t>HARQ Management and LCP Restrictions in NTN – Apple</w:t>
      </w:r>
    </w:p>
    <w:p w14:paraId="19D31F22" w14:textId="77777777" w:rsidR="005354AB" w:rsidRDefault="00C4552C">
      <w:pPr>
        <w:pStyle w:val="Reference"/>
      </w:pPr>
      <w:hyperlink r:id="rId21" w:history="1">
        <w:r w:rsidR="00051901">
          <w:rPr>
            <w:rStyle w:val="Hyperlink"/>
            <w:sz w:val="18"/>
            <w:szCs w:val="18"/>
          </w:rPr>
          <w:t>R2-2107790</w:t>
        </w:r>
      </w:hyperlink>
      <w:r w:rsidR="00051901">
        <w:tab/>
        <w:t xml:space="preserve">Co-existence issue of BSR over CG and BSR over 2-step RACH – PANASONIC R&amp;D </w:t>
      </w:r>
      <w:proofErr w:type="spellStart"/>
      <w:r w:rsidR="00051901">
        <w:t>Center</w:t>
      </w:r>
      <w:proofErr w:type="spellEnd"/>
      <w:r w:rsidR="00051901">
        <w:t xml:space="preserve"> Germany</w:t>
      </w:r>
    </w:p>
    <w:p w14:paraId="19D31F23" w14:textId="77777777" w:rsidR="005354AB" w:rsidRDefault="00C4552C">
      <w:pPr>
        <w:pStyle w:val="Reference"/>
      </w:pPr>
      <w:hyperlink r:id="rId22" w:history="1">
        <w:r w:rsidR="00051901">
          <w:rPr>
            <w:rStyle w:val="Hyperlink"/>
            <w:sz w:val="18"/>
            <w:szCs w:val="18"/>
          </w:rPr>
          <w:t>R2-2107909</w:t>
        </w:r>
      </w:hyperlink>
      <w:r w:rsidR="00051901">
        <w:tab/>
        <w:t>BSR with configured 2-step RACH and CG – Lenovo, Motorola Mobility</w:t>
      </w:r>
    </w:p>
    <w:p w14:paraId="19D31F24" w14:textId="77777777" w:rsidR="005354AB" w:rsidRDefault="00C4552C">
      <w:pPr>
        <w:pStyle w:val="Reference"/>
      </w:pPr>
      <w:hyperlink r:id="rId23" w:history="1">
        <w:r w:rsidR="00051901">
          <w:rPr>
            <w:rStyle w:val="Hyperlink"/>
            <w:sz w:val="18"/>
            <w:szCs w:val="18"/>
          </w:rPr>
          <w:t>R2-2107986</w:t>
        </w:r>
      </w:hyperlink>
      <w:r w:rsidR="00051901">
        <w:tab/>
        <w:t>Consideration on HARQ aspects – Beijing Xiaomi Mobile Software</w:t>
      </w:r>
    </w:p>
    <w:p w14:paraId="19D31F25" w14:textId="77777777" w:rsidR="005354AB" w:rsidRDefault="00C4552C">
      <w:pPr>
        <w:pStyle w:val="Reference"/>
      </w:pPr>
      <w:hyperlink r:id="rId24" w:history="1">
        <w:r w:rsidR="00051901">
          <w:rPr>
            <w:rStyle w:val="Hyperlink"/>
            <w:sz w:val="18"/>
            <w:szCs w:val="18"/>
          </w:rPr>
          <w:t>R2-2108115</w:t>
        </w:r>
      </w:hyperlink>
      <w:r w:rsidR="00051901">
        <w:tab/>
        <w:t>Discussion on remaining MAC issues for NR NTN – Nokia, Nokia Shanghai Bell</w:t>
      </w:r>
    </w:p>
    <w:p w14:paraId="19D31F26" w14:textId="77777777" w:rsidR="005354AB" w:rsidRDefault="00C4552C">
      <w:pPr>
        <w:pStyle w:val="Reference"/>
      </w:pPr>
      <w:hyperlink r:id="rId25" w:history="1">
        <w:r w:rsidR="00051901">
          <w:rPr>
            <w:rStyle w:val="Hyperlink"/>
            <w:sz w:val="18"/>
            <w:szCs w:val="18"/>
          </w:rPr>
          <w:t>R2-2108318</w:t>
        </w:r>
      </w:hyperlink>
      <w:r w:rsidR="00051901">
        <w:tab/>
        <w:t>On disabling uplink HARQ retransmission and associated LCP impacts – MediaTek Inc.</w:t>
      </w:r>
    </w:p>
    <w:p w14:paraId="19D31F27" w14:textId="77777777" w:rsidR="005354AB" w:rsidRDefault="00C4552C">
      <w:pPr>
        <w:pStyle w:val="Reference"/>
      </w:pPr>
      <w:hyperlink r:id="rId26" w:history="1">
        <w:r w:rsidR="00051901">
          <w:rPr>
            <w:rStyle w:val="Hyperlink"/>
            <w:sz w:val="18"/>
            <w:szCs w:val="18"/>
          </w:rPr>
          <w:t>R2-2108319</w:t>
        </w:r>
      </w:hyperlink>
      <w:r w:rsidR="00051901">
        <w:tab/>
        <w:t>Round trip delay offset for configured grant timer – MediaTek Inc</w:t>
      </w:r>
    </w:p>
    <w:p w14:paraId="19D31F28" w14:textId="77777777" w:rsidR="005354AB" w:rsidRDefault="00C4552C">
      <w:pPr>
        <w:pStyle w:val="Reference"/>
      </w:pPr>
      <w:hyperlink r:id="rId27" w:history="1">
        <w:r w:rsidR="00051901">
          <w:rPr>
            <w:rStyle w:val="Hyperlink"/>
            <w:sz w:val="18"/>
            <w:szCs w:val="18"/>
          </w:rPr>
          <w:t>R2-2108351</w:t>
        </w:r>
      </w:hyperlink>
      <w:r w:rsidR="00051901">
        <w:tab/>
        <w:t xml:space="preserve">Considerations on HARQ aspects – ZTE Corporation, </w:t>
      </w:r>
      <w:proofErr w:type="spellStart"/>
      <w:r w:rsidR="00051901">
        <w:t>Sanechips</w:t>
      </w:r>
      <w:proofErr w:type="spellEnd"/>
    </w:p>
    <w:p w14:paraId="19D31F29" w14:textId="77777777" w:rsidR="005354AB" w:rsidRDefault="00C4552C">
      <w:pPr>
        <w:pStyle w:val="Reference"/>
      </w:pPr>
      <w:hyperlink r:id="rId28" w:history="1">
        <w:r w:rsidR="00051901">
          <w:rPr>
            <w:rStyle w:val="Hyperlink"/>
            <w:sz w:val="18"/>
            <w:szCs w:val="18"/>
          </w:rPr>
          <w:t>R2-2108452</w:t>
        </w:r>
      </w:hyperlink>
      <w:r w:rsidR="00051901">
        <w:tab/>
        <w:t>On DRX, LCP, HARQ, SR/BSR, and configured scheduling – Ericsson</w:t>
      </w:r>
    </w:p>
    <w:p w14:paraId="19D31F2A" w14:textId="77777777" w:rsidR="005354AB" w:rsidRDefault="00C4552C">
      <w:pPr>
        <w:pStyle w:val="Reference"/>
      </w:pPr>
      <w:hyperlink r:id="rId29" w:history="1">
        <w:r w:rsidR="00051901">
          <w:rPr>
            <w:rStyle w:val="Hyperlink"/>
            <w:sz w:val="18"/>
            <w:szCs w:val="18"/>
          </w:rPr>
          <w:t>R2-2108544</w:t>
        </w:r>
      </w:hyperlink>
      <w:r w:rsidR="00051901">
        <w:tab/>
        <w:t>Discussion on LCP Restrictions and CG Impact in NTN – CMCC</w:t>
      </w:r>
    </w:p>
    <w:p w14:paraId="19D31F2B" w14:textId="77777777" w:rsidR="005354AB" w:rsidRDefault="00C4552C">
      <w:pPr>
        <w:pStyle w:val="Reference"/>
      </w:pPr>
      <w:hyperlink r:id="rId30" w:history="1">
        <w:r w:rsidR="00051901">
          <w:rPr>
            <w:rStyle w:val="Hyperlink"/>
            <w:sz w:val="18"/>
            <w:szCs w:val="18"/>
          </w:rPr>
          <w:t>R2-2108608</w:t>
        </w:r>
      </w:hyperlink>
      <w:r w:rsidR="00051901">
        <w:tab/>
        <w:t>Discussion on other MAC aspects – LG Electronics Inc.</w:t>
      </w:r>
    </w:p>
    <w:p w14:paraId="19D31F2C" w14:textId="77777777" w:rsidR="005354AB" w:rsidRDefault="00C4552C">
      <w:pPr>
        <w:pStyle w:val="Reference"/>
      </w:pPr>
      <w:hyperlink r:id="rId31" w:history="1">
        <w:r w:rsidR="00051901">
          <w:rPr>
            <w:rStyle w:val="Hyperlink"/>
            <w:sz w:val="18"/>
            <w:szCs w:val="18"/>
          </w:rPr>
          <w:t>R2-2108610</w:t>
        </w:r>
      </w:hyperlink>
      <w:r w:rsidR="00051901">
        <w:tab/>
        <w:t xml:space="preserve">Consideration on LCP in NTN – Huawei, </w:t>
      </w:r>
      <w:proofErr w:type="spellStart"/>
      <w:r w:rsidR="00051901">
        <w:t>HiSilicon</w:t>
      </w:r>
      <w:proofErr w:type="spellEnd"/>
    </w:p>
    <w:p w14:paraId="19D31F2D" w14:textId="77777777" w:rsidR="005354AB" w:rsidRDefault="00C4552C">
      <w:pPr>
        <w:pStyle w:val="Reference"/>
      </w:pPr>
      <w:hyperlink r:id="rId32" w:history="1">
        <w:r w:rsidR="00051901">
          <w:rPr>
            <w:rStyle w:val="Hyperlink"/>
            <w:sz w:val="18"/>
            <w:szCs w:val="18"/>
          </w:rPr>
          <w:t>R2-2108611</w:t>
        </w:r>
      </w:hyperlink>
      <w:r w:rsidR="00051901">
        <w:tab/>
        <w:t xml:space="preserve">Discussion on TA report – Huawei, </w:t>
      </w:r>
      <w:proofErr w:type="spellStart"/>
      <w:r w:rsidR="00051901">
        <w:t>HiSilicon</w:t>
      </w:r>
      <w:proofErr w:type="spellEnd"/>
    </w:p>
    <w:p w14:paraId="19D31F2E" w14:textId="77777777" w:rsidR="005354AB" w:rsidRDefault="00C4552C">
      <w:pPr>
        <w:pStyle w:val="Reference"/>
      </w:pPr>
      <w:hyperlink r:id="rId33" w:history="1">
        <w:r w:rsidR="00051901">
          <w:rPr>
            <w:rStyle w:val="Hyperlink"/>
            <w:sz w:val="18"/>
            <w:szCs w:val="18"/>
          </w:rPr>
          <w:t>R2-2108661</w:t>
        </w:r>
      </w:hyperlink>
      <w:r w:rsidR="00051901">
        <w:tab/>
        <w:t>UL HARQ retransmission – InterDigital</w:t>
      </w:r>
    </w:p>
    <w:p w14:paraId="19D31F2F" w14:textId="77777777" w:rsidR="005354AB" w:rsidRDefault="00C4552C">
      <w:pPr>
        <w:pStyle w:val="Reference"/>
      </w:pPr>
      <w:hyperlink r:id="rId34" w:history="1">
        <w:r w:rsidR="00051901">
          <w:rPr>
            <w:rStyle w:val="Hyperlink"/>
            <w:sz w:val="18"/>
            <w:szCs w:val="18"/>
          </w:rPr>
          <w:t>R2-2108662</w:t>
        </w:r>
      </w:hyperlink>
      <w:r w:rsidR="00051901">
        <w:tab/>
        <w:t>Impact of UE-gNB RTT determination on MAC – InterDigital</w:t>
      </w:r>
    </w:p>
    <w:p w14:paraId="19D31F30" w14:textId="77777777" w:rsidR="005354AB" w:rsidRDefault="00C4552C">
      <w:pPr>
        <w:pStyle w:val="Reference"/>
      </w:pPr>
      <w:hyperlink r:id="rId35" w:history="1">
        <w:r w:rsidR="00051901">
          <w:rPr>
            <w:rStyle w:val="Hyperlink"/>
            <w:sz w:val="18"/>
            <w:szCs w:val="18"/>
          </w:rPr>
          <w:t>R2-2108716</w:t>
        </w:r>
      </w:hyperlink>
      <w:r w:rsidR="00051901">
        <w:tab/>
        <w:t xml:space="preserve">Discussion on UL retransmission and DRX RTT timer – </w:t>
      </w:r>
      <w:proofErr w:type="spellStart"/>
      <w:r w:rsidR="00051901">
        <w:t>ASUSTeK</w:t>
      </w:r>
      <w:proofErr w:type="spellEnd"/>
    </w:p>
    <w:p w14:paraId="19D31F31" w14:textId="77777777" w:rsidR="005354AB" w:rsidRDefault="00C4552C">
      <w:pPr>
        <w:pStyle w:val="Reference"/>
      </w:pPr>
      <w:hyperlink r:id="rId36" w:history="1">
        <w:r w:rsidR="00051901">
          <w:rPr>
            <w:rStyle w:val="Hyperlink"/>
            <w:sz w:val="18"/>
            <w:szCs w:val="18"/>
          </w:rPr>
          <w:t>R2-2108768</w:t>
        </w:r>
      </w:hyperlink>
      <w:r w:rsidR="00051901">
        <w:tab/>
        <w:t>HARQ Retransmission Enabling/Disabling for CG aspects – ITL</w:t>
      </w:r>
    </w:p>
    <w:sectPr w:rsidR="005354AB">
      <w:footerReference w:type="default" r:id="rId3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BD5A" w14:textId="77777777" w:rsidR="00C4552C" w:rsidRDefault="00C4552C">
      <w:pPr>
        <w:spacing w:after="0"/>
      </w:pPr>
      <w:r>
        <w:separator/>
      </w:r>
    </w:p>
  </w:endnote>
  <w:endnote w:type="continuationSeparator" w:id="0">
    <w:p w14:paraId="2775C15C" w14:textId="77777777" w:rsidR="00C4552C" w:rsidRDefault="00C4552C">
      <w:pPr>
        <w:spacing w:after="0"/>
      </w:pPr>
      <w:r>
        <w:continuationSeparator/>
      </w:r>
    </w:p>
  </w:endnote>
  <w:endnote w:type="continuationNotice" w:id="1">
    <w:p w14:paraId="4C8F5992" w14:textId="77777777" w:rsidR="00C4552C" w:rsidRDefault="00C455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1F34" w14:textId="76B507BB" w:rsidR="00682231" w:rsidRDefault="00682231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ED33" w14:textId="77777777" w:rsidR="00C4552C" w:rsidRDefault="00C4552C">
      <w:pPr>
        <w:spacing w:after="0"/>
      </w:pPr>
      <w:r>
        <w:separator/>
      </w:r>
    </w:p>
  </w:footnote>
  <w:footnote w:type="continuationSeparator" w:id="0">
    <w:p w14:paraId="6CC0062E" w14:textId="77777777" w:rsidR="00C4552C" w:rsidRDefault="00C4552C">
      <w:pPr>
        <w:spacing w:after="0"/>
      </w:pPr>
      <w:r>
        <w:continuationSeparator/>
      </w:r>
    </w:p>
  </w:footnote>
  <w:footnote w:type="continuationNotice" w:id="1">
    <w:p w14:paraId="05327B3E" w14:textId="77777777" w:rsidR="00C4552C" w:rsidRDefault="00C4552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BC3"/>
    <w:multiLevelType w:val="hybridMultilevel"/>
    <w:tmpl w:val="AD400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65BA"/>
    <w:multiLevelType w:val="hybridMultilevel"/>
    <w:tmpl w:val="9C92F672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8BE1F6C"/>
    <w:multiLevelType w:val="hybridMultilevel"/>
    <w:tmpl w:val="7506DA60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12BF"/>
    <w:multiLevelType w:val="multilevel"/>
    <w:tmpl w:val="0D1F12BF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01720"/>
    <w:multiLevelType w:val="multilevel"/>
    <w:tmpl w:val="0DD01720"/>
    <w:lvl w:ilvl="0">
      <w:start w:val="6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53EF4"/>
    <w:multiLevelType w:val="multilevel"/>
    <w:tmpl w:val="19C53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F5A2F"/>
    <w:multiLevelType w:val="multilevel"/>
    <w:tmpl w:val="1EAF5A2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FB34845"/>
    <w:multiLevelType w:val="multilevel"/>
    <w:tmpl w:val="1FB348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40085"/>
    <w:multiLevelType w:val="hybridMultilevel"/>
    <w:tmpl w:val="35BCD242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8383B"/>
    <w:multiLevelType w:val="hybridMultilevel"/>
    <w:tmpl w:val="F1FAA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D30D7"/>
    <w:multiLevelType w:val="hybridMultilevel"/>
    <w:tmpl w:val="AC3AD3F2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92D56"/>
    <w:multiLevelType w:val="hybridMultilevel"/>
    <w:tmpl w:val="CCCEA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869CF"/>
    <w:multiLevelType w:val="multilevel"/>
    <w:tmpl w:val="3EA869CF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03541"/>
    <w:multiLevelType w:val="multilevel"/>
    <w:tmpl w:val="44C035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A3FBA"/>
    <w:multiLevelType w:val="multilevel"/>
    <w:tmpl w:val="464A3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4C5C3BFD"/>
    <w:multiLevelType w:val="hybridMultilevel"/>
    <w:tmpl w:val="AD400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A0383"/>
    <w:multiLevelType w:val="hybridMultilevel"/>
    <w:tmpl w:val="B254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901"/>
        </w:tabs>
        <w:ind w:left="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621"/>
        </w:tabs>
        <w:ind w:left="16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341"/>
        </w:tabs>
        <w:ind w:left="23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061"/>
        </w:tabs>
        <w:ind w:left="3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781"/>
        </w:tabs>
        <w:ind w:left="37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501"/>
        </w:tabs>
        <w:ind w:left="45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221"/>
        </w:tabs>
        <w:ind w:left="5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941"/>
        </w:tabs>
        <w:ind w:left="5941" w:hanging="360"/>
      </w:pPr>
      <w:rPr>
        <w:rFonts w:ascii="Wingdings" w:hAnsi="Wingdings" w:hint="default"/>
      </w:rPr>
    </w:lvl>
  </w:abstractNum>
  <w:abstractNum w:abstractNumId="21" w15:restartNumberingAfterBreak="0">
    <w:nsid w:val="56635599"/>
    <w:multiLevelType w:val="multilevel"/>
    <w:tmpl w:val="566355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F0A85"/>
    <w:multiLevelType w:val="hybridMultilevel"/>
    <w:tmpl w:val="AD400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31BB0"/>
    <w:multiLevelType w:val="hybridMultilevel"/>
    <w:tmpl w:val="AD400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959DE"/>
    <w:multiLevelType w:val="hybridMultilevel"/>
    <w:tmpl w:val="AD400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C7DAB"/>
    <w:multiLevelType w:val="hybridMultilevel"/>
    <w:tmpl w:val="415A92DE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DA7DD2"/>
    <w:multiLevelType w:val="singleLevel"/>
    <w:tmpl w:val="79DA7DD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7CC43064"/>
    <w:multiLevelType w:val="hybridMultilevel"/>
    <w:tmpl w:val="76DA124A"/>
    <w:lvl w:ilvl="0" w:tplc="46CED97E">
      <w:start w:val="8"/>
      <w:numFmt w:val="bullet"/>
      <w:lvlText w:val="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19"/>
  </w:num>
  <w:num w:numId="5">
    <w:abstractNumId w:val="4"/>
  </w:num>
  <w:num w:numId="6">
    <w:abstractNumId w:val="13"/>
  </w:num>
  <w:num w:numId="7">
    <w:abstractNumId w:val="15"/>
  </w:num>
  <w:num w:numId="8">
    <w:abstractNumId w:val="7"/>
  </w:num>
  <w:num w:numId="9">
    <w:abstractNumId w:val="5"/>
  </w:num>
  <w:num w:numId="10">
    <w:abstractNumId w:val="21"/>
  </w:num>
  <w:num w:numId="11">
    <w:abstractNumId w:val="26"/>
  </w:num>
  <w:num w:numId="12">
    <w:abstractNumId w:val="8"/>
  </w:num>
  <w:num w:numId="13">
    <w:abstractNumId w:val="6"/>
  </w:num>
  <w:num w:numId="14">
    <w:abstractNumId w:val="14"/>
  </w:num>
  <w:num w:numId="15">
    <w:abstractNumId w:val="9"/>
  </w:num>
  <w:num w:numId="16">
    <w:abstractNumId w:val="1"/>
  </w:num>
  <w:num w:numId="17">
    <w:abstractNumId w:val="11"/>
  </w:num>
  <w:num w:numId="18">
    <w:abstractNumId w:val="3"/>
  </w:num>
  <w:num w:numId="19">
    <w:abstractNumId w:val="24"/>
  </w:num>
  <w:num w:numId="20">
    <w:abstractNumId w:val="17"/>
  </w:num>
  <w:num w:numId="21">
    <w:abstractNumId w:val="23"/>
  </w:num>
  <w:num w:numId="22">
    <w:abstractNumId w:val="10"/>
  </w:num>
  <w:num w:numId="23">
    <w:abstractNumId w:val="22"/>
  </w:num>
  <w:num w:numId="24">
    <w:abstractNumId w:val="25"/>
  </w:num>
  <w:num w:numId="25">
    <w:abstractNumId w:val="18"/>
  </w:num>
  <w:num w:numId="26">
    <w:abstractNumId w:val="27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hideGrammaticalErrors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6A"/>
    <w:rsid w:val="00000334"/>
    <w:rsid w:val="00000FBD"/>
    <w:rsid w:val="000013CC"/>
    <w:rsid w:val="000021E4"/>
    <w:rsid w:val="0000246E"/>
    <w:rsid w:val="0000260C"/>
    <w:rsid w:val="00002890"/>
    <w:rsid w:val="00002BC3"/>
    <w:rsid w:val="00003AB4"/>
    <w:rsid w:val="000041CC"/>
    <w:rsid w:val="00006FEE"/>
    <w:rsid w:val="00007312"/>
    <w:rsid w:val="00007728"/>
    <w:rsid w:val="0000778E"/>
    <w:rsid w:val="0001094A"/>
    <w:rsid w:val="00011301"/>
    <w:rsid w:val="000118E2"/>
    <w:rsid w:val="00011ED5"/>
    <w:rsid w:val="00012553"/>
    <w:rsid w:val="00013648"/>
    <w:rsid w:val="000137FE"/>
    <w:rsid w:val="00013CC6"/>
    <w:rsid w:val="00014F3E"/>
    <w:rsid w:val="00015A33"/>
    <w:rsid w:val="00015B35"/>
    <w:rsid w:val="00016069"/>
    <w:rsid w:val="0001641E"/>
    <w:rsid w:val="000165E0"/>
    <w:rsid w:val="00016AA2"/>
    <w:rsid w:val="000170DD"/>
    <w:rsid w:val="00017A5A"/>
    <w:rsid w:val="00017D5A"/>
    <w:rsid w:val="0002116D"/>
    <w:rsid w:val="00021511"/>
    <w:rsid w:val="000216D9"/>
    <w:rsid w:val="000220EE"/>
    <w:rsid w:val="000221A4"/>
    <w:rsid w:val="00022A8E"/>
    <w:rsid w:val="00023F34"/>
    <w:rsid w:val="00023F78"/>
    <w:rsid w:val="0002471A"/>
    <w:rsid w:val="000255F4"/>
    <w:rsid w:val="00025745"/>
    <w:rsid w:val="00026DC4"/>
    <w:rsid w:val="0002777A"/>
    <w:rsid w:val="000279EF"/>
    <w:rsid w:val="00027C69"/>
    <w:rsid w:val="0003017A"/>
    <w:rsid w:val="000304C9"/>
    <w:rsid w:val="0003052B"/>
    <w:rsid w:val="00030823"/>
    <w:rsid w:val="000312EE"/>
    <w:rsid w:val="00031DD5"/>
    <w:rsid w:val="0003247B"/>
    <w:rsid w:val="00032E97"/>
    <w:rsid w:val="00032FB8"/>
    <w:rsid w:val="00033ED8"/>
    <w:rsid w:val="00034032"/>
    <w:rsid w:val="0003456D"/>
    <w:rsid w:val="0003534B"/>
    <w:rsid w:val="000358DB"/>
    <w:rsid w:val="00035B4D"/>
    <w:rsid w:val="00035F71"/>
    <w:rsid w:val="000366F6"/>
    <w:rsid w:val="00037BA8"/>
    <w:rsid w:val="0004041E"/>
    <w:rsid w:val="000406BA"/>
    <w:rsid w:val="0004092F"/>
    <w:rsid w:val="00041136"/>
    <w:rsid w:val="00041B58"/>
    <w:rsid w:val="00041CE8"/>
    <w:rsid w:val="0004277F"/>
    <w:rsid w:val="000430CE"/>
    <w:rsid w:val="00043D87"/>
    <w:rsid w:val="00044690"/>
    <w:rsid w:val="000446A2"/>
    <w:rsid w:val="0004516E"/>
    <w:rsid w:val="000457AC"/>
    <w:rsid w:val="000460EC"/>
    <w:rsid w:val="000463A6"/>
    <w:rsid w:val="00046400"/>
    <w:rsid w:val="000468BB"/>
    <w:rsid w:val="00046B33"/>
    <w:rsid w:val="00047225"/>
    <w:rsid w:val="00047AA9"/>
    <w:rsid w:val="00047C52"/>
    <w:rsid w:val="00050045"/>
    <w:rsid w:val="00050CCC"/>
    <w:rsid w:val="00051156"/>
    <w:rsid w:val="00051901"/>
    <w:rsid w:val="00051D5F"/>
    <w:rsid w:val="00052F2D"/>
    <w:rsid w:val="0005301E"/>
    <w:rsid w:val="0005377A"/>
    <w:rsid w:val="000537B5"/>
    <w:rsid w:val="00054737"/>
    <w:rsid w:val="00054D27"/>
    <w:rsid w:val="00055D3F"/>
    <w:rsid w:val="00055D85"/>
    <w:rsid w:val="00055E48"/>
    <w:rsid w:val="00056615"/>
    <w:rsid w:val="00057C07"/>
    <w:rsid w:val="000600DC"/>
    <w:rsid w:val="00060410"/>
    <w:rsid w:val="000607DF"/>
    <w:rsid w:val="0006093B"/>
    <w:rsid w:val="00060C2A"/>
    <w:rsid w:val="00061C5E"/>
    <w:rsid w:val="00061D30"/>
    <w:rsid w:val="00062360"/>
    <w:rsid w:val="0006276E"/>
    <w:rsid w:val="00064052"/>
    <w:rsid w:val="00064B23"/>
    <w:rsid w:val="00064D29"/>
    <w:rsid w:val="00065043"/>
    <w:rsid w:val="00065F0E"/>
    <w:rsid w:val="0006676C"/>
    <w:rsid w:val="0006708F"/>
    <w:rsid w:val="000674C7"/>
    <w:rsid w:val="0006754A"/>
    <w:rsid w:val="00067916"/>
    <w:rsid w:val="00067C34"/>
    <w:rsid w:val="000704B3"/>
    <w:rsid w:val="00070801"/>
    <w:rsid w:val="00070917"/>
    <w:rsid w:val="00070E14"/>
    <w:rsid w:val="0007170D"/>
    <w:rsid w:val="00071AF7"/>
    <w:rsid w:val="00071C25"/>
    <w:rsid w:val="0007233B"/>
    <w:rsid w:val="00074089"/>
    <w:rsid w:val="00074648"/>
    <w:rsid w:val="00075191"/>
    <w:rsid w:val="00075250"/>
    <w:rsid w:val="00075C50"/>
    <w:rsid w:val="00076132"/>
    <w:rsid w:val="00077B99"/>
    <w:rsid w:val="00077D20"/>
    <w:rsid w:val="00077D3A"/>
    <w:rsid w:val="000808BD"/>
    <w:rsid w:val="000808EF"/>
    <w:rsid w:val="00080A23"/>
    <w:rsid w:val="00081157"/>
    <w:rsid w:val="00082A10"/>
    <w:rsid w:val="00084816"/>
    <w:rsid w:val="000855F4"/>
    <w:rsid w:val="00085761"/>
    <w:rsid w:val="00085C2F"/>
    <w:rsid w:val="000866A0"/>
    <w:rsid w:val="0008793C"/>
    <w:rsid w:val="00090F58"/>
    <w:rsid w:val="000912BF"/>
    <w:rsid w:val="00091494"/>
    <w:rsid w:val="0009190B"/>
    <w:rsid w:val="00091920"/>
    <w:rsid w:val="00091D46"/>
    <w:rsid w:val="00091D5E"/>
    <w:rsid w:val="0009257E"/>
    <w:rsid w:val="000928E4"/>
    <w:rsid w:val="00093E61"/>
    <w:rsid w:val="00093F23"/>
    <w:rsid w:val="000940BA"/>
    <w:rsid w:val="00094209"/>
    <w:rsid w:val="00094E82"/>
    <w:rsid w:val="000950C7"/>
    <w:rsid w:val="000954D7"/>
    <w:rsid w:val="00095A42"/>
    <w:rsid w:val="00095ACD"/>
    <w:rsid w:val="00095D26"/>
    <w:rsid w:val="00096FBF"/>
    <w:rsid w:val="00097AAD"/>
    <w:rsid w:val="00097D97"/>
    <w:rsid w:val="000A00C3"/>
    <w:rsid w:val="000A0187"/>
    <w:rsid w:val="000A0984"/>
    <w:rsid w:val="000A09C2"/>
    <w:rsid w:val="000A0A4C"/>
    <w:rsid w:val="000A0C47"/>
    <w:rsid w:val="000A142C"/>
    <w:rsid w:val="000A1834"/>
    <w:rsid w:val="000A1901"/>
    <w:rsid w:val="000A1C50"/>
    <w:rsid w:val="000A1FC1"/>
    <w:rsid w:val="000A2503"/>
    <w:rsid w:val="000A27F1"/>
    <w:rsid w:val="000A2835"/>
    <w:rsid w:val="000A2B7D"/>
    <w:rsid w:val="000A34F1"/>
    <w:rsid w:val="000A3742"/>
    <w:rsid w:val="000A3CB2"/>
    <w:rsid w:val="000A4C33"/>
    <w:rsid w:val="000A4D14"/>
    <w:rsid w:val="000A514F"/>
    <w:rsid w:val="000A577C"/>
    <w:rsid w:val="000A61AF"/>
    <w:rsid w:val="000A61FF"/>
    <w:rsid w:val="000A651B"/>
    <w:rsid w:val="000A7743"/>
    <w:rsid w:val="000A786A"/>
    <w:rsid w:val="000B0760"/>
    <w:rsid w:val="000B0986"/>
    <w:rsid w:val="000B0EAB"/>
    <w:rsid w:val="000B0F29"/>
    <w:rsid w:val="000B165E"/>
    <w:rsid w:val="000B18A1"/>
    <w:rsid w:val="000B29A2"/>
    <w:rsid w:val="000B309B"/>
    <w:rsid w:val="000B3CE8"/>
    <w:rsid w:val="000B3F22"/>
    <w:rsid w:val="000B4095"/>
    <w:rsid w:val="000B43A1"/>
    <w:rsid w:val="000B4622"/>
    <w:rsid w:val="000B46E3"/>
    <w:rsid w:val="000B478C"/>
    <w:rsid w:val="000B4FEA"/>
    <w:rsid w:val="000B5793"/>
    <w:rsid w:val="000B590D"/>
    <w:rsid w:val="000B79DA"/>
    <w:rsid w:val="000B7F73"/>
    <w:rsid w:val="000C0884"/>
    <w:rsid w:val="000C1143"/>
    <w:rsid w:val="000C1710"/>
    <w:rsid w:val="000C1C95"/>
    <w:rsid w:val="000C2153"/>
    <w:rsid w:val="000C2199"/>
    <w:rsid w:val="000C23F4"/>
    <w:rsid w:val="000C33E1"/>
    <w:rsid w:val="000C3E93"/>
    <w:rsid w:val="000C3FA9"/>
    <w:rsid w:val="000C5589"/>
    <w:rsid w:val="000C5FAD"/>
    <w:rsid w:val="000C67CC"/>
    <w:rsid w:val="000C684D"/>
    <w:rsid w:val="000C69B8"/>
    <w:rsid w:val="000C7C78"/>
    <w:rsid w:val="000D042F"/>
    <w:rsid w:val="000D0EA8"/>
    <w:rsid w:val="000D21BC"/>
    <w:rsid w:val="000D22A7"/>
    <w:rsid w:val="000D2FEC"/>
    <w:rsid w:val="000D30C8"/>
    <w:rsid w:val="000D3504"/>
    <w:rsid w:val="000D3BAA"/>
    <w:rsid w:val="000D42E0"/>
    <w:rsid w:val="000D45A0"/>
    <w:rsid w:val="000D4B3B"/>
    <w:rsid w:val="000D4D2E"/>
    <w:rsid w:val="000D5580"/>
    <w:rsid w:val="000D7E07"/>
    <w:rsid w:val="000E05C9"/>
    <w:rsid w:val="000E099F"/>
    <w:rsid w:val="000E0A73"/>
    <w:rsid w:val="000E106E"/>
    <w:rsid w:val="000E11FF"/>
    <w:rsid w:val="000E1A1A"/>
    <w:rsid w:val="000E1A7C"/>
    <w:rsid w:val="000E234E"/>
    <w:rsid w:val="000E260A"/>
    <w:rsid w:val="000E2AA7"/>
    <w:rsid w:val="000E3C3D"/>
    <w:rsid w:val="000E3FEE"/>
    <w:rsid w:val="000E401B"/>
    <w:rsid w:val="000E4405"/>
    <w:rsid w:val="000E49B2"/>
    <w:rsid w:val="000E50EC"/>
    <w:rsid w:val="000E5817"/>
    <w:rsid w:val="000E5991"/>
    <w:rsid w:val="000E5B7E"/>
    <w:rsid w:val="000E64C1"/>
    <w:rsid w:val="000E67ED"/>
    <w:rsid w:val="000E6BA4"/>
    <w:rsid w:val="000E6D82"/>
    <w:rsid w:val="000E7256"/>
    <w:rsid w:val="000E7C3A"/>
    <w:rsid w:val="000E7E18"/>
    <w:rsid w:val="000F0EDD"/>
    <w:rsid w:val="000F101D"/>
    <w:rsid w:val="000F2676"/>
    <w:rsid w:val="000F2685"/>
    <w:rsid w:val="000F302A"/>
    <w:rsid w:val="000F3224"/>
    <w:rsid w:val="000F3229"/>
    <w:rsid w:val="000F336D"/>
    <w:rsid w:val="000F379C"/>
    <w:rsid w:val="000F45CA"/>
    <w:rsid w:val="000F4AE7"/>
    <w:rsid w:val="000F4B5E"/>
    <w:rsid w:val="000F523D"/>
    <w:rsid w:val="000F52AD"/>
    <w:rsid w:val="000F52D0"/>
    <w:rsid w:val="000F5D74"/>
    <w:rsid w:val="00101BB5"/>
    <w:rsid w:val="00102023"/>
    <w:rsid w:val="001023F4"/>
    <w:rsid w:val="001028C8"/>
    <w:rsid w:val="00102C68"/>
    <w:rsid w:val="0010319D"/>
    <w:rsid w:val="0010334A"/>
    <w:rsid w:val="00104329"/>
    <w:rsid w:val="001046B6"/>
    <w:rsid w:val="00104F5B"/>
    <w:rsid w:val="00104F77"/>
    <w:rsid w:val="00105989"/>
    <w:rsid w:val="00105B4B"/>
    <w:rsid w:val="00106369"/>
    <w:rsid w:val="00106AE4"/>
    <w:rsid w:val="00106B57"/>
    <w:rsid w:val="00106CE6"/>
    <w:rsid w:val="00110A3F"/>
    <w:rsid w:val="00111014"/>
    <w:rsid w:val="0011128B"/>
    <w:rsid w:val="0011307F"/>
    <w:rsid w:val="00113209"/>
    <w:rsid w:val="001157A0"/>
    <w:rsid w:val="00115819"/>
    <w:rsid w:val="00116899"/>
    <w:rsid w:val="00116A93"/>
    <w:rsid w:val="001172EC"/>
    <w:rsid w:val="001213B0"/>
    <w:rsid w:val="001217FB"/>
    <w:rsid w:val="0012257D"/>
    <w:rsid w:val="00123051"/>
    <w:rsid w:val="001230E9"/>
    <w:rsid w:val="00123280"/>
    <w:rsid w:val="001239C2"/>
    <w:rsid w:val="00123C28"/>
    <w:rsid w:val="0012467F"/>
    <w:rsid w:val="00124B8D"/>
    <w:rsid w:val="00125344"/>
    <w:rsid w:val="0012539D"/>
    <w:rsid w:val="00126C85"/>
    <w:rsid w:val="0012708E"/>
    <w:rsid w:val="00127977"/>
    <w:rsid w:val="00127C08"/>
    <w:rsid w:val="00131FE2"/>
    <w:rsid w:val="0013310D"/>
    <w:rsid w:val="0013328F"/>
    <w:rsid w:val="0013329F"/>
    <w:rsid w:val="001334EA"/>
    <w:rsid w:val="001335A3"/>
    <w:rsid w:val="00133CCA"/>
    <w:rsid w:val="00134DC4"/>
    <w:rsid w:val="00135CF1"/>
    <w:rsid w:val="00136452"/>
    <w:rsid w:val="00136B4E"/>
    <w:rsid w:val="0013743B"/>
    <w:rsid w:val="00137548"/>
    <w:rsid w:val="0014208B"/>
    <w:rsid w:val="001422DA"/>
    <w:rsid w:val="001428CB"/>
    <w:rsid w:val="00142FB5"/>
    <w:rsid w:val="0014327D"/>
    <w:rsid w:val="00143787"/>
    <w:rsid w:val="00144CD2"/>
    <w:rsid w:val="0014597C"/>
    <w:rsid w:val="00146704"/>
    <w:rsid w:val="00146DD5"/>
    <w:rsid w:val="00146F34"/>
    <w:rsid w:val="00150040"/>
    <w:rsid w:val="00150240"/>
    <w:rsid w:val="00150DE1"/>
    <w:rsid w:val="001510B2"/>
    <w:rsid w:val="001514B6"/>
    <w:rsid w:val="00151F52"/>
    <w:rsid w:val="00152076"/>
    <w:rsid w:val="001524D5"/>
    <w:rsid w:val="001538EB"/>
    <w:rsid w:val="00153A15"/>
    <w:rsid w:val="00154D4F"/>
    <w:rsid w:val="00155464"/>
    <w:rsid w:val="001554CA"/>
    <w:rsid w:val="001557F7"/>
    <w:rsid w:val="00156285"/>
    <w:rsid w:val="00156C26"/>
    <w:rsid w:val="0015706A"/>
    <w:rsid w:val="00157973"/>
    <w:rsid w:val="0016062E"/>
    <w:rsid w:val="0016063C"/>
    <w:rsid w:val="00160845"/>
    <w:rsid w:val="00160A17"/>
    <w:rsid w:val="00161CD9"/>
    <w:rsid w:val="00162427"/>
    <w:rsid w:val="00162654"/>
    <w:rsid w:val="00162F5F"/>
    <w:rsid w:val="00163033"/>
    <w:rsid w:val="00163446"/>
    <w:rsid w:val="001639E5"/>
    <w:rsid w:val="00163A1D"/>
    <w:rsid w:val="00163D3C"/>
    <w:rsid w:val="001640B0"/>
    <w:rsid w:val="0016439E"/>
    <w:rsid w:val="00164F0D"/>
    <w:rsid w:val="001661EC"/>
    <w:rsid w:val="00166A80"/>
    <w:rsid w:val="00166B48"/>
    <w:rsid w:val="00166C9B"/>
    <w:rsid w:val="00167001"/>
    <w:rsid w:val="00167E59"/>
    <w:rsid w:val="00170048"/>
    <w:rsid w:val="00170ADA"/>
    <w:rsid w:val="00170BA0"/>
    <w:rsid w:val="00171AAE"/>
    <w:rsid w:val="001720D9"/>
    <w:rsid w:val="001721DC"/>
    <w:rsid w:val="0017345B"/>
    <w:rsid w:val="00174A69"/>
    <w:rsid w:val="001753FD"/>
    <w:rsid w:val="001761BC"/>
    <w:rsid w:val="001769D9"/>
    <w:rsid w:val="00176A24"/>
    <w:rsid w:val="00176B79"/>
    <w:rsid w:val="00176EDA"/>
    <w:rsid w:val="00177B90"/>
    <w:rsid w:val="00180172"/>
    <w:rsid w:val="00180922"/>
    <w:rsid w:val="00180F3D"/>
    <w:rsid w:val="00182046"/>
    <w:rsid w:val="00182144"/>
    <w:rsid w:val="001821E0"/>
    <w:rsid w:val="0018228E"/>
    <w:rsid w:val="00182F25"/>
    <w:rsid w:val="001833DE"/>
    <w:rsid w:val="0018341C"/>
    <w:rsid w:val="00183B6F"/>
    <w:rsid w:val="00183C82"/>
    <w:rsid w:val="001842E7"/>
    <w:rsid w:val="00184B52"/>
    <w:rsid w:val="00184D6D"/>
    <w:rsid w:val="00184F18"/>
    <w:rsid w:val="00185C7D"/>
    <w:rsid w:val="00186422"/>
    <w:rsid w:val="00186BA6"/>
    <w:rsid w:val="0018706D"/>
    <w:rsid w:val="001875BA"/>
    <w:rsid w:val="00187A1B"/>
    <w:rsid w:val="00187D78"/>
    <w:rsid w:val="0019048F"/>
    <w:rsid w:val="001904EE"/>
    <w:rsid w:val="001912D9"/>
    <w:rsid w:val="001918A5"/>
    <w:rsid w:val="001923F0"/>
    <w:rsid w:val="001931FC"/>
    <w:rsid w:val="0019331A"/>
    <w:rsid w:val="00194276"/>
    <w:rsid w:val="001943CE"/>
    <w:rsid w:val="0019464A"/>
    <w:rsid w:val="001948DA"/>
    <w:rsid w:val="00195212"/>
    <w:rsid w:val="001961FE"/>
    <w:rsid w:val="00196FD6"/>
    <w:rsid w:val="00197077"/>
    <w:rsid w:val="001974E0"/>
    <w:rsid w:val="00197E8D"/>
    <w:rsid w:val="001A007B"/>
    <w:rsid w:val="001A0905"/>
    <w:rsid w:val="001A0E69"/>
    <w:rsid w:val="001A113C"/>
    <w:rsid w:val="001A1B77"/>
    <w:rsid w:val="001A22B8"/>
    <w:rsid w:val="001A2521"/>
    <w:rsid w:val="001A3038"/>
    <w:rsid w:val="001A306C"/>
    <w:rsid w:val="001A31E3"/>
    <w:rsid w:val="001A36E0"/>
    <w:rsid w:val="001A3F5A"/>
    <w:rsid w:val="001A5CC7"/>
    <w:rsid w:val="001A60E3"/>
    <w:rsid w:val="001A6BF5"/>
    <w:rsid w:val="001A6E9E"/>
    <w:rsid w:val="001A7477"/>
    <w:rsid w:val="001A7841"/>
    <w:rsid w:val="001A78CB"/>
    <w:rsid w:val="001B1069"/>
    <w:rsid w:val="001B20F4"/>
    <w:rsid w:val="001B233C"/>
    <w:rsid w:val="001B2DF8"/>
    <w:rsid w:val="001B3813"/>
    <w:rsid w:val="001B42B7"/>
    <w:rsid w:val="001B5EFB"/>
    <w:rsid w:val="001B6B36"/>
    <w:rsid w:val="001B6BB8"/>
    <w:rsid w:val="001B7003"/>
    <w:rsid w:val="001B7675"/>
    <w:rsid w:val="001B7F01"/>
    <w:rsid w:val="001C1110"/>
    <w:rsid w:val="001C19F5"/>
    <w:rsid w:val="001C37B1"/>
    <w:rsid w:val="001C4107"/>
    <w:rsid w:val="001C4651"/>
    <w:rsid w:val="001C4CB3"/>
    <w:rsid w:val="001C4F5C"/>
    <w:rsid w:val="001C5412"/>
    <w:rsid w:val="001C603A"/>
    <w:rsid w:val="001C640E"/>
    <w:rsid w:val="001C6D1A"/>
    <w:rsid w:val="001C717C"/>
    <w:rsid w:val="001C7E3A"/>
    <w:rsid w:val="001D08F9"/>
    <w:rsid w:val="001D19B4"/>
    <w:rsid w:val="001D2520"/>
    <w:rsid w:val="001D2B1C"/>
    <w:rsid w:val="001D2B8F"/>
    <w:rsid w:val="001D2F59"/>
    <w:rsid w:val="001D3161"/>
    <w:rsid w:val="001D35F6"/>
    <w:rsid w:val="001D37C3"/>
    <w:rsid w:val="001D42B3"/>
    <w:rsid w:val="001D4C3A"/>
    <w:rsid w:val="001D5B85"/>
    <w:rsid w:val="001D5E88"/>
    <w:rsid w:val="001D645A"/>
    <w:rsid w:val="001D6983"/>
    <w:rsid w:val="001D6D3A"/>
    <w:rsid w:val="001D72AA"/>
    <w:rsid w:val="001D75A9"/>
    <w:rsid w:val="001D768F"/>
    <w:rsid w:val="001D7905"/>
    <w:rsid w:val="001D7EB2"/>
    <w:rsid w:val="001E0ADE"/>
    <w:rsid w:val="001E10C2"/>
    <w:rsid w:val="001E11BC"/>
    <w:rsid w:val="001E1CD4"/>
    <w:rsid w:val="001E1EE3"/>
    <w:rsid w:val="001E2394"/>
    <w:rsid w:val="001E25C7"/>
    <w:rsid w:val="001E2667"/>
    <w:rsid w:val="001E2BB9"/>
    <w:rsid w:val="001E3381"/>
    <w:rsid w:val="001E369A"/>
    <w:rsid w:val="001E60AB"/>
    <w:rsid w:val="001E66AD"/>
    <w:rsid w:val="001E6FDB"/>
    <w:rsid w:val="001E7BB0"/>
    <w:rsid w:val="001F01B0"/>
    <w:rsid w:val="001F19E9"/>
    <w:rsid w:val="001F1F42"/>
    <w:rsid w:val="001F2066"/>
    <w:rsid w:val="001F2526"/>
    <w:rsid w:val="001F2991"/>
    <w:rsid w:val="001F2C1A"/>
    <w:rsid w:val="001F2DD3"/>
    <w:rsid w:val="001F3805"/>
    <w:rsid w:val="001F4B81"/>
    <w:rsid w:val="001F4D07"/>
    <w:rsid w:val="001F51B6"/>
    <w:rsid w:val="001F6124"/>
    <w:rsid w:val="001F6244"/>
    <w:rsid w:val="001F6997"/>
    <w:rsid w:val="001F6A2C"/>
    <w:rsid w:val="001F6EA5"/>
    <w:rsid w:val="001F6EC3"/>
    <w:rsid w:val="00200DD1"/>
    <w:rsid w:val="00201118"/>
    <w:rsid w:val="0020115C"/>
    <w:rsid w:val="00201217"/>
    <w:rsid w:val="00201298"/>
    <w:rsid w:val="0020159D"/>
    <w:rsid w:val="002018DD"/>
    <w:rsid w:val="00201A81"/>
    <w:rsid w:val="00201B19"/>
    <w:rsid w:val="00201F2D"/>
    <w:rsid w:val="002041EA"/>
    <w:rsid w:val="00204FE0"/>
    <w:rsid w:val="002061D8"/>
    <w:rsid w:val="00207673"/>
    <w:rsid w:val="002101E9"/>
    <w:rsid w:val="002107CF"/>
    <w:rsid w:val="002112E2"/>
    <w:rsid w:val="002129D3"/>
    <w:rsid w:val="0021300D"/>
    <w:rsid w:val="00213E30"/>
    <w:rsid w:val="00214822"/>
    <w:rsid w:val="00214E6A"/>
    <w:rsid w:val="00216B12"/>
    <w:rsid w:val="00217CB7"/>
    <w:rsid w:val="00220701"/>
    <w:rsid w:val="002230FF"/>
    <w:rsid w:val="00223896"/>
    <w:rsid w:val="00223D27"/>
    <w:rsid w:val="00224C2D"/>
    <w:rsid w:val="002250F5"/>
    <w:rsid w:val="0022514A"/>
    <w:rsid w:val="00225FA3"/>
    <w:rsid w:val="0022699E"/>
    <w:rsid w:val="002275F0"/>
    <w:rsid w:val="0022760A"/>
    <w:rsid w:val="0022783A"/>
    <w:rsid w:val="00230720"/>
    <w:rsid w:val="00230833"/>
    <w:rsid w:val="00230E28"/>
    <w:rsid w:val="00230E7A"/>
    <w:rsid w:val="0023165A"/>
    <w:rsid w:val="00231BCA"/>
    <w:rsid w:val="0023247B"/>
    <w:rsid w:val="002326FA"/>
    <w:rsid w:val="00232820"/>
    <w:rsid w:val="00232963"/>
    <w:rsid w:val="00232A2A"/>
    <w:rsid w:val="00233195"/>
    <w:rsid w:val="002331E7"/>
    <w:rsid w:val="00233955"/>
    <w:rsid w:val="002350E4"/>
    <w:rsid w:val="00235591"/>
    <w:rsid w:val="00235D88"/>
    <w:rsid w:val="002366BC"/>
    <w:rsid w:val="002368FB"/>
    <w:rsid w:val="00236910"/>
    <w:rsid w:val="00236A30"/>
    <w:rsid w:val="00237443"/>
    <w:rsid w:val="002375C8"/>
    <w:rsid w:val="002379E7"/>
    <w:rsid w:val="00237D92"/>
    <w:rsid w:val="00237E4F"/>
    <w:rsid w:val="00240000"/>
    <w:rsid w:val="0024034D"/>
    <w:rsid w:val="0024123C"/>
    <w:rsid w:val="002425D8"/>
    <w:rsid w:val="002433A4"/>
    <w:rsid w:val="0024386B"/>
    <w:rsid w:val="00244C54"/>
    <w:rsid w:val="0024556E"/>
    <w:rsid w:val="002457BD"/>
    <w:rsid w:val="002464CD"/>
    <w:rsid w:val="0024693E"/>
    <w:rsid w:val="00246D73"/>
    <w:rsid w:val="00247097"/>
    <w:rsid w:val="0024763F"/>
    <w:rsid w:val="00250127"/>
    <w:rsid w:val="0025039E"/>
    <w:rsid w:val="00251410"/>
    <w:rsid w:val="00252A25"/>
    <w:rsid w:val="00253BDC"/>
    <w:rsid w:val="00253EAA"/>
    <w:rsid w:val="0025418E"/>
    <w:rsid w:val="00254CE1"/>
    <w:rsid w:val="002552CC"/>
    <w:rsid w:val="00256422"/>
    <w:rsid w:val="0025686D"/>
    <w:rsid w:val="00256AED"/>
    <w:rsid w:val="00256BBB"/>
    <w:rsid w:val="00256BDD"/>
    <w:rsid w:val="0026194A"/>
    <w:rsid w:val="00262D31"/>
    <w:rsid w:val="00263A18"/>
    <w:rsid w:val="00263BC0"/>
    <w:rsid w:val="00264AFF"/>
    <w:rsid w:val="00265086"/>
    <w:rsid w:val="002659C1"/>
    <w:rsid w:val="00265D67"/>
    <w:rsid w:val="002661F8"/>
    <w:rsid w:val="00267AC4"/>
    <w:rsid w:val="00267CF0"/>
    <w:rsid w:val="00270570"/>
    <w:rsid w:val="00270AEB"/>
    <w:rsid w:val="00270CF1"/>
    <w:rsid w:val="00270E47"/>
    <w:rsid w:val="00271573"/>
    <w:rsid w:val="00271DCE"/>
    <w:rsid w:val="00271E99"/>
    <w:rsid w:val="0027206E"/>
    <w:rsid w:val="00272165"/>
    <w:rsid w:val="00272996"/>
    <w:rsid w:val="00272F47"/>
    <w:rsid w:val="0027341F"/>
    <w:rsid w:val="00273BBF"/>
    <w:rsid w:val="00274B3B"/>
    <w:rsid w:val="00274D43"/>
    <w:rsid w:val="0027532F"/>
    <w:rsid w:val="00275768"/>
    <w:rsid w:val="002763DD"/>
    <w:rsid w:val="00276712"/>
    <w:rsid w:val="002772E0"/>
    <w:rsid w:val="00277E83"/>
    <w:rsid w:val="0028014A"/>
    <w:rsid w:val="00280D14"/>
    <w:rsid w:val="002821F1"/>
    <w:rsid w:val="00282ED3"/>
    <w:rsid w:val="00283EA9"/>
    <w:rsid w:val="002849F0"/>
    <w:rsid w:val="00284A8E"/>
    <w:rsid w:val="00284CD4"/>
    <w:rsid w:val="00284E56"/>
    <w:rsid w:val="002855EF"/>
    <w:rsid w:val="00286479"/>
    <w:rsid w:val="002867CC"/>
    <w:rsid w:val="002867FA"/>
    <w:rsid w:val="0028778C"/>
    <w:rsid w:val="00287F1F"/>
    <w:rsid w:val="002900A1"/>
    <w:rsid w:val="00294012"/>
    <w:rsid w:val="0029630A"/>
    <w:rsid w:val="00296A96"/>
    <w:rsid w:val="00296C2A"/>
    <w:rsid w:val="002975A4"/>
    <w:rsid w:val="002978CA"/>
    <w:rsid w:val="00297F40"/>
    <w:rsid w:val="002A0722"/>
    <w:rsid w:val="002A1AD0"/>
    <w:rsid w:val="002A203D"/>
    <w:rsid w:val="002A2050"/>
    <w:rsid w:val="002A239F"/>
    <w:rsid w:val="002A3C68"/>
    <w:rsid w:val="002A423F"/>
    <w:rsid w:val="002A4439"/>
    <w:rsid w:val="002A5E20"/>
    <w:rsid w:val="002A6491"/>
    <w:rsid w:val="002A6C3C"/>
    <w:rsid w:val="002A6ECF"/>
    <w:rsid w:val="002A70EC"/>
    <w:rsid w:val="002A799C"/>
    <w:rsid w:val="002A7AE3"/>
    <w:rsid w:val="002A7E1B"/>
    <w:rsid w:val="002B0213"/>
    <w:rsid w:val="002B021F"/>
    <w:rsid w:val="002B0921"/>
    <w:rsid w:val="002B0C40"/>
    <w:rsid w:val="002B0D95"/>
    <w:rsid w:val="002B1B34"/>
    <w:rsid w:val="002B20A1"/>
    <w:rsid w:val="002B44E2"/>
    <w:rsid w:val="002B524F"/>
    <w:rsid w:val="002B55AB"/>
    <w:rsid w:val="002B5926"/>
    <w:rsid w:val="002B5EAC"/>
    <w:rsid w:val="002B618B"/>
    <w:rsid w:val="002B6667"/>
    <w:rsid w:val="002B67FF"/>
    <w:rsid w:val="002B765E"/>
    <w:rsid w:val="002C21BA"/>
    <w:rsid w:val="002C3968"/>
    <w:rsid w:val="002C41E7"/>
    <w:rsid w:val="002C4234"/>
    <w:rsid w:val="002C4C84"/>
    <w:rsid w:val="002C5646"/>
    <w:rsid w:val="002C6C09"/>
    <w:rsid w:val="002C6CEB"/>
    <w:rsid w:val="002C6E1A"/>
    <w:rsid w:val="002C6F70"/>
    <w:rsid w:val="002C7497"/>
    <w:rsid w:val="002C7A04"/>
    <w:rsid w:val="002D008B"/>
    <w:rsid w:val="002D04BE"/>
    <w:rsid w:val="002D0698"/>
    <w:rsid w:val="002D0921"/>
    <w:rsid w:val="002D0AE9"/>
    <w:rsid w:val="002D0B80"/>
    <w:rsid w:val="002D18E2"/>
    <w:rsid w:val="002D19F9"/>
    <w:rsid w:val="002D1E85"/>
    <w:rsid w:val="002D1F16"/>
    <w:rsid w:val="002D3430"/>
    <w:rsid w:val="002D3C8A"/>
    <w:rsid w:val="002D3DE4"/>
    <w:rsid w:val="002D4071"/>
    <w:rsid w:val="002D5BE4"/>
    <w:rsid w:val="002D60EC"/>
    <w:rsid w:val="002D63DD"/>
    <w:rsid w:val="002D6405"/>
    <w:rsid w:val="002D6DBE"/>
    <w:rsid w:val="002E0485"/>
    <w:rsid w:val="002E052E"/>
    <w:rsid w:val="002E149F"/>
    <w:rsid w:val="002E2251"/>
    <w:rsid w:val="002E453D"/>
    <w:rsid w:val="002E4666"/>
    <w:rsid w:val="002E4680"/>
    <w:rsid w:val="002E475F"/>
    <w:rsid w:val="002E53B0"/>
    <w:rsid w:val="002E6407"/>
    <w:rsid w:val="002E6F75"/>
    <w:rsid w:val="002E7711"/>
    <w:rsid w:val="002E77CB"/>
    <w:rsid w:val="002E7BD4"/>
    <w:rsid w:val="002E7CA9"/>
    <w:rsid w:val="002E7E48"/>
    <w:rsid w:val="002F01E3"/>
    <w:rsid w:val="002F127C"/>
    <w:rsid w:val="002F129C"/>
    <w:rsid w:val="002F1611"/>
    <w:rsid w:val="002F1B2E"/>
    <w:rsid w:val="002F1C1F"/>
    <w:rsid w:val="002F1F44"/>
    <w:rsid w:val="002F30B3"/>
    <w:rsid w:val="002F3704"/>
    <w:rsid w:val="002F3D45"/>
    <w:rsid w:val="002F3D63"/>
    <w:rsid w:val="002F4976"/>
    <w:rsid w:val="002F4E5F"/>
    <w:rsid w:val="002F4F03"/>
    <w:rsid w:val="002F504A"/>
    <w:rsid w:val="002F52CD"/>
    <w:rsid w:val="002F5E03"/>
    <w:rsid w:val="002F5E43"/>
    <w:rsid w:val="002F5E95"/>
    <w:rsid w:val="002F5E9D"/>
    <w:rsid w:val="002F5ECF"/>
    <w:rsid w:val="002F6111"/>
    <w:rsid w:val="002F61D0"/>
    <w:rsid w:val="002F7504"/>
    <w:rsid w:val="0030080E"/>
    <w:rsid w:val="003009F1"/>
    <w:rsid w:val="00300D57"/>
    <w:rsid w:val="00300E12"/>
    <w:rsid w:val="003020EE"/>
    <w:rsid w:val="00302213"/>
    <w:rsid w:val="00302272"/>
    <w:rsid w:val="003024AF"/>
    <w:rsid w:val="00302683"/>
    <w:rsid w:val="00302F38"/>
    <w:rsid w:val="00302F86"/>
    <w:rsid w:val="0030313A"/>
    <w:rsid w:val="003034E8"/>
    <w:rsid w:val="00304C56"/>
    <w:rsid w:val="0030560A"/>
    <w:rsid w:val="00305B80"/>
    <w:rsid w:val="00306419"/>
    <w:rsid w:val="00306964"/>
    <w:rsid w:val="00307756"/>
    <w:rsid w:val="003107BF"/>
    <w:rsid w:val="003108BB"/>
    <w:rsid w:val="00311A68"/>
    <w:rsid w:val="00311B1E"/>
    <w:rsid w:val="003121FD"/>
    <w:rsid w:val="00312647"/>
    <w:rsid w:val="003129B8"/>
    <w:rsid w:val="00312F61"/>
    <w:rsid w:val="003134D2"/>
    <w:rsid w:val="00314040"/>
    <w:rsid w:val="0031470D"/>
    <w:rsid w:val="00314967"/>
    <w:rsid w:val="00315928"/>
    <w:rsid w:val="0031684F"/>
    <w:rsid w:val="00316927"/>
    <w:rsid w:val="00316A76"/>
    <w:rsid w:val="003172A3"/>
    <w:rsid w:val="003174B1"/>
    <w:rsid w:val="00317854"/>
    <w:rsid w:val="00317E7E"/>
    <w:rsid w:val="003218B5"/>
    <w:rsid w:val="003221A7"/>
    <w:rsid w:val="00322250"/>
    <w:rsid w:val="00322F6D"/>
    <w:rsid w:val="00323423"/>
    <w:rsid w:val="0032405F"/>
    <w:rsid w:val="003249B9"/>
    <w:rsid w:val="00324B48"/>
    <w:rsid w:val="00325396"/>
    <w:rsid w:val="00326093"/>
    <w:rsid w:val="00326740"/>
    <w:rsid w:val="00327193"/>
    <w:rsid w:val="00327689"/>
    <w:rsid w:val="003276EF"/>
    <w:rsid w:val="0032799E"/>
    <w:rsid w:val="00327D50"/>
    <w:rsid w:val="00330B3E"/>
    <w:rsid w:val="00330C8F"/>
    <w:rsid w:val="003319E2"/>
    <w:rsid w:val="00331B51"/>
    <w:rsid w:val="003337FB"/>
    <w:rsid w:val="00333B9B"/>
    <w:rsid w:val="00333E9C"/>
    <w:rsid w:val="003349EB"/>
    <w:rsid w:val="00335464"/>
    <w:rsid w:val="00336564"/>
    <w:rsid w:val="00336CD8"/>
    <w:rsid w:val="00337404"/>
    <w:rsid w:val="00337C51"/>
    <w:rsid w:val="00337EC4"/>
    <w:rsid w:val="0034015E"/>
    <w:rsid w:val="00341630"/>
    <w:rsid w:val="00341986"/>
    <w:rsid w:val="003424EA"/>
    <w:rsid w:val="0034371B"/>
    <w:rsid w:val="00343A73"/>
    <w:rsid w:val="00343E79"/>
    <w:rsid w:val="00344303"/>
    <w:rsid w:val="003448AC"/>
    <w:rsid w:val="003451F9"/>
    <w:rsid w:val="00345618"/>
    <w:rsid w:val="00345936"/>
    <w:rsid w:val="00345CB4"/>
    <w:rsid w:val="00346B7C"/>
    <w:rsid w:val="00347F5F"/>
    <w:rsid w:val="00350F20"/>
    <w:rsid w:val="003515D5"/>
    <w:rsid w:val="00351D29"/>
    <w:rsid w:val="003521D6"/>
    <w:rsid w:val="0035372E"/>
    <w:rsid w:val="00354821"/>
    <w:rsid w:val="00354E9D"/>
    <w:rsid w:val="003557FB"/>
    <w:rsid w:val="00355A06"/>
    <w:rsid w:val="00355A1B"/>
    <w:rsid w:val="00355F3A"/>
    <w:rsid w:val="00356AAE"/>
    <w:rsid w:val="0035734C"/>
    <w:rsid w:val="003574EA"/>
    <w:rsid w:val="0036021D"/>
    <w:rsid w:val="00360526"/>
    <w:rsid w:val="00360599"/>
    <w:rsid w:val="00360911"/>
    <w:rsid w:val="00360CF6"/>
    <w:rsid w:val="00361A09"/>
    <w:rsid w:val="00362E03"/>
    <w:rsid w:val="00362FAF"/>
    <w:rsid w:val="00363541"/>
    <w:rsid w:val="00363DE9"/>
    <w:rsid w:val="00364B11"/>
    <w:rsid w:val="00365EBF"/>
    <w:rsid w:val="003676E4"/>
    <w:rsid w:val="00370244"/>
    <w:rsid w:val="00370657"/>
    <w:rsid w:val="00370694"/>
    <w:rsid w:val="0037072D"/>
    <w:rsid w:val="003707A4"/>
    <w:rsid w:val="00371897"/>
    <w:rsid w:val="00371BBB"/>
    <w:rsid w:val="003727C6"/>
    <w:rsid w:val="00372A3B"/>
    <w:rsid w:val="00372C72"/>
    <w:rsid w:val="00372DED"/>
    <w:rsid w:val="003730F4"/>
    <w:rsid w:val="003732F6"/>
    <w:rsid w:val="00373456"/>
    <w:rsid w:val="00373622"/>
    <w:rsid w:val="003739AC"/>
    <w:rsid w:val="00374489"/>
    <w:rsid w:val="00374FC1"/>
    <w:rsid w:val="00376584"/>
    <w:rsid w:val="00376DE7"/>
    <w:rsid w:val="00376DF7"/>
    <w:rsid w:val="00376EA6"/>
    <w:rsid w:val="00377414"/>
    <w:rsid w:val="0038042E"/>
    <w:rsid w:val="00380900"/>
    <w:rsid w:val="00381789"/>
    <w:rsid w:val="0038182B"/>
    <w:rsid w:val="003825BB"/>
    <w:rsid w:val="0038292A"/>
    <w:rsid w:val="00382F55"/>
    <w:rsid w:val="00383778"/>
    <w:rsid w:val="00383D4F"/>
    <w:rsid w:val="00384537"/>
    <w:rsid w:val="0038454B"/>
    <w:rsid w:val="003846D6"/>
    <w:rsid w:val="00384712"/>
    <w:rsid w:val="00384805"/>
    <w:rsid w:val="0038489E"/>
    <w:rsid w:val="00384CB0"/>
    <w:rsid w:val="003853BD"/>
    <w:rsid w:val="00385635"/>
    <w:rsid w:val="0038567B"/>
    <w:rsid w:val="00385F53"/>
    <w:rsid w:val="0038619F"/>
    <w:rsid w:val="0038654A"/>
    <w:rsid w:val="0038723C"/>
    <w:rsid w:val="003875D2"/>
    <w:rsid w:val="00390069"/>
    <w:rsid w:val="00390507"/>
    <w:rsid w:val="00391D63"/>
    <w:rsid w:val="0039218C"/>
    <w:rsid w:val="00392218"/>
    <w:rsid w:val="003928F7"/>
    <w:rsid w:val="00392D88"/>
    <w:rsid w:val="003932FD"/>
    <w:rsid w:val="00393711"/>
    <w:rsid w:val="00393796"/>
    <w:rsid w:val="00393886"/>
    <w:rsid w:val="00393C69"/>
    <w:rsid w:val="00393FA6"/>
    <w:rsid w:val="00394932"/>
    <w:rsid w:val="003954D7"/>
    <w:rsid w:val="00395521"/>
    <w:rsid w:val="00396589"/>
    <w:rsid w:val="00396617"/>
    <w:rsid w:val="0039686D"/>
    <w:rsid w:val="00396E28"/>
    <w:rsid w:val="00397338"/>
    <w:rsid w:val="0039750E"/>
    <w:rsid w:val="00397688"/>
    <w:rsid w:val="00397BA6"/>
    <w:rsid w:val="003A0765"/>
    <w:rsid w:val="003A0B98"/>
    <w:rsid w:val="003A10A7"/>
    <w:rsid w:val="003A2719"/>
    <w:rsid w:val="003A2818"/>
    <w:rsid w:val="003A28B1"/>
    <w:rsid w:val="003A2C98"/>
    <w:rsid w:val="003A2FAC"/>
    <w:rsid w:val="003A3459"/>
    <w:rsid w:val="003A4F42"/>
    <w:rsid w:val="003A52E6"/>
    <w:rsid w:val="003A53F4"/>
    <w:rsid w:val="003A57AD"/>
    <w:rsid w:val="003A5DCA"/>
    <w:rsid w:val="003A6661"/>
    <w:rsid w:val="003A6CDC"/>
    <w:rsid w:val="003A77E4"/>
    <w:rsid w:val="003B074E"/>
    <w:rsid w:val="003B2015"/>
    <w:rsid w:val="003B291E"/>
    <w:rsid w:val="003B3106"/>
    <w:rsid w:val="003B3146"/>
    <w:rsid w:val="003B4CFE"/>
    <w:rsid w:val="003B50B2"/>
    <w:rsid w:val="003B6A8E"/>
    <w:rsid w:val="003B6DD3"/>
    <w:rsid w:val="003B7B31"/>
    <w:rsid w:val="003B7E20"/>
    <w:rsid w:val="003C087D"/>
    <w:rsid w:val="003C0A21"/>
    <w:rsid w:val="003C0B37"/>
    <w:rsid w:val="003C0FB0"/>
    <w:rsid w:val="003C136E"/>
    <w:rsid w:val="003C157F"/>
    <w:rsid w:val="003C1716"/>
    <w:rsid w:val="003C1C73"/>
    <w:rsid w:val="003C1D9F"/>
    <w:rsid w:val="003C1ED7"/>
    <w:rsid w:val="003C20FE"/>
    <w:rsid w:val="003C2166"/>
    <w:rsid w:val="003C233C"/>
    <w:rsid w:val="003C27B8"/>
    <w:rsid w:val="003C2913"/>
    <w:rsid w:val="003C31A0"/>
    <w:rsid w:val="003C4088"/>
    <w:rsid w:val="003C4E90"/>
    <w:rsid w:val="003C53E4"/>
    <w:rsid w:val="003C56D3"/>
    <w:rsid w:val="003C5ACB"/>
    <w:rsid w:val="003C6C7B"/>
    <w:rsid w:val="003C6D9E"/>
    <w:rsid w:val="003C6F6F"/>
    <w:rsid w:val="003C6FFA"/>
    <w:rsid w:val="003C71E8"/>
    <w:rsid w:val="003D023B"/>
    <w:rsid w:val="003D1CF8"/>
    <w:rsid w:val="003D23F9"/>
    <w:rsid w:val="003D2B16"/>
    <w:rsid w:val="003D2E3C"/>
    <w:rsid w:val="003D344A"/>
    <w:rsid w:val="003D56CF"/>
    <w:rsid w:val="003D5725"/>
    <w:rsid w:val="003D5DCB"/>
    <w:rsid w:val="003D60C4"/>
    <w:rsid w:val="003D7DCE"/>
    <w:rsid w:val="003D7F3E"/>
    <w:rsid w:val="003E08D5"/>
    <w:rsid w:val="003E1038"/>
    <w:rsid w:val="003E1183"/>
    <w:rsid w:val="003E145D"/>
    <w:rsid w:val="003E1AC8"/>
    <w:rsid w:val="003E1AE9"/>
    <w:rsid w:val="003E2447"/>
    <w:rsid w:val="003E2E96"/>
    <w:rsid w:val="003E2ECA"/>
    <w:rsid w:val="003E3EFA"/>
    <w:rsid w:val="003E494A"/>
    <w:rsid w:val="003E49C3"/>
    <w:rsid w:val="003E4FD6"/>
    <w:rsid w:val="003E507A"/>
    <w:rsid w:val="003E5696"/>
    <w:rsid w:val="003E6C77"/>
    <w:rsid w:val="003E6F89"/>
    <w:rsid w:val="003E723E"/>
    <w:rsid w:val="003E72B4"/>
    <w:rsid w:val="003F0377"/>
    <w:rsid w:val="003F0A4B"/>
    <w:rsid w:val="003F140E"/>
    <w:rsid w:val="003F161F"/>
    <w:rsid w:val="003F162B"/>
    <w:rsid w:val="003F21B3"/>
    <w:rsid w:val="003F2F52"/>
    <w:rsid w:val="003F37FA"/>
    <w:rsid w:val="003F3E48"/>
    <w:rsid w:val="003F4239"/>
    <w:rsid w:val="003F4A9B"/>
    <w:rsid w:val="003F5798"/>
    <w:rsid w:val="003F598D"/>
    <w:rsid w:val="003F5F14"/>
    <w:rsid w:val="003F61DD"/>
    <w:rsid w:val="003F776A"/>
    <w:rsid w:val="003F7A26"/>
    <w:rsid w:val="003F7C5A"/>
    <w:rsid w:val="00400502"/>
    <w:rsid w:val="004007E2"/>
    <w:rsid w:val="00400852"/>
    <w:rsid w:val="00400B17"/>
    <w:rsid w:val="0040134D"/>
    <w:rsid w:val="004013AD"/>
    <w:rsid w:val="0040162E"/>
    <w:rsid w:val="00401A1A"/>
    <w:rsid w:val="0040232B"/>
    <w:rsid w:val="00403440"/>
    <w:rsid w:val="0040383C"/>
    <w:rsid w:val="00403C20"/>
    <w:rsid w:val="00403CE7"/>
    <w:rsid w:val="004040A2"/>
    <w:rsid w:val="004043EF"/>
    <w:rsid w:val="00404A12"/>
    <w:rsid w:val="00404CE7"/>
    <w:rsid w:val="0040522A"/>
    <w:rsid w:val="00405534"/>
    <w:rsid w:val="00405867"/>
    <w:rsid w:val="004058FC"/>
    <w:rsid w:val="00405F14"/>
    <w:rsid w:val="004061A5"/>
    <w:rsid w:val="00406BF7"/>
    <w:rsid w:val="004079DB"/>
    <w:rsid w:val="00407E37"/>
    <w:rsid w:val="004126BC"/>
    <w:rsid w:val="0041278B"/>
    <w:rsid w:val="004130B0"/>
    <w:rsid w:val="004135BC"/>
    <w:rsid w:val="004135F8"/>
    <w:rsid w:val="00414026"/>
    <w:rsid w:val="00415003"/>
    <w:rsid w:val="004151B3"/>
    <w:rsid w:val="004151F7"/>
    <w:rsid w:val="0041564C"/>
    <w:rsid w:val="00415723"/>
    <w:rsid w:val="00415E0C"/>
    <w:rsid w:val="0041678E"/>
    <w:rsid w:val="00416E58"/>
    <w:rsid w:val="00417A01"/>
    <w:rsid w:val="00420E86"/>
    <w:rsid w:val="00421B94"/>
    <w:rsid w:val="00422E41"/>
    <w:rsid w:val="00423070"/>
    <w:rsid w:val="004231D5"/>
    <w:rsid w:val="0042455A"/>
    <w:rsid w:val="004247AD"/>
    <w:rsid w:val="00424A5F"/>
    <w:rsid w:val="00424B0D"/>
    <w:rsid w:val="00425B1D"/>
    <w:rsid w:val="00427B40"/>
    <w:rsid w:val="0043083E"/>
    <w:rsid w:val="004308FD"/>
    <w:rsid w:val="004309D4"/>
    <w:rsid w:val="00430DFC"/>
    <w:rsid w:val="00431592"/>
    <w:rsid w:val="00431A3C"/>
    <w:rsid w:val="00432836"/>
    <w:rsid w:val="00433A0E"/>
    <w:rsid w:val="0043457C"/>
    <w:rsid w:val="00434A73"/>
    <w:rsid w:val="004354E8"/>
    <w:rsid w:val="00436610"/>
    <w:rsid w:val="0044076D"/>
    <w:rsid w:val="00440C2E"/>
    <w:rsid w:val="0044134F"/>
    <w:rsid w:val="0044185F"/>
    <w:rsid w:val="00441B52"/>
    <w:rsid w:val="0044262B"/>
    <w:rsid w:val="00442888"/>
    <w:rsid w:val="00442DA4"/>
    <w:rsid w:val="004432D3"/>
    <w:rsid w:val="00443314"/>
    <w:rsid w:val="00443DC7"/>
    <w:rsid w:val="004457E7"/>
    <w:rsid w:val="00446042"/>
    <w:rsid w:val="004470CF"/>
    <w:rsid w:val="004478B6"/>
    <w:rsid w:val="00447D75"/>
    <w:rsid w:val="00451022"/>
    <w:rsid w:val="0045137B"/>
    <w:rsid w:val="00451891"/>
    <w:rsid w:val="00451B41"/>
    <w:rsid w:val="00453AAF"/>
    <w:rsid w:val="00454246"/>
    <w:rsid w:val="004544EF"/>
    <w:rsid w:val="004545C9"/>
    <w:rsid w:val="00455F29"/>
    <w:rsid w:val="004567BB"/>
    <w:rsid w:val="00456988"/>
    <w:rsid w:val="00456C4A"/>
    <w:rsid w:val="00461B66"/>
    <w:rsid w:val="00461D31"/>
    <w:rsid w:val="004632EE"/>
    <w:rsid w:val="00463830"/>
    <w:rsid w:val="00463E95"/>
    <w:rsid w:val="00463F7A"/>
    <w:rsid w:val="004640A3"/>
    <w:rsid w:val="004643CC"/>
    <w:rsid w:val="00464A59"/>
    <w:rsid w:val="00466DDD"/>
    <w:rsid w:val="00466F61"/>
    <w:rsid w:val="00467DAD"/>
    <w:rsid w:val="0047087D"/>
    <w:rsid w:val="0047089B"/>
    <w:rsid w:val="00470EF5"/>
    <w:rsid w:val="004713E9"/>
    <w:rsid w:val="004715ED"/>
    <w:rsid w:val="004717B1"/>
    <w:rsid w:val="004718D3"/>
    <w:rsid w:val="004719D0"/>
    <w:rsid w:val="00471E32"/>
    <w:rsid w:val="00472AC3"/>
    <w:rsid w:val="00472ADB"/>
    <w:rsid w:val="004738FE"/>
    <w:rsid w:val="004742A0"/>
    <w:rsid w:val="004743C6"/>
    <w:rsid w:val="00474B92"/>
    <w:rsid w:val="00475295"/>
    <w:rsid w:val="004761E7"/>
    <w:rsid w:val="00476BF3"/>
    <w:rsid w:val="00476D34"/>
    <w:rsid w:val="004778E7"/>
    <w:rsid w:val="00477EAF"/>
    <w:rsid w:val="0048034F"/>
    <w:rsid w:val="00480A45"/>
    <w:rsid w:val="004815D6"/>
    <w:rsid w:val="00481620"/>
    <w:rsid w:val="0048170D"/>
    <w:rsid w:val="00482BE4"/>
    <w:rsid w:val="004840B3"/>
    <w:rsid w:val="004854B1"/>
    <w:rsid w:val="00485B3B"/>
    <w:rsid w:val="00486351"/>
    <w:rsid w:val="0048690D"/>
    <w:rsid w:val="00487272"/>
    <w:rsid w:val="004875B8"/>
    <w:rsid w:val="00487A68"/>
    <w:rsid w:val="00487F68"/>
    <w:rsid w:val="00490190"/>
    <w:rsid w:val="004903C8"/>
    <w:rsid w:val="00490EB2"/>
    <w:rsid w:val="00491033"/>
    <w:rsid w:val="004914C6"/>
    <w:rsid w:val="00491E83"/>
    <w:rsid w:val="004924E0"/>
    <w:rsid w:val="0049299C"/>
    <w:rsid w:val="004940AC"/>
    <w:rsid w:val="00494881"/>
    <w:rsid w:val="00494A78"/>
    <w:rsid w:val="004953AA"/>
    <w:rsid w:val="00495F4B"/>
    <w:rsid w:val="004960EA"/>
    <w:rsid w:val="004968B2"/>
    <w:rsid w:val="00497381"/>
    <w:rsid w:val="00497BFA"/>
    <w:rsid w:val="004A0DD4"/>
    <w:rsid w:val="004A153A"/>
    <w:rsid w:val="004A1740"/>
    <w:rsid w:val="004A2237"/>
    <w:rsid w:val="004A2CAD"/>
    <w:rsid w:val="004A3233"/>
    <w:rsid w:val="004A34DE"/>
    <w:rsid w:val="004A362E"/>
    <w:rsid w:val="004A37A8"/>
    <w:rsid w:val="004A3E28"/>
    <w:rsid w:val="004A479C"/>
    <w:rsid w:val="004A47EA"/>
    <w:rsid w:val="004A483B"/>
    <w:rsid w:val="004A53F4"/>
    <w:rsid w:val="004A5984"/>
    <w:rsid w:val="004A5CCD"/>
    <w:rsid w:val="004A5DF4"/>
    <w:rsid w:val="004A5FB6"/>
    <w:rsid w:val="004A6A30"/>
    <w:rsid w:val="004A6FFD"/>
    <w:rsid w:val="004A7151"/>
    <w:rsid w:val="004A7B66"/>
    <w:rsid w:val="004B0108"/>
    <w:rsid w:val="004B04BC"/>
    <w:rsid w:val="004B0537"/>
    <w:rsid w:val="004B06CE"/>
    <w:rsid w:val="004B0D55"/>
    <w:rsid w:val="004B0E09"/>
    <w:rsid w:val="004B1AF3"/>
    <w:rsid w:val="004B315D"/>
    <w:rsid w:val="004B4295"/>
    <w:rsid w:val="004B438A"/>
    <w:rsid w:val="004B47C2"/>
    <w:rsid w:val="004B48F1"/>
    <w:rsid w:val="004B4A2A"/>
    <w:rsid w:val="004B638E"/>
    <w:rsid w:val="004B698A"/>
    <w:rsid w:val="004B69CA"/>
    <w:rsid w:val="004B6A33"/>
    <w:rsid w:val="004C12D1"/>
    <w:rsid w:val="004C2228"/>
    <w:rsid w:val="004C30A7"/>
    <w:rsid w:val="004C39A4"/>
    <w:rsid w:val="004C3B2E"/>
    <w:rsid w:val="004C4684"/>
    <w:rsid w:val="004C5CD2"/>
    <w:rsid w:val="004C6288"/>
    <w:rsid w:val="004C66B8"/>
    <w:rsid w:val="004C69E1"/>
    <w:rsid w:val="004C6B52"/>
    <w:rsid w:val="004C6F25"/>
    <w:rsid w:val="004D03F2"/>
    <w:rsid w:val="004D0716"/>
    <w:rsid w:val="004D081B"/>
    <w:rsid w:val="004D171C"/>
    <w:rsid w:val="004D1FE7"/>
    <w:rsid w:val="004D23A1"/>
    <w:rsid w:val="004D2467"/>
    <w:rsid w:val="004D35A0"/>
    <w:rsid w:val="004D5616"/>
    <w:rsid w:val="004D6179"/>
    <w:rsid w:val="004D7D4A"/>
    <w:rsid w:val="004D7EEA"/>
    <w:rsid w:val="004D7EF4"/>
    <w:rsid w:val="004E08DF"/>
    <w:rsid w:val="004E0E04"/>
    <w:rsid w:val="004E16B1"/>
    <w:rsid w:val="004E1B67"/>
    <w:rsid w:val="004E1FAC"/>
    <w:rsid w:val="004E21DE"/>
    <w:rsid w:val="004E4009"/>
    <w:rsid w:val="004E4161"/>
    <w:rsid w:val="004E4174"/>
    <w:rsid w:val="004E49B3"/>
    <w:rsid w:val="004E4E19"/>
    <w:rsid w:val="004E5533"/>
    <w:rsid w:val="004E5A52"/>
    <w:rsid w:val="004E5F7C"/>
    <w:rsid w:val="004E6375"/>
    <w:rsid w:val="004E7C7F"/>
    <w:rsid w:val="004F044D"/>
    <w:rsid w:val="004F0475"/>
    <w:rsid w:val="004F08E1"/>
    <w:rsid w:val="004F1793"/>
    <w:rsid w:val="004F2646"/>
    <w:rsid w:val="004F264F"/>
    <w:rsid w:val="004F26DF"/>
    <w:rsid w:val="004F2D50"/>
    <w:rsid w:val="004F34B1"/>
    <w:rsid w:val="004F40B9"/>
    <w:rsid w:val="004F44F1"/>
    <w:rsid w:val="004F46BC"/>
    <w:rsid w:val="004F499F"/>
    <w:rsid w:val="004F4AAE"/>
    <w:rsid w:val="004F5A8C"/>
    <w:rsid w:val="004F6C67"/>
    <w:rsid w:val="004F7A47"/>
    <w:rsid w:val="004F7C93"/>
    <w:rsid w:val="004F7CA2"/>
    <w:rsid w:val="004F7EC4"/>
    <w:rsid w:val="005004EA"/>
    <w:rsid w:val="00500C46"/>
    <w:rsid w:val="005018A0"/>
    <w:rsid w:val="00502417"/>
    <w:rsid w:val="0050281F"/>
    <w:rsid w:val="00502B3E"/>
    <w:rsid w:val="00502E8E"/>
    <w:rsid w:val="00503102"/>
    <w:rsid w:val="005040BC"/>
    <w:rsid w:val="005040E4"/>
    <w:rsid w:val="005040E8"/>
    <w:rsid w:val="00504238"/>
    <w:rsid w:val="00505319"/>
    <w:rsid w:val="00505A84"/>
    <w:rsid w:val="00506A4E"/>
    <w:rsid w:val="0050721D"/>
    <w:rsid w:val="005076F3"/>
    <w:rsid w:val="00507724"/>
    <w:rsid w:val="00507A97"/>
    <w:rsid w:val="0051210A"/>
    <w:rsid w:val="00512811"/>
    <w:rsid w:val="00512C5B"/>
    <w:rsid w:val="00512DCC"/>
    <w:rsid w:val="00512FCD"/>
    <w:rsid w:val="005131F6"/>
    <w:rsid w:val="00514285"/>
    <w:rsid w:val="00514DC1"/>
    <w:rsid w:val="0051522D"/>
    <w:rsid w:val="005152A2"/>
    <w:rsid w:val="00515955"/>
    <w:rsid w:val="00515E66"/>
    <w:rsid w:val="005160E1"/>
    <w:rsid w:val="00516388"/>
    <w:rsid w:val="00516A7D"/>
    <w:rsid w:val="00517763"/>
    <w:rsid w:val="00517AF1"/>
    <w:rsid w:val="0052155E"/>
    <w:rsid w:val="00521B72"/>
    <w:rsid w:val="00521D13"/>
    <w:rsid w:val="00522124"/>
    <w:rsid w:val="00522694"/>
    <w:rsid w:val="00523D46"/>
    <w:rsid w:val="00523D62"/>
    <w:rsid w:val="00523DF4"/>
    <w:rsid w:val="00525140"/>
    <w:rsid w:val="00525244"/>
    <w:rsid w:val="0052583E"/>
    <w:rsid w:val="00525CF0"/>
    <w:rsid w:val="0052725A"/>
    <w:rsid w:val="00527CC4"/>
    <w:rsid w:val="00527D93"/>
    <w:rsid w:val="0053053B"/>
    <w:rsid w:val="00530890"/>
    <w:rsid w:val="005316A3"/>
    <w:rsid w:val="0053250C"/>
    <w:rsid w:val="00532A63"/>
    <w:rsid w:val="0053344C"/>
    <w:rsid w:val="00534032"/>
    <w:rsid w:val="00534E58"/>
    <w:rsid w:val="005354AB"/>
    <w:rsid w:val="00535B1D"/>
    <w:rsid w:val="005376CD"/>
    <w:rsid w:val="00537EB5"/>
    <w:rsid w:val="005408B7"/>
    <w:rsid w:val="00541DD8"/>
    <w:rsid w:val="00542AAC"/>
    <w:rsid w:val="00543304"/>
    <w:rsid w:val="00543E64"/>
    <w:rsid w:val="00543FD3"/>
    <w:rsid w:val="0054585C"/>
    <w:rsid w:val="00545B39"/>
    <w:rsid w:val="005475AC"/>
    <w:rsid w:val="00547AB8"/>
    <w:rsid w:val="005516CE"/>
    <w:rsid w:val="00551905"/>
    <w:rsid w:val="0055209C"/>
    <w:rsid w:val="005521C7"/>
    <w:rsid w:val="005529EF"/>
    <w:rsid w:val="00552E69"/>
    <w:rsid w:val="00552F56"/>
    <w:rsid w:val="00553978"/>
    <w:rsid w:val="00553C7A"/>
    <w:rsid w:val="005546C9"/>
    <w:rsid w:val="00555493"/>
    <w:rsid w:val="00555B71"/>
    <w:rsid w:val="005565A9"/>
    <w:rsid w:val="00557D6E"/>
    <w:rsid w:val="00560653"/>
    <w:rsid w:val="00560A49"/>
    <w:rsid w:val="00560E18"/>
    <w:rsid w:val="00561960"/>
    <w:rsid w:val="00561CE1"/>
    <w:rsid w:val="005626BA"/>
    <w:rsid w:val="00562ABF"/>
    <w:rsid w:val="00564417"/>
    <w:rsid w:val="00564543"/>
    <w:rsid w:val="0056551C"/>
    <w:rsid w:val="00567847"/>
    <w:rsid w:val="00570A18"/>
    <w:rsid w:val="00570B5B"/>
    <w:rsid w:val="00570D00"/>
    <w:rsid w:val="00570F7A"/>
    <w:rsid w:val="0057208B"/>
    <w:rsid w:val="005726A9"/>
    <w:rsid w:val="005726C4"/>
    <w:rsid w:val="00573BBA"/>
    <w:rsid w:val="00574684"/>
    <w:rsid w:val="00575582"/>
    <w:rsid w:val="0057595E"/>
    <w:rsid w:val="005760EE"/>
    <w:rsid w:val="00576211"/>
    <w:rsid w:val="00576F8B"/>
    <w:rsid w:val="00576FC6"/>
    <w:rsid w:val="00580F8E"/>
    <w:rsid w:val="005815BC"/>
    <w:rsid w:val="00581AD7"/>
    <w:rsid w:val="00581E12"/>
    <w:rsid w:val="00581ECB"/>
    <w:rsid w:val="0058312E"/>
    <w:rsid w:val="00583A89"/>
    <w:rsid w:val="00584F43"/>
    <w:rsid w:val="005856B6"/>
    <w:rsid w:val="0058595D"/>
    <w:rsid w:val="005861D7"/>
    <w:rsid w:val="005865CB"/>
    <w:rsid w:val="00586B01"/>
    <w:rsid w:val="00587A95"/>
    <w:rsid w:val="00587FEC"/>
    <w:rsid w:val="00590368"/>
    <w:rsid w:val="00590B6E"/>
    <w:rsid w:val="00590DE7"/>
    <w:rsid w:val="00590EA7"/>
    <w:rsid w:val="005910FB"/>
    <w:rsid w:val="00591354"/>
    <w:rsid w:val="005916EB"/>
    <w:rsid w:val="00592308"/>
    <w:rsid w:val="00593306"/>
    <w:rsid w:val="005937F9"/>
    <w:rsid w:val="00594674"/>
    <w:rsid w:val="005946D1"/>
    <w:rsid w:val="005948CC"/>
    <w:rsid w:val="0059545F"/>
    <w:rsid w:val="005958E1"/>
    <w:rsid w:val="00595BF7"/>
    <w:rsid w:val="00595D2D"/>
    <w:rsid w:val="00596804"/>
    <w:rsid w:val="005970E3"/>
    <w:rsid w:val="005971B8"/>
    <w:rsid w:val="00597B2A"/>
    <w:rsid w:val="005A0CE4"/>
    <w:rsid w:val="005A0F4B"/>
    <w:rsid w:val="005A1402"/>
    <w:rsid w:val="005A1711"/>
    <w:rsid w:val="005A20D9"/>
    <w:rsid w:val="005A26C3"/>
    <w:rsid w:val="005A2936"/>
    <w:rsid w:val="005A35A9"/>
    <w:rsid w:val="005A4780"/>
    <w:rsid w:val="005A4853"/>
    <w:rsid w:val="005A505A"/>
    <w:rsid w:val="005A5D6D"/>
    <w:rsid w:val="005A626A"/>
    <w:rsid w:val="005A632A"/>
    <w:rsid w:val="005A7363"/>
    <w:rsid w:val="005A747A"/>
    <w:rsid w:val="005B007E"/>
    <w:rsid w:val="005B0477"/>
    <w:rsid w:val="005B0837"/>
    <w:rsid w:val="005B126C"/>
    <w:rsid w:val="005B22A8"/>
    <w:rsid w:val="005B230F"/>
    <w:rsid w:val="005B2903"/>
    <w:rsid w:val="005B29E0"/>
    <w:rsid w:val="005B33B1"/>
    <w:rsid w:val="005B3469"/>
    <w:rsid w:val="005B3694"/>
    <w:rsid w:val="005B3B40"/>
    <w:rsid w:val="005B3EF8"/>
    <w:rsid w:val="005B41B6"/>
    <w:rsid w:val="005B4300"/>
    <w:rsid w:val="005B4F59"/>
    <w:rsid w:val="005B59CE"/>
    <w:rsid w:val="005B5B7D"/>
    <w:rsid w:val="005B5C3A"/>
    <w:rsid w:val="005B5D51"/>
    <w:rsid w:val="005B6B89"/>
    <w:rsid w:val="005B6DF7"/>
    <w:rsid w:val="005B700E"/>
    <w:rsid w:val="005B7A5C"/>
    <w:rsid w:val="005C0A92"/>
    <w:rsid w:val="005C0CAA"/>
    <w:rsid w:val="005C0F02"/>
    <w:rsid w:val="005C11B5"/>
    <w:rsid w:val="005C1525"/>
    <w:rsid w:val="005C1DEF"/>
    <w:rsid w:val="005C1F9E"/>
    <w:rsid w:val="005C215E"/>
    <w:rsid w:val="005C2919"/>
    <w:rsid w:val="005C2DDC"/>
    <w:rsid w:val="005C2EB6"/>
    <w:rsid w:val="005C34F1"/>
    <w:rsid w:val="005C465F"/>
    <w:rsid w:val="005C547C"/>
    <w:rsid w:val="005C5DC9"/>
    <w:rsid w:val="005C6379"/>
    <w:rsid w:val="005C6CE3"/>
    <w:rsid w:val="005C7D1C"/>
    <w:rsid w:val="005D017F"/>
    <w:rsid w:val="005D05EA"/>
    <w:rsid w:val="005D07CC"/>
    <w:rsid w:val="005D1015"/>
    <w:rsid w:val="005D1109"/>
    <w:rsid w:val="005D13FD"/>
    <w:rsid w:val="005D324F"/>
    <w:rsid w:val="005D3700"/>
    <w:rsid w:val="005D47DA"/>
    <w:rsid w:val="005D4DF3"/>
    <w:rsid w:val="005D507D"/>
    <w:rsid w:val="005D5176"/>
    <w:rsid w:val="005D52A2"/>
    <w:rsid w:val="005D57CD"/>
    <w:rsid w:val="005D57F6"/>
    <w:rsid w:val="005D59F8"/>
    <w:rsid w:val="005D6162"/>
    <w:rsid w:val="005D7ED2"/>
    <w:rsid w:val="005D7F11"/>
    <w:rsid w:val="005E0F5D"/>
    <w:rsid w:val="005E14D0"/>
    <w:rsid w:val="005E17A5"/>
    <w:rsid w:val="005E1FB4"/>
    <w:rsid w:val="005E3847"/>
    <w:rsid w:val="005E40AC"/>
    <w:rsid w:val="005E4F16"/>
    <w:rsid w:val="005E5E19"/>
    <w:rsid w:val="005E7642"/>
    <w:rsid w:val="005E79E9"/>
    <w:rsid w:val="005F0070"/>
    <w:rsid w:val="005F0082"/>
    <w:rsid w:val="005F0535"/>
    <w:rsid w:val="005F0AAB"/>
    <w:rsid w:val="005F15E8"/>
    <w:rsid w:val="005F1C11"/>
    <w:rsid w:val="005F1EB1"/>
    <w:rsid w:val="005F29D8"/>
    <w:rsid w:val="005F3ACC"/>
    <w:rsid w:val="005F3F1F"/>
    <w:rsid w:val="005F4E02"/>
    <w:rsid w:val="005F5139"/>
    <w:rsid w:val="005F5364"/>
    <w:rsid w:val="005F58C9"/>
    <w:rsid w:val="005F6117"/>
    <w:rsid w:val="005F6598"/>
    <w:rsid w:val="005F6DE4"/>
    <w:rsid w:val="005F6F29"/>
    <w:rsid w:val="005F7AD1"/>
    <w:rsid w:val="005F7D2D"/>
    <w:rsid w:val="005F7FE9"/>
    <w:rsid w:val="00600B50"/>
    <w:rsid w:val="00600E8E"/>
    <w:rsid w:val="00601441"/>
    <w:rsid w:val="006014B8"/>
    <w:rsid w:val="00601653"/>
    <w:rsid w:val="0060178A"/>
    <w:rsid w:val="006019EA"/>
    <w:rsid w:val="006024D1"/>
    <w:rsid w:val="0060253B"/>
    <w:rsid w:val="006034CA"/>
    <w:rsid w:val="00603800"/>
    <w:rsid w:val="00603A88"/>
    <w:rsid w:val="00604594"/>
    <w:rsid w:val="0060473C"/>
    <w:rsid w:val="00604843"/>
    <w:rsid w:val="006049CF"/>
    <w:rsid w:val="00604A2B"/>
    <w:rsid w:val="006050A2"/>
    <w:rsid w:val="00605AA1"/>
    <w:rsid w:val="00606453"/>
    <w:rsid w:val="00606EA5"/>
    <w:rsid w:val="00607715"/>
    <w:rsid w:val="0060777D"/>
    <w:rsid w:val="00607B22"/>
    <w:rsid w:val="00610406"/>
    <w:rsid w:val="006105B4"/>
    <w:rsid w:val="006110DD"/>
    <w:rsid w:val="0061114A"/>
    <w:rsid w:val="00611584"/>
    <w:rsid w:val="0061192F"/>
    <w:rsid w:val="00611955"/>
    <w:rsid w:val="00612EC3"/>
    <w:rsid w:val="006130D8"/>
    <w:rsid w:val="006132EC"/>
    <w:rsid w:val="00613BE3"/>
    <w:rsid w:val="00614706"/>
    <w:rsid w:val="00614827"/>
    <w:rsid w:val="00614C45"/>
    <w:rsid w:val="00614D04"/>
    <w:rsid w:val="00616592"/>
    <w:rsid w:val="006169C6"/>
    <w:rsid w:val="00616AAF"/>
    <w:rsid w:val="00617020"/>
    <w:rsid w:val="006176B3"/>
    <w:rsid w:val="00617E8F"/>
    <w:rsid w:val="00617F39"/>
    <w:rsid w:val="00620496"/>
    <w:rsid w:val="006213D5"/>
    <w:rsid w:val="006217E8"/>
    <w:rsid w:val="00622172"/>
    <w:rsid w:val="006228C5"/>
    <w:rsid w:val="00622B3B"/>
    <w:rsid w:val="00622EE2"/>
    <w:rsid w:val="006235AD"/>
    <w:rsid w:val="006236EA"/>
    <w:rsid w:val="00623952"/>
    <w:rsid w:val="00623DA1"/>
    <w:rsid w:val="0062484D"/>
    <w:rsid w:val="0062488A"/>
    <w:rsid w:val="00624C90"/>
    <w:rsid w:val="00624CAF"/>
    <w:rsid w:val="00625556"/>
    <w:rsid w:val="006255CC"/>
    <w:rsid w:val="00626355"/>
    <w:rsid w:val="0062769F"/>
    <w:rsid w:val="00627DAF"/>
    <w:rsid w:val="006307BC"/>
    <w:rsid w:val="0063102B"/>
    <w:rsid w:val="00631A4F"/>
    <w:rsid w:val="00632E31"/>
    <w:rsid w:val="00632EBD"/>
    <w:rsid w:val="00633086"/>
    <w:rsid w:val="006338CC"/>
    <w:rsid w:val="00635364"/>
    <w:rsid w:val="00635881"/>
    <w:rsid w:val="0063699E"/>
    <w:rsid w:val="00636A68"/>
    <w:rsid w:val="006402B7"/>
    <w:rsid w:val="00640849"/>
    <w:rsid w:val="00640B61"/>
    <w:rsid w:val="00640D8F"/>
    <w:rsid w:val="00641208"/>
    <w:rsid w:val="00641311"/>
    <w:rsid w:val="00641A03"/>
    <w:rsid w:val="006424E1"/>
    <w:rsid w:val="006427DE"/>
    <w:rsid w:val="00643F2D"/>
    <w:rsid w:val="0064422B"/>
    <w:rsid w:val="006452BD"/>
    <w:rsid w:val="00645701"/>
    <w:rsid w:val="00645D7F"/>
    <w:rsid w:val="00645E7C"/>
    <w:rsid w:val="00645F54"/>
    <w:rsid w:val="006463EF"/>
    <w:rsid w:val="00646D40"/>
    <w:rsid w:val="0064770F"/>
    <w:rsid w:val="00647F31"/>
    <w:rsid w:val="00650D56"/>
    <w:rsid w:val="00651480"/>
    <w:rsid w:val="0065194F"/>
    <w:rsid w:val="0065229D"/>
    <w:rsid w:val="006530C8"/>
    <w:rsid w:val="006533F0"/>
    <w:rsid w:val="00653629"/>
    <w:rsid w:val="0065390C"/>
    <w:rsid w:val="00653984"/>
    <w:rsid w:val="0065402B"/>
    <w:rsid w:val="00655858"/>
    <w:rsid w:val="00656A17"/>
    <w:rsid w:val="00660D44"/>
    <w:rsid w:val="00661446"/>
    <w:rsid w:val="006614A1"/>
    <w:rsid w:val="0066199C"/>
    <w:rsid w:val="006627CA"/>
    <w:rsid w:val="0066337D"/>
    <w:rsid w:val="00663443"/>
    <w:rsid w:val="006638BE"/>
    <w:rsid w:val="00663977"/>
    <w:rsid w:val="006644CC"/>
    <w:rsid w:val="00664D94"/>
    <w:rsid w:val="00665496"/>
    <w:rsid w:val="00665EFC"/>
    <w:rsid w:val="00666068"/>
    <w:rsid w:val="00666580"/>
    <w:rsid w:val="00667CE0"/>
    <w:rsid w:val="00670239"/>
    <w:rsid w:val="006706E7"/>
    <w:rsid w:val="00670BD0"/>
    <w:rsid w:val="00670C68"/>
    <w:rsid w:val="0067115D"/>
    <w:rsid w:val="0067222E"/>
    <w:rsid w:val="00672923"/>
    <w:rsid w:val="0067360E"/>
    <w:rsid w:val="00674DE5"/>
    <w:rsid w:val="0067503D"/>
    <w:rsid w:val="00675C3F"/>
    <w:rsid w:val="00675CF5"/>
    <w:rsid w:val="00675E9D"/>
    <w:rsid w:val="00676393"/>
    <w:rsid w:val="006767A1"/>
    <w:rsid w:val="00676DF0"/>
    <w:rsid w:val="006777B3"/>
    <w:rsid w:val="00677C76"/>
    <w:rsid w:val="00680213"/>
    <w:rsid w:val="00680338"/>
    <w:rsid w:val="0068068B"/>
    <w:rsid w:val="00680853"/>
    <w:rsid w:val="006812F6"/>
    <w:rsid w:val="00681A79"/>
    <w:rsid w:val="00682231"/>
    <w:rsid w:val="00682AF4"/>
    <w:rsid w:val="00682D6D"/>
    <w:rsid w:val="00682F74"/>
    <w:rsid w:val="006832FE"/>
    <w:rsid w:val="00683355"/>
    <w:rsid w:val="006839CB"/>
    <w:rsid w:val="00683DCB"/>
    <w:rsid w:val="006843CB"/>
    <w:rsid w:val="0068471B"/>
    <w:rsid w:val="00684CCD"/>
    <w:rsid w:val="0068509D"/>
    <w:rsid w:val="0068560E"/>
    <w:rsid w:val="00685EF0"/>
    <w:rsid w:val="006863A6"/>
    <w:rsid w:val="006875FC"/>
    <w:rsid w:val="00687B1F"/>
    <w:rsid w:val="00687B45"/>
    <w:rsid w:val="006902AE"/>
    <w:rsid w:val="00690933"/>
    <w:rsid w:val="00690F00"/>
    <w:rsid w:val="00691B7E"/>
    <w:rsid w:val="00691BC5"/>
    <w:rsid w:val="00691D18"/>
    <w:rsid w:val="006923A8"/>
    <w:rsid w:val="006925C4"/>
    <w:rsid w:val="0069322B"/>
    <w:rsid w:val="00693C2C"/>
    <w:rsid w:val="00693F36"/>
    <w:rsid w:val="00694379"/>
    <w:rsid w:val="00695544"/>
    <w:rsid w:val="00695704"/>
    <w:rsid w:val="00695E67"/>
    <w:rsid w:val="00695F74"/>
    <w:rsid w:val="00696589"/>
    <w:rsid w:val="006967B6"/>
    <w:rsid w:val="00697E1B"/>
    <w:rsid w:val="006A0676"/>
    <w:rsid w:val="006A10A5"/>
    <w:rsid w:val="006A1FD9"/>
    <w:rsid w:val="006A2134"/>
    <w:rsid w:val="006A2240"/>
    <w:rsid w:val="006A2532"/>
    <w:rsid w:val="006A26BD"/>
    <w:rsid w:val="006A27BC"/>
    <w:rsid w:val="006A2A1D"/>
    <w:rsid w:val="006A3084"/>
    <w:rsid w:val="006A3236"/>
    <w:rsid w:val="006A427A"/>
    <w:rsid w:val="006A4730"/>
    <w:rsid w:val="006A4787"/>
    <w:rsid w:val="006A570D"/>
    <w:rsid w:val="006A58D7"/>
    <w:rsid w:val="006A6BD1"/>
    <w:rsid w:val="006A7118"/>
    <w:rsid w:val="006A7597"/>
    <w:rsid w:val="006A7633"/>
    <w:rsid w:val="006B03B4"/>
    <w:rsid w:val="006B03C5"/>
    <w:rsid w:val="006B0A7F"/>
    <w:rsid w:val="006B0B64"/>
    <w:rsid w:val="006B1003"/>
    <w:rsid w:val="006B1217"/>
    <w:rsid w:val="006B15C1"/>
    <w:rsid w:val="006B1D68"/>
    <w:rsid w:val="006B20C9"/>
    <w:rsid w:val="006B2B35"/>
    <w:rsid w:val="006B3075"/>
    <w:rsid w:val="006B31CB"/>
    <w:rsid w:val="006B4289"/>
    <w:rsid w:val="006B4D4B"/>
    <w:rsid w:val="006B4D68"/>
    <w:rsid w:val="006B4E2B"/>
    <w:rsid w:val="006B6BFF"/>
    <w:rsid w:val="006B76BC"/>
    <w:rsid w:val="006B7809"/>
    <w:rsid w:val="006B7C44"/>
    <w:rsid w:val="006C0213"/>
    <w:rsid w:val="006C0443"/>
    <w:rsid w:val="006C05D2"/>
    <w:rsid w:val="006C09CA"/>
    <w:rsid w:val="006C12A4"/>
    <w:rsid w:val="006C12C6"/>
    <w:rsid w:val="006C1E3C"/>
    <w:rsid w:val="006C4649"/>
    <w:rsid w:val="006C4B60"/>
    <w:rsid w:val="006C4B75"/>
    <w:rsid w:val="006C563A"/>
    <w:rsid w:val="006C5B8C"/>
    <w:rsid w:val="006C65E9"/>
    <w:rsid w:val="006C6A24"/>
    <w:rsid w:val="006C6AA1"/>
    <w:rsid w:val="006C6DC7"/>
    <w:rsid w:val="006C7A81"/>
    <w:rsid w:val="006C7C11"/>
    <w:rsid w:val="006C7E24"/>
    <w:rsid w:val="006C7FA6"/>
    <w:rsid w:val="006D03F5"/>
    <w:rsid w:val="006D1571"/>
    <w:rsid w:val="006D1C84"/>
    <w:rsid w:val="006D1D10"/>
    <w:rsid w:val="006D33D3"/>
    <w:rsid w:val="006D39F2"/>
    <w:rsid w:val="006D46D2"/>
    <w:rsid w:val="006D4814"/>
    <w:rsid w:val="006D6352"/>
    <w:rsid w:val="006D68B5"/>
    <w:rsid w:val="006D6959"/>
    <w:rsid w:val="006D6CA9"/>
    <w:rsid w:val="006D715A"/>
    <w:rsid w:val="006D731C"/>
    <w:rsid w:val="006D73D1"/>
    <w:rsid w:val="006E0C67"/>
    <w:rsid w:val="006E0FCE"/>
    <w:rsid w:val="006E19A2"/>
    <w:rsid w:val="006E1C1A"/>
    <w:rsid w:val="006E2010"/>
    <w:rsid w:val="006E2888"/>
    <w:rsid w:val="006E2978"/>
    <w:rsid w:val="006E2984"/>
    <w:rsid w:val="006E2DBE"/>
    <w:rsid w:val="006E307A"/>
    <w:rsid w:val="006E334C"/>
    <w:rsid w:val="006E3B89"/>
    <w:rsid w:val="006E5300"/>
    <w:rsid w:val="006E5C1C"/>
    <w:rsid w:val="006E66CC"/>
    <w:rsid w:val="006E6795"/>
    <w:rsid w:val="006E67A5"/>
    <w:rsid w:val="006E69E7"/>
    <w:rsid w:val="006E6A4F"/>
    <w:rsid w:val="006E6A6C"/>
    <w:rsid w:val="006E754F"/>
    <w:rsid w:val="006E764D"/>
    <w:rsid w:val="006E7FE7"/>
    <w:rsid w:val="006F1850"/>
    <w:rsid w:val="006F1A5B"/>
    <w:rsid w:val="006F20B6"/>
    <w:rsid w:val="006F263D"/>
    <w:rsid w:val="006F2B25"/>
    <w:rsid w:val="006F3394"/>
    <w:rsid w:val="006F3D0B"/>
    <w:rsid w:val="006F4236"/>
    <w:rsid w:val="006F4272"/>
    <w:rsid w:val="006F42A5"/>
    <w:rsid w:val="006F4415"/>
    <w:rsid w:val="006F4C33"/>
    <w:rsid w:val="006F506A"/>
    <w:rsid w:val="006F5414"/>
    <w:rsid w:val="006F6F21"/>
    <w:rsid w:val="007000C1"/>
    <w:rsid w:val="0070069E"/>
    <w:rsid w:val="00700C73"/>
    <w:rsid w:val="007014CF"/>
    <w:rsid w:val="0070274C"/>
    <w:rsid w:val="00703397"/>
    <w:rsid w:val="0070358A"/>
    <w:rsid w:val="007046B9"/>
    <w:rsid w:val="00704AB9"/>
    <w:rsid w:val="00706534"/>
    <w:rsid w:val="00706CFB"/>
    <w:rsid w:val="00706FB6"/>
    <w:rsid w:val="007072C9"/>
    <w:rsid w:val="00710223"/>
    <w:rsid w:val="0071037A"/>
    <w:rsid w:val="007103DE"/>
    <w:rsid w:val="00710564"/>
    <w:rsid w:val="0071077C"/>
    <w:rsid w:val="007108CE"/>
    <w:rsid w:val="00710FB2"/>
    <w:rsid w:val="00711252"/>
    <w:rsid w:val="00711439"/>
    <w:rsid w:val="00711747"/>
    <w:rsid w:val="00711852"/>
    <w:rsid w:val="00711864"/>
    <w:rsid w:val="00712A87"/>
    <w:rsid w:val="00712DFB"/>
    <w:rsid w:val="00712F7D"/>
    <w:rsid w:val="0071347D"/>
    <w:rsid w:val="00713592"/>
    <w:rsid w:val="007142B9"/>
    <w:rsid w:val="007144B3"/>
    <w:rsid w:val="00714569"/>
    <w:rsid w:val="007146E8"/>
    <w:rsid w:val="00714F6C"/>
    <w:rsid w:val="00715FC5"/>
    <w:rsid w:val="0071616C"/>
    <w:rsid w:val="00716A26"/>
    <w:rsid w:val="00717C8C"/>
    <w:rsid w:val="0072030F"/>
    <w:rsid w:val="0072070E"/>
    <w:rsid w:val="00722A34"/>
    <w:rsid w:val="00722A65"/>
    <w:rsid w:val="0072345C"/>
    <w:rsid w:val="00723A4D"/>
    <w:rsid w:val="007241C0"/>
    <w:rsid w:val="00724682"/>
    <w:rsid w:val="00724C32"/>
    <w:rsid w:val="00725C23"/>
    <w:rsid w:val="0072635C"/>
    <w:rsid w:val="0072644E"/>
    <w:rsid w:val="007268A1"/>
    <w:rsid w:val="00726AF4"/>
    <w:rsid w:val="00726CF2"/>
    <w:rsid w:val="00726DF4"/>
    <w:rsid w:val="00726E6A"/>
    <w:rsid w:val="00726E94"/>
    <w:rsid w:val="00726F37"/>
    <w:rsid w:val="00727935"/>
    <w:rsid w:val="00730386"/>
    <w:rsid w:val="00730428"/>
    <w:rsid w:val="00730F5A"/>
    <w:rsid w:val="00731C38"/>
    <w:rsid w:val="00731C94"/>
    <w:rsid w:val="00731D64"/>
    <w:rsid w:val="00731F2C"/>
    <w:rsid w:val="00731FC2"/>
    <w:rsid w:val="00732873"/>
    <w:rsid w:val="00732A23"/>
    <w:rsid w:val="00732BA9"/>
    <w:rsid w:val="00732C0B"/>
    <w:rsid w:val="00733580"/>
    <w:rsid w:val="007337A3"/>
    <w:rsid w:val="00733923"/>
    <w:rsid w:val="007341CE"/>
    <w:rsid w:val="00734D0C"/>
    <w:rsid w:val="00734E53"/>
    <w:rsid w:val="0073514A"/>
    <w:rsid w:val="00735404"/>
    <w:rsid w:val="00735A8E"/>
    <w:rsid w:val="00735B8F"/>
    <w:rsid w:val="00735E5D"/>
    <w:rsid w:val="007363B0"/>
    <w:rsid w:val="0073640F"/>
    <w:rsid w:val="0073771A"/>
    <w:rsid w:val="0073785E"/>
    <w:rsid w:val="0074038A"/>
    <w:rsid w:val="00740E08"/>
    <w:rsid w:val="007418C0"/>
    <w:rsid w:val="00741C79"/>
    <w:rsid w:val="00741D27"/>
    <w:rsid w:val="00742BD8"/>
    <w:rsid w:val="00743880"/>
    <w:rsid w:val="00743B96"/>
    <w:rsid w:val="00743C60"/>
    <w:rsid w:val="0074571E"/>
    <w:rsid w:val="00745865"/>
    <w:rsid w:val="00745E52"/>
    <w:rsid w:val="0074694C"/>
    <w:rsid w:val="00747236"/>
    <w:rsid w:val="00747D53"/>
    <w:rsid w:val="007502F9"/>
    <w:rsid w:val="007505C6"/>
    <w:rsid w:val="007513D5"/>
    <w:rsid w:val="00751C34"/>
    <w:rsid w:val="007521E1"/>
    <w:rsid w:val="007529CA"/>
    <w:rsid w:val="00753F00"/>
    <w:rsid w:val="007547F8"/>
    <w:rsid w:val="00756E28"/>
    <w:rsid w:val="007575F7"/>
    <w:rsid w:val="00757E5A"/>
    <w:rsid w:val="00760607"/>
    <w:rsid w:val="00760764"/>
    <w:rsid w:val="007608DF"/>
    <w:rsid w:val="00761CB0"/>
    <w:rsid w:val="00761DC4"/>
    <w:rsid w:val="00761EF6"/>
    <w:rsid w:val="0076250A"/>
    <w:rsid w:val="00762F09"/>
    <w:rsid w:val="00763326"/>
    <w:rsid w:val="00763542"/>
    <w:rsid w:val="00763A86"/>
    <w:rsid w:val="00764045"/>
    <w:rsid w:val="007655C2"/>
    <w:rsid w:val="00765787"/>
    <w:rsid w:val="0076583E"/>
    <w:rsid w:val="00765E76"/>
    <w:rsid w:val="0076657E"/>
    <w:rsid w:val="00766A77"/>
    <w:rsid w:val="00766BAB"/>
    <w:rsid w:val="007678FE"/>
    <w:rsid w:val="00770F89"/>
    <w:rsid w:val="0077158B"/>
    <w:rsid w:val="0077196B"/>
    <w:rsid w:val="00771A4A"/>
    <w:rsid w:val="00771EB1"/>
    <w:rsid w:val="00772922"/>
    <w:rsid w:val="00772E2A"/>
    <w:rsid w:val="00772F39"/>
    <w:rsid w:val="00774669"/>
    <w:rsid w:val="00777798"/>
    <w:rsid w:val="00777A95"/>
    <w:rsid w:val="00777EF5"/>
    <w:rsid w:val="0078079B"/>
    <w:rsid w:val="00780CEF"/>
    <w:rsid w:val="00781FB3"/>
    <w:rsid w:val="00782568"/>
    <w:rsid w:val="007826D2"/>
    <w:rsid w:val="00782864"/>
    <w:rsid w:val="00782C77"/>
    <w:rsid w:val="00783913"/>
    <w:rsid w:val="00783DF4"/>
    <w:rsid w:val="007854D3"/>
    <w:rsid w:val="00786503"/>
    <w:rsid w:val="00786BAF"/>
    <w:rsid w:val="0078776A"/>
    <w:rsid w:val="00790264"/>
    <w:rsid w:val="00790FC8"/>
    <w:rsid w:val="0079143A"/>
    <w:rsid w:val="00791499"/>
    <w:rsid w:val="007914AD"/>
    <w:rsid w:val="00792234"/>
    <w:rsid w:val="00792AD7"/>
    <w:rsid w:val="0079346D"/>
    <w:rsid w:val="00794221"/>
    <w:rsid w:val="00794695"/>
    <w:rsid w:val="0079483E"/>
    <w:rsid w:val="007949B3"/>
    <w:rsid w:val="00794C67"/>
    <w:rsid w:val="007952A8"/>
    <w:rsid w:val="0079563F"/>
    <w:rsid w:val="007957D2"/>
    <w:rsid w:val="007961E5"/>
    <w:rsid w:val="007962A3"/>
    <w:rsid w:val="00796C79"/>
    <w:rsid w:val="007A0064"/>
    <w:rsid w:val="007A06C2"/>
    <w:rsid w:val="007A07F1"/>
    <w:rsid w:val="007A0A8F"/>
    <w:rsid w:val="007A0BC6"/>
    <w:rsid w:val="007A0EBF"/>
    <w:rsid w:val="007A15AD"/>
    <w:rsid w:val="007A1751"/>
    <w:rsid w:val="007A1AA3"/>
    <w:rsid w:val="007A1F64"/>
    <w:rsid w:val="007A232B"/>
    <w:rsid w:val="007A25C4"/>
    <w:rsid w:val="007A2845"/>
    <w:rsid w:val="007A3099"/>
    <w:rsid w:val="007A3BA3"/>
    <w:rsid w:val="007A3F86"/>
    <w:rsid w:val="007A482B"/>
    <w:rsid w:val="007A496A"/>
    <w:rsid w:val="007A5E1E"/>
    <w:rsid w:val="007A6FB7"/>
    <w:rsid w:val="007A7409"/>
    <w:rsid w:val="007A7AAF"/>
    <w:rsid w:val="007A7F41"/>
    <w:rsid w:val="007A7F43"/>
    <w:rsid w:val="007B0294"/>
    <w:rsid w:val="007B1AA7"/>
    <w:rsid w:val="007B1D0D"/>
    <w:rsid w:val="007B1D8B"/>
    <w:rsid w:val="007B2ACF"/>
    <w:rsid w:val="007B3155"/>
    <w:rsid w:val="007B3C84"/>
    <w:rsid w:val="007B3F1D"/>
    <w:rsid w:val="007B4675"/>
    <w:rsid w:val="007B4E0B"/>
    <w:rsid w:val="007B4EAD"/>
    <w:rsid w:val="007B6529"/>
    <w:rsid w:val="007B739C"/>
    <w:rsid w:val="007B7BA3"/>
    <w:rsid w:val="007B7F79"/>
    <w:rsid w:val="007C043D"/>
    <w:rsid w:val="007C06C5"/>
    <w:rsid w:val="007C0E91"/>
    <w:rsid w:val="007C1974"/>
    <w:rsid w:val="007C1B47"/>
    <w:rsid w:val="007C2008"/>
    <w:rsid w:val="007C2767"/>
    <w:rsid w:val="007C36E3"/>
    <w:rsid w:val="007C37C0"/>
    <w:rsid w:val="007C4970"/>
    <w:rsid w:val="007C4DE0"/>
    <w:rsid w:val="007C4FCF"/>
    <w:rsid w:val="007C5050"/>
    <w:rsid w:val="007C5F01"/>
    <w:rsid w:val="007C6482"/>
    <w:rsid w:val="007C660E"/>
    <w:rsid w:val="007C718E"/>
    <w:rsid w:val="007C71C7"/>
    <w:rsid w:val="007C7638"/>
    <w:rsid w:val="007C7C5F"/>
    <w:rsid w:val="007D0746"/>
    <w:rsid w:val="007D0844"/>
    <w:rsid w:val="007D0DA7"/>
    <w:rsid w:val="007D0E5D"/>
    <w:rsid w:val="007D12BB"/>
    <w:rsid w:val="007D138B"/>
    <w:rsid w:val="007D25EA"/>
    <w:rsid w:val="007D2ADD"/>
    <w:rsid w:val="007D510F"/>
    <w:rsid w:val="007D62CB"/>
    <w:rsid w:val="007D6850"/>
    <w:rsid w:val="007D6EA9"/>
    <w:rsid w:val="007D6F5F"/>
    <w:rsid w:val="007D72F8"/>
    <w:rsid w:val="007E030D"/>
    <w:rsid w:val="007E0563"/>
    <w:rsid w:val="007E0B24"/>
    <w:rsid w:val="007E1E05"/>
    <w:rsid w:val="007E2304"/>
    <w:rsid w:val="007E2377"/>
    <w:rsid w:val="007E28A9"/>
    <w:rsid w:val="007E3A84"/>
    <w:rsid w:val="007E4658"/>
    <w:rsid w:val="007E4803"/>
    <w:rsid w:val="007E4CA5"/>
    <w:rsid w:val="007E5461"/>
    <w:rsid w:val="007E5935"/>
    <w:rsid w:val="007E5ACB"/>
    <w:rsid w:val="007E5E05"/>
    <w:rsid w:val="007E6140"/>
    <w:rsid w:val="007E61DF"/>
    <w:rsid w:val="007E6486"/>
    <w:rsid w:val="007E6B21"/>
    <w:rsid w:val="007E731C"/>
    <w:rsid w:val="007E777A"/>
    <w:rsid w:val="007E7ABE"/>
    <w:rsid w:val="007E7C03"/>
    <w:rsid w:val="007E7C44"/>
    <w:rsid w:val="007F07B3"/>
    <w:rsid w:val="007F0C02"/>
    <w:rsid w:val="007F118F"/>
    <w:rsid w:val="007F17BE"/>
    <w:rsid w:val="007F27CA"/>
    <w:rsid w:val="007F2947"/>
    <w:rsid w:val="007F336E"/>
    <w:rsid w:val="007F3501"/>
    <w:rsid w:val="007F3752"/>
    <w:rsid w:val="007F3E48"/>
    <w:rsid w:val="007F52BB"/>
    <w:rsid w:val="007F52D8"/>
    <w:rsid w:val="007F57BD"/>
    <w:rsid w:val="007F5B70"/>
    <w:rsid w:val="007F5FA1"/>
    <w:rsid w:val="007F6282"/>
    <w:rsid w:val="007F7A32"/>
    <w:rsid w:val="00800F41"/>
    <w:rsid w:val="0080198F"/>
    <w:rsid w:val="008019CB"/>
    <w:rsid w:val="00801B0C"/>
    <w:rsid w:val="008026D2"/>
    <w:rsid w:val="008029B9"/>
    <w:rsid w:val="00803C94"/>
    <w:rsid w:val="00804196"/>
    <w:rsid w:val="008048B8"/>
    <w:rsid w:val="00805498"/>
    <w:rsid w:val="0080551B"/>
    <w:rsid w:val="008059F7"/>
    <w:rsid w:val="00805A32"/>
    <w:rsid w:val="00805D78"/>
    <w:rsid w:val="00805FF2"/>
    <w:rsid w:val="00806859"/>
    <w:rsid w:val="00806B34"/>
    <w:rsid w:val="00806BA1"/>
    <w:rsid w:val="00806F33"/>
    <w:rsid w:val="00807030"/>
    <w:rsid w:val="00807DE5"/>
    <w:rsid w:val="00807EF6"/>
    <w:rsid w:val="0081008D"/>
    <w:rsid w:val="00810157"/>
    <w:rsid w:val="008103EB"/>
    <w:rsid w:val="00810568"/>
    <w:rsid w:val="00810A08"/>
    <w:rsid w:val="00810AAF"/>
    <w:rsid w:val="008110D9"/>
    <w:rsid w:val="008132F3"/>
    <w:rsid w:val="00813CB5"/>
    <w:rsid w:val="00813E71"/>
    <w:rsid w:val="00813EB9"/>
    <w:rsid w:val="00814034"/>
    <w:rsid w:val="0081430F"/>
    <w:rsid w:val="00814ABE"/>
    <w:rsid w:val="00815563"/>
    <w:rsid w:val="0081578C"/>
    <w:rsid w:val="00815B00"/>
    <w:rsid w:val="00816404"/>
    <w:rsid w:val="008166BC"/>
    <w:rsid w:val="008167F5"/>
    <w:rsid w:val="00816B2C"/>
    <w:rsid w:val="008177C1"/>
    <w:rsid w:val="00817966"/>
    <w:rsid w:val="0081798D"/>
    <w:rsid w:val="00817AE3"/>
    <w:rsid w:val="00817BD3"/>
    <w:rsid w:val="00821B79"/>
    <w:rsid w:val="00822182"/>
    <w:rsid w:val="00822BF3"/>
    <w:rsid w:val="00822C82"/>
    <w:rsid w:val="00824486"/>
    <w:rsid w:val="008245C5"/>
    <w:rsid w:val="008267C2"/>
    <w:rsid w:val="008268F4"/>
    <w:rsid w:val="00826C3C"/>
    <w:rsid w:val="00827442"/>
    <w:rsid w:val="00827769"/>
    <w:rsid w:val="00827DFC"/>
    <w:rsid w:val="008308A1"/>
    <w:rsid w:val="00830A7B"/>
    <w:rsid w:val="008314E0"/>
    <w:rsid w:val="008319B3"/>
    <w:rsid w:val="008319CD"/>
    <w:rsid w:val="008338A9"/>
    <w:rsid w:val="00833BDA"/>
    <w:rsid w:val="0083457C"/>
    <w:rsid w:val="008347E2"/>
    <w:rsid w:val="008352FC"/>
    <w:rsid w:val="00835A42"/>
    <w:rsid w:val="0083680C"/>
    <w:rsid w:val="00836F7D"/>
    <w:rsid w:val="00837222"/>
    <w:rsid w:val="0083725C"/>
    <w:rsid w:val="008372A5"/>
    <w:rsid w:val="00837612"/>
    <w:rsid w:val="008409A0"/>
    <w:rsid w:val="00840D35"/>
    <w:rsid w:val="00842D8E"/>
    <w:rsid w:val="00842F4A"/>
    <w:rsid w:val="00842F68"/>
    <w:rsid w:val="00843466"/>
    <w:rsid w:val="00843691"/>
    <w:rsid w:val="00843F2B"/>
    <w:rsid w:val="00843FA6"/>
    <w:rsid w:val="0084493E"/>
    <w:rsid w:val="00844E2D"/>
    <w:rsid w:val="008457CF"/>
    <w:rsid w:val="008459CD"/>
    <w:rsid w:val="0084760F"/>
    <w:rsid w:val="0084775A"/>
    <w:rsid w:val="0084788E"/>
    <w:rsid w:val="008526CB"/>
    <w:rsid w:val="0085291F"/>
    <w:rsid w:val="008535FC"/>
    <w:rsid w:val="0085365C"/>
    <w:rsid w:val="008536DB"/>
    <w:rsid w:val="00853C88"/>
    <w:rsid w:val="00854195"/>
    <w:rsid w:val="0085454C"/>
    <w:rsid w:val="00854BFA"/>
    <w:rsid w:val="0085703E"/>
    <w:rsid w:val="008578CC"/>
    <w:rsid w:val="00860014"/>
    <w:rsid w:val="00862199"/>
    <w:rsid w:val="008626E8"/>
    <w:rsid w:val="00863FA1"/>
    <w:rsid w:val="008643A4"/>
    <w:rsid w:val="00864AE5"/>
    <w:rsid w:val="00864E09"/>
    <w:rsid w:val="00865953"/>
    <w:rsid w:val="00865CE6"/>
    <w:rsid w:val="00866065"/>
    <w:rsid w:val="008666C4"/>
    <w:rsid w:val="00866E06"/>
    <w:rsid w:val="008675F9"/>
    <w:rsid w:val="00867AFF"/>
    <w:rsid w:val="00870168"/>
    <w:rsid w:val="00870661"/>
    <w:rsid w:val="008713A1"/>
    <w:rsid w:val="008715A3"/>
    <w:rsid w:val="008720EE"/>
    <w:rsid w:val="00872394"/>
    <w:rsid w:val="008726D6"/>
    <w:rsid w:val="0087280B"/>
    <w:rsid w:val="00872FF9"/>
    <w:rsid w:val="0087318B"/>
    <w:rsid w:val="00873478"/>
    <w:rsid w:val="00873579"/>
    <w:rsid w:val="00873626"/>
    <w:rsid w:val="0087387C"/>
    <w:rsid w:val="00873922"/>
    <w:rsid w:val="00874433"/>
    <w:rsid w:val="00874E7F"/>
    <w:rsid w:val="0087556F"/>
    <w:rsid w:val="008757E8"/>
    <w:rsid w:val="00875E10"/>
    <w:rsid w:val="00875E94"/>
    <w:rsid w:val="00875F95"/>
    <w:rsid w:val="00876468"/>
    <w:rsid w:val="0087664E"/>
    <w:rsid w:val="008802AA"/>
    <w:rsid w:val="00880334"/>
    <w:rsid w:val="00880CBD"/>
    <w:rsid w:val="008812D4"/>
    <w:rsid w:val="00882847"/>
    <w:rsid w:val="0088370E"/>
    <w:rsid w:val="008837C8"/>
    <w:rsid w:val="00883DFB"/>
    <w:rsid w:val="00883E3C"/>
    <w:rsid w:val="008841BA"/>
    <w:rsid w:val="0088589C"/>
    <w:rsid w:val="0088692C"/>
    <w:rsid w:val="00886A2D"/>
    <w:rsid w:val="00887892"/>
    <w:rsid w:val="00887CC8"/>
    <w:rsid w:val="00887FC7"/>
    <w:rsid w:val="0089028A"/>
    <w:rsid w:val="0089069C"/>
    <w:rsid w:val="00890906"/>
    <w:rsid w:val="008909A5"/>
    <w:rsid w:val="008912A8"/>
    <w:rsid w:val="00892244"/>
    <w:rsid w:val="0089237B"/>
    <w:rsid w:val="008929DB"/>
    <w:rsid w:val="00893085"/>
    <w:rsid w:val="00893152"/>
    <w:rsid w:val="00893653"/>
    <w:rsid w:val="0089398F"/>
    <w:rsid w:val="00893E89"/>
    <w:rsid w:val="00895A20"/>
    <w:rsid w:val="0089601F"/>
    <w:rsid w:val="0089605B"/>
    <w:rsid w:val="00896393"/>
    <w:rsid w:val="0089653B"/>
    <w:rsid w:val="008969BB"/>
    <w:rsid w:val="00896B05"/>
    <w:rsid w:val="00897107"/>
    <w:rsid w:val="00897357"/>
    <w:rsid w:val="00897709"/>
    <w:rsid w:val="00897F55"/>
    <w:rsid w:val="008A02F5"/>
    <w:rsid w:val="008A07ED"/>
    <w:rsid w:val="008A08F7"/>
    <w:rsid w:val="008A0CE8"/>
    <w:rsid w:val="008A1ACE"/>
    <w:rsid w:val="008A1BE9"/>
    <w:rsid w:val="008A21F4"/>
    <w:rsid w:val="008A2727"/>
    <w:rsid w:val="008A3045"/>
    <w:rsid w:val="008A3468"/>
    <w:rsid w:val="008A40CE"/>
    <w:rsid w:val="008A426A"/>
    <w:rsid w:val="008A4D58"/>
    <w:rsid w:val="008A5794"/>
    <w:rsid w:val="008A64AD"/>
    <w:rsid w:val="008A66DD"/>
    <w:rsid w:val="008A674E"/>
    <w:rsid w:val="008A6CC7"/>
    <w:rsid w:val="008B05BD"/>
    <w:rsid w:val="008B08A3"/>
    <w:rsid w:val="008B1727"/>
    <w:rsid w:val="008B1BB4"/>
    <w:rsid w:val="008B2C52"/>
    <w:rsid w:val="008B32E7"/>
    <w:rsid w:val="008B4923"/>
    <w:rsid w:val="008B5711"/>
    <w:rsid w:val="008B6479"/>
    <w:rsid w:val="008B6F2E"/>
    <w:rsid w:val="008B7029"/>
    <w:rsid w:val="008B7152"/>
    <w:rsid w:val="008B7366"/>
    <w:rsid w:val="008B76B6"/>
    <w:rsid w:val="008B7782"/>
    <w:rsid w:val="008B78B7"/>
    <w:rsid w:val="008B7E98"/>
    <w:rsid w:val="008C01A5"/>
    <w:rsid w:val="008C01DC"/>
    <w:rsid w:val="008C0C26"/>
    <w:rsid w:val="008C11B7"/>
    <w:rsid w:val="008C2110"/>
    <w:rsid w:val="008C2327"/>
    <w:rsid w:val="008C30CA"/>
    <w:rsid w:val="008C3107"/>
    <w:rsid w:val="008C37C1"/>
    <w:rsid w:val="008C399C"/>
    <w:rsid w:val="008C4202"/>
    <w:rsid w:val="008C46EC"/>
    <w:rsid w:val="008C49AF"/>
    <w:rsid w:val="008C505D"/>
    <w:rsid w:val="008C628E"/>
    <w:rsid w:val="008C7080"/>
    <w:rsid w:val="008C743B"/>
    <w:rsid w:val="008C7554"/>
    <w:rsid w:val="008D015D"/>
    <w:rsid w:val="008D02A9"/>
    <w:rsid w:val="008D032E"/>
    <w:rsid w:val="008D0463"/>
    <w:rsid w:val="008D11B0"/>
    <w:rsid w:val="008D179E"/>
    <w:rsid w:val="008D1C9B"/>
    <w:rsid w:val="008D22DB"/>
    <w:rsid w:val="008D24E5"/>
    <w:rsid w:val="008D25E6"/>
    <w:rsid w:val="008D2CB0"/>
    <w:rsid w:val="008D436D"/>
    <w:rsid w:val="008D4935"/>
    <w:rsid w:val="008D552A"/>
    <w:rsid w:val="008D5BDB"/>
    <w:rsid w:val="008D614F"/>
    <w:rsid w:val="008D69BE"/>
    <w:rsid w:val="008E023C"/>
    <w:rsid w:val="008E0609"/>
    <w:rsid w:val="008E071C"/>
    <w:rsid w:val="008E32D6"/>
    <w:rsid w:val="008E34EB"/>
    <w:rsid w:val="008E36F8"/>
    <w:rsid w:val="008E3E63"/>
    <w:rsid w:val="008E4428"/>
    <w:rsid w:val="008E470B"/>
    <w:rsid w:val="008E4DBB"/>
    <w:rsid w:val="008E64B6"/>
    <w:rsid w:val="008E6657"/>
    <w:rsid w:val="008E709E"/>
    <w:rsid w:val="008E76A3"/>
    <w:rsid w:val="008E795F"/>
    <w:rsid w:val="008E7F6E"/>
    <w:rsid w:val="008E7FF6"/>
    <w:rsid w:val="008F03EB"/>
    <w:rsid w:val="008F0584"/>
    <w:rsid w:val="008F0C43"/>
    <w:rsid w:val="008F133A"/>
    <w:rsid w:val="008F194F"/>
    <w:rsid w:val="008F1AB0"/>
    <w:rsid w:val="008F1ABF"/>
    <w:rsid w:val="008F2172"/>
    <w:rsid w:val="008F25EE"/>
    <w:rsid w:val="008F27B9"/>
    <w:rsid w:val="008F2892"/>
    <w:rsid w:val="008F2EA8"/>
    <w:rsid w:val="008F3FAA"/>
    <w:rsid w:val="008F4977"/>
    <w:rsid w:val="008F521F"/>
    <w:rsid w:val="008F52D7"/>
    <w:rsid w:val="008F5394"/>
    <w:rsid w:val="008F6016"/>
    <w:rsid w:val="008F627F"/>
    <w:rsid w:val="008F6BC6"/>
    <w:rsid w:val="008F7012"/>
    <w:rsid w:val="008F7BFA"/>
    <w:rsid w:val="0090046A"/>
    <w:rsid w:val="00900E64"/>
    <w:rsid w:val="00900EB8"/>
    <w:rsid w:val="00900F8E"/>
    <w:rsid w:val="009012EE"/>
    <w:rsid w:val="00901308"/>
    <w:rsid w:val="00901B01"/>
    <w:rsid w:val="00901BE7"/>
    <w:rsid w:val="00901EC4"/>
    <w:rsid w:val="00902BC9"/>
    <w:rsid w:val="00902BF5"/>
    <w:rsid w:val="009031B5"/>
    <w:rsid w:val="00904CA4"/>
    <w:rsid w:val="009051A8"/>
    <w:rsid w:val="00905A4F"/>
    <w:rsid w:val="00905C34"/>
    <w:rsid w:val="00906118"/>
    <w:rsid w:val="00906147"/>
    <w:rsid w:val="00906B1D"/>
    <w:rsid w:val="00906B3F"/>
    <w:rsid w:val="009070FF"/>
    <w:rsid w:val="00907BD0"/>
    <w:rsid w:val="009130DC"/>
    <w:rsid w:val="009140D2"/>
    <w:rsid w:val="0091472E"/>
    <w:rsid w:val="009151C8"/>
    <w:rsid w:val="0091532D"/>
    <w:rsid w:val="0091579B"/>
    <w:rsid w:val="00915828"/>
    <w:rsid w:val="00916804"/>
    <w:rsid w:val="00916983"/>
    <w:rsid w:val="00916ABE"/>
    <w:rsid w:val="00916DBD"/>
    <w:rsid w:val="009175C5"/>
    <w:rsid w:val="00917C6A"/>
    <w:rsid w:val="00920690"/>
    <w:rsid w:val="00920C42"/>
    <w:rsid w:val="00922930"/>
    <w:rsid w:val="009240F6"/>
    <w:rsid w:val="009249EB"/>
    <w:rsid w:val="00924A58"/>
    <w:rsid w:val="00924D7A"/>
    <w:rsid w:val="00924EBF"/>
    <w:rsid w:val="00926CD5"/>
    <w:rsid w:val="00926F0C"/>
    <w:rsid w:val="00926F90"/>
    <w:rsid w:val="0092715F"/>
    <w:rsid w:val="0092796D"/>
    <w:rsid w:val="009279CD"/>
    <w:rsid w:val="00927EB5"/>
    <w:rsid w:val="00930472"/>
    <w:rsid w:val="009307C3"/>
    <w:rsid w:val="009309E8"/>
    <w:rsid w:val="00930CFF"/>
    <w:rsid w:val="00931594"/>
    <w:rsid w:val="00932406"/>
    <w:rsid w:val="009327A4"/>
    <w:rsid w:val="009339C3"/>
    <w:rsid w:val="00934492"/>
    <w:rsid w:val="009348B6"/>
    <w:rsid w:val="009351DE"/>
    <w:rsid w:val="0093539A"/>
    <w:rsid w:val="00935813"/>
    <w:rsid w:val="00940144"/>
    <w:rsid w:val="00940376"/>
    <w:rsid w:val="00940663"/>
    <w:rsid w:val="00940B13"/>
    <w:rsid w:val="00940B67"/>
    <w:rsid w:val="00941921"/>
    <w:rsid w:val="00942124"/>
    <w:rsid w:val="00942192"/>
    <w:rsid w:val="00942645"/>
    <w:rsid w:val="00942D9C"/>
    <w:rsid w:val="00943C89"/>
    <w:rsid w:val="00943FCB"/>
    <w:rsid w:val="00945255"/>
    <w:rsid w:val="009453BD"/>
    <w:rsid w:val="00946796"/>
    <w:rsid w:val="00946AF8"/>
    <w:rsid w:val="009471E4"/>
    <w:rsid w:val="00947838"/>
    <w:rsid w:val="00947BDD"/>
    <w:rsid w:val="0095068E"/>
    <w:rsid w:val="009506DB"/>
    <w:rsid w:val="0095079E"/>
    <w:rsid w:val="0095162A"/>
    <w:rsid w:val="00951A14"/>
    <w:rsid w:val="00951DC2"/>
    <w:rsid w:val="0095374C"/>
    <w:rsid w:val="00954120"/>
    <w:rsid w:val="0095481B"/>
    <w:rsid w:val="009548FD"/>
    <w:rsid w:val="00955250"/>
    <w:rsid w:val="009553BB"/>
    <w:rsid w:val="0095576F"/>
    <w:rsid w:val="00955A11"/>
    <w:rsid w:val="00955D03"/>
    <w:rsid w:val="009570AD"/>
    <w:rsid w:val="00957532"/>
    <w:rsid w:val="00957986"/>
    <w:rsid w:val="00957AE4"/>
    <w:rsid w:val="009600C3"/>
    <w:rsid w:val="0096066B"/>
    <w:rsid w:val="009607C9"/>
    <w:rsid w:val="00960FC9"/>
    <w:rsid w:val="009618A6"/>
    <w:rsid w:val="00961DB0"/>
    <w:rsid w:val="00963B83"/>
    <w:rsid w:val="00963EDC"/>
    <w:rsid w:val="0096436A"/>
    <w:rsid w:val="00964633"/>
    <w:rsid w:val="00965D00"/>
    <w:rsid w:val="009662CC"/>
    <w:rsid w:val="009671B1"/>
    <w:rsid w:val="00967DDE"/>
    <w:rsid w:val="0097014D"/>
    <w:rsid w:val="0097014F"/>
    <w:rsid w:val="009727D5"/>
    <w:rsid w:val="00972E20"/>
    <w:rsid w:val="009737C3"/>
    <w:rsid w:val="009749C2"/>
    <w:rsid w:val="00974C53"/>
    <w:rsid w:val="00974F0F"/>
    <w:rsid w:val="00975640"/>
    <w:rsid w:val="00975FC9"/>
    <w:rsid w:val="00976187"/>
    <w:rsid w:val="00976381"/>
    <w:rsid w:val="009766D4"/>
    <w:rsid w:val="00976D37"/>
    <w:rsid w:val="00977B50"/>
    <w:rsid w:val="009801B0"/>
    <w:rsid w:val="009803BE"/>
    <w:rsid w:val="00980440"/>
    <w:rsid w:val="00980587"/>
    <w:rsid w:val="00980C8B"/>
    <w:rsid w:val="00980E07"/>
    <w:rsid w:val="009813A6"/>
    <w:rsid w:val="00982A60"/>
    <w:rsid w:val="00982DF2"/>
    <w:rsid w:val="00982F18"/>
    <w:rsid w:val="009856B4"/>
    <w:rsid w:val="00985A06"/>
    <w:rsid w:val="00985BB0"/>
    <w:rsid w:val="00987665"/>
    <w:rsid w:val="00987C40"/>
    <w:rsid w:val="009906B0"/>
    <w:rsid w:val="00990775"/>
    <w:rsid w:val="0099095E"/>
    <w:rsid w:val="00990A33"/>
    <w:rsid w:val="009915AD"/>
    <w:rsid w:val="00991653"/>
    <w:rsid w:val="00992703"/>
    <w:rsid w:val="00992956"/>
    <w:rsid w:val="00992E57"/>
    <w:rsid w:val="009936AC"/>
    <w:rsid w:val="00995E75"/>
    <w:rsid w:val="00996DF0"/>
    <w:rsid w:val="00996F82"/>
    <w:rsid w:val="009A0E16"/>
    <w:rsid w:val="009A2581"/>
    <w:rsid w:val="009A266D"/>
    <w:rsid w:val="009A29A2"/>
    <w:rsid w:val="009A2AC5"/>
    <w:rsid w:val="009A36C9"/>
    <w:rsid w:val="009A3B85"/>
    <w:rsid w:val="009A3FD4"/>
    <w:rsid w:val="009A4AA2"/>
    <w:rsid w:val="009A4B84"/>
    <w:rsid w:val="009A5AE6"/>
    <w:rsid w:val="009A5C8B"/>
    <w:rsid w:val="009A5E6D"/>
    <w:rsid w:val="009A6337"/>
    <w:rsid w:val="009A63A3"/>
    <w:rsid w:val="009A68AC"/>
    <w:rsid w:val="009A7B23"/>
    <w:rsid w:val="009A7FF1"/>
    <w:rsid w:val="009B0154"/>
    <w:rsid w:val="009B0548"/>
    <w:rsid w:val="009B1E79"/>
    <w:rsid w:val="009B29F4"/>
    <w:rsid w:val="009B2C0F"/>
    <w:rsid w:val="009B390B"/>
    <w:rsid w:val="009B3EC7"/>
    <w:rsid w:val="009B440A"/>
    <w:rsid w:val="009B4643"/>
    <w:rsid w:val="009B48F0"/>
    <w:rsid w:val="009B4CD4"/>
    <w:rsid w:val="009B4E91"/>
    <w:rsid w:val="009B4EBA"/>
    <w:rsid w:val="009B5C0E"/>
    <w:rsid w:val="009B5D7A"/>
    <w:rsid w:val="009B663F"/>
    <w:rsid w:val="009B72C5"/>
    <w:rsid w:val="009B7D3D"/>
    <w:rsid w:val="009C00AF"/>
    <w:rsid w:val="009C0174"/>
    <w:rsid w:val="009C0805"/>
    <w:rsid w:val="009C1280"/>
    <w:rsid w:val="009C19F9"/>
    <w:rsid w:val="009C1DE2"/>
    <w:rsid w:val="009C270F"/>
    <w:rsid w:val="009C2976"/>
    <w:rsid w:val="009C2F4D"/>
    <w:rsid w:val="009C3DEF"/>
    <w:rsid w:val="009C4296"/>
    <w:rsid w:val="009C4A0D"/>
    <w:rsid w:val="009C50D7"/>
    <w:rsid w:val="009C5410"/>
    <w:rsid w:val="009C5775"/>
    <w:rsid w:val="009C6337"/>
    <w:rsid w:val="009C6A36"/>
    <w:rsid w:val="009C6B82"/>
    <w:rsid w:val="009C726A"/>
    <w:rsid w:val="009C74AA"/>
    <w:rsid w:val="009D02AF"/>
    <w:rsid w:val="009D0532"/>
    <w:rsid w:val="009D061E"/>
    <w:rsid w:val="009D1A15"/>
    <w:rsid w:val="009D21E2"/>
    <w:rsid w:val="009D22A9"/>
    <w:rsid w:val="009D27EA"/>
    <w:rsid w:val="009D28CF"/>
    <w:rsid w:val="009D291F"/>
    <w:rsid w:val="009D2AF0"/>
    <w:rsid w:val="009D3214"/>
    <w:rsid w:val="009D5205"/>
    <w:rsid w:val="009D538A"/>
    <w:rsid w:val="009D5CF3"/>
    <w:rsid w:val="009D62E3"/>
    <w:rsid w:val="009D6D59"/>
    <w:rsid w:val="009D6E83"/>
    <w:rsid w:val="009D6FB2"/>
    <w:rsid w:val="009D77EA"/>
    <w:rsid w:val="009D7BA2"/>
    <w:rsid w:val="009D7C38"/>
    <w:rsid w:val="009E135A"/>
    <w:rsid w:val="009E22B5"/>
    <w:rsid w:val="009E2330"/>
    <w:rsid w:val="009E2654"/>
    <w:rsid w:val="009E28BA"/>
    <w:rsid w:val="009E2B01"/>
    <w:rsid w:val="009E2BBB"/>
    <w:rsid w:val="009E33D1"/>
    <w:rsid w:val="009E3710"/>
    <w:rsid w:val="009E3C8E"/>
    <w:rsid w:val="009E4891"/>
    <w:rsid w:val="009E4BF5"/>
    <w:rsid w:val="009E51E6"/>
    <w:rsid w:val="009E55C0"/>
    <w:rsid w:val="009E6408"/>
    <w:rsid w:val="009E7431"/>
    <w:rsid w:val="009E7C27"/>
    <w:rsid w:val="009F035C"/>
    <w:rsid w:val="009F0CBF"/>
    <w:rsid w:val="009F0FF7"/>
    <w:rsid w:val="009F10C3"/>
    <w:rsid w:val="009F1321"/>
    <w:rsid w:val="009F19E4"/>
    <w:rsid w:val="009F1B24"/>
    <w:rsid w:val="009F31AB"/>
    <w:rsid w:val="009F336C"/>
    <w:rsid w:val="009F339D"/>
    <w:rsid w:val="009F3633"/>
    <w:rsid w:val="009F37E9"/>
    <w:rsid w:val="009F3AAF"/>
    <w:rsid w:val="009F50CF"/>
    <w:rsid w:val="009F64E9"/>
    <w:rsid w:val="009F6736"/>
    <w:rsid w:val="009F7409"/>
    <w:rsid w:val="009F7EBD"/>
    <w:rsid w:val="00A0094D"/>
    <w:rsid w:val="00A00EC0"/>
    <w:rsid w:val="00A0123A"/>
    <w:rsid w:val="00A0167B"/>
    <w:rsid w:val="00A01739"/>
    <w:rsid w:val="00A01890"/>
    <w:rsid w:val="00A01A55"/>
    <w:rsid w:val="00A01BA0"/>
    <w:rsid w:val="00A01E80"/>
    <w:rsid w:val="00A02188"/>
    <w:rsid w:val="00A022DE"/>
    <w:rsid w:val="00A02416"/>
    <w:rsid w:val="00A02860"/>
    <w:rsid w:val="00A0292D"/>
    <w:rsid w:val="00A02968"/>
    <w:rsid w:val="00A02AB7"/>
    <w:rsid w:val="00A0458C"/>
    <w:rsid w:val="00A05175"/>
    <w:rsid w:val="00A0557F"/>
    <w:rsid w:val="00A05D87"/>
    <w:rsid w:val="00A0691C"/>
    <w:rsid w:val="00A06BC2"/>
    <w:rsid w:val="00A10298"/>
    <w:rsid w:val="00A10390"/>
    <w:rsid w:val="00A1093C"/>
    <w:rsid w:val="00A111B5"/>
    <w:rsid w:val="00A11337"/>
    <w:rsid w:val="00A11353"/>
    <w:rsid w:val="00A11E3E"/>
    <w:rsid w:val="00A11F14"/>
    <w:rsid w:val="00A121F0"/>
    <w:rsid w:val="00A1350D"/>
    <w:rsid w:val="00A13E84"/>
    <w:rsid w:val="00A14868"/>
    <w:rsid w:val="00A14EBA"/>
    <w:rsid w:val="00A175FC"/>
    <w:rsid w:val="00A17CDD"/>
    <w:rsid w:val="00A2137C"/>
    <w:rsid w:val="00A21BA4"/>
    <w:rsid w:val="00A22088"/>
    <w:rsid w:val="00A22245"/>
    <w:rsid w:val="00A22404"/>
    <w:rsid w:val="00A22567"/>
    <w:rsid w:val="00A22584"/>
    <w:rsid w:val="00A22632"/>
    <w:rsid w:val="00A22D11"/>
    <w:rsid w:val="00A2330E"/>
    <w:rsid w:val="00A2364C"/>
    <w:rsid w:val="00A2365B"/>
    <w:rsid w:val="00A23766"/>
    <w:rsid w:val="00A23CE1"/>
    <w:rsid w:val="00A2441D"/>
    <w:rsid w:val="00A24830"/>
    <w:rsid w:val="00A248C7"/>
    <w:rsid w:val="00A25D4E"/>
    <w:rsid w:val="00A26381"/>
    <w:rsid w:val="00A269C7"/>
    <w:rsid w:val="00A26B69"/>
    <w:rsid w:val="00A26FB8"/>
    <w:rsid w:val="00A27265"/>
    <w:rsid w:val="00A275BA"/>
    <w:rsid w:val="00A27A72"/>
    <w:rsid w:val="00A306C5"/>
    <w:rsid w:val="00A30F0A"/>
    <w:rsid w:val="00A3189C"/>
    <w:rsid w:val="00A31F11"/>
    <w:rsid w:val="00A32264"/>
    <w:rsid w:val="00A3325C"/>
    <w:rsid w:val="00A336B9"/>
    <w:rsid w:val="00A33B22"/>
    <w:rsid w:val="00A33C59"/>
    <w:rsid w:val="00A340FA"/>
    <w:rsid w:val="00A34116"/>
    <w:rsid w:val="00A35AAE"/>
    <w:rsid w:val="00A361C3"/>
    <w:rsid w:val="00A361F5"/>
    <w:rsid w:val="00A36355"/>
    <w:rsid w:val="00A36549"/>
    <w:rsid w:val="00A370A4"/>
    <w:rsid w:val="00A3734B"/>
    <w:rsid w:val="00A40273"/>
    <w:rsid w:val="00A412CE"/>
    <w:rsid w:val="00A4230B"/>
    <w:rsid w:val="00A424E1"/>
    <w:rsid w:val="00A42A03"/>
    <w:rsid w:val="00A443FE"/>
    <w:rsid w:val="00A449AF"/>
    <w:rsid w:val="00A452B1"/>
    <w:rsid w:val="00A45418"/>
    <w:rsid w:val="00A4698A"/>
    <w:rsid w:val="00A47832"/>
    <w:rsid w:val="00A47E74"/>
    <w:rsid w:val="00A500AB"/>
    <w:rsid w:val="00A506D8"/>
    <w:rsid w:val="00A50D9E"/>
    <w:rsid w:val="00A51EBD"/>
    <w:rsid w:val="00A5251A"/>
    <w:rsid w:val="00A52A2D"/>
    <w:rsid w:val="00A52A36"/>
    <w:rsid w:val="00A5346E"/>
    <w:rsid w:val="00A53E69"/>
    <w:rsid w:val="00A54F43"/>
    <w:rsid w:val="00A555E4"/>
    <w:rsid w:val="00A556D3"/>
    <w:rsid w:val="00A5600E"/>
    <w:rsid w:val="00A5617E"/>
    <w:rsid w:val="00A5713B"/>
    <w:rsid w:val="00A57E5C"/>
    <w:rsid w:val="00A60670"/>
    <w:rsid w:val="00A60752"/>
    <w:rsid w:val="00A61530"/>
    <w:rsid w:val="00A617FB"/>
    <w:rsid w:val="00A61C04"/>
    <w:rsid w:val="00A62CBB"/>
    <w:rsid w:val="00A62E70"/>
    <w:rsid w:val="00A63063"/>
    <w:rsid w:val="00A63294"/>
    <w:rsid w:val="00A6469E"/>
    <w:rsid w:val="00A65A40"/>
    <w:rsid w:val="00A6641D"/>
    <w:rsid w:val="00A66F16"/>
    <w:rsid w:val="00A7070A"/>
    <w:rsid w:val="00A70F0D"/>
    <w:rsid w:val="00A71338"/>
    <w:rsid w:val="00A7178F"/>
    <w:rsid w:val="00A7193A"/>
    <w:rsid w:val="00A71BFA"/>
    <w:rsid w:val="00A736DB"/>
    <w:rsid w:val="00A73CE3"/>
    <w:rsid w:val="00A74F66"/>
    <w:rsid w:val="00A75FAD"/>
    <w:rsid w:val="00A7622F"/>
    <w:rsid w:val="00A76595"/>
    <w:rsid w:val="00A807A3"/>
    <w:rsid w:val="00A819D2"/>
    <w:rsid w:val="00A81B67"/>
    <w:rsid w:val="00A824E9"/>
    <w:rsid w:val="00A82ED2"/>
    <w:rsid w:val="00A834CF"/>
    <w:rsid w:val="00A83A2B"/>
    <w:rsid w:val="00A83D00"/>
    <w:rsid w:val="00A83E1E"/>
    <w:rsid w:val="00A8567D"/>
    <w:rsid w:val="00A864C3"/>
    <w:rsid w:val="00A86F95"/>
    <w:rsid w:val="00A87A1B"/>
    <w:rsid w:val="00A90323"/>
    <w:rsid w:val="00A905BC"/>
    <w:rsid w:val="00A90D93"/>
    <w:rsid w:val="00A90DD9"/>
    <w:rsid w:val="00A923E9"/>
    <w:rsid w:val="00A9279F"/>
    <w:rsid w:val="00A929AF"/>
    <w:rsid w:val="00A929F8"/>
    <w:rsid w:val="00A92BAB"/>
    <w:rsid w:val="00A92E94"/>
    <w:rsid w:val="00A93553"/>
    <w:rsid w:val="00A943AA"/>
    <w:rsid w:val="00A94A7D"/>
    <w:rsid w:val="00A94CAE"/>
    <w:rsid w:val="00A94ECA"/>
    <w:rsid w:val="00A95265"/>
    <w:rsid w:val="00A95986"/>
    <w:rsid w:val="00A95F59"/>
    <w:rsid w:val="00A96205"/>
    <w:rsid w:val="00A96269"/>
    <w:rsid w:val="00A965CA"/>
    <w:rsid w:val="00A96756"/>
    <w:rsid w:val="00A96B7A"/>
    <w:rsid w:val="00A972FC"/>
    <w:rsid w:val="00A97566"/>
    <w:rsid w:val="00A97F13"/>
    <w:rsid w:val="00AA00BD"/>
    <w:rsid w:val="00AA0241"/>
    <w:rsid w:val="00AA06E8"/>
    <w:rsid w:val="00AA08B5"/>
    <w:rsid w:val="00AA14DE"/>
    <w:rsid w:val="00AA1867"/>
    <w:rsid w:val="00AA1F40"/>
    <w:rsid w:val="00AA1FF3"/>
    <w:rsid w:val="00AA321B"/>
    <w:rsid w:val="00AA34B7"/>
    <w:rsid w:val="00AA39F9"/>
    <w:rsid w:val="00AA488B"/>
    <w:rsid w:val="00AA4D48"/>
    <w:rsid w:val="00AA4F96"/>
    <w:rsid w:val="00AA5203"/>
    <w:rsid w:val="00AA5235"/>
    <w:rsid w:val="00AA5382"/>
    <w:rsid w:val="00AA669F"/>
    <w:rsid w:val="00AA6CD0"/>
    <w:rsid w:val="00AA735C"/>
    <w:rsid w:val="00AA744F"/>
    <w:rsid w:val="00AA7463"/>
    <w:rsid w:val="00AA793E"/>
    <w:rsid w:val="00AA7DAC"/>
    <w:rsid w:val="00AA7F1B"/>
    <w:rsid w:val="00AB0230"/>
    <w:rsid w:val="00AB0728"/>
    <w:rsid w:val="00AB09A7"/>
    <w:rsid w:val="00AB0A43"/>
    <w:rsid w:val="00AB1112"/>
    <w:rsid w:val="00AB12DA"/>
    <w:rsid w:val="00AB1CDD"/>
    <w:rsid w:val="00AB1E80"/>
    <w:rsid w:val="00AB208B"/>
    <w:rsid w:val="00AB22CD"/>
    <w:rsid w:val="00AB2466"/>
    <w:rsid w:val="00AB24C0"/>
    <w:rsid w:val="00AB351D"/>
    <w:rsid w:val="00AB36C6"/>
    <w:rsid w:val="00AB3EA0"/>
    <w:rsid w:val="00AB4645"/>
    <w:rsid w:val="00AB46AE"/>
    <w:rsid w:val="00AB4860"/>
    <w:rsid w:val="00AB4988"/>
    <w:rsid w:val="00AB4AD7"/>
    <w:rsid w:val="00AB4EB4"/>
    <w:rsid w:val="00AB4F0F"/>
    <w:rsid w:val="00AB50AD"/>
    <w:rsid w:val="00AB5160"/>
    <w:rsid w:val="00AB5387"/>
    <w:rsid w:val="00AB5C41"/>
    <w:rsid w:val="00AB6422"/>
    <w:rsid w:val="00AB6A67"/>
    <w:rsid w:val="00AB728E"/>
    <w:rsid w:val="00AB7670"/>
    <w:rsid w:val="00AC0884"/>
    <w:rsid w:val="00AC09EE"/>
    <w:rsid w:val="00AC0FB7"/>
    <w:rsid w:val="00AC1B18"/>
    <w:rsid w:val="00AC1E7C"/>
    <w:rsid w:val="00AC211F"/>
    <w:rsid w:val="00AC232B"/>
    <w:rsid w:val="00AC2440"/>
    <w:rsid w:val="00AC282D"/>
    <w:rsid w:val="00AC2B8E"/>
    <w:rsid w:val="00AC2EC7"/>
    <w:rsid w:val="00AC4708"/>
    <w:rsid w:val="00AC472C"/>
    <w:rsid w:val="00AC4E31"/>
    <w:rsid w:val="00AC50D8"/>
    <w:rsid w:val="00AC59EA"/>
    <w:rsid w:val="00AC5E5A"/>
    <w:rsid w:val="00AC6265"/>
    <w:rsid w:val="00AC6C0C"/>
    <w:rsid w:val="00AC76A8"/>
    <w:rsid w:val="00AC7EDE"/>
    <w:rsid w:val="00AD1355"/>
    <w:rsid w:val="00AD14AD"/>
    <w:rsid w:val="00AD1765"/>
    <w:rsid w:val="00AD1E70"/>
    <w:rsid w:val="00AD214F"/>
    <w:rsid w:val="00AD3483"/>
    <w:rsid w:val="00AD4147"/>
    <w:rsid w:val="00AD4AD3"/>
    <w:rsid w:val="00AD4C88"/>
    <w:rsid w:val="00AD620E"/>
    <w:rsid w:val="00AD6225"/>
    <w:rsid w:val="00AD6307"/>
    <w:rsid w:val="00AD64B0"/>
    <w:rsid w:val="00AD697A"/>
    <w:rsid w:val="00AD6BD0"/>
    <w:rsid w:val="00AD6C02"/>
    <w:rsid w:val="00AD6D4A"/>
    <w:rsid w:val="00AD70A6"/>
    <w:rsid w:val="00AE005C"/>
    <w:rsid w:val="00AE09AC"/>
    <w:rsid w:val="00AE1128"/>
    <w:rsid w:val="00AE119D"/>
    <w:rsid w:val="00AE1523"/>
    <w:rsid w:val="00AE1666"/>
    <w:rsid w:val="00AE1739"/>
    <w:rsid w:val="00AE383F"/>
    <w:rsid w:val="00AE41F1"/>
    <w:rsid w:val="00AE42DD"/>
    <w:rsid w:val="00AE5269"/>
    <w:rsid w:val="00AE6708"/>
    <w:rsid w:val="00AE67B0"/>
    <w:rsid w:val="00AE7208"/>
    <w:rsid w:val="00AF0978"/>
    <w:rsid w:val="00AF0B71"/>
    <w:rsid w:val="00AF1D86"/>
    <w:rsid w:val="00AF22C2"/>
    <w:rsid w:val="00AF245F"/>
    <w:rsid w:val="00AF2824"/>
    <w:rsid w:val="00AF2A1B"/>
    <w:rsid w:val="00AF329F"/>
    <w:rsid w:val="00AF3597"/>
    <w:rsid w:val="00AF49D9"/>
    <w:rsid w:val="00AF4A81"/>
    <w:rsid w:val="00AF4CBA"/>
    <w:rsid w:val="00AF56E0"/>
    <w:rsid w:val="00AF645E"/>
    <w:rsid w:val="00AF69ED"/>
    <w:rsid w:val="00AF7068"/>
    <w:rsid w:val="00AF70D8"/>
    <w:rsid w:val="00AF72AB"/>
    <w:rsid w:val="00AF7CBB"/>
    <w:rsid w:val="00AF7EE9"/>
    <w:rsid w:val="00B00027"/>
    <w:rsid w:val="00B0086A"/>
    <w:rsid w:val="00B00E1C"/>
    <w:rsid w:val="00B00EC7"/>
    <w:rsid w:val="00B01637"/>
    <w:rsid w:val="00B01A40"/>
    <w:rsid w:val="00B026FE"/>
    <w:rsid w:val="00B029A9"/>
    <w:rsid w:val="00B02DA6"/>
    <w:rsid w:val="00B02E20"/>
    <w:rsid w:val="00B0337F"/>
    <w:rsid w:val="00B034D6"/>
    <w:rsid w:val="00B0392E"/>
    <w:rsid w:val="00B04AF9"/>
    <w:rsid w:val="00B05ABA"/>
    <w:rsid w:val="00B06A14"/>
    <w:rsid w:val="00B06D1B"/>
    <w:rsid w:val="00B06DCF"/>
    <w:rsid w:val="00B07B00"/>
    <w:rsid w:val="00B10FF0"/>
    <w:rsid w:val="00B10FF7"/>
    <w:rsid w:val="00B1109A"/>
    <w:rsid w:val="00B1131C"/>
    <w:rsid w:val="00B1142F"/>
    <w:rsid w:val="00B119DD"/>
    <w:rsid w:val="00B11A19"/>
    <w:rsid w:val="00B11CC3"/>
    <w:rsid w:val="00B1202A"/>
    <w:rsid w:val="00B12032"/>
    <w:rsid w:val="00B1217F"/>
    <w:rsid w:val="00B12A04"/>
    <w:rsid w:val="00B13BCD"/>
    <w:rsid w:val="00B13E6A"/>
    <w:rsid w:val="00B14839"/>
    <w:rsid w:val="00B15415"/>
    <w:rsid w:val="00B15646"/>
    <w:rsid w:val="00B1631B"/>
    <w:rsid w:val="00B16366"/>
    <w:rsid w:val="00B16AAB"/>
    <w:rsid w:val="00B1705B"/>
    <w:rsid w:val="00B17166"/>
    <w:rsid w:val="00B20056"/>
    <w:rsid w:val="00B200C5"/>
    <w:rsid w:val="00B2068E"/>
    <w:rsid w:val="00B207F7"/>
    <w:rsid w:val="00B20EAA"/>
    <w:rsid w:val="00B213FD"/>
    <w:rsid w:val="00B219F0"/>
    <w:rsid w:val="00B21FA7"/>
    <w:rsid w:val="00B22E6E"/>
    <w:rsid w:val="00B2435E"/>
    <w:rsid w:val="00B24A64"/>
    <w:rsid w:val="00B24A87"/>
    <w:rsid w:val="00B24B42"/>
    <w:rsid w:val="00B24EB3"/>
    <w:rsid w:val="00B25075"/>
    <w:rsid w:val="00B253E6"/>
    <w:rsid w:val="00B2650A"/>
    <w:rsid w:val="00B26885"/>
    <w:rsid w:val="00B270F6"/>
    <w:rsid w:val="00B27417"/>
    <w:rsid w:val="00B278C7"/>
    <w:rsid w:val="00B27B29"/>
    <w:rsid w:val="00B27B6B"/>
    <w:rsid w:val="00B30817"/>
    <w:rsid w:val="00B30C9B"/>
    <w:rsid w:val="00B30D21"/>
    <w:rsid w:val="00B310C4"/>
    <w:rsid w:val="00B31E7A"/>
    <w:rsid w:val="00B31EA6"/>
    <w:rsid w:val="00B31F2C"/>
    <w:rsid w:val="00B32AB8"/>
    <w:rsid w:val="00B32F4A"/>
    <w:rsid w:val="00B353C9"/>
    <w:rsid w:val="00B35469"/>
    <w:rsid w:val="00B35D11"/>
    <w:rsid w:val="00B35F2C"/>
    <w:rsid w:val="00B372CB"/>
    <w:rsid w:val="00B374A5"/>
    <w:rsid w:val="00B411DA"/>
    <w:rsid w:val="00B428E1"/>
    <w:rsid w:val="00B42E71"/>
    <w:rsid w:val="00B43285"/>
    <w:rsid w:val="00B43548"/>
    <w:rsid w:val="00B4361F"/>
    <w:rsid w:val="00B437D2"/>
    <w:rsid w:val="00B43AB8"/>
    <w:rsid w:val="00B44108"/>
    <w:rsid w:val="00B44B83"/>
    <w:rsid w:val="00B45213"/>
    <w:rsid w:val="00B4658A"/>
    <w:rsid w:val="00B4669A"/>
    <w:rsid w:val="00B500D5"/>
    <w:rsid w:val="00B50190"/>
    <w:rsid w:val="00B502A9"/>
    <w:rsid w:val="00B50FB4"/>
    <w:rsid w:val="00B5108C"/>
    <w:rsid w:val="00B51E51"/>
    <w:rsid w:val="00B521C3"/>
    <w:rsid w:val="00B52315"/>
    <w:rsid w:val="00B5246B"/>
    <w:rsid w:val="00B53D72"/>
    <w:rsid w:val="00B54BD9"/>
    <w:rsid w:val="00B5548F"/>
    <w:rsid w:val="00B5561D"/>
    <w:rsid w:val="00B557DA"/>
    <w:rsid w:val="00B55B54"/>
    <w:rsid w:val="00B56D18"/>
    <w:rsid w:val="00B574EB"/>
    <w:rsid w:val="00B577BE"/>
    <w:rsid w:val="00B6041C"/>
    <w:rsid w:val="00B60550"/>
    <w:rsid w:val="00B615AE"/>
    <w:rsid w:val="00B61DBC"/>
    <w:rsid w:val="00B6208F"/>
    <w:rsid w:val="00B623DD"/>
    <w:rsid w:val="00B62777"/>
    <w:rsid w:val="00B6280D"/>
    <w:rsid w:val="00B62A18"/>
    <w:rsid w:val="00B62E54"/>
    <w:rsid w:val="00B63507"/>
    <w:rsid w:val="00B638EA"/>
    <w:rsid w:val="00B641B1"/>
    <w:rsid w:val="00B642AA"/>
    <w:rsid w:val="00B650D7"/>
    <w:rsid w:val="00B6528B"/>
    <w:rsid w:val="00B65BDC"/>
    <w:rsid w:val="00B66A6E"/>
    <w:rsid w:val="00B66CFD"/>
    <w:rsid w:val="00B66FA2"/>
    <w:rsid w:val="00B67459"/>
    <w:rsid w:val="00B7033C"/>
    <w:rsid w:val="00B70381"/>
    <w:rsid w:val="00B70415"/>
    <w:rsid w:val="00B70A88"/>
    <w:rsid w:val="00B70EBA"/>
    <w:rsid w:val="00B7100B"/>
    <w:rsid w:val="00B71357"/>
    <w:rsid w:val="00B727E2"/>
    <w:rsid w:val="00B728C6"/>
    <w:rsid w:val="00B72978"/>
    <w:rsid w:val="00B72D37"/>
    <w:rsid w:val="00B72EE2"/>
    <w:rsid w:val="00B73E33"/>
    <w:rsid w:val="00B74B47"/>
    <w:rsid w:val="00B75BFB"/>
    <w:rsid w:val="00B75C84"/>
    <w:rsid w:val="00B770C7"/>
    <w:rsid w:val="00B77812"/>
    <w:rsid w:val="00B77C05"/>
    <w:rsid w:val="00B809E3"/>
    <w:rsid w:val="00B80AC6"/>
    <w:rsid w:val="00B80E53"/>
    <w:rsid w:val="00B8259C"/>
    <w:rsid w:val="00B825B3"/>
    <w:rsid w:val="00B82AC9"/>
    <w:rsid w:val="00B82B05"/>
    <w:rsid w:val="00B82E2D"/>
    <w:rsid w:val="00B83144"/>
    <w:rsid w:val="00B8340F"/>
    <w:rsid w:val="00B83A1D"/>
    <w:rsid w:val="00B8456D"/>
    <w:rsid w:val="00B8474C"/>
    <w:rsid w:val="00B857B1"/>
    <w:rsid w:val="00B862E3"/>
    <w:rsid w:val="00B86B14"/>
    <w:rsid w:val="00B86CC9"/>
    <w:rsid w:val="00B86EE0"/>
    <w:rsid w:val="00B87827"/>
    <w:rsid w:val="00B87E0F"/>
    <w:rsid w:val="00B90C0A"/>
    <w:rsid w:val="00B913F4"/>
    <w:rsid w:val="00B9230F"/>
    <w:rsid w:val="00B92658"/>
    <w:rsid w:val="00B9274C"/>
    <w:rsid w:val="00B92816"/>
    <w:rsid w:val="00B9322D"/>
    <w:rsid w:val="00B937CC"/>
    <w:rsid w:val="00B93B13"/>
    <w:rsid w:val="00B93C91"/>
    <w:rsid w:val="00B94125"/>
    <w:rsid w:val="00B948D6"/>
    <w:rsid w:val="00B94950"/>
    <w:rsid w:val="00B957BB"/>
    <w:rsid w:val="00B957BE"/>
    <w:rsid w:val="00B9587C"/>
    <w:rsid w:val="00B95CD9"/>
    <w:rsid w:val="00B95CE7"/>
    <w:rsid w:val="00B96237"/>
    <w:rsid w:val="00B962A3"/>
    <w:rsid w:val="00B96A3B"/>
    <w:rsid w:val="00B970EF"/>
    <w:rsid w:val="00B9732B"/>
    <w:rsid w:val="00B9792C"/>
    <w:rsid w:val="00BA1249"/>
    <w:rsid w:val="00BA1C93"/>
    <w:rsid w:val="00BA1F0A"/>
    <w:rsid w:val="00BA270A"/>
    <w:rsid w:val="00BA29CA"/>
    <w:rsid w:val="00BA2A3A"/>
    <w:rsid w:val="00BA4258"/>
    <w:rsid w:val="00BA4F33"/>
    <w:rsid w:val="00BA52F3"/>
    <w:rsid w:val="00BA5A8B"/>
    <w:rsid w:val="00BA5ACE"/>
    <w:rsid w:val="00BA6089"/>
    <w:rsid w:val="00BA68E8"/>
    <w:rsid w:val="00BA6932"/>
    <w:rsid w:val="00BA723D"/>
    <w:rsid w:val="00BA7306"/>
    <w:rsid w:val="00BA77C3"/>
    <w:rsid w:val="00BA7824"/>
    <w:rsid w:val="00BA7966"/>
    <w:rsid w:val="00BA7A70"/>
    <w:rsid w:val="00BB0C5A"/>
    <w:rsid w:val="00BB0F25"/>
    <w:rsid w:val="00BB1B9A"/>
    <w:rsid w:val="00BB31CA"/>
    <w:rsid w:val="00BB38BB"/>
    <w:rsid w:val="00BB3B46"/>
    <w:rsid w:val="00BB5CEE"/>
    <w:rsid w:val="00BB5D1B"/>
    <w:rsid w:val="00BB6260"/>
    <w:rsid w:val="00BB6B07"/>
    <w:rsid w:val="00BB6DB5"/>
    <w:rsid w:val="00BB7225"/>
    <w:rsid w:val="00BB7669"/>
    <w:rsid w:val="00BB77EE"/>
    <w:rsid w:val="00BB7B37"/>
    <w:rsid w:val="00BC0617"/>
    <w:rsid w:val="00BC0DEB"/>
    <w:rsid w:val="00BC0F55"/>
    <w:rsid w:val="00BC1201"/>
    <w:rsid w:val="00BC1466"/>
    <w:rsid w:val="00BC24CC"/>
    <w:rsid w:val="00BC2987"/>
    <w:rsid w:val="00BC2C12"/>
    <w:rsid w:val="00BC2C74"/>
    <w:rsid w:val="00BC5190"/>
    <w:rsid w:val="00BC5677"/>
    <w:rsid w:val="00BC5A02"/>
    <w:rsid w:val="00BC6256"/>
    <w:rsid w:val="00BC65B8"/>
    <w:rsid w:val="00BC6A05"/>
    <w:rsid w:val="00BC6A41"/>
    <w:rsid w:val="00BC6ABA"/>
    <w:rsid w:val="00BC6D7B"/>
    <w:rsid w:val="00BD06FC"/>
    <w:rsid w:val="00BD1B0B"/>
    <w:rsid w:val="00BD29B5"/>
    <w:rsid w:val="00BD2C77"/>
    <w:rsid w:val="00BD3260"/>
    <w:rsid w:val="00BD3D0B"/>
    <w:rsid w:val="00BD3DA1"/>
    <w:rsid w:val="00BD40FC"/>
    <w:rsid w:val="00BD435D"/>
    <w:rsid w:val="00BD58A3"/>
    <w:rsid w:val="00BD61A1"/>
    <w:rsid w:val="00BD631F"/>
    <w:rsid w:val="00BD641E"/>
    <w:rsid w:val="00BD66CB"/>
    <w:rsid w:val="00BD7679"/>
    <w:rsid w:val="00BE0A24"/>
    <w:rsid w:val="00BE133F"/>
    <w:rsid w:val="00BE1698"/>
    <w:rsid w:val="00BE1A44"/>
    <w:rsid w:val="00BE2212"/>
    <w:rsid w:val="00BE2A08"/>
    <w:rsid w:val="00BE2D63"/>
    <w:rsid w:val="00BE2E29"/>
    <w:rsid w:val="00BE2E7C"/>
    <w:rsid w:val="00BE328C"/>
    <w:rsid w:val="00BE339A"/>
    <w:rsid w:val="00BE3A74"/>
    <w:rsid w:val="00BE49A2"/>
    <w:rsid w:val="00BE53BF"/>
    <w:rsid w:val="00BE5528"/>
    <w:rsid w:val="00BE55BB"/>
    <w:rsid w:val="00BE5D48"/>
    <w:rsid w:val="00BE62C8"/>
    <w:rsid w:val="00BE6892"/>
    <w:rsid w:val="00BE73F2"/>
    <w:rsid w:val="00BE7499"/>
    <w:rsid w:val="00BE7E5F"/>
    <w:rsid w:val="00BF06E1"/>
    <w:rsid w:val="00BF0EB8"/>
    <w:rsid w:val="00BF1CD7"/>
    <w:rsid w:val="00BF314E"/>
    <w:rsid w:val="00BF321F"/>
    <w:rsid w:val="00BF498F"/>
    <w:rsid w:val="00BF4A0C"/>
    <w:rsid w:val="00BF4E34"/>
    <w:rsid w:val="00BF4EB5"/>
    <w:rsid w:val="00BF5930"/>
    <w:rsid w:val="00BF5C8D"/>
    <w:rsid w:val="00BF5D58"/>
    <w:rsid w:val="00BF6418"/>
    <w:rsid w:val="00BF713D"/>
    <w:rsid w:val="00BF7866"/>
    <w:rsid w:val="00BF7EA2"/>
    <w:rsid w:val="00C0021B"/>
    <w:rsid w:val="00C00BE0"/>
    <w:rsid w:val="00C010D6"/>
    <w:rsid w:val="00C0196C"/>
    <w:rsid w:val="00C01B53"/>
    <w:rsid w:val="00C02C2F"/>
    <w:rsid w:val="00C0348B"/>
    <w:rsid w:val="00C035DF"/>
    <w:rsid w:val="00C03BA8"/>
    <w:rsid w:val="00C04E35"/>
    <w:rsid w:val="00C0534A"/>
    <w:rsid w:val="00C0549C"/>
    <w:rsid w:val="00C05D81"/>
    <w:rsid w:val="00C118B4"/>
    <w:rsid w:val="00C11C24"/>
    <w:rsid w:val="00C131DB"/>
    <w:rsid w:val="00C135C5"/>
    <w:rsid w:val="00C1391C"/>
    <w:rsid w:val="00C139AF"/>
    <w:rsid w:val="00C13AD0"/>
    <w:rsid w:val="00C14835"/>
    <w:rsid w:val="00C164F1"/>
    <w:rsid w:val="00C164F7"/>
    <w:rsid w:val="00C17A07"/>
    <w:rsid w:val="00C20A51"/>
    <w:rsid w:val="00C21122"/>
    <w:rsid w:val="00C22094"/>
    <w:rsid w:val="00C226D1"/>
    <w:rsid w:val="00C2292D"/>
    <w:rsid w:val="00C243C0"/>
    <w:rsid w:val="00C245B3"/>
    <w:rsid w:val="00C24CA2"/>
    <w:rsid w:val="00C253C3"/>
    <w:rsid w:val="00C273D9"/>
    <w:rsid w:val="00C27DCE"/>
    <w:rsid w:val="00C3072C"/>
    <w:rsid w:val="00C30A65"/>
    <w:rsid w:val="00C31656"/>
    <w:rsid w:val="00C31676"/>
    <w:rsid w:val="00C31E80"/>
    <w:rsid w:val="00C323DE"/>
    <w:rsid w:val="00C3265F"/>
    <w:rsid w:val="00C33158"/>
    <w:rsid w:val="00C34D82"/>
    <w:rsid w:val="00C34D98"/>
    <w:rsid w:val="00C3501F"/>
    <w:rsid w:val="00C355AC"/>
    <w:rsid w:val="00C35877"/>
    <w:rsid w:val="00C358A9"/>
    <w:rsid w:val="00C3603C"/>
    <w:rsid w:val="00C363DA"/>
    <w:rsid w:val="00C36480"/>
    <w:rsid w:val="00C37187"/>
    <w:rsid w:val="00C37BD8"/>
    <w:rsid w:val="00C407B5"/>
    <w:rsid w:val="00C4173F"/>
    <w:rsid w:val="00C419B8"/>
    <w:rsid w:val="00C423FC"/>
    <w:rsid w:val="00C42752"/>
    <w:rsid w:val="00C42A0A"/>
    <w:rsid w:val="00C4358A"/>
    <w:rsid w:val="00C436C4"/>
    <w:rsid w:val="00C439D9"/>
    <w:rsid w:val="00C43AFE"/>
    <w:rsid w:val="00C43D7B"/>
    <w:rsid w:val="00C4445B"/>
    <w:rsid w:val="00C45110"/>
    <w:rsid w:val="00C452B8"/>
    <w:rsid w:val="00C4552C"/>
    <w:rsid w:val="00C4684B"/>
    <w:rsid w:val="00C46922"/>
    <w:rsid w:val="00C5013E"/>
    <w:rsid w:val="00C5021B"/>
    <w:rsid w:val="00C50386"/>
    <w:rsid w:val="00C50928"/>
    <w:rsid w:val="00C50BCA"/>
    <w:rsid w:val="00C50C4D"/>
    <w:rsid w:val="00C51F9B"/>
    <w:rsid w:val="00C52518"/>
    <w:rsid w:val="00C52554"/>
    <w:rsid w:val="00C52FAB"/>
    <w:rsid w:val="00C53A3F"/>
    <w:rsid w:val="00C53D87"/>
    <w:rsid w:val="00C54405"/>
    <w:rsid w:val="00C5502C"/>
    <w:rsid w:val="00C55B8C"/>
    <w:rsid w:val="00C600BF"/>
    <w:rsid w:val="00C6037C"/>
    <w:rsid w:val="00C6058D"/>
    <w:rsid w:val="00C60646"/>
    <w:rsid w:val="00C6129F"/>
    <w:rsid w:val="00C61733"/>
    <w:rsid w:val="00C61D77"/>
    <w:rsid w:val="00C61FBE"/>
    <w:rsid w:val="00C62006"/>
    <w:rsid w:val="00C620AF"/>
    <w:rsid w:val="00C623BF"/>
    <w:rsid w:val="00C62570"/>
    <w:rsid w:val="00C6277A"/>
    <w:rsid w:val="00C63CD7"/>
    <w:rsid w:val="00C64770"/>
    <w:rsid w:val="00C649C5"/>
    <w:rsid w:val="00C64CB8"/>
    <w:rsid w:val="00C64F40"/>
    <w:rsid w:val="00C65406"/>
    <w:rsid w:val="00C65455"/>
    <w:rsid w:val="00C658F2"/>
    <w:rsid w:val="00C65DE5"/>
    <w:rsid w:val="00C66322"/>
    <w:rsid w:val="00C666A6"/>
    <w:rsid w:val="00C67EF6"/>
    <w:rsid w:val="00C703BE"/>
    <w:rsid w:val="00C71ACC"/>
    <w:rsid w:val="00C71F5C"/>
    <w:rsid w:val="00C72903"/>
    <w:rsid w:val="00C72B8B"/>
    <w:rsid w:val="00C745B4"/>
    <w:rsid w:val="00C7460E"/>
    <w:rsid w:val="00C748D5"/>
    <w:rsid w:val="00C76504"/>
    <w:rsid w:val="00C76B4B"/>
    <w:rsid w:val="00C770FF"/>
    <w:rsid w:val="00C776D5"/>
    <w:rsid w:val="00C779D0"/>
    <w:rsid w:val="00C801AC"/>
    <w:rsid w:val="00C80452"/>
    <w:rsid w:val="00C80A91"/>
    <w:rsid w:val="00C817EC"/>
    <w:rsid w:val="00C83213"/>
    <w:rsid w:val="00C8391A"/>
    <w:rsid w:val="00C83B7E"/>
    <w:rsid w:val="00C83BFC"/>
    <w:rsid w:val="00C84B5E"/>
    <w:rsid w:val="00C8708A"/>
    <w:rsid w:val="00C871FC"/>
    <w:rsid w:val="00C87867"/>
    <w:rsid w:val="00C87DE3"/>
    <w:rsid w:val="00C904F6"/>
    <w:rsid w:val="00C90D1E"/>
    <w:rsid w:val="00C91AFF"/>
    <w:rsid w:val="00C93090"/>
    <w:rsid w:val="00C933BB"/>
    <w:rsid w:val="00C94BCA"/>
    <w:rsid w:val="00C952B2"/>
    <w:rsid w:val="00C9561D"/>
    <w:rsid w:val="00C96436"/>
    <w:rsid w:val="00C96DFD"/>
    <w:rsid w:val="00C977D3"/>
    <w:rsid w:val="00C97B51"/>
    <w:rsid w:val="00CA0818"/>
    <w:rsid w:val="00CA1A85"/>
    <w:rsid w:val="00CA1AD9"/>
    <w:rsid w:val="00CA2027"/>
    <w:rsid w:val="00CA2E98"/>
    <w:rsid w:val="00CA3FD4"/>
    <w:rsid w:val="00CA4726"/>
    <w:rsid w:val="00CA5627"/>
    <w:rsid w:val="00CA6344"/>
    <w:rsid w:val="00CA6364"/>
    <w:rsid w:val="00CA651F"/>
    <w:rsid w:val="00CA6A20"/>
    <w:rsid w:val="00CA7242"/>
    <w:rsid w:val="00CA7B2A"/>
    <w:rsid w:val="00CB0F5F"/>
    <w:rsid w:val="00CB199A"/>
    <w:rsid w:val="00CB2126"/>
    <w:rsid w:val="00CB2DB2"/>
    <w:rsid w:val="00CB325D"/>
    <w:rsid w:val="00CB32E9"/>
    <w:rsid w:val="00CB3EB4"/>
    <w:rsid w:val="00CB4B5E"/>
    <w:rsid w:val="00CB4B77"/>
    <w:rsid w:val="00CB4CE2"/>
    <w:rsid w:val="00CB4E13"/>
    <w:rsid w:val="00CB4FBC"/>
    <w:rsid w:val="00CB5018"/>
    <w:rsid w:val="00CB50FD"/>
    <w:rsid w:val="00CB69F2"/>
    <w:rsid w:val="00CB7F9C"/>
    <w:rsid w:val="00CC0214"/>
    <w:rsid w:val="00CC05D0"/>
    <w:rsid w:val="00CC0B85"/>
    <w:rsid w:val="00CC11ED"/>
    <w:rsid w:val="00CC1227"/>
    <w:rsid w:val="00CC1474"/>
    <w:rsid w:val="00CC17C2"/>
    <w:rsid w:val="00CC2ABB"/>
    <w:rsid w:val="00CC308D"/>
    <w:rsid w:val="00CC362F"/>
    <w:rsid w:val="00CC3920"/>
    <w:rsid w:val="00CC413F"/>
    <w:rsid w:val="00CC599E"/>
    <w:rsid w:val="00CC5E51"/>
    <w:rsid w:val="00CC7D05"/>
    <w:rsid w:val="00CC7E84"/>
    <w:rsid w:val="00CC7F60"/>
    <w:rsid w:val="00CD00DF"/>
    <w:rsid w:val="00CD05AE"/>
    <w:rsid w:val="00CD0AAF"/>
    <w:rsid w:val="00CD0F24"/>
    <w:rsid w:val="00CD1BBE"/>
    <w:rsid w:val="00CD1EA0"/>
    <w:rsid w:val="00CD2628"/>
    <w:rsid w:val="00CD2CD7"/>
    <w:rsid w:val="00CD2FAD"/>
    <w:rsid w:val="00CD3278"/>
    <w:rsid w:val="00CD484A"/>
    <w:rsid w:val="00CD489B"/>
    <w:rsid w:val="00CD4C70"/>
    <w:rsid w:val="00CD556B"/>
    <w:rsid w:val="00CD5967"/>
    <w:rsid w:val="00CD5D0D"/>
    <w:rsid w:val="00CD5D46"/>
    <w:rsid w:val="00CD7347"/>
    <w:rsid w:val="00CD7543"/>
    <w:rsid w:val="00CE050D"/>
    <w:rsid w:val="00CE076A"/>
    <w:rsid w:val="00CE090B"/>
    <w:rsid w:val="00CE24C8"/>
    <w:rsid w:val="00CE2D62"/>
    <w:rsid w:val="00CE336F"/>
    <w:rsid w:val="00CE3F52"/>
    <w:rsid w:val="00CE42A4"/>
    <w:rsid w:val="00CE5F46"/>
    <w:rsid w:val="00CE67E4"/>
    <w:rsid w:val="00CE73FC"/>
    <w:rsid w:val="00CE7B2A"/>
    <w:rsid w:val="00CF142D"/>
    <w:rsid w:val="00CF1864"/>
    <w:rsid w:val="00CF2012"/>
    <w:rsid w:val="00CF2467"/>
    <w:rsid w:val="00CF3C6A"/>
    <w:rsid w:val="00CF3CC5"/>
    <w:rsid w:val="00CF3D0C"/>
    <w:rsid w:val="00CF45D4"/>
    <w:rsid w:val="00CF48B2"/>
    <w:rsid w:val="00CF4932"/>
    <w:rsid w:val="00CF5FDE"/>
    <w:rsid w:val="00CF63F2"/>
    <w:rsid w:val="00CF6498"/>
    <w:rsid w:val="00CF6B2E"/>
    <w:rsid w:val="00CF6CD7"/>
    <w:rsid w:val="00CF7339"/>
    <w:rsid w:val="00CF74F6"/>
    <w:rsid w:val="00CF7538"/>
    <w:rsid w:val="00CF7CCA"/>
    <w:rsid w:val="00D007B1"/>
    <w:rsid w:val="00D00D13"/>
    <w:rsid w:val="00D01C6C"/>
    <w:rsid w:val="00D02665"/>
    <w:rsid w:val="00D02FB6"/>
    <w:rsid w:val="00D0336A"/>
    <w:rsid w:val="00D03657"/>
    <w:rsid w:val="00D03695"/>
    <w:rsid w:val="00D038D7"/>
    <w:rsid w:val="00D0525E"/>
    <w:rsid w:val="00D0527C"/>
    <w:rsid w:val="00D052A4"/>
    <w:rsid w:val="00D05755"/>
    <w:rsid w:val="00D06F6D"/>
    <w:rsid w:val="00D07595"/>
    <w:rsid w:val="00D10DA1"/>
    <w:rsid w:val="00D11C58"/>
    <w:rsid w:val="00D12286"/>
    <w:rsid w:val="00D12293"/>
    <w:rsid w:val="00D12438"/>
    <w:rsid w:val="00D12556"/>
    <w:rsid w:val="00D12D1B"/>
    <w:rsid w:val="00D12D9C"/>
    <w:rsid w:val="00D12F0A"/>
    <w:rsid w:val="00D13156"/>
    <w:rsid w:val="00D13808"/>
    <w:rsid w:val="00D14817"/>
    <w:rsid w:val="00D14DE2"/>
    <w:rsid w:val="00D158AA"/>
    <w:rsid w:val="00D161DE"/>
    <w:rsid w:val="00D164BB"/>
    <w:rsid w:val="00D170A6"/>
    <w:rsid w:val="00D20104"/>
    <w:rsid w:val="00D20B80"/>
    <w:rsid w:val="00D214E6"/>
    <w:rsid w:val="00D2202B"/>
    <w:rsid w:val="00D23024"/>
    <w:rsid w:val="00D23248"/>
    <w:rsid w:val="00D23994"/>
    <w:rsid w:val="00D24993"/>
    <w:rsid w:val="00D24B42"/>
    <w:rsid w:val="00D2502B"/>
    <w:rsid w:val="00D259C9"/>
    <w:rsid w:val="00D26234"/>
    <w:rsid w:val="00D27A55"/>
    <w:rsid w:val="00D27A60"/>
    <w:rsid w:val="00D27C84"/>
    <w:rsid w:val="00D30256"/>
    <w:rsid w:val="00D30458"/>
    <w:rsid w:val="00D305EB"/>
    <w:rsid w:val="00D308F6"/>
    <w:rsid w:val="00D30B08"/>
    <w:rsid w:val="00D314F2"/>
    <w:rsid w:val="00D31E04"/>
    <w:rsid w:val="00D332B7"/>
    <w:rsid w:val="00D33A8B"/>
    <w:rsid w:val="00D33E29"/>
    <w:rsid w:val="00D344CB"/>
    <w:rsid w:val="00D34932"/>
    <w:rsid w:val="00D353A2"/>
    <w:rsid w:val="00D353E4"/>
    <w:rsid w:val="00D35564"/>
    <w:rsid w:val="00D361F0"/>
    <w:rsid w:val="00D36F28"/>
    <w:rsid w:val="00D3754C"/>
    <w:rsid w:val="00D378B1"/>
    <w:rsid w:val="00D37ADC"/>
    <w:rsid w:val="00D402F3"/>
    <w:rsid w:val="00D40F6F"/>
    <w:rsid w:val="00D42129"/>
    <w:rsid w:val="00D426A1"/>
    <w:rsid w:val="00D429BD"/>
    <w:rsid w:val="00D429CE"/>
    <w:rsid w:val="00D42C45"/>
    <w:rsid w:val="00D456B5"/>
    <w:rsid w:val="00D45878"/>
    <w:rsid w:val="00D45A5B"/>
    <w:rsid w:val="00D45ED3"/>
    <w:rsid w:val="00D463D4"/>
    <w:rsid w:val="00D46414"/>
    <w:rsid w:val="00D46BAA"/>
    <w:rsid w:val="00D46DA7"/>
    <w:rsid w:val="00D4737D"/>
    <w:rsid w:val="00D479ED"/>
    <w:rsid w:val="00D5008B"/>
    <w:rsid w:val="00D51190"/>
    <w:rsid w:val="00D51A1F"/>
    <w:rsid w:val="00D51FD5"/>
    <w:rsid w:val="00D52021"/>
    <w:rsid w:val="00D52628"/>
    <w:rsid w:val="00D528D2"/>
    <w:rsid w:val="00D5423E"/>
    <w:rsid w:val="00D54A92"/>
    <w:rsid w:val="00D55172"/>
    <w:rsid w:val="00D55453"/>
    <w:rsid w:val="00D5578C"/>
    <w:rsid w:val="00D558D2"/>
    <w:rsid w:val="00D55F9B"/>
    <w:rsid w:val="00D56723"/>
    <w:rsid w:val="00D571CB"/>
    <w:rsid w:val="00D57432"/>
    <w:rsid w:val="00D575A6"/>
    <w:rsid w:val="00D57E03"/>
    <w:rsid w:val="00D60573"/>
    <w:rsid w:val="00D6059E"/>
    <w:rsid w:val="00D60872"/>
    <w:rsid w:val="00D612FC"/>
    <w:rsid w:val="00D61773"/>
    <w:rsid w:val="00D61BD7"/>
    <w:rsid w:val="00D61CC8"/>
    <w:rsid w:val="00D62628"/>
    <w:rsid w:val="00D627D3"/>
    <w:rsid w:val="00D62C7A"/>
    <w:rsid w:val="00D62CA2"/>
    <w:rsid w:val="00D630DC"/>
    <w:rsid w:val="00D638FC"/>
    <w:rsid w:val="00D649FA"/>
    <w:rsid w:val="00D64A94"/>
    <w:rsid w:val="00D65A18"/>
    <w:rsid w:val="00D6650E"/>
    <w:rsid w:val="00D66FA5"/>
    <w:rsid w:val="00D67039"/>
    <w:rsid w:val="00D67868"/>
    <w:rsid w:val="00D701B0"/>
    <w:rsid w:val="00D7060A"/>
    <w:rsid w:val="00D70D3C"/>
    <w:rsid w:val="00D7113A"/>
    <w:rsid w:val="00D71C04"/>
    <w:rsid w:val="00D72501"/>
    <w:rsid w:val="00D72C89"/>
    <w:rsid w:val="00D72CE5"/>
    <w:rsid w:val="00D7394A"/>
    <w:rsid w:val="00D73A12"/>
    <w:rsid w:val="00D741AC"/>
    <w:rsid w:val="00D74209"/>
    <w:rsid w:val="00D74406"/>
    <w:rsid w:val="00D74E7D"/>
    <w:rsid w:val="00D75507"/>
    <w:rsid w:val="00D7577F"/>
    <w:rsid w:val="00D75F47"/>
    <w:rsid w:val="00D762D0"/>
    <w:rsid w:val="00D77148"/>
    <w:rsid w:val="00D800F5"/>
    <w:rsid w:val="00D80291"/>
    <w:rsid w:val="00D80C05"/>
    <w:rsid w:val="00D812B9"/>
    <w:rsid w:val="00D81570"/>
    <w:rsid w:val="00D81BA6"/>
    <w:rsid w:val="00D8223A"/>
    <w:rsid w:val="00D82B6C"/>
    <w:rsid w:val="00D832EA"/>
    <w:rsid w:val="00D8350D"/>
    <w:rsid w:val="00D83AC8"/>
    <w:rsid w:val="00D83C2F"/>
    <w:rsid w:val="00D83C4F"/>
    <w:rsid w:val="00D83D2B"/>
    <w:rsid w:val="00D83FA7"/>
    <w:rsid w:val="00D840DA"/>
    <w:rsid w:val="00D8578C"/>
    <w:rsid w:val="00D85A7D"/>
    <w:rsid w:val="00D86867"/>
    <w:rsid w:val="00D868E4"/>
    <w:rsid w:val="00D868F5"/>
    <w:rsid w:val="00D8717C"/>
    <w:rsid w:val="00D8769F"/>
    <w:rsid w:val="00D87AA8"/>
    <w:rsid w:val="00D9046F"/>
    <w:rsid w:val="00D904F8"/>
    <w:rsid w:val="00D907F7"/>
    <w:rsid w:val="00D908B2"/>
    <w:rsid w:val="00D91E05"/>
    <w:rsid w:val="00D9202D"/>
    <w:rsid w:val="00D9250A"/>
    <w:rsid w:val="00D933C2"/>
    <w:rsid w:val="00D93578"/>
    <w:rsid w:val="00D93EBC"/>
    <w:rsid w:val="00D958A7"/>
    <w:rsid w:val="00D95D92"/>
    <w:rsid w:val="00D97A47"/>
    <w:rsid w:val="00D97EC4"/>
    <w:rsid w:val="00DA0576"/>
    <w:rsid w:val="00DA10D5"/>
    <w:rsid w:val="00DA15B2"/>
    <w:rsid w:val="00DA18B0"/>
    <w:rsid w:val="00DA1E0A"/>
    <w:rsid w:val="00DA27EC"/>
    <w:rsid w:val="00DA2914"/>
    <w:rsid w:val="00DA313F"/>
    <w:rsid w:val="00DA3466"/>
    <w:rsid w:val="00DA3644"/>
    <w:rsid w:val="00DA38E9"/>
    <w:rsid w:val="00DA3924"/>
    <w:rsid w:val="00DA3E72"/>
    <w:rsid w:val="00DA3FFD"/>
    <w:rsid w:val="00DA4090"/>
    <w:rsid w:val="00DA4DB8"/>
    <w:rsid w:val="00DA5946"/>
    <w:rsid w:val="00DA6584"/>
    <w:rsid w:val="00DA6A17"/>
    <w:rsid w:val="00DA6C1B"/>
    <w:rsid w:val="00DA7097"/>
    <w:rsid w:val="00DB0176"/>
    <w:rsid w:val="00DB05BE"/>
    <w:rsid w:val="00DB17A3"/>
    <w:rsid w:val="00DB1A02"/>
    <w:rsid w:val="00DB1B74"/>
    <w:rsid w:val="00DB40F4"/>
    <w:rsid w:val="00DB5475"/>
    <w:rsid w:val="00DB5684"/>
    <w:rsid w:val="00DB57FB"/>
    <w:rsid w:val="00DB5942"/>
    <w:rsid w:val="00DB5C72"/>
    <w:rsid w:val="00DB6093"/>
    <w:rsid w:val="00DB6479"/>
    <w:rsid w:val="00DB6CF0"/>
    <w:rsid w:val="00DB716F"/>
    <w:rsid w:val="00DB74CB"/>
    <w:rsid w:val="00DB7768"/>
    <w:rsid w:val="00DC0409"/>
    <w:rsid w:val="00DC0A35"/>
    <w:rsid w:val="00DC189F"/>
    <w:rsid w:val="00DC1911"/>
    <w:rsid w:val="00DC1BDE"/>
    <w:rsid w:val="00DC2019"/>
    <w:rsid w:val="00DC22A1"/>
    <w:rsid w:val="00DC2C71"/>
    <w:rsid w:val="00DC4984"/>
    <w:rsid w:val="00DC4ACF"/>
    <w:rsid w:val="00DC4EBD"/>
    <w:rsid w:val="00DC5B5B"/>
    <w:rsid w:val="00DC637C"/>
    <w:rsid w:val="00DC685C"/>
    <w:rsid w:val="00DD0251"/>
    <w:rsid w:val="00DD0AFD"/>
    <w:rsid w:val="00DD1DBA"/>
    <w:rsid w:val="00DD282B"/>
    <w:rsid w:val="00DD3588"/>
    <w:rsid w:val="00DD3C5C"/>
    <w:rsid w:val="00DD40A3"/>
    <w:rsid w:val="00DD44E0"/>
    <w:rsid w:val="00DD4EA0"/>
    <w:rsid w:val="00DD51A6"/>
    <w:rsid w:val="00DD536D"/>
    <w:rsid w:val="00DD5421"/>
    <w:rsid w:val="00DD5521"/>
    <w:rsid w:val="00DD5674"/>
    <w:rsid w:val="00DD65B6"/>
    <w:rsid w:val="00DD66A2"/>
    <w:rsid w:val="00DD68DC"/>
    <w:rsid w:val="00DD6B41"/>
    <w:rsid w:val="00DD75FC"/>
    <w:rsid w:val="00DE005D"/>
    <w:rsid w:val="00DE1776"/>
    <w:rsid w:val="00DE1990"/>
    <w:rsid w:val="00DE1F85"/>
    <w:rsid w:val="00DE2F9D"/>
    <w:rsid w:val="00DE340E"/>
    <w:rsid w:val="00DE454B"/>
    <w:rsid w:val="00DE4BD5"/>
    <w:rsid w:val="00DE4D06"/>
    <w:rsid w:val="00DE5188"/>
    <w:rsid w:val="00DE54FC"/>
    <w:rsid w:val="00DE5D07"/>
    <w:rsid w:val="00DE5F87"/>
    <w:rsid w:val="00DE6130"/>
    <w:rsid w:val="00DE651D"/>
    <w:rsid w:val="00DE70A0"/>
    <w:rsid w:val="00DE7912"/>
    <w:rsid w:val="00DF0BDD"/>
    <w:rsid w:val="00DF1148"/>
    <w:rsid w:val="00DF186C"/>
    <w:rsid w:val="00DF2911"/>
    <w:rsid w:val="00DF2C93"/>
    <w:rsid w:val="00DF319C"/>
    <w:rsid w:val="00DF3496"/>
    <w:rsid w:val="00DF3576"/>
    <w:rsid w:val="00DF35B3"/>
    <w:rsid w:val="00DF3961"/>
    <w:rsid w:val="00DF3C65"/>
    <w:rsid w:val="00DF3DA9"/>
    <w:rsid w:val="00DF4536"/>
    <w:rsid w:val="00DF4E18"/>
    <w:rsid w:val="00DF527D"/>
    <w:rsid w:val="00DF5D1F"/>
    <w:rsid w:val="00DF65EC"/>
    <w:rsid w:val="00DF7A85"/>
    <w:rsid w:val="00E0092D"/>
    <w:rsid w:val="00E00B62"/>
    <w:rsid w:val="00E013C6"/>
    <w:rsid w:val="00E01879"/>
    <w:rsid w:val="00E02606"/>
    <w:rsid w:val="00E03138"/>
    <w:rsid w:val="00E0327C"/>
    <w:rsid w:val="00E039A7"/>
    <w:rsid w:val="00E03D00"/>
    <w:rsid w:val="00E04260"/>
    <w:rsid w:val="00E0598C"/>
    <w:rsid w:val="00E05B1A"/>
    <w:rsid w:val="00E06103"/>
    <w:rsid w:val="00E069C2"/>
    <w:rsid w:val="00E06F45"/>
    <w:rsid w:val="00E0701F"/>
    <w:rsid w:val="00E0729E"/>
    <w:rsid w:val="00E074AD"/>
    <w:rsid w:val="00E0752D"/>
    <w:rsid w:val="00E119A6"/>
    <w:rsid w:val="00E11C04"/>
    <w:rsid w:val="00E1226C"/>
    <w:rsid w:val="00E12B23"/>
    <w:rsid w:val="00E12B62"/>
    <w:rsid w:val="00E132F6"/>
    <w:rsid w:val="00E13B9E"/>
    <w:rsid w:val="00E13C7F"/>
    <w:rsid w:val="00E13ED9"/>
    <w:rsid w:val="00E14814"/>
    <w:rsid w:val="00E14815"/>
    <w:rsid w:val="00E14B6B"/>
    <w:rsid w:val="00E14FE5"/>
    <w:rsid w:val="00E157C9"/>
    <w:rsid w:val="00E1589B"/>
    <w:rsid w:val="00E15D74"/>
    <w:rsid w:val="00E16CAD"/>
    <w:rsid w:val="00E16D61"/>
    <w:rsid w:val="00E178B1"/>
    <w:rsid w:val="00E17D3B"/>
    <w:rsid w:val="00E21999"/>
    <w:rsid w:val="00E225AC"/>
    <w:rsid w:val="00E22838"/>
    <w:rsid w:val="00E23008"/>
    <w:rsid w:val="00E24769"/>
    <w:rsid w:val="00E247A8"/>
    <w:rsid w:val="00E254EE"/>
    <w:rsid w:val="00E25613"/>
    <w:rsid w:val="00E26D0E"/>
    <w:rsid w:val="00E27963"/>
    <w:rsid w:val="00E27A5E"/>
    <w:rsid w:val="00E27CAF"/>
    <w:rsid w:val="00E27CBA"/>
    <w:rsid w:val="00E27F67"/>
    <w:rsid w:val="00E30922"/>
    <w:rsid w:val="00E30C90"/>
    <w:rsid w:val="00E31369"/>
    <w:rsid w:val="00E313AB"/>
    <w:rsid w:val="00E3323A"/>
    <w:rsid w:val="00E3325B"/>
    <w:rsid w:val="00E3366F"/>
    <w:rsid w:val="00E3425D"/>
    <w:rsid w:val="00E3574C"/>
    <w:rsid w:val="00E35E1A"/>
    <w:rsid w:val="00E36591"/>
    <w:rsid w:val="00E36AD3"/>
    <w:rsid w:val="00E371D7"/>
    <w:rsid w:val="00E4027D"/>
    <w:rsid w:val="00E42F6B"/>
    <w:rsid w:val="00E433D0"/>
    <w:rsid w:val="00E439C2"/>
    <w:rsid w:val="00E43E71"/>
    <w:rsid w:val="00E44749"/>
    <w:rsid w:val="00E448F4"/>
    <w:rsid w:val="00E44AAF"/>
    <w:rsid w:val="00E454C5"/>
    <w:rsid w:val="00E45A4C"/>
    <w:rsid w:val="00E45F51"/>
    <w:rsid w:val="00E46A51"/>
    <w:rsid w:val="00E46AB0"/>
    <w:rsid w:val="00E4744E"/>
    <w:rsid w:val="00E47D89"/>
    <w:rsid w:val="00E47E2E"/>
    <w:rsid w:val="00E501D3"/>
    <w:rsid w:val="00E50F26"/>
    <w:rsid w:val="00E51692"/>
    <w:rsid w:val="00E51702"/>
    <w:rsid w:val="00E5241C"/>
    <w:rsid w:val="00E533C0"/>
    <w:rsid w:val="00E5387D"/>
    <w:rsid w:val="00E538B7"/>
    <w:rsid w:val="00E538DB"/>
    <w:rsid w:val="00E538FD"/>
    <w:rsid w:val="00E53A79"/>
    <w:rsid w:val="00E5456C"/>
    <w:rsid w:val="00E5479C"/>
    <w:rsid w:val="00E548F2"/>
    <w:rsid w:val="00E5674F"/>
    <w:rsid w:val="00E57980"/>
    <w:rsid w:val="00E57E25"/>
    <w:rsid w:val="00E57F75"/>
    <w:rsid w:val="00E60B64"/>
    <w:rsid w:val="00E61243"/>
    <w:rsid w:val="00E636E9"/>
    <w:rsid w:val="00E63A21"/>
    <w:rsid w:val="00E63B4E"/>
    <w:rsid w:val="00E63E51"/>
    <w:rsid w:val="00E63EA9"/>
    <w:rsid w:val="00E6400A"/>
    <w:rsid w:val="00E6415D"/>
    <w:rsid w:val="00E659B4"/>
    <w:rsid w:val="00E65B72"/>
    <w:rsid w:val="00E66AB2"/>
    <w:rsid w:val="00E67118"/>
    <w:rsid w:val="00E6726D"/>
    <w:rsid w:val="00E6775F"/>
    <w:rsid w:val="00E70693"/>
    <w:rsid w:val="00E70732"/>
    <w:rsid w:val="00E70A53"/>
    <w:rsid w:val="00E70B0C"/>
    <w:rsid w:val="00E7254F"/>
    <w:rsid w:val="00E73807"/>
    <w:rsid w:val="00E7386A"/>
    <w:rsid w:val="00E73B8F"/>
    <w:rsid w:val="00E73CC4"/>
    <w:rsid w:val="00E74BFC"/>
    <w:rsid w:val="00E74DED"/>
    <w:rsid w:val="00E75CD6"/>
    <w:rsid w:val="00E75DC1"/>
    <w:rsid w:val="00E75F1B"/>
    <w:rsid w:val="00E76248"/>
    <w:rsid w:val="00E76C0F"/>
    <w:rsid w:val="00E77220"/>
    <w:rsid w:val="00E77BCC"/>
    <w:rsid w:val="00E80019"/>
    <w:rsid w:val="00E801B6"/>
    <w:rsid w:val="00E808C8"/>
    <w:rsid w:val="00E80EC4"/>
    <w:rsid w:val="00E81BEA"/>
    <w:rsid w:val="00E82868"/>
    <w:rsid w:val="00E828CC"/>
    <w:rsid w:val="00E84784"/>
    <w:rsid w:val="00E86486"/>
    <w:rsid w:val="00E86A44"/>
    <w:rsid w:val="00E86BC2"/>
    <w:rsid w:val="00E8799C"/>
    <w:rsid w:val="00E87B5F"/>
    <w:rsid w:val="00E87C51"/>
    <w:rsid w:val="00E90E7D"/>
    <w:rsid w:val="00E91561"/>
    <w:rsid w:val="00E91562"/>
    <w:rsid w:val="00E917E8"/>
    <w:rsid w:val="00E919E4"/>
    <w:rsid w:val="00E91C29"/>
    <w:rsid w:val="00E9318C"/>
    <w:rsid w:val="00E93503"/>
    <w:rsid w:val="00E94344"/>
    <w:rsid w:val="00E944C9"/>
    <w:rsid w:val="00E949D0"/>
    <w:rsid w:val="00E94D69"/>
    <w:rsid w:val="00E94EA0"/>
    <w:rsid w:val="00E9515A"/>
    <w:rsid w:val="00E95225"/>
    <w:rsid w:val="00E95286"/>
    <w:rsid w:val="00E95452"/>
    <w:rsid w:val="00E95F45"/>
    <w:rsid w:val="00E962FA"/>
    <w:rsid w:val="00E966ED"/>
    <w:rsid w:val="00E97200"/>
    <w:rsid w:val="00E97D1D"/>
    <w:rsid w:val="00EA03D8"/>
    <w:rsid w:val="00EA07C2"/>
    <w:rsid w:val="00EA17E8"/>
    <w:rsid w:val="00EA2265"/>
    <w:rsid w:val="00EA2E9F"/>
    <w:rsid w:val="00EA2FEC"/>
    <w:rsid w:val="00EA31CC"/>
    <w:rsid w:val="00EA40A1"/>
    <w:rsid w:val="00EA4990"/>
    <w:rsid w:val="00EA49CC"/>
    <w:rsid w:val="00EA4C36"/>
    <w:rsid w:val="00EA5383"/>
    <w:rsid w:val="00EA539B"/>
    <w:rsid w:val="00EA5B21"/>
    <w:rsid w:val="00EA5B37"/>
    <w:rsid w:val="00EA67FD"/>
    <w:rsid w:val="00EA709A"/>
    <w:rsid w:val="00EA7442"/>
    <w:rsid w:val="00EA74E0"/>
    <w:rsid w:val="00EA75E8"/>
    <w:rsid w:val="00EA7786"/>
    <w:rsid w:val="00EA794D"/>
    <w:rsid w:val="00EB022F"/>
    <w:rsid w:val="00EB1B1E"/>
    <w:rsid w:val="00EB212F"/>
    <w:rsid w:val="00EB3234"/>
    <w:rsid w:val="00EB32A6"/>
    <w:rsid w:val="00EB3A60"/>
    <w:rsid w:val="00EB3F23"/>
    <w:rsid w:val="00EB44A5"/>
    <w:rsid w:val="00EB5479"/>
    <w:rsid w:val="00EB5621"/>
    <w:rsid w:val="00EB5786"/>
    <w:rsid w:val="00EB5D44"/>
    <w:rsid w:val="00EB6387"/>
    <w:rsid w:val="00EB64A7"/>
    <w:rsid w:val="00EB6651"/>
    <w:rsid w:val="00EB6654"/>
    <w:rsid w:val="00EB6C2C"/>
    <w:rsid w:val="00EB6D3F"/>
    <w:rsid w:val="00EB7208"/>
    <w:rsid w:val="00EB7380"/>
    <w:rsid w:val="00EB750E"/>
    <w:rsid w:val="00EC0712"/>
    <w:rsid w:val="00EC0748"/>
    <w:rsid w:val="00EC083F"/>
    <w:rsid w:val="00EC09F0"/>
    <w:rsid w:val="00EC0AE1"/>
    <w:rsid w:val="00EC108B"/>
    <w:rsid w:val="00EC2047"/>
    <w:rsid w:val="00EC242B"/>
    <w:rsid w:val="00EC257C"/>
    <w:rsid w:val="00EC2CF2"/>
    <w:rsid w:val="00EC36A2"/>
    <w:rsid w:val="00EC39F6"/>
    <w:rsid w:val="00EC3B33"/>
    <w:rsid w:val="00EC3FF3"/>
    <w:rsid w:val="00EC5859"/>
    <w:rsid w:val="00EC61DF"/>
    <w:rsid w:val="00EC624C"/>
    <w:rsid w:val="00EC66EA"/>
    <w:rsid w:val="00EC6A2E"/>
    <w:rsid w:val="00EC7762"/>
    <w:rsid w:val="00EC7910"/>
    <w:rsid w:val="00ED0295"/>
    <w:rsid w:val="00ED0650"/>
    <w:rsid w:val="00ED0AD5"/>
    <w:rsid w:val="00ED0BFE"/>
    <w:rsid w:val="00ED18C7"/>
    <w:rsid w:val="00ED1B18"/>
    <w:rsid w:val="00ED24B5"/>
    <w:rsid w:val="00ED25D0"/>
    <w:rsid w:val="00ED2B60"/>
    <w:rsid w:val="00ED3C7E"/>
    <w:rsid w:val="00ED3E53"/>
    <w:rsid w:val="00ED4135"/>
    <w:rsid w:val="00ED452A"/>
    <w:rsid w:val="00ED5307"/>
    <w:rsid w:val="00ED55B0"/>
    <w:rsid w:val="00ED58C3"/>
    <w:rsid w:val="00ED5BF9"/>
    <w:rsid w:val="00ED62BA"/>
    <w:rsid w:val="00ED67C6"/>
    <w:rsid w:val="00ED6CFB"/>
    <w:rsid w:val="00ED70B5"/>
    <w:rsid w:val="00ED70D9"/>
    <w:rsid w:val="00ED712E"/>
    <w:rsid w:val="00ED73C5"/>
    <w:rsid w:val="00ED7643"/>
    <w:rsid w:val="00ED7DD6"/>
    <w:rsid w:val="00ED7E9E"/>
    <w:rsid w:val="00ED7FC0"/>
    <w:rsid w:val="00EE0462"/>
    <w:rsid w:val="00EE06FF"/>
    <w:rsid w:val="00EE0929"/>
    <w:rsid w:val="00EE0F3A"/>
    <w:rsid w:val="00EE11F3"/>
    <w:rsid w:val="00EE1A80"/>
    <w:rsid w:val="00EE1FEB"/>
    <w:rsid w:val="00EE220C"/>
    <w:rsid w:val="00EE2587"/>
    <w:rsid w:val="00EE2695"/>
    <w:rsid w:val="00EE291D"/>
    <w:rsid w:val="00EE2A81"/>
    <w:rsid w:val="00EE3CC6"/>
    <w:rsid w:val="00EE3D60"/>
    <w:rsid w:val="00EE490E"/>
    <w:rsid w:val="00EE49DE"/>
    <w:rsid w:val="00EE50EE"/>
    <w:rsid w:val="00EE53B5"/>
    <w:rsid w:val="00EE5CA1"/>
    <w:rsid w:val="00EE6123"/>
    <w:rsid w:val="00EE61D0"/>
    <w:rsid w:val="00EE62F9"/>
    <w:rsid w:val="00EE66EC"/>
    <w:rsid w:val="00EE7C38"/>
    <w:rsid w:val="00EF0014"/>
    <w:rsid w:val="00EF0572"/>
    <w:rsid w:val="00EF0A68"/>
    <w:rsid w:val="00EF2451"/>
    <w:rsid w:val="00EF313D"/>
    <w:rsid w:val="00EF3F9B"/>
    <w:rsid w:val="00EF48EE"/>
    <w:rsid w:val="00EF4F40"/>
    <w:rsid w:val="00EF52AF"/>
    <w:rsid w:val="00EF5953"/>
    <w:rsid w:val="00EF5FDD"/>
    <w:rsid w:val="00EF6C31"/>
    <w:rsid w:val="00EF6CC0"/>
    <w:rsid w:val="00EF73FE"/>
    <w:rsid w:val="00F008B2"/>
    <w:rsid w:val="00F00A76"/>
    <w:rsid w:val="00F00A92"/>
    <w:rsid w:val="00F00DF0"/>
    <w:rsid w:val="00F0108B"/>
    <w:rsid w:val="00F014DB"/>
    <w:rsid w:val="00F01545"/>
    <w:rsid w:val="00F015A0"/>
    <w:rsid w:val="00F016C8"/>
    <w:rsid w:val="00F022F1"/>
    <w:rsid w:val="00F02826"/>
    <w:rsid w:val="00F02840"/>
    <w:rsid w:val="00F031AA"/>
    <w:rsid w:val="00F03E6E"/>
    <w:rsid w:val="00F0429B"/>
    <w:rsid w:val="00F042EA"/>
    <w:rsid w:val="00F0441F"/>
    <w:rsid w:val="00F05C4B"/>
    <w:rsid w:val="00F05DD7"/>
    <w:rsid w:val="00F05E29"/>
    <w:rsid w:val="00F05E5E"/>
    <w:rsid w:val="00F05FDA"/>
    <w:rsid w:val="00F0612C"/>
    <w:rsid w:val="00F07A26"/>
    <w:rsid w:val="00F1012D"/>
    <w:rsid w:val="00F101AA"/>
    <w:rsid w:val="00F11123"/>
    <w:rsid w:val="00F116D4"/>
    <w:rsid w:val="00F1184B"/>
    <w:rsid w:val="00F11CFE"/>
    <w:rsid w:val="00F1217E"/>
    <w:rsid w:val="00F1325D"/>
    <w:rsid w:val="00F13272"/>
    <w:rsid w:val="00F14E89"/>
    <w:rsid w:val="00F15030"/>
    <w:rsid w:val="00F1508B"/>
    <w:rsid w:val="00F152CA"/>
    <w:rsid w:val="00F164C1"/>
    <w:rsid w:val="00F173AD"/>
    <w:rsid w:val="00F17FF2"/>
    <w:rsid w:val="00F2048C"/>
    <w:rsid w:val="00F20AC0"/>
    <w:rsid w:val="00F21310"/>
    <w:rsid w:val="00F216E6"/>
    <w:rsid w:val="00F217BB"/>
    <w:rsid w:val="00F218CA"/>
    <w:rsid w:val="00F21E28"/>
    <w:rsid w:val="00F21FB3"/>
    <w:rsid w:val="00F225B5"/>
    <w:rsid w:val="00F22F2F"/>
    <w:rsid w:val="00F2359F"/>
    <w:rsid w:val="00F24E72"/>
    <w:rsid w:val="00F2534E"/>
    <w:rsid w:val="00F25704"/>
    <w:rsid w:val="00F260CD"/>
    <w:rsid w:val="00F268DB"/>
    <w:rsid w:val="00F2692D"/>
    <w:rsid w:val="00F26DEF"/>
    <w:rsid w:val="00F272DB"/>
    <w:rsid w:val="00F30147"/>
    <w:rsid w:val="00F308E7"/>
    <w:rsid w:val="00F30F6D"/>
    <w:rsid w:val="00F31087"/>
    <w:rsid w:val="00F319FF"/>
    <w:rsid w:val="00F332AE"/>
    <w:rsid w:val="00F33886"/>
    <w:rsid w:val="00F35CD8"/>
    <w:rsid w:val="00F3638E"/>
    <w:rsid w:val="00F37104"/>
    <w:rsid w:val="00F37B0F"/>
    <w:rsid w:val="00F40180"/>
    <w:rsid w:val="00F404CF"/>
    <w:rsid w:val="00F4097C"/>
    <w:rsid w:val="00F40C5A"/>
    <w:rsid w:val="00F41051"/>
    <w:rsid w:val="00F419B8"/>
    <w:rsid w:val="00F421C5"/>
    <w:rsid w:val="00F42D02"/>
    <w:rsid w:val="00F42DF0"/>
    <w:rsid w:val="00F4374C"/>
    <w:rsid w:val="00F43C24"/>
    <w:rsid w:val="00F44987"/>
    <w:rsid w:val="00F44E2B"/>
    <w:rsid w:val="00F45D46"/>
    <w:rsid w:val="00F46A49"/>
    <w:rsid w:val="00F46AEB"/>
    <w:rsid w:val="00F47054"/>
    <w:rsid w:val="00F47630"/>
    <w:rsid w:val="00F50ABF"/>
    <w:rsid w:val="00F50C81"/>
    <w:rsid w:val="00F5218B"/>
    <w:rsid w:val="00F52F74"/>
    <w:rsid w:val="00F5367D"/>
    <w:rsid w:val="00F537DA"/>
    <w:rsid w:val="00F53D89"/>
    <w:rsid w:val="00F5432F"/>
    <w:rsid w:val="00F5448A"/>
    <w:rsid w:val="00F54545"/>
    <w:rsid w:val="00F545B9"/>
    <w:rsid w:val="00F551D0"/>
    <w:rsid w:val="00F55BE1"/>
    <w:rsid w:val="00F55D15"/>
    <w:rsid w:val="00F566D9"/>
    <w:rsid w:val="00F5751C"/>
    <w:rsid w:val="00F57ABC"/>
    <w:rsid w:val="00F602AA"/>
    <w:rsid w:val="00F603F1"/>
    <w:rsid w:val="00F60EBA"/>
    <w:rsid w:val="00F618DF"/>
    <w:rsid w:val="00F62375"/>
    <w:rsid w:val="00F6252A"/>
    <w:rsid w:val="00F62712"/>
    <w:rsid w:val="00F62B26"/>
    <w:rsid w:val="00F62E2B"/>
    <w:rsid w:val="00F62E4B"/>
    <w:rsid w:val="00F63E41"/>
    <w:rsid w:val="00F64174"/>
    <w:rsid w:val="00F64B72"/>
    <w:rsid w:val="00F655D0"/>
    <w:rsid w:val="00F65A2A"/>
    <w:rsid w:val="00F65BB7"/>
    <w:rsid w:val="00F6654B"/>
    <w:rsid w:val="00F66895"/>
    <w:rsid w:val="00F66E1F"/>
    <w:rsid w:val="00F66ED6"/>
    <w:rsid w:val="00F67499"/>
    <w:rsid w:val="00F6758C"/>
    <w:rsid w:val="00F67BBE"/>
    <w:rsid w:val="00F70445"/>
    <w:rsid w:val="00F71174"/>
    <w:rsid w:val="00F71C1D"/>
    <w:rsid w:val="00F71FDF"/>
    <w:rsid w:val="00F723AA"/>
    <w:rsid w:val="00F729DB"/>
    <w:rsid w:val="00F72F07"/>
    <w:rsid w:val="00F72F7C"/>
    <w:rsid w:val="00F73614"/>
    <w:rsid w:val="00F736CE"/>
    <w:rsid w:val="00F73F6F"/>
    <w:rsid w:val="00F740D9"/>
    <w:rsid w:val="00F74BD3"/>
    <w:rsid w:val="00F74CF7"/>
    <w:rsid w:val="00F753F0"/>
    <w:rsid w:val="00F75D65"/>
    <w:rsid w:val="00F76360"/>
    <w:rsid w:val="00F778C6"/>
    <w:rsid w:val="00F802CB"/>
    <w:rsid w:val="00F8071B"/>
    <w:rsid w:val="00F80DC1"/>
    <w:rsid w:val="00F81194"/>
    <w:rsid w:val="00F81212"/>
    <w:rsid w:val="00F81A75"/>
    <w:rsid w:val="00F821E8"/>
    <w:rsid w:val="00F827C2"/>
    <w:rsid w:val="00F83D40"/>
    <w:rsid w:val="00F83DAA"/>
    <w:rsid w:val="00F83DB8"/>
    <w:rsid w:val="00F842F7"/>
    <w:rsid w:val="00F84918"/>
    <w:rsid w:val="00F84C21"/>
    <w:rsid w:val="00F858BA"/>
    <w:rsid w:val="00F91066"/>
    <w:rsid w:val="00F9119E"/>
    <w:rsid w:val="00F91820"/>
    <w:rsid w:val="00F91A23"/>
    <w:rsid w:val="00F91CDC"/>
    <w:rsid w:val="00F91DDC"/>
    <w:rsid w:val="00F93734"/>
    <w:rsid w:val="00F93FD4"/>
    <w:rsid w:val="00F948CA"/>
    <w:rsid w:val="00F94D1D"/>
    <w:rsid w:val="00F94FD0"/>
    <w:rsid w:val="00F9556B"/>
    <w:rsid w:val="00F95E3B"/>
    <w:rsid w:val="00F95F05"/>
    <w:rsid w:val="00F95FD0"/>
    <w:rsid w:val="00F966EC"/>
    <w:rsid w:val="00F97594"/>
    <w:rsid w:val="00F97B22"/>
    <w:rsid w:val="00FA0E12"/>
    <w:rsid w:val="00FA1773"/>
    <w:rsid w:val="00FA21E6"/>
    <w:rsid w:val="00FA2276"/>
    <w:rsid w:val="00FA231F"/>
    <w:rsid w:val="00FA29D0"/>
    <w:rsid w:val="00FA2C4B"/>
    <w:rsid w:val="00FA3186"/>
    <w:rsid w:val="00FA3A11"/>
    <w:rsid w:val="00FA40A1"/>
    <w:rsid w:val="00FA49DA"/>
    <w:rsid w:val="00FA5067"/>
    <w:rsid w:val="00FA584B"/>
    <w:rsid w:val="00FA58E9"/>
    <w:rsid w:val="00FA61DE"/>
    <w:rsid w:val="00FA620D"/>
    <w:rsid w:val="00FA7F14"/>
    <w:rsid w:val="00FB0277"/>
    <w:rsid w:val="00FB0509"/>
    <w:rsid w:val="00FB1F4B"/>
    <w:rsid w:val="00FB242C"/>
    <w:rsid w:val="00FB34C1"/>
    <w:rsid w:val="00FB3D42"/>
    <w:rsid w:val="00FB3EB4"/>
    <w:rsid w:val="00FB3F3A"/>
    <w:rsid w:val="00FB5BC5"/>
    <w:rsid w:val="00FB616B"/>
    <w:rsid w:val="00FB6DA3"/>
    <w:rsid w:val="00FB6DAF"/>
    <w:rsid w:val="00FB77AB"/>
    <w:rsid w:val="00FC04F2"/>
    <w:rsid w:val="00FC0CBB"/>
    <w:rsid w:val="00FC12A6"/>
    <w:rsid w:val="00FC1590"/>
    <w:rsid w:val="00FC16D9"/>
    <w:rsid w:val="00FC1A55"/>
    <w:rsid w:val="00FC39C3"/>
    <w:rsid w:val="00FC3ED6"/>
    <w:rsid w:val="00FC4050"/>
    <w:rsid w:val="00FC4474"/>
    <w:rsid w:val="00FC5ACA"/>
    <w:rsid w:val="00FC6191"/>
    <w:rsid w:val="00FC6282"/>
    <w:rsid w:val="00FC76F4"/>
    <w:rsid w:val="00FD0FFE"/>
    <w:rsid w:val="00FD2779"/>
    <w:rsid w:val="00FD2785"/>
    <w:rsid w:val="00FD2A50"/>
    <w:rsid w:val="00FD4115"/>
    <w:rsid w:val="00FD4300"/>
    <w:rsid w:val="00FD4EF0"/>
    <w:rsid w:val="00FD52F0"/>
    <w:rsid w:val="00FD66D3"/>
    <w:rsid w:val="00FD6D2D"/>
    <w:rsid w:val="00FD72EE"/>
    <w:rsid w:val="00FD7D38"/>
    <w:rsid w:val="00FE0143"/>
    <w:rsid w:val="00FE0289"/>
    <w:rsid w:val="00FE0A42"/>
    <w:rsid w:val="00FE1641"/>
    <w:rsid w:val="00FE2069"/>
    <w:rsid w:val="00FE20C1"/>
    <w:rsid w:val="00FE2207"/>
    <w:rsid w:val="00FE23D0"/>
    <w:rsid w:val="00FE23E2"/>
    <w:rsid w:val="00FE2C16"/>
    <w:rsid w:val="00FE2FC0"/>
    <w:rsid w:val="00FE31B6"/>
    <w:rsid w:val="00FE366E"/>
    <w:rsid w:val="00FE3E8C"/>
    <w:rsid w:val="00FE4071"/>
    <w:rsid w:val="00FE467F"/>
    <w:rsid w:val="00FE51BA"/>
    <w:rsid w:val="00FE553E"/>
    <w:rsid w:val="00FE5E19"/>
    <w:rsid w:val="00FE68AC"/>
    <w:rsid w:val="00FE6975"/>
    <w:rsid w:val="00FE6ED3"/>
    <w:rsid w:val="00FF0072"/>
    <w:rsid w:val="00FF0F55"/>
    <w:rsid w:val="00FF12D7"/>
    <w:rsid w:val="00FF1CE4"/>
    <w:rsid w:val="00FF354E"/>
    <w:rsid w:val="00FF3625"/>
    <w:rsid w:val="00FF3BA7"/>
    <w:rsid w:val="00FF46F4"/>
    <w:rsid w:val="00FF4840"/>
    <w:rsid w:val="00FF4BAF"/>
    <w:rsid w:val="00FF4FBC"/>
    <w:rsid w:val="00FF51A8"/>
    <w:rsid w:val="00FF56B0"/>
    <w:rsid w:val="00FF5B7B"/>
    <w:rsid w:val="00FF613F"/>
    <w:rsid w:val="00FF64AE"/>
    <w:rsid w:val="00FF6880"/>
    <w:rsid w:val="00FF698D"/>
    <w:rsid w:val="00FF6ADF"/>
    <w:rsid w:val="00FF6B23"/>
    <w:rsid w:val="00FF7709"/>
    <w:rsid w:val="00FF7BA2"/>
    <w:rsid w:val="31D03E73"/>
    <w:rsid w:val="46D50FF5"/>
    <w:rsid w:val="52537477"/>
    <w:rsid w:val="6905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31C67"/>
  <w15:docId w15:val="{FCCDEA7B-AD01-41A9-B81B-3785CBB2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lang w:val="en-GB"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1080" w:hanging="36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odyText">
    <w:name w:val="Body Text"/>
    <w:basedOn w:val="Normal"/>
    <w:link w:val="BodyTextChar"/>
    <w:qFormat/>
    <w:pPr>
      <w:overflowPunct/>
      <w:autoSpaceDE/>
      <w:autoSpaceDN/>
      <w:adjustRightInd/>
      <w:textAlignment w:val="auto"/>
    </w:pPr>
    <w:rPr>
      <w:rFonts w:ascii="Times New Roman" w:eastAsia="MS Mincho" w:hAnsi="Times New Roman"/>
      <w:szCs w:val="24"/>
      <w:lang w:val="en-US" w:eastAsia="en-US"/>
    </w:r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semiHidden/>
    <w:qFormat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NormalWeb">
    <w:name w:val="Normal (Web)"/>
    <w:basedOn w:val="Normal"/>
    <w:uiPriority w:val="99"/>
    <w:semiHidden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semiHidden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semiHidden/>
    <w:rPr>
      <w:rFonts w:ascii="Arial" w:eastAsia="Times New Roman" w:hAnsi="Arial" w:cs="Arial"/>
      <w:b/>
      <w:bCs/>
      <w:i/>
      <w:iCs/>
      <w:sz w:val="18"/>
      <w:szCs w:val="18"/>
      <w:lang w:eastAsia="zh-CN"/>
    </w:rPr>
  </w:style>
  <w:style w:type="paragraph" w:customStyle="1" w:styleId="Reference">
    <w:name w:val="Reference"/>
    <w:basedOn w:val="Normal"/>
    <w:qFormat/>
    <w:pPr>
      <w:numPr>
        <w:numId w:val="2"/>
      </w:numPr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</w:style>
  <w:style w:type="paragraph" w:customStyle="1" w:styleId="B1">
    <w:name w:val="B1"/>
    <w:basedOn w:val="List"/>
    <w:link w:val="B1Char1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qFormat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Pr>
      <w:rFonts w:eastAsia="Times New Roman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  <w:jc w:val="left"/>
    </w:pPr>
    <w:rPr>
      <w:i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sz w:val="20"/>
      <w:szCs w:val="24"/>
    </w:rPr>
  </w:style>
  <w:style w:type="paragraph" w:customStyle="1" w:styleId="Observation">
    <w:name w:val="Observation"/>
    <w:basedOn w:val="Normal"/>
    <w:qFormat/>
    <w:pPr>
      <w:numPr>
        <w:numId w:val="4"/>
      </w:numPr>
      <w:tabs>
        <w:tab w:val="left" w:pos="1701"/>
      </w:tabs>
    </w:pPr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BodyText"/>
    <w:qFormat/>
    <w:pPr>
      <w:tabs>
        <w:tab w:val="left" w:pos="1701"/>
      </w:tabs>
      <w:overflowPunct w:val="0"/>
      <w:autoSpaceDE w:val="0"/>
      <w:autoSpaceDN w:val="0"/>
      <w:adjustRightInd w:val="0"/>
      <w:textAlignment w:val="baseline"/>
    </w:pPr>
    <w:rPr>
      <w:rFonts w:ascii="Arial" w:eastAsia="DengXian" w:hAnsi="Arial"/>
      <w:b/>
      <w:bCs/>
      <w:szCs w:val="20"/>
      <w:lang w:val="en-GB" w:eastAsia="zh-CN"/>
    </w:rPr>
  </w:style>
  <w:style w:type="paragraph" w:customStyle="1" w:styleId="Comments">
    <w:name w:val="Comments"/>
    <w:basedOn w:val="Normal"/>
    <w:link w:val="CommentsChar"/>
    <w:qFormat/>
    <w:rsid w:val="00F24E72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24E72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F51B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97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5-e/Inbox/R2-2109031.zip" TargetMode="External"/><Relationship Id="rId18" Type="http://schemas.openxmlformats.org/officeDocument/2006/relationships/hyperlink" Target="https://www.3gpp.org/ftp/tsg_ran/WG2_RL2/TSGR2_115-e/Docs/R2-2107450.zip" TargetMode="External"/><Relationship Id="rId26" Type="http://schemas.openxmlformats.org/officeDocument/2006/relationships/hyperlink" Target="https://www.3gpp.org/ftp/tsg_ran/WG2_RL2/TSGR2_115-e/Docs/R2-2108319.zip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5-e/Docs/R2-2107790.zip" TargetMode="External"/><Relationship Id="rId34" Type="http://schemas.openxmlformats.org/officeDocument/2006/relationships/hyperlink" Target="https://www.3gpp.org/ftp/tsg_ran/WG2_RL2/TSGR2_115-e/Docs/R2-2108662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5-e/Inbox/R2-2108883.zip" TargetMode="External"/><Relationship Id="rId17" Type="http://schemas.openxmlformats.org/officeDocument/2006/relationships/hyperlink" Target="https://www.3gpp.org/ftp/tsg_ran/WG2_RL2/TSGR2_115-e/Docs/R2-2107449.zip" TargetMode="External"/><Relationship Id="rId25" Type="http://schemas.openxmlformats.org/officeDocument/2006/relationships/hyperlink" Target="https://www.3gpp.org/ftp/tsg_ran/WG2_RL2/TSGR2_115-e/Docs/R2-2108318.zip" TargetMode="External"/><Relationship Id="rId33" Type="http://schemas.openxmlformats.org/officeDocument/2006/relationships/hyperlink" Target="https://www.3gpp.org/ftp/tsg_ran/WG2_RL2/TSGR2_115-e/Docs/R2-2108661.zip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5-e/Docs/R2-2107361.zip" TargetMode="External"/><Relationship Id="rId20" Type="http://schemas.openxmlformats.org/officeDocument/2006/relationships/hyperlink" Target="https://www.3gpp.org/ftp/tsg_ran/WG2_RL2/TSGR2_115-e/Docs/R2-2107632.zip" TargetMode="External"/><Relationship Id="rId29" Type="http://schemas.openxmlformats.org/officeDocument/2006/relationships/hyperlink" Target="https://www.3gpp.org/ftp/tsg_ran/WG2_RL2/TSGR2_115-e/Docs/R2-210854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15-e/Docs/R2-2108115.zip" TargetMode="External"/><Relationship Id="rId32" Type="http://schemas.openxmlformats.org/officeDocument/2006/relationships/hyperlink" Target="https://www.3gpp.org/ftp/tsg_ran/WG2_RL2/TSGR2_115-e/Docs/R2-2108611.zip" TargetMode="External"/><Relationship Id="rId37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5-e/Docs/R2-2107315.zip" TargetMode="External"/><Relationship Id="rId23" Type="http://schemas.openxmlformats.org/officeDocument/2006/relationships/hyperlink" Target="https://www.3gpp.org/ftp/tsg_ran/WG2_RL2/TSGR2_115-e/Docs/R2-2107986.zip" TargetMode="External"/><Relationship Id="rId28" Type="http://schemas.openxmlformats.org/officeDocument/2006/relationships/hyperlink" Target="https://www.3gpp.org/ftp/tsg_ran/WG2_RL2/TSGR2_115-e/Docs/R2-2108452.zip" TargetMode="External"/><Relationship Id="rId36" Type="http://schemas.openxmlformats.org/officeDocument/2006/relationships/hyperlink" Target="https://www.3gpp.org/ftp/tsg_ran/WG2_RL2/TSGR2_115-e/Docs/R2-2108768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5-e/Docs/R2-2107563.zip" TargetMode="External"/><Relationship Id="rId31" Type="http://schemas.openxmlformats.org/officeDocument/2006/relationships/hyperlink" Target="https://www.3gpp.org/ftp/tsg_ran/WG2_RL2/TSGR2_115-e/Docs/R2-210861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5-e/Docs/R2-2107076.zip" TargetMode="External"/><Relationship Id="rId22" Type="http://schemas.openxmlformats.org/officeDocument/2006/relationships/hyperlink" Target="https://www.3gpp.org/ftp/tsg_ran/WG2_RL2/TSGR2_115-e/Docs/R2-2107909.zip" TargetMode="External"/><Relationship Id="rId27" Type="http://schemas.openxmlformats.org/officeDocument/2006/relationships/hyperlink" Target="https://www.3gpp.org/ftp/tsg_ran/WG2_RL2/TSGR2_115-e/Docs/R2-2108351.zip" TargetMode="External"/><Relationship Id="rId30" Type="http://schemas.openxmlformats.org/officeDocument/2006/relationships/hyperlink" Target="https://www.3gpp.org/ftp/tsg_ran/WG2_RL2/TSGR2_115-e/Docs/R2-2108608.zip" TargetMode="External"/><Relationship Id="rId35" Type="http://schemas.openxmlformats.org/officeDocument/2006/relationships/hyperlink" Target="https://www.3gpp.org/ftp/tsg_ran/WG2_RL2/TSGR2_115-e/Docs/R2-210871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7ACAD-A14B-4CE6-A58E-A22D04C1DB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423765-B270-44FE-B282-5319F430A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1852</Words>
  <Characters>10559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InterDigital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InterDigital</dc:creator>
  <cp:lastModifiedBy>Dylan W</cp:lastModifiedBy>
  <cp:revision>202</cp:revision>
  <dcterms:created xsi:type="dcterms:W3CDTF">2021-08-21T16:49:00Z</dcterms:created>
  <dcterms:modified xsi:type="dcterms:W3CDTF">2021-08-21T20:12:00Z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ec4e5972052e49c5bc791946de424316">
    <vt:lpwstr>CWMHAjCPXWRliW623MeKFfPKi+Q9QPs31kBTVYGQ9a3fdzPRb+xrdvfBtx5cQFfHD1LQ2eLYJm9csrgx+VlpDwckA==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1629076393</vt:lpwstr>
  </property>
  <property fmtid="{D5CDD505-2E9C-101B-9397-08002B2CF9AE}" pid="8" name="KSOProductBuildVer">
    <vt:lpwstr>2052-11.8.2.9022</vt:lpwstr>
  </property>
</Properties>
</file>