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3DE71" w14:textId="77777777"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#115-</w:t>
      </w:r>
      <w:r>
        <w:rPr>
          <w:rFonts w:ascii="Arial" w:hAnsi="Arial" w:cs="Arial"/>
          <w:b/>
          <w:sz w:val="24"/>
        </w:rPr>
        <w:t>electronic</w:t>
      </w:r>
      <w:r>
        <w:rPr>
          <w:rFonts w:ascii="Arial" w:eastAsia="MS Mincho" w:hAnsi="Arial" w:cs="Arial"/>
          <w:b/>
          <w:bCs/>
          <w:sz w:val="24"/>
          <w:szCs w:val="24"/>
        </w:rPr>
        <w:tab/>
        <w:t xml:space="preserve">   R2-210</w:t>
      </w:r>
      <w:r>
        <w:rPr>
          <w:rFonts w:ascii="SimSun" w:eastAsia="SimSun" w:hAnsi="SimSun" w:cs="Arial" w:hint="eastAsia"/>
          <w:b/>
          <w:bCs/>
          <w:sz w:val="24"/>
          <w:szCs w:val="24"/>
          <w:lang w:eastAsia="zh-CN"/>
        </w:rPr>
        <w:t>xxx</w:t>
      </w:r>
      <w:r>
        <w:rPr>
          <w:rFonts w:ascii="SimSun" w:eastAsia="SimSun" w:hAnsi="SimSun" w:cs="Arial"/>
          <w:b/>
          <w:bCs/>
          <w:sz w:val="24"/>
          <w:szCs w:val="24"/>
          <w:lang w:eastAsia="zh-CN"/>
        </w:rPr>
        <w:t>x</w:t>
      </w:r>
    </w:p>
    <w:p w14:paraId="65998CB6" w14:textId="77777777"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August 16</w:t>
      </w:r>
      <w:r>
        <w:rPr>
          <w:rFonts w:ascii="Arial" w:eastAsia="MS Mincho" w:hAnsi="Arial"/>
          <w:b/>
          <w:bCs/>
          <w:sz w:val="24"/>
          <w:szCs w:val="24"/>
          <w:vertAlign w:val="superscript"/>
        </w:rPr>
        <w:t>th</w:t>
      </w:r>
      <w:r>
        <w:rPr>
          <w:rFonts w:ascii="Arial" w:eastAsia="MS Mincho" w:hAnsi="Arial"/>
          <w:b/>
          <w:bCs/>
          <w:sz w:val="24"/>
          <w:szCs w:val="24"/>
        </w:rPr>
        <w:t xml:space="preserve"> – August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77777777" w:rsidR="009B17DF" w:rsidRDefault="00AC1E04">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55A5A0A5" w14:textId="77777777"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4E10B7E7" w14:textId="77777777" w:rsidR="009B17DF" w:rsidRDefault="00AC1E04">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Report of [AT114-e][</w:t>
      </w:r>
      <w:proofErr w:type="gramStart"/>
      <w:r>
        <w:rPr>
          <w:rFonts w:ascii="Arial" w:hAnsi="Arial" w:cs="Arial"/>
          <w:b/>
          <w:bCs/>
          <w:sz w:val="24"/>
        </w:rPr>
        <w:t>019][</w:t>
      </w:r>
      <w:proofErr w:type="gramEnd"/>
      <w:r>
        <w:rPr>
          <w:rFonts w:ascii="Arial" w:hAnsi="Arial" w:cs="Arial"/>
          <w:b/>
          <w:bCs/>
          <w:sz w:val="24"/>
        </w:rPr>
        <w:t>NR16]</w:t>
      </w:r>
      <w:bookmarkEnd w:id="2"/>
      <w:r>
        <w:rPr>
          <w:rFonts w:ascii="Arial" w:hAnsi="Arial" w:cs="Arial"/>
          <w:b/>
          <w:bCs/>
          <w:sz w:val="24"/>
        </w:rPr>
        <w:t xml:space="preserve"> </w:t>
      </w:r>
      <w:bookmarkEnd w:id="3"/>
      <w:bookmarkEnd w:id="4"/>
      <w:bookmarkEnd w:id="5"/>
      <w:r>
        <w:rPr>
          <w:rFonts w:ascii="Arial" w:hAnsi="Arial" w:cs="Arial"/>
          <w:b/>
          <w:bCs/>
          <w:sz w:val="24"/>
        </w:rPr>
        <w:t>MAC I (vivo)</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Heading1"/>
        <w:spacing w:line="240" w:lineRule="auto"/>
        <w:rPr>
          <w:lang w:eastAsia="ko-KR"/>
        </w:rPr>
      </w:pPr>
      <w:r>
        <w:rPr>
          <w:lang w:eastAsia="ko-KR"/>
        </w:rPr>
        <w:t>1</w:t>
      </w:r>
      <w:r>
        <w:rPr>
          <w:rFonts w:hint="eastAsia"/>
          <w:lang w:eastAsia="ko-KR"/>
        </w:rPr>
        <w:t xml:space="preserve"> </w:t>
      </w:r>
      <w:r>
        <w:t>Introduction</w:t>
      </w:r>
    </w:p>
    <w:p w14:paraId="2C3239A9" w14:textId="77777777" w:rsidR="009B17DF" w:rsidRDefault="00AC1E04">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1DDAD247" w14:textId="77777777" w:rsidR="009B17DF" w:rsidRDefault="00AC1E04">
      <w:pPr>
        <w:pStyle w:val="EmailDiscussion"/>
        <w:spacing w:before="120" w:line="240" w:lineRule="auto"/>
        <w:ind w:left="1616" w:hanging="357"/>
        <w:jc w:val="both"/>
      </w:pPr>
      <w:r>
        <w:t>[AT115-e][019][NR16] MAC I (vivo)</w:t>
      </w:r>
    </w:p>
    <w:p w14:paraId="6EC1A503" w14:textId="77777777" w:rsidR="009B17DF" w:rsidRDefault="00AC1E04">
      <w:pPr>
        <w:pStyle w:val="EmailDiscussion2"/>
        <w:spacing w:line="240" w:lineRule="auto"/>
        <w:jc w:val="both"/>
      </w:pPr>
      <w:r>
        <w:tab/>
        <w:t>Scope: Take on-line outcome into account, Treat remaining aspects, determine agreeable parts and agree CRs Treat R2-2106926, R2-2106997, R2-2108232, R2-2107927, R2-2108092, R2-2108093, R2-2107198, R2-2107609, R2-2107163, R2-2107160, R2-2107161, R2-2108781.</w:t>
      </w:r>
    </w:p>
    <w:p w14:paraId="15E45F46" w14:textId="77777777" w:rsidR="009B17DF" w:rsidRDefault="00AC1E04">
      <w:pPr>
        <w:pStyle w:val="EmailDiscussion2"/>
        <w:spacing w:line="240" w:lineRule="auto"/>
        <w:jc w:val="both"/>
      </w:pPr>
      <w:r>
        <w:tab/>
        <w:t>Intended outcome: Report, Agreed CRs.</w:t>
      </w:r>
    </w:p>
    <w:p w14:paraId="7527CB94" w14:textId="77777777" w:rsidR="009B17DF" w:rsidRDefault="00AC1E04">
      <w:pPr>
        <w:pStyle w:val="EmailDiscussion2"/>
        <w:adjustRightInd w:val="0"/>
        <w:snapToGrid w:val="0"/>
        <w:spacing w:line="240" w:lineRule="auto"/>
        <w:jc w:val="both"/>
      </w:pPr>
      <w:r>
        <w:tab/>
        <w:t>Deadline: On-Line first, Schedule 1</w:t>
      </w:r>
    </w:p>
    <w:p w14:paraId="12B9F417" w14:textId="77777777" w:rsidR="009B17DF" w:rsidRDefault="00AC1E04">
      <w:pPr>
        <w:adjustRightInd w:val="0"/>
        <w:snapToGrid w:val="0"/>
        <w:spacing w:before="120" w:after="120" w:line="240" w:lineRule="auto"/>
        <w:jc w:val="both"/>
        <w:rPr>
          <w:sz w:val="22"/>
          <w:szCs w:val="22"/>
        </w:rPr>
      </w:pPr>
      <w:r>
        <w:rPr>
          <w:sz w:val="22"/>
          <w:szCs w:val="22"/>
        </w:rPr>
        <w:t xml:space="preserve">The discussion scope is to gather companies’ comments on the revised text proposal for capturing the conclusion in RAN1 LS [1], draft LS to RAN1 regarding </w:t>
      </w:r>
      <w:proofErr w:type="spellStart"/>
      <w:r>
        <w:rPr>
          <w:sz w:val="22"/>
          <w:szCs w:val="22"/>
        </w:rPr>
        <w:t>cupturing</w:t>
      </w:r>
      <w:proofErr w:type="spellEnd"/>
      <w:r>
        <w:rPr>
          <w:sz w:val="22"/>
          <w:szCs w:val="22"/>
        </w:rPr>
        <w:t xml:space="preserve"> the RAN2 WA that LCH based priority has higher priority than UL skipping, and to </w:t>
      </w:r>
      <w:r>
        <w:rPr>
          <w:sz w:val="22"/>
        </w:rPr>
        <w:t xml:space="preserve">check if there is sufficient support to pursue the CRs [11] [12]. </w:t>
      </w:r>
    </w:p>
    <w:p w14:paraId="02D5CBA2" w14:textId="77777777" w:rsidR="009B17DF" w:rsidRDefault="00AC1E04">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specific deadline for this discussion with two phases,</w:t>
      </w:r>
    </w:p>
    <w:p w14:paraId="5EF1BEF2" w14:textId="77777777" w:rsidR="009B17DF" w:rsidRDefault="00AC1E04">
      <w:pPr>
        <w:pStyle w:val="ListParagraph"/>
        <w:numPr>
          <w:ilvl w:val="0"/>
          <w:numId w:val="4"/>
        </w:numPr>
        <w:adjustRightInd w:val="0"/>
        <w:snapToGrid w:val="0"/>
        <w:spacing w:line="240" w:lineRule="auto"/>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hint="eastAsia"/>
          <w:sz w:val="22"/>
          <w:szCs w:val="22"/>
          <w:highlight w:val="yellow"/>
        </w:rPr>
        <w:t>August</w:t>
      </w:r>
      <w:r>
        <w:rPr>
          <w:rFonts w:ascii="Times New Roman" w:eastAsia="SimSun" w:hAnsi="Times New Roman" w:cs="Times New Roman"/>
          <w:sz w:val="22"/>
          <w:szCs w:val="22"/>
          <w:highlight w:val="yellow"/>
        </w:rPr>
        <w:t xml:space="preserve"> 19</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w:t>
      </w:r>
    </w:p>
    <w:p w14:paraId="7B37337D" w14:textId="77777777" w:rsidR="009B17DF" w:rsidRDefault="00AC1E04">
      <w:pPr>
        <w:pStyle w:val="ListParagraph"/>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SimSun" w:hAnsi="Times New Roman" w:cs="Times New Roman"/>
          <w:sz w:val="22"/>
          <w:szCs w:val="22"/>
        </w:rPr>
        <w:t xml:space="preserve">In phase 2, the corresponding summary proposals, draft CR(s), draft LS to RAN1 will be provided. Further comments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Pr>
          <w:rFonts w:ascii="Times New Roman" w:eastAsia="SimSun" w:hAnsi="Times New Roman" w:cs="Times New Roman"/>
          <w:sz w:val="22"/>
          <w:szCs w:val="22"/>
          <w:highlight w:val="yellow"/>
        </w:rPr>
        <w:t>August 26</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 xml:space="preserve">.  </w:t>
      </w:r>
    </w:p>
    <w:p w14:paraId="0FBF30A2" w14:textId="77777777" w:rsidR="009B17DF" w:rsidRDefault="00AC1E04">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77777777" w:rsidR="009B17DF" w:rsidRDefault="00AC1E04">
            <w:pPr>
              <w:pStyle w:val="TAC"/>
              <w:spacing w:line="240" w:lineRule="auto"/>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5523" w:type="dxa"/>
          </w:tcPr>
          <w:p w14:paraId="30D00A2D" w14:textId="77777777" w:rsidR="009B17DF" w:rsidRDefault="00AC1E04">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9B17DF" w14:paraId="2FDB4709" w14:textId="77777777">
        <w:tc>
          <w:tcPr>
            <w:tcW w:w="4106" w:type="dxa"/>
          </w:tcPr>
          <w:p w14:paraId="3A11B9E5" w14:textId="77777777" w:rsidR="009B17DF" w:rsidRDefault="00AC1E04">
            <w:pPr>
              <w:pStyle w:val="TAC"/>
              <w:spacing w:line="240" w:lineRule="auto"/>
              <w:rPr>
                <w:rFonts w:eastAsiaTheme="minorEastAsia"/>
                <w:lang w:eastAsia="ko-KR"/>
              </w:rPr>
            </w:pPr>
            <w:proofErr w:type="spellStart"/>
            <w:r>
              <w:rPr>
                <w:rFonts w:eastAsiaTheme="minorEastAsia" w:hint="eastAsia"/>
                <w:lang w:eastAsia="ko-KR"/>
              </w:rPr>
              <w:t>Sangkyu</w:t>
            </w:r>
            <w:proofErr w:type="spellEnd"/>
            <w:r>
              <w:rPr>
                <w:rFonts w:eastAsiaTheme="minorEastAsia" w:hint="eastAsia"/>
                <w:lang w:eastAsia="ko-KR"/>
              </w:rPr>
              <w:t xml:space="preserve"> </w:t>
            </w:r>
            <w:proofErr w:type="spellStart"/>
            <w:r>
              <w:rPr>
                <w:rFonts w:eastAsiaTheme="minorEastAsia" w:hint="eastAsia"/>
                <w:lang w:eastAsia="ko-KR"/>
              </w:rPr>
              <w:t>Baek</w:t>
            </w:r>
            <w:proofErr w:type="spellEnd"/>
          </w:p>
        </w:tc>
        <w:tc>
          <w:tcPr>
            <w:tcW w:w="5523" w:type="dxa"/>
          </w:tcPr>
          <w:p w14:paraId="55155E9B" w14:textId="77777777" w:rsidR="009B17DF" w:rsidRDefault="00AC1E04">
            <w:pPr>
              <w:pStyle w:val="TAC"/>
              <w:spacing w:line="240" w:lineRule="auto"/>
              <w:rPr>
                <w:rFonts w:eastAsiaTheme="minorEastAsia"/>
                <w:lang w:eastAsia="ko-KR"/>
              </w:rPr>
            </w:pPr>
            <w:r>
              <w:rPr>
                <w:rFonts w:eastAsiaTheme="minorEastAsia"/>
                <w:lang w:eastAsia="ko-KR"/>
              </w:rPr>
              <w:t>s</w:t>
            </w:r>
            <w:r>
              <w:rPr>
                <w:rFonts w:eastAsiaTheme="minorEastAsia" w:hint="eastAsia"/>
                <w:lang w:eastAsia="ko-KR"/>
              </w:rPr>
              <w:t>angkyu.</w:t>
            </w:r>
            <w:r>
              <w:rPr>
                <w:rFonts w:eastAsiaTheme="minorEastAsia"/>
                <w:lang w:eastAsia="ko-KR"/>
              </w:rPr>
              <w:t>baek@</w:t>
            </w:r>
            <w:r>
              <w:rPr>
                <w:rFonts w:eastAsiaTheme="minorEastAsia" w:hint="eastAsia"/>
                <w:lang w:eastAsia="ko-KR"/>
              </w:rPr>
              <w:t>samsung.com</w:t>
            </w:r>
          </w:p>
        </w:tc>
      </w:tr>
      <w:tr w:rsidR="009B17DF" w14:paraId="777AF137" w14:textId="77777777">
        <w:tc>
          <w:tcPr>
            <w:tcW w:w="4106" w:type="dxa"/>
          </w:tcPr>
          <w:p w14:paraId="0A40FF3C" w14:textId="77777777" w:rsidR="009B17DF" w:rsidRDefault="00AC1E04">
            <w:pPr>
              <w:pStyle w:val="TAC"/>
              <w:spacing w:line="240" w:lineRule="auto"/>
              <w:rPr>
                <w:lang w:eastAsia="ko-KR"/>
              </w:rPr>
            </w:pPr>
            <w:r>
              <w:rPr>
                <w:rFonts w:eastAsiaTheme="minorEastAsia"/>
                <w:lang w:eastAsia="ko-KR"/>
              </w:rPr>
              <w:t>Zhenhua Zou (Ericsson)</w:t>
            </w:r>
          </w:p>
        </w:tc>
        <w:tc>
          <w:tcPr>
            <w:tcW w:w="5523" w:type="dxa"/>
          </w:tcPr>
          <w:p w14:paraId="7A8C67E7" w14:textId="77777777" w:rsidR="009B17DF" w:rsidRDefault="00AC1E04">
            <w:pPr>
              <w:pStyle w:val="TAC"/>
              <w:spacing w:line="240" w:lineRule="auto"/>
              <w:rPr>
                <w:lang w:eastAsia="ko-KR"/>
              </w:rPr>
            </w:pPr>
            <w:r>
              <w:rPr>
                <w:rFonts w:eastAsiaTheme="minorEastAsia"/>
                <w:lang w:eastAsia="ko-KR"/>
              </w:rPr>
              <w:t>zhenhua.zou@ericsson.com</w:t>
            </w:r>
          </w:p>
        </w:tc>
      </w:tr>
      <w:tr w:rsidR="009B17DF" w14:paraId="272C9065" w14:textId="77777777">
        <w:tc>
          <w:tcPr>
            <w:tcW w:w="4106" w:type="dxa"/>
          </w:tcPr>
          <w:p w14:paraId="4284C530" w14:textId="77777777" w:rsidR="009B17DF" w:rsidRDefault="00AC1E04">
            <w:pPr>
              <w:pStyle w:val="TAC"/>
              <w:spacing w:line="240" w:lineRule="auto"/>
              <w:rPr>
                <w:lang w:eastAsia="ko-KR"/>
              </w:rPr>
            </w:pPr>
            <w:r>
              <w:rPr>
                <w:lang w:eastAsia="ko-KR"/>
              </w:rPr>
              <w:t>Ralf Rossbach</w:t>
            </w:r>
          </w:p>
        </w:tc>
        <w:tc>
          <w:tcPr>
            <w:tcW w:w="5523" w:type="dxa"/>
          </w:tcPr>
          <w:p w14:paraId="7A8DA62A" w14:textId="77777777" w:rsidR="009B17DF" w:rsidRDefault="00AC1E04">
            <w:pPr>
              <w:pStyle w:val="TAC"/>
              <w:spacing w:line="240" w:lineRule="auto"/>
              <w:rPr>
                <w:lang w:eastAsia="ko-KR"/>
              </w:rPr>
            </w:pPr>
            <w:r>
              <w:rPr>
                <w:lang w:eastAsia="ko-KR"/>
              </w:rPr>
              <w:t>rrossbach@apple.com</w:t>
            </w:r>
          </w:p>
        </w:tc>
      </w:tr>
      <w:tr w:rsidR="009B17DF" w14:paraId="43AD564D" w14:textId="77777777">
        <w:tc>
          <w:tcPr>
            <w:tcW w:w="4106" w:type="dxa"/>
          </w:tcPr>
          <w:p w14:paraId="73AC4556" w14:textId="77777777" w:rsidR="009B17DF" w:rsidRDefault="00AC1E04">
            <w:pPr>
              <w:pStyle w:val="TAC"/>
              <w:spacing w:line="240" w:lineRule="auto"/>
              <w:rPr>
                <w:rFonts w:eastAsia="SimSun"/>
                <w:lang w:val="en-US" w:eastAsia="zh-CN"/>
              </w:rPr>
            </w:pPr>
            <w:r>
              <w:rPr>
                <w:rFonts w:eastAsia="SimSun"/>
                <w:lang w:val="en-US" w:eastAsia="zh-CN"/>
              </w:rPr>
              <w:t>Pierre Bertrand (CATT)</w:t>
            </w:r>
          </w:p>
        </w:tc>
        <w:tc>
          <w:tcPr>
            <w:tcW w:w="5523" w:type="dxa"/>
          </w:tcPr>
          <w:p w14:paraId="32ECDB7F" w14:textId="77777777" w:rsidR="009B17DF" w:rsidRDefault="00AC1E04">
            <w:pPr>
              <w:pStyle w:val="TAC"/>
              <w:spacing w:line="240" w:lineRule="auto"/>
              <w:rPr>
                <w:rFonts w:eastAsia="SimSun"/>
                <w:lang w:val="en-US" w:eastAsia="zh-CN"/>
              </w:rPr>
            </w:pPr>
            <w:r>
              <w:rPr>
                <w:rFonts w:eastAsia="SimSun"/>
                <w:lang w:val="en-US" w:eastAsia="zh-CN"/>
              </w:rPr>
              <w:t>pierrebertrand@catt.cn</w:t>
            </w:r>
          </w:p>
        </w:tc>
      </w:tr>
      <w:tr w:rsidR="009B17DF" w14:paraId="68C2385F" w14:textId="77777777">
        <w:tc>
          <w:tcPr>
            <w:tcW w:w="4106" w:type="dxa"/>
          </w:tcPr>
          <w:p w14:paraId="6BD4A688" w14:textId="77777777" w:rsidR="009B17DF" w:rsidRDefault="00AC1E04">
            <w:pPr>
              <w:pStyle w:val="TAC"/>
              <w:spacing w:line="240" w:lineRule="auto"/>
              <w:rPr>
                <w:rFonts w:eastAsia="SimSun"/>
                <w:lang w:eastAsia="zh-CN"/>
              </w:rPr>
            </w:pPr>
            <w:r>
              <w:rPr>
                <w:lang w:eastAsia="ko-KR"/>
              </w:rPr>
              <w:t>Linhai He (Qualcomm)</w:t>
            </w:r>
          </w:p>
        </w:tc>
        <w:tc>
          <w:tcPr>
            <w:tcW w:w="5523" w:type="dxa"/>
          </w:tcPr>
          <w:p w14:paraId="58059216" w14:textId="77777777" w:rsidR="009B17DF" w:rsidRDefault="00AC1E04">
            <w:pPr>
              <w:pStyle w:val="TAC"/>
              <w:spacing w:line="240" w:lineRule="auto"/>
              <w:rPr>
                <w:rFonts w:eastAsia="SimSun"/>
                <w:lang w:eastAsia="zh-CN"/>
              </w:rPr>
            </w:pPr>
            <w:r>
              <w:rPr>
                <w:lang w:eastAsia="ko-KR"/>
              </w:rPr>
              <w:t>linhaihe@qti.qualcomm.com</w:t>
            </w:r>
          </w:p>
        </w:tc>
      </w:tr>
      <w:tr w:rsidR="009B17DF" w14:paraId="77E149F3" w14:textId="77777777">
        <w:tc>
          <w:tcPr>
            <w:tcW w:w="4106" w:type="dxa"/>
          </w:tcPr>
          <w:p w14:paraId="7DF9814E" w14:textId="77777777" w:rsidR="009B17DF" w:rsidRDefault="00AC1E04">
            <w:pPr>
              <w:pStyle w:val="TAC"/>
              <w:spacing w:line="240" w:lineRule="auto"/>
              <w:rPr>
                <w:lang w:eastAsia="ko-KR"/>
              </w:rPr>
            </w:pPr>
            <w:r>
              <w:rPr>
                <w:lang w:eastAsia="ko-KR"/>
              </w:rPr>
              <w:t xml:space="preserve">Tao Cai (Huawei, </w:t>
            </w:r>
            <w:proofErr w:type="spellStart"/>
            <w:r>
              <w:rPr>
                <w:lang w:eastAsia="ko-KR"/>
              </w:rPr>
              <w:t>HiSilicon</w:t>
            </w:r>
            <w:proofErr w:type="spellEnd"/>
            <w:r>
              <w:rPr>
                <w:lang w:eastAsia="ko-KR"/>
              </w:rPr>
              <w:t>)</w:t>
            </w:r>
          </w:p>
        </w:tc>
        <w:tc>
          <w:tcPr>
            <w:tcW w:w="5523" w:type="dxa"/>
          </w:tcPr>
          <w:p w14:paraId="67E283A5" w14:textId="77777777" w:rsidR="009B17DF" w:rsidRDefault="00AC1E04">
            <w:pPr>
              <w:pStyle w:val="TAC"/>
              <w:spacing w:line="240" w:lineRule="auto"/>
              <w:rPr>
                <w:lang w:eastAsia="ko-KR"/>
              </w:rPr>
            </w:pPr>
            <w:r>
              <w:rPr>
                <w:lang w:eastAsia="ko-KR"/>
              </w:rPr>
              <w:t>tao.cai@huawei.com</w:t>
            </w:r>
          </w:p>
        </w:tc>
      </w:tr>
      <w:tr w:rsidR="009B17DF" w:rsidRPr="00B15E48" w14:paraId="15DF659A" w14:textId="77777777">
        <w:tc>
          <w:tcPr>
            <w:tcW w:w="4106" w:type="dxa"/>
          </w:tcPr>
          <w:p w14:paraId="18DED688" w14:textId="77777777" w:rsidR="009B17DF" w:rsidRPr="00D637DA" w:rsidRDefault="00AC1E04">
            <w:pPr>
              <w:pStyle w:val="TAC"/>
              <w:spacing w:line="240" w:lineRule="auto"/>
              <w:rPr>
                <w:rFonts w:eastAsia="SimSun"/>
                <w:lang w:val="de-DE" w:eastAsia="zh-CN"/>
              </w:rPr>
            </w:pPr>
            <w:r w:rsidRPr="00D637DA">
              <w:rPr>
                <w:rFonts w:eastAsia="SimSun" w:hint="eastAsia"/>
                <w:lang w:val="de-DE" w:eastAsia="zh-CN"/>
              </w:rPr>
              <w:t xml:space="preserve">Fei Dong </w:t>
            </w:r>
            <w:r w:rsidRPr="00D637DA">
              <w:rPr>
                <w:rFonts w:eastAsia="SimSun" w:hint="eastAsia"/>
                <w:lang w:val="de-DE" w:eastAsia="zh-CN"/>
              </w:rPr>
              <w:t>（</w:t>
            </w:r>
            <w:r w:rsidRPr="00D637DA">
              <w:rPr>
                <w:rFonts w:eastAsia="SimSun" w:hint="eastAsia"/>
                <w:lang w:val="de-DE" w:eastAsia="zh-CN"/>
              </w:rPr>
              <w:t>ZTE</w:t>
            </w:r>
            <w:r w:rsidRPr="00D637DA">
              <w:rPr>
                <w:rFonts w:eastAsia="SimSun" w:hint="eastAsia"/>
                <w:lang w:val="de-DE" w:eastAsia="zh-CN"/>
              </w:rPr>
              <w:t>）</w:t>
            </w:r>
          </w:p>
        </w:tc>
        <w:tc>
          <w:tcPr>
            <w:tcW w:w="5523" w:type="dxa"/>
          </w:tcPr>
          <w:p w14:paraId="37D8DE92" w14:textId="77777777" w:rsidR="009B17DF" w:rsidRPr="00D637DA" w:rsidRDefault="00AC1E04">
            <w:pPr>
              <w:pStyle w:val="TAC"/>
              <w:spacing w:line="240" w:lineRule="auto"/>
              <w:rPr>
                <w:rFonts w:eastAsia="SimSun"/>
                <w:lang w:val="de-DE" w:eastAsia="zh-CN"/>
              </w:rPr>
            </w:pPr>
            <w:r w:rsidRPr="00D637DA">
              <w:rPr>
                <w:rFonts w:eastAsia="SimSun" w:hint="eastAsia"/>
                <w:lang w:val="de-DE" w:eastAsia="zh-CN"/>
              </w:rPr>
              <w:t>Dong.fei@zte.com.cn</w:t>
            </w:r>
          </w:p>
        </w:tc>
      </w:tr>
      <w:tr w:rsidR="009B17DF" w14:paraId="7C74A4C4" w14:textId="77777777">
        <w:tc>
          <w:tcPr>
            <w:tcW w:w="4106" w:type="dxa"/>
          </w:tcPr>
          <w:p w14:paraId="36498143" w14:textId="77777777" w:rsidR="009B17DF" w:rsidRDefault="00AC1E04">
            <w:pPr>
              <w:pStyle w:val="TAC"/>
              <w:spacing w:line="240" w:lineRule="auto"/>
              <w:rPr>
                <w:rFonts w:eastAsia="SimSun"/>
                <w:lang w:eastAsia="zh-CN"/>
              </w:rPr>
            </w:pPr>
            <w:proofErr w:type="spellStart"/>
            <w:r>
              <w:rPr>
                <w:rFonts w:eastAsia="SimSun" w:hint="eastAsia"/>
                <w:lang w:eastAsia="zh-CN"/>
              </w:rPr>
              <w:t>Z</w:t>
            </w:r>
            <w:r>
              <w:rPr>
                <w:rFonts w:eastAsia="SimSun"/>
                <w:lang w:eastAsia="zh-CN"/>
              </w:rPr>
              <w:t>he</w:t>
            </w:r>
            <w:proofErr w:type="spellEnd"/>
            <w:r>
              <w:rPr>
                <w:rFonts w:eastAsia="SimSun"/>
                <w:lang w:eastAsia="zh-CN"/>
              </w:rPr>
              <w:t xml:space="preserve"> Fu (OPPO)</w:t>
            </w:r>
          </w:p>
        </w:tc>
        <w:tc>
          <w:tcPr>
            <w:tcW w:w="5523" w:type="dxa"/>
          </w:tcPr>
          <w:p w14:paraId="3CF0C9A5" w14:textId="77777777" w:rsidR="009B17DF" w:rsidRDefault="00AC1E04">
            <w:pPr>
              <w:pStyle w:val="TAC"/>
              <w:spacing w:line="240" w:lineRule="auto"/>
              <w:rPr>
                <w:rFonts w:eastAsia="SimSun"/>
                <w:lang w:eastAsia="zh-CN"/>
              </w:rPr>
            </w:pPr>
            <w:r>
              <w:rPr>
                <w:rFonts w:eastAsia="SimSun" w:hint="eastAsia"/>
                <w:lang w:eastAsia="zh-CN"/>
              </w:rPr>
              <w:t>f</w:t>
            </w:r>
            <w:r>
              <w:rPr>
                <w:rFonts w:eastAsia="SimSun"/>
                <w:lang w:eastAsia="zh-CN"/>
              </w:rPr>
              <w:t>uzhe@OPPO.com</w:t>
            </w:r>
          </w:p>
        </w:tc>
      </w:tr>
      <w:tr w:rsidR="00D637DA" w14:paraId="386057B1" w14:textId="77777777">
        <w:tc>
          <w:tcPr>
            <w:tcW w:w="4106" w:type="dxa"/>
          </w:tcPr>
          <w:p w14:paraId="21E1EDA3" w14:textId="1CA9DF34" w:rsidR="00D637DA" w:rsidRDefault="00D637DA" w:rsidP="00D637DA">
            <w:pPr>
              <w:pStyle w:val="TAC"/>
              <w:spacing w:line="240" w:lineRule="auto"/>
              <w:rPr>
                <w:lang w:eastAsia="ko-KR"/>
              </w:rPr>
            </w:pPr>
            <w:r>
              <w:rPr>
                <w:lang w:eastAsia="ko-KR"/>
              </w:rPr>
              <w:t xml:space="preserve">Joachim </w:t>
            </w:r>
            <w:proofErr w:type="spellStart"/>
            <w:r>
              <w:rPr>
                <w:lang w:eastAsia="ko-KR"/>
              </w:rPr>
              <w:t>Löhr</w:t>
            </w:r>
            <w:proofErr w:type="spellEnd"/>
            <w:r>
              <w:rPr>
                <w:lang w:eastAsia="ko-KR"/>
              </w:rPr>
              <w:t xml:space="preserve"> (Lenovo)</w:t>
            </w:r>
          </w:p>
        </w:tc>
        <w:tc>
          <w:tcPr>
            <w:tcW w:w="5523" w:type="dxa"/>
          </w:tcPr>
          <w:p w14:paraId="7366588F" w14:textId="3BE47FCB" w:rsidR="00D637DA" w:rsidRDefault="00D637DA" w:rsidP="00D637DA">
            <w:pPr>
              <w:pStyle w:val="TAC"/>
              <w:spacing w:line="240" w:lineRule="auto"/>
              <w:rPr>
                <w:lang w:eastAsia="ko-KR"/>
              </w:rPr>
            </w:pPr>
            <w:r>
              <w:rPr>
                <w:lang w:eastAsia="ko-KR"/>
              </w:rPr>
              <w:t>jlohr@lenovo.com</w:t>
            </w:r>
          </w:p>
        </w:tc>
      </w:tr>
      <w:tr w:rsidR="000D314A" w14:paraId="26070F03" w14:textId="77777777">
        <w:tc>
          <w:tcPr>
            <w:tcW w:w="4106" w:type="dxa"/>
          </w:tcPr>
          <w:p w14:paraId="6310F0F3" w14:textId="4B97F77D" w:rsidR="000D314A" w:rsidRDefault="000D314A" w:rsidP="000D314A">
            <w:pPr>
              <w:pStyle w:val="TAC"/>
              <w:spacing w:line="240" w:lineRule="auto"/>
              <w:rPr>
                <w:rFonts w:eastAsia="MS Mincho"/>
                <w:lang w:eastAsia="ja-JP"/>
              </w:rPr>
            </w:pPr>
            <w:r>
              <w:rPr>
                <w:rFonts w:eastAsia="MS Mincho"/>
                <w:lang w:eastAsia="ja-JP"/>
              </w:rPr>
              <w:t>Ping-Heng Wallace Kuo (Nokia)</w:t>
            </w:r>
          </w:p>
        </w:tc>
        <w:tc>
          <w:tcPr>
            <w:tcW w:w="5523" w:type="dxa"/>
          </w:tcPr>
          <w:p w14:paraId="1BF87757" w14:textId="1FFE5A97" w:rsidR="000D314A" w:rsidRDefault="000D314A" w:rsidP="000D314A">
            <w:pPr>
              <w:pStyle w:val="TAC"/>
              <w:spacing w:line="240" w:lineRule="auto"/>
              <w:rPr>
                <w:rFonts w:eastAsia="MS Mincho"/>
                <w:lang w:eastAsia="ja-JP"/>
              </w:rPr>
            </w:pPr>
            <w:r>
              <w:rPr>
                <w:rFonts w:eastAsia="MS Mincho"/>
                <w:lang w:eastAsia="ja-JP"/>
              </w:rPr>
              <w:t>Ping-Heng.Kuo@nokia.com</w:t>
            </w:r>
          </w:p>
        </w:tc>
      </w:tr>
      <w:tr w:rsidR="00B15E48" w14:paraId="6CA75A21" w14:textId="77777777">
        <w:tc>
          <w:tcPr>
            <w:tcW w:w="4106" w:type="dxa"/>
          </w:tcPr>
          <w:p w14:paraId="77D7A7B9" w14:textId="55393E3F" w:rsidR="00B15E48" w:rsidRDefault="00B15E48" w:rsidP="00B15E48">
            <w:pPr>
              <w:pStyle w:val="TAC"/>
              <w:spacing w:line="240" w:lineRule="auto"/>
              <w:rPr>
                <w:lang w:eastAsia="ko-KR"/>
              </w:rPr>
            </w:pPr>
            <w:r>
              <w:rPr>
                <w:lang w:eastAsia="ko-KR"/>
              </w:rPr>
              <w:t>Yujian Zhang (Intel)</w:t>
            </w:r>
          </w:p>
        </w:tc>
        <w:tc>
          <w:tcPr>
            <w:tcW w:w="5523" w:type="dxa"/>
          </w:tcPr>
          <w:p w14:paraId="274A68E8" w14:textId="1015E363" w:rsidR="00B15E48" w:rsidRDefault="00B15E48" w:rsidP="00B15E48">
            <w:pPr>
              <w:pStyle w:val="TAC"/>
              <w:spacing w:line="240" w:lineRule="auto"/>
              <w:rPr>
                <w:lang w:eastAsia="ko-KR"/>
              </w:rPr>
            </w:pPr>
            <w:r>
              <w:rPr>
                <w:lang w:eastAsia="ko-KR"/>
              </w:rPr>
              <w:t>yujian.zhang@intel.com</w:t>
            </w:r>
          </w:p>
        </w:tc>
      </w:tr>
      <w:tr w:rsidR="00B15E48" w14:paraId="4D1B1194" w14:textId="77777777">
        <w:tc>
          <w:tcPr>
            <w:tcW w:w="4106" w:type="dxa"/>
          </w:tcPr>
          <w:p w14:paraId="6B3999A0" w14:textId="77777777" w:rsidR="00B15E48" w:rsidRDefault="00B15E48" w:rsidP="00B15E48">
            <w:pPr>
              <w:pStyle w:val="TAC"/>
              <w:spacing w:line="240" w:lineRule="auto"/>
              <w:rPr>
                <w:rFonts w:eastAsia="SimSun"/>
                <w:lang w:eastAsia="zh-CN"/>
              </w:rPr>
            </w:pPr>
          </w:p>
        </w:tc>
        <w:tc>
          <w:tcPr>
            <w:tcW w:w="5523" w:type="dxa"/>
          </w:tcPr>
          <w:p w14:paraId="1BC76FDC" w14:textId="77777777" w:rsidR="00B15E48" w:rsidRDefault="00B15E48" w:rsidP="00B15E48">
            <w:pPr>
              <w:pStyle w:val="TAC"/>
              <w:spacing w:line="240" w:lineRule="auto"/>
              <w:rPr>
                <w:rFonts w:eastAsia="SimSun"/>
                <w:lang w:eastAsia="zh-CN"/>
              </w:rPr>
            </w:pPr>
          </w:p>
        </w:tc>
      </w:tr>
      <w:tr w:rsidR="00B15E48" w14:paraId="30D61780" w14:textId="77777777">
        <w:tc>
          <w:tcPr>
            <w:tcW w:w="4106" w:type="dxa"/>
          </w:tcPr>
          <w:p w14:paraId="227E3F9F" w14:textId="77777777" w:rsidR="00B15E48" w:rsidRDefault="00B15E48" w:rsidP="00B15E48">
            <w:pPr>
              <w:pStyle w:val="TAC"/>
              <w:spacing w:line="240" w:lineRule="auto"/>
              <w:rPr>
                <w:lang w:eastAsia="ko-KR"/>
              </w:rPr>
            </w:pPr>
          </w:p>
        </w:tc>
        <w:tc>
          <w:tcPr>
            <w:tcW w:w="5523" w:type="dxa"/>
          </w:tcPr>
          <w:p w14:paraId="605B7CF8" w14:textId="77777777" w:rsidR="00B15E48" w:rsidRDefault="00B15E48" w:rsidP="00B15E48">
            <w:pPr>
              <w:pStyle w:val="TAC"/>
              <w:spacing w:line="240" w:lineRule="auto"/>
              <w:rPr>
                <w:lang w:eastAsia="ko-KR"/>
              </w:rPr>
            </w:pPr>
          </w:p>
        </w:tc>
      </w:tr>
      <w:tr w:rsidR="00B15E48" w14:paraId="29E6E7C0" w14:textId="77777777">
        <w:tc>
          <w:tcPr>
            <w:tcW w:w="4106" w:type="dxa"/>
          </w:tcPr>
          <w:p w14:paraId="20506870" w14:textId="77777777" w:rsidR="00B15E48" w:rsidRDefault="00B15E48" w:rsidP="00B15E48">
            <w:pPr>
              <w:pStyle w:val="TAC"/>
              <w:spacing w:line="240" w:lineRule="auto"/>
              <w:rPr>
                <w:lang w:eastAsia="ko-KR"/>
              </w:rPr>
            </w:pPr>
          </w:p>
        </w:tc>
        <w:tc>
          <w:tcPr>
            <w:tcW w:w="5523" w:type="dxa"/>
          </w:tcPr>
          <w:p w14:paraId="47C3497C" w14:textId="77777777" w:rsidR="00B15E48" w:rsidRDefault="00B15E48" w:rsidP="00B15E48">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6" w:name="_Toc497230267"/>
      <w:r>
        <w:rPr>
          <w:lang w:eastAsia="ko-KR"/>
        </w:rPr>
        <w:br w:type="page"/>
      </w:r>
    </w:p>
    <w:p w14:paraId="5B069ED1" w14:textId="77777777" w:rsidR="009B17DF" w:rsidRDefault="00AC1E04">
      <w:pPr>
        <w:pStyle w:val="Heading1"/>
        <w:spacing w:line="240" w:lineRule="auto"/>
      </w:pPr>
      <w:r>
        <w:rPr>
          <w:lang w:eastAsia="ko-KR"/>
        </w:rPr>
        <w:lastRenderedPageBreak/>
        <w:t>3</w:t>
      </w:r>
      <w:r>
        <w:t xml:space="preserve"> </w:t>
      </w:r>
      <w:bookmarkEnd w:id="6"/>
      <w:r>
        <w:t>Phase-1 Discussion</w:t>
      </w:r>
    </w:p>
    <w:p w14:paraId="28079630" w14:textId="77777777" w:rsidR="009B17DF" w:rsidRDefault="00AC1E04">
      <w:pPr>
        <w:pStyle w:val="Heading2"/>
        <w:spacing w:line="240" w:lineRule="auto"/>
        <w:ind w:left="0" w:firstLine="0"/>
        <w:jc w:val="both"/>
        <w:rPr>
          <w:lang w:eastAsia="ko-KR"/>
        </w:rPr>
      </w:pPr>
      <w:r>
        <w:rPr>
          <w:lang w:eastAsia="ko-KR"/>
        </w:rPr>
        <w:t>3.1 Revised RRC text proposal</w:t>
      </w:r>
    </w:p>
    <w:p w14:paraId="4619763F" w14:textId="77777777" w:rsidR="009B17DF" w:rsidRDefault="00AC1E04">
      <w:pPr>
        <w:spacing w:after="120" w:line="240" w:lineRule="auto"/>
        <w:jc w:val="both"/>
        <w:rPr>
          <w:rFonts w:eastAsia="SimSun"/>
          <w:sz w:val="22"/>
          <w:szCs w:val="22"/>
          <w:lang w:eastAsia="zh-CN"/>
        </w:rPr>
      </w:pPr>
      <w:r>
        <w:rPr>
          <w:rFonts w:eastAsia="SimSun"/>
          <w:sz w:val="22"/>
          <w:szCs w:val="22"/>
          <w:lang w:eastAsia="zh-CN"/>
        </w:rPr>
        <w:t xml:space="preserve">During the online discussion at RAN2#115-e meeting, a discussion on the </w:t>
      </w:r>
      <w:proofErr w:type="spellStart"/>
      <w:r>
        <w:rPr>
          <w:rFonts w:eastAsia="SimSun"/>
          <w:sz w:val="22"/>
          <w:szCs w:val="22"/>
          <w:lang w:eastAsia="zh-CN"/>
        </w:rPr>
        <w:t>modeling</w:t>
      </w:r>
      <w:proofErr w:type="spellEnd"/>
      <w:r>
        <w:rPr>
          <w:rFonts w:eastAsia="SimSun"/>
          <w:sz w:val="22"/>
          <w:szCs w:val="22"/>
          <w:lang w:eastAsia="zh-CN"/>
        </w:rPr>
        <w:t xml:space="preserve"> of capturing the RAN1 conclusion given in the RAN1 LS [1] was launched. The corresponding discussion records are given as below:</w:t>
      </w:r>
    </w:p>
    <w:tbl>
      <w:tblPr>
        <w:tblStyle w:val="TableGrid"/>
        <w:tblW w:w="0" w:type="auto"/>
        <w:tblLook w:val="04A0" w:firstRow="1" w:lastRow="0" w:firstColumn="1" w:lastColumn="0" w:noHBand="0" w:noVBand="1"/>
      </w:tblPr>
      <w:tblGrid>
        <w:gridCol w:w="9629"/>
      </w:tblGrid>
      <w:tr w:rsidR="009B17DF" w14:paraId="21A1D6EA" w14:textId="77777777">
        <w:tc>
          <w:tcPr>
            <w:tcW w:w="9629" w:type="dxa"/>
          </w:tcPr>
          <w:p w14:paraId="59DA1B50" w14:textId="77777777" w:rsidR="009B17DF" w:rsidRDefault="00AC1E04">
            <w:pPr>
              <w:pStyle w:val="Doc-title"/>
              <w:adjustRightInd w:val="0"/>
              <w:snapToGrid w:val="0"/>
              <w:spacing w:before="0" w:afterLines="50" w:after="120" w:line="240" w:lineRule="auto"/>
              <w:jc w:val="both"/>
              <w:rPr>
                <w:rFonts w:cs="Arial"/>
              </w:rPr>
            </w:pPr>
            <w:r>
              <w:rPr>
                <w:rFonts w:cs="Arial"/>
              </w:rPr>
              <w:t>R2-2106926</w:t>
            </w:r>
            <w:r>
              <w:rPr>
                <w:rFonts w:cs="Arial"/>
              </w:rPr>
              <w:tab/>
              <w:t>LS on UL skipping for PUSCH in Rel-16 (R1-2106370; contact: vivo)</w:t>
            </w:r>
            <w:r>
              <w:rPr>
                <w:rFonts w:cs="Arial"/>
              </w:rPr>
              <w:tab/>
              <w:t>RAN1</w:t>
            </w:r>
            <w:r>
              <w:rPr>
                <w:rFonts w:cs="Arial"/>
              </w:rPr>
              <w:tab/>
              <w:t>LS in</w:t>
            </w:r>
            <w:r>
              <w:rPr>
                <w:rFonts w:cs="Arial"/>
              </w:rPr>
              <w:tab/>
              <w:t>Rel-16</w:t>
            </w:r>
            <w:r>
              <w:rPr>
                <w:rFonts w:cs="Arial"/>
              </w:rPr>
              <w:tab/>
            </w:r>
            <w:proofErr w:type="spellStart"/>
            <w:r>
              <w:rPr>
                <w:rFonts w:cs="Arial"/>
              </w:rPr>
              <w:t>NR_newRAT</w:t>
            </w:r>
            <w:proofErr w:type="spellEnd"/>
            <w:r>
              <w:rPr>
                <w:rFonts w:cs="Arial"/>
              </w:rPr>
              <w:t>-Core, TEI16</w:t>
            </w:r>
            <w:r>
              <w:rPr>
                <w:rFonts w:cs="Arial"/>
              </w:rPr>
              <w:tab/>
              <w:t>To:RAN2</w:t>
            </w:r>
          </w:p>
          <w:p w14:paraId="1F56B065" w14:textId="77777777" w:rsidR="009B17DF" w:rsidRDefault="00AC1E04">
            <w:pPr>
              <w:pStyle w:val="Agreement"/>
              <w:adjustRightInd w:val="0"/>
              <w:snapToGrid w:val="0"/>
              <w:spacing w:before="0" w:afterLines="50" w:after="120" w:line="240" w:lineRule="auto"/>
              <w:jc w:val="both"/>
              <w:rPr>
                <w:rFonts w:cs="Arial"/>
              </w:rPr>
            </w:pPr>
            <w:r>
              <w:rPr>
                <w:rFonts w:cs="Arial"/>
              </w:rPr>
              <w:t>Noted</w:t>
            </w:r>
          </w:p>
          <w:p w14:paraId="5BB9CE7C"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R2-2106997</w:t>
            </w:r>
            <w:r>
              <w:rPr>
                <w:rFonts w:cs="Arial"/>
              </w:rPr>
              <w:tab/>
            </w:r>
            <w:r>
              <w:rPr>
                <w:rStyle w:val="normaltextrun"/>
                <w:rFonts w:cs="Arial"/>
                <w:szCs w:val="20"/>
              </w:rPr>
              <w:t>Correction on UL Skipping for PUSCH in Rel-16    vivo, ZTE corporation, Xiaomi Communications    CR    Rel-16    38.331    16.5.0    2708    -    F    TEI16</w:t>
            </w:r>
            <w:r>
              <w:rPr>
                <w:rStyle w:val="eop"/>
                <w:rFonts w:cs="Arial"/>
                <w:szCs w:val="20"/>
              </w:rPr>
              <w:t> </w:t>
            </w:r>
          </w:p>
          <w:p w14:paraId="023342F1" w14:textId="77777777" w:rsidR="009B17DF" w:rsidRDefault="00AC1E04">
            <w:pPr>
              <w:pStyle w:val="Agreement"/>
              <w:adjustRightInd w:val="0"/>
              <w:snapToGrid w:val="0"/>
              <w:spacing w:before="0" w:afterLines="50" w:after="120" w:line="240" w:lineRule="auto"/>
              <w:jc w:val="both"/>
              <w:rPr>
                <w:rFonts w:cs="Arial"/>
              </w:rPr>
            </w:pPr>
            <w:r>
              <w:rPr>
                <w:rFonts w:cs="Arial"/>
              </w:rPr>
              <w:t>Revised/Merged</w:t>
            </w:r>
          </w:p>
          <w:p w14:paraId="039BCD81"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R2-2108092</w:t>
            </w:r>
            <w:r>
              <w:rPr>
                <w:rFonts w:cs="Arial"/>
              </w:rPr>
              <w:tab/>
            </w:r>
            <w:r>
              <w:rPr>
                <w:rStyle w:val="normaltextrun"/>
                <w:rFonts w:cs="Arial"/>
                <w:szCs w:val="20"/>
              </w:rPr>
              <w:t>Corrections to R16 UL skipping with repetitions    Ericsson, NTT DOCOMO INC.    discussion</w:t>
            </w:r>
            <w:r>
              <w:rPr>
                <w:rStyle w:val="eop"/>
                <w:rFonts w:cs="Arial"/>
                <w:szCs w:val="20"/>
              </w:rPr>
              <w:t> </w:t>
            </w:r>
          </w:p>
          <w:p w14:paraId="0B2778F4" w14:textId="77777777" w:rsidR="009B17DF" w:rsidRDefault="00AC1E04">
            <w:pPr>
              <w:pStyle w:val="Agreement"/>
              <w:adjustRightInd w:val="0"/>
              <w:snapToGrid w:val="0"/>
              <w:spacing w:before="0" w:afterLines="50" w:after="120" w:line="240" w:lineRule="auto"/>
              <w:jc w:val="both"/>
              <w:rPr>
                <w:rFonts w:cs="Arial"/>
              </w:rPr>
            </w:pPr>
            <w:r>
              <w:rPr>
                <w:rFonts w:cs="Arial"/>
              </w:rPr>
              <w:t>Noted</w:t>
            </w:r>
          </w:p>
          <w:p w14:paraId="0457DDC2"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R2-2108093</w:t>
            </w:r>
            <w:r>
              <w:rPr>
                <w:rStyle w:val="normaltextrun"/>
                <w:rFonts w:cs="Arial"/>
                <w:szCs w:val="20"/>
              </w:rPr>
              <w:tab/>
              <w:t>Corrections to R16 UL skipping with repetitions    Ericsson, NTT DOCOMO INC.    CR    Rel-16    38.321    16.5.0    1135    -    F    NR_IIOT-Core</w:t>
            </w:r>
            <w:r>
              <w:rPr>
                <w:rStyle w:val="eop"/>
                <w:rFonts w:cs="Arial"/>
                <w:szCs w:val="20"/>
              </w:rPr>
              <w:t> </w:t>
            </w:r>
          </w:p>
          <w:p w14:paraId="39E31DBE" w14:textId="77777777" w:rsidR="009B17DF" w:rsidRDefault="00AC1E04">
            <w:pPr>
              <w:pStyle w:val="Agreement"/>
              <w:adjustRightInd w:val="0"/>
              <w:snapToGrid w:val="0"/>
              <w:spacing w:before="0" w:afterLines="50" w:after="120" w:line="240" w:lineRule="auto"/>
              <w:jc w:val="both"/>
              <w:rPr>
                <w:rFonts w:cs="Arial"/>
              </w:rPr>
            </w:pPr>
            <w:r>
              <w:rPr>
                <w:rFonts w:cs="Arial"/>
              </w:rPr>
              <w:t>Not Pursued</w:t>
            </w:r>
          </w:p>
          <w:p w14:paraId="58F8D2C9" w14:textId="77777777" w:rsidR="009B17DF" w:rsidRDefault="00AC1E04">
            <w:pPr>
              <w:pStyle w:val="Doc-text2"/>
              <w:snapToGrid w:val="0"/>
              <w:spacing w:after="0" w:line="240" w:lineRule="auto"/>
              <w:jc w:val="both"/>
              <w:rPr>
                <w:rFonts w:cs="Arial"/>
              </w:rPr>
            </w:pPr>
            <w:r>
              <w:rPr>
                <w:rFonts w:cs="Arial"/>
              </w:rPr>
              <w:t>DISCUSSION</w:t>
            </w:r>
          </w:p>
          <w:p w14:paraId="5CBB5298" w14:textId="77777777" w:rsidR="009B17DF" w:rsidRDefault="00AC1E04">
            <w:pPr>
              <w:pStyle w:val="Doc-text2"/>
              <w:snapToGrid w:val="0"/>
              <w:spacing w:after="0" w:line="240" w:lineRule="auto"/>
              <w:jc w:val="both"/>
              <w:rPr>
                <w:rFonts w:cs="Arial"/>
              </w:rPr>
            </w:pPr>
            <w:r>
              <w:rPr>
                <w:rFonts w:cs="Arial"/>
              </w:rPr>
              <w:t>-</w:t>
            </w:r>
            <w:r>
              <w:rPr>
                <w:rFonts w:cs="Arial"/>
              </w:rPr>
              <w:tab/>
              <w:t xml:space="preserve">Huawei think both RRC </w:t>
            </w:r>
            <w:proofErr w:type="gramStart"/>
            <w:r>
              <w:rPr>
                <w:rFonts w:cs="Arial"/>
              </w:rPr>
              <w:t>or</w:t>
            </w:r>
            <w:proofErr w:type="gramEnd"/>
            <w:r>
              <w:rPr>
                <w:rFonts w:cs="Arial"/>
              </w:rPr>
              <w:t xml:space="preserve"> MAC based </w:t>
            </w:r>
            <w:proofErr w:type="spellStart"/>
            <w:r>
              <w:rPr>
                <w:rFonts w:cs="Arial"/>
              </w:rPr>
              <w:t>impl</w:t>
            </w:r>
            <w:proofErr w:type="spellEnd"/>
            <w:r>
              <w:rPr>
                <w:rFonts w:cs="Arial"/>
              </w:rPr>
              <w:t xml:space="preserve"> could work. </w:t>
            </w:r>
          </w:p>
          <w:p w14:paraId="195C6870" w14:textId="77777777" w:rsidR="009B17DF" w:rsidRDefault="00AC1E04">
            <w:pPr>
              <w:pStyle w:val="Doc-text2"/>
              <w:snapToGrid w:val="0"/>
              <w:spacing w:after="0" w:line="240" w:lineRule="auto"/>
              <w:jc w:val="both"/>
              <w:rPr>
                <w:rFonts w:cs="Arial"/>
              </w:rPr>
            </w:pPr>
            <w:r>
              <w:rPr>
                <w:rFonts w:cs="Arial"/>
              </w:rPr>
              <w:t>-</w:t>
            </w:r>
            <w:r>
              <w:rPr>
                <w:rFonts w:cs="Arial"/>
              </w:rPr>
              <w:tab/>
              <w:t xml:space="preserve">HW Think that the condition on LCH prioritization is not </w:t>
            </w:r>
            <w:proofErr w:type="spellStart"/>
            <w:r>
              <w:rPr>
                <w:rFonts w:cs="Arial"/>
              </w:rPr>
              <w:t>nessecarily</w:t>
            </w:r>
            <w:proofErr w:type="spellEnd"/>
            <w:r>
              <w:rPr>
                <w:rFonts w:cs="Arial"/>
              </w:rPr>
              <w:t xml:space="preserve"> valid, there are proposals to remove it. LG agrees. ZTE think this is still under discussion in R1, Oppo also think this need to be confirmed in R1. </w:t>
            </w:r>
          </w:p>
          <w:p w14:paraId="091F54A7" w14:textId="77777777" w:rsidR="009B17DF" w:rsidRDefault="00AC1E04">
            <w:pPr>
              <w:pStyle w:val="Doc-text2"/>
              <w:snapToGrid w:val="0"/>
              <w:spacing w:after="0" w:line="240" w:lineRule="auto"/>
              <w:jc w:val="both"/>
              <w:rPr>
                <w:rFonts w:cs="Arial"/>
              </w:rPr>
            </w:pPr>
            <w:r>
              <w:rPr>
                <w:rFonts w:cs="Arial"/>
              </w:rPr>
              <w:t>-</w:t>
            </w:r>
            <w:r>
              <w:rPr>
                <w:rFonts w:cs="Arial"/>
              </w:rPr>
              <w:tab/>
              <w:t xml:space="preserve">LG prefer to specify in RRC think this is natural. Samsung also think RRC is better and think that was the intention by R1, but think the RRC CR can be simpler, e.g. </w:t>
            </w:r>
            <w:proofErr w:type="spellStart"/>
            <w:r>
              <w:rPr>
                <w:rFonts w:cs="Arial"/>
              </w:rPr>
              <w:t>acc</w:t>
            </w:r>
            <w:proofErr w:type="spellEnd"/>
            <w:r>
              <w:rPr>
                <w:rFonts w:cs="Arial"/>
              </w:rPr>
              <w:t xml:space="preserve"> to Oppo or MTK CR, prefer these. </w:t>
            </w:r>
          </w:p>
          <w:p w14:paraId="11FF347B" w14:textId="77777777" w:rsidR="009B17DF" w:rsidRDefault="00AC1E04">
            <w:pPr>
              <w:pStyle w:val="Doc-text2"/>
              <w:snapToGrid w:val="0"/>
              <w:spacing w:after="0" w:line="240" w:lineRule="auto"/>
              <w:jc w:val="both"/>
              <w:rPr>
                <w:rFonts w:cs="Arial"/>
              </w:rPr>
            </w:pPr>
            <w:r>
              <w:rPr>
                <w:rFonts w:cs="Arial"/>
              </w:rPr>
              <w:t>-</w:t>
            </w:r>
            <w:r>
              <w:rPr>
                <w:rFonts w:cs="Arial"/>
              </w:rPr>
              <w:tab/>
              <w:t xml:space="preserve">Apple think that MAC </w:t>
            </w:r>
            <w:proofErr w:type="spellStart"/>
            <w:r>
              <w:rPr>
                <w:rFonts w:cs="Arial"/>
              </w:rPr>
              <w:t>impl</w:t>
            </w:r>
            <w:proofErr w:type="spellEnd"/>
            <w:r>
              <w:rPr>
                <w:rFonts w:cs="Arial"/>
              </w:rPr>
              <w:t xml:space="preserve"> is more complex think RRC could be better. </w:t>
            </w:r>
          </w:p>
          <w:p w14:paraId="068D13CD" w14:textId="77777777" w:rsidR="009B17DF" w:rsidRDefault="00AC1E04">
            <w:pPr>
              <w:pStyle w:val="Doc-text2"/>
              <w:snapToGrid w:val="0"/>
              <w:spacing w:after="0" w:line="240" w:lineRule="auto"/>
              <w:jc w:val="both"/>
              <w:rPr>
                <w:rFonts w:cs="Arial"/>
              </w:rPr>
            </w:pPr>
            <w:r>
              <w:rPr>
                <w:rFonts w:cs="Arial"/>
              </w:rPr>
              <w:t>-</w:t>
            </w:r>
            <w:r>
              <w:rPr>
                <w:rFonts w:cs="Arial"/>
              </w:rPr>
              <w:tab/>
              <w:t xml:space="preserve">MTK think that as late in the release it is better to modify RRC. </w:t>
            </w:r>
          </w:p>
          <w:p w14:paraId="6D3D4D07" w14:textId="77777777" w:rsidR="009B17DF" w:rsidRDefault="00AC1E04">
            <w:pPr>
              <w:pStyle w:val="Doc-text2"/>
              <w:snapToGrid w:val="0"/>
              <w:spacing w:after="0" w:line="240" w:lineRule="auto"/>
              <w:jc w:val="both"/>
              <w:rPr>
                <w:rFonts w:cs="Arial"/>
              </w:rPr>
            </w:pPr>
            <w:r>
              <w:rPr>
                <w:rFonts w:cs="Arial"/>
              </w:rPr>
              <w:t>-</w:t>
            </w:r>
            <w:r>
              <w:rPr>
                <w:rFonts w:cs="Arial"/>
              </w:rPr>
              <w:tab/>
              <w:t xml:space="preserve">QC think we should stick to RRC, and this was the intention in R1. </w:t>
            </w:r>
          </w:p>
          <w:p w14:paraId="63C0F02A" w14:textId="77777777" w:rsidR="009B17DF" w:rsidRDefault="00AC1E04">
            <w:pPr>
              <w:pStyle w:val="Doc-text2"/>
              <w:snapToGrid w:val="0"/>
              <w:spacing w:after="0" w:line="240" w:lineRule="auto"/>
              <w:jc w:val="both"/>
              <w:rPr>
                <w:rFonts w:cs="Arial"/>
              </w:rPr>
            </w:pPr>
            <w:r>
              <w:rPr>
                <w:rFonts w:cs="Arial"/>
              </w:rPr>
              <w:t>-</w:t>
            </w:r>
            <w:r>
              <w:rPr>
                <w:rFonts w:cs="Arial"/>
              </w:rPr>
              <w:tab/>
              <w:t xml:space="preserve">ZTE also prefer RRC. Lenovo and Oppo prefer RRC. </w:t>
            </w:r>
          </w:p>
          <w:p w14:paraId="7BCA6760" w14:textId="77777777" w:rsidR="009B17DF" w:rsidRDefault="00AC1E04">
            <w:pPr>
              <w:pStyle w:val="Doc-text2"/>
              <w:snapToGrid w:val="0"/>
              <w:spacing w:after="0" w:line="240" w:lineRule="auto"/>
              <w:jc w:val="both"/>
              <w:rPr>
                <w:rFonts w:cs="Arial"/>
              </w:rPr>
            </w:pPr>
            <w:r>
              <w:rPr>
                <w:rFonts w:cs="Arial"/>
              </w:rPr>
              <w:t>-</w:t>
            </w:r>
            <w:r>
              <w:rPr>
                <w:rFonts w:cs="Arial"/>
              </w:rPr>
              <w:tab/>
              <w:t>Nokia support MAC but agrees R1 intention was RRC.</w:t>
            </w:r>
          </w:p>
          <w:p w14:paraId="1EECD233" w14:textId="77777777" w:rsidR="009B17DF" w:rsidRDefault="00AC1E04">
            <w:pPr>
              <w:pStyle w:val="Doc-text2"/>
              <w:snapToGrid w:val="0"/>
              <w:spacing w:after="0" w:line="240" w:lineRule="auto"/>
              <w:jc w:val="both"/>
              <w:rPr>
                <w:rFonts w:cs="Arial"/>
              </w:rPr>
            </w:pPr>
            <w:r>
              <w:rPr>
                <w:rFonts w:cs="Arial"/>
              </w:rPr>
              <w:t>-</w:t>
            </w:r>
            <w:r>
              <w:rPr>
                <w:rFonts w:cs="Arial"/>
              </w:rPr>
              <w:tab/>
              <w:t xml:space="preserve">Chair: We go with an RRC solution, and as there was support to go for simpler text as in MTK, and OPPO papers below, suggest a multi-sourced joint CR. </w:t>
            </w:r>
          </w:p>
          <w:p w14:paraId="7E48BFF9" w14:textId="77777777" w:rsidR="009B17DF" w:rsidRDefault="00AC1E04">
            <w:pPr>
              <w:pStyle w:val="Agreement"/>
              <w:adjustRightInd w:val="0"/>
              <w:snapToGrid w:val="0"/>
              <w:spacing w:before="0" w:afterLines="50" w:after="120" w:line="240" w:lineRule="auto"/>
              <w:jc w:val="both"/>
              <w:rPr>
                <w:rFonts w:cs="Arial"/>
              </w:rPr>
            </w:pPr>
            <w:r>
              <w:rPr>
                <w:rFonts w:cs="Arial"/>
              </w:rPr>
              <w:t xml:space="preserve">We go with a RRC solution. </w:t>
            </w:r>
          </w:p>
          <w:p w14:paraId="47F99E4E" w14:textId="77777777" w:rsidR="009B17DF" w:rsidRDefault="00AC1E04">
            <w:pPr>
              <w:pStyle w:val="Doc-title"/>
              <w:adjustRightInd w:val="0"/>
              <w:snapToGrid w:val="0"/>
              <w:spacing w:before="0" w:afterLines="50" w:after="120" w:line="240" w:lineRule="auto"/>
              <w:jc w:val="both"/>
              <w:rPr>
                <w:rStyle w:val="normaltextrun"/>
                <w:rFonts w:cs="Arial"/>
                <w:szCs w:val="20"/>
              </w:rPr>
            </w:pPr>
            <w:r>
              <w:rPr>
                <w:rFonts w:cs="Arial"/>
              </w:rPr>
              <w:t>R2-2108232</w:t>
            </w:r>
            <w:r>
              <w:rPr>
                <w:rStyle w:val="normaltextrun"/>
                <w:rFonts w:cs="Arial"/>
                <w:szCs w:val="20"/>
              </w:rPr>
              <w:tab/>
              <w:t>On enhanced UL skipping and PUSCH repetitions    MediaTek Inc.    discussion    Rel-16    TEI16</w:t>
            </w:r>
          </w:p>
          <w:p w14:paraId="4E3AF113" w14:textId="77777777" w:rsidR="009B17DF" w:rsidRDefault="00AC1E04">
            <w:pPr>
              <w:pStyle w:val="Agreement"/>
              <w:adjustRightInd w:val="0"/>
              <w:snapToGrid w:val="0"/>
              <w:spacing w:before="0" w:afterLines="50" w:after="120" w:line="240" w:lineRule="auto"/>
              <w:jc w:val="both"/>
              <w:rPr>
                <w:rFonts w:cs="Arial"/>
              </w:rPr>
            </w:pPr>
            <w:r>
              <w:rPr>
                <w:rFonts w:cs="Arial"/>
              </w:rPr>
              <w:t>Noted, Proposal is merged</w:t>
            </w:r>
          </w:p>
          <w:p w14:paraId="463F3E78"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R2-2107927</w:t>
            </w:r>
            <w:r>
              <w:rPr>
                <w:rFonts w:cs="Arial"/>
              </w:rPr>
              <w:tab/>
              <w:t>CR</w:t>
            </w:r>
            <w:r>
              <w:rPr>
                <w:rStyle w:val="normaltextrun"/>
                <w:rFonts w:cs="Arial"/>
                <w:szCs w:val="20"/>
              </w:rPr>
              <w:t xml:space="preserve"> on the enabling restriction on R16 PUSCH skipping and PUSCH repetitions    OPPO    CR    Rel-16    38.331    16.5.0    2745    -    F    TEI16</w:t>
            </w:r>
            <w:r>
              <w:rPr>
                <w:rStyle w:val="eop"/>
                <w:rFonts w:cs="Arial"/>
                <w:szCs w:val="20"/>
              </w:rPr>
              <w:t> </w:t>
            </w:r>
          </w:p>
          <w:p w14:paraId="034C4FE6" w14:textId="77777777" w:rsidR="009B17DF" w:rsidRDefault="00AC1E04">
            <w:pPr>
              <w:pStyle w:val="Agreement"/>
              <w:adjustRightInd w:val="0"/>
              <w:snapToGrid w:val="0"/>
              <w:spacing w:before="0" w:afterLines="50" w:after="120" w:line="240" w:lineRule="auto"/>
              <w:jc w:val="both"/>
              <w:rPr>
                <w:rFonts w:eastAsia="SimSun"/>
                <w:sz w:val="22"/>
                <w:szCs w:val="22"/>
                <w:lang w:eastAsia="zh-CN"/>
              </w:rPr>
            </w:pPr>
            <w:r>
              <w:rPr>
                <w:rFonts w:cs="Arial"/>
              </w:rPr>
              <w:t>Merged</w:t>
            </w:r>
          </w:p>
        </w:tc>
      </w:tr>
    </w:tbl>
    <w:p w14:paraId="58BE96DD" w14:textId="77777777" w:rsidR="009B17DF" w:rsidRDefault="00AC1E04">
      <w:pPr>
        <w:spacing w:before="120" w:after="120" w:line="240" w:lineRule="auto"/>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aking all the contributions [2]-[6] and [9] into account, the rapporteur has updated the RRC text proposal on capturing the RAN1 conclusion as follows, </w:t>
      </w:r>
    </w:p>
    <w:tbl>
      <w:tblPr>
        <w:tblStyle w:val="TableGrid"/>
        <w:tblW w:w="0" w:type="auto"/>
        <w:tblLook w:val="04A0" w:firstRow="1" w:lastRow="0" w:firstColumn="1" w:lastColumn="0" w:noHBand="0" w:noVBand="1"/>
      </w:tblPr>
      <w:tblGrid>
        <w:gridCol w:w="9629"/>
      </w:tblGrid>
      <w:tr w:rsidR="009B17DF" w14:paraId="0390DB9D" w14:textId="77777777">
        <w:tc>
          <w:tcPr>
            <w:tcW w:w="9629" w:type="dxa"/>
          </w:tcPr>
          <w:p w14:paraId="22AE948C" w14:textId="77777777" w:rsidR="009B17DF" w:rsidRDefault="00AC1E04">
            <w:pPr>
              <w:pStyle w:val="TAL"/>
              <w:adjustRightInd w:val="0"/>
              <w:snapToGrid w:val="0"/>
              <w:spacing w:line="240" w:lineRule="auto"/>
              <w:rPr>
                <w:rFonts w:cs="Arial"/>
                <w:sz w:val="20"/>
                <w:szCs w:val="22"/>
                <w:lang w:eastAsia="sv-SE"/>
              </w:rPr>
            </w:pPr>
            <w:proofErr w:type="spellStart"/>
            <w:r>
              <w:rPr>
                <w:rFonts w:cs="Arial"/>
                <w:b/>
                <w:i/>
                <w:sz w:val="20"/>
                <w:szCs w:val="22"/>
                <w:lang w:eastAsia="sv-SE"/>
              </w:rPr>
              <w:t>skipUplinkTxDynamic</w:t>
            </w:r>
            <w:proofErr w:type="spellEnd"/>
            <w:r>
              <w:rPr>
                <w:rFonts w:cs="Arial"/>
                <w:b/>
                <w:i/>
                <w:sz w:val="20"/>
                <w:szCs w:val="22"/>
                <w:lang w:eastAsia="sv-SE"/>
              </w:rPr>
              <w:t xml:space="preserve">, </w:t>
            </w:r>
            <w:proofErr w:type="spellStart"/>
            <w:r>
              <w:rPr>
                <w:rFonts w:cs="Arial"/>
                <w:b/>
                <w:i/>
                <w:sz w:val="20"/>
                <w:szCs w:val="22"/>
                <w:lang w:eastAsia="sv-SE"/>
              </w:rPr>
              <w:t>enhancedSkipUplinkTxDynamic</w:t>
            </w:r>
            <w:proofErr w:type="spellEnd"/>
            <w:r>
              <w:rPr>
                <w:rFonts w:cs="Arial"/>
                <w:b/>
                <w:i/>
                <w:sz w:val="20"/>
                <w:szCs w:val="22"/>
                <w:lang w:eastAsia="sv-SE"/>
              </w:rPr>
              <w:t xml:space="preserve">, </w:t>
            </w:r>
            <w:proofErr w:type="spellStart"/>
            <w:r>
              <w:rPr>
                <w:rFonts w:cs="Arial"/>
                <w:b/>
                <w:i/>
                <w:sz w:val="20"/>
                <w:szCs w:val="22"/>
                <w:lang w:eastAsia="sv-SE"/>
              </w:rPr>
              <w:t>enhancedSkipUplinkTxConfigured</w:t>
            </w:r>
            <w:proofErr w:type="spellEnd"/>
          </w:p>
          <w:p w14:paraId="1E8586CB" w14:textId="77777777" w:rsidR="009B17DF" w:rsidRDefault="00AC1E04">
            <w:pPr>
              <w:spacing w:after="120" w:line="240" w:lineRule="auto"/>
              <w:jc w:val="both"/>
              <w:rPr>
                <w:rFonts w:eastAsia="SimSun"/>
                <w:sz w:val="22"/>
                <w:szCs w:val="22"/>
                <w:lang w:eastAsia="zh-CN"/>
              </w:rPr>
            </w:pPr>
            <w:r>
              <w:rPr>
                <w:rFonts w:ascii="Arial" w:hAnsi="Arial" w:cs="Arial"/>
                <w:szCs w:val="22"/>
                <w:lang w:eastAsia="sv-SE"/>
              </w:rPr>
              <w:t xml:space="preserve">If set to </w:t>
            </w:r>
            <w:r>
              <w:rPr>
                <w:rFonts w:ascii="Arial" w:hAnsi="Arial" w:cs="Arial"/>
                <w:i/>
                <w:lang w:eastAsia="sv-SE"/>
              </w:rPr>
              <w:t>true</w:t>
            </w:r>
            <w:r>
              <w:rPr>
                <w:rFonts w:ascii="Arial" w:hAnsi="Arial" w:cs="Arial"/>
                <w:szCs w:val="22"/>
                <w:lang w:eastAsia="sv-SE"/>
              </w:rPr>
              <w:t xml:space="preserve">, the UE skips UL transmissions as described in TS 38.321 [3]. </w:t>
            </w:r>
            <w:ins w:id="7"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r>
                <w:rPr>
                  <w:rFonts w:ascii="Arial" w:hAnsi="Arial" w:cs="Arial"/>
                  <w:lang w:eastAsia="sv-SE"/>
                </w:rPr>
                <w:t>when</w:t>
              </w:r>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 xml:space="preserve">&gt;1, or PUSCH repetition Type B is applied for the corresponding </w:t>
              </w:r>
              <w:r>
                <w:rPr>
                  <w:rFonts w:ascii="Arial" w:hAnsi="Arial" w:cs="Arial"/>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tc>
      </w:tr>
    </w:tbl>
    <w:p w14:paraId="6745BC8C"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rPr>
        <w:t>P</w:t>
      </w:r>
      <w:r>
        <w:rPr>
          <w:rFonts w:hint="eastAsia"/>
          <w:sz w:val="22"/>
          <w:szCs w:val="22"/>
          <w:lang w:eastAsia="zh-CN"/>
        </w:rPr>
        <w:t xml:space="preserve">lease </w:t>
      </w:r>
      <w:r>
        <w:rPr>
          <w:sz w:val="22"/>
          <w:szCs w:val="22"/>
          <w:lang w:eastAsia="zh-CN"/>
        </w:rPr>
        <w:t xml:space="preserve">NOTE that the number of actual repetitions within a </w:t>
      </w:r>
      <w:r>
        <w:rPr>
          <w:sz w:val="22"/>
          <w:szCs w:val="22"/>
        </w:rPr>
        <w:t xml:space="preserve">nominal repetition with </w:t>
      </w:r>
      <w:r>
        <w:rPr>
          <w:i/>
          <w:sz w:val="22"/>
          <w:szCs w:val="22"/>
        </w:rPr>
        <w:t>K</w:t>
      </w:r>
      <w:r>
        <w:rPr>
          <w:sz w:val="22"/>
          <w:szCs w:val="22"/>
        </w:rPr>
        <w:t>=1 can be larger than 1 based on the current 38.214 spec.</w:t>
      </w:r>
      <w:r>
        <w:rPr>
          <w:sz w:val="22"/>
          <w:szCs w:val="22"/>
          <w:lang w:eastAsia="zh-CN"/>
        </w:rPr>
        <w:t xml:space="preserve"> Thus, once PUSCH repetition Type B is applied for a PUSCH transmission scheduled by a dynamic grant or a configured grant Type 1 or Type 2, the Rel-16 PUSCH skipping feature is </w:t>
      </w:r>
      <w:r>
        <w:rPr>
          <w:sz w:val="22"/>
          <w:szCs w:val="22"/>
          <w:lang w:eastAsia="zh-CN"/>
        </w:rPr>
        <w:lastRenderedPageBreak/>
        <w:t xml:space="preserve">not expected to be enabled, as indicated in the RAN1 LS. Besides, it is the rapporteur’s understanding that the condition (i.e. </w:t>
      </w:r>
      <w:r>
        <w:rPr>
          <w:sz w:val="22"/>
          <w:szCs w:val="22"/>
        </w:rPr>
        <w:t>Rel-16 LCH based prioritization is not configured and there is a single PHY priority for UL transmissions</w:t>
      </w:r>
      <w:r>
        <w:rPr>
          <w:sz w:val="22"/>
          <w:szCs w:val="22"/>
          <w:lang w:eastAsia="zh-CN"/>
        </w:rPr>
        <w:t xml:space="preserve">) mentioned in the RAN1 LS is not needed since we have agreed to </w:t>
      </w:r>
      <w:r>
        <w:rPr>
          <w:rFonts w:eastAsia="SimSun"/>
          <w:sz w:val="22"/>
          <w:szCs w:val="22"/>
          <w:lang w:eastAsia="zh-CN"/>
        </w:rPr>
        <w:t xml:space="preserve">remove the condition (i.e. </w:t>
      </w:r>
      <w:r>
        <w:rPr>
          <w:sz w:val="22"/>
          <w:szCs w:val="22"/>
          <w:lang w:eastAsia="ko-KR"/>
        </w:rPr>
        <w:t xml:space="preserve">if the MAC entity is not configured with </w:t>
      </w:r>
      <w:r>
        <w:rPr>
          <w:i/>
          <w:iCs/>
          <w:sz w:val="22"/>
          <w:szCs w:val="22"/>
          <w:lang w:eastAsia="ko-KR"/>
        </w:rPr>
        <w:t>lch-basedPrioritization</w:t>
      </w:r>
      <w:r>
        <w:rPr>
          <w:rFonts w:eastAsia="SimSun"/>
          <w:sz w:val="22"/>
          <w:szCs w:val="22"/>
          <w:lang w:eastAsia="zh-CN"/>
        </w:rPr>
        <w:t>)</w:t>
      </w:r>
      <w:r>
        <w:rPr>
          <w:sz w:val="22"/>
          <w:szCs w:val="22"/>
          <w:lang w:eastAsia="zh-CN"/>
        </w:rPr>
        <w:t xml:space="preserve"> in the current MAC spec.</w:t>
      </w:r>
    </w:p>
    <w:p w14:paraId="795F2EA2"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w:t>
      </w:r>
      <w:r>
        <w:rPr>
          <w:rFonts w:hint="eastAsia"/>
          <w:sz w:val="22"/>
          <w:szCs w:val="22"/>
          <w:lang w:eastAsia="zh-CN"/>
        </w:rPr>
        <w:t xml:space="preserve">share your view </w:t>
      </w:r>
      <w:r>
        <w:rPr>
          <w:sz w:val="22"/>
          <w:szCs w:val="22"/>
          <w:lang w:eastAsia="zh-CN"/>
        </w:rPr>
        <w:t>on the above-revised RRC text proposal</w:t>
      </w:r>
      <w:r>
        <w:rPr>
          <w:rFonts w:hint="eastAsia"/>
          <w:sz w:val="22"/>
          <w:szCs w:val="22"/>
          <w:lang w:eastAsia="zh-CN"/>
        </w:rPr>
        <w:t>.</w:t>
      </w:r>
    </w:p>
    <w:p w14:paraId="538CECA5" w14:textId="77777777" w:rsidR="009B17DF" w:rsidRDefault="00AC1E04">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the updated RRC text proposal?</w:t>
      </w:r>
    </w:p>
    <w:tbl>
      <w:tblPr>
        <w:tblStyle w:val="TableGrid"/>
        <w:tblW w:w="0" w:type="auto"/>
        <w:tblLook w:val="04A0" w:firstRow="1" w:lastRow="0" w:firstColumn="1" w:lastColumn="0" w:noHBand="0" w:noVBand="1"/>
      </w:tblPr>
      <w:tblGrid>
        <w:gridCol w:w="1430"/>
        <w:gridCol w:w="1684"/>
        <w:gridCol w:w="6236"/>
      </w:tblGrid>
      <w:tr w:rsidR="009B17DF" w14:paraId="5D674B51" w14:textId="77777777">
        <w:trPr>
          <w:trHeight w:val="454"/>
        </w:trPr>
        <w:tc>
          <w:tcPr>
            <w:tcW w:w="1430" w:type="dxa"/>
            <w:shd w:val="clear" w:color="auto" w:fill="D9D9D9" w:themeFill="background1" w:themeFillShade="D9"/>
            <w:vAlign w:val="center"/>
          </w:tcPr>
          <w:p w14:paraId="605F5014" w14:textId="77777777" w:rsidR="009B17DF" w:rsidRDefault="00AC1E04">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8FFCD0"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05E28079"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439F2481" w14:textId="77777777">
        <w:trPr>
          <w:trHeight w:val="454"/>
        </w:trPr>
        <w:tc>
          <w:tcPr>
            <w:tcW w:w="1430" w:type="dxa"/>
            <w:vAlign w:val="center"/>
          </w:tcPr>
          <w:p w14:paraId="5EC14674"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37B8BCCA"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452F5365"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are fine with the proposed text. Meanwhile, we think it should be allowed to enable CG(DG) PUSCH skipping feature if PUSCH repetition is only configured for DG(CG) PUSCH skipping feature.</w:t>
            </w:r>
          </w:p>
        </w:tc>
      </w:tr>
      <w:tr w:rsidR="009B17DF" w14:paraId="27B6F887" w14:textId="77777777">
        <w:trPr>
          <w:trHeight w:val="454"/>
        </w:trPr>
        <w:tc>
          <w:tcPr>
            <w:tcW w:w="1430" w:type="dxa"/>
            <w:vAlign w:val="center"/>
          </w:tcPr>
          <w:p w14:paraId="4B484866"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2F0E3B3C" w14:textId="77777777" w:rsidR="009B17DF" w:rsidRDefault="00AC1E04">
            <w:pPr>
              <w:spacing w:after="0"/>
              <w:jc w:val="center"/>
              <w:rPr>
                <w:rFonts w:eastAsiaTheme="minorEastAsia"/>
                <w:lang w:eastAsia="ko-KR"/>
              </w:rPr>
            </w:pPr>
            <w:r>
              <w:rPr>
                <w:rFonts w:eastAsiaTheme="minorEastAsia" w:hint="eastAsia"/>
                <w:lang w:eastAsia="ko-KR"/>
              </w:rPr>
              <w:t>Yes</w:t>
            </w:r>
          </w:p>
        </w:tc>
        <w:tc>
          <w:tcPr>
            <w:tcW w:w="6236" w:type="dxa"/>
            <w:vAlign w:val="center"/>
          </w:tcPr>
          <w:p w14:paraId="50033FE4" w14:textId="77777777" w:rsidR="009B17DF" w:rsidRDefault="00AC1E04">
            <w:pPr>
              <w:spacing w:after="0"/>
              <w:jc w:val="both"/>
              <w:rPr>
                <w:rFonts w:eastAsiaTheme="minorEastAsia"/>
                <w:lang w:eastAsia="ko-KR"/>
              </w:rPr>
            </w:pPr>
            <w:r>
              <w:rPr>
                <w:rFonts w:eastAsiaTheme="minorEastAsia" w:hint="eastAsia"/>
                <w:lang w:eastAsia="ko-KR"/>
              </w:rPr>
              <w:t xml:space="preserve">We are fine with the proposed text. </w:t>
            </w:r>
            <w:r>
              <w:rPr>
                <w:rFonts w:eastAsiaTheme="minorEastAsia"/>
                <w:lang w:eastAsia="ko-KR"/>
              </w:rPr>
              <w:t>It looks simple and enough.</w:t>
            </w:r>
          </w:p>
        </w:tc>
      </w:tr>
      <w:tr w:rsidR="009B17DF" w14:paraId="64A9774B" w14:textId="77777777">
        <w:trPr>
          <w:trHeight w:val="454"/>
        </w:trPr>
        <w:tc>
          <w:tcPr>
            <w:tcW w:w="1430" w:type="dxa"/>
            <w:vAlign w:val="center"/>
          </w:tcPr>
          <w:p w14:paraId="31691FB2"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28F1C289"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5DC0D790" w14:textId="77777777" w:rsidR="009B17DF" w:rsidRDefault="00AC1E04">
            <w:pPr>
              <w:spacing w:after="0"/>
              <w:jc w:val="both"/>
              <w:rPr>
                <w:sz w:val="22"/>
                <w:szCs w:val="22"/>
                <w:lang w:eastAsia="zh-CN"/>
              </w:rPr>
            </w:pPr>
            <w:r>
              <w:rPr>
                <w:sz w:val="22"/>
                <w:szCs w:val="22"/>
                <w:lang w:eastAsia="zh-CN"/>
              </w:rPr>
              <w:t>We are okay to capture it only in this field description, but have two wording comments.</w:t>
            </w:r>
          </w:p>
          <w:p w14:paraId="4A1A8854" w14:textId="77777777" w:rsidR="009B17DF" w:rsidRDefault="00AC1E04">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The variable </w:t>
            </w:r>
            <w:r>
              <w:rPr>
                <w:rFonts w:ascii="Times New Roman" w:hAnsi="Times New Roman" w:cs="Times New Roman"/>
                <w:i/>
                <w:iCs/>
                <w:sz w:val="22"/>
                <w:szCs w:val="22"/>
              </w:rPr>
              <w:t>REPETITION_NUMBER</w:t>
            </w:r>
            <w:r>
              <w:rPr>
                <w:rFonts w:ascii="Times New Roman" w:hAnsi="Times New Roman" w:cs="Times New Roman"/>
                <w:sz w:val="22"/>
                <w:szCs w:val="22"/>
              </w:rPr>
              <w:t xml:space="preserve"> in the MAC spec has been updated in Rel-16 to capture both PUSCH </w:t>
            </w:r>
            <w:proofErr w:type="spellStart"/>
            <w:r>
              <w:rPr>
                <w:rFonts w:ascii="Times New Roman" w:hAnsi="Times New Roman" w:cs="Times New Roman"/>
                <w:sz w:val="22"/>
                <w:szCs w:val="22"/>
              </w:rPr>
              <w:t>reptition</w:t>
            </w:r>
            <w:proofErr w:type="spellEnd"/>
            <w:r>
              <w:rPr>
                <w:rFonts w:ascii="Times New Roman" w:hAnsi="Times New Roman" w:cs="Times New Roman"/>
                <w:sz w:val="22"/>
                <w:szCs w:val="22"/>
              </w:rPr>
              <w:t xml:space="preserve"> type A and repetition type B and it is our preference to use this variable.</w:t>
            </w:r>
          </w:p>
          <w:p w14:paraId="76ECD042" w14:textId="77777777" w:rsidR="009B17DF" w:rsidRDefault="00AC1E04">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As mentioned in Ericsson’s paper, PUSCH repetition is a scheduling decision and it is more “dynamic” than RRC reconfiguration. In our view, here is a more logic-straightforward description for </w:t>
            </w:r>
            <w:proofErr w:type="spellStart"/>
            <w:r>
              <w:rPr>
                <w:rFonts w:ascii="Times New Roman" w:hAnsi="Times New Roman" w:cs="Times New Roman"/>
                <w:sz w:val="22"/>
                <w:szCs w:val="22"/>
              </w:rPr>
              <w:t>implementaiont</w:t>
            </w:r>
            <w:proofErr w:type="spellEnd"/>
            <w:r>
              <w:rPr>
                <w:rFonts w:ascii="Times New Roman" w:hAnsi="Times New Roman" w:cs="Times New Roman"/>
                <w:sz w:val="22"/>
                <w:szCs w:val="22"/>
              </w:rPr>
              <w:t xml:space="preserve"> guys: </w:t>
            </w:r>
          </w:p>
          <w:p w14:paraId="75FE7AB2" w14:textId="77777777" w:rsidR="009B17DF" w:rsidRDefault="009B17DF">
            <w:pPr>
              <w:spacing w:after="0"/>
              <w:jc w:val="both"/>
              <w:rPr>
                <w:lang w:eastAsia="zh-CN"/>
              </w:rPr>
            </w:pPr>
          </w:p>
          <w:p w14:paraId="3EB5EF48" w14:textId="77777777" w:rsidR="009B17DF" w:rsidRDefault="00AC1E04">
            <w:pPr>
              <w:spacing w:after="0"/>
              <w:rPr>
                <w:sz w:val="22"/>
                <w:szCs w:val="22"/>
                <w:lang w:eastAsia="zh-CN"/>
              </w:rPr>
            </w:pPr>
            <w:r>
              <w:rPr>
                <w:lang w:eastAsia="zh-CN"/>
              </w:rPr>
              <w:t xml:space="preserve">If </w:t>
            </w:r>
            <w:proofErr w:type="spellStart"/>
            <w:r>
              <w:rPr>
                <w:i/>
                <w:iCs/>
                <w:lang w:eastAsia="zh-CN"/>
              </w:rPr>
              <w:t>enhancedSkipUplinkTxDynamic</w:t>
            </w:r>
            <w:proofErr w:type="spellEnd"/>
            <w:r>
              <w:rPr>
                <w:lang w:eastAsia="zh-CN"/>
              </w:rPr>
              <w:t xml:space="preserve"> or </w:t>
            </w:r>
            <w:proofErr w:type="spellStart"/>
            <w:r>
              <w:rPr>
                <w:i/>
                <w:iCs/>
                <w:lang w:eastAsia="zh-CN"/>
              </w:rPr>
              <w:t>enhancedSkipUplinkTxConfigured</w:t>
            </w:r>
            <w:proofErr w:type="spellEnd"/>
            <w:r>
              <w:rPr>
                <w:i/>
                <w:iCs/>
                <w:lang w:eastAsia="zh-CN"/>
              </w:rPr>
              <w:t xml:space="preserve"> </w:t>
            </w:r>
            <w:r>
              <w:rPr>
                <w:lang w:eastAsia="zh-CN"/>
              </w:rPr>
              <w:t xml:space="preserve">is configured with value </w:t>
            </w:r>
            <w:r>
              <w:rPr>
                <w:i/>
                <w:iCs/>
                <w:lang w:eastAsia="zh-CN"/>
              </w:rPr>
              <w:t>true</w:t>
            </w:r>
            <w:r>
              <w:rPr>
                <w:lang w:eastAsia="zh-CN"/>
              </w:rPr>
              <w:t xml:space="preserve">, </w:t>
            </w:r>
            <w:r>
              <w:rPr>
                <w:i/>
                <w:iCs/>
                <w:lang w:eastAsia="zh-CN"/>
              </w:rPr>
              <w:t>REPETITION_NUMBER</w:t>
            </w:r>
            <w:r>
              <w:rPr>
                <w:lang w:eastAsia="zh-CN"/>
              </w:rPr>
              <w:t xml:space="preserve"> (see TS 38.321 [3], clause 5.4.2.1) for the corresponding PUSCH transmission of the uplink grant scheduled by the network is always equal to one. </w:t>
            </w:r>
          </w:p>
        </w:tc>
      </w:tr>
      <w:tr w:rsidR="009B17DF" w14:paraId="5F726B5B" w14:textId="77777777">
        <w:trPr>
          <w:trHeight w:val="454"/>
        </w:trPr>
        <w:tc>
          <w:tcPr>
            <w:tcW w:w="1430" w:type="dxa"/>
            <w:vAlign w:val="center"/>
          </w:tcPr>
          <w:p w14:paraId="545265CA" w14:textId="77777777" w:rsidR="009B17DF" w:rsidRDefault="00AC1E04">
            <w:pPr>
              <w:spacing w:after="0"/>
              <w:jc w:val="center"/>
              <w:rPr>
                <w:lang w:eastAsia="zh-CN"/>
              </w:rPr>
            </w:pPr>
            <w:r>
              <w:rPr>
                <w:lang w:eastAsia="zh-CN"/>
              </w:rPr>
              <w:t>Apple</w:t>
            </w:r>
          </w:p>
        </w:tc>
        <w:tc>
          <w:tcPr>
            <w:tcW w:w="1684" w:type="dxa"/>
            <w:vAlign w:val="center"/>
          </w:tcPr>
          <w:p w14:paraId="7817E5A6" w14:textId="77777777" w:rsidR="009B17DF" w:rsidRDefault="00AC1E04">
            <w:pPr>
              <w:spacing w:after="0"/>
              <w:jc w:val="center"/>
              <w:rPr>
                <w:lang w:eastAsia="zh-CN"/>
              </w:rPr>
            </w:pPr>
            <w:r>
              <w:rPr>
                <w:lang w:eastAsia="zh-CN"/>
              </w:rPr>
              <w:t>Yes (see comment)</w:t>
            </w:r>
          </w:p>
        </w:tc>
        <w:tc>
          <w:tcPr>
            <w:tcW w:w="6236" w:type="dxa"/>
            <w:vAlign w:val="center"/>
          </w:tcPr>
          <w:p w14:paraId="47D20764" w14:textId="77777777" w:rsidR="009B17DF" w:rsidRDefault="00AC1E04">
            <w:pPr>
              <w:spacing w:after="0"/>
              <w:rPr>
                <w:lang w:eastAsia="zh-CN"/>
              </w:rPr>
            </w:pPr>
            <w:r>
              <w:rPr>
                <w:lang w:eastAsia="zh-CN"/>
              </w:rPr>
              <w:t xml:space="preserve">Fine with the updated RRC text proposal. But if PHY prioritization is enabled then enhanced UL skipping may still be used together with TB repetition in the future, RAN1 has not concluded on this. </w:t>
            </w:r>
          </w:p>
        </w:tc>
      </w:tr>
      <w:tr w:rsidR="009B17DF" w14:paraId="5A2059FC" w14:textId="77777777">
        <w:trPr>
          <w:trHeight w:val="454"/>
        </w:trPr>
        <w:tc>
          <w:tcPr>
            <w:tcW w:w="1430" w:type="dxa"/>
            <w:vAlign w:val="center"/>
          </w:tcPr>
          <w:p w14:paraId="438D6EB4" w14:textId="77777777" w:rsidR="009B17DF" w:rsidRDefault="00AC1E04">
            <w:pPr>
              <w:spacing w:after="0"/>
              <w:jc w:val="center"/>
              <w:rPr>
                <w:lang w:eastAsia="zh-CN"/>
              </w:rPr>
            </w:pPr>
            <w:r>
              <w:rPr>
                <w:lang w:eastAsia="zh-CN"/>
              </w:rPr>
              <w:t>CATT</w:t>
            </w:r>
          </w:p>
        </w:tc>
        <w:tc>
          <w:tcPr>
            <w:tcW w:w="1684" w:type="dxa"/>
            <w:vAlign w:val="center"/>
          </w:tcPr>
          <w:p w14:paraId="23DCD7C5" w14:textId="77777777" w:rsidR="009B17DF" w:rsidRDefault="00AC1E04">
            <w:pPr>
              <w:spacing w:after="0"/>
              <w:jc w:val="center"/>
              <w:rPr>
                <w:lang w:eastAsia="zh-CN"/>
              </w:rPr>
            </w:pPr>
            <w:r>
              <w:rPr>
                <w:lang w:eastAsia="zh-CN"/>
              </w:rPr>
              <w:t>No</w:t>
            </w:r>
          </w:p>
        </w:tc>
        <w:tc>
          <w:tcPr>
            <w:tcW w:w="6236" w:type="dxa"/>
            <w:vAlign w:val="center"/>
          </w:tcPr>
          <w:p w14:paraId="6A4E5504" w14:textId="77777777" w:rsidR="009B17DF" w:rsidRDefault="00AC1E04">
            <w:pPr>
              <w:spacing w:after="0"/>
              <w:rPr>
                <w:lang w:eastAsia="zh-CN"/>
              </w:rPr>
            </w:pPr>
            <w:r>
              <w:rPr>
                <w:rFonts w:eastAsia="SimSun"/>
                <w:lang w:eastAsia="zh-CN"/>
              </w:rPr>
              <w:t xml:space="preserve">We agree with </w:t>
            </w:r>
            <w:proofErr w:type="spellStart"/>
            <w:r>
              <w:rPr>
                <w:rFonts w:eastAsia="SimSun"/>
                <w:lang w:eastAsia="zh-CN"/>
              </w:rPr>
              <w:t>vivo’s</w:t>
            </w:r>
            <w:proofErr w:type="spellEnd"/>
            <w:r>
              <w:rPr>
                <w:rFonts w:eastAsia="SimSun"/>
                <w:lang w:eastAsia="zh-CN"/>
              </w:rPr>
              <w:t xml:space="preserve"> comment on the independence of CG and DG regarding the mutually </w:t>
            </w:r>
            <w:proofErr w:type="spellStart"/>
            <w:r>
              <w:rPr>
                <w:rFonts w:eastAsia="SimSun"/>
                <w:lang w:eastAsia="zh-CN"/>
              </w:rPr>
              <w:t>excusive</w:t>
            </w:r>
            <w:proofErr w:type="spellEnd"/>
            <w:r>
              <w:rPr>
                <w:rFonts w:eastAsia="SimSun"/>
                <w:lang w:eastAsia="zh-CN"/>
              </w:rPr>
              <w:t xml:space="preserve"> configurations of UL skipping and repetition. But this is not clearly reflected in the proposed TP. Thus we prefer the Ericsson’s wording.</w:t>
            </w:r>
          </w:p>
        </w:tc>
      </w:tr>
      <w:tr w:rsidR="009B17DF" w14:paraId="65433CF8" w14:textId="77777777">
        <w:trPr>
          <w:trHeight w:val="454"/>
        </w:trPr>
        <w:tc>
          <w:tcPr>
            <w:tcW w:w="1430" w:type="dxa"/>
            <w:vAlign w:val="center"/>
          </w:tcPr>
          <w:p w14:paraId="26290917" w14:textId="77777777" w:rsidR="009B17DF" w:rsidRDefault="00AC1E04">
            <w:pPr>
              <w:spacing w:after="0"/>
              <w:jc w:val="center"/>
              <w:rPr>
                <w:sz w:val="22"/>
                <w:lang w:eastAsia="ko-KR"/>
              </w:rPr>
            </w:pPr>
            <w:r>
              <w:rPr>
                <w:lang w:eastAsia="zh-CN"/>
              </w:rPr>
              <w:t>Qualcomm</w:t>
            </w:r>
          </w:p>
        </w:tc>
        <w:tc>
          <w:tcPr>
            <w:tcW w:w="1684" w:type="dxa"/>
            <w:vAlign w:val="center"/>
          </w:tcPr>
          <w:p w14:paraId="0F4E8A74" w14:textId="77777777" w:rsidR="009B17DF" w:rsidRDefault="00AC1E04">
            <w:pPr>
              <w:spacing w:after="0"/>
              <w:jc w:val="center"/>
              <w:rPr>
                <w:sz w:val="22"/>
                <w:lang w:eastAsia="ko-KR"/>
              </w:rPr>
            </w:pPr>
            <w:r>
              <w:rPr>
                <w:lang w:eastAsia="zh-CN"/>
              </w:rPr>
              <w:t>Yes</w:t>
            </w:r>
          </w:p>
        </w:tc>
        <w:tc>
          <w:tcPr>
            <w:tcW w:w="6236" w:type="dxa"/>
            <w:vAlign w:val="center"/>
          </w:tcPr>
          <w:p w14:paraId="53224879" w14:textId="77777777" w:rsidR="009B17DF" w:rsidRDefault="00AC1E04">
            <w:pPr>
              <w:spacing w:after="0"/>
              <w:jc w:val="both"/>
              <w:rPr>
                <w:sz w:val="22"/>
                <w:lang w:eastAsia="ko-KR"/>
              </w:rPr>
            </w:pPr>
            <w:r>
              <w:rPr>
                <w:szCs w:val="18"/>
                <w:lang w:eastAsia="ko-KR"/>
              </w:rPr>
              <w:t>We prefer the TP from the rapporteur</w:t>
            </w:r>
          </w:p>
        </w:tc>
      </w:tr>
      <w:tr w:rsidR="009B17DF" w14:paraId="0226483B" w14:textId="77777777">
        <w:trPr>
          <w:trHeight w:val="454"/>
        </w:trPr>
        <w:tc>
          <w:tcPr>
            <w:tcW w:w="1430" w:type="dxa"/>
            <w:vAlign w:val="center"/>
          </w:tcPr>
          <w:p w14:paraId="5F86EF53"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56983F4F" w14:textId="77777777" w:rsidR="009B17DF" w:rsidRDefault="00AC1E04">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29C192B7" w14:textId="77777777" w:rsidR="009B17DF" w:rsidRDefault="00AC1E04">
            <w:pPr>
              <w:spacing w:after="0"/>
              <w:rPr>
                <w:sz w:val="22"/>
                <w:szCs w:val="22"/>
                <w:lang w:eastAsia="zh-CN"/>
              </w:rPr>
            </w:pPr>
            <w:r>
              <w:rPr>
                <w:sz w:val="22"/>
                <w:szCs w:val="22"/>
                <w:lang w:eastAsia="zh-CN"/>
              </w:rPr>
              <w:t xml:space="preserve">We prefer rapporteur’s TP. </w:t>
            </w:r>
          </w:p>
        </w:tc>
      </w:tr>
      <w:tr w:rsidR="009B17DF" w14:paraId="4A20517C" w14:textId="77777777">
        <w:trPr>
          <w:trHeight w:val="454"/>
        </w:trPr>
        <w:tc>
          <w:tcPr>
            <w:tcW w:w="1430" w:type="dxa"/>
            <w:vAlign w:val="center"/>
          </w:tcPr>
          <w:p w14:paraId="11ADB96E"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ZTE</w:t>
            </w:r>
          </w:p>
        </w:tc>
        <w:tc>
          <w:tcPr>
            <w:tcW w:w="1684" w:type="dxa"/>
            <w:vAlign w:val="center"/>
          </w:tcPr>
          <w:p w14:paraId="50AF7B11"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Yes, with change</w:t>
            </w:r>
          </w:p>
        </w:tc>
        <w:tc>
          <w:tcPr>
            <w:tcW w:w="6236" w:type="dxa"/>
            <w:vAlign w:val="center"/>
          </w:tcPr>
          <w:p w14:paraId="77111E4E" w14:textId="77777777" w:rsidR="009B17DF" w:rsidRDefault="00AC1E04">
            <w:pPr>
              <w:rPr>
                <w:lang w:val="en-US" w:eastAsia="zh-CN"/>
              </w:rPr>
            </w:pPr>
            <w:r>
              <w:rPr>
                <w:rFonts w:hint="eastAsia"/>
                <w:lang w:val="en-US" w:eastAsia="zh-CN"/>
              </w:rPr>
              <w:t>Generally speaking, we also prefer to go for RRC during online discussion. But we still have a little bit ambiguous about the wording from NW perspective:</w:t>
            </w:r>
          </w:p>
          <w:p w14:paraId="66C47C16" w14:textId="77777777" w:rsidR="009B17DF" w:rsidRDefault="00AC1E04">
            <w:pPr>
              <w:rPr>
                <w:lang w:val="en-US" w:eastAsia="zh-CN"/>
              </w:rPr>
            </w:pPr>
            <w:ins w:id="8"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r>
                <w:rPr>
                  <w:rFonts w:ascii="Arial" w:hAnsi="Arial" w:cs="Arial"/>
                  <w:highlight w:val="yellow"/>
                  <w:lang w:eastAsia="sv-SE"/>
                </w:rPr>
                <w:t>when</w:t>
              </w:r>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&gt;1, or PUSCH repetition Type B is applied</w:t>
              </w:r>
              <w:r>
                <w:rPr>
                  <w:rFonts w:ascii="Arial" w:hAnsi="Arial" w:cs="Arial"/>
                  <w:color w:val="000000"/>
                  <w:highlight w:val="yellow"/>
                </w:rPr>
                <w:t xml:space="preserve"> </w:t>
              </w:r>
              <w:r>
                <w:rPr>
                  <w:rFonts w:ascii="Arial" w:hAnsi="Arial" w:cs="Arial"/>
                  <w:color w:val="000000"/>
                </w:rPr>
                <w:t>for the</w:t>
              </w:r>
              <w:r>
                <w:rPr>
                  <w:rFonts w:ascii="Arial" w:hAnsi="Arial" w:cs="Arial"/>
                  <w:b/>
                  <w:bCs/>
                  <w:color w:val="000000"/>
                </w:rPr>
                <w:t xml:space="preserve"> corresponding </w:t>
              </w:r>
              <w:r>
                <w:rPr>
                  <w:rFonts w:ascii="Arial" w:hAnsi="Arial" w:cs="Arial"/>
                  <w:b/>
                  <w:bCs/>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p w14:paraId="1AD94B9C" w14:textId="77777777" w:rsidR="009B17DF" w:rsidRDefault="00AC1E04">
            <w:pPr>
              <w:rPr>
                <w:lang w:val="en-US" w:eastAsia="zh-CN"/>
              </w:rPr>
            </w:pPr>
            <w:r>
              <w:rPr>
                <w:rFonts w:hint="eastAsia"/>
                <w:lang w:val="en-US" w:eastAsia="zh-CN"/>
              </w:rPr>
              <w:t>This wording is like the following condition structure:</w:t>
            </w:r>
          </w:p>
          <w:p w14:paraId="1D365D91" w14:textId="77777777" w:rsidR="009B17DF" w:rsidRDefault="00AC1E04">
            <w:pPr>
              <w:rPr>
                <w:b/>
                <w:bCs/>
                <w:i/>
                <w:iCs/>
                <w:lang w:val="en-US" w:eastAsia="zh-CN"/>
              </w:rPr>
            </w:pPr>
            <w:r>
              <w:rPr>
                <w:rFonts w:hint="eastAsia"/>
                <w:b/>
                <w:bCs/>
                <w:i/>
                <w:iCs/>
                <w:lang w:val="en-US" w:eastAsia="zh-CN"/>
              </w:rPr>
              <w:t xml:space="preserve">Even A shall be triggered, </w:t>
            </w:r>
            <w:r>
              <w:rPr>
                <w:rFonts w:hint="eastAsia"/>
                <w:b/>
                <w:bCs/>
                <w:i/>
                <w:iCs/>
                <w:highlight w:val="yellow"/>
                <w:lang w:val="en-US" w:eastAsia="zh-CN"/>
              </w:rPr>
              <w:t>when</w:t>
            </w:r>
            <w:r>
              <w:rPr>
                <w:rFonts w:hint="eastAsia"/>
                <w:b/>
                <w:bCs/>
                <w:i/>
                <w:iCs/>
                <w:lang w:val="en-US" w:eastAsia="zh-CN"/>
              </w:rPr>
              <w:t xml:space="preserve"> Event B is occurred.</w:t>
            </w:r>
          </w:p>
          <w:p w14:paraId="49B03880" w14:textId="77777777" w:rsidR="009B17DF" w:rsidRDefault="00AC1E04">
            <w:pPr>
              <w:rPr>
                <w:lang w:val="en-US" w:eastAsia="zh-CN"/>
              </w:rPr>
            </w:pPr>
            <w:r>
              <w:rPr>
                <w:rFonts w:hint="eastAsia"/>
                <w:lang w:val="en-US" w:eastAsia="zh-CN"/>
              </w:rPr>
              <w:lastRenderedPageBreak/>
              <w:t>With this condition structure, we interpret the wording from NW perspective as following:</w:t>
            </w:r>
          </w:p>
          <w:p w14:paraId="08746284" w14:textId="77777777" w:rsidR="009B17DF" w:rsidRDefault="00AC1E04">
            <w:pPr>
              <w:numPr>
                <w:ilvl w:val="0"/>
                <w:numId w:val="6"/>
              </w:numPr>
              <w:rPr>
                <w:lang w:val="en-US" w:eastAsia="zh-CN"/>
              </w:rPr>
            </w:pPr>
            <w:r>
              <w:rPr>
                <w:rFonts w:hint="eastAsia"/>
                <w:lang w:val="en-US" w:eastAsia="zh-CN"/>
              </w:rPr>
              <w:t xml:space="preserve">It is allowed that UE can be </w:t>
            </w:r>
            <w:proofErr w:type="gramStart"/>
            <w:r>
              <w:rPr>
                <w:rFonts w:hint="eastAsia"/>
                <w:lang w:val="en-US" w:eastAsia="zh-CN"/>
              </w:rPr>
              <w:t>configured  with</w:t>
            </w:r>
            <w:proofErr w:type="gramEnd"/>
            <w:r>
              <w:rPr>
                <w:rFonts w:hint="eastAsia"/>
                <w:lang w:val="en-US" w:eastAsia="zh-CN"/>
              </w:rPr>
              <w:t xml:space="preserve"> </w:t>
            </w:r>
            <w:proofErr w:type="spellStart"/>
            <w:r>
              <w:rPr>
                <w:i/>
                <w:iCs/>
                <w:lang w:eastAsia="zh-CN"/>
              </w:rPr>
              <w:t>enhancedSkipUplinkTxDynamic</w:t>
            </w:r>
            <w:proofErr w:type="spellEnd"/>
            <w:r>
              <w:rPr>
                <w:rFonts w:hint="eastAsia"/>
                <w:i/>
                <w:iCs/>
                <w:lang w:val="en-US" w:eastAsia="zh-CN"/>
              </w:rPr>
              <w:t xml:space="preserve"> </w:t>
            </w:r>
            <w:r>
              <w:rPr>
                <w:rFonts w:hint="eastAsia"/>
                <w:lang w:val="en-US" w:eastAsia="zh-CN"/>
              </w:rPr>
              <w:t xml:space="preserve">in </w:t>
            </w:r>
            <w:r>
              <w:rPr>
                <w:rFonts w:hint="eastAsia"/>
                <w:i/>
                <w:iCs/>
                <w:lang w:val="en-US" w:eastAsia="zh-CN"/>
              </w:rPr>
              <w:t>MAC-</w:t>
            </w:r>
            <w:proofErr w:type="spellStart"/>
            <w:r>
              <w:rPr>
                <w:rFonts w:hint="eastAsia"/>
                <w:i/>
                <w:iCs/>
                <w:lang w:val="en-US" w:eastAsia="zh-CN"/>
              </w:rPr>
              <w:t>CellGroupConfig</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zh-CN"/>
              </w:rPr>
              <w:t>numberofRepetitions</w:t>
            </w:r>
            <w:proofErr w:type="spellEnd"/>
            <w:r>
              <w:rPr>
                <w:rFonts w:hint="eastAsia"/>
                <w:i/>
                <w:iCs/>
                <w:lang w:val="en-US" w:eastAsia="zh-CN"/>
              </w:rPr>
              <w:t xml:space="preserve"> </w:t>
            </w:r>
            <w:r>
              <w:rPr>
                <w:rFonts w:hint="eastAsia"/>
                <w:lang w:val="en-US" w:eastAsia="zh-CN"/>
              </w:rPr>
              <w:t xml:space="preserve">in </w:t>
            </w:r>
            <w:r>
              <w:rPr>
                <w:rFonts w:hint="eastAsia"/>
                <w:i/>
                <w:iCs/>
                <w:lang w:val="en-US" w:eastAsia="zh-CN"/>
              </w:rPr>
              <w:t xml:space="preserve">PUSCH-Config </w:t>
            </w:r>
            <w:r>
              <w:rPr>
                <w:rFonts w:hint="eastAsia"/>
                <w:lang w:val="en-US" w:eastAsia="zh-CN"/>
              </w:rPr>
              <w:t>simultaneously.</w:t>
            </w:r>
          </w:p>
          <w:p w14:paraId="73F41786" w14:textId="77777777" w:rsidR="009B17DF" w:rsidRDefault="00AC1E04">
            <w:pPr>
              <w:numPr>
                <w:ilvl w:val="0"/>
                <w:numId w:val="6"/>
              </w:numPr>
              <w:rPr>
                <w:lang w:val="en-US" w:eastAsia="zh-CN"/>
              </w:rPr>
            </w:pPr>
            <w:r>
              <w:rPr>
                <w:rFonts w:hint="eastAsia"/>
                <w:highlight w:val="yellow"/>
                <w:lang w:val="en-US" w:eastAsia="zh-CN"/>
              </w:rPr>
              <w:t>When</w:t>
            </w:r>
            <w:r>
              <w:rPr>
                <w:rFonts w:hint="eastAsia"/>
                <w:lang w:val="en-US" w:eastAsia="zh-CN"/>
              </w:rPr>
              <w:t xml:space="preserve"> NW plan to schedule with a DCI which indicates the repetition number &gt;1, NW shall disable the </w:t>
            </w:r>
            <w:proofErr w:type="spellStart"/>
            <w:r>
              <w:rPr>
                <w:i/>
                <w:iCs/>
                <w:lang w:eastAsia="zh-CN"/>
              </w:rPr>
              <w:t>enhancedSkipUplinkTxDynamic</w:t>
            </w:r>
            <w:proofErr w:type="spellEnd"/>
            <w:r>
              <w:rPr>
                <w:rFonts w:hint="eastAsia"/>
                <w:i/>
                <w:iCs/>
                <w:lang w:val="en-US" w:eastAsia="zh-CN"/>
              </w:rPr>
              <w:t xml:space="preserve"> </w:t>
            </w:r>
            <w:r>
              <w:rPr>
                <w:rFonts w:hint="eastAsia"/>
                <w:lang w:val="en-US" w:eastAsia="zh-CN"/>
              </w:rPr>
              <w:t xml:space="preserve">in </w:t>
            </w:r>
            <w:proofErr w:type="gramStart"/>
            <w:r>
              <w:rPr>
                <w:rFonts w:hint="eastAsia"/>
                <w:lang w:val="en-US" w:eastAsia="zh-CN"/>
              </w:rPr>
              <w:t>advance .</w:t>
            </w:r>
            <w:proofErr w:type="gramEnd"/>
          </w:p>
          <w:p w14:paraId="76376B02" w14:textId="77777777" w:rsidR="009B17DF" w:rsidRDefault="00AC1E04">
            <w:pPr>
              <w:rPr>
                <w:lang w:val="en-US" w:eastAsia="zh-CN"/>
              </w:rPr>
            </w:pPr>
            <w:r>
              <w:rPr>
                <w:rFonts w:hint="eastAsia"/>
                <w:lang w:val="en-US" w:eastAsia="zh-CN"/>
              </w:rPr>
              <w:t xml:space="preserve">From this interpretation, the main reason is </w:t>
            </w:r>
            <w:r>
              <w:rPr>
                <w:lang w:val="en-US" w:eastAsia="zh-CN"/>
              </w:rPr>
              <w:t>‘</w:t>
            </w:r>
            <w:r>
              <w:rPr>
                <w:rFonts w:hint="eastAsia"/>
                <w:lang w:val="en-US" w:eastAsia="zh-CN"/>
              </w:rPr>
              <w:t>when</w:t>
            </w:r>
            <w:r>
              <w:rPr>
                <w:lang w:val="en-US" w:eastAsia="zh-CN"/>
              </w:rPr>
              <w:t>’</w:t>
            </w:r>
            <w:r>
              <w:rPr>
                <w:rFonts w:hint="eastAsia"/>
                <w:lang w:val="en-US" w:eastAsia="zh-CN"/>
              </w:rPr>
              <w:t xml:space="preserve"> is about an instant of something is occurred, so we suggest to correct when to </w:t>
            </w:r>
            <w:r>
              <w:rPr>
                <w:lang w:val="en-US" w:eastAsia="zh-CN"/>
              </w:rPr>
              <w:t>‘</w:t>
            </w:r>
            <w:r>
              <w:rPr>
                <w:rFonts w:hint="eastAsia"/>
                <w:lang w:val="en-US" w:eastAsia="zh-CN"/>
              </w:rPr>
              <w:t>if</w:t>
            </w:r>
            <w:r>
              <w:rPr>
                <w:lang w:val="en-US" w:eastAsia="zh-CN"/>
              </w:rPr>
              <w:t>’”</w:t>
            </w:r>
          </w:p>
          <w:p w14:paraId="47112B54" w14:textId="77777777" w:rsidR="009B17DF" w:rsidRDefault="00AC1E04">
            <w:pPr>
              <w:rPr>
                <w:lang w:val="en-US" w:eastAsia="zh-CN"/>
              </w:rPr>
            </w:pPr>
            <w:ins w:id="9"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ins>
            <w:ins w:id="10" w:author="ZTE DF" w:date="2021-08-18T10:22:00Z">
              <w:r>
                <w:rPr>
                  <w:rFonts w:ascii="Arial" w:eastAsia="SimSun" w:hAnsi="Arial" w:cs="Arial" w:hint="eastAsia"/>
                  <w:lang w:val="en-US" w:eastAsia="zh-CN"/>
                </w:rPr>
                <w:t>if</w:t>
              </w:r>
            </w:ins>
            <w:ins w:id="11" w:author="vivo (Stephen)" w:date="2021-08-17T15:39:00Z">
              <w:del w:id="12" w:author="ZTE DF" w:date="2021-08-18T10:22:00Z">
                <w:r>
                  <w:rPr>
                    <w:rFonts w:ascii="Arial" w:hAnsi="Arial" w:cs="Arial"/>
                    <w:lang w:eastAsia="sv-SE"/>
                  </w:rPr>
                  <w:delText>when</w:delText>
                </w:r>
              </w:del>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 xml:space="preserve">&gt;1, or PUSCH repetition Type B is applied for the corresponding </w:t>
              </w:r>
              <w:r>
                <w:rPr>
                  <w:rFonts w:ascii="Arial" w:hAnsi="Arial" w:cs="Arial"/>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p w14:paraId="78B81C3D" w14:textId="77777777" w:rsidR="009B17DF" w:rsidRDefault="009B17DF">
            <w:pPr>
              <w:rPr>
                <w:lang w:val="en-US" w:eastAsia="zh-CN"/>
              </w:rPr>
            </w:pPr>
          </w:p>
        </w:tc>
      </w:tr>
      <w:tr w:rsidR="009B17DF" w14:paraId="01309491" w14:textId="77777777">
        <w:trPr>
          <w:trHeight w:val="454"/>
        </w:trPr>
        <w:tc>
          <w:tcPr>
            <w:tcW w:w="1430" w:type="dxa"/>
          </w:tcPr>
          <w:p w14:paraId="54E2EFAA" w14:textId="77777777" w:rsidR="009B17DF" w:rsidRDefault="00AC1E04">
            <w:pPr>
              <w:spacing w:after="0"/>
              <w:jc w:val="cente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684" w:type="dxa"/>
          </w:tcPr>
          <w:p w14:paraId="211142FF" w14:textId="77777777" w:rsidR="009B17DF" w:rsidRDefault="00AC1E04">
            <w:pPr>
              <w:spacing w:after="0"/>
              <w:jc w:val="center"/>
              <w:rPr>
                <w:rFonts w:eastAsia="SimSun"/>
                <w:sz w:val="22"/>
                <w:szCs w:val="22"/>
                <w:lang w:eastAsia="zh-CN"/>
              </w:rPr>
            </w:pPr>
            <w:r>
              <w:rPr>
                <w:rFonts w:eastAsia="SimSun"/>
                <w:sz w:val="22"/>
                <w:szCs w:val="22"/>
                <w:lang w:eastAsia="zh-CN"/>
              </w:rPr>
              <w:t>Yes</w:t>
            </w:r>
          </w:p>
        </w:tc>
        <w:tc>
          <w:tcPr>
            <w:tcW w:w="6236" w:type="dxa"/>
          </w:tcPr>
          <w:p w14:paraId="3B4189A3" w14:textId="77777777" w:rsidR="009B17DF" w:rsidRDefault="00AC1E04">
            <w:pPr>
              <w:spacing w:after="0"/>
              <w:rPr>
                <w:sz w:val="22"/>
                <w:szCs w:val="22"/>
                <w:lang w:eastAsia="zh-CN"/>
              </w:rPr>
            </w:pPr>
            <w:r>
              <w:rPr>
                <w:sz w:val="22"/>
                <w:szCs w:val="22"/>
                <w:lang w:eastAsia="zh-CN"/>
              </w:rPr>
              <w:t xml:space="preserve">We are fine with the rapporteur’s TP. </w:t>
            </w:r>
          </w:p>
          <w:p w14:paraId="2E43FC3E" w14:textId="4FDF0EA4" w:rsidR="003F0B4B" w:rsidRDefault="003F0B4B">
            <w:pPr>
              <w:spacing w:after="0"/>
              <w:rPr>
                <w:rFonts w:eastAsia="SimSun"/>
                <w:sz w:val="22"/>
                <w:szCs w:val="22"/>
                <w:lang w:eastAsia="zh-CN"/>
              </w:rPr>
            </w:pPr>
          </w:p>
        </w:tc>
      </w:tr>
      <w:tr w:rsidR="003F0B4B" w14:paraId="1AE8716D" w14:textId="77777777">
        <w:trPr>
          <w:trHeight w:val="454"/>
        </w:trPr>
        <w:tc>
          <w:tcPr>
            <w:tcW w:w="1430" w:type="dxa"/>
          </w:tcPr>
          <w:p w14:paraId="1B76C244" w14:textId="07677893" w:rsidR="003F0B4B" w:rsidRDefault="003F0B4B" w:rsidP="003F0B4B">
            <w:pPr>
              <w:spacing w:after="0"/>
              <w:jc w:val="center"/>
              <w:rPr>
                <w:rFonts w:eastAsia="SimSun"/>
                <w:sz w:val="22"/>
                <w:szCs w:val="22"/>
                <w:lang w:eastAsia="zh-CN"/>
              </w:rPr>
            </w:pPr>
            <w:r>
              <w:rPr>
                <w:rFonts w:eastAsia="SimSun"/>
                <w:sz w:val="22"/>
                <w:szCs w:val="22"/>
                <w:lang w:eastAsia="zh-CN"/>
              </w:rPr>
              <w:t>Lenovo, Motorola Mobility</w:t>
            </w:r>
          </w:p>
        </w:tc>
        <w:tc>
          <w:tcPr>
            <w:tcW w:w="1684" w:type="dxa"/>
          </w:tcPr>
          <w:p w14:paraId="3607752F" w14:textId="2789634A" w:rsidR="003F0B4B" w:rsidRDefault="003F0B4B" w:rsidP="003F0B4B">
            <w:pPr>
              <w:spacing w:after="0"/>
              <w:jc w:val="center"/>
              <w:rPr>
                <w:rFonts w:eastAsia="SimSun"/>
                <w:sz w:val="22"/>
                <w:szCs w:val="22"/>
                <w:lang w:eastAsia="zh-CN"/>
              </w:rPr>
            </w:pPr>
            <w:r>
              <w:rPr>
                <w:rFonts w:eastAsia="SimSun"/>
                <w:sz w:val="22"/>
                <w:szCs w:val="22"/>
                <w:lang w:eastAsia="zh-CN"/>
              </w:rPr>
              <w:t>Yes</w:t>
            </w:r>
          </w:p>
        </w:tc>
        <w:tc>
          <w:tcPr>
            <w:tcW w:w="6236" w:type="dxa"/>
          </w:tcPr>
          <w:p w14:paraId="572754AE" w14:textId="53F25297" w:rsidR="003F0B4B" w:rsidRDefault="003F0B4B" w:rsidP="003F0B4B">
            <w:pPr>
              <w:spacing w:after="0"/>
              <w:rPr>
                <w:sz w:val="22"/>
                <w:szCs w:val="22"/>
                <w:lang w:eastAsia="zh-CN"/>
              </w:rPr>
            </w:pPr>
            <w:r>
              <w:rPr>
                <w:sz w:val="22"/>
                <w:szCs w:val="22"/>
                <w:lang w:eastAsia="zh-CN"/>
              </w:rPr>
              <w:t>We prefer rapporteur’s TP</w:t>
            </w:r>
          </w:p>
        </w:tc>
      </w:tr>
      <w:tr w:rsidR="00B02E30" w14:paraId="7C547E36" w14:textId="77777777" w:rsidTr="00045640">
        <w:trPr>
          <w:trHeight w:val="454"/>
        </w:trPr>
        <w:tc>
          <w:tcPr>
            <w:tcW w:w="1430" w:type="dxa"/>
            <w:vAlign w:val="center"/>
          </w:tcPr>
          <w:p w14:paraId="3B80C736" w14:textId="0C0731B7" w:rsidR="00B02E30" w:rsidRDefault="00B02E30" w:rsidP="00B02E30">
            <w:pPr>
              <w:spacing w:after="0"/>
              <w:jc w:val="center"/>
              <w:rPr>
                <w:rFonts w:eastAsia="SimSun"/>
                <w:sz w:val="22"/>
                <w:szCs w:val="22"/>
                <w:lang w:eastAsia="zh-CN"/>
              </w:rPr>
            </w:pPr>
            <w:r>
              <w:rPr>
                <w:rFonts w:hint="eastAsia"/>
                <w:lang w:eastAsia="ko-KR"/>
              </w:rPr>
              <w:t>LG</w:t>
            </w:r>
          </w:p>
        </w:tc>
        <w:tc>
          <w:tcPr>
            <w:tcW w:w="1684" w:type="dxa"/>
            <w:vAlign w:val="center"/>
          </w:tcPr>
          <w:p w14:paraId="56672FCB" w14:textId="0B0AE9BD" w:rsidR="00B02E30" w:rsidRDefault="00B02E30" w:rsidP="00B02E30">
            <w:pPr>
              <w:spacing w:after="0"/>
              <w:jc w:val="center"/>
              <w:rPr>
                <w:rFonts w:eastAsia="SimSun"/>
                <w:sz w:val="22"/>
                <w:szCs w:val="22"/>
                <w:lang w:eastAsia="zh-CN"/>
              </w:rPr>
            </w:pPr>
            <w:r>
              <w:rPr>
                <w:rFonts w:hint="eastAsia"/>
                <w:lang w:eastAsia="ko-KR"/>
              </w:rPr>
              <w:t>Yes</w:t>
            </w:r>
          </w:p>
        </w:tc>
        <w:tc>
          <w:tcPr>
            <w:tcW w:w="6236" w:type="dxa"/>
            <w:vAlign w:val="center"/>
          </w:tcPr>
          <w:p w14:paraId="4FA15C08" w14:textId="3CB5AA3D" w:rsidR="00B02E30" w:rsidRDefault="00B02E30" w:rsidP="00B02E30">
            <w:pPr>
              <w:spacing w:after="0"/>
              <w:rPr>
                <w:sz w:val="22"/>
                <w:szCs w:val="22"/>
                <w:lang w:eastAsia="zh-CN"/>
              </w:rPr>
            </w:pPr>
            <w:r>
              <w:rPr>
                <w:rFonts w:hint="eastAsia"/>
                <w:lang w:eastAsia="ko-KR"/>
              </w:rPr>
              <w:t>We are fine with rapporteur</w:t>
            </w:r>
            <w:r>
              <w:rPr>
                <w:lang w:eastAsia="ko-KR"/>
              </w:rPr>
              <w:t>’s TP.</w:t>
            </w:r>
          </w:p>
        </w:tc>
      </w:tr>
      <w:tr w:rsidR="000D314A" w14:paraId="51A4916A" w14:textId="77777777" w:rsidTr="00045640">
        <w:trPr>
          <w:trHeight w:val="454"/>
        </w:trPr>
        <w:tc>
          <w:tcPr>
            <w:tcW w:w="1430" w:type="dxa"/>
            <w:vAlign w:val="center"/>
          </w:tcPr>
          <w:p w14:paraId="4BF48BBD" w14:textId="5A6BF45D" w:rsidR="000D314A" w:rsidRDefault="000D314A" w:rsidP="000D314A">
            <w:pPr>
              <w:spacing w:after="0"/>
              <w:jc w:val="center"/>
              <w:rPr>
                <w:lang w:eastAsia="ko-KR"/>
              </w:rPr>
            </w:pPr>
            <w:r>
              <w:rPr>
                <w:lang w:eastAsia="ko-KR"/>
              </w:rPr>
              <w:t>Nokia</w:t>
            </w:r>
          </w:p>
        </w:tc>
        <w:tc>
          <w:tcPr>
            <w:tcW w:w="1684" w:type="dxa"/>
            <w:vAlign w:val="center"/>
          </w:tcPr>
          <w:p w14:paraId="7FA1BB3B" w14:textId="7A8A879F" w:rsidR="000D314A" w:rsidRDefault="000D314A" w:rsidP="000D314A">
            <w:pPr>
              <w:spacing w:after="0"/>
              <w:jc w:val="center"/>
              <w:rPr>
                <w:lang w:eastAsia="ko-KR"/>
              </w:rPr>
            </w:pPr>
            <w:r>
              <w:rPr>
                <w:lang w:eastAsia="ko-KR"/>
              </w:rPr>
              <w:t>Yes but</w:t>
            </w:r>
          </w:p>
        </w:tc>
        <w:tc>
          <w:tcPr>
            <w:tcW w:w="6236" w:type="dxa"/>
            <w:vAlign w:val="center"/>
          </w:tcPr>
          <w:p w14:paraId="7A98C403" w14:textId="2F81D7EC" w:rsidR="000D314A" w:rsidRDefault="000D314A" w:rsidP="000D314A">
            <w:pPr>
              <w:spacing w:after="0"/>
              <w:rPr>
                <w:lang w:eastAsia="ko-KR"/>
              </w:rPr>
            </w:pPr>
            <w:r>
              <w:rPr>
                <w:lang w:eastAsia="ko-KR"/>
              </w:rPr>
              <w:t>We think the text proposed by Ericsson seems to be cleaner</w:t>
            </w:r>
          </w:p>
        </w:tc>
      </w:tr>
      <w:tr w:rsidR="00B15E48" w14:paraId="1062E485" w14:textId="77777777" w:rsidTr="00045640">
        <w:trPr>
          <w:trHeight w:val="454"/>
        </w:trPr>
        <w:tc>
          <w:tcPr>
            <w:tcW w:w="1430" w:type="dxa"/>
            <w:vAlign w:val="center"/>
          </w:tcPr>
          <w:p w14:paraId="5FD0076D" w14:textId="595ADAE9" w:rsidR="00B15E48" w:rsidRDefault="00B15E48" w:rsidP="00B15E48">
            <w:pPr>
              <w:spacing w:after="0"/>
              <w:jc w:val="center"/>
              <w:rPr>
                <w:lang w:eastAsia="ko-KR"/>
              </w:rPr>
            </w:pPr>
            <w:r>
              <w:rPr>
                <w:lang w:eastAsia="zh-CN"/>
              </w:rPr>
              <w:t>Intel</w:t>
            </w:r>
          </w:p>
        </w:tc>
        <w:tc>
          <w:tcPr>
            <w:tcW w:w="1684" w:type="dxa"/>
            <w:vAlign w:val="center"/>
          </w:tcPr>
          <w:p w14:paraId="4AB9DCE7" w14:textId="0D8D1133" w:rsidR="00B15E48" w:rsidRDefault="00B15E48" w:rsidP="00B15E48">
            <w:pPr>
              <w:spacing w:after="0"/>
              <w:jc w:val="center"/>
              <w:rPr>
                <w:lang w:eastAsia="ko-KR"/>
              </w:rPr>
            </w:pPr>
            <w:r>
              <w:rPr>
                <w:lang w:eastAsia="zh-CN"/>
              </w:rPr>
              <w:t>No</w:t>
            </w:r>
          </w:p>
        </w:tc>
        <w:tc>
          <w:tcPr>
            <w:tcW w:w="6236" w:type="dxa"/>
            <w:vAlign w:val="center"/>
          </w:tcPr>
          <w:p w14:paraId="575C70DE" w14:textId="77D98693" w:rsidR="00B15E48" w:rsidRDefault="00B15E48" w:rsidP="00B15E48">
            <w:pPr>
              <w:spacing w:after="0"/>
              <w:rPr>
                <w:lang w:eastAsia="ko-KR"/>
              </w:rPr>
            </w:pPr>
            <w:r>
              <w:rPr>
                <w:lang w:eastAsia="zh-CN"/>
              </w:rPr>
              <w:t>Agree with Ericsson’s suggestion.</w:t>
            </w:r>
          </w:p>
        </w:tc>
      </w:tr>
    </w:tbl>
    <w:p w14:paraId="3FC04170"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4D9B3975" w14:textId="77777777" w:rsidR="009B17DF" w:rsidRDefault="009B17DF"/>
    <w:p w14:paraId="56F825A7" w14:textId="77777777" w:rsidR="009B17DF" w:rsidRDefault="00AC1E04">
      <w:pPr>
        <w:pStyle w:val="Heading2"/>
        <w:spacing w:line="240" w:lineRule="auto"/>
        <w:ind w:left="0" w:firstLine="0"/>
        <w:jc w:val="both"/>
        <w:rPr>
          <w:lang w:eastAsia="ko-KR"/>
        </w:rPr>
      </w:pPr>
      <w:r>
        <w:rPr>
          <w:lang w:eastAsia="ko-KR"/>
        </w:rPr>
        <w:t>3.2 Draft LS to RAN1</w:t>
      </w:r>
    </w:p>
    <w:p w14:paraId="08C963F1" w14:textId="77777777" w:rsidR="009B17DF" w:rsidRDefault="00AC1E04">
      <w:pPr>
        <w:spacing w:after="120" w:line="240" w:lineRule="auto"/>
        <w:jc w:val="both"/>
        <w:rPr>
          <w:rFonts w:eastAsia="SimSun"/>
          <w:sz w:val="22"/>
          <w:szCs w:val="22"/>
          <w:lang w:eastAsia="zh-CN"/>
        </w:rPr>
      </w:pPr>
      <w:r>
        <w:rPr>
          <w:rFonts w:eastAsia="SimSun"/>
          <w:sz w:val="22"/>
          <w:szCs w:val="22"/>
          <w:lang w:eastAsia="zh-CN"/>
        </w:rPr>
        <w:t xml:space="preserve">In addition, during the online discussion at RAN2#115-e meeting, it was agreed to send an LS to RAN1 indicating that RAN2 agrees to remove the condition (i.e. </w:t>
      </w:r>
      <w:r>
        <w:rPr>
          <w:sz w:val="22"/>
          <w:szCs w:val="22"/>
          <w:lang w:eastAsia="ko-KR"/>
        </w:rPr>
        <w:t xml:space="preserve">if the MAC entity is not configured with </w:t>
      </w:r>
      <w:r>
        <w:rPr>
          <w:i/>
          <w:iCs/>
          <w:sz w:val="22"/>
          <w:szCs w:val="22"/>
          <w:lang w:eastAsia="ko-KR"/>
        </w:rPr>
        <w:t>lch-basedPrioritization</w:t>
      </w:r>
      <w:r>
        <w:rPr>
          <w:rFonts w:eastAsia="SimSun"/>
          <w:sz w:val="22"/>
          <w:szCs w:val="22"/>
          <w:lang w:eastAsia="zh-CN"/>
        </w:rPr>
        <w:t xml:space="preserve">). In the rapporteur’s understanding, removing this condition means that </w:t>
      </w:r>
      <w:r>
        <w:rPr>
          <w:rFonts w:eastAsia="DengXian"/>
          <w:sz w:val="22"/>
          <w:szCs w:val="22"/>
          <w:lang w:eastAsia="en-GB"/>
        </w:rPr>
        <w:t>t</w:t>
      </w:r>
      <w:r>
        <w:rPr>
          <w:sz w:val="22"/>
          <w:szCs w:val="22"/>
        </w:rPr>
        <w:t xml:space="preserve">he MAC entity does not generate a MAC PDU for a deprioritized uplink grant even when its associated PUSCH is overlapping with PUCCH. In this sense, the core text part of draft LS is given as follows, </w:t>
      </w:r>
    </w:p>
    <w:tbl>
      <w:tblPr>
        <w:tblStyle w:val="TableGrid"/>
        <w:tblW w:w="0" w:type="auto"/>
        <w:tblLook w:val="04A0" w:firstRow="1" w:lastRow="0" w:firstColumn="1" w:lastColumn="0" w:noHBand="0" w:noVBand="1"/>
      </w:tblPr>
      <w:tblGrid>
        <w:gridCol w:w="9629"/>
      </w:tblGrid>
      <w:tr w:rsidR="009B17DF" w14:paraId="0E1BA6AC" w14:textId="77777777">
        <w:tc>
          <w:tcPr>
            <w:tcW w:w="9629" w:type="dxa"/>
          </w:tcPr>
          <w:p w14:paraId="310BDA16" w14:textId="77777777" w:rsidR="009B17DF" w:rsidRDefault="00AC1E04">
            <w:pPr>
              <w:spacing w:after="120"/>
              <w:ind w:left="993" w:hanging="993"/>
              <w:rPr>
                <w:rFonts w:eastAsia="SimSun"/>
                <w:b/>
                <w:iCs/>
                <w:sz w:val="24"/>
                <w:u w:val="single"/>
                <w:lang w:eastAsia="zh-CN"/>
              </w:rPr>
            </w:pPr>
            <w:r>
              <w:rPr>
                <w:rFonts w:eastAsia="SimSun"/>
                <w:b/>
                <w:iCs/>
                <w:sz w:val="24"/>
                <w:u w:val="single"/>
                <w:lang w:eastAsia="zh-CN"/>
              </w:rPr>
              <w:t>Text of draft LS to RAN1:</w:t>
            </w:r>
          </w:p>
          <w:p w14:paraId="2EBA470C" w14:textId="77777777" w:rsidR="009B17DF" w:rsidRDefault="00AC1E04">
            <w:pPr>
              <w:pStyle w:val="Heading1"/>
              <w:numPr>
                <w:ilvl w:val="0"/>
                <w:numId w:val="7"/>
              </w:numPr>
              <w:spacing w:after="120" w:line="240" w:lineRule="auto"/>
              <w:jc w:val="both"/>
            </w:pPr>
            <w:r>
              <w:t>Overall description</w:t>
            </w:r>
          </w:p>
          <w:p w14:paraId="3B447505" w14:textId="77777777" w:rsidR="009B17DF" w:rsidRDefault="00AC1E04">
            <w:pPr>
              <w:tabs>
                <w:tab w:val="left" w:pos="0"/>
              </w:tabs>
              <w:spacing w:after="120" w:line="240" w:lineRule="auto"/>
              <w:rPr>
                <w:rFonts w:ascii="Arial" w:hAnsi="Arial" w:cs="Arial"/>
                <w:iCs/>
                <w:color w:val="000000"/>
                <w:lang w:eastAsia="ko-KR"/>
              </w:rPr>
            </w:pPr>
            <w:r>
              <w:rPr>
                <w:rFonts w:ascii="Arial" w:hAnsi="Arial" w:cs="Arial"/>
                <w:iCs/>
                <w:spacing w:val="2"/>
                <w:lang w:val="en-US" w:eastAsia="zh-CN"/>
              </w:rPr>
              <w:t>RAN2 has further discussed</w:t>
            </w:r>
            <w:r>
              <w:rPr>
                <w:rFonts w:ascii="Arial" w:hAnsi="Arial" w:cs="Arial"/>
                <w:iCs/>
                <w:color w:val="000000"/>
                <w:lang w:eastAsia="ko-KR"/>
              </w:rPr>
              <w:t xml:space="preserve"> the overlapped data and SR with equal L1 priority (i.e. case 2-2 and case 3 mentioned in R1-2102244). And RAN2 has concluded the following,</w:t>
            </w:r>
          </w:p>
          <w:tbl>
            <w:tblPr>
              <w:tblStyle w:val="TableGrid"/>
              <w:tblW w:w="0" w:type="auto"/>
              <w:tblInd w:w="733" w:type="dxa"/>
              <w:tblLook w:val="04A0" w:firstRow="1" w:lastRow="0" w:firstColumn="1" w:lastColumn="0" w:noHBand="0" w:noVBand="1"/>
            </w:tblPr>
            <w:tblGrid>
              <w:gridCol w:w="8366"/>
            </w:tblGrid>
            <w:tr w:rsidR="009B17DF" w14:paraId="52382D57" w14:textId="77777777">
              <w:tc>
                <w:tcPr>
                  <w:tcW w:w="8366" w:type="dxa"/>
                </w:tcPr>
                <w:p w14:paraId="4C4A1C9A" w14:textId="77777777" w:rsidR="009B17DF" w:rsidRDefault="00AC1E04">
                  <w:pPr>
                    <w:pStyle w:val="Agreement"/>
                    <w:spacing w:after="120" w:line="240" w:lineRule="auto"/>
                    <w:ind w:left="754" w:hanging="357"/>
                  </w:pPr>
                  <w:r>
                    <w:t xml:space="preserve">Agree to remove the condition as proposed in this CR, send an LS to R1. </w:t>
                  </w:r>
                </w:p>
              </w:tc>
            </w:tr>
          </w:tbl>
          <w:p w14:paraId="503043F0" w14:textId="77777777" w:rsidR="009B17DF" w:rsidRDefault="00AC1E04">
            <w:pPr>
              <w:tabs>
                <w:tab w:val="left" w:pos="0"/>
              </w:tabs>
              <w:spacing w:before="120" w:after="120" w:line="240" w:lineRule="auto"/>
              <w:rPr>
                <w:rFonts w:ascii="Arial" w:hAnsi="Arial" w:cs="Arial"/>
                <w:iCs/>
                <w:color w:val="000000"/>
                <w:lang w:eastAsia="ko-KR"/>
              </w:rPr>
            </w:pPr>
            <w:r>
              <w:rPr>
                <w:rFonts w:ascii="Arial" w:hAnsi="Arial" w:cs="Arial"/>
                <w:bCs/>
              </w:rPr>
              <w:t xml:space="preserve">Specifically, with this agreement, RAN2 agrees that </w:t>
            </w:r>
            <w:r>
              <w:rPr>
                <w:rFonts w:ascii="Arial" w:eastAsia="DengXian" w:hAnsi="Arial" w:cs="Arial"/>
                <w:lang w:eastAsia="en-GB"/>
              </w:rPr>
              <w:t>t</w:t>
            </w:r>
            <w:r>
              <w:rPr>
                <w:rFonts w:ascii="Arial" w:hAnsi="Arial" w:cs="Arial"/>
              </w:rPr>
              <w:t>he MAC entity does not generate a MAC PDU for a deprioritized uplink grant even when its associated PUSCH is overlapping with PUCCH.</w:t>
            </w:r>
          </w:p>
          <w:p w14:paraId="66AB2627" w14:textId="77777777" w:rsidR="009B17DF" w:rsidRDefault="00AC1E04">
            <w:pPr>
              <w:pStyle w:val="Heading1"/>
              <w:numPr>
                <w:ilvl w:val="0"/>
                <w:numId w:val="7"/>
              </w:numPr>
            </w:pPr>
            <w:r>
              <w:lastRenderedPageBreak/>
              <w:t>Actions</w:t>
            </w:r>
          </w:p>
          <w:p w14:paraId="4EE38973" w14:textId="77777777" w:rsidR="009B17DF" w:rsidRDefault="00AC1E04">
            <w:pPr>
              <w:spacing w:after="120"/>
              <w:ind w:left="1985" w:hanging="1985"/>
              <w:rPr>
                <w:rFonts w:ascii="Arial" w:hAnsi="Arial" w:cs="Arial"/>
                <w:b/>
              </w:rPr>
            </w:pPr>
            <w:r>
              <w:rPr>
                <w:rFonts w:ascii="Arial" w:hAnsi="Arial" w:cs="Arial"/>
                <w:b/>
              </w:rPr>
              <w:t>To RAN1</w:t>
            </w:r>
          </w:p>
          <w:p w14:paraId="0A1CCE1B" w14:textId="77777777" w:rsidR="009B17DF" w:rsidRDefault="00AC1E04">
            <w:pPr>
              <w:spacing w:after="120"/>
              <w:ind w:left="993" w:hanging="993"/>
              <w:rPr>
                <w:i/>
                <w:iCs/>
                <w:color w:val="0070C0"/>
              </w:rPr>
            </w:pPr>
            <w:r>
              <w:rPr>
                <w:rFonts w:ascii="Arial" w:hAnsi="Arial" w:cs="Arial"/>
                <w:b/>
              </w:rPr>
              <w:t xml:space="preserve">ACTION:  </w:t>
            </w:r>
            <w:r>
              <w:rPr>
                <w:rFonts w:ascii="Arial" w:hAnsi="Arial" w:cs="Arial"/>
                <w:iCs/>
                <w:color w:val="000000"/>
                <w:lang w:eastAsia="ko-KR"/>
              </w:rPr>
              <w:t>RAN2 respectfully asks RAN1 to take the above into account</w:t>
            </w:r>
            <w:r>
              <w:rPr>
                <w:rFonts w:ascii="Arial" w:hAnsi="Arial" w:cs="Arial"/>
                <w:lang w:eastAsia="zh-CN"/>
              </w:rPr>
              <w:t>.</w:t>
            </w:r>
          </w:p>
        </w:tc>
      </w:tr>
    </w:tbl>
    <w:p w14:paraId="55D5C530"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lastRenderedPageBreak/>
        <w:t>Please share your view on the above-</w:t>
      </w:r>
      <w:r>
        <w:rPr>
          <w:rFonts w:eastAsia="SimSun"/>
          <w:sz w:val="22"/>
          <w:szCs w:val="22"/>
          <w:lang w:eastAsia="zh-CN"/>
        </w:rPr>
        <w:t>mentioned</w:t>
      </w:r>
      <w:r>
        <w:rPr>
          <w:sz w:val="22"/>
          <w:szCs w:val="22"/>
          <w:lang w:eastAsia="zh-CN"/>
        </w:rPr>
        <w:t xml:space="preserve"> text of draft LS.</w:t>
      </w:r>
    </w:p>
    <w:p w14:paraId="04FA9ED4" w14:textId="77777777" w:rsidR="009B17DF" w:rsidRDefault="00AC1E04">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with the intention of the text of draft LS?</w:t>
      </w:r>
    </w:p>
    <w:tbl>
      <w:tblPr>
        <w:tblStyle w:val="TableGrid"/>
        <w:tblW w:w="0" w:type="auto"/>
        <w:tblLook w:val="04A0" w:firstRow="1" w:lastRow="0" w:firstColumn="1" w:lastColumn="0" w:noHBand="0" w:noVBand="1"/>
      </w:tblPr>
      <w:tblGrid>
        <w:gridCol w:w="1430"/>
        <w:gridCol w:w="1684"/>
        <w:gridCol w:w="6236"/>
      </w:tblGrid>
      <w:tr w:rsidR="009B17DF" w14:paraId="3B8B1036" w14:textId="77777777">
        <w:trPr>
          <w:trHeight w:val="454"/>
        </w:trPr>
        <w:tc>
          <w:tcPr>
            <w:tcW w:w="1430" w:type="dxa"/>
            <w:shd w:val="clear" w:color="auto" w:fill="D9D9D9" w:themeFill="background1" w:themeFillShade="D9"/>
            <w:vAlign w:val="center"/>
          </w:tcPr>
          <w:p w14:paraId="1DABDD12"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654CBBE7"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4BD167E1"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2D887A34" w14:textId="77777777">
        <w:trPr>
          <w:trHeight w:val="454"/>
        </w:trPr>
        <w:tc>
          <w:tcPr>
            <w:tcW w:w="1430" w:type="dxa"/>
            <w:vAlign w:val="center"/>
          </w:tcPr>
          <w:p w14:paraId="60F9A98D"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4EA806E"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134DDF9E"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think RAN2 should send this LS out as soon as possible. Currently, there is an ongoing parallel discussion about the previously achieved RAN2 WA, where there is a majority view that the RAN2 WA can be confirmed in RAN1. In this sense, this LS may help to lubricate the RAN1 discussion.</w:t>
            </w:r>
          </w:p>
        </w:tc>
      </w:tr>
      <w:tr w:rsidR="009B17DF" w14:paraId="5017AC88" w14:textId="77777777">
        <w:trPr>
          <w:trHeight w:val="454"/>
        </w:trPr>
        <w:tc>
          <w:tcPr>
            <w:tcW w:w="1430" w:type="dxa"/>
            <w:vAlign w:val="center"/>
          </w:tcPr>
          <w:p w14:paraId="67C4F381"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09BE9B2C" w14:textId="77777777" w:rsidR="009B17DF" w:rsidRDefault="00AC1E04">
            <w:pPr>
              <w:spacing w:after="0"/>
              <w:jc w:val="center"/>
              <w:rPr>
                <w:rFonts w:eastAsiaTheme="minorEastAsia"/>
                <w:lang w:eastAsia="ko-KR"/>
              </w:rPr>
            </w:pPr>
            <w:r>
              <w:rPr>
                <w:rFonts w:eastAsiaTheme="minorEastAsia"/>
                <w:lang w:eastAsia="ko-KR"/>
              </w:rPr>
              <w:t>Yes but</w:t>
            </w:r>
          </w:p>
        </w:tc>
        <w:tc>
          <w:tcPr>
            <w:tcW w:w="6236" w:type="dxa"/>
            <w:vAlign w:val="center"/>
          </w:tcPr>
          <w:p w14:paraId="70538B66" w14:textId="77777777" w:rsidR="009B17DF" w:rsidRDefault="00AC1E04">
            <w:pPr>
              <w:spacing w:after="0"/>
              <w:jc w:val="both"/>
              <w:rPr>
                <w:rFonts w:eastAsiaTheme="minorEastAsia"/>
                <w:lang w:eastAsia="ko-KR"/>
              </w:rPr>
            </w:pPr>
            <w:r>
              <w:rPr>
                <w:rFonts w:eastAsiaTheme="minorEastAsia"/>
                <w:lang w:eastAsia="ko-KR"/>
              </w:rPr>
              <w:t>More important thing is that</w:t>
            </w:r>
            <w:r>
              <w:rPr>
                <w:rFonts w:eastAsiaTheme="minorEastAsia" w:hint="eastAsia"/>
                <w:lang w:eastAsia="ko-KR"/>
              </w:rPr>
              <w:t xml:space="preserve"> removing the condition is to make UL skipping independent of LCH-based Prioritization.</w:t>
            </w:r>
          </w:p>
        </w:tc>
      </w:tr>
      <w:tr w:rsidR="009B17DF" w14:paraId="7D85DE67" w14:textId="77777777">
        <w:trPr>
          <w:trHeight w:val="454"/>
        </w:trPr>
        <w:tc>
          <w:tcPr>
            <w:tcW w:w="1430" w:type="dxa"/>
            <w:vAlign w:val="center"/>
          </w:tcPr>
          <w:p w14:paraId="3742CD93"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18D55706"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4B7833C2" w14:textId="77777777" w:rsidR="009B17DF" w:rsidRDefault="00AC1E04">
            <w:pPr>
              <w:spacing w:after="0"/>
              <w:jc w:val="both"/>
              <w:rPr>
                <w:sz w:val="22"/>
                <w:szCs w:val="22"/>
                <w:lang w:eastAsia="zh-CN"/>
              </w:rPr>
            </w:pPr>
            <w:r>
              <w:rPr>
                <w:sz w:val="22"/>
                <w:szCs w:val="22"/>
                <w:lang w:eastAsia="zh-CN"/>
              </w:rPr>
              <w:t xml:space="preserve">By the argument of the proponent companies, the intention of the CR is to support the case when there is no overlapping grant. On the other hand, we understand that removing the condition would mean that RAN2’s MAC spec has implemented the below working assumption. </w:t>
            </w:r>
          </w:p>
          <w:p w14:paraId="5D666441" w14:textId="77777777" w:rsidR="009B17DF" w:rsidRDefault="00AC1E04">
            <w:pPr>
              <w:pStyle w:val="Agreement"/>
              <w:tabs>
                <w:tab w:val="left" w:pos="9990"/>
              </w:tabs>
              <w:autoSpaceDN w:val="0"/>
              <w:spacing w:line="240" w:lineRule="auto"/>
              <w:rPr>
                <w:lang w:eastAsia="ja-JP"/>
              </w:rPr>
            </w:pPr>
            <w:r>
              <w:t xml:space="preserve">Confirm the WA that LCH based </w:t>
            </w:r>
            <w:proofErr w:type="spellStart"/>
            <w:r>
              <w:t>prio</w:t>
            </w:r>
            <w:proofErr w:type="spellEnd"/>
            <w:r>
              <w:t xml:space="preserve"> has higher priority than UL skipping still applies, and we expect that if there are issues, RAN1 will come-back.</w:t>
            </w:r>
          </w:p>
          <w:p w14:paraId="3C20F618" w14:textId="77777777" w:rsidR="009B17DF" w:rsidRDefault="009B17DF">
            <w:pPr>
              <w:spacing w:after="0"/>
              <w:jc w:val="both"/>
              <w:rPr>
                <w:sz w:val="22"/>
                <w:szCs w:val="22"/>
                <w:lang w:eastAsia="zh-CN"/>
              </w:rPr>
            </w:pPr>
          </w:p>
          <w:p w14:paraId="578DC072" w14:textId="77777777" w:rsidR="009B17DF" w:rsidRDefault="00AC1E04">
            <w:pPr>
              <w:spacing w:after="0"/>
              <w:jc w:val="both"/>
              <w:rPr>
                <w:sz w:val="22"/>
                <w:szCs w:val="22"/>
                <w:lang w:eastAsia="zh-CN"/>
              </w:rPr>
            </w:pPr>
            <w:r>
              <w:rPr>
                <w:sz w:val="22"/>
                <w:szCs w:val="22"/>
                <w:lang w:eastAsia="zh-CN"/>
              </w:rPr>
              <w:t xml:space="preserve">Thus, we suggest indicating as </w:t>
            </w:r>
            <w:proofErr w:type="spellStart"/>
            <w:r>
              <w:rPr>
                <w:sz w:val="22"/>
                <w:szCs w:val="22"/>
                <w:lang w:eastAsia="zh-CN"/>
              </w:rPr>
              <w:t>belows</w:t>
            </w:r>
            <w:proofErr w:type="spellEnd"/>
            <w:r>
              <w:rPr>
                <w:sz w:val="22"/>
                <w:szCs w:val="22"/>
                <w:lang w:eastAsia="zh-CN"/>
              </w:rPr>
              <w:t xml:space="preserve">.  </w:t>
            </w:r>
          </w:p>
          <w:tbl>
            <w:tblPr>
              <w:tblStyle w:val="TableGrid"/>
              <w:tblW w:w="0" w:type="auto"/>
              <w:tblLook w:val="04A0" w:firstRow="1" w:lastRow="0" w:firstColumn="1" w:lastColumn="0" w:noHBand="0" w:noVBand="1"/>
            </w:tblPr>
            <w:tblGrid>
              <w:gridCol w:w="6010"/>
            </w:tblGrid>
            <w:tr w:rsidR="009B17DF" w14:paraId="0FB4F1A9" w14:textId="77777777">
              <w:tc>
                <w:tcPr>
                  <w:tcW w:w="6010" w:type="dxa"/>
                </w:tcPr>
                <w:p w14:paraId="741CCB6C" w14:textId="77777777" w:rsidR="009B17DF" w:rsidRDefault="00AC1E04">
                  <w:pPr>
                    <w:spacing w:after="0"/>
                    <w:jc w:val="both"/>
                    <w:rPr>
                      <w:sz w:val="22"/>
                      <w:szCs w:val="22"/>
                      <w:lang w:eastAsia="zh-CN"/>
                    </w:rPr>
                  </w:pPr>
                  <w:r>
                    <w:rPr>
                      <w:sz w:val="22"/>
                      <w:szCs w:val="22"/>
                      <w:lang w:eastAsia="zh-CN"/>
                    </w:rPr>
                    <w:t>RAN2 has agreed to remove the condition related with LCH-based prioritization in UL skipping checking (see details in the CR R2-21xxx) due to the need to fixing a hole in the MAC spec and has effectively implemented the working assumption in the MAC spec (assuming both LCH-based prioritization and Rel-16 UL skipping are configured). RAN2 expect that if there are issues, RAN1 will come back.</w:t>
                  </w:r>
                </w:p>
              </w:tc>
            </w:tr>
          </w:tbl>
          <w:p w14:paraId="2BA7AAF3" w14:textId="77777777" w:rsidR="009B17DF" w:rsidRDefault="009B17DF">
            <w:pPr>
              <w:spacing w:after="0"/>
              <w:jc w:val="both"/>
              <w:rPr>
                <w:sz w:val="22"/>
                <w:szCs w:val="22"/>
                <w:lang w:eastAsia="zh-CN"/>
              </w:rPr>
            </w:pPr>
          </w:p>
          <w:p w14:paraId="5A55FBDA" w14:textId="77777777" w:rsidR="009B17DF" w:rsidRDefault="00AC1E04">
            <w:pPr>
              <w:spacing w:after="0"/>
              <w:jc w:val="both"/>
              <w:rPr>
                <w:sz w:val="22"/>
                <w:szCs w:val="22"/>
                <w:lang w:eastAsia="zh-CN"/>
              </w:rPr>
            </w:pPr>
            <w:r>
              <w:rPr>
                <w:sz w:val="22"/>
                <w:szCs w:val="22"/>
                <w:lang w:eastAsia="zh-CN"/>
              </w:rPr>
              <w:t xml:space="preserve">As commented by one company also supported by Ericsson, the RAN1 could conclude that LCH-based </w:t>
            </w:r>
            <w:proofErr w:type="spellStart"/>
            <w:r>
              <w:rPr>
                <w:sz w:val="22"/>
                <w:szCs w:val="22"/>
                <w:lang w:eastAsia="zh-CN"/>
              </w:rPr>
              <w:t>priorotizatoin</w:t>
            </w:r>
            <w:proofErr w:type="spellEnd"/>
            <w:r>
              <w:rPr>
                <w:sz w:val="22"/>
                <w:szCs w:val="22"/>
                <w:lang w:eastAsia="zh-CN"/>
              </w:rPr>
              <w:t xml:space="preserve"> and Rel-16 UL skipping cannot be configured together. In this case, RAN1 can come back and RAN2 can update in the RRC spec. </w:t>
            </w:r>
          </w:p>
          <w:p w14:paraId="2FABB04A" w14:textId="77777777" w:rsidR="009B17DF" w:rsidRDefault="009B17DF">
            <w:pPr>
              <w:spacing w:after="0"/>
              <w:jc w:val="both"/>
              <w:rPr>
                <w:sz w:val="22"/>
                <w:szCs w:val="22"/>
                <w:lang w:eastAsia="zh-CN"/>
              </w:rPr>
            </w:pPr>
          </w:p>
          <w:p w14:paraId="6896D568" w14:textId="77777777" w:rsidR="009B17DF" w:rsidRDefault="00AC1E04">
            <w:pPr>
              <w:spacing w:after="0"/>
              <w:rPr>
                <w:sz w:val="22"/>
                <w:szCs w:val="22"/>
                <w:lang w:eastAsia="zh-CN"/>
              </w:rPr>
            </w:pPr>
            <w:r>
              <w:rPr>
                <w:sz w:val="22"/>
                <w:szCs w:val="22"/>
                <w:lang w:eastAsia="zh-CN"/>
              </w:rPr>
              <w:t xml:space="preserve">With this being said, we’d prefer RAN1 to settling down discussion on their own, as it is very clear RAN2 preference from the WA. The intention of the LS is to ask RAN1 to finalize the discussion, as it is also clear from the online inputs that companies in RAN2 want to finalize. We propose to wait till the end of the meeting, and in case RAN1 could not reach any consensus, the LS can be sent. </w:t>
            </w:r>
          </w:p>
        </w:tc>
      </w:tr>
      <w:tr w:rsidR="009B17DF" w14:paraId="5D0B392E" w14:textId="77777777">
        <w:trPr>
          <w:trHeight w:val="454"/>
        </w:trPr>
        <w:tc>
          <w:tcPr>
            <w:tcW w:w="1430" w:type="dxa"/>
            <w:vAlign w:val="center"/>
          </w:tcPr>
          <w:p w14:paraId="13B21DA4" w14:textId="77777777" w:rsidR="009B17DF" w:rsidRDefault="00AC1E04">
            <w:pPr>
              <w:spacing w:after="0"/>
              <w:jc w:val="center"/>
              <w:rPr>
                <w:lang w:eastAsia="zh-CN"/>
              </w:rPr>
            </w:pPr>
            <w:r>
              <w:rPr>
                <w:lang w:eastAsia="zh-CN"/>
              </w:rPr>
              <w:t>Apple</w:t>
            </w:r>
          </w:p>
        </w:tc>
        <w:tc>
          <w:tcPr>
            <w:tcW w:w="1684" w:type="dxa"/>
            <w:vAlign w:val="center"/>
          </w:tcPr>
          <w:p w14:paraId="3327D8BF" w14:textId="77777777" w:rsidR="009B17DF" w:rsidRDefault="00AC1E04">
            <w:pPr>
              <w:spacing w:after="0"/>
              <w:jc w:val="center"/>
              <w:rPr>
                <w:lang w:eastAsia="zh-CN"/>
              </w:rPr>
            </w:pPr>
            <w:r>
              <w:rPr>
                <w:lang w:eastAsia="zh-CN"/>
              </w:rPr>
              <w:t>Yes</w:t>
            </w:r>
          </w:p>
        </w:tc>
        <w:tc>
          <w:tcPr>
            <w:tcW w:w="6236" w:type="dxa"/>
            <w:vAlign w:val="center"/>
          </w:tcPr>
          <w:p w14:paraId="1AB2EBC2" w14:textId="77777777" w:rsidR="009B17DF" w:rsidRDefault="00AC1E04">
            <w:pPr>
              <w:spacing w:after="0"/>
              <w:rPr>
                <w:lang w:eastAsia="zh-CN"/>
              </w:rPr>
            </w:pPr>
            <w:r>
              <w:rPr>
                <w:lang w:eastAsia="zh-CN"/>
              </w:rPr>
              <w:t>We are okay to include the text proposed by Ericsson as additional indication.</w:t>
            </w:r>
          </w:p>
        </w:tc>
      </w:tr>
      <w:tr w:rsidR="009B17DF" w14:paraId="70093F4A" w14:textId="77777777">
        <w:trPr>
          <w:trHeight w:val="454"/>
        </w:trPr>
        <w:tc>
          <w:tcPr>
            <w:tcW w:w="1430" w:type="dxa"/>
            <w:vAlign w:val="center"/>
          </w:tcPr>
          <w:p w14:paraId="129D9366" w14:textId="77777777" w:rsidR="009B17DF" w:rsidRDefault="00AC1E04">
            <w:pPr>
              <w:spacing w:after="0"/>
              <w:jc w:val="center"/>
              <w:rPr>
                <w:lang w:eastAsia="zh-CN"/>
              </w:rPr>
            </w:pPr>
            <w:r>
              <w:rPr>
                <w:lang w:eastAsia="zh-CN"/>
              </w:rPr>
              <w:lastRenderedPageBreak/>
              <w:t>CATT</w:t>
            </w:r>
          </w:p>
        </w:tc>
        <w:tc>
          <w:tcPr>
            <w:tcW w:w="1684" w:type="dxa"/>
            <w:vAlign w:val="center"/>
          </w:tcPr>
          <w:p w14:paraId="422C62EE" w14:textId="77777777" w:rsidR="009B17DF" w:rsidRDefault="00AC1E04">
            <w:pPr>
              <w:spacing w:after="0"/>
              <w:jc w:val="center"/>
              <w:rPr>
                <w:lang w:eastAsia="zh-CN"/>
              </w:rPr>
            </w:pPr>
            <w:r>
              <w:rPr>
                <w:lang w:eastAsia="zh-CN"/>
              </w:rPr>
              <w:t>No</w:t>
            </w:r>
          </w:p>
        </w:tc>
        <w:tc>
          <w:tcPr>
            <w:tcW w:w="6236" w:type="dxa"/>
            <w:vAlign w:val="center"/>
          </w:tcPr>
          <w:p w14:paraId="3BDC2B1D" w14:textId="77777777" w:rsidR="009B17DF" w:rsidRDefault="00AC1E04">
            <w:pPr>
              <w:spacing w:after="0"/>
              <w:rPr>
                <w:lang w:eastAsia="zh-CN"/>
              </w:rPr>
            </w:pPr>
            <w:r>
              <w:rPr>
                <w:lang w:eastAsia="zh-CN"/>
              </w:rPr>
              <w:t>We prefer Ericsson’s wording for the LS, with adding some more context, e.g.:</w:t>
            </w:r>
          </w:p>
          <w:p w14:paraId="086ECB89" w14:textId="77777777" w:rsidR="009B17DF" w:rsidRDefault="009B17DF">
            <w:pPr>
              <w:spacing w:after="0"/>
              <w:rPr>
                <w:lang w:eastAsia="zh-CN"/>
              </w:rPr>
            </w:pPr>
          </w:p>
          <w:p w14:paraId="1D82EBA3" w14:textId="77777777" w:rsidR="009B17DF" w:rsidRDefault="00AC1E04">
            <w:pPr>
              <w:spacing w:after="0"/>
              <w:rPr>
                <w:lang w:eastAsia="zh-CN"/>
              </w:rPr>
            </w:pPr>
            <w:r>
              <w:rPr>
                <w:rFonts w:cs="Arial"/>
              </w:rPr>
              <w:t xml:space="preserve">So far, the R16 UL skipping </w:t>
            </w:r>
            <w:proofErr w:type="spellStart"/>
            <w:r>
              <w:rPr>
                <w:rFonts w:cs="Arial"/>
              </w:rPr>
              <w:t>behavior</w:t>
            </w:r>
            <w:proofErr w:type="spellEnd"/>
            <w:r>
              <w:rPr>
                <w:rFonts w:cs="Arial"/>
              </w:rPr>
              <w:t xml:space="preserve"> when </w:t>
            </w:r>
            <w:proofErr w:type="spellStart"/>
            <w:r>
              <w:rPr>
                <w:i/>
              </w:rPr>
              <w:t>enhancedSkipUplinkTxDynamic</w:t>
            </w:r>
            <w:proofErr w:type="spellEnd"/>
            <w:r>
              <w:t xml:space="preserve"> and/or </w:t>
            </w:r>
            <w:proofErr w:type="spellStart"/>
            <w:r>
              <w:rPr>
                <w:i/>
              </w:rPr>
              <w:t>enhancedSkipUplinkTxConfigured</w:t>
            </w:r>
            <w:proofErr w:type="spellEnd"/>
            <w:r>
              <w:rPr>
                <w:lang w:eastAsia="zh-CN"/>
              </w:rPr>
              <w:t xml:space="preserve"> are configured </w:t>
            </w:r>
            <w:r>
              <w:rPr>
                <w:rFonts w:cs="Arial"/>
              </w:rPr>
              <w:t xml:space="preserve">has been captured in MAC specification based on RAN1 LS R1-2009772, assuming </w:t>
            </w:r>
            <w:r>
              <w:rPr>
                <w:i/>
                <w:lang w:eastAsia="zh-CN"/>
              </w:rPr>
              <w:t>lch-basedPrioritization</w:t>
            </w:r>
            <w:r>
              <w:rPr>
                <w:lang w:eastAsia="zh-CN"/>
              </w:rPr>
              <w:t xml:space="preserve"> is not configured. The case when </w:t>
            </w:r>
            <w:r>
              <w:rPr>
                <w:i/>
                <w:lang w:eastAsia="zh-CN"/>
              </w:rPr>
              <w:t>lch-basedPrioritization</w:t>
            </w:r>
            <w:r>
              <w:rPr>
                <w:lang w:eastAsia="zh-CN"/>
              </w:rPr>
              <w:t xml:space="preserve"> is configured was further discussed based on RAN1 LS R1-2102244 resulting in RAN2 reply LS in R2-2106746. </w:t>
            </w:r>
            <w:r>
              <w:rPr>
                <w:rFonts w:cs="Arial"/>
              </w:rPr>
              <w:t xml:space="preserve">In RAN2#115-e meeting, RAN2 has agreed to remove the condition related with LCH-based prioritization in UL skipping checking, due to the need to fix a hole in the MAC spec, thus effectively implementing the working assumption mentioned in  </w:t>
            </w:r>
            <w:r>
              <w:rPr>
                <w:lang w:eastAsia="zh-CN"/>
              </w:rPr>
              <w:t>RAN2 LS R2-2106746</w:t>
            </w:r>
            <w:r>
              <w:rPr>
                <w:rFonts w:cs="Arial"/>
              </w:rPr>
              <w:t xml:space="preserve"> (assuming both LCH-based prioritization and Rel-16 UL skipping are configured). RAN2 expect that if there are issues, RAN1 will come back.</w:t>
            </w:r>
          </w:p>
          <w:p w14:paraId="42968DC7" w14:textId="77777777" w:rsidR="009B17DF" w:rsidRDefault="009B17DF">
            <w:pPr>
              <w:spacing w:after="0"/>
              <w:rPr>
                <w:lang w:eastAsia="zh-CN"/>
              </w:rPr>
            </w:pPr>
          </w:p>
          <w:p w14:paraId="24C9E2A9" w14:textId="77777777" w:rsidR="009B17DF" w:rsidRDefault="00AC1E04">
            <w:pPr>
              <w:spacing w:after="0"/>
              <w:rPr>
                <w:lang w:eastAsia="zh-CN"/>
              </w:rPr>
            </w:pPr>
            <w:r>
              <w:rPr>
                <w:lang w:eastAsia="zh-CN"/>
              </w:rPr>
              <w:t>And we are OK to send the LS now.</w:t>
            </w:r>
          </w:p>
        </w:tc>
      </w:tr>
      <w:tr w:rsidR="009B17DF" w14:paraId="3A776D92" w14:textId="77777777">
        <w:trPr>
          <w:trHeight w:val="454"/>
        </w:trPr>
        <w:tc>
          <w:tcPr>
            <w:tcW w:w="1430" w:type="dxa"/>
            <w:vAlign w:val="center"/>
          </w:tcPr>
          <w:p w14:paraId="2DCDE82E" w14:textId="77777777" w:rsidR="009B17DF" w:rsidRDefault="00AC1E04">
            <w:pPr>
              <w:spacing w:after="0"/>
              <w:jc w:val="center"/>
              <w:rPr>
                <w:szCs w:val="18"/>
                <w:lang w:eastAsia="ko-KR"/>
              </w:rPr>
            </w:pPr>
            <w:r>
              <w:rPr>
                <w:szCs w:val="18"/>
                <w:lang w:eastAsia="ko-KR"/>
              </w:rPr>
              <w:t>Qualcomm</w:t>
            </w:r>
          </w:p>
        </w:tc>
        <w:tc>
          <w:tcPr>
            <w:tcW w:w="1684" w:type="dxa"/>
            <w:vAlign w:val="center"/>
          </w:tcPr>
          <w:p w14:paraId="4F50EE93" w14:textId="77777777" w:rsidR="009B17DF" w:rsidRDefault="00AC1E04">
            <w:pPr>
              <w:spacing w:after="0"/>
              <w:jc w:val="center"/>
              <w:rPr>
                <w:szCs w:val="18"/>
                <w:lang w:eastAsia="ko-KR"/>
              </w:rPr>
            </w:pPr>
            <w:r>
              <w:rPr>
                <w:szCs w:val="18"/>
                <w:lang w:eastAsia="ko-KR"/>
              </w:rPr>
              <w:t>See comment</w:t>
            </w:r>
          </w:p>
        </w:tc>
        <w:tc>
          <w:tcPr>
            <w:tcW w:w="6236" w:type="dxa"/>
            <w:vAlign w:val="center"/>
          </w:tcPr>
          <w:p w14:paraId="6EDD4A47" w14:textId="77777777" w:rsidR="009B17DF" w:rsidRDefault="00AC1E04">
            <w:pPr>
              <w:spacing w:after="0"/>
              <w:jc w:val="both"/>
              <w:rPr>
                <w:sz w:val="22"/>
                <w:lang w:eastAsia="ko-KR"/>
              </w:rPr>
            </w:pPr>
            <w:r>
              <w:rPr>
                <w:szCs w:val="18"/>
                <w:lang w:eastAsia="ko-KR"/>
              </w:rPr>
              <w:t xml:space="preserve">We are fine to replace the agreement box in the draft LS by the TP from Ericsson </w:t>
            </w:r>
          </w:p>
        </w:tc>
      </w:tr>
      <w:tr w:rsidR="009B17DF" w14:paraId="2CAC5ACC" w14:textId="77777777">
        <w:trPr>
          <w:trHeight w:val="454"/>
        </w:trPr>
        <w:tc>
          <w:tcPr>
            <w:tcW w:w="1430" w:type="dxa"/>
            <w:vAlign w:val="center"/>
          </w:tcPr>
          <w:p w14:paraId="12B3438C"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02330C9B" w14:textId="77777777" w:rsidR="009B17DF" w:rsidRDefault="00AC1E04">
            <w:pPr>
              <w:spacing w:after="0"/>
              <w:jc w:val="center"/>
              <w:rPr>
                <w:rFonts w:eastAsia="SimSun"/>
                <w:sz w:val="22"/>
                <w:szCs w:val="22"/>
                <w:lang w:eastAsia="zh-CN"/>
              </w:rPr>
            </w:pPr>
            <w:r>
              <w:rPr>
                <w:rFonts w:eastAsia="SimSun"/>
                <w:sz w:val="22"/>
                <w:szCs w:val="22"/>
                <w:lang w:eastAsia="zh-CN"/>
              </w:rPr>
              <w:t>Yes to the intention</w:t>
            </w:r>
          </w:p>
        </w:tc>
        <w:tc>
          <w:tcPr>
            <w:tcW w:w="6236" w:type="dxa"/>
            <w:vAlign w:val="center"/>
          </w:tcPr>
          <w:p w14:paraId="7B77595E" w14:textId="77777777" w:rsidR="009B17DF" w:rsidRDefault="00AC1E04">
            <w:pPr>
              <w:spacing w:after="0"/>
              <w:rPr>
                <w:sz w:val="22"/>
                <w:szCs w:val="22"/>
                <w:lang w:eastAsia="zh-CN"/>
              </w:rPr>
            </w:pPr>
            <w:r>
              <w:rPr>
                <w:sz w:val="22"/>
                <w:szCs w:val="22"/>
                <w:lang w:eastAsia="zh-CN"/>
              </w:rPr>
              <w:t xml:space="preserve">We agree with Samsung’s view and can accept Ericsson’s alternative texts. </w:t>
            </w:r>
          </w:p>
        </w:tc>
      </w:tr>
      <w:tr w:rsidR="009B17DF" w14:paraId="3F7FBB14" w14:textId="77777777">
        <w:trPr>
          <w:trHeight w:val="454"/>
        </w:trPr>
        <w:tc>
          <w:tcPr>
            <w:tcW w:w="1430" w:type="dxa"/>
            <w:vAlign w:val="center"/>
          </w:tcPr>
          <w:p w14:paraId="6B240106"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ZTE</w:t>
            </w:r>
          </w:p>
        </w:tc>
        <w:tc>
          <w:tcPr>
            <w:tcW w:w="1684" w:type="dxa"/>
            <w:vAlign w:val="center"/>
          </w:tcPr>
          <w:p w14:paraId="5F4836DE"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See comment</w:t>
            </w:r>
          </w:p>
        </w:tc>
        <w:tc>
          <w:tcPr>
            <w:tcW w:w="6236" w:type="dxa"/>
            <w:vAlign w:val="center"/>
          </w:tcPr>
          <w:p w14:paraId="706DCDDE" w14:textId="77777777" w:rsidR="009B17DF" w:rsidRDefault="00AC1E04">
            <w:pPr>
              <w:spacing w:after="0"/>
              <w:rPr>
                <w:sz w:val="22"/>
                <w:szCs w:val="22"/>
                <w:lang w:val="en-US" w:eastAsia="zh-CN"/>
              </w:rPr>
            </w:pPr>
            <w:r>
              <w:rPr>
                <w:rFonts w:hint="eastAsia"/>
                <w:sz w:val="22"/>
                <w:szCs w:val="22"/>
                <w:lang w:val="en-US" w:eastAsia="zh-CN"/>
              </w:rPr>
              <w:t>We are fine to Ericsson</w:t>
            </w:r>
            <w:r>
              <w:rPr>
                <w:sz w:val="22"/>
                <w:szCs w:val="22"/>
                <w:lang w:val="en-US" w:eastAsia="zh-CN"/>
              </w:rPr>
              <w:t>’</w:t>
            </w:r>
            <w:r>
              <w:rPr>
                <w:rFonts w:hint="eastAsia"/>
                <w:sz w:val="22"/>
                <w:szCs w:val="22"/>
                <w:lang w:val="en-US" w:eastAsia="zh-CN"/>
              </w:rPr>
              <w:t>s version</w:t>
            </w:r>
          </w:p>
        </w:tc>
      </w:tr>
      <w:tr w:rsidR="009B17DF" w14:paraId="069A8381" w14:textId="77777777">
        <w:trPr>
          <w:trHeight w:val="454"/>
        </w:trPr>
        <w:tc>
          <w:tcPr>
            <w:tcW w:w="1430" w:type="dxa"/>
          </w:tcPr>
          <w:p w14:paraId="2238CACE" w14:textId="77777777" w:rsidR="009B17DF" w:rsidRDefault="00AC1E0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77C900D2" w14:textId="77777777" w:rsidR="009B17DF" w:rsidRDefault="00AC1E04">
            <w:pPr>
              <w:spacing w:after="0"/>
              <w:jc w:val="center"/>
              <w:rPr>
                <w:rFonts w:eastAsia="SimSun"/>
                <w:sz w:val="22"/>
                <w:szCs w:val="22"/>
                <w:lang w:eastAsia="zh-CN"/>
              </w:rPr>
            </w:pPr>
            <w:r>
              <w:rPr>
                <w:rFonts w:eastAsia="SimSun"/>
                <w:sz w:val="22"/>
                <w:szCs w:val="22"/>
                <w:lang w:eastAsia="zh-CN"/>
              </w:rPr>
              <w:t>See comment</w:t>
            </w:r>
          </w:p>
        </w:tc>
        <w:tc>
          <w:tcPr>
            <w:tcW w:w="6236" w:type="dxa"/>
          </w:tcPr>
          <w:p w14:paraId="75317D22" w14:textId="77777777" w:rsidR="009B17DF" w:rsidRDefault="00AC1E04">
            <w:pPr>
              <w:spacing w:after="0"/>
              <w:rPr>
                <w:sz w:val="22"/>
                <w:szCs w:val="22"/>
                <w:lang w:eastAsia="zh-CN"/>
              </w:rPr>
            </w:pPr>
            <w:r>
              <w:rPr>
                <w:sz w:val="22"/>
                <w:szCs w:val="22"/>
                <w:lang w:eastAsia="zh-CN"/>
              </w:rPr>
              <w:t>We prefer to use the TP from Ericsson for overall description in the draft LS.</w:t>
            </w:r>
          </w:p>
        </w:tc>
      </w:tr>
      <w:tr w:rsidR="003F0B4B" w14:paraId="03D450A8" w14:textId="77777777">
        <w:trPr>
          <w:trHeight w:val="454"/>
        </w:trPr>
        <w:tc>
          <w:tcPr>
            <w:tcW w:w="1430" w:type="dxa"/>
          </w:tcPr>
          <w:p w14:paraId="4138520B" w14:textId="253F93BA" w:rsidR="003F0B4B" w:rsidRDefault="003F0B4B" w:rsidP="003F0B4B">
            <w:pPr>
              <w:spacing w:after="0"/>
              <w:jc w:val="center"/>
              <w:rPr>
                <w:rFonts w:eastAsia="SimSun"/>
                <w:sz w:val="22"/>
                <w:szCs w:val="22"/>
                <w:lang w:eastAsia="zh-CN"/>
              </w:rPr>
            </w:pPr>
            <w:r>
              <w:rPr>
                <w:rFonts w:eastAsia="SimSun"/>
                <w:sz w:val="22"/>
                <w:szCs w:val="22"/>
                <w:lang w:eastAsia="zh-CN"/>
              </w:rPr>
              <w:t xml:space="preserve">Lenovo, </w:t>
            </w:r>
            <w:proofErr w:type="spellStart"/>
            <w:r>
              <w:rPr>
                <w:rFonts w:eastAsia="SimSun"/>
                <w:sz w:val="22"/>
                <w:szCs w:val="22"/>
                <w:lang w:eastAsia="zh-CN"/>
              </w:rPr>
              <w:t>MotM</w:t>
            </w:r>
            <w:proofErr w:type="spellEnd"/>
          </w:p>
        </w:tc>
        <w:tc>
          <w:tcPr>
            <w:tcW w:w="1684" w:type="dxa"/>
          </w:tcPr>
          <w:p w14:paraId="28B05706" w14:textId="13130656" w:rsidR="003F0B4B" w:rsidRDefault="003F0B4B" w:rsidP="003F0B4B">
            <w:pPr>
              <w:spacing w:after="0"/>
              <w:jc w:val="center"/>
              <w:rPr>
                <w:rFonts w:eastAsia="SimSun"/>
                <w:sz w:val="22"/>
                <w:szCs w:val="22"/>
                <w:lang w:eastAsia="zh-CN"/>
              </w:rPr>
            </w:pPr>
            <w:r>
              <w:rPr>
                <w:rFonts w:eastAsia="SimSun"/>
                <w:sz w:val="22"/>
                <w:szCs w:val="22"/>
                <w:lang w:eastAsia="zh-CN"/>
              </w:rPr>
              <w:t>Comment</w:t>
            </w:r>
          </w:p>
        </w:tc>
        <w:tc>
          <w:tcPr>
            <w:tcW w:w="6236" w:type="dxa"/>
          </w:tcPr>
          <w:p w14:paraId="100751A8" w14:textId="5BE6DAD2" w:rsidR="003F0B4B" w:rsidRDefault="003F0B4B" w:rsidP="003F0B4B">
            <w:pPr>
              <w:spacing w:after="0"/>
              <w:rPr>
                <w:sz w:val="22"/>
                <w:szCs w:val="22"/>
                <w:lang w:eastAsia="zh-CN"/>
              </w:rPr>
            </w:pPr>
            <w:r>
              <w:rPr>
                <w:sz w:val="22"/>
                <w:szCs w:val="22"/>
                <w:lang w:eastAsia="zh-CN"/>
              </w:rPr>
              <w:t>We are OK with sending LS. But Ericsson’s TP should be used in our view.</w:t>
            </w:r>
          </w:p>
        </w:tc>
      </w:tr>
      <w:tr w:rsidR="00B02E30" w14:paraId="6CC59164" w14:textId="77777777" w:rsidTr="00015E14">
        <w:trPr>
          <w:trHeight w:val="454"/>
        </w:trPr>
        <w:tc>
          <w:tcPr>
            <w:tcW w:w="1430" w:type="dxa"/>
            <w:vAlign w:val="center"/>
          </w:tcPr>
          <w:p w14:paraId="0883EE6F" w14:textId="6A8D6D60"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LG</w:t>
            </w:r>
          </w:p>
        </w:tc>
        <w:tc>
          <w:tcPr>
            <w:tcW w:w="1684" w:type="dxa"/>
            <w:vAlign w:val="center"/>
          </w:tcPr>
          <w:p w14:paraId="485ECC19" w14:textId="4EA9EA05"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No</w:t>
            </w:r>
          </w:p>
        </w:tc>
        <w:tc>
          <w:tcPr>
            <w:tcW w:w="6236" w:type="dxa"/>
            <w:vAlign w:val="center"/>
          </w:tcPr>
          <w:p w14:paraId="77C8C8A0" w14:textId="67839C1A" w:rsidR="00B02E30" w:rsidRDefault="00B02E30" w:rsidP="00B02E30">
            <w:pPr>
              <w:spacing w:after="0"/>
              <w:rPr>
                <w:sz w:val="22"/>
                <w:szCs w:val="22"/>
                <w:lang w:eastAsia="zh-CN"/>
              </w:rPr>
            </w:pPr>
            <w:r>
              <w:rPr>
                <w:rFonts w:hint="eastAsia"/>
                <w:sz w:val="22"/>
                <w:szCs w:val="22"/>
                <w:lang w:eastAsia="ko-KR"/>
              </w:rPr>
              <w:t>We prefer Ericsson</w:t>
            </w:r>
            <w:r>
              <w:rPr>
                <w:sz w:val="22"/>
                <w:szCs w:val="22"/>
                <w:lang w:eastAsia="ko-KR"/>
              </w:rPr>
              <w:t xml:space="preserve">’s text, and believe that sending LS as soon as possible may help RAN1 progress. </w:t>
            </w:r>
          </w:p>
        </w:tc>
      </w:tr>
      <w:tr w:rsidR="000D314A" w14:paraId="6E509B46" w14:textId="77777777" w:rsidTr="00015E14">
        <w:trPr>
          <w:trHeight w:val="454"/>
        </w:trPr>
        <w:tc>
          <w:tcPr>
            <w:tcW w:w="1430" w:type="dxa"/>
            <w:vAlign w:val="center"/>
          </w:tcPr>
          <w:p w14:paraId="376FAC64" w14:textId="1BD9805B" w:rsidR="000D314A" w:rsidRDefault="000D314A" w:rsidP="000D314A">
            <w:pPr>
              <w:spacing w:after="0"/>
              <w:jc w:val="center"/>
              <w:rPr>
                <w:rFonts w:eastAsiaTheme="minorEastAsia"/>
                <w:sz w:val="22"/>
                <w:szCs w:val="22"/>
                <w:lang w:eastAsia="ko-KR"/>
              </w:rPr>
            </w:pPr>
            <w:r>
              <w:rPr>
                <w:rFonts w:eastAsiaTheme="minorEastAsia"/>
                <w:sz w:val="22"/>
                <w:szCs w:val="22"/>
                <w:lang w:eastAsia="ko-KR"/>
              </w:rPr>
              <w:t>Nokia</w:t>
            </w:r>
          </w:p>
        </w:tc>
        <w:tc>
          <w:tcPr>
            <w:tcW w:w="1684" w:type="dxa"/>
            <w:vAlign w:val="center"/>
          </w:tcPr>
          <w:p w14:paraId="5235510B" w14:textId="021DDA49" w:rsidR="000D314A" w:rsidRDefault="000D314A" w:rsidP="000D314A">
            <w:pPr>
              <w:spacing w:after="0"/>
              <w:jc w:val="center"/>
              <w:rPr>
                <w:rFonts w:eastAsiaTheme="minorEastAsia"/>
                <w:sz w:val="22"/>
                <w:szCs w:val="22"/>
                <w:lang w:eastAsia="ko-KR"/>
              </w:rPr>
            </w:pPr>
            <w:r>
              <w:rPr>
                <w:rFonts w:eastAsiaTheme="minorEastAsia"/>
                <w:sz w:val="22"/>
                <w:szCs w:val="22"/>
                <w:lang w:eastAsia="ko-KR"/>
              </w:rPr>
              <w:t>Comment</w:t>
            </w:r>
          </w:p>
        </w:tc>
        <w:tc>
          <w:tcPr>
            <w:tcW w:w="6236" w:type="dxa"/>
            <w:vAlign w:val="center"/>
          </w:tcPr>
          <w:p w14:paraId="6272EF3B" w14:textId="4E4BD0F9" w:rsidR="000D314A" w:rsidRDefault="000D314A" w:rsidP="000D314A">
            <w:pPr>
              <w:spacing w:after="0"/>
              <w:rPr>
                <w:sz w:val="22"/>
                <w:szCs w:val="22"/>
                <w:lang w:eastAsia="ko-KR"/>
              </w:rPr>
            </w:pPr>
            <w:r>
              <w:rPr>
                <w:sz w:val="22"/>
                <w:szCs w:val="22"/>
                <w:lang w:eastAsia="ko-KR"/>
              </w:rPr>
              <w:t>We agree with Samsung, it is more important to tell RAN1 that skipping rule can be applied regardless whether LCH-based prioritization is configured or not. Ericsson’s text looks fine to us.</w:t>
            </w:r>
          </w:p>
        </w:tc>
      </w:tr>
      <w:tr w:rsidR="00B15E48" w14:paraId="6FA3AF25" w14:textId="77777777" w:rsidTr="00015E14">
        <w:trPr>
          <w:trHeight w:val="454"/>
        </w:trPr>
        <w:tc>
          <w:tcPr>
            <w:tcW w:w="1430" w:type="dxa"/>
            <w:vAlign w:val="center"/>
          </w:tcPr>
          <w:p w14:paraId="2F884007" w14:textId="647748C2" w:rsidR="00B15E48" w:rsidRDefault="00B15E48" w:rsidP="00B15E48">
            <w:pPr>
              <w:spacing w:after="0"/>
              <w:jc w:val="center"/>
              <w:rPr>
                <w:rFonts w:eastAsiaTheme="minorEastAsia"/>
                <w:sz w:val="22"/>
                <w:szCs w:val="22"/>
                <w:lang w:eastAsia="ko-KR"/>
              </w:rPr>
            </w:pPr>
            <w:r>
              <w:rPr>
                <w:lang w:eastAsia="zh-CN"/>
              </w:rPr>
              <w:t>Intel</w:t>
            </w:r>
          </w:p>
        </w:tc>
        <w:tc>
          <w:tcPr>
            <w:tcW w:w="1684" w:type="dxa"/>
            <w:vAlign w:val="center"/>
          </w:tcPr>
          <w:p w14:paraId="190D0A10" w14:textId="4D5A1C9C" w:rsidR="00B15E48" w:rsidRDefault="00224706" w:rsidP="00B15E48">
            <w:pPr>
              <w:spacing w:after="0"/>
              <w:jc w:val="center"/>
              <w:rPr>
                <w:rFonts w:eastAsiaTheme="minorEastAsia"/>
                <w:sz w:val="22"/>
                <w:szCs w:val="22"/>
                <w:lang w:eastAsia="ko-KR"/>
              </w:rPr>
            </w:pPr>
            <w:r>
              <w:rPr>
                <w:lang w:eastAsia="zh-CN"/>
              </w:rPr>
              <w:t>Comment</w:t>
            </w:r>
          </w:p>
        </w:tc>
        <w:tc>
          <w:tcPr>
            <w:tcW w:w="6236" w:type="dxa"/>
            <w:vAlign w:val="center"/>
          </w:tcPr>
          <w:p w14:paraId="2447C029" w14:textId="7D799BB2" w:rsidR="00B15E48" w:rsidRDefault="00224706" w:rsidP="00B15E48">
            <w:pPr>
              <w:spacing w:after="0"/>
              <w:rPr>
                <w:sz w:val="22"/>
                <w:szCs w:val="22"/>
                <w:lang w:eastAsia="ko-KR"/>
              </w:rPr>
            </w:pPr>
            <w:r>
              <w:rPr>
                <w:lang w:eastAsia="zh-CN"/>
              </w:rPr>
              <w:t xml:space="preserve">We are OK with Ericsson’s suggestion. </w:t>
            </w:r>
            <w:r w:rsidR="00B15E48">
              <w:rPr>
                <w:lang w:eastAsia="zh-CN"/>
              </w:rPr>
              <w:t xml:space="preserve">We </w:t>
            </w:r>
            <w:r>
              <w:rPr>
                <w:lang w:eastAsia="zh-CN"/>
              </w:rPr>
              <w:t>also think</w:t>
            </w:r>
            <w:r w:rsidR="00B15E48">
              <w:rPr>
                <w:lang w:eastAsia="zh-CN"/>
              </w:rPr>
              <w:t xml:space="preserve"> that it is better to send the LS to RAN1 as soon as possible to help RAN1 to make related decision.</w:t>
            </w:r>
          </w:p>
        </w:tc>
      </w:tr>
    </w:tbl>
    <w:p w14:paraId="70B3B2F8"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38E5BC65" w14:textId="77777777" w:rsidR="009B17DF" w:rsidRDefault="009B17DF">
      <w:pPr>
        <w:spacing w:before="120" w:after="120" w:line="240" w:lineRule="auto"/>
        <w:rPr>
          <w:rFonts w:eastAsia="SimSun"/>
          <w:b/>
          <w:iCs/>
          <w:spacing w:val="2"/>
          <w:sz w:val="22"/>
          <w:lang w:eastAsia="zh-CN"/>
        </w:rPr>
      </w:pPr>
    </w:p>
    <w:p w14:paraId="60794289" w14:textId="77777777" w:rsidR="009B17DF" w:rsidRDefault="00AC1E04">
      <w:pPr>
        <w:pStyle w:val="Heading2"/>
        <w:spacing w:line="240" w:lineRule="auto"/>
        <w:ind w:left="0" w:firstLine="0"/>
        <w:jc w:val="both"/>
        <w:rPr>
          <w:lang w:eastAsia="ko-KR"/>
        </w:rPr>
      </w:pPr>
      <w:r>
        <w:rPr>
          <w:lang w:eastAsia="ko-KR"/>
        </w:rPr>
        <w:t>3.3 UL skipping correction</w:t>
      </w:r>
    </w:p>
    <w:p w14:paraId="26FA656D" w14:textId="77777777" w:rsidR="009B17DF" w:rsidRDefault="00AC1E04">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contribution [10][11], it is found that no MAC PDU can be generated for the case where there is an overlapping between CG PUSCH and UCI, based on the current MAC spec. The reason is that the conditions of Rel-15 CG PUSCH skipping can be fulfilled in this case. To resolve this issue, the following changes are proposed </w:t>
      </w:r>
      <w:proofErr w:type="spellStart"/>
      <w:r>
        <w:rPr>
          <w:rFonts w:eastAsia="SimSun"/>
          <w:sz w:val="22"/>
          <w:lang w:eastAsia="zh-CN"/>
        </w:rPr>
        <w:t>fro</w:t>
      </w:r>
      <w:proofErr w:type="spellEnd"/>
      <w:r>
        <w:rPr>
          <w:rFonts w:eastAsia="SimSun"/>
          <w:sz w:val="22"/>
          <w:lang w:eastAsia="zh-CN"/>
        </w:rPr>
        <w:t xml:space="preserve"> the MAC spec,</w:t>
      </w:r>
    </w:p>
    <w:tbl>
      <w:tblPr>
        <w:tblStyle w:val="TableGrid"/>
        <w:tblW w:w="0" w:type="auto"/>
        <w:tblLook w:val="04A0" w:firstRow="1" w:lastRow="0" w:firstColumn="1" w:lastColumn="0" w:noHBand="0" w:noVBand="1"/>
      </w:tblPr>
      <w:tblGrid>
        <w:gridCol w:w="9629"/>
      </w:tblGrid>
      <w:tr w:rsidR="009B17DF" w14:paraId="3E47E940" w14:textId="77777777">
        <w:tc>
          <w:tcPr>
            <w:tcW w:w="9629" w:type="dxa"/>
          </w:tcPr>
          <w:p w14:paraId="6F11D066" w14:textId="77777777" w:rsidR="009B17DF" w:rsidRDefault="00AC1E04">
            <w:pPr>
              <w:rPr>
                <w:rFonts w:eastAsia="SimSun"/>
                <w:b/>
                <w:sz w:val="22"/>
                <w:lang w:eastAsia="zh-CN"/>
              </w:rPr>
            </w:pPr>
            <w:r>
              <w:rPr>
                <w:rFonts w:eastAsia="SimSun" w:hint="eastAsia"/>
                <w:b/>
                <w:sz w:val="22"/>
                <w:lang w:eastAsia="zh-CN"/>
              </w:rPr>
              <w:t>T</w:t>
            </w:r>
            <w:r>
              <w:rPr>
                <w:rFonts w:eastAsia="SimSun"/>
                <w:b/>
                <w:sz w:val="22"/>
                <w:lang w:eastAsia="zh-CN"/>
              </w:rPr>
              <w:t>S 38.321 clause 5.4.3.1.3:</w:t>
            </w:r>
          </w:p>
          <w:p w14:paraId="1974D60A" w14:textId="77777777" w:rsidR="009B17DF" w:rsidRDefault="00AC1E04">
            <w:pPr>
              <w:rPr>
                <w:lang w:eastAsia="ko-KR"/>
              </w:rPr>
            </w:pPr>
            <w:r>
              <w:rPr>
                <w:lang w:eastAsia="ko-KR"/>
              </w:rPr>
              <w:t>The MAC entity shall:</w:t>
            </w:r>
          </w:p>
          <w:p w14:paraId="3243F036" w14:textId="77777777" w:rsidR="009B17DF" w:rsidRDefault="00AC1E04">
            <w:pPr>
              <w:ind w:left="568" w:hanging="284"/>
              <w:rPr>
                <w:lang w:val="en-US" w:eastAsia="ko-KR"/>
              </w:rPr>
            </w:pPr>
            <w:r>
              <w:rPr>
                <w:lang w:val="en-US" w:eastAsia="ko-KR"/>
              </w:rPr>
              <w:t>1&gt;</w:t>
            </w:r>
            <w:r>
              <w:rPr>
                <w:lang w:val="en-US" w:eastAsia="ko-KR"/>
              </w:rPr>
              <w:tab/>
              <w:t xml:space="preserve">if the MAC entity is configured with </w:t>
            </w:r>
            <w:proofErr w:type="spellStart"/>
            <w:r>
              <w:rPr>
                <w:i/>
                <w:lang w:val="en-US" w:eastAsia="sv-SE"/>
              </w:rPr>
              <w:t>enhancedSkipUplinkTxDynamic</w:t>
            </w:r>
            <w:proofErr w:type="spellEnd"/>
            <w:r>
              <w:rPr>
                <w:lang w:val="en-US" w:eastAsia="sv-SE"/>
              </w:rPr>
              <w:t xml:space="preserve"> with value </w:t>
            </w:r>
            <w:r>
              <w:rPr>
                <w:i/>
                <w:lang w:val="en-US" w:eastAsia="sv-SE"/>
              </w:rPr>
              <w:t>true</w:t>
            </w:r>
            <w:r>
              <w:rPr>
                <w:lang w:val="en-US" w:eastAsia="sv-SE"/>
              </w:rPr>
              <w:t xml:space="preserve"> and the grant indicated to the HARQ entity was addressed to a C-RNTI, or </w:t>
            </w:r>
            <w:r>
              <w:rPr>
                <w:lang w:val="en-US" w:eastAsia="zh-CN"/>
              </w:rPr>
              <w:t>if</w:t>
            </w:r>
            <w:r>
              <w:rPr>
                <w:lang w:val="en-US" w:eastAsia="sv-SE"/>
              </w:rPr>
              <w:t xml:space="preserve"> the MAC entity is configured with </w:t>
            </w:r>
            <w:proofErr w:type="spellStart"/>
            <w:r>
              <w:rPr>
                <w:i/>
                <w:lang w:val="en-US" w:eastAsia="sv-SE"/>
              </w:rPr>
              <w:lastRenderedPageBreak/>
              <w:t>enhancedSkipUplinkTxConfigured</w:t>
            </w:r>
            <w:proofErr w:type="spellEnd"/>
            <w:r>
              <w:rPr>
                <w:lang w:val="en-US" w:eastAsia="sv-SE"/>
              </w:rPr>
              <w:t xml:space="preserve"> with value </w:t>
            </w:r>
            <w:r>
              <w:rPr>
                <w:i/>
                <w:lang w:val="en-US" w:eastAsia="sv-SE"/>
              </w:rPr>
              <w:t>true</w:t>
            </w:r>
            <w:r>
              <w:rPr>
                <w:lang w:val="en-US" w:eastAsia="sv-SE"/>
              </w:rPr>
              <w:t xml:space="preserve"> and the grant indicated to the HARQ entity is a configured uplink grant</w:t>
            </w:r>
            <w:ins w:id="13" w:author="Huawei" w:date="2021-07-21T15:44:00Z">
              <w:r>
                <w:rPr>
                  <w:lang w:val="en-US" w:eastAsia="ko-KR"/>
                </w:rPr>
                <w:t>:</w:t>
              </w:r>
            </w:ins>
            <w:del w:id="14" w:author="Huawei" w:date="2021-07-21T15:44:00Z">
              <w:r>
                <w:rPr>
                  <w:lang w:val="en-US" w:eastAsia="ko-KR"/>
                </w:rPr>
                <w:delText>; and</w:delText>
              </w:r>
            </w:del>
          </w:p>
          <w:p w14:paraId="73631265" w14:textId="77777777" w:rsidR="009B17DF" w:rsidRDefault="00AC1E04">
            <w:pPr>
              <w:ind w:left="568" w:hanging="1"/>
              <w:rPr>
                <w:lang w:val="en-US" w:eastAsia="ko-KR"/>
              </w:rPr>
            </w:pPr>
            <w:del w:id="15" w:author="Huawei" w:date="2021-07-21T15:46:00Z">
              <w:r>
                <w:rPr>
                  <w:lang w:val="en-US" w:eastAsia="ko-KR"/>
                </w:rPr>
                <w:delText>1</w:delText>
              </w:r>
            </w:del>
            <w:ins w:id="16" w:author="Huawei" w:date="2021-07-21T15:46:00Z">
              <w:r>
                <w:rPr>
                  <w:lang w:val="en-US" w:eastAsia="ko-KR"/>
                </w:rPr>
                <w:t>2</w:t>
              </w:r>
            </w:ins>
            <w:r>
              <w:rPr>
                <w:lang w:val="en-US" w:eastAsia="ko-KR"/>
              </w:rPr>
              <w:t>&gt;</w:t>
            </w:r>
            <w:r>
              <w:rPr>
                <w:lang w:val="en-US" w:eastAsia="ko-KR"/>
              </w:rPr>
              <w:tab/>
              <w:t xml:space="preserve">if the MAC entity is not configured with </w:t>
            </w:r>
            <w:r>
              <w:rPr>
                <w:i/>
                <w:iCs/>
                <w:lang w:val="en-US" w:eastAsia="ko-KR"/>
              </w:rPr>
              <w:t>lch-basedPrioritization</w:t>
            </w:r>
            <w:r>
              <w:rPr>
                <w:lang w:val="en-US" w:eastAsia="ko-KR"/>
              </w:rPr>
              <w:t>; and</w:t>
            </w:r>
          </w:p>
          <w:p w14:paraId="3AC5912C" w14:textId="77777777" w:rsidR="009B17DF" w:rsidRDefault="00AC1E04">
            <w:pPr>
              <w:ind w:left="568" w:hanging="1"/>
              <w:rPr>
                <w:lang w:val="en-US" w:eastAsia="ko-KR"/>
              </w:rPr>
            </w:pPr>
            <w:del w:id="17" w:author="Huawei" w:date="2021-07-21T15:46:00Z">
              <w:r>
                <w:rPr>
                  <w:lang w:val="en-US" w:eastAsia="ko-KR"/>
                </w:rPr>
                <w:delText>1</w:delText>
              </w:r>
            </w:del>
            <w:ins w:id="18" w:author="Huawei" w:date="2021-07-21T15:46:00Z">
              <w:r>
                <w:rPr>
                  <w:lang w:val="en-US" w:eastAsia="ko-KR"/>
                </w:rPr>
                <w:t>2</w:t>
              </w:r>
            </w:ins>
            <w:r>
              <w:rPr>
                <w:lang w:val="en-US" w:eastAsia="ko-KR"/>
              </w:rPr>
              <w:t>&gt;</w:t>
            </w:r>
            <w:r>
              <w:rPr>
                <w:lang w:val="en-US" w:eastAsia="ko-KR"/>
              </w:rPr>
              <w:tab/>
              <w:t>if there is no UCI to be multiplexed on this PUSCH transmission as specified in TS 38.213 [6]; and</w:t>
            </w:r>
          </w:p>
          <w:p w14:paraId="485F0ECA" w14:textId="77777777" w:rsidR="009B17DF" w:rsidRDefault="00AC1E04">
            <w:pPr>
              <w:ind w:left="568" w:hanging="1"/>
              <w:rPr>
                <w:lang w:val="en-US" w:eastAsia="ko-KR"/>
              </w:rPr>
            </w:pPr>
            <w:del w:id="19" w:author="Huawei" w:date="2021-07-21T15:46:00Z">
              <w:r>
                <w:rPr>
                  <w:lang w:val="en-US" w:eastAsia="ko-KR"/>
                </w:rPr>
                <w:delText>1</w:delText>
              </w:r>
            </w:del>
            <w:ins w:id="20" w:author="Huawei" w:date="2021-07-21T15:46:00Z">
              <w:r>
                <w:rPr>
                  <w:lang w:val="en-US" w:eastAsia="ko-KR"/>
                </w:rPr>
                <w:t>2</w:t>
              </w:r>
            </w:ins>
            <w:r>
              <w:rPr>
                <w:lang w:val="en-US" w:eastAsia="ko-KR"/>
              </w:rPr>
              <w:t>&gt;</w:t>
            </w:r>
            <w:r>
              <w:rPr>
                <w:lang w:val="en-US" w:eastAsia="ko-KR"/>
              </w:rPr>
              <w:tab/>
              <w:t>if there is no aperiodic CSI requested for this PUSCH transmission as specified in TS 38.212 [9]</w:t>
            </w:r>
            <w:r>
              <w:rPr>
                <w:lang w:val="en-US" w:eastAsia="sv-SE"/>
              </w:rPr>
              <w:t xml:space="preserve">; </w:t>
            </w:r>
            <w:r>
              <w:rPr>
                <w:lang w:val="en-US" w:eastAsia="ko-KR"/>
              </w:rPr>
              <w:t>and</w:t>
            </w:r>
          </w:p>
          <w:p w14:paraId="01C73201" w14:textId="77777777" w:rsidR="009B17DF" w:rsidRDefault="00AC1E04">
            <w:pPr>
              <w:ind w:left="568" w:hanging="1"/>
              <w:rPr>
                <w:lang w:val="en-US" w:eastAsia="ko-KR"/>
              </w:rPr>
            </w:pPr>
            <w:del w:id="21" w:author="Huawei" w:date="2021-07-21T15:46:00Z">
              <w:r>
                <w:rPr>
                  <w:lang w:val="en-US" w:eastAsia="ko-KR"/>
                </w:rPr>
                <w:delText>1</w:delText>
              </w:r>
            </w:del>
            <w:ins w:id="22" w:author="Huawei" w:date="2021-07-21T15:46:00Z">
              <w:r>
                <w:rPr>
                  <w:lang w:val="en-US" w:eastAsia="ko-KR"/>
                </w:rPr>
                <w:t>2</w:t>
              </w:r>
            </w:ins>
            <w:r>
              <w:rPr>
                <w:lang w:val="en-US" w:eastAsia="ko-KR"/>
              </w:rPr>
              <w:t>&gt;</w:t>
            </w:r>
            <w:r>
              <w:rPr>
                <w:lang w:val="en-US" w:eastAsia="ko-KR"/>
              </w:rPr>
              <w:tab/>
              <w:t>if the MAC PDU includes zero MAC SDUs</w:t>
            </w:r>
            <w:r>
              <w:rPr>
                <w:lang w:val="en-US" w:eastAsia="sv-SE"/>
              </w:rPr>
              <w:t xml:space="preserve">; </w:t>
            </w:r>
            <w:r>
              <w:rPr>
                <w:lang w:val="en-US" w:eastAsia="ko-KR"/>
              </w:rPr>
              <w:t>and</w:t>
            </w:r>
          </w:p>
          <w:p w14:paraId="51D602F0" w14:textId="77777777" w:rsidR="009B17DF" w:rsidRDefault="00AC1E04">
            <w:pPr>
              <w:ind w:left="568" w:hanging="1"/>
              <w:rPr>
                <w:lang w:val="en-US" w:eastAsia="ko-KR"/>
              </w:rPr>
            </w:pPr>
            <w:del w:id="23" w:author="Huawei" w:date="2021-07-21T15:46:00Z">
              <w:r>
                <w:rPr>
                  <w:lang w:val="en-US" w:eastAsia="ko-KR"/>
                </w:rPr>
                <w:delText>1</w:delText>
              </w:r>
            </w:del>
            <w:ins w:id="24" w:author="Huawei" w:date="2021-07-21T15:46:00Z">
              <w:r>
                <w:rPr>
                  <w:lang w:val="en-US" w:eastAsia="ko-KR"/>
                </w:rPr>
                <w:t>2</w:t>
              </w:r>
            </w:ins>
            <w:r>
              <w:rPr>
                <w:lang w:val="en-US" w:eastAsia="ko-KR"/>
              </w:rPr>
              <w:t>&gt;</w:t>
            </w:r>
            <w:r>
              <w:rPr>
                <w:lang w:val="en-US" w:eastAsia="ko-KR"/>
              </w:rPr>
              <w:tab/>
              <w:t>if the MAC PDU includes only the periodic BSR and there is no data available for any LCG, or the MAC PDU includes only the padding BSR:</w:t>
            </w:r>
          </w:p>
          <w:p w14:paraId="1A3BA256" w14:textId="77777777" w:rsidR="009B17DF" w:rsidRDefault="00AC1E04">
            <w:pPr>
              <w:ind w:left="851"/>
              <w:rPr>
                <w:ins w:id="25" w:author="Huawei" w:date="2021-07-21T15:46:00Z"/>
                <w:lang w:val="en-US" w:eastAsia="sv-SE"/>
              </w:rPr>
            </w:pPr>
            <w:del w:id="26" w:author="Huawei" w:date="2021-07-21T15:46:00Z">
              <w:r>
                <w:rPr>
                  <w:lang w:val="en-US" w:eastAsia="ko-KR"/>
                </w:rPr>
                <w:delText>2</w:delText>
              </w:r>
            </w:del>
            <w:ins w:id="27" w:author="Huawei" w:date="2021-07-21T15:46:00Z">
              <w:r>
                <w:rPr>
                  <w:lang w:val="en-US" w:eastAsia="ko-KR"/>
                </w:rPr>
                <w:t>3</w:t>
              </w:r>
            </w:ins>
            <w:r>
              <w:rPr>
                <w:lang w:val="en-US" w:eastAsia="ko-KR"/>
              </w:rPr>
              <w:t>&gt;</w:t>
            </w:r>
            <w:r>
              <w:rPr>
                <w:lang w:val="en-US" w:eastAsia="sv-SE"/>
              </w:rPr>
              <w:tab/>
              <w:t>not generate a MAC PDU for the HARQ entity.</w:t>
            </w:r>
          </w:p>
          <w:p w14:paraId="7CCF6BFE" w14:textId="77777777" w:rsidR="009B17DF" w:rsidRDefault="00AC1E04">
            <w:pPr>
              <w:ind w:left="568" w:hanging="1"/>
              <w:rPr>
                <w:ins w:id="28" w:author="Huawei" w:date="2021-07-21T15:46:00Z"/>
                <w:lang w:val="en-US" w:eastAsia="ko-KR"/>
              </w:rPr>
            </w:pPr>
            <w:ins w:id="29" w:author="Huawei" w:date="2021-07-21T15:46:00Z">
              <w:r>
                <w:rPr>
                  <w:lang w:val="en-US" w:eastAsia="ko-KR"/>
                </w:rPr>
                <w:t>2&gt;</w:t>
              </w:r>
              <w:r>
                <w:rPr>
                  <w:lang w:val="en-US" w:eastAsia="ko-KR"/>
                </w:rPr>
                <w:tab/>
              </w:r>
            </w:ins>
            <w:ins w:id="30" w:author="Huawei" w:date="2021-07-21T15:47:00Z">
              <w:r>
                <w:rPr>
                  <w:lang w:val="en-US" w:eastAsia="ko-KR"/>
                </w:rPr>
                <w:t>else</w:t>
              </w:r>
            </w:ins>
            <w:ins w:id="31" w:author="Huawei" w:date="2021-07-21T15:46:00Z">
              <w:r>
                <w:rPr>
                  <w:lang w:val="en-US" w:eastAsia="ko-KR"/>
                </w:rPr>
                <w:t>:</w:t>
              </w:r>
            </w:ins>
          </w:p>
          <w:p w14:paraId="3C6EFCAA" w14:textId="77777777" w:rsidR="009B17DF" w:rsidRDefault="00AC1E04">
            <w:pPr>
              <w:ind w:left="851"/>
              <w:rPr>
                <w:rFonts w:eastAsiaTheme="minorEastAsia"/>
                <w:lang w:val="en-US" w:eastAsia="ja-JP"/>
              </w:rPr>
            </w:pPr>
            <w:ins w:id="32" w:author="Huawei" w:date="2021-07-21T15:46:00Z">
              <w:r>
                <w:rPr>
                  <w:lang w:val="en-US" w:eastAsia="ko-KR"/>
                </w:rPr>
                <w:t>3&gt;</w:t>
              </w:r>
              <w:r>
                <w:rPr>
                  <w:lang w:val="en-US" w:eastAsia="sv-SE"/>
                </w:rPr>
                <w:tab/>
              </w:r>
            </w:ins>
            <w:ins w:id="33" w:author="Huawei" w:date="2021-07-21T15:47:00Z">
              <w:r>
                <w:rPr>
                  <w:lang w:val="en-US" w:eastAsia="sv-SE"/>
                </w:rPr>
                <w:t>generate a MAC PDU for the HARQ entity</w:t>
              </w:r>
            </w:ins>
            <w:ins w:id="34" w:author="Huawei" w:date="2021-07-21T15:46:00Z">
              <w:r>
                <w:rPr>
                  <w:lang w:val="en-US" w:eastAsia="sv-SE"/>
                </w:rPr>
                <w:t>.</w:t>
              </w:r>
            </w:ins>
          </w:p>
          <w:p w14:paraId="08DFD64F" w14:textId="77777777" w:rsidR="009B17DF" w:rsidRDefault="00AC1E04">
            <w:pPr>
              <w:ind w:left="568" w:hanging="284"/>
              <w:rPr>
                <w:rFonts w:eastAsia="Times New Roman"/>
                <w:lang w:val="en-US" w:eastAsia="ko-KR"/>
              </w:rPr>
            </w:pPr>
            <w:r>
              <w:rPr>
                <w:lang w:val="en-US" w:eastAsia="ko-KR"/>
              </w:rPr>
              <w:t>1&gt;</w:t>
            </w:r>
            <w:r>
              <w:rPr>
                <w:lang w:val="en-US" w:eastAsia="ko-KR"/>
              </w:rPr>
              <w:tab/>
              <w:t xml:space="preserve">else if the MAC entity is configured with </w:t>
            </w:r>
            <w:proofErr w:type="spellStart"/>
            <w:r>
              <w:rPr>
                <w:i/>
                <w:lang w:val="en-US" w:eastAsia="ko-KR"/>
              </w:rPr>
              <w:t>skipUplinkTxDynamic</w:t>
            </w:r>
            <w:proofErr w:type="spellEnd"/>
            <w:r>
              <w:rPr>
                <w:lang w:val="en-US" w:eastAsia="ko-KR"/>
              </w:rPr>
              <w:t xml:space="preserve"> with value </w:t>
            </w:r>
            <w:r>
              <w:rPr>
                <w:i/>
                <w:lang w:val="en-US" w:eastAsia="ko-KR"/>
              </w:rPr>
              <w:t>true</w:t>
            </w:r>
            <w:r>
              <w:rPr>
                <w:lang w:val="en-US" w:eastAsia="ko-KR"/>
              </w:rPr>
              <w:t xml:space="preserve"> and the grant indicated to the HARQ entity was addressed to a C-RNTI, or the grant indicated to the HARQ entity is a configured uplink grant; and</w:t>
            </w:r>
          </w:p>
          <w:p w14:paraId="0E2D524B" w14:textId="77777777" w:rsidR="009B17DF" w:rsidRDefault="00AC1E04">
            <w:pPr>
              <w:ind w:left="568" w:hanging="284"/>
              <w:rPr>
                <w:lang w:val="en-US" w:eastAsia="ko-KR"/>
              </w:rPr>
            </w:pPr>
            <w:r>
              <w:rPr>
                <w:lang w:val="en-US" w:eastAsia="ko-KR"/>
              </w:rPr>
              <w:t>1&gt;</w:t>
            </w:r>
            <w:r>
              <w:rPr>
                <w:lang w:val="en-US" w:eastAsia="ko-KR"/>
              </w:rPr>
              <w:tab/>
              <w:t>if there is no aperiodic CSI requested for this PUSCH transmission as specified in TS 38.212 [9]; and</w:t>
            </w:r>
          </w:p>
          <w:p w14:paraId="7BBAC68F" w14:textId="77777777" w:rsidR="009B17DF" w:rsidRDefault="00AC1E04">
            <w:pPr>
              <w:ind w:left="568" w:hanging="284"/>
              <w:rPr>
                <w:lang w:val="en-US" w:eastAsia="ko-KR"/>
              </w:rPr>
            </w:pPr>
            <w:r>
              <w:rPr>
                <w:lang w:val="en-US" w:eastAsia="ko-KR"/>
              </w:rPr>
              <w:t>1&gt;</w:t>
            </w:r>
            <w:r>
              <w:rPr>
                <w:lang w:val="en-US" w:eastAsia="ko-KR"/>
              </w:rPr>
              <w:tab/>
              <w:t>if the MAC PDU includes zero MAC SDUs; and</w:t>
            </w:r>
          </w:p>
          <w:p w14:paraId="47604872" w14:textId="77777777" w:rsidR="009B17DF" w:rsidRDefault="00AC1E04">
            <w:pPr>
              <w:ind w:left="568" w:hanging="284"/>
              <w:rPr>
                <w:lang w:val="en-US" w:eastAsia="ko-KR"/>
              </w:rPr>
            </w:pPr>
            <w:r>
              <w:rPr>
                <w:lang w:val="en-US" w:eastAsia="ko-KR"/>
              </w:rPr>
              <w:t>1&gt;</w:t>
            </w:r>
            <w:r>
              <w:rPr>
                <w:lang w:val="en-US" w:eastAsia="ko-KR"/>
              </w:rPr>
              <w:tab/>
              <w:t>if the MAC PDU includes only the periodic BSR and there is no data available for any LCG, or the MAC PDU includes only the padding BSR:</w:t>
            </w:r>
          </w:p>
          <w:p w14:paraId="53C817DA" w14:textId="77777777" w:rsidR="009B17DF" w:rsidRDefault="00AC1E04">
            <w:pPr>
              <w:ind w:left="851" w:hanging="284"/>
              <w:rPr>
                <w:rFonts w:eastAsia="MS Mincho"/>
                <w:lang w:val="en-US" w:eastAsia="ja-JP"/>
              </w:rPr>
            </w:pPr>
            <w:r>
              <w:rPr>
                <w:lang w:val="en-US" w:eastAsia="ko-KR"/>
              </w:rPr>
              <w:t>2&gt;</w:t>
            </w:r>
            <w:r>
              <w:rPr>
                <w:lang w:val="en-US" w:eastAsia="sv-SE"/>
              </w:rPr>
              <w:tab/>
              <w:t>not generate a MAC PDU for the HARQ entity.</w:t>
            </w:r>
          </w:p>
        </w:tc>
      </w:tr>
    </w:tbl>
    <w:p w14:paraId="67CC1B08"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lastRenderedPageBreak/>
        <w:t xml:space="preserve">Please share your view on the </w:t>
      </w:r>
      <w:hyperlink r:id="rId13" w:history="1">
        <w:r>
          <w:rPr>
            <w:rStyle w:val="Hyperlink"/>
            <w:sz w:val="22"/>
            <w:szCs w:val="22"/>
            <w:lang w:eastAsia="zh-CN"/>
          </w:rPr>
          <w:t>CR R2-2107161</w:t>
        </w:r>
      </w:hyperlink>
      <w:r>
        <w:rPr>
          <w:sz w:val="22"/>
          <w:szCs w:val="22"/>
          <w:lang w:eastAsia="zh-CN"/>
        </w:rPr>
        <w:t>.</w:t>
      </w:r>
    </w:p>
    <w:p w14:paraId="1C35F97F" w14:textId="77777777" w:rsidR="009B17DF" w:rsidRDefault="00AC1E04">
      <w:pPr>
        <w:spacing w:before="120" w:after="120" w:line="240" w:lineRule="auto"/>
        <w:jc w:val="both"/>
        <w:rPr>
          <w:rFonts w:eastAsia="SimSun"/>
          <w:sz w:val="22"/>
          <w:szCs w:val="22"/>
          <w:lang w:eastAsia="zh-CN"/>
        </w:rPr>
      </w:pPr>
      <w:r>
        <w:rPr>
          <w:b/>
          <w:bCs/>
          <w:sz w:val="22"/>
          <w:szCs w:val="22"/>
        </w:rPr>
        <w:t>Q3:</w:t>
      </w:r>
      <w:r>
        <w:rPr>
          <w:b/>
          <w:sz w:val="22"/>
          <w:szCs w:val="22"/>
        </w:rPr>
        <w:t xml:space="preserve"> Do companies agree with the intention of CR R2-2107161?</w:t>
      </w:r>
    </w:p>
    <w:tbl>
      <w:tblPr>
        <w:tblStyle w:val="TableGrid"/>
        <w:tblW w:w="0" w:type="auto"/>
        <w:tblLook w:val="04A0" w:firstRow="1" w:lastRow="0" w:firstColumn="1" w:lastColumn="0" w:noHBand="0" w:noVBand="1"/>
      </w:tblPr>
      <w:tblGrid>
        <w:gridCol w:w="1430"/>
        <w:gridCol w:w="1684"/>
        <w:gridCol w:w="6236"/>
      </w:tblGrid>
      <w:tr w:rsidR="009B17DF" w14:paraId="5A848C32" w14:textId="77777777">
        <w:trPr>
          <w:trHeight w:val="454"/>
        </w:trPr>
        <w:tc>
          <w:tcPr>
            <w:tcW w:w="1430" w:type="dxa"/>
            <w:shd w:val="clear" w:color="auto" w:fill="D9D9D9" w:themeFill="background1" w:themeFillShade="D9"/>
            <w:vAlign w:val="center"/>
          </w:tcPr>
          <w:p w14:paraId="5DB12CB7"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10D4F6E"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26AD1ED5"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726B54A6" w14:textId="77777777">
        <w:trPr>
          <w:trHeight w:val="454"/>
        </w:trPr>
        <w:tc>
          <w:tcPr>
            <w:tcW w:w="1430" w:type="dxa"/>
            <w:vAlign w:val="center"/>
          </w:tcPr>
          <w:p w14:paraId="2A034A8F"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B50151B"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A469FC0"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are fine with the CR.</w:t>
            </w:r>
          </w:p>
        </w:tc>
      </w:tr>
      <w:tr w:rsidR="009B17DF" w14:paraId="5AC336FE" w14:textId="77777777">
        <w:trPr>
          <w:trHeight w:val="454"/>
        </w:trPr>
        <w:tc>
          <w:tcPr>
            <w:tcW w:w="1430" w:type="dxa"/>
            <w:vAlign w:val="center"/>
          </w:tcPr>
          <w:p w14:paraId="1A9B6496"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566E80C5" w14:textId="77777777" w:rsidR="009B17DF" w:rsidRDefault="00AC1E04">
            <w:pPr>
              <w:spacing w:after="0"/>
              <w:jc w:val="center"/>
              <w:rPr>
                <w:rFonts w:eastAsiaTheme="minorEastAsia"/>
                <w:lang w:eastAsia="ko-KR"/>
              </w:rPr>
            </w:pPr>
            <w:r>
              <w:rPr>
                <w:rFonts w:eastAsiaTheme="minorEastAsia" w:hint="eastAsia"/>
                <w:lang w:eastAsia="ko-KR"/>
              </w:rPr>
              <w:t>Yes but</w:t>
            </w:r>
          </w:p>
        </w:tc>
        <w:tc>
          <w:tcPr>
            <w:tcW w:w="6236" w:type="dxa"/>
            <w:vAlign w:val="center"/>
          </w:tcPr>
          <w:p w14:paraId="684EDAD5" w14:textId="77777777" w:rsidR="009B17DF" w:rsidRDefault="00AC1E04">
            <w:pPr>
              <w:spacing w:after="0"/>
              <w:jc w:val="both"/>
              <w:rPr>
                <w:rFonts w:eastAsiaTheme="minorEastAsia"/>
                <w:lang w:eastAsia="ko-KR"/>
              </w:rPr>
            </w:pPr>
            <w:r>
              <w:rPr>
                <w:rFonts w:eastAsiaTheme="minorEastAsia" w:hint="eastAsia"/>
                <w:lang w:eastAsia="ko-KR"/>
              </w:rPr>
              <w:t xml:space="preserve">We are agree with the problem </w:t>
            </w:r>
            <w:r>
              <w:rPr>
                <w:rFonts w:eastAsiaTheme="minorEastAsia"/>
                <w:lang w:eastAsia="ko-KR"/>
              </w:rPr>
              <w:t>and the change.</w:t>
            </w:r>
          </w:p>
          <w:p w14:paraId="342E1258" w14:textId="77777777" w:rsidR="009B17DF" w:rsidRDefault="00AC1E04">
            <w:pPr>
              <w:spacing w:after="0"/>
              <w:jc w:val="both"/>
              <w:rPr>
                <w:rFonts w:eastAsiaTheme="minorEastAsia"/>
                <w:lang w:eastAsia="ko-KR"/>
              </w:rPr>
            </w:pPr>
            <w:r>
              <w:rPr>
                <w:rFonts w:eastAsiaTheme="minorEastAsia"/>
                <w:lang w:eastAsia="ko-KR"/>
              </w:rPr>
              <w:t>But the following part is not necessary:</w:t>
            </w:r>
          </w:p>
          <w:p w14:paraId="66828233" w14:textId="77777777" w:rsidR="009B17DF" w:rsidRDefault="00AC1E04">
            <w:pPr>
              <w:ind w:left="568" w:hanging="1"/>
              <w:rPr>
                <w:ins w:id="35" w:author="Huawei" w:date="2021-07-21T15:46:00Z"/>
                <w:lang w:val="en-US" w:eastAsia="ko-KR"/>
              </w:rPr>
            </w:pPr>
            <w:ins w:id="36" w:author="Huawei" w:date="2021-07-21T15:46:00Z">
              <w:r>
                <w:rPr>
                  <w:lang w:val="en-US" w:eastAsia="ko-KR"/>
                </w:rPr>
                <w:t>2&gt;</w:t>
              </w:r>
              <w:r>
                <w:rPr>
                  <w:lang w:val="en-US" w:eastAsia="ko-KR"/>
                </w:rPr>
                <w:tab/>
              </w:r>
            </w:ins>
            <w:ins w:id="37" w:author="Huawei" w:date="2021-07-21T15:47:00Z">
              <w:r>
                <w:rPr>
                  <w:lang w:val="en-US" w:eastAsia="ko-KR"/>
                </w:rPr>
                <w:t>else</w:t>
              </w:r>
            </w:ins>
            <w:ins w:id="38" w:author="Huawei" w:date="2021-07-21T15:46:00Z">
              <w:r>
                <w:rPr>
                  <w:lang w:val="en-US" w:eastAsia="ko-KR"/>
                </w:rPr>
                <w:t>:</w:t>
              </w:r>
            </w:ins>
          </w:p>
          <w:p w14:paraId="37C9BC43" w14:textId="77777777" w:rsidR="009B17DF" w:rsidRDefault="00AC1E04">
            <w:pPr>
              <w:ind w:left="851"/>
              <w:rPr>
                <w:rFonts w:eastAsiaTheme="minorEastAsia"/>
                <w:lang w:val="en-US" w:eastAsia="ja-JP"/>
              </w:rPr>
            </w:pPr>
            <w:ins w:id="39" w:author="Huawei" w:date="2021-07-21T15:46:00Z">
              <w:r>
                <w:rPr>
                  <w:lang w:val="en-US" w:eastAsia="ko-KR"/>
                </w:rPr>
                <w:t>3&gt;</w:t>
              </w:r>
              <w:r>
                <w:rPr>
                  <w:lang w:val="en-US" w:eastAsia="sv-SE"/>
                </w:rPr>
                <w:tab/>
              </w:r>
            </w:ins>
            <w:ins w:id="40" w:author="Huawei" w:date="2021-07-21T15:47:00Z">
              <w:r>
                <w:rPr>
                  <w:lang w:val="en-US" w:eastAsia="sv-SE"/>
                </w:rPr>
                <w:t>generate a MAC PDU for the HARQ entity</w:t>
              </w:r>
            </w:ins>
            <w:ins w:id="41" w:author="Huawei" w:date="2021-07-21T15:46:00Z">
              <w:r>
                <w:rPr>
                  <w:lang w:val="en-US" w:eastAsia="sv-SE"/>
                </w:rPr>
                <w:t>.</w:t>
              </w:r>
            </w:ins>
          </w:p>
          <w:p w14:paraId="51483918" w14:textId="77777777" w:rsidR="009B17DF" w:rsidRDefault="00AC1E04">
            <w:pPr>
              <w:spacing w:after="0"/>
              <w:jc w:val="both"/>
              <w:rPr>
                <w:rFonts w:eastAsiaTheme="minorEastAsia"/>
                <w:lang w:val="sv-SE" w:eastAsia="ko-KR"/>
              </w:rPr>
            </w:pPr>
            <w:r>
              <w:rPr>
                <w:rFonts w:eastAsiaTheme="minorEastAsia"/>
                <w:lang w:val="en-US" w:eastAsia="ko-KR"/>
              </w:rPr>
              <w:t xml:space="preserve">This paragraph only mention when MAC PDU shall not be generated. </w:t>
            </w:r>
            <w:r>
              <w:rPr>
                <w:rFonts w:eastAsiaTheme="minorEastAsia"/>
                <w:lang w:val="sv-SE" w:eastAsia="ko-KR"/>
              </w:rPr>
              <w:t>When MAC PDU is generated is specified in 5.4.2.1.</w:t>
            </w:r>
          </w:p>
        </w:tc>
      </w:tr>
      <w:tr w:rsidR="009B17DF" w14:paraId="2503B508" w14:textId="77777777">
        <w:trPr>
          <w:trHeight w:val="454"/>
        </w:trPr>
        <w:tc>
          <w:tcPr>
            <w:tcW w:w="1430" w:type="dxa"/>
            <w:vAlign w:val="center"/>
          </w:tcPr>
          <w:p w14:paraId="0E218FFC"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389D64A1" w14:textId="77777777" w:rsidR="009B17DF" w:rsidRDefault="00AC1E04">
            <w:pPr>
              <w:spacing w:after="0"/>
              <w:jc w:val="center"/>
              <w:rPr>
                <w:rFonts w:eastAsia="SimSun"/>
                <w:sz w:val="22"/>
                <w:szCs w:val="22"/>
                <w:lang w:eastAsia="zh-CN"/>
              </w:rPr>
            </w:pPr>
            <w:r>
              <w:rPr>
                <w:rFonts w:eastAsia="SimSun"/>
                <w:sz w:val="22"/>
                <w:szCs w:val="22"/>
                <w:lang w:eastAsia="zh-CN"/>
              </w:rPr>
              <w:t>Yes/No</w:t>
            </w:r>
          </w:p>
        </w:tc>
        <w:tc>
          <w:tcPr>
            <w:tcW w:w="6236" w:type="dxa"/>
          </w:tcPr>
          <w:p w14:paraId="092A432B" w14:textId="77777777" w:rsidR="009B17DF" w:rsidRDefault="00AC1E04">
            <w:pPr>
              <w:spacing w:after="0"/>
              <w:jc w:val="both"/>
              <w:rPr>
                <w:sz w:val="22"/>
                <w:szCs w:val="22"/>
                <w:lang w:eastAsia="zh-CN"/>
              </w:rPr>
            </w:pPr>
            <w:r>
              <w:rPr>
                <w:sz w:val="22"/>
                <w:szCs w:val="22"/>
                <w:lang w:eastAsia="zh-CN"/>
              </w:rPr>
              <w:t xml:space="preserve">Agree with the intention, but the change in the CR would make the two branches asymmetric and thus not easy to read. One suggestion is to add the below condition which is simpler. </w:t>
            </w:r>
          </w:p>
          <w:p w14:paraId="355F7175" w14:textId="77777777" w:rsidR="009B17DF" w:rsidRDefault="00AC1E04">
            <w:pPr>
              <w:spacing w:after="0"/>
              <w:jc w:val="both"/>
              <w:rPr>
                <w:sz w:val="22"/>
                <w:szCs w:val="22"/>
                <w:lang w:eastAsia="zh-CN"/>
              </w:rPr>
            </w:pPr>
            <w:r>
              <w:rPr>
                <w:sz w:val="22"/>
                <w:szCs w:val="22"/>
                <w:lang w:eastAsia="zh-CN"/>
              </w:rPr>
              <w:t xml:space="preserve"> </w:t>
            </w:r>
          </w:p>
          <w:p w14:paraId="29906F1F" w14:textId="77777777" w:rsidR="009B17DF" w:rsidRDefault="00AC1E04">
            <w:pPr>
              <w:spacing w:after="0"/>
              <w:rPr>
                <w:sz w:val="22"/>
                <w:szCs w:val="22"/>
                <w:lang w:eastAsia="zh-CN"/>
              </w:rPr>
            </w:pPr>
            <w:r>
              <w:rPr>
                <w:sz w:val="22"/>
                <w:szCs w:val="22"/>
                <w:lang w:val="en-US" w:eastAsia="ko-KR"/>
              </w:rPr>
              <w:t>1&gt;</w:t>
            </w:r>
            <w:r>
              <w:rPr>
                <w:sz w:val="22"/>
                <w:szCs w:val="22"/>
                <w:lang w:val="en-US" w:eastAsia="ko-KR"/>
              </w:rPr>
              <w:tab/>
              <w:t xml:space="preserve">else if the MAC entity is configured with </w:t>
            </w:r>
            <w:proofErr w:type="spellStart"/>
            <w:r>
              <w:rPr>
                <w:i/>
                <w:sz w:val="22"/>
                <w:szCs w:val="22"/>
                <w:lang w:val="en-US" w:eastAsia="ko-KR"/>
              </w:rPr>
              <w:t>skipUplinkTxDynamic</w:t>
            </w:r>
            <w:proofErr w:type="spellEnd"/>
            <w:r>
              <w:rPr>
                <w:sz w:val="22"/>
                <w:szCs w:val="22"/>
                <w:lang w:val="en-US" w:eastAsia="ko-KR"/>
              </w:rPr>
              <w:t xml:space="preserve"> with value </w:t>
            </w:r>
            <w:r>
              <w:rPr>
                <w:i/>
                <w:sz w:val="22"/>
                <w:szCs w:val="22"/>
                <w:lang w:val="en-US" w:eastAsia="ko-KR"/>
              </w:rPr>
              <w:t>true</w:t>
            </w:r>
            <w:r>
              <w:rPr>
                <w:sz w:val="22"/>
                <w:szCs w:val="22"/>
                <w:lang w:val="en-US" w:eastAsia="ko-KR"/>
              </w:rPr>
              <w:t xml:space="preserve"> and the grant indicated to the HARQ entity was addressed to a C-RNTI, or </w:t>
            </w:r>
            <w:ins w:id="42" w:author="Ericsson - Zhenhua Zou" w:date="2021-08-17T14:47:00Z">
              <w:r>
                <w:rPr>
                  <w:sz w:val="22"/>
                  <w:szCs w:val="22"/>
                  <w:highlight w:val="yellow"/>
                  <w:lang w:val="en-US" w:eastAsia="zh-CN"/>
                  <w:rPrChange w:id="43" w:author="Ericsson - Zhenhua Zou" w:date="2021-08-17T14:47:00Z">
                    <w:rPr>
                      <w:lang w:val="en-US" w:eastAsia="zh-CN"/>
                    </w:rPr>
                  </w:rPrChange>
                </w:rPr>
                <w:t>if</w:t>
              </w:r>
              <w:r>
                <w:rPr>
                  <w:sz w:val="22"/>
                  <w:szCs w:val="22"/>
                  <w:highlight w:val="yellow"/>
                  <w:lang w:val="en-US" w:eastAsia="sv-SE"/>
                  <w:rPrChange w:id="44" w:author="Ericsson - Zhenhua Zou" w:date="2021-08-17T14:47:00Z">
                    <w:rPr>
                      <w:lang w:val="en-US" w:eastAsia="sv-SE"/>
                    </w:rPr>
                  </w:rPrChange>
                </w:rPr>
                <w:t xml:space="preserve"> the MAC entity is not configured with </w:t>
              </w:r>
              <w:proofErr w:type="spellStart"/>
              <w:r>
                <w:rPr>
                  <w:i/>
                  <w:sz w:val="22"/>
                  <w:szCs w:val="22"/>
                  <w:highlight w:val="yellow"/>
                  <w:lang w:val="en-US" w:eastAsia="sv-SE"/>
                  <w:rPrChange w:id="45" w:author="Ericsson - Zhenhua Zou" w:date="2021-08-17T14:47:00Z">
                    <w:rPr>
                      <w:i/>
                      <w:lang w:val="en-US" w:eastAsia="sv-SE"/>
                    </w:rPr>
                  </w:rPrChange>
                </w:rPr>
                <w:t>enhancedSkipUplinkTxConfigured</w:t>
              </w:r>
              <w:proofErr w:type="spellEnd"/>
              <w:r>
                <w:rPr>
                  <w:sz w:val="22"/>
                  <w:szCs w:val="22"/>
                  <w:highlight w:val="yellow"/>
                  <w:lang w:val="en-US" w:eastAsia="sv-SE"/>
                  <w:rPrChange w:id="46" w:author="Ericsson - Zhenhua Zou" w:date="2021-08-17T14:47:00Z">
                    <w:rPr>
                      <w:lang w:val="en-US" w:eastAsia="sv-SE"/>
                    </w:rPr>
                  </w:rPrChange>
                </w:rPr>
                <w:t xml:space="preserve"> with value </w:t>
              </w:r>
              <w:r>
                <w:rPr>
                  <w:i/>
                  <w:sz w:val="22"/>
                  <w:szCs w:val="22"/>
                  <w:highlight w:val="yellow"/>
                  <w:lang w:val="en-US" w:eastAsia="sv-SE"/>
                  <w:rPrChange w:id="47" w:author="Ericsson - Zhenhua Zou" w:date="2021-08-17T14:47:00Z">
                    <w:rPr>
                      <w:i/>
                      <w:lang w:val="en-US" w:eastAsia="sv-SE"/>
                    </w:rPr>
                  </w:rPrChange>
                </w:rPr>
                <w:t>true</w:t>
              </w:r>
              <w:r>
                <w:rPr>
                  <w:sz w:val="22"/>
                  <w:szCs w:val="22"/>
                  <w:highlight w:val="yellow"/>
                  <w:lang w:val="en-US" w:eastAsia="sv-SE"/>
                  <w:rPrChange w:id="48" w:author="Ericsson - Zhenhua Zou" w:date="2021-08-17T14:47:00Z">
                    <w:rPr>
                      <w:lang w:val="en-US" w:eastAsia="sv-SE"/>
                    </w:rPr>
                  </w:rPrChange>
                </w:rPr>
                <w:t xml:space="preserve"> and</w:t>
              </w:r>
              <w:r>
                <w:rPr>
                  <w:sz w:val="22"/>
                  <w:szCs w:val="22"/>
                  <w:lang w:val="en-US" w:eastAsia="sv-SE"/>
                </w:rPr>
                <w:t xml:space="preserve"> </w:t>
              </w:r>
            </w:ins>
            <w:r>
              <w:rPr>
                <w:sz w:val="22"/>
                <w:szCs w:val="22"/>
                <w:lang w:val="en-US" w:eastAsia="ko-KR"/>
              </w:rPr>
              <w:t>the grant indicated to the HARQ entity is a configured uplink grant; and</w:t>
            </w:r>
          </w:p>
        </w:tc>
      </w:tr>
      <w:tr w:rsidR="009B17DF" w14:paraId="1674E0C2" w14:textId="77777777">
        <w:trPr>
          <w:trHeight w:val="454"/>
        </w:trPr>
        <w:tc>
          <w:tcPr>
            <w:tcW w:w="1430" w:type="dxa"/>
            <w:vAlign w:val="center"/>
          </w:tcPr>
          <w:p w14:paraId="1A44B34C" w14:textId="77777777" w:rsidR="009B17DF" w:rsidRDefault="00AC1E04">
            <w:pPr>
              <w:spacing w:after="0"/>
              <w:jc w:val="center"/>
              <w:rPr>
                <w:lang w:eastAsia="zh-CN"/>
              </w:rPr>
            </w:pPr>
            <w:r>
              <w:rPr>
                <w:lang w:eastAsia="zh-CN"/>
              </w:rPr>
              <w:lastRenderedPageBreak/>
              <w:t>Apple</w:t>
            </w:r>
          </w:p>
        </w:tc>
        <w:tc>
          <w:tcPr>
            <w:tcW w:w="1684" w:type="dxa"/>
            <w:vAlign w:val="center"/>
          </w:tcPr>
          <w:p w14:paraId="589F37B6" w14:textId="77777777" w:rsidR="009B17DF" w:rsidRDefault="00AC1E04">
            <w:pPr>
              <w:spacing w:after="0"/>
              <w:jc w:val="center"/>
              <w:rPr>
                <w:lang w:eastAsia="zh-CN"/>
              </w:rPr>
            </w:pPr>
            <w:r>
              <w:rPr>
                <w:lang w:eastAsia="zh-CN"/>
              </w:rPr>
              <w:t>Yes but</w:t>
            </w:r>
          </w:p>
        </w:tc>
        <w:tc>
          <w:tcPr>
            <w:tcW w:w="6236" w:type="dxa"/>
            <w:vAlign w:val="center"/>
          </w:tcPr>
          <w:p w14:paraId="6F29176F" w14:textId="77777777" w:rsidR="009B17DF" w:rsidRDefault="00AC1E04">
            <w:pPr>
              <w:spacing w:after="0"/>
              <w:rPr>
                <w:lang w:eastAsia="zh-CN"/>
              </w:rPr>
            </w:pPr>
            <w:r>
              <w:rPr>
                <w:lang w:eastAsia="zh-CN"/>
              </w:rPr>
              <w:t>Agree with Samsung</w:t>
            </w:r>
          </w:p>
        </w:tc>
      </w:tr>
      <w:tr w:rsidR="009B17DF" w14:paraId="17D84A49" w14:textId="77777777">
        <w:trPr>
          <w:trHeight w:val="454"/>
        </w:trPr>
        <w:tc>
          <w:tcPr>
            <w:tcW w:w="1430" w:type="dxa"/>
            <w:vAlign w:val="center"/>
          </w:tcPr>
          <w:p w14:paraId="1CDF2774" w14:textId="77777777" w:rsidR="009B17DF" w:rsidRDefault="00AC1E04">
            <w:pPr>
              <w:spacing w:after="0"/>
              <w:jc w:val="center"/>
              <w:rPr>
                <w:lang w:eastAsia="zh-CN"/>
              </w:rPr>
            </w:pPr>
            <w:r>
              <w:rPr>
                <w:lang w:eastAsia="zh-CN"/>
              </w:rPr>
              <w:t>CATT</w:t>
            </w:r>
          </w:p>
        </w:tc>
        <w:tc>
          <w:tcPr>
            <w:tcW w:w="1684" w:type="dxa"/>
            <w:vAlign w:val="center"/>
          </w:tcPr>
          <w:p w14:paraId="37F950BA" w14:textId="77777777" w:rsidR="009B17DF" w:rsidRDefault="00AC1E04">
            <w:pPr>
              <w:spacing w:after="0"/>
              <w:jc w:val="center"/>
              <w:rPr>
                <w:lang w:eastAsia="zh-CN"/>
              </w:rPr>
            </w:pPr>
            <w:r>
              <w:rPr>
                <w:lang w:eastAsia="zh-CN"/>
              </w:rPr>
              <w:t>Yes with comments</w:t>
            </w:r>
          </w:p>
        </w:tc>
        <w:tc>
          <w:tcPr>
            <w:tcW w:w="6236" w:type="dxa"/>
            <w:vAlign w:val="center"/>
          </w:tcPr>
          <w:p w14:paraId="729AC343" w14:textId="77777777" w:rsidR="009B17DF" w:rsidRDefault="00AC1E04">
            <w:pPr>
              <w:spacing w:after="0"/>
              <w:rPr>
                <w:lang w:eastAsia="zh-CN"/>
              </w:rPr>
            </w:pPr>
            <w:r>
              <w:rPr>
                <w:lang w:eastAsia="zh-CN"/>
              </w:rPr>
              <w:t>Thanks Huawei for spotting this issue!</w:t>
            </w:r>
          </w:p>
          <w:p w14:paraId="3641DD6C" w14:textId="77777777" w:rsidR="009B17DF" w:rsidRDefault="00AC1E04">
            <w:pPr>
              <w:spacing w:after="0"/>
              <w:rPr>
                <w:lang w:eastAsia="zh-CN"/>
              </w:rPr>
            </w:pPr>
            <w:r>
              <w:rPr>
                <w:lang w:eastAsia="zh-CN"/>
              </w:rPr>
              <w:t xml:space="preserve">We agree with Huawei’s change and also agree with Samsung that the “else” text for generating the MAC PDU is not necessary. </w:t>
            </w:r>
          </w:p>
        </w:tc>
      </w:tr>
      <w:tr w:rsidR="009B17DF" w14:paraId="037D76D7" w14:textId="77777777">
        <w:trPr>
          <w:trHeight w:val="454"/>
        </w:trPr>
        <w:tc>
          <w:tcPr>
            <w:tcW w:w="1430" w:type="dxa"/>
            <w:vAlign w:val="center"/>
          </w:tcPr>
          <w:p w14:paraId="5FA68206" w14:textId="77777777" w:rsidR="009B17DF" w:rsidRDefault="00AC1E04">
            <w:pPr>
              <w:spacing w:after="0"/>
              <w:jc w:val="center"/>
              <w:rPr>
                <w:szCs w:val="18"/>
                <w:lang w:eastAsia="ko-KR"/>
              </w:rPr>
            </w:pPr>
            <w:r>
              <w:rPr>
                <w:szCs w:val="18"/>
                <w:lang w:eastAsia="ko-KR"/>
              </w:rPr>
              <w:t>Qualcomm</w:t>
            </w:r>
          </w:p>
        </w:tc>
        <w:tc>
          <w:tcPr>
            <w:tcW w:w="1684" w:type="dxa"/>
            <w:vAlign w:val="center"/>
          </w:tcPr>
          <w:p w14:paraId="11D7002A" w14:textId="77777777" w:rsidR="009B17DF" w:rsidRDefault="00AC1E04">
            <w:pPr>
              <w:spacing w:after="0"/>
              <w:jc w:val="center"/>
              <w:rPr>
                <w:szCs w:val="18"/>
                <w:lang w:eastAsia="ko-KR"/>
              </w:rPr>
            </w:pPr>
            <w:r>
              <w:rPr>
                <w:szCs w:val="18"/>
                <w:lang w:eastAsia="ko-KR"/>
              </w:rPr>
              <w:t>Yes but</w:t>
            </w:r>
          </w:p>
        </w:tc>
        <w:tc>
          <w:tcPr>
            <w:tcW w:w="6236" w:type="dxa"/>
            <w:vAlign w:val="center"/>
          </w:tcPr>
          <w:p w14:paraId="002E18E3" w14:textId="77777777" w:rsidR="009B17DF" w:rsidRDefault="00AC1E04">
            <w:pPr>
              <w:spacing w:after="0"/>
              <w:jc w:val="both"/>
              <w:rPr>
                <w:szCs w:val="18"/>
                <w:lang w:eastAsia="ko-KR"/>
              </w:rPr>
            </w:pPr>
            <w:r>
              <w:rPr>
                <w:szCs w:val="18"/>
                <w:lang w:eastAsia="ko-KR"/>
              </w:rPr>
              <w:t>Agree with Samsung</w:t>
            </w:r>
          </w:p>
        </w:tc>
      </w:tr>
      <w:tr w:rsidR="009B17DF" w14:paraId="1E85968D" w14:textId="77777777">
        <w:trPr>
          <w:trHeight w:val="454"/>
        </w:trPr>
        <w:tc>
          <w:tcPr>
            <w:tcW w:w="1430" w:type="dxa"/>
            <w:vAlign w:val="center"/>
          </w:tcPr>
          <w:p w14:paraId="7F44B653"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0A137A6A" w14:textId="77777777" w:rsidR="009B17DF" w:rsidRDefault="00AC1E04">
            <w:pPr>
              <w:spacing w:after="0"/>
              <w:jc w:val="center"/>
              <w:rPr>
                <w:rFonts w:eastAsia="SimSun"/>
                <w:sz w:val="22"/>
                <w:szCs w:val="22"/>
                <w:lang w:eastAsia="zh-CN"/>
              </w:rPr>
            </w:pPr>
            <w:r>
              <w:rPr>
                <w:rFonts w:eastAsia="SimSun"/>
                <w:sz w:val="22"/>
                <w:szCs w:val="22"/>
                <w:lang w:eastAsia="zh-CN"/>
              </w:rPr>
              <w:t>Yes, proponent</w:t>
            </w:r>
          </w:p>
        </w:tc>
        <w:tc>
          <w:tcPr>
            <w:tcW w:w="6236" w:type="dxa"/>
            <w:vAlign w:val="center"/>
          </w:tcPr>
          <w:p w14:paraId="284BE331" w14:textId="77777777" w:rsidR="009B17DF" w:rsidRDefault="00AC1E04">
            <w:pPr>
              <w:rPr>
                <w:rFonts w:eastAsiaTheme="minorEastAsia"/>
                <w:lang w:val="en-US" w:eastAsia="ko-KR"/>
              </w:rPr>
            </w:pPr>
            <w:r>
              <w:rPr>
                <w:sz w:val="22"/>
                <w:szCs w:val="22"/>
                <w:lang w:eastAsia="zh-CN"/>
              </w:rPr>
              <w:t>Agree with Samsung’s comments. If the section is about “</w:t>
            </w:r>
            <w:r>
              <w:rPr>
                <w:rFonts w:eastAsiaTheme="minorEastAsia"/>
                <w:lang w:val="en-US" w:eastAsia="ko-KR"/>
              </w:rPr>
              <w:t xml:space="preserve">MAC PDU shall not be generated” and the part </w:t>
            </w:r>
          </w:p>
          <w:p w14:paraId="02578880" w14:textId="77777777" w:rsidR="009B17DF" w:rsidRDefault="00AC1E04">
            <w:pPr>
              <w:ind w:left="568" w:hanging="1"/>
              <w:rPr>
                <w:rFonts w:eastAsiaTheme="minorEastAsia"/>
                <w:lang w:val="en-US" w:eastAsia="ko-KR"/>
              </w:rPr>
            </w:pPr>
            <w:r>
              <w:rPr>
                <w:rFonts w:eastAsiaTheme="minorEastAsia"/>
                <w:lang w:val="en-US" w:eastAsia="ko-KR"/>
              </w:rPr>
              <w:t>“</w:t>
            </w:r>
            <w:ins w:id="49" w:author="Huawei" w:date="2021-07-21T15:46:00Z">
              <w:r>
                <w:rPr>
                  <w:lang w:val="en-US" w:eastAsia="ko-KR"/>
                </w:rPr>
                <w:t>2&gt;</w:t>
              </w:r>
              <w:r>
                <w:rPr>
                  <w:lang w:val="en-US" w:eastAsia="ko-KR"/>
                </w:rPr>
                <w:tab/>
              </w:r>
            </w:ins>
            <w:ins w:id="50" w:author="Huawei" w:date="2021-07-21T15:47:00Z">
              <w:r>
                <w:rPr>
                  <w:lang w:val="en-US" w:eastAsia="ko-KR"/>
                </w:rPr>
                <w:t>else</w:t>
              </w:r>
            </w:ins>
            <w:ins w:id="51" w:author="Huawei" w:date="2021-07-21T15:46:00Z">
              <w:r>
                <w:rPr>
                  <w:lang w:val="en-US" w:eastAsia="ko-KR"/>
                </w:rPr>
                <w:t>:</w:t>
              </w:r>
            </w:ins>
            <w:r>
              <w:rPr>
                <w:lang w:val="en-US" w:eastAsia="ko-KR"/>
              </w:rPr>
              <w:t xml:space="preserve"> </w:t>
            </w:r>
            <w:ins w:id="52" w:author="Huawei" w:date="2021-07-21T15:46:00Z">
              <w:r>
                <w:rPr>
                  <w:lang w:val="en-US" w:eastAsia="ko-KR"/>
                </w:rPr>
                <w:t>3&gt;</w:t>
              </w:r>
              <w:r>
                <w:rPr>
                  <w:lang w:val="en-US" w:eastAsia="sv-SE"/>
                </w:rPr>
                <w:tab/>
              </w:r>
            </w:ins>
            <w:ins w:id="53" w:author="Huawei" w:date="2021-07-21T15:47:00Z">
              <w:r>
                <w:rPr>
                  <w:lang w:val="en-US" w:eastAsia="sv-SE"/>
                </w:rPr>
                <w:t>generate a MAC PDU for the HARQ entity</w:t>
              </w:r>
            </w:ins>
            <w:ins w:id="54" w:author="Huawei" w:date="2021-07-21T15:46:00Z">
              <w:r>
                <w:rPr>
                  <w:lang w:val="en-US" w:eastAsia="sv-SE"/>
                </w:rPr>
                <w:t>.</w:t>
              </w:r>
            </w:ins>
            <w:r>
              <w:rPr>
                <w:rFonts w:eastAsiaTheme="minorEastAsia"/>
                <w:lang w:val="en-US" w:eastAsia="ko-KR"/>
              </w:rPr>
              <w:t xml:space="preserve">” is not needed. </w:t>
            </w:r>
          </w:p>
          <w:p w14:paraId="731C44BA" w14:textId="77777777" w:rsidR="009B17DF" w:rsidRDefault="00AC1E04">
            <w:pPr>
              <w:ind w:left="1" w:hanging="1"/>
              <w:rPr>
                <w:sz w:val="22"/>
                <w:szCs w:val="22"/>
                <w:lang w:eastAsia="zh-CN"/>
              </w:rPr>
            </w:pPr>
            <w:r>
              <w:rPr>
                <w:rFonts w:eastAsiaTheme="minorEastAsia"/>
                <w:lang w:val="en-US" w:eastAsia="ko-KR"/>
              </w:rPr>
              <w:t>The eventual behavior is that UE will not enter “</w:t>
            </w:r>
            <w:del w:id="55" w:author="Huawei" w:date="2021-07-21T15:46:00Z">
              <w:r>
                <w:rPr>
                  <w:lang w:val="en-US" w:eastAsia="ko-KR"/>
                </w:rPr>
                <w:delText>2</w:delText>
              </w:r>
            </w:del>
            <w:ins w:id="56" w:author="Huawei" w:date="2021-07-21T15:46:00Z">
              <w:r>
                <w:rPr>
                  <w:lang w:val="en-US" w:eastAsia="ko-KR"/>
                </w:rPr>
                <w:t>3</w:t>
              </w:r>
            </w:ins>
            <w:r>
              <w:rPr>
                <w:lang w:val="en-US" w:eastAsia="ko-KR"/>
              </w:rPr>
              <w:t>&gt;</w:t>
            </w:r>
            <w:r>
              <w:rPr>
                <w:lang w:val="en-US" w:eastAsia="sv-SE"/>
              </w:rPr>
              <w:tab/>
              <w:t>not generate a MAC PDU for the HARQ entity.</w:t>
            </w:r>
            <w:r>
              <w:rPr>
                <w:rFonts w:eastAsiaTheme="minorEastAsia"/>
                <w:lang w:val="en-US" w:eastAsia="ko-KR"/>
              </w:rPr>
              <w:t>”, nor enter the next “</w:t>
            </w:r>
            <w:r>
              <w:rPr>
                <w:lang w:val="en-US" w:eastAsia="ko-KR"/>
              </w:rPr>
              <w:t>1&gt;</w:t>
            </w:r>
            <w:r>
              <w:rPr>
                <w:lang w:val="en-US" w:eastAsia="ko-KR"/>
              </w:rPr>
              <w:tab/>
              <w:t xml:space="preserve">else if the MAC entity is configured with </w:t>
            </w:r>
            <w:proofErr w:type="spellStart"/>
            <w:r>
              <w:rPr>
                <w:lang w:val="en-US" w:eastAsia="ko-KR"/>
              </w:rPr>
              <w:t>skipUplinkTxDynamic</w:t>
            </w:r>
            <w:proofErr w:type="spellEnd"/>
            <w:r>
              <w:rPr>
                <w:lang w:val="en-US" w:eastAsia="ko-KR"/>
              </w:rPr>
              <w:t xml:space="preserve"> with value true….</w:t>
            </w:r>
            <w:r>
              <w:rPr>
                <w:rFonts w:eastAsiaTheme="minorEastAsia"/>
                <w:lang w:val="en-US" w:eastAsia="ko-KR"/>
              </w:rPr>
              <w:t>” either.</w:t>
            </w:r>
          </w:p>
        </w:tc>
      </w:tr>
      <w:tr w:rsidR="009B17DF" w14:paraId="39763147" w14:textId="77777777">
        <w:trPr>
          <w:trHeight w:val="454"/>
        </w:trPr>
        <w:tc>
          <w:tcPr>
            <w:tcW w:w="1430" w:type="dxa"/>
            <w:vAlign w:val="center"/>
          </w:tcPr>
          <w:p w14:paraId="05ED56E6"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ZTE</w:t>
            </w:r>
          </w:p>
        </w:tc>
        <w:tc>
          <w:tcPr>
            <w:tcW w:w="1684" w:type="dxa"/>
            <w:vAlign w:val="center"/>
          </w:tcPr>
          <w:p w14:paraId="7D2B6774" w14:textId="77777777" w:rsidR="009B17DF" w:rsidRDefault="00AC1E04">
            <w:pPr>
              <w:spacing w:after="0"/>
              <w:jc w:val="center"/>
              <w:rPr>
                <w:rFonts w:eastAsia="SimSun"/>
                <w:sz w:val="22"/>
                <w:szCs w:val="22"/>
                <w:lang w:val="en-US" w:eastAsia="zh-CN"/>
              </w:rPr>
            </w:pPr>
            <w:proofErr w:type="spellStart"/>
            <w:r>
              <w:rPr>
                <w:rFonts w:eastAsia="SimSun" w:hint="eastAsia"/>
                <w:sz w:val="22"/>
                <w:szCs w:val="22"/>
                <w:lang w:val="en-US" w:eastAsia="zh-CN"/>
              </w:rPr>
              <w:t>Yes,but</w:t>
            </w:r>
            <w:proofErr w:type="spellEnd"/>
          </w:p>
        </w:tc>
        <w:tc>
          <w:tcPr>
            <w:tcW w:w="6236" w:type="dxa"/>
            <w:vAlign w:val="center"/>
          </w:tcPr>
          <w:p w14:paraId="052CCC4C" w14:textId="77777777" w:rsidR="009B17DF" w:rsidRDefault="00AC1E04">
            <w:pPr>
              <w:rPr>
                <w:rFonts w:eastAsia="SimSun"/>
                <w:b/>
                <w:i/>
                <w:szCs w:val="22"/>
                <w:lang w:val="en-US" w:eastAsia="zh-CN"/>
              </w:rPr>
            </w:pPr>
            <w:r>
              <w:rPr>
                <w:rFonts w:hint="eastAsia"/>
                <w:sz w:val="22"/>
                <w:szCs w:val="22"/>
                <w:lang w:val="en-US" w:eastAsia="zh-CN"/>
              </w:rPr>
              <w:t>We generally agree with the intention. In addition to the HW</w:t>
            </w:r>
            <w:r>
              <w:rPr>
                <w:sz w:val="22"/>
                <w:szCs w:val="22"/>
                <w:lang w:val="en-US" w:eastAsia="zh-CN"/>
              </w:rPr>
              <w:t>’</w:t>
            </w:r>
            <w:r>
              <w:rPr>
                <w:rFonts w:hint="eastAsia"/>
                <w:sz w:val="22"/>
                <w:szCs w:val="22"/>
                <w:lang w:val="en-US" w:eastAsia="zh-CN"/>
              </w:rPr>
              <w:t xml:space="preserve">s observation, we also found there is another hole in the current text procedure, which </w:t>
            </w:r>
            <w:proofErr w:type="gramStart"/>
            <w:r>
              <w:rPr>
                <w:rFonts w:hint="eastAsia"/>
                <w:sz w:val="22"/>
                <w:szCs w:val="22"/>
                <w:lang w:val="en-US" w:eastAsia="zh-CN"/>
              </w:rPr>
              <w:t>is ,</w:t>
            </w:r>
            <w:proofErr w:type="gramEnd"/>
            <w:r>
              <w:rPr>
                <w:rFonts w:hint="eastAsia"/>
                <w:sz w:val="22"/>
                <w:szCs w:val="22"/>
                <w:lang w:val="en-US" w:eastAsia="zh-CN"/>
              </w:rPr>
              <w:t xml:space="preserve"> UE who supports enhanced UL skipping for CG but not configured with the</w:t>
            </w:r>
            <w:r>
              <w:rPr>
                <w:rFonts w:hint="eastAsia"/>
                <w:sz w:val="24"/>
                <w:szCs w:val="24"/>
                <w:lang w:val="en-US" w:eastAsia="zh-CN"/>
              </w:rPr>
              <w:t xml:space="preserve"> </w:t>
            </w:r>
            <w:proofErr w:type="spellStart"/>
            <w:r>
              <w:rPr>
                <w:b/>
                <w:i/>
                <w:sz w:val="21"/>
                <w:szCs w:val="24"/>
                <w:lang w:eastAsia="sv-SE"/>
              </w:rPr>
              <w:t>enhancedSkipUplinkTxConfigured</w:t>
            </w:r>
            <w:proofErr w:type="spellEnd"/>
            <w:r>
              <w:rPr>
                <w:rFonts w:eastAsia="SimSun" w:hint="eastAsia"/>
                <w:b/>
                <w:i/>
                <w:szCs w:val="22"/>
                <w:lang w:val="en-US" w:eastAsia="zh-CN"/>
              </w:rPr>
              <w:t xml:space="preserve"> .</w:t>
            </w:r>
          </w:p>
          <w:p w14:paraId="22A63C87" w14:textId="77777777" w:rsidR="009B17DF" w:rsidRDefault="00AC1E04">
            <w:pPr>
              <w:rPr>
                <w:rFonts w:eastAsia="SimSun"/>
                <w:bCs/>
                <w:iCs/>
                <w:sz w:val="22"/>
                <w:szCs w:val="28"/>
                <w:lang w:val="en-US" w:eastAsia="zh-CN"/>
              </w:rPr>
            </w:pPr>
            <w:r>
              <w:rPr>
                <w:rFonts w:eastAsia="SimSun" w:hint="eastAsia"/>
                <w:bCs/>
                <w:iCs/>
                <w:sz w:val="22"/>
                <w:szCs w:val="28"/>
                <w:lang w:val="en-US" w:eastAsia="zh-CN"/>
              </w:rPr>
              <w:t xml:space="preserve">Assuming that one UE support enhanced UL skipping but the </w:t>
            </w:r>
            <w:proofErr w:type="spellStart"/>
            <w:r>
              <w:rPr>
                <w:rFonts w:eastAsia="SimSun" w:hint="eastAsia"/>
                <w:bCs/>
                <w:i/>
                <w:sz w:val="22"/>
                <w:szCs w:val="28"/>
                <w:lang w:val="en-US" w:eastAsia="zh-CN"/>
              </w:rPr>
              <w:t>enhancedSkipUPlinkTxConfigured</w:t>
            </w:r>
            <w:proofErr w:type="spellEnd"/>
            <w:r>
              <w:rPr>
                <w:rFonts w:eastAsia="SimSun" w:hint="eastAsia"/>
                <w:bCs/>
                <w:i/>
                <w:sz w:val="22"/>
                <w:szCs w:val="28"/>
                <w:lang w:val="en-US" w:eastAsia="zh-CN"/>
              </w:rPr>
              <w:t xml:space="preserve"> </w:t>
            </w:r>
            <w:r>
              <w:rPr>
                <w:rFonts w:eastAsia="SimSun" w:hint="eastAsia"/>
                <w:bCs/>
                <w:iCs/>
                <w:sz w:val="22"/>
                <w:szCs w:val="28"/>
                <w:lang w:val="en-US" w:eastAsia="zh-CN"/>
              </w:rPr>
              <w:t>not set to true</w:t>
            </w:r>
            <w:r>
              <w:rPr>
                <w:rFonts w:eastAsia="SimSun" w:hint="eastAsia"/>
                <w:bCs/>
                <w:i/>
                <w:sz w:val="22"/>
                <w:szCs w:val="28"/>
                <w:lang w:val="en-US" w:eastAsia="zh-CN"/>
              </w:rPr>
              <w:t xml:space="preserve">, </w:t>
            </w:r>
            <w:r>
              <w:rPr>
                <w:rFonts w:eastAsia="SimSun" w:hint="eastAsia"/>
                <w:bCs/>
                <w:iCs/>
                <w:sz w:val="22"/>
                <w:szCs w:val="28"/>
                <w:lang w:val="en-US" w:eastAsia="zh-CN"/>
              </w:rPr>
              <w:t>UE would still skip the CG transmission as shown below:</w:t>
            </w:r>
          </w:p>
          <w:p w14:paraId="5E6CD45E" w14:textId="77777777" w:rsidR="009B17DF" w:rsidRDefault="00AC1E04">
            <w:pPr>
              <w:rPr>
                <w:rFonts w:eastAsia="SimSun"/>
                <w:lang w:val="en-US" w:eastAsia="zh-CN"/>
              </w:rPr>
            </w:pPr>
            <w:r>
              <w:rPr>
                <w:rFonts w:eastAsia="SimSun" w:hint="eastAsia"/>
                <w:lang w:val="en-US" w:eastAsia="zh-CN"/>
              </w:rPr>
              <w:t>================ 38.321 ==============================</w:t>
            </w:r>
          </w:p>
          <w:p w14:paraId="101C0560" w14:textId="77777777" w:rsidR="009B17DF" w:rsidRDefault="00AC1E04">
            <w:pPr>
              <w:rPr>
                <w:lang w:eastAsia="ko-KR"/>
              </w:rPr>
            </w:pPr>
            <w:r>
              <w:rPr>
                <w:lang w:eastAsia="ko-KR"/>
              </w:rPr>
              <w:t>The MAC entity shall:</w:t>
            </w:r>
          </w:p>
          <w:p w14:paraId="1E06E495" w14:textId="77777777" w:rsidR="009B17DF" w:rsidRDefault="00AC1E04">
            <w:pPr>
              <w:pStyle w:val="B1"/>
              <w:numPr>
                <w:ilvl w:val="0"/>
                <w:numId w:val="8"/>
              </w:numPr>
              <w:rPr>
                <w:lang w:eastAsia="ko-KR"/>
              </w:rPr>
            </w:pPr>
            <w:r>
              <w:rPr>
                <w:lang w:eastAsia="ko-KR"/>
              </w:rPr>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highlight w:val="red"/>
                <w:lang w:eastAsia="zh-CN"/>
              </w:rPr>
              <w:t>if</w:t>
            </w:r>
            <w:r>
              <w:rPr>
                <w:highlight w:val="red"/>
              </w:rPr>
              <w:t xml:space="preserve"> the MAC entity is configured with </w:t>
            </w:r>
            <w:proofErr w:type="spellStart"/>
            <w:r>
              <w:rPr>
                <w:i/>
                <w:highlight w:val="red"/>
              </w:rPr>
              <w:t>enhancedSkipUplinkTxConfigured</w:t>
            </w:r>
            <w:proofErr w:type="spellEnd"/>
            <w:r>
              <w:rPr>
                <w:highlight w:val="red"/>
              </w:rPr>
              <w:t xml:space="preserve"> with value </w:t>
            </w:r>
            <w:r>
              <w:rPr>
                <w:i/>
                <w:highlight w:val="red"/>
              </w:rPr>
              <w:t>true</w:t>
            </w:r>
            <w:r>
              <w:rPr>
                <w:highlight w:val="red"/>
              </w:rPr>
              <w:t xml:space="preserve"> and the grant indicated to the HARQ entity is a configured uplink grant</w:t>
            </w:r>
            <w:r>
              <w:rPr>
                <w:lang w:eastAsia="ko-KR"/>
              </w:rPr>
              <w:t>; and</w:t>
            </w:r>
          </w:p>
          <w:p w14:paraId="097BDE28" w14:textId="77777777" w:rsidR="009B17DF" w:rsidRDefault="00AC1E04">
            <w:pPr>
              <w:pStyle w:val="B1"/>
              <w:ind w:left="284" w:firstLine="0"/>
              <w:rPr>
                <w:rFonts w:eastAsia="SimSun"/>
                <w:lang w:val="en-US" w:eastAsia="zh-CN"/>
              </w:rPr>
            </w:pPr>
            <w:r>
              <w:rPr>
                <w:rFonts w:eastAsia="SimSun" w:hint="eastAsia"/>
                <w:lang w:val="en-US" w:eastAsia="zh-CN"/>
              </w:rPr>
              <w:t>/*omit for short*/</w:t>
            </w:r>
          </w:p>
          <w:p w14:paraId="70065695" w14:textId="77777777" w:rsidR="009B17DF" w:rsidRDefault="00AC1E04">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w:t>
            </w:r>
            <w:r>
              <w:rPr>
                <w:highlight w:val="green"/>
                <w:lang w:eastAsia="ko-KR"/>
              </w:rPr>
              <w:t>or the grant indicated to the HARQ entity is a configured uplink grant</w:t>
            </w:r>
            <w:r>
              <w:rPr>
                <w:lang w:eastAsia="ko-KR"/>
              </w:rPr>
              <w:t>; and</w:t>
            </w:r>
          </w:p>
          <w:p w14:paraId="3E3478DB"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 and</w:t>
            </w:r>
          </w:p>
          <w:p w14:paraId="7E0D4498" w14:textId="77777777" w:rsidR="009B17DF" w:rsidRDefault="00AC1E04">
            <w:pPr>
              <w:pStyle w:val="B1"/>
              <w:rPr>
                <w:lang w:eastAsia="ko-KR"/>
              </w:rPr>
            </w:pPr>
            <w:r>
              <w:rPr>
                <w:lang w:eastAsia="ko-KR"/>
              </w:rPr>
              <w:t>1&gt;</w:t>
            </w:r>
            <w:r>
              <w:rPr>
                <w:lang w:eastAsia="ko-KR"/>
              </w:rPr>
              <w:tab/>
              <w:t>if the MAC PDU includes zero MAC SDUs; and</w:t>
            </w:r>
          </w:p>
          <w:p w14:paraId="5E0D6FA8" w14:textId="77777777" w:rsidR="009B17DF" w:rsidRDefault="00AC1E04">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4481645C" w14:textId="77777777" w:rsidR="009B17DF" w:rsidRDefault="00AC1E04">
            <w:pPr>
              <w:pStyle w:val="B2"/>
            </w:pPr>
            <w:r>
              <w:rPr>
                <w:lang w:eastAsia="ko-KR"/>
              </w:rPr>
              <w:t>2&gt;</w:t>
            </w:r>
            <w:r>
              <w:tab/>
              <w:t>not generate a MAC PDU for the HARQ entity.</w:t>
            </w:r>
          </w:p>
          <w:p w14:paraId="32F3FF94" w14:textId="77777777" w:rsidR="009B17DF" w:rsidRDefault="00AC1E04">
            <w:pPr>
              <w:rPr>
                <w:rFonts w:eastAsia="SimSun"/>
                <w:lang w:val="en-US" w:eastAsia="zh-CN"/>
              </w:rPr>
            </w:pPr>
            <w:r>
              <w:rPr>
                <w:rFonts w:eastAsia="SimSun" w:hint="eastAsia"/>
                <w:lang w:val="en-US" w:eastAsia="zh-CN"/>
              </w:rPr>
              <w:t>================ 38.321 ==============================</w:t>
            </w:r>
          </w:p>
          <w:p w14:paraId="55A0A8A8" w14:textId="77777777" w:rsidR="009B17DF" w:rsidRDefault="00AC1E04">
            <w:pPr>
              <w:rPr>
                <w:rFonts w:eastAsia="SimSun"/>
                <w:bCs/>
                <w:iCs/>
                <w:szCs w:val="22"/>
                <w:lang w:val="en-US" w:eastAsia="zh-CN"/>
              </w:rPr>
            </w:pPr>
            <w:r>
              <w:rPr>
                <w:rFonts w:eastAsia="SimSun" w:hint="eastAsia"/>
                <w:bCs/>
                <w:iCs/>
                <w:szCs w:val="22"/>
                <w:lang w:val="en-US" w:eastAsia="zh-CN"/>
              </w:rPr>
              <w:lastRenderedPageBreak/>
              <w:t xml:space="preserve">It can be seen the </w:t>
            </w:r>
            <w:proofErr w:type="spellStart"/>
            <w:r>
              <w:rPr>
                <w:bCs/>
                <w:i/>
                <w:szCs w:val="22"/>
                <w:lang w:eastAsia="sv-SE"/>
              </w:rPr>
              <w:t>enhancedSkipUplinkTxConfigured</w:t>
            </w:r>
            <w:proofErr w:type="spellEnd"/>
            <w:r>
              <w:rPr>
                <w:rFonts w:eastAsia="SimSun" w:hint="eastAsia"/>
                <w:bCs/>
                <w:i/>
                <w:szCs w:val="22"/>
                <w:lang w:val="en-US" w:eastAsia="zh-CN"/>
              </w:rPr>
              <w:t xml:space="preserve"> </w:t>
            </w:r>
            <w:r>
              <w:rPr>
                <w:rFonts w:eastAsia="SimSun" w:hint="eastAsia"/>
                <w:bCs/>
                <w:iCs/>
                <w:szCs w:val="22"/>
                <w:lang w:val="en-US" w:eastAsia="zh-CN"/>
              </w:rPr>
              <w:t>is voided because of the hole of text procedure. For this issue, we can have three potential ways for the fix:</w:t>
            </w:r>
          </w:p>
          <w:p w14:paraId="0F731159" w14:textId="77777777" w:rsidR="009B17DF" w:rsidRDefault="00AC1E04">
            <w:pPr>
              <w:numPr>
                <w:ilvl w:val="0"/>
                <w:numId w:val="9"/>
              </w:numPr>
              <w:rPr>
                <w:bCs/>
                <w:i/>
                <w:szCs w:val="22"/>
                <w:lang w:eastAsia="sv-SE"/>
              </w:rPr>
            </w:pPr>
            <w:r>
              <w:rPr>
                <w:rFonts w:eastAsia="SimSun" w:hint="eastAsia"/>
                <w:bCs/>
                <w:iCs/>
                <w:szCs w:val="22"/>
                <w:lang w:val="en-US" w:eastAsia="zh-CN"/>
              </w:rPr>
              <w:t xml:space="preserve">Option 1: Dummy the </w:t>
            </w:r>
            <w:proofErr w:type="spellStart"/>
            <w:r>
              <w:rPr>
                <w:bCs/>
                <w:i/>
                <w:szCs w:val="22"/>
                <w:lang w:eastAsia="sv-SE"/>
              </w:rPr>
              <w:t>enhancedSkipUplinkTxConfigured</w:t>
            </w:r>
            <w:proofErr w:type="spellEnd"/>
            <w:r>
              <w:rPr>
                <w:rFonts w:eastAsia="SimSun" w:hint="eastAsia"/>
                <w:bCs/>
                <w:i/>
                <w:szCs w:val="22"/>
                <w:lang w:val="en-US" w:eastAsia="zh-CN"/>
              </w:rPr>
              <w:t xml:space="preserve"> , </w:t>
            </w:r>
            <w:r>
              <w:rPr>
                <w:rFonts w:eastAsia="SimSun" w:hint="eastAsia"/>
                <w:bCs/>
                <w:iCs/>
                <w:szCs w:val="22"/>
                <w:lang w:val="en-US" w:eastAsia="zh-CN"/>
              </w:rPr>
              <w:t>make alignment between R15 and R16</w:t>
            </w:r>
          </w:p>
          <w:p w14:paraId="4C6D2E6A" w14:textId="77777777" w:rsidR="009B17DF" w:rsidRDefault="00AC1E04">
            <w:pPr>
              <w:numPr>
                <w:ilvl w:val="0"/>
                <w:numId w:val="9"/>
              </w:numPr>
              <w:rPr>
                <w:rFonts w:eastAsia="SimSun"/>
                <w:bCs/>
                <w:iCs/>
                <w:szCs w:val="22"/>
                <w:lang w:val="en-US" w:eastAsia="zh-CN"/>
              </w:rPr>
            </w:pPr>
            <w:r>
              <w:rPr>
                <w:rFonts w:eastAsia="SimSun" w:hint="eastAsia"/>
                <w:bCs/>
                <w:iCs/>
                <w:szCs w:val="22"/>
                <w:lang w:val="en-US" w:eastAsia="zh-CN"/>
              </w:rPr>
              <w:t>Option 2: Only Add a condition in the text procedure for making R16 UE only follow R16 enhanced skipping procedure.</w:t>
            </w:r>
          </w:p>
          <w:p w14:paraId="139A835C" w14:textId="77777777" w:rsidR="009B17DF" w:rsidRDefault="00AC1E04">
            <w:pPr>
              <w:numPr>
                <w:ilvl w:val="0"/>
                <w:numId w:val="9"/>
              </w:numPr>
              <w:rPr>
                <w:rFonts w:eastAsia="SimSun"/>
                <w:bCs/>
                <w:iCs/>
                <w:szCs w:val="22"/>
                <w:lang w:val="en-US" w:eastAsia="zh-CN"/>
              </w:rPr>
            </w:pPr>
            <w:r>
              <w:rPr>
                <w:rFonts w:eastAsia="SimSun" w:hint="eastAsia"/>
                <w:bCs/>
                <w:iCs/>
                <w:szCs w:val="22"/>
                <w:lang w:val="en-US" w:eastAsia="zh-CN"/>
              </w:rPr>
              <w:t xml:space="preserve">Option 3: Extend the current container of </w:t>
            </w:r>
            <w:proofErr w:type="spellStart"/>
            <w:r>
              <w:rPr>
                <w:bCs/>
                <w:i/>
                <w:szCs w:val="22"/>
                <w:lang w:eastAsia="sv-SE"/>
              </w:rPr>
              <w:t>enhancedSkipUplinkTxConfigured</w:t>
            </w:r>
            <w:proofErr w:type="spellEnd"/>
            <w:r>
              <w:rPr>
                <w:rFonts w:eastAsia="SimSun" w:hint="eastAsia"/>
                <w:bCs/>
                <w:i/>
                <w:szCs w:val="22"/>
                <w:lang w:val="en-US" w:eastAsia="zh-CN"/>
              </w:rPr>
              <w:t xml:space="preserve"> </w:t>
            </w:r>
            <w:r>
              <w:rPr>
                <w:rFonts w:eastAsia="SimSun" w:hint="eastAsia"/>
                <w:bCs/>
                <w:iCs/>
                <w:szCs w:val="22"/>
                <w:lang w:val="en-US" w:eastAsia="zh-CN"/>
              </w:rPr>
              <w:t xml:space="preserve">with </w:t>
            </w:r>
            <w:r>
              <w:rPr>
                <w:rFonts w:eastAsia="SimSun" w:hint="eastAsia"/>
                <w:bCs/>
                <w:i/>
                <w:szCs w:val="22"/>
                <w:lang w:val="en-US" w:eastAsia="zh-CN"/>
              </w:rPr>
              <w:t xml:space="preserve">false </w:t>
            </w:r>
            <w:r>
              <w:rPr>
                <w:rFonts w:eastAsia="SimSun" w:hint="eastAsia"/>
                <w:bCs/>
                <w:iCs/>
                <w:szCs w:val="22"/>
                <w:lang w:val="en-US" w:eastAsia="zh-CN"/>
              </w:rPr>
              <w:t>value, and modify the current text procedure accordingly.</w:t>
            </w:r>
          </w:p>
          <w:p w14:paraId="29AE14A6" w14:textId="77777777" w:rsidR="009B17DF" w:rsidRDefault="00AC1E04">
            <w:pPr>
              <w:rPr>
                <w:rFonts w:eastAsia="SimSun"/>
                <w:bCs/>
                <w:iCs/>
                <w:szCs w:val="22"/>
                <w:lang w:val="en-US" w:eastAsia="zh-CN"/>
              </w:rPr>
            </w:pPr>
            <w:r>
              <w:rPr>
                <w:rFonts w:eastAsia="SimSun" w:hint="eastAsia"/>
                <w:bCs/>
                <w:iCs/>
                <w:szCs w:val="22"/>
                <w:lang w:val="en-US" w:eastAsia="zh-CN"/>
              </w:rPr>
              <w:t xml:space="preserve">It is obvious that option 1 cannot be adopted since we already agree that the UL skipping cannot be configured alone with the repetition transmission, if this IE is dummy which means the configured grant skipping is always enabled, NW </w:t>
            </w:r>
            <w:proofErr w:type="spellStart"/>
            <w:r>
              <w:rPr>
                <w:rFonts w:eastAsia="SimSun" w:hint="eastAsia"/>
                <w:bCs/>
                <w:iCs/>
                <w:szCs w:val="22"/>
                <w:lang w:val="en-US" w:eastAsia="zh-CN"/>
              </w:rPr>
              <w:t>can not</w:t>
            </w:r>
            <w:proofErr w:type="spellEnd"/>
            <w:r>
              <w:rPr>
                <w:rFonts w:eastAsia="SimSun" w:hint="eastAsia"/>
                <w:bCs/>
                <w:iCs/>
                <w:szCs w:val="22"/>
                <w:lang w:val="en-US" w:eastAsia="zh-CN"/>
              </w:rPr>
              <w:t xml:space="preserve"> configured a UE with </w:t>
            </w:r>
            <w:proofErr w:type="spellStart"/>
            <w:r>
              <w:rPr>
                <w:rFonts w:eastAsia="SimSun" w:hint="eastAsia"/>
                <w:bCs/>
                <w:iCs/>
                <w:szCs w:val="22"/>
                <w:lang w:val="en-US" w:eastAsia="zh-CN"/>
              </w:rPr>
              <w:t>repeptition</w:t>
            </w:r>
            <w:proofErr w:type="spellEnd"/>
            <w:r>
              <w:rPr>
                <w:rFonts w:eastAsia="SimSun" w:hint="eastAsia"/>
                <w:bCs/>
                <w:iCs/>
                <w:szCs w:val="22"/>
                <w:lang w:val="en-US" w:eastAsia="zh-CN"/>
              </w:rPr>
              <w:t xml:space="preserve"> transmission forever.</w:t>
            </w:r>
          </w:p>
          <w:p w14:paraId="165AEEF0" w14:textId="77777777" w:rsidR="009B17DF" w:rsidRDefault="00AC1E04">
            <w:pPr>
              <w:pStyle w:val="B2"/>
              <w:ind w:left="0" w:firstLine="0"/>
              <w:rPr>
                <w:rFonts w:eastAsia="SimSun"/>
                <w:bCs/>
                <w:iCs/>
                <w:szCs w:val="22"/>
                <w:lang w:val="en-US" w:eastAsia="zh-CN"/>
              </w:rPr>
            </w:pPr>
            <w:r>
              <w:rPr>
                <w:rFonts w:eastAsia="SimSun" w:hint="eastAsia"/>
                <w:bCs/>
                <w:iCs/>
                <w:szCs w:val="22"/>
                <w:lang w:val="en-US" w:eastAsia="zh-CN"/>
              </w:rPr>
              <w:t>So the only way is option 2 or Option 3</w:t>
            </w:r>
          </w:p>
          <w:p w14:paraId="398D1D5E" w14:textId="77777777" w:rsidR="009B17DF" w:rsidRDefault="00AC1E04">
            <w:pPr>
              <w:pStyle w:val="B2"/>
              <w:ind w:left="0" w:firstLine="0"/>
              <w:rPr>
                <w:lang w:val="en-US"/>
              </w:rPr>
            </w:pPr>
            <w:r>
              <w:rPr>
                <w:rFonts w:eastAsia="SimSun" w:hint="eastAsia"/>
                <w:bCs/>
                <w:iCs/>
                <w:szCs w:val="22"/>
                <w:lang w:val="en-US" w:eastAsia="zh-CN"/>
              </w:rPr>
              <w:t xml:space="preserve">for option </w:t>
            </w:r>
            <w:proofErr w:type="gramStart"/>
            <w:r>
              <w:rPr>
                <w:rFonts w:eastAsia="SimSun" w:hint="eastAsia"/>
                <w:bCs/>
                <w:iCs/>
                <w:szCs w:val="22"/>
                <w:lang w:val="en-US" w:eastAsia="zh-CN"/>
              </w:rPr>
              <w:t>2,  in</w:t>
            </w:r>
            <w:proofErr w:type="gramEnd"/>
            <w:r>
              <w:rPr>
                <w:rFonts w:eastAsia="SimSun" w:hint="eastAsia"/>
                <w:bCs/>
                <w:iCs/>
                <w:szCs w:val="22"/>
                <w:lang w:val="en-US" w:eastAsia="zh-CN"/>
              </w:rPr>
              <w:t xml:space="preserve"> the current text procedure in MAC spec, we have no any models for dealing with this issue from which new UE have a  configurable feature which is previously a default feature for the old UE. So maybe we need some magic sentences to make specification clear.</w:t>
            </w:r>
          </w:p>
          <w:p w14:paraId="75AC711E" w14:textId="77777777" w:rsidR="009B17DF" w:rsidRDefault="00AC1E04">
            <w:pPr>
              <w:rPr>
                <w:rFonts w:eastAsia="SimSun"/>
                <w:bCs/>
                <w:iCs/>
                <w:szCs w:val="22"/>
                <w:lang w:val="en-US" w:eastAsia="zh-CN"/>
              </w:rPr>
            </w:pPr>
            <w:r>
              <w:rPr>
                <w:rFonts w:eastAsia="SimSun" w:hint="eastAsia"/>
                <w:bCs/>
                <w:iCs/>
                <w:szCs w:val="22"/>
                <w:lang w:val="en-US" w:eastAsia="zh-CN"/>
              </w:rPr>
              <w:t xml:space="preserve">For option 3, it is </w:t>
            </w:r>
            <w:proofErr w:type="gramStart"/>
            <w:r>
              <w:rPr>
                <w:rFonts w:eastAsia="SimSun" w:hint="eastAsia"/>
                <w:bCs/>
                <w:iCs/>
                <w:szCs w:val="22"/>
                <w:lang w:val="en-US" w:eastAsia="zh-CN"/>
              </w:rPr>
              <w:t>more easier</w:t>
            </w:r>
            <w:proofErr w:type="gramEnd"/>
            <w:r>
              <w:rPr>
                <w:rFonts w:eastAsia="SimSun" w:hint="eastAsia"/>
                <w:bCs/>
                <w:iCs/>
                <w:szCs w:val="22"/>
                <w:lang w:val="en-US" w:eastAsia="zh-CN"/>
              </w:rPr>
              <w:t xml:space="preserve"> to implement, no more magic sentence is needed.</w:t>
            </w:r>
          </w:p>
          <w:p w14:paraId="737C8129" w14:textId="77777777" w:rsidR="009B17DF" w:rsidRDefault="00AC1E04">
            <w:pPr>
              <w:rPr>
                <w:rFonts w:eastAsia="SimSun"/>
                <w:bCs/>
                <w:iCs/>
                <w:szCs w:val="22"/>
                <w:lang w:val="en-US" w:eastAsia="zh-CN"/>
              </w:rPr>
            </w:pPr>
            <w:r>
              <w:rPr>
                <w:rFonts w:eastAsia="SimSun" w:hint="eastAsia"/>
                <w:bCs/>
                <w:iCs/>
                <w:szCs w:val="22"/>
                <w:lang w:val="en-US" w:eastAsia="zh-CN"/>
              </w:rPr>
              <w:t>38.331 CR:</w:t>
            </w:r>
          </w:p>
          <w:p w14:paraId="0A73E614" w14:textId="77777777" w:rsidR="009B17DF" w:rsidRDefault="00AC1E04">
            <w:pPr>
              <w:pStyle w:val="PL"/>
              <w:rPr>
                <w:rFonts w:eastAsia="SimSun"/>
                <w:color w:val="808080"/>
                <w:lang w:val="en-US" w:eastAsia="zh-CN"/>
              </w:rPr>
            </w:pPr>
            <w:r>
              <w:t xml:space="preserve">enhancedSkipUplinkTxConfigured-r16  </w:t>
            </w:r>
            <w:r>
              <w:rPr>
                <w:color w:val="993366"/>
              </w:rPr>
              <w:t>ENUMERATED</w:t>
            </w:r>
            <w:r>
              <w:t xml:space="preserve"> {true</w:t>
            </w:r>
            <w:ins w:id="57" w:author="ZTE DF" w:date="2021-08-18T10:54:00Z">
              <w:r>
                <w:rPr>
                  <w:rFonts w:eastAsia="SimSun" w:hint="eastAsia"/>
                  <w:lang w:val="en-US" w:eastAsia="zh-CN"/>
                </w:rPr>
                <w:t>,false</w:t>
              </w:r>
            </w:ins>
            <w:r>
              <w:t xml:space="preserve">}                                               </w:t>
            </w:r>
            <w:r>
              <w:rPr>
                <w:color w:val="993366"/>
              </w:rPr>
              <w:t>OPTIONAL</w:t>
            </w:r>
            <w:r>
              <w:t xml:space="preserve">    </w:t>
            </w:r>
            <w:r>
              <w:rPr>
                <w:color w:val="808080"/>
              </w:rPr>
              <w:t xml:space="preserve">-- </w:t>
            </w:r>
            <w:del w:id="58" w:author="ZTE DF" w:date="2021-08-18T10:54:00Z">
              <w:r>
                <w:rPr>
                  <w:color w:val="808080"/>
                  <w:lang w:val="en-US"/>
                </w:rPr>
                <w:delText>Need R</w:delText>
              </w:r>
            </w:del>
            <w:ins w:id="59" w:author="ZTE DF" w:date="2021-08-18T10:54:00Z">
              <w:r>
                <w:rPr>
                  <w:rFonts w:eastAsia="SimSun" w:hint="eastAsia"/>
                  <w:color w:val="808080"/>
                  <w:lang w:val="en-US" w:eastAsia="zh-CN"/>
                </w:rPr>
                <w:t xml:space="preserve">Need </w:t>
              </w:r>
            </w:ins>
            <w:ins w:id="60" w:author="ZTE DF" w:date="2021-08-18T10:55:00Z">
              <w:r>
                <w:rPr>
                  <w:rFonts w:eastAsia="SimSun" w:hint="eastAsia"/>
                  <w:color w:val="808080"/>
                  <w:lang w:val="en-US" w:eastAsia="zh-CN"/>
                </w:rPr>
                <w:t>S</w:t>
              </w:r>
            </w:ins>
          </w:p>
          <w:p w14:paraId="1B4E3B33" w14:textId="77777777" w:rsidR="009B17DF" w:rsidRDefault="009B17DF">
            <w:pPr>
              <w:rPr>
                <w:rFonts w:eastAsia="SimSun"/>
                <w:bCs/>
                <w:iCs/>
                <w:szCs w:val="22"/>
                <w:lang w:val="en-US" w:eastAsia="zh-CN"/>
              </w:rPr>
            </w:pPr>
          </w:p>
          <w:p w14:paraId="2341D444" w14:textId="77777777" w:rsidR="009B17DF" w:rsidRDefault="00AC1E04">
            <w:pPr>
              <w:rPr>
                <w:rFonts w:eastAsia="SimSun"/>
                <w:bCs/>
                <w:iCs/>
                <w:szCs w:val="22"/>
                <w:lang w:val="en-US" w:eastAsia="zh-CN"/>
              </w:rPr>
            </w:pPr>
            <w:r>
              <w:rPr>
                <w:rFonts w:eastAsia="SimSun" w:hint="eastAsia"/>
                <w:bCs/>
                <w:iCs/>
                <w:szCs w:val="22"/>
                <w:lang w:val="en-US" w:eastAsia="zh-CN"/>
              </w:rPr>
              <w:t>38.321 CR:</w:t>
            </w:r>
          </w:p>
          <w:p w14:paraId="2F790C25" w14:textId="77777777" w:rsidR="009B17DF" w:rsidRDefault="00AC1E04">
            <w:pPr>
              <w:rPr>
                <w:lang w:eastAsia="ko-KR"/>
              </w:rPr>
            </w:pPr>
            <w:r>
              <w:rPr>
                <w:lang w:eastAsia="ko-KR"/>
              </w:rPr>
              <w:t>The MAC entity shall:</w:t>
            </w:r>
          </w:p>
          <w:p w14:paraId="51D3C04E" w14:textId="77777777" w:rsidR="009B17DF" w:rsidRDefault="00AC1E04">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43855A82" w14:textId="77777777" w:rsidR="009B17DF" w:rsidRDefault="00AC1E04">
            <w:pPr>
              <w:pStyle w:val="B1"/>
              <w:rPr>
                <w:lang w:eastAsia="ko-KR"/>
              </w:rPr>
            </w:pPr>
            <w:r>
              <w:rPr>
                <w:lang w:eastAsia="ko-KR"/>
              </w:rPr>
              <w:t>1&gt;</w:t>
            </w:r>
            <w:r>
              <w:rPr>
                <w:lang w:eastAsia="ko-KR"/>
              </w:rPr>
              <w:tab/>
              <w:t xml:space="preserve">if the MAC entity is not configured with </w:t>
            </w:r>
            <w:r>
              <w:rPr>
                <w:i/>
                <w:iCs/>
                <w:lang w:eastAsia="ko-KR"/>
              </w:rPr>
              <w:t>lch-basedPrioritization</w:t>
            </w:r>
            <w:r>
              <w:rPr>
                <w:lang w:eastAsia="ko-KR"/>
              </w:rPr>
              <w:t>; and</w:t>
            </w:r>
          </w:p>
          <w:p w14:paraId="6DEE15D3" w14:textId="77777777" w:rsidR="009B17DF" w:rsidRDefault="00AC1E04">
            <w:pPr>
              <w:pStyle w:val="B1"/>
              <w:rPr>
                <w:lang w:eastAsia="ko-KR"/>
              </w:rPr>
            </w:pPr>
            <w:r>
              <w:rPr>
                <w:lang w:eastAsia="ko-KR"/>
              </w:rPr>
              <w:t>1&gt;</w:t>
            </w:r>
            <w:r>
              <w:rPr>
                <w:lang w:eastAsia="ko-KR"/>
              </w:rPr>
              <w:tab/>
              <w:t>if there is no UCI to be multiplexed on this PUSCH transmission as specified in TS 38.213 [6]; and</w:t>
            </w:r>
          </w:p>
          <w:p w14:paraId="61C82F5E"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57CE22C2" w14:textId="77777777" w:rsidR="009B17DF" w:rsidRDefault="00AC1E04">
            <w:pPr>
              <w:pStyle w:val="B1"/>
              <w:rPr>
                <w:lang w:eastAsia="ko-KR"/>
              </w:rPr>
            </w:pPr>
            <w:r>
              <w:rPr>
                <w:lang w:eastAsia="ko-KR"/>
              </w:rPr>
              <w:t>1&gt;</w:t>
            </w:r>
            <w:r>
              <w:rPr>
                <w:lang w:eastAsia="ko-KR"/>
              </w:rPr>
              <w:tab/>
              <w:t>if the MAC PDU includes zero MAC SDUs</w:t>
            </w:r>
            <w:r>
              <w:t xml:space="preserve">; </w:t>
            </w:r>
            <w:r>
              <w:rPr>
                <w:lang w:eastAsia="ko-KR"/>
              </w:rPr>
              <w:t>and</w:t>
            </w:r>
          </w:p>
          <w:p w14:paraId="1A183EC0" w14:textId="77777777" w:rsidR="009B17DF" w:rsidRDefault="00AC1E04">
            <w:pPr>
              <w:pStyle w:val="B1"/>
              <w:rPr>
                <w:lang w:eastAsia="ko-KR"/>
              </w:rPr>
            </w:pPr>
            <w:r>
              <w:rPr>
                <w:lang w:eastAsia="ko-KR"/>
              </w:rPr>
              <w:lastRenderedPageBreak/>
              <w:t>1&gt;</w:t>
            </w:r>
            <w:r>
              <w:rPr>
                <w:lang w:eastAsia="ko-KR"/>
              </w:rPr>
              <w:tab/>
              <w:t>if the MAC PDU includes only the periodic BSR and there is no data available for any LCG, or the MAC PDU includes only the padding BSR:</w:t>
            </w:r>
          </w:p>
          <w:p w14:paraId="2F2C1029" w14:textId="77777777" w:rsidR="009B17DF" w:rsidRDefault="00AC1E04">
            <w:pPr>
              <w:pStyle w:val="B2"/>
            </w:pPr>
            <w:r>
              <w:rPr>
                <w:lang w:eastAsia="ko-KR"/>
              </w:rPr>
              <w:t>2&gt;</w:t>
            </w:r>
            <w:r>
              <w:tab/>
              <w:t>not generate a MAC PDU for the HARQ entity.</w:t>
            </w:r>
          </w:p>
          <w:p w14:paraId="4874C884" w14:textId="77777777" w:rsidR="009B17DF" w:rsidRDefault="00AC1E04">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ins w:id="61" w:author="ZTE DF" w:date="2021-08-18T10:55:00Z">
              <w:r>
                <w:rPr>
                  <w:rFonts w:eastAsia="SimSun" w:hint="eastAsia"/>
                  <w:lang w:val="en-US" w:eastAsia="zh-CN"/>
                </w:rPr>
                <w:t xml:space="preserve"> and </w:t>
              </w:r>
              <w:proofErr w:type="spellStart"/>
              <w:r>
                <w:rPr>
                  <w:i/>
                </w:rPr>
                <w:t>enhancedSkipUplinkTxConfigured</w:t>
              </w:r>
              <w:proofErr w:type="spellEnd"/>
              <w:r>
                <w:rPr>
                  <w:rFonts w:eastAsia="SimSun" w:hint="eastAsia"/>
                  <w:i/>
                  <w:lang w:val="en-US" w:eastAsia="zh-CN"/>
                </w:rPr>
                <w:t xml:space="preserve"> </w:t>
              </w:r>
              <w:r>
                <w:rPr>
                  <w:rFonts w:eastAsia="SimSun" w:hint="eastAsia"/>
                  <w:iCs/>
                  <w:lang w:val="en-US" w:eastAsia="zh-CN"/>
                </w:rPr>
                <w:t>is not configured</w:t>
              </w:r>
            </w:ins>
            <w:r>
              <w:rPr>
                <w:lang w:eastAsia="ko-KR"/>
              </w:rPr>
              <w:t>; and</w:t>
            </w:r>
          </w:p>
          <w:p w14:paraId="433D3EB4"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 and</w:t>
            </w:r>
          </w:p>
          <w:p w14:paraId="1F9B558F" w14:textId="77777777" w:rsidR="009B17DF" w:rsidRDefault="00AC1E04">
            <w:pPr>
              <w:pStyle w:val="B1"/>
              <w:rPr>
                <w:lang w:eastAsia="ko-KR"/>
              </w:rPr>
            </w:pPr>
            <w:r>
              <w:rPr>
                <w:lang w:eastAsia="ko-KR"/>
              </w:rPr>
              <w:t>1&gt;</w:t>
            </w:r>
            <w:r>
              <w:rPr>
                <w:lang w:eastAsia="ko-KR"/>
              </w:rPr>
              <w:tab/>
              <w:t>if the MAC PDU includes zero MAC SDUs; and</w:t>
            </w:r>
          </w:p>
          <w:p w14:paraId="252E2472" w14:textId="77777777" w:rsidR="009B17DF" w:rsidRDefault="00AC1E04">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7638E68D" w14:textId="77777777" w:rsidR="009B17DF" w:rsidRDefault="00AC1E04">
            <w:pPr>
              <w:pStyle w:val="B2"/>
            </w:pPr>
            <w:r>
              <w:rPr>
                <w:lang w:eastAsia="ko-KR"/>
              </w:rPr>
              <w:t>2&gt;</w:t>
            </w:r>
            <w:r>
              <w:tab/>
              <w:t>not generate a MAC PDU for the HARQ entity.</w:t>
            </w:r>
          </w:p>
          <w:p w14:paraId="7FF1B7D0" w14:textId="77777777" w:rsidR="009B17DF" w:rsidRDefault="009B17DF">
            <w:pPr>
              <w:rPr>
                <w:rFonts w:eastAsia="SimSun"/>
                <w:bCs/>
                <w:iCs/>
                <w:szCs w:val="22"/>
                <w:lang w:val="en-US" w:eastAsia="zh-CN"/>
              </w:rPr>
            </w:pPr>
          </w:p>
          <w:p w14:paraId="7725ABDB" w14:textId="77777777" w:rsidR="009B17DF" w:rsidRDefault="009B17DF">
            <w:pPr>
              <w:rPr>
                <w:rFonts w:eastAsia="SimSun"/>
                <w:bCs/>
                <w:iCs/>
                <w:szCs w:val="22"/>
                <w:lang w:val="en-US" w:eastAsia="zh-CN"/>
              </w:rPr>
            </w:pPr>
          </w:p>
          <w:p w14:paraId="7B3EF627" w14:textId="77777777" w:rsidR="009B17DF" w:rsidRDefault="009B17DF">
            <w:pPr>
              <w:rPr>
                <w:rFonts w:eastAsia="SimSun"/>
                <w:bCs/>
                <w:iCs/>
                <w:szCs w:val="22"/>
                <w:lang w:val="en-US" w:eastAsia="zh-CN"/>
              </w:rPr>
            </w:pPr>
          </w:p>
        </w:tc>
      </w:tr>
      <w:tr w:rsidR="009B17DF" w14:paraId="3EC320AF" w14:textId="77777777">
        <w:trPr>
          <w:trHeight w:val="454"/>
        </w:trPr>
        <w:tc>
          <w:tcPr>
            <w:tcW w:w="1430" w:type="dxa"/>
          </w:tcPr>
          <w:p w14:paraId="064D350E" w14:textId="77777777" w:rsidR="009B17DF" w:rsidRDefault="00AC1E04">
            <w:pPr>
              <w:spacing w:after="0"/>
              <w:jc w:val="cente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684" w:type="dxa"/>
          </w:tcPr>
          <w:p w14:paraId="5AF91FC5"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but</w:t>
            </w:r>
          </w:p>
        </w:tc>
        <w:tc>
          <w:tcPr>
            <w:tcW w:w="6236" w:type="dxa"/>
          </w:tcPr>
          <w:p w14:paraId="22449F8F" w14:textId="77777777" w:rsidR="009B17DF" w:rsidRDefault="00AC1E04">
            <w:pPr>
              <w:rPr>
                <w:sz w:val="22"/>
                <w:szCs w:val="22"/>
                <w:lang w:eastAsia="zh-CN"/>
              </w:rPr>
            </w:pPr>
            <w:r>
              <w:rPr>
                <w:sz w:val="22"/>
                <w:szCs w:val="22"/>
                <w:lang w:eastAsia="zh-CN"/>
              </w:rPr>
              <w:t>Agree with Samsung.</w:t>
            </w:r>
          </w:p>
          <w:p w14:paraId="3DAA065E" w14:textId="77777777" w:rsidR="009B17DF" w:rsidRDefault="00AC1E04">
            <w:pPr>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lso, we are open to </w:t>
            </w:r>
            <w:proofErr w:type="spellStart"/>
            <w:r>
              <w:rPr>
                <w:rFonts w:eastAsia="SimSun"/>
                <w:sz w:val="22"/>
                <w:szCs w:val="22"/>
                <w:lang w:eastAsia="zh-CN"/>
              </w:rPr>
              <w:t>disucss</w:t>
            </w:r>
            <w:proofErr w:type="spellEnd"/>
            <w:r>
              <w:rPr>
                <w:rFonts w:eastAsia="SimSun"/>
                <w:sz w:val="22"/>
                <w:szCs w:val="22"/>
                <w:lang w:eastAsia="zh-CN"/>
              </w:rPr>
              <w:t xml:space="preserve"> the issue mentioned above by ZTE.</w:t>
            </w:r>
          </w:p>
        </w:tc>
      </w:tr>
      <w:tr w:rsidR="003F0B4B" w14:paraId="4A303099" w14:textId="77777777">
        <w:trPr>
          <w:trHeight w:val="454"/>
        </w:trPr>
        <w:tc>
          <w:tcPr>
            <w:tcW w:w="1430" w:type="dxa"/>
          </w:tcPr>
          <w:p w14:paraId="57391EC5" w14:textId="22942105" w:rsidR="003F0B4B" w:rsidRDefault="003F0B4B" w:rsidP="003F0B4B">
            <w:pPr>
              <w:spacing w:after="0"/>
              <w:jc w:val="center"/>
              <w:rPr>
                <w:rFonts w:eastAsia="SimSun"/>
                <w:sz w:val="22"/>
                <w:szCs w:val="22"/>
                <w:lang w:eastAsia="zh-CN"/>
              </w:rPr>
            </w:pPr>
            <w:r>
              <w:rPr>
                <w:rFonts w:eastAsia="SimSun"/>
                <w:sz w:val="22"/>
                <w:szCs w:val="22"/>
                <w:lang w:eastAsia="zh-CN"/>
              </w:rPr>
              <w:t xml:space="preserve">Lenovo, </w:t>
            </w:r>
            <w:proofErr w:type="spellStart"/>
            <w:r>
              <w:rPr>
                <w:rFonts w:eastAsia="SimSun"/>
                <w:sz w:val="22"/>
                <w:szCs w:val="22"/>
                <w:lang w:eastAsia="zh-CN"/>
              </w:rPr>
              <w:t>MotM</w:t>
            </w:r>
            <w:proofErr w:type="spellEnd"/>
          </w:p>
        </w:tc>
        <w:tc>
          <w:tcPr>
            <w:tcW w:w="1684" w:type="dxa"/>
          </w:tcPr>
          <w:p w14:paraId="455E4CE6" w14:textId="27C37A1C" w:rsidR="003F0B4B" w:rsidRDefault="003F0B4B" w:rsidP="003F0B4B">
            <w:pPr>
              <w:spacing w:after="0"/>
              <w:jc w:val="center"/>
              <w:rPr>
                <w:rFonts w:eastAsia="SimSun"/>
                <w:sz w:val="22"/>
                <w:szCs w:val="22"/>
                <w:lang w:eastAsia="zh-CN"/>
              </w:rPr>
            </w:pPr>
            <w:r>
              <w:rPr>
                <w:rFonts w:eastAsia="SimSun"/>
                <w:sz w:val="22"/>
                <w:szCs w:val="22"/>
                <w:lang w:eastAsia="zh-CN"/>
              </w:rPr>
              <w:t>Yes</w:t>
            </w:r>
          </w:p>
        </w:tc>
        <w:tc>
          <w:tcPr>
            <w:tcW w:w="6236" w:type="dxa"/>
          </w:tcPr>
          <w:p w14:paraId="4DB8EB85" w14:textId="11304DFB" w:rsidR="003F0B4B" w:rsidRDefault="003F0B4B" w:rsidP="003F0B4B">
            <w:pPr>
              <w:rPr>
                <w:sz w:val="22"/>
                <w:szCs w:val="22"/>
                <w:lang w:eastAsia="zh-CN"/>
              </w:rPr>
            </w:pPr>
            <w:r>
              <w:rPr>
                <w:sz w:val="22"/>
                <w:szCs w:val="22"/>
                <w:lang w:eastAsia="zh-CN"/>
              </w:rPr>
              <w:t xml:space="preserve">Agree with the </w:t>
            </w:r>
            <w:proofErr w:type="spellStart"/>
            <w:r>
              <w:rPr>
                <w:sz w:val="22"/>
                <w:szCs w:val="22"/>
                <w:lang w:eastAsia="zh-CN"/>
              </w:rPr>
              <w:t>Samsungs’s</w:t>
            </w:r>
            <w:proofErr w:type="spellEnd"/>
            <w:r>
              <w:rPr>
                <w:sz w:val="22"/>
                <w:szCs w:val="22"/>
                <w:lang w:eastAsia="zh-CN"/>
              </w:rPr>
              <w:t xml:space="preserve"> suggestion. </w:t>
            </w:r>
          </w:p>
        </w:tc>
      </w:tr>
      <w:tr w:rsidR="00B02E30" w14:paraId="75D4A8FE" w14:textId="77777777" w:rsidTr="00691B5B">
        <w:trPr>
          <w:trHeight w:val="454"/>
        </w:trPr>
        <w:tc>
          <w:tcPr>
            <w:tcW w:w="1430" w:type="dxa"/>
            <w:vAlign w:val="center"/>
          </w:tcPr>
          <w:p w14:paraId="0F61BC5B" w14:textId="2E6AD45C"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LG</w:t>
            </w:r>
          </w:p>
        </w:tc>
        <w:tc>
          <w:tcPr>
            <w:tcW w:w="1684" w:type="dxa"/>
            <w:vAlign w:val="center"/>
          </w:tcPr>
          <w:p w14:paraId="3383B08C" w14:textId="53619859"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Yes but</w:t>
            </w:r>
          </w:p>
        </w:tc>
        <w:tc>
          <w:tcPr>
            <w:tcW w:w="6236" w:type="dxa"/>
            <w:vAlign w:val="center"/>
          </w:tcPr>
          <w:p w14:paraId="621E80BF" w14:textId="77777777" w:rsidR="00B02E30" w:rsidRDefault="00B02E30" w:rsidP="00B02E30">
            <w:pPr>
              <w:rPr>
                <w:rFonts w:eastAsiaTheme="minorEastAsia"/>
                <w:sz w:val="22"/>
                <w:szCs w:val="22"/>
                <w:lang w:eastAsia="ko-KR"/>
              </w:rPr>
            </w:pPr>
            <w:r>
              <w:rPr>
                <w:rFonts w:eastAsiaTheme="minorEastAsia"/>
                <w:sz w:val="22"/>
                <w:szCs w:val="22"/>
                <w:lang w:eastAsia="ko-KR"/>
              </w:rPr>
              <w:t xml:space="preserve">We also agree with the problem and 1st/2nd level change. However, 3rd level change, i.e., </w:t>
            </w:r>
          </w:p>
          <w:p w14:paraId="473E073D" w14:textId="77777777" w:rsidR="00B02E30" w:rsidRPr="005D7119" w:rsidRDefault="00B02E30" w:rsidP="00B02E30">
            <w:pPr>
              <w:ind w:left="568" w:hanging="1"/>
              <w:rPr>
                <w:ins w:id="62" w:author="Huawei" w:date="2021-07-21T15:46:00Z"/>
                <w:lang w:val="en-US" w:eastAsia="ko-KR"/>
              </w:rPr>
            </w:pPr>
            <w:ins w:id="63" w:author="Huawei" w:date="2021-07-21T15:46:00Z">
              <w:r w:rsidRPr="005D7119">
                <w:rPr>
                  <w:lang w:val="en-US" w:eastAsia="ko-KR"/>
                </w:rPr>
                <w:t>2&gt;</w:t>
              </w:r>
              <w:r w:rsidRPr="005D7119">
                <w:rPr>
                  <w:lang w:val="en-US" w:eastAsia="ko-KR"/>
                </w:rPr>
                <w:tab/>
              </w:r>
            </w:ins>
            <w:ins w:id="64" w:author="Huawei" w:date="2021-07-21T15:47:00Z">
              <w:r w:rsidRPr="005D7119">
                <w:rPr>
                  <w:lang w:val="en-US" w:eastAsia="ko-KR"/>
                </w:rPr>
                <w:t>else</w:t>
              </w:r>
            </w:ins>
            <w:ins w:id="65" w:author="Huawei" w:date="2021-07-21T15:46:00Z">
              <w:r w:rsidRPr="005D7119">
                <w:rPr>
                  <w:lang w:val="en-US" w:eastAsia="ko-KR"/>
                </w:rPr>
                <w:t>:</w:t>
              </w:r>
            </w:ins>
          </w:p>
          <w:p w14:paraId="31A87F8F" w14:textId="77777777" w:rsidR="00B02E30" w:rsidRPr="005D7119" w:rsidRDefault="00B02E30" w:rsidP="00B02E30">
            <w:pPr>
              <w:ind w:left="851"/>
              <w:rPr>
                <w:rFonts w:eastAsiaTheme="minorEastAsia"/>
                <w:noProof/>
                <w:lang w:val="en-US" w:eastAsia="ja-JP"/>
              </w:rPr>
            </w:pPr>
            <w:ins w:id="66" w:author="Huawei" w:date="2021-07-21T15:46:00Z">
              <w:r w:rsidRPr="005D7119">
                <w:rPr>
                  <w:noProof/>
                  <w:lang w:val="en-US" w:eastAsia="ko-KR"/>
                </w:rPr>
                <w:t>3&gt;</w:t>
              </w:r>
              <w:r w:rsidRPr="005D7119">
                <w:rPr>
                  <w:noProof/>
                  <w:lang w:val="en-US" w:eastAsia="sv-SE"/>
                </w:rPr>
                <w:tab/>
              </w:r>
            </w:ins>
            <w:ins w:id="67" w:author="Huawei" w:date="2021-07-21T15:47:00Z">
              <w:r w:rsidRPr="005D7119">
                <w:rPr>
                  <w:noProof/>
                  <w:lang w:val="en-US" w:eastAsia="sv-SE"/>
                </w:rPr>
                <w:t>generate a MAC PDU for the HARQ entity</w:t>
              </w:r>
            </w:ins>
            <w:ins w:id="68" w:author="Huawei" w:date="2021-07-21T15:46:00Z">
              <w:r w:rsidRPr="005D7119">
                <w:rPr>
                  <w:noProof/>
                  <w:lang w:val="en-US" w:eastAsia="sv-SE"/>
                </w:rPr>
                <w:t>.</w:t>
              </w:r>
            </w:ins>
          </w:p>
          <w:p w14:paraId="5E18BB42" w14:textId="283266F8" w:rsidR="00B02E30" w:rsidRDefault="00B02E30" w:rsidP="00B02E30">
            <w:pPr>
              <w:rPr>
                <w:sz w:val="22"/>
                <w:szCs w:val="22"/>
                <w:lang w:eastAsia="zh-CN"/>
              </w:rPr>
            </w:pPr>
            <w:r>
              <w:rPr>
                <w:rFonts w:eastAsiaTheme="minorEastAsia"/>
                <w:sz w:val="22"/>
                <w:szCs w:val="22"/>
                <w:lang w:eastAsia="ko-KR"/>
              </w:rPr>
              <w:t xml:space="preserve"> , is not needed, as </w:t>
            </w:r>
            <w:proofErr w:type="spellStart"/>
            <w:r>
              <w:rPr>
                <w:rFonts w:eastAsiaTheme="minorEastAsia"/>
                <w:sz w:val="22"/>
                <w:szCs w:val="22"/>
                <w:lang w:eastAsia="ko-KR"/>
              </w:rPr>
              <w:t>samsung’s</w:t>
            </w:r>
            <w:proofErr w:type="spellEnd"/>
            <w:r>
              <w:rPr>
                <w:rFonts w:eastAsiaTheme="minorEastAsia"/>
                <w:sz w:val="22"/>
                <w:szCs w:val="22"/>
                <w:lang w:eastAsia="ko-KR"/>
              </w:rPr>
              <w:t xml:space="preserve"> mentioned. </w:t>
            </w:r>
          </w:p>
        </w:tc>
      </w:tr>
      <w:tr w:rsidR="000D314A" w14:paraId="023BC17B" w14:textId="77777777" w:rsidTr="00691B5B">
        <w:trPr>
          <w:trHeight w:val="454"/>
        </w:trPr>
        <w:tc>
          <w:tcPr>
            <w:tcW w:w="1430" w:type="dxa"/>
            <w:vAlign w:val="center"/>
          </w:tcPr>
          <w:p w14:paraId="09B015BB" w14:textId="0755E17C" w:rsidR="000D314A" w:rsidRDefault="000D314A" w:rsidP="000D314A">
            <w:pPr>
              <w:spacing w:after="0"/>
              <w:jc w:val="center"/>
              <w:rPr>
                <w:rFonts w:eastAsiaTheme="minorEastAsia"/>
                <w:sz w:val="22"/>
                <w:szCs w:val="22"/>
                <w:lang w:eastAsia="ko-KR"/>
              </w:rPr>
            </w:pPr>
            <w:r>
              <w:rPr>
                <w:rFonts w:eastAsiaTheme="minorEastAsia"/>
                <w:sz w:val="22"/>
                <w:szCs w:val="22"/>
                <w:lang w:eastAsia="ko-KR"/>
              </w:rPr>
              <w:t>Nokia</w:t>
            </w:r>
          </w:p>
        </w:tc>
        <w:tc>
          <w:tcPr>
            <w:tcW w:w="1684" w:type="dxa"/>
            <w:vAlign w:val="center"/>
          </w:tcPr>
          <w:p w14:paraId="433E65F3" w14:textId="04B80D78" w:rsidR="000D314A" w:rsidRDefault="000D314A" w:rsidP="000D314A">
            <w:pPr>
              <w:spacing w:after="0"/>
              <w:jc w:val="center"/>
              <w:rPr>
                <w:rFonts w:eastAsiaTheme="minorEastAsia"/>
                <w:sz w:val="22"/>
                <w:szCs w:val="22"/>
                <w:lang w:eastAsia="ko-KR"/>
              </w:rPr>
            </w:pPr>
            <w:r>
              <w:rPr>
                <w:rFonts w:eastAsiaTheme="minorEastAsia"/>
                <w:sz w:val="22"/>
                <w:szCs w:val="22"/>
                <w:lang w:eastAsia="ko-KR"/>
              </w:rPr>
              <w:t>Yes but</w:t>
            </w:r>
          </w:p>
        </w:tc>
        <w:tc>
          <w:tcPr>
            <w:tcW w:w="6236" w:type="dxa"/>
            <w:vAlign w:val="center"/>
          </w:tcPr>
          <w:p w14:paraId="4BD9EBE6" w14:textId="23E969A5" w:rsidR="000D314A" w:rsidRDefault="000D314A" w:rsidP="000D314A">
            <w:pPr>
              <w:rPr>
                <w:rFonts w:eastAsiaTheme="minorEastAsia"/>
                <w:sz w:val="22"/>
                <w:szCs w:val="22"/>
                <w:lang w:eastAsia="ko-KR"/>
              </w:rPr>
            </w:pPr>
            <w:r>
              <w:rPr>
                <w:rFonts w:eastAsiaTheme="minorEastAsia"/>
                <w:sz w:val="22"/>
                <w:szCs w:val="22"/>
                <w:lang w:eastAsia="ko-KR"/>
              </w:rPr>
              <w:t>Agree with Samsung, and same view as Ericsson about how to simplify the specification text (i.e. adding the condition where the skipping is not configured in the legacy branch)</w:t>
            </w:r>
          </w:p>
        </w:tc>
      </w:tr>
      <w:tr w:rsidR="00B15E48" w14:paraId="1962890B" w14:textId="77777777" w:rsidTr="00691B5B">
        <w:trPr>
          <w:trHeight w:val="454"/>
        </w:trPr>
        <w:tc>
          <w:tcPr>
            <w:tcW w:w="1430" w:type="dxa"/>
            <w:vAlign w:val="center"/>
          </w:tcPr>
          <w:p w14:paraId="0AD673F6" w14:textId="287C3FEA" w:rsidR="00B15E48" w:rsidRDefault="00B15E48" w:rsidP="00B15E48">
            <w:pPr>
              <w:spacing w:after="0"/>
              <w:jc w:val="center"/>
              <w:rPr>
                <w:rFonts w:eastAsiaTheme="minorEastAsia"/>
                <w:sz w:val="22"/>
                <w:szCs w:val="22"/>
                <w:lang w:eastAsia="ko-KR"/>
              </w:rPr>
            </w:pPr>
            <w:r>
              <w:rPr>
                <w:lang w:eastAsia="zh-CN"/>
              </w:rPr>
              <w:t>Intel</w:t>
            </w:r>
          </w:p>
        </w:tc>
        <w:tc>
          <w:tcPr>
            <w:tcW w:w="1684" w:type="dxa"/>
            <w:vAlign w:val="center"/>
          </w:tcPr>
          <w:p w14:paraId="602B6B53" w14:textId="788B7DD8" w:rsidR="00B15E48" w:rsidRDefault="00B15E48" w:rsidP="00B15E48">
            <w:pPr>
              <w:spacing w:after="0"/>
              <w:jc w:val="center"/>
              <w:rPr>
                <w:rFonts w:eastAsiaTheme="minorEastAsia"/>
                <w:sz w:val="22"/>
                <w:szCs w:val="22"/>
                <w:lang w:eastAsia="ko-KR"/>
              </w:rPr>
            </w:pPr>
            <w:r>
              <w:rPr>
                <w:lang w:eastAsia="zh-CN"/>
              </w:rPr>
              <w:t>Yes</w:t>
            </w:r>
            <w:r w:rsidR="007C620D">
              <w:rPr>
                <w:lang w:eastAsia="zh-CN"/>
              </w:rPr>
              <w:t>, but</w:t>
            </w:r>
          </w:p>
        </w:tc>
        <w:tc>
          <w:tcPr>
            <w:tcW w:w="6236" w:type="dxa"/>
            <w:vAlign w:val="center"/>
          </w:tcPr>
          <w:p w14:paraId="7CC12983" w14:textId="3A105FA6" w:rsidR="00B15E48" w:rsidRDefault="007C620D" w:rsidP="00B15E48">
            <w:pPr>
              <w:rPr>
                <w:rFonts w:eastAsiaTheme="minorEastAsia"/>
                <w:sz w:val="22"/>
                <w:szCs w:val="22"/>
                <w:lang w:eastAsia="ko-KR"/>
              </w:rPr>
            </w:pPr>
            <w:r>
              <w:rPr>
                <w:lang w:eastAsia="zh-CN"/>
              </w:rPr>
              <w:t>Agree with Samsung’s suggestion.</w:t>
            </w:r>
          </w:p>
        </w:tc>
      </w:tr>
    </w:tbl>
    <w:p w14:paraId="5EC9BFED"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7CD4C594" w14:textId="77777777" w:rsidR="009B17DF" w:rsidRDefault="009B17DF">
      <w:pPr>
        <w:spacing w:before="120" w:after="120" w:line="240" w:lineRule="auto"/>
        <w:rPr>
          <w:rFonts w:eastAsia="SimSun"/>
          <w:b/>
          <w:iCs/>
          <w:spacing w:val="2"/>
          <w:sz w:val="22"/>
          <w:lang w:eastAsia="zh-CN"/>
        </w:rPr>
      </w:pPr>
    </w:p>
    <w:p w14:paraId="09ACC0D8" w14:textId="77777777" w:rsidR="009B17DF" w:rsidRDefault="00AC1E04">
      <w:pPr>
        <w:pStyle w:val="Heading2"/>
        <w:spacing w:line="240" w:lineRule="auto"/>
        <w:ind w:left="0" w:firstLine="0"/>
        <w:jc w:val="both"/>
        <w:rPr>
          <w:lang w:eastAsia="ko-KR"/>
        </w:rPr>
      </w:pPr>
      <w:r>
        <w:rPr>
          <w:lang w:eastAsia="ko-KR"/>
        </w:rPr>
        <w:t>3.4 Stopping configured grant timer</w:t>
      </w:r>
    </w:p>
    <w:p w14:paraId="436EDE88" w14:textId="77777777" w:rsidR="009B17DF" w:rsidRDefault="00AC1E04">
      <w:pPr>
        <w:pStyle w:val="CRCoverPage"/>
        <w:adjustRightInd w:val="0"/>
        <w:snapToGrid w:val="0"/>
        <w:spacing w:after="0" w:line="240" w:lineRule="auto"/>
        <w:jc w:val="both"/>
        <w:rPr>
          <w:rFonts w:ascii="Times New Roman" w:hAnsi="Times New Roman"/>
          <w:sz w:val="22"/>
          <w:lang w:eastAsia="ko-KR"/>
        </w:rPr>
      </w:pPr>
      <w:r>
        <w:rPr>
          <w:rFonts w:ascii="Times New Roman" w:eastAsia="SimSun" w:hAnsi="Times New Roman"/>
          <w:sz w:val="22"/>
          <w:lang w:eastAsia="zh-CN"/>
        </w:rPr>
        <w:t xml:space="preserve">In contribution [12], it is suggested the running </w:t>
      </w:r>
      <w:r>
        <w:rPr>
          <w:rFonts w:ascii="Times New Roman" w:hAnsi="Times New Roman"/>
          <w:i/>
          <w:sz w:val="22"/>
        </w:rPr>
        <w:t xml:space="preserve">configuredGrantTimer </w:t>
      </w:r>
      <w:r>
        <w:rPr>
          <w:rFonts w:ascii="Times New Roman" w:hAnsi="Times New Roman"/>
          <w:sz w:val="22"/>
        </w:rPr>
        <w:t xml:space="preserve">should be stopped when </w:t>
      </w:r>
      <w:r>
        <w:rPr>
          <w:rFonts w:ascii="Times New Roman" w:hAnsi="Times New Roman"/>
          <w:sz w:val="22"/>
          <w:lang w:eastAsia="ko-KR"/>
        </w:rPr>
        <w:t xml:space="preserve">a UL grant addressed to C-RNTI is received and there is no obtained MAC PDU due to UL skipping or when a UL grant </w:t>
      </w:r>
      <w:r>
        <w:rPr>
          <w:rFonts w:ascii="Times New Roman" w:hAnsi="Times New Roman"/>
          <w:sz w:val="22"/>
          <w:lang w:eastAsia="ko-KR"/>
        </w:rPr>
        <w:lastRenderedPageBreak/>
        <w:t>addressed to CS-RNTI is received and the corresponding HARQ buffer is empty. Otherwise, the MAC cannot use a configured grant for this HARQ process (without any buffered data) for a while.</w:t>
      </w:r>
    </w:p>
    <w:p w14:paraId="0F5BECDD"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share your view on the CR </w:t>
      </w:r>
      <w:hyperlink r:id="rId14" w:history="1">
        <w:r>
          <w:rPr>
            <w:rStyle w:val="Hyperlink"/>
            <w:sz w:val="22"/>
            <w:szCs w:val="22"/>
            <w:lang w:eastAsia="zh-CN"/>
          </w:rPr>
          <w:t>R2-2108781</w:t>
        </w:r>
      </w:hyperlink>
      <w:r>
        <w:rPr>
          <w:sz w:val="22"/>
          <w:szCs w:val="22"/>
          <w:lang w:eastAsia="zh-CN"/>
        </w:rPr>
        <w:t>.</w:t>
      </w:r>
    </w:p>
    <w:p w14:paraId="549A8B83" w14:textId="77777777" w:rsidR="009B17DF" w:rsidRDefault="00AC1E04">
      <w:pPr>
        <w:spacing w:before="120" w:after="120" w:line="240" w:lineRule="auto"/>
        <w:jc w:val="both"/>
        <w:rPr>
          <w:rFonts w:eastAsia="SimSun"/>
          <w:sz w:val="22"/>
          <w:szCs w:val="22"/>
          <w:lang w:eastAsia="zh-CN"/>
        </w:rPr>
      </w:pPr>
      <w:r>
        <w:rPr>
          <w:b/>
          <w:bCs/>
          <w:sz w:val="22"/>
          <w:szCs w:val="22"/>
        </w:rPr>
        <w:t>Q4:</w:t>
      </w:r>
      <w:r>
        <w:rPr>
          <w:b/>
          <w:sz w:val="22"/>
          <w:szCs w:val="22"/>
        </w:rPr>
        <w:t xml:space="preserve"> Do companies agree with the intention of CR R2-21088781?</w:t>
      </w:r>
    </w:p>
    <w:tbl>
      <w:tblPr>
        <w:tblStyle w:val="TableGrid"/>
        <w:tblW w:w="0" w:type="auto"/>
        <w:tblLook w:val="04A0" w:firstRow="1" w:lastRow="0" w:firstColumn="1" w:lastColumn="0" w:noHBand="0" w:noVBand="1"/>
      </w:tblPr>
      <w:tblGrid>
        <w:gridCol w:w="1512"/>
        <w:gridCol w:w="1684"/>
        <w:gridCol w:w="6236"/>
      </w:tblGrid>
      <w:tr w:rsidR="009B17DF" w14:paraId="7C9242D3" w14:textId="77777777" w:rsidTr="00B02E30">
        <w:trPr>
          <w:trHeight w:val="454"/>
        </w:trPr>
        <w:tc>
          <w:tcPr>
            <w:tcW w:w="1512" w:type="dxa"/>
            <w:shd w:val="clear" w:color="auto" w:fill="D9D9D9" w:themeFill="background1" w:themeFillShade="D9"/>
            <w:vAlign w:val="center"/>
          </w:tcPr>
          <w:p w14:paraId="47E70764"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05136943"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54B9F253"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62A05EA0" w14:textId="77777777" w:rsidTr="00B02E30">
        <w:trPr>
          <w:trHeight w:val="454"/>
        </w:trPr>
        <w:tc>
          <w:tcPr>
            <w:tcW w:w="1512" w:type="dxa"/>
            <w:vAlign w:val="center"/>
          </w:tcPr>
          <w:p w14:paraId="121A8F58"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1FF9CBA8" w14:textId="77777777" w:rsidR="009B17DF" w:rsidRDefault="00AC1E04">
            <w:pPr>
              <w:spacing w:after="0"/>
              <w:jc w:val="center"/>
              <w:rPr>
                <w:rFonts w:eastAsia="SimSun"/>
                <w:sz w:val="22"/>
                <w:szCs w:val="22"/>
                <w:lang w:eastAsia="zh-CN"/>
              </w:rPr>
            </w:pPr>
            <w:r>
              <w:rPr>
                <w:rFonts w:eastAsia="SimSun"/>
                <w:sz w:val="22"/>
                <w:szCs w:val="22"/>
                <w:lang w:eastAsia="zh-CN"/>
              </w:rPr>
              <w:t>Comments</w:t>
            </w:r>
          </w:p>
        </w:tc>
        <w:tc>
          <w:tcPr>
            <w:tcW w:w="6236" w:type="dxa"/>
            <w:vAlign w:val="center"/>
          </w:tcPr>
          <w:p w14:paraId="4D06B7B5"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generally agree that there might be an issue as mentioned in the CR. However, we think this optimization would incur misalignment on the CGT maintenance between the network and UE. For example, when a CG grant is skipped by the UE, the network may misunderstand that the radio condition is bad and keep the CGT running at the network side. Then, the UE will stop the CGT and use the next CG occasion associated with the same HARQ process for the new transmission. However, the </w:t>
            </w:r>
            <w:r>
              <w:rPr>
                <w:rFonts w:eastAsia="SimSun" w:hint="eastAsia"/>
                <w:sz w:val="22"/>
                <w:szCs w:val="22"/>
                <w:lang w:eastAsia="zh-CN"/>
              </w:rPr>
              <w:t>net</w:t>
            </w:r>
            <w:r>
              <w:rPr>
                <w:rFonts w:eastAsia="SimSun"/>
                <w:sz w:val="22"/>
                <w:szCs w:val="22"/>
                <w:lang w:eastAsia="zh-CN"/>
              </w:rPr>
              <w:t xml:space="preserve">work may assume that CG occasion will not be used since the CGT is still running. </w:t>
            </w:r>
          </w:p>
          <w:p w14:paraId="15C28621" w14:textId="77777777" w:rsidR="009B17DF" w:rsidRDefault="00AC1E04">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conclusion, we think this optimization is not needed for Rel-16.</w:t>
            </w:r>
          </w:p>
        </w:tc>
      </w:tr>
      <w:tr w:rsidR="009B17DF" w14:paraId="54CAADE8" w14:textId="77777777" w:rsidTr="00B02E30">
        <w:trPr>
          <w:trHeight w:val="454"/>
        </w:trPr>
        <w:tc>
          <w:tcPr>
            <w:tcW w:w="1512" w:type="dxa"/>
            <w:vAlign w:val="center"/>
          </w:tcPr>
          <w:p w14:paraId="3D5B1AA2"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6B199204" w14:textId="77777777" w:rsidR="009B17DF" w:rsidRDefault="00AC1E04">
            <w:pPr>
              <w:spacing w:after="0"/>
              <w:jc w:val="center"/>
              <w:rPr>
                <w:rFonts w:eastAsiaTheme="minorEastAsia"/>
                <w:lang w:eastAsia="ko-KR"/>
              </w:rPr>
            </w:pPr>
            <w:r>
              <w:rPr>
                <w:rFonts w:eastAsiaTheme="minorEastAsia" w:hint="eastAsia"/>
                <w:lang w:eastAsia="ko-KR"/>
              </w:rPr>
              <w:t>No</w:t>
            </w:r>
          </w:p>
        </w:tc>
        <w:tc>
          <w:tcPr>
            <w:tcW w:w="6236" w:type="dxa"/>
            <w:vAlign w:val="center"/>
          </w:tcPr>
          <w:p w14:paraId="4F038323" w14:textId="77777777" w:rsidR="009B17DF" w:rsidRDefault="00AC1E04">
            <w:pPr>
              <w:spacing w:after="0"/>
              <w:jc w:val="both"/>
              <w:rPr>
                <w:rFonts w:eastAsiaTheme="minorEastAsia"/>
                <w:lang w:eastAsia="ko-KR"/>
              </w:rPr>
            </w:pPr>
            <w:r>
              <w:rPr>
                <w:rFonts w:eastAsiaTheme="minorEastAsia"/>
                <w:lang w:eastAsia="ko-KR"/>
              </w:rPr>
              <w:t>Agree with vivo. This optimization is not needed for Rel-16. We think the network can continuously rely on dynamic grant allocation by keeping CGT running at the NW side.</w:t>
            </w:r>
          </w:p>
        </w:tc>
      </w:tr>
      <w:tr w:rsidR="009B17DF" w14:paraId="5D602161" w14:textId="77777777" w:rsidTr="00B02E30">
        <w:trPr>
          <w:trHeight w:val="454"/>
        </w:trPr>
        <w:tc>
          <w:tcPr>
            <w:tcW w:w="1512" w:type="dxa"/>
            <w:vAlign w:val="center"/>
          </w:tcPr>
          <w:p w14:paraId="7E7E6F19"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53791FC5"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34AF425E" w14:textId="77777777" w:rsidR="009B17DF" w:rsidRDefault="00AC1E04">
            <w:pPr>
              <w:spacing w:after="0"/>
              <w:rPr>
                <w:iCs/>
                <w:sz w:val="22"/>
                <w:szCs w:val="22"/>
              </w:rPr>
            </w:pPr>
            <w:r>
              <w:rPr>
                <w:sz w:val="22"/>
                <w:szCs w:val="22"/>
              </w:rPr>
              <w:t xml:space="preserve">We are not sure if we have understood the problem. It is our understanding from reading the existing MAC spec that the </w:t>
            </w:r>
            <w:r>
              <w:rPr>
                <w:i/>
                <w:sz w:val="22"/>
                <w:szCs w:val="22"/>
              </w:rPr>
              <w:t xml:space="preserve">configuredGrantTimer </w:t>
            </w:r>
            <w:r>
              <w:rPr>
                <w:iCs/>
                <w:sz w:val="22"/>
                <w:szCs w:val="22"/>
              </w:rPr>
              <w:t xml:space="preserve">is not started if the grant is skipped/ignored. In other words, the timers are not running and so no need to stop them. </w:t>
            </w:r>
          </w:p>
          <w:p w14:paraId="72ECDF07" w14:textId="77777777" w:rsidR="00E52E47" w:rsidRDefault="00E52E47">
            <w:pPr>
              <w:spacing w:after="0"/>
              <w:rPr>
                <w:iCs/>
                <w:sz w:val="22"/>
                <w:szCs w:val="22"/>
                <w:lang w:eastAsia="zh-CN"/>
              </w:rPr>
            </w:pPr>
          </w:p>
          <w:p w14:paraId="68C4B4FC" w14:textId="6DA116C7" w:rsidR="00E52E47" w:rsidRDefault="00E52E47">
            <w:pPr>
              <w:spacing w:after="0"/>
              <w:rPr>
                <w:sz w:val="22"/>
                <w:szCs w:val="22"/>
                <w:lang w:eastAsia="zh-CN"/>
              </w:rPr>
            </w:pPr>
            <w:r>
              <w:rPr>
                <w:iCs/>
                <w:sz w:val="22"/>
                <w:szCs w:val="22"/>
                <w:lang w:eastAsia="zh-CN"/>
              </w:rPr>
              <w:t xml:space="preserve">Update in v13: </w:t>
            </w:r>
            <w:r w:rsidR="00E27928">
              <w:rPr>
                <w:iCs/>
                <w:sz w:val="22"/>
                <w:szCs w:val="22"/>
                <w:lang w:eastAsia="zh-CN"/>
              </w:rPr>
              <w:t xml:space="preserve">Thanks a lot for the companies’ clarification that this is for the UL grants addressed to C-RNTI </w:t>
            </w:r>
            <w:r w:rsidR="00D6430D">
              <w:rPr>
                <w:iCs/>
                <w:sz w:val="22"/>
                <w:szCs w:val="22"/>
                <w:lang w:eastAsia="zh-CN"/>
              </w:rPr>
              <w:t xml:space="preserve">or </w:t>
            </w:r>
            <w:r w:rsidR="00E27928">
              <w:rPr>
                <w:iCs/>
                <w:sz w:val="22"/>
                <w:szCs w:val="22"/>
                <w:lang w:eastAsia="zh-CN"/>
              </w:rPr>
              <w:t xml:space="preserve">CS-RNTI with NDI=1 for a HARQ process configured for CG. </w:t>
            </w:r>
            <w:r w:rsidR="007412CC">
              <w:rPr>
                <w:iCs/>
                <w:sz w:val="22"/>
                <w:szCs w:val="22"/>
                <w:lang w:eastAsia="zh-CN"/>
              </w:rPr>
              <w:t xml:space="preserve">But we </w:t>
            </w:r>
            <w:r w:rsidR="00093CFA">
              <w:rPr>
                <w:iCs/>
                <w:sz w:val="22"/>
                <w:szCs w:val="22"/>
                <w:lang w:eastAsia="zh-CN"/>
              </w:rPr>
              <w:t xml:space="preserve">agree with </w:t>
            </w:r>
            <w:r w:rsidR="00222C49">
              <w:rPr>
                <w:iCs/>
                <w:sz w:val="22"/>
                <w:szCs w:val="22"/>
                <w:lang w:eastAsia="zh-CN"/>
              </w:rPr>
              <w:t xml:space="preserve">others </w:t>
            </w:r>
            <w:r w:rsidR="00093CFA">
              <w:rPr>
                <w:iCs/>
                <w:sz w:val="22"/>
                <w:szCs w:val="22"/>
                <w:lang w:eastAsia="zh-CN"/>
              </w:rPr>
              <w:t xml:space="preserve">that </w:t>
            </w:r>
            <w:r w:rsidR="007412CC">
              <w:rPr>
                <w:iCs/>
                <w:sz w:val="22"/>
                <w:szCs w:val="22"/>
                <w:lang w:eastAsia="zh-CN"/>
              </w:rPr>
              <w:t xml:space="preserve">CG timer </w:t>
            </w:r>
            <w:r w:rsidR="00222C49">
              <w:rPr>
                <w:iCs/>
                <w:sz w:val="22"/>
                <w:szCs w:val="22"/>
                <w:lang w:eastAsia="zh-CN"/>
              </w:rPr>
              <w:t xml:space="preserve">between UE and gNB would not be in sync and that would create troubles. </w:t>
            </w:r>
          </w:p>
        </w:tc>
      </w:tr>
      <w:tr w:rsidR="009B17DF" w14:paraId="27206AA8" w14:textId="77777777" w:rsidTr="00B02E30">
        <w:trPr>
          <w:trHeight w:val="454"/>
        </w:trPr>
        <w:tc>
          <w:tcPr>
            <w:tcW w:w="1512" w:type="dxa"/>
            <w:vAlign w:val="center"/>
          </w:tcPr>
          <w:p w14:paraId="4BED6D6A" w14:textId="77777777" w:rsidR="009B17DF" w:rsidRDefault="00AC1E04">
            <w:pPr>
              <w:spacing w:after="0"/>
              <w:jc w:val="center"/>
              <w:rPr>
                <w:lang w:eastAsia="zh-CN"/>
              </w:rPr>
            </w:pPr>
            <w:r>
              <w:rPr>
                <w:lang w:eastAsia="zh-CN"/>
              </w:rPr>
              <w:t>Apple</w:t>
            </w:r>
          </w:p>
        </w:tc>
        <w:tc>
          <w:tcPr>
            <w:tcW w:w="1684" w:type="dxa"/>
            <w:vAlign w:val="center"/>
          </w:tcPr>
          <w:p w14:paraId="6E8B59EA" w14:textId="77777777" w:rsidR="009B17DF" w:rsidRDefault="00AC1E04">
            <w:pPr>
              <w:spacing w:after="0"/>
              <w:jc w:val="center"/>
              <w:rPr>
                <w:lang w:eastAsia="zh-CN"/>
              </w:rPr>
            </w:pPr>
            <w:r>
              <w:rPr>
                <w:lang w:eastAsia="zh-CN"/>
              </w:rPr>
              <w:t>No</w:t>
            </w:r>
          </w:p>
        </w:tc>
        <w:tc>
          <w:tcPr>
            <w:tcW w:w="6236" w:type="dxa"/>
            <w:vAlign w:val="center"/>
          </w:tcPr>
          <w:p w14:paraId="7305611D" w14:textId="77777777" w:rsidR="009B17DF" w:rsidRDefault="00AC1E04">
            <w:pPr>
              <w:spacing w:after="0"/>
              <w:rPr>
                <w:lang w:val="en-US" w:eastAsia="zh-CN"/>
              </w:rPr>
            </w:pPr>
            <w:r>
              <w:rPr>
                <w:lang w:val="en-US" w:eastAsia="zh-CN"/>
              </w:rPr>
              <w:t>We think the CR may not be not needed. If the grant is ignored or skipped then we don't have a first PUSCH symbol to transmit, hence the CGT/CGRT is not started and the problem should not occur.</w:t>
            </w:r>
          </w:p>
          <w:p w14:paraId="306B8029" w14:textId="77777777" w:rsidR="009B17DF" w:rsidRDefault="00AC1E04">
            <w:pPr>
              <w:spacing w:after="0"/>
              <w:rPr>
                <w:lang w:val="en-US" w:eastAsia="zh-CN"/>
              </w:rPr>
            </w:pPr>
            <w:r>
              <w:rPr>
                <w:lang w:val="en-US" w:eastAsia="zh-CN"/>
              </w:rPr>
              <w:t xml:space="preserve">38.321: “When </w:t>
            </w:r>
            <w:r>
              <w:rPr>
                <w:i/>
                <w:lang w:val="en-US" w:eastAsia="zh-CN"/>
              </w:rPr>
              <w:t>configuredGrantTimer</w:t>
            </w:r>
            <w:r>
              <w:rPr>
                <w:lang w:val="en-US" w:eastAsia="zh-CN"/>
              </w:rPr>
              <w:t xml:space="preserve"> or </w:t>
            </w:r>
            <w:r>
              <w:rPr>
                <w:i/>
                <w:lang w:val="en-US" w:eastAsia="zh-CN"/>
              </w:rPr>
              <w:t>cg-RetransmissionTimer</w:t>
            </w:r>
            <w:r>
              <w:rPr>
                <w:lang w:val="en-US" w:eastAsia="zh-CN"/>
              </w:rPr>
              <w:t xml:space="preserve"> is started or restarted by a PUSCH transmission, it shall be started at the beginning of the first symbol of the PUSCH transmission.”</w:t>
            </w:r>
          </w:p>
        </w:tc>
      </w:tr>
      <w:tr w:rsidR="009B17DF" w14:paraId="09F7F34C" w14:textId="77777777" w:rsidTr="00B02E30">
        <w:trPr>
          <w:trHeight w:val="454"/>
        </w:trPr>
        <w:tc>
          <w:tcPr>
            <w:tcW w:w="1512" w:type="dxa"/>
            <w:vAlign w:val="center"/>
          </w:tcPr>
          <w:p w14:paraId="21A866A1" w14:textId="77777777" w:rsidR="009B17DF" w:rsidRDefault="00AC1E04">
            <w:pPr>
              <w:spacing w:after="0"/>
              <w:jc w:val="center"/>
              <w:rPr>
                <w:lang w:eastAsia="zh-CN"/>
              </w:rPr>
            </w:pPr>
            <w:r>
              <w:rPr>
                <w:lang w:eastAsia="zh-CN"/>
              </w:rPr>
              <w:t>CATT</w:t>
            </w:r>
          </w:p>
        </w:tc>
        <w:tc>
          <w:tcPr>
            <w:tcW w:w="1684" w:type="dxa"/>
            <w:vAlign w:val="center"/>
          </w:tcPr>
          <w:p w14:paraId="5475FFC9" w14:textId="77777777" w:rsidR="009B17DF" w:rsidRDefault="00AC1E04">
            <w:pPr>
              <w:spacing w:after="0"/>
              <w:jc w:val="center"/>
              <w:rPr>
                <w:lang w:eastAsia="zh-CN"/>
              </w:rPr>
            </w:pPr>
            <w:r>
              <w:rPr>
                <w:lang w:eastAsia="zh-CN"/>
              </w:rPr>
              <w:t>No</w:t>
            </w:r>
          </w:p>
        </w:tc>
        <w:tc>
          <w:tcPr>
            <w:tcW w:w="6236" w:type="dxa"/>
            <w:vAlign w:val="center"/>
          </w:tcPr>
          <w:p w14:paraId="4DE29EEE" w14:textId="77777777" w:rsidR="009B17DF" w:rsidRDefault="00AC1E04">
            <w:pPr>
              <w:spacing w:after="0"/>
              <w:rPr>
                <w:lang w:eastAsia="zh-CN"/>
              </w:rPr>
            </w:pPr>
            <w:r>
              <w:rPr>
                <w:rFonts w:eastAsia="SimSun"/>
                <w:lang w:eastAsia="zh-CN"/>
              </w:rPr>
              <w:t>CGT/CGRT are indeed started at grant reception in 5.4.1. But we don’t think the proposed change would be correct because NW would not know that CGT was stopped and so UE and NW would be out of sync regarding CGT.</w:t>
            </w:r>
          </w:p>
        </w:tc>
      </w:tr>
      <w:tr w:rsidR="009B17DF" w14:paraId="468486D7" w14:textId="77777777" w:rsidTr="00B02E30">
        <w:trPr>
          <w:trHeight w:val="454"/>
        </w:trPr>
        <w:tc>
          <w:tcPr>
            <w:tcW w:w="1512" w:type="dxa"/>
            <w:vAlign w:val="center"/>
          </w:tcPr>
          <w:p w14:paraId="083D4E21" w14:textId="77777777" w:rsidR="009B17DF" w:rsidRDefault="00AC1E04">
            <w:pPr>
              <w:spacing w:after="0"/>
              <w:jc w:val="center"/>
              <w:rPr>
                <w:sz w:val="22"/>
                <w:lang w:eastAsia="ko-KR"/>
              </w:rPr>
            </w:pPr>
            <w:r>
              <w:rPr>
                <w:sz w:val="22"/>
                <w:lang w:eastAsia="ko-KR"/>
              </w:rPr>
              <w:t>Qualcomm</w:t>
            </w:r>
          </w:p>
        </w:tc>
        <w:tc>
          <w:tcPr>
            <w:tcW w:w="1684" w:type="dxa"/>
            <w:vAlign w:val="center"/>
          </w:tcPr>
          <w:p w14:paraId="32EAFF36" w14:textId="77777777" w:rsidR="009B17DF" w:rsidRDefault="00AC1E04">
            <w:pPr>
              <w:spacing w:after="0"/>
              <w:jc w:val="center"/>
              <w:rPr>
                <w:sz w:val="22"/>
                <w:lang w:eastAsia="ko-KR"/>
              </w:rPr>
            </w:pPr>
            <w:r>
              <w:rPr>
                <w:sz w:val="22"/>
                <w:lang w:eastAsia="ko-KR"/>
              </w:rPr>
              <w:t>No</w:t>
            </w:r>
          </w:p>
        </w:tc>
        <w:tc>
          <w:tcPr>
            <w:tcW w:w="6236" w:type="dxa"/>
            <w:vAlign w:val="center"/>
          </w:tcPr>
          <w:p w14:paraId="7C4D8F6F" w14:textId="77777777" w:rsidR="009B17DF" w:rsidRDefault="00AC1E04">
            <w:pPr>
              <w:spacing w:after="0"/>
              <w:jc w:val="both"/>
              <w:rPr>
                <w:sz w:val="22"/>
                <w:lang w:eastAsia="ko-KR"/>
              </w:rPr>
            </w:pPr>
            <w:r>
              <w:rPr>
                <w:sz w:val="22"/>
                <w:lang w:eastAsia="ko-KR"/>
              </w:rPr>
              <w:t>Agree with vivo and Samsung</w:t>
            </w:r>
          </w:p>
        </w:tc>
      </w:tr>
      <w:tr w:rsidR="009B17DF" w14:paraId="17431ECC" w14:textId="77777777" w:rsidTr="00B02E30">
        <w:trPr>
          <w:trHeight w:val="454"/>
        </w:trPr>
        <w:tc>
          <w:tcPr>
            <w:tcW w:w="1512" w:type="dxa"/>
            <w:vAlign w:val="center"/>
          </w:tcPr>
          <w:p w14:paraId="6535C723"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5B256C2B" w14:textId="77777777" w:rsidR="009B17DF" w:rsidRDefault="00AC1E04">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45B3A163" w14:textId="77777777" w:rsidR="009B17DF" w:rsidRDefault="00AC1E04">
            <w:pPr>
              <w:spacing w:after="0"/>
              <w:rPr>
                <w:sz w:val="22"/>
                <w:szCs w:val="22"/>
                <w:lang w:eastAsia="zh-CN"/>
              </w:rPr>
            </w:pPr>
            <w:r>
              <w:rPr>
                <w:sz w:val="22"/>
                <w:szCs w:val="22"/>
                <w:lang w:eastAsia="zh-CN"/>
              </w:rPr>
              <w:t xml:space="preserve">Agree with the intention. As CATT commented, CGT/CGRT can be started at grant reception. We can </w:t>
            </w:r>
            <w:proofErr w:type="spellStart"/>
            <w:r>
              <w:rPr>
                <w:sz w:val="22"/>
                <w:szCs w:val="22"/>
                <w:lang w:eastAsia="zh-CN"/>
              </w:rPr>
              <w:t>disucuss</w:t>
            </w:r>
            <w:proofErr w:type="spellEnd"/>
            <w:r>
              <w:rPr>
                <w:sz w:val="22"/>
                <w:szCs w:val="22"/>
                <w:lang w:eastAsia="zh-CN"/>
              </w:rPr>
              <w:t xml:space="preserve"> about how to handle any “side effect” of stopping the timer for ignored or skipped grant. </w:t>
            </w:r>
          </w:p>
        </w:tc>
      </w:tr>
      <w:tr w:rsidR="009B17DF" w14:paraId="1E7572E1" w14:textId="77777777" w:rsidTr="00B02E30">
        <w:trPr>
          <w:trHeight w:val="454"/>
          <w:ins w:id="69" w:author="ZTE DF" w:date="2021-08-18T10:56:00Z"/>
        </w:trPr>
        <w:tc>
          <w:tcPr>
            <w:tcW w:w="1512" w:type="dxa"/>
            <w:vAlign w:val="center"/>
          </w:tcPr>
          <w:p w14:paraId="050124B2" w14:textId="77777777" w:rsidR="009B17DF" w:rsidRDefault="00AC1E04">
            <w:pPr>
              <w:spacing w:after="0"/>
              <w:jc w:val="center"/>
              <w:rPr>
                <w:ins w:id="70" w:author="ZTE DF" w:date="2021-08-18T10:56:00Z"/>
                <w:rFonts w:eastAsia="SimSun"/>
                <w:sz w:val="22"/>
                <w:szCs w:val="22"/>
                <w:lang w:val="en-US" w:eastAsia="zh-CN"/>
              </w:rPr>
            </w:pPr>
            <w:r>
              <w:rPr>
                <w:rFonts w:eastAsia="SimSun" w:hint="eastAsia"/>
                <w:sz w:val="22"/>
                <w:szCs w:val="22"/>
                <w:lang w:val="en-US" w:eastAsia="zh-CN"/>
              </w:rPr>
              <w:t>ZTE</w:t>
            </w:r>
          </w:p>
        </w:tc>
        <w:tc>
          <w:tcPr>
            <w:tcW w:w="1684" w:type="dxa"/>
            <w:vAlign w:val="center"/>
          </w:tcPr>
          <w:p w14:paraId="17E97711" w14:textId="77777777" w:rsidR="009B17DF" w:rsidRDefault="00AC1E04">
            <w:pPr>
              <w:spacing w:after="0"/>
              <w:jc w:val="center"/>
              <w:rPr>
                <w:ins w:id="71" w:author="ZTE DF" w:date="2021-08-18T10:56:00Z"/>
                <w:rFonts w:eastAsia="SimSun"/>
                <w:sz w:val="22"/>
                <w:szCs w:val="22"/>
                <w:lang w:val="en-US" w:eastAsia="zh-CN"/>
              </w:rPr>
            </w:pPr>
            <w:r>
              <w:rPr>
                <w:rFonts w:eastAsia="SimSun" w:hint="eastAsia"/>
                <w:sz w:val="22"/>
                <w:szCs w:val="22"/>
                <w:lang w:val="en-US" w:eastAsia="zh-CN"/>
              </w:rPr>
              <w:t>No</w:t>
            </w:r>
          </w:p>
        </w:tc>
        <w:tc>
          <w:tcPr>
            <w:tcW w:w="6236" w:type="dxa"/>
            <w:vAlign w:val="center"/>
          </w:tcPr>
          <w:p w14:paraId="728975B4" w14:textId="77777777" w:rsidR="009B17DF" w:rsidRDefault="00AC1E04">
            <w:pPr>
              <w:spacing w:after="0"/>
              <w:rPr>
                <w:ins w:id="72" w:author="ZTE DF" w:date="2021-08-18T10:56:00Z"/>
                <w:sz w:val="22"/>
                <w:szCs w:val="22"/>
                <w:lang w:eastAsia="zh-CN"/>
              </w:rPr>
            </w:pPr>
            <w:r>
              <w:rPr>
                <w:sz w:val="22"/>
                <w:lang w:eastAsia="ko-KR"/>
              </w:rPr>
              <w:t>Agree with vivo and Samsung</w:t>
            </w:r>
          </w:p>
        </w:tc>
      </w:tr>
      <w:tr w:rsidR="009B17DF" w14:paraId="76D9E5C8" w14:textId="77777777" w:rsidTr="00B02E30">
        <w:trPr>
          <w:trHeight w:val="454"/>
        </w:trPr>
        <w:tc>
          <w:tcPr>
            <w:tcW w:w="1512" w:type="dxa"/>
          </w:tcPr>
          <w:p w14:paraId="1AC4D837" w14:textId="77777777" w:rsidR="009B17DF" w:rsidRDefault="00AC1E0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0CA76B7C"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0DD31BB0" w14:textId="77777777" w:rsidR="009B17DF" w:rsidRDefault="00AC1E04">
            <w:pPr>
              <w:spacing w:after="0"/>
              <w:rPr>
                <w:sz w:val="22"/>
                <w:szCs w:val="22"/>
                <w:lang w:eastAsia="zh-CN"/>
              </w:rPr>
            </w:pPr>
            <w:r>
              <w:rPr>
                <w:sz w:val="22"/>
                <w:lang w:eastAsia="ko-KR"/>
              </w:rPr>
              <w:t>Agree with companies’ concern on the CGT out of sync status between UE and gNB.</w:t>
            </w:r>
          </w:p>
        </w:tc>
      </w:tr>
      <w:tr w:rsidR="003F0B4B" w14:paraId="6D50432E" w14:textId="77777777" w:rsidTr="00B02E30">
        <w:trPr>
          <w:trHeight w:val="454"/>
        </w:trPr>
        <w:tc>
          <w:tcPr>
            <w:tcW w:w="1512" w:type="dxa"/>
          </w:tcPr>
          <w:p w14:paraId="1E103B2F" w14:textId="2DC3705B" w:rsidR="003F0B4B" w:rsidRDefault="003F0B4B" w:rsidP="003F0B4B">
            <w:pPr>
              <w:spacing w:after="0"/>
              <w:jc w:val="center"/>
              <w:rPr>
                <w:rFonts w:eastAsia="SimSun"/>
                <w:sz w:val="22"/>
                <w:szCs w:val="22"/>
                <w:lang w:eastAsia="zh-CN"/>
              </w:rPr>
            </w:pPr>
            <w:r>
              <w:rPr>
                <w:rFonts w:eastAsia="SimSun"/>
                <w:sz w:val="22"/>
                <w:szCs w:val="22"/>
                <w:lang w:eastAsia="zh-CN"/>
              </w:rPr>
              <w:lastRenderedPageBreak/>
              <w:t>Lenovo/</w:t>
            </w:r>
            <w:proofErr w:type="spellStart"/>
            <w:r>
              <w:rPr>
                <w:rFonts w:eastAsia="SimSun"/>
                <w:sz w:val="22"/>
                <w:szCs w:val="22"/>
                <w:lang w:eastAsia="zh-CN"/>
              </w:rPr>
              <w:t>MotM</w:t>
            </w:r>
            <w:proofErr w:type="spellEnd"/>
          </w:p>
        </w:tc>
        <w:tc>
          <w:tcPr>
            <w:tcW w:w="1684" w:type="dxa"/>
          </w:tcPr>
          <w:p w14:paraId="6FBB43CD" w14:textId="3DBA1110" w:rsidR="003F0B4B" w:rsidRDefault="003F0B4B" w:rsidP="003F0B4B">
            <w:pPr>
              <w:spacing w:after="0"/>
              <w:jc w:val="center"/>
              <w:rPr>
                <w:rFonts w:eastAsia="SimSun"/>
                <w:sz w:val="22"/>
                <w:szCs w:val="22"/>
                <w:lang w:eastAsia="zh-CN"/>
              </w:rPr>
            </w:pPr>
            <w:r>
              <w:rPr>
                <w:rFonts w:eastAsia="SimSun"/>
                <w:sz w:val="22"/>
                <w:szCs w:val="22"/>
                <w:lang w:eastAsia="zh-CN"/>
              </w:rPr>
              <w:t>No</w:t>
            </w:r>
          </w:p>
        </w:tc>
        <w:tc>
          <w:tcPr>
            <w:tcW w:w="6236" w:type="dxa"/>
          </w:tcPr>
          <w:p w14:paraId="7E25057B" w14:textId="262D6546" w:rsidR="003F0B4B" w:rsidRDefault="003F0B4B" w:rsidP="003F0B4B">
            <w:pPr>
              <w:spacing w:after="0"/>
              <w:rPr>
                <w:sz w:val="22"/>
                <w:lang w:eastAsia="ko-KR"/>
              </w:rPr>
            </w:pPr>
            <w:r>
              <w:rPr>
                <w:sz w:val="22"/>
                <w:lang w:eastAsia="ko-KR"/>
              </w:rPr>
              <w:t xml:space="preserve">Even though timers would be started, we don’t see an issue with this. We agree with </w:t>
            </w:r>
            <w:proofErr w:type="spellStart"/>
            <w:r>
              <w:rPr>
                <w:sz w:val="22"/>
                <w:lang w:eastAsia="ko-KR"/>
              </w:rPr>
              <w:t>Vivoand</w:t>
            </w:r>
            <w:proofErr w:type="spellEnd"/>
            <w:r>
              <w:rPr>
                <w:sz w:val="22"/>
                <w:lang w:eastAsia="ko-KR"/>
              </w:rPr>
              <w:t xml:space="preserve"> others that stopping would be some unnecessary optimization leading even to some mismatch between UE and NW </w:t>
            </w:r>
          </w:p>
        </w:tc>
      </w:tr>
      <w:tr w:rsidR="00B02E30" w14:paraId="139EDE16" w14:textId="77777777" w:rsidTr="00B02E30">
        <w:trPr>
          <w:trHeight w:val="454"/>
        </w:trPr>
        <w:tc>
          <w:tcPr>
            <w:tcW w:w="1512" w:type="dxa"/>
            <w:vAlign w:val="center"/>
          </w:tcPr>
          <w:p w14:paraId="2B5E1E72" w14:textId="027DD5CF" w:rsidR="00B02E30" w:rsidRDefault="00B02E30" w:rsidP="00B02E30">
            <w:pPr>
              <w:spacing w:after="0"/>
              <w:jc w:val="center"/>
              <w:rPr>
                <w:rFonts w:eastAsia="SimSun"/>
                <w:sz w:val="22"/>
                <w:szCs w:val="22"/>
                <w:lang w:eastAsia="zh-CN"/>
              </w:rPr>
            </w:pPr>
            <w:r>
              <w:rPr>
                <w:rFonts w:eastAsiaTheme="minorEastAsia" w:hint="eastAsia"/>
                <w:sz w:val="22"/>
                <w:szCs w:val="22"/>
                <w:lang w:val="en-US" w:eastAsia="ko-KR"/>
              </w:rPr>
              <w:t>LG</w:t>
            </w:r>
          </w:p>
        </w:tc>
        <w:tc>
          <w:tcPr>
            <w:tcW w:w="1684" w:type="dxa"/>
            <w:vAlign w:val="center"/>
          </w:tcPr>
          <w:p w14:paraId="54C2B6FB" w14:textId="68A99AC9" w:rsidR="00B02E30" w:rsidRDefault="00B02E30" w:rsidP="00B02E30">
            <w:pPr>
              <w:spacing w:after="0"/>
              <w:jc w:val="center"/>
              <w:rPr>
                <w:rFonts w:eastAsia="SimSun"/>
                <w:sz w:val="22"/>
                <w:szCs w:val="22"/>
                <w:lang w:eastAsia="zh-CN"/>
              </w:rPr>
            </w:pPr>
            <w:r>
              <w:rPr>
                <w:rFonts w:eastAsiaTheme="minorEastAsia" w:hint="eastAsia"/>
                <w:sz w:val="22"/>
                <w:szCs w:val="22"/>
                <w:lang w:val="en-US" w:eastAsia="ko-KR"/>
              </w:rPr>
              <w:t>Yes</w:t>
            </w:r>
            <w:r>
              <w:rPr>
                <w:rFonts w:eastAsiaTheme="minorEastAsia"/>
                <w:sz w:val="22"/>
                <w:szCs w:val="22"/>
                <w:lang w:val="en-US" w:eastAsia="ko-KR"/>
              </w:rPr>
              <w:t xml:space="preserve"> (Proponent)</w:t>
            </w:r>
            <w:r w:rsidR="008008BB">
              <w:rPr>
                <w:rFonts w:eastAsiaTheme="minorEastAsia"/>
                <w:sz w:val="22"/>
                <w:szCs w:val="22"/>
                <w:lang w:val="en-US" w:eastAsia="ko-KR"/>
              </w:rPr>
              <w:t xml:space="preserve"> but suggest to postpone</w:t>
            </w:r>
          </w:p>
        </w:tc>
        <w:tc>
          <w:tcPr>
            <w:tcW w:w="6236" w:type="dxa"/>
            <w:vAlign w:val="center"/>
          </w:tcPr>
          <w:p w14:paraId="3C8B5D5A" w14:textId="77777777" w:rsidR="00B02E30" w:rsidRDefault="00B02E30" w:rsidP="00B02E30">
            <w:pPr>
              <w:spacing w:after="0"/>
              <w:rPr>
                <w:sz w:val="22"/>
                <w:lang w:eastAsia="ko-KR"/>
              </w:rPr>
            </w:pPr>
            <w:r>
              <w:rPr>
                <w:rFonts w:hint="eastAsia"/>
                <w:sz w:val="22"/>
                <w:lang w:eastAsia="ko-KR"/>
              </w:rPr>
              <w:t xml:space="preserve">To clarify. </w:t>
            </w:r>
          </w:p>
          <w:p w14:paraId="49891605" w14:textId="77777777" w:rsidR="00B02E30" w:rsidRDefault="00B02E30" w:rsidP="00B02E30">
            <w:pPr>
              <w:spacing w:after="0"/>
              <w:rPr>
                <w:sz w:val="22"/>
                <w:lang w:eastAsia="ko-KR"/>
              </w:rPr>
            </w:pPr>
            <w:r>
              <w:rPr>
                <w:sz w:val="22"/>
                <w:lang w:eastAsia="ko-KR"/>
              </w:rPr>
              <w:t xml:space="preserve">- From the network side, the CGT/CGRT wouldn’t be stopped but there is no issue from de-synchronized timer operation because the network would start the timer again when the next new transmission on a CG is successfully received. </w:t>
            </w:r>
          </w:p>
          <w:p w14:paraId="2B1E8CDE" w14:textId="77777777" w:rsidR="00B02E30" w:rsidRDefault="00B02E30" w:rsidP="00B02E30">
            <w:pPr>
              <w:spacing w:after="0"/>
              <w:rPr>
                <w:iCs/>
                <w:sz w:val="22"/>
                <w:szCs w:val="22"/>
              </w:rPr>
            </w:pPr>
            <w:r>
              <w:rPr>
                <w:sz w:val="22"/>
                <w:lang w:eastAsia="ko-KR"/>
              </w:rPr>
              <w:t xml:space="preserve">- </w:t>
            </w:r>
            <w:r>
              <w:rPr>
                <w:iCs/>
                <w:sz w:val="22"/>
                <w:szCs w:val="22"/>
              </w:rPr>
              <w:t>When DG is received, the timer starts upon reception of grant and then restart again upon PUSCH transmission. If DG is skipped/ignored, the timer keeps running because it has been started upon reception of the grant but not stopped when it is skipped/ignored. So it is incorrect to say that the timer is not running when DG is skipped/ignored.</w:t>
            </w:r>
          </w:p>
          <w:p w14:paraId="4E0EEC53" w14:textId="77777777" w:rsidR="00B02E30" w:rsidRDefault="00B02E30" w:rsidP="00B02E30">
            <w:pPr>
              <w:spacing w:after="0"/>
              <w:rPr>
                <w:sz w:val="22"/>
                <w:lang w:eastAsia="ko-KR"/>
              </w:rPr>
            </w:pPr>
          </w:p>
          <w:p w14:paraId="2D8D1787" w14:textId="77777777" w:rsidR="00B02E30" w:rsidRDefault="00B02E30" w:rsidP="00B02E30">
            <w:pPr>
              <w:spacing w:after="0"/>
              <w:rPr>
                <w:sz w:val="22"/>
                <w:lang w:eastAsia="ko-KR"/>
              </w:rPr>
            </w:pPr>
            <w:r>
              <w:rPr>
                <w:sz w:val="22"/>
                <w:lang w:eastAsia="ko-KR"/>
              </w:rPr>
              <w:t>The ignored case happens when CG is skipped but the NW falsely schedules a retransmission. We don’t think in this case the UE should be prevented from using the CGs.</w:t>
            </w:r>
          </w:p>
          <w:p w14:paraId="18CC54B0" w14:textId="77777777" w:rsidR="00B02E30" w:rsidRDefault="00B02E30" w:rsidP="00B02E30">
            <w:pPr>
              <w:spacing w:after="0"/>
              <w:rPr>
                <w:sz w:val="22"/>
                <w:lang w:eastAsia="ko-KR"/>
              </w:rPr>
            </w:pPr>
            <w:r>
              <w:rPr>
                <w:sz w:val="22"/>
                <w:lang w:eastAsia="ko-KR"/>
              </w:rPr>
              <w:t>The skipped case happens when DG is provided but there is nothing to send, i.e., the NW falsely schedules a new transmission. We don’t think in this case the UE should be prevented from using the CGs.</w:t>
            </w:r>
          </w:p>
          <w:p w14:paraId="6583178A" w14:textId="77777777" w:rsidR="00B02E30" w:rsidRDefault="00B02E30" w:rsidP="00B02E30">
            <w:pPr>
              <w:spacing w:after="0"/>
              <w:rPr>
                <w:sz w:val="22"/>
                <w:lang w:eastAsia="ko-KR"/>
              </w:rPr>
            </w:pPr>
            <w:r>
              <w:rPr>
                <w:sz w:val="22"/>
                <w:lang w:eastAsia="ko-KR"/>
              </w:rPr>
              <w:t xml:space="preserve">Both cases are when the NW falsely schedules a UE. Therefore, preventing use of CGs associated with a HARQ process, which was mistakenly scheduled, seems not desirable. </w:t>
            </w:r>
          </w:p>
          <w:p w14:paraId="712AE60B" w14:textId="77777777" w:rsidR="003230C6" w:rsidRDefault="003230C6" w:rsidP="00B02E30">
            <w:pPr>
              <w:spacing w:after="0"/>
              <w:rPr>
                <w:sz w:val="22"/>
                <w:lang w:eastAsia="ko-KR"/>
              </w:rPr>
            </w:pPr>
          </w:p>
          <w:p w14:paraId="3A52DE6F" w14:textId="3AB37181" w:rsidR="003230C6" w:rsidRDefault="003230C6" w:rsidP="003230C6">
            <w:pPr>
              <w:spacing w:after="0"/>
              <w:rPr>
                <w:sz w:val="22"/>
                <w:lang w:eastAsia="ko-KR"/>
              </w:rPr>
            </w:pPr>
            <w:r>
              <w:rPr>
                <w:sz w:val="22"/>
                <w:lang w:eastAsia="ko-KR"/>
              </w:rPr>
              <w:t xml:space="preserve">[v15] As commented by Nokia, it would be problematic especially when a CG is for URLLC because one time of </w:t>
            </w:r>
            <w:proofErr w:type="spellStart"/>
            <w:r>
              <w:rPr>
                <w:sz w:val="22"/>
                <w:lang w:eastAsia="ko-KR"/>
              </w:rPr>
              <w:t>usused</w:t>
            </w:r>
            <w:proofErr w:type="spellEnd"/>
            <w:r>
              <w:rPr>
                <w:sz w:val="22"/>
                <w:lang w:eastAsia="ko-KR"/>
              </w:rPr>
              <w:t xml:space="preserve">/skipped transmission would block further transmission by using this CG until CGT expires. It means that, to resolve this issue, the network should provide retransmission grant in a conservative way so that unused grant is minimized as much as possible. When we discussed ignoring/skipping mechanism, it was considered that this kind of false scheduling would happen in the real world. So, we think this is not a </w:t>
            </w:r>
            <w:proofErr w:type="spellStart"/>
            <w:r>
              <w:rPr>
                <w:sz w:val="22"/>
                <w:lang w:eastAsia="ko-KR"/>
              </w:rPr>
              <w:t>cornor</w:t>
            </w:r>
            <w:proofErr w:type="spellEnd"/>
            <w:r>
              <w:rPr>
                <w:sz w:val="22"/>
                <w:lang w:eastAsia="ko-KR"/>
              </w:rPr>
              <w:t xml:space="preserve"> case but something we would live with.</w:t>
            </w:r>
          </w:p>
          <w:p w14:paraId="50E1AAD6" w14:textId="15B8ABF5" w:rsidR="003230C6" w:rsidRDefault="003230C6" w:rsidP="003230C6">
            <w:pPr>
              <w:spacing w:after="0"/>
              <w:rPr>
                <w:sz w:val="22"/>
                <w:lang w:eastAsia="ko-KR"/>
              </w:rPr>
            </w:pPr>
            <w:r>
              <w:rPr>
                <w:sz w:val="22"/>
                <w:lang w:eastAsia="ko-KR"/>
              </w:rPr>
              <w:t xml:space="preserve">Regarding de-synchronized timer operation between the UE and the NW: We also agree that the timer operation should always be synchronized. But, de-synchronized timer operation already exists today because the data (including scheduling/transmission in UL/DL) is possibly lost over the radio. </w:t>
            </w:r>
            <w:r w:rsidR="008008BB">
              <w:rPr>
                <w:sz w:val="22"/>
                <w:lang w:eastAsia="ko-KR"/>
              </w:rPr>
              <w:t xml:space="preserve">Our suggestion is postpone the issue to have some further check whether the de-synchronized timer operation creates real problem in this case and see this justifies the CG blocking by running CGT. </w:t>
            </w:r>
          </w:p>
          <w:p w14:paraId="4CF2A488" w14:textId="0E8DA0EE" w:rsidR="003230C6" w:rsidRDefault="003230C6" w:rsidP="003230C6">
            <w:pPr>
              <w:spacing w:after="0"/>
              <w:rPr>
                <w:sz w:val="22"/>
                <w:lang w:eastAsia="ko-KR"/>
              </w:rPr>
            </w:pPr>
          </w:p>
        </w:tc>
      </w:tr>
      <w:tr w:rsidR="000D314A" w14:paraId="667C7444" w14:textId="77777777" w:rsidTr="00B02E30">
        <w:trPr>
          <w:trHeight w:val="454"/>
        </w:trPr>
        <w:tc>
          <w:tcPr>
            <w:tcW w:w="1512" w:type="dxa"/>
            <w:vAlign w:val="center"/>
          </w:tcPr>
          <w:p w14:paraId="21332E25" w14:textId="7982D346" w:rsidR="000D314A" w:rsidRDefault="000D314A" w:rsidP="00B02E30">
            <w:pPr>
              <w:spacing w:after="0"/>
              <w:jc w:val="center"/>
              <w:rPr>
                <w:rFonts w:eastAsiaTheme="minorEastAsia"/>
                <w:sz w:val="22"/>
                <w:szCs w:val="22"/>
                <w:lang w:val="en-US" w:eastAsia="ko-KR"/>
              </w:rPr>
            </w:pPr>
            <w:r>
              <w:rPr>
                <w:rFonts w:eastAsiaTheme="minorEastAsia"/>
                <w:sz w:val="22"/>
                <w:szCs w:val="22"/>
                <w:lang w:val="en-US" w:eastAsia="ko-KR"/>
              </w:rPr>
              <w:t>Nokia</w:t>
            </w:r>
          </w:p>
        </w:tc>
        <w:tc>
          <w:tcPr>
            <w:tcW w:w="1684" w:type="dxa"/>
            <w:vAlign w:val="center"/>
          </w:tcPr>
          <w:p w14:paraId="437E02B4" w14:textId="2F78F0E7" w:rsidR="000D314A" w:rsidRDefault="000D314A" w:rsidP="00B02E30">
            <w:pPr>
              <w:spacing w:after="0"/>
              <w:jc w:val="center"/>
              <w:rPr>
                <w:rFonts w:eastAsiaTheme="minorEastAsia"/>
                <w:sz w:val="22"/>
                <w:szCs w:val="22"/>
                <w:lang w:val="en-US" w:eastAsia="ko-KR"/>
              </w:rPr>
            </w:pPr>
            <w:r>
              <w:rPr>
                <w:rFonts w:eastAsiaTheme="minorEastAsia"/>
                <w:sz w:val="22"/>
                <w:szCs w:val="22"/>
                <w:lang w:val="en-US" w:eastAsia="ko-KR"/>
              </w:rPr>
              <w:t>No, with Comment</w:t>
            </w:r>
          </w:p>
        </w:tc>
        <w:tc>
          <w:tcPr>
            <w:tcW w:w="6236" w:type="dxa"/>
            <w:vAlign w:val="center"/>
          </w:tcPr>
          <w:p w14:paraId="569597A4" w14:textId="77777777" w:rsidR="000D314A" w:rsidRDefault="000D314A" w:rsidP="00B02E30">
            <w:pPr>
              <w:spacing w:after="0"/>
              <w:rPr>
                <w:sz w:val="22"/>
                <w:lang w:eastAsia="ko-KR"/>
              </w:rPr>
            </w:pPr>
            <w:r>
              <w:rPr>
                <w:sz w:val="22"/>
                <w:lang w:eastAsia="ko-KR"/>
              </w:rPr>
              <w:t xml:space="preserve">We have some sympathy to the </w:t>
            </w:r>
            <w:proofErr w:type="spellStart"/>
            <w:r>
              <w:rPr>
                <w:sz w:val="22"/>
                <w:lang w:eastAsia="ko-KR"/>
              </w:rPr>
              <w:t>proposel</w:t>
            </w:r>
            <w:proofErr w:type="spellEnd"/>
            <w:r>
              <w:rPr>
                <w:sz w:val="22"/>
                <w:lang w:eastAsia="ko-KR"/>
              </w:rPr>
              <w:t xml:space="preserve">. It is true that CGT and CGRT would start when the grant is received, and they will also restart when the first symbol of PUSCH. </w:t>
            </w:r>
          </w:p>
          <w:p w14:paraId="543A953F" w14:textId="33A11FA4" w:rsidR="000D314A" w:rsidRDefault="000D314A" w:rsidP="00B02E30">
            <w:pPr>
              <w:spacing w:after="0"/>
              <w:rPr>
                <w:sz w:val="22"/>
                <w:lang w:eastAsia="ko-KR"/>
              </w:rPr>
            </w:pPr>
            <w:r>
              <w:rPr>
                <w:sz w:val="22"/>
                <w:lang w:eastAsia="ko-KR"/>
              </w:rPr>
              <w:lastRenderedPageBreak/>
              <w:t xml:space="preserve">However, this is probably only more problematic when the CG is associated to more critical data because new transmission on subsequent CG could be blocked due to the running CG timer. For more general cases such as </w:t>
            </w:r>
            <w:proofErr w:type="spellStart"/>
            <w:r>
              <w:rPr>
                <w:sz w:val="22"/>
                <w:lang w:eastAsia="ko-KR"/>
              </w:rPr>
              <w:t>eMBB</w:t>
            </w:r>
            <w:proofErr w:type="spellEnd"/>
            <w:r>
              <w:rPr>
                <w:sz w:val="22"/>
                <w:lang w:eastAsia="ko-KR"/>
              </w:rPr>
              <w:t>, we agree with other companies that it could be sufficient to rely on dynamic scheduling by the gNB. Besides, the potential impacts of “out of sync” about timer status between gNB and UE may need further clarification, so we tend to think not to have such optimization at this stage.</w:t>
            </w:r>
          </w:p>
        </w:tc>
      </w:tr>
      <w:tr w:rsidR="00B15E48" w14:paraId="1632A5E1" w14:textId="77777777" w:rsidTr="00B02E30">
        <w:trPr>
          <w:trHeight w:val="454"/>
        </w:trPr>
        <w:tc>
          <w:tcPr>
            <w:tcW w:w="1512" w:type="dxa"/>
            <w:vAlign w:val="center"/>
          </w:tcPr>
          <w:p w14:paraId="02EB9AC4" w14:textId="0068A639" w:rsidR="00B15E48" w:rsidRDefault="00B15E48" w:rsidP="00B15E48">
            <w:pPr>
              <w:spacing w:after="0"/>
              <w:jc w:val="center"/>
              <w:rPr>
                <w:rFonts w:eastAsiaTheme="minorEastAsia"/>
                <w:sz w:val="22"/>
                <w:szCs w:val="22"/>
                <w:lang w:val="en-US" w:eastAsia="ko-KR"/>
              </w:rPr>
            </w:pPr>
            <w:r>
              <w:rPr>
                <w:lang w:eastAsia="zh-CN"/>
              </w:rPr>
              <w:lastRenderedPageBreak/>
              <w:t>Intel</w:t>
            </w:r>
          </w:p>
        </w:tc>
        <w:tc>
          <w:tcPr>
            <w:tcW w:w="1684" w:type="dxa"/>
            <w:vAlign w:val="center"/>
          </w:tcPr>
          <w:p w14:paraId="239D1012" w14:textId="49BD9639" w:rsidR="00B15E48" w:rsidRDefault="00B15E48" w:rsidP="00B15E48">
            <w:pPr>
              <w:spacing w:after="0"/>
              <w:jc w:val="center"/>
              <w:rPr>
                <w:rFonts w:eastAsiaTheme="minorEastAsia"/>
                <w:sz w:val="22"/>
                <w:szCs w:val="22"/>
                <w:lang w:val="en-US" w:eastAsia="ko-KR"/>
              </w:rPr>
            </w:pPr>
            <w:r>
              <w:rPr>
                <w:lang w:eastAsia="zh-CN"/>
              </w:rPr>
              <w:t>No</w:t>
            </w:r>
          </w:p>
        </w:tc>
        <w:tc>
          <w:tcPr>
            <w:tcW w:w="6236" w:type="dxa"/>
            <w:vAlign w:val="center"/>
          </w:tcPr>
          <w:p w14:paraId="5B7E453A" w14:textId="0938E76C" w:rsidR="00B15E48" w:rsidRDefault="00B15E48" w:rsidP="00B15E48">
            <w:pPr>
              <w:spacing w:after="0"/>
              <w:rPr>
                <w:sz w:val="22"/>
                <w:lang w:eastAsia="ko-KR"/>
              </w:rPr>
            </w:pPr>
            <w:r>
              <w:rPr>
                <w:lang w:eastAsia="zh-CN"/>
              </w:rPr>
              <w:t>Agree with vivo and Samsung that the proposal is an optimization.</w:t>
            </w:r>
          </w:p>
        </w:tc>
      </w:tr>
    </w:tbl>
    <w:p w14:paraId="2051285D"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64863141" w14:textId="77777777" w:rsidR="009B17DF" w:rsidRDefault="009B17DF">
      <w:pPr>
        <w:spacing w:before="120" w:after="120" w:line="240" w:lineRule="auto"/>
        <w:rPr>
          <w:rFonts w:eastAsia="SimSun"/>
          <w:b/>
          <w:iCs/>
          <w:spacing w:val="2"/>
          <w:sz w:val="22"/>
          <w:lang w:eastAsia="zh-CN"/>
        </w:rPr>
      </w:pPr>
    </w:p>
    <w:p w14:paraId="0B1C70AB" w14:textId="77777777" w:rsidR="009B17DF" w:rsidRDefault="009B17DF">
      <w:pPr>
        <w:spacing w:after="0" w:line="240" w:lineRule="auto"/>
        <w:rPr>
          <w:rFonts w:eastAsia="SimSun"/>
          <w:b/>
          <w:sz w:val="22"/>
          <w:szCs w:val="22"/>
          <w:lang w:eastAsia="zh-CN"/>
        </w:rPr>
      </w:pPr>
    </w:p>
    <w:p w14:paraId="5D1B12BB" w14:textId="77777777" w:rsidR="009B17DF" w:rsidRDefault="00AC1E04">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168E2EB" w14:textId="77777777" w:rsidR="009B17DF" w:rsidRDefault="00AC1E04">
      <w:pPr>
        <w:spacing w:before="120" w:after="120" w:line="240" w:lineRule="auto"/>
        <w:jc w:val="both"/>
        <w:rPr>
          <w:rFonts w:eastAsia="SimSun"/>
          <w:b/>
          <w:i/>
          <w:sz w:val="22"/>
          <w:u w:val="single"/>
          <w:lang w:eastAsia="zh-CN"/>
        </w:rPr>
      </w:pPr>
      <w:r>
        <w:rPr>
          <w:rFonts w:eastAsia="SimSun" w:hint="eastAsia"/>
          <w:b/>
          <w:i/>
          <w:sz w:val="22"/>
          <w:u w:val="single"/>
          <w:lang w:eastAsia="zh-CN"/>
        </w:rPr>
        <w:t>P</w:t>
      </w:r>
      <w:r>
        <w:rPr>
          <w:rFonts w:eastAsia="SimSun"/>
          <w:b/>
          <w:i/>
          <w:sz w:val="22"/>
          <w:u w:val="single"/>
          <w:lang w:eastAsia="zh-CN"/>
        </w:rPr>
        <w:t>hase-1</w:t>
      </w:r>
    </w:p>
    <w:p w14:paraId="7FD61E9E" w14:textId="77777777" w:rsidR="009B17DF" w:rsidRDefault="009B17DF"/>
    <w:p w14:paraId="54619E04" w14:textId="77777777" w:rsidR="009B17DF" w:rsidRDefault="00AC1E04">
      <w:pPr>
        <w:pStyle w:val="Heading1"/>
        <w:spacing w:after="120" w:line="240" w:lineRule="auto"/>
        <w:rPr>
          <w:lang w:eastAsia="ko-KR"/>
        </w:rPr>
      </w:pPr>
      <w:r>
        <w:rPr>
          <w:lang w:eastAsia="ko-KR"/>
        </w:rPr>
        <w:t>6</w:t>
      </w:r>
      <w:r>
        <w:rPr>
          <w:rFonts w:hint="eastAsia"/>
          <w:lang w:eastAsia="ko-KR"/>
        </w:rPr>
        <w:t xml:space="preserve"> </w:t>
      </w:r>
      <w:r>
        <w:rPr>
          <w:lang w:eastAsia="ko-KR"/>
        </w:rPr>
        <w:t>Reference</w:t>
      </w:r>
    </w:p>
    <w:p w14:paraId="3FF7DACB"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R2-2106926, LS on UL skipping for PUSCH in Rel-16, vivo.</w:t>
      </w:r>
    </w:p>
    <w:p w14:paraId="22916155"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R2-2106997, Correction on UL Skipping for PUSCH in Rel-16, vivo, ZTE corporation, Xiaomi Communication.</w:t>
      </w:r>
    </w:p>
    <w:p w14:paraId="3E4FCD93"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R2-2108092, Corrections to R16 UL skipping with repetitions, Ericsson, NTT DOCOMO INC.</w:t>
      </w:r>
    </w:p>
    <w:p w14:paraId="168E5620"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R2-2108093, Corrections to R16 UL skipping with repetitions, Ericsson, NTT DOCOMO INC.</w:t>
      </w:r>
    </w:p>
    <w:p w14:paraId="6D8AB54E"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R2-2108232, On enhanced UL skipping and PUSCH repetitions, MediaTek Inc. </w:t>
      </w:r>
    </w:p>
    <w:p w14:paraId="7D5A6D90"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R2-2107927, CR on the enabling restriction on R16 PUSCH skipping and PUSCH repetitions, OPPO.</w:t>
      </w:r>
    </w:p>
    <w:p w14:paraId="112A33D0"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R2-2107198, Correction on UL skipping with lch-basedPrioritization, CATT, Samsung.</w:t>
      </w:r>
    </w:p>
    <w:p w14:paraId="1B1267D7"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R2-2107609, Enhanced UL skipping with intra-UE prioritization, APPLE.</w:t>
      </w:r>
    </w:p>
    <w:p w14:paraId="2C265C34"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R2-2107163, Discussion on R16 uplink skipping with TB repetitions,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56ABFA1A"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R2-2107160, Discussion about a loophole for R16 uplink skipping procedure,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1EA68EAA"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R2-2107161, Correction on R16 uplink skipping procedure,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76BBD3B7"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R2-2108781, Stopping configuredGrantTimer upon ignored or skipped uplink grant, LG Electronics UK.</w:t>
      </w:r>
    </w:p>
    <w:p w14:paraId="1EB60A05" w14:textId="77777777" w:rsidR="009B17DF" w:rsidRDefault="009B17DF">
      <w:pPr>
        <w:pStyle w:val="ListParagraph"/>
        <w:adjustRightInd w:val="0"/>
        <w:snapToGrid w:val="0"/>
        <w:spacing w:afterLines="50" w:after="120" w:line="240" w:lineRule="auto"/>
        <w:ind w:left="420" w:firstLine="0"/>
        <w:jc w:val="both"/>
        <w:rPr>
          <w:sz w:val="22"/>
        </w:rPr>
      </w:pPr>
    </w:p>
    <w:sectPr w:rsidR="009B17D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83878" w14:textId="77777777" w:rsidR="00905F7A" w:rsidRDefault="00905F7A">
      <w:pPr>
        <w:spacing w:after="0" w:line="240" w:lineRule="auto"/>
      </w:pPr>
      <w:r>
        <w:separator/>
      </w:r>
    </w:p>
  </w:endnote>
  <w:endnote w:type="continuationSeparator" w:id="0">
    <w:p w14:paraId="02680E3D" w14:textId="77777777" w:rsidR="00905F7A" w:rsidRDefault="0090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E6CE9" w14:textId="77777777" w:rsidR="00B15E48" w:rsidRDefault="00B15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5DFFF" w14:textId="77777777" w:rsidR="00B15E48" w:rsidRDefault="00B15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60F04" w14:textId="77777777" w:rsidR="00B15E48" w:rsidRDefault="00B1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19C4B" w14:textId="77777777" w:rsidR="00905F7A" w:rsidRDefault="00905F7A">
      <w:pPr>
        <w:spacing w:after="0" w:line="240" w:lineRule="auto"/>
      </w:pPr>
      <w:r>
        <w:separator/>
      </w:r>
    </w:p>
  </w:footnote>
  <w:footnote w:type="continuationSeparator" w:id="0">
    <w:p w14:paraId="79F1DDBB" w14:textId="77777777" w:rsidR="00905F7A" w:rsidRDefault="00905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C92DB" w14:textId="77777777" w:rsidR="00B15E48" w:rsidRDefault="00B15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29B64" w14:textId="77777777" w:rsidR="009B17DF" w:rsidRDefault="00AC1E0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B6890" w14:textId="77777777" w:rsidR="00B15E48" w:rsidRDefault="00B15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4" w15:restartNumberingAfterBreak="0">
    <w:nsid w:val="1C2D3406"/>
    <w:multiLevelType w:val="singleLevel"/>
    <w:tmpl w:val="1C2D3406"/>
    <w:lvl w:ilvl="0">
      <w:start w:val="1"/>
      <w:numFmt w:val="decimal"/>
      <w:lvlText w:val="%1&gt;"/>
      <w:lvlJc w:val="left"/>
    </w:lvl>
  </w:abstractNum>
  <w:abstractNum w:abstractNumId="5"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ZTE DF">
    <w15:presenceInfo w15:providerId="None" w15:userId="ZTE DF"/>
  </w15:person>
  <w15:person w15:author="Huawei">
    <w15:presenceInfo w15:providerId="None" w15:userId="Huawei"/>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2A59"/>
    <w:rsid w:val="00012C87"/>
    <w:rsid w:val="00012F61"/>
    <w:rsid w:val="000134AE"/>
    <w:rsid w:val="0001386A"/>
    <w:rsid w:val="00013BC8"/>
    <w:rsid w:val="00014103"/>
    <w:rsid w:val="00014B1D"/>
    <w:rsid w:val="000152FB"/>
    <w:rsid w:val="00015469"/>
    <w:rsid w:val="00016A8F"/>
    <w:rsid w:val="00016F7E"/>
    <w:rsid w:val="000173CA"/>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6526"/>
    <w:rsid w:val="0002728D"/>
    <w:rsid w:val="00027A3C"/>
    <w:rsid w:val="00032199"/>
    <w:rsid w:val="000328CE"/>
    <w:rsid w:val="00032D85"/>
    <w:rsid w:val="00032E9C"/>
    <w:rsid w:val="00034679"/>
    <w:rsid w:val="000350F2"/>
    <w:rsid w:val="0003622B"/>
    <w:rsid w:val="000377F2"/>
    <w:rsid w:val="00037E67"/>
    <w:rsid w:val="00040161"/>
    <w:rsid w:val="0004187D"/>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38C"/>
    <w:rsid w:val="0005498E"/>
    <w:rsid w:val="00054C2D"/>
    <w:rsid w:val="00054C7D"/>
    <w:rsid w:val="00055460"/>
    <w:rsid w:val="000559C5"/>
    <w:rsid w:val="00057803"/>
    <w:rsid w:val="00057EEA"/>
    <w:rsid w:val="000603FB"/>
    <w:rsid w:val="000607EB"/>
    <w:rsid w:val="00060B0C"/>
    <w:rsid w:val="00062ACF"/>
    <w:rsid w:val="000630FC"/>
    <w:rsid w:val="000654A3"/>
    <w:rsid w:val="00065860"/>
    <w:rsid w:val="00065AEC"/>
    <w:rsid w:val="000700E6"/>
    <w:rsid w:val="00070967"/>
    <w:rsid w:val="0007199A"/>
    <w:rsid w:val="0007256C"/>
    <w:rsid w:val="0007394F"/>
    <w:rsid w:val="000739C2"/>
    <w:rsid w:val="00073D09"/>
    <w:rsid w:val="00074841"/>
    <w:rsid w:val="00074CDB"/>
    <w:rsid w:val="00075795"/>
    <w:rsid w:val="000804A9"/>
    <w:rsid w:val="00081065"/>
    <w:rsid w:val="00081560"/>
    <w:rsid w:val="00081A2F"/>
    <w:rsid w:val="000825DD"/>
    <w:rsid w:val="0008347F"/>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3CFA"/>
    <w:rsid w:val="00095192"/>
    <w:rsid w:val="0009591E"/>
    <w:rsid w:val="000966C8"/>
    <w:rsid w:val="000A0F02"/>
    <w:rsid w:val="000A158D"/>
    <w:rsid w:val="000A1E50"/>
    <w:rsid w:val="000A235F"/>
    <w:rsid w:val="000A2659"/>
    <w:rsid w:val="000A4196"/>
    <w:rsid w:val="000A4458"/>
    <w:rsid w:val="000A4C79"/>
    <w:rsid w:val="000A5351"/>
    <w:rsid w:val="000A57CB"/>
    <w:rsid w:val="000A58DB"/>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396"/>
    <w:rsid w:val="000C0616"/>
    <w:rsid w:val="000C08BE"/>
    <w:rsid w:val="000C1631"/>
    <w:rsid w:val="000C1D38"/>
    <w:rsid w:val="000C1FD0"/>
    <w:rsid w:val="000C221C"/>
    <w:rsid w:val="000C2346"/>
    <w:rsid w:val="000C2DF8"/>
    <w:rsid w:val="000C3439"/>
    <w:rsid w:val="000C3E6C"/>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5C0"/>
    <w:rsid w:val="000D314A"/>
    <w:rsid w:val="000D346D"/>
    <w:rsid w:val="000D365F"/>
    <w:rsid w:val="000D371D"/>
    <w:rsid w:val="000D3A7A"/>
    <w:rsid w:val="000D462C"/>
    <w:rsid w:val="000D5A66"/>
    <w:rsid w:val="000D5BB8"/>
    <w:rsid w:val="000D7C13"/>
    <w:rsid w:val="000E002B"/>
    <w:rsid w:val="000E07DC"/>
    <w:rsid w:val="000E1EEC"/>
    <w:rsid w:val="000E2826"/>
    <w:rsid w:val="000E3501"/>
    <w:rsid w:val="000E67CE"/>
    <w:rsid w:val="000E6CC5"/>
    <w:rsid w:val="000E6EA9"/>
    <w:rsid w:val="000E75DF"/>
    <w:rsid w:val="000E7A61"/>
    <w:rsid w:val="000E7B37"/>
    <w:rsid w:val="000F0690"/>
    <w:rsid w:val="000F082D"/>
    <w:rsid w:val="000F17B5"/>
    <w:rsid w:val="000F28F3"/>
    <w:rsid w:val="000F369B"/>
    <w:rsid w:val="000F3933"/>
    <w:rsid w:val="000F3A55"/>
    <w:rsid w:val="000F3B90"/>
    <w:rsid w:val="000F42AA"/>
    <w:rsid w:val="000F458A"/>
    <w:rsid w:val="000F5BF6"/>
    <w:rsid w:val="000F69B1"/>
    <w:rsid w:val="000F6E72"/>
    <w:rsid w:val="000F755F"/>
    <w:rsid w:val="000F7773"/>
    <w:rsid w:val="00100056"/>
    <w:rsid w:val="00100B01"/>
    <w:rsid w:val="00100CC3"/>
    <w:rsid w:val="001017BD"/>
    <w:rsid w:val="00102BC1"/>
    <w:rsid w:val="00102C6E"/>
    <w:rsid w:val="00105902"/>
    <w:rsid w:val="001064C6"/>
    <w:rsid w:val="00106F4E"/>
    <w:rsid w:val="001075B3"/>
    <w:rsid w:val="00110C62"/>
    <w:rsid w:val="001116D0"/>
    <w:rsid w:val="00112409"/>
    <w:rsid w:val="0011278B"/>
    <w:rsid w:val="00112C48"/>
    <w:rsid w:val="00112C4A"/>
    <w:rsid w:val="00113327"/>
    <w:rsid w:val="00113A68"/>
    <w:rsid w:val="00113C38"/>
    <w:rsid w:val="00114367"/>
    <w:rsid w:val="0011499A"/>
    <w:rsid w:val="001149A4"/>
    <w:rsid w:val="00114D41"/>
    <w:rsid w:val="0011517C"/>
    <w:rsid w:val="001154DF"/>
    <w:rsid w:val="00115AD8"/>
    <w:rsid w:val="00115CEE"/>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316"/>
    <w:rsid w:val="0013244C"/>
    <w:rsid w:val="001327F7"/>
    <w:rsid w:val="00132E49"/>
    <w:rsid w:val="001331A8"/>
    <w:rsid w:val="00133747"/>
    <w:rsid w:val="00133836"/>
    <w:rsid w:val="001343EE"/>
    <w:rsid w:val="00134811"/>
    <w:rsid w:val="00134BEF"/>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7E1"/>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161"/>
    <w:rsid w:val="001A1BEF"/>
    <w:rsid w:val="001A26A8"/>
    <w:rsid w:val="001A4B90"/>
    <w:rsid w:val="001A4D92"/>
    <w:rsid w:val="001A4F9A"/>
    <w:rsid w:val="001A6A3D"/>
    <w:rsid w:val="001A7D6C"/>
    <w:rsid w:val="001B0084"/>
    <w:rsid w:val="001B0BD5"/>
    <w:rsid w:val="001B1149"/>
    <w:rsid w:val="001B127C"/>
    <w:rsid w:val="001B1758"/>
    <w:rsid w:val="001B2223"/>
    <w:rsid w:val="001B2D37"/>
    <w:rsid w:val="001B2FEC"/>
    <w:rsid w:val="001B3F9D"/>
    <w:rsid w:val="001B418D"/>
    <w:rsid w:val="001B41BA"/>
    <w:rsid w:val="001B4D5B"/>
    <w:rsid w:val="001B5649"/>
    <w:rsid w:val="001B5B84"/>
    <w:rsid w:val="001B65B8"/>
    <w:rsid w:val="001C0D33"/>
    <w:rsid w:val="001C0D44"/>
    <w:rsid w:val="001C0E32"/>
    <w:rsid w:val="001C1743"/>
    <w:rsid w:val="001C1FE5"/>
    <w:rsid w:val="001C2836"/>
    <w:rsid w:val="001C2CBB"/>
    <w:rsid w:val="001C3489"/>
    <w:rsid w:val="001C57DC"/>
    <w:rsid w:val="001C5B29"/>
    <w:rsid w:val="001C65FB"/>
    <w:rsid w:val="001C6763"/>
    <w:rsid w:val="001C6D31"/>
    <w:rsid w:val="001C72C8"/>
    <w:rsid w:val="001C7EBD"/>
    <w:rsid w:val="001D0626"/>
    <w:rsid w:val="001D07A0"/>
    <w:rsid w:val="001D0E96"/>
    <w:rsid w:val="001D29FF"/>
    <w:rsid w:val="001D2A60"/>
    <w:rsid w:val="001D392A"/>
    <w:rsid w:val="001D4224"/>
    <w:rsid w:val="001D51C9"/>
    <w:rsid w:val="001D57DF"/>
    <w:rsid w:val="001D5C3A"/>
    <w:rsid w:val="001D5D0A"/>
    <w:rsid w:val="001D6474"/>
    <w:rsid w:val="001D7760"/>
    <w:rsid w:val="001D7852"/>
    <w:rsid w:val="001D7AF7"/>
    <w:rsid w:val="001E0BBA"/>
    <w:rsid w:val="001E0FB4"/>
    <w:rsid w:val="001E1F8A"/>
    <w:rsid w:val="001E2445"/>
    <w:rsid w:val="001E3726"/>
    <w:rsid w:val="001E3815"/>
    <w:rsid w:val="001E3934"/>
    <w:rsid w:val="001E3EC1"/>
    <w:rsid w:val="001E4617"/>
    <w:rsid w:val="001E4DD9"/>
    <w:rsid w:val="001E6EC7"/>
    <w:rsid w:val="001F1D14"/>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3EEF"/>
    <w:rsid w:val="0020438A"/>
    <w:rsid w:val="0020471F"/>
    <w:rsid w:val="00206093"/>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2C77"/>
    <w:rsid w:val="00233B83"/>
    <w:rsid w:val="00235189"/>
    <w:rsid w:val="00235C18"/>
    <w:rsid w:val="00235CE9"/>
    <w:rsid w:val="00235D3D"/>
    <w:rsid w:val="00235F9E"/>
    <w:rsid w:val="00240BE2"/>
    <w:rsid w:val="002423D6"/>
    <w:rsid w:val="002438C1"/>
    <w:rsid w:val="00243E79"/>
    <w:rsid w:val="00244FA0"/>
    <w:rsid w:val="002454C5"/>
    <w:rsid w:val="0024563F"/>
    <w:rsid w:val="0024672A"/>
    <w:rsid w:val="00247BF3"/>
    <w:rsid w:val="0025087E"/>
    <w:rsid w:val="00250A7A"/>
    <w:rsid w:val="002513ED"/>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2705"/>
    <w:rsid w:val="002633AD"/>
    <w:rsid w:val="00263B78"/>
    <w:rsid w:val="002655F1"/>
    <w:rsid w:val="002656F5"/>
    <w:rsid w:val="00265B37"/>
    <w:rsid w:val="00265CA7"/>
    <w:rsid w:val="00265D71"/>
    <w:rsid w:val="00266E5C"/>
    <w:rsid w:val="00270784"/>
    <w:rsid w:val="0027087D"/>
    <w:rsid w:val="002712FE"/>
    <w:rsid w:val="00273732"/>
    <w:rsid w:val="0027415C"/>
    <w:rsid w:val="00274D19"/>
    <w:rsid w:val="00274D7A"/>
    <w:rsid w:val="00276AF2"/>
    <w:rsid w:val="00276D6C"/>
    <w:rsid w:val="00277EB5"/>
    <w:rsid w:val="002803A8"/>
    <w:rsid w:val="00280E52"/>
    <w:rsid w:val="002821FD"/>
    <w:rsid w:val="0028262E"/>
    <w:rsid w:val="002829CC"/>
    <w:rsid w:val="00282F24"/>
    <w:rsid w:val="00283136"/>
    <w:rsid w:val="00283C06"/>
    <w:rsid w:val="00283DFA"/>
    <w:rsid w:val="00284E2C"/>
    <w:rsid w:val="00285134"/>
    <w:rsid w:val="00287BF7"/>
    <w:rsid w:val="002904F9"/>
    <w:rsid w:val="002920FB"/>
    <w:rsid w:val="00292311"/>
    <w:rsid w:val="00292444"/>
    <w:rsid w:val="00292551"/>
    <w:rsid w:val="0029262A"/>
    <w:rsid w:val="00292AA5"/>
    <w:rsid w:val="00292DF9"/>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17D7"/>
    <w:rsid w:val="002B2623"/>
    <w:rsid w:val="002B27F5"/>
    <w:rsid w:val="002B2951"/>
    <w:rsid w:val="002B2E3C"/>
    <w:rsid w:val="002B467C"/>
    <w:rsid w:val="002B4808"/>
    <w:rsid w:val="002B4B88"/>
    <w:rsid w:val="002B4EC4"/>
    <w:rsid w:val="002B5ADB"/>
    <w:rsid w:val="002B64E7"/>
    <w:rsid w:val="002B6D4D"/>
    <w:rsid w:val="002B7369"/>
    <w:rsid w:val="002B7B91"/>
    <w:rsid w:val="002B7C8F"/>
    <w:rsid w:val="002C0710"/>
    <w:rsid w:val="002C1F1A"/>
    <w:rsid w:val="002C2E9C"/>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A72"/>
    <w:rsid w:val="002F5EFA"/>
    <w:rsid w:val="002F6454"/>
    <w:rsid w:val="002F6CDA"/>
    <w:rsid w:val="002F6E6D"/>
    <w:rsid w:val="002F7621"/>
    <w:rsid w:val="003004DD"/>
    <w:rsid w:val="00301BFE"/>
    <w:rsid w:val="0030225C"/>
    <w:rsid w:val="00302363"/>
    <w:rsid w:val="003023F4"/>
    <w:rsid w:val="00302C39"/>
    <w:rsid w:val="003030BD"/>
    <w:rsid w:val="00303628"/>
    <w:rsid w:val="003040EC"/>
    <w:rsid w:val="00304DDB"/>
    <w:rsid w:val="00304F3C"/>
    <w:rsid w:val="0030537E"/>
    <w:rsid w:val="00305618"/>
    <w:rsid w:val="00305E01"/>
    <w:rsid w:val="003072A1"/>
    <w:rsid w:val="00307FCC"/>
    <w:rsid w:val="00310112"/>
    <w:rsid w:val="00310280"/>
    <w:rsid w:val="0031091C"/>
    <w:rsid w:val="00311844"/>
    <w:rsid w:val="0031212F"/>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1A06"/>
    <w:rsid w:val="00322208"/>
    <w:rsid w:val="003227C6"/>
    <w:rsid w:val="003230C6"/>
    <w:rsid w:val="0032347D"/>
    <w:rsid w:val="00324360"/>
    <w:rsid w:val="003244DF"/>
    <w:rsid w:val="00325059"/>
    <w:rsid w:val="003253EC"/>
    <w:rsid w:val="0032555C"/>
    <w:rsid w:val="00325635"/>
    <w:rsid w:val="0032589C"/>
    <w:rsid w:val="00326A09"/>
    <w:rsid w:val="00326BE9"/>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441"/>
    <w:rsid w:val="00362EDF"/>
    <w:rsid w:val="003639E7"/>
    <w:rsid w:val="00363DAC"/>
    <w:rsid w:val="00364AF3"/>
    <w:rsid w:val="00365180"/>
    <w:rsid w:val="0036620E"/>
    <w:rsid w:val="0036648D"/>
    <w:rsid w:val="003664B4"/>
    <w:rsid w:val="00366A0B"/>
    <w:rsid w:val="00366E45"/>
    <w:rsid w:val="00366FF2"/>
    <w:rsid w:val="00367313"/>
    <w:rsid w:val="003678BB"/>
    <w:rsid w:val="0036797D"/>
    <w:rsid w:val="00367A05"/>
    <w:rsid w:val="003706D3"/>
    <w:rsid w:val="003708B7"/>
    <w:rsid w:val="00370E7C"/>
    <w:rsid w:val="00371111"/>
    <w:rsid w:val="00371C8D"/>
    <w:rsid w:val="00371ED6"/>
    <w:rsid w:val="0037276E"/>
    <w:rsid w:val="00374485"/>
    <w:rsid w:val="00374A2D"/>
    <w:rsid w:val="00374B9F"/>
    <w:rsid w:val="00375139"/>
    <w:rsid w:val="0037626D"/>
    <w:rsid w:val="00376D80"/>
    <w:rsid w:val="0037741E"/>
    <w:rsid w:val="00377497"/>
    <w:rsid w:val="00380BE0"/>
    <w:rsid w:val="00380C3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C01DB"/>
    <w:rsid w:val="003C066F"/>
    <w:rsid w:val="003C07E4"/>
    <w:rsid w:val="003C15BA"/>
    <w:rsid w:val="003C1D70"/>
    <w:rsid w:val="003C2452"/>
    <w:rsid w:val="003C3FC7"/>
    <w:rsid w:val="003C40CC"/>
    <w:rsid w:val="003C5052"/>
    <w:rsid w:val="003C5350"/>
    <w:rsid w:val="003C536D"/>
    <w:rsid w:val="003C5905"/>
    <w:rsid w:val="003C62EC"/>
    <w:rsid w:val="003C6A0C"/>
    <w:rsid w:val="003C6AC8"/>
    <w:rsid w:val="003C6F12"/>
    <w:rsid w:val="003C70CC"/>
    <w:rsid w:val="003C750A"/>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5603"/>
    <w:rsid w:val="003E5CB3"/>
    <w:rsid w:val="003E5D8C"/>
    <w:rsid w:val="003E5DCF"/>
    <w:rsid w:val="003E67A5"/>
    <w:rsid w:val="003E7257"/>
    <w:rsid w:val="003E73BE"/>
    <w:rsid w:val="003E7435"/>
    <w:rsid w:val="003E74D6"/>
    <w:rsid w:val="003E7580"/>
    <w:rsid w:val="003E7785"/>
    <w:rsid w:val="003E78DA"/>
    <w:rsid w:val="003E7CC7"/>
    <w:rsid w:val="003F07A0"/>
    <w:rsid w:val="003F0A7D"/>
    <w:rsid w:val="003F0B4B"/>
    <w:rsid w:val="003F1DD1"/>
    <w:rsid w:val="003F1EBA"/>
    <w:rsid w:val="003F3367"/>
    <w:rsid w:val="003F34CF"/>
    <w:rsid w:val="003F40CB"/>
    <w:rsid w:val="003F52A6"/>
    <w:rsid w:val="003F6828"/>
    <w:rsid w:val="003F78BD"/>
    <w:rsid w:val="00400072"/>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51ED"/>
    <w:rsid w:val="00405584"/>
    <w:rsid w:val="00405AC1"/>
    <w:rsid w:val="00406859"/>
    <w:rsid w:val="00406FC1"/>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B6C"/>
    <w:rsid w:val="00424EE9"/>
    <w:rsid w:val="004252DC"/>
    <w:rsid w:val="00425A5B"/>
    <w:rsid w:val="0042646F"/>
    <w:rsid w:val="004267E4"/>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D67"/>
    <w:rsid w:val="00434C64"/>
    <w:rsid w:val="004353C5"/>
    <w:rsid w:val="0043771D"/>
    <w:rsid w:val="00437A95"/>
    <w:rsid w:val="00437E9E"/>
    <w:rsid w:val="004403A9"/>
    <w:rsid w:val="0044137A"/>
    <w:rsid w:val="0044139F"/>
    <w:rsid w:val="0044156F"/>
    <w:rsid w:val="00442C85"/>
    <w:rsid w:val="004444BE"/>
    <w:rsid w:val="00444819"/>
    <w:rsid w:val="00444E2E"/>
    <w:rsid w:val="00444F74"/>
    <w:rsid w:val="004452A3"/>
    <w:rsid w:val="00445E04"/>
    <w:rsid w:val="00445E34"/>
    <w:rsid w:val="00446833"/>
    <w:rsid w:val="00446962"/>
    <w:rsid w:val="004469CB"/>
    <w:rsid w:val="00446E58"/>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50BE"/>
    <w:rsid w:val="00475407"/>
    <w:rsid w:val="00476CA5"/>
    <w:rsid w:val="004778AA"/>
    <w:rsid w:val="00477D27"/>
    <w:rsid w:val="00477FEA"/>
    <w:rsid w:val="00480146"/>
    <w:rsid w:val="00481A34"/>
    <w:rsid w:val="0048236D"/>
    <w:rsid w:val="00482FF6"/>
    <w:rsid w:val="00483ABA"/>
    <w:rsid w:val="00483CE8"/>
    <w:rsid w:val="00484EAA"/>
    <w:rsid w:val="00485602"/>
    <w:rsid w:val="004866C6"/>
    <w:rsid w:val="00487F1D"/>
    <w:rsid w:val="00491757"/>
    <w:rsid w:val="00492E1C"/>
    <w:rsid w:val="0049374F"/>
    <w:rsid w:val="00493D97"/>
    <w:rsid w:val="00493EA1"/>
    <w:rsid w:val="004943C9"/>
    <w:rsid w:val="00494463"/>
    <w:rsid w:val="00494A56"/>
    <w:rsid w:val="004957F9"/>
    <w:rsid w:val="0049605A"/>
    <w:rsid w:val="00497FF6"/>
    <w:rsid w:val="004A00C1"/>
    <w:rsid w:val="004A0E60"/>
    <w:rsid w:val="004A1F32"/>
    <w:rsid w:val="004A23A7"/>
    <w:rsid w:val="004A23F2"/>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AC3"/>
    <w:rsid w:val="004B2BEA"/>
    <w:rsid w:val="004B34F7"/>
    <w:rsid w:val="004B3D05"/>
    <w:rsid w:val="004B404A"/>
    <w:rsid w:val="004B4673"/>
    <w:rsid w:val="004B47D3"/>
    <w:rsid w:val="004B53B0"/>
    <w:rsid w:val="004B59F9"/>
    <w:rsid w:val="004B5F2A"/>
    <w:rsid w:val="004B5FDB"/>
    <w:rsid w:val="004B6380"/>
    <w:rsid w:val="004B66EB"/>
    <w:rsid w:val="004B7600"/>
    <w:rsid w:val="004C0722"/>
    <w:rsid w:val="004C0CA7"/>
    <w:rsid w:val="004C174B"/>
    <w:rsid w:val="004C2329"/>
    <w:rsid w:val="004C3108"/>
    <w:rsid w:val="004C470C"/>
    <w:rsid w:val="004C4960"/>
    <w:rsid w:val="004C49B6"/>
    <w:rsid w:val="004C6000"/>
    <w:rsid w:val="004C6E9E"/>
    <w:rsid w:val="004C7F57"/>
    <w:rsid w:val="004D0149"/>
    <w:rsid w:val="004D1041"/>
    <w:rsid w:val="004D1871"/>
    <w:rsid w:val="004D1D05"/>
    <w:rsid w:val="004D207D"/>
    <w:rsid w:val="004D24F3"/>
    <w:rsid w:val="004D33F2"/>
    <w:rsid w:val="004D38D4"/>
    <w:rsid w:val="004D469F"/>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53E0"/>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741"/>
    <w:rsid w:val="00525F51"/>
    <w:rsid w:val="005269CB"/>
    <w:rsid w:val="00530418"/>
    <w:rsid w:val="00530BF4"/>
    <w:rsid w:val="00531964"/>
    <w:rsid w:val="00531BD8"/>
    <w:rsid w:val="00532C06"/>
    <w:rsid w:val="00532C0A"/>
    <w:rsid w:val="00532FE7"/>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D19"/>
    <w:rsid w:val="00545EA4"/>
    <w:rsid w:val="00546021"/>
    <w:rsid w:val="00546156"/>
    <w:rsid w:val="00546191"/>
    <w:rsid w:val="00546D70"/>
    <w:rsid w:val="00546E8A"/>
    <w:rsid w:val="0054773F"/>
    <w:rsid w:val="00550248"/>
    <w:rsid w:val="0055095C"/>
    <w:rsid w:val="00551F46"/>
    <w:rsid w:val="00552C1F"/>
    <w:rsid w:val="00553ECA"/>
    <w:rsid w:val="005548A8"/>
    <w:rsid w:val="00554D9A"/>
    <w:rsid w:val="0055566A"/>
    <w:rsid w:val="005576E9"/>
    <w:rsid w:val="00557932"/>
    <w:rsid w:val="00557A75"/>
    <w:rsid w:val="00560061"/>
    <w:rsid w:val="00560806"/>
    <w:rsid w:val="00560A04"/>
    <w:rsid w:val="005618FD"/>
    <w:rsid w:val="00562C80"/>
    <w:rsid w:val="00564B05"/>
    <w:rsid w:val="00566E67"/>
    <w:rsid w:val="00567D72"/>
    <w:rsid w:val="00567ED4"/>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2EB9"/>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322C"/>
    <w:rsid w:val="005A3F49"/>
    <w:rsid w:val="005A416D"/>
    <w:rsid w:val="005A499F"/>
    <w:rsid w:val="005A54BC"/>
    <w:rsid w:val="005A561D"/>
    <w:rsid w:val="005A5DA8"/>
    <w:rsid w:val="005A5E8E"/>
    <w:rsid w:val="005A67C9"/>
    <w:rsid w:val="005A6F04"/>
    <w:rsid w:val="005B01FE"/>
    <w:rsid w:val="005B0215"/>
    <w:rsid w:val="005B070A"/>
    <w:rsid w:val="005B11E8"/>
    <w:rsid w:val="005B1DAE"/>
    <w:rsid w:val="005B2909"/>
    <w:rsid w:val="005B2FF1"/>
    <w:rsid w:val="005B49DB"/>
    <w:rsid w:val="005B4F6C"/>
    <w:rsid w:val="005B52DD"/>
    <w:rsid w:val="005B542D"/>
    <w:rsid w:val="005B63E4"/>
    <w:rsid w:val="005B6662"/>
    <w:rsid w:val="005B719C"/>
    <w:rsid w:val="005C0A6F"/>
    <w:rsid w:val="005C0DF1"/>
    <w:rsid w:val="005C1A85"/>
    <w:rsid w:val="005C2771"/>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D7119"/>
    <w:rsid w:val="005E06C1"/>
    <w:rsid w:val="005E0EFE"/>
    <w:rsid w:val="005E1227"/>
    <w:rsid w:val="005E1BBD"/>
    <w:rsid w:val="005E2853"/>
    <w:rsid w:val="005E2B2D"/>
    <w:rsid w:val="005E38E9"/>
    <w:rsid w:val="005E4EA6"/>
    <w:rsid w:val="005E55DF"/>
    <w:rsid w:val="005E5883"/>
    <w:rsid w:val="005E5E98"/>
    <w:rsid w:val="005E6EB1"/>
    <w:rsid w:val="005E73ED"/>
    <w:rsid w:val="005E75D4"/>
    <w:rsid w:val="005F01EF"/>
    <w:rsid w:val="005F0C62"/>
    <w:rsid w:val="005F1C8E"/>
    <w:rsid w:val="005F24CA"/>
    <w:rsid w:val="005F2E4B"/>
    <w:rsid w:val="005F2FFE"/>
    <w:rsid w:val="005F541E"/>
    <w:rsid w:val="005F564C"/>
    <w:rsid w:val="005F5AC5"/>
    <w:rsid w:val="00600984"/>
    <w:rsid w:val="006038DA"/>
    <w:rsid w:val="00604053"/>
    <w:rsid w:val="0060405C"/>
    <w:rsid w:val="006044F2"/>
    <w:rsid w:val="006056BD"/>
    <w:rsid w:val="00605AE8"/>
    <w:rsid w:val="006070EC"/>
    <w:rsid w:val="006071D8"/>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27C"/>
    <w:rsid w:val="006234A1"/>
    <w:rsid w:val="00623935"/>
    <w:rsid w:val="00623B16"/>
    <w:rsid w:val="00624437"/>
    <w:rsid w:val="00624B0A"/>
    <w:rsid w:val="00625D2B"/>
    <w:rsid w:val="006268F4"/>
    <w:rsid w:val="00626A34"/>
    <w:rsid w:val="00627D38"/>
    <w:rsid w:val="00627EE3"/>
    <w:rsid w:val="0063003F"/>
    <w:rsid w:val="00632036"/>
    <w:rsid w:val="006321A8"/>
    <w:rsid w:val="006328E1"/>
    <w:rsid w:val="00633303"/>
    <w:rsid w:val="00634126"/>
    <w:rsid w:val="00634380"/>
    <w:rsid w:val="00634B59"/>
    <w:rsid w:val="00634FCF"/>
    <w:rsid w:val="00635E11"/>
    <w:rsid w:val="006370E1"/>
    <w:rsid w:val="0063739C"/>
    <w:rsid w:val="006376B8"/>
    <w:rsid w:val="006403B8"/>
    <w:rsid w:val="0064095F"/>
    <w:rsid w:val="00641230"/>
    <w:rsid w:val="00641FF8"/>
    <w:rsid w:val="006421A4"/>
    <w:rsid w:val="00643033"/>
    <w:rsid w:val="006437D9"/>
    <w:rsid w:val="00644673"/>
    <w:rsid w:val="00644F5F"/>
    <w:rsid w:val="0064549A"/>
    <w:rsid w:val="00645904"/>
    <w:rsid w:val="00645F1E"/>
    <w:rsid w:val="006473AF"/>
    <w:rsid w:val="00647621"/>
    <w:rsid w:val="00647A94"/>
    <w:rsid w:val="00647CFC"/>
    <w:rsid w:val="00651654"/>
    <w:rsid w:val="00652638"/>
    <w:rsid w:val="00652CBF"/>
    <w:rsid w:val="0065330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3CB"/>
    <w:rsid w:val="006753E6"/>
    <w:rsid w:val="006763DD"/>
    <w:rsid w:val="00676943"/>
    <w:rsid w:val="00680B9A"/>
    <w:rsid w:val="00680EB1"/>
    <w:rsid w:val="00681F69"/>
    <w:rsid w:val="0068260C"/>
    <w:rsid w:val="006826C8"/>
    <w:rsid w:val="00682849"/>
    <w:rsid w:val="00682B11"/>
    <w:rsid w:val="00683B6B"/>
    <w:rsid w:val="00684A76"/>
    <w:rsid w:val="006852AD"/>
    <w:rsid w:val="006857EA"/>
    <w:rsid w:val="0068618B"/>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211"/>
    <w:rsid w:val="006C3852"/>
    <w:rsid w:val="006C3B01"/>
    <w:rsid w:val="006C544C"/>
    <w:rsid w:val="006C64BF"/>
    <w:rsid w:val="006C6996"/>
    <w:rsid w:val="006C784C"/>
    <w:rsid w:val="006D0251"/>
    <w:rsid w:val="006D13BA"/>
    <w:rsid w:val="006D1416"/>
    <w:rsid w:val="006D2222"/>
    <w:rsid w:val="006D2B0C"/>
    <w:rsid w:val="006D34D3"/>
    <w:rsid w:val="006D3E14"/>
    <w:rsid w:val="006D57DD"/>
    <w:rsid w:val="006D58B2"/>
    <w:rsid w:val="006D5AC5"/>
    <w:rsid w:val="006D5C17"/>
    <w:rsid w:val="006D6234"/>
    <w:rsid w:val="006D6E20"/>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B8C"/>
    <w:rsid w:val="007306ED"/>
    <w:rsid w:val="00732C9E"/>
    <w:rsid w:val="007339FB"/>
    <w:rsid w:val="00733E40"/>
    <w:rsid w:val="00734236"/>
    <w:rsid w:val="00734CE6"/>
    <w:rsid w:val="00735939"/>
    <w:rsid w:val="007362AA"/>
    <w:rsid w:val="0073646A"/>
    <w:rsid w:val="00737398"/>
    <w:rsid w:val="007377B8"/>
    <w:rsid w:val="00740310"/>
    <w:rsid w:val="007412CC"/>
    <w:rsid w:val="007416B6"/>
    <w:rsid w:val="00741993"/>
    <w:rsid w:val="00742890"/>
    <w:rsid w:val="00743C08"/>
    <w:rsid w:val="00744C4B"/>
    <w:rsid w:val="007451DE"/>
    <w:rsid w:val="007452EB"/>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6034"/>
    <w:rsid w:val="007569E1"/>
    <w:rsid w:val="00760739"/>
    <w:rsid w:val="007624D9"/>
    <w:rsid w:val="007625F3"/>
    <w:rsid w:val="00763912"/>
    <w:rsid w:val="00763A59"/>
    <w:rsid w:val="00763D2E"/>
    <w:rsid w:val="00763D68"/>
    <w:rsid w:val="00765B0F"/>
    <w:rsid w:val="00765B62"/>
    <w:rsid w:val="00765D13"/>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5009"/>
    <w:rsid w:val="0077526A"/>
    <w:rsid w:val="0077592C"/>
    <w:rsid w:val="00776A31"/>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8BC"/>
    <w:rsid w:val="0079294A"/>
    <w:rsid w:val="00792EA1"/>
    <w:rsid w:val="007939D3"/>
    <w:rsid w:val="0079415F"/>
    <w:rsid w:val="00794B2F"/>
    <w:rsid w:val="00794FBB"/>
    <w:rsid w:val="00795B4E"/>
    <w:rsid w:val="0079627C"/>
    <w:rsid w:val="0079741F"/>
    <w:rsid w:val="00797BB0"/>
    <w:rsid w:val="007A0497"/>
    <w:rsid w:val="007A0F65"/>
    <w:rsid w:val="007A1B4F"/>
    <w:rsid w:val="007A1BD1"/>
    <w:rsid w:val="007A1FFE"/>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E99"/>
    <w:rsid w:val="007B607B"/>
    <w:rsid w:val="007B6638"/>
    <w:rsid w:val="007B7490"/>
    <w:rsid w:val="007B7D5C"/>
    <w:rsid w:val="007C00BB"/>
    <w:rsid w:val="007C01C4"/>
    <w:rsid w:val="007C0EC2"/>
    <w:rsid w:val="007C0EC7"/>
    <w:rsid w:val="007C15DC"/>
    <w:rsid w:val="007C163F"/>
    <w:rsid w:val="007C1D3E"/>
    <w:rsid w:val="007C1D7A"/>
    <w:rsid w:val="007C2068"/>
    <w:rsid w:val="007C25E9"/>
    <w:rsid w:val="007C27E5"/>
    <w:rsid w:val="007C2F57"/>
    <w:rsid w:val="007C381D"/>
    <w:rsid w:val="007C39F9"/>
    <w:rsid w:val="007C405A"/>
    <w:rsid w:val="007C4924"/>
    <w:rsid w:val="007C5805"/>
    <w:rsid w:val="007C620D"/>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3280"/>
    <w:rsid w:val="007E3809"/>
    <w:rsid w:val="007E3B1E"/>
    <w:rsid w:val="007E54B3"/>
    <w:rsid w:val="007E5AEB"/>
    <w:rsid w:val="007E5CDD"/>
    <w:rsid w:val="007E63C2"/>
    <w:rsid w:val="007E6D2E"/>
    <w:rsid w:val="007E71E5"/>
    <w:rsid w:val="007E726F"/>
    <w:rsid w:val="007E76E3"/>
    <w:rsid w:val="007E7D2A"/>
    <w:rsid w:val="007F0B1F"/>
    <w:rsid w:val="007F1A67"/>
    <w:rsid w:val="007F222E"/>
    <w:rsid w:val="007F23B5"/>
    <w:rsid w:val="007F263A"/>
    <w:rsid w:val="007F4439"/>
    <w:rsid w:val="007F4BEA"/>
    <w:rsid w:val="007F5324"/>
    <w:rsid w:val="007F5687"/>
    <w:rsid w:val="007F6E4C"/>
    <w:rsid w:val="007F72AB"/>
    <w:rsid w:val="0080036C"/>
    <w:rsid w:val="0080086C"/>
    <w:rsid w:val="008008BB"/>
    <w:rsid w:val="00800C2C"/>
    <w:rsid w:val="00802819"/>
    <w:rsid w:val="00802882"/>
    <w:rsid w:val="00802A44"/>
    <w:rsid w:val="008032FE"/>
    <w:rsid w:val="00803AEB"/>
    <w:rsid w:val="00804182"/>
    <w:rsid w:val="00806162"/>
    <w:rsid w:val="008065F5"/>
    <w:rsid w:val="008068C8"/>
    <w:rsid w:val="00806E7C"/>
    <w:rsid w:val="008071EF"/>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E9"/>
    <w:rsid w:val="00841848"/>
    <w:rsid w:val="00841B89"/>
    <w:rsid w:val="00841D1F"/>
    <w:rsid w:val="008425C2"/>
    <w:rsid w:val="00842A1B"/>
    <w:rsid w:val="008448A3"/>
    <w:rsid w:val="0084529B"/>
    <w:rsid w:val="00845B72"/>
    <w:rsid w:val="00845C6A"/>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5E6"/>
    <w:rsid w:val="00860B48"/>
    <w:rsid w:val="00860E37"/>
    <w:rsid w:val="008615AA"/>
    <w:rsid w:val="008621EF"/>
    <w:rsid w:val="008629BB"/>
    <w:rsid w:val="00862FA7"/>
    <w:rsid w:val="00862FE3"/>
    <w:rsid w:val="00863173"/>
    <w:rsid w:val="00863C5B"/>
    <w:rsid w:val="008640F5"/>
    <w:rsid w:val="008643FB"/>
    <w:rsid w:val="00864D5E"/>
    <w:rsid w:val="008659F7"/>
    <w:rsid w:val="00865AE8"/>
    <w:rsid w:val="00865BFF"/>
    <w:rsid w:val="008664D6"/>
    <w:rsid w:val="0086659A"/>
    <w:rsid w:val="008712AF"/>
    <w:rsid w:val="008715E3"/>
    <w:rsid w:val="008716CC"/>
    <w:rsid w:val="0087192B"/>
    <w:rsid w:val="00871AF4"/>
    <w:rsid w:val="00872D35"/>
    <w:rsid w:val="00872DC4"/>
    <w:rsid w:val="00873BCF"/>
    <w:rsid w:val="0087453E"/>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90201"/>
    <w:rsid w:val="008905D1"/>
    <w:rsid w:val="008906AB"/>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25B"/>
    <w:rsid w:val="008C35CB"/>
    <w:rsid w:val="008C3CD0"/>
    <w:rsid w:val="008C4219"/>
    <w:rsid w:val="008C44B6"/>
    <w:rsid w:val="008C45E0"/>
    <w:rsid w:val="008C498A"/>
    <w:rsid w:val="008C4F0B"/>
    <w:rsid w:val="008C55CB"/>
    <w:rsid w:val="008C55E3"/>
    <w:rsid w:val="008C7537"/>
    <w:rsid w:val="008C7830"/>
    <w:rsid w:val="008C7C49"/>
    <w:rsid w:val="008C7CD9"/>
    <w:rsid w:val="008D0705"/>
    <w:rsid w:val="008D14F4"/>
    <w:rsid w:val="008D1DD6"/>
    <w:rsid w:val="008D1EC7"/>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532"/>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866"/>
    <w:rsid w:val="00905692"/>
    <w:rsid w:val="00905978"/>
    <w:rsid w:val="00905F7A"/>
    <w:rsid w:val="00906459"/>
    <w:rsid w:val="009064F7"/>
    <w:rsid w:val="00906AD0"/>
    <w:rsid w:val="00907B3F"/>
    <w:rsid w:val="0091051A"/>
    <w:rsid w:val="0091051F"/>
    <w:rsid w:val="009115F2"/>
    <w:rsid w:val="00911CC0"/>
    <w:rsid w:val="00911D34"/>
    <w:rsid w:val="0091204D"/>
    <w:rsid w:val="009135A4"/>
    <w:rsid w:val="00913957"/>
    <w:rsid w:val="00915081"/>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27A8"/>
    <w:rsid w:val="00932F3C"/>
    <w:rsid w:val="00933213"/>
    <w:rsid w:val="009340A4"/>
    <w:rsid w:val="00936BCF"/>
    <w:rsid w:val="00936CD1"/>
    <w:rsid w:val="009376DC"/>
    <w:rsid w:val="0094032C"/>
    <w:rsid w:val="0094050F"/>
    <w:rsid w:val="009408C7"/>
    <w:rsid w:val="00940D13"/>
    <w:rsid w:val="0094183B"/>
    <w:rsid w:val="00941984"/>
    <w:rsid w:val="00943C1F"/>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380"/>
    <w:rsid w:val="00977BBB"/>
    <w:rsid w:val="009807BC"/>
    <w:rsid w:val="0098097A"/>
    <w:rsid w:val="00980DD8"/>
    <w:rsid w:val="00980F39"/>
    <w:rsid w:val="00981206"/>
    <w:rsid w:val="009814C0"/>
    <w:rsid w:val="0098182A"/>
    <w:rsid w:val="00981F7C"/>
    <w:rsid w:val="00982113"/>
    <w:rsid w:val="00982318"/>
    <w:rsid w:val="00982A71"/>
    <w:rsid w:val="00982D97"/>
    <w:rsid w:val="00983060"/>
    <w:rsid w:val="00983201"/>
    <w:rsid w:val="00983658"/>
    <w:rsid w:val="00983BEC"/>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7CF"/>
    <w:rsid w:val="009A6D6C"/>
    <w:rsid w:val="009B00C5"/>
    <w:rsid w:val="009B084C"/>
    <w:rsid w:val="009B08DD"/>
    <w:rsid w:val="009B112E"/>
    <w:rsid w:val="009B13A5"/>
    <w:rsid w:val="009B13A9"/>
    <w:rsid w:val="009B17DF"/>
    <w:rsid w:val="009B1E08"/>
    <w:rsid w:val="009B2039"/>
    <w:rsid w:val="009B22C6"/>
    <w:rsid w:val="009B335F"/>
    <w:rsid w:val="009B34F4"/>
    <w:rsid w:val="009B35D3"/>
    <w:rsid w:val="009B3937"/>
    <w:rsid w:val="009B3E3F"/>
    <w:rsid w:val="009B3F17"/>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626C"/>
    <w:rsid w:val="009C6308"/>
    <w:rsid w:val="009C71D8"/>
    <w:rsid w:val="009C7300"/>
    <w:rsid w:val="009C73BA"/>
    <w:rsid w:val="009D036F"/>
    <w:rsid w:val="009D043A"/>
    <w:rsid w:val="009D06A2"/>
    <w:rsid w:val="009D06D4"/>
    <w:rsid w:val="009D0BAB"/>
    <w:rsid w:val="009D1E92"/>
    <w:rsid w:val="009D34CB"/>
    <w:rsid w:val="009D4F05"/>
    <w:rsid w:val="009D52DE"/>
    <w:rsid w:val="009D5C76"/>
    <w:rsid w:val="009D6304"/>
    <w:rsid w:val="009D64D5"/>
    <w:rsid w:val="009D6B2C"/>
    <w:rsid w:val="009E0936"/>
    <w:rsid w:val="009E10EF"/>
    <w:rsid w:val="009E16D2"/>
    <w:rsid w:val="009E1D46"/>
    <w:rsid w:val="009E2654"/>
    <w:rsid w:val="009E2761"/>
    <w:rsid w:val="009E2D0E"/>
    <w:rsid w:val="009E346E"/>
    <w:rsid w:val="009E361B"/>
    <w:rsid w:val="009E3C6B"/>
    <w:rsid w:val="009E4381"/>
    <w:rsid w:val="009E480C"/>
    <w:rsid w:val="009E4D3F"/>
    <w:rsid w:val="009E689E"/>
    <w:rsid w:val="009E750C"/>
    <w:rsid w:val="009F1D66"/>
    <w:rsid w:val="009F214E"/>
    <w:rsid w:val="009F356A"/>
    <w:rsid w:val="009F363D"/>
    <w:rsid w:val="009F3A72"/>
    <w:rsid w:val="009F3DD1"/>
    <w:rsid w:val="009F47F3"/>
    <w:rsid w:val="009F5425"/>
    <w:rsid w:val="009F5DE9"/>
    <w:rsid w:val="009F7DB3"/>
    <w:rsid w:val="009F7EAC"/>
    <w:rsid w:val="00A0076E"/>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4716"/>
    <w:rsid w:val="00A14894"/>
    <w:rsid w:val="00A14A90"/>
    <w:rsid w:val="00A1512D"/>
    <w:rsid w:val="00A15668"/>
    <w:rsid w:val="00A16398"/>
    <w:rsid w:val="00A16A2C"/>
    <w:rsid w:val="00A16B2A"/>
    <w:rsid w:val="00A16BA3"/>
    <w:rsid w:val="00A16E92"/>
    <w:rsid w:val="00A206E8"/>
    <w:rsid w:val="00A2097D"/>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3F5"/>
    <w:rsid w:val="00A45761"/>
    <w:rsid w:val="00A45E6B"/>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D45"/>
    <w:rsid w:val="00A6085F"/>
    <w:rsid w:val="00A60E1C"/>
    <w:rsid w:val="00A6163E"/>
    <w:rsid w:val="00A61993"/>
    <w:rsid w:val="00A61E9C"/>
    <w:rsid w:val="00A61ED0"/>
    <w:rsid w:val="00A62617"/>
    <w:rsid w:val="00A6357F"/>
    <w:rsid w:val="00A63F7C"/>
    <w:rsid w:val="00A644F0"/>
    <w:rsid w:val="00A6480F"/>
    <w:rsid w:val="00A65675"/>
    <w:rsid w:val="00A65BE0"/>
    <w:rsid w:val="00A671F6"/>
    <w:rsid w:val="00A6758E"/>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753E"/>
    <w:rsid w:val="00A87752"/>
    <w:rsid w:val="00A907F0"/>
    <w:rsid w:val="00A90C77"/>
    <w:rsid w:val="00A91C31"/>
    <w:rsid w:val="00A928A8"/>
    <w:rsid w:val="00A93223"/>
    <w:rsid w:val="00A934DD"/>
    <w:rsid w:val="00A94A7F"/>
    <w:rsid w:val="00A95647"/>
    <w:rsid w:val="00A96DFE"/>
    <w:rsid w:val="00A96FAF"/>
    <w:rsid w:val="00A976C2"/>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B0485"/>
    <w:rsid w:val="00AB0549"/>
    <w:rsid w:val="00AB06CD"/>
    <w:rsid w:val="00AB0D24"/>
    <w:rsid w:val="00AB1093"/>
    <w:rsid w:val="00AB1700"/>
    <w:rsid w:val="00AB202E"/>
    <w:rsid w:val="00AB2355"/>
    <w:rsid w:val="00AB2A34"/>
    <w:rsid w:val="00AB3321"/>
    <w:rsid w:val="00AB3361"/>
    <w:rsid w:val="00AB37CB"/>
    <w:rsid w:val="00AB3D90"/>
    <w:rsid w:val="00AB41C0"/>
    <w:rsid w:val="00AB5430"/>
    <w:rsid w:val="00AB5724"/>
    <w:rsid w:val="00AB5919"/>
    <w:rsid w:val="00AB795B"/>
    <w:rsid w:val="00AB7F2A"/>
    <w:rsid w:val="00AC0135"/>
    <w:rsid w:val="00AC0531"/>
    <w:rsid w:val="00AC0968"/>
    <w:rsid w:val="00AC0E4E"/>
    <w:rsid w:val="00AC1585"/>
    <w:rsid w:val="00AC1ADB"/>
    <w:rsid w:val="00AC1DF0"/>
    <w:rsid w:val="00AC1E04"/>
    <w:rsid w:val="00AC3527"/>
    <w:rsid w:val="00AC38AE"/>
    <w:rsid w:val="00AC3CC5"/>
    <w:rsid w:val="00AC4276"/>
    <w:rsid w:val="00AC49BE"/>
    <w:rsid w:val="00AC5304"/>
    <w:rsid w:val="00AC563D"/>
    <w:rsid w:val="00AC58F4"/>
    <w:rsid w:val="00AC6853"/>
    <w:rsid w:val="00AC7B1B"/>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597"/>
    <w:rsid w:val="00AE4784"/>
    <w:rsid w:val="00AE4A5E"/>
    <w:rsid w:val="00AE5A1B"/>
    <w:rsid w:val="00AE5BE7"/>
    <w:rsid w:val="00AE5E07"/>
    <w:rsid w:val="00AE7400"/>
    <w:rsid w:val="00AF04DB"/>
    <w:rsid w:val="00AF0B42"/>
    <w:rsid w:val="00AF2127"/>
    <w:rsid w:val="00AF3C55"/>
    <w:rsid w:val="00AF3E6F"/>
    <w:rsid w:val="00AF4921"/>
    <w:rsid w:val="00AF4DAA"/>
    <w:rsid w:val="00AF4F11"/>
    <w:rsid w:val="00AF587B"/>
    <w:rsid w:val="00AF5BA8"/>
    <w:rsid w:val="00AF5D99"/>
    <w:rsid w:val="00AF6D96"/>
    <w:rsid w:val="00AF6EDB"/>
    <w:rsid w:val="00AF7427"/>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896"/>
    <w:rsid w:val="00B07919"/>
    <w:rsid w:val="00B07E01"/>
    <w:rsid w:val="00B125F9"/>
    <w:rsid w:val="00B13BFF"/>
    <w:rsid w:val="00B13CC3"/>
    <w:rsid w:val="00B1489C"/>
    <w:rsid w:val="00B14C77"/>
    <w:rsid w:val="00B15E48"/>
    <w:rsid w:val="00B15EAD"/>
    <w:rsid w:val="00B16332"/>
    <w:rsid w:val="00B1715C"/>
    <w:rsid w:val="00B172E2"/>
    <w:rsid w:val="00B17798"/>
    <w:rsid w:val="00B17C0A"/>
    <w:rsid w:val="00B20C3C"/>
    <w:rsid w:val="00B20E79"/>
    <w:rsid w:val="00B20E8D"/>
    <w:rsid w:val="00B217B5"/>
    <w:rsid w:val="00B21E41"/>
    <w:rsid w:val="00B21FB9"/>
    <w:rsid w:val="00B22338"/>
    <w:rsid w:val="00B22851"/>
    <w:rsid w:val="00B235B8"/>
    <w:rsid w:val="00B23F9A"/>
    <w:rsid w:val="00B2415B"/>
    <w:rsid w:val="00B2479C"/>
    <w:rsid w:val="00B2558D"/>
    <w:rsid w:val="00B25A98"/>
    <w:rsid w:val="00B25D42"/>
    <w:rsid w:val="00B2765C"/>
    <w:rsid w:val="00B3007B"/>
    <w:rsid w:val="00B3052D"/>
    <w:rsid w:val="00B308A9"/>
    <w:rsid w:val="00B3188B"/>
    <w:rsid w:val="00B3230A"/>
    <w:rsid w:val="00B331EC"/>
    <w:rsid w:val="00B35D07"/>
    <w:rsid w:val="00B365F3"/>
    <w:rsid w:val="00B367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47C4A"/>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72B"/>
    <w:rsid w:val="00B618B4"/>
    <w:rsid w:val="00B620F5"/>
    <w:rsid w:val="00B627F7"/>
    <w:rsid w:val="00B63240"/>
    <w:rsid w:val="00B63896"/>
    <w:rsid w:val="00B63D3D"/>
    <w:rsid w:val="00B64043"/>
    <w:rsid w:val="00B6471F"/>
    <w:rsid w:val="00B6560A"/>
    <w:rsid w:val="00B65C98"/>
    <w:rsid w:val="00B65CEA"/>
    <w:rsid w:val="00B664B1"/>
    <w:rsid w:val="00B66F13"/>
    <w:rsid w:val="00B66FE2"/>
    <w:rsid w:val="00B67941"/>
    <w:rsid w:val="00B71EC0"/>
    <w:rsid w:val="00B72219"/>
    <w:rsid w:val="00B728AD"/>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678"/>
    <w:rsid w:val="00BA19B7"/>
    <w:rsid w:val="00BA19BC"/>
    <w:rsid w:val="00BA1AD4"/>
    <w:rsid w:val="00BA267D"/>
    <w:rsid w:val="00BA26E8"/>
    <w:rsid w:val="00BA342D"/>
    <w:rsid w:val="00BA482C"/>
    <w:rsid w:val="00BA53FA"/>
    <w:rsid w:val="00BA60AC"/>
    <w:rsid w:val="00BA6553"/>
    <w:rsid w:val="00BA6A99"/>
    <w:rsid w:val="00BA6DCE"/>
    <w:rsid w:val="00BA6F72"/>
    <w:rsid w:val="00BA7317"/>
    <w:rsid w:val="00BA7680"/>
    <w:rsid w:val="00BA7CCF"/>
    <w:rsid w:val="00BB037C"/>
    <w:rsid w:val="00BB1419"/>
    <w:rsid w:val="00BB14CC"/>
    <w:rsid w:val="00BB1538"/>
    <w:rsid w:val="00BB23AE"/>
    <w:rsid w:val="00BB3438"/>
    <w:rsid w:val="00BB3E25"/>
    <w:rsid w:val="00BB3FB4"/>
    <w:rsid w:val="00BB4400"/>
    <w:rsid w:val="00BB489B"/>
    <w:rsid w:val="00BB536E"/>
    <w:rsid w:val="00BB747E"/>
    <w:rsid w:val="00BC293C"/>
    <w:rsid w:val="00BC2B1C"/>
    <w:rsid w:val="00BC2C4C"/>
    <w:rsid w:val="00BC2C62"/>
    <w:rsid w:val="00BC320F"/>
    <w:rsid w:val="00BC3336"/>
    <w:rsid w:val="00BC3772"/>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3F53"/>
    <w:rsid w:val="00BE4F74"/>
    <w:rsid w:val="00BE55F5"/>
    <w:rsid w:val="00BE573F"/>
    <w:rsid w:val="00BE5B2B"/>
    <w:rsid w:val="00BE5BC8"/>
    <w:rsid w:val="00BE6787"/>
    <w:rsid w:val="00BE6E27"/>
    <w:rsid w:val="00BE75EA"/>
    <w:rsid w:val="00BE7969"/>
    <w:rsid w:val="00BE7A92"/>
    <w:rsid w:val="00BE7F2E"/>
    <w:rsid w:val="00BF06A2"/>
    <w:rsid w:val="00BF11BD"/>
    <w:rsid w:val="00BF132A"/>
    <w:rsid w:val="00BF1842"/>
    <w:rsid w:val="00BF2729"/>
    <w:rsid w:val="00BF32B0"/>
    <w:rsid w:val="00BF431C"/>
    <w:rsid w:val="00BF462D"/>
    <w:rsid w:val="00BF5226"/>
    <w:rsid w:val="00BF58DD"/>
    <w:rsid w:val="00BF60E4"/>
    <w:rsid w:val="00BF7141"/>
    <w:rsid w:val="00BF78A6"/>
    <w:rsid w:val="00BF7CD8"/>
    <w:rsid w:val="00C00168"/>
    <w:rsid w:val="00C0027B"/>
    <w:rsid w:val="00C00AC2"/>
    <w:rsid w:val="00C01276"/>
    <w:rsid w:val="00C018F6"/>
    <w:rsid w:val="00C01974"/>
    <w:rsid w:val="00C025F7"/>
    <w:rsid w:val="00C02C8B"/>
    <w:rsid w:val="00C04703"/>
    <w:rsid w:val="00C05616"/>
    <w:rsid w:val="00C05B70"/>
    <w:rsid w:val="00C05C1A"/>
    <w:rsid w:val="00C06ECC"/>
    <w:rsid w:val="00C074C3"/>
    <w:rsid w:val="00C07900"/>
    <w:rsid w:val="00C07E36"/>
    <w:rsid w:val="00C07F76"/>
    <w:rsid w:val="00C1105F"/>
    <w:rsid w:val="00C110F4"/>
    <w:rsid w:val="00C1142C"/>
    <w:rsid w:val="00C1171E"/>
    <w:rsid w:val="00C11942"/>
    <w:rsid w:val="00C120AB"/>
    <w:rsid w:val="00C1254B"/>
    <w:rsid w:val="00C127FD"/>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64B4"/>
    <w:rsid w:val="00C2786C"/>
    <w:rsid w:val="00C27C79"/>
    <w:rsid w:val="00C27D49"/>
    <w:rsid w:val="00C309DD"/>
    <w:rsid w:val="00C3183D"/>
    <w:rsid w:val="00C31B45"/>
    <w:rsid w:val="00C31E01"/>
    <w:rsid w:val="00C32B8D"/>
    <w:rsid w:val="00C33C5A"/>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50EDC"/>
    <w:rsid w:val="00C510D8"/>
    <w:rsid w:val="00C51445"/>
    <w:rsid w:val="00C51F5B"/>
    <w:rsid w:val="00C52A3E"/>
    <w:rsid w:val="00C537C9"/>
    <w:rsid w:val="00C54D1B"/>
    <w:rsid w:val="00C5539D"/>
    <w:rsid w:val="00C55B3A"/>
    <w:rsid w:val="00C55CF7"/>
    <w:rsid w:val="00C567E3"/>
    <w:rsid w:val="00C5711A"/>
    <w:rsid w:val="00C60808"/>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F8"/>
    <w:rsid w:val="00C71A70"/>
    <w:rsid w:val="00C72EA9"/>
    <w:rsid w:val="00C73213"/>
    <w:rsid w:val="00C73515"/>
    <w:rsid w:val="00C736BE"/>
    <w:rsid w:val="00C74253"/>
    <w:rsid w:val="00C7505F"/>
    <w:rsid w:val="00C7543E"/>
    <w:rsid w:val="00C762D5"/>
    <w:rsid w:val="00C77043"/>
    <w:rsid w:val="00C77AF1"/>
    <w:rsid w:val="00C77BE1"/>
    <w:rsid w:val="00C800CE"/>
    <w:rsid w:val="00C8010A"/>
    <w:rsid w:val="00C80B06"/>
    <w:rsid w:val="00C80DBB"/>
    <w:rsid w:val="00C82212"/>
    <w:rsid w:val="00C826B8"/>
    <w:rsid w:val="00C827D1"/>
    <w:rsid w:val="00C82DAB"/>
    <w:rsid w:val="00C83A7C"/>
    <w:rsid w:val="00C841FB"/>
    <w:rsid w:val="00C847F9"/>
    <w:rsid w:val="00C85322"/>
    <w:rsid w:val="00C861A1"/>
    <w:rsid w:val="00C8654B"/>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7CC"/>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2556"/>
    <w:rsid w:val="00CC2ED4"/>
    <w:rsid w:val="00CC313A"/>
    <w:rsid w:val="00CC3260"/>
    <w:rsid w:val="00CC3340"/>
    <w:rsid w:val="00CC35A2"/>
    <w:rsid w:val="00CC363D"/>
    <w:rsid w:val="00CC3A60"/>
    <w:rsid w:val="00CC3EE5"/>
    <w:rsid w:val="00CC4478"/>
    <w:rsid w:val="00CC4689"/>
    <w:rsid w:val="00CC4C76"/>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10F5"/>
    <w:rsid w:val="00CF16A0"/>
    <w:rsid w:val="00CF1972"/>
    <w:rsid w:val="00CF1C1F"/>
    <w:rsid w:val="00CF2C9A"/>
    <w:rsid w:val="00CF40F8"/>
    <w:rsid w:val="00CF4E59"/>
    <w:rsid w:val="00CF57C9"/>
    <w:rsid w:val="00CF59FD"/>
    <w:rsid w:val="00CF5AA5"/>
    <w:rsid w:val="00CF5DBA"/>
    <w:rsid w:val="00CF66A3"/>
    <w:rsid w:val="00CF6962"/>
    <w:rsid w:val="00CF6D91"/>
    <w:rsid w:val="00CF7AA7"/>
    <w:rsid w:val="00D01681"/>
    <w:rsid w:val="00D02FCB"/>
    <w:rsid w:val="00D03BBF"/>
    <w:rsid w:val="00D044EA"/>
    <w:rsid w:val="00D04D00"/>
    <w:rsid w:val="00D05596"/>
    <w:rsid w:val="00D055B3"/>
    <w:rsid w:val="00D05E90"/>
    <w:rsid w:val="00D07138"/>
    <w:rsid w:val="00D075DD"/>
    <w:rsid w:val="00D07CA5"/>
    <w:rsid w:val="00D117D4"/>
    <w:rsid w:val="00D1225C"/>
    <w:rsid w:val="00D127C3"/>
    <w:rsid w:val="00D1285B"/>
    <w:rsid w:val="00D14C45"/>
    <w:rsid w:val="00D167F7"/>
    <w:rsid w:val="00D17CEE"/>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531D"/>
    <w:rsid w:val="00D35B42"/>
    <w:rsid w:val="00D37228"/>
    <w:rsid w:val="00D37A6D"/>
    <w:rsid w:val="00D40179"/>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74FF"/>
    <w:rsid w:val="00D67747"/>
    <w:rsid w:val="00D67F43"/>
    <w:rsid w:val="00D70064"/>
    <w:rsid w:val="00D71075"/>
    <w:rsid w:val="00D710E7"/>
    <w:rsid w:val="00D712C7"/>
    <w:rsid w:val="00D71BC1"/>
    <w:rsid w:val="00D7206B"/>
    <w:rsid w:val="00D7537D"/>
    <w:rsid w:val="00D75412"/>
    <w:rsid w:val="00D75420"/>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A20"/>
    <w:rsid w:val="00DA6A47"/>
    <w:rsid w:val="00DA6B25"/>
    <w:rsid w:val="00DA7EF2"/>
    <w:rsid w:val="00DB0A91"/>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346"/>
    <w:rsid w:val="00DC265B"/>
    <w:rsid w:val="00DC29B6"/>
    <w:rsid w:val="00DC2A85"/>
    <w:rsid w:val="00DC318D"/>
    <w:rsid w:val="00DC33A7"/>
    <w:rsid w:val="00DC44AE"/>
    <w:rsid w:val="00DC49A0"/>
    <w:rsid w:val="00DC4CD9"/>
    <w:rsid w:val="00DC559C"/>
    <w:rsid w:val="00DC6056"/>
    <w:rsid w:val="00DD0EE0"/>
    <w:rsid w:val="00DD18A1"/>
    <w:rsid w:val="00DD2201"/>
    <w:rsid w:val="00DD2214"/>
    <w:rsid w:val="00DD2330"/>
    <w:rsid w:val="00DD273A"/>
    <w:rsid w:val="00DD2CA4"/>
    <w:rsid w:val="00DD376D"/>
    <w:rsid w:val="00DD38A9"/>
    <w:rsid w:val="00DD5162"/>
    <w:rsid w:val="00DD559B"/>
    <w:rsid w:val="00DD5B6B"/>
    <w:rsid w:val="00DD5C89"/>
    <w:rsid w:val="00DD63E9"/>
    <w:rsid w:val="00DD6652"/>
    <w:rsid w:val="00DD6A1C"/>
    <w:rsid w:val="00DD6D86"/>
    <w:rsid w:val="00DE1C7E"/>
    <w:rsid w:val="00DE319E"/>
    <w:rsid w:val="00DE373A"/>
    <w:rsid w:val="00DE39C5"/>
    <w:rsid w:val="00DE3BBA"/>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D54"/>
    <w:rsid w:val="00E02AD9"/>
    <w:rsid w:val="00E03958"/>
    <w:rsid w:val="00E03BF1"/>
    <w:rsid w:val="00E0405D"/>
    <w:rsid w:val="00E04DA9"/>
    <w:rsid w:val="00E05967"/>
    <w:rsid w:val="00E0604B"/>
    <w:rsid w:val="00E06ABF"/>
    <w:rsid w:val="00E070A1"/>
    <w:rsid w:val="00E075D4"/>
    <w:rsid w:val="00E116F9"/>
    <w:rsid w:val="00E11F1D"/>
    <w:rsid w:val="00E13DBB"/>
    <w:rsid w:val="00E1521E"/>
    <w:rsid w:val="00E155CF"/>
    <w:rsid w:val="00E15BA7"/>
    <w:rsid w:val="00E15D52"/>
    <w:rsid w:val="00E17945"/>
    <w:rsid w:val="00E17C8D"/>
    <w:rsid w:val="00E213F4"/>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27928"/>
    <w:rsid w:val="00E311AD"/>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127D"/>
    <w:rsid w:val="00E419AF"/>
    <w:rsid w:val="00E41B30"/>
    <w:rsid w:val="00E421F3"/>
    <w:rsid w:val="00E43202"/>
    <w:rsid w:val="00E43512"/>
    <w:rsid w:val="00E44927"/>
    <w:rsid w:val="00E4493D"/>
    <w:rsid w:val="00E44B63"/>
    <w:rsid w:val="00E45062"/>
    <w:rsid w:val="00E457E3"/>
    <w:rsid w:val="00E45CE6"/>
    <w:rsid w:val="00E45F2E"/>
    <w:rsid w:val="00E468E3"/>
    <w:rsid w:val="00E469EB"/>
    <w:rsid w:val="00E47DF3"/>
    <w:rsid w:val="00E51FD0"/>
    <w:rsid w:val="00E52E47"/>
    <w:rsid w:val="00E53478"/>
    <w:rsid w:val="00E539C3"/>
    <w:rsid w:val="00E53CAC"/>
    <w:rsid w:val="00E54402"/>
    <w:rsid w:val="00E5492C"/>
    <w:rsid w:val="00E54E05"/>
    <w:rsid w:val="00E55623"/>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1C8"/>
    <w:rsid w:val="00E77BEE"/>
    <w:rsid w:val="00E811BA"/>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483"/>
    <w:rsid w:val="00E95CA1"/>
    <w:rsid w:val="00E96B35"/>
    <w:rsid w:val="00E96D02"/>
    <w:rsid w:val="00E96F95"/>
    <w:rsid w:val="00E970EF"/>
    <w:rsid w:val="00E97447"/>
    <w:rsid w:val="00EA063B"/>
    <w:rsid w:val="00EA16A9"/>
    <w:rsid w:val="00EA261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E36"/>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CBA"/>
    <w:rsid w:val="00EE4D67"/>
    <w:rsid w:val="00EE5B60"/>
    <w:rsid w:val="00EE60C1"/>
    <w:rsid w:val="00EF0A2F"/>
    <w:rsid w:val="00EF0CE1"/>
    <w:rsid w:val="00EF0D15"/>
    <w:rsid w:val="00EF1845"/>
    <w:rsid w:val="00EF301A"/>
    <w:rsid w:val="00EF3472"/>
    <w:rsid w:val="00EF3753"/>
    <w:rsid w:val="00EF41E5"/>
    <w:rsid w:val="00EF492D"/>
    <w:rsid w:val="00EF5AA5"/>
    <w:rsid w:val="00EF5F62"/>
    <w:rsid w:val="00EF707F"/>
    <w:rsid w:val="00EF7DD7"/>
    <w:rsid w:val="00F0112D"/>
    <w:rsid w:val="00F01BE1"/>
    <w:rsid w:val="00F02886"/>
    <w:rsid w:val="00F02A47"/>
    <w:rsid w:val="00F035D5"/>
    <w:rsid w:val="00F0396E"/>
    <w:rsid w:val="00F03A5A"/>
    <w:rsid w:val="00F03E95"/>
    <w:rsid w:val="00F04278"/>
    <w:rsid w:val="00F04A78"/>
    <w:rsid w:val="00F050A5"/>
    <w:rsid w:val="00F055BE"/>
    <w:rsid w:val="00F0620F"/>
    <w:rsid w:val="00F06292"/>
    <w:rsid w:val="00F0789F"/>
    <w:rsid w:val="00F110F5"/>
    <w:rsid w:val="00F1156F"/>
    <w:rsid w:val="00F11791"/>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40"/>
    <w:rsid w:val="00F44BA9"/>
    <w:rsid w:val="00F4503B"/>
    <w:rsid w:val="00F4529C"/>
    <w:rsid w:val="00F457E9"/>
    <w:rsid w:val="00F45C05"/>
    <w:rsid w:val="00F473C9"/>
    <w:rsid w:val="00F473E8"/>
    <w:rsid w:val="00F473FF"/>
    <w:rsid w:val="00F4797F"/>
    <w:rsid w:val="00F5285D"/>
    <w:rsid w:val="00F54953"/>
    <w:rsid w:val="00F54EE7"/>
    <w:rsid w:val="00F565C5"/>
    <w:rsid w:val="00F57123"/>
    <w:rsid w:val="00F57C16"/>
    <w:rsid w:val="00F57D6D"/>
    <w:rsid w:val="00F57DF0"/>
    <w:rsid w:val="00F60D9C"/>
    <w:rsid w:val="00F614D6"/>
    <w:rsid w:val="00F6196D"/>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1014"/>
    <w:rsid w:val="00F82AB5"/>
    <w:rsid w:val="00F82E38"/>
    <w:rsid w:val="00F83704"/>
    <w:rsid w:val="00F84097"/>
    <w:rsid w:val="00F84501"/>
    <w:rsid w:val="00F86628"/>
    <w:rsid w:val="00F86B35"/>
    <w:rsid w:val="00F8730F"/>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8AF"/>
    <w:rsid w:val="00FC6A86"/>
    <w:rsid w:val="00FC7206"/>
    <w:rsid w:val="00FC742B"/>
    <w:rsid w:val="00FC7C62"/>
    <w:rsid w:val="00FD061D"/>
    <w:rsid w:val="00FD0860"/>
    <w:rsid w:val="00FD0AAB"/>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95142899-ED83-493A-83CA-D87ADA0C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99"/>
    <w:qFormat/>
    <w:locked/>
    <w:rPr>
      <w:rFonts w:ascii="Calibri" w:hAnsi="Calibri" w:cs="Calibri"/>
      <w:lang w:eastAsia="zh-CN"/>
    </w:rPr>
  </w:style>
  <w:style w:type="paragraph" w:styleId="ListParagraph">
    <w:name w:val="List Paragraph"/>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5-e/Docs/R2-2107161.zip"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5-e/Docs/R2-2108781.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1A9327D-B0F2-49F6-9336-D71394826373}">
  <ds:schemaRefs>
    <ds:schemaRef ds:uri="http://schemas.openxmlformats.org/officeDocument/2006/bibliography"/>
  </ds:schemaRefs>
</ds:datastoreItem>
</file>

<file path=customXml/itemProps5.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13</Pages>
  <Words>4472</Words>
  <Characters>25493</Characters>
  <Application>Microsoft Office Word</Application>
  <DocSecurity>0</DocSecurity>
  <Lines>212</Lines>
  <Paragraphs>59</Paragraphs>
  <ScaleCrop>false</ScaleCrop>
  <HeadingPairs>
    <vt:vector size="2" baseType="variant">
      <vt:variant>
        <vt:lpstr>제목</vt:lpstr>
      </vt:variant>
      <vt:variant>
        <vt:i4>1</vt:i4>
      </vt:variant>
    </vt:vector>
  </HeadingPairs>
  <TitlesOfParts>
    <vt:vector size="1" baseType="lpstr">
      <vt:lpstr>3GPP Change Request</vt:lpstr>
    </vt:vector>
  </TitlesOfParts>
  <Company>3GPP Support Team</Company>
  <LinksUpToDate>false</LinksUpToDate>
  <CharactersWithSpaces>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 - Yujian Zhang</cp:lastModifiedBy>
  <cp:revision>9</cp:revision>
  <cp:lastPrinted>1900-12-31T23:00:00Z</cp:lastPrinted>
  <dcterms:created xsi:type="dcterms:W3CDTF">2021-08-18T12:39:00Z</dcterms:created>
  <dcterms:modified xsi:type="dcterms:W3CDTF">2021-08-19T03:40:00Z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