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1D63F" w14:textId="08584E45"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AF4F11">
        <w:rPr>
          <w:rFonts w:ascii="Arial" w:eastAsia="MS Mincho" w:hAnsi="Arial" w:cs="Arial"/>
          <w:b/>
          <w:sz w:val="24"/>
          <w:szCs w:val="24"/>
        </w:rPr>
        <w:t>5</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R2-210</w:t>
      </w:r>
      <w:r w:rsidR="00004251">
        <w:rPr>
          <w:rFonts w:ascii="SimSun" w:eastAsia="SimSun" w:hAnsi="SimSun" w:cs="Arial" w:hint="eastAsia"/>
          <w:b/>
          <w:bCs/>
          <w:sz w:val="24"/>
          <w:szCs w:val="24"/>
          <w:lang w:eastAsia="zh-CN"/>
        </w:rPr>
        <w:t>xxx</w:t>
      </w:r>
      <w:r w:rsidR="0059685F">
        <w:rPr>
          <w:rFonts w:ascii="SimSun" w:eastAsia="SimSun" w:hAnsi="SimSun" w:cs="Arial"/>
          <w:b/>
          <w:bCs/>
          <w:sz w:val="24"/>
          <w:szCs w:val="24"/>
          <w:lang w:eastAsia="zh-CN"/>
        </w:rPr>
        <w:t>x</w:t>
      </w:r>
    </w:p>
    <w:p w14:paraId="6785080D" w14:textId="575EFB2B"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BB23AE">
        <w:rPr>
          <w:rFonts w:ascii="Arial" w:eastAsia="MS Mincho" w:hAnsi="Arial"/>
          <w:b/>
          <w:bCs/>
          <w:sz w:val="24"/>
          <w:szCs w:val="24"/>
        </w:rPr>
        <w:t>August</w:t>
      </w:r>
      <w:r>
        <w:rPr>
          <w:rFonts w:ascii="Arial" w:eastAsia="MS Mincho" w:hAnsi="Arial"/>
          <w:b/>
          <w:bCs/>
          <w:sz w:val="24"/>
          <w:szCs w:val="24"/>
        </w:rPr>
        <w:t xml:space="preserve"> 1</w:t>
      </w:r>
      <w:r w:rsidR="00C60808">
        <w:rPr>
          <w:rFonts w:ascii="Arial" w:eastAsia="MS Mincho" w:hAnsi="Arial"/>
          <w:b/>
          <w:bCs/>
          <w:sz w:val="24"/>
          <w:szCs w:val="24"/>
        </w:rPr>
        <w:t>6</w:t>
      </w:r>
      <w:r>
        <w:rPr>
          <w:rFonts w:ascii="Arial" w:eastAsia="MS Mincho" w:hAnsi="Arial"/>
          <w:b/>
          <w:bCs/>
          <w:sz w:val="24"/>
          <w:szCs w:val="24"/>
          <w:vertAlign w:val="superscript"/>
        </w:rPr>
        <w:t>th</w:t>
      </w:r>
      <w:r>
        <w:rPr>
          <w:rFonts w:ascii="Arial" w:eastAsia="MS Mincho" w:hAnsi="Arial"/>
          <w:b/>
          <w:bCs/>
          <w:sz w:val="24"/>
          <w:szCs w:val="24"/>
        </w:rPr>
        <w:t xml:space="preserve"> – </w:t>
      </w:r>
      <w:r w:rsidR="00A1274E">
        <w:rPr>
          <w:rFonts w:ascii="Arial" w:eastAsia="MS Mincho" w:hAnsi="Arial"/>
          <w:b/>
          <w:bCs/>
          <w:sz w:val="24"/>
          <w:szCs w:val="24"/>
        </w:rPr>
        <w:t>August</w:t>
      </w:r>
      <w:r>
        <w:rPr>
          <w:rFonts w:ascii="Arial" w:eastAsia="MS Mincho" w:hAnsi="Arial"/>
          <w:b/>
          <w:bCs/>
          <w:sz w:val="24"/>
          <w:szCs w:val="24"/>
        </w:rPr>
        <w:t xml:space="preserve"> 2</w:t>
      </w:r>
      <w:r w:rsidR="007A1FFE">
        <w:rPr>
          <w:rFonts w:ascii="Arial" w:eastAsia="MS Mincho" w:hAnsi="Arial"/>
          <w:b/>
          <w:bCs/>
          <w:sz w:val="24"/>
          <w:szCs w:val="24"/>
        </w:rPr>
        <w:t>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7592BA67" w14:textId="77777777" w:rsidR="00802882" w:rsidRPr="00A1274E" w:rsidRDefault="00802882">
      <w:pPr>
        <w:widowControl w:val="0"/>
        <w:spacing w:after="0" w:line="240" w:lineRule="auto"/>
        <w:rPr>
          <w:rFonts w:ascii="Arial" w:eastAsia="MS Mincho" w:hAnsi="Arial"/>
          <w:b/>
          <w:bCs/>
          <w:sz w:val="24"/>
          <w:lang w:eastAsia="ja-JP"/>
        </w:rPr>
      </w:pPr>
    </w:p>
    <w:p w14:paraId="1905FFE6" w14:textId="77777777" w:rsidR="00802882" w:rsidRDefault="004B34F7">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310A2D23"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sidR="0011499A">
        <w:rPr>
          <w:rFonts w:ascii="Arial" w:hAnsi="Arial" w:cs="Arial"/>
          <w:b/>
          <w:bCs/>
          <w:sz w:val="24"/>
        </w:rPr>
        <w:t xml:space="preserve">Report of </w:t>
      </w:r>
      <w:r>
        <w:rPr>
          <w:rFonts w:ascii="Arial" w:hAnsi="Arial" w:cs="Arial"/>
          <w:b/>
          <w:bCs/>
          <w:sz w:val="24"/>
        </w:rPr>
        <w:t>[AT11</w:t>
      </w:r>
      <w:r w:rsidR="00E53CAC">
        <w:rPr>
          <w:rFonts w:ascii="Arial" w:hAnsi="Arial" w:cs="Arial"/>
          <w:b/>
          <w:bCs/>
          <w:sz w:val="24"/>
        </w:rPr>
        <w:t>4</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01</w:t>
      </w:r>
      <w:r w:rsidR="001724DC">
        <w:rPr>
          <w:rFonts w:ascii="Arial" w:hAnsi="Arial" w:cs="Arial"/>
          <w:b/>
          <w:bCs/>
          <w:sz w:val="24"/>
        </w:rPr>
        <w:t>9</w:t>
      </w:r>
      <w:r>
        <w:rPr>
          <w:rFonts w:ascii="Arial" w:hAnsi="Arial" w:cs="Arial"/>
          <w:b/>
          <w:bCs/>
          <w:sz w:val="24"/>
        </w:rPr>
        <w:t>][NR16]</w:t>
      </w:r>
      <w:bookmarkEnd w:id="2"/>
      <w:r>
        <w:rPr>
          <w:rFonts w:ascii="Arial" w:hAnsi="Arial" w:cs="Arial"/>
          <w:b/>
          <w:bCs/>
          <w:sz w:val="24"/>
        </w:rPr>
        <w:t xml:space="preserve"> </w:t>
      </w:r>
      <w:bookmarkEnd w:id="3"/>
      <w:bookmarkEnd w:id="4"/>
      <w:bookmarkEnd w:id="5"/>
      <w:r w:rsidR="001724DC">
        <w:rPr>
          <w:rFonts w:ascii="Arial" w:hAnsi="Arial" w:cs="Arial"/>
          <w:b/>
          <w:bCs/>
          <w:sz w:val="24"/>
        </w:rPr>
        <w:t xml:space="preserve">MAC I </w:t>
      </w:r>
      <w:r>
        <w:rPr>
          <w:rFonts w:ascii="Arial" w:hAnsi="Arial" w:cs="Arial"/>
          <w:b/>
          <w:bCs/>
          <w:sz w:val="24"/>
        </w:rPr>
        <w:t>(vivo)</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58DFC937" w14:textId="08DE7DC4" w:rsidR="00DE319E" w:rsidRPr="00E14330" w:rsidRDefault="00DE319E" w:rsidP="008715E3">
      <w:pPr>
        <w:pStyle w:val="EmailDiscussion"/>
        <w:tabs>
          <w:tab w:val="num" w:pos="1619"/>
        </w:tabs>
        <w:spacing w:before="120" w:line="240" w:lineRule="auto"/>
        <w:ind w:left="1616" w:hanging="357"/>
        <w:jc w:val="both"/>
      </w:pPr>
      <w:r w:rsidRPr="00E14330">
        <w:t>[AT115-e][019][NR16] MAC I (vivo)</w:t>
      </w:r>
    </w:p>
    <w:p w14:paraId="1C372FA1" w14:textId="77777777" w:rsidR="00DE319E" w:rsidRPr="00E14330" w:rsidRDefault="00DE319E" w:rsidP="00A16B2A">
      <w:pPr>
        <w:pStyle w:val="EmailDiscussion2"/>
        <w:spacing w:line="240" w:lineRule="auto"/>
        <w:jc w:val="both"/>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C2AF581" w14:textId="77777777" w:rsidR="00DE319E" w:rsidRPr="00E14330" w:rsidRDefault="00DE319E" w:rsidP="00A16B2A">
      <w:pPr>
        <w:pStyle w:val="EmailDiscussion2"/>
        <w:spacing w:line="240" w:lineRule="auto"/>
        <w:jc w:val="both"/>
      </w:pPr>
      <w:r w:rsidRPr="00E14330">
        <w:tab/>
        <w:t>Intended outcome: Report, Agreed CRs.</w:t>
      </w:r>
    </w:p>
    <w:p w14:paraId="39DFC6F0" w14:textId="7AD2A253" w:rsidR="00DE319E" w:rsidRDefault="00DE319E" w:rsidP="001D5C3A">
      <w:pPr>
        <w:pStyle w:val="EmailDiscussion2"/>
        <w:adjustRightInd w:val="0"/>
        <w:snapToGrid w:val="0"/>
        <w:spacing w:line="240" w:lineRule="auto"/>
        <w:jc w:val="both"/>
      </w:pPr>
      <w:r w:rsidRPr="00E14330">
        <w:tab/>
        <w:t>Deadline: On-Line first, Schedule 1</w:t>
      </w:r>
    </w:p>
    <w:p w14:paraId="25F090F8" w14:textId="7CD74615" w:rsidR="00B00938" w:rsidRPr="00C736BE" w:rsidRDefault="004B34F7" w:rsidP="007F5687">
      <w:pPr>
        <w:adjustRightInd w:val="0"/>
        <w:snapToGrid w:val="0"/>
        <w:spacing w:before="120" w:after="120" w:line="240" w:lineRule="auto"/>
        <w:jc w:val="both"/>
        <w:rPr>
          <w:sz w:val="22"/>
          <w:szCs w:val="22"/>
        </w:rPr>
      </w:pPr>
      <w:r w:rsidRPr="00C736BE">
        <w:rPr>
          <w:sz w:val="22"/>
          <w:szCs w:val="22"/>
        </w:rPr>
        <w:t xml:space="preserve">The discussion scope is to gather </w:t>
      </w:r>
      <w:r w:rsidR="00B00938" w:rsidRPr="00C736BE">
        <w:rPr>
          <w:sz w:val="22"/>
          <w:szCs w:val="22"/>
        </w:rPr>
        <w:t>companies</w:t>
      </w:r>
      <w:r w:rsidR="00DA4ED4" w:rsidRPr="00C736BE">
        <w:rPr>
          <w:sz w:val="22"/>
          <w:szCs w:val="22"/>
        </w:rPr>
        <w:t>’ comment</w:t>
      </w:r>
      <w:r w:rsidR="00325635" w:rsidRPr="00C736BE">
        <w:rPr>
          <w:sz w:val="22"/>
          <w:szCs w:val="22"/>
        </w:rPr>
        <w:t>s on the revised te</w:t>
      </w:r>
      <w:r w:rsidR="0025326A" w:rsidRPr="00C736BE">
        <w:rPr>
          <w:sz w:val="22"/>
          <w:szCs w:val="22"/>
        </w:rPr>
        <w:t>x</w:t>
      </w:r>
      <w:r w:rsidR="00325635" w:rsidRPr="00C736BE">
        <w:rPr>
          <w:sz w:val="22"/>
          <w:szCs w:val="22"/>
        </w:rPr>
        <w:t xml:space="preserve">t proposal </w:t>
      </w:r>
      <w:r w:rsidR="00381ABD" w:rsidRPr="00C736BE">
        <w:rPr>
          <w:sz w:val="22"/>
          <w:szCs w:val="22"/>
        </w:rPr>
        <w:t>for capturing the conclusion in RAN1 LS</w:t>
      </w:r>
      <w:r w:rsidR="00771F1E">
        <w:rPr>
          <w:sz w:val="22"/>
          <w:szCs w:val="22"/>
        </w:rPr>
        <w:t xml:space="preserve"> [1]</w:t>
      </w:r>
      <w:r w:rsidR="00A479E6" w:rsidRPr="00C736BE">
        <w:rPr>
          <w:sz w:val="22"/>
          <w:szCs w:val="22"/>
        </w:rPr>
        <w:t xml:space="preserve">, draft LS to RAN1 regarding </w:t>
      </w:r>
      <w:proofErr w:type="spellStart"/>
      <w:r w:rsidR="00A479E6" w:rsidRPr="00C736BE">
        <w:rPr>
          <w:sz w:val="22"/>
          <w:szCs w:val="22"/>
        </w:rPr>
        <w:t>cupturing</w:t>
      </w:r>
      <w:proofErr w:type="spellEnd"/>
      <w:r w:rsidR="00A479E6" w:rsidRPr="00C736BE">
        <w:rPr>
          <w:sz w:val="22"/>
          <w:szCs w:val="22"/>
        </w:rPr>
        <w:t xml:space="preserve"> the </w:t>
      </w:r>
      <w:r w:rsidR="004943C9">
        <w:rPr>
          <w:sz w:val="22"/>
          <w:szCs w:val="22"/>
        </w:rPr>
        <w:t xml:space="preserve">RAN2 </w:t>
      </w:r>
      <w:r w:rsidR="00A479E6" w:rsidRPr="00C736BE">
        <w:rPr>
          <w:sz w:val="22"/>
          <w:szCs w:val="22"/>
        </w:rPr>
        <w:t xml:space="preserve">WA that </w:t>
      </w:r>
      <w:r w:rsidR="00AC1585" w:rsidRPr="00C736BE">
        <w:rPr>
          <w:sz w:val="22"/>
          <w:szCs w:val="22"/>
        </w:rPr>
        <w:t>LCH based prio</w:t>
      </w:r>
      <w:r w:rsidR="001614D9" w:rsidRPr="00C736BE">
        <w:rPr>
          <w:sz w:val="22"/>
          <w:szCs w:val="22"/>
        </w:rPr>
        <w:t>rity</w:t>
      </w:r>
      <w:r w:rsidR="00AC1585" w:rsidRPr="00C736BE">
        <w:rPr>
          <w:sz w:val="22"/>
          <w:szCs w:val="22"/>
        </w:rPr>
        <w:t xml:space="preserve"> has higher priority than UL skipping</w:t>
      </w:r>
      <w:r w:rsidR="007D4E65">
        <w:rPr>
          <w:sz w:val="22"/>
          <w:szCs w:val="22"/>
        </w:rPr>
        <w:t xml:space="preserve">, and to </w:t>
      </w:r>
      <w:r w:rsidR="004616DF">
        <w:rPr>
          <w:sz w:val="22"/>
        </w:rPr>
        <w:t>check if there is sufficient support to pursue the CR</w:t>
      </w:r>
      <w:r w:rsidR="0076779C">
        <w:rPr>
          <w:sz w:val="22"/>
        </w:rPr>
        <w:t>s</w:t>
      </w:r>
      <w:r w:rsidR="00292551">
        <w:rPr>
          <w:sz w:val="22"/>
        </w:rPr>
        <w:t xml:space="preserve"> </w:t>
      </w:r>
      <w:r w:rsidR="00292551" w:rsidRPr="000250E6">
        <w:rPr>
          <w:sz w:val="22"/>
        </w:rPr>
        <w:t>[11]</w:t>
      </w:r>
      <w:r w:rsidR="00B07919">
        <w:rPr>
          <w:sz w:val="22"/>
        </w:rPr>
        <w:t xml:space="preserve"> </w:t>
      </w:r>
      <w:r w:rsidR="00292551" w:rsidRPr="000250E6">
        <w:rPr>
          <w:sz w:val="22"/>
        </w:rPr>
        <w:t>[12]</w:t>
      </w:r>
      <w:r w:rsidR="00C51F5B">
        <w:rPr>
          <w:sz w:val="22"/>
        </w:rPr>
        <w:t xml:space="preserve">. </w:t>
      </w:r>
    </w:p>
    <w:p w14:paraId="134C3CEB" w14:textId="77777777" w:rsidR="00802882" w:rsidRDefault="004B34F7">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6EC9AC48" w14:textId="438F8887" w:rsidR="00802882" w:rsidRDefault="004B34F7">
      <w:pPr>
        <w:pStyle w:val="af5"/>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sidR="0043771D" w:rsidRPr="00CE7364">
        <w:rPr>
          <w:rFonts w:ascii="Times New Roman" w:eastAsia="SimSun" w:hAnsi="Times New Roman" w:cs="Times New Roman" w:hint="eastAsia"/>
          <w:sz w:val="22"/>
          <w:szCs w:val="22"/>
          <w:highlight w:val="yellow"/>
        </w:rPr>
        <w:t>August</w:t>
      </w:r>
      <w:r w:rsidRPr="00CE7364">
        <w:rPr>
          <w:rFonts w:ascii="Times New Roman" w:eastAsia="SimSun" w:hAnsi="Times New Roman" w:cs="Times New Roman"/>
          <w:sz w:val="22"/>
          <w:szCs w:val="22"/>
          <w:highlight w:val="yellow"/>
        </w:rPr>
        <w:t xml:space="preserve"> </w:t>
      </w:r>
      <w:r>
        <w:rPr>
          <w:rFonts w:ascii="Times New Roman" w:eastAsia="SimSun" w:hAnsi="Times New Roman" w:cs="Times New Roman"/>
          <w:sz w:val="22"/>
          <w:szCs w:val="22"/>
          <w:highlight w:val="yellow"/>
        </w:rPr>
        <w:t>1</w:t>
      </w:r>
      <w:r w:rsidR="0043771D">
        <w:rPr>
          <w:rFonts w:ascii="Times New Roman" w:eastAsia="SimSun" w:hAnsi="Times New Roman" w:cs="Times New Roman"/>
          <w:sz w:val="22"/>
          <w:szCs w:val="22"/>
          <w:highlight w:val="yellow"/>
        </w:rPr>
        <w:t>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w:t>
      </w:r>
      <w:r w:rsidR="00D63E9A">
        <w:rPr>
          <w:rFonts w:ascii="Times New Roman" w:eastAsia="SimSun" w:hAnsi="Times New Roman" w:cs="Times New Roman"/>
          <w:sz w:val="22"/>
          <w:szCs w:val="22"/>
          <w:highlight w:val="yellow"/>
        </w:rPr>
        <w:t>2</w:t>
      </w:r>
      <w:r>
        <w:rPr>
          <w:rFonts w:ascii="Times New Roman" w:eastAsia="SimSun" w:hAnsi="Times New Roman" w:cs="Times New Roman"/>
          <w:sz w:val="22"/>
          <w:szCs w:val="22"/>
          <w:highlight w:val="yellow"/>
        </w:rPr>
        <w:t>:00 UTC</w:t>
      </w:r>
      <w:r>
        <w:rPr>
          <w:rFonts w:ascii="Times New Roman" w:eastAsia="SimSun" w:hAnsi="Times New Roman" w:cs="Times New Roman"/>
          <w:sz w:val="22"/>
          <w:szCs w:val="22"/>
        </w:rPr>
        <w:t>.</w:t>
      </w:r>
    </w:p>
    <w:p w14:paraId="49E326BD" w14:textId="7EE66DBF" w:rsidR="00802882" w:rsidRDefault="004B34F7">
      <w:pPr>
        <w:pStyle w:val="af5"/>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In phase 2, the corresponding summary proposals</w:t>
      </w:r>
      <w:r w:rsidR="0088606C">
        <w:rPr>
          <w:rFonts w:ascii="Times New Roman" w:eastAsia="SimSun" w:hAnsi="Times New Roman" w:cs="Times New Roman"/>
          <w:sz w:val="22"/>
          <w:szCs w:val="22"/>
        </w:rPr>
        <w:t>,</w:t>
      </w:r>
      <w:r>
        <w:rPr>
          <w:rFonts w:ascii="Times New Roman" w:eastAsia="SimSun" w:hAnsi="Times New Roman" w:cs="Times New Roman"/>
          <w:sz w:val="22"/>
          <w:szCs w:val="22"/>
        </w:rPr>
        <w:t xml:space="preserve"> draft CR(s)</w:t>
      </w:r>
      <w:r w:rsidR="0088606C">
        <w:rPr>
          <w:rFonts w:ascii="Times New Roman" w:eastAsia="SimSun" w:hAnsi="Times New Roman" w:cs="Times New Roman"/>
          <w:sz w:val="22"/>
          <w:szCs w:val="22"/>
        </w:rPr>
        <w:t>, draft LS</w:t>
      </w:r>
      <w:r w:rsidR="0063003F">
        <w:rPr>
          <w:rFonts w:ascii="Times New Roman" w:eastAsia="SimSun" w:hAnsi="Times New Roman" w:cs="Times New Roman"/>
          <w:sz w:val="22"/>
          <w:szCs w:val="22"/>
        </w:rPr>
        <w:t xml:space="preserve"> to RAN1</w:t>
      </w:r>
      <w:r>
        <w:rPr>
          <w:rFonts w:ascii="Times New Roman" w:eastAsia="SimSun" w:hAnsi="Times New Roman" w:cs="Times New Roman"/>
          <w:sz w:val="22"/>
          <w:szCs w:val="22"/>
        </w:rPr>
        <w:t xml:space="preserve"> will be provided. </w:t>
      </w:r>
      <w:r w:rsidR="004557F3">
        <w:rPr>
          <w:rFonts w:ascii="Times New Roman" w:eastAsia="SimSun" w:hAnsi="Times New Roman" w:cs="Times New Roman"/>
          <w:sz w:val="22"/>
          <w:szCs w:val="22"/>
        </w:rPr>
        <w:t>Further</w:t>
      </w:r>
      <w:r w:rsidR="0001386A">
        <w:rPr>
          <w:rFonts w:ascii="Times New Roman" w:eastAsia="SimSun" w:hAnsi="Times New Roman" w:cs="Times New Roman"/>
          <w:sz w:val="22"/>
          <w:szCs w:val="22"/>
        </w:rPr>
        <w:t xml:space="preserve"> </w:t>
      </w:r>
      <w:r>
        <w:rPr>
          <w:rFonts w:ascii="Times New Roman" w:eastAsia="SimSun" w:hAnsi="Times New Roman" w:cs="Times New Roman"/>
          <w:sz w:val="22"/>
          <w:szCs w:val="22"/>
        </w:rPr>
        <w:t xml:space="preserve">comments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sidR="00355DF9">
        <w:rPr>
          <w:rFonts w:ascii="Times New Roman" w:eastAsia="SimSun" w:hAnsi="Times New Roman" w:cs="Times New Roman"/>
          <w:sz w:val="22"/>
          <w:szCs w:val="22"/>
          <w:highlight w:val="yellow"/>
        </w:rPr>
        <w:t>August</w:t>
      </w:r>
      <w:r>
        <w:rPr>
          <w:rFonts w:ascii="Times New Roman" w:eastAsia="SimSun" w:hAnsi="Times New Roman" w:cs="Times New Roman"/>
          <w:sz w:val="22"/>
          <w:szCs w:val="22"/>
          <w:highlight w:val="yellow"/>
        </w:rPr>
        <w:t xml:space="preserve"> </w:t>
      </w:r>
      <w:r w:rsidR="00CF40F8">
        <w:rPr>
          <w:rFonts w:ascii="Times New Roman" w:eastAsia="SimSun" w:hAnsi="Times New Roman" w:cs="Times New Roman"/>
          <w:sz w:val="22"/>
          <w:szCs w:val="22"/>
          <w:highlight w:val="yellow"/>
        </w:rPr>
        <w:t>26</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w:t>
      </w:r>
      <w:r w:rsidR="00CF40F8">
        <w:rPr>
          <w:rFonts w:ascii="Times New Roman" w:eastAsia="SimSun" w:hAnsi="Times New Roman" w:cs="Times New Roman"/>
          <w:sz w:val="22"/>
          <w:szCs w:val="22"/>
          <w:highlight w:val="yellow"/>
        </w:rPr>
        <w:t>Thursday</w:t>
      </w:r>
      <w:r>
        <w:rPr>
          <w:rFonts w:ascii="Times New Roman" w:eastAsia="SimSun" w:hAnsi="Times New Roman" w:cs="Times New Roman"/>
          <w:sz w:val="22"/>
          <w:szCs w:val="22"/>
          <w:highlight w:val="yellow"/>
        </w:rPr>
        <w:t xml:space="preserve">), 2021, </w:t>
      </w:r>
      <w:r w:rsidR="00355961">
        <w:rPr>
          <w:rFonts w:ascii="Times New Roman" w:eastAsia="SimSun" w:hAnsi="Times New Roman" w:cs="Times New Roman"/>
          <w:sz w:val="22"/>
          <w:szCs w:val="22"/>
          <w:highlight w:val="yellow"/>
        </w:rPr>
        <w:t>12</w:t>
      </w:r>
      <w:r>
        <w:rPr>
          <w:rFonts w:ascii="Times New Roman" w:eastAsia="SimSun" w:hAnsi="Times New Roman" w:cs="Times New Roman"/>
          <w:sz w:val="22"/>
          <w:szCs w:val="22"/>
          <w:highlight w:val="yellow"/>
        </w:rPr>
        <w:t>:00 UTC</w:t>
      </w:r>
      <w:r>
        <w:rPr>
          <w:rFonts w:ascii="Times New Roman" w:eastAsia="SimSun" w:hAnsi="Times New Roman" w:cs="Times New Roman"/>
          <w:sz w:val="22"/>
          <w:szCs w:val="22"/>
        </w:rPr>
        <w:t xml:space="preserve">.  </w:t>
      </w:r>
    </w:p>
    <w:p w14:paraId="2A51FFBF" w14:textId="77777777" w:rsidR="00802882" w:rsidRDefault="004B34F7">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4106"/>
        <w:gridCol w:w="5523"/>
      </w:tblGrid>
      <w:tr w:rsidR="00802882" w14:paraId="13D90E4C" w14:textId="77777777">
        <w:tc>
          <w:tcPr>
            <w:tcW w:w="4106" w:type="dxa"/>
          </w:tcPr>
          <w:p w14:paraId="26CD091F" w14:textId="77777777" w:rsidR="00802882" w:rsidRDefault="004B34F7">
            <w:pPr>
              <w:pStyle w:val="TAH"/>
              <w:spacing w:line="240" w:lineRule="auto"/>
              <w:rPr>
                <w:sz w:val="22"/>
                <w:lang w:eastAsia="ko-KR"/>
              </w:rPr>
            </w:pPr>
            <w:r>
              <w:rPr>
                <w:sz w:val="22"/>
                <w:lang w:eastAsia="ko-KR"/>
              </w:rPr>
              <w:t>Participant name</w:t>
            </w:r>
          </w:p>
        </w:tc>
        <w:tc>
          <w:tcPr>
            <w:tcW w:w="5523" w:type="dxa"/>
          </w:tcPr>
          <w:p w14:paraId="22E3AFB9" w14:textId="77777777" w:rsidR="00802882" w:rsidRDefault="004B34F7">
            <w:pPr>
              <w:pStyle w:val="TAH"/>
              <w:spacing w:line="240" w:lineRule="auto"/>
              <w:rPr>
                <w:sz w:val="22"/>
                <w:lang w:eastAsia="ko-KR"/>
              </w:rPr>
            </w:pPr>
            <w:r>
              <w:rPr>
                <w:sz w:val="22"/>
                <w:lang w:eastAsia="ko-KR"/>
              </w:rPr>
              <w:t>E-mail</w:t>
            </w:r>
          </w:p>
        </w:tc>
      </w:tr>
      <w:tr w:rsidR="00802882" w14:paraId="3589098F" w14:textId="77777777">
        <w:tc>
          <w:tcPr>
            <w:tcW w:w="4106" w:type="dxa"/>
          </w:tcPr>
          <w:p w14:paraId="09063508"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4E2D28F4"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802882" w14:paraId="767B8E74" w14:textId="77777777">
        <w:tc>
          <w:tcPr>
            <w:tcW w:w="4106" w:type="dxa"/>
          </w:tcPr>
          <w:p w14:paraId="65408285" w14:textId="7BBAF3F5" w:rsidR="00802882" w:rsidRDefault="00512422">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76DC24C5" w14:textId="6F393138" w:rsidR="00802882" w:rsidRDefault="00512422">
            <w:pPr>
              <w:pStyle w:val="TAC"/>
              <w:spacing w:line="240" w:lineRule="auto"/>
              <w:rPr>
                <w:rFonts w:eastAsiaTheme="minorEastAsia" w:hint="eastAsia"/>
                <w:lang w:eastAsia="ko-KR"/>
              </w:rPr>
            </w:pPr>
            <w:r>
              <w:rPr>
                <w:rFonts w:eastAsiaTheme="minorEastAsia"/>
                <w:lang w:eastAsia="ko-KR"/>
              </w:rPr>
              <w:t>s</w:t>
            </w:r>
            <w:r>
              <w:rPr>
                <w:rFonts w:eastAsiaTheme="minorEastAsia" w:hint="eastAsia"/>
                <w:lang w:eastAsia="ko-KR"/>
              </w:rPr>
              <w:t>angkyu.</w:t>
            </w:r>
            <w:r>
              <w:rPr>
                <w:rFonts w:eastAsiaTheme="minorEastAsia"/>
                <w:lang w:eastAsia="ko-KR"/>
              </w:rPr>
              <w:t>baek@</w:t>
            </w:r>
            <w:r>
              <w:rPr>
                <w:rFonts w:eastAsiaTheme="minorEastAsia" w:hint="eastAsia"/>
                <w:lang w:eastAsia="ko-KR"/>
              </w:rPr>
              <w:t>samsung.com</w:t>
            </w:r>
          </w:p>
        </w:tc>
      </w:tr>
      <w:tr w:rsidR="00802882" w14:paraId="3E17B5C7" w14:textId="77777777">
        <w:tc>
          <w:tcPr>
            <w:tcW w:w="4106" w:type="dxa"/>
          </w:tcPr>
          <w:p w14:paraId="7D14DFC3" w14:textId="1636869A" w:rsidR="00802882" w:rsidRDefault="00802882">
            <w:pPr>
              <w:pStyle w:val="TAC"/>
              <w:spacing w:line="240" w:lineRule="auto"/>
              <w:rPr>
                <w:lang w:eastAsia="ko-KR"/>
              </w:rPr>
            </w:pPr>
          </w:p>
        </w:tc>
        <w:tc>
          <w:tcPr>
            <w:tcW w:w="5523" w:type="dxa"/>
          </w:tcPr>
          <w:p w14:paraId="24D94423" w14:textId="35E46654" w:rsidR="00802882" w:rsidRPr="00512422" w:rsidRDefault="00802882">
            <w:pPr>
              <w:pStyle w:val="TAC"/>
              <w:spacing w:line="240" w:lineRule="auto"/>
              <w:rPr>
                <w:lang w:eastAsia="ko-KR"/>
              </w:rPr>
            </w:pPr>
          </w:p>
        </w:tc>
      </w:tr>
      <w:tr w:rsidR="00802882" w14:paraId="7ADDECBB" w14:textId="77777777">
        <w:tc>
          <w:tcPr>
            <w:tcW w:w="4106" w:type="dxa"/>
          </w:tcPr>
          <w:p w14:paraId="2EA55C93" w14:textId="710D714B" w:rsidR="00802882" w:rsidRDefault="00802882">
            <w:pPr>
              <w:pStyle w:val="TAC"/>
              <w:spacing w:line="240" w:lineRule="auto"/>
              <w:rPr>
                <w:lang w:eastAsia="ko-KR"/>
              </w:rPr>
            </w:pPr>
          </w:p>
        </w:tc>
        <w:tc>
          <w:tcPr>
            <w:tcW w:w="5523" w:type="dxa"/>
          </w:tcPr>
          <w:p w14:paraId="18DD3F9B" w14:textId="44D66C81" w:rsidR="00802882" w:rsidRDefault="00802882">
            <w:pPr>
              <w:pStyle w:val="TAC"/>
              <w:spacing w:line="240" w:lineRule="auto"/>
              <w:rPr>
                <w:lang w:eastAsia="ko-KR"/>
              </w:rPr>
            </w:pPr>
          </w:p>
        </w:tc>
      </w:tr>
      <w:tr w:rsidR="00802882" w14:paraId="577E1307" w14:textId="77777777">
        <w:tc>
          <w:tcPr>
            <w:tcW w:w="4106" w:type="dxa"/>
          </w:tcPr>
          <w:p w14:paraId="2ECFB074" w14:textId="09A49EBC" w:rsidR="00802882" w:rsidRDefault="00802882">
            <w:pPr>
              <w:pStyle w:val="TAC"/>
              <w:spacing w:line="240" w:lineRule="auto"/>
              <w:rPr>
                <w:rFonts w:eastAsia="SimSun"/>
                <w:lang w:val="en-US" w:eastAsia="zh-CN"/>
              </w:rPr>
            </w:pPr>
          </w:p>
        </w:tc>
        <w:tc>
          <w:tcPr>
            <w:tcW w:w="5523" w:type="dxa"/>
          </w:tcPr>
          <w:p w14:paraId="70B128FB" w14:textId="2BC041AF" w:rsidR="00802882" w:rsidRDefault="00802882">
            <w:pPr>
              <w:pStyle w:val="TAC"/>
              <w:spacing w:line="240" w:lineRule="auto"/>
              <w:rPr>
                <w:rFonts w:eastAsia="SimSun"/>
                <w:lang w:val="en-US" w:eastAsia="zh-CN"/>
              </w:rPr>
            </w:pPr>
          </w:p>
        </w:tc>
      </w:tr>
      <w:tr w:rsidR="00AA56E3" w14:paraId="41F660A3" w14:textId="77777777">
        <w:tc>
          <w:tcPr>
            <w:tcW w:w="4106" w:type="dxa"/>
          </w:tcPr>
          <w:p w14:paraId="1AACD879" w14:textId="068DB3E8" w:rsidR="00AA56E3" w:rsidRPr="00AB5401" w:rsidRDefault="00AA56E3" w:rsidP="00AA56E3">
            <w:pPr>
              <w:pStyle w:val="TAC"/>
              <w:spacing w:line="240" w:lineRule="auto"/>
              <w:rPr>
                <w:rFonts w:eastAsia="SimSun"/>
                <w:lang w:eastAsia="zh-CN"/>
              </w:rPr>
            </w:pPr>
          </w:p>
        </w:tc>
        <w:tc>
          <w:tcPr>
            <w:tcW w:w="5523" w:type="dxa"/>
          </w:tcPr>
          <w:p w14:paraId="73F96721" w14:textId="0B6A42B4" w:rsidR="00AA56E3" w:rsidRPr="00AB5401" w:rsidRDefault="00AA56E3" w:rsidP="00AA56E3">
            <w:pPr>
              <w:pStyle w:val="TAC"/>
              <w:spacing w:line="240" w:lineRule="auto"/>
              <w:rPr>
                <w:rFonts w:eastAsia="SimSun"/>
                <w:lang w:eastAsia="zh-CN"/>
              </w:rPr>
            </w:pPr>
          </w:p>
        </w:tc>
      </w:tr>
      <w:tr w:rsidR="00AA56E3" w14:paraId="3A2B28C7" w14:textId="77777777">
        <w:tc>
          <w:tcPr>
            <w:tcW w:w="4106" w:type="dxa"/>
          </w:tcPr>
          <w:p w14:paraId="23E62C9A" w14:textId="58BC7027" w:rsidR="00AA56E3" w:rsidRDefault="00AA56E3" w:rsidP="00AA56E3">
            <w:pPr>
              <w:pStyle w:val="TAC"/>
              <w:spacing w:line="240" w:lineRule="auto"/>
              <w:rPr>
                <w:lang w:eastAsia="ko-KR"/>
              </w:rPr>
            </w:pPr>
          </w:p>
        </w:tc>
        <w:tc>
          <w:tcPr>
            <w:tcW w:w="5523" w:type="dxa"/>
          </w:tcPr>
          <w:p w14:paraId="5049CC30" w14:textId="053B8DD2" w:rsidR="00AA56E3" w:rsidRDefault="00AA56E3" w:rsidP="00AA56E3">
            <w:pPr>
              <w:pStyle w:val="TAC"/>
              <w:spacing w:line="240" w:lineRule="auto"/>
              <w:rPr>
                <w:lang w:eastAsia="ko-KR"/>
              </w:rPr>
            </w:pPr>
          </w:p>
        </w:tc>
      </w:tr>
      <w:tr w:rsidR="00A80829" w14:paraId="252FBC0B" w14:textId="77777777">
        <w:tc>
          <w:tcPr>
            <w:tcW w:w="4106" w:type="dxa"/>
          </w:tcPr>
          <w:p w14:paraId="24C81DE1" w14:textId="142F3E26" w:rsidR="00A80829" w:rsidRDefault="00A80829" w:rsidP="00A80829">
            <w:pPr>
              <w:pStyle w:val="TAC"/>
              <w:spacing w:line="240" w:lineRule="auto"/>
              <w:rPr>
                <w:lang w:eastAsia="ko-KR"/>
              </w:rPr>
            </w:pPr>
          </w:p>
        </w:tc>
        <w:tc>
          <w:tcPr>
            <w:tcW w:w="5523" w:type="dxa"/>
          </w:tcPr>
          <w:p w14:paraId="2C2F146F" w14:textId="50277137" w:rsidR="00A80829" w:rsidRDefault="00A80829" w:rsidP="00A80829">
            <w:pPr>
              <w:pStyle w:val="TAC"/>
              <w:spacing w:line="240" w:lineRule="auto"/>
              <w:rPr>
                <w:lang w:eastAsia="ko-KR"/>
              </w:rPr>
            </w:pPr>
          </w:p>
        </w:tc>
      </w:tr>
      <w:tr w:rsidR="00AA56E3" w14:paraId="03759146" w14:textId="77777777">
        <w:tc>
          <w:tcPr>
            <w:tcW w:w="4106" w:type="dxa"/>
          </w:tcPr>
          <w:p w14:paraId="334DC40B" w14:textId="28AD4ECD" w:rsidR="00AA56E3" w:rsidRDefault="00AA56E3" w:rsidP="00AA56E3">
            <w:pPr>
              <w:pStyle w:val="TAC"/>
              <w:spacing w:line="240" w:lineRule="auto"/>
              <w:rPr>
                <w:lang w:eastAsia="ko-KR"/>
              </w:rPr>
            </w:pPr>
          </w:p>
        </w:tc>
        <w:tc>
          <w:tcPr>
            <w:tcW w:w="5523" w:type="dxa"/>
          </w:tcPr>
          <w:p w14:paraId="4966AFDD" w14:textId="736FF23F" w:rsidR="00AA56E3" w:rsidRDefault="00AA56E3" w:rsidP="00AA56E3">
            <w:pPr>
              <w:pStyle w:val="TAC"/>
              <w:spacing w:line="240" w:lineRule="auto"/>
              <w:rPr>
                <w:lang w:eastAsia="ko-KR"/>
              </w:rPr>
            </w:pPr>
          </w:p>
        </w:tc>
      </w:tr>
      <w:tr w:rsidR="00AA56E3" w14:paraId="75FBA3D9" w14:textId="77777777">
        <w:tc>
          <w:tcPr>
            <w:tcW w:w="4106" w:type="dxa"/>
          </w:tcPr>
          <w:p w14:paraId="5052D1B1" w14:textId="064116BD" w:rsidR="00AA56E3" w:rsidRDefault="00AA56E3" w:rsidP="00AA56E3">
            <w:pPr>
              <w:pStyle w:val="TAC"/>
              <w:spacing w:line="240" w:lineRule="auto"/>
              <w:rPr>
                <w:lang w:eastAsia="ko-KR"/>
              </w:rPr>
            </w:pPr>
          </w:p>
        </w:tc>
        <w:tc>
          <w:tcPr>
            <w:tcW w:w="5523" w:type="dxa"/>
          </w:tcPr>
          <w:p w14:paraId="14435409" w14:textId="1BB4E850" w:rsidR="00AA56E3" w:rsidRDefault="00AA56E3" w:rsidP="00AA56E3">
            <w:pPr>
              <w:pStyle w:val="TAC"/>
              <w:spacing w:line="240" w:lineRule="auto"/>
              <w:rPr>
                <w:lang w:eastAsia="ko-KR"/>
              </w:rPr>
            </w:pPr>
          </w:p>
        </w:tc>
      </w:tr>
      <w:tr w:rsidR="00AA56E3" w14:paraId="37A00AE8" w14:textId="77777777">
        <w:tc>
          <w:tcPr>
            <w:tcW w:w="4106" w:type="dxa"/>
          </w:tcPr>
          <w:p w14:paraId="51C9C014" w14:textId="70244529" w:rsidR="00AA56E3" w:rsidRPr="00C70A21" w:rsidRDefault="00AA56E3" w:rsidP="00AA56E3">
            <w:pPr>
              <w:pStyle w:val="TAC"/>
              <w:spacing w:line="240" w:lineRule="auto"/>
              <w:rPr>
                <w:rFonts w:eastAsia="MS Mincho"/>
                <w:lang w:eastAsia="ja-JP"/>
              </w:rPr>
            </w:pPr>
          </w:p>
        </w:tc>
        <w:tc>
          <w:tcPr>
            <w:tcW w:w="5523" w:type="dxa"/>
          </w:tcPr>
          <w:p w14:paraId="43DAB008" w14:textId="0A1203B1" w:rsidR="00AA56E3" w:rsidRPr="00C70A21" w:rsidRDefault="00AA56E3" w:rsidP="00AA56E3">
            <w:pPr>
              <w:pStyle w:val="TAC"/>
              <w:spacing w:line="240" w:lineRule="auto"/>
              <w:rPr>
                <w:rFonts w:eastAsia="MS Mincho"/>
                <w:lang w:eastAsia="ja-JP"/>
              </w:rPr>
            </w:pPr>
          </w:p>
        </w:tc>
      </w:tr>
      <w:tr w:rsidR="00167461" w14:paraId="1E8699A8" w14:textId="77777777">
        <w:tc>
          <w:tcPr>
            <w:tcW w:w="4106" w:type="dxa"/>
          </w:tcPr>
          <w:p w14:paraId="11CF449E" w14:textId="14D1C725" w:rsidR="00167461" w:rsidRPr="00C70A21" w:rsidRDefault="00167461" w:rsidP="00167461">
            <w:pPr>
              <w:pStyle w:val="TAC"/>
              <w:spacing w:line="240" w:lineRule="auto"/>
              <w:rPr>
                <w:lang w:eastAsia="ko-KR"/>
              </w:rPr>
            </w:pPr>
          </w:p>
        </w:tc>
        <w:tc>
          <w:tcPr>
            <w:tcW w:w="5523" w:type="dxa"/>
          </w:tcPr>
          <w:p w14:paraId="57882F2C" w14:textId="3A7E2803" w:rsidR="00167461" w:rsidRDefault="00167461" w:rsidP="00167461">
            <w:pPr>
              <w:pStyle w:val="TAC"/>
              <w:spacing w:line="240" w:lineRule="auto"/>
              <w:rPr>
                <w:lang w:eastAsia="ko-KR"/>
              </w:rPr>
            </w:pPr>
          </w:p>
        </w:tc>
      </w:tr>
      <w:tr w:rsidR="00113C38" w14:paraId="059DF099" w14:textId="77777777">
        <w:tc>
          <w:tcPr>
            <w:tcW w:w="4106" w:type="dxa"/>
          </w:tcPr>
          <w:p w14:paraId="3CBF4E88" w14:textId="59BE55DC" w:rsidR="00113C38" w:rsidRDefault="00113C38" w:rsidP="00113C38">
            <w:pPr>
              <w:pStyle w:val="TAC"/>
              <w:spacing w:line="240" w:lineRule="auto"/>
              <w:rPr>
                <w:rFonts w:eastAsia="SimSun"/>
                <w:lang w:eastAsia="zh-CN"/>
              </w:rPr>
            </w:pPr>
          </w:p>
        </w:tc>
        <w:tc>
          <w:tcPr>
            <w:tcW w:w="5523" w:type="dxa"/>
          </w:tcPr>
          <w:p w14:paraId="123490A6" w14:textId="4ED197EE" w:rsidR="00113C38" w:rsidRDefault="00113C38" w:rsidP="00113C38">
            <w:pPr>
              <w:pStyle w:val="TAC"/>
              <w:spacing w:line="240" w:lineRule="auto"/>
              <w:rPr>
                <w:rFonts w:eastAsia="SimSun"/>
                <w:lang w:eastAsia="zh-CN"/>
              </w:rPr>
            </w:pPr>
          </w:p>
        </w:tc>
      </w:tr>
      <w:tr w:rsidR="006D6E20" w14:paraId="5C9AA455" w14:textId="77777777">
        <w:tc>
          <w:tcPr>
            <w:tcW w:w="4106" w:type="dxa"/>
          </w:tcPr>
          <w:p w14:paraId="46BE978A" w14:textId="2D741B1C" w:rsidR="006D6E20" w:rsidRDefault="006D6E20" w:rsidP="00113C38">
            <w:pPr>
              <w:pStyle w:val="TAC"/>
              <w:spacing w:line="240" w:lineRule="auto"/>
              <w:rPr>
                <w:lang w:eastAsia="ko-KR"/>
              </w:rPr>
            </w:pPr>
          </w:p>
        </w:tc>
        <w:tc>
          <w:tcPr>
            <w:tcW w:w="5523" w:type="dxa"/>
          </w:tcPr>
          <w:p w14:paraId="18C870C3" w14:textId="75F0AEF0" w:rsidR="006D6E20" w:rsidRDefault="006D6E20" w:rsidP="00113C38">
            <w:pPr>
              <w:pStyle w:val="TAC"/>
              <w:spacing w:line="240" w:lineRule="auto"/>
              <w:rPr>
                <w:lang w:eastAsia="ko-KR"/>
              </w:rPr>
            </w:pPr>
          </w:p>
        </w:tc>
      </w:tr>
      <w:tr w:rsidR="00004EDA" w14:paraId="5B7CBF63" w14:textId="77777777">
        <w:tc>
          <w:tcPr>
            <w:tcW w:w="4106" w:type="dxa"/>
          </w:tcPr>
          <w:p w14:paraId="53CEEED9" w14:textId="0210F6F1" w:rsidR="00004EDA" w:rsidRDefault="00004EDA" w:rsidP="00113C38">
            <w:pPr>
              <w:pStyle w:val="TAC"/>
              <w:spacing w:line="240" w:lineRule="auto"/>
              <w:rPr>
                <w:lang w:eastAsia="ko-KR"/>
              </w:rPr>
            </w:pPr>
          </w:p>
        </w:tc>
        <w:tc>
          <w:tcPr>
            <w:tcW w:w="5523" w:type="dxa"/>
          </w:tcPr>
          <w:p w14:paraId="44ADD2CC" w14:textId="5A40C6A1" w:rsidR="00004EDA" w:rsidRDefault="00004EDA" w:rsidP="00113C38">
            <w:pPr>
              <w:pStyle w:val="TAC"/>
              <w:spacing w:line="240" w:lineRule="auto"/>
              <w:rPr>
                <w:lang w:eastAsia="ko-KR"/>
              </w:rPr>
            </w:pPr>
          </w:p>
        </w:tc>
      </w:tr>
    </w:tbl>
    <w:p w14:paraId="2CC18060" w14:textId="77777777" w:rsidR="00802882" w:rsidRDefault="004B34F7">
      <w:pPr>
        <w:spacing w:after="200"/>
        <w:rPr>
          <w:rFonts w:ascii="Arial" w:hAnsi="Arial"/>
          <w:sz w:val="36"/>
          <w:lang w:eastAsia="ko-KR"/>
        </w:rPr>
      </w:pPr>
      <w:bookmarkStart w:id="6" w:name="_Toc497230267"/>
      <w:r>
        <w:rPr>
          <w:lang w:eastAsia="ko-KR"/>
        </w:rPr>
        <w:br w:type="page"/>
      </w:r>
    </w:p>
    <w:p w14:paraId="16669B26" w14:textId="12A9A19C" w:rsidR="00802882" w:rsidRDefault="004B34F7">
      <w:pPr>
        <w:pStyle w:val="1"/>
        <w:spacing w:line="240" w:lineRule="auto"/>
      </w:pPr>
      <w:r>
        <w:rPr>
          <w:lang w:eastAsia="ko-KR"/>
        </w:rPr>
        <w:lastRenderedPageBreak/>
        <w:t>3</w:t>
      </w:r>
      <w:r>
        <w:t xml:space="preserve"> </w:t>
      </w:r>
      <w:bookmarkEnd w:id="6"/>
      <w:r w:rsidR="00371111">
        <w:t xml:space="preserve">Phase-1 </w:t>
      </w:r>
      <w:r>
        <w:t>Discussion</w:t>
      </w:r>
      <w:bookmarkStart w:id="7" w:name="_GoBack"/>
      <w:bookmarkEnd w:id="7"/>
    </w:p>
    <w:p w14:paraId="01C55451" w14:textId="307D15B0" w:rsidR="0045378B" w:rsidRDefault="0045378B" w:rsidP="0045378B">
      <w:pPr>
        <w:pStyle w:val="2"/>
        <w:spacing w:line="240" w:lineRule="auto"/>
        <w:ind w:left="0" w:firstLine="0"/>
        <w:jc w:val="both"/>
        <w:rPr>
          <w:lang w:eastAsia="ko-KR"/>
        </w:rPr>
      </w:pPr>
      <w:r>
        <w:rPr>
          <w:lang w:eastAsia="ko-KR"/>
        </w:rPr>
        <w:t xml:space="preserve">3.1 </w:t>
      </w:r>
      <w:r w:rsidR="007D41E4">
        <w:rPr>
          <w:lang w:eastAsia="ko-KR"/>
        </w:rPr>
        <w:t xml:space="preserve">Revised </w:t>
      </w:r>
      <w:r w:rsidR="002B6D4D">
        <w:rPr>
          <w:lang w:eastAsia="ko-KR"/>
        </w:rPr>
        <w:t xml:space="preserve">RRC </w:t>
      </w:r>
      <w:r w:rsidR="007D41E4">
        <w:rPr>
          <w:lang w:eastAsia="ko-KR"/>
        </w:rPr>
        <w:t>text proposal</w:t>
      </w:r>
    </w:p>
    <w:p w14:paraId="4882107A" w14:textId="14BD8263" w:rsidR="00F83704" w:rsidRDefault="00F83704" w:rsidP="00F83704">
      <w:pPr>
        <w:spacing w:after="120" w:line="240" w:lineRule="auto"/>
        <w:jc w:val="both"/>
        <w:rPr>
          <w:rFonts w:eastAsia="SimSun"/>
          <w:sz w:val="22"/>
          <w:szCs w:val="22"/>
          <w:lang w:eastAsia="zh-CN"/>
        </w:rPr>
      </w:pPr>
      <w:r>
        <w:rPr>
          <w:rFonts w:eastAsia="SimSun"/>
          <w:sz w:val="22"/>
          <w:szCs w:val="22"/>
          <w:lang w:eastAsia="zh-CN"/>
        </w:rPr>
        <w:t>During the online discussion at RAN2#11</w:t>
      </w:r>
      <w:r w:rsidR="002F20AF">
        <w:rPr>
          <w:rFonts w:eastAsia="SimSun"/>
          <w:sz w:val="22"/>
          <w:szCs w:val="22"/>
          <w:lang w:eastAsia="zh-CN"/>
        </w:rPr>
        <w:t>5</w:t>
      </w:r>
      <w:r>
        <w:rPr>
          <w:rFonts w:eastAsia="SimSun"/>
          <w:sz w:val="22"/>
          <w:szCs w:val="22"/>
          <w:lang w:eastAsia="zh-CN"/>
        </w:rPr>
        <w:t xml:space="preserve">-e meeting, </w:t>
      </w:r>
      <w:r w:rsidR="00277EB5">
        <w:rPr>
          <w:rFonts w:eastAsia="SimSun"/>
          <w:sz w:val="22"/>
          <w:szCs w:val="22"/>
          <w:lang w:eastAsia="zh-CN"/>
        </w:rPr>
        <w:t xml:space="preserve">a </w:t>
      </w:r>
      <w:r>
        <w:rPr>
          <w:rFonts w:eastAsia="SimSun"/>
          <w:sz w:val="22"/>
          <w:szCs w:val="22"/>
          <w:lang w:eastAsia="zh-CN"/>
        </w:rPr>
        <w:t xml:space="preserve">discussion on </w:t>
      </w:r>
      <w:r w:rsidR="00277EB5">
        <w:rPr>
          <w:rFonts w:eastAsia="SimSun"/>
          <w:sz w:val="22"/>
          <w:szCs w:val="22"/>
          <w:lang w:eastAsia="zh-CN"/>
        </w:rPr>
        <w:t xml:space="preserve">the </w:t>
      </w:r>
      <w:proofErr w:type="spellStart"/>
      <w:r w:rsidR="00277EB5">
        <w:rPr>
          <w:rFonts w:eastAsia="SimSun"/>
          <w:sz w:val="22"/>
          <w:szCs w:val="22"/>
          <w:lang w:eastAsia="zh-CN"/>
        </w:rPr>
        <w:t>modeling</w:t>
      </w:r>
      <w:proofErr w:type="spellEnd"/>
      <w:r w:rsidR="00277EB5">
        <w:rPr>
          <w:rFonts w:eastAsia="SimSun"/>
          <w:sz w:val="22"/>
          <w:szCs w:val="22"/>
          <w:lang w:eastAsia="zh-CN"/>
        </w:rPr>
        <w:t xml:space="preserve"> of </w:t>
      </w:r>
      <w:r w:rsidR="004B4673">
        <w:rPr>
          <w:rFonts w:eastAsia="SimSun"/>
          <w:sz w:val="22"/>
          <w:szCs w:val="22"/>
          <w:lang w:eastAsia="zh-CN"/>
        </w:rPr>
        <w:t>captur</w:t>
      </w:r>
      <w:r w:rsidR="0008347F">
        <w:rPr>
          <w:rFonts w:eastAsia="SimSun"/>
          <w:sz w:val="22"/>
          <w:szCs w:val="22"/>
          <w:lang w:eastAsia="zh-CN"/>
        </w:rPr>
        <w:t>ing</w:t>
      </w:r>
      <w:r w:rsidR="004B4673">
        <w:rPr>
          <w:rFonts w:eastAsia="SimSun"/>
          <w:sz w:val="22"/>
          <w:szCs w:val="22"/>
          <w:lang w:eastAsia="zh-CN"/>
        </w:rPr>
        <w:t xml:space="preserve"> the RAN1 con</w:t>
      </w:r>
      <w:r w:rsidR="00277EB5">
        <w:rPr>
          <w:rFonts w:eastAsia="SimSun"/>
          <w:sz w:val="22"/>
          <w:szCs w:val="22"/>
          <w:lang w:eastAsia="zh-CN"/>
        </w:rPr>
        <w:t>cl</w:t>
      </w:r>
      <w:r w:rsidR="004B4673">
        <w:rPr>
          <w:rFonts w:eastAsia="SimSun"/>
          <w:sz w:val="22"/>
          <w:szCs w:val="22"/>
          <w:lang w:eastAsia="zh-CN"/>
        </w:rPr>
        <w:t xml:space="preserve">usion given in the </w:t>
      </w:r>
      <w:r>
        <w:rPr>
          <w:rFonts w:eastAsia="SimSun"/>
          <w:sz w:val="22"/>
          <w:szCs w:val="22"/>
          <w:lang w:eastAsia="zh-CN"/>
        </w:rPr>
        <w:t xml:space="preserve">RAN1 LS </w:t>
      </w:r>
      <w:r w:rsidR="002B27F5">
        <w:rPr>
          <w:rFonts w:eastAsia="SimSun"/>
          <w:sz w:val="22"/>
          <w:szCs w:val="22"/>
          <w:lang w:eastAsia="zh-CN"/>
        </w:rPr>
        <w:t xml:space="preserve">[1] </w:t>
      </w:r>
      <w:r w:rsidR="00BA7CCF">
        <w:rPr>
          <w:rFonts w:eastAsia="SimSun"/>
          <w:sz w:val="22"/>
          <w:szCs w:val="22"/>
          <w:lang w:eastAsia="zh-CN"/>
        </w:rPr>
        <w:t>was launched.</w:t>
      </w:r>
      <w:r>
        <w:rPr>
          <w:rFonts w:eastAsia="SimSun"/>
          <w:sz w:val="22"/>
          <w:szCs w:val="22"/>
          <w:lang w:eastAsia="zh-CN"/>
        </w:rPr>
        <w:t xml:space="preserve"> The corresponding discussion records are given as below:</w:t>
      </w:r>
    </w:p>
    <w:tbl>
      <w:tblPr>
        <w:tblStyle w:val="af0"/>
        <w:tblW w:w="0" w:type="auto"/>
        <w:tblLook w:val="04A0" w:firstRow="1" w:lastRow="0" w:firstColumn="1" w:lastColumn="0" w:noHBand="0" w:noVBand="1"/>
      </w:tblPr>
      <w:tblGrid>
        <w:gridCol w:w="9629"/>
      </w:tblGrid>
      <w:tr w:rsidR="00AE5E07" w14:paraId="1F73F2C5" w14:textId="77777777" w:rsidTr="00AE5E07">
        <w:tc>
          <w:tcPr>
            <w:tcW w:w="9629" w:type="dxa"/>
          </w:tcPr>
          <w:p w14:paraId="4A5F9591" w14:textId="3DD5E51D" w:rsidR="00D65FAC" w:rsidRPr="00283136" w:rsidRDefault="00D65FAC" w:rsidP="00283136">
            <w:pPr>
              <w:pStyle w:val="Doc-title"/>
              <w:adjustRightInd w:val="0"/>
              <w:snapToGrid w:val="0"/>
              <w:spacing w:before="0" w:afterLines="50" w:after="120" w:line="240" w:lineRule="auto"/>
              <w:jc w:val="both"/>
              <w:rPr>
                <w:rFonts w:cs="Arial"/>
              </w:rPr>
            </w:pPr>
            <w:r w:rsidRPr="003A7874">
              <w:rPr>
                <w:rFonts w:cs="Arial"/>
              </w:rPr>
              <w:t>R2-2106926</w:t>
            </w:r>
            <w:r w:rsidRPr="00283136">
              <w:rPr>
                <w:rFonts w:cs="Arial"/>
              </w:rPr>
              <w:tab/>
              <w:t>LS on UL skipping for PUSCH in Rel-16 (R1-2106370; contact: vivo)</w:t>
            </w:r>
            <w:r w:rsidRPr="00283136">
              <w:rPr>
                <w:rFonts w:cs="Arial"/>
              </w:rPr>
              <w:tab/>
              <w:t>RAN1</w:t>
            </w:r>
            <w:r w:rsidRPr="00283136">
              <w:rPr>
                <w:rFonts w:cs="Arial"/>
              </w:rPr>
              <w:tab/>
              <w:t>LS in</w:t>
            </w:r>
            <w:r w:rsidRPr="00283136">
              <w:rPr>
                <w:rFonts w:cs="Arial"/>
              </w:rPr>
              <w:tab/>
              <w:t>Rel-16</w:t>
            </w:r>
            <w:r w:rsidRPr="00283136">
              <w:rPr>
                <w:rFonts w:cs="Arial"/>
              </w:rPr>
              <w:tab/>
            </w:r>
            <w:proofErr w:type="spellStart"/>
            <w:r w:rsidRPr="00283136">
              <w:rPr>
                <w:rFonts w:cs="Arial"/>
              </w:rPr>
              <w:t>NR_newRAT</w:t>
            </w:r>
            <w:proofErr w:type="spellEnd"/>
            <w:r w:rsidRPr="00283136">
              <w:rPr>
                <w:rFonts w:cs="Arial"/>
              </w:rPr>
              <w:t>-Core, TEI16</w:t>
            </w:r>
            <w:r w:rsidRPr="00283136">
              <w:rPr>
                <w:rFonts w:cs="Arial"/>
              </w:rPr>
              <w:tab/>
              <w:t>To:RAN2</w:t>
            </w:r>
          </w:p>
          <w:p w14:paraId="1085921A" w14:textId="39FB1794"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30C780E3" w14:textId="4CC8AE14"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R2-2106997</w:t>
            </w:r>
            <w:r w:rsidRPr="00283136">
              <w:rPr>
                <w:rFonts w:cs="Arial"/>
              </w:rPr>
              <w:tab/>
            </w:r>
            <w:r w:rsidRPr="00283136">
              <w:rPr>
                <w:rStyle w:val="normaltextrun"/>
                <w:rFonts w:cs="Arial"/>
                <w:szCs w:val="20"/>
              </w:rPr>
              <w:t>Correction on UL Skipping for PUSCH in Rel-16    vivo, ZTE corporation, Xiaomi Communications    CR    Rel-16    38.331    16.5.0    2708    -    F    TEI16</w:t>
            </w:r>
            <w:r w:rsidRPr="00283136">
              <w:rPr>
                <w:rStyle w:val="eop"/>
                <w:rFonts w:cs="Arial"/>
                <w:szCs w:val="20"/>
              </w:rPr>
              <w:t> </w:t>
            </w:r>
          </w:p>
          <w:p w14:paraId="6ABBC60B" w14:textId="04D48D29"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Revised/Merged</w:t>
            </w:r>
          </w:p>
          <w:p w14:paraId="5BD9D1F1" w14:textId="0C298657"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R2-2108092</w:t>
            </w:r>
            <w:r w:rsidRPr="00283136">
              <w:rPr>
                <w:rFonts w:cs="Arial"/>
              </w:rPr>
              <w:tab/>
            </w:r>
            <w:r w:rsidRPr="00283136">
              <w:rPr>
                <w:rStyle w:val="normaltextrun"/>
                <w:rFonts w:cs="Arial"/>
                <w:szCs w:val="20"/>
              </w:rPr>
              <w:t>Corrections to R16 UL skipping with repetitions    Ericsson, NTT DOCOMO INC.    discussion</w:t>
            </w:r>
            <w:r w:rsidRPr="00283136">
              <w:rPr>
                <w:rStyle w:val="eop"/>
                <w:rFonts w:cs="Arial"/>
                <w:szCs w:val="20"/>
              </w:rPr>
              <w:t> </w:t>
            </w:r>
          </w:p>
          <w:p w14:paraId="4006EF7B" w14:textId="58BBDA4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47D41C0E" w14:textId="74D1ACDB"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R2-2108093</w:t>
            </w:r>
            <w:r w:rsidRPr="00283136">
              <w:rPr>
                <w:rStyle w:val="normaltextrun"/>
                <w:rFonts w:cs="Arial"/>
                <w:szCs w:val="20"/>
              </w:rPr>
              <w:tab/>
              <w:t>Corrections to R16 UL skipping with repetitions    Ericsson, NTT DOCOMO INC.    CR    Rel-16    38.321    16.5.0    1135    -    F    NR_IIOT-Core</w:t>
            </w:r>
            <w:r w:rsidRPr="00283136">
              <w:rPr>
                <w:rStyle w:val="eop"/>
                <w:rFonts w:cs="Arial"/>
                <w:szCs w:val="20"/>
              </w:rPr>
              <w:t> </w:t>
            </w:r>
          </w:p>
          <w:p w14:paraId="0A8C5297" w14:textId="0254193D" w:rsidR="00D65FAC" w:rsidRPr="007C01C4" w:rsidRDefault="00D65FAC" w:rsidP="007C01C4">
            <w:pPr>
              <w:pStyle w:val="Agreement"/>
              <w:tabs>
                <w:tab w:val="num" w:pos="1619"/>
              </w:tabs>
              <w:adjustRightInd w:val="0"/>
              <w:snapToGrid w:val="0"/>
              <w:spacing w:before="0" w:afterLines="50" w:after="120" w:line="240" w:lineRule="auto"/>
              <w:jc w:val="both"/>
              <w:rPr>
                <w:rFonts w:cs="Arial"/>
              </w:rPr>
            </w:pPr>
            <w:r w:rsidRPr="00283136">
              <w:rPr>
                <w:rFonts w:cs="Arial"/>
              </w:rPr>
              <w:t>Not Pursued</w:t>
            </w:r>
          </w:p>
          <w:p w14:paraId="44492C31" w14:textId="77777777" w:rsidR="00D65FAC" w:rsidRPr="00283136" w:rsidRDefault="00D65FAC" w:rsidP="00CC0F8B">
            <w:pPr>
              <w:pStyle w:val="Doc-text2"/>
              <w:snapToGrid w:val="0"/>
              <w:spacing w:after="0" w:line="240" w:lineRule="auto"/>
              <w:jc w:val="both"/>
              <w:rPr>
                <w:rFonts w:cs="Arial"/>
              </w:rPr>
            </w:pPr>
            <w:r w:rsidRPr="00283136">
              <w:rPr>
                <w:rFonts w:cs="Arial"/>
              </w:rPr>
              <w:t>DISCUSSION</w:t>
            </w:r>
          </w:p>
          <w:p w14:paraId="46313CA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Huawei think </w:t>
            </w:r>
            <w:proofErr w:type="gramStart"/>
            <w:r w:rsidRPr="00283136">
              <w:rPr>
                <w:rFonts w:cs="Arial"/>
              </w:rPr>
              <w:t>both RRC or</w:t>
            </w:r>
            <w:proofErr w:type="gramEnd"/>
            <w:r w:rsidRPr="00283136">
              <w:rPr>
                <w:rFonts w:cs="Arial"/>
              </w:rPr>
              <w:t xml:space="preserve"> MAC based </w:t>
            </w:r>
            <w:proofErr w:type="spellStart"/>
            <w:r w:rsidRPr="00283136">
              <w:rPr>
                <w:rFonts w:cs="Arial"/>
              </w:rPr>
              <w:t>impl</w:t>
            </w:r>
            <w:proofErr w:type="spellEnd"/>
            <w:r w:rsidRPr="00283136">
              <w:rPr>
                <w:rFonts w:cs="Arial"/>
              </w:rPr>
              <w:t xml:space="preserve"> could work. </w:t>
            </w:r>
          </w:p>
          <w:p w14:paraId="69EFA462"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HW Think that the condition on LCH prioritization is not </w:t>
            </w:r>
            <w:proofErr w:type="spellStart"/>
            <w:r w:rsidRPr="00283136">
              <w:rPr>
                <w:rFonts w:cs="Arial"/>
              </w:rPr>
              <w:t>nessecarily</w:t>
            </w:r>
            <w:proofErr w:type="spellEnd"/>
            <w:r w:rsidRPr="00283136">
              <w:rPr>
                <w:rFonts w:cs="Arial"/>
              </w:rPr>
              <w:t xml:space="preserve"> valid, there are proposals to remove it. LG agrees. ZTE think this is still under discussion in R1, </w:t>
            </w:r>
            <w:proofErr w:type="spellStart"/>
            <w:r w:rsidRPr="00283136">
              <w:rPr>
                <w:rFonts w:cs="Arial"/>
              </w:rPr>
              <w:t>Oppo</w:t>
            </w:r>
            <w:proofErr w:type="spellEnd"/>
            <w:r w:rsidRPr="00283136">
              <w:rPr>
                <w:rFonts w:cs="Arial"/>
              </w:rPr>
              <w:t xml:space="preserve"> also think this need to be confirmed in R1. </w:t>
            </w:r>
          </w:p>
          <w:p w14:paraId="298230C6"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LG prefer to specify in RRC think this is natural. Samsung also think RRC is better and think that was the intention by R1, but think the RRC CR can be simpler, e.g. </w:t>
            </w:r>
            <w:proofErr w:type="spellStart"/>
            <w:r w:rsidRPr="00283136">
              <w:rPr>
                <w:rFonts w:cs="Arial"/>
              </w:rPr>
              <w:t>acc</w:t>
            </w:r>
            <w:proofErr w:type="spellEnd"/>
            <w:r w:rsidRPr="00283136">
              <w:rPr>
                <w:rFonts w:cs="Arial"/>
              </w:rPr>
              <w:t xml:space="preserve"> to </w:t>
            </w:r>
            <w:proofErr w:type="spellStart"/>
            <w:r w:rsidRPr="00283136">
              <w:rPr>
                <w:rFonts w:cs="Arial"/>
              </w:rPr>
              <w:t>Oppo</w:t>
            </w:r>
            <w:proofErr w:type="spellEnd"/>
            <w:r w:rsidRPr="00283136">
              <w:rPr>
                <w:rFonts w:cs="Arial"/>
              </w:rPr>
              <w:t xml:space="preserve"> or MTK CR, prefer these. </w:t>
            </w:r>
          </w:p>
          <w:p w14:paraId="0295E85C"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Apple think that MAC </w:t>
            </w:r>
            <w:proofErr w:type="spellStart"/>
            <w:r w:rsidRPr="00283136">
              <w:rPr>
                <w:rFonts w:cs="Arial"/>
              </w:rPr>
              <w:t>impl</w:t>
            </w:r>
            <w:proofErr w:type="spellEnd"/>
            <w:r w:rsidRPr="00283136">
              <w:rPr>
                <w:rFonts w:cs="Arial"/>
              </w:rPr>
              <w:t xml:space="preserve"> is more complex think RRC could be better. </w:t>
            </w:r>
          </w:p>
          <w:p w14:paraId="4BFFCF63"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MTK think that as late in the release it is better to modify RRC. </w:t>
            </w:r>
          </w:p>
          <w:p w14:paraId="2FC3EB2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QC think we should stick to RRC, and this was the intention in R1. </w:t>
            </w:r>
          </w:p>
          <w:p w14:paraId="0A1FF329"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ZTE also prefer RRC. Lenovo and </w:t>
            </w:r>
            <w:proofErr w:type="spellStart"/>
            <w:r w:rsidRPr="00283136">
              <w:rPr>
                <w:rFonts w:cs="Arial"/>
              </w:rPr>
              <w:t>Oppo</w:t>
            </w:r>
            <w:proofErr w:type="spellEnd"/>
            <w:r w:rsidRPr="00283136">
              <w:rPr>
                <w:rFonts w:cs="Arial"/>
              </w:rPr>
              <w:t xml:space="preserve"> prefer RRC. </w:t>
            </w:r>
          </w:p>
          <w:p w14:paraId="06C018C8"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Nokia support MAC but agrees R1 intention was RRC.</w:t>
            </w:r>
          </w:p>
          <w:p w14:paraId="12835C91"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Chair: We go with an RRC solution, and as there was support to go for simpler text as in MTK, and OPPO papers below, suggest a multi-sourced joint CR. </w:t>
            </w:r>
          </w:p>
          <w:p w14:paraId="507CE50E" w14:textId="6816467B"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 xml:space="preserve">We go with a RRC solution. </w:t>
            </w:r>
          </w:p>
          <w:p w14:paraId="2BE31BC9" w14:textId="214899F7" w:rsidR="00D65FAC" w:rsidRPr="00283136" w:rsidRDefault="00D65FAC" w:rsidP="00283136">
            <w:pPr>
              <w:pStyle w:val="Doc-title"/>
              <w:adjustRightInd w:val="0"/>
              <w:snapToGrid w:val="0"/>
              <w:spacing w:before="0" w:afterLines="50" w:after="120" w:line="240" w:lineRule="auto"/>
              <w:jc w:val="both"/>
              <w:rPr>
                <w:rStyle w:val="normaltextrun"/>
                <w:rFonts w:cs="Arial"/>
                <w:szCs w:val="20"/>
              </w:rPr>
            </w:pPr>
            <w:r w:rsidRPr="003A7874">
              <w:rPr>
                <w:rFonts w:cs="Arial"/>
              </w:rPr>
              <w:t>R2-2108232</w:t>
            </w:r>
            <w:r w:rsidRPr="00283136">
              <w:rPr>
                <w:rStyle w:val="normaltextrun"/>
                <w:rFonts w:cs="Arial"/>
                <w:szCs w:val="20"/>
              </w:rPr>
              <w:tab/>
              <w:t>On enhanced UL skipping and PUSCH repetitions    MediaTek Inc.    discussion    Rel-16    TEI16</w:t>
            </w:r>
          </w:p>
          <w:p w14:paraId="6C45EEC3" w14:textId="6050B71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 Proposal is merged</w:t>
            </w:r>
          </w:p>
          <w:p w14:paraId="1F4C3AEF" w14:textId="40F56B66"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R2-2107927</w:t>
            </w:r>
            <w:r w:rsidRPr="00283136">
              <w:rPr>
                <w:rFonts w:cs="Arial"/>
              </w:rPr>
              <w:tab/>
              <w:t>CR</w:t>
            </w:r>
            <w:r w:rsidRPr="00283136">
              <w:rPr>
                <w:rStyle w:val="normaltextrun"/>
                <w:rFonts w:cs="Arial"/>
                <w:szCs w:val="20"/>
              </w:rPr>
              <w:t xml:space="preserve"> on the enabling restriction on R16 PUSCH skipping and PUSCH repetitions    OPPO    CR    Rel-16    38.331    16.5.0    2745    -    F    TEI16</w:t>
            </w:r>
            <w:r w:rsidRPr="00283136">
              <w:rPr>
                <w:rStyle w:val="eop"/>
                <w:rFonts w:cs="Arial"/>
                <w:szCs w:val="20"/>
              </w:rPr>
              <w:t> </w:t>
            </w:r>
          </w:p>
          <w:p w14:paraId="1692F955" w14:textId="4A7D9FF7" w:rsidR="00AE5E07" w:rsidRDefault="00D65FAC" w:rsidP="007C405A">
            <w:pPr>
              <w:pStyle w:val="Agreement"/>
              <w:tabs>
                <w:tab w:val="num" w:pos="1619"/>
              </w:tabs>
              <w:adjustRightInd w:val="0"/>
              <w:snapToGrid w:val="0"/>
              <w:spacing w:before="0" w:afterLines="50" w:after="120" w:line="240" w:lineRule="auto"/>
              <w:jc w:val="both"/>
              <w:rPr>
                <w:rFonts w:eastAsia="SimSun"/>
                <w:sz w:val="22"/>
                <w:szCs w:val="22"/>
                <w:lang w:eastAsia="zh-CN"/>
              </w:rPr>
            </w:pPr>
            <w:r w:rsidRPr="00283136">
              <w:rPr>
                <w:rFonts w:cs="Arial"/>
              </w:rPr>
              <w:t>Merged</w:t>
            </w:r>
          </w:p>
        </w:tc>
      </w:tr>
    </w:tbl>
    <w:p w14:paraId="55E5D159" w14:textId="31A3582E" w:rsidR="004A3658" w:rsidRDefault="00560A04" w:rsidP="003A7874">
      <w:pPr>
        <w:spacing w:before="120" w:after="12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aking all the contributions [2]-[6] and [9] into account, </w:t>
      </w:r>
      <w:r w:rsidR="00340047">
        <w:rPr>
          <w:rFonts w:eastAsia="SimSun"/>
          <w:sz w:val="22"/>
          <w:szCs w:val="22"/>
          <w:lang w:eastAsia="zh-CN"/>
        </w:rPr>
        <w:t xml:space="preserve">the </w:t>
      </w:r>
      <w:r w:rsidR="00C827D1">
        <w:rPr>
          <w:rFonts w:eastAsia="SimSun"/>
          <w:sz w:val="22"/>
          <w:szCs w:val="22"/>
          <w:lang w:eastAsia="zh-CN"/>
        </w:rPr>
        <w:t xml:space="preserve">rapporteur has </w:t>
      </w:r>
      <w:r w:rsidR="009064F7">
        <w:rPr>
          <w:rFonts w:eastAsia="SimSun"/>
          <w:sz w:val="22"/>
          <w:szCs w:val="22"/>
          <w:lang w:eastAsia="zh-CN"/>
        </w:rPr>
        <w:t xml:space="preserve">updated the RRC text proposal </w:t>
      </w:r>
      <w:r w:rsidR="00C827D1">
        <w:rPr>
          <w:rFonts w:eastAsia="SimSun"/>
          <w:sz w:val="22"/>
          <w:szCs w:val="22"/>
          <w:lang w:eastAsia="zh-CN"/>
        </w:rPr>
        <w:t>on capturing the RAN1 concl</w:t>
      </w:r>
      <w:r w:rsidR="004F37F6">
        <w:rPr>
          <w:rFonts w:eastAsia="SimSun"/>
          <w:sz w:val="22"/>
          <w:szCs w:val="22"/>
          <w:lang w:eastAsia="zh-CN"/>
        </w:rPr>
        <w:t>us</w:t>
      </w:r>
      <w:r w:rsidR="00C827D1">
        <w:rPr>
          <w:rFonts w:eastAsia="SimSun"/>
          <w:sz w:val="22"/>
          <w:szCs w:val="22"/>
          <w:lang w:eastAsia="zh-CN"/>
        </w:rPr>
        <w:t>ion</w:t>
      </w:r>
      <w:r w:rsidR="004A3658">
        <w:rPr>
          <w:rFonts w:eastAsia="SimSun"/>
          <w:sz w:val="22"/>
          <w:szCs w:val="22"/>
          <w:lang w:eastAsia="zh-CN"/>
        </w:rPr>
        <w:t xml:space="preserve"> as follows, </w:t>
      </w:r>
    </w:p>
    <w:tbl>
      <w:tblPr>
        <w:tblStyle w:val="af0"/>
        <w:tblW w:w="0" w:type="auto"/>
        <w:tblLook w:val="04A0" w:firstRow="1" w:lastRow="0" w:firstColumn="1" w:lastColumn="0" w:noHBand="0" w:noVBand="1"/>
      </w:tblPr>
      <w:tblGrid>
        <w:gridCol w:w="9629"/>
      </w:tblGrid>
      <w:tr w:rsidR="004A3658" w14:paraId="55CBB031" w14:textId="77777777" w:rsidTr="004A3658">
        <w:tc>
          <w:tcPr>
            <w:tcW w:w="9629" w:type="dxa"/>
          </w:tcPr>
          <w:p w14:paraId="02333BF2" w14:textId="77777777" w:rsidR="004A3658" w:rsidRPr="004403A9" w:rsidRDefault="004A3658" w:rsidP="001F4D50">
            <w:pPr>
              <w:pStyle w:val="TAL"/>
              <w:adjustRightInd w:val="0"/>
              <w:snapToGrid w:val="0"/>
              <w:spacing w:line="240" w:lineRule="auto"/>
              <w:rPr>
                <w:rFonts w:cs="Arial"/>
                <w:sz w:val="20"/>
                <w:szCs w:val="22"/>
                <w:lang w:eastAsia="sv-SE"/>
              </w:rPr>
            </w:pPr>
            <w:proofErr w:type="spellStart"/>
            <w:r w:rsidRPr="004403A9">
              <w:rPr>
                <w:rFonts w:cs="Arial"/>
                <w:b/>
                <w:i/>
                <w:sz w:val="20"/>
                <w:szCs w:val="22"/>
                <w:lang w:eastAsia="sv-SE"/>
              </w:rPr>
              <w:t>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enhancedSkipUplinkTxConfigured</w:t>
            </w:r>
            <w:proofErr w:type="spellEnd"/>
          </w:p>
          <w:p w14:paraId="3A25C38C" w14:textId="65F89F1A" w:rsidR="004A3658" w:rsidRDefault="004A3658" w:rsidP="001F4D50">
            <w:pPr>
              <w:spacing w:after="120" w:line="240" w:lineRule="auto"/>
              <w:jc w:val="both"/>
              <w:rPr>
                <w:rFonts w:eastAsia="SimSun"/>
                <w:sz w:val="22"/>
                <w:szCs w:val="22"/>
                <w:lang w:eastAsia="zh-CN"/>
              </w:rPr>
            </w:pPr>
            <w:r w:rsidRPr="004403A9">
              <w:rPr>
                <w:rFonts w:ascii="Arial" w:hAnsi="Arial" w:cs="Arial"/>
                <w:szCs w:val="22"/>
                <w:lang w:eastAsia="sv-SE"/>
              </w:rPr>
              <w:t xml:space="preserve">If set to </w:t>
            </w:r>
            <w:r w:rsidRPr="004403A9">
              <w:rPr>
                <w:rFonts w:ascii="Arial" w:hAnsi="Arial" w:cs="Arial"/>
                <w:i/>
                <w:lang w:eastAsia="sv-SE"/>
              </w:rPr>
              <w:t>true</w:t>
            </w:r>
            <w:r w:rsidRPr="004403A9">
              <w:rPr>
                <w:rFonts w:ascii="Arial" w:hAnsi="Arial" w:cs="Arial"/>
                <w:szCs w:val="22"/>
                <w:lang w:eastAsia="sv-SE"/>
              </w:rPr>
              <w:t>, the UE skips UL transmissions as described in TS 38.321 [3].</w:t>
            </w:r>
            <w:r w:rsidR="006A0C3F" w:rsidRPr="004403A9">
              <w:rPr>
                <w:rFonts w:ascii="Arial" w:hAnsi="Arial" w:cs="Arial"/>
                <w:szCs w:val="22"/>
                <w:lang w:eastAsia="sv-SE"/>
              </w:rPr>
              <w:t xml:space="preserve"> </w:t>
            </w:r>
            <w:ins w:id="8" w:author="vivo (Stephen)" w:date="2021-08-17T15:39:00Z">
              <w:r w:rsidR="006A0C3F" w:rsidRPr="004403A9">
                <w:rPr>
                  <w:rFonts w:ascii="Arial" w:hAnsi="Arial" w:cs="Arial"/>
                  <w:szCs w:val="22"/>
                  <w:lang w:eastAsia="sv-SE"/>
                </w:rPr>
                <w:t xml:space="preserve">The network does not configure </w:t>
              </w:r>
              <w:proofErr w:type="spellStart"/>
              <w:r w:rsidR="006A0C3F" w:rsidRPr="004403A9">
                <w:rPr>
                  <w:rFonts w:ascii="Arial" w:hAnsi="Arial" w:cs="Arial"/>
                  <w:i/>
                </w:rPr>
                <w:t>enhancedSkipUplinkTxDynamic</w:t>
              </w:r>
              <w:proofErr w:type="spellEnd"/>
              <w:r w:rsidR="006A0C3F" w:rsidRPr="004403A9">
                <w:rPr>
                  <w:rFonts w:ascii="Arial" w:hAnsi="Arial" w:cs="Arial"/>
                </w:rPr>
                <w:t xml:space="preserve"> or </w:t>
              </w:r>
              <w:proofErr w:type="spellStart"/>
              <w:r w:rsidR="006A0C3F" w:rsidRPr="004403A9">
                <w:rPr>
                  <w:rFonts w:ascii="Arial" w:hAnsi="Arial" w:cs="Arial"/>
                  <w:i/>
                  <w:szCs w:val="22"/>
                  <w:lang w:eastAsia="sv-SE"/>
                </w:rPr>
                <w:t>enhancedSkipUplinkTxConfigured</w:t>
              </w:r>
              <w:proofErr w:type="spellEnd"/>
              <w:r w:rsidR="006A0C3F" w:rsidRPr="004403A9">
                <w:rPr>
                  <w:rFonts w:ascii="Arial" w:hAnsi="Arial" w:cs="Arial"/>
                  <w:noProof/>
                </w:rPr>
                <w:t xml:space="preserve"> with value </w:t>
              </w:r>
              <w:r w:rsidR="006A0C3F" w:rsidRPr="004403A9">
                <w:rPr>
                  <w:rFonts w:ascii="Arial" w:hAnsi="Arial" w:cs="Arial"/>
                  <w:i/>
                  <w:noProof/>
                </w:rPr>
                <w:t>true</w:t>
              </w:r>
              <w:r w:rsidR="006A0C3F" w:rsidRPr="004403A9">
                <w:rPr>
                  <w:rFonts w:ascii="Arial" w:hAnsi="Arial" w:cs="Arial"/>
                  <w:noProof/>
                </w:rPr>
                <w:t>,</w:t>
              </w:r>
              <w:r w:rsidR="006A0C3F" w:rsidRPr="004403A9">
                <w:rPr>
                  <w:rFonts w:ascii="Arial" w:hAnsi="Arial" w:cs="Arial"/>
                </w:rPr>
                <w:t xml:space="preserve"> </w:t>
              </w:r>
              <w:r w:rsidR="006A0C3F" w:rsidRPr="004403A9">
                <w:rPr>
                  <w:rFonts w:ascii="Arial" w:hAnsi="Arial" w:cs="Arial"/>
                  <w:lang w:eastAsia="sv-SE"/>
                </w:rPr>
                <w:t>when</w:t>
              </w:r>
              <w:r w:rsidR="006A0C3F" w:rsidRPr="004403A9">
                <w:rPr>
                  <w:rFonts w:ascii="Arial" w:hAnsi="Arial" w:cs="Arial"/>
                </w:rPr>
                <w:t xml:space="preserve"> </w:t>
              </w:r>
              <w:r w:rsidR="006A0C3F" w:rsidRPr="004403A9">
                <w:rPr>
                  <w:rFonts w:ascii="Arial" w:hAnsi="Arial" w:cs="Arial"/>
                  <w:color w:val="000000"/>
                </w:rPr>
                <w:t xml:space="preserve">PUSCH repetition Type A, in case </w:t>
              </w:r>
              <w:r w:rsidR="006A0C3F" w:rsidRPr="004403A9">
                <w:rPr>
                  <w:rFonts w:ascii="Arial" w:hAnsi="Arial" w:cs="Arial"/>
                  <w:i/>
                  <w:color w:val="000000"/>
                </w:rPr>
                <w:t>K</w:t>
              </w:r>
              <w:r w:rsidR="006A0C3F" w:rsidRPr="004403A9">
                <w:rPr>
                  <w:rFonts w:ascii="Arial" w:hAnsi="Arial" w:cs="Arial"/>
                  <w:color w:val="000000"/>
                </w:rPr>
                <w:t xml:space="preserve">&gt;1, or PUSCH repetition Type B is applied for the corresponding </w:t>
              </w:r>
              <w:r w:rsidR="006A0C3F" w:rsidRPr="004403A9">
                <w:rPr>
                  <w:rFonts w:ascii="Arial" w:hAnsi="Arial" w:cs="Arial"/>
                  <w:color w:val="000000"/>
                  <w:lang w:val="en-US"/>
                </w:rPr>
                <w:t xml:space="preserve">PUSCH transmission </w:t>
              </w:r>
              <w:r w:rsidR="006A0C3F" w:rsidRPr="004403A9">
                <w:rPr>
                  <w:rFonts w:ascii="Arial" w:hAnsi="Arial" w:cs="Arial"/>
                </w:rPr>
                <w:t>of the uplink grant</w:t>
              </w:r>
              <w:r w:rsidR="006A0C3F" w:rsidRPr="004403A9">
                <w:rPr>
                  <w:rFonts w:ascii="Arial" w:hAnsi="Arial" w:cs="Arial"/>
                  <w:color w:val="000000"/>
                </w:rPr>
                <w:t xml:space="preserve"> (see</w:t>
              </w:r>
              <w:r w:rsidR="006A0C3F" w:rsidRPr="004403A9">
                <w:rPr>
                  <w:rFonts w:ascii="Arial" w:hAnsi="Arial" w:cs="Arial"/>
                  <w:noProof/>
                  <w:lang w:eastAsia="ko-KR"/>
                </w:rPr>
                <w:t xml:space="preserve"> TS 38.214</w:t>
              </w:r>
              <w:r w:rsidR="006A0C3F" w:rsidRPr="004403A9">
                <w:rPr>
                  <w:rFonts w:ascii="Arial" w:hAnsi="Arial" w:cs="Arial"/>
                  <w:szCs w:val="22"/>
                </w:rPr>
                <w:t xml:space="preserve"> [19], clause </w:t>
              </w:r>
              <w:r w:rsidR="006A0C3F" w:rsidRPr="004403A9">
                <w:rPr>
                  <w:rFonts w:ascii="Arial" w:hAnsi="Arial" w:cs="Arial"/>
                  <w:noProof/>
                  <w:lang w:eastAsia="ko-KR"/>
                </w:rPr>
                <w:t xml:space="preserve">6.1.2.1 and </w:t>
              </w:r>
              <w:r w:rsidR="006A0C3F" w:rsidRPr="004403A9">
                <w:rPr>
                  <w:rFonts w:ascii="Arial" w:hAnsi="Arial" w:cs="Arial"/>
                  <w:szCs w:val="22"/>
                </w:rPr>
                <w:t xml:space="preserve">clause </w:t>
              </w:r>
              <w:r w:rsidR="006A0C3F" w:rsidRPr="004403A9">
                <w:rPr>
                  <w:rFonts w:ascii="Arial" w:hAnsi="Arial" w:cs="Arial"/>
                  <w:noProof/>
                  <w:lang w:eastAsia="ko-KR"/>
                </w:rPr>
                <w:t>6.1.2.3</w:t>
              </w:r>
              <w:r w:rsidR="006A0C3F" w:rsidRPr="004403A9">
                <w:rPr>
                  <w:rFonts w:ascii="Arial" w:hAnsi="Arial" w:cs="Arial"/>
                  <w:color w:val="000000"/>
                </w:rPr>
                <w:t>)</w:t>
              </w:r>
              <w:r w:rsidR="006A0C3F" w:rsidRPr="004403A9">
                <w:rPr>
                  <w:rFonts w:ascii="Arial" w:hAnsi="Arial" w:cs="Arial"/>
                  <w:szCs w:val="22"/>
                </w:rPr>
                <w:t>.</w:t>
              </w:r>
            </w:ins>
          </w:p>
        </w:tc>
      </w:tr>
    </w:tbl>
    <w:p w14:paraId="22F045AA" w14:textId="1B2FAFDB" w:rsidR="00E83040" w:rsidRPr="000E002B" w:rsidRDefault="008C0552" w:rsidP="0030537E">
      <w:pPr>
        <w:tabs>
          <w:tab w:val="left" w:pos="3464"/>
        </w:tabs>
        <w:adjustRightInd w:val="0"/>
        <w:snapToGrid w:val="0"/>
        <w:spacing w:before="120" w:after="120" w:line="240" w:lineRule="auto"/>
        <w:jc w:val="both"/>
        <w:rPr>
          <w:sz w:val="22"/>
          <w:szCs w:val="22"/>
          <w:lang w:eastAsia="zh-CN"/>
        </w:rPr>
      </w:pPr>
      <w:r w:rsidRPr="000E002B">
        <w:rPr>
          <w:sz w:val="22"/>
          <w:szCs w:val="22"/>
        </w:rPr>
        <w:t>P</w:t>
      </w:r>
      <w:r w:rsidRPr="000E002B">
        <w:rPr>
          <w:rFonts w:hint="eastAsia"/>
          <w:sz w:val="22"/>
          <w:szCs w:val="22"/>
          <w:lang w:eastAsia="zh-CN"/>
        </w:rPr>
        <w:t xml:space="preserve">lease </w:t>
      </w:r>
      <w:r w:rsidR="000C08BE" w:rsidRPr="000E002B">
        <w:rPr>
          <w:sz w:val="22"/>
          <w:szCs w:val="22"/>
          <w:lang w:eastAsia="zh-CN"/>
        </w:rPr>
        <w:t>NOTE that</w:t>
      </w:r>
      <w:r w:rsidR="00E83040" w:rsidRPr="000E002B">
        <w:rPr>
          <w:sz w:val="22"/>
          <w:szCs w:val="22"/>
          <w:lang w:eastAsia="zh-CN"/>
        </w:rPr>
        <w:t xml:space="preserve"> the </w:t>
      </w:r>
      <w:r w:rsidR="008E1682" w:rsidRPr="000E002B">
        <w:rPr>
          <w:sz w:val="22"/>
          <w:szCs w:val="22"/>
          <w:lang w:eastAsia="zh-CN"/>
        </w:rPr>
        <w:t xml:space="preserve">number of actual </w:t>
      </w:r>
      <w:r w:rsidR="005F2E4B" w:rsidRPr="000E002B">
        <w:rPr>
          <w:sz w:val="22"/>
          <w:szCs w:val="22"/>
          <w:lang w:eastAsia="zh-CN"/>
        </w:rPr>
        <w:t xml:space="preserve">repetitions </w:t>
      </w:r>
      <w:r w:rsidR="00E83040" w:rsidRPr="000E002B">
        <w:rPr>
          <w:sz w:val="22"/>
          <w:szCs w:val="22"/>
          <w:lang w:eastAsia="zh-CN"/>
        </w:rPr>
        <w:t xml:space="preserve">within a </w:t>
      </w:r>
      <w:r w:rsidR="00E83040" w:rsidRPr="000E002B">
        <w:rPr>
          <w:sz w:val="22"/>
          <w:szCs w:val="22"/>
        </w:rPr>
        <w:t xml:space="preserve">nominal repetition with </w:t>
      </w:r>
      <w:r w:rsidR="00E83040" w:rsidRPr="000E002B">
        <w:rPr>
          <w:i/>
          <w:sz w:val="22"/>
          <w:szCs w:val="22"/>
        </w:rPr>
        <w:t>K</w:t>
      </w:r>
      <w:r w:rsidR="00E83040" w:rsidRPr="000E002B">
        <w:rPr>
          <w:sz w:val="22"/>
          <w:szCs w:val="22"/>
        </w:rPr>
        <w:t xml:space="preserve">=1 can be larger than 1 based on </w:t>
      </w:r>
      <w:r w:rsidR="00DA19F6" w:rsidRPr="000E002B">
        <w:rPr>
          <w:sz w:val="22"/>
          <w:szCs w:val="22"/>
        </w:rPr>
        <w:t>the current 38.214 spec.</w:t>
      </w:r>
      <w:r w:rsidR="000A158D" w:rsidRPr="000E002B">
        <w:rPr>
          <w:sz w:val="22"/>
          <w:szCs w:val="22"/>
          <w:lang w:eastAsia="zh-CN"/>
        </w:rPr>
        <w:t xml:space="preserve"> Thus, once PUSCH repetition Type B is applied for a PUSCH transmission scheduled by a dynamic grant or a configured grant </w:t>
      </w:r>
      <w:r w:rsidR="00D52344" w:rsidRPr="000E002B">
        <w:rPr>
          <w:sz w:val="22"/>
          <w:szCs w:val="22"/>
          <w:lang w:eastAsia="zh-CN"/>
        </w:rPr>
        <w:t xml:space="preserve">Type 1 or </w:t>
      </w:r>
      <w:r w:rsidR="000A158D" w:rsidRPr="000E002B">
        <w:rPr>
          <w:sz w:val="22"/>
          <w:szCs w:val="22"/>
          <w:lang w:eastAsia="zh-CN"/>
        </w:rPr>
        <w:t xml:space="preserve">Type 2, the Rel-16 PUSCH skipping feature is </w:t>
      </w:r>
      <w:r w:rsidR="000A158D" w:rsidRPr="000E002B">
        <w:rPr>
          <w:sz w:val="22"/>
          <w:szCs w:val="22"/>
          <w:lang w:eastAsia="zh-CN"/>
        </w:rPr>
        <w:lastRenderedPageBreak/>
        <w:t>not expected to be enabled, as indicated in the RAN1 LS.</w:t>
      </w:r>
      <w:r w:rsidR="00DA19F6" w:rsidRPr="000E002B">
        <w:rPr>
          <w:sz w:val="22"/>
          <w:szCs w:val="22"/>
          <w:lang w:eastAsia="zh-CN"/>
        </w:rPr>
        <w:t xml:space="preserve"> </w:t>
      </w:r>
      <w:r w:rsidR="0067497C" w:rsidRPr="000E002B">
        <w:rPr>
          <w:sz w:val="22"/>
          <w:szCs w:val="22"/>
          <w:lang w:eastAsia="zh-CN"/>
        </w:rPr>
        <w:t>Bes</w:t>
      </w:r>
      <w:r w:rsidR="00E970EF" w:rsidRPr="000E002B">
        <w:rPr>
          <w:sz w:val="22"/>
          <w:szCs w:val="22"/>
          <w:lang w:eastAsia="zh-CN"/>
        </w:rPr>
        <w:t>id</w:t>
      </w:r>
      <w:r w:rsidR="0067497C" w:rsidRPr="000E002B">
        <w:rPr>
          <w:sz w:val="22"/>
          <w:szCs w:val="22"/>
          <w:lang w:eastAsia="zh-CN"/>
        </w:rPr>
        <w:t xml:space="preserve">es, </w:t>
      </w:r>
      <w:r w:rsidR="00E970EF" w:rsidRPr="000E002B">
        <w:rPr>
          <w:sz w:val="22"/>
          <w:szCs w:val="22"/>
          <w:lang w:eastAsia="zh-CN"/>
        </w:rPr>
        <w:t xml:space="preserve">it is </w:t>
      </w:r>
      <w:r w:rsidR="00647A94" w:rsidRPr="000E002B">
        <w:rPr>
          <w:sz w:val="22"/>
          <w:szCs w:val="22"/>
          <w:lang w:eastAsia="zh-CN"/>
        </w:rPr>
        <w:t xml:space="preserve">the </w:t>
      </w:r>
      <w:r w:rsidR="00E970EF" w:rsidRPr="000E002B">
        <w:rPr>
          <w:sz w:val="22"/>
          <w:szCs w:val="22"/>
          <w:lang w:eastAsia="zh-CN"/>
        </w:rPr>
        <w:t>rapporteur’s understanding that</w:t>
      </w:r>
      <w:r w:rsidR="00C73515" w:rsidRPr="000E002B">
        <w:rPr>
          <w:sz w:val="22"/>
          <w:szCs w:val="22"/>
          <w:lang w:eastAsia="zh-CN"/>
        </w:rPr>
        <w:t xml:space="preserve"> the condition (i.e. </w:t>
      </w:r>
      <w:r w:rsidR="007939D3" w:rsidRPr="000E002B">
        <w:rPr>
          <w:sz w:val="22"/>
          <w:szCs w:val="22"/>
        </w:rPr>
        <w:t>Rel-16 LCH based prioritization is not configured and there is a single PHY priority for UL transmissions</w:t>
      </w:r>
      <w:r w:rsidR="00C73515" w:rsidRPr="000E002B">
        <w:rPr>
          <w:sz w:val="22"/>
          <w:szCs w:val="22"/>
          <w:lang w:eastAsia="zh-CN"/>
        </w:rPr>
        <w:t>)</w:t>
      </w:r>
      <w:r w:rsidR="00265CA7" w:rsidRPr="000E002B">
        <w:rPr>
          <w:sz w:val="22"/>
          <w:szCs w:val="22"/>
          <w:lang w:eastAsia="zh-CN"/>
        </w:rPr>
        <w:t xml:space="preserve"> mentioned in the RAN1 LS is not needed since we have agreed to </w:t>
      </w:r>
      <w:r w:rsidR="00265CA7" w:rsidRPr="000E002B">
        <w:rPr>
          <w:rFonts w:eastAsia="SimSun"/>
          <w:sz w:val="22"/>
          <w:szCs w:val="22"/>
          <w:lang w:eastAsia="zh-CN"/>
        </w:rPr>
        <w:t xml:space="preserve">remove the condition (i.e. </w:t>
      </w:r>
      <w:r w:rsidR="00265CA7" w:rsidRPr="000E002B">
        <w:rPr>
          <w:sz w:val="22"/>
          <w:szCs w:val="22"/>
          <w:lang w:eastAsia="ko-KR"/>
        </w:rPr>
        <w:t xml:space="preserve">if the MAC entity is not configured with </w:t>
      </w:r>
      <w:r w:rsidR="00265CA7" w:rsidRPr="000E002B">
        <w:rPr>
          <w:i/>
          <w:iCs/>
          <w:noProof/>
          <w:sz w:val="22"/>
          <w:szCs w:val="22"/>
          <w:lang w:eastAsia="ko-KR"/>
        </w:rPr>
        <w:t>lch-basedPrioritization</w:t>
      </w:r>
      <w:r w:rsidR="00265CA7" w:rsidRPr="000E002B">
        <w:rPr>
          <w:rFonts w:eastAsia="SimSun"/>
          <w:sz w:val="22"/>
          <w:szCs w:val="22"/>
          <w:lang w:eastAsia="zh-CN"/>
        </w:rPr>
        <w:t>)</w:t>
      </w:r>
      <w:r w:rsidR="00365180" w:rsidRPr="000E002B">
        <w:rPr>
          <w:sz w:val="22"/>
          <w:szCs w:val="22"/>
          <w:lang w:eastAsia="zh-CN"/>
        </w:rPr>
        <w:t xml:space="preserve"> </w:t>
      </w:r>
      <w:r w:rsidR="00E66DE9" w:rsidRPr="000E002B">
        <w:rPr>
          <w:sz w:val="22"/>
          <w:szCs w:val="22"/>
          <w:lang w:eastAsia="zh-CN"/>
        </w:rPr>
        <w:t>in the current MAC spec.</w:t>
      </w:r>
    </w:p>
    <w:p w14:paraId="31D6E0A0" w14:textId="57FA2356" w:rsidR="008C0552" w:rsidRDefault="0030537E" w:rsidP="0030537E">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sidR="008C0552">
        <w:rPr>
          <w:rFonts w:hint="eastAsia"/>
          <w:sz w:val="22"/>
          <w:szCs w:val="22"/>
          <w:lang w:eastAsia="zh-CN"/>
        </w:rPr>
        <w:t xml:space="preserve">share your view </w:t>
      </w:r>
      <w:r w:rsidR="008C0552">
        <w:rPr>
          <w:sz w:val="22"/>
          <w:szCs w:val="22"/>
          <w:lang w:eastAsia="zh-CN"/>
        </w:rPr>
        <w:t>on the above</w:t>
      </w:r>
      <w:r w:rsidR="00F60D9C">
        <w:rPr>
          <w:sz w:val="22"/>
          <w:szCs w:val="22"/>
          <w:lang w:eastAsia="zh-CN"/>
        </w:rPr>
        <w:t>-</w:t>
      </w:r>
      <w:r w:rsidR="008C0552">
        <w:rPr>
          <w:sz w:val="22"/>
          <w:szCs w:val="22"/>
          <w:lang w:eastAsia="zh-CN"/>
        </w:rPr>
        <w:t>revised RRC text proposal</w:t>
      </w:r>
      <w:r w:rsidR="008C0552">
        <w:rPr>
          <w:rFonts w:hint="eastAsia"/>
          <w:sz w:val="22"/>
          <w:szCs w:val="22"/>
          <w:lang w:eastAsia="zh-CN"/>
        </w:rPr>
        <w:t>.</w:t>
      </w:r>
    </w:p>
    <w:p w14:paraId="627AA2EB" w14:textId="5DF8D203" w:rsidR="004A3658" w:rsidRDefault="008C0552" w:rsidP="008C0552">
      <w:pPr>
        <w:spacing w:before="120" w:after="120" w:line="240" w:lineRule="auto"/>
        <w:jc w:val="both"/>
        <w:rPr>
          <w:rFonts w:eastAsia="SimSun"/>
          <w:sz w:val="22"/>
          <w:szCs w:val="22"/>
          <w:lang w:eastAsia="zh-CN"/>
        </w:rPr>
      </w:pPr>
      <w:r>
        <w:rPr>
          <w:b/>
          <w:bCs/>
          <w:sz w:val="22"/>
          <w:szCs w:val="22"/>
        </w:rPr>
        <w:t>Q</w:t>
      </w:r>
      <w:r w:rsidR="00923463">
        <w:rPr>
          <w:b/>
          <w:bCs/>
          <w:sz w:val="22"/>
          <w:szCs w:val="22"/>
        </w:rPr>
        <w:t>1</w:t>
      </w:r>
      <w:r>
        <w:rPr>
          <w:b/>
          <w:bCs/>
          <w:sz w:val="22"/>
          <w:szCs w:val="22"/>
        </w:rPr>
        <w:t>:</w:t>
      </w:r>
      <w:r>
        <w:rPr>
          <w:b/>
          <w:sz w:val="22"/>
          <w:szCs w:val="22"/>
        </w:rPr>
        <w:t xml:space="preserve"> Do companies agree</w:t>
      </w:r>
      <w:r w:rsidR="00F11CEA">
        <w:rPr>
          <w:b/>
          <w:sz w:val="22"/>
          <w:szCs w:val="22"/>
        </w:rPr>
        <w:t xml:space="preserve"> with </w:t>
      </w:r>
      <w:r w:rsidR="00292311">
        <w:rPr>
          <w:b/>
          <w:sz w:val="22"/>
          <w:szCs w:val="22"/>
        </w:rPr>
        <w:t>the</w:t>
      </w:r>
      <w:r w:rsidR="00F60D9C">
        <w:rPr>
          <w:b/>
          <w:sz w:val="22"/>
          <w:szCs w:val="22"/>
        </w:rPr>
        <w:t xml:space="preserve"> updated RRC text proposal</w:t>
      </w:r>
      <w:r w:rsidR="00727B8C">
        <w:rPr>
          <w:b/>
          <w:sz w:val="22"/>
          <w:szCs w:val="22"/>
        </w:rPr>
        <w:t>?</w:t>
      </w:r>
    </w:p>
    <w:tbl>
      <w:tblPr>
        <w:tblStyle w:val="af0"/>
        <w:tblW w:w="0" w:type="auto"/>
        <w:tblLook w:val="04A0" w:firstRow="1" w:lastRow="0" w:firstColumn="1" w:lastColumn="0" w:noHBand="0" w:noVBand="1"/>
      </w:tblPr>
      <w:tblGrid>
        <w:gridCol w:w="1430"/>
        <w:gridCol w:w="1684"/>
        <w:gridCol w:w="6236"/>
      </w:tblGrid>
      <w:tr w:rsidR="00AF0B42" w14:paraId="701C4006" w14:textId="77777777" w:rsidTr="008D22C3">
        <w:trPr>
          <w:trHeight w:val="454"/>
        </w:trPr>
        <w:tc>
          <w:tcPr>
            <w:tcW w:w="1430" w:type="dxa"/>
            <w:shd w:val="clear" w:color="auto" w:fill="D9D9D9" w:themeFill="background1" w:themeFillShade="D9"/>
            <w:vAlign w:val="center"/>
          </w:tcPr>
          <w:p w14:paraId="2DC4B407" w14:textId="332C564D" w:rsidR="00AF0B42" w:rsidRDefault="004F37F6" w:rsidP="008D22C3">
            <w:pPr>
              <w:spacing w:after="0"/>
              <w:jc w:val="center"/>
              <w:rPr>
                <w:rFonts w:ascii="Arial" w:hAnsi="Arial" w:cs="Arial"/>
                <w:b/>
                <w:bCs/>
                <w:sz w:val="21"/>
              </w:rPr>
            </w:pPr>
            <w:r>
              <w:rPr>
                <w:rFonts w:eastAsia="SimSun"/>
                <w:sz w:val="22"/>
                <w:szCs w:val="22"/>
                <w:lang w:eastAsia="zh-CN"/>
              </w:rPr>
              <w:t xml:space="preserve"> </w:t>
            </w:r>
            <w:r w:rsidR="00AF0B42">
              <w:rPr>
                <w:rFonts w:ascii="Arial" w:hAnsi="Arial" w:cs="Arial"/>
                <w:b/>
                <w:bCs/>
                <w:sz w:val="21"/>
              </w:rPr>
              <w:t>Company</w:t>
            </w:r>
          </w:p>
        </w:tc>
        <w:tc>
          <w:tcPr>
            <w:tcW w:w="1684" w:type="dxa"/>
            <w:shd w:val="clear" w:color="auto" w:fill="D9D9D9" w:themeFill="background1" w:themeFillShade="D9"/>
            <w:vAlign w:val="center"/>
          </w:tcPr>
          <w:p w14:paraId="6E3B437C" w14:textId="77777777" w:rsidR="00AF0B42" w:rsidRDefault="00AF0B42"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298EF2B" w14:textId="77777777" w:rsidR="00AF0B42" w:rsidRDefault="00AF0B42" w:rsidP="008D22C3">
            <w:pPr>
              <w:spacing w:after="0"/>
              <w:jc w:val="center"/>
              <w:rPr>
                <w:rFonts w:ascii="Arial" w:hAnsi="Arial" w:cs="Arial"/>
                <w:b/>
                <w:bCs/>
                <w:sz w:val="21"/>
              </w:rPr>
            </w:pPr>
            <w:r>
              <w:rPr>
                <w:rFonts w:ascii="Arial" w:hAnsi="Arial" w:cs="Arial"/>
                <w:b/>
                <w:bCs/>
                <w:sz w:val="21"/>
              </w:rPr>
              <w:t>Detailed comments</w:t>
            </w:r>
          </w:p>
        </w:tc>
      </w:tr>
      <w:tr w:rsidR="00AF0B42" w14:paraId="1C564671" w14:textId="77777777" w:rsidTr="002F2126">
        <w:trPr>
          <w:trHeight w:val="454"/>
        </w:trPr>
        <w:tc>
          <w:tcPr>
            <w:tcW w:w="1430" w:type="dxa"/>
            <w:vAlign w:val="center"/>
          </w:tcPr>
          <w:p w14:paraId="06D12CAE" w14:textId="0C0FE811" w:rsidR="00AF0B42" w:rsidRDefault="00924BB0"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21ABC47D" w14:textId="239634C7" w:rsidR="00AF0B42" w:rsidRDefault="00464708"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559DA881" w14:textId="2276135E" w:rsidR="00AF0B42" w:rsidRPr="00215F27" w:rsidRDefault="00215F27"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fine with the proposed text. Meanwhile, we think it should be </w:t>
            </w:r>
            <w:r w:rsidR="005C0A6F">
              <w:rPr>
                <w:rFonts w:eastAsia="SimSun"/>
                <w:sz w:val="22"/>
                <w:szCs w:val="22"/>
                <w:lang w:eastAsia="zh-CN"/>
              </w:rPr>
              <w:t xml:space="preserve">allowed </w:t>
            </w:r>
            <w:r>
              <w:rPr>
                <w:rFonts w:eastAsia="SimSun"/>
                <w:sz w:val="22"/>
                <w:szCs w:val="22"/>
                <w:lang w:eastAsia="zh-CN"/>
              </w:rPr>
              <w:t xml:space="preserve">to enable </w:t>
            </w:r>
            <w:proofErr w:type="gramStart"/>
            <w:r>
              <w:rPr>
                <w:rFonts w:eastAsia="SimSun"/>
                <w:sz w:val="22"/>
                <w:szCs w:val="22"/>
                <w:lang w:eastAsia="zh-CN"/>
              </w:rPr>
              <w:t>CG</w:t>
            </w:r>
            <w:r w:rsidR="000C0396">
              <w:rPr>
                <w:rFonts w:eastAsia="SimSun"/>
                <w:sz w:val="22"/>
                <w:szCs w:val="22"/>
                <w:lang w:eastAsia="zh-CN"/>
              </w:rPr>
              <w:t>(</w:t>
            </w:r>
            <w:proofErr w:type="gramEnd"/>
            <w:r>
              <w:rPr>
                <w:rFonts w:eastAsia="SimSun"/>
                <w:sz w:val="22"/>
                <w:szCs w:val="22"/>
                <w:lang w:eastAsia="zh-CN"/>
              </w:rPr>
              <w:t>DG</w:t>
            </w:r>
            <w:r w:rsidR="000C0396">
              <w:rPr>
                <w:rFonts w:eastAsia="SimSun"/>
                <w:sz w:val="22"/>
                <w:szCs w:val="22"/>
                <w:lang w:eastAsia="zh-CN"/>
              </w:rPr>
              <w:t>)</w:t>
            </w:r>
            <w:r>
              <w:rPr>
                <w:rFonts w:eastAsia="SimSun"/>
                <w:sz w:val="22"/>
                <w:szCs w:val="22"/>
                <w:lang w:eastAsia="zh-CN"/>
              </w:rPr>
              <w:t xml:space="preserve"> PUSCH skipping feature if PUSCH repetition is only configured for </w:t>
            </w:r>
            <w:r w:rsidR="000C0396">
              <w:rPr>
                <w:rFonts w:eastAsia="SimSun"/>
                <w:sz w:val="22"/>
                <w:szCs w:val="22"/>
                <w:lang w:eastAsia="zh-CN"/>
              </w:rPr>
              <w:t>DG(CG) PUSCH skipping feature.</w:t>
            </w:r>
          </w:p>
        </w:tc>
      </w:tr>
      <w:tr w:rsidR="00AF0B42" w14:paraId="732A0F23" w14:textId="77777777" w:rsidTr="002F2126">
        <w:trPr>
          <w:trHeight w:val="454"/>
        </w:trPr>
        <w:tc>
          <w:tcPr>
            <w:tcW w:w="1430" w:type="dxa"/>
            <w:vAlign w:val="center"/>
          </w:tcPr>
          <w:p w14:paraId="34D90DE8" w14:textId="51B375CC" w:rsidR="00AF0B42" w:rsidRPr="00652CBF" w:rsidRDefault="00652CBF" w:rsidP="008D22C3">
            <w:pPr>
              <w:spacing w:after="0"/>
              <w:jc w:val="center"/>
              <w:rPr>
                <w:rFonts w:eastAsiaTheme="minorEastAsia" w:hint="eastAsia"/>
                <w:lang w:eastAsia="ko-KR"/>
              </w:rPr>
            </w:pPr>
            <w:r>
              <w:rPr>
                <w:rFonts w:eastAsiaTheme="minorEastAsia" w:hint="eastAsia"/>
                <w:lang w:eastAsia="ko-KR"/>
              </w:rPr>
              <w:t>Samsung</w:t>
            </w:r>
          </w:p>
        </w:tc>
        <w:tc>
          <w:tcPr>
            <w:tcW w:w="1684" w:type="dxa"/>
            <w:vAlign w:val="center"/>
          </w:tcPr>
          <w:p w14:paraId="05F7413F" w14:textId="6F53161F" w:rsidR="00AF0B42" w:rsidRPr="00652CBF" w:rsidRDefault="00652CBF" w:rsidP="008D22C3">
            <w:pPr>
              <w:spacing w:after="0"/>
              <w:jc w:val="center"/>
              <w:rPr>
                <w:rFonts w:eastAsiaTheme="minorEastAsia" w:hint="eastAsia"/>
                <w:lang w:eastAsia="ko-KR"/>
              </w:rPr>
            </w:pPr>
            <w:r>
              <w:rPr>
                <w:rFonts w:eastAsiaTheme="minorEastAsia" w:hint="eastAsia"/>
                <w:lang w:eastAsia="ko-KR"/>
              </w:rPr>
              <w:t>Yes</w:t>
            </w:r>
          </w:p>
        </w:tc>
        <w:tc>
          <w:tcPr>
            <w:tcW w:w="6236" w:type="dxa"/>
            <w:vAlign w:val="center"/>
          </w:tcPr>
          <w:p w14:paraId="798EB7B2" w14:textId="7BDCC37D" w:rsidR="00AF0B42" w:rsidRPr="00652CBF" w:rsidRDefault="00652CBF" w:rsidP="00652CBF">
            <w:pPr>
              <w:spacing w:after="0"/>
              <w:jc w:val="both"/>
              <w:rPr>
                <w:rFonts w:eastAsiaTheme="minorEastAsia" w:hint="eastAsia"/>
                <w:lang w:eastAsia="ko-KR"/>
              </w:rPr>
            </w:pPr>
            <w:r>
              <w:rPr>
                <w:rFonts w:eastAsiaTheme="minorEastAsia" w:hint="eastAsia"/>
                <w:lang w:eastAsia="ko-KR"/>
              </w:rPr>
              <w:t xml:space="preserve">We are fine with the proposed text. </w:t>
            </w:r>
            <w:r>
              <w:rPr>
                <w:rFonts w:eastAsiaTheme="minorEastAsia"/>
                <w:lang w:eastAsia="ko-KR"/>
              </w:rPr>
              <w:t>It looks simple and enough.</w:t>
            </w:r>
          </w:p>
        </w:tc>
      </w:tr>
      <w:tr w:rsidR="00AF0B42" w14:paraId="3CC64744" w14:textId="77777777" w:rsidTr="002F2126">
        <w:trPr>
          <w:trHeight w:val="454"/>
        </w:trPr>
        <w:tc>
          <w:tcPr>
            <w:tcW w:w="1430" w:type="dxa"/>
            <w:vAlign w:val="center"/>
          </w:tcPr>
          <w:p w14:paraId="2F93AC13" w14:textId="1B9CA586" w:rsidR="00AF0B42" w:rsidRDefault="00AF0B42" w:rsidP="008D22C3">
            <w:pPr>
              <w:spacing w:after="0"/>
              <w:jc w:val="center"/>
              <w:rPr>
                <w:rFonts w:eastAsia="SimSun"/>
                <w:sz w:val="22"/>
                <w:szCs w:val="22"/>
                <w:lang w:eastAsia="zh-CN"/>
              </w:rPr>
            </w:pPr>
          </w:p>
        </w:tc>
        <w:tc>
          <w:tcPr>
            <w:tcW w:w="1684" w:type="dxa"/>
            <w:vAlign w:val="center"/>
          </w:tcPr>
          <w:p w14:paraId="4F3D2034" w14:textId="242431F1" w:rsidR="00AF0B42" w:rsidRDefault="00AF0B42" w:rsidP="008D22C3">
            <w:pPr>
              <w:spacing w:after="0"/>
              <w:jc w:val="center"/>
              <w:rPr>
                <w:rFonts w:eastAsia="SimSun"/>
                <w:sz w:val="22"/>
                <w:szCs w:val="22"/>
                <w:lang w:eastAsia="zh-CN"/>
              </w:rPr>
            </w:pPr>
          </w:p>
        </w:tc>
        <w:tc>
          <w:tcPr>
            <w:tcW w:w="6236" w:type="dxa"/>
            <w:vAlign w:val="center"/>
          </w:tcPr>
          <w:p w14:paraId="770959C8" w14:textId="7571A718" w:rsidR="00AF0B42" w:rsidRDefault="00AF0B42" w:rsidP="008D22C3">
            <w:pPr>
              <w:spacing w:after="0"/>
              <w:rPr>
                <w:sz w:val="22"/>
                <w:szCs w:val="22"/>
                <w:lang w:eastAsia="zh-CN"/>
              </w:rPr>
            </w:pPr>
          </w:p>
        </w:tc>
      </w:tr>
      <w:tr w:rsidR="00AF0B42" w14:paraId="0D0FAB1E" w14:textId="77777777" w:rsidTr="002F2126">
        <w:trPr>
          <w:trHeight w:val="454"/>
        </w:trPr>
        <w:tc>
          <w:tcPr>
            <w:tcW w:w="1430" w:type="dxa"/>
            <w:vAlign w:val="center"/>
          </w:tcPr>
          <w:p w14:paraId="1DA8CE0D" w14:textId="19461E04" w:rsidR="00AF0B42" w:rsidRDefault="00AF0B42" w:rsidP="008D22C3">
            <w:pPr>
              <w:spacing w:after="0"/>
              <w:jc w:val="center"/>
              <w:rPr>
                <w:lang w:eastAsia="zh-CN"/>
              </w:rPr>
            </w:pPr>
          </w:p>
        </w:tc>
        <w:tc>
          <w:tcPr>
            <w:tcW w:w="1684" w:type="dxa"/>
            <w:vAlign w:val="center"/>
          </w:tcPr>
          <w:p w14:paraId="6FF59419" w14:textId="42322870" w:rsidR="00AF0B42" w:rsidRDefault="00AF0B42" w:rsidP="008D22C3">
            <w:pPr>
              <w:spacing w:after="0"/>
              <w:jc w:val="center"/>
              <w:rPr>
                <w:lang w:eastAsia="zh-CN"/>
              </w:rPr>
            </w:pPr>
          </w:p>
        </w:tc>
        <w:tc>
          <w:tcPr>
            <w:tcW w:w="6236" w:type="dxa"/>
            <w:vAlign w:val="center"/>
          </w:tcPr>
          <w:p w14:paraId="3B3F78F2" w14:textId="6386B748" w:rsidR="00AF0B42" w:rsidRDefault="00AF0B42" w:rsidP="008D22C3">
            <w:pPr>
              <w:spacing w:after="0"/>
              <w:rPr>
                <w:lang w:eastAsia="zh-CN"/>
              </w:rPr>
            </w:pPr>
          </w:p>
        </w:tc>
      </w:tr>
      <w:tr w:rsidR="00AF0B42" w14:paraId="1FB0E1DE" w14:textId="77777777" w:rsidTr="002F2126">
        <w:trPr>
          <w:trHeight w:val="454"/>
        </w:trPr>
        <w:tc>
          <w:tcPr>
            <w:tcW w:w="1430" w:type="dxa"/>
            <w:vAlign w:val="center"/>
          </w:tcPr>
          <w:p w14:paraId="2D245127" w14:textId="60423660" w:rsidR="00AF0B42" w:rsidRDefault="00AF0B42" w:rsidP="008D22C3">
            <w:pPr>
              <w:spacing w:after="0"/>
              <w:jc w:val="center"/>
              <w:rPr>
                <w:lang w:eastAsia="zh-CN"/>
              </w:rPr>
            </w:pPr>
          </w:p>
        </w:tc>
        <w:tc>
          <w:tcPr>
            <w:tcW w:w="1684" w:type="dxa"/>
            <w:vAlign w:val="center"/>
          </w:tcPr>
          <w:p w14:paraId="654A01EF" w14:textId="691B8821" w:rsidR="00AF0B42" w:rsidRDefault="00AF0B42" w:rsidP="008D22C3">
            <w:pPr>
              <w:spacing w:after="0"/>
              <w:jc w:val="center"/>
              <w:rPr>
                <w:lang w:eastAsia="zh-CN"/>
              </w:rPr>
            </w:pPr>
          </w:p>
        </w:tc>
        <w:tc>
          <w:tcPr>
            <w:tcW w:w="6236" w:type="dxa"/>
            <w:vAlign w:val="center"/>
          </w:tcPr>
          <w:p w14:paraId="63391393" w14:textId="31FA4450" w:rsidR="00AF0B42" w:rsidRDefault="00AF0B42" w:rsidP="008D22C3">
            <w:pPr>
              <w:spacing w:after="0"/>
              <w:rPr>
                <w:lang w:eastAsia="zh-CN"/>
              </w:rPr>
            </w:pPr>
          </w:p>
        </w:tc>
      </w:tr>
      <w:tr w:rsidR="00AF0B42" w14:paraId="71D87382" w14:textId="77777777" w:rsidTr="002F2126">
        <w:trPr>
          <w:trHeight w:val="454"/>
        </w:trPr>
        <w:tc>
          <w:tcPr>
            <w:tcW w:w="1430" w:type="dxa"/>
            <w:vAlign w:val="center"/>
          </w:tcPr>
          <w:p w14:paraId="5FD5D7F7" w14:textId="07D485A3" w:rsidR="00AF0B42" w:rsidRDefault="00AF0B42" w:rsidP="008D22C3">
            <w:pPr>
              <w:spacing w:after="0"/>
              <w:jc w:val="center"/>
              <w:rPr>
                <w:sz w:val="22"/>
                <w:lang w:eastAsia="ko-KR"/>
              </w:rPr>
            </w:pPr>
          </w:p>
        </w:tc>
        <w:tc>
          <w:tcPr>
            <w:tcW w:w="1684" w:type="dxa"/>
            <w:vAlign w:val="center"/>
          </w:tcPr>
          <w:p w14:paraId="29CB0229" w14:textId="3E98D29C" w:rsidR="00AF0B42" w:rsidRDefault="00AF0B42" w:rsidP="008D22C3">
            <w:pPr>
              <w:spacing w:after="0"/>
              <w:jc w:val="center"/>
              <w:rPr>
                <w:sz w:val="22"/>
                <w:lang w:eastAsia="ko-KR"/>
              </w:rPr>
            </w:pPr>
          </w:p>
        </w:tc>
        <w:tc>
          <w:tcPr>
            <w:tcW w:w="6236" w:type="dxa"/>
            <w:vAlign w:val="center"/>
          </w:tcPr>
          <w:p w14:paraId="6C1EBA28" w14:textId="672CD94A" w:rsidR="00AF0B42" w:rsidRDefault="00AF0B42" w:rsidP="008D22C3">
            <w:pPr>
              <w:spacing w:after="0"/>
              <w:jc w:val="both"/>
              <w:rPr>
                <w:sz w:val="22"/>
                <w:lang w:eastAsia="ko-KR"/>
              </w:rPr>
            </w:pPr>
          </w:p>
        </w:tc>
      </w:tr>
      <w:tr w:rsidR="00AF0B42" w14:paraId="2268BC5F" w14:textId="77777777" w:rsidTr="002F2126">
        <w:trPr>
          <w:trHeight w:val="454"/>
        </w:trPr>
        <w:tc>
          <w:tcPr>
            <w:tcW w:w="1430" w:type="dxa"/>
            <w:vAlign w:val="center"/>
          </w:tcPr>
          <w:p w14:paraId="17D4407C" w14:textId="44628317" w:rsidR="00AF0B42" w:rsidRPr="000879EE" w:rsidRDefault="00AF0B42" w:rsidP="008D22C3">
            <w:pPr>
              <w:spacing w:after="0"/>
              <w:jc w:val="center"/>
              <w:rPr>
                <w:rFonts w:eastAsia="SimSun"/>
                <w:sz w:val="22"/>
                <w:szCs w:val="22"/>
                <w:lang w:eastAsia="zh-CN"/>
              </w:rPr>
            </w:pPr>
          </w:p>
        </w:tc>
        <w:tc>
          <w:tcPr>
            <w:tcW w:w="1684" w:type="dxa"/>
            <w:vAlign w:val="center"/>
          </w:tcPr>
          <w:p w14:paraId="44BA8B12" w14:textId="7F178551" w:rsidR="00AF0B42" w:rsidRPr="000879EE" w:rsidRDefault="00AF0B42" w:rsidP="008D22C3">
            <w:pPr>
              <w:spacing w:after="0"/>
              <w:jc w:val="center"/>
              <w:rPr>
                <w:rFonts w:eastAsia="SimSun"/>
                <w:sz w:val="22"/>
                <w:szCs w:val="22"/>
                <w:lang w:eastAsia="zh-CN"/>
              </w:rPr>
            </w:pPr>
          </w:p>
        </w:tc>
        <w:tc>
          <w:tcPr>
            <w:tcW w:w="6236" w:type="dxa"/>
            <w:vAlign w:val="center"/>
          </w:tcPr>
          <w:p w14:paraId="437609F4" w14:textId="77777777" w:rsidR="00AF0B42" w:rsidRPr="00772A4D" w:rsidRDefault="00AF0B42" w:rsidP="008D22C3">
            <w:pPr>
              <w:spacing w:after="0"/>
              <w:rPr>
                <w:sz w:val="22"/>
                <w:szCs w:val="22"/>
                <w:lang w:eastAsia="zh-CN"/>
              </w:rPr>
            </w:pPr>
          </w:p>
        </w:tc>
      </w:tr>
    </w:tbl>
    <w:p w14:paraId="212D86DC" w14:textId="77777777" w:rsidR="00D37228" w:rsidRDefault="00D37228" w:rsidP="00D37228">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6033AA42" w14:textId="77777777" w:rsidR="0045378B" w:rsidRPr="00FC49C1" w:rsidRDefault="0045378B" w:rsidP="00FC49C1"/>
    <w:p w14:paraId="4E13EF45" w14:textId="61BF7A47" w:rsidR="00802882" w:rsidRDefault="004B34F7">
      <w:pPr>
        <w:pStyle w:val="2"/>
        <w:spacing w:line="240" w:lineRule="auto"/>
        <w:ind w:left="0" w:firstLine="0"/>
        <w:jc w:val="both"/>
        <w:rPr>
          <w:lang w:eastAsia="ko-KR"/>
        </w:rPr>
      </w:pPr>
      <w:r>
        <w:rPr>
          <w:lang w:eastAsia="ko-KR"/>
        </w:rPr>
        <w:t xml:space="preserve">3.2 </w:t>
      </w:r>
      <w:r w:rsidR="00641230">
        <w:rPr>
          <w:lang w:eastAsia="ko-KR"/>
        </w:rPr>
        <w:t>Draft LS to RAN1</w:t>
      </w:r>
    </w:p>
    <w:p w14:paraId="1A6DA3EA" w14:textId="16BFA328" w:rsidR="003E5603" w:rsidRPr="00C5711A" w:rsidRDefault="00CC4C76" w:rsidP="009555DD">
      <w:pPr>
        <w:spacing w:after="120" w:line="240" w:lineRule="auto"/>
        <w:jc w:val="both"/>
        <w:rPr>
          <w:rFonts w:eastAsia="SimSun"/>
          <w:sz w:val="22"/>
          <w:szCs w:val="22"/>
          <w:lang w:eastAsia="zh-CN"/>
        </w:rPr>
      </w:pPr>
      <w:r w:rsidRPr="00C5711A">
        <w:rPr>
          <w:rFonts w:eastAsia="SimSun"/>
          <w:sz w:val="22"/>
          <w:szCs w:val="22"/>
          <w:lang w:eastAsia="zh-CN"/>
        </w:rPr>
        <w:t xml:space="preserve">In addition, </w:t>
      </w:r>
      <w:r w:rsidR="0043018A" w:rsidRPr="00C5711A">
        <w:rPr>
          <w:rFonts w:eastAsia="SimSun"/>
          <w:sz w:val="22"/>
          <w:szCs w:val="22"/>
          <w:lang w:eastAsia="zh-CN"/>
        </w:rPr>
        <w:t>d</w:t>
      </w:r>
      <w:r w:rsidRPr="00C5711A">
        <w:rPr>
          <w:rFonts w:eastAsia="SimSun"/>
          <w:sz w:val="22"/>
          <w:szCs w:val="22"/>
          <w:lang w:eastAsia="zh-CN"/>
        </w:rPr>
        <w:t>uring the online discussion at RAN2#115-e meeting,</w:t>
      </w:r>
      <w:r w:rsidR="00BE7F2E" w:rsidRPr="00C5711A">
        <w:rPr>
          <w:rFonts w:eastAsia="SimSun"/>
          <w:sz w:val="22"/>
          <w:szCs w:val="22"/>
          <w:lang w:eastAsia="zh-CN"/>
        </w:rPr>
        <w:t xml:space="preserve"> it was agreed to send an LS to RAN1</w:t>
      </w:r>
      <w:r w:rsidR="004A537A" w:rsidRPr="00C5711A">
        <w:rPr>
          <w:rFonts w:eastAsia="SimSun"/>
          <w:sz w:val="22"/>
          <w:szCs w:val="22"/>
          <w:lang w:eastAsia="zh-CN"/>
        </w:rPr>
        <w:t xml:space="preserve"> indicating that</w:t>
      </w:r>
      <w:r w:rsidR="003E5603" w:rsidRPr="00C5711A">
        <w:rPr>
          <w:rFonts w:eastAsia="SimSun"/>
          <w:sz w:val="22"/>
          <w:szCs w:val="22"/>
          <w:lang w:eastAsia="zh-CN"/>
        </w:rPr>
        <w:t xml:space="preserve"> RAN2 agrees to </w:t>
      </w:r>
      <w:r w:rsidR="004E78D6" w:rsidRPr="00C5711A">
        <w:rPr>
          <w:rFonts w:eastAsia="SimSun"/>
          <w:sz w:val="22"/>
          <w:szCs w:val="22"/>
          <w:lang w:eastAsia="zh-CN"/>
        </w:rPr>
        <w:t>remove the condition (i.e.</w:t>
      </w:r>
      <w:r w:rsidR="00F6196D" w:rsidRPr="00C5711A">
        <w:rPr>
          <w:rFonts w:eastAsia="SimSun"/>
          <w:sz w:val="22"/>
          <w:szCs w:val="22"/>
          <w:lang w:eastAsia="zh-CN"/>
        </w:rPr>
        <w:t xml:space="preserve"> </w:t>
      </w:r>
      <w:r w:rsidR="00623B16" w:rsidRPr="00C5711A">
        <w:rPr>
          <w:sz w:val="22"/>
          <w:szCs w:val="22"/>
          <w:lang w:eastAsia="ko-KR"/>
        </w:rPr>
        <w:t xml:space="preserve">if the MAC entity is not configured with </w:t>
      </w:r>
      <w:r w:rsidR="00623B16" w:rsidRPr="00C5711A">
        <w:rPr>
          <w:i/>
          <w:iCs/>
          <w:noProof/>
          <w:sz w:val="22"/>
          <w:szCs w:val="22"/>
          <w:lang w:eastAsia="ko-KR"/>
        </w:rPr>
        <w:t>lch-basedPrioritization</w:t>
      </w:r>
      <w:r w:rsidR="004E78D6" w:rsidRPr="00C5711A">
        <w:rPr>
          <w:rFonts w:eastAsia="SimSun"/>
          <w:sz w:val="22"/>
          <w:szCs w:val="22"/>
          <w:lang w:eastAsia="zh-CN"/>
        </w:rPr>
        <w:t>)</w:t>
      </w:r>
      <w:r w:rsidR="004D1871" w:rsidRPr="00C5711A">
        <w:rPr>
          <w:rFonts w:eastAsia="SimSun"/>
          <w:sz w:val="22"/>
          <w:szCs w:val="22"/>
          <w:lang w:eastAsia="zh-CN"/>
        </w:rPr>
        <w:t xml:space="preserve">. </w:t>
      </w:r>
      <w:r w:rsidR="000D1753" w:rsidRPr="00C5711A">
        <w:rPr>
          <w:rFonts w:eastAsia="SimSun"/>
          <w:sz w:val="22"/>
          <w:szCs w:val="22"/>
          <w:lang w:eastAsia="zh-CN"/>
        </w:rPr>
        <w:t xml:space="preserve">In </w:t>
      </w:r>
      <w:r w:rsidR="003E5DCF" w:rsidRPr="00C5711A">
        <w:rPr>
          <w:rFonts w:eastAsia="SimSun"/>
          <w:sz w:val="22"/>
          <w:szCs w:val="22"/>
          <w:lang w:eastAsia="zh-CN"/>
        </w:rPr>
        <w:t xml:space="preserve">the </w:t>
      </w:r>
      <w:r w:rsidR="000D1753" w:rsidRPr="00C5711A">
        <w:rPr>
          <w:rFonts w:eastAsia="SimSun"/>
          <w:sz w:val="22"/>
          <w:szCs w:val="22"/>
          <w:lang w:eastAsia="zh-CN"/>
        </w:rPr>
        <w:t xml:space="preserve">rapporteur’s understanding, </w:t>
      </w:r>
      <w:r w:rsidR="00485602" w:rsidRPr="00C5711A">
        <w:rPr>
          <w:rFonts w:eastAsia="SimSun"/>
          <w:sz w:val="22"/>
          <w:szCs w:val="22"/>
          <w:lang w:eastAsia="zh-CN"/>
        </w:rPr>
        <w:t xml:space="preserve">removing this condition means </w:t>
      </w:r>
      <w:r w:rsidR="00483ABA" w:rsidRPr="00C5711A">
        <w:rPr>
          <w:rFonts w:eastAsia="SimSun"/>
          <w:sz w:val="22"/>
          <w:szCs w:val="22"/>
          <w:lang w:eastAsia="zh-CN"/>
        </w:rPr>
        <w:t xml:space="preserve">that </w:t>
      </w:r>
      <w:r w:rsidR="00483ABA" w:rsidRPr="00C5711A">
        <w:rPr>
          <w:rFonts w:eastAsia="DengXian"/>
          <w:sz w:val="22"/>
          <w:szCs w:val="22"/>
          <w:lang w:eastAsia="en-GB"/>
        </w:rPr>
        <w:t>t</w:t>
      </w:r>
      <w:r w:rsidR="00483ABA" w:rsidRPr="00C5711A">
        <w:rPr>
          <w:sz w:val="22"/>
          <w:szCs w:val="22"/>
        </w:rPr>
        <w:t xml:space="preserve">he MAC entity does not generate a MAC PDU for a deprioritized uplink grant even when </w:t>
      </w:r>
      <w:proofErr w:type="gramStart"/>
      <w:r w:rsidR="00483ABA" w:rsidRPr="00C5711A">
        <w:rPr>
          <w:sz w:val="22"/>
          <w:szCs w:val="22"/>
        </w:rPr>
        <w:t>its</w:t>
      </w:r>
      <w:proofErr w:type="gramEnd"/>
      <w:r w:rsidR="00483ABA" w:rsidRPr="00C5711A">
        <w:rPr>
          <w:sz w:val="22"/>
          <w:szCs w:val="22"/>
        </w:rPr>
        <w:t xml:space="preserve"> associated PUSCH is overlapping with PUCCH.</w:t>
      </w:r>
      <w:r w:rsidR="00544D19" w:rsidRPr="00C5711A">
        <w:rPr>
          <w:sz w:val="22"/>
          <w:szCs w:val="22"/>
        </w:rPr>
        <w:t xml:space="preserve"> In this sense, </w:t>
      </w:r>
      <w:r w:rsidR="009B57B4" w:rsidRPr="00C5711A">
        <w:rPr>
          <w:sz w:val="22"/>
          <w:szCs w:val="22"/>
        </w:rPr>
        <w:t xml:space="preserve">the core text part </w:t>
      </w:r>
      <w:r w:rsidR="00305618" w:rsidRPr="00C5711A">
        <w:rPr>
          <w:sz w:val="22"/>
          <w:szCs w:val="22"/>
        </w:rPr>
        <w:t>o</w:t>
      </w:r>
      <w:r w:rsidR="009B57B4" w:rsidRPr="00C5711A">
        <w:rPr>
          <w:sz w:val="22"/>
          <w:szCs w:val="22"/>
        </w:rPr>
        <w:t xml:space="preserve">f </w:t>
      </w:r>
      <w:r w:rsidR="00544D19" w:rsidRPr="00C5711A">
        <w:rPr>
          <w:sz w:val="22"/>
          <w:szCs w:val="22"/>
        </w:rPr>
        <w:t>draft LS is given as foll</w:t>
      </w:r>
      <w:r w:rsidR="009555DD" w:rsidRPr="00C5711A">
        <w:rPr>
          <w:sz w:val="22"/>
          <w:szCs w:val="22"/>
        </w:rPr>
        <w:t>ow</w:t>
      </w:r>
      <w:r w:rsidR="00544D19" w:rsidRPr="00C5711A">
        <w:rPr>
          <w:sz w:val="22"/>
          <w:szCs w:val="22"/>
        </w:rPr>
        <w:t xml:space="preserve">s, </w:t>
      </w:r>
    </w:p>
    <w:tbl>
      <w:tblPr>
        <w:tblStyle w:val="af0"/>
        <w:tblW w:w="0" w:type="auto"/>
        <w:tblLook w:val="04A0" w:firstRow="1" w:lastRow="0" w:firstColumn="1" w:lastColumn="0" w:noHBand="0" w:noVBand="1"/>
      </w:tblPr>
      <w:tblGrid>
        <w:gridCol w:w="9629"/>
      </w:tblGrid>
      <w:tr w:rsidR="00F57C16" w14:paraId="06764C78" w14:textId="77777777" w:rsidTr="00F57C16">
        <w:tc>
          <w:tcPr>
            <w:tcW w:w="9629" w:type="dxa"/>
          </w:tcPr>
          <w:p w14:paraId="266998CF" w14:textId="59E7E426" w:rsidR="00F57C16" w:rsidRPr="009B57B4" w:rsidRDefault="00C37E8C" w:rsidP="00FA7C15">
            <w:pPr>
              <w:spacing w:after="120"/>
              <w:ind w:left="993" w:hanging="993"/>
              <w:rPr>
                <w:rFonts w:eastAsia="SimSun"/>
                <w:b/>
                <w:iCs/>
                <w:sz w:val="24"/>
                <w:u w:val="single"/>
                <w:lang w:eastAsia="zh-CN"/>
              </w:rPr>
            </w:pPr>
            <w:r>
              <w:rPr>
                <w:rFonts w:eastAsia="SimSun"/>
                <w:b/>
                <w:iCs/>
                <w:sz w:val="24"/>
                <w:u w:val="single"/>
                <w:lang w:eastAsia="zh-CN"/>
              </w:rPr>
              <w:t>Text of</w:t>
            </w:r>
            <w:r w:rsidR="0024563F">
              <w:rPr>
                <w:rFonts w:eastAsia="SimSun"/>
                <w:b/>
                <w:iCs/>
                <w:sz w:val="24"/>
                <w:u w:val="single"/>
                <w:lang w:eastAsia="zh-CN"/>
              </w:rPr>
              <w:t xml:space="preserve"> </w:t>
            </w:r>
            <w:r>
              <w:rPr>
                <w:rFonts w:eastAsia="SimSun"/>
                <w:b/>
                <w:iCs/>
                <w:sz w:val="24"/>
                <w:u w:val="single"/>
                <w:lang w:eastAsia="zh-CN"/>
              </w:rPr>
              <w:t>d</w:t>
            </w:r>
            <w:r w:rsidR="004E78D6" w:rsidRPr="009B57B4">
              <w:rPr>
                <w:rFonts w:eastAsia="SimSun"/>
                <w:b/>
                <w:iCs/>
                <w:sz w:val="24"/>
                <w:u w:val="single"/>
                <w:lang w:eastAsia="zh-CN"/>
              </w:rPr>
              <w:t>raft LS to RAN1:</w:t>
            </w:r>
          </w:p>
          <w:p w14:paraId="57F46E80" w14:textId="77777777" w:rsidR="00FA7C15" w:rsidRDefault="00FA7C15" w:rsidP="00FA7C15">
            <w:pPr>
              <w:pStyle w:val="1"/>
              <w:numPr>
                <w:ilvl w:val="0"/>
                <w:numId w:val="21"/>
              </w:numPr>
              <w:spacing w:after="120" w:line="240" w:lineRule="auto"/>
              <w:jc w:val="both"/>
            </w:pPr>
            <w:r>
              <w:t>Overall description</w:t>
            </w:r>
          </w:p>
          <w:p w14:paraId="573FF845" w14:textId="77777777" w:rsidR="00FA7C15" w:rsidRPr="00115CEE" w:rsidRDefault="00FA7C15" w:rsidP="00115CEE">
            <w:pPr>
              <w:tabs>
                <w:tab w:val="left" w:pos="0"/>
              </w:tabs>
              <w:spacing w:after="120" w:line="240" w:lineRule="auto"/>
              <w:rPr>
                <w:rFonts w:ascii="Arial" w:hAnsi="Arial" w:cs="Arial"/>
                <w:iCs/>
                <w:color w:val="000000"/>
                <w:lang w:eastAsia="ko-KR"/>
              </w:rPr>
            </w:pPr>
            <w:r w:rsidRPr="00115CEE">
              <w:rPr>
                <w:rFonts w:ascii="Arial" w:hAnsi="Arial" w:cs="Arial"/>
                <w:iCs/>
                <w:spacing w:val="2"/>
                <w:lang w:val="en-US" w:eastAsia="zh-CN"/>
              </w:rPr>
              <w:t>RAN2 has further discussed</w:t>
            </w:r>
            <w:r w:rsidRPr="00115CEE">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af0"/>
              <w:tblW w:w="0" w:type="auto"/>
              <w:tblInd w:w="733" w:type="dxa"/>
              <w:tblLook w:val="04A0" w:firstRow="1" w:lastRow="0" w:firstColumn="1" w:lastColumn="0" w:noHBand="0" w:noVBand="1"/>
            </w:tblPr>
            <w:tblGrid>
              <w:gridCol w:w="8366"/>
            </w:tblGrid>
            <w:tr w:rsidR="00FA7C15" w14:paraId="2932C541" w14:textId="77777777" w:rsidTr="00D45D4D">
              <w:tc>
                <w:tcPr>
                  <w:tcW w:w="8366" w:type="dxa"/>
                </w:tcPr>
                <w:p w14:paraId="4C245737" w14:textId="77777777" w:rsidR="00FA7C15" w:rsidRPr="00DB182A" w:rsidRDefault="00FA7C15" w:rsidP="002278A1">
                  <w:pPr>
                    <w:pStyle w:val="Agreement"/>
                    <w:tabs>
                      <w:tab w:val="num" w:pos="1619"/>
                    </w:tabs>
                    <w:spacing w:after="120" w:line="240" w:lineRule="auto"/>
                    <w:ind w:left="754" w:hanging="357"/>
                  </w:pPr>
                  <w:r>
                    <w:t xml:space="preserve">Agree to remove the condition as proposed in this CR, send an LS to R1. </w:t>
                  </w:r>
                </w:p>
              </w:tc>
            </w:tr>
          </w:tbl>
          <w:p w14:paraId="1BC61426" w14:textId="7BF1BD8D" w:rsidR="00FA7C15" w:rsidRPr="000B4284" w:rsidRDefault="00B66F13" w:rsidP="00115CEE">
            <w:pPr>
              <w:tabs>
                <w:tab w:val="left" w:pos="0"/>
              </w:tabs>
              <w:spacing w:before="120" w:after="120" w:line="240" w:lineRule="auto"/>
              <w:rPr>
                <w:rFonts w:ascii="Arial" w:hAnsi="Arial" w:cs="Arial"/>
                <w:iCs/>
                <w:color w:val="000000"/>
                <w:lang w:eastAsia="ko-KR"/>
              </w:rPr>
            </w:pPr>
            <w:r w:rsidRPr="000B4284">
              <w:rPr>
                <w:rFonts w:ascii="Arial" w:hAnsi="Arial" w:cs="Arial"/>
                <w:bCs/>
              </w:rPr>
              <w:t>Specifically,</w:t>
            </w:r>
            <w:r w:rsidR="007E1011" w:rsidRPr="000B4284">
              <w:rPr>
                <w:rFonts w:ascii="Arial" w:hAnsi="Arial" w:cs="Arial"/>
                <w:bCs/>
              </w:rPr>
              <w:t xml:space="preserve"> with this agreement, </w:t>
            </w:r>
            <w:r w:rsidR="0033604C" w:rsidRPr="000B4284">
              <w:rPr>
                <w:rFonts w:ascii="Arial" w:hAnsi="Arial" w:cs="Arial"/>
                <w:bCs/>
              </w:rPr>
              <w:t xml:space="preserve">RAN2 agrees that </w:t>
            </w:r>
            <w:r w:rsidR="00FA7C15" w:rsidRPr="000B4284">
              <w:rPr>
                <w:rFonts w:ascii="Arial" w:eastAsia="DengXian" w:hAnsi="Arial" w:cs="Arial"/>
                <w:lang w:eastAsia="en-GB"/>
              </w:rPr>
              <w:t>t</w:t>
            </w:r>
            <w:r w:rsidR="00FA7C15" w:rsidRPr="000B4284">
              <w:rPr>
                <w:rFonts w:ascii="Arial" w:hAnsi="Arial" w:cs="Arial"/>
              </w:rPr>
              <w:t>he MAC entity does not generate a MAC PDU for a deprioritized uplink grant even when its associated PUSCH is overlapping with PUCCH.</w:t>
            </w:r>
          </w:p>
          <w:p w14:paraId="18FFBEDD" w14:textId="77777777" w:rsidR="00FA7C15" w:rsidRDefault="00FA7C15" w:rsidP="00FA7C15">
            <w:pPr>
              <w:pStyle w:val="1"/>
              <w:numPr>
                <w:ilvl w:val="0"/>
                <w:numId w:val="21"/>
              </w:numPr>
            </w:pPr>
            <w:r>
              <w:t>Actions</w:t>
            </w:r>
          </w:p>
          <w:p w14:paraId="2649DB96" w14:textId="77777777" w:rsidR="00FA7C15" w:rsidRDefault="00FA7C15" w:rsidP="00FA7C15">
            <w:pPr>
              <w:spacing w:after="120"/>
              <w:ind w:left="1985" w:hanging="1985"/>
              <w:rPr>
                <w:rFonts w:ascii="Arial" w:hAnsi="Arial" w:cs="Arial"/>
                <w:b/>
              </w:rPr>
            </w:pPr>
            <w:r>
              <w:rPr>
                <w:rFonts w:ascii="Arial" w:hAnsi="Arial" w:cs="Arial"/>
                <w:b/>
              </w:rPr>
              <w:t>To RAN1</w:t>
            </w:r>
          </w:p>
          <w:p w14:paraId="07A600B8" w14:textId="7A79BEEA" w:rsidR="00FA7C15" w:rsidRPr="00FA7C15" w:rsidRDefault="00FA7C15" w:rsidP="00FA7C15">
            <w:pPr>
              <w:spacing w:after="120"/>
              <w:ind w:left="993" w:hanging="993"/>
              <w:rPr>
                <w:i/>
                <w:iCs/>
                <w:color w:val="0070C0"/>
              </w:rPr>
            </w:pPr>
            <w:r>
              <w:rPr>
                <w:rFonts w:ascii="Arial" w:hAnsi="Arial" w:cs="Arial"/>
                <w:b/>
              </w:rPr>
              <w:t xml:space="preserve">ACTION:  </w:t>
            </w:r>
            <w:r w:rsidRPr="00095C38">
              <w:rPr>
                <w:rFonts w:ascii="Arial" w:hAnsi="Arial" w:cs="Arial"/>
                <w:iCs/>
                <w:color w:val="000000"/>
                <w:lang w:eastAsia="ko-KR"/>
              </w:rPr>
              <w:t>RAN</w:t>
            </w:r>
            <w:r>
              <w:rPr>
                <w:rFonts w:ascii="Arial" w:hAnsi="Arial" w:cs="Arial"/>
                <w:iCs/>
                <w:color w:val="000000"/>
                <w:lang w:eastAsia="ko-KR"/>
              </w:rPr>
              <w:t>2</w:t>
            </w:r>
            <w:r w:rsidRPr="00095C38">
              <w:rPr>
                <w:rFonts w:ascii="Arial" w:hAnsi="Arial" w:cs="Arial"/>
                <w:iCs/>
                <w:color w:val="000000"/>
                <w:lang w:eastAsia="ko-KR"/>
              </w:rPr>
              <w:t xml:space="preserve"> respectfully asks </w:t>
            </w:r>
            <w:r>
              <w:rPr>
                <w:rFonts w:ascii="Arial" w:hAnsi="Arial" w:cs="Arial"/>
                <w:iCs/>
                <w:color w:val="000000"/>
                <w:lang w:eastAsia="ko-KR"/>
              </w:rPr>
              <w:t>RAN1</w:t>
            </w:r>
            <w:r w:rsidRPr="00095C38">
              <w:rPr>
                <w:rFonts w:ascii="Arial" w:hAnsi="Arial" w:cs="Arial"/>
                <w:iCs/>
                <w:color w:val="000000"/>
                <w:lang w:eastAsia="ko-KR"/>
              </w:rPr>
              <w:t xml:space="preserve"> to take the above into account</w:t>
            </w:r>
            <w:r w:rsidRPr="00095C38">
              <w:rPr>
                <w:rFonts w:ascii="Arial" w:hAnsi="Arial" w:cs="Arial"/>
                <w:lang w:eastAsia="zh-CN"/>
              </w:rPr>
              <w:t>.</w:t>
            </w:r>
          </w:p>
        </w:tc>
      </w:tr>
    </w:tbl>
    <w:p w14:paraId="3158453C" w14:textId="273D6A46" w:rsidR="00E771C8" w:rsidRPr="00763912" w:rsidRDefault="00E771C8" w:rsidP="00E771C8">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 above-</w:t>
      </w:r>
      <w:r w:rsidR="005A12AA" w:rsidRPr="00763912">
        <w:rPr>
          <w:rFonts w:eastAsia="SimSun"/>
          <w:sz w:val="22"/>
          <w:szCs w:val="22"/>
          <w:lang w:eastAsia="zh-CN"/>
        </w:rPr>
        <w:t>mentioned</w:t>
      </w:r>
      <w:r w:rsidRPr="00763912">
        <w:rPr>
          <w:sz w:val="22"/>
          <w:szCs w:val="22"/>
          <w:lang w:eastAsia="zh-CN"/>
        </w:rPr>
        <w:t xml:space="preserve"> </w:t>
      </w:r>
      <w:r w:rsidR="005A12AA" w:rsidRPr="00763912">
        <w:rPr>
          <w:sz w:val="22"/>
          <w:szCs w:val="22"/>
          <w:lang w:eastAsia="zh-CN"/>
        </w:rPr>
        <w:t>t</w:t>
      </w:r>
      <w:r w:rsidRPr="00763912">
        <w:rPr>
          <w:sz w:val="22"/>
          <w:szCs w:val="22"/>
          <w:lang w:eastAsia="zh-CN"/>
        </w:rPr>
        <w:t xml:space="preserve">ext </w:t>
      </w:r>
      <w:r w:rsidR="005A12AA" w:rsidRPr="00763912">
        <w:rPr>
          <w:sz w:val="22"/>
          <w:szCs w:val="22"/>
          <w:lang w:eastAsia="zh-CN"/>
        </w:rPr>
        <w:t>of</w:t>
      </w:r>
      <w:r w:rsidR="008F2B0C">
        <w:rPr>
          <w:sz w:val="22"/>
          <w:szCs w:val="22"/>
          <w:lang w:eastAsia="zh-CN"/>
        </w:rPr>
        <w:t xml:space="preserve"> dra</w:t>
      </w:r>
      <w:r w:rsidR="0047316E">
        <w:rPr>
          <w:sz w:val="22"/>
          <w:szCs w:val="22"/>
          <w:lang w:eastAsia="zh-CN"/>
        </w:rPr>
        <w:t>f</w:t>
      </w:r>
      <w:r w:rsidR="008F2B0C">
        <w:rPr>
          <w:sz w:val="22"/>
          <w:szCs w:val="22"/>
          <w:lang w:eastAsia="zh-CN"/>
        </w:rPr>
        <w:t>t LS</w:t>
      </w:r>
      <w:r w:rsidRPr="00763912">
        <w:rPr>
          <w:sz w:val="22"/>
          <w:szCs w:val="22"/>
          <w:lang w:eastAsia="zh-CN"/>
        </w:rPr>
        <w:t>.</w:t>
      </w:r>
    </w:p>
    <w:p w14:paraId="2264CAE4" w14:textId="2E2F21FC" w:rsidR="00E771C8" w:rsidRDefault="00E771C8" w:rsidP="00E771C8">
      <w:pPr>
        <w:spacing w:before="120" w:after="120" w:line="240" w:lineRule="auto"/>
        <w:jc w:val="both"/>
        <w:rPr>
          <w:rFonts w:eastAsia="SimSun"/>
          <w:sz w:val="22"/>
          <w:szCs w:val="22"/>
          <w:lang w:eastAsia="zh-CN"/>
        </w:rPr>
      </w:pPr>
      <w:r>
        <w:rPr>
          <w:b/>
          <w:bCs/>
          <w:sz w:val="22"/>
          <w:szCs w:val="22"/>
        </w:rPr>
        <w:t>Q</w:t>
      </w:r>
      <w:r w:rsidR="00F8730F">
        <w:rPr>
          <w:b/>
          <w:bCs/>
          <w:sz w:val="22"/>
          <w:szCs w:val="22"/>
        </w:rPr>
        <w:t>2</w:t>
      </w:r>
      <w:r>
        <w:rPr>
          <w:b/>
          <w:bCs/>
          <w:sz w:val="22"/>
          <w:szCs w:val="22"/>
        </w:rPr>
        <w:t>:</w:t>
      </w:r>
      <w:r>
        <w:rPr>
          <w:b/>
          <w:sz w:val="22"/>
          <w:szCs w:val="22"/>
        </w:rPr>
        <w:t xml:space="preserve"> Do companies agree with the</w:t>
      </w:r>
      <w:r w:rsidR="0047316E">
        <w:rPr>
          <w:b/>
          <w:sz w:val="22"/>
          <w:szCs w:val="22"/>
        </w:rPr>
        <w:t xml:space="preserve"> intention of the text of draft LS</w:t>
      </w:r>
      <w:r>
        <w:rPr>
          <w:b/>
          <w:sz w:val="22"/>
          <w:szCs w:val="22"/>
        </w:rPr>
        <w:t>?</w:t>
      </w:r>
    </w:p>
    <w:tbl>
      <w:tblPr>
        <w:tblStyle w:val="af0"/>
        <w:tblW w:w="0" w:type="auto"/>
        <w:tblLook w:val="04A0" w:firstRow="1" w:lastRow="0" w:firstColumn="1" w:lastColumn="0" w:noHBand="0" w:noVBand="1"/>
      </w:tblPr>
      <w:tblGrid>
        <w:gridCol w:w="1430"/>
        <w:gridCol w:w="1684"/>
        <w:gridCol w:w="6236"/>
      </w:tblGrid>
      <w:tr w:rsidR="00577FA8" w14:paraId="40DCC8AD" w14:textId="77777777" w:rsidTr="008D22C3">
        <w:trPr>
          <w:trHeight w:val="454"/>
        </w:trPr>
        <w:tc>
          <w:tcPr>
            <w:tcW w:w="1430" w:type="dxa"/>
            <w:shd w:val="clear" w:color="auto" w:fill="D9D9D9" w:themeFill="background1" w:themeFillShade="D9"/>
            <w:vAlign w:val="center"/>
          </w:tcPr>
          <w:p w14:paraId="7071DAD2" w14:textId="77777777" w:rsidR="00577FA8" w:rsidRDefault="00577FA8" w:rsidP="008D22C3">
            <w:pPr>
              <w:spacing w:after="0"/>
              <w:jc w:val="center"/>
              <w:rPr>
                <w:rFonts w:ascii="Arial" w:hAnsi="Arial" w:cs="Arial"/>
                <w:b/>
                <w:bCs/>
                <w:sz w:val="21"/>
              </w:rPr>
            </w:pPr>
            <w:r>
              <w:rPr>
                <w:rFonts w:ascii="Arial" w:hAnsi="Arial" w:cs="Arial"/>
                <w:b/>
                <w:bCs/>
                <w:sz w:val="21"/>
              </w:rPr>
              <w:lastRenderedPageBreak/>
              <w:t>Company</w:t>
            </w:r>
          </w:p>
        </w:tc>
        <w:tc>
          <w:tcPr>
            <w:tcW w:w="1684" w:type="dxa"/>
            <w:shd w:val="clear" w:color="auto" w:fill="D9D9D9" w:themeFill="background1" w:themeFillShade="D9"/>
            <w:vAlign w:val="center"/>
          </w:tcPr>
          <w:p w14:paraId="5AE4AF49" w14:textId="77777777" w:rsidR="00577FA8" w:rsidRDefault="00577FA8"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12256D3F" w14:textId="77777777" w:rsidR="00577FA8" w:rsidRDefault="00577FA8" w:rsidP="008D22C3">
            <w:pPr>
              <w:spacing w:after="0"/>
              <w:jc w:val="center"/>
              <w:rPr>
                <w:rFonts w:ascii="Arial" w:hAnsi="Arial" w:cs="Arial"/>
                <w:b/>
                <w:bCs/>
                <w:sz w:val="21"/>
              </w:rPr>
            </w:pPr>
            <w:r>
              <w:rPr>
                <w:rFonts w:ascii="Arial" w:hAnsi="Arial" w:cs="Arial"/>
                <w:b/>
                <w:bCs/>
                <w:sz w:val="21"/>
              </w:rPr>
              <w:t>Detailed comments</w:t>
            </w:r>
          </w:p>
        </w:tc>
      </w:tr>
      <w:tr w:rsidR="00577FA8" w14:paraId="5FBA5B57" w14:textId="77777777" w:rsidTr="002F2126">
        <w:trPr>
          <w:trHeight w:val="454"/>
        </w:trPr>
        <w:tc>
          <w:tcPr>
            <w:tcW w:w="1430" w:type="dxa"/>
            <w:vAlign w:val="center"/>
          </w:tcPr>
          <w:p w14:paraId="710B76ED" w14:textId="5F5179DF" w:rsidR="00577FA8" w:rsidRDefault="001C0E32"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FDE5962" w14:textId="719CF4FA" w:rsidR="00577FA8" w:rsidRDefault="005E55DF"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7017E508" w14:textId="77D5517A" w:rsidR="00577FA8" w:rsidRPr="00FF0466" w:rsidRDefault="00FF0466"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think </w:t>
            </w:r>
            <w:r w:rsidR="004F3D24">
              <w:rPr>
                <w:rFonts w:eastAsia="SimSun"/>
                <w:sz w:val="22"/>
                <w:szCs w:val="22"/>
                <w:lang w:eastAsia="zh-CN"/>
              </w:rPr>
              <w:t>RAN2</w:t>
            </w:r>
            <w:r>
              <w:rPr>
                <w:rFonts w:eastAsia="SimSun"/>
                <w:sz w:val="22"/>
                <w:szCs w:val="22"/>
                <w:lang w:eastAsia="zh-CN"/>
              </w:rPr>
              <w:t xml:space="preserve"> should send this LS out as s</w:t>
            </w:r>
            <w:r w:rsidR="00B367F3">
              <w:rPr>
                <w:rFonts w:eastAsia="SimSun"/>
                <w:sz w:val="22"/>
                <w:szCs w:val="22"/>
                <w:lang w:eastAsia="zh-CN"/>
              </w:rPr>
              <w:t>o</w:t>
            </w:r>
            <w:r>
              <w:rPr>
                <w:rFonts w:eastAsia="SimSun"/>
                <w:sz w:val="22"/>
                <w:szCs w:val="22"/>
                <w:lang w:eastAsia="zh-CN"/>
              </w:rPr>
              <w:t>on as possible</w:t>
            </w:r>
            <w:r w:rsidR="00176D6C">
              <w:rPr>
                <w:rFonts w:eastAsia="SimSun"/>
                <w:sz w:val="22"/>
                <w:szCs w:val="22"/>
                <w:lang w:eastAsia="zh-CN"/>
              </w:rPr>
              <w:t xml:space="preserve">. </w:t>
            </w:r>
            <w:r w:rsidR="00F33715">
              <w:rPr>
                <w:rFonts w:eastAsia="SimSun"/>
                <w:sz w:val="22"/>
                <w:szCs w:val="22"/>
                <w:lang w:eastAsia="zh-CN"/>
              </w:rPr>
              <w:t>Currently, t</w:t>
            </w:r>
            <w:r>
              <w:rPr>
                <w:rFonts w:eastAsia="SimSun"/>
                <w:sz w:val="22"/>
                <w:szCs w:val="22"/>
                <w:lang w:eastAsia="zh-CN"/>
              </w:rPr>
              <w:t xml:space="preserve">here is </w:t>
            </w:r>
            <w:r w:rsidR="00CF4E59">
              <w:rPr>
                <w:rFonts w:eastAsia="SimSun"/>
                <w:sz w:val="22"/>
                <w:szCs w:val="22"/>
                <w:lang w:eastAsia="zh-CN"/>
              </w:rPr>
              <w:t xml:space="preserve">an ongoing </w:t>
            </w:r>
            <w:r w:rsidR="00B367F3">
              <w:rPr>
                <w:rFonts w:eastAsia="SimSun"/>
                <w:sz w:val="22"/>
                <w:szCs w:val="22"/>
                <w:lang w:eastAsia="zh-CN"/>
              </w:rPr>
              <w:t>parallel discussion about the previously achieved RAN2 WA</w:t>
            </w:r>
            <w:r w:rsidR="00917AF1">
              <w:rPr>
                <w:rFonts w:eastAsia="SimSun"/>
                <w:sz w:val="22"/>
                <w:szCs w:val="22"/>
                <w:lang w:eastAsia="zh-CN"/>
              </w:rPr>
              <w:t>, where there is a majority view that the RAN2 WA can be confirmed</w:t>
            </w:r>
            <w:r w:rsidR="00D81066">
              <w:rPr>
                <w:rFonts w:eastAsia="SimSun"/>
                <w:sz w:val="22"/>
                <w:szCs w:val="22"/>
                <w:lang w:eastAsia="zh-CN"/>
              </w:rPr>
              <w:t xml:space="preserve"> in RAN1</w:t>
            </w:r>
            <w:r w:rsidR="00917AF1">
              <w:rPr>
                <w:rFonts w:eastAsia="SimSun"/>
                <w:sz w:val="22"/>
                <w:szCs w:val="22"/>
                <w:lang w:eastAsia="zh-CN"/>
              </w:rPr>
              <w:t xml:space="preserve">. In this sense, this LS may help </w:t>
            </w:r>
            <w:r w:rsidR="009631FE">
              <w:rPr>
                <w:rFonts w:eastAsia="SimSun"/>
                <w:sz w:val="22"/>
                <w:szCs w:val="22"/>
                <w:lang w:eastAsia="zh-CN"/>
              </w:rPr>
              <w:t xml:space="preserve">to </w:t>
            </w:r>
            <w:r w:rsidR="00F206C3">
              <w:rPr>
                <w:rFonts w:eastAsia="SimSun"/>
                <w:sz w:val="22"/>
                <w:szCs w:val="22"/>
                <w:lang w:eastAsia="zh-CN"/>
              </w:rPr>
              <w:t xml:space="preserve">lubricate </w:t>
            </w:r>
            <w:r w:rsidR="00C37AA2">
              <w:rPr>
                <w:rFonts w:eastAsia="SimSun"/>
                <w:sz w:val="22"/>
                <w:szCs w:val="22"/>
                <w:lang w:eastAsia="zh-CN"/>
              </w:rPr>
              <w:t>the</w:t>
            </w:r>
            <w:r w:rsidR="00D21166">
              <w:rPr>
                <w:rFonts w:eastAsia="SimSun"/>
                <w:sz w:val="22"/>
                <w:szCs w:val="22"/>
                <w:lang w:eastAsia="zh-CN"/>
              </w:rPr>
              <w:t xml:space="preserve"> RAN1 discussion.</w:t>
            </w:r>
          </w:p>
        </w:tc>
      </w:tr>
      <w:tr w:rsidR="00577FA8" w14:paraId="765D7FDD" w14:textId="77777777" w:rsidTr="002F2126">
        <w:trPr>
          <w:trHeight w:val="454"/>
        </w:trPr>
        <w:tc>
          <w:tcPr>
            <w:tcW w:w="1430" w:type="dxa"/>
            <w:vAlign w:val="center"/>
          </w:tcPr>
          <w:p w14:paraId="0B4F0721" w14:textId="03C4A380" w:rsidR="00577FA8" w:rsidRPr="00652CBF" w:rsidRDefault="00652CBF" w:rsidP="008D22C3">
            <w:pPr>
              <w:spacing w:after="0"/>
              <w:jc w:val="center"/>
              <w:rPr>
                <w:rFonts w:eastAsiaTheme="minorEastAsia" w:hint="eastAsia"/>
                <w:lang w:eastAsia="ko-KR"/>
              </w:rPr>
            </w:pPr>
            <w:r>
              <w:rPr>
                <w:rFonts w:eastAsiaTheme="minorEastAsia" w:hint="eastAsia"/>
                <w:lang w:eastAsia="ko-KR"/>
              </w:rPr>
              <w:t>Samsung</w:t>
            </w:r>
          </w:p>
        </w:tc>
        <w:tc>
          <w:tcPr>
            <w:tcW w:w="1684" w:type="dxa"/>
            <w:vAlign w:val="center"/>
          </w:tcPr>
          <w:p w14:paraId="71D12D64" w14:textId="2A1CA171" w:rsidR="00577FA8" w:rsidRPr="00652CBF" w:rsidRDefault="00652CBF" w:rsidP="008D22C3">
            <w:pPr>
              <w:spacing w:after="0"/>
              <w:jc w:val="center"/>
              <w:rPr>
                <w:rFonts w:eastAsiaTheme="minorEastAsia" w:hint="eastAsia"/>
                <w:lang w:eastAsia="ko-KR"/>
              </w:rPr>
            </w:pPr>
            <w:r>
              <w:rPr>
                <w:rFonts w:eastAsiaTheme="minorEastAsia"/>
                <w:lang w:eastAsia="ko-KR"/>
              </w:rPr>
              <w:t>Yes but</w:t>
            </w:r>
          </w:p>
        </w:tc>
        <w:tc>
          <w:tcPr>
            <w:tcW w:w="6236" w:type="dxa"/>
            <w:vAlign w:val="center"/>
          </w:tcPr>
          <w:p w14:paraId="00C73C35" w14:textId="2E825AFB" w:rsidR="00652CBF" w:rsidRPr="00652CBF" w:rsidRDefault="00652CBF" w:rsidP="00652CBF">
            <w:pPr>
              <w:spacing w:after="0"/>
              <w:jc w:val="both"/>
              <w:rPr>
                <w:rFonts w:eastAsiaTheme="minorEastAsia" w:hint="eastAsia"/>
                <w:lang w:eastAsia="ko-KR"/>
              </w:rPr>
            </w:pPr>
            <w:r>
              <w:rPr>
                <w:rFonts w:eastAsiaTheme="minorEastAsia"/>
                <w:lang w:eastAsia="ko-KR"/>
              </w:rPr>
              <w:t>More important thing is that</w:t>
            </w:r>
            <w:r>
              <w:rPr>
                <w:rFonts w:eastAsiaTheme="minorEastAsia" w:hint="eastAsia"/>
                <w:lang w:eastAsia="ko-KR"/>
              </w:rPr>
              <w:t xml:space="preserve"> removing the condition is to make UL skipping independent of LCH-based Prioritization.</w:t>
            </w:r>
          </w:p>
        </w:tc>
      </w:tr>
      <w:tr w:rsidR="00577FA8" w14:paraId="692117EF" w14:textId="77777777" w:rsidTr="002F2126">
        <w:trPr>
          <w:trHeight w:val="454"/>
        </w:trPr>
        <w:tc>
          <w:tcPr>
            <w:tcW w:w="1430" w:type="dxa"/>
            <w:vAlign w:val="center"/>
          </w:tcPr>
          <w:p w14:paraId="7BFF2D7B" w14:textId="77777777" w:rsidR="00577FA8" w:rsidRDefault="00577FA8" w:rsidP="008D22C3">
            <w:pPr>
              <w:spacing w:after="0"/>
              <w:jc w:val="center"/>
              <w:rPr>
                <w:rFonts w:eastAsia="SimSun"/>
                <w:sz w:val="22"/>
                <w:szCs w:val="22"/>
                <w:lang w:eastAsia="zh-CN"/>
              </w:rPr>
            </w:pPr>
          </w:p>
        </w:tc>
        <w:tc>
          <w:tcPr>
            <w:tcW w:w="1684" w:type="dxa"/>
            <w:vAlign w:val="center"/>
          </w:tcPr>
          <w:p w14:paraId="0780B828" w14:textId="77777777" w:rsidR="00577FA8" w:rsidRPr="00652CBF" w:rsidRDefault="00577FA8" w:rsidP="008D22C3">
            <w:pPr>
              <w:spacing w:after="0"/>
              <w:jc w:val="center"/>
              <w:rPr>
                <w:rFonts w:eastAsia="SimSun"/>
                <w:sz w:val="22"/>
                <w:szCs w:val="22"/>
                <w:lang w:eastAsia="zh-CN"/>
              </w:rPr>
            </w:pPr>
          </w:p>
        </w:tc>
        <w:tc>
          <w:tcPr>
            <w:tcW w:w="6236" w:type="dxa"/>
            <w:vAlign w:val="center"/>
          </w:tcPr>
          <w:p w14:paraId="70257C5E" w14:textId="77777777" w:rsidR="00577FA8" w:rsidRDefault="00577FA8" w:rsidP="008D22C3">
            <w:pPr>
              <w:spacing w:after="0"/>
              <w:rPr>
                <w:sz w:val="22"/>
                <w:szCs w:val="22"/>
                <w:lang w:eastAsia="zh-CN"/>
              </w:rPr>
            </w:pPr>
          </w:p>
        </w:tc>
      </w:tr>
      <w:tr w:rsidR="00577FA8" w14:paraId="181E9FE3" w14:textId="77777777" w:rsidTr="002F2126">
        <w:trPr>
          <w:trHeight w:val="454"/>
        </w:trPr>
        <w:tc>
          <w:tcPr>
            <w:tcW w:w="1430" w:type="dxa"/>
            <w:vAlign w:val="center"/>
          </w:tcPr>
          <w:p w14:paraId="35A01A58" w14:textId="77777777" w:rsidR="00577FA8" w:rsidRDefault="00577FA8" w:rsidP="008D22C3">
            <w:pPr>
              <w:spacing w:after="0"/>
              <w:jc w:val="center"/>
              <w:rPr>
                <w:lang w:eastAsia="zh-CN"/>
              </w:rPr>
            </w:pPr>
          </w:p>
        </w:tc>
        <w:tc>
          <w:tcPr>
            <w:tcW w:w="1684" w:type="dxa"/>
            <w:vAlign w:val="center"/>
          </w:tcPr>
          <w:p w14:paraId="5A1F78BC" w14:textId="77777777" w:rsidR="00577FA8" w:rsidRDefault="00577FA8" w:rsidP="008D22C3">
            <w:pPr>
              <w:spacing w:after="0"/>
              <w:jc w:val="center"/>
              <w:rPr>
                <w:lang w:eastAsia="zh-CN"/>
              </w:rPr>
            </w:pPr>
          </w:p>
        </w:tc>
        <w:tc>
          <w:tcPr>
            <w:tcW w:w="6236" w:type="dxa"/>
            <w:vAlign w:val="center"/>
          </w:tcPr>
          <w:p w14:paraId="0467AB2D" w14:textId="77777777" w:rsidR="00577FA8" w:rsidRDefault="00577FA8" w:rsidP="008D22C3">
            <w:pPr>
              <w:spacing w:after="0"/>
              <w:rPr>
                <w:lang w:eastAsia="zh-CN"/>
              </w:rPr>
            </w:pPr>
          </w:p>
        </w:tc>
      </w:tr>
      <w:tr w:rsidR="00577FA8" w14:paraId="1DB68921" w14:textId="77777777" w:rsidTr="002F2126">
        <w:trPr>
          <w:trHeight w:val="454"/>
        </w:trPr>
        <w:tc>
          <w:tcPr>
            <w:tcW w:w="1430" w:type="dxa"/>
            <w:vAlign w:val="center"/>
          </w:tcPr>
          <w:p w14:paraId="69E88654" w14:textId="77777777" w:rsidR="00577FA8" w:rsidRDefault="00577FA8" w:rsidP="008D22C3">
            <w:pPr>
              <w:spacing w:after="0"/>
              <w:jc w:val="center"/>
              <w:rPr>
                <w:lang w:eastAsia="zh-CN"/>
              </w:rPr>
            </w:pPr>
          </w:p>
        </w:tc>
        <w:tc>
          <w:tcPr>
            <w:tcW w:w="1684" w:type="dxa"/>
            <w:vAlign w:val="center"/>
          </w:tcPr>
          <w:p w14:paraId="18762D91" w14:textId="77777777" w:rsidR="00577FA8" w:rsidRDefault="00577FA8" w:rsidP="008D22C3">
            <w:pPr>
              <w:spacing w:after="0"/>
              <w:jc w:val="center"/>
              <w:rPr>
                <w:lang w:eastAsia="zh-CN"/>
              </w:rPr>
            </w:pPr>
          </w:p>
        </w:tc>
        <w:tc>
          <w:tcPr>
            <w:tcW w:w="6236" w:type="dxa"/>
            <w:vAlign w:val="center"/>
          </w:tcPr>
          <w:p w14:paraId="08BEE07B" w14:textId="77777777" w:rsidR="00577FA8" w:rsidRDefault="00577FA8" w:rsidP="008D22C3">
            <w:pPr>
              <w:spacing w:after="0"/>
              <w:rPr>
                <w:lang w:eastAsia="zh-CN"/>
              </w:rPr>
            </w:pPr>
          </w:p>
        </w:tc>
      </w:tr>
      <w:tr w:rsidR="00577FA8" w14:paraId="6AC70E3A" w14:textId="77777777" w:rsidTr="002F2126">
        <w:trPr>
          <w:trHeight w:val="454"/>
        </w:trPr>
        <w:tc>
          <w:tcPr>
            <w:tcW w:w="1430" w:type="dxa"/>
            <w:vAlign w:val="center"/>
          </w:tcPr>
          <w:p w14:paraId="7EB78489" w14:textId="77777777" w:rsidR="00577FA8" w:rsidRDefault="00577FA8" w:rsidP="008D22C3">
            <w:pPr>
              <w:spacing w:after="0"/>
              <w:jc w:val="center"/>
              <w:rPr>
                <w:sz w:val="22"/>
                <w:lang w:eastAsia="ko-KR"/>
              </w:rPr>
            </w:pPr>
          </w:p>
        </w:tc>
        <w:tc>
          <w:tcPr>
            <w:tcW w:w="1684" w:type="dxa"/>
            <w:vAlign w:val="center"/>
          </w:tcPr>
          <w:p w14:paraId="61647BE5" w14:textId="77777777" w:rsidR="00577FA8" w:rsidRDefault="00577FA8" w:rsidP="008D22C3">
            <w:pPr>
              <w:spacing w:after="0"/>
              <w:jc w:val="center"/>
              <w:rPr>
                <w:sz w:val="22"/>
                <w:lang w:eastAsia="ko-KR"/>
              </w:rPr>
            </w:pPr>
          </w:p>
        </w:tc>
        <w:tc>
          <w:tcPr>
            <w:tcW w:w="6236" w:type="dxa"/>
            <w:vAlign w:val="center"/>
          </w:tcPr>
          <w:p w14:paraId="66F1F168" w14:textId="77777777" w:rsidR="00577FA8" w:rsidRDefault="00577FA8" w:rsidP="008D22C3">
            <w:pPr>
              <w:spacing w:after="0"/>
              <w:jc w:val="both"/>
              <w:rPr>
                <w:sz w:val="22"/>
                <w:lang w:eastAsia="ko-KR"/>
              </w:rPr>
            </w:pPr>
          </w:p>
        </w:tc>
      </w:tr>
      <w:tr w:rsidR="00577FA8" w14:paraId="2BBB82FC" w14:textId="77777777" w:rsidTr="002F2126">
        <w:trPr>
          <w:trHeight w:val="454"/>
        </w:trPr>
        <w:tc>
          <w:tcPr>
            <w:tcW w:w="1430" w:type="dxa"/>
            <w:vAlign w:val="center"/>
          </w:tcPr>
          <w:p w14:paraId="7179B30A" w14:textId="77777777" w:rsidR="00577FA8" w:rsidRPr="000879EE" w:rsidRDefault="00577FA8" w:rsidP="008D22C3">
            <w:pPr>
              <w:spacing w:after="0"/>
              <w:jc w:val="center"/>
              <w:rPr>
                <w:rFonts w:eastAsia="SimSun"/>
                <w:sz w:val="22"/>
                <w:szCs w:val="22"/>
                <w:lang w:eastAsia="zh-CN"/>
              </w:rPr>
            </w:pPr>
          </w:p>
        </w:tc>
        <w:tc>
          <w:tcPr>
            <w:tcW w:w="1684" w:type="dxa"/>
            <w:vAlign w:val="center"/>
          </w:tcPr>
          <w:p w14:paraId="64D67D18" w14:textId="77777777" w:rsidR="00577FA8" w:rsidRPr="000879EE" w:rsidRDefault="00577FA8" w:rsidP="008D22C3">
            <w:pPr>
              <w:spacing w:after="0"/>
              <w:jc w:val="center"/>
              <w:rPr>
                <w:rFonts w:eastAsia="SimSun"/>
                <w:sz w:val="22"/>
                <w:szCs w:val="22"/>
                <w:lang w:eastAsia="zh-CN"/>
              </w:rPr>
            </w:pPr>
          </w:p>
        </w:tc>
        <w:tc>
          <w:tcPr>
            <w:tcW w:w="6236" w:type="dxa"/>
            <w:vAlign w:val="center"/>
          </w:tcPr>
          <w:p w14:paraId="1389E24E" w14:textId="77777777" w:rsidR="00577FA8" w:rsidRPr="00772A4D" w:rsidRDefault="00577FA8" w:rsidP="008D22C3">
            <w:pPr>
              <w:spacing w:after="0"/>
              <w:rPr>
                <w:sz w:val="22"/>
                <w:szCs w:val="22"/>
                <w:lang w:eastAsia="zh-CN"/>
              </w:rPr>
            </w:pPr>
          </w:p>
        </w:tc>
      </w:tr>
    </w:tbl>
    <w:p w14:paraId="307FCF33" w14:textId="24B47DFA" w:rsidR="003E5603" w:rsidRDefault="00A16BA3" w:rsidP="009926E3">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3B519FCF" w14:textId="77777777" w:rsidR="00DD273A" w:rsidRPr="009926E3" w:rsidRDefault="00DD273A" w:rsidP="009926E3">
      <w:pPr>
        <w:spacing w:before="120" w:after="120" w:line="240" w:lineRule="auto"/>
        <w:rPr>
          <w:rFonts w:eastAsia="SimSun"/>
          <w:b/>
          <w:iCs/>
          <w:spacing w:val="2"/>
          <w:sz w:val="22"/>
          <w:lang w:eastAsia="zh-CN"/>
        </w:rPr>
      </w:pPr>
    </w:p>
    <w:p w14:paraId="5C211B97" w14:textId="138CE445" w:rsidR="00C55B3A" w:rsidRDefault="00C55B3A" w:rsidP="00C55B3A">
      <w:pPr>
        <w:pStyle w:val="2"/>
        <w:spacing w:line="240" w:lineRule="auto"/>
        <w:ind w:left="0" w:firstLine="0"/>
        <w:jc w:val="both"/>
        <w:rPr>
          <w:lang w:eastAsia="ko-KR"/>
        </w:rPr>
      </w:pPr>
      <w:r>
        <w:rPr>
          <w:lang w:eastAsia="ko-KR"/>
        </w:rPr>
        <w:t xml:space="preserve">3.3 </w:t>
      </w:r>
      <w:r w:rsidR="00446833">
        <w:rPr>
          <w:lang w:eastAsia="ko-KR"/>
        </w:rPr>
        <w:t>UL sk</w:t>
      </w:r>
      <w:r w:rsidR="00C5711A">
        <w:rPr>
          <w:lang w:eastAsia="ko-KR"/>
        </w:rPr>
        <w:t>i</w:t>
      </w:r>
      <w:r w:rsidR="00446833">
        <w:rPr>
          <w:lang w:eastAsia="ko-KR"/>
        </w:rPr>
        <w:t xml:space="preserve">pping </w:t>
      </w:r>
      <w:r w:rsidR="00AC58F4">
        <w:rPr>
          <w:lang w:eastAsia="ko-KR"/>
        </w:rPr>
        <w:t>correction</w:t>
      </w:r>
    </w:p>
    <w:p w14:paraId="076B63D2" w14:textId="42B4B74A" w:rsidR="00FF3C0E" w:rsidRPr="001343EE" w:rsidRDefault="00FF3C0E" w:rsidP="00AA08DB">
      <w:pPr>
        <w:spacing w:after="120" w:line="240" w:lineRule="auto"/>
        <w:jc w:val="both"/>
        <w:rPr>
          <w:rFonts w:eastAsia="SimSun"/>
          <w:sz w:val="22"/>
          <w:lang w:eastAsia="zh-CN"/>
        </w:rPr>
      </w:pPr>
      <w:r w:rsidRPr="001343EE">
        <w:rPr>
          <w:rFonts w:eastAsia="SimSun" w:hint="eastAsia"/>
          <w:sz w:val="22"/>
          <w:lang w:eastAsia="zh-CN"/>
        </w:rPr>
        <w:t>I</w:t>
      </w:r>
      <w:r w:rsidRPr="001343EE">
        <w:rPr>
          <w:rFonts w:eastAsia="SimSun"/>
          <w:sz w:val="22"/>
          <w:lang w:eastAsia="zh-CN"/>
        </w:rPr>
        <w:t xml:space="preserve">n contribution [10][11], it is found that no MAC PDU can be generated for the case where there is an overlapping between CG PUSCH and UCI, based on the current MAC spec. </w:t>
      </w:r>
      <w:r w:rsidR="00AD3078" w:rsidRPr="001343EE">
        <w:rPr>
          <w:rFonts w:eastAsia="SimSun"/>
          <w:sz w:val="22"/>
          <w:lang w:eastAsia="zh-CN"/>
        </w:rPr>
        <w:t>The reason is that the conditions of Rel-15 CG PUSCH skipping can be fulfilled in this case. To resol</w:t>
      </w:r>
      <w:r w:rsidR="003D2D86" w:rsidRPr="001343EE">
        <w:rPr>
          <w:rFonts w:eastAsia="SimSun"/>
          <w:sz w:val="22"/>
          <w:lang w:eastAsia="zh-CN"/>
        </w:rPr>
        <w:t>v</w:t>
      </w:r>
      <w:r w:rsidR="00AD3078" w:rsidRPr="001343EE">
        <w:rPr>
          <w:rFonts w:eastAsia="SimSun"/>
          <w:sz w:val="22"/>
          <w:lang w:eastAsia="zh-CN"/>
        </w:rPr>
        <w:t xml:space="preserve">e this issue, </w:t>
      </w:r>
      <w:r w:rsidR="00D9007C" w:rsidRPr="001343EE">
        <w:rPr>
          <w:rFonts w:eastAsia="SimSun"/>
          <w:sz w:val="22"/>
          <w:lang w:eastAsia="zh-CN"/>
        </w:rPr>
        <w:t>the following changes are proposed</w:t>
      </w:r>
      <w:r w:rsidR="00330DD3">
        <w:rPr>
          <w:rFonts w:eastAsia="SimSun"/>
          <w:sz w:val="22"/>
          <w:lang w:eastAsia="zh-CN"/>
        </w:rPr>
        <w:t xml:space="preserve"> </w:t>
      </w:r>
      <w:proofErr w:type="spellStart"/>
      <w:r w:rsidR="00330DD3">
        <w:rPr>
          <w:rFonts w:eastAsia="SimSun"/>
          <w:sz w:val="22"/>
          <w:lang w:eastAsia="zh-CN"/>
        </w:rPr>
        <w:t>fro</w:t>
      </w:r>
      <w:proofErr w:type="spellEnd"/>
      <w:r w:rsidR="00330DD3">
        <w:rPr>
          <w:rFonts w:eastAsia="SimSun"/>
          <w:sz w:val="22"/>
          <w:lang w:eastAsia="zh-CN"/>
        </w:rPr>
        <w:t xml:space="preserve"> the MAC spec</w:t>
      </w:r>
      <w:r w:rsidR="00D9007C" w:rsidRPr="001343EE">
        <w:rPr>
          <w:rFonts w:eastAsia="SimSun"/>
          <w:sz w:val="22"/>
          <w:lang w:eastAsia="zh-CN"/>
        </w:rPr>
        <w:t>,</w:t>
      </w:r>
    </w:p>
    <w:tbl>
      <w:tblPr>
        <w:tblStyle w:val="af0"/>
        <w:tblW w:w="0" w:type="auto"/>
        <w:tblLook w:val="04A0" w:firstRow="1" w:lastRow="0" w:firstColumn="1" w:lastColumn="0" w:noHBand="0" w:noVBand="1"/>
      </w:tblPr>
      <w:tblGrid>
        <w:gridCol w:w="9629"/>
      </w:tblGrid>
      <w:tr w:rsidR="003D2D86" w14:paraId="72122480" w14:textId="77777777" w:rsidTr="003D2D86">
        <w:tc>
          <w:tcPr>
            <w:tcW w:w="9629" w:type="dxa"/>
          </w:tcPr>
          <w:p w14:paraId="0CC3ED9F" w14:textId="71115055" w:rsidR="003D2D86" w:rsidRPr="00523CEA" w:rsidRDefault="003D2D86" w:rsidP="00FF3C0E">
            <w:pPr>
              <w:rPr>
                <w:rFonts w:eastAsia="SimSun"/>
                <w:b/>
                <w:sz w:val="22"/>
                <w:lang w:eastAsia="zh-CN"/>
              </w:rPr>
            </w:pPr>
            <w:r w:rsidRPr="00523CEA">
              <w:rPr>
                <w:rFonts w:eastAsia="SimSun" w:hint="eastAsia"/>
                <w:b/>
                <w:sz w:val="22"/>
                <w:lang w:eastAsia="zh-CN"/>
              </w:rPr>
              <w:t>T</w:t>
            </w:r>
            <w:r w:rsidRPr="00523CEA">
              <w:rPr>
                <w:rFonts w:eastAsia="SimSun"/>
                <w:b/>
                <w:sz w:val="22"/>
                <w:lang w:eastAsia="zh-CN"/>
              </w:rPr>
              <w:t>S 38.321 clause 5.4.3.1.3</w:t>
            </w:r>
            <w:r w:rsidR="008F6FD1">
              <w:rPr>
                <w:rFonts w:eastAsia="SimSun"/>
                <w:b/>
                <w:sz w:val="22"/>
                <w:lang w:eastAsia="zh-CN"/>
              </w:rPr>
              <w:t>:</w:t>
            </w:r>
          </w:p>
          <w:p w14:paraId="0E1E100E" w14:textId="77777777" w:rsidR="003D2D86" w:rsidRDefault="003D2D86" w:rsidP="003D2D86">
            <w:pPr>
              <w:rPr>
                <w:lang w:eastAsia="ko-KR"/>
              </w:rPr>
            </w:pPr>
            <w:r>
              <w:rPr>
                <w:lang w:eastAsia="ko-KR"/>
              </w:rPr>
              <w:t>The MAC entity shall:</w:t>
            </w:r>
          </w:p>
          <w:p w14:paraId="325AAB53" w14:textId="77777777" w:rsidR="003D2D86" w:rsidRDefault="003D2D86" w:rsidP="003D2D86">
            <w:pPr>
              <w:ind w:left="568" w:hanging="284"/>
              <w:rPr>
                <w:lang w:val="sv-SE" w:eastAsia="ko-KR"/>
              </w:rPr>
            </w:pPr>
            <w:r>
              <w:rPr>
                <w:lang w:val="sv-SE" w:eastAsia="ko-KR"/>
              </w:rPr>
              <w:t>1&gt;</w:t>
            </w:r>
            <w:r>
              <w:rPr>
                <w:lang w:val="sv-SE" w:eastAsia="ko-KR"/>
              </w:rPr>
              <w:tab/>
              <w:t xml:space="preserve">if the MAC entity is configured with </w:t>
            </w:r>
            <w:r>
              <w:rPr>
                <w:i/>
                <w:noProof/>
                <w:lang w:val="sv-SE" w:eastAsia="sv-SE"/>
              </w:rPr>
              <w:t>enhancedSkipUplinkTxDynamic</w:t>
            </w:r>
            <w:r>
              <w:rPr>
                <w:noProof/>
                <w:lang w:val="sv-SE" w:eastAsia="sv-SE"/>
              </w:rPr>
              <w:t xml:space="preserve"> with value </w:t>
            </w:r>
            <w:r>
              <w:rPr>
                <w:i/>
                <w:noProof/>
                <w:lang w:val="sv-SE" w:eastAsia="sv-SE"/>
              </w:rPr>
              <w:t>true</w:t>
            </w:r>
            <w:r>
              <w:rPr>
                <w:noProof/>
                <w:lang w:val="sv-SE" w:eastAsia="sv-SE"/>
              </w:rPr>
              <w:t xml:space="preserve"> and the grant indicated to the HARQ entity was addressed to a C-RNTI, or </w:t>
            </w:r>
            <w:r>
              <w:rPr>
                <w:noProof/>
                <w:lang w:val="sv-SE" w:eastAsia="zh-CN"/>
              </w:rPr>
              <w:t>if</w:t>
            </w:r>
            <w:r>
              <w:rPr>
                <w:noProof/>
                <w:lang w:val="sv-SE" w:eastAsia="sv-SE"/>
              </w:rPr>
              <w:t xml:space="preserve"> the MAC entity is configured with </w:t>
            </w:r>
            <w:r>
              <w:rPr>
                <w:i/>
                <w:noProof/>
                <w:lang w:val="sv-SE" w:eastAsia="sv-SE"/>
              </w:rPr>
              <w:t>enhancedSkipUplinkTxConfigured</w:t>
            </w:r>
            <w:r>
              <w:rPr>
                <w:noProof/>
                <w:lang w:val="sv-SE" w:eastAsia="sv-SE"/>
              </w:rPr>
              <w:t xml:space="preserve"> with value </w:t>
            </w:r>
            <w:r>
              <w:rPr>
                <w:i/>
                <w:noProof/>
                <w:lang w:val="sv-SE" w:eastAsia="sv-SE"/>
              </w:rPr>
              <w:t>true</w:t>
            </w:r>
            <w:r>
              <w:rPr>
                <w:noProof/>
                <w:lang w:val="sv-SE" w:eastAsia="sv-SE"/>
              </w:rPr>
              <w:t xml:space="preserve"> and the grant indicated to the HARQ entity is a configured uplink grant</w:t>
            </w:r>
            <w:ins w:id="9" w:author="Huawei" w:date="2021-07-21T15:44:00Z">
              <w:r>
                <w:rPr>
                  <w:lang w:val="sv-SE" w:eastAsia="ko-KR"/>
                </w:rPr>
                <w:t>:</w:t>
              </w:r>
            </w:ins>
            <w:del w:id="10" w:author="Huawei" w:date="2021-07-21T15:44:00Z">
              <w:r>
                <w:rPr>
                  <w:lang w:val="sv-SE" w:eastAsia="ko-KR"/>
                </w:rPr>
                <w:delText>; and</w:delText>
              </w:r>
            </w:del>
          </w:p>
          <w:p w14:paraId="5B6B5881" w14:textId="77777777" w:rsidR="003D2D86" w:rsidRDefault="003D2D86" w:rsidP="003D2D86">
            <w:pPr>
              <w:ind w:left="568" w:hanging="1"/>
              <w:rPr>
                <w:lang w:val="sv-SE" w:eastAsia="ko-KR"/>
              </w:rPr>
            </w:pPr>
            <w:del w:id="11" w:author="Huawei" w:date="2021-07-21T15:46:00Z">
              <w:r>
                <w:rPr>
                  <w:lang w:val="sv-SE" w:eastAsia="ko-KR"/>
                </w:rPr>
                <w:delText>1</w:delText>
              </w:r>
            </w:del>
            <w:ins w:id="12" w:author="Huawei" w:date="2021-07-21T15:46:00Z">
              <w:r>
                <w:rPr>
                  <w:lang w:val="sv-SE" w:eastAsia="ko-KR"/>
                </w:rPr>
                <w:t>2</w:t>
              </w:r>
            </w:ins>
            <w:r>
              <w:rPr>
                <w:lang w:val="sv-SE" w:eastAsia="ko-KR"/>
              </w:rPr>
              <w:t>&gt;</w:t>
            </w:r>
            <w:r>
              <w:rPr>
                <w:lang w:val="sv-SE" w:eastAsia="ko-KR"/>
              </w:rPr>
              <w:tab/>
              <w:t xml:space="preserve">if the MAC entity is not configured with </w:t>
            </w:r>
            <w:r>
              <w:rPr>
                <w:i/>
                <w:iCs/>
                <w:noProof/>
                <w:lang w:val="sv-SE" w:eastAsia="ko-KR"/>
              </w:rPr>
              <w:t>lch-basedPrioritization</w:t>
            </w:r>
            <w:r>
              <w:rPr>
                <w:lang w:val="sv-SE" w:eastAsia="ko-KR"/>
              </w:rPr>
              <w:t>; and</w:t>
            </w:r>
          </w:p>
          <w:p w14:paraId="402F4666" w14:textId="77777777" w:rsidR="003D2D86" w:rsidRDefault="003D2D86" w:rsidP="003D2D86">
            <w:pPr>
              <w:ind w:left="568" w:hanging="1"/>
              <w:rPr>
                <w:lang w:val="sv-SE" w:eastAsia="ko-KR"/>
              </w:rPr>
            </w:pPr>
            <w:del w:id="13" w:author="Huawei" w:date="2021-07-21T15:46:00Z">
              <w:r>
                <w:rPr>
                  <w:lang w:val="sv-SE" w:eastAsia="ko-KR"/>
                </w:rPr>
                <w:delText>1</w:delText>
              </w:r>
            </w:del>
            <w:ins w:id="14" w:author="Huawei" w:date="2021-07-21T15:46:00Z">
              <w:r>
                <w:rPr>
                  <w:lang w:val="sv-SE" w:eastAsia="ko-KR"/>
                </w:rPr>
                <w:t>2</w:t>
              </w:r>
            </w:ins>
            <w:r>
              <w:rPr>
                <w:lang w:val="sv-SE" w:eastAsia="ko-KR"/>
              </w:rPr>
              <w:t>&gt;</w:t>
            </w:r>
            <w:r>
              <w:rPr>
                <w:lang w:val="sv-SE" w:eastAsia="ko-KR"/>
              </w:rPr>
              <w:tab/>
              <w:t>if there is no UCI to be multiplexed on this PUSCH transmission as specified in TS 38.213 [6]; and</w:t>
            </w:r>
          </w:p>
          <w:p w14:paraId="70AC825B" w14:textId="77777777" w:rsidR="003D2D86" w:rsidRDefault="003D2D86" w:rsidP="003D2D86">
            <w:pPr>
              <w:ind w:left="568" w:hanging="1"/>
              <w:rPr>
                <w:lang w:val="sv-SE" w:eastAsia="ko-KR"/>
              </w:rPr>
            </w:pPr>
            <w:del w:id="15" w:author="Huawei" w:date="2021-07-21T15:46:00Z">
              <w:r>
                <w:rPr>
                  <w:lang w:val="sv-SE" w:eastAsia="ko-KR"/>
                </w:rPr>
                <w:delText>1</w:delText>
              </w:r>
            </w:del>
            <w:ins w:id="16" w:author="Huawei" w:date="2021-07-21T15:46:00Z">
              <w:r>
                <w:rPr>
                  <w:lang w:val="sv-SE" w:eastAsia="ko-KR"/>
                </w:rPr>
                <w:t>2</w:t>
              </w:r>
            </w:ins>
            <w:r>
              <w:rPr>
                <w:lang w:val="sv-SE" w:eastAsia="ko-KR"/>
              </w:rPr>
              <w:t>&gt;</w:t>
            </w:r>
            <w:r>
              <w:rPr>
                <w:lang w:val="sv-SE" w:eastAsia="ko-KR"/>
              </w:rPr>
              <w:tab/>
              <w:t>if there is no aperiodic CSI requested for this PUSCH transmission as specified in TS 38.212 [9]</w:t>
            </w:r>
            <w:r>
              <w:rPr>
                <w:noProof/>
                <w:lang w:val="sv-SE" w:eastAsia="sv-SE"/>
              </w:rPr>
              <w:t xml:space="preserve">; </w:t>
            </w:r>
            <w:r>
              <w:rPr>
                <w:lang w:val="sv-SE" w:eastAsia="ko-KR"/>
              </w:rPr>
              <w:t>and</w:t>
            </w:r>
          </w:p>
          <w:p w14:paraId="2511CBF4" w14:textId="77777777" w:rsidR="003D2D86" w:rsidRDefault="003D2D86" w:rsidP="003D2D86">
            <w:pPr>
              <w:ind w:left="568" w:hanging="1"/>
              <w:rPr>
                <w:lang w:val="sv-SE" w:eastAsia="ko-KR"/>
              </w:rPr>
            </w:pPr>
            <w:del w:id="17" w:author="Huawei" w:date="2021-07-21T15:46:00Z">
              <w:r>
                <w:rPr>
                  <w:lang w:val="sv-SE" w:eastAsia="ko-KR"/>
                </w:rPr>
                <w:delText>1</w:delText>
              </w:r>
            </w:del>
            <w:ins w:id="18" w:author="Huawei" w:date="2021-07-21T15:46:00Z">
              <w:r>
                <w:rPr>
                  <w:lang w:val="sv-SE" w:eastAsia="ko-KR"/>
                </w:rPr>
                <w:t>2</w:t>
              </w:r>
            </w:ins>
            <w:r>
              <w:rPr>
                <w:lang w:val="sv-SE" w:eastAsia="ko-KR"/>
              </w:rPr>
              <w:t>&gt;</w:t>
            </w:r>
            <w:r>
              <w:rPr>
                <w:lang w:val="sv-SE" w:eastAsia="ko-KR"/>
              </w:rPr>
              <w:tab/>
              <w:t>if the MAC PDU includes zero MAC SDUs</w:t>
            </w:r>
            <w:r>
              <w:rPr>
                <w:noProof/>
                <w:lang w:val="sv-SE" w:eastAsia="sv-SE"/>
              </w:rPr>
              <w:t xml:space="preserve">; </w:t>
            </w:r>
            <w:r>
              <w:rPr>
                <w:lang w:val="sv-SE" w:eastAsia="ko-KR"/>
              </w:rPr>
              <w:t>and</w:t>
            </w:r>
          </w:p>
          <w:p w14:paraId="36CA22E3" w14:textId="77777777" w:rsidR="003D2D86" w:rsidRDefault="003D2D86" w:rsidP="003D2D86">
            <w:pPr>
              <w:ind w:left="568" w:hanging="1"/>
              <w:rPr>
                <w:lang w:val="sv-SE" w:eastAsia="ko-KR"/>
              </w:rPr>
            </w:pPr>
            <w:del w:id="19" w:author="Huawei" w:date="2021-07-21T15:46:00Z">
              <w:r>
                <w:rPr>
                  <w:lang w:val="sv-SE" w:eastAsia="ko-KR"/>
                </w:rPr>
                <w:delText>1</w:delText>
              </w:r>
            </w:del>
            <w:ins w:id="20" w:author="Huawei" w:date="2021-07-21T15:46:00Z">
              <w:r>
                <w:rPr>
                  <w:lang w:val="sv-SE" w:eastAsia="ko-KR"/>
                </w:rPr>
                <w:t>2</w:t>
              </w:r>
            </w:ins>
            <w:r>
              <w:rPr>
                <w:lang w:val="sv-SE" w:eastAsia="ko-KR"/>
              </w:rPr>
              <w:t>&gt;</w:t>
            </w:r>
            <w:r>
              <w:rPr>
                <w:lang w:val="sv-SE" w:eastAsia="ko-KR"/>
              </w:rPr>
              <w:tab/>
              <w:t>if the MAC PDU includes only the periodic BSR and there is no data available for any LCG, or the MAC PDU includes only the padding BSR:</w:t>
            </w:r>
          </w:p>
          <w:p w14:paraId="03A930BD" w14:textId="77777777" w:rsidR="003D2D86" w:rsidRDefault="003D2D86" w:rsidP="003D2D86">
            <w:pPr>
              <w:ind w:left="851"/>
              <w:rPr>
                <w:ins w:id="21" w:author="Huawei" w:date="2021-07-21T15:46:00Z"/>
                <w:noProof/>
                <w:lang w:val="sv-SE" w:eastAsia="sv-SE"/>
              </w:rPr>
            </w:pPr>
            <w:del w:id="22" w:author="Huawei" w:date="2021-07-21T15:46:00Z">
              <w:r>
                <w:rPr>
                  <w:noProof/>
                  <w:lang w:val="sv-SE" w:eastAsia="ko-KR"/>
                </w:rPr>
                <w:delText>2</w:delText>
              </w:r>
            </w:del>
            <w:ins w:id="23" w:author="Huawei" w:date="2021-07-21T15:46:00Z">
              <w:r>
                <w:rPr>
                  <w:noProof/>
                  <w:lang w:val="sv-SE" w:eastAsia="ko-KR"/>
                </w:rPr>
                <w:t>3</w:t>
              </w:r>
            </w:ins>
            <w:r>
              <w:rPr>
                <w:noProof/>
                <w:lang w:val="sv-SE" w:eastAsia="ko-KR"/>
              </w:rPr>
              <w:t>&gt;</w:t>
            </w:r>
            <w:r>
              <w:rPr>
                <w:noProof/>
                <w:lang w:val="sv-SE" w:eastAsia="sv-SE"/>
              </w:rPr>
              <w:tab/>
              <w:t>not generate a MAC PDU for the HARQ entity.</w:t>
            </w:r>
          </w:p>
          <w:p w14:paraId="0CBF8713" w14:textId="77777777" w:rsidR="003D2D86" w:rsidRDefault="003D2D86" w:rsidP="003D2D86">
            <w:pPr>
              <w:ind w:left="568" w:hanging="1"/>
              <w:rPr>
                <w:ins w:id="24" w:author="Huawei" w:date="2021-07-21T15:46:00Z"/>
                <w:lang w:val="sv-SE" w:eastAsia="ko-KR"/>
              </w:rPr>
            </w:pPr>
            <w:ins w:id="25" w:author="Huawei" w:date="2021-07-21T15:46:00Z">
              <w:r>
                <w:rPr>
                  <w:lang w:val="sv-SE" w:eastAsia="ko-KR"/>
                </w:rPr>
                <w:t>2&gt;</w:t>
              </w:r>
              <w:r>
                <w:rPr>
                  <w:lang w:val="sv-SE" w:eastAsia="ko-KR"/>
                </w:rPr>
                <w:tab/>
              </w:r>
            </w:ins>
            <w:ins w:id="26" w:author="Huawei" w:date="2021-07-21T15:47:00Z">
              <w:r>
                <w:rPr>
                  <w:lang w:val="sv-SE" w:eastAsia="ko-KR"/>
                </w:rPr>
                <w:t>else</w:t>
              </w:r>
            </w:ins>
            <w:ins w:id="27" w:author="Huawei" w:date="2021-07-21T15:46:00Z">
              <w:r>
                <w:rPr>
                  <w:lang w:val="sv-SE" w:eastAsia="ko-KR"/>
                </w:rPr>
                <w:t>:</w:t>
              </w:r>
            </w:ins>
          </w:p>
          <w:p w14:paraId="2AAD9129" w14:textId="77777777" w:rsidR="003D2D86" w:rsidRDefault="003D2D86" w:rsidP="003D2D86">
            <w:pPr>
              <w:ind w:left="851"/>
              <w:rPr>
                <w:rFonts w:eastAsiaTheme="minorEastAsia"/>
                <w:noProof/>
                <w:lang w:val="sv-SE" w:eastAsia="ja-JP"/>
              </w:rPr>
            </w:pPr>
            <w:ins w:id="28" w:author="Huawei" w:date="2021-07-21T15:46:00Z">
              <w:r>
                <w:rPr>
                  <w:noProof/>
                  <w:lang w:val="sv-SE" w:eastAsia="ko-KR"/>
                </w:rPr>
                <w:t>3&gt;</w:t>
              </w:r>
              <w:r>
                <w:rPr>
                  <w:noProof/>
                  <w:lang w:val="sv-SE" w:eastAsia="sv-SE"/>
                </w:rPr>
                <w:tab/>
              </w:r>
            </w:ins>
            <w:ins w:id="29" w:author="Huawei" w:date="2021-07-21T15:47:00Z">
              <w:r>
                <w:rPr>
                  <w:noProof/>
                  <w:lang w:val="sv-SE" w:eastAsia="sv-SE"/>
                </w:rPr>
                <w:t>generate a MAC PDU for the HARQ entity</w:t>
              </w:r>
            </w:ins>
            <w:ins w:id="30" w:author="Huawei" w:date="2021-07-21T15:46:00Z">
              <w:r>
                <w:rPr>
                  <w:noProof/>
                  <w:lang w:val="sv-SE" w:eastAsia="sv-SE"/>
                </w:rPr>
                <w:t>.</w:t>
              </w:r>
            </w:ins>
          </w:p>
          <w:p w14:paraId="5FA6A0A4" w14:textId="77777777" w:rsidR="003D2D86" w:rsidRDefault="003D2D86" w:rsidP="003D2D86">
            <w:pPr>
              <w:ind w:left="568" w:hanging="284"/>
              <w:rPr>
                <w:rFonts w:eastAsia="Times New Roman"/>
                <w:lang w:val="sv-SE" w:eastAsia="ko-KR"/>
              </w:rPr>
            </w:pPr>
            <w:r>
              <w:rPr>
                <w:lang w:val="sv-SE" w:eastAsia="ko-KR"/>
              </w:rPr>
              <w:lastRenderedPageBreak/>
              <w:t>1&gt;</w:t>
            </w:r>
            <w:r>
              <w:rPr>
                <w:lang w:val="sv-SE" w:eastAsia="ko-KR"/>
              </w:rPr>
              <w:tab/>
              <w:t xml:space="preserve">else if the MAC entity is configured with </w:t>
            </w:r>
            <w:r>
              <w:rPr>
                <w:i/>
                <w:lang w:val="sv-SE" w:eastAsia="ko-KR"/>
              </w:rPr>
              <w:t>skipUplinkTxDynamic</w:t>
            </w:r>
            <w:r>
              <w:rPr>
                <w:lang w:val="sv-SE" w:eastAsia="ko-KR"/>
              </w:rPr>
              <w:t xml:space="preserve"> with value </w:t>
            </w:r>
            <w:r>
              <w:rPr>
                <w:i/>
                <w:lang w:val="sv-SE" w:eastAsia="ko-KR"/>
              </w:rPr>
              <w:t>true</w:t>
            </w:r>
            <w:r>
              <w:rPr>
                <w:lang w:val="sv-SE" w:eastAsia="ko-KR"/>
              </w:rPr>
              <w:t xml:space="preserve"> and the grant indicated to the HARQ entity was addressed to a C-RNTI, or the grant indicated to the HARQ entity is a configured uplink grant; and</w:t>
            </w:r>
          </w:p>
          <w:p w14:paraId="166DB01D" w14:textId="77777777" w:rsidR="003D2D86" w:rsidRDefault="003D2D86" w:rsidP="003D2D86">
            <w:pPr>
              <w:ind w:left="568" w:hanging="284"/>
              <w:rPr>
                <w:lang w:val="sv-SE" w:eastAsia="ko-KR"/>
              </w:rPr>
            </w:pPr>
            <w:r>
              <w:rPr>
                <w:lang w:val="sv-SE" w:eastAsia="ko-KR"/>
              </w:rPr>
              <w:t>1&gt;</w:t>
            </w:r>
            <w:r>
              <w:rPr>
                <w:lang w:val="sv-SE" w:eastAsia="ko-KR"/>
              </w:rPr>
              <w:tab/>
              <w:t>if there is no aperiodic CSI requested for this PUSCH transmission as specified in TS 38.212 [9]; and</w:t>
            </w:r>
          </w:p>
          <w:p w14:paraId="0909F7AB" w14:textId="77777777" w:rsidR="003D2D86" w:rsidRDefault="003D2D86" w:rsidP="003D2D86">
            <w:pPr>
              <w:ind w:left="568" w:hanging="284"/>
              <w:rPr>
                <w:lang w:val="sv-SE" w:eastAsia="ko-KR"/>
              </w:rPr>
            </w:pPr>
            <w:r>
              <w:rPr>
                <w:lang w:val="sv-SE" w:eastAsia="ko-KR"/>
              </w:rPr>
              <w:t>1&gt;</w:t>
            </w:r>
            <w:r>
              <w:rPr>
                <w:lang w:val="sv-SE" w:eastAsia="ko-KR"/>
              </w:rPr>
              <w:tab/>
              <w:t>if the MAC PDU includes zero MAC SDUs; and</w:t>
            </w:r>
          </w:p>
          <w:p w14:paraId="5E6F1843" w14:textId="77777777" w:rsidR="003D2D86" w:rsidRDefault="003D2D86" w:rsidP="003D2D86">
            <w:pPr>
              <w:ind w:left="568" w:hanging="284"/>
              <w:rPr>
                <w:lang w:val="sv-SE" w:eastAsia="ko-KR"/>
              </w:rPr>
            </w:pPr>
            <w:r>
              <w:rPr>
                <w:lang w:val="sv-SE" w:eastAsia="ko-KR"/>
              </w:rPr>
              <w:t>1&gt;</w:t>
            </w:r>
            <w:r>
              <w:rPr>
                <w:lang w:val="sv-SE" w:eastAsia="ko-KR"/>
              </w:rPr>
              <w:tab/>
              <w:t>if the MAC PDU includes only the periodic BSR and there is no data available for any LCG, or the MAC PDU includes only the padding BSR:</w:t>
            </w:r>
          </w:p>
          <w:p w14:paraId="22249FC6" w14:textId="6B7053E5" w:rsidR="003D2D86" w:rsidRPr="003D2D86" w:rsidRDefault="003D2D86" w:rsidP="003D2D86">
            <w:pPr>
              <w:ind w:left="851" w:hanging="284"/>
              <w:rPr>
                <w:rFonts w:eastAsia="MS Mincho"/>
                <w:noProof/>
                <w:lang w:val="sv-SE" w:eastAsia="ja-JP"/>
              </w:rPr>
            </w:pPr>
            <w:r>
              <w:rPr>
                <w:noProof/>
                <w:lang w:val="sv-SE" w:eastAsia="ko-KR"/>
              </w:rPr>
              <w:t>2&gt;</w:t>
            </w:r>
            <w:r>
              <w:rPr>
                <w:noProof/>
                <w:lang w:val="sv-SE" w:eastAsia="sv-SE"/>
              </w:rPr>
              <w:tab/>
              <w:t>not generate a MAC PDU for the HARQ entity.</w:t>
            </w:r>
          </w:p>
        </w:tc>
      </w:tr>
    </w:tbl>
    <w:p w14:paraId="7916FEAD" w14:textId="1066DFF0" w:rsidR="00BC320F" w:rsidRPr="00763912" w:rsidRDefault="00BC320F" w:rsidP="00BC320F">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lastRenderedPageBreak/>
        <w:t>Please share your view on the</w:t>
      </w:r>
      <w:r w:rsidR="003B3896">
        <w:rPr>
          <w:sz w:val="22"/>
          <w:szCs w:val="22"/>
          <w:lang w:eastAsia="zh-CN"/>
        </w:rPr>
        <w:t xml:space="preserve"> </w:t>
      </w:r>
      <w:hyperlink r:id="rId13" w:history="1">
        <w:r w:rsidR="003B3896" w:rsidRPr="00FD0AAB">
          <w:rPr>
            <w:rStyle w:val="af2"/>
            <w:sz w:val="22"/>
            <w:szCs w:val="22"/>
            <w:lang w:eastAsia="zh-CN"/>
          </w:rPr>
          <w:t>CR R2-2107161</w:t>
        </w:r>
      </w:hyperlink>
      <w:r w:rsidRPr="00763912">
        <w:rPr>
          <w:sz w:val="22"/>
          <w:szCs w:val="22"/>
          <w:lang w:eastAsia="zh-CN"/>
        </w:rPr>
        <w:t>.</w:t>
      </w:r>
    </w:p>
    <w:p w14:paraId="02353274" w14:textId="65002436" w:rsidR="00BC320F" w:rsidRDefault="00BC320F" w:rsidP="00BC320F">
      <w:pPr>
        <w:spacing w:before="120" w:after="120" w:line="240" w:lineRule="auto"/>
        <w:jc w:val="both"/>
        <w:rPr>
          <w:rFonts w:eastAsia="SimSun"/>
          <w:sz w:val="22"/>
          <w:szCs w:val="22"/>
          <w:lang w:eastAsia="zh-CN"/>
        </w:rPr>
      </w:pPr>
      <w:r>
        <w:rPr>
          <w:b/>
          <w:bCs/>
          <w:sz w:val="22"/>
          <w:szCs w:val="22"/>
        </w:rPr>
        <w:t>Q</w:t>
      </w:r>
      <w:r w:rsidR="001C6D31">
        <w:rPr>
          <w:b/>
          <w:bCs/>
          <w:sz w:val="22"/>
          <w:szCs w:val="22"/>
        </w:rPr>
        <w:t>3</w:t>
      </w:r>
      <w:r>
        <w:rPr>
          <w:b/>
          <w:bCs/>
          <w:sz w:val="22"/>
          <w:szCs w:val="22"/>
        </w:rPr>
        <w:t>:</w:t>
      </w:r>
      <w:r>
        <w:rPr>
          <w:b/>
          <w:sz w:val="22"/>
          <w:szCs w:val="22"/>
        </w:rPr>
        <w:t xml:space="preserve"> Do companies agree with the intention of</w:t>
      </w:r>
      <w:r w:rsidR="00AE1D51">
        <w:rPr>
          <w:b/>
          <w:sz w:val="22"/>
          <w:szCs w:val="22"/>
        </w:rPr>
        <w:t xml:space="preserve"> CR R2-2107161</w:t>
      </w:r>
      <w:r>
        <w:rPr>
          <w:b/>
          <w:sz w:val="22"/>
          <w:szCs w:val="22"/>
        </w:rPr>
        <w:t>?</w:t>
      </w:r>
    </w:p>
    <w:tbl>
      <w:tblPr>
        <w:tblStyle w:val="af0"/>
        <w:tblW w:w="0" w:type="auto"/>
        <w:tblLook w:val="04A0" w:firstRow="1" w:lastRow="0" w:firstColumn="1" w:lastColumn="0" w:noHBand="0" w:noVBand="1"/>
      </w:tblPr>
      <w:tblGrid>
        <w:gridCol w:w="1430"/>
        <w:gridCol w:w="1684"/>
        <w:gridCol w:w="6236"/>
      </w:tblGrid>
      <w:tr w:rsidR="00EF0A2F" w14:paraId="14BD10F7" w14:textId="77777777" w:rsidTr="008D22C3">
        <w:trPr>
          <w:trHeight w:val="454"/>
        </w:trPr>
        <w:tc>
          <w:tcPr>
            <w:tcW w:w="1430" w:type="dxa"/>
            <w:shd w:val="clear" w:color="auto" w:fill="D9D9D9" w:themeFill="background1" w:themeFillShade="D9"/>
            <w:vAlign w:val="center"/>
          </w:tcPr>
          <w:p w14:paraId="43510800" w14:textId="77777777" w:rsidR="00EF0A2F" w:rsidRDefault="00EF0A2F"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16ACBF98" w14:textId="77777777" w:rsidR="00EF0A2F" w:rsidRDefault="00EF0A2F"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C3EEAA7" w14:textId="77777777" w:rsidR="00EF0A2F" w:rsidRDefault="00EF0A2F" w:rsidP="008D22C3">
            <w:pPr>
              <w:spacing w:after="0"/>
              <w:jc w:val="center"/>
              <w:rPr>
                <w:rFonts w:ascii="Arial" w:hAnsi="Arial" w:cs="Arial"/>
                <w:b/>
                <w:bCs/>
                <w:sz w:val="21"/>
              </w:rPr>
            </w:pPr>
            <w:r>
              <w:rPr>
                <w:rFonts w:ascii="Arial" w:hAnsi="Arial" w:cs="Arial"/>
                <w:b/>
                <w:bCs/>
                <w:sz w:val="21"/>
              </w:rPr>
              <w:t>Detailed comments</w:t>
            </w:r>
          </w:p>
        </w:tc>
      </w:tr>
      <w:tr w:rsidR="00EF0A2F" w14:paraId="5FC171CF" w14:textId="77777777" w:rsidTr="00F473FF">
        <w:trPr>
          <w:trHeight w:val="454"/>
        </w:trPr>
        <w:tc>
          <w:tcPr>
            <w:tcW w:w="1430" w:type="dxa"/>
            <w:vAlign w:val="center"/>
          </w:tcPr>
          <w:p w14:paraId="344096CB" w14:textId="653C48FF" w:rsidR="00EF0A2F" w:rsidRDefault="00F03A5A"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2CE5B307" w14:textId="5C37A8A8" w:rsidR="00EF0A2F" w:rsidRDefault="00326A09"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0311DFC0" w14:textId="3E366487" w:rsidR="00EF0A2F" w:rsidRPr="00B14C77" w:rsidRDefault="00B14C77"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CR.</w:t>
            </w:r>
          </w:p>
        </w:tc>
      </w:tr>
      <w:tr w:rsidR="00EF0A2F" w14:paraId="5FA21C31" w14:textId="77777777" w:rsidTr="00F473FF">
        <w:trPr>
          <w:trHeight w:val="454"/>
        </w:trPr>
        <w:tc>
          <w:tcPr>
            <w:tcW w:w="1430" w:type="dxa"/>
            <w:vAlign w:val="center"/>
          </w:tcPr>
          <w:p w14:paraId="1B3800B9" w14:textId="20075DD2" w:rsidR="00EF0A2F" w:rsidRPr="00652CBF" w:rsidRDefault="00652CBF" w:rsidP="008D22C3">
            <w:pPr>
              <w:spacing w:after="0"/>
              <w:jc w:val="center"/>
              <w:rPr>
                <w:rFonts w:eastAsiaTheme="minorEastAsia" w:hint="eastAsia"/>
                <w:lang w:eastAsia="ko-KR"/>
              </w:rPr>
            </w:pPr>
            <w:r>
              <w:rPr>
                <w:rFonts w:eastAsiaTheme="minorEastAsia" w:hint="eastAsia"/>
                <w:lang w:eastAsia="ko-KR"/>
              </w:rPr>
              <w:t>Samsung</w:t>
            </w:r>
          </w:p>
        </w:tc>
        <w:tc>
          <w:tcPr>
            <w:tcW w:w="1684" w:type="dxa"/>
            <w:vAlign w:val="center"/>
          </w:tcPr>
          <w:p w14:paraId="4E80809D" w14:textId="60544926" w:rsidR="00EF0A2F" w:rsidRPr="00652CBF" w:rsidRDefault="00652CBF" w:rsidP="008D22C3">
            <w:pPr>
              <w:spacing w:after="0"/>
              <w:jc w:val="center"/>
              <w:rPr>
                <w:rFonts w:eastAsiaTheme="minorEastAsia" w:hint="eastAsia"/>
                <w:lang w:eastAsia="ko-KR"/>
              </w:rPr>
            </w:pPr>
            <w:r>
              <w:rPr>
                <w:rFonts w:eastAsiaTheme="minorEastAsia" w:hint="eastAsia"/>
                <w:lang w:eastAsia="ko-KR"/>
              </w:rPr>
              <w:t>Yes but</w:t>
            </w:r>
          </w:p>
        </w:tc>
        <w:tc>
          <w:tcPr>
            <w:tcW w:w="6236" w:type="dxa"/>
            <w:vAlign w:val="center"/>
          </w:tcPr>
          <w:p w14:paraId="2776E2F0" w14:textId="77777777" w:rsidR="00EF0A2F" w:rsidRDefault="00652CBF" w:rsidP="00652CBF">
            <w:pPr>
              <w:spacing w:after="0"/>
              <w:jc w:val="both"/>
              <w:rPr>
                <w:rFonts w:eastAsiaTheme="minorEastAsia"/>
                <w:lang w:eastAsia="ko-KR"/>
              </w:rPr>
            </w:pPr>
            <w:r>
              <w:rPr>
                <w:rFonts w:eastAsiaTheme="minorEastAsia" w:hint="eastAsia"/>
                <w:lang w:eastAsia="ko-KR"/>
              </w:rPr>
              <w:t xml:space="preserve">We are agree with the problem </w:t>
            </w:r>
            <w:r>
              <w:rPr>
                <w:rFonts w:eastAsiaTheme="minorEastAsia"/>
                <w:lang w:eastAsia="ko-KR"/>
              </w:rPr>
              <w:t>and the change.</w:t>
            </w:r>
          </w:p>
          <w:p w14:paraId="6AE19450" w14:textId="77777777" w:rsidR="00652CBF" w:rsidRDefault="00652CBF" w:rsidP="00652CBF">
            <w:pPr>
              <w:spacing w:after="0"/>
              <w:jc w:val="both"/>
              <w:rPr>
                <w:rFonts w:eastAsiaTheme="minorEastAsia"/>
                <w:lang w:eastAsia="ko-KR"/>
              </w:rPr>
            </w:pPr>
            <w:r>
              <w:rPr>
                <w:rFonts w:eastAsiaTheme="minorEastAsia"/>
                <w:lang w:eastAsia="ko-KR"/>
              </w:rPr>
              <w:t>But the following part is not necessary:</w:t>
            </w:r>
          </w:p>
          <w:p w14:paraId="6B03A65D" w14:textId="77777777" w:rsidR="00652CBF" w:rsidRDefault="00652CBF" w:rsidP="00652CBF">
            <w:pPr>
              <w:ind w:left="568" w:hanging="1"/>
              <w:rPr>
                <w:ins w:id="31" w:author="Huawei" w:date="2021-07-21T15:46:00Z"/>
                <w:lang w:val="sv-SE" w:eastAsia="ko-KR"/>
              </w:rPr>
            </w:pPr>
            <w:ins w:id="32" w:author="Huawei" w:date="2021-07-21T15:46:00Z">
              <w:r>
                <w:rPr>
                  <w:lang w:val="sv-SE" w:eastAsia="ko-KR"/>
                </w:rPr>
                <w:t>2&gt;</w:t>
              </w:r>
              <w:r>
                <w:rPr>
                  <w:lang w:val="sv-SE" w:eastAsia="ko-KR"/>
                </w:rPr>
                <w:tab/>
              </w:r>
            </w:ins>
            <w:ins w:id="33" w:author="Huawei" w:date="2021-07-21T15:47:00Z">
              <w:r>
                <w:rPr>
                  <w:lang w:val="sv-SE" w:eastAsia="ko-KR"/>
                </w:rPr>
                <w:t>else</w:t>
              </w:r>
            </w:ins>
            <w:ins w:id="34" w:author="Huawei" w:date="2021-07-21T15:46:00Z">
              <w:r>
                <w:rPr>
                  <w:lang w:val="sv-SE" w:eastAsia="ko-KR"/>
                </w:rPr>
                <w:t>:</w:t>
              </w:r>
            </w:ins>
          </w:p>
          <w:p w14:paraId="06122DCF" w14:textId="77777777" w:rsidR="00652CBF" w:rsidRDefault="00652CBF" w:rsidP="00652CBF">
            <w:pPr>
              <w:ind w:left="851"/>
              <w:rPr>
                <w:rFonts w:eastAsiaTheme="minorEastAsia"/>
                <w:noProof/>
                <w:lang w:val="sv-SE" w:eastAsia="ja-JP"/>
              </w:rPr>
            </w:pPr>
            <w:ins w:id="35" w:author="Huawei" w:date="2021-07-21T15:46:00Z">
              <w:r>
                <w:rPr>
                  <w:noProof/>
                  <w:lang w:val="sv-SE" w:eastAsia="ko-KR"/>
                </w:rPr>
                <w:t>3&gt;</w:t>
              </w:r>
              <w:r>
                <w:rPr>
                  <w:noProof/>
                  <w:lang w:val="sv-SE" w:eastAsia="sv-SE"/>
                </w:rPr>
                <w:tab/>
              </w:r>
            </w:ins>
            <w:ins w:id="36" w:author="Huawei" w:date="2021-07-21T15:47:00Z">
              <w:r>
                <w:rPr>
                  <w:noProof/>
                  <w:lang w:val="sv-SE" w:eastAsia="sv-SE"/>
                </w:rPr>
                <w:t>generate a MAC PDU for the HARQ entity</w:t>
              </w:r>
            </w:ins>
            <w:ins w:id="37" w:author="Huawei" w:date="2021-07-21T15:46:00Z">
              <w:r>
                <w:rPr>
                  <w:noProof/>
                  <w:lang w:val="sv-SE" w:eastAsia="sv-SE"/>
                </w:rPr>
                <w:t>.</w:t>
              </w:r>
            </w:ins>
          </w:p>
          <w:p w14:paraId="32D2E4D9" w14:textId="609237FF" w:rsidR="00652CBF" w:rsidRPr="00652CBF" w:rsidRDefault="00652CBF" w:rsidP="00652CBF">
            <w:pPr>
              <w:spacing w:after="0"/>
              <w:jc w:val="both"/>
              <w:rPr>
                <w:rFonts w:eastAsiaTheme="minorEastAsia" w:hint="eastAsia"/>
                <w:lang w:val="sv-SE" w:eastAsia="ko-KR"/>
              </w:rPr>
            </w:pPr>
            <w:r>
              <w:rPr>
                <w:rFonts w:eastAsiaTheme="minorEastAsia"/>
                <w:lang w:val="sv-SE" w:eastAsia="ko-KR"/>
              </w:rPr>
              <w:t>This paragraph only mention when MAC PDU shall not be generated. When MAC PDU is generated is specified in 5.4.2.1.</w:t>
            </w:r>
          </w:p>
        </w:tc>
      </w:tr>
      <w:tr w:rsidR="00EF0A2F" w14:paraId="7D267E6B" w14:textId="77777777" w:rsidTr="00F473FF">
        <w:trPr>
          <w:trHeight w:val="454"/>
        </w:trPr>
        <w:tc>
          <w:tcPr>
            <w:tcW w:w="1430" w:type="dxa"/>
            <w:vAlign w:val="center"/>
          </w:tcPr>
          <w:p w14:paraId="692068F4" w14:textId="77777777" w:rsidR="00EF0A2F" w:rsidRDefault="00EF0A2F" w:rsidP="008D22C3">
            <w:pPr>
              <w:spacing w:after="0"/>
              <w:jc w:val="center"/>
              <w:rPr>
                <w:rFonts w:eastAsia="SimSun"/>
                <w:sz w:val="22"/>
                <w:szCs w:val="22"/>
                <w:lang w:eastAsia="zh-CN"/>
              </w:rPr>
            </w:pPr>
          </w:p>
        </w:tc>
        <w:tc>
          <w:tcPr>
            <w:tcW w:w="1684" w:type="dxa"/>
            <w:vAlign w:val="center"/>
          </w:tcPr>
          <w:p w14:paraId="1B673AB9" w14:textId="77777777" w:rsidR="00EF0A2F" w:rsidRDefault="00EF0A2F" w:rsidP="008D22C3">
            <w:pPr>
              <w:spacing w:after="0"/>
              <w:jc w:val="center"/>
              <w:rPr>
                <w:rFonts w:eastAsia="SimSun"/>
                <w:sz w:val="22"/>
                <w:szCs w:val="22"/>
                <w:lang w:eastAsia="zh-CN"/>
              </w:rPr>
            </w:pPr>
          </w:p>
        </w:tc>
        <w:tc>
          <w:tcPr>
            <w:tcW w:w="6236" w:type="dxa"/>
            <w:vAlign w:val="center"/>
          </w:tcPr>
          <w:p w14:paraId="62449C21" w14:textId="77777777" w:rsidR="00EF0A2F" w:rsidRDefault="00EF0A2F" w:rsidP="008D22C3">
            <w:pPr>
              <w:spacing w:after="0"/>
              <w:rPr>
                <w:sz w:val="22"/>
                <w:szCs w:val="22"/>
                <w:lang w:eastAsia="zh-CN"/>
              </w:rPr>
            </w:pPr>
          </w:p>
        </w:tc>
      </w:tr>
      <w:tr w:rsidR="00EF0A2F" w14:paraId="2F494B2E" w14:textId="77777777" w:rsidTr="00F473FF">
        <w:trPr>
          <w:trHeight w:val="454"/>
        </w:trPr>
        <w:tc>
          <w:tcPr>
            <w:tcW w:w="1430" w:type="dxa"/>
            <w:vAlign w:val="center"/>
          </w:tcPr>
          <w:p w14:paraId="48CCC64E" w14:textId="77777777" w:rsidR="00EF0A2F" w:rsidRDefault="00EF0A2F" w:rsidP="008D22C3">
            <w:pPr>
              <w:spacing w:after="0"/>
              <w:jc w:val="center"/>
              <w:rPr>
                <w:lang w:eastAsia="zh-CN"/>
              </w:rPr>
            </w:pPr>
          </w:p>
        </w:tc>
        <w:tc>
          <w:tcPr>
            <w:tcW w:w="1684" w:type="dxa"/>
            <w:vAlign w:val="center"/>
          </w:tcPr>
          <w:p w14:paraId="72E08CDA" w14:textId="77777777" w:rsidR="00EF0A2F" w:rsidRDefault="00EF0A2F" w:rsidP="008D22C3">
            <w:pPr>
              <w:spacing w:after="0"/>
              <w:jc w:val="center"/>
              <w:rPr>
                <w:lang w:eastAsia="zh-CN"/>
              </w:rPr>
            </w:pPr>
          </w:p>
        </w:tc>
        <w:tc>
          <w:tcPr>
            <w:tcW w:w="6236" w:type="dxa"/>
            <w:vAlign w:val="center"/>
          </w:tcPr>
          <w:p w14:paraId="2B888454" w14:textId="77777777" w:rsidR="00EF0A2F" w:rsidRDefault="00EF0A2F" w:rsidP="008D22C3">
            <w:pPr>
              <w:spacing w:after="0"/>
              <w:rPr>
                <w:lang w:eastAsia="zh-CN"/>
              </w:rPr>
            </w:pPr>
          </w:p>
        </w:tc>
      </w:tr>
      <w:tr w:rsidR="00EF0A2F" w14:paraId="50652E02" w14:textId="77777777" w:rsidTr="00F473FF">
        <w:trPr>
          <w:trHeight w:val="454"/>
        </w:trPr>
        <w:tc>
          <w:tcPr>
            <w:tcW w:w="1430" w:type="dxa"/>
            <w:vAlign w:val="center"/>
          </w:tcPr>
          <w:p w14:paraId="29D5F430" w14:textId="77777777" w:rsidR="00EF0A2F" w:rsidRDefault="00EF0A2F" w:rsidP="008D22C3">
            <w:pPr>
              <w:spacing w:after="0"/>
              <w:jc w:val="center"/>
              <w:rPr>
                <w:lang w:eastAsia="zh-CN"/>
              </w:rPr>
            </w:pPr>
          </w:p>
        </w:tc>
        <w:tc>
          <w:tcPr>
            <w:tcW w:w="1684" w:type="dxa"/>
            <w:vAlign w:val="center"/>
          </w:tcPr>
          <w:p w14:paraId="10058C10" w14:textId="77777777" w:rsidR="00EF0A2F" w:rsidRDefault="00EF0A2F" w:rsidP="008D22C3">
            <w:pPr>
              <w:spacing w:after="0"/>
              <w:jc w:val="center"/>
              <w:rPr>
                <w:lang w:eastAsia="zh-CN"/>
              </w:rPr>
            </w:pPr>
          </w:p>
        </w:tc>
        <w:tc>
          <w:tcPr>
            <w:tcW w:w="6236" w:type="dxa"/>
            <w:vAlign w:val="center"/>
          </w:tcPr>
          <w:p w14:paraId="3FDB0540" w14:textId="77777777" w:rsidR="00EF0A2F" w:rsidRDefault="00EF0A2F" w:rsidP="008D22C3">
            <w:pPr>
              <w:spacing w:after="0"/>
              <w:rPr>
                <w:lang w:eastAsia="zh-CN"/>
              </w:rPr>
            </w:pPr>
          </w:p>
        </w:tc>
      </w:tr>
      <w:tr w:rsidR="00EF0A2F" w14:paraId="06950D97" w14:textId="77777777" w:rsidTr="00F473FF">
        <w:trPr>
          <w:trHeight w:val="454"/>
        </w:trPr>
        <w:tc>
          <w:tcPr>
            <w:tcW w:w="1430" w:type="dxa"/>
            <w:vAlign w:val="center"/>
          </w:tcPr>
          <w:p w14:paraId="54A2E0B0" w14:textId="77777777" w:rsidR="00EF0A2F" w:rsidRDefault="00EF0A2F" w:rsidP="008D22C3">
            <w:pPr>
              <w:spacing w:after="0"/>
              <w:jc w:val="center"/>
              <w:rPr>
                <w:sz w:val="22"/>
                <w:lang w:eastAsia="ko-KR"/>
              </w:rPr>
            </w:pPr>
          </w:p>
        </w:tc>
        <w:tc>
          <w:tcPr>
            <w:tcW w:w="1684" w:type="dxa"/>
            <w:vAlign w:val="center"/>
          </w:tcPr>
          <w:p w14:paraId="0792913D" w14:textId="77777777" w:rsidR="00EF0A2F" w:rsidRDefault="00EF0A2F" w:rsidP="008D22C3">
            <w:pPr>
              <w:spacing w:after="0"/>
              <w:jc w:val="center"/>
              <w:rPr>
                <w:sz w:val="22"/>
                <w:lang w:eastAsia="ko-KR"/>
              </w:rPr>
            </w:pPr>
          </w:p>
        </w:tc>
        <w:tc>
          <w:tcPr>
            <w:tcW w:w="6236" w:type="dxa"/>
            <w:vAlign w:val="center"/>
          </w:tcPr>
          <w:p w14:paraId="1CDA87B6" w14:textId="77777777" w:rsidR="00EF0A2F" w:rsidRDefault="00EF0A2F" w:rsidP="008D22C3">
            <w:pPr>
              <w:spacing w:after="0"/>
              <w:jc w:val="both"/>
              <w:rPr>
                <w:sz w:val="22"/>
                <w:lang w:eastAsia="ko-KR"/>
              </w:rPr>
            </w:pPr>
          </w:p>
        </w:tc>
      </w:tr>
      <w:tr w:rsidR="00EF0A2F" w14:paraId="2F3B2B13" w14:textId="77777777" w:rsidTr="00F473FF">
        <w:trPr>
          <w:trHeight w:val="454"/>
        </w:trPr>
        <w:tc>
          <w:tcPr>
            <w:tcW w:w="1430" w:type="dxa"/>
            <w:vAlign w:val="center"/>
          </w:tcPr>
          <w:p w14:paraId="1F36FD60" w14:textId="77777777" w:rsidR="00EF0A2F" w:rsidRPr="000879EE" w:rsidRDefault="00EF0A2F" w:rsidP="008D22C3">
            <w:pPr>
              <w:spacing w:after="0"/>
              <w:jc w:val="center"/>
              <w:rPr>
                <w:rFonts w:eastAsia="SimSun"/>
                <w:sz w:val="22"/>
                <w:szCs w:val="22"/>
                <w:lang w:eastAsia="zh-CN"/>
              </w:rPr>
            </w:pPr>
          </w:p>
        </w:tc>
        <w:tc>
          <w:tcPr>
            <w:tcW w:w="1684" w:type="dxa"/>
            <w:vAlign w:val="center"/>
          </w:tcPr>
          <w:p w14:paraId="1BA3031A" w14:textId="77777777" w:rsidR="00EF0A2F" w:rsidRPr="000879EE" w:rsidRDefault="00EF0A2F" w:rsidP="008D22C3">
            <w:pPr>
              <w:spacing w:after="0"/>
              <w:jc w:val="center"/>
              <w:rPr>
                <w:rFonts w:eastAsia="SimSun"/>
                <w:sz w:val="22"/>
                <w:szCs w:val="22"/>
                <w:lang w:eastAsia="zh-CN"/>
              </w:rPr>
            </w:pPr>
          </w:p>
        </w:tc>
        <w:tc>
          <w:tcPr>
            <w:tcW w:w="6236" w:type="dxa"/>
            <w:vAlign w:val="center"/>
          </w:tcPr>
          <w:p w14:paraId="57BAAAE6" w14:textId="77777777" w:rsidR="00EF0A2F" w:rsidRPr="00772A4D" w:rsidRDefault="00EF0A2F" w:rsidP="008D22C3">
            <w:pPr>
              <w:spacing w:after="0"/>
              <w:rPr>
                <w:sz w:val="22"/>
                <w:szCs w:val="22"/>
                <w:lang w:eastAsia="zh-CN"/>
              </w:rPr>
            </w:pPr>
          </w:p>
        </w:tc>
      </w:tr>
    </w:tbl>
    <w:p w14:paraId="7022BEF6" w14:textId="406258D4" w:rsidR="00B22851" w:rsidRDefault="00B22851" w:rsidP="00B22851">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17F68AF2" w14:textId="77777777" w:rsidR="00652638" w:rsidRDefault="00652638" w:rsidP="00B22851">
      <w:pPr>
        <w:spacing w:before="120" w:after="120" w:line="240" w:lineRule="auto"/>
        <w:rPr>
          <w:rFonts w:eastAsia="SimSun"/>
          <w:b/>
          <w:iCs/>
          <w:spacing w:val="2"/>
          <w:sz w:val="22"/>
          <w:lang w:eastAsia="zh-CN"/>
        </w:rPr>
      </w:pPr>
    </w:p>
    <w:p w14:paraId="4E9EE274" w14:textId="155BCD20" w:rsidR="00652638" w:rsidRDefault="00652638" w:rsidP="00652638">
      <w:pPr>
        <w:pStyle w:val="2"/>
        <w:spacing w:line="240" w:lineRule="auto"/>
        <w:ind w:left="0" w:firstLine="0"/>
        <w:jc w:val="both"/>
        <w:rPr>
          <w:lang w:eastAsia="ko-KR"/>
        </w:rPr>
      </w:pPr>
      <w:r>
        <w:rPr>
          <w:lang w:eastAsia="ko-KR"/>
        </w:rPr>
        <w:t>3.4 Stopping configured grant timer</w:t>
      </w:r>
    </w:p>
    <w:p w14:paraId="3A211089" w14:textId="48FE5B0F" w:rsidR="00ED0E36" w:rsidRPr="009A67CF" w:rsidRDefault="00212C5F" w:rsidP="00446833">
      <w:pPr>
        <w:pStyle w:val="CRCoverPage"/>
        <w:adjustRightInd w:val="0"/>
        <w:snapToGrid w:val="0"/>
        <w:spacing w:after="0" w:line="240" w:lineRule="auto"/>
        <w:jc w:val="both"/>
        <w:rPr>
          <w:rFonts w:ascii="Times New Roman" w:hAnsi="Times New Roman"/>
          <w:noProof/>
          <w:sz w:val="22"/>
          <w:lang w:eastAsia="ko-KR"/>
        </w:rPr>
      </w:pPr>
      <w:r w:rsidRPr="009A67CF">
        <w:rPr>
          <w:rFonts w:ascii="Times New Roman" w:eastAsia="SimSun" w:hAnsi="Times New Roman"/>
          <w:sz w:val="22"/>
          <w:lang w:eastAsia="zh-CN"/>
        </w:rPr>
        <w:t xml:space="preserve">In contribution [12], </w:t>
      </w:r>
      <w:r w:rsidR="00423F19" w:rsidRPr="009A67CF">
        <w:rPr>
          <w:rFonts w:ascii="Times New Roman" w:eastAsia="SimSun" w:hAnsi="Times New Roman"/>
          <w:sz w:val="22"/>
          <w:lang w:eastAsia="zh-CN"/>
        </w:rPr>
        <w:t xml:space="preserve">it is </w:t>
      </w:r>
      <w:r w:rsidR="003F3367" w:rsidRPr="009A67CF">
        <w:rPr>
          <w:rFonts w:ascii="Times New Roman" w:eastAsia="SimSun" w:hAnsi="Times New Roman"/>
          <w:sz w:val="22"/>
          <w:lang w:eastAsia="zh-CN"/>
        </w:rPr>
        <w:t xml:space="preserve">suggested the </w:t>
      </w:r>
      <w:r w:rsidR="002B2623" w:rsidRPr="009A67CF">
        <w:rPr>
          <w:rFonts w:ascii="Times New Roman" w:eastAsia="SimSun" w:hAnsi="Times New Roman"/>
          <w:sz w:val="22"/>
          <w:lang w:eastAsia="zh-CN"/>
        </w:rPr>
        <w:t xml:space="preserve">running </w:t>
      </w:r>
      <w:r w:rsidR="002B4EC4" w:rsidRPr="009A67CF">
        <w:rPr>
          <w:rFonts w:ascii="Times New Roman" w:hAnsi="Times New Roman"/>
          <w:i/>
          <w:noProof/>
          <w:sz w:val="22"/>
        </w:rPr>
        <w:t>configuredGrantTimer</w:t>
      </w:r>
      <w:r w:rsidR="00BB1419" w:rsidRPr="009A67CF">
        <w:rPr>
          <w:rFonts w:ascii="Times New Roman" w:hAnsi="Times New Roman"/>
          <w:i/>
          <w:noProof/>
          <w:sz w:val="22"/>
        </w:rPr>
        <w:t xml:space="preserve"> </w:t>
      </w:r>
      <w:r w:rsidR="00BB1419" w:rsidRPr="009A67CF">
        <w:rPr>
          <w:rFonts w:ascii="Times New Roman" w:hAnsi="Times New Roman"/>
          <w:noProof/>
          <w:sz w:val="22"/>
        </w:rPr>
        <w:t>should be</w:t>
      </w:r>
      <w:r w:rsidR="00546021" w:rsidRPr="009A67CF">
        <w:rPr>
          <w:rFonts w:ascii="Times New Roman" w:hAnsi="Times New Roman"/>
          <w:noProof/>
          <w:sz w:val="22"/>
        </w:rPr>
        <w:t xml:space="preserve"> stopped when </w:t>
      </w:r>
      <w:r w:rsidR="00B609CF" w:rsidRPr="009A67CF">
        <w:rPr>
          <w:rFonts w:ascii="Times New Roman" w:hAnsi="Times New Roman"/>
          <w:noProof/>
          <w:sz w:val="22"/>
          <w:lang w:eastAsia="ko-KR"/>
        </w:rPr>
        <w:t xml:space="preserve">a UL </w:t>
      </w:r>
      <w:r w:rsidR="00ED0E36" w:rsidRPr="009A67CF">
        <w:rPr>
          <w:rFonts w:ascii="Times New Roman" w:hAnsi="Times New Roman"/>
          <w:noProof/>
          <w:sz w:val="22"/>
          <w:lang w:eastAsia="ko-KR"/>
        </w:rPr>
        <w:t xml:space="preserve">grant addressed to C-RNTI </w:t>
      </w:r>
      <w:r w:rsidR="000066C3" w:rsidRPr="009A67CF">
        <w:rPr>
          <w:rFonts w:ascii="Times New Roman" w:hAnsi="Times New Roman"/>
          <w:noProof/>
          <w:sz w:val="22"/>
          <w:lang w:eastAsia="ko-KR"/>
        </w:rPr>
        <w:t>is received and there is no obtained MAC PDU due to UL skipping or when</w:t>
      </w:r>
      <w:r w:rsidR="003A7117" w:rsidRPr="009A67CF">
        <w:rPr>
          <w:rFonts w:ascii="Times New Roman" w:hAnsi="Times New Roman"/>
          <w:noProof/>
          <w:sz w:val="22"/>
          <w:lang w:eastAsia="ko-KR"/>
        </w:rPr>
        <w:t xml:space="preserve"> a UL grant addressed to C</w:t>
      </w:r>
      <w:r w:rsidR="00B808B8" w:rsidRPr="009A67CF">
        <w:rPr>
          <w:rFonts w:ascii="Times New Roman" w:hAnsi="Times New Roman"/>
          <w:noProof/>
          <w:sz w:val="22"/>
          <w:lang w:eastAsia="ko-KR"/>
        </w:rPr>
        <w:t>S</w:t>
      </w:r>
      <w:r w:rsidR="003A7117" w:rsidRPr="009A67CF">
        <w:rPr>
          <w:rFonts w:ascii="Times New Roman" w:hAnsi="Times New Roman"/>
          <w:noProof/>
          <w:sz w:val="22"/>
          <w:lang w:eastAsia="ko-KR"/>
        </w:rPr>
        <w:t xml:space="preserve">-RNTI is received and </w:t>
      </w:r>
      <w:r w:rsidR="00B808B8" w:rsidRPr="009A67CF">
        <w:rPr>
          <w:rFonts w:ascii="Times New Roman" w:hAnsi="Times New Roman"/>
          <w:noProof/>
          <w:sz w:val="22"/>
          <w:lang w:eastAsia="ko-KR"/>
        </w:rPr>
        <w:t xml:space="preserve">the corresponding HARQ buffer is empty. </w:t>
      </w:r>
      <w:r w:rsidR="008B55A2" w:rsidRPr="009A67CF">
        <w:rPr>
          <w:rFonts w:ascii="Times New Roman" w:hAnsi="Times New Roman"/>
          <w:noProof/>
          <w:sz w:val="22"/>
          <w:lang w:eastAsia="ko-KR"/>
        </w:rPr>
        <w:t xml:space="preserve">Otherwise, </w:t>
      </w:r>
      <w:r w:rsidR="009A67CF" w:rsidRPr="009A67CF">
        <w:rPr>
          <w:rFonts w:ascii="Times New Roman" w:hAnsi="Times New Roman"/>
          <w:noProof/>
          <w:sz w:val="22"/>
          <w:lang w:eastAsia="ko-KR"/>
        </w:rPr>
        <w:t>the MAC cannot use a configured grant for this HARQ process (without any buffered data) for a while.</w:t>
      </w:r>
    </w:p>
    <w:p w14:paraId="595456BC" w14:textId="5CA740A0" w:rsidR="008D1EC7" w:rsidRPr="00763912" w:rsidRDefault="008D1EC7" w:rsidP="008D1EC7">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w:t>
      </w:r>
      <w:r>
        <w:rPr>
          <w:sz w:val="22"/>
          <w:szCs w:val="22"/>
          <w:lang w:eastAsia="zh-CN"/>
        </w:rPr>
        <w:t xml:space="preserve"> CR </w:t>
      </w:r>
      <w:hyperlink r:id="rId14" w:history="1">
        <w:r w:rsidRPr="00FD0AAB">
          <w:rPr>
            <w:rStyle w:val="af2"/>
            <w:sz w:val="22"/>
            <w:szCs w:val="22"/>
            <w:lang w:eastAsia="zh-CN"/>
          </w:rPr>
          <w:t>R2-210</w:t>
        </w:r>
        <w:r w:rsidR="002B17D7" w:rsidRPr="00FD0AAB">
          <w:rPr>
            <w:rStyle w:val="af2"/>
            <w:sz w:val="22"/>
            <w:szCs w:val="22"/>
            <w:lang w:eastAsia="zh-CN"/>
          </w:rPr>
          <w:t>8781</w:t>
        </w:r>
      </w:hyperlink>
      <w:r w:rsidRPr="00763912">
        <w:rPr>
          <w:sz w:val="22"/>
          <w:szCs w:val="22"/>
          <w:lang w:eastAsia="zh-CN"/>
        </w:rPr>
        <w:t>.</w:t>
      </w:r>
    </w:p>
    <w:p w14:paraId="1390475C" w14:textId="63E5EA22" w:rsidR="008D1EC7" w:rsidRDefault="008D1EC7" w:rsidP="008D1EC7">
      <w:pPr>
        <w:spacing w:before="120" w:after="120" w:line="240" w:lineRule="auto"/>
        <w:jc w:val="both"/>
        <w:rPr>
          <w:rFonts w:eastAsia="SimSun"/>
          <w:sz w:val="22"/>
          <w:szCs w:val="22"/>
          <w:lang w:eastAsia="zh-CN"/>
        </w:rPr>
      </w:pPr>
      <w:r>
        <w:rPr>
          <w:b/>
          <w:bCs/>
          <w:sz w:val="22"/>
          <w:szCs w:val="22"/>
        </w:rPr>
        <w:t>Q</w:t>
      </w:r>
      <w:r w:rsidR="00F82AB5">
        <w:rPr>
          <w:b/>
          <w:bCs/>
          <w:sz w:val="22"/>
          <w:szCs w:val="22"/>
        </w:rPr>
        <w:t>4</w:t>
      </w:r>
      <w:r>
        <w:rPr>
          <w:b/>
          <w:bCs/>
          <w:sz w:val="22"/>
          <w:szCs w:val="22"/>
        </w:rPr>
        <w:t>:</w:t>
      </w:r>
      <w:r>
        <w:rPr>
          <w:b/>
          <w:sz w:val="22"/>
          <w:szCs w:val="22"/>
        </w:rPr>
        <w:t xml:space="preserve"> Do companies agree with the intention of CR R2-210</w:t>
      </w:r>
      <w:r w:rsidR="00FD0AAB">
        <w:rPr>
          <w:b/>
          <w:sz w:val="22"/>
          <w:szCs w:val="22"/>
        </w:rPr>
        <w:t>88781</w:t>
      </w:r>
      <w:r>
        <w:rPr>
          <w:b/>
          <w:sz w:val="22"/>
          <w:szCs w:val="22"/>
        </w:rPr>
        <w:t>?</w:t>
      </w:r>
    </w:p>
    <w:tbl>
      <w:tblPr>
        <w:tblStyle w:val="af0"/>
        <w:tblW w:w="0" w:type="auto"/>
        <w:tblLook w:val="04A0" w:firstRow="1" w:lastRow="0" w:firstColumn="1" w:lastColumn="0" w:noHBand="0" w:noVBand="1"/>
      </w:tblPr>
      <w:tblGrid>
        <w:gridCol w:w="1430"/>
        <w:gridCol w:w="1684"/>
        <w:gridCol w:w="6236"/>
      </w:tblGrid>
      <w:tr w:rsidR="008D1EC7" w14:paraId="1F6A3124" w14:textId="77777777" w:rsidTr="008D22C3">
        <w:trPr>
          <w:trHeight w:val="454"/>
        </w:trPr>
        <w:tc>
          <w:tcPr>
            <w:tcW w:w="1430" w:type="dxa"/>
            <w:shd w:val="clear" w:color="auto" w:fill="D9D9D9" w:themeFill="background1" w:themeFillShade="D9"/>
            <w:vAlign w:val="center"/>
          </w:tcPr>
          <w:p w14:paraId="210E5ED4" w14:textId="77777777" w:rsidR="008D1EC7" w:rsidRDefault="008D1EC7"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3F58ACA7" w14:textId="77777777" w:rsidR="008D1EC7" w:rsidRDefault="008D1EC7"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7E46101" w14:textId="77777777" w:rsidR="008D1EC7" w:rsidRDefault="008D1EC7" w:rsidP="008D22C3">
            <w:pPr>
              <w:spacing w:after="0"/>
              <w:jc w:val="center"/>
              <w:rPr>
                <w:rFonts w:ascii="Arial" w:hAnsi="Arial" w:cs="Arial"/>
                <w:b/>
                <w:bCs/>
                <w:sz w:val="21"/>
              </w:rPr>
            </w:pPr>
            <w:r>
              <w:rPr>
                <w:rFonts w:ascii="Arial" w:hAnsi="Arial" w:cs="Arial"/>
                <w:b/>
                <w:bCs/>
                <w:sz w:val="21"/>
              </w:rPr>
              <w:t>Detailed comments</w:t>
            </w:r>
          </w:p>
        </w:tc>
      </w:tr>
      <w:tr w:rsidR="008D1EC7" w14:paraId="7A08BFBD" w14:textId="77777777" w:rsidTr="00B620F5">
        <w:trPr>
          <w:trHeight w:val="454"/>
        </w:trPr>
        <w:tc>
          <w:tcPr>
            <w:tcW w:w="1430" w:type="dxa"/>
            <w:vAlign w:val="center"/>
          </w:tcPr>
          <w:p w14:paraId="47EBFA62" w14:textId="59A5AF19" w:rsidR="008D1EC7" w:rsidRDefault="008F15DA"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2F1664E" w14:textId="59612DEA" w:rsidR="008D1EC7" w:rsidRDefault="00266E5C" w:rsidP="008D22C3">
            <w:pPr>
              <w:spacing w:after="0"/>
              <w:jc w:val="center"/>
              <w:rPr>
                <w:rFonts w:eastAsia="SimSun"/>
                <w:sz w:val="22"/>
                <w:szCs w:val="22"/>
                <w:lang w:eastAsia="zh-CN"/>
              </w:rPr>
            </w:pPr>
            <w:r>
              <w:rPr>
                <w:rFonts w:eastAsia="SimSun"/>
                <w:sz w:val="22"/>
                <w:szCs w:val="22"/>
                <w:lang w:eastAsia="zh-CN"/>
              </w:rPr>
              <w:t>Comments</w:t>
            </w:r>
          </w:p>
        </w:tc>
        <w:tc>
          <w:tcPr>
            <w:tcW w:w="6236" w:type="dxa"/>
            <w:vAlign w:val="center"/>
          </w:tcPr>
          <w:p w14:paraId="024D3ED3" w14:textId="77777777" w:rsidR="008D1EC7" w:rsidRDefault="006F38E9" w:rsidP="00F055BE">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generally agree that there might be an issue</w:t>
            </w:r>
            <w:r w:rsidR="00DC33A7">
              <w:rPr>
                <w:rFonts w:eastAsia="SimSun"/>
                <w:sz w:val="22"/>
                <w:szCs w:val="22"/>
                <w:lang w:eastAsia="zh-CN"/>
              </w:rPr>
              <w:t xml:space="preserve"> as mentioned in the CR</w:t>
            </w:r>
            <w:r>
              <w:rPr>
                <w:rFonts w:eastAsia="SimSun"/>
                <w:sz w:val="22"/>
                <w:szCs w:val="22"/>
                <w:lang w:eastAsia="zh-CN"/>
              </w:rPr>
              <w:t xml:space="preserve">. </w:t>
            </w:r>
            <w:r w:rsidR="00F055BE">
              <w:rPr>
                <w:rFonts w:eastAsia="SimSun"/>
                <w:sz w:val="22"/>
                <w:szCs w:val="22"/>
                <w:lang w:eastAsia="zh-CN"/>
              </w:rPr>
              <w:t xml:space="preserve">However, </w:t>
            </w:r>
            <w:r w:rsidR="00597DA7">
              <w:rPr>
                <w:rFonts w:eastAsia="SimSun"/>
                <w:sz w:val="22"/>
                <w:szCs w:val="22"/>
                <w:lang w:eastAsia="zh-CN"/>
              </w:rPr>
              <w:t>w</w:t>
            </w:r>
            <w:r w:rsidR="0077282C">
              <w:rPr>
                <w:rFonts w:eastAsia="SimSun"/>
                <w:sz w:val="22"/>
                <w:szCs w:val="22"/>
                <w:lang w:eastAsia="zh-CN"/>
              </w:rPr>
              <w:t xml:space="preserve">e think </w:t>
            </w:r>
            <w:r w:rsidR="00266E5C">
              <w:rPr>
                <w:rFonts w:eastAsia="SimSun"/>
                <w:sz w:val="22"/>
                <w:szCs w:val="22"/>
                <w:lang w:eastAsia="zh-CN"/>
              </w:rPr>
              <w:t>this optimization would incur misalignment</w:t>
            </w:r>
            <w:r w:rsidR="00114D41">
              <w:rPr>
                <w:rFonts w:eastAsia="SimSun"/>
                <w:sz w:val="22"/>
                <w:szCs w:val="22"/>
                <w:lang w:eastAsia="zh-CN"/>
              </w:rPr>
              <w:t xml:space="preserve"> on the CGT maint</w:t>
            </w:r>
            <w:r w:rsidR="00940D13">
              <w:rPr>
                <w:rFonts w:eastAsia="SimSun"/>
                <w:sz w:val="22"/>
                <w:szCs w:val="22"/>
                <w:lang w:eastAsia="zh-CN"/>
              </w:rPr>
              <w:t>en</w:t>
            </w:r>
            <w:r w:rsidR="00114D41">
              <w:rPr>
                <w:rFonts w:eastAsia="SimSun"/>
                <w:sz w:val="22"/>
                <w:szCs w:val="22"/>
                <w:lang w:eastAsia="zh-CN"/>
              </w:rPr>
              <w:t>ance</w:t>
            </w:r>
            <w:r w:rsidR="00266E5C">
              <w:rPr>
                <w:rFonts w:eastAsia="SimSun"/>
                <w:sz w:val="22"/>
                <w:szCs w:val="22"/>
                <w:lang w:eastAsia="zh-CN"/>
              </w:rPr>
              <w:t xml:space="preserve"> between </w:t>
            </w:r>
            <w:r w:rsidR="00AC1DF0">
              <w:rPr>
                <w:rFonts w:eastAsia="SimSun"/>
                <w:sz w:val="22"/>
                <w:szCs w:val="22"/>
                <w:lang w:eastAsia="zh-CN"/>
              </w:rPr>
              <w:t>the network and UE.</w:t>
            </w:r>
            <w:r w:rsidR="00FC18C4">
              <w:rPr>
                <w:rFonts w:eastAsia="SimSun"/>
                <w:sz w:val="22"/>
                <w:szCs w:val="22"/>
                <w:lang w:eastAsia="zh-CN"/>
              </w:rPr>
              <w:t xml:space="preserve"> For example, when a CG grant is skipped by the UE, the network may </w:t>
            </w:r>
            <w:r w:rsidR="00FC18C4">
              <w:rPr>
                <w:rFonts w:eastAsia="SimSun"/>
                <w:sz w:val="22"/>
                <w:szCs w:val="22"/>
                <w:lang w:eastAsia="zh-CN"/>
              </w:rPr>
              <w:lastRenderedPageBreak/>
              <w:t xml:space="preserve">misunderstand that the radio condition is bad </w:t>
            </w:r>
            <w:r w:rsidR="00EB1928">
              <w:rPr>
                <w:rFonts w:eastAsia="SimSun"/>
                <w:sz w:val="22"/>
                <w:szCs w:val="22"/>
                <w:lang w:eastAsia="zh-CN"/>
              </w:rPr>
              <w:t>and keep the CGT running</w:t>
            </w:r>
            <w:r w:rsidR="00402264">
              <w:rPr>
                <w:rFonts w:eastAsia="SimSun"/>
                <w:sz w:val="22"/>
                <w:szCs w:val="22"/>
                <w:lang w:eastAsia="zh-CN"/>
              </w:rPr>
              <w:t xml:space="preserve"> at the network side</w:t>
            </w:r>
            <w:r w:rsidR="00EB1928">
              <w:rPr>
                <w:rFonts w:eastAsia="SimSun"/>
                <w:sz w:val="22"/>
                <w:szCs w:val="22"/>
                <w:lang w:eastAsia="zh-CN"/>
              </w:rPr>
              <w:t>.</w:t>
            </w:r>
            <w:r w:rsidR="00AD7DD9">
              <w:rPr>
                <w:rFonts w:eastAsia="SimSun"/>
                <w:sz w:val="22"/>
                <w:szCs w:val="22"/>
                <w:lang w:eastAsia="zh-CN"/>
              </w:rPr>
              <w:t xml:space="preserve"> Then</w:t>
            </w:r>
            <w:r w:rsidR="00074841">
              <w:rPr>
                <w:rFonts w:eastAsia="SimSun"/>
                <w:sz w:val="22"/>
                <w:szCs w:val="22"/>
                <w:lang w:eastAsia="zh-CN"/>
              </w:rPr>
              <w:t>, the UE w</w:t>
            </w:r>
            <w:r w:rsidR="0031212F">
              <w:rPr>
                <w:rFonts w:eastAsia="SimSun"/>
                <w:sz w:val="22"/>
                <w:szCs w:val="22"/>
                <w:lang w:eastAsia="zh-CN"/>
              </w:rPr>
              <w:t xml:space="preserve">ill stop the CGT and use the next CG occasion associated with the same HARQ process for </w:t>
            </w:r>
            <w:r w:rsidR="00304DDB">
              <w:rPr>
                <w:rFonts w:eastAsia="SimSun"/>
                <w:sz w:val="22"/>
                <w:szCs w:val="22"/>
                <w:lang w:eastAsia="zh-CN"/>
              </w:rPr>
              <w:t xml:space="preserve">the new transmission. However, the </w:t>
            </w:r>
            <w:r w:rsidR="00304DDB">
              <w:rPr>
                <w:rFonts w:eastAsia="SimSun" w:hint="eastAsia"/>
                <w:sz w:val="22"/>
                <w:szCs w:val="22"/>
                <w:lang w:eastAsia="zh-CN"/>
              </w:rPr>
              <w:t>net</w:t>
            </w:r>
            <w:r w:rsidR="00304DDB">
              <w:rPr>
                <w:rFonts w:eastAsia="SimSun"/>
                <w:sz w:val="22"/>
                <w:szCs w:val="22"/>
                <w:lang w:eastAsia="zh-CN"/>
              </w:rPr>
              <w:t xml:space="preserve">work may assume that CG occasion will not be used since the CGT is still running. </w:t>
            </w:r>
          </w:p>
          <w:p w14:paraId="41EE9CF8" w14:textId="580A42D0" w:rsidR="00921DD5" w:rsidRPr="0077282C" w:rsidRDefault="00921DD5" w:rsidP="00F055BE">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conclusion, we think this op</w:t>
            </w:r>
            <w:r w:rsidR="009C3B2E">
              <w:rPr>
                <w:rFonts w:eastAsia="SimSun"/>
                <w:sz w:val="22"/>
                <w:szCs w:val="22"/>
                <w:lang w:eastAsia="zh-CN"/>
              </w:rPr>
              <w:t>timiz</w:t>
            </w:r>
            <w:r>
              <w:rPr>
                <w:rFonts w:eastAsia="SimSun"/>
                <w:sz w:val="22"/>
                <w:szCs w:val="22"/>
                <w:lang w:eastAsia="zh-CN"/>
              </w:rPr>
              <w:t>ation is not needed for Rel-16.</w:t>
            </w:r>
          </w:p>
        </w:tc>
      </w:tr>
      <w:tr w:rsidR="008D1EC7" w14:paraId="026D0692" w14:textId="77777777" w:rsidTr="00B620F5">
        <w:trPr>
          <w:trHeight w:val="454"/>
        </w:trPr>
        <w:tc>
          <w:tcPr>
            <w:tcW w:w="1430" w:type="dxa"/>
            <w:vAlign w:val="center"/>
          </w:tcPr>
          <w:p w14:paraId="3CB0BA35" w14:textId="77327594" w:rsidR="008D1EC7" w:rsidRPr="00652CBF" w:rsidRDefault="00652CBF" w:rsidP="008D22C3">
            <w:pPr>
              <w:spacing w:after="0"/>
              <w:jc w:val="center"/>
              <w:rPr>
                <w:rFonts w:eastAsiaTheme="minorEastAsia" w:hint="eastAsia"/>
                <w:lang w:eastAsia="ko-KR"/>
              </w:rPr>
            </w:pPr>
            <w:r>
              <w:rPr>
                <w:rFonts w:eastAsiaTheme="minorEastAsia" w:hint="eastAsia"/>
                <w:lang w:eastAsia="ko-KR"/>
              </w:rPr>
              <w:lastRenderedPageBreak/>
              <w:t>Samsung</w:t>
            </w:r>
          </w:p>
        </w:tc>
        <w:tc>
          <w:tcPr>
            <w:tcW w:w="1684" w:type="dxa"/>
            <w:vAlign w:val="center"/>
          </w:tcPr>
          <w:p w14:paraId="62E46987" w14:textId="5307CD66" w:rsidR="008D1EC7" w:rsidRPr="00652CBF" w:rsidRDefault="00652CBF" w:rsidP="008D22C3">
            <w:pPr>
              <w:spacing w:after="0"/>
              <w:jc w:val="center"/>
              <w:rPr>
                <w:rFonts w:eastAsiaTheme="minorEastAsia" w:hint="eastAsia"/>
                <w:lang w:eastAsia="ko-KR"/>
              </w:rPr>
            </w:pPr>
            <w:r>
              <w:rPr>
                <w:rFonts w:eastAsiaTheme="minorEastAsia" w:hint="eastAsia"/>
                <w:lang w:eastAsia="ko-KR"/>
              </w:rPr>
              <w:t>No</w:t>
            </w:r>
          </w:p>
        </w:tc>
        <w:tc>
          <w:tcPr>
            <w:tcW w:w="6236" w:type="dxa"/>
            <w:vAlign w:val="center"/>
          </w:tcPr>
          <w:p w14:paraId="6FB15DEB" w14:textId="57546CF2" w:rsidR="00D6301E" w:rsidRPr="00652CBF" w:rsidRDefault="00456A2E" w:rsidP="00DE4F64">
            <w:pPr>
              <w:spacing w:after="0"/>
              <w:jc w:val="both"/>
              <w:rPr>
                <w:rFonts w:eastAsiaTheme="minorEastAsia" w:hint="eastAsia"/>
                <w:lang w:eastAsia="ko-KR"/>
              </w:rPr>
            </w:pPr>
            <w:r w:rsidRPr="00456A2E">
              <w:rPr>
                <w:rFonts w:eastAsiaTheme="minorEastAsia"/>
                <w:lang w:eastAsia="ko-KR"/>
              </w:rPr>
              <w:t xml:space="preserve">Agree with vivo. </w:t>
            </w:r>
            <w:r w:rsidR="00DE4F64">
              <w:rPr>
                <w:rFonts w:eastAsiaTheme="minorEastAsia"/>
                <w:lang w:eastAsia="ko-KR"/>
              </w:rPr>
              <w:t>T</w:t>
            </w:r>
            <w:r w:rsidR="00DE4F64" w:rsidRPr="00DE4F64">
              <w:rPr>
                <w:rFonts w:eastAsiaTheme="minorEastAsia"/>
                <w:lang w:eastAsia="ko-KR"/>
              </w:rPr>
              <w:t>his optimization is not needed for Rel-16</w:t>
            </w:r>
            <w:r w:rsidR="00DE4F64">
              <w:rPr>
                <w:rFonts w:eastAsiaTheme="minorEastAsia"/>
                <w:lang w:eastAsia="ko-KR"/>
              </w:rPr>
              <w:t xml:space="preserve">. </w:t>
            </w:r>
            <w:r w:rsidR="00132316">
              <w:rPr>
                <w:rFonts w:eastAsiaTheme="minorEastAsia"/>
                <w:lang w:eastAsia="ko-KR"/>
              </w:rPr>
              <w:t>We think the n</w:t>
            </w:r>
            <w:r w:rsidRPr="00456A2E">
              <w:rPr>
                <w:rFonts w:eastAsiaTheme="minorEastAsia"/>
                <w:lang w:eastAsia="ko-KR"/>
              </w:rPr>
              <w:t>etwork can continuously rely on dynamic grant allocation by keeping CGT running at the NW side.</w:t>
            </w:r>
          </w:p>
        </w:tc>
      </w:tr>
      <w:tr w:rsidR="008D1EC7" w14:paraId="336F01BB" w14:textId="77777777" w:rsidTr="00B620F5">
        <w:trPr>
          <w:trHeight w:val="454"/>
        </w:trPr>
        <w:tc>
          <w:tcPr>
            <w:tcW w:w="1430" w:type="dxa"/>
            <w:vAlign w:val="center"/>
          </w:tcPr>
          <w:p w14:paraId="2BA1CECE" w14:textId="77777777" w:rsidR="008D1EC7" w:rsidRDefault="008D1EC7" w:rsidP="008D22C3">
            <w:pPr>
              <w:spacing w:after="0"/>
              <w:jc w:val="center"/>
              <w:rPr>
                <w:rFonts w:eastAsia="SimSun"/>
                <w:sz w:val="22"/>
                <w:szCs w:val="22"/>
                <w:lang w:eastAsia="zh-CN"/>
              </w:rPr>
            </w:pPr>
          </w:p>
        </w:tc>
        <w:tc>
          <w:tcPr>
            <w:tcW w:w="1684" w:type="dxa"/>
            <w:vAlign w:val="center"/>
          </w:tcPr>
          <w:p w14:paraId="79877E6A" w14:textId="77777777" w:rsidR="008D1EC7" w:rsidRDefault="008D1EC7" w:rsidP="008D22C3">
            <w:pPr>
              <w:spacing w:after="0"/>
              <w:jc w:val="center"/>
              <w:rPr>
                <w:rFonts w:eastAsia="SimSun"/>
                <w:sz w:val="22"/>
                <w:szCs w:val="22"/>
                <w:lang w:eastAsia="zh-CN"/>
              </w:rPr>
            </w:pPr>
          </w:p>
        </w:tc>
        <w:tc>
          <w:tcPr>
            <w:tcW w:w="6236" w:type="dxa"/>
            <w:vAlign w:val="center"/>
          </w:tcPr>
          <w:p w14:paraId="5E09A796" w14:textId="77777777" w:rsidR="008D1EC7" w:rsidRDefault="008D1EC7" w:rsidP="008D22C3">
            <w:pPr>
              <w:spacing w:after="0"/>
              <w:rPr>
                <w:sz w:val="22"/>
                <w:szCs w:val="22"/>
                <w:lang w:eastAsia="zh-CN"/>
              </w:rPr>
            </w:pPr>
          </w:p>
        </w:tc>
      </w:tr>
      <w:tr w:rsidR="008D1EC7" w14:paraId="27E8E1E7" w14:textId="77777777" w:rsidTr="00B620F5">
        <w:trPr>
          <w:trHeight w:val="454"/>
        </w:trPr>
        <w:tc>
          <w:tcPr>
            <w:tcW w:w="1430" w:type="dxa"/>
            <w:vAlign w:val="center"/>
          </w:tcPr>
          <w:p w14:paraId="44A22D6A" w14:textId="77777777" w:rsidR="008D1EC7" w:rsidRDefault="008D1EC7" w:rsidP="008D22C3">
            <w:pPr>
              <w:spacing w:after="0"/>
              <w:jc w:val="center"/>
              <w:rPr>
                <w:lang w:eastAsia="zh-CN"/>
              </w:rPr>
            </w:pPr>
          </w:p>
        </w:tc>
        <w:tc>
          <w:tcPr>
            <w:tcW w:w="1684" w:type="dxa"/>
            <w:vAlign w:val="center"/>
          </w:tcPr>
          <w:p w14:paraId="1CB5041E" w14:textId="77777777" w:rsidR="008D1EC7" w:rsidRDefault="008D1EC7" w:rsidP="008D22C3">
            <w:pPr>
              <w:spacing w:after="0"/>
              <w:jc w:val="center"/>
              <w:rPr>
                <w:lang w:eastAsia="zh-CN"/>
              </w:rPr>
            </w:pPr>
          </w:p>
        </w:tc>
        <w:tc>
          <w:tcPr>
            <w:tcW w:w="6236" w:type="dxa"/>
            <w:vAlign w:val="center"/>
          </w:tcPr>
          <w:p w14:paraId="676BA6BF" w14:textId="77777777" w:rsidR="008D1EC7" w:rsidRDefault="008D1EC7" w:rsidP="008D22C3">
            <w:pPr>
              <w:spacing w:after="0"/>
              <w:rPr>
                <w:lang w:eastAsia="zh-CN"/>
              </w:rPr>
            </w:pPr>
          </w:p>
        </w:tc>
      </w:tr>
      <w:tr w:rsidR="008D1EC7" w14:paraId="0972CA6A" w14:textId="77777777" w:rsidTr="00B620F5">
        <w:trPr>
          <w:trHeight w:val="454"/>
        </w:trPr>
        <w:tc>
          <w:tcPr>
            <w:tcW w:w="1430" w:type="dxa"/>
            <w:vAlign w:val="center"/>
          </w:tcPr>
          <w:p w14:paraId="2C2F1FB4" w14:textId="77777777" w:rsidR="008D1EC7" w:rsidRDefault="008D1EC7" w:rsidP="008D22C3">
            <w:pPr>
              <w:spacing w:after="0"/>
              <w:jc w:val="center"/>
              <w:rPr>
                <w:lang w:eastAsia="zh-CN"/>
              </w:rPr>
            </w:pPr>
          </w:p>
        </w:tc>
        <w:tc>
          <w:tcPr>
            <w:tcW w:w="1684" w:type="dxa"/>
            <w:vAlign w:val="center"/>
          </w:tcPr>
          <w:p w14:paraId="26E00C7E" w14:textId="77777777" w:rsidR="008D1EC7" w:rsidRDefault="008D1EC7" w:rsidP="008D22C3">
            <w:pPr>
              <w:spacing w:after="0"/>
              <w:jc w:val="center"/>
              <w:rPr>
                <w:lang w:eastAsia="zh-CN"/>
              </w:rPr>
            </w:pPr>
          </w:p>
        </w:tc>
        <w:tc>
          <w:tcPr>
            <w:tcW w:w="6236" w:type="dxa"/>
            <w:vAlign w:val="center"/>
          </w:tcPr>
          <w:p w14:paraId="7C4BF7EA" w14:textId="77777777" w:rsidR="008D1EC7" w:rsidRDefault="008D1EC7" w:rsidP="008D22C3">
            <w:pPr>
              <w:spacing w:after="0"/>
              <w:rPr>
                <w:lang w:eastAsia="zh-CN"/>
              </w:rPr>
            </w:pPr>
          </w:p>
        </w:tc>
      </w:tr>
      <w:tr w:rsidR="008D1EC7" w14:paraId="1D2EE022" w14:textId="77777777" w:rsidTr="00B620F5">
        <w:trPr>
          <w:trHeight w:val="454"/>
        </w:trPr>
        <w:tc>
          <w:tcPr>
            <w:tcW w:w="1430" w:type="dxa"/>
            <w:vAlign w:val="center"/>
          </w:tcPr>
          <w:p w14:paraId="13CC0879" w14:textId="77777777" w:rsidR="008D1EC7" w:rsidRDefault="008D1EC7" w:rsidP="008D22C3">
            <w:pPr>
              <w:spacing w:after="0"/>
              <w:jc w:val="center"/>
              <w:rPr>
                <w:sz w:val="22"/>
                <w:lang w:eastAsia="ko-KR"/>
              </w:rPr>
            </w:pPr>
          </w:p>
        </w:tc>
        <w:tc>
          <w:tcPr>
            <w:tcW w:w="1684" w:type="dxa"/>
            <w:vAlign w:val="center"/>
          </w:tcPr>
          <w:p w14:paraId="156DB3C5" w14:textId="77777777" w:rsidR="008D1EC7" w:rsidRDefault="008D1EC7" w:rsidP="008D22C3">
            <w:pPr>
              <w:spacing w:after="0"/>
              <w:jc w:val="center"/>
              <w:rPr>
                <w:sz w:val="22"/>
                <w:lang w:eastAsia="ko-KR"/>
              </w:rPr>
            </w:pPr>
          </w:p>
        </w:tc>
        <w:tc>
          <w:tcPr>
            <w:tcW w:w="6236" w:type="dxa"/>
            <w:vAlign w:val="center"/>
          </w:tcPr>
          <w:p w14:paraId="2C964DAE" w14:textId="77777777" w:rsidR="008D1EC7" w:rsidRDefault="008D1EC7" w:rsidP="008D22C3">
            <w:pPr>
              <w:spacing w:after="0"/>
              <w:jc w:val="both"/>
              <w:rPr>
                <w:sz w:val="22"/>
                <w:lang w:eastAsia="ko-KR"/>
              </w:rPr>
            </w:pPr>
          </w:p>
        </w:tc>
      </w:tr>
      <w:tr w:rsidR="008D1EC7" w14:paraId="46AAE429" w14:textId="77777777" w:rsidTr="00B620F5">
        <w:trPr>
          <w:trHeight w:val="454"/>
        </w:trPr>
        <w:tc>
          <w:tcPr>
            <w:tcW w:w="1430" w:type="dxa"/>
            <w:vAlign w:val="center"/>
          </w:tcPr>
          <w:p w14:paraId="2A593C9D" w14:textId="77777777" w:rsidR="008D1EC7" w:rsidRPr="000879EE" w:rsidRDefault="008D1EC7" w:rsidP="008D22C3">
            <w:pPr>
              <w:spacing w:after="0"/>
              <w:jc w:val="center"/>
              <w:rPr>
                <w:rFonts w:eastAsia="SimSun"/>
                <w:sz w:val="22"/>
                <w:szCs w:val="22"/>
                <w:lang w:eastAsia="zh-CN"/>
              </w:rPr>
            </w:pPr>
          </w:p>
        </w:tc>
        <w:tc>
          <w:tcPr>
            <w:tcW w:w="1684" w:type="dxa"/>
            <w:vAlign w:val="center"/>
          </w:tcPr>
          <w:p w14:paraId="3C7718B8" w14:textId="77777777" w:rsidR="008D1EC7" w:rsidRPr="000879EE" w:rsidRDefault="008D1EC7" w:rsidP="008D22C3">
            <w:pPr>
              <w:spacing w:after="0"/>
              <w:jc w:val="center"/>
              <w:rPr>
                <w:rFonts w:eastAsia="SimSun"/>
                <w:sz w:val="22"/>
                <w:szCs w:val="22"/>
                <w:lang w:eastAsia="zh-CN"/>
              </w:rPr>
            </w:pPr>
          </w:p>
        </w:tc>
        <w:tc>
          <w:tcPr>
            <w:tcW w:w="6236" w:type="dxa"/>
            <w:vAlign w:val="center"/>
          </w:tcPr>
          <w:p w14:paraId="3FFC21D6" w14:textId="77777777" w:rsidR="008D1EC7" w:rsidRPr="00772A4D" w:rsidRDefault="008D1EC7" w:rsidP="008D22C3">
            <w:pPr>
              <w:spacing w:after="0"/>
              <w:rPr>
                <w:sz w:val="22"/>
                <w:szCs w:val="22"/>
                <w:lang w:eastAsia="zh-CN"/>
              </w:rPr>
            </w:pPr>
          </w:p>
        </w:tc>
      </w:tr>
    </w:tbl>
    <w:p w14:paraId="24FFD56F" w14:textId="77777777" w:rsidR="008D1EC7" w:rsidRDefault="008D1EC7" w:rsidP="008D1EC7">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05ABC351" w14:textId="77777777" w:rsidR="008D1EC7" w:rsidRDefault="008D1EC7" w:rsidP="008D1EC7">
      <w:pPr>
        <w:spacing w:before="120" w:after="120" w:line="240" w:lineRule="auto"/>
        <w:rPr>
          <w:rFonts w:eastAsia="SimSun"/>
          <w:b/>
          <w:iCs/>
          <w:spacing w:val="2"/>
          <w:sz w:val="22"/>
          <w:lang w:eastAsia="zh-CN"/>
        </w:rPr>
      </w:pPr>
    </w:p>
    <w:p w14:paraId="767546CE" w14:textId="4681D0F4" w:rsidR="006F3BD4" w:rsidRDefault="006F3BD4">
      <w:pPr>
        <w:spacing w:after="0" w:line="240" w:lineRule="auto"/>
        <w:rPr>
          <w:rFonts w:eastAsia="SimSun"/>
          <w:b/>
          <w:sz w:val="22"/>
          <w:szCs w:val="22"/>
          <w:lang w:eastAsia="zh-CN"/>
        </w:rPr>
      </w:pPr>
    </w:p>
    <w:p w14:paraId="4DCCACDC" w14:textId="031EBA74" w:rsidR="00802882" w:rsidRDefault="00100B01">
      <w:pPr>
        <w:pStyle w:val="1"/>
        <w:spacing w:after="120" w:line="240" w:lineRule="auto"/>
        <w:rPr>
          <w:lang w:eastAsia="ko-KR"/>
        </w:rPr>
      </w:pPr>
      <w:r>
        <w:rPr>
          <w:lang w:eastAsia="ko-KR"/>
        </w:rPr>
        <w:t>5</w:t>
      </w:r>
      <w:r w:rsidR="004B34F7">
        <w:rPr>
          <w:rFonts w:hint="eastAsia"/>
          <w:lang w:eastAsia="ko-KR"/>
        </w:rPr>
        <w:t xml:space="preserve"> </w:t>
      </w:r>
      <w:r w:rsidR="004B34F7">
        <w:rPr>
          <w:lang w:eastAsia="ko-KR"/>
        </w:rPr>
        <w:t>Conclusion</w:t>
      </w:r>
    </w:p>
    <w:p w14:paraId="40106151" w14:textId="37C3882C" w:rsidR="00802882" w:rsidRDefault="004B34F7">
      <w:pPr>
        <w:spacing w:before="240" w:after="120" w:line="240" w:lineRule="auto"/>
        <w:jc w:val="both"/>
        <w:rPr>
          <w:sz w:val="22"/>
          <w:lang w:eastAsia="zh-CN"/>
        </w:rPr>
      </w:pPr>
      <w:r>
        <w:rPr>
          <w:iCs/>
          <w:sz w:val="22"/>
          <w:lang w:eastAsia="ja-JP"/>
        </w:rPr>
        <w:t xml:space="preserve">The contribution is summarized </w:t>
      </w:r>
      <w:r w:rsidR="002829CC">
        <w:rPr>
          <w:iCs/>
          <w:sz w:val="22"/>
          <w:lang w:eastAsia="ja-JP"/>
        </w:rPr>
        <w:t xml:space="preserve">with </w:t>
      </w:r>
      <w:r>
        <w:rPr>
          <w:iCs/>
          <w:sz w:val="22"/>
          <w:lang w:eastAsia="ja-JP"/>
        </w:rPr>
        <w:t>proposals as follows</w:t>
      </w:r>
      <w:r>
        <w:rPr>
          <w:sz w:val="22"/>
          <w:lang w:eastAsia="zh-CN"/>
        </w:rPr>
        <w:t>,</w:t>
      </w:r>
    </w:p>
    <w:p w14:paraId="4CECDF9E" w14:textId="3746B8BC" w:rsidR="00851074" w:rsidRPr="00CE16A2" w:rsidRDefault="00851074" w:rsidP="003D19CF">
      <w:pPr>
        <w:spacing w:before="120" w:after="120" w:line="240" w:lineRule="auto"/>
        <w:jc w:val="both"/>
        <w:rPr>
          <w:rFonts w:eastAsia="SimSun"/>
          <w:b/>
          <w:i/>
          <w:sz w:val="22"/>
          <w:u w:val="single"/>
          <w:lang w:eastAsia="zh-CN"/>
        </w:rPr>
      </w:pPr>
      <w:r w:rsidRPr="00CE16A2">
        <w:rPr>
          <w:rFonts w:eastAsia="SimSun" w:hint="eastAsia"/>
          <w:b/>
          <w:i/>
          <w:sz w:val="22"/>
          <w:u w:val="single"/>
          <w:lang w:eastAsia="zh-CN"/>
        </w:rPr>
        <w:t>P</w:t>
      </w:r>
      <w:r w:rsidRPr="00CE16A2">
        <w:rPr>
          <w:rFonts w:eastAsia="SimSun"/>
          <w:b/>
          <w:i/>
          <w:sz w:val="22"/>
          <w:u w:val="single"/>
          <w:lang w:eastAsia="zh-CN"/>
        </w:rPr>
        <w:t>hase-1</w:t>
      </w:r>
    </w:p>
    <w:p w14:paraId="6DF84EEA" w14:textId="1E33C12C" w:rsidR="002B7B91" w:rsidRDefault="002B7B91" w:rsidP="008C4219"/>
    <w:p w14:paraId="3CF45F6A" w14:textId="07B60B91" w:rsidR="008425C2" w:rsidRDefault="00BA267D" w:rsidP="008425C2">
      <w:pPr>
        <w:pStyle w:val="1"/>
        <w:spacing w:after="120" w:line="240" w:lineRule="auto"/>
        <w:rPr>
          <w:lang w:eastAsia="ko-KR"/>
        </w:rPr>
      </w:pPr>
      <w:r>
        <w:rPr>
          <w:lang w:eastAsia="ko-KR"/>
        </w:rPr>
        <w:t>6</w:t>
      </w:r>
      <w:r w:rsidR="008425C2">
        <w:rPr>
          <w:rFonts w:hint="eastAsia"/>
          <w:lang w:eastAsia="ko-KR"/>
        </w:rPr>
        <w:t xml:space="preserve"> </w:t>
      </w:r>
      <w:r>
        <w:rPr>
          <w:lang w:eastAsia="ko-KR"/>
        </w:rPr>
        <w:t>Reference</w:t>
      </w:r>
    </w:p>
    <w:p w14:paraId="617051EA" w14:textId="2C18D378" w:rsidR="00B06EE4" w:rsidRPr="00822EE2" w:rsidRDefault="00B06EE4"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R2-2106926</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LS on UL skipping for PUSCH in Rel-16</w:t>
      </w:r>
      <w:r w:rsidR="00B17798" w:rsidRPr="00822EE2">
        <w:rPr>
          <w:rFonts w:ascii="Times New Roman" w:hAnsi="Times New Roman" w:cs="Times New Roman"/>
          <w:sz w:val="22"/>
        </w:rPr>
        <w:t xml:space="preserve">, </w:t>
      </w:r>
      <w:r w:rsidRPr="00822EE2">
        <w:rPr>
          <w:rFonts w:ascii="Times New Roman" w:hAnsi="Times New Roman" w:cs="Times New Roman"/>
          <w:sz w:val="22"/>
        </w:rPr>
        <w:t>vivo</w:t>
      </w:r>
      <w:r w:rsidR="00822EE2" w:rsidRPr="00822EE2">
        <w:rPr>
          <w:rFonts w:ascii="Times New Roman" w:hAnsi="Times New Roman" w:cs="Times New Roman"/>
          <w:sz w:val="22"/>
        </w:rPr>
        <w:t>.</w:t>
      </w:r>
    </w:p>
    <w:p w14:paraId="757D76CF" w14:textId="12D967A9" w:rsidR="00B17798" w:rsidRPr="00822EE2" w:rsidRDefault="00B17798"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R2-2106997</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Correction on UL Skipping for PUSCH in Rel-16</w:t>
      </w:r>
      <w:r w:rsidR="009E16D2" w:rsidRPr="00822EE2">
        <w:rPr>
          <w:rFonts w:ascii="Times New Roman" w:hAnsi="Times New Roman" w:cs="Times New Roman"/>
          <w:sz w:val="22"/>
        </w:rPr>
        <w:t xml:space="preserve">, </w:t>
      </w:r>
      <w:r w:rsidRPr="00822EE2">
        <w:rPr>
          <w:rFonts w:ascii="Times New Roman" w:hAnsi="Times New Roman" w:cs="Times New Roman"/>
          <w:sz w:val="22"/>
        </w:rPr>
        <w:t xml:space="preserve">vivo, ZTE </w:t>
      </w:r>
      <w:proofErr w:type="gramStart"/>
      <w:r w:rsidRPr="00822EE2">
        <w:rPr>
          <w:rFonts w:ascii="Times New Roman" w:hAnsi="Times New Roman" w:cs="Times New Roman"/>
          <w:sz w:val="22"/>
        </w:rPr>
        <w:t>corporation</w:t>
      </w:r>
      <w:proofErr w:type="gramEnd"/>
      <w:r w:rsidRPr="00822EE2">
        <w:rPr>
          <w:rFonts w:ascii="Times New Roman" w:hAnsi="Times New Roman" w:cs="Times New Roman"/>
          <w:sz w:val="22"/>
        </w:rPr>
        <w:t>, Xiaomi Communication</w:t>
      </w:r>
      <w:r w:rsidR="00822EE2" w:rsidRPr="00822EE2">
        <w:rPr>
          <w:rFonts w:ascii="Times New Roman" w:hAnsi="Times New Roman" w:cs="Times New Roman"/>
          <w:sz w:val="22"/>
        </w:rPr>
        <w:t>.</w:t>
      </w:r>
    </w:p>
    <w:p w14:paraId="4286804A" w14:textId="3D1CBCFE" w:rsidR="008425C2" w:rsidRPr="00822EE2" w:rsidRDefault="004D1D05"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R2-2108092</w:t>
      </w:r>
      <w:r w:rsidR="0049605A">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49605A">
        <w:rPr>
          <w:rFonts w:ascii="Times New Roman" w:hAnsi="Times New Roman" w:cs="Times New Roman"/>
          <w:sz w:val="22"/>
        </w:rPr>
        <w:t xml:space="preserve">, </w:t>
      </w:r>
      <w:r w:rsidRPr="00822EE2">
        <w:rPr>
          <w:rFonts w:ascii="Times New Roman" w:hAnsi="Times New Roman" w:cs="Times New Roman"/>
          <w:sz w:val="22"/>
        </w:rPr>
        <w:t>Ericsson, NTT DOCOMO INC.</w:t>
      </w:r>
    </w:p>
    <w:p w14:paraId="492D6CCC" w14:textId="0A19FE74" w:rsidR="004D1D05" w:rsidRPr="00822EE2" w:rsidRDefault="004D1D05"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R2-2108093</w:t>
      </w:r>
      <w:r w:rsidR="009E361B">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9E361B">
        <w:rPr>
          <w:rFonts w:ascii="Times New Roman" w:hAnsi="Times New Roman" w:cs="Times New Roman"/>
          <w:sz w:val="22"/>
        </w:rPr>
        <w:t xml:space="preserve">, </w:t>
      </w:r>
      <w:r w:rsidRPr="00822EE2">
        <w:rPr>
          <w:rFonts w:ascii="Times New Roman" w:hAnsi="Times New Roman" w:cs="Times New Roman"/>
          <w:sz w:val="22"/>
        </w:rPr>
        <w:t>Ericsson, NTT DOCOMO INC.</w:t>
      </w:r>
    </w:p>
    <w:p w14:paraId="5917640B" w14:textId="44C27163" w:rsidR="004D1D05" w:rsidRPr="00822EE2" w:rsidRDefault="004D1D05"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R2-2108232</w:t>
      </w:r>
      <w:r w:rsidR="009E361B">
        <w:rPr>
          <w:rFonts w:ascii="Times New Roman" w:hAnsi="Times New Roman" w:cs="Times New Roman"/>
          <w:sz w:val="22"/>
        </w:rPr>
        <w:t xml:space="preserve">, </w:t>
      </w:r>
      <w:proofErr w:type="gramStart"/>
      <w:r w:rsidRPr="00822EE2">
        <w:rPr>
          <w:rFonts w:ascii="Times New Roman" w:hAnsi="Times New Roman" w:cs="Times New Roman"/>
          <w:sz w:val="22"/>
        </w:rPr>
        <w:t>On</w:t>
      </w:r>
      <w:proofErr w:type="gramEnd"/>
      <w:r w:rsidRPr="00822EE2">
        <w:rPr>
          <w:rFonts w:ascii="Times New Roman" w:hAnsi="Times New Roman" w:cs="Times New Roman"/>
          <w:sz w:val="22"/>
        </w:rPr>
        <w:t xml:space="preserve"> enhanced UL skipping and PUSCH repetitions</w:t>
      </w:r>
      <w:r w:rsidR="009E361B">
        <w:rPr>
          <w:rFonts w:ascii="Times New Roman" w:hAnsi="Times New Roman" w:cs="Times New Roman"/>
          <w:sz w:val="22"/>
        </w:rPr>
        <w:t xml:space="preserve">, </w:t>
      </w:r>
      <w:r w:rsidRPr="00822EE2">
        <w:rPr>
          <w:rFonts w:ascii="Times New Roman" w:hAnsi="Times New Roman" w:cs="Times New Roman"/>
          <w:sz w:val="22"/>
        </w:rPr>
        <w:t>MediaTek Inc. </w:t>
      </w:r>
    </w:p>
    <w:p w14:paraId="028590F9" w14:textId="44255F09" w:rsidR="004D1D05" w:rsidRPr="00822EE2" w:rsidRDefault="004D1D05"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R2-2107927</w:t>
      </w:r>
      <w:r w:rsidR="009E361B">
        <w:rPr>
          <w:rFonts w:ascii="Times New Roman" w:hAnsi="Times New Roman" w:cs="Times New Roman"/>
          <w:sz w:val="22"/>
        </w:rPr>
        <w:t xml:space="preserve">, </w:t>
      </w:r>
      <w:r w:rsidRPr="00822EE2">
        <w:rPr>
          <w:rFonts w:ascii="Times New Roman" w:hAnsi="Times New Roman" w:cs="Times New Roman"/>
          <w:sz w:val="22"/>
        </w:rPr>
        <w:t>CR on the enabling restriction on R16 PUSCH skipping and PUSCH repetitions</w:t>
      </w:r>
      <w:r w:rsidR="009E361B">
        <w:rPr>
          <w:rFonts w:ascii="Times New Roman" w:hAnsi="Times New Roman" w:cs="Times New Roman"/>
          <w:sz w:val="22"/>
        </w:rPr>
        <w:t xml:space="preserve">, </w:t>
      </w:r>
      <w:r w:rsidR="00FA44AE">
        <w:rPr>
          <w:rFonts w:ascii="Times New Roman" w:hAnsi="Times New Roman" w:cs="Times New Roman"/>
          <w:sz w:val="22"/>
        </w:rPr>
        <w:t>OPPO.</w:t>
      </w:r>
    </w:p>
    <w:p w14:paraId="37192218" w14:textId="22D9E6AF" w:rsidR="004D1D05" w:rsidRPr="00822EE2" w:rsidRDefault="004D1D05"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R2-2107198</w:t>
      </w:r>
      <w:r w:rsidR="005416C4">
        <w:rPr>
          <w:rFonts w:ascii="Times New Roman" w:hAnsi="Times New Roman" w:cs="Times New Roman"/>
          <w:sz w:val="22"/>
        </w:rPr>
        <w:t xml:space="preserve">, </w:t>
      </w:r>
      <w:r w:rsidRPr="00822EE2">
        <w:rPr>
          <w:rFonts w:ascii="Times New Roman" w:hAnsi="Times New Roman" w:cs="Times New Roman"/>
          <w:sz w:val="22"/>
        </w:rPr>
        <w:t xml:space="preserve">Correction on UL skipping with </w:t>
      </w:r>
      <w:proofErr w:type="spellStart"/>
      <w:r w:rsidRPr="00822EE2">
        <w:rPr>
          <w:rFonts w:ascii="Times New Roman" w:hAnsi="Times New Roman" w:cs="Times New Roman"/>
          <w:sz w:val="22"/>
        </w:rPr>
        <w:t>lch-basedPrioritization</w:t>
      </w:r>
      <w:proofErr w:type="spellEnd"/>
      <w:r w:rsidR="005416C4">
        <w:rPr>
          <w:rFonts w:ascii="Times New Roman" w:hAnsi="Times New Roman" w:cs="Times New Roman"/>
          <w:sz w:val="22"/>
        </w:rPr>
        <w:t xml:space="preserve">, </w:t>
      </w:r>
      <w:r w:rsidRPr="00822EE2">
        <w:rPr>
          <w:rFonts w:ascii="Times New Roman" w:hAnsi="Times New Roman" w:cs="Times New Roman"/>
          <w:sz w:val="22"/>
        </w:rPr>
        <w:t>CATT, Samsung</w:t>
      </w:r>
      <w:r w:rsidR="005416C4">
        <w:rPr>
          <w:rFonts w:ascii="Times New Roman" w:hAnsi="Times New Roman" w:cs="Times New Roman"/>
          <w:sz w:val="22"/>
        </w:rPr>
        <w:t>.</w:t>
      </w:r>
    </w:p>
    <w:p w14:paraId="119BAC26" w14:textId="78E7AC2A" w:rsidR="004D1D05" w:rsidRPr="00822EE2" w:rsidRDefault="004D1D05"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R2-2107609</w:t>
      </w:r>
      <w:r w:rsidR="005416C4">
        <w:rPr>
          <w:rFonts w:ascii="Times New Roman" w:hAnsi="Times New Roman" w:cs="Times New Roman"/>
          <w:sz w:val="22"/>
        </w:rPr>
        <w:t xml:space="preserve">, </w:t>
      </w:r>
      <w:r w:rsidRPr="00822EE2">
        <w:rPr>
          <w:rFonts w:ascii="Times New Roman" w:hAnsi="Times New Roman" w:cs="Times New Roman"/>
          <w:sz w:val="22"/>
        </w:rPr>
        <w:t>Enhanced UL skipping with intra-UE prioritization</w:t>
      </w:r>
      <w:r w:rsidR="005416C4">
        <w:rPr>
          <w:rFonts w:ascii="Times New Roman" w:hAnsi="Times New Roman" w:cs="Times New Roman"/>
          <w:sz w:val="22"/>
        </w:rPr>
        <w:t xml:space="preserve">, </w:t>
      </w:r>
      <w:r w:rsidRPr="00822EE2">
        <w:rPr>
          <w:rFonts w:ascii="Times New Roman" w:hAnsi="Times New Roman" w:cs="Times New Roman"/>
          <w:sz w:val="22"/>
        </w:rPr>
        <w:t>APPLE</w:t>
      </w:r>
      <w:r w:rsidR="005416C4">
        <w:rPr>
          <w:rFonts w:ascii="Times New Roman" w:hAnsi="Times New Roman" w:cs="Times New Roman"/>
          <w:sz w:val="22"/>
        </w:rPr>
        <w:t>.</w:t>
      </w:r>
    </w:p>
    <w:p w14:paraId="7B4EF64C" w14:textId="53913071" w:rsidR="00491757" w:rsidRPr="00822EE2" w:rsidRDefault="00491757"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R2-2107163</w:t>
      </w:r>
      <w:r w:rsidR="005416C4">
        <w:rPr>
          <w:rFonts w:ascii="Times New Roman" w:hAnsi="Times New Roman" w:cs="Times New Roman"/>
          <w:sz w:val="22"/>
        </w:rPr>
        <w:t xml:space="preserve">, </w:t>
      </w:r>
      <w:r w:rsidRPr="00822EE2">
        <w:rPr>
          <w:rFonts w:ascii="Times New Roman" w:hAnsi="Times New Roman" w:cs="Times New Roman"/>
          <w:sz w:val="22"/>
        </w:rPr>
        <w:t>Discussion on R16 uplink skipping with TB repetitions</w:t>
      </w:r>
      <w:r w:rsidR="005416C4">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5416C4">
        <w:rPr>
          <w:rFonts w:ascii="Times New Roman" w:hAnsi="Times New Roman" w:cs="Times New Roman"/>
          <w:sz w:val="22"/>
        </w:rPr>
        <w:t>.</w:t>
      </w:r>
    </w:p>
    <w:p w14:paraId="05A39FDA" w14:textId="125FB2E5" w:rsidR="00491757" w:rsidRPr="00822EE2" w:rsidRDefault="00491757"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R2-2107160</w:t>
      </w:r>
      <w:r w:rsidR="001E2445">
        <w:rPr>
          <w:rFonts w:ascii="Times New Roman" w:hAnsi="Times New Roman" w:cs="Times New Roman"/>
          <w:sz w:val="22"/>
        </w:rPr>
        <w:t xml:space="preserve">, </w:t>
      </w:r>
      <w:r w:rsidRPr="00822EE2">
        <w:rPr>
          <w:rFonts w:ascii="Times New Roman" w:hAnsi="Times New Roman" w:cs="Times New Roman"/>
          <w:sz w:val="22"/>
        </w:rPr>
        <w:t>Discussion about a loophole for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4F6AB84" w14:textId="5E61A164" w:rsidR="00491757" w:rsidRPr="00822EE2" w:rsidRDefault="00491757"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R2-2107161</w:t>
      </w:r>
      <w:r w:rsidR="001E2445">
        <w:rPr>
          <w:rFonts w:ascii="Times New Roman" w:hAnsi="Times New Roman" w:cs="Times New Roman"/>
          <w:sz w:val="22"/>
        </w:rPr>
        <w:t xml:space="preserve">, </w:t>
      </w:r>
      <w:r w:rsidRPr="00822EE2">
        <w:rPr>
          <w:rFonts w:ascii="Times New Roman" w:hAnsi="Times New Roman" w:cs="Times New Roman"/>
          <w:sz w:val="22"/>
        </w:rPr>
        <w:t>Correction on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6FB5DEE" w14:textId="6DA79B90" w:rsidR="00491757" w:rsidRPr="00822EE2" w:rsidRDefault="00491757" w:rsidP="00822EE2">
      <w:pPr>
        <w:pStyle w:val="af5"/>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R2-2108781</w:t>
      </w:r>
      <w:r w:rsidR="001E2445">
        <w:rPr>
          <w:rFonts w:ascii="Times New Roman" w:hAnsi="Times New Roman" w:cs="Times New Roman"/>
          <w:sz w:val="22"/>
        </w:rPr>
        <w:t xml:space="preserve">, </w:t>
      </w:r>
      <w:proofErr w:type="gramStart"/>
      <w:r w:rsidRPr="00822EE2">
        <w:rPr>
          <w:rFonts w:ascii="Times New Roman" w:hAnsi="Times New Roman" w:cs="Times New Roman"/>
          <w:sz w:val="22"/>
        </w:rPr>
        <w:t>Stopping</w:t>
      </w:r>
      <w:proofErr w:type="gramEnd"/>
      <w:r w:rsidRPr="00822EE2">
        <w:rPr>
          <w:rFonts w:ascii="Times New Roman" w:hAnsi="Times New Roman" w:cs="Times New Roman"/>
          <w:sz w:val="22"/>
        </w:rPr>
        <w:t xml:space="preserve"> </w:t>
      </w:r>
      <w:proofErr w:type="spellStart"/>
      <w:r w:rsidRPr="00822EE2">
        <w:rPr>
          <w:rFonts w:ascii="Times New Roman" w:hAnsi="Times New Roman" w:cs="Times New Roman"/>
          <w:sz w:val="22"/>
        </w:rPr>
        <w:t>configuredGrantTimer</w:t>
      </w:r>
      <w:proofErr w:type="spellEnd"/>
      <w:r w:rsidRPr="00822EE2">
        <w:rPr>
          <w:rFonts w:ascii="Times New Roman" w:hAnsi="Times New Roman" w:cs="Times New Roman"/>
          <w:sz w:val="22"/>
        </w:rPr>
        <w:t xml:space="preserve"> upon ignored or skipped uplink grant</w:t>
      </w:r>
      <w:r w:rsidR="001E2445">
        <w:rPr>
          <w:rFonts w:ascii="Times New Roman" w:hAnsi="Times New Roman" w:cs="Times New Roman"/>
          <w:sz w:val="22"/>
        </w:rPr>
        <w:t xml:space="preserve">, </w:t>
      </w:r>
      <w:r w:rsidRPr="00822EE2">
        <w:rPr>
          <w:rFonts w:ascii="Times New Roman" w:hAnsi="Times New Roman" w:cs="Times New Roman"/>
          <w:sz w:val="22"/>
        </w:rPr>
        <w:t>LG Electronics UK</w:t>
      </w:r>
      <w:r w:rsidR="001E2445">
        <w:rPr>
          <w:rFonts w:ascii="Times New Roman" w:hAnsi="Times New Roman" w:cs="Times New Roman"/>
          <w:sz w:val="22"/>
        </w:rPr>
        <w:t>.</w:t>
      </w:r>
    </w:p>
    <w:p w14:paraId="4162EBC7" w14:textId="77777777" w:rsidR="00822EE2" w:rsidRPr="009E16D2" w:rsidRDefault="00822EE2" w:rsidP="00822EE2">
      <w:pPr>
        <w:pStyle w:val="af5"/>
        <w:adjustRightInd w:val="0"/>
        <w:snapToGrid w:val="0"/>
        <w:spacing w:afterLines="50" w:after="120" w:line="240" w:lineRule="auto"/>
        <w:ind w:left="420" w:firstLine="0"/>
        <w:jc w:val="both"/>
        <w:rPr>
          <w:sz w:val="22"/>
        </w:rPr>
      </w:pPr>
    </w:p>
    <w:sectPr w:rsidR="00822EE2" w:rsidRPr="009E16D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EADE1" w14:textId="77777777" w:rsidR="00DA394B" w:rsidRDefault="00DA394B">
      <w:pPr>
        <w:spacing w:after="0" w:line="240" w:lineRule="auto"/>
      </w:pPr>
      <w:r>
        <w:separator/>
      </w:r>
    </w:p>
  </w:endnote>
  <w:endnote w:type="continuationSeparator" w:id="0">
    <w:p w14:paraId="27E7FEF7" w14:textId="77777777" w:rsidR="00DA394B" w:rsidRDefault="00DA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4F46" w14:textId="77777777" w:rsidR="006C64BF" w:rsidRDefault="006C64B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3242" w14:textId="77777777" w:rsidR="006C64BF" w:rsidRDefault="006C64B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EBE6" w14:textId="77777777" w:rsidR="006C64BF" w:rsidRDefault="006C64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A4FF7" w14:textId="77777777" w:rsidR="00DA394B" w:rsidRDefault="00DA394B">
      <w:pPr>
        <w:spacing w:after="0" w:line="240" w:lineRule="auto"/>
      </w:pPr>
      <w:r>
        <w:separator/>
      </w:r>
    </w:p>
  </w:footnote>
  <w:footnote w:type="continuationSeparator" w:id="0">
    <w:p w14:paraId="02168EAB" w14:textId="77777777" w:rsidR="00DA394B" w:rsidRDefault="00DA3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FC64" w14:textId="77777777" w:rsidR="006C64BF" w:rsidRDefault="006C64B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61D6" w14:textId="77777777" w:rsidR="00802882" w:rsidRDefault="004B34F7">
    <w:pPr>
      <w:pStyle w:val="ac"/>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3F6B0" w14:textId="77777777" w:rsidR="006C64BF" w:rsidRDefault="006C64B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295FC0"/>
    <w:multiLevelType w:val="hybridMultilevel"/>
    <w:tmpl w:val="DA2A353A"/>
    <w:lvl w:ilvl="0" w:tplc="09F08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103940"/>
    <w:multiLevelType w:val="hybridMultilevel"/>
    <w:tmpl w:val="FA3A1EFE"/>
    <w:lvl w:ilvl="0" w:tplc="D3CE3028">
      <w:start w:val="1"/>
      <w:numFmt w:val="bullet"/>
      <w:lvlText w:val="-"/>
      <w:lvlJc w:val="left"/>
      <w:pPr>
        <w:ind w:left="720" w:hanging="360"/>
      </w:pPr>
      <w:rPr>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267823"/>
    <w:multiLevelType w:val="hybridMultilevel"/>
    <w:tmpl w:val="33A22970"/>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D70BC6"/>
    <w:multiLevelType w:val="hybridMultilevel"/>
    <w:tmpl w:val="BAA6F366"/>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7B99"/>
    <w:multiLevelType w:val="hybridMultilevel"/>
    <w:tmpl w:val="FD2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0A5031"/>
    <w:multiLevelType w:val="hybridMultilevel"/>
    <w:tmpl w:val="52589274"/>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15"/>
  </w:num>
  <w:num w:numId="3">
    <w:abstractNumId w:val="2"/>
  </w:num>
  <w:num w:numId="4">
    <w:abstractNumId w:val="9"/>
  </w:num>
  <w:num w:numId="5">
    <w:abstractNumId w:val="14"/>
  </w:num>
  <w:num w:numId="6">
    <w:abstractNumId w:val="8"/>
  </w:num>
  <w:num w:numId="7">
    <w:abstractNumId w:val="13"/>
  </w:num>
  <w:num w:numId="8">
    <w:abstractNumId w:val="6"/>
  </w:num>
  <w:num w:numId="9">
    <w:abstractNumId w:val="5"/>
  </w:num>
  <w:num w:numId="10">
    <w:abstractNumId w:val="0"/>
  </w:num>
  <w:num w:numId="11">
    <w:abstractNumId w:val="3"/>
  </w:num>
  <w:num w:numId="12">
    <w:abstractNumId w:val="17"/>
  </w:num>
  <w:num w:numId="13">
    <w:abstractNumId w:val="7"/>
  </w:num>
  <w:num w:numId="14">
    <w:abstractNumId w:val="12"/>
  </w:num>
  <w:num w:numId="15">
    <w:abstractNumId w:val="11"/>
  </w:num>
  <w:num w:numId="16">
    <w:abstractNumId w:val="4"/>
  </w:num>
  <w:num w:numId="17">
    <w:abstractNumId w:val="16"/>
  </w:num>
  <w:num w:numId="18">
    <w:abstractNumId w:val="10"/>
  </w:num>
  <w:num w:numId="19">
    <w:abstractNumId w:val="18"/>
  </w:num>
  <w:num w:numId="20">
    <w:abstractNumId w:val="19"/>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D042F"/>
    <w:rsid w:val="000D05DC"/>
    <w:rsid w:val="000D0AE0"/>
    <w:rsid w:val="000D126E"/>
    <w:rsid w:val="000D1753"/>
    <w:rsid w:val="000D1BA9"/>
    <w:rsid w:val="000D1D1A"/>
    <w:rsid w:val="000D25C0"/>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E72"/>
    <w:rsid w:val="000F755F"/>
    <w:rsid w:val="000F7773"/>
    <w:rsid w:val="00100056"/>
    <w:rsid w:val="00100B01"/>
    <w:rsid w:val="00100CC3"/>
    <w:rsid w:val="001017BD"/>
    <w:rsid w:val="00102BC1"/>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316"/>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C4"/>
    <w:rsid w:val="00215CF8"/>
    <w:rsid w:val="00215F27"/>
    <w:rsid w:val="00217247"/>
    <w:rsid w:val="0022035F"/>
    <w:rsid w:val="00220996"/>
    <w:rsid w:val="002212AA"/>
    <w:rsid w:val="002214D9"/>
    <w:rsid w:val="002242EF"/>
    <w:rsid w:val="002243E3"/>
    <w:rsid w:val="0022457E"/>
    <w:rsid w:val="002246B2"/>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47D"/>
    <w:rsid w:val="00324360"/>
    <w:rsid w:val="003244DF"/>
    <w:rsid w:val="00325059"/>
    <w:rsid w:val="003253EC"/>
    <w:rsid w:val="0032555C"/>
    <w:rsid w:val="00325635"/>
    <w:rsid w:val="0032589C"/>
    <w:rsid w:val="00326A09"/>
    <w:rsid w:val="00326BE9"/>
    <w:rsid w:val="00327E21"/>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4392"/>
    <w:rsid w:val="004646E3"/>
    <w:rsid w:val="00464708"/>
    <w:rsid w:val="00465CD5"/>
    <w:rsid w:val="00466178"/>
    <w:rsid w:val="00466B3E"/>
    <w:rsid w:val="00467590"/>
    <w:rsid w:val="00467E52"/>
    <w:rsid w:val="00467F2A"/>
    <w:rsid w:val="00470039"/>
    <w:rsid w:val="004706F9"/>
    <w:rsid w:val="004714D9"/>
    <w:rsid w:val="00471666"/>
    <w:rsid w:val="00471C89"/>
    <w:rsid w:val="0047316E"/>
    <w:rsid w:val="004732A4"/>
    <w:rsid w:val="004750BE"/>
    <w:rsid w:val="00475407"/>
    <w:rsid w:val="00476CA5"/>
    <w:rsid w:val="004778AA"/>
    <w:rsid w:val="00477FEA"/>
    <w:rsid w:val="00480146"/>
    <w:rsid w:val="00481A34"/>
    <w:rsid w:val="0048236D"/>
    <w:rsid w:val="00482FF6"/>
    <w:rsid w:val="00483ABA"/>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40320"/>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2CBF"/>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4705"/>
    <w:rsid w:val="00784AFC"/>
    <w:rsid w:val="00784C60"/>
    <w:rsid w:val="00785223"/>
    <w:rsid w:val="007856E2"/>
    <w:rsid w:val="007861FC"/>
    <w:rsid w:val="0078702E"/>
    <w:rsid w:val="007871B6"/>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9F9"/>
    <w:rsid w:val="007C405A"/>
    <w:rsid w:val="007C4924"/>
    <w:rsid w:val="007C5805"/>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FDA"/>
    <w:rsid w:val="00A131F4"/>
    <w:rsid w:val="00A135DF"/>
    <w:rsid w:val="00A14716"/>
    <w:rsid w:val="00A14894"/>
    <w:rsid w:val="00A14A90"/>
    <w:rsid w:val="00A1512D"/>
    <w:rsid w:val="00A15668"/>
    <w:rsid w:val="00A16A2C"/>
    <w:rsid w:val="00A16B2A"/>
    <w:rsid w:val="00A16BA3"/>
    <w:rsid w:val="00A16E92"/>
    <w:rsid w:val="00A206E8"/>
    <w:rsid w:val="00A2097D"/>
    <w:rsid w:val="00A21084"/>
    <w:rsid w:val="00A2109C"/>
    <w:rsid w:val="00A21608"/>
    <w:rsid w:val="00A21A7C"/>
    <w:rsid w:val="00A21D9D"/>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AD"/>
    <w:rsid w:val="00B16332"/>
    <w:rsid w:val="00B1715C"/>
    <w:rsid w:val="00B172E2"/>
    <w:rsid w:val="00B17798"/>
    <w:rsid w:val="00B17C0A"/>
    <w:rsid w:val="00B20C3C"/>
    <w:rsid w:val="00B20E79"/>
    <w:rsid w:val="00B20E8D"/>
    <w:rsid w:val="00B217B5"/>
    <w:rsid w:val="00B21E41"/>
    <w:rsid w:val="00B21FB9"/>
    <w:rsid w:val="00B22851"/>
    <w:rsid w:val="00B235B8"/>
    <w:rsid w:val="00B23F9A"/>
    <w:rsid w:val="00B2415B"/>
    <w:rsid w:val="00B2479C"/>
    <w:rsid w:val="00B2558D"/>
    <w:rsid w:val="00B25A98"/>
    <w:rsid w:val="00B25D42"/>
    <w:rsid w:val="00B2765C"/>
    <w:rsid w:val="00B3007B"/>
    <w:rsid w:val="00B3052D"/>
    <w:rsid w:val="00B308A9"/>
    <w:rsid w:val="00B3188B"/>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C18"/>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F8"/>
    <w:rsid w:val="00C71A70"/>
    <w:rsid w:val="00C72EA9"/>
    <w:rsid w:val="00C73213"/>
    <w:rsid w:val="00C73515"/>
    <w:rsid w:val="00C736BE"/>
    <w:rsid w:val="00C74253"/>
    <w:rsid w:val="00C7505F"/>
    <w:rsid w:val="00C7543E"/>
    <w:rsid w:val="00C762D5"/>
    <w:rsid w:val="00C77AF1"/>
    <w:rsid w:val="00C77BE1"/>
    <w:rsid w:val="00C800CE"/>
    <w:rsid w:val="00C8010A"/>
    <w:rsid w:val="00C80B06"/>
    <w:rsid w:val="00C80DBB"/>
    <w:rsid w:val="00C82212"/>
    <w:rsid w:val="00C826B8"/>
    <w:rsid w:val="00C827D1"/>
    <w:rsid w:val="00C83A7C"/>
    <w:rsid w:val="00C841FB"/>
    <w:rsid w:val="00C847F9"/>
    <w:rsid w:val="00C85322"/>
    <w:rsid w:val="00C861A1"/>
    <w:rsid w:val="00C8654B"/>
    <w:rsid w:val="00C9075D"/>
    <w:rsid w:val="00C916EA"/>
    <w:rsid w:val="00C91BA1"/>
    <w:rsid w:val="00C920E1"/>
    <w:rsid w:val="00C92CDA"/>
    <w:rsid w:val="00C93949"/>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01E"/>
    <w:rsid w:val="00D63DA7"/>
    <w:rsid w:val="00D63E9A"/>
    <w:rsid w:val="00D6450E"/>
    <w:rsid w:val="00D64A72"/>
    <w:rsid w:val="00D65004"/>
    <w:rsid w:val="00D650A8"/>
    <w:rsid w:val="00D65B5E"/>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3478"/>
    <w:rsid w:val="00E539C3"/>
    <w:rsid w:val="00E53CAC"/>
    <w:rsid w:val="00E54402"/>
    <w:rsid w:val="00E5492C"/>
    <w:rsid w:val="00E54E05"/>
    <w:rsid w:val="00E55623"/>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C076A"/>
    <w:rsid w:val="00FC0945"/>
    <w:rsid w:val="00FC0A61"/>
    <w:rsid w:val="00FC0B6B"/>
    <w:rsid w:val="00FC1160"/>
    <w:rsid w:val="00FC18C4"/>
    <w:rsid w:val="00FC291C"/>
    <w:rsid w:val="00FC3010"/>
    <w:rsid w:val="00FC35C3"/>
    <w:rsid w:val="00FC36AE"/>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BCB74"/>
  <w15:docId w15:val="{763BD58F-4B9F-4D7C-B883-0B4DB783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pPr>
      <w:jc w:val="center"/>
    </w:pPr>
    <w:rPr>
      <w:i/>
    </w:rPr>
  </w:style>
  <w:style w:type="paragraph" w:styleId="ac">
    <w:name w:val="header"/>
    <w:link w:val="Char1"/>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목록 단락 Char"/>
    <w:aliases w:val="- Bullets Char,リスト段落 Char,Lista1 Char,?? ?? Char,????? Char,???? Char,列出段落1 Char,中等深浅网格 1 - 着色 21 Char,列出段落 Char,¥¡¡¡¡ì¬º¥¹¥È¶ÎÂä Char,ÁÐ³ö¶ÎÂä Char,列表段落1 Char,—ño’i—Ž Char,¥ê¥¹¥È¶ÎÂä Char,1st level - Bullet List Paragraph Char,목록단락 Char"/>
    <w:basedOn w:val="a0"/>
    <w:link w:val="af5"/>
    <w:uiPriority w:val="99"/>
    <w:qFormat/>
    <w:locked/>
    <w:rPr>
      <w:rFonts w:ascii="Calibri" w:hAnsi="Calibri" w:cs="Calibri"/>
      <w:lang w:eastAsia="zh-CN"/>
    </w:rPr>
  </w:style>
  <w:style w:type="paragraph" w:styleId="af5">
    <w:name w:val="List Paragraph"/>
    <w:aliases w:val="- Bullets,リスト段落,Lista1,?? ??,?????,????,列出段落1,中等深浅网格 1 - 着色 21,列出段落,¥¡¡¡¡ì¬º¥¹¥È¶ÎÂä,ÁÐ³ö¶ÎÂä,列表段落1,—ño’i—Ž,¥ê¥¹¥È¶ÎÂä,1st level - Bullet List Paragraph,Lettre d'introduction,Paragrafo elenco,Normal bullet 2,Bullet list,목록단락"/>
    <w:basedOn w:val="a"/>
    <w:link w:val="Char2"/>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rsid w:val="00C70A21"/>
    <w:rPr>
      <w:color w:val="605E5C"/>
      <w:shd w:val="clear" w:color="auto" w:fill="E1DFDD"/>
    </w:rPr>
  </w:style>
  <w:style w:type="character" w:customStyle="1" w:styleId="normaltextrun">
    <w:name w:val="normaltextrun"/>
    <w:basedOn w:val="a0"/>
    <w:rsid w:val="00D7735C"/>
  </w:style>
  <w:style w:type="character" w:customStyle="1" w:styleId="eop">
    <w:name w:val="eop"/>
    <w:basedOn w:val="a0"/>
    <w:rsid w:val="00D7735C"/>
  </w:style>
  <w:style w:type="character" w:customStyle="1" w:styleId="UnresolvedMention">
    <w:name w:val="Unresolved Mention"/>
    <w:basedOn w:val="a0"/>
    <w:uiPriority w:val="99"/>
    <w:semiHidden/>
    <w:unhideWhenUsed/>
    <w:rsid w:val="004C0CA7"/>
    <w:rPr>
      <w:color w:val="605E5C"/>
      <w:shd w:val="clear" w:color="auto" w:fill="E1DFDD"/>
    </w:rPr>
  </w:style>
  <w:style w:type="character" w:customStyle="1" w:styleId="Char1">
    <w:name w:val="머리글 Char"/>
    <w:basedOn w:val="a0"/>
    <w:link w:val="ac"/>
    <w:rsid w:val="003E560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467">
      <w:bodyDiv w:val="1"/>
      <w:marLeft w:val="0"/>
      <w:marRight w:val="0"/>
      <w:marTop w:val="0"/>
      <w:marBottom w:val="0"/>
      <w:divBdr>
        <w:top w:val="none" w:sz="0" w:space="0" w:color="auto"/>
        <w:left w:val="none" w:sz="0" w:space="0" w:color="auto"/>
        <w:bottom w:val="none" w:sz="0" w:space="0" w:color="auto"/>
        <w:right w:val="none" w:sz="0" w:space="0" w:color="auto"/>
      </w:divBdr>
    </w:div>
    <w:div w:id="340548655">
      <w:bodyDiv w:val="1"/>
      <w:marLeft w:val="0"/>
      <w:marRight w:val="0"/>
      <w:marTop w:val="0"/>
      <w:marBottom w:val="0"/>
      <w:divBdr>
        <w:top w:val="none" w:sz="0" w:space="0" w:color="auto"/>
        <w:left w:val="none" w:sz="0" w:space="0" w:color="auto"/>
        <w:bottom w:val="none" w:sz="0" w:space="0" w:color="auto"/>
        <w:right w:val="none" w:sz="0" w:space="0" w:color="auto"/>
      </w:divBdr>
    </w:div>
    <w:div w:id="1219635645">
      <w:bodyDiv w:val="1"/>
      <w:marLeft w:val="0"/>
      <w:marRight w:val="0"/>
      <w:marTop w:val="0"/>
      <w:marBottom w:val="0"/>
      <w:divBdr>
        <w:top w:val="none" w:sz="0" w:space="0" w:color="auto"/>
        <w:left w:val="none" w:sz="0" w:space="0" w:color="auto"/>
        <w:bottom w:val="none" w:sz="0" w:space="0" w:color="auto"/>
        <w:right w:val="none" w:sz="0" w:space="0" w:color="auto"/>
      </w:divBdr>
    </w:div>
    <w:div w:id="1371807202">
      <w:bodyDiv w:val="1"/>
      <w:marLeft w:val="0"/>
      <w:marRight w:val="0"/>
      <w:marTop w:val="0"/>
      <w:marBottom w:val="0"/>
      <w:divBdr>
        <w:top w:val="none" w:sz="0" w:space="0" w:color="auto"/>
        <w:left w:val="none" w:sz="0" w:space="0" w:color="auto"/>
        <w:bottom w:val="none" w:sz="0" w:space="0" w:color="auto"/>
        <w:right w:val="none" w:sz="0" w:space="0" w:color="auto"/>
      </w:divBdr>
    </w:div>
    <w:div w:id="1644264713">
      <w:bodyDiv w:val="1"/>
      <w:marLeft w:val="0"/>
      <w:marRight w:val="0"/>
      <w:marTop w:val="0"/>
      <w:marBottom w:val="0"/>
      <w:divBdr>
        <w:top w:val="none" w:sz="0" w:space="0" w:color="auto"/>
        <w:left w:val="none" w:sz="0" w:space="0" w:color="auto"/>
        <w:bottom w:val="none" w:sz="0" w:space="0" w:color="auto"/>
        <w:right w:val="none" w:sz="0" w:space="0" w:color="auto"/>
      </w:divBdr>
    </w:div>
    <w:div w:id="213401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853455CC-7432-48F0-B023-3A57CD90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1836</Words>
  <Characters>10471</Characters>
  <Application>Microsoft Office Word</Application>
  <DocSecurity>0</DocSecurity>
  <Lines>87</Lines>
  <Paragraphs>24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Sangkyu Baek</cp:lastModifiedBy>
  <cp:revision>2</cp:revision>
  <cp:lastPrinted>1900-12-31T23:00:00Z</cp:lastPrinted>
  <dcterms:created xsi:type="dcterms:W3CDTF">2021-08-17T13:44:00Z</dcterms:created>
  <dcterms:modified xsi:type="dcterms:W3CDTF">2021-08-17T13:44:00Z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