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5B4CD98C" w:rsidR="007971E2" w:rsidRDefault="00AA518E">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w:t>
      </w:r>
      <w:r w:rsidR="00556BF8">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[AT115-e][016][NR15]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[AT115-e][016][NR15]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595A80AF"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2" w14:textId="2E711489"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1188B" w:rsidRPr="00973184" w14:paraId="4587AC06" w14:textId="77777777" w:rsidTr="00371DB0">
        <w:tc>
          <w:tcPr>
            <w:tcW w:w="3510" w:type="dxa"/>
            <w:shd w:val="clear" w:color="auto" w:fill="auto"/>
          </w:tcPr>
          <w:p w14:paraId="4587AC04" w14:textId="615BC5C3"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Docomo</w:t>
            </w:r>
          </w:p>
        </w:tc>
        <w:tc>
          <w:tcPr>
            <w:tcW w:w="6119" w:type="dxa"/>
            <w:shd w:val="clear" w:color="auto" w:fill="auto"/>
          </w:tcPr>
          <w:p w14:paraId="4587AC05" w14:textId="18BEA1CF"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B1188B" w:rsidRPr="00973184" w14:paraId="4587AC09" w14:textId="77777777" w:rsidTr="00371DB0">
        <w:tc>
          <w:tcPr>
            <w:tcW w:w="3510" w:type="dxa"/>
            <w:shd w:val="clear" w:color="auto" w:fill="auto"/>
          </w:tcPr>
          <w:p w14:paraId="4587AC07" w14:textId="3D19956E"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8" w14:textId="18E0CEAD"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1188B" w:rsidRPr="00973184" w14:paraId="4587AC0C" w14:textId="77777777" w:rsidTr="00371DB0">
        <w:tc>
          <w:tcPr>
            <w:tcW w:w="3510" w:type="dxa"/>
            <w:shd w:val="clear" w:color="auto" w:fill="auto"/>
          </w:tcPr>
          <w:p w14:paraId="4587AC0A" w14:textId="0EC67AA5" w:rsidR="00B1188B" w:rsidRPr="00973184" w:rsidRDefault="0033486F"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4587AC0B" w14:textId="14F4741C" w:rsidR="00B1188B" w:rsidRPr="00973184" w:rsidRDefault="0033486F"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1188B" w:rsidRPr="00973184" w14:paraId="4587AC0F" w14:textId="77777777" w:rsidTr="00371DB0">
        <w:tc>
          <w:tcPr>
            <w:tcW w:w="3510" w:type="dxa"/>
            <w:shd w:val="clear" w:color="auto" w:fill="auto"/>
          </w:tcPr>
          <w:p w14:paraId="4587AC0D" w14:textId="0F2C7953" w:rsidR="00B1188B" w:rsidRPr="00AA518E" w:rsidRDefault="00AA518E" w:rsidP="00B1188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
        </w:tc>
        <w:tc>
          <w:tcPr>
            <w:tcW w:w="6119" w:type="dxa"/>
            <w:shd w:val="clear" w:color="auto" w:fill="auto"/>
          </w:tcPr>
          <w:p w14:paraId="4587AC0E" w14:textId="17BCFE97" w:rsidR="00B1188B" w:rsidRPr="00AA518E" w:rsidRDefault="00AA518E" w:rsidP="00B1188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145794" w:rsidRPr="00973184" w14:paraId="4587AC12" w14:textId="77777777" w:rsidTr="00371DB0">
        <w:tc>
          <w:tcPr>
            <w:tcW w:w="3510" w:type="dxa"/>
            <w:shd w:val="clear" w:color="auto" w:fill="auto"/>
          </w:tcPr>
          <w:p w14:paraId="4587AC10" w14:textId="3C6D9C96" w:rsidR="00145794" w:rsidRPr="00973184" w:rsidRDefault="00145794" w:rsidP="00145794">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11" w14:textId="541D099F" w:rsidR="00145794" w:rsidRPr="00973184" w:rsidRDefault="00145794" w:rsidP="00145794">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145794" w:rsidRPr="00973184" w14:paraId="4587AC15" w14:textId="77777777" w:rsidTr="00371DB0">
        <w:tc>
          <w:tcPr>
            <w:tcW w:w="3510" w:type="dxa"/>
            <w:shd w:val="clear" w:color="auto" w:fill="auto"/>
          </w:tcPr>
          <w:p w14:paraId="4587AC13" w14:textId="449306F9"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145794" w:rsidRPr="00973184" w:rsidRDefault="00145794" w:rsidP="00145794">
            <w:pPr>
              <w:widowControl w:val="0"/>
              <w:spacing w:after="160"/>
              <w:rPr>
                <w:rFonts w:ascii="CG Times (WN)" w:eastAsia="DengXian" w:hAnsi="CG Times (WN)"/>
                <w:bCs/>
                <w:szCs w:val="21"/>
                <w:lang w:eastAsia="zh-CN"/>
              </w:rPr>
            </w:pPr>
          </w:p>
        </w:tc>
      </w:tr>
      <w:tr w:rsidR="00145794" w:rsidRPr="00973184" w14:paraId="4587AC18" w14:textId="77777777" w:rsidTr="00371DB0">
        <w:tc>
          <w:tcPr>
            <w:tcW w:w="3510" w:type="dxa"/>
            <w:shd w:val="clear" w:color="auto" w:fill="auto"/>
          </w:tcPr>
          <w:p w14:paraId="4587AC16" w14:textId="48ED09FE"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145794" w:rsidRPr="00973184" w:rsidRDefault="00145794" w:rsidP="00145794">
            <w:pPr>
              <w:widowControl w:val="0"/>
              <w:spacing w:after="160"/>
              <w:rPr>
                <w:rFonts w:ascii="CG Times (WN)" w:eastAsia="DengXian" w:hAnsi="CG Times (WN)"/>
                <w:bCs/>
                <w:szCs w:val="21"/>
                <w:lang w:eastAsia="zh-CN"/>
              </w:rPr>
            </w:pPr>
          </w:p>
        </w:tc>
      </w:tr>
      <w:tr w:rsidR="00145794" w:rsidRPr="00973184" w14:paraId="4587AC1B" w14:textId="77777777" w:rsidTr="00371DB0">
        <w:tc>
          <w:tcPr>
            <w:tcW w:w="3510" w:type="dxa"/>
            <w:shd w:val="clear" w:color="auto" w:fill="auto"/>
          </w:tcPr>
          <w:p w14:paraId="4587AC19" w14:textId="031BC813"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145794" w:rsidRPr="00973184" w:rsidRDefault="00145794" w:rsidP="00145794">
            <w:pPr>
              <w:widowControl w:val="0"/>
              <w:spacing w:after="160"/>
              <w:rPr>
                <w:rFonts w:ascii="CG Times (WN)" w:eastAsia="DengXian" w:hAnsi="CG Times (WN)"/>
                <w:bCs/>
                <w:szCs w:val="21"/>
                <w:lang w:eastAsia="zh-CN"/>
              </w:rPr>
            </w:pPr>
          </w:p>
        </w:tc>
      </w:tr>
      <w:tr w:rsidR="00145794" w:rsidRPr="00973184" w14:paraId="4587AC1E" w14:textId="77777777" w:rsidTr="00371DB0">
        <w:tc>
          <w:tcPr>
            <w:tcW w:w="3510" w:type="dxa"/>
            <w:shd w:val="clear" w:color="auto" w:fill="auto"/>
          </w:tcPr>
          <w:p w14:paraId="4587AC1C" w14:textId="6A127E22"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145794" w:rsidRPr="00973184" w:rsidRDefault="00145794" w:rsidP="00145794">
            <w:pPr>
              <w:widowControl w:val="0"/>
              <w:spacing w:after="160"/>
              <w:rPr>
                <w:rFonts w:ascii="CG Times (WN)" w:eastAsia="DengXian" w:hAnsi="CG Times (WN)"/>
                <w:bCs/>
                <w:szCs w:val="21"/>
                <w:lang w:eastAsia="zh-CN"/>
              </w:rPr>
            </w:pPr>
          </w:p>
        </w:tc>
      </w:tr>
      <w:tr w:rsidR="00145794" w:rsidRPr="00973184" w14:paraId="4587AC21" w14:textId="77777777" w:rsidTr="00371DB0">
        <w:tc>
          <w:tcPr>
            <w:tcW w:w="3510" w:type="dxa"/>
            <w:shd w:val="clear" w:color="auto" w:fill="auto"/>
          </w:tcPr>
          <w:p w14:paraId="4587AC1F" w14:textId="117C6303"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94" w:rsidRPr="00973184" w:rsidRDefault="00145794" w:rsidP="00145794">
            <w:pPr>
              <w:widowControl w:val="0"/>
              <w:spacing w:after="160"/>
              <w:rPr>
                <w:rFonts w:ascii="CG Times (WN)" w:eastAsia="DengXian" w:hAnsi="CG Times (WN)"/>
                <w:bCs/>
                <w:szCs w:val="21"/>
                <w:lang w:eastAsia="zh-CN"/>
              </w:rPr>
            </w:pPr>
          </w:p>
        </w:tc>
      </w:tr>
      <w:tr w:rsidR="00145794" w:rsidRPr="00973184" w14:paraId="4587AC24" w14:textId="77777777" w:rsidTr="00371DB0">
        <w:tc>
          <w:tcPr>
            <w:tcW w:w="3510" w:type="dxa"/>
            <w:shd w:val="clear" w:color="auto" w:fill="auto"/>
          </w:tcPr>
          <w:p w14:paraId="4587AC22" w14:textId="4FE66E7E"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94" w:rsidRPr="00973184" w:rsidRDefault="00145794" w:rsidP="00145794">
            <w:pPr>
              <w:widowControl w:val="0"/>
              <w:spacing w:after="160"/>
              <w:rPr>
                <w:rFonts w:ascii="CG Times (WN)" w:eastAsia="DengXian" w:hAnsi="CG Times (WN)"/>
                <w:bCs/>
                <w:szCs w:val="21"/>
                <w:lang w:eastAsia="zh-CN"/>
              </w:rPr>
            </w:pPr>
          </w:p>
        </w:tc>
      </w:tr>
      <w:tr w:rsidR="00145794" w:rsidRPr="00973184" w14:paraId="4587AC27" w14:textId="77777777" w:rsidTr="00371DB0">
        <w:tc>
          <w:tcPr>
            <w:tcW w:w="3510" w:type="dxa"/>
            <w:shd w:val="clear" w:color="auto" w:fill="auto"/>
          </w:tcPr>
          <w:p w14:paraId="4587AC25" w14:textId="77777777" w:rsidR="00145794" w:rsidRPr="00973184" w:rsidRDefault="00145794" w:rsidP="00145794">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94" w:rsidRPr="00973184" w:rsidRDefault="00145794" w:rsidP="00145794">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Heading3"/>
        <w:rPr>
          <w:sz w:val="24"/>
          <w:u w:val="single"/>
        </w:rPr>
      </w:pPr>
      <w:r w:rsidRPr="00551103">
        <w:rPr>
          <w:sz w:val="24"/>
          <w:u w:val="single"/>
        </w:rPr>
        <w:t>BW handling</w:t>
      </w:r>
    </w:p>
    <w:p w14:paraId="6C4FC629" w14:textId="77777777" w:rsidR="001E66BA" w:rsidRPr="00E14330" w:rsidRDefault="003009A3" w:rsidP="001E66BA">
      <w:pPr>
        <w:pStyle w:val="Doc-title"/>
      </w:pPr>
      <w:hyperlink r:id="rId12" w:history="1">
        <w:r w:rsidR="001E66BA" w:rsidRPr="00E14330">
          <w:rPr>
            <w:rStyle w:val="Hyperlink"/>
          </w:rPr>
          <w:t>R2-2108574</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t>NR_newRAT-Core</w:t>
      </w:r>
    </w:p>
    <w:p w14:paraId="4B71F26E" w14:textId="77777777" w:rsidR="001E66BA" w:rsidRPr="00E14330" w:rsidRDefault="003009A3" w:rsidP="001E66BA">
      <w:pPr>
        <w:pStyle w:val="Doc-title"/>
      </w:pPr>
      <w:hyperlink r:id="rId13" w:history="1">
        <w:r w:rsidR="001E66BA" w:rsidRPr="00E14330">
          <w:rPr>
            <w:rStyle w:val="Hyperlink"/>
          </w:rPr>
          <w:t>R2-2108575</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t>NR_newRAT-Core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gNB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gNB checks UE NR </w:t>
      </w:r>
      <w:r w:rsidRPr="00D41D75">
        <w:t>capability</w:t>
      </w:r>
      <w:r>
        <w:t xml:space="preserve"> and may find that the UE supported bandwidth cannot </w:t>
      </w:r>
      <w:r w:rsidR="00A91213">
        <w:t>fulfil</w:t>
      </w:r>
      <w:r>
        <w:t xml:space="preserve"> the condition, the </w:t>
      </w:r>
      <w:r w:rsidRPr="00E8766D">
        <w:t>target</w:t>
      </w:r>
      <w:r>
        <w:t xml:space="preserve"> gNB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DengXian"/>
          <w:b/>
          <w:lang w:eastAsia="zh-CN"/>
        </w:rPr>
      </w:pPr>
      <w:r>
        <w:t>The proposed change is: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5AD7EFBA"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A02747D" w14:textId="1843BCD0"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F89ED1" w14:textId="6E97D524"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7B3BD45F" w14:textId="71B70ED7" w:rsidR="008268CF"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59CC1163" w14:textId="77777777" w:rsidTr="000A2607">
        <w:tc>
          <w:tcPr>
            <w:tcW w:w="1192" w:type="pct"/>
          </w:tcPr>
          <w:p w14:paraId="15CEFC8C" w14:textId="4CEF231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0BB4340" w14:textId="0D2281AD"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DD44A1"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We agree with the intention, although the solution might not work in UEs with non-downward-compatible channelBWs-UL/DL.</w:t>
            </w:r>
          </w:p>
          <w:p w14:paraId="6B0FD786" w14:textId="7F3D5716" w:rsidR="00B1188B" w:rsidRPr="00B1188B" w:rsidRDefault="00B1188B" w:rsidP="00B1188B">
            <w:pPr>
              <w:spacing w:after="0" w:line="276" w:lineRule="auto"/>
              <w:rPr>
                <w:rFonts w:eastAsiaTheme="minorEastAsia"/>
                <w:szCs w:val="22"/>
                <w:lang w:eastAsia="ja-JP"/>
              </w:rPr>
            </w:pPr>
            <w:r>
              <w:rPr>
                <w:rFonts w:eastAsiaTheme="minorEastAsia"/>
                <w:szCs w:val="22"/>
                <w:lang w:eastAsia="ja-JP"/>
              </w:rPr>
              <w:t>The eNB should not be required to comprehend UE-NR-Capability.</w:t>
            </w:r>
          </w:p>
        </w:tc>
      </w:tr>
      <w:tr w:rsidR="00B1188B" w:rsidRPr="00973184" w14:paraId="2AD4ED07" w14:textId="77777777" w:rsidTr="000A2607">
        <w:tc>
          <w:tcPr>
            <w:tcW w:w="1192" w:type="pct"/>
          </w:tcPr>
          <w:p w14:paraId="04C3D76A" w14:textId="4045B40F"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682BA5D1" w14:textId="482742E5"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6D85387C" w14:textId="3AC6FC87" w:rsidR="00B1188B" w:rsidRPr="00973184" w:rsidRDefault="00FD3D10" w:rsidP="00B1188B">
            <w:pPr>
              <w:spacing w:after="0" w:line="276" w:lineRule="auto"/>
              <w:rPr>
                <w:szCs w:val="22"/>
                <w:lang w:val="en-US" w:eastAsia="zh-CN"/>
              </w:rPr>
            </w:pPr>
            <w:r>
              <w:rPr>
                <w:szCs w:val="22"/>
                <w:lang w:val="en-US" w:eastAsia="zh-CN"/>
              </w:rPr>
              <w:t>Source eNB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B1188B" w:rsidRPr="00973184" w14:paraId="77BC39D6" w14:textId="77777777" w:rsidTr="000A2607">
        <w:tc>
          <w:tcPr>
            <w:tcW w:w="1192" w:type="pct"/>
          </w:tcPr>
          <w:p w14:paraId="4595E24F" w14:textId="6211B9C6"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2217D674" w14:textId="66A8DFED" w:rsidR="00B1188B" w:rsidRPr="00973184" w:rsidRDefault="0033486F"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078AED3F" w14:textId="4F79AB95" w:rsidR="00B1188B" w:rsidRPr="00973184" w:rsidRDefault="0033486F" w:rsidP="00B1188B">
            <w:pPr>
              <w:spacing w:after="0" w:line="276" w:lineRule="auto"/>
              <w:rPr>
                <w:rFonts w:eastAsia="DengXian"/>
                <w:szCs w:val="22"/>
                <w:lang w:eastAsia="zh-CN"/>
              </w:rPr>
            </w:pPr>
            <w:r>
              <w:rPr>
                <w:rFonts w:eastAsia="DengXian"/>
                <w:szCs w:val="22"/>
                <w:lang w:eastAsia="zh-CN"/>
              </w:rPr>
              <w:t xml:space="preserve">We see there is no need for an enhancement, and also agree with Qualcomm about this being already discussed. </w:t>
            </w:r>
          </w:p>
        </w:tc>
      </w:tr>
      <w:tr w:rsidR="00B1188B" w:rsidRPr="00973184" w14:paraId="6691B22B" w14:textId="77777777" w:rsidTr="000A2607">
        <w:tc>
          <w:tcPr>
            <w:tcW w:w="1192" w:type="pct"/>
          </w:tcPr>
          <w:p w14:paraId="0B03D08A" w14:textId="1E63010E"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2C63F31C" w14:textId="55687DCB"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1723CC3" w14:textId="6BCC6D1C"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145794" w:rsidRPr="00973184" w14:paraId="29924371" w14:textId="77777777" w:rsidTr="000A2607">
        <w:tc>
          <w:tcPr>
            <w:tcW w:w="1192" w:type="pct"/>
          </w:tcPr>
          <w:p w14:paraId="7E6D17B3" w14:textId="0ECAEE5F"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3A332670" w14:textId="1A2765EB"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747DA3B6" w14:textId="77777777" w:rsidR="00145794" w:rsidRDefault="00145794" w:rsidP="00145794">
            <w:pPr>
              <w:spacing w:after="0" w:line="276" w:lineRule="auto"/>
              <w:rPr>
                <w:rFonts w:eastAsiaTheme="minorEastAsia"/>
                <w:szCs w:val="21"/>
                <w:lang w:eastAsia="ja-JP"/>
              </w:rPr>
            </w:pPr>
            <w:r>
              <w:rPr>
                <w:rFonts w:eastAsiaTheme="minorEastAsia"/>
                <w:szCs w:val="21"/>
                <w:lang w:eastAsia="ja-JP"/>
              </w:rPr>
              <w:t xml:space="preserve"> We agree that there may be cases where the UE supports the band of the intended target gNB but where it does not support a carrier bandwidth that the target gNB could use. But including those in the EUTRA capabilities would not help for several reasons.</w:t>
            </w:r>
          </w:p>
          <w:p w14:paraId="12FE77EE" w14:textId="77777777" w:rsidR="00145794" w:rsidRDefault="00145794" w:rsidP="00145794">
            <w:pPr>
              <w:spacing w:after="0" w:line="276" w:lineRule="auto"/>
              <w:rPr>
                <w:rFonts w:eastAsiaTheme="minorEastAsia"/>
                <w:szCs w:val="21"/>
                <w:lang w:eastAsia="ja-JP"/>
              </w:rPr>
            </w:pPr>
          </w:p>
          <w:p w14:paraId="474B8DD9" w14:textId="77777777" w:rsidR="00145794" w:rsidRDefault="00145794" w:rsidP="00145794">
            <w:pPr>
              <w:spacing w:after="0" w:line="276" w:lineRule="auto"/>
              <w:rPr>
                <w:rFonts w:eastAsiaTheme="minorEastAsia"/>
                <w:szCs w:val="21"/>
                <w:lang w:eastAsia="ja-JP"/>
              </w:rPr>
            </w:pPr>
            <w:r>
              <w:rPr>
                <w:rFonts w:eastAsiaTheme="minorEastAsia"/>
                <w:szCs w:val="21"/>
                <w:lang w:eastAsia="ja-JP"/>
              </w:rPr>
              <w:t xml:space="preserve">Besides the carrier bandwidth bitmap (in BandNR) the supported bandwidth may be further limited by fields in the </w:t>
            </w:r>
            <w:r>
              <w:rPr>
                <w:rFonts w:eastAsiaTheme="minorEastAsia"/>
                <w:szCs w:val="21"/>
                <w:lang w:eastAsia="ja-JP"/>
              </w:rPr>
              <w:lastRenderedPageBreak/>
              <w:t xml:space="preserve">feature sets per CC. And signalling the entire NR supportedBandCombinationList in the EUTRA capabilities and validating it in the eNB is certainly not desirable. </w:t>
            </w:r>
          </w:p>
          <w:p w14:paraId="388D9400" w14:textId="77777777" w:rsidR="00145794" w:rsidRDefault="00145794" w:rsidP="00145794">
            <w:pPr>
              <w:spacing w:after="0" w:line="276" w:lineRule="auto"/>
              <w:rPr>
                <w:rFonts w:eastAsiaTheme="minorEastAsia"/>
                <w:szCs w:val="21"/>
                <w:lang w:eastAsia="ja-JP"/>
              </w:rPr>
            </w:pPr>
          </w:p>
          <w:p w14:paraId="2A73997F" w14:textId="77777777" w:rsidR="00145794" w:rsidRDefault="00145794" w:rsidP="00145794">
            <w:pPr>
              <w:spacing w:after="0" w:line="276" w:lineRule="auto"/>
              <w:rPr>
                <w:rFonts w:eastAsiaTheme="minorEastAsia"/>
                <w:szCs w:val="21"/>
                <w:lang w:eastAsia="ja-JP"/>
              </w:rPr>
            </w:pPr>
            <w:r>
              <w:rPr>
                <w:rFonts w:eastAsiaTheme="minorEastAsia"/>
                <w:szCs w:val="21"/>
                <w:lang w:eastAsia="ja-JP"/>
              </w:rPr>
              <w:t xml:space="preserve">Also, the lack of other features may prevent the gNB from admitting the UE. Hence, even if the UE reports the NR carrier bandwidths in the EUTRA capabilities, the connection may fail anyway (e.g. DSS not supported by the UE). </w:t>
            </w:r>
          </w:p>
          <w:p w14:paraId="2FD45A48" w14:textId="77777777" w:rsidR="00145794" w:rsidRDefault="00145794" w:rsidP="00145794">
            <w:pPr>
              <w:spacing w:after="0" w:line="276" w:lineRule="auto"/>
              <w:rPr>
                <w:rFonts w:eastAsiaTheme="minorEastAsia"/>
                <w:szCs w:val="21"/>
                <w:lang w:eastAsia="ja-JP"/>
              </w:rPr>
            </w:pPr>
          </w:p>
          <w:p w14:paraId="00983807" w14:textId="77777777" w:rsidR="00145794" w:rsidRDefault="00145794" w:rsidP="00145794">
            <w:pPr>
              <w:spacing w:after="0" w:line="276" w:lineRule="auto"/>
              <w:rPr>
                <w:rFonts w:eastAsiaTheme="minorEastAsia"/>
                <w:szCs w:val="21"/>
                <w:lang w:eastAsia="ja-JP"/>
              </w:rPr>
            </w:pPr>
            <w:r>
              <w:rPr>
                <w:rFonts w:eastAsiaTheme="minorEastAsia"/>
                <w:szCs w:val="21"/>
                <w:lang w:eastAsia="ja-JP"/>
              </w:rPr>
              <w:t xml:space="preserve">One should also bear in mind that the source node may not even know which features the target gNB requires (e.g. DSS). Hence, even if one would include all those capabilities into the EUTRA capabilities or if one would require the source eNB to peek into the NR capabilities, it could not do the validation anyway. </w:t>
            </w:r>
          </w:p>
          <w:p w14:paraId="6AAA1D09" w14:textId="77777777" w:rsidR="00145794" w:rsidRDefault="00145794" w:rsidP="00145794">
            <w:pPr>
              <w:spacing w:after="0" w:line="276" w:lineRule="auto"/>
              <w:rPr>
                <w:rFonts w:eastAsiaTheme="minorEastAsia"/>
                <w:szCs w:val="21"/>
                <w:lang w:eastAsia="ja-JP"/>
              </w:rPr>
            </w:pPr>
          </w:p>
          <w:p w14:paraId="57566CA1" w14:textId="1B28E0D4" w:rsidR="00145794" w:rsidRPr="00973184" w:rsidRDefault="00145794" w:rsidP="00145794">
            <w:pPr>
              <w:spacing w:after="0" w:line="276" w:lineRule="auto"/>
              <w:rPr>
                <w:rFonts w:eastAsia="DengXian"/>
                <w:szCs w:val="22"/>
                <w:lang w:eastAsia="zh-CN"/>
              </w:rPr>
            </w:pPr>
            <w:r>
              <w:rPr>
                <w:rFonts w:eastAsiaTheme="minorEastAsia"/>
                <w:szCs w:val="21"/>
                <w:lang w:eastAsia="ja-JP"/>
              </w:rPr>
              <w:t>As QC said, those cases should vanish as more UEs support more bandwidths and the other vital features that may prevent a gNB from accepting a UE. If it happens anyway, the target gNB has now the possibility to indicate “insufficient UE capabilities” as cause value and thereby prevent the source eNB from trying again for the same UE shortly afterwards.</w:t>
            </w:r>
          </w:p>
        </w:tc>
      </w:tr>
      <w:tr w:rsidR="00145794" w:rsidRPr="00973184" w14:paraId="4101AEED" w14:textId="77777777" w:rsidTr="000A2607">
        <w:tc>
          <w:tcPr>
            <w:tcW w:w="1192" w:type="pct"/>
          </w:tcPr>
          <w:p w14:paraId="6B320F8E" w14:textId="77777777" w:rsidR="00145794" w:rsidRPr="00973184" w:rsidRDefault="00145794" w:rsidP="00145794">
            <w:pPr>
              <w:spacing w:after="0" w:line="276" w:lineRule="auto"/>
              <w:jc w:val="center"/>
              <w:rPr>
                <w:rFonts w:eastAsia="Malgun Gothic"/>
                <w:szCs w:val="22"/>
                <w:lang w:eastAsia="ko-KR"/>
              </w:rPr>
            </w:pPr>
          </w:p>
        </w:tc>
        <w:tc>
          <w:tcPr>
            <w:tcW w:w="821" w:type="pct"/>
          </w:tcPr>
          <w:p w14:paraId="7A8B9BB1"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58E0BEB9" w14:textId="77777777" w:rsidR="00145794" w:rsidRPr="00973184" w:rsidRDefault="00145794" w:rsidP="00145794">
            <w:pPr>
              <w:spacing w:after="0" w:line="276" w:lineRule="auto"/>
              <w:rPr>
                <w:rFonts w:eastAsia="DengXian"/>
                <w:szCs w:val="22"/>
                <w:lang w:val="en-US" w:eastAsia="zh-CN"/>
              </w:rPr>
            </w:pPr>
          </w:p>
        </w:tc>
      </w:tr>
      <w:tr w:rsidR="00145794" w:rsidRPr="00973184" w14:paraId="2E2E9D1D" w14:textId="77777777" w:rsidTr="000A2607">
        <w:tc>
          <w:tcPr>
            <w:tcW w:w="1192" w:type="pct"/>
          </w:tcPr>
          <w:p w14:paraId="78A08D44" w14:textId="77777777" w:rsidR="00145794" w:rsidRPr="00973184" w:rsidRDefault="00145794" w:rsidP="00145794">
            <w:pPr>
              <w:spacing w:after="0" w:line="276" w:lineRule="auto"/>
              <w:jc w:val="center"/>
              <w:rPr>
                <w:szCs w:val="22"/>
                <w:lang w:val="en-US" w:eastAsia="zh-CN"/>
              </w:rPr>
            </w:pPr>
          </w:p>
        </w:tc>
        <w:tc>
          <w:tcPr>
            <w:tcW w:w="821" w:type="pct"/>
          </w:tcPr>
          <w:p w14:paraId="42585B5F"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52B6141E" w14:textId="77777777" w:rsidR="00145794" w:rsidRPr="00AA518E" w:rsidRDefault="00145794" w:rsidP="00145794">
            <w:pPr>
              <w:spacing w:after="0" w:line="276" w:lineRule="auto"/>
              <w:rPr>
                <w:rFonts w:eastAsia="DengXian"/>
                <w:szCs w:val="22"/>
                <w:lang w:eastAsia="zh-CN"/>
              </w:rPr>
            </w:pPr>
          </w:p>
        </w:tc>
      </w:tr>
      <w:tr w:rsidR="00145794" w:rsidRPr="00973184" w14:paraId="64B684D7" w14:textId="77777777" w:rsidTr="000A2607">
        <w:tc>
          <w:tcPr>
            <w:tcW w:w="1192" w:type="pct"/>
          </w:tcPr>
          <w:p w14:paraId="4D4E2FAF" w14:textId="77777777" w:rsidR="00145794" w:rsidRPr="00973184" w:rsidRDefault="00145794" w:rsidP="00145794">
            <w:pPr>
              <w:spacing w:after="0" w:line="276" w:lineRule="auto"/>
              <w:jc w:val="center"/>
              <w:rPr>
                <w:rFonts w:eastAsia="Malgun Gothic"/>
                <w:szCs w:val="22"/>
                <w:lang w:eastAsia="ko-KR"/>
              </w:rPr>
            </w:pPr>
          </w:p>
        </w:tc>
        <w:tc>
          <w:tcPr>
            <w:tcW w:w="821" w:type="pct"/>
          </w:tcPr>
          <w:p w14:paraId="4B8837B9"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43CE844E" w14:textId="77777777" w:rsidR="00145794" w:rsidRPr="00973184" w:rsidRDefault="00145794" w:rsidP="00145794">
            <w:pPr>
              <w:spacing w:after="0" w:line="276" w:lineRule="auto"/>
              <w:rPr>
                <w:rFonts w:eastAsia="DengXian"/>
                <w:szCs w:val="22"/>
                <w:lang w:val="en-US" w:eastAsia="zh-CN"/>
              </w:rPr>
            </w:pPr>
          </w:p>
        </w:tc>
      </w:tr>
      <w:tr w:rsidR="00145794" w:rsidRPr="00973184" w14:paraId="28204C5A" w14:textId="77777777" w:rsidTr="000A2607">
        <w:tc>
          <w:tcPr>
            <w:tcW w:w="1192" w:type="pct"/>
          </w:tcPr>
          <w:p w14:paraId="49132A82" w14:textId="77777777" w:rsidR="00145794" w:rsidRPr="00973184" w:rsidRDefault="00145794" w:rsidP="00145794">
            <w:pPr>
              <w:spacing w:after="0"/>
              <w:jc w:val="center"/>
              <w:rPr>
                <w:rFonts w:eastAsia="Malgun Gothic"/>
                <w:szCs w:val="22"/>
                <w:lang w:eastAsia="zh-CN"/>
              </w:rPr>
            </w:pPr>
          </w:p>
        </w:tc>
        <w:tc>
          <w:tcPr>
            <w:tcW w:w="821" w:type="pct"/>
          </w:tcPr>
          <w:p w14:paraId="7F52A779" w14:textId="77777777" w:rsidR="00145794" w:rsidRPr="00973184" w:rsidRDefault="00145794" w:rsidP="00145794">
            <w:pPr>
              <w:spacing w:after="0"/>
              <w:jc w:val="center"/>
              <w:rPr>
                <w:rFonts w:eastAsia="Malgun Gothic"/>
                <w:szCs w:val="22"/>
                <w:lang w:eastAsia="zh-CN"/>
              </w:rPr>
            </w:pPr>
          </w:p>
        </w:tc>
        <w:tc>
          <w:tcPr>
            <w:tcW w:w="2987" w:type="pct"/>
          </w:tcPr>
          <w:p w14:paraId="20EFBC87" w14:textId="77777777" w:rsidR="00145794" w:rsidRPr="00973184" w:rsidRDefault="00145794" w:rsidP="00145794">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3009A3" w:rsidP="00A91213">
      <w:pPr>
        <w:pStyle w:val="Doc-title"/>
      </w:pPr>
      <w:hyperlink r:id="rId14" w:tooltip="D:Documents3GPPtsg_ranWG2TSGR2_115-eDocsR2-2107390.zip" w:history="1">
        <w:r w:rsidR="00A91213" w:rsidRPr="00E14330">
          <w:rPr>
            <w:rStyle w:val="Hyperlink"/>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&amp;2 above?</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78A6" w:rsidRPr="00973184" w14:paraId="4587AE98" w14:textId="77777777" w:rsidTr="00021DDD">
        <w:trPr>
          <w:trHeight w:val="90"/>
        </w:trPr>
        <w:tc>
          <w:tcPr>
            <w:tcW w:w="1192" w:type="pct"/>
          </w:tcPr>
          <w:p w14:paraId="4587AE91" w14:textId="35EA9CA7"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2" w14:textId="048881B9"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3E546FD" w14:textId="77777777"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4587AE97" w14:textId="0DE114E8" w:rsidR="00D578A6" w:rsidRPr="00973184" w:rsidRDefault="00D578A6" w:rsidP="00D578A6">
            <w:pPr>
              <w:spacing w:after="0" w:line="276" w:lineRule="auto"/>
              <w:rPr>
                <w:rFonts w:eastAsiaTheme="minorEastAsia"/>
                <w:szCs w:val="22"/>
                <w:lang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4587AE9E" w14:textId="77777777" w:rsidTr="00021DDD">
        <w:tc>
          <w:tcPr>
            <w:tcW w:w="1192" w:type="pct"/>
          </w:tcPr>
          <w:p w14:paraId="4587AE99" w14:textId="120EE483"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lastRenderedPageBreak/>
              <w:t>Docomo</w:t>
            </w:r>
          </w:p>
        </w:tc>
        <w:tc>
          <w:tcPr>
            <w:tcW w:w="821" w:type="pct"/>
          </w:tcPr>
          <w:p w14:paraId="4587AE9A" w14:textId="458AB2C5"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3744F3A" w14:textId="6491EBE5" w:rsidR="00B1188B" w:rsidRDefault="00B1188B" w:rsidP="00B1188B">
            <w:pPr>
              <w:spacing w:after="0" w:line="276" w:lineRule="auto"/>
              <w:rPr>
                <w:rFonts w:eastAsiaTheme="minorEastAsia"/>
                <w:szCs w:val="22"/>
                <w:lang w:eastAsia="ja-JP"/>
              </w:rPr>
            </w:pPr>
            <w:r>
              <w:rPr>
                <w:rFonts w:eastAsiaTheme="minorEastAsia"/>
                <w:szCs w:val="22"/>
                <w:lang w:eastAsia="ja-JP"/>
              </w:rPr>
              <w:t>As proponent.</w:t>
            </w:r>
          </w:p>
          <w:p w14:paraId="4587AE9D" w14:textId="74F91A56"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rsidR="00B1188B" w:rsidRPr="00973184" w14:paraId="4587AEA2" w14:textId="77777777" w:rsidTr="00021DDD">
        <w:tc>
          <w:tcPr>
            <w:tcW w:w="1192" w:type="pct"/>
          </w:tcPr>
          <w:p w14:paraId="4587AE9F" w14:textId="2BA145B3" w:rsidR="00B1188B" w:rsidRPr="00973184" w:rsidRDefault="00E42E6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587AEA0" w14:textId="0F9C1B4C" w:rsidR="00B1188B" w:rsidRPr="00973184" w:rsidRDefault="00E42E6A" w:rsidP="00B1188B">
            <w:pPr>
              <w:spacing w:after="0" w:line="276" w:lineRule="auto"/>
              <w:jc w:val="center"/>
              <w:rPr>
                <w:rFonts w:eastAsia="DengXian"/>
                <w:szCs w:val="22"/>
                <w:lang w:eastAsia="zh-CN"/>
              </w:rPr>
            </w:pPr>
            <w:r>
              <w:rPr>
                <w:rFonts w:eastAsia="DengXian"/>
                <w:szCs w:val="22"/>
                <w:lang w:eastAsia="zh-CN"/>
              </w:rPr>
              <w:t>Maybe</w:t>
            </w:r>
          </w:p>
        </w:tc>
        <w:tc>
          <w:tcPr>
            <w:tcW w:w="2987" w:type="pct"/>
          </w:tcPr>
          <w:p w14:paraId="4587AEA1" w14:textId="7088BBB5" w:rsidR="00B1188B" w:rsidRPr="00973184" w:rsidRDefault="00E42E6A" w:rsidP="00B1188B">
            <w:pPr>
              <w:spacing w:after="0" w:line="276" w:lineRule="auto"/>
              <w:rPr>
                <w:szCs w:val="22"/>
                <w:lang w:val="en-US" w:eastAsia="zh-CN"/>
              </w:rPr>
            </w:pPr>
            <w:r>
              <w:rPr>
                <w:szCs w:val="22"/>
                <w:lang w:val="en-US" w:eastAsia="zh-CN"/>
              </w:rPr>
              <w:t>To Docomo, how big is the problem at hand? Usually network is expected to support more channel bandwidths and be rather generic in such support so we don’t see why this is a problem.</w:t>
            </w:r>
          </w:p>
        </w:tc>
      </w:tr>
      <w:tr w:rsidR="00B1188B" w:rsidRPr="00973184" w14:paraId="4587AEA6" w14:textId="77777777" w:rsidTr="00021DDD">
        <w:tc>
          <w:tcPr>
            <w:tcW w:w="1192" w:type="pct"/>
          </w:tcPr>
          <w:p w14:paraId="4587AEA3" w14:textId="4CACE92B"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4587AEA4" w14:textId="00A8F4F1" w:rsidR="00B1188B" w:rsidRPr="00973184" w:rsidRDefault="0033486F"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18794AA4" w14:textId="77777777" w:rsidR="00B1188B" w:rsidRDefault="0033486F" w:rsidP="00B1188B">
            <w:pPr>
              <w:spacing w:after="0" w:line="276" w:lineRule="auto"/>
              <w:rPr>
                <w:rFonts w:eastAsia="DengXian"/>
                <w:szCs w:val="22"/>
                <w:lang w:eastAsia="zh-CN"/>
              </w:rPr>
            </w:pPr>
            <w:r>
              <w:rPr>
                <w:rFonts w:eastAsia="DengXian"/>
                <w:szCs w:val="22"/>
                <w:lang w:eastAsia="zh-CN"/>
              </w:rPr>
              <w:t xml:space="preserve">While we sympathise with DCM, we also view that this additional filtering creates more effort at the UE with diminishing returns, while NWs usually support higher BWs anyway and are expected to configure the UE with UE supported BWs (as long as the UE can support initial BWP BW).  </w:t>
            </w:r>
          </w:p>
          <w:p w14:paraId="7A0943DB" w14:textId="77777777" w:rsidR="0033486F" w:rsidRDefault="0033486F" w:rsidP="00B1188B">
            <w:pPr>
              <w:spacing w:after="0" w:line="276" w:lineRule="auto"/>
              <w:rPr>
                <w:rFonts w:eastAsia="DengXian"/>
                <w:szCs w:val="22"/>
                <w:lang w:eastAsia="zh-CN"/>
              </w:rPr>
            </w:pPr>
          </w:p>
          <w:p w14:paraId="4587AEA5" w14:textId="709F3B12" w:rsidR="0033486F" w:rsidRPr="00973184" w:rsidRDefault="0033486F" w:rsidP="00B1188B">
            <w:pPr>
              <w:spacing w:after="0" w:line="276" w:lineRule="auto"/>
              <w:rPr>
                <w:rFonts w:eastAsia="DengXian"/>
                <w:szCs w:val="22"/>
                <w:lang w:eastAsia="zh-CN"/>
              </w:rPr>
            </w:pPr>
            <w:r>
              <w:rPr>
                <w:rFonts w:eastAsia="DengXian"/>
                <w:szCs w:val="22"/>
                <w:lang w:eastAsia="zh-CN"/>
              </w:rPr>
              <w:t>Moreover, we still have the issue with legacy and roaming UEs which do not support this change and the NW has to handle these anyway.</w:t>
            </w:r>
          </w:p>
        </w:tc>
      </w:tr>
      <w:tr w:rsidR="00145794" w:rsidRPr="00973184" w14:paraId="4587AEAA" w14:textId="77777777" w:rsidTr="00021DDD">
        <w:tc>
          <w:tcPr>
            <w:tcW w:w="1192" w:type="pct"/>
          </w:tcPr>
          <w:p w14:paraId="4587AEA7" w14:textId="76F8EA49" w:rsidR="00145794" w:rsidRPr="00973184" w:rsidRDefault="00145794" w:rsidP="00145794">
            <w:pPr>
              <w:spacing w:after="0" w:line="276" w:lineRule="auto"/>
              <w:jc w:val="right"/>
              <w:rPr>
                <w:rFonts w:eastAsia="DengXian"/>
                <w:szCs w:val="22"/>
                <w:lang w:eastAsia="zh-CN"/>
              </w:rPr>
            </w:pPr>
            <w:r>
              <w:rPr>
                <w:rFonts w:eastAsiaTheme="minorEastAsia"/>
                <w:szCs w:val="22"/>
                <w:lang w:eastAsia="ja-JP"/>
              </w:rPr>
              <w:t>Ericsson</w:t>
            </w:r>
          </w:p>
        </w:tc>
        <w:tc>
          <w:tcPr>
            <w:tcW w:w="821" w:type="pct"/>
          </w:tcPr>
          <w:p w14:paraId="4587AEA8" w14:textId="4640DF3E"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4587AEA9" w14:textId="41C11694" w:rsidR="00145794" w:rsidRPr="00973184" w:rsidRDefault="00145794" w:rsidP="00145794">
            <w:pPr>
              <w:spacing w:after="0" w:line="276" w:lineRule="auto"/>
              <w:rPr>
                <w:rFonts w:eastAsia="DengXian"/>
                <w:szCs w:val="22"/>
                <w:lang w:eastAsia="zh-CN"/>
              </w:rPr>
            </w:pPr>
            <w:r>
              <w:rPr>
                <w:rFonts w:eastAsiaTheme="minorEastAsia"/>
                <w:szCs w:val="21"/>
                <w:lang w:eastAsia="ja-JP"/>
              </w:rPr>
              <w:t xml:space="preserve">Same comments as for Q1. But an additional aspect is that adding such filtering possibility may imply that upon handover a target node may need to reacquire the UE capabilities, since it may be interested on different bandwidths. </w:t>
            </w:r>
          </w:p>
        </w:tc>
      </w:tr>
      <w:tr w:rsidR="00145794" w:rsidRPr="00973184" w14:paraId="4587AEAE" w14:textId="77777777" w:rsidTr="00021DDD">
        <w:tc>
          <w:tcPr>
            <w:tcW w:w="1192" w:type="pct"/>
          </w:tcPr>
          <w:p w14:paraId="4587AEAB" w14:textId="20BCDF42" w:rsidR="00145794" w:rsidRPr="00973184" w:rsidRDefault="00145794" w:rsidP="00145794">
            <w:pPr>
              <w:spacing w:after="0" w:line="276" w:lineRule="auto"/>
              <w:jc w:val="center"/>
              <w:rPr>
                <w:rFonts w:eastAsia="DengXian"/>
                <w:szCs w:val="22"/>
                <w:lang w:eastAsia="zh-CN"/>
              </w:rPr>
            </w:pPr>
          </w:p>
        </w:tc>
        <w:tc>
          <w:tcPr>
            <w:tcW w:w="821" w:type="pct"/>
          </w:tcPr>
          <w:p w14:paraId="4587AEAC" w14:textId="62DBAE5C" w:rsidR="00145794" w:rsidRPr="00973184" w:rsidRDefault="00145794" w:rsidP="00145794">
            <w:pPr>
              <w:spacing w:after="0" w:line="276" w:lineRule="auto"/>
              <w:jc w:val="center"/>
              <w:rPr>
                <w:rFonts w:eastAsia="DengXian"/>
                <w:szCs w:val="22"/>
                <w:lang w:eastAsia="zh-CN"/>
              </w:rPr>
            </w:pPr>
          </w:p>
        </w:tc>
        <w:tc>
          <w:tcPr>
            <w:tcW w:w="2987" w:type="pct"/>
          </w:tcPr>
          <w:p w14:paraId="4587AEAD" w14:textId="244414B8" w:rsidR="00145794" w:rsidRPr="00973184" w:rsidRDefault="00145794" w:rsidP="00145794">
            <w:pPr>
              <w:spacing w:after="0" w:line="276" w:lineRule="auto"/>
              <w:rPr>
                <w:rFonts w:eastAsia="DengXian"/>
                <w:szCs w:val="22"/>
                <w:lang w:eastAsia="zh-CN"/>
              </w:rPr>
            </w:pPr>
          </w:p>
        </w:tc>
      </w:tr>
      <w:tr w:rsidR="00145794" w:rsidRPr="00973184" w14:paraId="4587AEB7" w14:textId="77777777" w:rsidTr="00021DDD">
        <w:tc>
          <w:tcPr>
            <w:tcW w:w="1192" w:type="pct"/>
          </w:tcPr>
          <w:p w14:paraId="4587AEB4" w14:textId="2A3D348D" w:rsidR="00145794" w:rsidRPr="00973184" w:rsidRDefault="00145794" w:rsidP="00145794">
            <w:pPr>
              <w:spacing w:after="0" w:line="276" w:lineRule="auto"/>
              <w:jc w:val="center"/>
              <w:rPr>
                <w:rFonts w:eastAsia="Malgun Gothic"/>
                <w:szCs w:val="22"/>
                <w:lang w:eastAsia="ko-KR"/>
              </w:rPr>
            </w:pPr>
          </w:p>
        </w:tc>
        <w:tc>
          <w:tcPr>
            <w:tcW w:w="821" w:type="pct"/>
          </w:tcPr>
          <w:p w14:paraId="4587AEB5" w14:textId="7A0EF0EA" w:rsidR="00145794" w:rsidRPr="00973184" w:rsidRDefault="00145794" w:rsidP="00145794">
            <w:pPr>
              <w:spacing w:after="0" w:line="276" w:lineRule="auto"/>
              <w:jc w:val="center"/>
              <w:rPr>
                <w:rFonts w:eastAsia="Malgun Gothic"/>
                <w:szCs w:val="22"/>
                <w:lang w:eastAsia="ko-KR"/>
              </w:rPr>
            </w:pPr>
          </w:p>
        </w:tc>
        <w:tc>
          <w:tcPr>
            <w:tcW w:w="2987" w:type="pct"/>
          </w:tcPr>
          <w:p w14:paraId="4587AEB6" w14:textId="77777777" w:rsidR="00145794" w:rsidRPr="00973184" w:rsidRDefault="00145794" w:rsidP="00145794">
            <w:pPr>
              <w:spacing w:after="0" w:line="276" w:lineRule="auto"/>
              <w:rPr>
                <w:rFonts w:eastAsia="DengXian"/>
                <w:szCs w:val="22"/>
                <w:lang w:val="en-US" w:eastAsia="zh-CN"/>
              </w:rPr>
            </w:pPr>
          </w:p>
        </w:tc>
      </w:tr>
      <w:tr w:rsidR="00145794" w:rsidRPr="00973184" w14:paraId="4587AEBB" w14:textId="77777777" w:rsidTr="00021DDD">
        <w:tc>
          <w:tcPr>
            <w:tcW w:w="1192" w:type="pct"/>
          </w:tcPr>
          <w:p w14:paraId="4587AEB8" w14:textId="21E5767E" w:rsidR="00145794" w:rsidRPr="00973184" w:rsidRDefault="00145794" w:rsidP="00145794">
            <w:pPr>
              <w:spacing w:after="0" w:line="276" w:lineRule="auto"/>
              <w:jc w:val="center"/>
              <w:rPr>
                <w:szCs w:val="22"/>
                <w:lang w:val="en-US" w:eastAsia="zh-CN"/>
              </w:rPr>
            </w:pPr>
          </w:p>
        </w:tc>
        <w:tc>
          <w:tcPr>
            <w:tcW w:w="821" w:type="pct"/>
          </w:tcPr>
          <w:p w14:paraId="4587AEB9"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4587AEBA" w14:textId="0915BC4C" w:rsidR="00145794" w:rsidRPr="00973184" w:rsidRDefault="00145794" w:rsidP="00145794">
            <w:pPr>
              <w:spacing w:after="0" w:line="276" w:lineRule="auto"/>
              <w:rPr>
                <w:rFonts w:eastAsia="DengXian"/>
                <w:szCs w:val="22"/>
                <w:lang w:val="en-US" w:eastAsia="zh-CN"/>
              </w:rPr>
            </w:pPr>
          </w:p>
        </w:tc>
      </w:tr>
      <w:tr w:rsidR="00145794" w:rsidRPr="00973184" w14:paraId="4587AEBF" w14:textId="77777777" w:rsidTr="00021DDD">
        <w:tc>
          <w:tcPr>
            <w:tcW w:w="1192" w:type="pct"/>
          </w:tcPr>
          <w:p w14:paraId="4587AEBC" w14:textId="39BDB8D4" w:rsidR="00145794" w:rsidRPr="00973184" w:rsidRDefault="00145794" w:rsidP="00145794">
            <w:pPr>
              <w:spacing w:after="0" w:line="276" w:lineRule="auto"/>
              <w:jc w:val="center"/>
              <w:rPr>
                <w:rFonts w:eastAsia="Malgun Gothic"/>
                <w:szCs w:val="22"/>
                <w:lang w:eastAsia="ko-KR"/>
              </w:rPr>
            </w:pPr>
          </w:p>
        </w:tc>
        <w:tc>
          <w:tcPr>
            <w:tcW w:w="821" w:type="pct"/>
          </w:tcPr>
          <w:p w14:paraId="4587AEBD" w14:textId="7AFF932A" w:rsidR="00145794" w:rsidRPr="00973184" w:rsidRDefault="00145794" w:rsidP="00145794">
            <w:pPr>
              <w:spacing w:after="0" w:line="276" w:lineRule="auto"/>
              <w:jc w:val="center"/>
              <w:rPr>
                <w:rFonts w:eastAsia="Malgun Gothic"/>
                <w:szCs w:val="22"/>
                <w:lang w:eastAsia="ko-KR"/>
              </w:rPr>
            </w:pPr>
          </w:p>
        </w:tc>
        <w:tc>
          <w:tcPr>
            <w:tcW w:w="2987" w:type="pct"/>
          </w:tcPr>
          <w:p w14:paraId="4587AEBE" w14:textId="77777777" w:rsidR="00145794" w:rsidRPr="00973184" w:rsidRDefault="00145794" w:rsidP="00145794">
            <w:pPr>
              <w:spacing w:after="0" w:line="276" w:lineRule="auto"/>
              <w:rPr>
                <w:rFonts w:eastAsia="DengXian"/>
                <w:szCs w:val="22"/>
                <w:lang w:val="en-US" w:eastAsia="zh-CN"/>
              </w:rPr>
            </w:pPr>
          </w:p>
        </w:tc>
      </w:tr>
      <w:tr w:rsidR="00145794" w:rsidRPr="00973184" w14:paraId="4587AEC3" w14:textId="77777777" w:rsidTr="00021DDD">
        <w:tc>
          <w:tcPr>
            <w:tcW w:w="1192" w:type="pct"/>
          </w:tcPr>
          <w:p w14:paraId="4587AEC0" w14:textId="49F1F23A" w:rsidR="00145794" w:rsidRPr="00973184" w:rsidRDefault="00145794" w:rsidP="00145794">
            <w:pPr>
              <w:spacing w:after="0"/>
              <w:jc w:val="center"/>
              <w:rPr>
                <w:rFonts w:eastAsia="Malgun Gothic"/>
                <w:szCs w:val="22"/>
                <w:lang w:eastAsia="zh-CN"/>
              </w:rPr>
            </w:pPr>
          </w:p>
        </w:tc>
        <w:tc>
          <w:tcPr>
            <w:tcW w:w="821" w:type="pct"/>
          </w:tcPr>
          <w:p w14:paraId="4587AEC1" w14:textId="3E687F8C" w:rsidR="00145794" w:rsidRPr="00973184" w:rsidRDefault="00145794" w:rsidP="00145794">
            <w:pPr>
              <w:spacing w:after="0"/>
              <w:jc w:val="center"/>
              <w:rPr>
                <w:rFonts w:eastAsia="Malgun Gothic"/>
                <w:szCs w:val="22"/>
                <w:lang w:eastAsia="zh-CN"/>
              </w:rPr>
            </w:pPr>
          </w:p>
        </w:tc>
        <w:tc>
          <w:tcPr>
            <w:tcW w:w="2987" w:type="pct"/>
          </w:tcPr>
          <w:p w14:paraId="4587AEC2" w14:textId="77777777" w:rsidR="00145794" w:rsidRPr="00973184" w:rsidRDefault="00145794" w:rsidP="00145794">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3009A3" w:rsidP="00D560F9">
      <w:pPr>
        <w:pStyle w:val="Doc-title"/>
      </w:pPr>
      <w:hyperlink r:id="rId15" w:history="1">
        <w:r w:rsidR="00D560F9" w:rsidRPr="00E14330">
          <w:rPr>
            <w:rStyle w:val="Hyperlink"/>
          </w:rPr>
          <w:t>R2-2108578</w:t>
        </w:r>
      </w:hyperlink>
      <w:r w:rsidR="00D560F9" w:rsidRPr="00E14330">
        <w:tab/>
        <w:t>Support of newly introuduced 100M bandwidth for band n40</w:t>
      </w:r>
      <w:r w:rsidR="00D560F9" w:rsidRPr="00E14330">
        <w:tab/>
        <w:t>Huawei, HiSilicon</w:t>
      </w:r>
      <w:r w:rsidR="00D560F9" w:rsidRPr="00E14330">
        <w:tab/>
        <w:t>discussion</w:t>
      </w:r>
      <w:r w:rsidR="00D560F9" w:rsidRPr="00E14330">
        <w:tab/>
        <w:t>Rel-15</w:t>
      </w:r>
      <w:r w:rsidR="00D560F9" w:rsidRPr="00E14330">
        <w:tab/>
        <w:t>NR_newRAT-Core</w:t>
      </w:r>
    </w:p>
    <w:p w14:paraId="77DC5C4D" w14:textId="1649AC0D" w:rsidR="00D560F9" w:rsidRDefault="00C85288" w:rsidP="002C1D4D">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DengXian"/>
          <w:lang w:eastAsia="zh-CN"/>
        </w:rPr>
      </w:pPr>
      <w:r w:rsidRPr="00C85288">
        <w:rPr>
          <w:lang w:eastAsia="zh-CN"/>
        </w:rPr>
        <w:t xml:space="preserve">Proposal 1: use spare bit in </w:t>
      </w:r>
      <w:r w:rsidRPr="00C85288">
        <w:rPr>
          <w:i/>
          <w:lang w:eastAsia="zh-CN"/>
        </w:rPr>
        <w:t>channelBWs-DL/UL-v1590</w:t>
      </w:r>
      <w:r w:rsidRPr="00C85288">
        <w:rPr>
          <w:lang w:eastAsia="zh-CN"/>
        </w:rPr>
        <w:t xml:space="preserve"> to indicate the support of 100MHz channel bandwidth introduced later than 38101-1 v17.1.0 for FR1, and mandate the new UEs to set this bit to 1.</w:t>
      </w:r>
    </w:p>
    <w:p w14:paraId="34884293" w14:textId="4930BCBF" w:rsidR="00D560F9" w:rsidRPr="00973184" w:rsidRDefault="00C85288"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w:t>
      </w:r>
      <w:r w:rsidR="00D560F9"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sidR="006C0BBC">
        <w:rPr>
          <w:rFonts w:ascii="CG Times (WN)" w:eastAsia="DengXian" w:hAnsi="CG Times (WN)"/>
          <w:b/>
          <w:bCs/>
          <w:szCs w:val="21"/>
          <w:lang w:eastAsia="zh-CN"/>
        </w:rPr>
        <w:t xml:space="preserve"> above</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5ED0D3A4"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56658C" w14:textId="0068E169"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00BD7A9" w14:textId="77777777" w:rsidR="006C0BBC" w:rsidRDefault="00D578A6" w:rsidP="006B47FC">
            <w:pPr>
              <w:spacing w:after="0" w:line="276" w:lineRule="auto"/>
              <w:rPr>
                <w:rFonts w:eastAsiaTheme="minorEastAsia"/>
                <w:szCs w:val="22"/>
                <w:lang w:eastAsia="ja-JP"/>
              </w:rPr>
            </w:pPr>
            <w:r>
              <w:rPr>
                <w:rFonts w:eastAsiaTheme="minorEastAsia"/>
                <w:szCs w:val="22"/>
                <w:lang w:eastAsia="ja-JP"/>
              </w:rPr>
              <w:t xml:space="preserve">We </w:t>
            </w:r>
            <w:r w:rsidRPr="00D578A6">
              <w:rPr>
                <w:rFonts w:eastAsiaTheme="minorEastAsia"/>
                <w:szCs w:val="22"/>
                <w:lang w:eastAsia="ja-JP"/>
              </w:rPr>
              <w:t xml:space="preserve">understand the intention is to introduce IOT bit. </w:t>
            </w:r>
            <w:r>
              <w:rPr>
                <w:rFonts w:eastAsiaTheme="minorEastAsia"/>
                <w:szCs w:val="22"/>
                <w:lang w:eastAsia="ja-JP"/>
              </w:rPr>
              <w:t>Then t</w:t>
            </w:r>
            <w:r w:rsidRPr="00D578A6">
              <w:rPr>
                <w:rFonts w:eastAsiaTheme="minorEastAsia"/>
                <w:szCs w:val="22"/>
                <w:lang w:eastAsia="ja-JP"/>
              </w:rPr>
              <w:t>he UE should not be mandated to set the bit to 1</w:t>
            </w:r>
            <w:r>
              <w:rPr>
                <w:rFonts w:eastAsiaTheme="minorEastAsia"/>
                <w:szCs w:val="22"/>
                <w:lang w:eastAsia="ja-JP"/>
              </w:rPr>
              <w:t xml:space="preserve"> (as written in the proposal 1).</w:t>
            </w:r>
          </w:p>
          <w:p w14:paraId="73C2FEE3" w14:textId="238F164C" w:rsidR="007C0C1F" w:rsidRDefault="00D578A6" w:rsidP="006B47FC">
            <w:pPr>
              <w:spacing w:after="0" w:line="276" w:lineRule="auto"/>
              <w:rPr>
                <w:rFonts w:eastAsiaTheme="minorEastAsia"/>
                <w:szCs w:val="22"/>
                <w:lang w:eastAsia="ja-JP"/>
              </w:rPr>
            </w:pPr>
            <w:r>
              <w:rPr>
                <w:rFonts w:eastAsiaTheme="minorEastAsia"/>
                <w:szCs w:val="22"/>
                <w:lang w:eastAsia="ja-JP"/>
              </w:rPr>
              <w:t xml:space="preserve">And on the CR in R2-2108579, </w:t>
            </w:r>
            <w:r w:rsidR="007C0C1F">
              <w:rPr>
                <w:rFonts w:eastAsiaTheme="minorEastAsia"/>
                <w:szCs w:val="22"/>
                <w:lang w:eastAsia="ja-JP"/>
              </w:rPr>
              <w:t>we think the following sentence is difficult to understand, and we do not think we should refer to a given version of the RAN4 specification.</w:t>
            </w:r>
          </w:p>
          <w:p w14:paraId="178259A5" w14:textId="1E9EF3A0" w:rsidR="00D578A6" w:rsidRPr="007C0C1F" w:rsidRDefault="00D578A6" w:rsidP="007C0C1F">
            <w:pPr>
              <w:pStyle w:val="ListParagraph"/>
              <w:numPr>
                <w:ilvl w:val="0"/>
                <w:numId w:val="20"/>
              </w:numPr>
              <w:spacing w:after="0" w:line="276" w:lineRule="auto"/>
              <w:rPr>
                <w:rFonts w:ascii="CG Times (WN)" w:eastAsiaTheme="minorEastAsia" w:hAnsi="CG Times (WN)"/>
                <w:lang w:val="en-GB" w:eastAsia="ja-JP"/>
              </w:rPr>
            </w:pPr>
            <w:r w:rsidRPr="007C0C1F">
              <w:rPr>
                <w:rFonts w:ascii="CG Times (WN)" w:eastAsiaTheme="minorEastAsia" w:hAnsi="CG Times (WN)"/>
                <w:sz w:val="21"/>
                <w:szCs w:val="21"/>
                <w:lang w:eastAsia="ja-JP"/>
              </w:rPr>
              <w:t>"The UE supports the 100M channel bandwidths for FR1 that were defined in clause 5.3.5 of TS 38.101-1 version 17.1.0 [2] for the given band.".</w:t>
            </w:r>
          </w:p>
        </w:tc>
      </w:tr>
      <w:tr w:rsidR="006C0BBC" w:rsidRPr="00973184" w14:paraId="716FEC9F" w14:textId="77777777" w:rsidTr="006B47FC">
        <w:tc>
          <w:tcPr>
            <w:tcW w:w="1192" w:type="pct"/>
          </w:tcPr>
          <w:p w14:paraId="1DD675B6" w14:textId="0B74DF5A"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76E78F2" w14:textId="6328766F"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422ADBC" w14:textId="43D242FF" w:rsidR="006C0BBC" w:rsidRPr="00973184" w:rsidRDefault="004965E7" w:rsidP="006B47FC">
            <w:pPr>
              <w:spacing w:after="0" w:line="276" w:lineRule="auto"/>
              <w:rPr>
                <w:rFonts w:eastAsiaTheme="minorEastAsia"/>
                <w:szCs w:val="21"/>
                <w:lang w:eastAsia="ja-JP"/>
              </w:rPr>
            </w:pPr>
            <w:r>
              <w:rPr>
                <w:rFonts w:eastAsiaTheme="minorEastAsia"/>
                <w:szCs w:val="21"/>
                <w:lang w:eastAsia="ja-JP"/>
              </w:rPr>
              <w:t>There are two choices</w:t>
            </w:r>
            <w:r w:rsidRPr="004965E7">
              <w:rPr>
                <w:rFonts w:eastAsiaTheme="minorEastAsia"/>
                <w:szCs w:val="21"/>
                <w:lang w:eastAsia="ja-JP"/>
              </w:rPr>
              <w:t xml:space="preserve"> 1) Use the spare bit (as proposed by HW) OR 2) define specific capability for band n40. While 1) is </w:t>
            </w:r>
            <w:r w:rsidRPr="004965E7">
              <w:rPr>
                <w:rFonts w:eastAsiaTheme="minorEastAsia"/>
                <w:szCs w:val="21"/>
                <w:lang w:eastAsia="ja-JP"/>
              </w:rPr>
              <w:lastRenderedPageBreak/>
              <w:t xml:space="preserve">more general, </w:t>
            </w:r>
            <w:r>
              <w:rPr>
                <w:rFonts w:eastAsiaTheme="minorEastAsia"/>
                <w:szCs w:val="21"/>
                <w:lang w:eastAsia="ja-JP"/>
              </w:rPr>
              <w:t>we</w:t>
            </w:r>
            <w:r w:rsidRPr="004965E7">
              <w:rPr>
                <w:rFonts w:eastAsiaTheme="minorEastAsia"/>
                <w:szCs w:val="21"/>
                <w:lang w:eastAsia="ja-JP"/>
              </w:rPr>
              <w:t xml:space="preserve"> think it may cause more problems (how does network know UE supports the spare value but doesn't support 100 MHz, or whether it's just a legacy UE)</w:t>
            </w:r>
            <w:r w:rsidR="00F0579E">
              <w:rPr>
                <w:rFonts w:eastAsiaTheme="minorEastAsia"/>
                <w:szCs w:val="21"/>
                <w:lang w:eastAsia="ja-JP"/>
              </w:rPr>
              <w:t>.</w:t>
            </w:r>
            <w:r w:rsidRPr="004965E7">
              <w:rPr>
                <w:rFonts w:eastAsiaTheme="minorEastAsia"/>
                <w:szCs w:val="21"/>
                <w:lang w:eastAsia="ja-JP"/>
              </w:rPr>
              <w:t xml:space="preserve"> </w:t>
            </w:r>
            <w:r w:rsidR="00F0579E">
              <w:rPr>
                <w:rFonts w:eastAsiaTheme="minorEastAsia"/>
                <w:szCs w:val="21"/>
                <w:lang w:eastAsia="ja-JP"/>
              </w:rPr>
              <w:t>S</w:t>
            </w:r>
            <w:r w:rsidRPr="004965E7">
              <w:rPr>
                <w:rFonts w:eastAsiaTheme="minorEastAsia"/>
                <w:szCs w:val="21"/>
                <w:lang w:eastAsia="ja-JP"/>
              </w:rPr>
              <w:t>o perhaps 2) would be simpler in the end</w:t>
            </w:r>
            <w:r w:rsidR="00F0579E">
              <w:rPr>
                <w:rFonts w:eastAsiaTheme="minorEastAsia"/>
                <w:szCs w:val="21"/>
                <w:lang w:eastAsia="ja-JP"/>
              </w:rPr>
              <w:t xml:space="preserve"> as this is a cleaner approach and probably avoids confusion</w:t>
            </w:r>
            <w:r w:rsidR="00791EDD">
              <w:rPr>
                <w:rFonts w:eastAsiaTheme="minorEastAsia"/>
                <w:szCs w:val="21"/>
                <w:lang w:eastAsia="ja-JP"/>
              </w:rPr>
              <w:t xml:space="preserve"> in the future for implementations.</w:t>
            </w:r>
          </w:p>
        </w:tc>
      </w:tr>
      <w:tr w:rsidR="006C0BBC" w:rsidRPr="00973184" w14:paraId="17FD97A8" w14:textId="77777777" w:rsidTr="006B47FC">
        <w:tc>
          <w:tcPr>
            <w:tcW w:w="1192" w:type="pct"/>
          </w:tcPr>
          <w:p w14:paraId="6DD57C2E" w14:textId="6154E095" w:rsidR="006C0BBC" w:rsidRPr="00973184" w:rsidRDefault="0033486F" w:rsidP="006B47FC">
            <w:pPr>
              <w:spacing w:after="0" w:line="276" w:lineRule="auto"/>
              <w:jc w:val="center"/>
              <w:rPr>
                <w:rFonts w:eastAsia="DengXian"/>
                <w:szCs w:val="22"/>
                <w:lang w:eastAsia="zh-CN"/>
              </w:rPr>
            </w:pPr>
            <w:r>
              <w:rPr>
                <w:rFonts w:eastAsia="DengXian"/>
                <w:szCs w:val="22"/>
                <w:lang w:eastAsia="zh-CN"/>
              </w:rPr>
              <w:lastRenderedPageBreak/>
              <w:t>Apple</w:t>
            </w:r>
          </w:p>
        </w:tc>
        <w:tc>
          <w:tcPr>
            <w:tcW w:w="821" w:type="pct"/>
          </w:tcPr>
          <w:p w14:paraId="3209EA9F" w14:textId="21B61A1C" w:rsidR="006C0BBC" w:rsidRPr="00973184" w:rsidRDefault="0033486F" w:rsidP="006B47FC">
            <w:pPr>
              <w:spacing w:after="0" w:line="276" w:lineRule="auto"/>
              <w:jc w:val="center"/>
              <w:rPr>
                <w:rFonts w:eastAsia="DengXian"/>
                <w:szCs w:val="22"/>
                <w:lang w:eastAsia="zh-CN"/>
              </w:rPr>
            </w:pPr>
            <w:r>
              <w:rPr>
                <w:rFonts w:eastAsia="DengXian"/>
                <w:szCs w:val="22"/>
                <w:lang w:eastAsia="zh-CN"/>
              </w:rPr>
              <w:t>Yes with the intention</w:t>
            </w:r>
          </w:p>
        </w:tc>
        <w:tc>
          <w:tcPr>
            <w:tcW w:w="2987" w:type="pct"/>
          </w:tcPr>
          <w:p w14:paraId="417A9D9E" w14:textId="2400CB2D" w:rsidR="006C0BBC" w:rsidRPr="00973184" w:rsidRDefault="0033486F" w:rsidP="006B47FC">
            <w:pPr>
              <w:spacing w:after="0" w:line="276" w:lineRule="auto"/>
              <w:rPr>
                <w:szCs w:val="22"/>
                <w:lang w:val="en-US" w:eastAsia="zh-CN"/>
              </w:rPr>
            </w:pPr>
            <w:r>
              <w:rPr>
                <w:szCs w:val="22"/>
                <w:lang w:val="en-US" w:eastAsia="zh-CN"/>
              </w:rPr>
              <w:t>But we also think some discussion is needed on the use of spare bit.</w:t>
            </w:r>
          </w:p>
        </w:tc>
      </w:tr>
      <w:tr w:rsidR="006C0BBC" w:rsidRPr="00973184" w14:paraId="29B2E508" w14:textId="77777777" w:rsidTr="006B47FC">
        <w:tc>
          <w:tcPr>
            <w:tcW w:w="1192" w:type="pct"/>
          </w:tcPr>
          <w:p w14:paraId="76AFD907" w14:textId="4DE4F10A" w:rsidR="006C0BBC" w:rsidRPr="00AA518E" w:rsidRDefault="00AA518E" w:rsidP="006B47FC">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5325C8F1" w14:textId="36241F67" w:rsidR="006C0BBC" w:rsidRPr="00AA518E" w:rsidRDefault="00AA518E" w:rsidP="00AA518E">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7" w:type="pct"/>
          </w:tcPr>
          <w:p w14:paraId="6B9AB8DD" w14:textId="05805337" w:rsidR="006C0BBC" w:rsidRPr="00AA518E" w:rsidRDefault="00AA518E" w:rsidP="006B47FC">
            <w:pPr>
              <w:spacing w:after="0" w:line="276" w:lineRule="auto"/>
              <w:rPr>
                <w:rFonts w:eastAsiaTheme="minor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145794" w:rsidRPr="00973184" w14:paraId="70F0712D" w14:textId="77777777" w:rsidTr="006B47FC">
        <w:tc>
          <w:tcPr>
            <w:tcW w:w="1192" w:type="pct"/>
          </w:tcPr>
          <w:p w14:paraId="4F09295D" w14:textId="2A00B0CF"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2D84BD3D" w14:textId="778BB26A"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585C8894" w14:textId="18686D9F" w:rsidR="00145794" w:rsidRPr="00AA518E" w:rsidRDefault="00145794" w:rsidP="00145794">
            <w:pPr>
              <w:spacing w:after="0" w:line="276" w:lineRule="auto"/>
              <w:rPr>
                <w:rFonts w:eastAsia="DengXian"/>
                <w:szCs w:val="22"/>
                <w:lang w:eastAsia="zh-CN"/>
              </w:rPr>
            </w:pPr>
            <w:r>
              <w:rPr>
                <w:rFonts w:eastAsiaTheme="minorEastAsia"/>
                <w:szCs w:val="21"/>
                <w:lang w:eastAsia="ja-JP"/>
              </w:rPr>
              <w:t xml:space="preserve">Specifying the conditions for setting this new bit tend to be very complex, as well as to use it for nw validation. We realize the </w:t>
            </w:r>
            <w:r w:rsidRPr="00CD6C12">
              <w:rPr>
                <w:rFonts w:eastAsiaTheme="minorEastAsia"/>
                <w:szCs w:val="21"/>
                <w:lang w:eastAsia="ja-JP"/>
              </w:rPr>
              <w:t xml:space="preserve">network </w:t>
            </w:r>
            <w:r>
              <w:rPr>
                <w:rFonts w:eastAsiaTheme="minorEastAsia"/>
                <w:szCs w:val="21"/>
                <w:lang w:eastAsia="ja-JP"/>
              </w:rPr>
              <w:t xml:space="preserve">anyway </w:t>
            </w:r>
            <w:r w:rsidRPr="00CD6C12">
              <w:rPr>
                <w:rFonts w:eastAsiaTheme="minorEastAsia"/>
                <w:szCs w:val="21"/>
                <w:lang w:eastAsia="ja-JP"/>
              </w:rPr>
              <w:t xml:space="preserve">needs to </w:t>
            </w:r>
            <w:r>
              <w:rPr>
                <w:rFonts w:eastAsiaTheme="minorEastAsia"/>
                <w:szCs w:val="21"/>
                <w:lang w:eastAsia="ja-JP"/>
              </w:rPr>
              <w:t xml:space="preserve">validate the intended carrier bandwidth against the </w:t>
            </w:r>
            <w:r w:rsidRPr="00CD6C12">
              <w:rPr>
                <w:rFonts w:eastAsiaTheme="minorEastAsia"/>
                <w:szCs w:val="21"/>
                <w:lang w:eastAsia="ja-JP"/>
              </w:rPr>
              <w:t>supportedBandwidthDL/UL in FeatureSetPerDownlink/UplinkCC</w:t>
            </w:r>
            <w:r>
              <w:rPr>
                <w:rFonts w:eastAsiaTheme="minorEastAsia"/>
                <w:szCs w:val="21"/>
                <w:lang w:eastAsia="ja-JP"/>
              </w:rPr>
              <w:t xml:space="preserve"> (i.e. we disagree with the statement in the paper that “</w:t>
            </w:r>
            <w:r w:rsidRPr="00CD6C12">
              <w:rPr>
                <w:rFonts w:eastAsiaTheme="minorEastAsia"/>
                <w:i/>
                <w:iCs/>
                <w:szCs w:val="21"/>
                <w:lang w:eastAsia="ja-JP"/>
              </w:rPr>
              <w:t>the network is only required to check the BandNR parameters to validate the supported SCS/bandwidth for of the UE</w:t>
            </w:r>
            <w:r>
              <w:rPr>
                <w:rFonts w:eastAsiaTheme="minorEastAsia"/>
                <w:szCs w:val="21"/>
                <w:lang w:eastAsia="ja-JP"/>
              </w:rPr>
              <w:t>”).</w:t>
            </w:r>
          </w:p>
        </w:tc>
      </w:tr>
      <w:tr w:rsidR="00145794" w:rsidRPr="00973184" w14:paraId="53DEDDE1" w14:textId="77777777" w:rsidTr="006B47FC">
        <w:tc>
          <w:tcPr>
            <w:tcW w:w="1192" w:type="pct"/>
          </w:tcPr>
          <w:p w14:paraId="5332BC44" w14:textId="77777777" w:rsidR="00145794" w:rsidRPr="00973184" w:rsidRDefault="00145794" w:rsidP="00145794">
            <w:pPr>
              <w:spacing w:after="0" w:line="276" w:lineRule="auto"/>
              <w:jc w:val="center"/>
              <w:rPr>
                <w:rFonts w:eastAsia="DengXian"/>
                <w:szCs w:val="22"/>
                <w:lang w:eastAsia="zh-CN"/>
              </w:rPr>
            </w:pPr>
          </w:p>
        </w:tc>
        <w:tc>
          <w:tcPr>
            <w:tcW w:w="821" w:type="pct"/>
          </w:tcPr>
          <w:p w14:paraId="5C6D4C5A" w14:textId="77777777" w:rsidR="00145794" w:rsidRPr="00973184" w:rsidRDefault="00145794" w:rsidP="00145794">
            <w:pPr>
              <w:spacing w:after="0" w:line="276" w:lineRule="auto"/>
              <w:jc w:val="center"/>
              <w:rPr>
                <w:rFonts w:eastAsia="DengXian"/>
                <w:szCs w:val="22"/>
                <w:lang w:eastAsia="zh-CN"/>
              </w:rPr>
            </w:pPr>
          </w:p>
        </w:tc>
        <w:tc>
          <w:tcPr>
            <w:tcW w:w="2987" w:type="pct"/>
          </w:tcPr>
          <w:p w14:paraId="6816F5C1" w14:textId="77777777" w:rsidR="00145794" w:rsidRPr="00973184" w:rsidRDefault="00145794" w:rsidP="00145794">
            <w:pPr>
              <w:spacing w:after="0" w:line="276" w:lineRule="auto"/>
              <w:rPr>
                <w:rFonts w:eastAsia="DengXian"/>
                <w:szCs w:val="22"/>
                <w:lang w:eastAsia="zh-CN"/>
              </w:rPr>
            </w:pPr>
          </w:p>
        </w:tc>
      </w:tr>
      <w:tr w:rsidR="00145794" w:rsidRPr="00973184" w14:paraId="600256D0" w14:textId="77777777" w:rsidTr="006B47FC">
        <w:tc>
          <w:tcPr>
            <w:tcW w:w="1192" w:type="pct"/>
          </w:tcPr>
          <w:p w14:paraId="27F2E8BE" w14:textId="77777777" w:rsidR="00145794" w:rsidRPr="00973184" w:rsidRDefault="00145794" w:rsidP="00145794">
            <w:pPr>
              <w:spacing w:after="0" w:line="276" w:lineRule="auto"/>
              <w:jc w:val="center"/>
              <w:rPr>
                <w:rFonts w:eastAsia="Malgun Gothic"/>
                <w:szCs w:val="22"/>
                <w:lang w:eastAsia="ko-KR"/>
              </w:rPr>
            </w:pPr>
          </w:p>
        </w:tc>
        <w:tc>
          <w:tcPr>
            <w:tcW w:w="821" w:type="pct"/>
          </w:tcPr>
          <w:p w14:paraId="2CD778FF"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61499C69" w14:textId="77777777" w:rsidR="00145794" w:rsidRPr="00973184" w:rsidRDefault="00145794" w:rsidP="00145794">
            <w:pPr>
              <w:spacing w:after="0" w:line="276" w:lineRule="auto"/>
              <w:rPr>
                <w:rFonts w:eastAsia="DengXian"/>
                <w:szCs w:val="22"/>
                <w:lang w:val="en-US" w:eastAsia="zh-CN"/>
              </w:rPr>
            </w:pPr>
          </w:p>
        </w:tc>
      </w:tr>
      <w:tr w:rsidR="00145794" w:rsidRPr="00973184" w14:paraId="7AE27202" w14:textId="77777777" w:rsidTr="006B47FC">
        <w:tc>
          <w:tcPr>
            <w:tcW w:w="1192" w:type="pct"/>
          </w:tcPr>
          <w:p w14:paraId="54C94E44" w14:textId="77777777" w:rsidR="00145794" w:rsidRPr="00973184" w:rsidRDefault="00145794" w:rsidP="00145794">
            <w:pPr>
              <w:spacing w:after="0" w:line="276" w:lineRule="auto"/>
              <w:jc w:val="center"/>
              <w:rPr>
                <w:szCs w:val="22"/>
                <w:lang w:val="en-US" w:eastAsia="zh-CN"/>
              </w:rPr>
            </w:pPr>
          </w:p>
        </w:tc>
        <w:tc>
          <w:tcPr>
            <w:tcW w:w="821" w:type="pct"/>
          </w:tcPr>
          <w:p w14:paraId="49CC6556"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41587DE4" w14:textId="77777777" w:rsidR="00145794" w:rsidRPr="00973184" w:rsidRDefault="00145794" w:rsidP="00145794">
            <w:pPr>
              <w:spacing w:after="0" w:line="276" w:lineRule="auto"/>
              <w:rPr>
                <w:rFonts w:eastAsia="DengXian"/>
                <w:szCs w:val="22"/>
                <w:lang w:val="en-US" w:eastAsia="zh-CN"/>
              </w:rPr>
            </w:pPr>
          </w:p>
        </w:tc>
      </w:tr>
      <w:tr w:rsidR="00145794" w:rsidRPr="00973184" w14:paraId="20A06FB5" w14:textId="77777777" w:rsidTr="006B47FC">
        <w:tc>
          <w:tcPr>
            <w:tcW w:w="1192" w:type="pct"/>
          </w:tcPr>
          <w:p w14:paraId="5C3CC34A" w14:textId="77777777" w:rsidR="00145794" w:rsidRPr="00973184" w:rsidRDefault="00145794" w:rsidP="00145794">
            <w:pPr>
              <w:spacing w:after="0" w:line="276" w:lineRule="auto"/>
              <w:jc w:val="center"/>
              <w:rPr>
                <w:rFonts w:eastAsia="Malgun Gothic"/>
                <w:szCs w:val="22"/>
                <w:lang w:eastAsia="ko-KR"/>
              </w:rPr>
            </w:pPr>
          </w:p>
        </w:tc>
        <w:tc>
          <w:tcPr>
            <w:tcW w:w="821" w:type="pct"/>
          </w:tcPr>
          <w:p w14:paraId="221CE4CC"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498223B3" w14:textId="77777777" w:rsidR="00145794" w:rsidRPr="00973184" w:rsidRDefault="00145794" w:rsidP="00145794">
            <w:pPr>
              <w:spacing w:after="0" w:line="276" w:lineRule="auto"/>
              <w:rPr>
                <w:rFonts w:eastAsia="DengXian"/>
                <w:szCs w:val="22"/>
                <w:lang w:val="en-US" w:eastAsia="zh-CN"/>
              </w:rPr>
            </w:pPr>
          </w:p>
        </w:tc>
      </w:tr>
      <w:tr w:rsidR="00145794" w:rsidRPr="00973184" w14:paraId="1D79153E" w14:textId="77777777" w:rsidTr="006B47FC">
        <w:tc>
          <w:tcPr>
            <w:tcW w:w="1192" w:type="pct"/>
          </w:tcPr>
          <w:p w14:paraId="45EA38E3" w14:textId="77777777" w:rsidR="00145794" w:rsidRPr="00973184" w:rsidRDefault="00145794" w:rsidP="00145794">
            <w:pPr>
              <w:spacing w:after="0"/>
              <w:jc w:val="center"/>
              <w:rPr>
                <w:rFonts w:eastAsia="Malgun Gothic"/>
                <w:szCs w:val="22"/>
                <w:lang w:eastAsia="zh-CN"/>
              </w:rPr>
            </w:pPr>
          </w:p>
        </w:tc>
        <w:tc>
          <w:tcPr>
            <w:tcW w:w="821" w:type="pct"/>
          </w:tcPr>
          <w:p w14:paraId="459536E7" w14:textId="77777777" w:rsidR="00145794" w:rsidRPr="00973184" w:rsidRDefault="00145794" w:rsidP="00145794">
            <w:pPr>
              <w:spacing w:after="0"/>
              <w:jc w:val="center"/>
              <w:rPr>
                <w:rFonts w:eastAsia="Malgun Gothic"/>
                <w:szCs w:val="22"/>
                <w:lang w:eastAsia="zh-CN"/>
              </w:rPr>
            </w:pPr>
          </w:p>
        </w:tc>
        <w:tc>
          <w:tcPr>
            <w:tcW w:w="2987" w:type="pct"/>
          </w:tcPr>
          <w:p w14:paraId="08681EFA" w14:textId="77777777" w:rsidR="00145794" w:rsidRPr="00973184" w:rsidRDefault="00145794" w:rsidP="00145794">
            <w:pPr>
              <w:spacing w:after="0"/>
              <w:rPr>
                <w:rFonts w:eastAsia="DengXian"/>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3009A3" w:rsidP="00C3330E">
      <w:pPr>
        <w:pStyle w:val="Doc-title"/>
      </w:pPr>
      <w:hyperlink r:id="rId16" w:history="1">
        <w:r w:rsidR="00C3330E" w:rsidRPr="00E14330">
          <w:rPr>
            <w:rStyle w:val="Hyperlink"/>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r w:rsidRPr="001054F1">
        <w:rPr>
          <w:lang w:eastAsia="zh-CN"/>
        </w:rPr>
        <w:t>The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 xml:space="preserve"> above?</w:t>
      </w:r>
    </w:p>
    <w:tbl>
      <w:tblPr>
        <w:tblStyle w:val="TableGrid"/>
        <w:tblW w:w="4927" w:type="pct"/>
        <w:tblLook w:val="04A0" w:firstRow="1" w:lastRow="0" w:firstColumn="1" w:lastColumn="0" w:noHBand="0" w:noVBand="1"/>
      </w:tblPr>
      <w:tblGrid>
        <w:gridCol w:w="2263"/>
        <w:gridCol w:w="1558"/>
        <w:gridCol w:w="5669"/>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42CD6110"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7F759541"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28B1A4AE" w:rsidR="00D560F9"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D560F9" w:rsidRPr="00973184" w14:paraId="3E3D6C5A" w14:textId="77777777" w:rsidTr="006B47FC">
        <w:tc>
          <w:tcPr>
            <w:tcW w:w="1192" w:type="pct"/>
          </w:tcPr>
          <w:p w14:paraId="43C765B9" w14:textId="2D6EB476"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965474" w14:textId="265FAAA4"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73FF0D9A" w14:textId="77777777" w:rsidR="00A127B9" w:rsidRDefault="00A127B9" w:rsidP="00A127B9">
            <w:pPr>
              <w:spacing w:after="0"/>
              <w:rPr>
                <w:rFonts w:eastAsiaTheme="minorEastAsia"/>
                <w:szCs w:val="22"/>
                <w:lang w:eastAsia="ja-JP"/>
              </w:rPr>
            </w:pPr>
            <w:r>
              <w:rPr>
                <w:rFonts w:eastAsiaTheme="minorEastAsia"/>
                <w:szCs w:val="22"/>
                <w:lang w:eastAsia="ja-JP"/>
              </w:rPr>
              <w:t xml:space="preserve">Firstly, we would like to confirm a common understanding </w:t>
            </w:r>
            <w:r w:rsidRPr="00A127B9">
              <w:rPr>
                <w:rFonts w:eastAsiaTheme="minorEastAsia"/>
                <w:szCs w:val="22"/>
                <w:lang w:eastAsia="ja-JP"/>
              </w:rPr>
              <w:t>that UE behaviour is not specified when CBW doesn't contain BWP size (that was always the R15 assumption)</w:t>
            </w:r>
            <w:r>
              <w:rPr>
                <w:rFonts w:eastAsiaTheme="minorEastAsia"/>
                <w:szCs w:val="22"/>
                <w:lang w:eastAsia="ja-JP"/>
              </w:rPr>
              <w:t>.</w:t>
            </w:r>
          </w:p>
          <w:p w14:paraId="4932D5B5" w14:textId="2EFD06D1" w:rsidR="00A127B9" w:rsidRPr="00A127B9" w:rsidRDefault="00A127B9" w:rsidP="00A127B9">
            <w:pPr>
              <w:spacing w:after="0"/>
              <w:rPr>
                <w:rFonts w:eastAsiaTheme="minorEastAsia"/>
                <w:szCs w:val="22"/>
                <w:lang w:eastAsia="ja-JP"/>
              </w:rPr>
            </w:pPr>
            <w:r>
              <w:rPr>
                <w:rFonts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rsidR="00D560F9" w:rsidRPr="00973184" w14:paraId="21C5CF3F" w14:textId="77777777" w:rsidTr="006B47FC">
        <w:tc>
          <w:tcPr>
            <w:tcW w:w="1192" w:type="pct"/>
          </w:tcPr>
          <w:p w14:paraId="55728C3D" w14:textId="3BF22E5A" w:rsidR="00D560F9" w:rsidRPr="00973184" w:rsidRDefault="0033486F" w:rsidP="006B47FC">
            <w:pPr>
              <w:spacing w:after="0" w:line="276" w:lineRule="auto"/>
              <w:jc w:val="center"/>
              <w:rPr>
                <w:rFonts w:eastAsia="DengXian"/>
                <w:szCs w:val="22"/>
                <w:lang w:eastAsia="zh-CN"/>
              </w:rPr>
            </w:pPr>
            <w:r>
              <w:rPr>
                <w:rFonts w:eastAsia="DengXian"/>
                <w:szCs w:val="22"/>
                <w:lang w:eastAsia="zh-CN"/>
              </w:rPr>
              <w:t>Apple</w:t>
            </w:r>
          </w:p>
        </w:tc>
        <w:tc>
          <w:tcPr>
            <w:tcW w:w="821" w:type="pct"/>
          </w:tcPr>
          <w:p w14:paraId="267AEE4E" w14:textId="4D4D0080" w:rsidR="00D560F9" w:rsidRPr="00973184" w:rsidRDefault="0033486F" w:rsidP="006B47FC">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469864B5" w:rsidR="00D560F9" w:rsidRPr="00AA518E" w:rsidRDefault="00AA518E" w:rsidP="006B47FC">
            <w:pPr>
              <w:spacing w:after="0" w:line="276" w:lineRule="auto"/>
              <w:jc w:val="center"/>
              <w:rPr>
                <w:rFonts w:eastAsiaTheme="minorEastAsia"/>
                <w:szCs w:val="22"/>
                <w:lang w:eastAsia="ja-JP"/>
              </w:rPr>
            </w:pPr>
            <w:r>
              <w:rPr>
                <w:rFonts w:eastAsiaTheme="minorEastAsia" w:hint="eastAsia"/>
                <w:szCs w:val="22"/>
                <w:lang w:eastAsia="ja-JP"/>
              </w:rPr>
              <w:lastRenderedPageBreak/>
              <w:t>S</w:t>
            </w:r>
            <w:r>
              <w:rPr>
                <w:rFonts w:eastAsiaTheme="minorEastAsia"/>
                <w:szCs w:val="22"/>
                <w:lang w:eastAsia="ja-JP"/>
              </w:rPr>
              <w:t>oftBank</w:t>
            </w:r>
          </w:p>
        </w:tc>
        <w:tc>
          <w:tcPr>
            <w:tcW w:w="821" w:type="pct"/>
          </w:tcPr>
          <w:p w14:paraId="3C9A45B2" w14:textId="5BB840BC" w:rsidR="00D560F9" w:rsidRPr="00AA518E" w:rsidRDefault="00AA518E"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5709AA7" w14:textId="77777777" w:rsidR="00D560F9" w:rsidRPr="00973184" w:rsidRDefault="00D560F9" w:rsidP="006B47FC">
            <w:pPr>
              <w:spacing w:after="0" w:line="276" w:lineRule="auto"/>
              <w:rPr>
                <w:rFonts w:eastAsia="DengXian"/>
                <w:szCs w:val="22"/>
                <w:lang w:eastAsia="zh-CN"/>
              </w:rPr>
            </w:pPr>
          </w:p>
        </w:tc>
      </w:tr>
      <w:tr w:rsidR="00145794" w:rsidRPr="00973184" w14:paraId="314FED81" w14:textId="77777777" w:rsidTr="006B47FC">
        <w:tc>
          <w:tcPr>
            <w:tcW w:w="1192" w:type="pct"/>
          </w:tcPr>
          <w:p w14:paraId="60E21D91" w14:textId="428A9555"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D9521A2" w14:textId="598FB41F" w:rsidR="00145794" w:rsidRPr="00973184" w:rsidRDefault="00145794" w:rsidP="00145794">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3D383B83" w14:textId="4BB0AEA3" w:rsidR="00145794" w:rsidRPr="00973184" w:rsidRDefault="00145794" w:rsidP="00145794">
            <w:pPr>
              <w:spacing w:after="0" w:line="276" w:lineRule="auto"/>
              <w:rPr>
                <w:rFonts w:eastAsia="DengXian"/>
                <w:szCs w:val="22"/>
                <w:lang w:eastAsia="zh-CN"/>
              </w:rPr>
            </w:pPr>
            <w:r>
              <w:rPr>
                <w:rFonts w:eastAsia="DengXian"/>
                <w:szCs w:val="22"/>
                <w:lang w:eastAsia="zh-CN"/>
              </w:rPr>
              <w:t>We agree to first try to reach common understanding. We understand the proposals above are already allowed in the specifications so no change may be required.</w:t>
            </w:r>
          </w:p>
        </w:tc>
      </w:tr>
      <w:tr w:rsidR="00145794" w:rsidRPr="00973184" w14:paraId="6E6772A1" w14:textId="77777777" w:rsidTr="006B47FC">
        <w:tc>
          <w:tcPr>
            <w:tcW w:w="1192" w:type="pct"/>
          </w:tcPr>
          <w:p w14:paraId="62572A54" w14:textId="77777777" w:rsidR="00145794" w:rsidRPr="00973184" w:rsidRDefault="00145794" w:rsidP="00145794">
            <w:pPr>
              <w:spacing w:after="0" w:line="276" w:lineRule="auto"/>
              <w:jc w:val="center"/>
              <w:rPr>
                <w:rFonts w:eastAsia="DengXian"/>
                <w:szCs w:val="22"/>
                <w:lang w:eastAsia="zh-CN"/>
              </w:rPr>
            </w:pPr>
          </w:p>
        </w:tc>
        <w:tc>
          <w:tcPr>
            <w:tcW w:w="821" w:type="pct"/>
          </w:tcPr>
          <w:p w14:paraId="44FFC8C2" w14:textId="77777777" w:rsidR="00145794" w:rsidRPr="00973184" w:rsidRDefault="00145794" w:rsidP="00145794">
            <w:pPr>
              <w:spacing w:after="0" w:line="276" w:lineRule="auto"/>
              <w:jc w:val="center"/>
              <w:rPr>
                <w:rFonts w:eastAsia="DengXian"/>
                <w:szCs w:val="22"/>
                <w:lang w:eastAsia="zh-CN"/>
              </w:rPr>
            </w:pPr>
          </w:p>
        </w:tc>
        <w:tc>
          <w:tcPr>
            <w:tcW w:w="2987" w:type="pct"/>
          </w:tcPr>
          <w:p w14:paraId="23C59810" w14:textId="77777777" w:rsidR="00145794" w:rsidRPr="00973184" w:rsidRDefault="00145794" w:rsidP="00145794">
            <w:pPr>
              <w:spacing w:after="0" w:line="276" w:lineRule="auto"/>
              <w:rPr>
                <w:rFonts w:eastAsia="DengXian"/>
                <w:szCs w:val="22"/>
                <w:lang w:eastAsia="zh-CN"/>
              </w:rPr>
            </w:pPr>
          </w:p>
        </w:tc>
      </w:tr>
      <w:tr w:rsidR="00145794" w:rsidRPr="00973184" w14:paraId="067F3B36" w14:textId="77777777" w:rsidTr="006B47FC">
        <w:tc>
          <w:tcPr>
            <w:tcW w:w="1192" w:type="pct"/>
          </w:tcPr>
          <w:p w14:paraId="11A57C02" w14:textId="77777777" w:rsidR="00145794" w:rsidRPr="00973184" w:rsidRDefault="00145794" w:rsidP="00145794">
            <w:pPr>
              <w:spacing w:after="0" w:line="276" w:lineRule="auto"/>
              <w:jc w:val="center"/>
              <w:rPr>
                <w:rFonts w:eastAsia="Malgun Gothic"/>
                <w:szCs w:val="22"/>
                <w:lang w:eastAsia="ko-KR"/>
              </w:rPr>
            </w:pPr>
          </w:p>
        </w:tc>
        <w:tc>
          <w:tcPr>
            <w:tcW w:w="821" w:type="pct"/>
          </w:tcPr>
          <w:p w14:paraId="14931366"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695BEC25" w14:textId="77777777" w:rsidR="00145794" w:rsidRPr="00973184" w:rsidRDefault="00145794" w:rsidP="00145794">
            <w:pPr>
              <w:spacing w:after="0" w:line="276" w:lineRule="auto"/>
              <w:rPr>
                <w:rFonts w:eastAsia="DengXian"/>
                <w:szCs w:val="22"/>
                <w:lang w:val="en-US" w:eastAsia="zh-CN"/>
              </w:rPr>
            </w:pPr>
          </w:p>
        </w:tc>
      </w:tr>
      <w:tr w:rsidR="00145794" w:rsidRPr="00973184" w14:paraId="16E58828" w14:textId="77777777" w:rsidTr="006B47FC">
        <w:tc>
          <w:tcPr>
            <w:tcW w:w="1192" w:type="pct"/>
          </w:tcPr>
          <w:p w14:paraId="5A0F2C14" w14:textId="77777777" w:rsidR="00145794" w:rsidRPr="00973184" w:rsidRDefault="00145794" w:rsidP="00145794">
            <w:pPr>
              <w:spacing w:after="0" w:line="276" w:lineRule="auto"/>
              <w:jc w:val="center"/>
              <w:rPr>
                <w:szCs w:val="22"/>
                <w:lang w:val="en-US" w:eastAsia="zh-CN"/>
              </w:rPr>
            </w:pPr>
          </w:p>
        </w:tc>
        <w:tc>
          <w:tcPr>
            <w:tcW w:w="821" w:type="pct"/>
          </w:tcPr>
          <w:p w14:paraId="131AF494"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0C25882B" w14:textId="77777777" w:rsidR="00145794" w:rsidRPr="00973184" w:rsidRDefault="00145794" w:rsidP="00145794">
            <w:pPr>
              <w:spacing w:after="0" w:line="276" w:lineRule="auto"/>
              <w:rPr>
                <w:rFonts w:eastAsia="DengXian"/>
                <w:szCs w:val="22"/>
                <w:lang w:val="en-US" w:eastAsia="zh-CN"/>
              </w:rPr>
            </w:pPr>
          </w:p>
        </w:tc>
      </w:tr>
      <w:tr w:rsidR="00145794" w:rsidRPr="00973184" w14:paraId="7FACE89F" w14:textId="77777777" w:rsidTr="006B47FC">
        <w:tc>
          <w:tcPr>
            <w:tcW w:w="1192" w:type="pct"/>
          </w:tcPr>
          <w:p w14:paraId="7EA51249" w14:textId="77777777" w:rsidR="00145794" w:rsidRPr="00973184" w:rsidRDefault="00145794" w:rsidP="00145794">
            <w:pPr>
              <w:spacing w:after="0" w:line="276" w:lineRule="auto"/>
              <w:jc w:val="center"/>
              <w:rPr>
                <w:rFonts w:eastAsia="Malgun Gothic"/>
                <w:szCs w:val="22"/>
                <w:lang w:eastAsia="ko-KR"/>
              </w:rPr>
            </w:pPr>
          </w:p>
        </w:tc>
        <w:tc>
          <w:tcPr>
            <w:tcW w:w="821" w:type="pct"/>
          </w:tcPr>
          <w:p w14:paraId="1DBB7DB9" w14:textId="77777777" w:rsidR="00145794" w:rsidRPr="00973184" w:rsidRDefault="00145794" w:rsidP="00145794">
            <w:pPr>
              <w:spacing w:after="0" w:line="276" w:lineRule="auto"/>
              <w:jc w:val="center"/>
              <w:rPr>
                <w:rFonts w:eastAsia="Malgun Gothic"/>
                <w:szCs w:val="22"/>
                <w:lang w:eastAsia="ko-KR"/>
              </w:rPr>
            </w:pPr>
          </w:p>
        </w:tc>
        <w:tc>
          <w:tcPr>
            <w:tcW w:w="2987" w:type="pct"/>
          </w:tcPr>
          <w:p w14:paraId="3CD2D7C8" w14:textId="77777777" w:rsidR="00145794" w:rsidRPr="00973184" w:rsidRDefault="00145794" w:rsidP="00145794">
            <w:pPr>
              <w:spacing w:after="0" w:line="276" w:lineRule="auto"/>
              <w:rPr>
                <w:rFonts w:eastAsia="DengXian"/>
                <w:szCs w:val="22"/>
                <w:lang w:val="en-US" w:eastAsia="zh-CN"/>
              </w:rPr>
            </w:pPr>
          </w:p>
        </w:tc>
      </w:tr>
      <w:tr w:rsidR="00145794" w:rsidRPr="00973184" w14:paraId="06E0074B" w14:textId="77777777" w:rsidTr="006B47FC">
        <w:tc>
          <w:tcPr>
            <w:tcW w:w="1192" w:type="pct"/>
          </w:tcPr>
          <w:p w14:paraId="27651B37" w14:textId="77777777" w:rsidR="00145794" w:rsidRPr="00973184" w:rsidRDefault="00145794" w:rsidP="00145794">
            <w:pPr>
              <w:spacing w:after="0"/>
              <w:jc w:val="center"/>
              <w:rPr>
                <w:rFonts w:eastAsia="Malgun Gothic"/>
                <w:szCs w:val="22"/>
                <w:lang w:eastAsia="zh-CN"/>
              </w:rPr>
            </w:pPr>
          </w:p>
        </w:tc>
        <w:tc>
          <w:tcPr>
            <w:tcW w:w="821" w:type="pct"/>
          </w:tcPr>
          <w:p w14:paraId="6CD1E5C5" w14:textId="77777777" w:rsidR="00145794" w:rsidRPr="00973184" w:rsidRDefault="00145794" w:rsidP="00145794">
            <w:pPr>
              <w:spacing w:after="0"/>
              <w:jc w:val="center"/>
              <w:rPr>
                <w:rFonts w:eastAsia="Malgun Gothic"/>
                <w:szCs w:val="22"/>
                <w:lang w:eastAsia="zh-CN"/>
              </w:rPr>
            </w:pPr>
          </w:p>
        </w:tc>
        <w:tc>
          <w:tcPr>
            <w:tcW w:w="2987" w:type="pct"/>
          </w:tcPr>
          <w:p w14:paraId="4B6899C5" w14:textId="77777777" w:rsidR="00145794" w:rsidRPr="00973184" w:rsidRDefault="00145794" w:rsidP="00145794">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Proposal 2 above?</w:t>
      </w:r>
    </w:p>
    <w:tbl>
      <w:tblPr>
        <w:tblStyle w:val="TableGrid"/>
        <w:tblW w:w="4927" w:type="pct"/>
        <w:tblLook w:val="04A0" w:firstRow="1" w:lastRow="0" w:firstColumn="1" w:lastColumn="0" w:noHBand="0" w:noVBand="1"/>
      </w:tblPr>
      <w:tblGrid>
        <w:gridCol w:w="2263"/>
        <w:gridCol w:w="1558"/>
        <w:gridCol w:w="5669"/>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17F0BCD4" w14:textId="77777777" w:rsidTr="006B47FC">
        <w:trPr>
          <w:trHeight w:val="90"/>
        </w:trPr>
        <w:tc>
          <w:tcPr>
            <w:tcW w:w="1192" w:type="pct"/>
          </w:tcPr>
          <w:p w14:paraId="524205A1" w14:textId="6BB33C9E"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9DEC688" w14:textId="56295EC7"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2732F78" w14:textId="77777777" w:rsidR="007C0C1F" w:rsidRPr="00973184" w:rsidRDefault="007C0C1F" w:rsidP="007C0C1F">
            <w:pPr>
              <w:spacing w:after="0" w:line="276" w:lineRule="auto"/>
              <w:rPr>
                <w:rFonts w:eastAsiaTheme="minorEastAsia"/>
                <w:szCs w:val="22"/>
                <w:lang w:eastAsia="ja-JP"/>
              </w:rPr>
            </w:pPr>
          </w:p>
        </w:tc>
      </w:tr>
      <w:tr w:rsidR="007C0C1F" w:rsidRPr="00973184" w14:paraId="73AE15FF" w14:textId="77777777" w:rsidTr="006B47FC">
        <w:tc>
          <w:tcPr>
            <w:tcW w:w="1192" w:type="pct"/>
          </w:tcPr>
          <w:p w14:paraId="0988C745" w14:textId="7A458B47"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F5159A9" w14:textId="03007948"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EE9A00E" w14:textId="001BC64B" w:rsidR="007C0C1F" w:rsidRPr="00973184" w:rsidRDefault="00A42EF9" w:rsidP="007C0C1F">
            <w:pPr>
              <w:spacing w:after="0" w:line="276" w:lineRule="auto"/>
              <w:rPr>
                <w:rFonts w:eastAsiaTheme="minorEastAsia"/>
                <w:szCs w:val="21"/>
                <w:lang w:eastAsia="ja-JP"/>
              </w:rPr>
            </w:pPr>
            <w:r>
              <w:rPr>
                <w:rFonts w:eastAsiaTheme="minorEastAsia"/>
                <w:szCs w:val="21"/>
                <w:lang w:eastAsia="ja-JP"/>
              </w:rPr>
              <w:t>See answer to Q4-1</w:t>
            </w:r>
          </w:p>
        </w:tc>
      </w:tr>
      <w:tr w:rsidR="0033486F" w:rsidRPr="00973184" w14:paraId="253AE514" w14:textId="77777777" w:rsidTr="006B47FC">
        <w:tc>
          <w:tcPr>
            <w:tcW w:w="1192" w:type="pct"/>
          </w:tcPr>
          <w:p w14:paraId="788EBA77" w14:textId="09758A0D" w:rsidR="0033486F" w:rsidRPr="00973184" w:rsidRDefault="0033486F" w:rsidP="0033486F">
            <w:pPr>
              <w:spacing w:after="0" w:line="276" w:lineRule="auto"/>
              <w:jc w:val="center"/>
              <w:rPr>
                <w:rFonts w:eastAsia="DengXian"/>
                <w:szCs w:val="22"/>
                <w:lang w:eastAsia="zh-CN"/>
              </w:rPr>
            </w:pPr>
            <w:r>
              <w:rPr>
                <w:rFonts w:eastAsia="DengXian"/>
                <w:szCs w:val="22"/>
                <w:lang w:eastAsia="zh-CN"/>
              </w:rPr>
              <w:t>Apple</w:t>
            </w:r>
          </w:p>
        </w:tc>
        <w:tc>
          <w:tcPr>
            <w:tcW w:w="821" w:type="pct"/>
          </w:tcPr>
          <w:p w14:paraId="1694578D" w14:textId="7D3DC38D" w:rsidR="0033486F" w:rsidRPr="00973184" w:rsidRDefault="0033486F" w:rsidP="0033486F">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53EF7A7D" w14:textId="77777777" w:rsidR="0033486F" w:rsidRPr="00973184" w:rsidRDefault="0033486F" w:rsidP="0033486F">
            <w:pPr>
              <w:spacing w:after="0" w:line="276" w:lineRule="auto"/>
              <w:rPr>
                <w:szCs w:val="22"/>
                <w:lang w:val="en-US" w:eastAsia="zh-CN"/>
              </w:rPr>
            </w:pPr>
          </w:p>
        </w:tc>
      </w:tr>
      <w:tr w:rsidR="00AA518E" w:rsidRPr="00973184" w14:paraId="003D7440" w14:textId="77777777" w:rsidTr="006B47FC">
        <w:tc>
          <w:tcPr>
            <w:tcW w:w="1192" w:type="pct"/>
          </w:tcPr>
          <w:p w14:paraId="5F72F7AC" w14:textId="16EC4788" w:rsidR="00AA518E" w:rsidRPr="00973184" w:rsidRDefault="00AA518E" w:rsidP="00AA518E">
            <w:pPr>
              <w:spacing w:after="0" w:line="276" w:lineRule="auto"/>
              <w:jc w:val="center"/>
              <w:rPr>
                <w:rFonts w:eastAsia="DengXian"/>
                <w:szCs w:val="22"/>
                <w:lang w:eastAsia="zh-CN"/>
              </w:rPr>
            </w:pPr>
            <w:r>
              <w:rPr>
                <w:rFonts w:eastAsiaTheme="minorEastAsia" w:hint="eastAsia"/>
                <w:szCs w:val="22"/>
                <w:lang w:eastAsia="ja-JP"/>
              </w:rPr>
              <w:t>S</w:t>
            </w:r>
            <w:r>
              <w:rPr>
                <w:rFonts w:eastAsiaTheme="minorEastAsia"/>
                <w:szCs w:val="22"/>
                <w:lang w:eastAsia="ja-JP"/>
              </w:rPr>
              <w:t>oftBank</w:t>
            </w:r>
          </w:p>
        </w:tc>
        <w:tc>
          <w:tcPr>
            <w:tcW w:w="821" w:type="pct"/>
          </w:tcPr>
          <w:p w14:paraId="58945F4B" w14:textId="1DA1F0B6" w:rsidR="00AA518E" w:rsidRPr="00973184" w:rsidRDefault="00AA518E" w:rsidP="00AA518E">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 but</w:t>
            </w:r>
          </w:p>
        </w:tc>
        <w:tc>
          <w:tcPr>
            <w:tcW w:w="2987" w:type="pct"/>
          </w:tcPr>
          <w:p w14:paraId="4F18A9F8" w14:textId="610FFA6C" w:rsidR="00AA518E" w:rsidRPr="00AA518E" w:rsidRDefault="00AA518E" w:rsidP="00AA518E">
            <w:pPr>
              <w:spacing w:after="0" w:line="276" w:lineRule="auto"/>
              <w:rPr>
                <w:rFonts w:eastAsiaTheme="minorEastAsia"/>
                <w:szCs w:val="22"/>
                <w:lang w:eastAsia="ja-JP"/>
              </w:rPr>
            </w:pPr>
            <w:r>
              <w:rPr>
                <w:rFonts w:eastAsiaTheme="minorEastAsia"/>
                <w:szCs w:val="22"/>
                <w:lang w:eastAsia="ja-JP"/>
              </w:rPr>
              <w:t>We think no need to update any specifications.</w:t>
            </w:r>
          </w:p>
        </w:tc>
      </w:tr>
      <w:tr w:rsidR="00473A50" w:rsidRPr="00973184" w14:paraId="701612B4" w14:textId="77777777" w:rsidTr="006B47FC">
        <w:tc>
          <w:tcPr>
            <w:tcW w:w="1192" w:type="pct"/>
          </w:tcPr>
          <w:p w14:paraId="50A176F8" w14:textId="54CEA70B" w:rsidR="00473A50" w:rsidRPr="00973184" w:rsidRDefault="00473A50" w:rsidP="00473A50">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D5DD904" w14:textId="16EB3FD1" w:rsidR="00473A50" w:rsidRPr="00973184" w:rsidRDefault="00473A50" w:rsidP="00473A50">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745B5D45" w14:textId="5066E27B" w:rsidR="00473A50" w:rsidRPr="00AA518E" w:rsidRDefault="00473A50" w:rsidP="00473A50">
            <w:pPr>
              <w:spacing w:after="0" w:line="276" w:lineRule="auto"/>
              <w:rPr>
                <w:rFonts w:eastAsia="DengXian"/>
                <w:szCs w:val="22"/>
                <w:lang w:eastAsia="zh-CN"/>
              </w:rPr>
            </w:pPr>
            <w:r>
              <w:rPr>
                <w:rFonts w:eastAsia="DengXian"/>
                <w:szCs w:val="22"/>
                <w:lang w:eastAsia="zh-CN"/>
              </w:rPr>
              <w:t>See comments to Q4-1.</w:t>
            </w:r>
          </w:p>
        </w:tc>
      </w:tr>
      <w:tr w:rsidR="00473A50" w:rsidRPr="00973184" w14:paraId="71A72E89" w14:textId="77777777" w:rsidTr="006B47FC">
        <w:tc>
          <w:tcPr>
            <w:tcW w:w="1192" w:type="pct"/>
          </w:tcPr>
          <w:p w14:paraId="19D8804C" w14:textId="77777777" w:rsidR="00473A50" w:rsidRPr="00973184" w:rsidRDefault="00473A50" w:rsidP="00473A50">
            <w:pPr>
              <w:spacing w:after="0" w:line="276" w:lineRule="auto"/>
              <w:jc w:val="center"/>
              <w:rPr>
                <w:rFonts w:eastAsia="DengXian"/>
                <w:szCs w:val="22"/>
                <w:lang w:eastAsia="zh-CN"/>
              </w:rPr>
            </w:pPr>
          </w:p>
        </w:tc>
        <w:tc>
          <w:tcPr>
            <w:tcW w:w="821" w:type="pct"/>
          </w:tcPr>
          <w:p w14:paraId="21BEB5A8" w14:textId="77777777" w:rsidR="00473A50" w:rsidRPr="00973184" w:rsidRDefault="00473A50" w:rsidP="00473A50">
            <w:pPr>
              <w:spacing w:after="0" w:line="276" w:lineRule="auto"/>
              <w:jc w:val="center"/>
              <w:rPr>
                <w:rFonts w:eastAsia="DengXian"/>
                <w:szCs w:val="22"/>
                <w:lang w:eastAsia="zh-CN"/>
              </w:rPr>
            </w:pPr>
          </w:p>
        </w:tc>
        <w:tc>
          <w:tcPr>
            <w:tcW w:w="2987" w:type="pct"/>
          </w:tcPr>
          <w:p w14:paraId="2C4BC3E7" w14:textId="77777777" w:rsidR="00473A50" w:rsidRPr="00973184" w:rsidRDefault="00473A50" w:rsidP="00473A50">
            <w:pPr>
              <w:spacing w:after="0" w:line="276" w:lineRule="auto"/>
              <w:rPr>
                <w:rFonts w:eastAsia="DengXian"/>
                <w:szCs w:val="22"/>
                <w:lang w:eastAsia="zh-CN"/>
              </w:rPr>
            </w:pPr>
          </w:p>
        </w:tc>
      </w:tr>
      <w:tr w:rsidR="00473A50" w:rsidRPr="00973184" w14:paraId="01B1E86B" w14:textId="77777777" w:rsidTr="006B47FC">
        <w:tc>
          <w:tcPr>
            <w:tcW w:w="1192" w:type="pct"/>
          </w:tcPr>
          <w:p w14:paraId="35B131C2" w14:textId="77777777" w:rsidR="00473A50" w:rsidRPr="00973184" w:rsidRDefault="00473A50" w:rsidP="00473A50">
            <w:pPr>
              <w:spacing w:after="0" w:line="276" w:lineRule="auto"/>
              <w:jc w:val="center"/>
              <w:rPr>
                <w:rFonts w:eastAsia="Malgun Gothic"/>
                <w:szCs w:val="22"/>
                <w:lang w:eastAsia="ko-KR"/>
              </w:rPr>
            </w:pPr>
          </w:p>
        </w:tc>
        <w:tc>
          <w:tcPr>
            <w:tcW w:w="821" w:type="pct"/>
          </w:tcPr>
          <w:p w14:paraId="69CEC035" w14:textId="77777777" w:rsidR="00473A50" w:rsidRPr="00973184" w:rsidRDefault="00473A50" w:rsidP="00473A50">
            <w:pPr>
              <w:spacing w:after="0" w:line="276" w:lineRule="auto"/>
              <w:jc w:val="center"/>
              <w:rPr>
                <w:rFonts w:eastAsia="Malgun Gothic"/>
                <w:szCs w:val="22"/>
                <w:lang w:eastAsia="ko-KR"/>
              </w:rPr>
            </w:pPr>
          </w:p>
        </w:tc>
        <w:tc>
          <w:tcPr>
            <w:tcW w:w="2987" w:type="pct"/>
          </w:tcPr>
          <w:p w14:paraId="3BB09E33" w14:textId="77777777" w:rsidR="00473A50" w:rsidRPr="00973184" w:rsidRDefault="00473A50" w:rsidP="00473A50">
            <w:pPr>
              <w:spacing w:after="0" w:line="276" w:lineRule="auto"/>
              <w:rPr>
                <w:rFonts w:eastAsia="DengXian"/>
                <w:szCs w:val="22"/>
                <w:lang w:val="en-US" w:eastAsia="zh-CN"/>
              </w:rPr>
            </w:pPr>
          </w:p>
        </w:tc>
      </w:tr>
      <w:tr w:rsidR="00473A50" w:rsidRPr="00973184" w14:paraId="099177BE" w14:textId="77777777" w:rsidTr="006B47FC">
        <w:tc>
          <w:tcPr>
            <w:tcW w:w="1192" w:type="pct"/>
          </w:tcPr>
          <w:p w14:paraId="212DF4D7" w14:textId="77777777" w:rsidR="00473A50" w:rsidRPr="00973184" w:rsidRDefault="00473A50" w:rsidP="00473A50">
            <w:pPr>
              <w:spacing w:after="0" w:line="276" w:lineRule="auto"/>
              <w:jc w:val="center"/>
              <w:rPr>
                <w:szCs w:val="22"/>
                <w:lang w:val="en-US" w:eastAsia="zh-CN"/>
              </w:rPr>
            </w:pPr>
          </w:p>
        </w:tc>
        <w:tc>
          <w:tcPr>
            <w:tcW w:w="821" w:type="pct"/>
          </w:tcPr>
          <w:p w14:paraId="7B1696C6" w14:textId="77777777" w:rsidR="00473A50" w:rsidRPr="00973184" w:rsidRDefault="00473A50" w:rsidP="00473A50">
            <w:pPr>
              <w:spacing w:after="0" w:line="276" w:lineRule="auto"/>
              <w:jc w:val="center"/>
              <w:rPr>
                <w:rFonts w:eastAsia="Malgun Gothic"/>
                <w:szCs w:val="22"/>
                <w:lang w:eastAsia="ko-KR"/>
              </w:rPr>
            </w:pPr>
          </w:p>
        </w:tc>
        <w:tc>
          <w:tcPr>
            <w:tcW w:w="2987" w:type="pct"/>
          </w:tcPr>
          <w:p w14:paraId="2CA32364" w14:textId="77777777" w:rsidR="00473A50" w:rsidRPr="00973184" w:rsidRDefault="00473A50" w:rsidP="00473A50">
            <w:pPr>
              <w:spacing w:after="0" w:line="276" w:lineRule="auto"/>
              <w:rPr>
                <w:rFonts w:eastAsia="DengXian"/>
                <w:szCs w:val="22"/>
                <w:lang w:val="en-US" w:eastAsia="zh-CN"/>
              </w:rPr>
            </w:pPr>
          </w:p>
        </w:tc>
      </w:tr>
      <w:tr w:rsidR="00473A50" w:rsidRPr="00973184" w14:paraId="5B244045" w14:textId="77777777" w:rsidTr="006B47FC">
        <w:tc>
          <w:tcPr>
            <w:tcW w:w="1192" w:type="pct"/>
          </w:tcPr>
          <w:p w14:paraId="2CAB6148" w14:textId="77777777" w:rsidR="00473A50" w:rsidRPr="00973184" w:rsidRDefault="00473A50" w:rsidP="00473A50">
            <w:pPr>
              <w:spacing w:after="0" w:line="276" w:lineRule="auto"/>
              <w:jc w:val="center"/>
              <w:rPr>
                <w:rFonts w:eastAsia="Malgun Gothic"/>
                <w:szCs w:val="22"/>
                <w:lang w:eastAsia="ko-KR"/>
              </w:rPr>
            </w:pPr>
          </w:p>
        </w:tc>
        <w:tc>
          <w:tcPr>
            <w:tcW w:w="821" w:type="pct"/>
          </w:tcPr>
          <w:p w14:paraId="45BFD5E8" w14:textId="77777777" w:rsidR="00473A50" w:rsidRPr="00973184" w:rsidRDefault="00473A50" w:rsidP="00473A50">
            <w:pPr>
              <w:spacing w:after="0" w:line="276" w:lineRule="auto"/>
              <w:jc w:val="center"/>
              <w:rPr>
                <w:rFonts w:eastAsia="Malgun Gothic"/>
                <w:szCs w:val="22"/>
                <w:lang w:eastAsia="ko-KR"/>
              </w:rPr>
            </w:pPr>
          </w:p>
        </w:tc>
        <w:tc>
          <w:tcPr>
            <w:tcW w:w="2987" w:type="pct"/>
          </w:tcPr>
          <w:p w14:paraId="6B7DFB72" w14:textId="77777777" w:rsidR="00473A50" w:rsidRPr="00973184" w:rsidRDefault="00473A50" w:rsidP="00473A50">
            <w:pPr>
              <w:spacing w:after="0" w:line="276" w:lineRule="auto"/>
              <w:rPr>
                <w:rFonts w:eastAsia="DengXian"/>
                <w:szCs w:val="22"/>
                <w:lang w:val="en-US" w:eastAsia="zh-CN"/>
              </w:rPr>
            </w:pPr>
          </w:p>
        </w:tc>
      </w:tr>
      <w:tr w:rsidR="00473A50" w:rsidRPr="00973184" w14:paraId="56276A91" w14:textId="77777777" w:rsidTr="006B47FC">
        <w:tc>
          <w:tcPr>
            <w:tcW w:w="1192" w:type="pct"/>
          </w:tcPr>
          <w:p w14:paraId="18C27AA6" w14:textId="77777777" w:rsidR="00473A50" w:rsidRPr="00973184" w:rsidRDefault="00473A50" w:rsidP="00473A50">
            <w:pPr>
              <w:spacing w:after="0"/>
              <w:jc w:val="center"/>
              <w:rPr>
                <w:rFonts w:eastAsia="Malgun Gothic"/>
                <w:szCs w:val="22"/>
                <w:lang w:eastAsia="zh-CN"/>
              </w:rPr>
            </w:pPr>
          </w:p>
        </w:tc>
        <w:tc>
          <w:tcPr>
            <w:tcW w:w="821" w:type="pct"/>
          </w:tcPr>
          <w:p w14:paraId="77E7F523" w14:textId="77777777" w:rsidR="00473A50" w:rsidRPr="00973184" w:rsidRDefault="00473A50" w:rsidP="00473A50">
            <w:pPr>
              <w:spacing w:after="0"/>
              <w:jc w:val="center"/>
              <w:rPr>
                <w:rFonts w:eastAsia="Malgun Gothic"/>
                <w:szCs w:val="22"/>
                <w:lang w:eastAsia="zh-CN"/>
              </w:rPr>
            </w:pPr>
          </w:p>
        </w:tc>
        <w:tc>
          <w:tcPr>
            <w:tcW w:w="2987" w:type="pct"/>
          </w:tcPr>
          <w:p w14:paraId="18B440D2" w14:textId="77777777" w:rsidR="00473A50" w:rsidRPr="00973184" w:rsidRDefault="00473A50" w:rsidP="00473A50">
            <w:pPr>
              <w:spacing w:after="0"/>
              <w:rPr>
                <w:rFonts w:eastAsia="DengXian"/>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Heading3"/>
        <w:rPr>
          <w:sz w:val="24"/>
          <w:u w:val="single"/>
        </w:rPr>
      </w:pPr>
      <w:r w:rsidRPr="00EA2F84">
        <w:rPr>
          <w:sz w:val="24"/>
          <w:u w:val="single"/>
        </w:rPr>
        <w:t>SimultaneousRxTx</w:t>
      </w:r>
    </w:p>
    <w:p w14:paraId="451AA325" w14:textId="77777777" w:rsidR="00443EE7" w:rsidRPr="00E14330" w:rsidRDefault="003009A3" w:rsidP="00443EE7">
      <w:pPr>
        <w:pStyle w:val="Doc-title"/>
      </w:pPr>
      <w:hyperlink r:id="rId17" w:history="1">
        <w:r w:rsidR="00443EE7" w:rsidRPr="00E14330">
          <w:rPr>
            <w:rStyle w:val="Hyperlink"/>
          </w:rPr>
          <w:t>R2-2106958</w:t>
        </w:r>
      </w:hyperlink>
      <w:r w:rsidR="00443EE7" w:rsidRPr="00E14330">
        <w:tab/>
        <w:t>Reply LS on simultaneous Rx/Tx capability (R4-2108003; contact: Qualcomm)</w:t>
      </w:r>
      <w:r w:rsidR="00443EE7" w:rsidRPr="00E14330">
        <w:tab/>
        <w:t>RAN4</w:t>
      </w:r>
      <w:r w:rsidR="00443EE7" w:rsidRPr="00E14330">
        <w:tab/>
        <w:t>LS in</w:t>
      </w:r>
      <w:r w:rsidR="00443EE7" w:rsidRPr="00E14330">
        <w:tab/>
        <w:t>Rel-15</w:t>
      </w:r>
      <w:r w:rsidR="00443EE7" w:rsidRPr="00E14330">
        <w:tab/>
        <w:t>NR_newRAT</w:t>
      </w:r>
      <w:r w:rsidR="00443EE7" w:rsidRPr="00E14330">
        <w:tab/>
        <w:t>To:RAN2</w:t>
      </w:r>
    </w:p>
    <w:p w14:paraId="365598B3" w14:textId="77777777" w:rsidR="00443EE7" w:rsidRPr="00E14330" w:rsidRDefault="003009A3" w:rsidP="00443EE7">
      <w:pPr>
        <w:pStyle w:val="Doc-title"/>
      </w:pPr>
      <w:hyperlink r:id="rId18" w:history="1">
        <w:r w:rsidR="00443EE7" w:rsidRPr="00E14330">
          <w:rPr>
            <w:rStyle w:val="Hyperlink"/>
          </w:rPr>
          <w:t>R2-2106963</w:t>
        </w:r>
      </w:hyperlink>
      <w:r w:rsidR="00443EE7" w:rsidRPr="00E14330">
        <w:tab/>
        <w:t>Reply LS on simultaneous Rx/Tx capability (R4-2111452; contact: Huawei)</w:t>
      </w:r>
      <w:r w:rsidR="00443EE7" w:rsidRPr="00E14330">
        <w:tab/>
        <w:t>RAN4</w:t>
      </w:r>
      <w:r w:rsidR="00443EE7" w:rsidRPr="00E14330">
        <w:tab/>
        <w:t>LS in</w:t>
      </w:r>
      <w:r w:rsidR="00443EE7" w:rsidRPr="00E14330">
        <w:tab/>
        <w:t>Rel-15</w:t>
      </w:r>
      <w:r w:rsidR="00443EE7" w:rsidRPr="00E14330">
        <w:tab/>
        <w:t>NR_newRAT</w:t>
      </w:r>
      <w:r w:rsidR="00443EE7" w:rsidRPr="00E14330">
        <w:tab/>
        <w:t>To:RAN2</w:t>
      </w:r>
    </w:p>
    <w:p w14:paraId="1B3630BC" w14:textId="77777777" w:rsidR="00443EE7" w:rsidRPr="00E14330" w:rsidRDefault="003009A3" w:rsidP="00443EE7">
      <w:pPr>
        <w:pStyle w:val="Doc-title"/>
      </w:pPr>
      <w:hyperlink r:id="rId19" w:history="1">
        <w:r w:rsidR="00443EE7" w:rsidRPr="00E14330">
          <w:rPr>
            <w:rStyle w:val="Hyperlink"/>
          </w:rPr>
          <w:t>R2-2108572</w:t>
        </w:r>
      </w:hyperlink>
      <w:r w:rsidR="00443EE7" w:rsidRPr="00E14330">
        <w:tab/>
        <w:t>Clarification on the simultaneousRxTxInterBandCA capability in NR-DC</w:t>
      </w:r>
      <w:r w:rsidR="00443EE7" w:rsidRPr="00E14330">
        <w:tab/>
        <w:t>Huawei, HiSilicon,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t>NR_newRAT-Core</w:t>
      </w:r>
      <w:r w:rsidR="00443EE7" w:rsidRPr="00E14330">
        <w:tab/>
        <w:t>R2-2106128</w:t>
      </w:r>
    </w:p>
    <w:p w14:paraId="08F84BA8" w14:textId="77777777" w:rsidR="00443EE7" w:rsidRPr="00E14330" w:rsidRDefault="003009A3" w:rsidP="00443EE7">
      <w:pPr>
        <w:pStyle w:val="Doc-title"/>
      </w:pPr>
      <w:hyperlink r:id="rId20" w:history="1">
        <w:r w:rsidR="00443EE7" w:rsidRPr="00E14330">
          <w:rPr>
            <w:rStyle w:val="Hyperlink"/>
          </w:rPr>
          <w:t>R2-2108573</w:t>
        </w:r>
      </w:hyperlink>
      <w:r w:rsidR="00443EE7" w:rsidRPr="00E14330">
        <w:tab/>
        <w:t>Clarification on the simultaneousRxTxInterBandCA capability in NR-DC</w:t>
      </w:r>
      <w:r w:rsidR="00443EE7" w:rsidRPr="00E14330">
        <w:tab/>
        <w:t>Huawei, HiSilicon,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t>NR_newRAT-Core</w:t>
      </w:r>
      <w:r w:rsidR="00443EE7" w:rsidRPr="00E14330">
        <w:tab/>
        <w:t>R2-2106129</w:t>
      </w:r>
    </w:p>
    <w:p w14:paraId="387B17B7" w14:textId="77777777" w:rsidR="00443EE7" w:rsidRPr="00E14330" w:rsidRDefault="003009A3" w:rsidP="00443EE7">
      <w:pPr>
        <w:pStyle w:val="Doc-title"/>
      </w:pPr>
      <w:hyperlink r:id="rId21" w:history="1">
        <w:r w:rsidR="00443EE7" w:rsidRPr="00E14330">
          <w:rPr>
            <w:rStyle w:val="Hyperlink"/>
          </w:rPr>
          <w:t>R2-2107130</w:t>
        </w:r>
      </w:hyperlink>
      <w:r w:rsidR="00443EE7" w:rsidRPr="00E14330">
        <w:tab/>
        <w:t>Simultaneous Rx/Tx UE capability</w:t>
      </w:r>
      <w:r w:rsidR="00443EE7" w:rsidRPr="00E14330">
        <w:tab/>
        <w:t>Qualcomm Incorporated</w:t>
      </w:r>
      <w:r w:rsidR="00443EE7" w:rsidRPr="00E14330">
        <w:tab/>
        <w:t>discussion</w:t>
      </w:r>
      <w:r w:rsidR="00443EE7" w:rsidRPr="00E14330">
        <w:tab/>
        <w:t>Rel-15</w:t>
      </w:r>
      <w:r w:rsidR="00443EE7" w:rsidRPr="00E14330">
        <w:tab/>
        <w:t>NR_newRAT-Core</w:t>
      </w:r>
    </w:p>
    <w:p w14:paraId="65499D59" w14:textId="77777777" w:rsidR="00443EE7" w:rsidRPr="00E14330" w:rsidRDefault="003009A3" w:rsidP="00443EE7">
      <w:pPr>
        <w:pStyle w:val="Doc-title"/>
      </w:pPr>
      <w:hyperlink r:id="rId22" w:tooltip="D:Documents3GPPtsg_ranWG2TSGR2_115-eDocsR2-2107389.zip" w:history="1">
        <w:r w:rsidR="00443EE7" w:rsidRPr="00E14330">
          <w:rPr>
            <w:rStyle w:val="Hyperlink"/>
          </w:rPr>
          <w:t>R2-2107389</w:t>
        </w:r>
      </w:hyperlink>
      <w:r w:rsidR="00443EE7" w:rsidRPr="00E14330">
        <w:tab/>
        <w:t>Considerations on simultaneous Rx/Tx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there are UEs that do not support simultaneous Rx/Tx capability for a band combination, but do support simultaneous Rx/Tx operation for some band pair(s) in the band combination.</w:t>
      </w:r>
      <w:r>
        <w:rPr>
          <w:lang w:eastAsia="ja-JP"/>
        </w:rPr>
        <w:t xml:space="preserve"> RAN4 asks to introduce per-band-pair signalling to the simultaneous Rx/Tx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lastRenderedPageBreak/>
        <w:t>Proposal 1:</w:t>
      </w:r>
      <w:r>
        <w:rPr>
          <w:lang w:eastAsia="zh-CN"/>
        </w:rPr>
        <w:tab/>
        <w:t>Introduce UE capability signalling by which the UE indicates groups of bands where simultaneous Rx/Tx is NOT supported among bands in a group (FFS signalling details).</w:t>
      </w:r>
    </w:p>
    <w:p w14:paraId="69B9BC1F" w14:textId="77777777" w:rsidR="001E569F" w:rsidRDefault="001E569F" w:rsidP="001E569F">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The UE using the new UE capability signalling shall not indicate the simultaneous Rx/Tx capability for the band combination, i.e. simultaneousRxTxInterBandCA and/or simultaneousRxTxInterBandENDC.</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Rx/Tx capability as RAN4 suggested.</w:t>
      </w:r>
    </w:p>
    <w:p w14:paraId="7FE899E4" w14:textId="4E60C330" w:rsidR="001E569F" w:rsidRPr="001E569F" w:rsidRDefault="001E569F" w:rsidP="001E569F">
      <w:pPr>
        <w:ind w:leftChars="100" w:left="200"/>
        <w:rPr>
          <w:lang w:eastAsia="zh-CN"/>
        </w:rPr>
      </w:pPr>
      <w:r>
        <w:rPr>
          <w:lang w:eastAsia="zh-CN"/>
        </w:rPr>
        <w:t>Proposal 2: Add a bitmap in MRDC-Parameters and CA-Parameters, where each bit represents whether simultaneous Rx/Tx is supported for a band pair in the BC.</w:t>
      </w:r>
    </w:p>
    <w:p w14:paraId="1BE73BAA" w14:textId="3B5ACB36" w:rsidR="00443EE7" w:rsidRPr="00973184" w:rsidRDefault="00443EE7" w:rsidP="00443EE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74428">
        <w:rPr>
          <w:rFonts w:ascii="CG Times (WN)" w:eastAsia="DengXian" w:hAnsi="CG Times (WN)"/>
          <w:b/>
          <w:bCs/>
          <w:szCs w:val="21"/>
          <w:lang w:eastAsia="zh-CN"/>
        </w:rPr>
        <w:t>5</w:t>
      </w:r>
      <w:r>
        <w:rPr>
          <w:rFonts w:ascii="CG Times (WN)" w:eastAsia="DengXian" w:hAnsi="CG Times (WN)"/>
          <w:b/>
          <w:bCs/>
          <w:szCs w:val="21"/>
          <w:lang w:eastAsia="zh-CN"/>
        </w:rPr>
        <w:t>-1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004127A0">
        <w:rPr>
          <w:rFonts w:ascii="CG Times (WN)" w:eastAsia="DengXian" w:hAnsi="CG Times (WN)"/>
          <w:b/>
          <w:bCs/>
          <w:szCs w:val="21"/>
          <w:lang w:eastAsia="zh-CN"/>
        </w:rPr>
        <w:t xml:space="preserve">introducing new </w:t>
      </w:r>
      <w:r w:rsidR="00040460">
        <w:rPr>
          <w:rFonts w:ascii="CG Times (WN)" w:eastAsia="DengXian" w:hAnsi="CG Times (WN)"/>
          <w:b/>
          <w:bCs/>
          <w:szCs w:val="21"/>
          <w:lang w:eastAsia="zh-CN"/>
        </w:rPr>
        <w:t xml:space="preserve">capability </w:t>
      </w:r>
      <w:r w:rsidR="004127A0">
        <w:rPr>
          <w:rFonts w:ascii="CG Times (WN)" w:eastAsia="DengXian" w:hAnsi="CG Times (WN)"/>
          <w:b/>
          <w:bCs/>
          <w:szCs w:val="21"/>
          <w:lang w:eastAsia="zh-CN"/>
        </w:rPr>
        <w:t xml:space="preserve">signalling to support </w:t>
      </w:r>
      <w:r w:rsidR="004127A0" w:rsidRPr="004127A0">
        <w:rPr>
          <w:rFonts w:ascii="CG Times (WN)" w:eastAsia="DengXian" w:hAnsi="CG Times (WN)"/>
          <w:b/>
          <w:bCs/>
          <w:szCs w:val="21"/>
          <w:lang w:eastAsia="zh-CN"/>
        </w:rPr>
        <w:t>simultaneous Rx/Tx</w:t>
      </w:r>
      <w:r w:rsidR="004127A0">
        <w:rPr>
          <w:rFonts w:ascii="CG Times (WN)" w:eastAsia="DengXian" w:hAnsi="CG Times (WN)"/>
          <w:b/>
          <w:bCs/>
          <w:szCs w:val="21"/>
          <w:lang w:eastAsia="zh-CN"/>
        </w:rPr>
        <w:t xml:space="preserve"> capability in a finer </w:t>
      </w:r>
      <w:r w:rsidR="004127A0" w:rsidRPr="004127A0">
        <w:rPr>
          <w:rFonts w:ascii="CG Times (WN)" w:eastAsia="DengXian" w:hAnsi="CG Times (WN)"/>
          <w:b/>
          <w:bCs/>
          <w:szCs w:val="21"/>
          <w:lang w:eastAsia="zh-CN"/>
        </w:rPr>
        <w:t>granularity</w:t>
      </w:r>
      <w:r w:rsidR="004127A0">
        <w:rPr>
          <w:rFonts w:ascii="CG Times (WN)" w:eastAsia="DengXian" w:hAnsi="CG Times (WN)"/>
          <w:b/>
          <w:bCs/>
          <w:szCs w:val="21"/>
          <w:lang w:eastAsia="zh-CN"/>
        </w:rPr>
        <w:t xml:space="preserve"> for a band combination</w:t>
      </w:r>
      <w:r>
        <w:rPr>
          <w:rFonts w:ascii="CG Times (WN)" w:eastAsia="DengXian" w:hAnsi="CG Times (WN)"/>
          <w:b/>
          <w:bCs/>
          <w:szCs w:val="21"/>
          <w:lang w:eastAsia="zh-CN"/>
        </w:rPr>
        <w:t>?</w:t>
      </w:r>
      <w:r w:rsidR="004127A0">
        <w:rPr>
          <w:rFonts w:ascii="CG Times (WN)" w:eastAsia="DengXian" w:hAnsi="CG Times (WN)"/>
          <w:b/>
          <w:bCs/>
          <w:szCs w:val="21"/>
          <w:lang w:eastAsia="zh-CN"/>
        </w:rPr>
        <w:t xml:space="preserve"> If yes, which solution do </w:t>
      </w:r>
      <w:r w:rsidR="004127A0" w:rsidRPr="00973184">
        <w:rPr>
          <w:rFonts w:ascii="CG Times (WN)" w:eastAsia="DengXian" w:hAnsi="CG Times (WN)"/>
          <w:b/>
          <w:bCs/>
          <w:szCs w:val="21"/>
          <w:lang w:eastAsia="zh-CN"/>
        </w:rPr>
        <w:t>companies</w:t>
      </w:r>
      <w:r w:rsidR="004127A0">
        <w:rPr>
          <w:rFonts w:ascii="CG Times (WN)" w:eastAsia="DengXian" w:hAnsi="CG Times (WN)"/>
          <w:b/>
          <w:bCs/>
          <w:szCs w:val="21"/>
          <w:lang w:eastAsia="zh-CN"/>
        </w:rPr>
        <w:t xml:space="preserve"> prefer</w:t>
      </w:r>
      <w:r w:rsidR="00836331">
        <w:rPr>
          <w:rFonts w:ascii="CG Times (WN)" w:eastAsia="DengXian" w:hAnsi="CG Times (WN)"/>
          <w:b/>
          <w:bCs/>
          <w:szCs w:val="21"/>
          <w:lang w:eastAsia="zh-CN"/>
        </w:rPr>
        <w:t>?</w:t>
      </w:r>
    </w:p>
    <w:tbl>
      <w:tblPr>
        <w:tblStyle w:val="TableGrid"/>
        <w:tblW w:w="5000" w:type="pct"/>
        <w:tblLook w:val="04A0" w:firstRow="1" w:lastRow="0" w:firstColumn="1" w:lastColumn="0" w:noHBand="0" w:noVBand="1"/>
      </w:tblPr>
      <w:tblGrid>
        <w:gridCol w:w="1866"/>
        <w:gridCol w:w="1148"/>
        <w:gridCol w:w="2354"/>
        <w:gridCol w:w="42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1222" w:type="pct"/>
          </w:tcPr>
          <w:p w14:paraId="188590E9" w14:textId="5E3630D7" w:rsidR="004127A0" w:rsidRPr="004127A0" w:rsidRDefault="004127A0" w:rsidP="006B47FC">
            <w:pPr>
              <w:spacing w:after="0" w:line="276" w:lineRule="auto"/>
              <w:jc w:val="center"/>
              <w:rPr>
                <w:rFonts w:eastAsia="DengXian"/>
                <w:b/>
                <w:bCs/>
                <w:szCs w:val="22"/>
                <w:lang w:eastAsia="zh-CN"/>
              </w:rPr>
            </w:pPr>
            <w:r>
              <w:rPr>
                <w:rFonts w:eastAsia="DengXian"/>
                <w:b/>
                <w:bCs/>
                <w:szCs w:val="22"/>
                <w:lang w:eastAsia="zh-CN"/>
              </w:rPr>
              <w:t>Support of solution in [10] or [11]</w:t>
            </w:r>
            <w:r w:rsidR="00836331">
              <w:rPr>
                <w:rFonts w:eastAsia="DengXian"/>
                <w:b/>
                <w:bCs/>
                <w:szCs w:val="22"/>
                <w:lang w:eastAsia="zh-CN"/>
              </w:rPr>
              <w:t xml:space="preserve"> or other</w:t>
            </w:r>
            <w:r>
              <w:rPr>
                <w:rFonts w:eastAsia="DengXian"/>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2A4524BA"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148C7E1" w14:textId="2F792CE9"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5AAC39AA" w14:textId="316596C8"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7028F12E" w14:textId="2F17B627"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B1188B" w:rsidRPr="00973184" w14:paraId="6D345341" w14:textId="77777777" w:rsidTr="00836331">
        <w:tc>
          <w:tcPr>
            <w:tcW w:w="969" w:type="pct"/>
          </w:tcPr>
          <w:p w14:paraId="7CD2C115" w14:textId="58B1075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596" w:type="pct"/>
          </w:tcPr>
          <w:p w14:paraId="3C463233" w14:textId="1A749A4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1222" w:type="pct"/>
          </w:tcPr>
          <w:p w14:paraId="0695C86C" w14:textId="0650978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5CD1CCD0" w14:textId="37E51806" w:rsidR="00B1188B" w:rsidRDefault="00B1188B" w:rsidP="00B1188B">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77AB3F4B" w14:textId="77777777" w:rsidR="00B1188B" w:rsidRDefault="00B1188B" w:rsidP="00B1188B">
            <w:pPr>
              <w:spacing w:after="0" w:line="276" w:lineRule="auto"/>
              <w:rPr>
                <w:rFonts w:eastAsiaTheme="minorEastAsia"/>
                <w:szCs w:val="22"/>
                <w:lang w:eastAsia="ja-JP"/>
              </w:rPr>
            </w:pPr>
          </w:p>
          <w:p w14:paraId="7FA82A7C"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6C0093D5" w14:textId="3AE3FE1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sidRPr="00B1188B">
              <w:rPr>
                <w:rFonts w:eastAsiaTheme="minorEastAsia"/>
                <w:b/>
                <w:bCs/>
                <w:szCs w:val="22"/>
                <w:lang w:eastAsia="ja-JP"/>
              </w:rPr>
              <w:t>per excluded band pair</w:t>
            </w:r>
            <w:r>
              <w:rPr>
                <w:rFonts w:eastAsiaTheme="minorEastAsia"/>
                <w:szCs w:val="22"/>
                <w:lang w:eastAsia="ja-JP"/>
              </w:rPr>
              <w:t xml:space="preserve"> per BC.</w:t>
            </w:r>
          </w:p>
        </w:tc>
      </w:tr>
      <w:tr w:rsidR="00B1188B" w:rsidRPr="00973184" w14:paraId="1453A98F" w14:textId="77777777" w:rsidTr="00836331">
        <w:tc>
          <w:tcPr>
            <w:tcW w:w="969" w:type="pct"/>
          </w:tcPr>
          <w:p w14:paraId="0B6ACEA4" w14:textId="0BBCB640" w:rsidR="00B1188B" w:rsidRPr="00973184" w:rsidRDefault="00A42EF9" w:rsidP="00B1188B">
            <w:pPr>
              <w:spacing w:after="0" w:line="276" w:lineRule="auto"/>
              <w:jc w:val="center"/>
              <w:rPr>
                <w:rFonts w:eastAsia="DengXian"/>
                <w:szCs w:val="22"/>
                <w:lang w:eastAsia="zh-CN"/>
              </w:rPr>
            </w:pPr>
            <w:r>
              <w:rPr>
                <w:rFonts w:eastAsia="DengXian"/>
                <w:szCs w:val="22"/>
                <w:lang w:eastAsia="zh-CN"/>
              </w:rPr>
              <w:t>Nokia</w:t>
            </w:r>
          </w:p>
        </w:tc>
        <w:tc>
          <w:tcPr>
            <w:tcW w:w="596" w:type="pct"/>
          </w:tcPr>
          <w:p w14:paraId="1B861DF5" w14:textId="22A9BF8F" w:rsidR="00B1188B" w:rsidRPr="00973184" w:rsidRDefault="001D5DDB" w:rsidP="00B1188B">
            <w:pPr>
              <w:spacing w:after="0" w:line="276" w:lineRule="auto"/>
              <w:jc w:val="center"/>
              <w:rPr>
                <w:rFonts w:eastAsia="DengXian"/>
                <w:szCs w:val="22"/>
                <w:lang w:eastAsia="zh-CN"/>
              </w:rPr>
            </w:pPr>
            <w:r>
              <w:rPr>
                <w:rFonts w:eastAsia="DengXian"/>
                <w:szCs w:val="22"/>
                <w:lang w:eastAsia="zh-CN"/>
              </w:rPr>
              <w:t>See comments</w:t>
            </w:r>
          </w:p>
        </w:tc>
        <w:tc>
          <w:tcPr>
            <w:tcW w:w="1222" w:type="pct"/>
          </w:tcPr>
          <w:p w14:paraId="36321CC4" w14:textId="77777777" w:rsidR="00B1188B" w:rsidRPr="00973184" w:rsidRDefault="00B1188B" w:rsidP="00B1188B">
            <w:pPr>
              <w:spacing w:after="0" w:line="276" w:lineRule="auto"/>
              <w:rPr>
                <w:szCs w:val="22"/>
                <w:lang w:val="en-US" w:eastAsia="zh-CN"/>
              </w:rPr>
            </w:pPr>
          </w:p>
        </w:tc>
        <w:tc>
          <w:tcPr>
            <w:tcW w:w="2213" w:type="pct"/>
          </w:tcPr>
          <w:p w14:paraId="0337F236" w14:textId="40880CD0" w:rsidR="001D5DDB" w:rsidRPr="00973184" w:rsidRDefault="001D5DDB" w:rsidP="00B1188B">
            <w:pPr>
              <w:spacing w:after="0" w:line="276" w:lineRule="auto"/>
              <w:rPr>
                <w:szCs w:val="22"/>
                <w:lang w:val="en-US" w:eastAsia="zh-CN"/>
              </w:rPr>
            </w:pPr>
            <w:r>
              <w:rPr>
                <w:szCs w:val="22"/>
              </w:rPr>
              <w:t xml:space="preserve">For the </w:t>
            </w:r>
            <w:r w:rsidRPr="001E66BA">
              <w:t>R2-2107130</w:t>
            </w:r>
            <w:r>
              <w:t>/</w:t>
            </w:r>
            <w:r w:rsidRPr="001E66BA">
              <w:t xml:space="preserve"> R2-2107389</w:t>
            </w:r>
            <w:r>
              <w:t>, we are open to the final solution but the proposals from Docomo seemed cleaner and easy to understand. So we would like to go in that direction.</w:t>
            </w:r>
          </w:p>
        </w:tc>
      </w:tr>
      <w:tr w:rsidR="00B1188B" w:rsidRPr="00973184" w14:paraId="17373CE7" w14:textId="77777777" w:rsidTr="00836331">
        <w:tc>
          <w:tcPr>
            <w:tcW w:w="969" w:type="pct"/>
          </w:tcPr>
          <w:p w14:paraId="689C7F4F" w14:textId="2B7F4BC3"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596" w:type="pct"/>
          </w:tcPr>
          <w:p w14:paraId="56CCD88F" w14:textId="404DBBC5"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w:t>
            </w:r>
          </w:p>
        </w:tc>
        <w:tc>
          <w:tcPr>
            <w:tcW w:w="1222" w:type="pct"/>
          </w:tcPr>
          <w:p w14:paraId="2AC2EC7E" w14:textId="4BA9E91B" w:rsidR="00B1188B" w:rsidRPr="00973184" w:rsidRDefault="0033486F" w:rsidP="00B1188B">
            <w:pPr>
              <w:spacing w:after="0" w:line="276" w:lineRule="auto"/>
              <w:rPr>
                <w:rFonts w:eastAsia="DengXian"/>
                <w:szCs w:val="22"/>
                <w:lang w:eastAsia="zh-CN"/>
              </w:rPr>
            </w:pPr>
            <w:r>
              <w:rPr>
                <w:rFonts w:eastAsia="DengXian"/>
                <w:szCs w:val="22"/>
                <w:lang w:eastAsia="zh-CN"/>
              </w:rPr>
              <w:t>[11]</w:t>
            </w:r>
          </w:p>
        </w:tc>
        <w:tc>
          <w:tcPr>
            <w:tcW w:w="2213" w:type="pct"/>
          </w:tcPr>
          <w:p w14:paraId="0B9CBE25" w14:textId="430ABBEC" w:rsidR="00B1188B" w:rsidRPr="00973184" w:rsidRDefault="0033486F" w:rsidP="00B1188B">
            <w:pPr>
              <w:spacing w:after="0" w:line="276" w:lineRule="auto"/>
              <w:rPr>
                <w:rFonts w:eastAsia="DengXian"/>
                <w:szCs w:val="22"/>
                <w:lang w:eastAsia="zh-CN"/>
              </w:rPr>
            </w:pPr>
            <w:r>
              <w:rPr>
                <w:rFonts w:eastAsia="DengXian"/>
                <w:szCs w:val="22"/>
                <w:lang w:eastAsia="zh-CN"/>
              </w:rPr>
              <w:t>We think Docomo’s proposal is simpler and inline with the LS.</w:t>
            </w:r>
          </w:p>
        </w:tc>
      </w:tr>
      <w:tr w:rsidR="00B1188B" w:rsidRPr="00AA518E" w14:paraId="26D41B13" w14:textId="77777777" w:rsidTr="00836331">
        <w:tc>
          <w:tcPr>
            <w:tcW w:w="969" w:type="pct"/>
          </w:tcPr>
          <w:p w14:paraId="3D282AE2" w14:textId="62764E50"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596" w:type="pct"/>
          </w:tcPr>
          <w:p w14:paraId="4901E616" w14:textId="754B0595"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393C04A6" w14:textId="5577228A"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3" w:type="pct"/>
          </w:tcPr>
          <w:p w14:paraId="68E4A67E" w14:textId="3341F5F1" w:rsidR="00B1188B" w:rsidRPr="00AA518E" w:rsidRDefault="00AA518E" w:rsidP="00AA518E">
            <w:pPr>
              <w:spacing w:after="0" w:line="276" w:lineRule="auto"/>
              <w:rPr>
                <w:rFonts w:eastAsiaTheme="minor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In addition, we also prefer to introduce this from Rel-15. </w:t>
            </w:r>
          </w:p>
        </w:tc>
      </w:tr>
      <w:tr w:rsidR="00B1188B" w:rsidRPr="00973184" w14:paraId="65D257EC" w14:textId="77777777" w:rsidTr="00836331">
        <w:tc>
          <w:tcPr>
            <w:tcW w:w="969" w:type="pct"/>
          </w:tcPr>
          <w:p w14:paraId="321F5F93" w14:textId="77777777" w:rsidR="00B1188B" w:rsidRPr="00973184" w:rsidRDefault="00B1188B" w:rsidP="00B1188B">
            <w:pPr>
              <w:spacing w:after="0" w:line="276" w:lineRule="auto"/>
              <w:jc w:val="center"/>
              <w:rPr>
                <w:rFonts w:eastAsia="DengXian"/>
                <w:szCs w:val="22"/>
                <w:lang w:eastAsia="zh-CN"/>
              </w:rPr>
            </w:pPr>
          </w:p>
        </w:tc>
        <w:tc>
          <w:tcPr>
            <w:tcW w:w="596" w:type="pct"/>
          </w:tcPr>
          <w:p w14:paraId="78A262AA" w14:textId="77777777" w:rsidR="00B1188B" w:rsidRPr="00973184" w:rsidRDefault="00B1188B" w:rsidP="00B1188B">
            <w:pPr>
              <w:spacing w:after="0" w:line="276" w:lineRule="auto"/>
              <w:jc w:val="center"/>
              <w:rPr>
                <w:rFonts w:eastAsia="DengXian"/>
                <w:szCs w:val="22"/>
                <w:lang w:eastAsia="zh-CN"/>
              </w:rPr>
            </w:pPr>
          </w:p>
        </w:tc>
        <w:tc>
          <w:tcPr>
            <w:tcW w:w="1222" w:type="pct"/>
          </w:tcPr>
          <w:p w14:paraId="4CCF2F1B" w14:textId="77777777" w:rsidR="00B1188B" w:rsidRPr="00973184" w:rsidRDefault="00B1188B" w:rsidP="00B1188B">
            <w:pPr>
              <w:spacing w:after="0" w:line="276" w:lineRule="auto"/>
              <w:rPr>
                <w:rFonts w:eastAsia="DengXian"/>
                <w:szCs w:val="22"/>
                <w:lang w:eastAsia="zh-CN"/>
              </w:rPr>
            </w:pPr>
          </w:p>
        </w:tc>
        <w:tc>
          <w:tcPr>
            <w:tcW w:w="2213" w:type="pct"/>
          </w:tcPr>
          <w:p w14:paraId="08B012EA" w14:textId="4E8B3077" w:rsidR="00B1188B" w:rsidRPr="00AA518E" w:rsidRDefault="00B1188B" w:rsidP="00B1188B">
            <w:pPr>
              <w:spacing w:after="0" w:line="276" w:lineRule="auto"/>
              <w:rPr>
                <w:rFonts w:eastAsia="DengXian"/>
                <w:szCs w:val="22"/>
                <w:lang w:eastAsia="zh-CN"/>
              </w:rPr>
            </w:pPr>
          </w:p>
        </w:tc>
      </w:tr>
      <w:tr w:rsidR="00FB1D18" w:rsidRPr="00973184" w14:paraId="4F44466D" w14:textId="77777777" w:rsidTr="00836331">
        <w:tc>
          <w:tcPr>
            <w:tcW w:w="969" w:type="pct"/>
          </w:tcPr>
          <w:p w14:paraId="5183EC6C" w14:textId="6E92AA23" w:rsidR="00FB1D18" w:rsidRPr="00973184" w:rsidRDefault="00FB1D18" w:rsidP="00FB1D18">
            <w:pPr>
              <w:spacing w:after="0" w:line="276" w:lineRule="auto"/>
              <w:jc w:val="center"/>
              <w:rPr>
                <w:rFonts w:eastAsia="Malgun Gothic"/>
                <w:szCs w:val="22"/>
                <w:lang w:eastAsia="ko-KR"/>
              </w:rPr>
            </w:pPr>
            <w:r>
              <w:rPr>
                <w:rFonts w:eastAsiaTheme="minorEastAsia"/>
                <w:szCs w:val="22"/>
                <w:lang w:eastAsia="ja-JP"/>
              </w:rPr>
              <w:lastRenderedPageBreak/>
              <w:t>Ericsson</w:t>
            </w:r>
          </w:p>
        </w:tc>
        <w:tc>
          <w:tcPr>
            <w:tcW w:w="596" w:type="pct"/>
          </w:tcPr>
          <w:p w14:paraId="4D11D675" w14:textId="0B95E25A" w:rsidR="00FB1D18" w:rsidRPr="00973184" w:rsidRDefault="00FB1D18" w:rsidP="00FB1D18">
            <w:pPr>
              <w:spacing w:after="0" w:line="276" w:lineRule="auto"/>
              <w:jc w:val="center"/>
              <w:rPr>
                <w:rFonts w:eastAsia="Malgun Gothic"/>
                <w:szCs w:val="22"/>
                <w:lang w:eastAsia="ko-KR"/>
              </w:rPr>
            </w:pPr>
            <w:r>
              <w:rPr>
                <w:rFonts w:eastAsiaTheme="minorEastAsia"/>
                <w:szCs w:val="22"/>
                <w:lang w:eastAsia="ja-JP"/>
              </w:rPr>
              <w:t>Yes</w:t>
            </w:r>
          </w:p>
        </w:tc>
        <w:tc>
          <w:tcPr>
            <w:tcW w:w="1222" w:type="pct"/>
          </w:tcPr>
          <w:p w14:paraId="45AEC09C" w14:textId="10193DE3" w:rsidR="00FB1D18" w:rsidRPr="00973184" w:rsidRDefault="00FB1D18" w:rsidP="00FB1D18">
            <w:pPr>
              <w:spacing w:after="0" w:line="276" w:lineRule="auto"/>
              <w:rPr>
                <w:rFonts w:eastAsia="DengXian"/>
                <w:szCs w:val="22"/>
                <w:lang w:val="en-US" w:eastAsia="zh-CN"/>
              </w:rPr>
            </w:pPr>
            <w:r>
              <w:rPr>
                <w:rFonts w:eastAsiaTheme="minorEastAsia"/>
                <w:szCs w:val="21"/>
                <w:lang w:eastAsia="ja-JP"/>
              </w:rPr>
              <w:t xml:space="preserve">Other: One new bit per BC for simultaneous Rx-Tx among TDD-FDD pairs only. </w:t>
            </w:r>
          </w:p>
        </w:tc>
        <w:tc>
          <w:tcPr>
            <w:tcW w:w="2213" w:type="pct"/>
          </w:tcPr>
          <w:p w14:paraId="3367E0DE" w14:textId="77777777" w:rsidR="00FB1D18" w:rsidRDefault="00FB1D18" w:rsidP="00FB1D18">
            <w:pPr>
              <w:spacing w:after="0" w:line="276" w:lineRule="auto"/>
              <w:rPr>
                <w:rFonts w:eastAsiaTheme="minorEastAsia"/>
                <w:szCs w:val="21"/>
                <w:lang w:eastAsia="ja-JP"/>
              </w:rPr>
            </w:pPr>
            <w:r>
              <w:rPr>
                <w:rFonts w:eastAsiaTheme="minorEastAsia"/>
                <w:szCs w:val="21"/>
                <w:lang w:eastAsia="ja-JP"/>
              </w:rPr>
              <w:t xml:space="preserve">As QC says, we are concerned about the additional overhead and the complexity to validate it. </w:t>
            </w:r>
          </w:p>
          <w:p w14:paraId="332A6F5A" w14:textId="77777777" w:rsidR="00FB1D18" w:rsidRDefault="00FB1D18" w:rsidP="00FB1D18">
            <w:pPr>
              <w:spacing w:after="0" w:line="276" w:lineRule="auto"/>
              <w:rPr>
                <w:rFonts w:eastAsiaTheme="minorEastAsia"/>
                <w:szCs w:val="21"/>
                <w:lang w:eastAsia="ja-JP"/>
              </w:rPr>
            </w:pPr>
            <w:r>
              <w:rPr>
                <w:rFonts w:eastAsiaTheme="minorEastAsia"/>
                <w:szCs w:val="21"/>
                <w:lang w:eastAsia="ja-JP"/>
              </w:rPr>
              <w:t>We think we can try to simplify the signaling by adding just one new bit per BC:</w:t>
            </w:r>
            <w:r>
              <w:rPr>
                <w:rFonts w:eastAsiaTheme="minorEastAsia"/>
                <w:szCs w:val="21"/>
                <w:lang w:eastAsia="ja-JP"/>
              </w:rPr>
              <w:br/>
            </w:r>
            <w:r w:rsidRPr="001F5EE3">
              <w:rPr>
                <w:rFonts w:eastAsiaTheme="minorEastAsia"/>
                <w:szCs w:val="21"/>
                <w:lang w:eastAsia="ja-JP"/>
              </w:rPr>
              <w:t>simultaneousRxTxInterBandCA</w:t>
            </w:r>
            <w:r>
              <w:rPr>
                <w:rFonts w:eastAsiaTheme="minorEastAsia"/>
                <w:szCs w:val="21"/>
                <w:lang w:eastAsia="ja-JP"/>
              </w:rPr>
              <w:t>-TDD-FDD.</w:t>
            </w:r>
          </w:p>
          <w:p w14:paraId="7DFEAD34" w14:textId="77777777" w:rsidR="00FB1D18" w:rsidRDefault="00FB1D18" w:rsidP="00FB1D18">
            <w:pPr>
              <w:spacing w:after="0" w:line="276" w:lineRule="auto"/>
              <w:rPr>
                <w:rFonts w:eastAsiaTheme="minorEastAsia"/>
                <w:szCs w:val="21"/>
                <w:lang w:eastAsia="ja-JP"/>
              </w:rPr>
            </w:pPr>
          </w:p>
          <w:p w14:paraId="2E47981B" w14:textId="77777777" w:rsidR="00FB1D18" w:rsidRDefault="00FB1D18" w:rsidP="00FB1D18">
            <w:pPr>
              <w:spacing w:after="0" w:line="276" w:lineRule="auto"/>
              <w:rPr>
                <w:rFonts w:eastAsiaTheme="minorEastAsia"/>
                <w:szCs w:val="21"/>
                <w:lang w:eastAsia="ja-JP"/>
              </w:rPr>
            </w:pPr>
            <w:r>
              <w:rPr>
                <w:rFonts w:eastAsiaTheme="minorEastAsia"/>
                <w:szCs w:val="21"/>
                <w:lang w:eastAsia="ja-JP"/>
              </w:rPr>
              <w:t xml:space="preserve">We understand that the typical problem today is that a UE cannot support simultaneous RxTx on two TDD carriers of a BC whereas it could support it between the FDD and TDD carriers of that BC. In such cases the UE may set the </w:t>
            </w:r>
            <w:r w:rsidRPr="001F5EE3">
              <w:rPr>
                <w:rFonts w:eastAsiaTheme="minorEastAsia"/>
                <w:szCs w:val="21"/>
                <w:lang w:eastAsia="ja-JP"/>
              </w:rPr>
              <w:t>simultaneousRxTxInterBandCA</w:t>
            </w:r>
            <w:r>
              <w:rPr>
                <w:rFonts w:eastAsiaTheme="minorEastAsia"/>
                <w:szCs w:val="21"/>
                <w:lang w:eastAsia="ja-JP"/>
              </w:rPr>
              <w:t xml:space="preserve">-TDD-FDD. A gNB that comprehends that new field could transmit on the FDD UL and still expect the UE to receive on the TDD DL(s). </w:t>
            </w:r>
          </w:p>
          <w:p w14:paraId="0BA31329" w14:textId="77777777" w:rsidR="00FB1D18" w:rsidRDefault="00FB1D18" w:rsidP="00FB1D18">
            <w:pPr>
              <w:spacing w:after="0" w:line="276" w:lineRule="auto"/>
              <w:rPr>
                <w:rFonts w:eastAsiaTheme="minorEastAsia"/>
                <w:szCs w:val="21"/>
                <w:lang w:eastAsia="ja-JP"/>
              </w:rPr>
            </w:pPr>
            <w:r>
              <w:rPr>
                <w:rFonts w:eastAsiaTheme="minorEastAsia"/>
                <w:szCs w:val="21"/>
                <w:lang w:eastAsia="ja-JP"/>
              </w:rPr>
              <w:t xml:space="preserve">We think that the overhead and complexity of a more fine-grained signalling per BC is not justified by the use cases. </w:t>
            </w:r>
          </w:p>
          <w:p w14:paraId="405D1D92" w14:textId="434EEB89" w:rsidR="00FB1D18" w:rsidRPr="00973184" w:rsidRDefault="00FB1D18" w:rsidP="00FB1D18">
            <w:pPr>
              <w:spacing w:after="0" w:line="276" w:lineRule="auto"/>
              <w:rPr>
                <w:rFonts w:eastAsia="DengXian"/>
                <w:szCs w:val="22"/>
                <w:lang w:val="en-US" w:eastAsia="zh-CN"/>
              </w:rPr>
            </w:pPr>
          </w:p>
        </w:tc>
      </w:tr>
      <w:tr w:rsidR="00FB1D18" w:rsidRPr="00973184" w14:paraId="345BDAF0" w14:textId="77777777" w:rsidTr="00836331">
        <w:tc>
          <w:tcPr>
            <w:tcW w:w="969" w:type="pct"/>
          </w:tcPr>
          <w:p w14:paraId="094E9C04" w14:textId="77777777" w:rsidR="00FB1D18" w:rsidRPr="00973184" w:rsidRDefault="00FB1D18" w:rsidP="00FB1D18">
            <w:pPr>
              <w:spacing w:after="0" w:line="276" w:lineRule="auto"/>
              <w:jc w:val="center"/>
              <w:rPr>
                <w:szCs w:val="22"/>
                <w:lang w:val="en-US" w:eastAsia="zh-CN"/>
              </w:rPr>
            </w:pPr>
          </w:p>
        </w:tc>
        <w:tc>
          <w:tcPr>
            <w:tcW w:w="596" w:type="pct"/>
          </w:tcPr>
          <w:p w14:paraId="27C405D1" w14:textId="77777777" w:rsidR="00FB1D18" w:rsidRPr="00973184" w:rsidRDefault="00FB1D18" w:rsidP="00FB1D18">
            <w:pPr>
              <w:spacing w:after="0" w:line="276" w:lineRule="auto"/>
              <w:jc w:val="center"/>
              <w:rPr>
                <w:rFonts w:eastAsia="Malgun Gothic"/>
                <w:szCs w:val="22"/>
                <w:lang w:eastAsia="ko-KR"/>
              </w:rPr>
            </w:pPr>
          </w:p>
        </w:tc>
        <w:tc>
          <w:tcPr>
            <w:tcW w:w="1222" w:type="pct"/>
          </w:tcPr>
          <w:p w14:paraId="50A0F35C" w14:textId="77777777" w:rsidR="00FB1D18" w:rsidRPr="00973184" w:rsidRDefault="00FB1D18" w:rsidP="00FB1D18">
            <w:pPr>
              <w:spacing w:after="0" w:line="276" w:lineRule="auto"/>
              <w:rPr>
                <w:rFonts w:eastAsia="DengXian"/>
                <w:szCs w:val="22"/>
                <w:lang w:val="en-US" w:eastAsia="zh-CN"/>
              </w:rPr>
            </w:pPr>
          </w:p>
        </w:tc>
        <w:tc>
          <w:tcPr>
            <w:tcW w:w="2213" w:type="pct"/>
          </w:tcPr>
          <w:p w14:paraId="261FFDE4" w14:textId="5C1FF258" w:rsidR="00FB1D18" w:rsidRPr="00973184" w:rsidRDefault="00FB1D18" w:rsidP="00FB1D18">
            <w:pPr>
              <w:spacing w:after="0" w:line="276" w:lineRule="auto"/>
              <w:rPr>
                <w:rFonts w:eastAsia="DengXian"/>
                <w:szCs w:val="22"/>
                <w:lang w:val="en-US" w:eastAsia="zh-CN"/>
              </w:rPr>
            </w:pPr>
          </w:p>
        </w:tc>
      </w:tr>
      <w:tr w:rsidR="00FB1D18" w:rsidRPr="00973184" w14:paraId="75CED20D" w14:textId="77777777" w:rsidTr="00836331">
        <w:tc>
          <w:tcPr>
            <w:tcW w:w="969" w:type="pct"/>
          </w:tcPr>
          <w:p w14:paraId="42EAEB20" w14:textId="77777777" w:rsidR="00FB1D18" w:rsidRPr="00973184" w:rsidRDefault="00FB1D18" w:rsidP="00FB1D18">
            <w:pPr>
              <w:spacing w:after="0" w:line="276" w:lineRule="auto"/>
              <w:jc w:val="center"/>
              <w:rPr>
                <w:rFonts w:eastAsia="Malgun Gothic"/>
                <w:szCs w:val="22"/>
                <w:lang w:eastAsia="ko-KR"/>
              </w:rPr>
            </w:pPr>
          </w:p>
        </w:tc>
        <w:tc>
          <w:tcPr>
            <w:tcW w:w="596" w:type="pct"/>
          </w:tcPr>
          <w:p w14:paraId="494AFE78" w14:textId="77777777" w:rsidR="00FB1D18" w:rsidRPr="00973184" w:rsidRDefault="00FB1D18" w:rsidP="00FB1D18">
            <w:pPr>
              <w:spacing w:after="0" w:line="276" w:lineRule="auto"/>
              <w:jc w:val="center"/>
              <w:rPr>
                <w:rFonts w:eastAsia="Malgun Gothic"/>
                <w:szCs w:val="22"/>
                <w:lang w:eastAsia="ko-KR"/>
              </w:rPr>
            </w:pPr>
          </w:p>
        </w:tc>
        <w:tc>
          <w:tcPr>
            <w:tcW w:w="1222" w:type="pct"/>
          </w:tcPr>
          <w:p w14:paraId="54FE520E" w14:textId="77777777" w:rsidR="00FB1D18" w:rsidRPr="00973184" w:rsidRDefault="00FB1D18" w:rsidP="00FB1D18">
            <w:pPr>
              <w:spacing w:after="0" w:line="276" w:lineRule="auto"/>
              <w:rPr>
                <w:rFonts w:eastAsia="DengXian"/>
                <w:szCs w:val="22"/>
                <w:lang w:val="en-US" w:eastAsia="zh-CN"/>
              </w:rPr>
            </w:pPr>
          </w:p>
        </w:tc>
        <w:tc>
          <w:tcPr>
            <w:tcW w:w="2213" w:type="pct"/>
          </w:tcPr>
          <w:p w14:paraId="5D11253F" w14:textId="49A4DEA6" w:rsidR="00FB1D18" w:rsidRPr="00973184" w:rsidRDefault="00FB1D18" w:rsidP="00FB1D18">
            <w:pPr>
              <w:spacing w:after="0" w:line="276" w:lineRule="auto"/>
              <w:rPr>
                <w:rFonts w:eastAsia="DengXian"/>
                <w:szCs w:val="22"/>
                <w:lang w:val="en-US" w:eastAsia="zh-CN"/>
              </w:rPr>
            </w:pPr>
          </w:p>
        </w:tc>
      </w:tr>
      <w:tr w:rsidR="00FB1D18" w:rsidRPr="00973184" w14:paraId="771E1B82" w14:textId="77777777" w:rsidTr="00836331">
        <w:tc>
          <w:tcPr>
            <w:tcW w:w="969" w:type="pct"/>
          </w:tcPr>
          <w:p w14:paraId="1A5D39B5" w14:textId="77777777" w:rsidR="00FB1D18" w:rsidRPr="00973184" w:rsidRDefault="00FB1D18" w:rsidP="00FB1D18">
            <w:pPr>
              <w:spacing w:after="0"/>
              <w:jc w:val="center"/>
              <w:rPr>
                <w:rFonts w:eastAsia="Malgun Gothic"/>
                <w:szCs w:val="22"/>
                <w:lang w:eastAsia="zh-CN"/>
              </w:rPr>
            </w:pPr>
          </w:p>
        </w:tc>
        <w:tc>
          <w:tcPr>
            <w:tcW w:w="596" w:type="pct"/>
          </w:tcPr>
          <w:p w14:paraId="057B8756" w14:textId="77777777" w:rsidR="00FB1D18" w:rsidRPr="00973184" w:rsidRDefault="00FB1D18" w:rsidP="00FB1D18">
            <w:pPr>
              <w:spacing w:after="0"/>
              <w:jc w:val="center"/>
              <w:rPr>
                <w:rFonts w:eastAsia="Malgun Gothic"/>
                <w:szCs w:val="22"/>
                <w:lang w:eastAsia="zh-CN"/>
              </w:rPr>
            </w:pPr>
          </w:p>
        </w:tc>
        <w:tc>
          <w:tcPr>
            <w:tcW w:w="1222" w:type="pct"/>
          </w:tcPr>
          <w:p w14:paraId="576E977B" w14:textId="77777777" w:rsidR="00FB1D18" w:rsidRPr="00973184" w:rsidRDefault="00FB1D18" w:rsidP="00FB1D18">
            <w:pPr>
              <w:spacing w:after="0"/>
              <w:rPr>
                <w:rFonts w:eastAsia="DengXian"/>
                <w:szCs w:val="22"/>
                <w:lang w:val="en-US" w:eastAsia="zh-CN"/>
              </w:rPr>
            </w:pPr>
          </w:p>
        </w:tc>
        <w:tc>
          <w:tcPr>
            <w:tcW w:w="2213" w:type="pct"/>
          </w:tcPr>
          <w:p w14:paraId="6F0392A8" w14:textId="3B9ED56D" w:rsidR="00FB1D18" w:rsidRPr="00973184" w:rsidRDefault="00FB1D18" w:rsidP="00FB1D18">
            <w:pPr>
              <w:spacing w:after="0"/>
              <w:rPr>
                <w:rFonts w:eastAsia="DengXian"/>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distinguishment for applicability of this UE capability for cases of same cell group or cross cell groups, i.e.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RAN2 to confirm the following interpretation of simultaneousRxTxInterBandCA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t>1.</w:t>
      </w:r>
      <w:r w:rsidRPr="006017F8">
        <w:rPr>
          <w:lang w:eastAsia="zh-CN"/>
        </w:rPr>
        <w:tab/>
        <w:t>The UE indicating the support for simultaneousRxTxInterBandCA for an NR-DC band combination is considered to support simultaneous Rx/Tx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The UE not indicating the support for simultaneousRxTxInterBandCA for an NR-DC band combination is considered not to support simultaneous Rx/Tx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t>In case 2, the legacy network would not configure the UE with NR-DC due to the lack of inter-node resource coordination mechanism, or shall avoid simultaneous Rx/Tx across CGs (e.g.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w:t>
      </w:r>
      <w:r w:rsidR="000676FE">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00040460">
        <w:rPr>
          <w:rFonts w:ascii="CG Times (WN)" w:eastAsia="DengXian" w:hAnsi="CG Times (WN)"/>
          <w:b/>
          <w:bCs/>
          <w:szCs w:val="21"/>
          <w:lang w:eastAsia="zh-CN"/>
        </w:rPr>
        <w:t>agree with</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Proposal 5 above</w:t>
      </w:r>
      <w:r>
        <w:rPr>
          <w:rFonts w:ascii="CG Times (WN)" w:eastAsia="DengXian" w:hAnsi="CG Times (WN)"/>
          <w:b/>
          <w:bCs/>
          <w:szCs w:val="21"/>
          <w:lang w:eastAsia="zh-CN"/>
        </w:rPr>
        <w:t xml:space="preserve">? If yes, do </w:t>
      </w:r>
      <w:r w:rsidRPr="00973184">
        <w:rPr>
          <w:rFonts w:ascii="CG Times (WN)" w:eastAsia="DengXian" w:hAnsi="CG Times (WN)"/>
          <w:b/>
          <w:bCs/>
          <w:szCs w:val="21"/>
          <w:lang w:eastAsia="zh-CN"/>
        </w:rPr>
        <w:t>companies</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agree with Proposal 6 above</w:t>
      </w:r>
      <w:r>
        <w:rPr>
          <w:rFonts w:ascii="CG Times (WN)" w:eastAsia="DengXian" w:hAnsi="CG Times (WN)"/>
          <w:b/>
          <w:bCs/>
          <w:szCs w:val="21"/>
          <w:lang w:eastAsia="zh-CN"/>
        </w:rPr>
        <w:t>?</w:t>
      </w:r>
    </w:p>
    <w:tbl>
      <w:tblPr>
        <w:tblStyle w:val="TableGrid"/>
        <w:tblW w:w="5000" w:type="pct"/>
        <w:tblLook w:val="04A0" w:firstRow="1" w:lastRow="0" w:firstColumn="1" w:lastColumn="0" w:noHBand="0" w:noVBand="1"/>
      </w:tblPr>
      <w:tblGrid>
        <w:gridCol w:w="1867"/>
        <w:gridCol w:w="1703"/>
        <w:gridCol w:w="1660"/>
        <w:gridCol w:w="4401"/>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3CDF228"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14:paraId="78611C8F" w14:textId="53353C90"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40919E93" w14:textId="2E19E48F"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2D7D345C" w14:textId="4640481D"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B1188B" w:rsidRPr="00973184" w14:paraId="29BD1653" w14:textId="77777777" w:rsidTr="00610203">
        <w:tc>
          <w:tcPr>
            <w:tcW w:w="969" w:type="pct"/>
          </w:tcPr>
          <w:p w14:paraId="5ABC061B" w14:textId="4257306C"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14:paraId="7A431CB6" w14:textId="25E9799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862" w:type="pct"/>
          </w:tcPr>
          <w:p w14:paraId="7BB16953" w14:textId="1E8EC4AE"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No</w:t>
            </w:r>
          </w:p>
        </w:tc>
        <w:tc>
          <w:tcPr>
            <w:tcW w:w="2285" w:type="pct"/>
          </w:tcPr>
          <w:p w14:paraId="6022950E" w14:textId="037A72D6"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B1188B" w:rsidRPr="00973184" w14:paraId="20E7D06C" w14:textId="77777777" w:rsidTr="00610203">
        <w:tc>
          <w:tcPr>
            <w:tcW w:w="969" w:type="pct"/>
          </w:tcPr>
          <w:p w14:paraId="560E38A1" w14:textId="2B06CE1C"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84" w:type="pct"/>
          </w:tcPr>
          <w:p w14:paraId="7A9F6774" w14:textId="6E569301" w:rsidR="00B1188B" w:rsidRPr="00973184" w:rsidRDefault="00FF6C39"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5050CDB8" w14:textId="1C97BF38" w:rsidR="00B1188B" w:rsidRPr="00973184" w:rsidRDefault="00FF6C39" w:rsidP="00B1188B">
            <w:pPr>
              <w:spacing w:after="0" w:line="276" w:lineRule="auto"/>
              <w:rPr>
                <w:szCs w:val="22"/>
                <w:lang w:val="en-US" w:eastAsia="zh-CN"/>
              </w:rPr>
            </w:pPr>
            <w:r>
              <w:rPr>
                <w:szCs w:val="22"/>
                <w:lang w:val="en-US" w:eastAsia="zh-CN"/>
              </w:rPr>
              <w:t>No</w:t>
            </w:r>
          </w:p>
        </w:tc>
        <w:tc>
          <w:tcPr>
            <w:tcW w:w="2285" w:type="pct"/>
          </w:tcPr>
          <w:p w14:paraId="46F0D9FE" w14:textId="132264C5" w:rsidR="00B1188B" w:rsidRPr="00973184" w:rsidRDefault="00FF6C39" w:rsidP="00B1188B">
            <w:pPr>
              <w:spacing w:after="0" w:line="276" w:lineRule="auto"/>
              <w:rPr>
                <w:szCs w:val="22"/>
                <w:lang w:val="en-US" w:eastAsia="zh-CN"/>
              </w:rPr>
            </w:pPr>
            <w:r>
              <w:rPr>
                <w:szCs w:val="22"/>
                <w:lang w:val="en-US" w:eastAsia="zh-CN"/>
              </w:rPr>
              <w:t>Agree with Docomo</w:t>
            </w:r>
          </w:p>
        </w:tc>
      </w:tr>
      <w:tr w:rsidR="00B1188B" w:rsidRPr="00973184" w14:paraId="1B406E1D" w14:textId="77777777" w:rsidTr="00610203">
        <w:tc>
          <w:tcPr>
            <w:tcW w:w="969" w:type="pct"/>
          </w:tcPr>
          <w:p w14:paraId="78338F54" w14:textId="3A500A63"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84" w:type="pct"/>
          </w:tcPr>
          <w:p w14:paraId="6D0E9062" w14:textId="02AA5DB4"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62C5FE01" w14:textId="5F6752DD" w:rsidR="00B1188B" w:rsidRPr="00973184" w:rsidRDefault="0033486F" w:rsidP="00B1188B">
            <w:pPr>
              <w:spacing w:after="0" w:line="276" w:lineRule="auto"/>
              <w:rPr>
                <w:rFonts w:eastAsia="DengXian"/>
                <w:szCs w:val="22"/>
                <w:lang w:eastAsia="zh-CN"/>
              </w:rPr>
            </w:pPr>
            <w:r>
              <w:rPr>
                <w:rFonts w:eastAsia="DengXian"/>
                <w:szCs w:val="22"/>
                <w:lang w:eastAsia="zh-CN"/>
              </w:rPr>
              <w:t>No strong view</w:t>
            </w:r>
          </w:p>
        </w:tc>
        <w:tc>
          <w:tcPr>
            <w:tcW w:w="2285" w:type="pct"/>
          </w:tcPr>
          <w:p w14:paraId="60AE56AF" w14:textId="77777777" w:rsidR="00B1188B" w:rsidRPr="00973184" w:rsidRDefault="00B1188B" w:rsidP="00B1188B">
            <w:pPr>
              <w:spacing w:after="0" w:line="276" w:lineRule="auto"/>
              <w:rPr>
                <w:rFonts w:eastAsia="DengXian"/>
                <w:szCs w:val="22"/>
                <w:lang w:eastAsia="zh-CN"/>
              </w:rPr>
            </w:pPr>
          </w:p>
        </w:tc>
      </w:tr>
      <w:tr w:rsidR="00B1188B" w:rsidRPr="00973184" w14:paraId="64BB5C4E" w14:textId="77777777" w:rsidTr="00610203">
        <w:tc>
          <w:tcPr>
            <w:tcW w:w="969" w:type="pct"/>
          </w:tcPr>
          <w:p w14:paraId="11CD0FA7" w14:textId="6A97B98A"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84" w:type="pct"/>
          </w:tcPr>
          <w:p w14:paraId="02DE273A" w14:textId="1D1A7108"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1F93A055" w14:textId="1002B1CA"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285" w:type="pct"/>
          </w:tcPr>
          <w:p w14:paraId="7D7AA290" w14:textId="25EDB6D7" w:rsidR="00B1188B" w:rsidRPr="00AA518E" w:rsidRDefault="00AA518E" w:rsidP="00B1188B">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Docomo</w:t>
            </w:r>
          </w:p>
        </w:tc>
      </w:tr>
      <w:tr w:rsidR="00FB1D18" w:rsidRPr="00973184" w14:paraId="30232B3E" w14:textId="77777777" w:rsidTr="00610203">
        <w:tc>
          <w:tcPr>
            <w:tcW w:w="969" w:type="pct"/>
          </w:tcPr>
          <w:p w14:paraId="02D10F0E" w14:textId="3E115E1A" w:rsidR="00FB1D18" w:rsidRPr="00973184" w:rsidRDefault="00FB1D18" w:rsidP="00FB1D18">
            <w:pPr>
              <w:spacing w:after="0" w:line="276" w:lineRule="auto"/>
              <w:jc w:val="center"/>
              <w:rPr>
                <w:rFonts w:eastAsia="DengXian"/>
                <w:szCs w:val="22"/>
                <w:lang w:eastAsia="zh-CN"/>
              </w:rPr>
            </w:pPr>
            <w:r>
              <w:rPr>
                <w:rFonts w:eastAsiaTheme="minorEastAsia"/>
                <w:szCs w:val="22"/>
                <w:lang w:eastAsia="ja-JP"/>
              </w:rPr>
              <w:lastRenderedPageBreak/>
              <w:t>Ericsson</w:t>
            </w:r>
          </w:p>
        </w:tc>
        <w:tc>
          <w:tcPr>
            <w:tcW w:w="884" w:type="pct"/>
          </w:tcPr>
          <w:p w14:paraId="293B4316" w14:textId="3B53E177" w:rsidR="00FB1D18" w:rsidRPr="00973184" w:rsidRDefault="00FB1D18" w:rsidP="00FB1D18">
            <w:pPr>
              <w:spacing w:after="0" w:line="276" w:lineRule="auto"/>
              <w:jc w:val="center"/>
              <w:rPr>
                <w:rFonts w:eastAsia="DengXian"/>
                <w:szCs w:val="22"/>
                <w:lang w:eastAsia="zh-CN"/>
              </w:rPr>
            </w:pPr>
            <w:r>
              <w:rPr>
                <w:rFonts w:eastAsiaTheme="minorEastAsia"/>
                <w:szCs w:val="22"/>
                <w:lang w:eastAsia="ja-JP"/>
              </w:rPr>
              <w:t>Yes</w:t>
            </w:r>
          </w:p>
        </w:tc>
        <w:tc>
          <w:tcPr>
            <w:tcW w:w="862" w:type="pct"/>
          </w:tcPr>
          <w:p w14:paraId="618962E8" w14:textId="1BFD59CA" w:rsidR="00FB1D18" w:rsidRPr="00973184" w:rsidRDefault="00FB1D18" w:rsidP="00FB1D18">
            <w:pPr>
              <w:spacing w:after="0" w:line="276" w:lineRule="auto"/>
              <w:rPr>
                <w:rFonts w:eastAsia="DengXian"/>
                <w:szCs w:val="22"/>
                <w:lang w:eastAsia="zh-CN"/>
              </w:rPr>
            </w:pPr>
            <w:r>
              <w:rPr>
                <w:rFonts w:eastAsiaTheme="minorEastAsia"/>
                <w:szCs w:val="21"/>
                <w:lang w:eastAsia="ja-JP"/>
              </w:rPr>
              <w:t>No</w:t>
            </w:r>
          </w:p>
        </w:tc>
        <w:tc>
          <w:tcPr>
            <w:tcW w:w="2285" w:type="pct"/>
          </w:tcPr>
          <w:p w14:paraId="6EA44CCC" w14:textId="616A5FC4" w:rsidR="00FB1D18" w:rsidRPr="00973184" w:rsidRDefault="00FB1D18" w:rsidP="00FB1D18">
            <w:pPr>
              <w:spacing w:after="0" w:line="276" w:lineRule="auto"/>
              <w:rPr>
                <w:rFonts w:eastAsia="DengXian"/>
                <w:szCs w:val="22"/>
                <w:lang w:eastAsia="zh-CN"/>
              </w:rPr>
            </w:pPr>
            <w:r>
              <w:rPr>
                <w:rFonts w:eastAsiaTheme="minorEastAsia"/>
                <w:szCs w:val="21"/>
                <w:lang w:eastAsia="ja-JP"/>
              </w:rPr>
              <w:t xml:space="preserve">On Proposal 6, we should first try to further understand whether currently this cannot be solved by other means. For instance, the Xn IE </w:t>
            </w:r>
            <w:r w:rsidRPr="002759C8">
              <w:rPr>
                <w:rFonts w:eastAsiaTheme="minorEastAsia"/>
                <w:szCs w:val="21"/>
                <w:lang w:eastAsia="ja-JP"/>
              </w:rPr>
              <w:t>TDD UL-DL Configuration Common NR</w:t>
            </w:r>
            <w:r>
              <w:rPr>
                <w:rFonts w:eastAsiaTheme="minorEastAsia"/>
                <w:szCs w:val="21"/>
                <w:lang w:eastAsia="ja-JP"/>
              </w:rPr>
              <w:t xml:space="preserve"> may be used so that MN and SN are aware of each other TDD UL/DL patterns.</w:t>
            </w:r>
          </w:p>
        </w:tc>
      </w:tr>
      <w:tr w:rsidR="00FB1D18" w:rsidRPr="00973184" w14:paraId="03318CA5" w14:textId="77777777" w:rsidTr="00610203">
        <w:tc>
          <w:tcPr>
            <w:tcW w:w="969" w:type="pct"/>
          </w:tcPr>
          <w:p w14:paraId="503EAA30" w14:textId="77777777" w:rsidR="00FB1D18" w:rsidRPr="00973184" w:rsidRDefault="00FB1D18" w:rsidP="00FB1D18">
            <w:pPr>
              <w:spacing w:after="0" w:line="276" w:lineRule="auto"/>
              <w:jc w:val="center"/>
              <w:rPr>
                <w:rFonts w:eastAsia="Malgun Gothic"/>
                <w:szCs w:val="22"/>
                <w:lang w:eastAsia="ko-KR"/>
              </w:rPr>
            </w:pPr>
          </w:p>
        </w:tc>
        <w:tc>
          <w:tcPr>
            <w:tcW w:w="884" w:type="pct"/>
          </w:tcPr>
          <w:p w14:paraId="0F13C3EA" w14:textId="77777777" w:rsidR="00FB1D18" w:rsidRPr="00973184" w:rsidRDefault="00FB1D18" w:rsidP="00FB1D18">
            <w:pPr>
              <w:spacing w:after="0" w:line="276" w:lineRule="auto"/>
              <w:jc w:val="center"/>
              <w:rPr>
                <w:rFonts w:eastAsia="Malgun Gothic"/>
                <w:szCs w:val="22"/>
                <w:lang w:eastAsia="ko-KR"/>
              </w:rPr>
            </w:pPr>
          </w:p>
        </w:tc>
        <w:tc>
          <w:tcPr>
            <w:tcW w:w="862" w:type="pct"/>
          </w:tcPr>
          <w:p w14:paraId="044F9EA2" w14:textId="77777777" w:rsidR="00FB1D18" w:rsidRPr="00973184" w:rsidRDefault="00FB1D18" w:rsidP="00FB1D18">
            <w:pPr>
              <w:spacing w:after="0" w:line="276" w:lineRule="auto"/>
              <w:rPr>
                <w:rFonts w:eastAsia="DengXian"/>
                <w:szCs w:val="22"/>
                <w:lang w:val="en-US" w:eastAsia="zh-CN"/>
              </w:rPr>
            </w:pPr>
          </w:p>
        </w:tc>
        <w:tc>
          <w:tcPr>
            <w:tcW w:w="2285" w:type="pct"/>
          </w:tcPr>
          <w:p w14:paraId="7D857049" w14:textId="77777777" w:rsidR="00FB1D18" w:rsidRPr="00973184" w:rsidRDefault="00FB1D18" w:rsidP="00FB1D18">
            <w:pPr>
              <w:spacing w:after="0" w:line="276" w:lineRule="auto"/>
              <w:rPr>
                <w:rFonts w:eastAsia="DengXian"/>
                <w:szCs w:val="22"/>
                <w:lang w:val="en-US" w:eastAsia="zh-CN"/>
              </w:rPr>
            </w:pPr>
          </w:p>
        </w:tc>
      </w:tr>
      <w:tr w:rsidR="00FB1D18" w:rsidRPr="00973184" w14:paraId="75176526" w14:textId="77777777" w:rsidTr="00610203">
        <w:tc>
          <w:tcPr>
            <w:tcW w:w="969" w:type="pct"/>
          </w:tcPr>
          <w:p w14:paraId="1EED4D9E" w14:textId="77777777" w:rsidR="00FB1D18" w:rsidRPr="00973184" w:rsidRDefault="00FB1D18" w:rsidP="00FB1D18">
            <w:pPr>
              <w:spacing w:after="0" w:line="276" w:lineRule="auto"/>
              <w:jc w:val="center"/>
              <w:rPr>
                <w:szCs w:val="22"/>
                <w:lang w:val="en-US" w:eastAsia="zh-CN"/>
              </w:rPr>
            </w:pPr>
          </w:p>
        </w:tc>
        <w:tc>
          <w:tcPr>
            <w:tcW w:w="884" w:type="pct"/>
          </w:tcPr>
          <w:p w14:paraId="10C7584E" w14:textId="77777777" w:rsidR="00FB1D18" w:rsidRPr="00973184" w:rsidRDefault="00FB1D18" w:rsidP="00FB1D18">
            <w:pPr>
              <w:spacing w:after="0" w:line="276" w:lineRule="auto"/>
              <w:jc w:val="center"/>
              <w:rPr>
                <w:rFonts w:eastAsia="Malgun Gothic"/>
                <w:szCs w:val="22"/>
                <w:lang w:eastAsia="ko-KR"/>
              </w:rPr>
            </w:pPr>
          </w:p>
        </w:tc>
        <w:tc>
          <w:tcPr>
            <w:tcW w:w="862" w:type="pct"/>
          </w:tcPr>
          <w:p w14:paraId="4A9371C4" w14:textId="77777777" w:rsidR="00FB1D18" w:rsidRPr="00973184" w:rsidRDefault="00FB1D18" w:rsidP="00FB1D18">
            <w:pPr>
              <w:spacing w:after="0" w:line="276" w:lineRule="auto"/>
              <w:rPr>
                <w:rFonts w:eastAsia="DengXian"/>
                <w:szCs w:val="22"/>
                <w:lang w:val="en-US" w:eastAsia="zh-CN"/>
              </w:rPr>
            </w:pPr>
          </w:p>
        </w:tc>
        <w:tc>
          <w:tcPr>
            <w:tcW w:w="2285" w:type="pct"/>
          </w:tcPr>
          <w:p w14:paraId="15804658" w14:textId="77777777" w:rsidR="00FB1D18" w:rsidRPr="00973184" w:rsidRDefault="00FB1D18" w:rsidP="00FB1D18">
            <w:pPr>
              <w:spacing w:after="0" w:line="276" w:lineRule="auto"/>
              <w:rPr>
                <w:rFonts w:eastAsia="DengXian"/>
                <w:szCs w:val="22"/>
                <w:lang w:val="en-US" w:eastAsia="zh-CN"/>
              </w:rPr>
            </w:pPr>
          </w:p>
        </w:tc>
      </w:tr>
      <w:tr w:rsidR="00FB1D18" w:rsidRPr="00973184" w14:paraId="15992025" w14:textId="77777777" w:rsidTr="00610203">
        <w:tc>
          <w:tcPr>
            <w:tcW w:w="969" w:type="pct"/>
          </w:tcPr>
          <w:p w14:paraId="1D905213" w14:textId="77777777" w:rsidR="00FB1D18" w:rsidRPr="00973184" w:rsidRDefault="00FB1D18" w:rsidP="00FB1D18">
            <w:pPr>
              <w:spacing w:after="0" w:line="276" w:lineRule="auto"/>
              <w:jc w:val="center"/>
              <w:rPr>
                <w:rFonts w:eastAsia="Malgun Gothic"/>
                <w:szCs w:val="22"/>
                <w:lang w:eastAsia="ko-KR"/>
              </w:rPr>
            </w:pPr>
          </w:p>
        </w:tc>
        <w:tc>
          <w:tcPr>
            <w:tcW w:w="884" w:type="pct"/>
          </w:tcPr>
          <w:p w14:paraId="44A972B3" w14:textId="77777777" w:rsidR="00FB1D18" w:rsidRPr="00973184" w:rsidRDefault="00FB1D18" w:rsidP="00FB1D18">
            <w:pPr>
              <w:spacing w:after="0" w:line="276" w:lineRule="auto"/>
              <w:jc w:val="center"/>
              <w:rPr>
                <w:rFonts w:eastAsia="Malgun Gothic"/>
                <w:szCs w:val="22"/>
                <w:lang w:eastAsia="ko-KR"/>
              </w:rPr>
            </w:pPr>
          </w:p>
        </w:tc>
        <w:tc>
          <w:tcPr>
            <w:tcW w:w="862" w:type="pct"/>
          </w:tcPr>
          <w:p w14:paraId="33A22807" w14:textId="77777777" w:rsidR="00FB1D18" w:rsidRPr="00973184" w:rsidRDefault="00FB1D18" w:rsidP="00FB1D18">
            <w:pPr>
              <w:spacing w:after="0" w:line="276" w:lineRule="auto"/>
              <w:rPr>
                <w:rFonts w:eastAsia="DengXian"/>
                <w:szCs w:val="22"/>
                <w:lang w:val="en-US" w:eastAsia="zh-CN"/>
              </w:rPr>
            </w:pPr>
          </w:p>
        </w:tc>
        <w:tc>
          <w:tcPr>
            <w:tcW w:w="2285" w:type="pct"/>
          </w:tcPr>
          <w:p w14:paraId="6EE656B4" w14:textId="77777777" w:rsidR="00FB1D18" w:rsidRPr="00973184" w:rsidRDefault="00FB1D18" w:rsidP="00FB1D18">
            <w:pPr>
              <w:spacing w:after="0" w:line="276" w:lineRule="auto"/>
              <w:rPr>
                <w:rFonts w:eastAsia="DengXian"/>
                <w:szCs w:val="22"/>
                <w:lang w:val="en-US" w:eastAsia="zh-CN"/>
              </w:rPr>
            </w:pPr>
          </w:p>
        </w:tc>
      </w:tr>
      <w:tr w:rsidR="00FB1D18" w:rsidRPr="00973184" w14:paraId="4A91EDBF" w14:textId="77777777" w:rsidTr="00610203">
        <w:tc>
          <w:tcPr>
            <w:tcW w:w="969" w:type="pct"/>
          </w:tcPr>
          <w:p w14:paraId="2E72DC85" w14:textId="77777777" w:rsidR="00FB1D18" w:rsidRPr="00973184" w:rsidRDefault="00FB1D18" w:rsidP="00FB1D18">
            <w:pPr>
              <w:spacing w:after="0"/>
              <w:jc w:val="center"/>
              <w:rPr>
                <w:rFonts w:eastAsia="Malgun Gothic"/>
                <w:szCs w:val="22"/>
                <w:lang w:eastAsia="zh-CN"/>
              </w:rPr>
            </w:pPr>
          </w:p>
        </w:tc>
        <w:tc>
          <w:tcPr>
            <w:tcW w:w="884" w:type="pct"/>
          </w:tcPr>
          <w:p w14:paraId="0782B32F" w14:textId="77777777" w:rsidR="00FB1D18" w:rsidRPr="00973184" w:rsidRDefault="00FB1D18" w:rsidP="00FB1D18">
            <w:pPr>
              <w:spacing w:after="0"/>
              <w:jc w:val="center"/>
              <w:rPr>
                <w:rFonts w:eastAsia="Malgun Gothic"/>
                <w:szCs w:val="22"/>
                <w:lang w:eastAsia="zh-CN"/>
              </w:rPr>
            </w:pPr>
          </w:p>
        </w:tc>
        <w:tc>
          <w:tcPr>
            <w:tcW w:w="862" w:type="pct"/>
          </w:tcPr>
          <w:p w14:paraId="3C20D5E3" w14:textId="77777777" w:rsidR="00FB1D18" w:rsidRPr="00973184" w:rsidRDefault="00FB1D18" w:rsidP="00FB1D18">
            <w:pPr>
              <w:spacing w:after="0"/>
              <w:rPr>
                <w:rFonts w:eastAsia="DengXian"/>
                <w:szCs w:val="22"/>
                <w:lang w:val="en-US" w:eastAsia="zh-CN"/>
              </w:rPr>
            </w:pPr>
          </w:p>
        </w:tc>
        <w:tc>
          <w:tcPr>
            <w:tcW w:w="2285" w:type="pct"/>
          </w:tcPr>
          <w:p w14:paraId="52BA27B3" w14:textId="77777777" w:rsidR="00FB1D18" w:rsidRPr="00973184" w:rsidRDefault="00FB1D18" w:rsidP="00FB1D18">
            <w:pPr>
              <w:spacing w:after="0"/>
              <w:rPr>
                <w:rFonts w:eastAsia="DengXian"/>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t xml:space="preserve">The proposed change </w:t>
      </w:r>
      <w:r>
        <w:rPr>
          <w:lang w:eastAsia="zh-CN"/>
        </w:rPr>
        <w:t>in [8][9] is: to c</w:t>
      </w:r>
      <w:r w:rsidRPr="00E50C50">
        <w:rPr>
          <w:lang w:eastAsia="zh-CN"/>
        </w:rPr>
        <w:t xml:space="preserve">larify that </w:t>
      </w:r>
      <w:r w:rsidRPr="00E50C50">
        <w:rPr>
          <w:i/>
          <w:lang w:eastAsia="zh-CN"/>
        </w:rPr>
        <w:t>simultaneousRxTxInterBandCA</w:t>
      </w:r>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sidR="00DE1082">
        <w:rPr>
          <w:rFonts w:ascii="CG Times (WN)" w:eastAsia="DengXian" w:hAnsi="CG Times (WN)"/>
          <w:b/>
          <w:bCs/>
          <w:lang w:eastAsia="zh-CN"/>
        </w:rPr>
        <w:t>5-3</w:t>
      </w:r>
      <w:r w:rsidRPr="00973184">
        <w:rPr>
          <w:rFonts w:ascii="CG Times (WN)" w:eastAsia="DengXian"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30C2DE48" w14:textId="77777777" w:rsidTr="006B47FC">
        <w:trPr>
          <w:trHeight w:val="90"/>
        </w:trPr>
        <w:tc>
          <w:tcPr>
            <w:tcW w:w="1192" w:type="pct"/>
          </w:tcPr>
          <w:p w14:paraId="02A69080" w14:textId="3C0CFDBD"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B021F65" w14:textId="596F0025"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B7B3592" w14:textId="77777777" w:rsidR="007C0C1F" w:rsidRPr="00973184" w:rsidRDefault="007C0C1F" w:rsidP="007C0C1F">
            <w:pPr>
              <w:spacing w:after="0" w:line="276" w:lineRule="auto"/>
              <w:rPr>
                <w:rFonts w:eastAsiaTheme="minorEastAsia"/>
                <w:szCs w:val="22"/>
                <w:lang w:eastAsia="ja-JP"/>
              </w:rPr>
            </w:pPr>
          </w:p>
        </w:tc>
      </w:tr>
      <w:tr w:rsidR="00B1188B" w:rsidRPr="00973184" w14:paraId="2D4F29A3" w14:textId="77777777" w:rsidTr="006B47FC">
        <w:tc>
          <w:tcPr>
            <w:tcW w:w="1192" w:type="pct"/>
          </w:tcPr>
          <w:p w14:paraId="3ED64B7F" w14:textId="0535D58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3E1B0AB9" w14:textId="7D4D31D8"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E772EE7" w14:textId="77777777" w:rsidR="00B1188B" w:rsidRPr="00973184" w:rsidRDefault="00B1188B" w:rsidP="00B1188B">
            <w:pPr>
              <w:spacing w:after="0" w:line="276" w:lineRule="auto"/>
              <w:rPr>
                <w:rFonts w:eastAsiaTheme="minorEastAsia"/>
                <w:szCs w:val="21"/>
                <w:lang w:eastAsia="ja-JP"/>
              </w:rPr>
            </w:pPr>
          </w:p>
        </w:tc>
      </w:tr>
      <w:tr w:rsidR="00B1188B" w:rsidRPr="00973184" w14:paraId="561372C9" w14:textId="77777777" w:rsidTr="006B47FC">
        <w:tc>
          <w:tcPr>
            <w:tcW w:w="1192" w:type="pct"/>
          </w:tcPr>
          <w:p w14:paraId="50FD2443" w14:textId="544FC18F"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1A64F436" w14:textId="2621D735" w:rsidR="00B1188B" w:rsidRPr="00973184" w:rsidRDefault="00FF6C39" w:rsidP="00B1188B">
            <w:pPr>
              <w:spacing w:after="0" w:line="276" w:lineRule="auto"/>
              <w:jc w:val="center"/>
              <w:rPr>
                <w:rFonts w:eastAsia="DengXian"/>
                <w:szCs w:val="22"/>
                <w:lang w:eastAsia="zh-CN"/>
              </w:rPr>
            </w:pPr>
            <w:r>
              <w:rPr>
                <w:rFonts w:eastAsia="DengXian"/>
                <w:szCs w:val="22"/>
                <w:lang w:eastAsia="zh-CN"/>
              </w:rPr>
              <w:t>Yes but we think it could be simplified?</w:t>
            </w:r>
          </w:p>
        </w:tc>
        <w:tc>
          <w:tcPr>
            <w:tcW w:w="2987" w:type="pct"/>
          </w:tcPr>
          <w:p w14:paraId="2DF9753D" w14:textId="648CCA37" w:rsidR="00B1188B" w:rsidRPr="00FF6C39" w:rsidRDefault="00FF6C39" w:rsidP="00B1188B">
            <w:pPr>
              <w:spacing w:after="0" w:line="276" w:lineRule="auto"/>
            </w:pPr>
            <w:r>
              <w:rPr>
                <w:szCs w:val="22"/>
                <w:lang w:val="en-US" w:eastAsia="zh-CN"/>
              </w:rPr>
              <w:t xml:space="preserve">For </w:t>
            </w:r>
            <w:r w:rsidRPr="001E66BA">
              <w:t>R2-2108572</w:t>
            </w:r>
            <w:r>
              <w:t>/</w:t>
            </w:r>
            <w:r w:rsidRPr="001E66BA">
              <w:t xml:space="preserve"> R2-210857</w:t>
            </w:r>
            <w:r>
              <w:t xml:space="preserve">3, </w:t>
            </w:r>
            <w:r w:rsidRPr="001D5DDB">
              <w:t>the CR does not say if the UE does not include the field for ca-ParametersNR-ForDC. What happens then? As per RAN4 LS it seems the inclusion in one place is enough to also cover for NR-DC. Then maybe the clarification should be like that that it is enough to also signal the DC field.</w:t>
            </w:r>
          </w:p>
        </w:tc>
      </w:tr>
      <w:tr w:rsidR="00B1188B" w:rsidRPr="00973184" w14:paraId="65EEDC8D" w14:textId="77777777" w:rsidTr="006B47FC">
        <w:tc>
          <w:tcPr>
            <w:tcW w:w="1192" w:type="pct"/>
          </w:tcPr>
          <w:p w14:paraId="432769C1" w14:textId="7844B30B"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5A10D7B2" w14:textId="5BCC9B8C"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 but we would like to discuss the issue raised by Nokia.</w:t>
            </w:r>
          </w:p>
        </w:tc>
        <w:tc>
          <w:tcPr>
            <w:tcW w:w="2987" w:type="pct"/>
          </w:tcPr>
          <w:p w14:paraId="532FA58C" w14:textId="77777777" w:rsidR="00B1188B" w:rsidRPr="00973184" w:rsidRDefault="00B1188B" w:rsidP="00B1188B">
            <w:pPr>
              <w:spacing w:after="0" w:line="276" w:lineRule="auto"/>
              <w:rPr>
                <w:rFonts w:eastAsia="DengXian"/>
                <w:szCs w:val="22"/>
                <w:lang w:eastAsia="zh-CN"/>
              </w:rPr>
            </w:pPr>
          </w:p>
        </w:tc>
      </w:tr>
      <w:tr w:rsidR="00B1188B" w:rsidRPr="00973184" w14:paraId="274F5261" w14:textId="77777777" w:rsidTr="006B47FC">
        <w:tc>
          <w:tcPr>
            <w:tcW w:w="1192" w:type="pct"/>
          </w:tcPr>
          <w:p w14:paraId="178FEE42" w14:textId="60B0EB52"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07B41613" w14:textId="5F3ED52F"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2BF7DF1" w14:textId="77777777" w:rsidR="00B1188B" w:rsidRPr="00973184" w:rsidRDefault="00B1188B" w:rsidP="00B1188B">
            <w:pPr>
              <w:spacing w:after="0" w:line="276" w:lineRule="auto"/>
              <w:rPr>
                <w:rFonts w:eastAsia="DengXian"/>
                <w:szCs w:val="22"/>
                <w:lang w:eastAsia="zh-CN"/>
              </w:rPr>
            </w:pPr>
          </w:p>
        </w:tc>
      </w:tr>
      <w:tr w:rsidR="00FB1D18" w:rsidRPr="00973184" w14:paraId="6EECEA55" w14:textId="77777777" w:rsidTr="006B47FC">
        <w:tc>
          <w:tcPr>
            <w:tcW w:w="1192" w:type="pct"/>
          </w:tcPr>
          <w:p w14:paraId="29182630" w14:textId="6159254B" w:rsidR="00FB1D18" w:rsidRPr="00973184" w:rsidRDefault="00FB1D18" w:rsidP="00FB1D18">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1E7DB5D6" w14:textId="33F88BD5" w:rsidR="00FB1D18" w:rsidRPr="00973184" w:rsidRDefault="00FB1D18" w:rsidP="00FB1D18">
            <w:pPr>
              <w:spacing w:after="0" w:line="276" w:lineRule="auto"/>
              <w:jc w:val="center"/>
              <w:rPr>
                <w:rFonts w:eastAsia="DengXian"/>
                <w:szCs w:val="22"/>
                <w:lang w:eastAsia="zh-CN"/>
              </w:rPr>
            </w:pPr>
            <w:r>
              <w:rPr>
                <w:rFonts w:eastAsiaTheme="minorEastAsia"/>
                <w:szCs w:val="22"/>
                <w:lang w:eastAsia="ja-JP"/>
              </w:rPr>
              <w:t>Yes (proponent)</w:t>
            </w:r>
          </w:p>
        </w:tc>
        <w:tc>
          <w:tcPr>
            <w:tcW w:w="2987" w:type="pct"/>
          </w:tcPr>
          <w:p w14:paraId="60191F7E" w14:textId="77777777" w:rsidR="00AF395E" w:rsidRDefault="00AF395E" w:rsidP="00AF395E">
            <w:pPr>
              <w:spacing w:after="0" w:line="276" w:lineRule="auto"/>
              <w:rPr>
                <w:rFonts w:eastAsia="DengXian"/>
                <w:szCs w:val="22"/>
                <w:lang w:eastAsia="zh-CN"/>
              </w:rPr>
            </w:pPr>
            <w:r>
              <w:rPr>
                <w:rFonts w:eastAsia="DengXian"/>
                <w:szCs w:val="22"/>
                <w:lang w:eastAsia="zh-CN"/>
              </w:rPr>
              <w:t xml:space="preserve">We think what happens on the inclusion or not of the field in </w:t>
            </w:r>
            <w:r w:rsidRPr="00AF395E">
              <w:rPr>
                <w:rFonts w:eastAsia="DengXian"/>
                <w:szCs w:val="22"/>
                <w:lang w:eastAsia="zh-CN"/>
              </w:rPr>
              <w:t>ca-ParametersNR-ForDC</w:t>
            </w:r>
            <w:r>
              <w:rPr>
                <w:rFonts w:eastAsia="DengXian"/>
                <w:szCs w:val="22"/>
                <w:lang w:eastAsia="zh-CN"/>
              </w:rPr>
              <w:t xml:space="preserve"> would be handled as any other field contained within </w:t>
            </w:r>
            <w:r w:rsidRPr="00AF395E">
              <w:rPr>
                <w:rFonts w:eastAsia="DengXian"/>
                <w:szCs w:val="22"/>
                <w:lang w:eastAsia="zh-CN"/>
              </w:rPr>
              <w:t>ca-ParametersNR-ForDC</w:t>
            </w:r>
            <w:r>
              <w:rPr>
                <w:rFonts w:eastAsia="DengXian"/>
                <w:szCs w:val="22"/>
                <w:lang w:eastAsia="zh-CN"/>
              </w:rPr>
              <w:t xml:space="preserve"> as clarified in its field description in 38.331: </w:t>
            </w:r>
          </w:p>
          <w:p w14:paraId="541B1CBF" w14:textId="403F8689" w:rsidR="00AF395E" w:rsidRDefault="00AF395E" w:rsidP="00AF395E">
            <w:pPr>
              <w:spacing w:after="0" w:line="276" w:lineRule="auto"/>
              <w:rPr>
                <w:rFonts w:eastAsia="DengXian"/>
                <w:szCs w:val="22"/>
                <w:lang w:eastAsia="zh-CN"/>
              </w:rPr>
            </w:pPr>
            <w:r>
              <w:rPr>
                <w:rFonts w:eastAsia="DengXian"/>
                <w:szCs w:val="22"/>
                <w:lang w:eastAsia="zh-CN"/>
              </w:rPr>
              <w:t xml:space="preserve"> </w:t>
            </w:r>
          </w:p>
          <w:p w14:paraId="38F9013F" w14:textId="67D0E62C" w:rsidR="00AF395E" w:rsidRPr="00AF395E" w:rsidRDefault="00AF395E" w:rsidP="00AF395E">
            <w:pPr>
              <w:spacing w:after="0" w:line="276" w:lineRule="auto"/>
              <w:rPr>
                <w:rFonts w:eastAsia="DengXian"/>
                <w:szCs w:val="22"/>
                <w:lang w:eastAsia="zh-CN"/>
              </w:rPr>
            </w:pPr>
            <w:r w:rsidRPr="00AF395E">
              <w:rPr>
                <w:rFonts w:eastAsia="DengXian"/>
                <w:szCs w:val="22"/>
                <w:lang w:eastAsia="zh-CN"/>
              </w:rPr>
              <w:t>ca-ParametersNR-forDC (with and without suffix)</w:t>
            </w:r>
          </w:p>
          <w:p w14:paraId="57B5A7A3" w14:textId="43B1ACBF" w:rsidR="00FB1D18" w:rsidRPr="00973184" w:rsidRDefault="00AF395E" w:rsidP="00AF395E">
            <w:pPr>
              <w:spacing w:after="0" w:line="276" w:lineRule="auto"/>
              <w:rPr>
                <w:rFonts w:eastAsia="DengXian"/>
                <w:szCs w:val="22"/>
                <w:lang w:eastAsia="zh-CN"/>
              </w:rPr>
            </w:pPr>
            <w:r w:rsidRPr="00AF395E">
              <w:rPr>
                <w:rFonts w:eastAsia="DengXian"/>
                <w:szCs w:val="22"/>
                <w:lang w:eastAsia="zh-CN"/>
              </w:rPr>
              <w:t>If this field is present for a band combination, it reports the UE capabilities when NR-DC is configured with the band combination. If no version of this field (i.e., with and without suffix) is present for a band combination, the ca-ParametersNR field versions (with and without suffix) in BandCombination are applicable to the UE configured with NR-DC for the band combination.</w:t>
            </w:r>
          </w:p>
        </w:tc>
      </w:tr>
      <w:tr w:rsidR="00FB1D18" w:rsidRPr="00973184" w14:paraId="61795103" w14:textId="77777777" w:rsidTr="006B47FC">
        <w:tc>
          <w:tcPr>
            <w:tcW w:w="1192" w:type="pct"/>
          </w:tcPr>
          <w:p w14:paraId="11E6C215" w14:textId="77777777" w:rsidR="00FB1D18" w:rsidRPr="00973184" w:rsidRDefault="00FB1D18" w:rsidP="00FB1D18">
            <w:pPr>
              <w:spacing w:after="0" w:line="276" w:lineRule="auto"/>
              <w:jc w:val="center"/>
              <w:rPr>
                <w:rFonts w:eastAsia="Malgun Gothic"/>
                <w:szCs w:val="22"/>
                <w:lang w:eastAsia="ko-KR"/>
              </w:rPr>
            </w:pPr>
          </w:p>
        </w:tc>
        <w:tc>
          <w:tcPr>
            <w:tcW w:w="821" w:type="pct"/>
          </w:tcPr>
          <w:p w14:paraId="5CB05534" w14:textId="77777777" w:rsidR="00FB1D18" w:rsidRPr="00973184" w:rsidRDefault="00FB1D18" w:rsidP="00FB1D18">
            <w:pPr>
              <w:spacing w:after="0" w:line="276" w:lineRule="auto"/>
              <w:jc w:val="center"/>
              <w:rPr>
                <w:rFonts w:eastAsia="Malgun Gothic"/>
                <w:szCs w:val="22"/>
                <w:lang w:eastAsia="ko-KR"/>
              </w:rPr>
            </w:pPr>
          </w:p>
        </w:tc>
        <w:tc>
          <w:tcPr>
            <w:tcW w:w="2987" w:type="pct"/>
          </w:tcPr>
          <w:p w14:paraId="73C180DB" w14:textId="77777777" w:rsidR="00FB1D18" w:rsidRPr="00973184" w:rsidRDefault="00FB1D18" w:rsidP="00FB1D18">
            <w:pPr>
              <w:spacing w:after="0" w:line="276" w:lineRule="auto"/>
              <w:rPr>
                <w:rFonts w:eastAsia="DengXian"/>
                <w:szCs w:val="22"/>
                <w:lang w:val="en-US" w:eastAsia="zh-CN"/>
              </w:rPr>
            </w:pPr>
          </w:p>
        </w:tc>
      </w:tr>
      <w:tr w:rsidR="00FB1D18" w:rsidRPr="00973184" w14:paraId="27296A7D" w14:textId="77777777" w:rsidTr="006B47FC">
        <w:tc>
          <w:tcPr>
            <w:tcW w:w="1192" w:type="pct"/>
          </w:tcPr>
          <w:p w14:paraId="0625B8E2" w14:textId="77777777" w:rsidR="00FB1D18" w:rsidRPr="00973184" w:rsidRDefault="00FB1D18" w:rsidP="00FB1D18">
            <w:pPr>
              <w:spacing w:after="0" w:line="276" w:lineRule="auto"/>
              <w:jc w:val="center"/>
              <w:rPr>
                <w:szCs w:val="22"/>
                <w:lang w:val="en-US" w:eastAsia="zh-CN"/>
              </w:rPr>
            </w:pPr>
          </w:p>
        </w:tc>
        <w:tc>
          <w:tcPr>
            <w:tcW w:w="821" w:type="pct"/>
          </w:tcPr>
          <w:p w14:paraId="703272F1" w14:textId="77777777" w:rsidR="00FB1D18" w:rsidRPr="00973184" w:rsidRDefault="00FB1D18" w:rsidP="00FB1D18">
            <w:pPr>
              <w:spacing w:after="0" w:line="276" w:lineRule="auto"/>
              <w:jc w:val="center"/>
              <w:rPr>
                <w:rFonts w:eastAsia="Malgun Gothic"/>
                <w:szCs w:val="22"/>
                <w:lang w:eastAsia="ko-KR"/>
              </w:rPr>
            </w:pPr>
          </w:p>
        </w:tc>
        <w:tc>
          <w:tcPr>
            <w:tcW w:w="2987" w:type="pct"/>
          </w:tcPr>
          <w:p w14:paraId="5A707445" w14:textId="77777777" w:rsidR="00FB1D18" w:rsidRPr="00973184" w:rsidRDefault="00FB1D18" w:rsidP="00FB1D18">
            <w:pPr>
              <w:spacing w:after="0" w:line="276" w:lineRule="auto"/>
              <w:rPr>
                <w:rFonts w:eastAsia="DengXian"/>
                <w:szCs w:val="22"/>
                <w:lang w:val="en-US" w:eastAsia="zh-CN"/>
              </w:rPr>
            </w:pPr>
          </w:p>
        </w:tc>
      </w:tr>
      <w:tr w:rsidR="00FB1D18" w:rsidRPr="00973184" w14:paraId="00312240" w14:textId="77777777" w:rsidTr="006B47FC">
        <w:tc>
          <w:tcPr>
            <w:tcW w:w="1192" w:type="pct"/>
          </w:tcPr>
          <w:p w14:paraId="7AE6F4B4" w14:textId="77777777" w:rsidR="00FB1D18" w:rsidRPr="00973184" w:rsidRDefault="00FB1D18" w:rsidP="00FB1D18">
            <w:pPr>
              <w:spacing w:after="0" w:line="276" w:lineRule="auto"/>
              <w:jc w:val="center"/>
              <w:rPr>
                <w:rFonts w:eastAsia="Malgun Gothic"/>
                <w:szCs w:val="22"/>
                <w:lang w:eastAsia="ko-KR"/>
              </w:rPr>
            </w:pPr>
          </w:p>
        </w:tc>
        <w:tc>
          <w:tcPr>
            <w:tcW w:w="821" w:type="pct"/>
          </w:tcPr>
          <w:p w14:paraId="09469F8B" w14:textId="77777777" w:rsidR="00FB1D18" w:rsidRPr="00973184" w:rsidRDefault="00FB1D18" w:rsidP="00FB1D18">
            <w:pPr>
              <w:spacing w:after="0" w:line="276" w:lineRule="auto"/>
              <w:jc w:val="center"/>
              <w:rPr>
                <w:rFonts w:eastAsia="Malgun Gothic"/>
                <w:szCs w:val="22"/>
                <w:lang w:eastAsia="ko-KR"/>
              </w:rPr>
            </w:pPr>
          </w:p>
        </w:tc>
        <w:tc>
          <w:tcPr>
            <w:tcW w:w="2987" w:type="pct"/>
          </w:tcPr>
          <w:p w14:paraId="75635E9A" w14:textId="77777777" w:rsidR="00FB1D18" w:rsidRPr="00973184" w:rsidRDefault="00FB1D18" w:rsidP="00FB1D18">
            <w:pPr>
              <w:spacing w:after="0" w:line="276" w:lineRule="auto"/>
              <w:rPr>
                <w:rFonts w:eastAsia="DengXian"/>
                <w:szCs w:val="22"/>
                <w:lang w:val="en-US" w:eastAsia="zh-CN"/>
              </w:rPr>
            </w:pPr>
          </w:p>
        </w:tc>
      </w:tr>
      <w:tr w:rsidR="00FB1D18" w:rsidRPr="00973184" w14:paraId="3E659A2E" w14:textId="77777777" w:rsidTr="006B47FC">
        <w:tc>
          <w:tcPr>
            <w:tcW w:w="1192" w:type="pct"/>
          </w:tcPr>
          <w:p w14:paraId="77FB9EBA" w14:textId="77777777" w:rsidR="00FB1D18" w:rsidRPr="00973184" w:rsidRDefault="00FB1D18" w:rsidP="00FB1D18">
            <w:pPr>
              <w:spacing w:after="0"/>
              <w:jc w:val="center"/>
              <w:rPr>
                <w:rFonts w:eastAsia="Malgun Gothic"/>
                <w:szCs w:val="22"/>
                <w:lang w:eastAsia="zh-CN"/>
              </w:rPr>
            </w:pPr>
          </w:p>
        </w:tc>
        <w:tc>
          <w:tcPr>
            <w:tcW w:w="821" w:type="pct"/>
          </w:tcPr>
          <w:p w14:paraId="0B054F98" w14:textId="77777777" w:rsidR="00FB1D18" w:rsidRPr="00973184" w:rsidRDefault="00FB1D18" w:rsidP="00FB1D18">
            <w:pPr>
              <w:spacing w:after="0"/>
              <w:jc w:val="center"/>
              <w:rPr>
                <w:rFonts w:eastAsia="Malgun Gothic"/>
                <w:szCs w:val="22"/>
                <w:lang w:eastAsia="zh-CN"/>
              </w:rPr>
            </w:pPr>
          </w:p>
        </w:tc>
        <w:tc>
          <w:tcPr>
            <w:tcW w:w="2987" w:type="pct"/>
          </w:tcPr>
          <w:p w14:paraId="65CB2C0B" w14:textId="77777777" w:rsidR="00FB1D18" w:rsidRPr="00973184" w:rsidRDefault="00FB1D18" w:rsidP="00FB1D18">
            <w:pPr>
              <w:spacing w:after="0"/>
              <w:rPr>
                <w:rFonts w:eastAsia="DengXian"/>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r w:rsidRPr="00EF7DA6">
        <w:rPr>
          <w:i/>
          <w:kern w:val="2"/>
          <w:lang w:eastAsia="zh-CN"/>
        </w:rPr>
        <w:t>allowedBC-ListMRDC</w:t>
      </w:r>
      <w:r w:rsidRPr="00EF7DA6">
        <w:rPr>
          <w:kern w:val="2"/>
          <w:lang w:eastAsia="zh-CN"/>
        </w:rPr>
        <w:t xml:space="preserve"> omits the fallback band combinations, </w:t>
      </w:r>
      <w:r w:rsidRPr="00EF7DA6">
        <w:rPr>
          <w:i/>
          <w:kern w:val="2"/>
          <w:lang w:eastAsia="zh-CN"/>
        </w:rPr>
        <w:t>allowedBC-ListMRDC</w:t>
      </w:r>
      <w:r w:rsidRPr="00EF7DA6">
        <w:rPr>
          <w:kern w:val="2"/>
          <w:lang w:eastAsia="zh-CN"/>
        </w:rPr>
        <w:t xml:space="preserve"> alone is not sufficient for the SN to determine which band pair to check the simultaneous Rx/Tx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lastRenderedPageBreak/>
        <w:t>Proposal 3: RAN2 to specify that the SN can use the selectedBandEntriesMNList field to check the per-band-pair simultaneous Rx/Tx capability in NR-DC, (NG)EN-DC, and NE-DC.</w:t>
      </w:r>
    </w:p>
    <w:p w14:paraId="01B919D8" w14:textId="068EBC28" w:rsidR="00DA227C" w:rsidRPr="00973184" w:rsidRDefault="00DA227C" w:rsidP="00DA227C">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Pr>
          <w:rFonts w:ascii="CG Times (WN)" w:eastAsia="DengXian" w:hAnsi="CG Times (WN)"/>
          <w:b/>
          <w:bCs/>
          <w:lang w:eastAsia="zh-CN"/>
        </w:rPr>
        <w:t>5-4</w:t>
      </w:r>
      <w:r w:rsidRPr="00973184">
        <w:rPr>
          <w:rFonts w:ascii="CG Times (WN)" w:eastAsia="DengXian" w:hAnsi="CG Times (WN)"/>
          <w:b/>
          <w:bCs/>
          <w:lang w:eastAsia="zh-CN"/>
        </w:rPr>
        <w:t xml:space="preserve"> Do companies </w:t>
      </w:r>
      <w:r w:rsidRPr="00FE17B3">
        <w:rPr>
          <w:rFonts w:ascii="Arial" w:hAnsi="Arial"/>
          <w:b/>
          <w:bCs/>
          <w:noProof/>
        </w:rPr>
        <w:t xml:space="preserve">agree with the intention of </w:t>
      </w:r>
      <w:r>
        <w:rPr>
          <w:rFonts w:ascii="CG Times (WN)" w:eastAsia="DengXian" w:hAnsi="CG Times (WN)"/>
          <w:b/>
          <w:bCs/>
          <w:szCs w:val="21"/>
          <w:lang w:eastAsia="zh-CN"/>
        </w:rPr>
        <w:t>Proposal 3 above</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3DD3F14F"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48F814" w14:textId="7032ACF1"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61D29B" w14:textId="60F59F8F" w:rsidR="00DA227C" w:rsidRPr="00973184" w:rsidRDefault="00EF6199" w:rsidP="006B47FC">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B1188B" w:rsidRPr="00973184" w14:paraId="6F2FB005" w14:textId="77777777" w:rsidTr="006B47FC">
        <w:tc>
          <w:tcPr>
            <w:tcW w:w="1192" w:type="pct"/>
          </w:tcPr>
          <w:p w14:paraId="77EE70A5" w14:textId="432E226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164667A" w14:textId="60728E34"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D983263" w14:textId="794A0311" w:rsidR="00B1188B" w:rsidRDefault="00B1188B" w:rsidP="00B1188B">
            <w:pPr>
              <w:spacing w:after="0" w:line="276" w:lineRule="auto"/>
              <w:rPr>
                <w:rFonts w:eastAsiaTheme="minorEastAsia"/>
                <w:szCs w:val="21"/>
                <w:lang w:eastAsia="ja-JP"/>
              </w:rPr>
            </w:pPr>
            <w:r>
              <w:rPr>
                <w:rFonts w:eastAsiaTheme="minorEastAsia"/>
                <w:szCs w:val="21"/>
                <w:lang w:eastAsia="ja-JP"/>
              </w:rPr>
              <w:t>As proponent.</w:t>
            </w:r>
          </w:p>
          <w:p w14:paraId="53BC0599" w14:textId="7AEA299D" w:rsidR="00F5685A" w:rsidRPr="00973184" w:rsidRDefault="00F5685A" w:rsidP="00F5685A">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B1188B" w:rsidRPr="00973184" w14:paraId="06329DFF" w14:textId="77777777" w:rsidTr="006B47FC">
        <w:tc>
          <w:tcPr>
            <w:tcW w:w="1192" w:type="pct"/>
          </w:tcPr>
          <w:p w14:paraId="1380B02C" w14:textId="495B4807" w:rsidR="00B1188B" w:rsidRPr="00973184" w:rsidRDefault="00A51FAF"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AF3414E" w14:textId="4AAEC6C2" w:rsidR="00B1188B" w:rsidRPr="00973184" w:rsidRDefault="00A51FAF" w:rsidP="00B1188B">
            <w:pPr>
              <w:spacing w:after="0" w:line="276" w:lineRule="auto"/>
              <w:jc w:val="center"/>
              <w:rPr>
                <w:rFonts w:eastAsia="DengXian"/>
                <w:szCs w:val="22"/>
                <w:lang w:eastAsia="zh-CN"/>
              </w:rPr>
            </w:pPr>
            <w:r>
              <w:rPr>
                <w:rFonts w:eastAsia="DengXian"/>
                <w:szCs w:val="22"/>
                <w:lang w:eastAsia="zh-CN"/>
              </w:rPr>
              <w:t>Yes</w:t>
            </w:r>
          </w:p>
        </w:tc>
        <w:tc>
          <w:tcPr>
            <w:tcW w:w="2987" w:type="pct"/>
          </w:tcPr>
          <w:p w14:paraId="711D2573" w14:textId="55424CB4" w:rsidR="00B1188B" w:rsidRPr="00973184" w:rsidRDefault="00986F2D" w:rsidP="00B1188B">
            <w:pPr>
              <w:spacing w:after="0" w:line="276" w:lineRule="auto"/>
              <w:rPr>
                <w:szCs w:val="22"/>
                <w:lang w:val="en-US" w:eastAsia="zh-CN"/>
              </w:rPr>
            </w:pPr>
            <w:r>
              <w:rPr>
                <w:szCs w:val="22"/>
                <w:lang w:val="en-US" w:eastAsia="zh-CN"/>
              </w:rPr>
              <w:t>Think Docomo’s understanding is correct…</w:t>
            </w:r>
            <w:r w:rsidR="006E21A3">
              <w:rPr>
                <w:szCs w:val="22"/>
                <w:lang w:val="en-US" w:eastAsia="zh-CN"/>
              </w:rPr>
              <w:t xml:space="preserve"> @Qualcomm what is the dynamic coordination in RAN3 you are referring to?</w:t>
            </w:r>
          </w:p>
        </w:tc>
      </w:tr>
      <w:tr w:rsidR="00B1188B" w:rsidRPr="00973184" w14:paraId="0DD09319" w14:textId="77777777" w:rsidTr="006B47FC">
        <w:tc>
          <w:tcPr>
            <w:tcW w:w="1192" w:type="pct"/>
          </w:tcPr>
          <w:p w14:paraId="5EE404CB" w14:textId="3FD1CD18"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6C98D2AF" w14:textId="5EFF4C37" w:rsidR="00B1188B" w:rsidRPr="00AA518E" w:rsidRDefault="00AA518E" w:rsidP="00B1188B">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3DD775D7" w14:textId="77777777" w:rsidR="00B1188B" w:rsidRPr="00973184" w:rsidRDefault="00B1188B" w:rsidP="00B1188B">
            <w:pPr>
              <w:spacing w:after="0" w:line="276" w:lineRule="auto"/>
              <w:rPr>
                <w:rFonts w:eastAsia="DengXian"/>
                <w:szCs w:val="22"/>
                <w:lang w:eastAsia="zh-CN"/>
              </w:rPr>
            </w:pPr>
          </w:p>
        </w:tc>
      </w:tr>
      <w:tr w:rsidR="003009A3" w:rsidRPr="00973184" w14:paraId="673D5301" w14:textId="77777777" w:rsidTr="006B47FC">
        <w:tc>
          <w:tcPr>
            <w:tcW w:w="1192" w:type="pct"/>
          </w:tcPr>
          <w:p w14:paraId="15A7DF55" w14:textId="1040070C" w:rsidR="003009A3" w:rsidRPr="00973184" w:rsidRDefault="003009A3" w:rsidP="003009A3">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642F6AA9" w14:textId="035B0D89" w:rsidR="003009A3" w:rsidRPr="00973184" w:rsidRDefault="003009A3" w:rsidP="003009A3">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0A1BCABC" w14:textId="572300C2" w:rsidR="003009A3" w:rsidRPr="00973184" w:rsidRDefault="003009A3" w:rsidP="003009A3">
            <w:pPr>
              <w:spacing w:after="0" w:line="276" w:lineRule="auto"/>
              <w:rPr>
                <w:rFonts w:eastAsia="DengXian"/>
                <w:szCs w:val="22"/>
                <w:lang w:eastAsia="zh-CN"/>
              </w:rPr>
            </w:pPr>
            <w:r>
              <w:rPr>
                <w:rFonts w:eastAsiaTheme="minorEastAsia"/>
                <w:szCs w:val="21"/>
                <w:lang w:eastAsia="ja-JP"/>
              </w:rPr>
              <w:t xml:space="preserve">If the SN could alternatively derive from the fields </w:t>
            </w:r>
            <w:r w:rsidRPr="001F5A34">
              <w:rPr>
                <w:rFonts w:eastAsiaTheme="minorEastAsia"/>
                <w:szCs w:val="21"/>
                <w:lang w:eastAsia="ja-JP"/>
              </w:rPr>
              <w:t>servFrequenciesMN-NR</w:t>
            </w:r>
            <w:r>
              <w:rPr>
                <w:rFonts w:eastAsiaTheme="minorEastAsia"/>
                <w:szCs w:val="21"/>
                <w:lang w:eastAsia="ja-JP"/>
              </w:rPr>
              <w:t xml:space="preserve"> or </w:t>
            </w:r>
            <w:r w:rsidRPr="001F5A34">
              <w:rPr>
                <w:rFonts w:eastAsiaTheme="minorEastAsia"/>
                <w:szCs w:val="21"/>
                <w:lang w:eastAsia="ja-JP"/>
              </w:rPr>
              <w:t>servCellInfoListMCG-EUTRA-r16</w:t>
            </w:r>
            <w:r>
              <w:rPr>
                <w:rFonts w:eastAsiaTheme="minorEastAsia"/>
                <w:szCs w:val="21"/>
                <w:lang w:eastAsia="ja-JP"/>
              </w:rPr>
              <w:t xml:space="preserve"> which carriers the MN intends to configure and then validate the simultaneous RxTx capability only for those. However, we do not think this needs to be specified. </w:t>
            </w:r>
          </w:p>
        </w:tc>
      </w:tr>
      <w:tr w:rsidR="003009A3" w:rsidRPr="00973184" w14:paraId="2F0F2A37" w14:textId="77777777" w:rsidTr="006B47FC">
        <w:tc>
          <w:tcPr>
            <w:tcW w:w="1192" w:type="pct"/>
          </w:tcPr>
          <w:p w14:paraId="36A63CDC" w14:textId="77777777" w:rsidR="003009A3" w:rsidRPr="00973184" w:rsidRDefault="003009A3" w:rsidP="003009A3">
            <w:pPr>
              <w:spacing w:after="0" w:line="276" w:lineRule="auto"/>
              <w:jc w:val="center"/>
              <w:rPr>
                <w:rFonts w:eastAsia="DengXian"/>
                <w:szCs w:val="22"/>
                <w:lang w:eastAsia="zh-CN"/>
              </w:rPr>
            </w:pPr>
          </w:p>
        </w:tc>
        <w:tc>
          <w:tcPr>
            <w:tcW w:w="821" w:type="pct"/>
          </w:tcPr>
          <w:p w14:paraId="22798230" w14:textId="77777777" w:rsidR="003009A3" w:rsidRPr="00973184" w:rsidRDefault="003009A3" w:rsidP="003009A3">
            <w:pPr>
              <w:spacing w:after="0" w:line="276" w:lineRule="auto"/>
              <w:jc w:val="center"/>
              <w:rPr>
                <w:rFonts w:eastAsia="DengXian"/>
                <w:szCs w:val="22"/>
                <w:lang w:eastAsia="zh-CN"/>
              </w:rPr>
            </w:pPr>
          </w:p>
        </w:tc>
        <w:tc>
          <w:tcPr>
            <w:tcW w:w="2987" w:type="pct"/>
          </w:tcPr>
          <w:p w14:paraId="2A84431B" w14:textId="77777777" w:rsidR="003009A3" w:rsidRPr="00973184" w:rsidRDefault="003009A3" w:rsidP="003009A3">
            <w:pPr>
              <w:spacing w:after="0" w:line="276" w:lineRule="auto"/>
              <w:rPr>
                <w:rFonts w:eastAsia="DengXian"/>
                <w:szCs w:val="22"/>
                <w:lang w:eastAsia="zh-CN"/>
              </w:rPr>
            </w:pPr>
          </w:p>
        </w:tc>
      </w:tr>
      <w:tr w:rsidR="003009A3" w:rsidRPr="00973184" w14:paraId="465F8752" w14:textId="77777777" w:rsidTr="006B47FC">
        <w:tc>
          <w:tcPr>
            <w:tcW w:w="1192" w:type="pct"/>
          </w:tcPr>
          <w:p w14:paraId="73D35DCA" w14:textId="77777777" w:rsidR="003009A3" w:rsidRPr="00973184" w:rsidRDefault="003009A3" w:rsidP="003009A3">
            <w:pPr>
              <w:spacing w:after="0" w:line="276" w:lineRule="auto"/>
              <w:jc w:val="center"/>
              <w:rPr>
                <w:rFonts w:eastAsia="Malgun Gothic"/>
                <w:szCs w:val="22"/>
                <w:lang w:eastAsia="ko-KR"/>
              </w:rPr>
            </w:pPr>
          </w:p>
        </w:tc>
        <w:tc>
          <w:tcPr>
            <w:tcW w:w="821" w:type="pct"/>
          </w:tcPr>
          <w:p w14:paraId="0EC1F81C" w14:textId="77777777" w:rsidR="003009A3" w:rsidRPr="00973184" w:rsidRDefault="003009A3" w:rsidP="003009A3">
            <w:pPr>
              <w:spacing w:after="0" w:line="276" w:lineRule="auto"/>
              <w:jc w:val="center"/>
              <w:rPr>
                <w:rFonts w:eastAsia="Malgun Gothic"/>
                <w:szCs w:val="22"/>
                <w:lang w:eastAsia="ko-KR"/>
              </w:rPr>
            </w:pPr>
          </w:p>
        </w:tc>
        <w:tc>
          <w:tcPr>
            <w:tcW w:w="2987" w:type="pct"/>
          </w:tcPr>
          <w:p w14:paraId="42580909" w14:textId="77777777" w:rsidR="003009A3" w:rsidRPr="00973184" w:rsidRDefault="003009A3" w:rsidP="003009A3">
            <w:pPr>
              <w:spacing w:after="0" w:line="276" w:lineRule="auto"/>
              <w:rPr>
                <w:rFonts w:eastAsia="DengXian"/>
                <w:szCs w:val="22"/>
                <w:lang w:val="en-US" w:eastAsia="zh-CN"/>
              </w:rPr>
            </w:pPr>
          </w:p>
        </w:tc>
      </w:tr>
      <w:tr w:rsidR="003009A3" w:rsidRPr="00973184" w14:paraId="70A36976" w14:textId="77777777" w:rsidTr="006B47FC">
        <w:tc>
          <w:tcPr>
            <w:tcW w:w="1192" w:type="pct"/>
          </w:tcPr>
          <w:p w14:paraId="59D72197" w14:textId="77777777" w:rsidR="003009A3" w:rsidRPr="00973184" w:rsidRDefault="003009A3" w:rsidP="003009A3">
            <w:pPr>
              <w:spacing w:after="0" w:line="276" w:lineRule="auto"/>
              <w:jc w:val="center"/>
              <w:rPr>
                <w:szCs w:val="22"/>
                <w:lang w:val="en-US" w:eastAsia="zh-CN"/>
              </w:rPr>
            </w:pPr>
          </w:p>
        </w:tc>
        <w:tc>
          <w:tcPr>
            <w:tcW w:w="821" w:type="pct"/>
          </w:tcPr>
          <w:p w14:paraId="2D307EAA" w14:textId="77777777" w:rsidR="003009A3" w:rsidRPr="00973184" w:rsidRDefault="003009A3" w:rsidP="003009A3">
            <w:pPr>
              <w:spacing w:after="0" w:line="276" w:lineRule="auto"/>
              <w:jc w:val="center"/>
              <w:rPr>
                <w:rFonts w:eastAsia="Malgun Gothic"/>
                <w:szCs w:val="22"/>
                <w:lang w:eastAsia="ko-KR"/>
              </w:rPr>
            </w:pPr>
          </w:p>
        </w:tc>
        <w:tc>
          <w:tcPr>
            <w:tcW w:w="2987" w:type="pct"/>
          </w:tcPr>
          <w:p w14:paraId="38780D4F" w14:textId="77777777" w:rsidR="003009A3" w:rsidRPr="00973184" w:rsidRDefault="003009A3" w:rsidP="003009A3">
            <w:pPr>
              <w:spacing w:after="0" w:line="276" w:lineRule="auto"/>
              <w:rPr>
                <w:rFonts w:eastAsia="DengXian"/>
                <w:szCs w:val="22"/>
                <w:lang w:val="en-US" w:eastAsia="zh-CN"/>
              </w:rPr>
            </w:pPr>
          </w:p>
        </w:tc>
      </w:tr>
      <w:tr w:rsidR="003009A3" w:rsidRPr="00973184" w14:paraId="231990E3" w14:textId="77777777" w:rsidTr="006B47FC">
        <w:tc>
          <w:tcPr>
            <w:tcW w:w="1192" w:type="pct"/>
          </w:tcPr>
          <w:p w14:paraId="4811C4EF" w14:textId="77777777" w:rsidR="003009A3" w:rsidRPr="00973184" w:rsidRDefault="003009A3" w:rsidP="003009A3">
            <w:pPr>
              <w:spacing w:after="0" w:line="276" w:lineRule="auto"/>
              <w:jc w:val="center"/>
              <w:rPr>
                <w:rFonts w:eastAsia="Malgun Gothic"/>
                <w:szCs w:val="22"/>
                <w:lang w:eastAsia="ko-KR"/>
              </w:rPr>
            </w:pPr>
          </w:p>
        </w:tc>
        <w:tc>
          <w:tcPr>
            <w:tcW w:w="821" w:type="pct"/>
          </w:tcPr>
          <w:p w14:paraId="6CBCE268" w14:textId="77777777" w:rsidR="003009A3" w:rsidRPr="00973184" w:rsidRDefault="003009A3" w:rsidP="003009A3">
            <w:pPr>
              <w:spacing w:after="0" w:line="276" w:lineRule="auto"/>
              <w:jc w:val="center"/>
              <w:rPr>
                <w:rFonts w:eastAsia="Malgun Gothic"/>
                <w:szCs w:val="22"/>
                <w:lang w:eastAsia="ko-KR"/>
              </w:rPr>
            </w:pPr>
          </w:p>
        </w:tc>
        <w:tc>
          <w:tcPr>
            <w:tcW w:w="2987" w:type="pct"/>
          </w:tcPr>
          <w:p w14:paraId="2546AAF7" w14:textId="77777777" w:rsidR="003009A3" w:rsidRPr="00973184" w:rsidRDefault="003009A3" w:rsidP="003009A3">
            <w:pPr>
              <w:spacing w:after="0" w:line="276" w:lineRule="auto"/>
              <w:rPr>
                <w:rFonts w:eastAsia="DengXian"/>
                <w:szCs w:val="22"/>
                <w:lang w:val="en-US" w:eastAsia="zh-CN"/>
              </w:rPr>
            </w:pPr>
          </w:p>
        </w:tc>
      </w:tr>
      <w:tr w:rsidR="003009A3" w:rsidRPr="00973184" w14:paraId="6F8E6E91" w14:textId="77777777" w:rsidTr="006B47FC">
        <w:tc>
          <w:tcPr>
            <w:tcW w:w="1192" w:type="pct"/>
          </w:tcPr>
          <w:p w14:paraId="26D80F10" w14:textId="77777777" w:rsidR="003009A3" w:rsidRPr="00973184" w:rsidRDefault="003009A3" w:rsidP="003009A3">
            <w:pPr>
              <w:spacing w:after="0"/>
              <w:jc w:val="center"/>
              <w:rPr>
                <w:rFonts w:eastAsia="Malgun Gothic"/>
                <w:szCs w:val="22"/>
                <w:lang w:eastAsia="zh-CN"/>
              </w:rPr>
            </w:pPr>
          </w:p>
        </w:tc>
        <w:tc>
          <w:tcPr>
            <w:tcW w:w="821" w:type="pct"/>
          </w:tcPr>
          <w:p w14:paraId="49C68DF0" w14:textId="77777777" w:rsidR="003009A3" w:rsidRPr="00973184" w:rsidRDefault="003009A3" w:rsidP="003009A3">
            <w:pPr>
              <w:spacing w:after="0"/>
              <w:jc w:val="center"/>
              <w:rPr>
                <w:rFonts w:eastAsia="Malgun Gothic"/>
                <w:szCs w:val="22"/>
                <w:lang w:eastAsia="zh-CN"/>
              </w:rPr>
            </w:pPr>
          </w:p>
        </w:tc>
        <w:tc>
          <w:tcPr>
            <w:tcW w:w="2987" w:type="pct"/>
          </w:tcPr>
          <w:p w14:paraId="614001B5" w14:textId="77777777" w:rsidR="003009A3" w:rsidRPr="00973184" w:rsidRDefault="003009A3" w:rsidP="003009A3">
            <w:pPr>
              <w:spacing w:after="0"/>
              <w:rPr>
                <w:rFonts w:eastAsia="DengXian"/>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t>NR_newRAT-Core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t>NR_newRAT-Core</w:t>
      </w:r>
    </w:p>
    <w:p w14:paraId="0073C270" w14:textId="77777777" w:rsidR="001E66BA" w:rsidRPr="001E66BA" w:rsidRDefault="001E66BA" w:rsidP="001E66BA">
      <w:pPr>
        <w:pStyle w:val="Reference"/>
        <w:rPr>
          <w:sz w:val="20"/>
        </w:rPr>
      </w:pPr>
      <w:r w:rsidRPr="001E66BA">
        <w:rPr>
          <w:sz w:val="20"/>
        </w:rPr>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Support of newly introuduced 100M bandwidth for band n40</w:t>
      </w:r>
      <w:r w:rsidRPr="001E66BA">
        <w:rPr>
          <w:sz w:val="20"/>
        </w:rPr>
        <w:tab/>
        <w:t>Huawei, HiSilicon</w:t>
      </w:r>
      <w:r w:rsidRPr="001E66BA">
        <w:rPr>
          <w:sz w:val="20"/>
        </w:rPr>
        <w:tab/>
        <w:t>discussion</w:t>
      </w:r>
      <w:r w:rsidRPr="001E66BA">
        <w:rPr>
          <w:sz w:val="20"/>
        </w:rPr>
        <w:tab/>
        <w:t>Rel-15</w:t>
      </w:r>
      <w:r w:rsidRPr="001E66BA">
        <w:rPr>
          <w:sz w:val="20"/>
        </w:rPr>
        <w:tab/>
        <w:t>NR_newRAT-Core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r w:rsidRPr="001E66BA">
        <w:rPr>
          <w:sz w:val="20"/>
        </w:rPr>
        <w:t>SimultaneousRxTx</w:t>
      </w:r>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Rx/Tx capability (R4-2108003; contact: Qualcomm)</w:t>
      </w:r>
      <w:r w:rsidRPr="001E66BA">
        <w:rPr>
          <w:sz w:val="20"/>
        </w:rPr>
        <w:tab/>
        <w:t>RAN4</w:t>
      </w:r>
      <w:r w:rsidRPr="001E66BA">
        <w:rPr>
          <w:sz w:val="20"/>
        </w:rPr>
        <w:tab/>
        <w:t>LS in</w:t>
      </w:r>
      <w:r w:rsidRPr="001E66BA">
        <w:rPr>
          <w:sz w:val="20"/>
        </w:rPr>
        <w:tab/>
        <w:t>Rel-15</w:t>
      </w:r>
      <w:r w:rsidRPr="001E66BA">
        <w:rPr>
          <w:sz w:val="20"/>
        </w:rPr>
        <w:tab/>
        <w:t>NR_newRAT</w:t>
      </w:r>
      <w:r w:rsidRPr="001E66BA">
        <w:rPr>
          <w:sz w:val="20"/>
        </w:rPr>
        <w:tab/>
        <w:t>To:RAN2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Rx/Tx capability (R4-2111452; contact: Huawei)</w:t>
      </w:r>
      <w:r w:rsidRPr="001E66BA">
        <w:rPr>
          <w:sz w:val="20"/>
        </w:rPr>
        <w:tab/>
        <w:t>RAN4</w:t>
      </w:r>
      <w:r w:rsidRPr="001E66BA">
        <w:rPr>
          <w:sz w:val="20"/>
        </w:rPr>
        <w:tab/>
        <w:t>LS in</w:t>
      </w:r>
      <w:r w:rsidRPr="001E66BA">
        <w:rPr>
          <w:sz w:val="20"/>
        </w:rPr>
        <w:tab/>
        <w:t>Rel-15</w:t>
      </w:r>
      <w:r w:rsidRPr="001E66BA">
        <w:rPr>
          <w:sz w:val="20"/>
        </w:rPr>
        <w:tab/>
        <w:t>NR_newRAT</w:t>
      </w:r>
      <w:r w:rsidRPr="001E66BA">
        <w:rPr>
          <w:sz w:val="20"/>
        </w:rPr>
        <w:tab/>
        <w:t>To:RAN2</w:t>
      </w:r>
    </w:p>
    <w:p w14:paraId="74F01B14" w14:textId="77777777" w:rsidR="001E66BA" w:rsidRPr="001E66BA" w:rsidRDefault="001E66BA" w:rsidP="001E66BA">
      <w:pPr>
        <w:pStyle w:val="Reference"/>
        <w:rPr>
          <w:sz w:val="20"/>
        </w:rPr>
      </w:pPr>
      <w:r w:rsidRPr="001E66BA">
        <w:rPr>
          <w:sz w:val="20"/>
        </w:rPr>
        <w:lastRenderedPageBreak/>
        <w:t>R2-2108572</w:t>
      </w:r>
      <w:r w:rsidRPr="001E66BA">
        <w:rPr>
          <w:sz w:val="20"/>
        </w:rPr>
        <w:tab/>
        <w:t>Clarification on the simultaneousRxTxInterBandCA capability in NR-DC</w:t>
      </w:r>
      <w:r w:rsidRPr="001E66BA">
        <w:rPr>
          <w:sz w:val="20"/>
        </w:rPr>
        <w:tab/>
        <w:t>Huawei, HiSilicon,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t>NR_newRAT-Core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Clarification on the simultaneousRxTxInterBandCA capability in NR-DC</w:t>
      </w:r>
      <w:r w:rsidRPr="001E66BA">
        <w:rPr>
          <w:sz w:val="20"/>
        </w:rPr>
        <w:tab/>
        <w:t>Huawei, HiSilicon,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t>NR_newRAT-Core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Rx/Tx UE capability</w:t>
      </w:r>
      <w:r w:rsidRPr="001E66BA">
        <w:rPr>
          <w:sz w:val="20"/>
        </w:rPr>
        <w:tab/>
        <w:t>Qualcomm Incorporated</w:t>
      </w:r>
      <w:r w:rsidRPr="001E66BA">
        <w:rPr>
          <w:sz w:val="20"/>
        </w:rPr>
        <w:tab/>
        <w:t>discussion</w:t>
      </w:r>
      <w:r w:rsidRPr="001E66BA">
        <w:rPr>
          <w:sz w:val="20"/>
        </w:rPr>
        <w:tab/>
        <w:t>Rel-15</w:t>
      </w:r>
      <w:r w:rsidRPr="001E66BA">
        <w:rPr>
          <w:sz w:val="20"/>
        </w:rPr>
        <w:tab/>
        <w:t>NR_newRAT-Core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Rx/Tx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D12F" w14:textId="77777777" w:rsidR="004F45AC" w:rsidRDefault="004F45AC">
      <w:pPr>
        <w:spacing w:after="0" w:line="240" w:lineRule="auto"/>
      </w:pPr>
      <w:r>
        <w:separator/>
      </w:r>
    </w:p>
  </w:endnote>
  <w:endnote w:type="continuationSeparator" w:id="0">
    <w:p w14:paraId="7FFA2194" w14:textId="77777777" w:rsidR="004F45AC" w:rsidRDefault="004F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784D38" w:rsidRDefault="00784D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51D5B" w14:textId="77777777" w:rsidR="004F45AC" w:rsidRDefault="004F45AC">
      <w:pPr>
        <w:spacing w:after="0" w:line="240" w:lineRule="auto"/>
      </w:pPr>
      <w:r>
        <w:separator/>
      </w:r>
    </w:p>
  </w:footnote>
  <w:footnote w:type="continuationSeparator" w:id="0">
    <w:p w14:paraId="25C2FF46" w14:textId="77777777" w:rsidR="004F45AC" w:rsidRDefault="004F4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hybridMultilevel"/>
    <w:tmpl w:val="BCDAAF26"/>
    <w:lvl w:ilvl="0" w:tplc="2F10F564">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9A3"/>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rsid w:val="00145794"/>
    <w:pPr>
      <w:overflowPunct w:val="0"/>
      <w:autoSpaceDE w:val="0"/>
      <w:autoSpaceDN w:val="0"/>
      <w:adjustRightInd w:val="0"/>
      <w:spacing w:after="80" w:line="240" w:lineRule="auto"/>
      <w:ind w:left="567"/>
      <w:jc w:val="left"/>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145794"/>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8352">
      <w:bodyDiv w:val="1"/>
      <w:marLeft w:val="0"/>
      <w:marRight w:val="0"/>
      <w:marTop w:val="0"/>
      <w:marBottom w:val="0"/>
      <w:divBdr>
        <w:top w:val="none" w:sz="0" w:space="0" w:color="auto"/>
        <w:left w:val="none" w:sz="0" w:space="0" w:color="auto"/>
        <w:bottom w:val="none" w:sz="0" w:space="0" w:color="auto"/>
        <w:right w:val="none" w:sz="0" w:space="0" w:color="auto"/>
      </w:divBdr>
    </w:div>
    <w:div w:id="827359085">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F64C489F-DC3B-4B49-8994-353114B6EA1B}">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3705</Words>
  <Characters>19642</Characters>
  <Application>Microsoft Office Word</Application>
  <DocSecurity>0</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WG3</vt:lpstr>
    </vt:vector>
  </TitlesOfParts>
  <Company>Huawei Technologies Co.,Ltd.</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Ericsson</cp:lastModifiedBy>
  <cp:revision>7</cp:revision>
  <cp:lastPrinted>2009-04-22T00:01:00Z</cp:lastPrinted>
  <dcterms:created xsi:type="dcterms:W3CDTF">2021-08-18T06:29:00Z</dcterms:created>
  <dcterms:modified xsi:type="dcterms:W3CDTF">2021-08-18T06:35:00Z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