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proofErr w:type="gramStart"/>
      <w:r>
        <w:rPr>
          <w:rFonts w:ascii="Arial" w:eastAsia="Arial Unicode MS" w:hAnsi="Arial" w:cs="Arial"/>
          <w:lang w:val="en-GB"/>
        </w:rPr>
        <w:t>This documents</w:t>
      </w:r>
      <w:proofErr w:type="gramEnd"/>
      <w:r>
        <w:rPr>
          <w:rFonts w:ascii="Arial" w:eastAsia="Arial Unicode MS" w:hAnsi="Arial" w:cs="Arial"/>
          <w:lang w:val="en-GB"/>
        </w:rPr>
        <w:t xml:space="preserve">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w:t>
            </w:r>
            <w:proofErr w:type="gramStart"/>
            <w:r>
              <w:t>039][</w:t>
            </w:r>
            <w:proofErr w:type="gramEnd"/>
            <w:r>
              <w:t>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w:t>
            </w:r>
            <w:proofErr w:type="gramStart"/>
            <w:r>
              <w:rPr>
                <w:rFonts w:ascii="Arial" w:eastAsia="Times New Roman" w:hAnsi="Arial" w:cs="Arial"/>
                <w:b/>
                <w:bCs/>
                <w:color w:val="000000"/>
                <w:sz w:val="20"/>
                <w:szCs w:val="20"/>
                <w:lang w:val="en-GB" w:eastAsia="zh-CN"/>
              </w:rPr>
              <w:t>two-step based</w:t>
            </w:r>
            <w:proofErr w:type="gramEnd"/>
            <w:r>
              <w:rPr>
                <w:rFonts w:ascii="Arial" w:eastAsia="Times New Roman" w:hAnsi="Arial" w:cs="Arial"/>
                <w:b/>
                <w:bCs/>
                <w:color w:val="000000"/>
                <w:sz w:val="20"/>
                <w:szCs w:val="20"/>
                <w:lang w:val="en-GB" w:eastAsia="zh-CN"/>
              </w:rPr>
              <w:t xml:space="preserve">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w:t>
            </w:r>
            <w:proofErr w:type="gramStart"/>
            <w:r>
              <w:rPr>
                <w:rFonts w:ascii="Arial" w:eastAsia="Times New Roman" w:hAnsi="Arial" w:cs="Arial"/>
                <w:b/>
                <w:bCs/>
                <w:color w:val="000000"/>
                <w:sz w:val="20"/>
                <w:szCs w:val="20"/>
                <w:lang w:val="en-GB" w:eastAsia="zh-CN"/>
              </w:rPr>
              <w:t>In</w:t>
            </w:r>
            <w:proofErr w:type="gramEnd"/>
            <w:r>
              <w:rPr>
                <w:rFonts w:ascii="Arial" w:eastAsia="Times New Roman" w:hAnsi="Arial" w:cs="Arial"/>
                <w:b/>
                <w:bCs/>
                <w:color w:val="000000"/>
                <w:sz w:val="20"/>
                <w:szCs w:val="20"/>
                <w:lang w:val="en-GB" w:eastAsia="zh-CN"/>
              </w:rPr>
              <w:t xml:space="preserve">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lastRenderedPageBreak/>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Futurewei</w:t>
            </w:r>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bl>
    <w:p w14:paraId="01FBFA42" w14:textId="77777777" w:rsidR="00D33E04" w:rsidRDefault="00D33E04">
      <w:pPr>
        <w:rPr>
          <w:lang w:val="en-GB"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924"/>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 xml:space="preserve">his design helps to avoid potential impacts on </w:t>
            </w:r>
            <w:r>
              <w:rPr>
                <w:rFonts w:eastAsiaTheme="minorEastAsia"/>
                <w:bCs/>
                <w:lang w:eastAsia="zh-CN"/>
              </w:rPr>
              <w:lastRenderedPageBreak/>
              <w:t>the legacy UE.</w:t>
            </w:r>
          </w:p>
        </w:tc>
      </w:tr>
      <w:tr w:rsidR="007C4AD6" w14:paraId="6E9715AE" w14:textId="77777777">
        <w:tc>
          <w:tcPr>
            <w:tcW w:w="2263" w:type="dxa"/>
          </w:tcPr>
          <w:p w14:paraId="273CA34A" w14:textId="4ADD2ABF" w:rsidR="007C4AD6" w:rsidRDefault="007C4AD6" w:rsidP="00081A3D">
            <w:pPr>
              <w:rPr>
                <w:rFonts w:eastAsia="SimSun"/>
                <w:bCs/>
                <w:lang w:eastAsia="zh-CN"/>
              </w:rPr>
            </w:pPr>
            <w:r>
              <w:rPr>
                <w:rFonts w:eastAsia="SimSun"/>
                <w:bCs/>
                <w:lang w:eastAsia="zh-CN"/>
              </w:rPr>
              <w:lastRenderedPageBreak/>
              <w:t>QC</w:t>
            </w:r>
          </w:p>
        </w:tc>
        <w:tc>
          <w:tcPr>
            <w:tcW w:w="1843" w:type="dxa"/>
          </w:tcPr>
          <w:p w14:paraId="5C5114D7" w14:textId="55AA4A34" w:rsidR="007C4AD6" w:rsidRDefault="007C4AD6" w:rsidP="00081A3D">
            <w:pPr>
              <w:rPr>
                <w:rFonts w:eastAsia="SimSun"/>
                <w:bCs/>
                <w:lang w:eastAsia="zh-CN"/>
              </w:rPr>
            </w:pPr>
            <w:r>
              <w:rPr>
                <w:rFonts w:eastAsia="SimSun"/>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SimSun"/>
                <w:bCs/>
                <w:lang w:eastAsia="zh-CN"/>
              </w:rPr>
            </w:pPr>
            <w:r>
              <w:rPr>
                <w:rFonts w:eastAsia="SimSun"/>
                <w:bCs/>
                <w:lang w:eastAsia="zh-CN"/>
              </w:rPr>
              <w:t>Futurewei</w:t>
            </w:r>
          </w:p>
        </w:tc>
        <w:tc>
          <w:tcPr>
            <w:tcW w:w="1843" w:type="dxa"/>
          </w:tcPr>
          <w:p w14:paraId="01AC5429" w14:textId="3DF2BB45" w:rsidR="007B0BFF" w:rsidRDefault="007B0BFF" w:rsidP="00081A3D">
            <w:pPr>
              <w:rPr>
                <w:rFonts w:eastAsia="SimSun"/>
                <w:bCs/>
                <w:lang w:eastAsia="zh-CN"/>
              </w:rPr>
            </w:pPr>
            <w:r>
              <w:rPr>
                <w:rFonts w:eastAsia="SimSun"/>
                <w:bCs/>
                <w:lang w:eastAsia="zh-CN"/>
              </w:rPr>
              <w:t>Agree</w:t>
            </w:r>
          </w:p>
        </w:tc>
        <w:tc>
          <w:tcPr>
            <w:tcW w:w="5511" w:type="dxa"/>
          </w:tcPr>
          <w:p w14:paraId="4B254C43" w14:textId="2776311C" w:rsidR="007B0BFF" w:rsidRDefault="007B0BFF" w:rsidP="00081A3D">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924"/>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w:t>
            </w:r>
            <w:proofErr w:type="gramStart"/>
            <w:r>
              <w:rPr>
                <w:rFonts w:eastAsiaTheme="minorEastAsia" w:hint="eastAsia"/>
                <w:lang w:val="en-GB" w:eastAsia="zh-CN"/>
              </w:rPr>
              <w:t>call  it</w:t>
            </w:r>
            <w:proofErr w:type="gramEnd"/>
            <w:r>
              <w:rPr>
                <w:rFonts w:eastAsiaTheme="minorEastAsia" w:hint="eastAsia"/>
                <w:lang w:val="en-GB" w:eastAsia="zh-CN"/>
              </w:rPr>
              <w:t xml:space="preserve">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lastRenderedPageBreak/>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r>
              <w:rPr>
                <w:rFonts w:eastAsiaTheme="minorEastAsia"/>
                <w:bCs/>
                <w:lang w:eastAsia="zh-CN"/>
              </w:rPr>
              <w:t>Futurewei</w:t>
            </w:r>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bl>
    <w:p w14:paraId="38ECD7E7" w14:textId="77777777" w:rsidR="00D33E04" w:rsidRDefault="00D33E04">
      <w:pPr>
        <w:rPr>
          <w:rFonts w:eastAsia="SimSun"/>
          <w:bCs/>
          <w:lang w:eastAsia="zh-CN"/>
        </w:rPr>
      </w:pPr>
    </w:p>
    <w:p w14:paraId="7123869E" w14:textId="77777777"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924"/>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lastRenderedPageBreak/>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 xml:space="preserve">t is also very likely that CFR used for MTCH are also not overlapped with active BWP. </w:t>
            </w:r>
            <w:proofErr w:type="gramStart"/>
            <w:r w:rsidRPr="009A4667">
              <w:rPr>
                <w:rFonts w:ascii="Arial" w:eastAsiaTheme="minorEastAsia" w:hAnsi="Arial" w:cs="Arial"/>
                <w:lang w:eastAsia="zh-CN"/>
              </w:rPr>
              <w:t>So</w:t>
            </w:r>
            <w:proofErr w:type="gramEnd"/>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w:t>
            </w:r>
            <w:proofErr w:type="gramStart"/>
            <w:r>
              <w:rPr>
                <w:rFonts w:eastAsia="SimSun"/>
                <w:bCs/>
                <w:lang w:eastAsia="zh-CN"/>
              </w:rPr>
              <w:t>effort based</w:t>
            </w:r>
            <w:proofErr w:type="gramEnd"/>
            <w:r>
              <w:rPr>
                <w:rFonts w:eastAsia="SimSun"/>
                <w:bCs/>
                <w:lang w:eastAsia="zh-CN"/>
              </w:rPr>
              <w:t xml:space="preserve">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w:t>
            </w:r>
            <w:r w:rsidR="00415446" w:rsidRPr="00415446">
              <w:rPr>
                <w:rFonts w:eastAsia="SimSun" w:hint="eastAsia"/>
                <w:bCs/>
                <w:lang w:eastAsia="zh-CN"/>
              </w:rPr>
              <w:lastRenderedPageBreak/>
              <w:t xml:space="preserve">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lastRenderedPageBreak/>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SimSun"/>
                <w:bCs/>
                <w:lang w:eastAsia="zh-CN"/>
              </w:rPr>
              <w:t xml:space="preserve">We consider DM2 a best effort type of service, and do not see the need to provide it via dedicated is signalling in case of HO. </w:t>
            </w:r>
          </w:p>
        </w:tc>
      </w:tr>
      <w:tr w:rsidR="002116C9" w14:paraId="19ADA70B" w14:textId="77777777">
        <w:tc>
          <w:tcPr>
            <w:tcW w:w="2263" w:type="dxa"/>
          </w:tcPr>
          <w:p w14:paraId="19A264BD" w14:textId="72F73DA1" w:rsidR="002116C9" w:rsidRDefault="002116C9"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also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tc>
          <w:tcPr>
            <w:tcW w:w="2263" w:type="dxa"/>
          </w:tcPr>
          <w:p w14:paraId="77949AE9" w14:textId="6E795EC0" w:rsidR="00BC31C8" w:rsidRDefault="00BC31C8" w:rsidP="00485F2D">
            <w:pPr>
              <w:rPr>
                <w:rFonts w:eastAsia="SimSun"/>
                <w:bCs/>
                <w:lang w:eastAsia="zh-CN"/>
              </w:rPr>
            </w:pPr>
            <w:r>
              <w:rPr>
                <w:rFonts w:eastAsia="SimSun"/>
                <w:bCs/>
                <w:lang w:eastAsia="zh-CN"/>
              </w:rPr>
              <w:t>Qualcomm</w:t>
            </w:r>
          </w:p>
        </w:tc>
        <w:tc>
          <w:tcPr>
            <w:tcW w:w="1843" w:type="dxa"/>
          </w:tcPr>
          <w:p w14:paraId="1B07D056" w14:textId="77777777" w:rsidR="00BC31C8" w:rsidRDefault="00BC31C8" w:rsidP="00485F2D">
            <w:pPr>
              <w:rPr>
                <w:rFonts w:eastAsia="SimSun"/>
                <w:bCs/>
                <w:lang w:eastAsia="zh-CN"/>
              </w:rPr>
            </w:pPr>
          </w:p>
        </w:tc>
        <w:tc>
          <w:tcPr>
            <w:tcW w:w="5511"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bCs/>
                <w:lang w:eastAsia="zh-CN"/>
              </w:rPr>
            </w:pPr>
            <w:proofErr w:type="spellStart"/>
            <w:r>
              <w:rPr>
                <w:rFonts w:eastAsia="SimSun"/>
                <w:bCs/>
                <w:lang w:eastAsia="zh-CN"/>
              </w:rPr>
              <w:t>Lets</w:t>
            </w:r>
            <w:proofErr w:type="spellEnd"/>
            <w:r>
              <w:rPr>
                <w:rFonts w:eastAsia="SimSun"/>
                <w:bCs/>
                <w:lang w:eastAsia="zh-CN"/>
              </w:rPr>
              <w:t xml:space="preserve"> wait for RAN1 discussion about </w:t>
            </w:r>
            <w:r w:rsidR="00093438">
              <w:rPr>
                <w:rFonts w:eastAsia="SimSun"/>
                <w:bCs/>
                <w:lang w:eastAsia="zh-CN"/>
              </w:rPr>
              <w:t xml:space="preserve">whether MCCH/MTCH uses same CFR or </w:t>
            </w:r>
            <w:proofErr w:type="gramStart"/>
            <w:r w:rsidR="00093438">
              <w:rPr>
                <w:rFonts w:eastAsia="SimSun"/>
                <w:bCs/>
                <w:lang w:eastAsia="zh-CN"/>
              </w:rPr>
              <w:t>not ?</w:t>
            </w:r>
            <w:proofErr w:type="gramEnd"/>
            <w:r w:rsidR="00093438">
              <w:rPr>
                <w:rFonts w:eastAsia="SimSun"/>
                <w:bCs/>
                <w:lang w:eastAsia="zh-CN"/>
              </w:rPr>
              <w:t xml:space="preserve"> Even if MCCH CFR region does not </w:t>
            </w:r>
            <w:proofErr w:type="spellStart"/>
            <w:r w:rsidR="00093438">
              <w:rPr>
                <w:rFonts w:eastAsia="SimSun"/>
                <w:bCs/>
                <w:lang w:eastAsia="zh-CN"/>
              </w:rPr>
              <w:t>overrap</w:t>
            </w:r>
            <w:proofErr w:type="spellEnd"/>
            <w:r w:rsidR="00093438">
              <w:rPr>
                <w:rFonts w:eastAsia="SimSun"/>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SimSun"/>
                <w:bCs/>
                <w:lang w:eastAsia="zh-CN"/>
              </w:rPr>
            </w:pPr>
            <w:r>
              <w:rPr>
                <w:rFonts w:eastAsia="SimSun"/>
                <w:bCs/>
                <w:lang w:eastAsia="zh-CN"/>
              </w:rPr>
              <w:t>Futurewei</w:t>
            </w:r>
          </w:p>
        </w:tc>
        <w:tc>
          <w:tcPr>
            <w:tcW w:w="1843" w:type="dxa"/>
          </w:tcPr>
          <w:p w14:paraId="5D9309B4" w14:textId="2DB26D18" w:rsidR="00B8089B" w:rsidRDefault="00B8089B" w:rsidP="00485F2D">
            <w:pPr>
              <w:rPr>
                <w:rFonts w:eastAsia="SimSun"/>
                <w:bCs/>
                <w:lang w:eastAsia="zh-CN"/>
              </w:rPr>
            </w:pPr>
            <w:r>
              <w:rPr>
                <w:rFonts w:eastAsia="SimSun"/>
                <w:bCs/>
                <w:lang w:eastAsia="zh-CN"/>
              </w:rPr>
              <w:t>Disagree</w:t>
            </w:r>
          </w:p>
        </w:tc>
        <w:tc>
          <w:tcPr>
            <w:tcW w:w="5511" w:type="dxa"/>
          </w:tcPr>
          <w:p w14:paraId="6CE814B5" w14:textId="618C2977" w:rsidR="00B8089B" w:rsidRDefault="00B8089B" w:rsidP="00415446">
            <w:pPr>
              <w:rPr>
                <w:rFonts w:eastAsia="SimSun"/>
                <w:bCs/>
                <w:lang w:eastAsia="zh-CN"/>
              </w:rPr>
            </w:pPr>
            <w:r>
              <w:rPr>
                <w:rFonts w:eastAsia="SimSun"/>
                <w:bCs/>
                <w:lang w:eastAsia="zh-CN"/>
              </w:rPr>
              <w:t xml:space="preserve">The scenario raised by [14] seems unlikely happen based on the RAN1 CFR design principle. </w:t>
            </w:r>
            <w:r w:rsidR="00C60CD1">
              <w:rPr>
                <w:rFonts w:eastAsia="SimSun"/>
                <w:bCs/>
                <w:lang w:eastAsia="zh-CN"/>
              </w:rPr>
              <w:t>In general, treat connected UE differently</w:t>
            </w:r>
            <w:r w:rsidR="003D5357">
              <w:rPr>
                <w:rFonts w:eastAsia="SimSun"/>
                <w:bCs/>
                <w:lang w:eastAsia="zh-CN"/>
              </w:rPr>
              <w:t xml:space="preserve"> for broadcast</w:t>
            </w:r>
            <w:r w:rsidR="00C60CD1">
              <w:rPr>
                <w:rFonts w:eastAsia="SimSun"/>
                <w:bCs/>
                <w:lang w:eastAsia="zh-CN"/>
              </w:rPr>
              <w:t xml:space="preserve"> will increase the complexity</w:t>
            </w:r>
            <w:r w:rsidR="003D5357">
              <w:rPr>
                <w:rFonts w:eastAsia="SimSun"/>
                <w:bCs/>
                <w:lang w:eastAsia="zh-CN"/>
              </w:rPr>
              <w:t>. We also agreed that no additional effort should be made on connect UEs to improve the service for them only in delivery mode 2.</w:t>
            </w:r>
          </w:p>
        </w:tc>
      </w:tr>
    </w:tbl>
    <w:p w14:paraId="3235905A" w14:textId="77777777" w:rsidR="00D33E04" w:rsidRDefault="00D33E04">
      <w:pPr>
        <w:rPr>
          <w:rFonts w:eastAsia="SimSun"/>
          <w:b/>
          <w:bCs/>
          <w:lang w:val="en-GB" w:eastAsia="zh-CN"/>
        </w:rPr>
      </w:pPr>
    </w:p>
    <w:p w14:paraId="4BEF88A3" w14:textId="77777777" w:rsidR="00D33E04" w:rsidRDefault="000236F8">
      <w:pPr>
        <w:pStyle w:val="Heading2"/>
      </w:pPr>
      <w:r>
        <w:lastRenderedPageBreak/>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w:t>
      </w:r>
      <w:proofErr w:type="gramStart"/>
      <w:r>
        <w:rPr>
          <w:rFonts w:ascii="Arial Unicode MS" w:eastAsia="Arial Unicode MS" w:hAnsi="Arial Unicode MS" w:cs="Arial Unicode MS"/>
          <w:b/>
          <w:bCs/>
          <w:lang w:eastAsia="zh-CN"/>
        </w:rPr>
        <w:t>network  (</w:t>
      </w:r>
      <w:proofErr w:type="gramEnd"/>
      <w:r>
        <w:rPr>
          <w:rFonts w:ascii="Arial Unicode MS" w:eastAsia="Arial Unicode MS" w:hAnsi="Arial Unicode MS" w:cs="Arial Unicode MS"/>
          <w:b/>
          <w:bCs/>
          <w:lang w:eastAsia="zh-CN"/>
        </w:rPr>
        <w:t xml:space="preserve">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 xml:space="preserve">Preferred </w:t>
            </w:r>
            <w:r>
              <w:rPr>
                <w:rFonts w:eastAsia="SimSun"/>
                <w:b/>
                <w:bCs/>
                <w:lang w:eastAsia="zh-CN"/>
              </w:rPr>
              <w:lastRenderedPageBreak/>
              <w:t>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lastRenderedPageBreak/>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w:t>
            </w:r>
            <w:proofErr w:type="gramStart"/>
            <w:r>
              <w:rPr>
                <w:lang w:val="en-GB" w:eastAsia="en-US"/>
              </w:rPr>
              <w:t>regarding  the</w:t>
            </w:r>
            <w:proofErr w:type="gramEnd"/>
            <w:r>
              <w:rPr>
                <w:lang w:val="en-GB" w:eastAsia="en-US"/>
              </w:rPr>
              <w:t xml:space="preserv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77777777"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2E451DF0" w:rsidR="00F4608B" w:rsidRDefault="008119B7" w:rsidP="0098543A">
            <w:pPr>
              <w:rPr>
                <w:rFonts w:eastAsia="SimSun"/>
                <w:bCs/>
                <w:lang w:eastAsia="zh-CN"/>
              </w:rPr>
            </w:pPr>
            <w:r>
              <w:rPr>
                <w:rFonts w:eastAsia="SimSun"/>
                <w:bCs/>
                <w:lang w:eastAsia="zh-CN"/>
              </w:rPr>
              <w:t xml:space="preserve">In case RAN1 confirms that a separate bit is </w:t>
            </w:r>
            <w:r>
              <w:rPr>
                <w:rFonts w:eastAsia="SimSun"/>
                <w:bCs/>
                <w:lang w:eastAsia="zh-CN"/>
              </w:rPr>
              <w:lastRenderedPageBreak/>
              <w:t xml:space="preserve">available for </w:t>
            </w:r>
            <w:r w:rsidR="00746165">
              <w:rPr>
                <w:rFonts w:eastAsia="SimSun"/>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SimSun"/>
                <w:bCs/>
                <w:lang w:eastAsia="zh-CN"/>
              </w:rPr>
            </w:pPr>
            <w:r>
              <w:rPr>
                <w:rFonts w:eastAsia="SimSun"/>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SimSun"/>
                <w:bCs/>
                <w:lang w:eastAsia="zh-CN"/>
              </w:rPr>
            </w:pPr>
            <w:r>
              <w:rPr>
                <w:rFonts w:eastAsia="SimSun" w:hint="eastAsia"/>
                <w:bCs/>
                <w:lang w:eastAsia="zh-CN"/>
              </w:rPr>
              <w:lastRenderedPageBreak/>
              <w:t>v</w:t>
            </w:r>
            <w:r>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SimSun"/>
                <w:bCs/>
                <w:lang w:eastAsia="zh-CN"/>
              </w:rPr>
            </w:pPr>
            <w:r>
              <w:rPr>
                <w:rFonts w:eastAsia="SimSun"/>
                <w:bCs/>
                <w:lang w:eastAsia="zh-CN"/>
              </w:rPr>
              <w:t>Futurewei</w:t>
            </w:r>
          </w:p>
        </w:tc>
        <w:tc>
          <w:tcPr>
            <w:tcW w:w="1843" w:type="dxa"/>
          </w:tcPr>
          <w:p w14:paraId="40B6155D" w14:textId="0FC17343" w:rsidR="00382327" w:rsidRDefault="00382327" w:rsidP="00485F2D">
            <w:pPr>
              <w:rPr>
                <w:rFonts w:eastAsia="SimSun"/>
                <w:bCs/>
                <w:lang w:eastAsia="zh-CN"/>
              </w:rPr>
            </w:pPr>
            <w:r>
              <w:rPr>
                <w:rFonts w:eastAsia="SimSun"/>
                <w:bCs/>
                <w:lang w:eastAsia="zh-CN"/>
              </w:rPr>
              <w:t>Option 2</w:t>
            </w:r>
          </w:p>
        </w:tc>
        <w:tc>
          <w:tcPr>
            <w:tcW w:w="5511" w:type="dxa"/>
          </w:tcPr>
          <w:p w14:paraId="245E7A23" w14:textId="28FFAEC3" w:rsidR="00382327" w:rsidRDefault="00382327" w:rsidP="0098543A">
            <w:pPr>
              <w:rPr>
                <w:rFonts w:eastAsia="SimSun"/>
                <w:bCs/>
                <w:lang w:eastAsia="zh-CN"/>
              </w:rPr>
            </w:pPr>
            <w:r>
              <w:rPr>
                <w:rFonts w:eastAsia="SimSun"/>
                <w:bCs/>
                <w:lang w:eastAsia="zh-CN"/>
              </w:rPr>
              <w:t>We think option 2 is a better solution and support to consult with RAN1. As long as Ran1 don</w:t>
            </w:r>
            <w:r>
              <w:rPr>
                <w:rFonts w:eastAsia="SimSun"/>
                <w:bCs/>
                <w:lang w:eastAsia="zh-CN"/>
              </w:rPr>
              <w:t>’</w:t>
            </w:r>
            <w:r>
              <w:rPr>
                <w:rFonts w:eastAsia="SimSun"/>
                <w:bCs/>
                <w:lang w:eastAsia="zh-CN"/>
              </w:rPr>
              <w:t>t see a problem with DCI indication, option 2 would be more efficient: upon DCI indicated no change or session stopped, the UE need not to further decode the MCCH message.</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924"/>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w:t>
            </w:r>
            <w:r w:rsidRPr="00ED3647">
              <w:rPr>
                <w:rFonts w:ascii="Arial" w:hAnsi="Arial" w:cs="Arial"/>
                <w:bCs/>
                <w:lang w:eastAsia="ja-JP"/>
              </w:rPr>
              <w:lastRenderedPageBreak/>
              <w:t xml:space="preserve">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lastRenderedPageBreak/>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 xml:space="preserve">decisions, i.e. the expected missed detection probability. We assume that the missed detection can be rather low, and that no special action in RAN2 is needed. </w:t>
            </w:r>
            <w:proofErr w:type="gramStart"/>
            <w:r w:rsidR="002015AC">
              <w:rPr>
                <w:rFonts w:ascii="Arial" w:hAnsi="Arial" w:cs="Arial"/>
                <w:bCs/>
                <w:lang w:eastAsia="ja-JP"/>
              </w:rPr>
              <w:t>Furthermore</w:t>
            </w:r>
            <w:proofErr w:type="gramEnd"/>
            <w:r w:rsidR="002015AC">
              <w:rPr>
                <w:rFonts w:ascii="Arial" w:hAnsi="Arial" w:cs="Arial"/>
                <w:bCs/>
                <w:lang w:eastAsia="ja-JP"/>
              </w:rPr>
              <w:t xml:space="preserv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SimSun"/>
                <w:bCs/>
                <w:lang w:eastAsia="zh-CN"/>
              </w:rPr>
            </w:pPr>
            <w:r>
              <w:rPr>
                <w:rFonts w:eastAsia="SimSun"/>
                <w:bCs/>
                <w:lang w:eastAsia="zh-CN"/>
              </w:rPr>
              <w:t>Qualcomm</w:t>
            </w:r>
          </w:p>
        </w:tc>
        <w:tc>
          <w:tcPr>
            <w:tcW w:w="1843" w:type="dxa"/>
          </w:tcPr>
          <w:p w14:paraId="5EFE758B" w14:textId="255FEE5C" w:rsidR="00B108AE" w:rsidRDefault="00B108AE" w:rsidP="00485F2D">
            <w:pPr>
              <w:rPr>
                <w:rFonts w:eastAsia="SimSun"/>
                <w:bCs/>
                <w:lang w:eastAsia="zh-CN"/>
              </w:rPr>
            </w:pPr>
            <w:r>
              <w:rPr>
                <w:rFonts w:eastAsia="SimSun"/>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SimSun"/>
                <w:bCs/>
                <w:lang w:eastAsia="zh-CN"/>
              </w:rPr>
            </w:pPr>
            <w:r>
              <w:rPr>
                <w:rFonts w:eastAsia="SimSun"/>
                <w:bCs/>
                <w:lang w:eastAsia="zh-CN"/>
              </w:rPr>
              <w:t>Futurewei</w:t>
            </w:r>
          </w:p>
        </w:tc>
        <w:tc>
          <w:tcPr>
            <w:tcW w:w="1843" w:type="dxa"/>
          </w:tcPr>
          <w:p w14:paraId="6704552E" w14:textId="0219FC65" w:rsidR="00382327" w:rsidRDefault="00C51587" w:rsidP="00485F2D">
            <w:pPr>
              <w:rPr>
                <w:rFonts w:eastAsia="SimSun"/>
                <w:bCs/>
                <w:lang w:eastAsia="zh-CN"/>
              </w:rPr>
            </w:pPr>
            <w:r>
              <w:rPr>
                <w:rFonts w:eastAsia="SimSun"/>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924"/>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r>
              <w:rPr>
                <w:rFonts w:eastAsia="SimSun" w:hint="eastAsia"/>
                <w:bCs/>
                <w:lang w:eastAsia="zh-CN"/>
              </w:rPr>
              <w:lastRenderedPageBreak/>
              <w:t>MediaTek</w:t>
            </w:r>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2"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tc>
          <w:tcPr>
            <w:tcW w:w="2263" w:type="dxa"/>
          </w:tcPr>
          <w:p w14:paraId="3C8FB3DA" w14:textId="005BE0C3" w:rsidR="008B4ED7" w:rsidRDefault="008B4ED7"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6E24BD5E" w14:textId="77777777" w:rsidR="008B4ED7" w:rsidRDefault="008B4ED7" w:rsidP="00485F2D">
            <w:pPr>
              <w:rPr>
                <w:rFonts w:eastAsia="SimSun"/>
                <w:bCs/>
                <w:lang w:eastAsia="zh-CN"/>
              </w:rPr>
            </w:pPr>
          </w:p>
        </w:tc>
      </w:tr>
      <w:tr w:rsidR="00B108AE" w14:paraId="3EBF1156" w14:textId="77777777">
        <w:tc>
          <w:tcPr>
            <w:tcW w:w="2263" w:type="dxa"/>
          </w:tcPr>
          <w:p w14:paraId="216765C5" w14:textId="284140B7" w:rsidR="00B108AE" w:rsidRDefault="00B108AE" w:rsidP="00485F2D">
            <w:pPr>
              <w:rPr>
                <w:rFonts w:eastAsia="SimSun"/>
                <w:bCs/>
                <w:lang w:eastAsia="zh-CN"/>
              </w:rPr>
            </w:pPr>
            <w:r>
              <w:rPr>
                <w:rFonts w:eastAsia="SimSun"/>
                <w:bCs/>
                <w:lang w:eastAsia="zh-CN"/>
              </w:rPr>
              <w:t>Qualcomm</w:t>
            </w:r>
          </w:p>
        </w:tc>
        <w:tc>
          <w:tcPr>
            <w:tcW w:w="1843" w:type="dxa"/>
          </w:tcPr>
          <w:p w14:paraId="16B80385" w14:textId="50375ADA" w:rsidR="00B108AE" w:rsidRDefault="00B108AE" w:rsidP="00485F2D">
            <w:pPr>
              <w:rPr>
                <w:rFonts w:eastAsia="SimSun"/>
                <w:bCs/>
                <w:lang w:eastAsia="zh-CN"/>
              </w:rPr>
            </w:pPr>
            <w:r>
              <w:rPr>
                <w:rFonts w:eastAsia="SimSun"/>
                <w:bCs/>
                <w:lang w:eastAsia="zh-CN"/>
              </w:rPr>
              <w:t>Agree</w:t>
            </w:r>
          </w:p>
        </w:tc>
        <w:tc>
          <w:tcPr>
            <w:tcW w:w="5511" w:type="dxa"/>
          </w:tcPr>
          <w:p w14:paraId="2C6BCDB3" w14:textId="77777777" w:rsidR="00B108AE" w:rsidRDefault="00B108AE" w:rsidP="00485F2D">
            <w:pPr>
              <w:rPr>
                <w:rFonts w:eastAsia="SimSun"/>
                <w:bCs/>
                <w:lang w:eastAsia="zh-CN"/>
              </w:rPr>
            </w:pPr>
          </w:p>
        </w:tc>
      </w:tr>
      <w:tr w:rsidR="00335213" w14:paraId="542CDF17" w14:textId="77777777">
        <w:tc>
          <w:tcPr>
            <w:tcW w:w="2263" w:type="dxa"/>
          </w:tcPr>
          <w:p w14:paraId="00C4FD62" w14:textId="15E1CCA4" w:rsidR="00335213" w:rsidRDefault="00335213" w:rsidP="00485F2D">
            <w:pPr>
              <w:rPr>
                <w:rFonts w:eastAsia="SimSun"/>
                <w:bCs/>
                <w:lang w:eastAsia="zh-CN"/>
              </w:rPr>
            </w:pPr>
            <w:r>
              <w:rPr>
                <w:rFonts w:eastAsia="SimSun"/>
                <w:bCs/>
                <w:lang w:eastAsia="zh-CN"/>
              </w:rPr>
              <w:t>Futurewei</w:t>
            </w:r>
          </w:p>
        </w:tc>
        <w:tc>
          <w:tcPr>
            <w:tcW w:w="1843" w:type="dxa"/>
          </w:tcPr>
          <w:p w14:paraId="2039432A" w14:textId="0B91D897" w:rsidR="00335213" w:rsidRDefault="00335213" w:rsidP="00485F2D">
            <w:pPr>
              <w:rPr>
                <w:rFonts w:eastAsia="SimSun"/>
                <w:bCs/>
                <w:lang w:eastAsia="zh-CN"/>
              </w:rPr>
            </w:pPr>
            <w:r>
              <w:rPr>
                <w:rFonts w:eastAsia="SimSun"/>
                <w:bCs/>
                <w:lang w:eastAsia="zh-CN"/>
              </w:rPr>
              <w:t>Agree</w:t>
            </w:r>
          </w:p>
        </w:tc>
        <w:tc>
          <w:tcPr>
            <w:tcW w:w="5511" w:type="dxa"/>
          </w:tcPr>
          <w:p w14:paraId="4FD25C54" w14:textId="77777777" w:rsidR="00335213" w:rsidRDefault="00335213" w:rsidP="00485F2D">
            <w:pPr>
              <w:rPr>
                <w:rFonts w:eastAsia="SimSun"/>
                <w:bCs/>
                <w:lang w:eastAsia="zh-CN"/>
              </w:rPr>
            </w:pPr>
          </w:p>
        </w:tc>
      </w:tr>
    </w:tbl>
    <w:p w14:paraId="515999C2" w14:textId="77777777" w:rsidR="00D33E04" w:rsidRDefault="00D33E04">
      <w:pPr>
        <w:rPr>
          <w:lang w:val="en-GB"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lastRenderedPageBreak/>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lastRenderedPageBreak/>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w:t>
            </w:r>
            <w:proofErr w:type="gramStart"/>
            <w:r>
              <w:rPr>
                <w:rFonts w:eastAsia="SimSun"/>
                <w:bCs/>
                <w:lang w:eastAsia="zh-CN"/>
              </w:rPr>
              <w:t>8 bit</w:t>
            </w:r>
            <w:proofErr w:type="gramEnd"/>
            <w:r>
              <w:rPr>
                <w:rFonts w:eastAsia="SimSun"/>
                <w:bCs/>
                <w:lang w:eastAsia="zh-CN"/>
              </w:rPr>
              <w:t xml:space="preserve">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t>
            </w:r>
            <w:r w:rsidRPr="00ED3647">
              <w:rPr>
                <w:rFonts w:ascii="Arial" w:hAnsi="Arial" w:cs="Arial"/>
                <w:bCs/>
                <w:lang w:eastAsia="ja-JP"/>
              </w:rPr>
              <w:lastRenderedPageBreak/>
              <w:t xml:space="preserve">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lastRenderedPageBreak/>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 xml:space="preserve">MBS specific SIB may indicate the mapping between multiple MBS services and multiple </w:t>
            </w:r>
            <w:r w:rsidRPr="00823798">
              <w:rPr>
                <w:rFonts w:eastAsiaTheme="minorEastAsia"/>
                <w:bCs/>
                <w:lang w:eastAsia="zh-CN"/>
              </w:rPr>
              <w:lastRenderedPageBreak/>
              <w:t>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lastRenderedPageBreak/>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bCs/>
                <w:lang w:eastAsia="zh-CN"/>
              </w:rPr>
            </w:pPr>
            <w:r>
              <w:rPr>
                <w:rFonts w:eastAsia="SimSun"/>
                <w:bCs/>
                <w:lang w:eastAsia="zh-CN"/>
              </w:rPr>
              <w:t>Qualcomm</w:t>
            </w:r>
          </w:p>
        </w:tc>
        <w:tc>
          <w:tcPr>
            <w:tcW w:w="1843" w:type="dxa"/>
          </w:tcPr>
          <w:p w14:paraId="22AC7984" w14:textId="640C2918" w:rsidR="00B108AE" w:rsidRDefault="00B108AE" w:rsidP="00485F2D">
            <w:pPr>
              <w:rPr>
                <w:rFonts w:eastAsia="SimSun"/>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bCs/>
                <w:lang w:eastAsia="zh-CN"/>
              </w:rPr>
            </w:pPr>
            <w:r>
              <w:rPr>
                <w:rFonts w:eastAsia="SimSun"/>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SimSun"/>
                <w:bCs/>
                <w:lang w:eastAsia="zh-CN"/>
              </w:rPr>
            </w:pPr>
            <w:r>
              <w:rPr>
                <w:rFonts w:eastAsia="SimSun"/>
                <w:bCs/>
                <w:lang w:eastAsia="zh-CN"/>
              </w:rPr>
              <w:t>Futurewei</w:t>
            </w:r>
          </w:p>
        </w:tc>
        <w:tc>
          <w:tcPr>
            <w:tcW w:w="1843" w:type="dxa"/>
          </w:tcPr>
          <w:p w14:paraId="35D381B7" w14:textId="425FDDA8" w:rsidR="000E4E34" w:rsidRDefault="00E35C38" w:rsidP="00485F2D">
            <w:pPr>
              <w:rPr>
                <w:rFonts w:eastAsia="SimSun"/>
                <w:bCs/>
                <w:lang w:eastAsia="zh-CN"/>
              </w:rPr>
            </w:pPr>
            <w:r>
              <w:rPr>
                <w:rFonts w:eastAsia="SimSun"/>
                <w:bCs/>
                <w:lang w:eastAsia="zh-CN"/>
              </w:rPr>
              <w:t>Option 1</w:t>
            </w:r>
          </w:p>
        </w:tc>
        <w:tc>
          <w:tcPr>
            <w:tcW w:w="5511" w:type="dxa"/>
          </w:tcPr>
          <w:p w14:paraId="0E24256C" w14:textId="6739B4FD" w:rsidR="000E4E34" w:rsidRDefault="00E35C38" w:rsidP="00485F2D">
            <w:pPr>
              <w:rPr>
                <w:rFonts w:eastAsia="SimSun"/>
                <w:bCs/>
                <w:lang w:eastAsia="zh-CN"/>
              </w:rPr>
            </w:pPr>
            <w:r>
              <w:rPr>
                <w:rFonts w:eastAsia="SimSun"/>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proofErr w:type="gramStart"/>
            <w:r w:rsidR="00103F4C">
              <w:rPr>
                <w:rFonts w:eastAsia="SimSun"/>
                <w:bCs/>
                <w:lang w:eastAsia="zh-CN"/>
              </w:rPr>
              <w:t>Overall</w:t>
            </w:r>
            <w:proofErr w:type="gramEnd"/>
            <w:r w:rsidR="00103F4C">
              <w:rPr>
                <w:rFonts w:eastAsia="SimSun"/>
                <w:bCs/>
                <w:lang w:eastAsia="zh-CN"/>
              </w:rPr>
              <w:t xml:space="preserve"> it is not efficient and more UE power consumption. Option 3, addressed some of the issues with option 1, but it increases the complexity and could be limited by number of alternative configurations which can be adopted by a MCCH.</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2DFE" w14:textId="77777777" w:rsidR="0028659D" w:rsidRDefault="0028659D">
      <w:pPr>
        <w:spacing w:after="0" w:line="240" w:lineRule="auto"/>
      </w:pPr>
      <w:r>
        <w:separator/>
      </w:r>
    </w:p>
  </w:endnote>
  <w:endnote w:type="continuationSeparator" w:id="0">
    <w:p w14:paraId="089CE5CB" w14:textId="77777777" w:rsidR="0028659D" w:rsidRDefault="0028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5CFE" w14:textId="77777777" w:rsidR="00D33E04" w:rsidRDefault="000236F8">
    <w:pPr>
      <w:pStyle w:val="Footer"/>
    </w:pPr>
    <w:r>
      <w:fldChar w:fldCharType="begin"/>
    </w:r>
    <w:r>
      <w:instrText xml:space="preserve"> PAGE   \* MERGEFORMAT </w:instrText>
    </w:r>
    <w:r>
      <w:fldChar w:fldCharType="separate"/>
    </w:r>
    <w:r w:rsidR="001A7804">
      <w:rPr>
        <w:noProof/>
      </w:rPr>
      <w:t>3</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8AD0" w14:textId="77777777" w:rsidR="0028659D" w:rsidRDefault="0028659D">
      <w:pPr>
        <w:spacing w:after="0" w:line="240" w:lineRule="auto"/>
      </w:pPr>
      <w:r>
        <w:separator/>
      </w:r>
    </w:p>
  </w:footnote>
  <w:footnote w:type="continuationSeparator" w:id="0">
    <w:p w14:paraId="520D9BAE" w14:textId="77777777" w:rsidR="0028659D" w:rsidRDefault="00286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236F8"/>
    <w:rsid w:val="00024EA7"/>
    <w:rsid w:val="0005013E"/>
    <w:rsid w:val="00053162"/>
    <w:rsid w:val="000806BC"/>
    <w:rsid w:val="00093438"/>
    <w:rsid w:val="0009482D"/>
    <w:rsid w:val="00095266"/>
    <w:rsid w:val="000D7358"/>
    <w:rsid w:val="000E4E34"/>
    <w:rsid w:val="00103F4C"/>
    <w:rsid w:val="0011149A"/>
    <w:rsid w:val="0011193F"/>
    <w:rsid w:val="00133A84"/>
    <w:rsid w:val="001416A6"/>
    <w:rsid w:val="001454EE"/>
    <w:rsid w:val="001547FD"/>
    <w:rsid w:val="0015498A"/>
    <w:rsid w:val="00163CF7"/>
    <w:rsid w:val="0019251C"/>
    <w:rsid w:val="001A4678"/>
    <w:rsid w:val="001A7804"/>
    <w:rsid w:val="001B2B88"/>
    <w:rsid w:val="001B3BF2"/>
    <w:rsid w:val="001B7071"/>
    <w:rsid w:val="001D4251"/>
    <w:rsid w:val="001D4385"/>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5BFA"/>
    <w:rsid w:val="0028659D"/>
    <w:rsid w:val="002961CD"/>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82327"/>
    <w:rsid w:val="00386CE0"/>
    <w:rsid w:val="00387907"/>
    <w:rsid w:val="003D5357"/>
    <w:rsid w:val="003F185C"/>
    <w:rsid w:val="00402280"/>
    <w:rsid w:val="00415446"/>
    <w:rsid w:val="004367FD"/>
    <w:rsid w:val="00436E5E"/>
    <w:rsid w:val="00451210"/>
    <w:rsid w:val="0047596E"/>
    <w:rsid w:val="00480653"/>
    <w:rsid w:val="00485A8E"/>
    <w:rsid w:val="00485F2D"/>
    <w:rsid w:val="004A6BBD"/>
    <w:rsid w:val="004D10C3"/>
    <w:rsid w:val="004E2752"/>
    <w:rsid w:val="004E3F61"/>
    <w:rsid w:val="004E6175"/>
    <w:rsid w:val="004F576C"/>
    <w:rsid w:val="0051664B"/>
    <w:rsid w:val="00520C3D"/>
    <w:rsid w:val="00523F76"/>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625025"/>
    <w:rsid w:val="006331DD"/>
    <w:rsid w:val="00640FFD"/>
    <w:rsid w:val="00676094"/>
    <w:rsid w:val="006831C1"/>
    <w:rsid w:val="006835EC"/>
    <w:rsid w:val="00693F2A"/>
    <w:rsid w:val="006C1D38"/>
    <w:rsid w:val="006D7AE1"/>
    <w:rsid w:val="006F0319"/>
    <w:rsid w:val="007046BC"/>
    <w:rsid w:val="00721815"/>
    <w:rsid w:val="00730F12"/>
    <w:rsid w:val="0074217F"/>
    <w:rsid w:val="00746165"/>
    <w:rsid w:val="00757E95"/>
    <w:rsid w:val="00767E3E"/>
    <w:rsid w:val="0077160B"/>
    <w:rsid w:val="007757DC"/>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23798"/>
    <w:rsid w:val="0083630E"/>
    <w:rsid w:val="00851D6C"/>
    <w:rsid w:val="008577E5"/>
    <w:rsid w:val="00863B61"/>
    <w:rsid w:val="008759F2"/>
    <w:rsid w:val="008A2949"/>
    <w:rsid w:val="008B1CF3"/>
    <w:rsid w:val="008B4ED7"/>
    <w:rsid w:val="008C501A"/>
    <w:rsid w:val="00903282"/>
    <w:rsid w:val="00915F92"/>
    <w:rsid w:val="00916839"/>
    <w:rsid w:val="009175A1"/>
    <w:rsid w:val="00932A40"/>
    <w:rsid w:val="009332D2"/>
    <w:rsid w:val="00955A8C"/>
    <w:rsid w:val="00967197"/>
    <w:rsid w:val="0098543A"/>
    <w:rsid w:val="00985DDC"/>
    <w:rsid w:val="00992A57"/>
    <w:rsid w:val="009A3404"/>
    <w:rsid w:val="009B1DAC"/>
    <w:rsid w:val="009B430A"/>
    <w:rsid w:val="009D142A"/>
    <w:rsid w:val="009D71C9"/>
    <w:rsid w:val="009E2910"/>
    <w:rsid w:val="009F2AD0"/>
    <w:rsid w:val="00A0310C"/>
    <w:rsid w:val="00A50867"/>
    <w:rsid w:val="00A60E94"/>
    <w:rsid w:val="00A77D04"/>
    <w:rsid w:val="00A85954"/>
    <w:rsid w:val="00A90DA9"/>
    <w:rsid w:val="00A96404"/>
    <w:rsid w:val="00A96594"/>
    <w:rsid w:val="00AC5EC5"/>
    <w:rsid w:val="00AD18D6"/>
    <w:rsid w:val="00AD2E5C"/>
    <w:rsid w:val="00AE0E3C"/>
    <w:rsid w:val="00AE5773"/>
    <w:rsid w:val="00AE727E"/>
    <w:rsid w:val="00B02BC9"/>
    <w:rsid w:val="00B030F4"/>
    <w:rsid w:val="00B108AE"/>
    <w:rsid w:val="00B24827"/>
    <w:rsid w:val="00B31EC8"/>
    <w:rsid w:val="00B351F1"/>
    <w:rsid w:val="00B36C7E"/>
    <w:rsid w:val="00B464ED"/>
    <w:rsid w:val="00B55129"/>
    <w:rsid w:val="00B8089B"/>
    <w:rsid w:val="00BA2CA9"/>
    <w:rsid w:val="00BA3877"/>
    <w:rsid w:val="00BB1FDD"/>
    <w:rsid w:val="00BC31C8"/>
    <w:rsid w:val="00BC7D26"/>
    <w:rsid w:val="00BD2096"/>
    <w:rsid w:val="00BF5BF7"/>
    <w:rsid w:val="00C07B0D"/>
    <w:rsid w:val="00C2347D"/>
    <w:rsid w:val="00C27B83"/>
    <w:rsid w:val="00C51587"/>
    <w:rsid w:val="00C576A7"/>
    <w:rsid w:val="00C60CD1"/>
    <w:rsid w:val="00C94F8F"/>
    <w:rsid w:val="00CB1CAD"/>
    <w:rsid w:val="00CD34B8"/>
    <w:rsid w:val="00CE08C3"/>
    <w:rsid w:val="00CE1A16"/>
    <w:rsid w:val="00CE5249"/>
    <w:rsid w:val="00CF314C"/>
    <w:rsid w:val="00CF5642"/>
    <w:rsid w:val="00CF763F"/>
    <w:rsid w:val="00D01362"/>
    <w:rsid w:val="00D0248A"/>
    <w:rsid w:val="00D21054"/>
    <w:rsid w:val="00D33E04"/>
    <w:rsid w:val="00D36D4B"/>
    <w:rsid w:val="00D460E3"/>
    <w:rsid w:val="00D50095"/>
    <w:rsid w:val="00D551BD"/>
    <w:rsid w:val="00D55E30"/>
    <w:rsid w:val="00D56632"/>
    <w:rsid w:val="00D701CF"/>
    <w:rsid w:val="00D91AEA"/>
    <w:rsid w:val="00D976B2"/>
    <w:rsid w:val="00DC473D"/>
    <w:rsid w:val="00DD5260"/>
    <w:rsid w:val="00DD543A"/>
    <w:rsid w:val="00DE1035"/>
    <w:rsid w:val="00E07A2A"/>
    <w:rsid w:val="00E07A8F"/>
    <w:rsid w:val="00E27C0C"/>
    <w:rsid w:val="00E35C38"/>
    <w:rsid w:val="00E707A2"/>
    <w:rsid w:val="00E86DD7"/>
    <w:rsid w:val="00EA46D9"/>
    <w:rsid w:val="00ED3647"/>
    <w:rsid w:val="00EE3E25"/>
    <w:rsid w:val="00F07B19"/>
    <w:rsid w:val="00F34FA5"/>
    <w:rsid w:val="00F352DF"/>
    <w:rsid w:val="00F35F71"/>
    <w:rsid w:val="00F4608B"/>
    <w:rsid w:val="00F476B0"/>
    <w:rsid w:val="00F7433F"/>
    <w:rsid w:val="00F77F3F"/>
    <w:rsid w:val="00F8235F"/>
    <w:rsid w:val="00F86CE9"/>
    <w:rsid w:val="00FB52D0"/>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styleId="UnresolvedMention">
    <w:name w:val="Unresolved Mention"/>
    <w:basedOn w:val="DefaultParagraphFont"/>
    <w:uiPriority w:val="99"/>
    <w:semiHidden/>
    <w:unhideWhenUsed/>
    <w:rsid w:val="0035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5C5B7-3F54-412A-924B-955EC576387D}">
  <ds:schemaRefs>
    <ds:schemaRef ds:uri="http://schemas.openxmlformats.org/officeDocument/2006/bibliography"/>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355</TotalTime>
  <Pages>18</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Jialin Zou</cp:lastModifiedBy>
  <cp:revision>49</cp:revision>
  <cp:lastPrinted>2007-12-21T03:58:00Z</cp:lastPrinted>
  <dcterms:created xsi:type="dcterms:W3CDTF">2021-05-24T07:14:00Z</dcterms:created>
  <dcterms:modified xsi:type="dcterms:W3CDTF">2021-05-24T23:15:00Z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