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4D05" w14:textId="77777777" w:rsidR="007321E0" w:rsidRDefault="007321E0" w:rsidP="007321E0">
      <w:pPr>
        <w:tabs>
          <w:tab w:val="right" w:pos="9639"/>
        </w:tabs>
        <w:spacing w:after="0"/>
        <w:rPr>
          <w:rFonts w:ascii="Arial" w:hAnsi="Arial"/>
          <w:b/>
          <w:noProof/>
          <w:sz w:val="24"/>
        </w:rPr>
      </w:pPr>
      <w:bookmarkStart w:id="0" w:name="_Toc60776730"/>
      <w:bookmarkStart w:id="1" w:name="_Toc60867511"/>
      <w:bookmarkStart w:id="2" w:name="_Toc60867805"/>
      <w:bookmarkStart w:id="3" w:name="_Toc60777024"/>
      <w:bookmarkStart w:id="4" w:name="_Toc46439423"/>
      <w:bookmarkStart w:id="5" w:name="_Toc46444260"/>
      <w:bookmarkStart w:id="6" w:name="_Toc46487021"/>
      <w:bookmarkStart w:id="7" w:name="_Toc52836899"/>
      <w:bookmarkStart w:id="8" w:name="_Toc52837907"/>
      <w:bookmarkStart w:id="9" w:name="_Toc53006547"/>
      <w:bookmarkStart w:id="10" w:name="_Toc60777050"/>
      <w:bookmarkStart w:id="11" w:name="_Toc60867831"/>
      <w:r w:rsidRPr="00F45BB4">
        <w:rPr>
          <w:rFonts w:ascii="Arial" w:hAnsi="Arial"/>
          <w:b/>
          <w:noProof/>
          <w:sz w:val="24"/>
        </w:rPr>
        <w:t>3GPP TSG-RAN WG2 Meeting #11</w:t>
      </w:r>
      <w:r>
        <w:rPr>
          <w:rFonts w:ascii="Arial" w:hAnsi="Arial"/>
          <w:b/>
          <w:noProof/>
          <w:sz w:val="24"/>
        </w:rPr>
        <w:t>3bis</w:t>
      </w:r>
      <w:r w:rsidRPr="00F45BB4">
        <w:rPr>
          <w:rFonts w:ascii="Arial" w:hAnsi="Arial"/>
          <w:b/>
          <w:noProof/>
          <w:sz w:val="24"/>
        </w:rPr>
        <w:t>-e</w:t>
      </w:r>
    </w:p>
    <w:p w14:paraId="178F9116" w14:textId="77777777" w:rsidR="007321E0" w:rsidRPr="00F45BB4" w:rsidRDefault="007321E0" w:rsidP="007321E0">
      <w:pPr>
        <w:tabs>
          <w:tab w:val="right" w:pos="9639"/>
        </w:tabs>
        <w:spacing w:after="0"/>
        <w:rPr>
          <w:rFonts w:ascii="Arial" w:hAnsi="Arial"/>
          <w:b/>
          <w:i/>
          <w:noProof/>
          <w:sz w:val="28"/>
          <w:lang w:eastAsia="zh-CN"/>
        </w:rPr>
      </w:pPr>
      <w:r w:rsidRPr="00F45BB4">
        <w:rPr>
          <w:rFonts w:ascii="Arial" w:hAnsi="Arial"/>
          <w:b/>
          <w:i/>
          <w:noProof/>
          <w:sz w:val="28"/>
        </w:rPr>
        <w:tab/>
      </w:r>
      <w:r w:rsidRPr="00DA6960">
        <w:rPr>
          <w:rFonts w:ascii="Arial" w:hAnsi="Arial"/>
          <w:b/>
          <w:i/>
          <w:noProof/>
          <w:sz w:val="28"/>
          <w:lang w:eastAsia="zh-CN"/>
        </w:rPr>
        <w:t>R2-2</w:t>
      </w:r>
      <w:r>
        <w:rPr>
          <w:rFonts w:ascii="Arial" w:hAnsi="Arial"/>
          <w:b/>
          <w:i/>
          <w:noProof/>
          <w:sz w:val="28"/>
          <w:lang w:eastAsia="zh-CN"/>
        </w:rPr>
        <w:t>10xxxx</w:t>
      </w:r>
    </w:p>
    <w:p w14:paraId="79BDAB6A" w14:textId="77777777" w:rsidR="007321E0" w:rsidRDefault="007321E0" w:rsidP="007321E0">
      <w:pPr>
        <w:tabs>
          <w:tab w:val="right" w:pos="9639"/>
        </w:tabs>
        <w:spacing w:after="0"/>
        <w:rPr>
          <w:rFonts w:ascii="Arial" w:eastAsia="MS Mincho" w:hAnsi="Arial"/>
          <w:b/>
          <w:i/>
          <w:noProof/>
          <w:sz w:val="28"/>
          <w:lang w:val="en-US"/>
        </w:rPr>
      </w:pPr>
      <w:r w:rsidRPr="00F45BB4">
        <w:rPr>
          <w:rFonts w:ascii="Arial" w:hAnsi="Arial"/>
          <w:b/>
          <w:noProof/>
          <w:sz w:val="24"/>
        </w:rPr>
        <w:t xml:space="preserve">Electronic, </w:t>
      </w:r>
      <w:r>
        <w:rPr>
          <w:rFonts w:ascii="Arial" w:hAnsi="Arial"/>
          <w:b/>
          <w:noProof/>
          <w:sz w:val="24"/>
        </w:rPr>
        <w:t>12</w:t>
      </w:r>
      <w:r>
        <w:rPr>
          <w:rFonts w:ascii="Arial" w:hAnsi="Arial"/>
          <w:b/>
          <w:noProof/>
          <w:sz w:val="24"/>
          <w:vertAlign w:val="superscript"/>
        </w:rPr>
        <w:t>th</w:t>
      </w:r>
      <w:r>
        <w:rPr>
          <w:rFonts w:ascii="Arial" w:hAnsi="Arial"/>
          <w:b/>
          <w:noProof/>
          <w:sz w:val="24"/>
        </w:rPr>
        <w:t xml:space="preserve"> April </w:t>
      </w:r>
      <w:r w:rsidRPr="00F45BB4">
        <w:rPr>
          <w:rFonts w:ascii="Arial" w:hAnsi="Arial"/>
          <w:b/>
          <w:noProof/>
          <w:sz w:val="24"/>
        </w:rPr>
        <w:t xml:space="preserve">– </w:t>
      </w:r>
      <w:r>
        <w:rPr>
          <w:rFonts w:ascii="Arial" w:hAnsi="Arial"/>
          <w:b/>
          <w:noProof/>
          <w:sz w:val="24"/>
        </w:rPr>
        <w:t>20</w:t>
      </w:r>
      <w:r w:rsidRPr="00510D3B">
        <w:rPr>
          <w:rFonts w:ascii="Arial" w:hAnsi="Arial"/>
          <w:b/>
          <w:noProof/>
          <w:sz w:val="24"/>
          <w:vertAlign w:val="superscript"/>
        </w:rPr>
        <w:t>th</w:t>
      </w:r>
      <w:r>
        <w:rPr>
          <w:rFonts w:ascii="Arial" w:hAnsi="Arial"/>
          <w:b/>
          <w:noProof/>
          <w:sz w:val="24"/>
        </w:rPr>
        <w:t xml:space="preserve"> April</w:t>
      </w:r>
      <w:r w:rsidRPr="00F45BB4">
        <w:rPr>
          <w:rFonts w:ascii="Arial" w:hAnsi="Arial"/>
          <w:b/>
          <w:noProof/>
          <w:sz w:val="24"/>
        </w:rPr>
        <w:t>, 202</w:t>
      </w:r>
      <w:r>
        <w:rPr>
          <w:rFonts w:ascii="Arial" w:hAnsi="Arial"/>
          <w:b/>
          <w:noProof/>
          <w:sz w:val="24"/>
        </w:rPr>
        <w:t>1</w:t>
      </w:r>
    </w:p>
    <w:p w14:paraId="7C660B13" w14:textId="77777777" w:rsidR="007321E0" w:rsidRPr="004937E0" w:rsidRDefault="007321E0" w:rsidP="007321E0">
      <w:pPr>
        <w:tabs>
          <w:tab w:val="right" w:pos="9639"/>
        </w:tabs>
        <w:spacing w:after="0"/>
        <w:rPr>
          <w:rFonts w:ascii="Arial" w:eastAsia="MS Mincho" w:hAnsi="Arial"/>
          <w:b/>
          <w:i/>
          <w:noProof/>
          <w:sz w:val="28"/>
          <w:lang w:val="en-US"/>
        </w:rPr>
      </w:pPr>
    </w:p>
    <w:p w14:paraId="71C3C49F"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7E5AF72D"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02C97D73" w14:textId="34E77F79" w:rsidR="007321E0" w:rsidRDefault="007321E0" w:rsidP="00FE59F0">
      <w:pPr>
        <w:tabs>
          <w:tab w:val="left" w:pos="1985"/>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r>
      <w:r w:rsidR="00FE59F0" w:rsidRPr="00FE59F0">
        <w:rPr>
          <w:rFonts w:ascii="Arial" w:hAnsi="Arial" w:cs="Arial"/>
          <w:b/>
          <w:sz w:val="28"/>
          <w:szCs w:val="28"/>
          <w:lang w:val="it-IT" w:eastAsia="ko-KR"/>
        </w:rPr>
        <w:t>[AT113bis-e][702][V2X/SL] Miscellaneous corrections on RRC</w:t>
      </w:r>
    </w:p>
    <w:p w14:paraId="06DE6140"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1C4577C5" w14:textId="77777777" w:rsidR="007321E0" w:rsidRPr="00204055" w:rsidRDefault="007321E0" w:rsidP="007321E0">
      <w:pPr>
        <w:pStyle w:val="1"/>
        <w:ind w:left="0" w:firstLine="0"/>
        <w:rPr>
          <w:rFonts w:ascii="Times New Roman" w:hAnsi="Times New Roman"/>
          <w:sz w:val="20"/>
          <w:lang w:eastAsia="ko-KR"/>
        </w:rPr>
      </w:pPr>
      <w:r>
        <w:rPr>
          <w:lang w:eastAsia="ko-KR"/>
        </w:rPr>
        <w:t>Introduction</w:t>
      </w:r>
    </w:p>
    <w:p w14:paraId="30108EC9" w14:textId="77777777" w:rsidR="007321E0" w:rsidRDefault="007321E0" w:rsidP="007321E0">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0F53221D" w14:textId="77777777" w:rsidR="00FE59F0" w:rsidRPr="00770DB4" w:rsidRDefault="00FE59F0" w:rsidP="00FE59F0">
      <w:pPr>
        <w:pStyle w:val="EmailDiscussion"/>
        <w:numPr>
          <w:ilvl w:val="0"/>
          <w:numId w:val="19"/>
        </w:numPr>
        <w:tabs>
          <w:tab w:val="clear" w:pos="1919"/>
          <w:tab w:val="num" w:pos="1619"/>
        </w:tabs>
        <w:overflowPunct/>
        <w:autoSpaceDE/>
        <w:autoSpaceDN/>
        <w:adjustRightInd/>
        <w:ind w:left="1619"/>
        <w:textAlignment w:val="auto"/>
      </w:pPr>
      <w:r w:rsidRPr="00770DB4">
        <w:t>[</w:t>
      </w:r>
      <w:r>
        <w:t>AT</w:t>
      </w:r>
      <w:r w:rsidRPr="00770DB4">
        <w:t>1</w:t>
      </w:r>
      <w:r>
        <w:t>13bis-e][702]</w:t>
      </w:r>
      <w:r w:rsidRPr="00770DB4">
        <w:t>[</w:t>
      </w:r>
      <w:r>
        <w:t>V2X/SL</w:t>
      </w:r>
      <w:r w:rsidRPr="00770DB4">
        <w:t xml:space="preserve">] </w:t>
      </w:r>
      <w:r>
        <w:t>Miscellaneous corrections on RRC</w:t>
      </w:r>
    </w:p>
    <w:p w14:paraId="0350674A" w14:textId="77777777" w:rsidR="00FE59F0" w:rsidRDefault="00FE59F0" w:rsidP="00FE59F0">
      <w:pPr>
        <w:pStyle w:val="EmailDiscussion2"/>
      </w:pPr>
      <w:r w:rsidRPr="00770DB4">
        <w:tab/>
      </w:r>
      <w:r w:rsidRPr="00AA559F">
        <w:rPr>
          <w:b/>
        </w:rPr>
        <w:t>Scope:</w:t>
      </w:r>
      <w:r w:rsidRPr="00770DB4">
        <w:t xml:space="preserve"> </w:t>
      </w:r>
      <w:r>
        <w:t>D</w:t>
      </w:r>
      <w:r w:rsidRPr="00424EF8">
        <w:t xml:space="preserve">iscuss </w:t>
      </w:r>
      <w:r>
        <w:t xml:space="preserve">R2-2102712, </w:t>
      </w:r>
      <w:r w:rsidRPr="00424EF8">
        <w:t>R2-2102984</w:t>
      </w:r>
      <w:r>
        <w:t xml:space="preserve">, </w:t>
      </w:r>
      <w:r w:rsidRPr="00424EF8">
        <w:t>R2-2102985</w:t>
      </w:r>
      <w:r>
        <w:t xml:space="preserve">, </w:t>
      </w:r>
      <w:r w:rsidRPr="00424EF8">
        <w:t>R2-2102986</w:t>
      </w:r>
      <w:r>
        <w:t xml:space="preserve">, </w:t>
      </w:r>
      <w:r w:rsidRPr="00424EF8">
        <w:t>R2-2103090</w:t>
      </w:r>
      <w:r>
        <w:t xml:space="preserve">, </w:t>
      </w:r>
      <w:r w:rsidRPr="00424EF8">
        <w:t>R2-2103127</w:t>
      </w:r>
      <w:r>
        <w:t xml:space="preserve">, </w:t>
      </w:r>
      <w:r w:rsidRPr="00424EF8">
        <w:t>R2-2103317</w:t>
      </w:r>
      <w:r>
        <w:t xml:space="preserve">, </w:t>
      </w:r>
      <w:r w:rsidRPr="00424EF8">
        <w:t>R2-2103318</w:t>
      </w:r>
      <w:r>
        <w:t xml:space="preserve">, </w:t>
      </w:r>
      <w:r w:rsidRPr="005647E5">
        <w:t>R2-2103767</w:t>
      </w:r>
      <w:r>
        <w:t>,</w:t>
      </w:r>
      <w:r w:rsidRPr="00424EF8">
        <w:t xml:space="preserve"> R2-2104105</w:t>
      </w:r>
      <w:r>
        <w:t xml:space="preserve">, and </w:t>
      </w:r>
      <w:r w:rsidRPr="00424EF8">
        <w:t>R2-2104108</w:t>
      </w:r>
      <w:r>
        <w:t xml:space="preserve"> </w:t>
      </w:r>
      <w:r w:rsidRPr="00424EF8">
        <w:t>in the Rapporteur’s miscellaneous correction CR(s) offline discussion, by taking into account Rapporteur’s recommendations in Table 1.</w:t>
      </w:r>
      <w:r>
        <w:t xml:space="preserve"> </w:t>
      </w:r>
    </w:p>
    <w:p w14:paraId="5C1F7F4B" w14:textId="77777777" w:rsidR="00FE59F0" w:rsidRDefault="00FE59F0" w:rsidP="00FE59F0">
      <w:pPr>
        <w:pStyle w:val="EmailDiscussion2"/>
      </w:pPr>
      <w:r w:rsidRPr="00770DB4">
        <w:tab/>
      </w:r>
      <w:r w:rsidRPr="00AA559F">
        <w:rPr>
          <w:b/>
        </w:rPr>
        <w:t>Intended outcome:</w:t>
      </w:r>
      <w:r w:rsidRPr="00770DB4">
        <w:t xml:space="preserve"> </w:t>
      </w:r>
      <w:r>
        <w:t xml:space="preserve">Agreeable 38.331 CR in R2-2104464, 36.331 CR in R2-2104465, and discussion summary in R2-2104466 if needed. </w:t>
      </w:r>
    </w:p>
    <w:p w14:paraId="06427187" w14:textId="5D59286C" w:rsidR="007321E0" w:rsidRPr="00770DB4" w:rsidRDefault="00FE59F0" w:rsidP="00FE59F0">
      <w:pPr>
        <w:pStyle w:val="EmailDiscussion2"/>
        <w:ind w:leftChars="50" w:left="100" w:firstLineChars="750" w:firstLine="1506"/>
      </w:pPr>
      <w:r w:rsidRPr="00AA559F">
        <w:rPr>
          <w:b/>
        </w:rPr>
        <w:t xml:space="preserve">Deadline: </w:t>
      </w:r>
      <w:r w:rsidRPr="0034100D">
        <w:t>4/1</w:t>
      </w:r>
      <w:r>
        <w:t>9</w:t>
      </w:r>
      <w:r w:rsidRPr="0034100D">
        <w:t>, 14:00 (UTC).</w:t>
      </w:r>
    </w:p>
    <w:p w14:paraId="7D492156" w14:textId="38BDA645" w:rsidR="007321E0" w:rsidRDefault="007321E0" w:rsidP="007321E0">
      <w:pPr>
        <w:rPr>
          <w:lang w:eastAsia="ko-KR"/>
        </w:rPr>
      </w:pPr>
      <w:r>
        <w:rPr>
          <w:lang w:eastAsia="ko-KR"/>
        </w:rPr>
        <w:t xml:space="preserve">Companies are requested to provide their views on the issues listed in this document. </w:t>
      </w:r>
      <w:r w:rsidR="00AE19EF">
        <w:rPr>
          <w:lang w:eastAsia="ko-KR"/>
        </w:rPr>
        <w:br w:type="page"/>
      </w:r>
    </w:p>
    <w:p w14:paraId="68724AF1" w14:textId="77777777" w:rsidR="00AE19EF" w:rsidRDefault="00AE19EF" w:rsidP="007321E0">
      <w:pPr>
        <w:pStyle w:val="1"/>
        <w:ind w:left="0" w:firstLine="0"/>
        <w:rPr>
          <w:lang w:eastAsia="ko-KR"/>
        </w:rPr>
        <w:sectPr w:rsidR="00AE19EF" w:rsidSect="00AE19EF">
          <w:headerReference w:type="default" r:id="rId9"/>
          <w:footnotePr>
            <w:numRestart w:val="eachSect"/>
          </w:footnotePr>
          <w:pgSz w:w="11907" w:h="16840" w:code="9"/>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599904A" w14:textId="77777777" w:rsidR="00966C71" w:rsidRDefault="00966C71" w:rsidP="00966C71">
      <w:pPr>
        <w:pStyle w:val="1"/>
        <w:ind w:left="0" w:firstLine="0"/>
        <w:rPr>
          <w:lang w:eastAsia="ko-KR"/>
        </w:rPr>
      </w:pPr>
      <w:r>
        <w:rPr>
          <w:lang w:eastAsia="ko-KR"/>
        </w:rPr>
        <w:lastRenderedPageBreak/>
        <w:t>Miscellaneous corrections on TS 38.331</w:t>
      </w:r>
    </w:p>
    <w:p w14:paraId="3F4114F7" w14:textId="77777777" w:rsidR="00966C71" w:rsidRDefault="00966C71" w:rsidP="00966C71">
      <w:pPr>
        <w:rPr>
          <w:lang w:eastAsia="ko-KR"/>
        </w:rPr>
      </w:pPr>
      <w:r>
        <w:rPr>
          <w:lang w:eastAsia="ko-KR"/>
        </w:rPr>
        <w:t>The CRs that need to be discussed are listed as below.</w:t>
      </w:r>
    </w:p>
    <w:p w14:paraId="67364F17" w14:textId="1FA9A3AC" w:rsidR="00BA41CF" w:rsidRDefault="00966C71" w:rsidP="00966C71">
      <w:pPr>
        <w:pStyle w:val="4"/>
        <w:rPr>
          <w:b/>
          <w:i/>
          <w:lang w:eastAsia="ko-KR"/>
        </w:rPr>
      </w:pPr>
      <w:r w:rsidRPr="00624FC3">
        <w:rPr>
          <w:b/>
          <w:i/>
          <w:lang w:eastAsia="ko-KR"/>
        </w:rPr>
        <w:t>R2-2</w:t>
      </w:r>
      <w:r>
        <w:rPr>
          <w:b/>
          <w:i/>
          <w:lang w:eastAsia="ko-KR"/>
        </w:rPr>
        <w:t>102712</w:t>
      </w:r>
    </w:p>
    <w:p w14:paraId="44A68EE7" w14:textId="68BE6F20" w:rsidR="00966C71" w:rsidRDefault="00966C71" w:rsidP="00966C71">
      <w:pPr>
        <w:rPr>
          <w:noProof/>
        </w:rPr>
      </w:pPr>
      <w:r>
        <w:rPr>
          <w:lang w:val="en-US" w:eastAsia="ko-KR"/>
        </w:rPr>
        <w:t>In R2-2102712, it proposed to a</w:t>
      </w:r>
      <w:r w:rsidRPr="00966C71">
        <w:rPr>
          <w:lang w:val="en-US" w:eastAsia="ko-KR"/>
        </w:rPr>
        <w:t>dd a note to indicate that SL CG type 2 should not be used when T310 is running</w:t>
      </w:r>
      <w:r>
        <w:rPr>
          <w:noProof/>
        </w:rPr>
        <w:t xml:space="preserve">. </w:t>
      </w:r>
    </w:p>
    <w:p w14:paraId="44C50896" w14:textId="0F9A46C6" w:rsidR="00966C71" w:rsidRDefault="00966C71" w:rsidP="00966C71">
      <w:pPr>
        <w:pStyle w:val="7"/>
        <w:ind w:left="1276" w:hanging="1276"/>
      </w:pPr>
      <w:r>
        <w:t>Question 1:</w:t>
      </w:r>
      <w:r>
        <w:tab/>
        <w:t xml:space="preserve">Do companies agree </w:t>
      </w:r>
      <w:r w:rsidRPr="00966C71">
        <w:t>to add a note to indicate that SL CG type 2 should not be used when T310 is running</w:t>
      </w:r>
      <w:r w:rsidRPr="00F217E8">
        <w:t xml:space="preserve"> </w:t>
      </w:r>
      <w:r>
        <w:t>as proposed in R2-2102712?</w:t>
      </w:r>
    </w:p>
    <w:p w14:paraId="55E74612" w14:textId="77777777" w:rsidR="00966C71" w:rsidRDefault="00966C71" w:rsidP="00966C71">
      <w:pPr>
        <w:numPr>
          <w:ilvl w:val="0"/>
          <w:numId w:val="21"/>
        </w:numPr>
        <w:overflowPunct w:val="0"/>
        <w:autoSpaceDE w:val="0"/>
        <w:autoSpaceDN w:val="0"/>
        <w:adjustRightInd w:val="0"/>
        <w:ind w:left="567" w:hanging="167"/>
        <w:textAlignment w:val="baseline"/>
        <w:rPr>
          <w:rFonts w:eastAsia="Times New Roman"/>
          <w:b/>
        </w:rPr>
      </w:pPr>
      <w:r>
        <w:rPr>
          <w:rFonts w:eastAsia="Times New Roman"/>
          <w:b/>
        </w:rPr>
        <w:t>Yes.</w:t>
      </w:r>
    </w:p>
    <w:p w14:paraId="247809BE" w14:textId="77777777" w:rsidR="00966C71" w:rsidRDefault="00966C71" w:rsidP="00966C71">
      <w:pPr>
        <w:numPr>
          <w:ilvl w:val="0"/>
          <w:numId w:val="21"/>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66C71" w14:paraId="0F713589" w14:textId="77777777" w:rsidTr="00791401">
        <w:tc>
          <w:tcPr>
            <w:tcW w:w="1809" w:type="dxa"/>
            <w:shd w:val="clear" w:color="auto" w:fill="E7E6E6"/>
          </w:tcPr>
          <w:p w14:paraId="2C1A7266" w14:textId="77777777" w:rsidR="00966C71" w:rsidRDefault="00966C71" w:rsidP="00791401">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DA38BA0" w14:textId="77777777" w:rsidR="00966C71" w:rsidRDefault="00966C71" w:rsidP="00791401">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6302110" w14:textId="77777777" w:rsidR="00966C71" w:rsidRDefault="00966C71" w:rsidP="00791401">
            <w:pPr>
              <w:spacing w:after="0"/>
              <w:jc w:val="center"/>
              <w:rPr>
                <w:rFonts w:ascii="Arial" w:hAnsi="Arial" w:cs="Arial"/>
                <w:lang w:eastAsia="ko-KR"/>
              </w:rPr>
            </w:pPr>
            <w:r>
              <w:rPr>
                <w:rFonts w:ascii="Arial" w:hAnsi="Arial" w:cs="Arial"/>
                <w:lang w:eastAsia="ko-KR"/>
              </w:rPr>
              <w:t>Comment</w:t>
            </w:r>
          </w:p>
        </w:tc>
      </w:tr>
      <w:tr w:rsidR="00966C71" w14:paraId="65DE17FB" w14:textId="77777777" w:rsidTr="00791401">
        <w:tc>
          <w:tcPr>
            <w:tcW w:w="1809" w:type="dxa"/>
          </w:tcPr>
          <w:p w14:paraId="051F90A1" w14:textId="4F4E8DBE" w:rsidR="00966C71" w:rsidRDefault="000211B2" w:rsidP="00791401">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26FC2B62" w14:textId="6F3FBF6F" w:rsidR="00966C71" w:rsidRDefault="000211B2" w:rsidP="00791401">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33191F9A" w14:textId="77777777" w:rsidR="00966C71" w:rsidRDefault="00966C71" w:rsidP="00791401">
            <w:pPr>
              <w:spacing w:after="0"/>
              <w:rPr>
                <w:rFonts w:ascii="Arial" w:eastAsia="等线" w:hAnsi="Arial" w:cs="Arial"/>
                <w:lang w:eastAsia="zh-CN"/>
              </w:rPr>
            </w:pPr>
          </w:p>
        </w:tc>
      </w:tr>
      <w:tr w:rsidR="00966C71" w14:paraId="74048AA8" w14:textId="77777777" w:rsidTr="00791401">
        <w:tc>
          <w:tcPr>
            <w:tcW w:w="1809" w:type="dxa"/>
          </w:tcPr>
          <w:p w14:paraId="144AEB80" w14:textId="77777777" w:rsidR="00966C71" w:rsidRDefault="00966C71" w:rsidP="00791401">
            <w:pPr>
              <w:spacing w:after="0"/>
              <w:jc w:val="center"/>
              <w:rPr>
                <w:rFonts w:ascii="Arial" w:eastAsia="Malgun Gothic" w:hAnsi="Arial" w:cs="Arial"/>
                <w:lang w:eastAsia="ko-KR"/>
              </w:rPr>
            </w:pPr>
          </w:p>
        </w:tc>
        <w:tc>
          <w:tcPr>
            <w:tcW w:w="1985" w:type="dxa"/>
          </w:tcPr>
          <w:p w14:paraId="193955E2" w14:textId="77777777" w:rsidR="00966C71" w:rsidRDefault="00966C71" w:rsidP="00791401">
            <w:pPr>
              <w:spacing w:after="0"/>
              <w:jc w:val="center"/>
              <w:rPr>
                <w:rFonts w:ascii="Arial" w:eastAsia="Malgun Gothic" w:hAnsi="Arial" w:cs="Arial"/>
                <w:lang w:eastAsia="ko-KR"/>
              </w:rPr>
            </w:pPr>
          </w:p>
        </w:tc>
        <w:tc>
          <w:tcPr>
            <w:tcW w:w="6045" w:type="dxa"/>
          </w:tcPr>
          <w:p w14:paraId="47A08469" w14:textId="77777777" w:rsidR="00966C71" w:rsidRDefault="00966C71" w:rsidP="00791401">
            <w:pPr>
              <w:spacing w:after="0"/>
              <w:rPr>
                <w:rFonts w:ascii="Arial" w:eastAsia="等线" w:hAnsi="Arial" w:cs="Arial"/>
                <w:lang w:eastAsia="zh-CN"/>
              </w:rPr>
            </w:pPr>
          </w:p>
        </w:tc>
      </w:tr>
      <w:tr w:rsidR="00966C71" w14:paraId="32FE3584" w14:textId="77777777" w:rsidTr="00791401">
        <w:tc>
          <w:tcPr>
            <w:tcW w:w="1809" w:type="dxa"/>
          </w:tcPr>
          <w:p w14:paraId="6D48390D" w14:textId="77777777" w:rsidR="00966C71" w:rsidRDefault="00966C71" w:rsidP="00791401">
            <w:pPr>
              <w:spacing w:after="0"/>
              <w:jc w:val="center"/>
              <w:rPr>
                <w:rFonts w:ascii="Arial" w:eastAsia="宋体" w:hAnsi="Arial" w:cs="Arial"/>
                <w:lang w:eastAsia="zh-CN"/>
              </w:rPr>
            </w:pPr>
          </w:p>
        </w:tc>
        <w:tc>
          <w:tcPr>
            <w:tcW w:w="1985" w:type="dxa"/>
          </w:tcPr>
          <w:p w14:paraId="06C1A8D4" w14:textId="77777777" w:rsidR="00966C71" w:rsidRDefault="00966C71" w:rsidP="00791401">
            <w:pPr>
              <w:rPr>
                <w:rFonts w:ascii="Arial" w:eastAsia="等线" w:hAnsi="Arial" w:cs="Arial"/>
                <w:lang w:eastAsia="zh-CN"/>
              </w:rPr>
            </w:pPr>
          </w:p>
        </w:tc>
        <w:tc>
          <w:tcPr>
            <w:tcW w:w="6045" w:type="dxa"/>
          </w:tcPr>
          <w:p w14:paraId="4E767F4B" w14:textId="77777777" w:rsidR="00966C71" w:rsidRDefault="00966C71" w:rsidP="00791401">
            <w:pPr>
              <w:spacing w:after="0"/>
              <w:rPr>
                <w:rFonts w:ascii="Arial" w:eastAsia="等线" w:hAnsi="Arial" w:cs="Arial"/>
                <w:lang w:eastAsia="zh-CN"/>
              </w:rPr>
            </w:pPr>
          </w:p>
        </w:tc>
      </w:tr>
      <w:tr w:rsidR="00966C71" w14:paraId="54AD4326" w14:textId="77777777" w:rsidTr="00791401">
        <w:tc>
          <w:tcPr>
            <w:tcW w:w="1809" w:type="dxa"/>
          </w:tcPr>
          <w:p w14:paraId="5D57D78D" w14:textId="77777777" w:rsidR="00966C71" w:rsidRDefault="00966C71" w:rsidP="00791401">
            <w:pPr>
              <w:spacing w:after="0"/>
              <w:jc w:val="center"/>
              <w:rPr>
                <w:rFonts w:ascii="Arial" w:eastAsia="宋体" w:hAnsi="Arial" w:cs="Arial"/>
                <w:lang w:eastAsia="zh-CN"/>
              </w:rPr>
            </w:pPr>
          </w:p>
        </w:tc>
        <w:tc>
          <w:tcPr>
            <w:tcW w:w="1985" w:type="dxa"/>
          </w:tcPr>
          <w:p w14:paraId="0DF52AD2" w14:textId="77777777" w:rsidR="00966C71" w:rsidRDefault="00966C71" w:rsidP="00791401">
            <w:pPr>
              <w:spacing w:after="0"/>
              <w:rPr>
                <w:rFonts w:ascii="Arial" w:eastAsia="等线" w:hAnsi="Arial" w:cs="Arial"/>
                <w:lang w:eastAsia="zh-CN"/>
              </w:rPr>
            </w:pPr>
          </w:p>
        </w:tc>
        <w:tc>
          <w:tcPr>
            <w:tcW w:w="6045" w:type="dxa"/>
          </w:tcPr>
          <w:p w14:paraId="117871AA" w14:textId="77777777" w:rsidR="00966C71" w:rsidRDefault="00966C71" w:rsidP="00791401">
            <w:pPr>
              <w:spacing w:after="0"/>
              <w:rPr>
                <w:rFonts w:ascii="Arial" w:eastAsia="等线" w:hAnsi="Arial" w:cs="Arial"/>
                <w:lang w:eastAsia="zh-CN"/>
              </w:rPr>
            </w:pPr>
          </w:p>
        </w:tc>
      </w:tr>
    </w:tbl>
    <w:p w14:paraId="49F8C84D" w14:textId="77777777" w:rsidR="00966C71" w:rsidRDefault="00966C71" w:rsidP="00966C71">
      <w:pPr>
        <w:rPr>
          <w:rFonts w:eastAsia="Malgun Gothic"/>
          <w:lang w:eastAsia="ko-KR"/>
        </w:rPr>
      </w:pPr>
    </w:p>
    <w:p w14:paraId="0B79C1E2" w14:textId="0B95F9F1" w:rsidR="00D95D85" w:rsidRDefault="00D95D85" w:rsidP="00D95D85">
      <w:pPr>
        <w:pStyle w:val="4"/>
        <w:rPr>
          <w:b/>
          <w:i/>
          <w:lang w:eastAsia="ko-KR"/>
        </w:rPr>
      </w:pPr>
      <w:r w:rsidRPr="00624FC3">
        <w:rPr>
          <w:b/>
          <w:i/>
          <w:lang w:eastAsia="ko-KR"/>
        </w:rPr>
        <w:t>R2-2</w:t>
      </w:r>
      <w:r>
        <w:rPr>
          <w:b/>
          <w:i/>
          <w:lang w:eastAsia="ko-KR"/>
        </w:rPr>
        <w:t>102984</w:t>
      </w:r>
    </w:p>
    <w:p w14:paraId="590F9F5E" w14:textId="739802A5" w:rsidR="00D95D85" w:rsidRDefault="00D95D85" w:rsidP="00D95D85">
      <w:pPr>
        <w:rPr>
          <w:noProof/>
        </w:rPr>
      </w:pPr>
      <w:r>
        <w:rPr>
          <w:lang w:val="en-US" w:eastAsia="ko-KR"/>
        </w:rPr>
        <w:t>In R2-2102984, it proposed to a</w:t>
      </w:r>
      <w:r w:rsidRPr="00D95D85">
        <w:rPr>
          <w:lang w:val="en-US" w:eastAsia="ko-KR"/>
        </w:rPr>
        <w:t>dd the missing “</w:t>
      </w:r>
      <w:proofErr w:type="spellStart"/>
      <w:r w:rsidRPr="00D95D85">
        <w:rPr>
          <w:lang w:val="en-US" w:eastAsia="ko-KR"/>
        </w:rPr>
        <w:t>sl</w:t>
      </w:r>
      <w:proofErr w:type="spellEnd"/>
      <w:r w:rsidRPr="00D95D85">
        <w:rPr>
          <w:lang w:val="en-US" w:eastAsia="ko-KR"/>
        </w:rPr>
        <w:t>-RLC-</w:t>
      </w:r>
      <w:proofErr w:type="spellStart"/>
      <w:r w:rsidRPr="00D95D85">
        <w:rPr>
          <w:lang w:val="en-US" w:eastAsia="ko-KR"/>
        </w:rPr>
        <w:t>BearerToReleaseList</w:t>
      </w:r>
      <w:proofErr w:type="spellEnd"/>
      <w:r w:rsidRPr="00D95D85">
        <w:rPr>
          <w:lang w:val="en-US" w:eastAsia="ko-KR"/>
        </w:rPr>
        <w:t>” in the SL DRB release condition</w:t>
      </w:r>
      <w:r>
        <w:rPr>
          <w:noProof/>
        </w:rPr>
        <w:t xml:space="preserve">. </w:t>
      </w:r>
    </w:p>
    <w:p w14:paraId="4761AFB1" w14:textId="65621A87" w:rsidR="00D95D85" w:rsidRDefault="00D95D85" w:rsidP="00D95D85">
      <w:pPr>
        <w:pStyle w:val="7"/>
        <w:ind w:left="1276" w:hanging="1276"/>
      </w:pPr>
      <w:r>
        <w:t xml:space="preserve">Question </w:t>
      </w:r>
      <w:r w:rsidR="000763F5">
        <w:t>2</w:t>
      </w:r>
      <w:r>
        <w:t>:</w:t>
      </w:r>
      <w:r>
        <w:tab/>
        <w:t xml:space="preserve">Do companies agree </w:t>
      </w:r>
      <w:r w:rsidRPr="00966C71">
        <w:t xml:space="preserve">to add </w:t>
      </w:r>
      <w:r w:rsidRPr="00D95D85">
        <w:rPr>
          <w:lang w:val="en-US"/>
        </w:rPr>
        <w:t>the missing “</w:t>
      </w:r>
      <w:proofErr w:type="spellStart"/>
      <w:r w:rsidRPr="00D95D85">
        <w:rPr>
          <w:lang w:val="en-US"/>
        </w:rPr>
        <w:t>sl</w:t>
      </w:r>
      <w:proofErr w:type="spellEnd"/>
      <w:r w:rsidRPr="00D95D85">
        <w:rPr>
          <w:lang w:val="en-US"/>
        </w:rPr>
        <w:t>-RLC-</w:t>
      </w:r>
      <w:proofErr w:type="spellStart"/>
      <w:r w:rsidRPr="00D95D85">
        <w:rPr>
          <w:lang w:val="en-US"/>
        </w:rPr>
        <w:t>BearerToReleaseList</w:t>
      </w:r>
      <w:proofErr w:type="spellEnd"/>
      <w:r w:rsidRPr="00D95D85">
        <w:rPr>
          <w:lang w:val="en-US"/>
        </w:rPr>
        <w:t>” in the SL DRB release condition</w:t>
      </w:r>
      <w:r w:rsidRPr="00F217E8">
        <w:t xml:space="preserve"> </w:t>
      </w:r>
      <w:r>
        <w:t>as proposed in R2-2102984?</w:t>
      </w:r>
    </w:p>
    <w:p w14:paraId="099DEB47" w14:textId="77777777" w:rsidR="00D95D85" w:rsidRDefault="00D95D85" w:rsidP="00D95D85">
      <w:pPr>
        <w:numPr>
          <w:ilvl w:val="0"/>
          <w:numId w:val="21"/>
        </w:numPr>
        <w:overflowPunct w:val="0"/>
        <w:autoSpaceDE w:val="0"/>
        <w:autoSpaceDN w:val="0"/>
        <w:adjustRightInd w:val="0"/>
        <w:ind w:left="567" w:hanging="167"/>
        <w:textAlignment w:val="baseline"/>
        <w:rPr>
          <w:rFonts w:eastAsia="Times New Roman"/>
          <w:b/>
        </w:rPr>
      </w:pPr>
      <w:r>
        <w:rPr>
          <w:rFonts w:eastAsia="Times New Roman"/>
          <w:b/>
        </w:rPr>
        <w:t>Yes.</w:t>
      </w:r>
    </w:p>
    <w:p w14:paraId="0A57AB55" w14:textId="77777777" w:rsidR="00D95D85" w:rsidRDefault="00D95D85" w:rsidP="00D95D85">
      <w:pPr>
        <w:numPr>
          <w:ilvl w:val="0"/>
          <w:numId w:val="21"/>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D95D85" w14:paraId="77AB0C27" w14:textId="77777777" w:rsidTr="00791401">
        <w:tc>
          <w:tcPr>
            <w:tcW w:w="1809" w:type="dxa"/>
            <w:shd w:val="clear" w:color="auto" w:fill="E7E6E6"/>
          </w:tcPr>
          <w:p w14:paraId="6054999E" w14:textId="77777777" w:rsidR="00D95D85" w:rsidRDefault="00D95D85" w:rsidP="00791401">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8963604" w14:textId="77777777" w:rsidR="00D95D85" w:rsidRDefault="00D95D85" w:rsidP="00791401">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5A2F559" w14:textId="77777777" w:rsidR="00D95D85" w:rsidRDefault="00D95D85" w:rsidP="00791401">
            <w:pPr>
              <w:spacing w:after="0"/>
              <w:jc w:val="center"/>
              <w:rPr>
                <w:rFonts w:ascii="Arial" w:hAnsi="Arial" w:cs="Arial"/>
                <w:lang w:eastAsia="ko-KR"/>
              </w:rPr>
            </w:pPr>
            <w:r>
              <w:rPr>
                <w:rFonts w:ascii="Arial" w:hAnsi="Arial" w:cs="Arial"/>
                <w:lang w:eastAsia="ko-KR"/>
              </w:rPr>
              <w:t>Comment</w:t>
            </w:r>
          </w:p>
        </w:tc>
      </w:tr>
      <w:tr w:rsidR="00D95D85" w14:paraId="45036F48" w14:textId="77777777" w:rsidTr="00791401">
        <w:tc>
          <w:tcPr>
            <w:tcW w:w="1809" w:type="dxa"/>
          </w:tcPr>
          <w:p w14:paraId="77FE368A" w14:textId="2D0EBAFE" w:rsidR="00D95D85" w:rsidRDefault="000211B2" w:rsidP="00791401">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6E7F4E6E" w14:textId="2F9FE5EE" w:rsidR="00D95D85" w:rsidRDefault="00263F51" w:rsidP="00791401">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24F0CD5F" w14:textId="77777777" w:rsidR="00D95D85" w:rsidRDefault="00D95D85" w:rsidP="00791401">
            <w:pPr>
              <w:spacing w:after="0"/>
              <w:rPr>
                <w:rFonts w:ascii="Arial" w:eastAsia="等线" w:hAnsi="Arial" w:cs="Arial"/>
                <w:lang w:eastAsia="zh-CN"/>
              </w:rPr>
            </w:pPr>
          </w:p>
        </w:tc>
      </w:tr>
      <w:tr w:rsidR="00D95D85" w14:paraId="5A417B3E" w14:textId="77777777" w:rsidTr="00791401">
        <w:tc>
          <w:tcPr>
            <w:tcW w:w="1809" w:type="dxa"/>
          </w:tcPr>
          <w:p w14:paraId="2FD0F8B8" w14:textId="77777777" w:rsidR="00D95D85" w:rsidRDefault="00D95D85" w:rsidP="00791401">
            <w:pPr>
              <w:spacing w:after="0"/>
              <w:jc w:val="center"/>
              <w:rPr>
                <w:rFonts w:ascii="Arial" w:eastAsia="Malgun Gothic" w:hAnsi="Arial" w:cs="Arial"/>
                <w:lang w:eastAsia="ko-KR"/>
              </w:rPr>
            </w:pPr>
          </w:p>
        </w:tc>
        <w:tc>
          <w:tcPr>
            <w:tcW w:w="1985" w:type="dxa"/>
          </w:tcPr>
          <w:p w14:paraId="7EE28355" w14:textId="77777777" w:rsidR="00D95D85" w:rsidRDefault="00D95D85" w:rsidP="00791401">
            <w:pPr>
              <w:spacing w:after="0"/>
              <w:jc w:val="center"/>
              <w:rPr>
                <w:rFonts w:ascii="Arial" w:eastAsia="Malgun Gothic" w:hAnsi="Arial" w:cs="Arial"/>
                <w:lang w:eastAsia="ko-KR"/>
              </w:rPr>
            </w:pPr>
          </w:p>
        </w:tc>
        <w:tc>
          <w:tcPr>
            <w:tcW w:w="6045" w:type="dxa"/>
          </w:tcPr>
          <w:p w14:paraId="52D54193" w14:textId="77777777" w:rsidR="00D95D85" w:rsidRDefault="00D95D85" w:rsidP="00791401">
            <w:pPr>
              <w:spacing w:after="0"/>
              <w:rPr>
                <w:rFonts w:ascii="Arial" w:eastAsia="等线" w:hAnsi="Arial" w:cs="Arial"/>
                <w:lang w:eastAsia="zh-CN"/>
              </w:rPr>
            </w:pPr>
          </w:p>
        </w:tc>
      </w:tr>
      <w:tr w:rsidR="00D95D85" w14:paraId="5735AA8E" w14:textId="77777777" w:rsidTr="00791401">
        <w:tc>
          <w:tcPr>
            <w:tcW w:w="1809" w:type="dxa"/>
          </w:tcPr>
          <w:p w14:paraId="1D21E75F" w14:textId="77777777" w:rsidR="00D95D85" w:rsidRDefault="00D95D85" w:rsidP="00791401">
            <w:pPr>
              <w:spacing w:after="0"/>
              <w:jc w:val="center"/>
              <w:rPr>
                <w:rFonts w:ascii="Arial" w:eastAsia="宋体" w:hAnsi="Arial" w:cs="Arial"/>
                <w:lang w:eastAsia="zh-CN"/>
              </w:rPr>
            </w:pPr>
          </w:p>
        </w:tc>
        <w:tc>
          <w:tcPr>
            <w:tcW w:w="1985" w:type="dxa"/>
          </w:tcPr>
          <w:p w14:paraId="38B5E5EE" w14:textId="77777777" w:rsidR="00D95D85" w:rsidRDefault="00D95D85" w:rsidP="00791401">
            <w:pPr>
              <w:rPr>
                <w:rFonts w:ascii="Arial" w:eastAsia="等线" w:hAnsi="Arial" w:cs="Arial"/>
                <w:lang w:eastAsia="zh-CN"/>
              </w:rPr>
            </w:pPr>
          </w:p>
        </w:tc>
        <w:tc>
          <w:tcPr>
            <w:tcW w:w="6045" w:type="dxa"/>
          </w:tcPr>
          <w:p w14:paraId="35429AB4" w14:textId="77777777" w:rsidR="00D95D85" w:rsidRDefault="00D95D85" w:rsidP="00791401">
            <w:pPr>
              <w:spacing w:after="0"/>
              <w:rPr>
                <w:rFonts w:ascii="Arial" w:eastAsia="等线" w:hAnsi="Arial" w:cs="Arial"/>
                <w:lang w:eastAsia="zh-CN"/>
              </w:rPr>
            </w:pPr>
          </w:p>
        </w:tc>
      </w:tr>
      <w:tr w:rsidR="00D95D85" w14:paraId="0AC99182" w14:textId="77777777" w:rsidTr="00791401">
        <w:tc>
          <w:tcPr>
            <w:tcW w:w="1809" w:type="dxa"/>
          </w:tcPr>
          <w:p w14:paraId="40DCE825" w14:textId="77777777" w:rsidR="00D95D85" w:rsidRDefault="00D95D85" w:rsidP="00791401">
            <w:pPr>
              <w:spacing w:after="0"/>
              <w:jc w:val="center"/>
              <w:rPr>
                <w:rFonts w:ascii="Arial" w:eastAsia="宋体" w:hAnsi="Arial" w:cs="Arial"/>
                <w:lang w:eastAsia="zh-CN"/>
              </w:rPr>
            </w:pPr>
          </w:p>
        </w:tc>
        <w:tc>
          <w:tcPr>
            <w:tcW w:w="1985" w:type="dxa"/>
          </w:tcPr>
          <w:p w14:paraId="75C2B61E" w14:textId="77777777" w:rsidR="00D95D85" w:rsidRDefault="00D95D85" w:rsidP="00791401">
            <w:pPr>
              <w:spacing w:after="0"/>
              <w:rPr>
                <w:rFonts w:ascii="Arial" w:eastAsia="等线" w:hAnsi="Arial" w:cs="Arial"/>
                <w:lang w:eastAsia="zh-CN"/>
              </w:rPr>
            </w:pPr>
          </w:p>
        </w:tc>
        <w:tc>
          <w:tcPr>
            <w:tcW w:w="6045" w:type="dxa"/>
          </w:tcPr>
          <w:p w14:paraId="49D1A591" w14:textId="77777777" w:rsidR="00D95D85" w:rsidRDefault="00D95D85" w:rsidP="00791401">
            <w:pPr>
              <w:spacing w:after="0"/>
              <w:rPr>
                <w:rFonts w:ascii="Arial" w:eastAsia="等线" w:hAnsi="Arial" w:cs="Arial"/>
                <w:lang w:eastAsia="zh-CN"/>
              </w:rPr>
            </w:pPr>
          </w:p>
        </w:tc>
      </w:tr>
    </w:tbl>
    <w:p w14:paraId="71DFD5EE" w14:textId="77777777" w:rsidR="00D95D85" w:rsidRPr="00966C71" w:rsidRDefault="00D95D85" w:rsidP="00D95D85">
      <w:pPr>
        <w:rPr>
          <w:rFonts w:eastAsia="Malgun Gothic"/>
          <w:lang w:eastAsia="ko-KR"/>
        </w:rPr>
      </w:pPr>
    </w:p>
    <w:p w14:paraId="654A21E2" w14:textId="3851291A" w:rsidR="00C438BA" w:rsidRDefault="00C438BA" w:rsidP="00C438BA">
      <w:pPr>
        <w:pStyle w:val="4"/>
        <w:rPr>
          <w:b/>
          <w:i/>
          <w:lang w:eastAsia="ko-KR"/>
        </w:rPr>
      </w:pPr>
      <w:r w:rsidRPr="00624FC3">
        <w:rPr>
          <w:b/>
          <w:i/>
          <w:lang w:eastAsia="ko-KR"/>
        </w:rPr>
        <w:lastRenderedPageBreak/>
        <w:t>R2-2</w:t>
      </w:r>
      <w:r>
        <w:rPr>
          <w:b/>
          <w:i/>
          <w:lang w:eastAsia="ko-KR"/>
        </w:rPr>
        <w:t>102985</w:t>
      </w:r>
      <w:r w:rsidR="000763F5">
        <w:rPr>
          <w:b/>
          <w:i/>
          <w:lang w:eastAsia="ko-KR"/>
        </w:rPr>
        <w:t>/R2-2102986</w:t>
      </w:r>
    </w:p>
    <w:p w14:paraId="6802B89C" w14:textId="1B1F0DA3" w:rsidR="00C438BA" w:rsidRDefault="00C438BA" w:rsidP="00C438BA">
      <w:pPr>
        <w:rPr>
          <w:noProof/>
        </w:rPr>
      </w:pPr>
      <w:r>
        <w:rPr>
          <w:lang w:val="en-US" w:eastAsia="ko-KR"/>
        </w:rPr>
        <w:t>In R2-2102985</w:t>
      </w:r>
      <w:r w:rsidR="000763F5">
        <w:rPr>
          <w:lang w:val="en-US" w:eastAsia="ko-KR"/>
        </w:rPr>
        <w:t>/R2-2102986</w:t>
      </w:r>
      <w:r>
        <w:rPr>
          <w:lang w:val="en-US" w:eastAsia="ko-KR"/>
        </w:rPr>
        <w:t xml:space="preserve">, besides </w:t>
      </w:r>
      <w:r w:rsidRPr="00C438BA">
        <w:rPr>
          <w:lang w:val="en-US" w:eastAsia="ko-KR"/>
        </w:rPr>
        <w:t xml:space="preserve">the editorial changes included in this CR </w:t>
      </w:r>
      <w:r>
        <w:rPr>
          <w:lang w:val="en-US" w:eastAsia="ko-KR"/>
        </w:rPr>
        <w:t xml:space="preserve">that can </w:t>
      </w:r>
      <w:r w:rsidRPr="00C438BA">
        <w:rPr>
          <w:lang w:val="en-US" w:eastAsia="ko-KR"/>
        </w:rPr>
        <w:t>be agreed and merged into the Rapp’s miscellaneous correction CR</w:t>
      </w:r>
      <w:r>
        <w:rPr>
          <w:lang w:val="en-US" w:eastAsia="ko-KR"/>
        </w:rPr>
        <w:t>,</w:t>
      </w:r>
      <w:r w:rsidRPr="00C438BA">
        <w:rPr>
          <w:lang w:val="en-US" w:eastAsia="ko-KR"/>
        </w:rPr>
        <w:t xml:space="preserve"> </w:t>
      </w:r>
      <w:r>
        <w:rPr>
          <w:lang w:val="en-US" w:eastAsia="ko-KR"/>
        </w:rPr>
        <w:t>it proposed to a</w:t>
      </w:r>
      <w:r w:rsidRPr="00C438BA">
        <w:rPr>
          <w:lang w:val="en-US" w:eastAsia="ko-KR"/>
        </w:rPr>
        <w:t>dd a note saying that how the UE handles the SL related BSR/SR procedure is up to UE implementation</w:t>
      </w:r>
      <w:r>
        <w:rPr>
          <w:noProof/>
        </w:rPr>
        <w:t xml:space="preserve">. </w:t>
      </w:r>
      <w:r w:rsidR="001E7150">
        <w:rPr>
          <w:noProof/>
        </w:rPr>
        <w:t xml:space="preserve">Rapporteur think </w:t>
      </w:r>
      <w:r w:rsidR="001E7150" w:rsidRPr="001E7150">
        <w:rPr>
          <w:noProof/>
        </w:rPr>
        <w:t xml:space="preserve">the current Spec has already accurately captured the last meeting agreements, and the </w:t>
      </w:r>
      <w:r w:rsidR="001E7150">
        <w:rPr>
          <w:noProof/>
        </w:rPr>
        <w:t>note</w:t>
      </w:r>
      <w:r w:rsidR="001E7150" w:rsidRPr="001E7150">
        <w:rPr>
          <w:noProof/>
        </w:rPr>
        <w:t xml:space="preserve"> proposed by this CR is not needed</w:t>
      </w:r>
      <w:r w:rsidR="001E7150">
        <w:rPr>
          <w:noProof/>
        </w:rPr>
        <w:t xml:space="preserve">. </w:t>
      </w:r>
    </w:p>
    <w:p w14:paraId="4B712CE3" w14:textId="0E56CBD0" w:rsidR="00C438BA" w:rsidRDefault="00C438BA" w:rsidP="00C438BA">
      <w:pPr>
        <w:pStyle w:val="7"/>
        <w:ind w:left="1276" w:hanging="1276"/>
      </w:pPr>
      <w:r>
        <w:t xml:space="preserve">Question </w:t>
      </w:r>
      <w:r w:rsidR="000763F5">
        <w:t>3</w:t>
      </w:r>
      <w:r>
        <w:t>:</w:t>
      </w:r>
      <w:r>
        <w:tab/>
        <w:t xml:space="preserve">Do companies agree </w:t>
      </w:r>
      <w:r w:rsidRPr="00966C71">
        <w:t xml:space="preserve">to add </w:t>
      </w:r>
      <w:r w:rsidRPr="00C438BA">
        <w:rPr>
          <w:lang w:val="en-US"/>
        </w:rPr>
        <w:t>a note saying that how the UE handles the SL related BSR/SR procedure is up to UE implementation</w:t>
      </w:r>
      <w:r w:rsidRPr="00F217E8">
        <w:t xml:space="preserve"> </w:t>
      </w:r>
      <w:r>
        <w:t>as proposed in R2-2102985</w:t>
      </w:r>
      <w:r w:rsidR="00E74810">
        <w:t>/R2-2102986</w:t>
      </w:r>
      <w:r>
        <w:t>?</w:t>
      </w:r>
    </w:p>
    <w:p w14:paraId="4FD3CFBD" w14:textId="77777777" w:rsidR="00C438BA" w:rsidRDefault="00C438BA" w:rsidP="00C438BA">
      <w:pPr>
        <w:numPr>
          <w:ilvl w:val="0"/>
          <w:numId w:val="21"/>
        </w:numPr>
        <w:overflowPunct w:val="0"/>
        <w:autoSpaceDE w:val="0"/>
        <w:autoSpaceDN w:val="0"/>
        <w:adjustRightInd w:val="0"/>
        <w:ind w:left="567" w:hanging="167"/>
        <w:textAlignment w:val="baseline"/>
        <w:rPr>
          <w:rFonts w:eastAsia="Times New Roman"/>
          <w:b/>
        </w:rPr>
      </w:pPr>
      <w:r>
        <w:rPr>
          <w:rFonts w:eastAsia="Times New Roman"/>
          <w:b/>
        </w:rPr>
        <w:t>Yes.</w:t>
      </w:r>
    </w:p>
    <w:p w14:paraId="0BD5663F" w14:textId="77777777" w:rsidR="00C438BA" w:rsidRDefault="00C438BA" w:rsidP="00C438BA">
      <w:pPr>
        <w:numPr>
          <w:ilvl w:val="0"/>
          <w:numId w:val="21"/>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438BA" w14:paraId="277F7D69" w14:textId="77777777" w:rsidTr="00791401">
        <w:tc>
          <w:tcPr>
            <w:tcW w:w="1809" w:type="dxa"/>
            <w:shd w:val="clear" w:color="auto" w:fill="E7E6E6"/>
          </w:tcPr>
          <w:p w14:paraId="14C03789" w14:textId="77777777" w:rsidR="00C438BA" w:rsidRDefault="00C438BA" w:rsidP="00791401">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D1F4289" w14:textId="77777777" w:rsidR="00C438BA" w:rsidRDefault="00C438BA" w:rsidP="00791401">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3484B5A" w14:textId="77777777" w:rsidR="00C438BA" w:rsidRDefault="00C438BA" w:rsidP="00791401">
            <w:pPr>
              <w:spacing w:after="0"/>
              <w:jc w:val="center"/>
              <w:rPr>
                <w:rFonts w:ascii="Arial" w:hAnsi="Arial" w:cs="Arial"/>
                <w:lang w:eastAsia="ko-KR"/>
              </w:rPr>
            </w:pPr>
            <w:r>
              <w:rPr>
                <w:rFonts w:ascii="Arial" w:hAnsi="Arial" w:cs="Arial"/>
                <w:lang w:eastAsia="ko-KR"/>
              </w:rPr>
              <w:t>Comment</w:t>
            </w:r>
          </w:p>
        </w:tc>
      </w:tr>
      <w:tr w:rsidR="00C438BA" w14:paraId="2BF89DBB" w14:textId="77777777" w:rsidTr="00791401">
        <w:tc>
          <w:tcPr>
            <w:tcW w:w="1809" w:type="dxa"/>
          </w:tcPr>
          <w:p w14:paraId="60FAE415" w14:textId="4EF08731" w:rsidR="00C438BA" w:rsidRDefault="00263F51" w:rsidP="00791401">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140CE9A6" w14:textId="384ED0DD" w:rsidR="00C438BA" w:rsidRDefault="00263F51" w:rsidP="00791401">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4E6C4DFC" w14:textId="77777777" w:rsidR="00C438BA" w:rsidRDefault="00C438BA" w:rsidP="00791401">
            <w:pPr>
              <w:spacing w:after="0"/>
              <w:rPr>
                <w:rFonts w:ascii="Arial" w:eastAsia="等线" w:hAnsi="Arial" w:cs="Arial"/>
                <w:lang w:eastAsia="zh-CN"/>
              </w:rPr>
            </w:pPr>
          </w:p>
        </w:tc>
      </w:tr>
      <w:tr w:rsidR="00C438BA" w14:paraId="5A3E3C8E" w14:textId="77777777" w:rsidTr="00791401">
        <w:tc>
          <w:tcPr>
            <w:tcW w:w="1809" w:type="dxa"/>
          </w:tcPr>
          <w:p w14:paraId="7BC7D8F6" w14:textId="77777777" w:rsidR="00C438BA" w:rsidRDefault="00C438BA" w:rsidP="00791401">
            <w:pPr>
              <w:spacing w:after="0"/>
              <w:jc w:val="center"/>
              <w:rPr>
                <w:rFonts w:ascii="Arial" w:eastAsia="Malgun Gothic" w:hAnsi="Arial" w:cs="Arial"/>
                <w:lang w:eastAsia="ko-KR"/>
              </w:rPr>
            </w:pPr>
          </w:p>
        </w:tc>
        <w:tc>
          <w:tcPr>
            <w:tcW w:w="1985" w:type="dxa"/>
          </w:tcPr>
          <w:p w14:paraId="3CDB40E4" w14:textId="77777777" w:rsidR="00C438BA" w:rsidRDefault="00C438BA" w:rsidP="00791401">
            <w:pPr>
              <w:spacing w:after="0"/>
              <w:jc w:val="center"/>
              <w:rPr>
                <w:rFonts w:ascii="Arial" w:eastAsia="Malgun Gothic" w:hAnsi="Arial" w:cs="Arial"/>
                <w:lang w:eastAsia="ko-KR"/>
              </w:rPr>
            </w:pPr>
          </w:p>
        </w:tc>
        <w:tc>
          <w:tcPr>
            <w:tcW w:w="6045" w:type="dxa"/>
          </w:tcPr>
          <w:p w14:paraId="4255377B" w14:textId="77777777" w:rsidR="00C438BA" w:rsidRDefault="00C438BA" w:rsidP="00791401">
            <w:pPr>
              <w:spacing w:after="0"/>
              <w:rPr>
                <w:rFonts w:ascii="Arial" w:eastAsia="等线" w:hAnsi="Arial" w:cs="Arial"/>
                <w:lang w:eastAsia="zh-CN"/>
              </w:rPr>
            </w:pPr>
          </w:p>
        </w:tc>
      </w:tr>
      <w:tr w:rsidR="00C438BA" w14:paraId="35A61BC8" w14:textId="77777777" w:rsidTr="00791401">
        <w:tc>
          <w:tcPr>
            <w:tcW w:w="1809" w:type="dxa"/>
          </w:tcPr>
          <w:p w14:paraId="20A5E962" w14:textId="77777777" w:rsidR="00C438BA" w:rsidRDefault="00C438BA" w:rsidP="00791401">
            <w:pPr>
              <w:spacing w:after="0"/>
              <w:jc w:val="center"/>
              <w:rPr>
                <w:rFonts w:ascii="Arial" w:eastAsia="宋体" w:hAnsi="Arial" w:cs="Arial"/>
                <w:lang w:eastAsia="zh-CN"/>
              </w:rPr>
            </w:pPr>
          </w:p>
        </w:tc>
        <w:tc>
          <w:tcPr>
            <w:tcW w:w="1985" w:type="dxa"/>
          </w:tcPr>
          <w:p w14:paraId="17F70742" w14:textId="77777777" w:rsidR="00C438BA" w:rsidRDefault="00C438BA" w:rsidP="00791401">
            <w:pPr>
              <w:rPr>
                <w:rFonts w:ascii="Arial" w:eastAsia="等线" w:hAnsi="Arial" w:cs="Arial"/>
                <w:lang w:eastAsia="zh-CN"/>
              </w:rPr>
            </w:pPr>
          </w:p>
        </w:tc>
        <w:tc>
          <w:tcPr>
            <w:tcW w:w="6045" w:type="dxa"/>
          </w:tcPr>
          <w:p w14:paraId="7ADE1A5B" w14:textId="77777777" w:rsidR="00C438BA" w:rsidRDefault="00C438BA" w:rsidP="00791401">
            <w:pPr>
              <w:spacing w:after="0"/>
              <w:rPr>
                <w:rFonts w:ascii="Arial" w:eastAsia="等线" w:hAnsi="Arial" w:cs="Arial"/>
                <w:lang w:eastAsia="zh-CN"/>
              </w:rPr>
            </w:pPr>
          </w:p>
        </w:tc>
      </w:tr>
      <w:tr w:rsidR="00C438BA" w14:paraId="189B70E8" w14:textId="77777777" w:rsidTr="00791401">
        <w:tc>
          <w:tcPr>
            <w:tcW w:w="1809" w:type="dxa"/>
          </w:tcPr>
          <w:p w14:paraId="408491E9" w14:textId="77777777" w:rsidR="00C438BA" w:rsidRDefault="00C438BA" w:rsidP="00791401">
            <w:pPr>
              <w:spacing w:after="0"/>
              <w:jc w:val="center"/>
              <w:rPr>
                <w:rFonts w:ascii="Arial" w:eastAsia="宋体" w:hAnsi="Arial" w:cs="Arial"/>
                <w:lang w:eastAsia="zh-CN"/>
              </w:rPr>
            </w:pPr>
          </w:p>
        </w:tc>
        <w:tc>
          <w:tcPr>
            <w:tcW w:w="1985" w:type="dxa"/>
          </w:tcPr>
          <w:p w14:paraId="38DE71B6" w14:textId="77777777" w:rsidR="00C438BA" w:rsidRDefault="00C438BA" w:rsidP="00791401">
            <w:pPr>
              <w:spacing w:after="0"/>
              <w:rPr>
                <w:rFonts w:ascii="Arial" w:eastAsia="等线" w:hAnsi="Arial" w:cs="Arial"/>
                <w:lang w:eastAsia="zh-CN"/>
              </w:rPr>
            </w:pPr>
          </w:p>
        </w:tc>
        <w:tc>
          <w:tcPr>
            <w:tcW w:w="6045" w:type="dxa"/>
          </w:tcPr>
          <w:p w14:paraId="48BD1355" w14:textId="77777777" w:rsidR="00C438BA" w:rsidRDefault="00C438BA" w:rsidP="00791401">
            <w:pPr>
              <w:spacing w:after="0"/>
              <w:rPr>
                <w:rFonts w:ascii="Arial" w:eastAsia="等线" w:hAnsi="Arial" w:cs="Arial"/>
                <w:lang w:eastAsia="zh-CN"/>
              </w:rPr>
            </w:pPr>
          </w:p>
        </w:tc>
      </w:tr>
    </w:tbl>
    <w:p w14:paraId="1E4743A2" w14:textId="77777777" w:rsidR="00C438BA" w:rsidRPr="00966C71" w:rsidRDefault="00C438BA" w:rsidP="00C438BA">
      <w:pPr>
        <w:rPr>
          <w:rFonts w:eastAsia="Malgun Gothic"/>
          <w:lang w:eastAsia="ko-KR"/>
        </w:rPr>
      </w:pPr>
    </w:p>
    <w:p w14:paraId="1E11307A" w14:textId="72E99D8B" w:rsidR="00937845" w:rsidRDefault="00937845" w:rsidP="00937845">
      <w:pPr>
        <w:pStyle w:val="4"/>
        <w:rPr>
          <w:b/>
          <w:i/>
          <w:lang w:eastAsia="ko-KR"/>
        </w:rPr>
      </w:pPr>
      <w:r w:rsidRPr="00624FC3">
        <w:rPr>
          <w:b/>
          <w:i/>
          <w:lang w:eastAsia="ko-KR"/>
        </w:rPr>
        <w:t>R2-2</w:t>
      </w:r>
      <w:r>
        <w:rPr>
          <w:b/>
          <w:i/>
          <w:lang w:eastAsia="ko-KR"/>
        </w:rPr>
        <w:t>103317</w:t>
      </w:r>
    </w:p>
    <w:p w14:paraId="147D7025" w14:textId="774D77C5" w:rsidR="00937845" w:rsidRPr="00937845" w:rsidRDefault="00937845" w:rsidP="00937845">
      <w:pPr>
        <w:rPr>
          <w:lang w:val="en-US" w:eastAsia="ko-KR"/>
        </w:rPr>
      </w:pPr>
      <w:r>
        <w:rPr>
          <w:lang w:val="en-US" w:eastAsia="ko-KR"/>
        </w:rPr>
        <w:t>In R2-2103317, it proposed to c</w:t>
      </w:r>
      <w:r w:rsidRPr="00937845">
        <w:rPr>
          <w:lang w:val="en-US" w:eastAsia="ko-KR"/>
        </w:rPr>
        <w:t>larify that integrity</w:t>
      </w:r>
      <w:r>
        <w:rPr>
          <w:lang w:val="en-US" w:eastAsia="ko-KR"/>
        </w:rPr>
        <w:t xml:space="preserve"> check also applies to SL-SRB1 and</w:t>
      </w:r>
      <w:r>
        <w:rPr>
          <w:rFonts w:eastAsia="Malgun Gothic"/>
          <w:lang w:val="en-US" w:eastAsia="ko-KR"/>
        </w:rPr>
        <w:t xml:space="preserve"> c</w:t>
      </w:r>
      <w:r w:rsidRPr="00937845">
        <w:rPr>
          <w:lang w:val="en-US" w:eastAsia="ko-KR"/>
        </w:rPr>
        <w:t xml:space="preserve">larify, when 2 additional MCS table is configured, which one is the first MCS table in the </w:t>
      </w:r>
      <w:proofErr w:type="spellStart"/>
      <w:r w:rsidRPr="00937845">
        <w:rPr>
          <w:lang w:val="en-US" w:eastAsia="ko-KR"/>
        </w:rPr>
        <w:t>sl</w:t>
      </w:r>
      <w:proofErr w:type="spellEnd"/>
      <w:r w:rsidRPr="00937845">
        <w:rPr>
          <w:lang w:val="en-US" w:eastAsia="ko-KR"/>
        </w:rPr>
        <w:t>-Additional-MCS-Table and which one is the 2nd, in order to match</w:t>
      </w:r>
      <w:r>
        <w:rPr>
          <w:lang w:val="en-US" w:eastAsia="ko-KR"/>
        </w:rPr>
        <w:t xml:space="preserve"> what is specified in TS 38.214</w:t>
      </w:r>
      <w:r>
        <w:rPr>
          <w:noProof/>
        </w:rPr>
        <w:t>. Rappoteur think t</w:t>
      </w:r>
      <w:r w:rsidRPr="00937845">
        <w:rPr>
          <w:noProof/>
        </w:rPr>
        <w:t>he intention is agreeable. It can be further discussed whether</w:t>
      </w:r>
      <w:r>
        <w:rPr>
          <w:noProof/>
        </w:rPr>
        <w:t xml:space="preserve"> </w:t>
      </w:r>
      <w:r w:rsidRPr="00937845">
        <w:rPr>
          <w:noProof/>
        </w:rPr>
        <w:t>it is needed to also cover the case when only one Additional MCS table is configured in this field</w:t>
      </w:r>
      <w:r>
        <w:rPr>
          <w:noProof/>
        </w:rPr>
        <w:t>.</w:t>
      </w:r>
    </w:p>
    <w:p w14:paraId="2B43FB48" w14:textId="2311C438" w:rsidR="00937845" w:rsidRDefault="00937845" w:rsidP="00937845">
      <w:pPr>
        <w:pStyle w:val="7"/>
        <w:ind w:left="1276" w:hanging="1276"/>
      </w:pPr>
      <w:r>
        <w:t xml:space="preserve">Question </w:t>
      </w:r>
      <w:r w:rsidR="0055183E">
        <w:t>4</w:t>
      </w:r>
      <w:r>
        <w:t>:</w:t>
      </w:r>
      <w:r>
        <w:tab/>
        <w:t xml:space="preserve">Do companies agree </w:t>
      </w:r>
      <w:r w:rsidRPr="00966C71">
        <w:t xml:space="preserve">to </w:t>
      </w:r>
      <w:r w:rsidR="0055183E">
        <w:t>the changes</w:t>
      </w:r>
      <w:r w:rsidRPr="00F217E8">
        <w:t xml:space="preserve"> </w:t>
      </w:r>
      <w:r>
        <w:t>as proposed in R2-210</w:t>
      </w:r>
      <w:r w:rsidR="0055183E">
        <w:t>3317</w:t>
      </w:r>
      <w:r>
        <w:t>?</w:t>
      </w:r>
    </w:p>
    <w:p w14:paraId="6A0BC9B4" w14:textId="77777777" w:rsidR="00937845" w:rsidRDefault="00937845" w:rsidP="00937845">
      <w:pPr>
        <w:numPr>
          <w:ilvl w:val="0"/>
          <w:numId w:val="21"/>
        </w:numPr>
        <w:overflowPunct w:val="0"/>
        <w:autoSpaceDE w:val="0"/>
        <w:autoSpaceDN w:val="0"/>
        <w:adjustRightInd w:val="0"/>
        <w:ind w:left="567" w:hanging="167"/>
        <w:textAlignment w:val="baseline"/>
        <w:rPr>
          <w:rFonts w:eastAsia="Times New Roman"/>
          <w:b/>
        </w:rPr>
      </w:pPr>
      <w:r>
        <w:rPr>
          <w:rFonts w:eastAsia="Times New Roman"/>
          <w:b/>
        </w:rPr>
        <w:t>Yes.</w:t>
      </w:r>
    </w:p>
    <w:p w14:paraId="6145E258" w14:textId="77777777" w:rsidR="00937845" w:rsidRDefault="00937845" w:rsidP="00937845">
      <w:pPr>
        <w:numPr>
          <w:ilvl w:val="0"/>
          <w:numId w:val="21"/>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37845" w14:paraId="500B26AE" w14:textId="77777777" w:rsidTr="00791401">
        <w:tc>
          <w:tcPr>
            <w:tcW w:w="1809" w:type="dxa"/>
            <w:shd w:val="clear" w:color="auto" w:fill="E7E6E6"/>
          </w:tcPr>
          <w:p w14:paraId="51092FA5" w14:textId="77777777" w:rsidR="00937845" w:rsidRDefault="00937845" w:rsidP="00791401">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875B96F" w14:textId="77777777" w:rsidR="00937845" w:rsidRDefault="00937845" w:rsidP="00791401">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57D821" w14:textId="77777777" w:rsidR="00937845" w:rsidRDefault="00937845" w:rsidP="00791401">
            <w:pPr>
              <w:spacing w:after="0"/>
              <w:jc w:val="center"/>
              <w:rPr>
                <w:rFonts w:ascii="Arial" w:hAnsi="Arial" w:cs="Arial"/>
                <w:lang w:eastAsia="ko-KR"/>
              </w:rPr>
            </w:pPr>
            <w:r>
              <w:rPr>
                <w:rFonts w:ascii="Arial" w:hAnsi="Arial" w:cs="Arial"/>
                <w:lang w:eastAsia="ko-KR"/>
              </w:rPr>
              <w:t>Comment</w:t>
            </w:r>
          </w:p>
        </w:tc>
      </w:tr>
      <w:tr w:rsidR="00937845" w14:paraId="33E9B83D" w14:textId="77777777" w:rsidTr="00791401">
        <w:tc>
          <w:tcPr>
            <w:tcW w:w="1809" w:type="dxa"/>
          </w:tcPr>
          <w:p w14:paraId="56D7BFFF" w14:textId="4A69B91D" w:rsidR="00937845" w:rsidRDefault="00263F51" w:rsidP="00791401">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2DED6ADC" w14:textId="4FF35D0B" w:rsidR="00937845" w:rsidRDefault="00263F51" w:rsidP="00791401">
            <w:pPr>
              <w:spacing w:after="0"/>
              <w:jc w:val="cente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ee comment</w:t>
            </w:r>
          </w:p>
        </w:tc>
        <w:tc>
          <w:tcPr>
            <w:tcW w:w="6045" w:type="dxa"/>
          </w:tcPr>
          <w:p w14:paraId="1C85C5F1" w14:textId="752836F6" w:rsidR="00263F51" w:rsidRDefault="00263F51" w:rsidP="00263F51">
            <w:pPr>
              <w:spacing w:after="0"/>
              <w:rPr>
                <w:rFonts w:ascii="Arial" w:eastAsia="等线" w:hAnsi="Arial" w:cs="Arial"/>
                <w:lang w:eastAsia="zh-CN"/>
              </w:rPr>
            </w:pPr>
            <w:r>
              <w:rPr>
                <w:rFonts w:ascii="Arial" w:eastAsia="等线" w:hAnsi="Arial" w:cs="Arial"/>
                <w:lang w:eastAsia="zh-CN"/>
              </w:rPr>
              <w:t>C</w:t>
            </w:r>
            <w:r w:rsidRPr="00263F51">
              <w:rPr>
                <w:rFonts w:ascii="Arial" w:eastAsia="等线" w:hAnsi="Arial" w:cs="Arial"/>
                <w:lang w:eastAsia="zh-CN"/>
              </w:rPr>
              <w:t xml:space="preserve">hange-1 is </w:t>
            </w:r>
            <w:r>
              <w:rPr>
                <w:rFonts w:ascii="Arial" w:eastAsia="等线" w:hAnsi="Arial" w:cs="Arial"/>
                <w:lang w:eastAsia="zh-CN"/>
              </w:rPr>
              <w:t>NOK</w:t>
            </w:r>
            <w:r w:rsidRPr="00263F51">
              <w:rPr>
                <w:rFonts w:ascii="Arial" w:eastAsia="等线" w:hAnsi="Arial" w:cs="Arial"/>
                <w:lang w:eastAsia="zh-CN"/>
              </w:rPr>
              <w:t xml:space="preserve">, since srb1 </w:t>
            </w:r>
            <w:r>
              <w:rPr>
                <w:rFonts w:ascii="Arial" w:eastAsia="等线" w:hAnsi="Arial" w:cs="Arial"/>
                <w:lang w:eastAsia="zh-CN"/>
              </w:rPr>
              <w:t xml:space="preserve">IP check failure </w:t>
            </w:r>
            <w:r w:rsidRPr="00263F51">
              <w:rPr>
                <w:rFonts w:ascii="Arial" w:eastAsia="等线" w:hAnsi="Arial" w:cs="Arial"/>
                <w:lang w:eastAsia="zh-CN"/>
              </w:rPr>
              <w:t xml:space="preserve">may </w:t>
            </w:r>
            <w:r>
              <w:rPr>
                <w:rFonts w:ascii="Arial" w:eastAsia="等线" w:hAnsi="Arial" w:cs="Arial"/>
                <w:lang w:eastAsia="zh-CN"/>
              </w:rPr>
              <w:t>happen</w:t>
            </w:r>
            <w:r w:rsidRPr="00263F51">
              <w:rPr>
                <w:rFonts w:ascii="Arial" w:eastAsia="等线" w:hAnsi="Arial" w:cs="Arial"/>
                <w:lang w:eastAsia="zh-CN"/>
              </w:rPr>
              <w:t xml:space="preserve"> during re-keying procedure, for which there is no need to do </w:t>
            </w:r>
            <w:r>
              <w:rPr>
                <w:rFonts w:ascii="Arial" w:eastAsia="等线" w:hAnsi="Arial" w:cs="Arial"/>
                <w:lang w:eastAsia="zh-CN"/>
              </w:rPr>
              <w:t>RLF.</w:t>
            </w:r>
          </w:p>
          <w:p w14:paraId="08294FDE" w14:textId="4EDFC360" w:rsidR="00937845" w:rsidRDefault="00937845" w:rsidP="00263F51">
            <w:pPr>
              <w:spacing w:after="0"/>
              <w:rPr>
                <w:rFonts w:ascii="Arial" w:eastAsia="等线" w:hAnsi="Arial" w:cs="Arial"/>
                <w:lang w:eastAsia="zh-CN"/>
              </w:rPr>
            </w:pPr>
          </w:p>
        </w:tc>
      </w:tr>
      <w:tr w:rsidR="00937845" w14:paraId="01E61D67" w14:textId="77777777" w:rsidTr="00791401">
        <w:tc>
          <w:tcPr>
            <w:tcW w:w="1809" w:type="dxa"/>
          </w:tcPr>
          <w:p w14:paraId="284DC5AB" w14:textId="77777777" w:rsidR="00937845" w:rsidRDefault="00937845" w:rsidP="00791401">
            <w:pPr>
              <w:spacing w:after="0"/>
              <w:jc w:val="center"/>
              <w:rPr>
                <w:rFonts w:ascii="Arial" w:eastAsia="Malgun Gothic" w:hAnsi="Arial" w:cs="Arial"/>
                <w:lang w:eastAsia="ko-KR"/>
              </w:rPr>
            </w:pPr>
          </w:p>
        </w:tc>
        <w:tc>
          <w:tcPr>
            <w:tcW w:w="1985" w:type="dxa"/>
          </w:tcPr>
          <w:p w14:paraId="4AA4EBDD" w14:textId="77777777" w:rsidR="00937845" w:rsidRDefault="00937845" w:rsidP="00791401">
            <w:pPr>
              <w:spacing w:after="0"/>
              <w:jc w:val="center"/>
              <w:rPr>
                <w:rFonts w:ascii="Arial" w:eastAsia="Malgun Gothic" w:hAnsi="Arial" w:cs="Arial"/>
                <w:lang w:eastAsia="ko-KR"/>
              </w:rPr>
            </w:pPr>
          </w:p>
        </w:tc>
        <w:tc>
          <w:tcPr>
            <w:tcW w:w="6045" w:type="dxa"/>
          </w:tcPr>
          <w:p w14:paraId="33F966B6" w14:textId="77777777" w:rsidR="00937845" w:rsidRDefault="00937845" w:rsidP="00791401">
            <w:pPr>
              <w:spacing w:after="0"/>
              <w:rPr>
                <w:rFonts w:ascii="Arial" w:eastAsia="等线" w:hAnsi="Arial" w:cs="Arial"/>
                <w:lang w:eastAsia="zh-CN"/>
              </w:rPr>
            </w:pPr>
          </w:p>
        </w:tc>
      </w:tr>
      <w:tr w:rsidR="00937845" w14:paraId="4578D256" w14:textId="77777777" w:rsidTr="00791401">
        <w:tc>
          <w:tcPr>
            <w:tcW w:w="1809" w:type="dxa"/>
          </w:tcPr>
          <w:p w14:paraId="74029E41" w14:textId="77777777" w:rsidR="00937845" w:rsidRDefault="00937845" w:rsidP="00791401">
            <w:pPr>
              <w:spacing w:after="0"/>
              <w:jc w:val="center"/>
              <w:rPr>
                <w:rFonts w:ascii="Arial" w:eastAsia="宋体" w:hAnsi="Arial" w:cs="Arial"/>
                <w:lang w:eastAsia="zh-CN"/>
              </w:rPr>
            </w:pPr>
          </w:p>
        </w:tc>
        <w:tc>
          <w:tcPr>
            <w:tcW w:w="1985" w:type="dxa"/>
          </w:tcPr>
          <w:p w14:paraId="237E1968" w14:textId="77777777" w:rsidR="00937845" w:rsidRDefault="00937845" w:rsidP="00791401">
            <w:pPr>
              <w:rPr>
                <w:rFonts w:ascii="Arial" w:eastAsia="等线" w:hAnsi="Arial" w:cs="Arial"/>
                <w:lang w:eastAsia="zh-CN"/>
              </w:rPr>
            </w:pPr>
          </w:p>
        </w:tc>
        <w:tc>
          <w:tcPr>
            <w:tcW w:w="6045" w:type="dxa"/>
          </w:tcPr>
          <w:p w14:paraId="37A163A7" w14:textId="77777777" w:rsidR="00937845" w:rsidRDefault="00937845" w:rsidP="00791401">
            <w:pPr>
              <w:spacing w:after="0"/>
              <w:rPr>
                <w:rFonts w:ascii="Arial" w:eastAsia="等线" w:hAnsi="Arial" w:cs="Arial"/>
                <w:lang w:eastAsia="zh-CN"/>
              </w:rPr>
            </w:pPr>
          </w:p>
        </w:tc>
      </w:tr>
      <w:tr w:rsidR="00937845" w14:paraId="0E978160" w14:textId="77777777" w:rsidTr="00791401">
        <w:tc>
          <w:tcPr>
            <w:tcW w:w="1809" w:type="dxa"/>
          </w:tcPr>
          <w:p w14:paraId="472A10D2" w14:textId="77777777" w:rsidR="00937845" w:rsidRDefault="00937845" w:rsidP="00791401">
            <w:pPr>
              <w:spacing w:after="0"/>
              <w:jc w:val="center"/>
              <w:rPr>
                <w:rFonts w:ascii="Arial" w:eastAsia="宋体" w:hAnsi="Arial" w:cs="Arial"/>
                <w:lang w:eastAsia="zh-CN"/>
              </w:rPr>
            </w:pPr>
          </w:p>
        </w:tc>
        <w:tc>
          <w:tcPr>
            <w:tcW w:w="1985" w:type="dxa"/>
          </w:tcPr>
          <w:p w14:paraId="33D4317D" w14:textId="77777777" w:rsidR="00937845" w:rsidRDefault="00937845" w:rsidP="00791401">
            <w:pPr>
              <w:spacing w:after="0"/>
              <w:rPr>
                <w:rFonts w:ascii="Arial" w:eastAsia="等线" w:hAnsi="Arial" w:cs="Arial"/>
                <w:lang w:eastAsia="zh-CN"/>
              </w:rPr>
            </w:pPr>
          </w:p>
        </w:tc>
        <w:tc>
          <w:tcPr>
            <w:tcW w:w="6045" w:type="dxa"/>
          </w:tcPr>
          <w:p w14:paraId="6E7B6325" w14:textId="77777777" w:rsidR="00937845" w:rsidRDefault="00937845" w:rsidP="00791401">
            <w:pPr>
              <w:spacing w:after="0"/>
              <w:rPr>
                <w:rFonts w:ascii="Arial" w:eastAsia="等线" w:hAnsi="Arial" w:cs="Arial"/>
                <w:lang w:eastAsia="zh-CN"/>
              </w:rPr>
            </w:pPr>
          </w:p>
        </w:tc>
      </w:tr>
    </w:tbl>
    <w:p w14:paraId="654AE7F6" w14:textId="77777777" w:rsidR="00937845" w:rsidRDefault="00937845" w:rsidP="00937845">
      <w:pPr>
        <w:rPr>
          <w:rFonts w:eastAsia="Malgun Gothic"/>
          <w:lang w:eastAsia="ko-KR"/>
        </w:rPr>
      </w:pPr>
    </w:p>
    <w:p w14:paraId="54891F5A" w14:textId="5FD55B8F" w:rsidR="00E61182" w:rsidRDefault="00E61182" w:rsidP="00E61182">
      <w:pPr>
        <w:pStyle w:val="7"/>
        <w:ind w:left="1276" w:hanging="1276"/>
      </w:pPr>
      <w:r>
        <w:lastRenderedPageBreak/>
        <w:t>Question 5:</w:t>
      </w:r>
      <w:r>
        <w:tab/>
        <w:t xml:space="preserve">Do companies agree </w:t>
      </w:r>
      <w:r w:rsidRPr="00966C71">
        <w:t xml:space="preserve">to </w:t>
      </w:r>
      <w:r>
        <w:t xml:space="preserve">clarify </w:t>
      </w:r>
      <w:r w:rsidRPr="00937845">
        <w:rPr>
          <w:noProof/>
        </w:rPr>
        <w:t>when only one Addi</w:t>
      </w:r>
      <w:r>
        <w:rPr>
          <w:noProof/>
        </w:rPr>
        <w:t>tional MCS table is configured</w:t>
      </w:r>
      <w:r>
        <w:t>?</w:t>
      </w:r>
    </w:p>
    <w:p w14:paraId="2B849018" w14:textId="77777777" w:rsidR="00E61182" w:rsidRDefault="00E61182" w:rsidP="00E61182">
      <w:pPr>
        <w:numPr>
          <w:ilvl w:val="0"/>
          <w:numId w:val="21"/>
        </w:numPr>
        <w:overflowPunct w:val="0"/>
        <w:autoSpaceDE w:val="0"/>
        <w:autoSpaceDN w:val="0"/>
        <w:adjustRightInd w:val="0"/>
        <w:ind w:left="567" w:hanging="167"/>
        <w:textAlignment w:val="baseline"/>
        <w:rPr>
          <w:rFonts w:eastAsia="Times New Roman"/>
          <w:b/>
        </w:rPr>
      </w:pPr>
      <w:r>
        <w:rPr>
          <w:rFonts w:eastAsia="Times New Roman"/>
          <w:b/>
        </w:rPr>
        <w:t>Yes.</w:t>
      </w:r>
    </w:p>
    <w:p w14:paraId="1798BEBD" w14:textId="77777777" w:rsidR="00E61182" w:rsidRDefault="00E61182" w:rsidP="00E61182">
      <w:pPr>
        <w:numPr>
          <w:ilvl w:val="0"/>
          <w:numId w:val="21"/>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61182" w14:paraId="09A7C6A1" w14:textId="77777777" w:rsidTr="00791401">
        <w:tc>
          <w:tcPr>
            <w:tcW w:w="1809" w:type="dxa"/>
            <w:shd w:val="clear" w:color="auto" w:fill="E7E6E6"/>
          </w:tcPr>
          <w:p w14:paraId="59DA2037" w14:textId="77777777" w:rsidR="00E61182" w:rsidRDefault="00E61182" w:rsidP="00791401">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012C9BB" w14:textId="77777777" w:rsidR="00E61182" w:rsidRDefault="00E61182" w:rsidP="00791401">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BD1C60E" w14:textId="77777777" w:rsidR="00E61182" w:rsidRDefault="00E61182" w:rsidP="00791401">
            <w:pPr>
              <w:spacing w:after="0"/>
              <w:jc w:val="center"/>
              <w:rPr>
                <w:rFonts w:ascii="Arial" w:hAnsi="Arial" w:cs="Arial"/>
                <w:lang w:eastAsia="ko-KR"/>
              </w:rPr>
            </w:pPr>
            <w:r>
              <w:rPr>
                <w:rFonts w:ascii="Arial" w:hAnsi="Arial" w:cs="Arial"/>
                <w:lang w:eastAsia="ko-KR"/>
              </w:rPr>
              <w:t>Comment</w:t>
            </w:r>
          </w:p>
        </w:tc>
      </w:tr>
      <w:tr w:rsidR="00E61182" w14:paraId="437B00AB" w14:textId="77777777" w:rsidTr="00791401">
        <w:tc>
          <w:tcPr>
            <w:tcW w:w="1809" w:type="dxa"/>
          </w:tcPr>
          <w:p w14:paraId="047BC32B" w14:textId="77777777" w:rsidR="00E61182" w:rsidRDefault="00E61182" w:rsidP="00791401">
            <w:pPr>
              <w:spacing w:after="0"/>
              <w:jc w:val="center"/>
              <w:rPr>
                <w:rFonts w:ascii="Arial" w:eastAsia="宋体" w:hAnsi="Arial" w:cs="Arial"/>
                <w:lang w:eastAsia="zh-CN"/>
              </w:rPr>
            </w:pPr>
          </w:p>
        </w:tc>
        <w:tc>
          <w:tcPr>
            <w:tcW w:w="1985" w:type="dxa"/>
          </w:tcPr>
          <w:p w14:paraId="1AFAF056" w14:textId="77777777" w:rsidR="00E61182" w:rsidRDefault="00E61182" w:rsidP="00791401">
            <w:pPr>
              <w:spacing w:after="0"/>
              <w:jc w:val="center"/>
              <w:rPr>
                <w:rFonts w:ascii="Arial" w:eastAsia="等线" w:hAnsi="Arial" w:cs="Arial"/>
                <w:lang w:eastAsia="zh-CN"/>
              </w:rPr>
            </w:pPr>
          </w:p>
        </w:tc>
        <w:tc>
          <w:tcPr>
            <w:tcW w:w="6045" w:type="dxa"/>
          </w:tcPr>
          <w:p w14:paraId="27E2D10F" w14:textId="77777777" w:rsidR="00E61182" w:rsidRDefault="00E61182" w:rsidP="00791401">
            <w:pPr>
              <w:spacing w:after="0"/>
              <w:rPr>
                <w:rFonts w:ascii="Arial" w:eastAsia="等线" w:hAnsi="Arial" w:cs="Arial"/>
                <w:lang w:eastAsia="zh-CN"/>
              </w:rPr>
            </w:pPr>
          </w:p>
        </w:tc>
      </w:tr>
      <w:tr w:rsidR="00E61182" w14:paraId="246D1E84" w14:textId="77777777" w:rsidTr="00791401">
        <w:tc>
          <w:tcPr>
            <w:tcW w:w="1809" w:type="dxa"/>
          </w:tcPr>
          <w:p w14:paraId="60D58041" w14:textId="77777777" w:rsidR="00E61182" w:rsidRDefault="00E61182" w:rsidP="00791401">
            <w:pPr>
              <w:spacing w:after="0"/>
              <w:jc w:val="center"/>
              <w:rPr>
                <w:rFonts w:ascii="Arial" w:eastAsia="Malgun Gothic" w:hAnsi="Arial" w:cs="Arial"/>
                <w:lang w:eastAsia="ko-KR"/>
              </w:rPr>
            </w:pPr>
          </w:p>
        </w:tc>
        <w:tc>
          <w:tcPr>
            <w:tcW w:w="1985" w:type="dxa"/>
          </w:tcPr>
          <w:p w14:paraId="79A6192C" w14:textId="77777777" w:rsidR="00E61182" w:rsidRDefault="00E61182" w:rsidP="00791401">
            <w:pPr>
              <w:spacing w:after="0"/>
              <w:jc w:val="center"/>
              <w:rPr>
                <w:rFonts w:ascii="Arial" w:eastAsia="Malgun Gothic" w:hAnsi="Arial" w:cs="Arial"/>
                <w:lang w:eastAsia="ko-KR"/>
              </w:rPr>
            </w:pPr>
          </w:p>
        </w:tc>
        <w:tc>
          <w:tcPr>
            <w:tcW w:w="6045" w:type="dxa"/>
          </w:tcPr>
          <w:p w14:paraId="7420ABD6" w14:textId="77777777" w:rsidR="00E61182" w:rsidRDefault="00E61182" w:rsidP="00791401">
            <w:pPr>
              <w:spacing w:after="0"/>
              <w:rPr>
                <w:rFonts w:ascii="Arial" w:eastAsia="等线" w:hAnsi="Arial" w:cs="Arial"/>
                <w:lang w:eastAsia="zh-CN"/>
              </w:rPr>
            </w:pPr>
          </w:p>
        </w:tc>
      </w:tr>
      <w:tr w:rsidR="00E61182" w14:paraId="3827FDB3" w14:textId="77777777" w:rsidTr="00791401">
        <w:tc>
          <w:tcPr>
            <w:tcW w:w="1809" w:type="dxa"/>
          </w:tcPr>
          <w:p w14:paraId="0938657B" w14:textId="77777777" w:rsidR="00E61182" w:rsidRDefault="00E61182" w:rsidP="00791401">
            <w:pPr>
              <w:spacing w:after="0"/>
              <w:jc w:val="center"/>
              <w:rPr>
                <w:rFonts w:ascii="Arial" w:eastAsia="宋体" w:hAnsi="Arial" w:cs="Arial"/>
                <w:lang w:eastAsia="zh-CN"/>
              </w:rPr>
            </w:pPr>
          </w:p>
        </w:tc>
        <w:tc>
          <w:tcPr>
            <w:tcW w:w="1985" w:type="dxa"/>
          </w:tcPr>
          <w:p w14:paraId="5399C3A6" w14:textId="77777777" w:rsidR="00E61182" w:rsidRDefault="00E61182" w:rsidP="00791401">
            <w:pPr>
              <w:rPr>
                <w:rFonts w:ascii="Arial" w:eastAsia="等线" w:hAnsi="Arial" w:cs="Arial"/>
                <w:lang w:eastAsia="zh-CN"/>
              </w:rPr>
            </w:pPr>
          </w:p>
        </w:tc>
        <w:tc>
          <w:tcPr>
            <w:tcW w:w="6045" w:type="dxa"/>
          </w:tcPr>
          <w:p w14:paraId="4CF39856" w14:textId="77777777" w:rsidR="00E61182" w:rsidRDefault="00E61182" w:rsidP="00791401">
            <w:pPr>
              <w:spacing w:after="0"/>
              <w:rPr>
                <w:rFonts w:ascii="Arial" w:eastAsia="等线" w:hAnsi="Arial" w:cs="Arial"/>
                <w:lang w:eastAsia="zh-CN"/>
              </w:rPr>
            </w:pPr>
          </w:p>
        </w:tc>
      </w:tr>
      <w:tr w:rsidR="00E61182" w14:paraId="2BEF9747" w14:textId="77777777" w:rsidTr="00791401">
        <w:tc>
          <w:tcPr>
            <w:tcW w:w="1809" w:type="dxa"/>
          </w:tcPr>
          <w:p w14:paraId="713C896D" w14:textId="77777777" w:rsidR="00E61182" w:rsidRDefault="00E61182" w:rsidP="00791401">
            <w:pPr>
              <w:spacing w:after="0"/>
              <w:jc w:val="center"/>
              <w:rPr>
                <w:rFonts w:ascii="Arial" w:eastAsia="宋体" w:hAnsi="Arial" w:cs="Arial"/>
                <w:lang w:eastAsia="zh-CN"/>
              </w:rPr>
            </w:pPr>
          </w:p>
        </w:tc>
        <w:tc>
          <w:tcPr>
            <w:tcW w:w="1985" w:type="dxa"/>
          </w:tcPr>
          <w:p w14:paraId="3A710CCA" w14:textId="77777777" w:rsidR="00E61182" w:rsidRDefault="00E61182" w:rsidP="00791401">
            <w:pPr>
              <w:spacing w:after="0"/>
              <w:rPr>
                <w:rFonts w:ascii="Arial" w:eastAsia="等线" w:hAnsi="Arial" w:cs="Arial"/>
                <w:lang w:eastAsia="zh-CN"/>
              </w:rPr>
            </w:pPr>
          </w:p>
        </w:tc>
        <w:tc>
          <w:tcPr>
            <w:tcW w:w="6045" w:type="dxa"/>
          </w:tcPr>
          <w:p w14:paraId="1E047455" w14:textId="77777777" w:rsidR="00E61182" w:rsidRDefault="00E61182" w:rsidP="00791401">
            <w:pPr>
              <w:spacing w:after="0"/>
              <w:rPr>
                <w:rFonts w:ascii="Arial" w:eastAsia="等线" w:hAnsi="Arial" w:cs="Arial"/>
                <w:lang w:eastAsia="zh-CN"/>
              </w:rPr>
            </w:pPr>
          </w:p>
        </w:tc>
      </w:tr>
    </w:tbl>
    <w:p w14:paraId="074A9D81" w14:textId="77777777" w:rsidR="00E61182" w:rsidRDefault="00E61182" w:rsidP="00937845">
      <w:pPr>
        <w:rPr>
          <w:rFonts w:eastAsia="Malgun Gothic"/>
          <w:lang w:eastAsia="ko-KR"/>
        </w:rPr>
      </w:pPr>
    </w:p>
    <w:p w14:paraId="68D24535" w14:textId="258BAD7C" w:rsidR="009D51C2" w:rsidRDefault="009D51C2" w:rsidP="009D51C2">
      <w:pPr>
        <w:pStyle w:val="4"/>
        <w:rPr>
          <w:b/>
          <w:i/>
          <w:lang w:eastAsia="ko-KR"/>
        </w:rPr>
      </w:pPr>
      <w:r w:rsidRPr="00624FC3">
        <w:rPr>
          <w:b/>
          <w:i/>
          <w:lang w:eastAsia="ko-KR"/>
        </w:rPr>
        <w:t>R2-2</w:t>
      </w:r>
      <w:r>
        <w:rPr>
          <w:b/>
          <w:i/>
          <w:lang w:eastAsia="ko-KR"/>
        </w:rPr>
        <w:t>103767</w:t>
      </w:r>
    </w:p>
    <w:p w14:paraId="65B5F617" w14:textId="510AA0A7" w:rsidR="009D51C2" w:rsidRPr="00937845" w:rsidRDefault="009D51C2" w:rsidP="009D51C2">
      <w:pPr>
        <w:rPr>
          <w:lang w:val="en-US" w:eastAsia="ko-KR"/>
        </w:rPr>
      </w:pPr>
      <w:r>
        <w:rPr>
          <w:lang w:val="en-US" w:eastAsia="ko-KR"/>
        </w:rPr>
        <w:t>In R2-2103767, it proposed to clarify</w:t>
      </w:r>
      <w:r w:rsidRPr="009D51C2">
        <w:rPr>
          <w:lang w:val="en-US" w:eastAsia="ko-KR"/>
        </w:rPr>
        <w:t xml:space="preserve"> that the initiating UE should not report the peer UE’s capability to the NW the UE has already reported it.</w:t>
      </w:r>
      <w:r>
        <w:rPr>
          <w:noProof/>
        </w:rPr>
        <w:t xml:space="preserve"> Rappoteur think </w:t>
      </w:r>
      <w:r w:rsidRPr="009D51C2">
        <w:rPr>
          <w:noProof/>
        </w:rPr>
        <w:t>it seems that the proposal has already covered by the existing texts</w:t>
      </w:r>
      <w:r>
        <w:rPr>
          <w:noProof/>
        </w:rPr>
        <w:t xml:space="preserve"> and no specification is needed.</w:t>
      </w:r>
    </w:p>
    <w:p w14:paraId="10AEC985" w14:textId="371EA5FD" w:rsidR="009D51C2" w:rsidRDefault="009D51C2" w:rsidP="009D51C2">
      <w:pPr>
        <w:pStyle w:val="7"/>
        <w:ind w:left="1276" w:hanging="1276"/>
      </w:pPr>
      <w:r>
        <w:t>Question 6:</w:t>
      </w:r>
      <w:r>
        <w:tab/>
        <w:t xml:space="preserve">Do companies agree </w:t>
      </w:r>
      <w:r w:rsidRPr="00966C71">
        <w:t xml:space="preserve">to </w:t>
      </w:r>
      <w:r>
        <w:t>clarify that</w:t>
      </w:r>
      <w:r w:rsidRPr="009D51C2">
        <w:t xml:space="preserve"> the initiating UE should not report the peer UE’s capability to the NW the UE has already reported it </w:t>
      </w:r>
      <w:r>
        <w:t>as proposed in R2-2103767?</w:t>
      </w:r>
    </w:p>
    <w:p w14:paraId="1C759BC8" w14:textId="77777777" w:rsidR="009D51C2" w:rsidRDefault="009D51C2" w:rsidP="009D51C2">
      <w:pPr>
        <w:numPr>
          <w:ilvl w:val="0"/>
          <w:numId w:val="21"/>
        </w:numPr>
        <w:overflowPunct w:val="0"/>
        <w:autoSpaceDE w:val="0"/>
        <w:autoSpaceDN w:val="0"/>
        <w:adjustRightInd w:val="0"/>
        <w:ind w:left="567" w:hanging="167"/>
        <w:textAlignment w:val="baseline"/>
        <w:rPr>
          <w:rFonts w:eastAsia="Times New Roman"/>
          <w:b/>
        </w:rPr>
      </w:pPr>
      <w:r>
        <w:rPr>
          <w:rFonts w:eastAsia="Times New Roman"/>
          <w:b/>
        </w:rPr>
        <w:t>Yes.</w:t>
      </w:r>
    </w:p>
    <w:p w14:paraId="66E5FE6D" w14:textId="77777777" w:rsidR="009D51C2" w:rsidRDefault="009D51C2" w:rsidP="009D51C2">
      <w:pPr>
        <w:numPr>
          <w:ilvl w:val="0"/>
          <w:numId w:val="21"/>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D51C2" w14:paraId="730607B0" w14:textId="77777777" w:rsidTr="00791401">
        <w:tc>
          <w:tcPr>
            <w:tcW w:w="1809" w:type="dxa"/>
            <w:shd w:val="clear" w:color="auto" w:fill="E7E6E6"/>
          </w:tcPr>
          <w:p w14:paraId="205E9356" w14:textId="77777777" w:rsidR="009D51C2" w:rsidRDefault="009D51C2" w:rsidP="00791401">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74707C2" w14:textId="77777777" w:rsidR="009D51C2" w:rsidRDefault="009D51C2" w:rsidP="00791401">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B017C30" w14:textId="77777777" w:rsidR="009D51C2" w:rsidRDefault="009D51C2" w:rsidP="00791401">
            <w:pPr>
              <w:spacing w:after="0"/>
              <w:jc w:val="center"/>
              <w:rPr>
                <w:rFonts w:ascii="Arial" w:hAnsi="Arial" w:cs="Arial"/>
                <w:lang w:eastAsia="ko-KR"/>
              </w:rPr>
            </w:pPr>
            <w:r>
              <w:rPr>
                <w:rFonts w:ascii="Arial" w:hAnsi="Arial" w:cs="Arial"/>
                <w:lang w:eastAsia="ko-KR"/>
              </w:rPr>
              <w:t>Comment</w:t>
            </w:r>
          </w:p>
        </w:tc>
      </w:tr>
      <w:tr w:rsidR="009D51C2" w14:paraId="29E8B7B2" w14:textId="77777777" w:rsidTr="00791401">
        <w:tc>
          <w:tcPr>
            <w:tcW w:w="1809" w:type="dxa"/>
          </w:tcPr>
          <w:p w14:paraId="4961EB5D" w14:textId="322D405A" w:rsidR="009D51C2" w:rsidRDefault="00263F51" w:rsidP="00791401">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4C8F3583" w14:textId="0BAD6A3D" w:rsidR="009D51C2" w:rsidRDefault="00263F51" w:rsidP="00791401">
            <w:pPr>
              <w:spacing w:after="0"/>
              <w:jc w:val="center"/>
              <w:rPr>
                <w:rFonts w:ascii="Arial" w:eastAsia="等线" w:hAnsi="Arial" w:cs="Arial"/>
                <w:lang w:eastAsia="zh-CN"/>
              </w:rPr>
            </w:pPr>
            <w:r>
              <w:rPr>
                <w:rFonts w:ascii="Arial" w:eastAsia="等线" w:hAnsi="Arial" w:cs="Arial"/>
                <w:lang w:eastAsia="zh-CN"/>
              </w:rPr>
              <w:t>See comment</w:t>
            </w:r>
          </w:p>
        </w:tc>
        <w:tc>
          <w:tcPr>
            <w:tcW w:w="6045" w:type="dxa"/>
          </w:tcPr>
          <w:p w14:paraId="10A9ABCF" w14:textId="2A0FB935" w:rsidR="009D51C2" w:rsidRDefault="0026360D" w:rsidP="00791401">
            <w:pPr>
              <w:spacing w:after="0"/>
              <w:rPr>
                <w:rFonts w:ascii="Arial" w:eastAsia="等线" w:hAnsi="Arial" w:cs="Arial"/>
                <w:lang w:eastAsia="zh-CN"/>
              </w:rPr>
            </w:pPr>
            <w:r>
              <w:rPr>
                <w:rFonts w:ascii="Arial" w:eastAsia="等线" w:hAnsi="Arial" w:cs="Arial"/>
                <w:lang w:eastAsia="zh-CN"/>
              </w:rPr>
              <w:t>F</w:t>
            </w:r>
            <w:r w:rsidR="00263F51">
              <w:rPr>
                <w:rFonts w:ascii="Arial" w:eastAsia="等线" w:hAnsi="Arial" w:cs="Arial"/>
                <w:lang w:eastAsia="zh-CN"/>
              </w:rPr>
              <w:t>irstly, it is good to check the understanding of the current spec</w:t>
            </w:r>
            <w:r>
              <w:rPr>
                <w:rFonts w:ascii="Arial" w:eastAsia="等线" w:hAnsi="Arial" w:cs="Arial"/>
                <w:lang w:eastAsia="zh-CN"/>
              </w:rPr>
              <w:t>:</w:t>
            </w:r>
          </w:p>
          <w:p w14:paraId="3DDDE5CB" w14:textId="72EFD57C" w:rsidR="0026360D" w:rsidRDefault="0026360D" w:rsidP="00791401">
            <w:pPr>
              <w:spacing w:after="0"/>
              <w:rPr>
                <w:rFonts w:ascii="Arial" w:eastAsia="等线" w:hAnsi="Arial" w:cs="Arial"/>
                <w:lang w:eastAsia="zh-CN"/>
              </w:rPr>
            </w:pPr>
            <w:r>
              <w:rPr>
                <w:rFonts w:ascii="Arial" w:eastAsia="等线" w:hAnsi="Arial" w:cs="Arial"/>
                <w:lang w:eastAsia="zh-CN"/>
              </w:rPr>
              <w:t>Based on Rapp-remark</w:t>
            </w:r>
          </w:p>
          <w:p w14:paraId="75DDDCEC" w14:textId="55D93948" w:rsidR="0026360D" w:rsidRDefault="0026360D" w:rsidP="0026360D">
            <w:pPr>
              <w:spacing w:beforeLines="50" w:before="120" w:after="0"/>
              <w:rPr>
                <w:rFonts w:ascii="Arial" w:eastAsia="等线" w:hAnsi="Arial" w:cs="Arial"/>
                <w:lang w:eastAsia="zh-CN"/>
              </w:rPr>
            </w:pPr>
            <w:r>
              <w:rPr>
                <w:noProof/>
              </w:rPr>
              <w:drawing>
                <wp:inline distT="0" distB="0" distL="0" distR="0" wp14:anchorId="4E25A816" wp14:editId="15AE2BF6">
                  <wp:extent cx="3701415" cy="1320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01415" cy="1320165"/>
                          </a:xfrm>
                          <a:prstGeom prst="rect">
                            <a:avLst/>
                          </a:prstGeom>
                        </pic:spPr>
                      </pic:pic>
                    </a:graphicData>
                  </a:graphic>
                </wp:inline>
              </w:drawing>
            </w:r>
          </w:p>
          <w:p w14:paraId="19BBCF90" w14:textId="124E4426" w:rsidR="0026360D" w:rsidRPr="0026360D" w:rsidRDefault="0026360D" w:rsidP="0026360D">
            <w:pPr>
              <w:spacing w:beforeLines="50" w:before="120" w:after="0"/>
              <w:rPr>
                <w:rFonts w:ascii="Arial" w:eastAsia="等线" w:hAnsi="Arial" w:cs="Arial" w:hint="eastAsia"/>
                <w:lang w:eastAsia="zh-CN"/>
              </w:rPr>
            </w:pPr>
            <w:r>
              <w:rPr>
                <w:rFonts w:ascii="Arial" w:eastAsia="等线" w:hAnsi="Arial" w:cs="Arial" w:hint="eastAsia"/>
                <w:lang w:eastAsia="zh-CN"/>
              </w:rPr>
              <w:t>i</w:t>
            </w:r>
            <w:r>
              <w:rPr>
                <w:rFonts w:ascii="Arial" w:eastAsia="等线" w:hAnsi="Arial" w:cs="Arial"/>
                <w:lang w:eastAsia="zh-CN"/>
              </w:rPr>
              <w:t xml:space="preserve">t seems the UE can already save the capability, due to the “(if needed)”.. but we tend to think that may not be interpret as the back-door to do delta report for SUI (otherwise, one can make </w:t>
            </w:r>
            <w:r>
              <w:rPr>
                <w:rFonts w:ascii="Arial" w:eastAsia="等线" w:hAnsi="Arial" w:cs="Arial"/>
                <w:lang w:eastAsia="zh-CN"/>
              </w:rPr>
              <w:lastRenderedPageBreak/>
              <w:t>use of this (if needed) in an arbitrary manner..)</w:t>
            </w:r>
            <w:r>
              <w:rPr>
                <w:rFonts w:ascii="Arial" w:eastAsia="等线" w:hAnsi="Arial" w:cs="Arial" w:hint="eastAsia"/>
                <w:lang w:eastAsia="zh-CN"/>
              </w:rPr>
              <w:t>,</w:t>
            </w:r>
            <w:r>
              <w:rPr>
                <w:rFonts w:ascii="Arial" w:eastAsia="等线" w:hAnsi="Arial" w:cs="Arial"/>
                <w:lang w:eastAsia="zh-CN"/>
              </w:rPr>
              <w:t xml:space="preserve"> so the issue observed by Nokia is valid to us.</w:t>
            </w:r>
          </w:p>
          <w:p w14:paraId="0DEA8229" w14:textId="77777777" w:rsidR="00263F51" w:rsidRDefault="00263F51" w:rsidP="00791401">
            <w:pPr>
              <w:spacing w:after="0"/>
              <w:rPr>
                <w:rFonts w:ascii="Arial" w:eastAsia="等线" w:hAnsi="Arial" w:cs="Arial"/>
                <w:lang w:eastAsia="zh-CN"/>
              </w:rPr>
            </w:pPr>
          </w:p>
          <w:p w14:paraId="718412C6" w14:textId="77777777" w:rsidR="0026360D" w:rsidRDefault="0026360D" w:rsidP="00791401">
            <w:pPr>
              <w:spacing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econdly, whether to pursue some change:</w:t>
            </w:r>
          </w:p>
          <w:p w14:paraId="06A46A1F" w14:textId="77777777" w:rsidR="0026360D" w:rsidRDefault="0026360D" w:rsidP="00791401">
            <w:pPr>
              <w:spacing w:after="0"/>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rom our perspective, it is not super critical for R16, since the capability signalling size is OK. But we tend to believe SUI message may later grow up quickly when we step into R17, 18.. so at some time, to allow delta report for SUI message would be a good / generalize method to solve the SUI message size issue.</w:t>
            </w:r>
          </w:p>
          <w:p w14:paraId="2D04BD8E" w14:textId="41D43FE7" w:rsidR="0026360D" w:rsidRPr="0026360D" w:rsidRDefault="0026360D" w:rsidP="00791401">
            <w:pPr>
              <w:spacing w:after="0"/>
              <w:rPr>
                <w:rFonts w:ascii="Arial" w:eastAsia="等线" w:hAnsi="Arial" w:cs="Arial" w:hint="eastAsia"/>
                <w:lang w:eastAsia="zh-CN"/>
              </w:rPr>
            </w:pPr>
          </w:p>
        </w:tc>
      </w:tr>
      <w:tr w:rsidR="009D51C2" w14:paraId="43E11A70" w14:textId="77777777" w:rsidTr="00791401">
        <w:tc>
          <w:tcPr>
            <w:tcW w:w="1809" w:type="dxa"/>
          </w:tcPr>
          <w:p w14:paraId="5FDBE999" w14:textId="77777777" w:rsidR="009D51C2" w:rsidRDefault="009D51C2" w:rsidP="00791401">
            <w:pPr>
              <w:spacing w:after="0"/>
              <w:jc w:val="center"/>
              <w:rPr>
                <w:rFonts w:ascii="Arial" w:eastAsia="Malgun Gothic" w:hAnsi="Arial" w:cs="Arial"/>
                <w:lang w:eastAsia="ko-KR"/>
              </w:rPr>
            </w:pPr>
          </w:p>
        </w:tc>
        <w:tc>
          <w:tcPr>
            <w:tcW w:w="1985" w:type="dxa"/>
          </w:tcPr>
          <w:p w14:paraId="129D8CCB" w14:textId="77777777" w:rsidR="009D51C2" w:rsidRDefault="009D51C2" w:rsidP="00791401">
            <w:pPr>
              <w:spacing w:after="0"/>
              <w:jc w:val="center"/>
              <w:rPr>
                <w:rFonts w:ascii="Arial" w:eastAsia="Malgun Gothic" w:hAnsi="Arial" w:cs="Arial"/>
                <w:lang w:eastAsia="ko-KR"/>
              </w:rPr>
            </w:pPr>
          </w:p>
        </w:tc>
        <w:tc>
          <w:tcPr>
            <w:tcW w:w="6045" w:type="dxa"/>
          </w:tcPr>
          <w:p w14:paraId="412F050A" w14:textId="77777777" w:rsidR="009D51C2" w:rsidRDefault="009D51C2" w:rsidP="00791401">
            <w:pPr>
              <w:spacing w:after="0"/>
              <w:rPr>
                <w:rFonts w:ascii="Arial" w:eastAsia="等线" w:hAnsi="Arial" w:cs="Arial"/>
                <w:lang w:eastAsia="zh-CN"/>
              </w:rPr>
            </w:pPr>
          </w:p>
        </w:tc>
      </w:tr>
      <w:tr w:rsidR="009D51C2" w14:paraId="7C6AA184" w14:textId="77777777" w:rsidTr="00791401">
        <w:tc>
          <w:tcPr>
            <w:tcW w:w="1809" w:type="dxa"/>
          </w:tcPr>
          <w:p w14:paraId="2DC0114E" w14:textId="77777777" w:rsidR="009D51C2" w:rsidRDefault="009D51C2" w:rsidP="00791401">
            <w:pPr>
              <w:spacing w:after="0"/>
              <w:jc w:val="center"/>
              <w:rPr>
                <w:rFonts w:ascii="Arial" w:eastAsia="宋体" w:hAnsi="Arial" w:cs="Arial"/>
                <w:lang w:eastAsia="zh-CN"/>
              </w:rPr>
            </w:pPr>
          </w:p>
        </w:tc>
        <w:tc>
          <w:tcPr>
            <w:tcW w:w="1985" w:type="dxa"/>
          </w:tcPr>
          <w:p w14:paraId="3C64B647" w14:textId="77777777" w:rsidR="009D51C2" w:rsidRDefault="009D51C2" w:rsidP="00791401">
            <w:pPr>
              <w:rPr>
                <w:rFonts w:ascii="Arial" w:eastAsia="等线" w:hAnsi="Arial" w:cs="Arial"/>
                <w:lang w:eastAsia="zh-CN"/>
              </w:rPr>
            </w:pPr>
          </w:p>
        </w:tc>
        <w:tc>
          <w:tcPr>
            <w:tcW w:w="6045" w:type="dxa"/>
          </w:tcPr>
          <w:p w14:paraId="7EB18C91" w14:textId="77777777" w:rsidR="009D51C2" w:rsidRDefault="009D51C2" w:rsidP="00791401">
            <w:pPr>
              <w:spacing w:after="0"/>
              <w:rPr>
                <w:rFonts w:ascii="Arial" w:eastAsia="等线" w:hAnsi="Arial" w:cs="Arial"/>
                <w:lang w:eastAsia="zh-CN"/>
              </w:rPr>
            </w:pPr>
          </w:p>
        </w:tc>
      </w:tr>
      <w:tr w:rsidR="009D51C2" w14:paraId="197833E2" w14:textId="77777777" w:rsidTr="00791401">
        <w:tc>
          <w:tcPr>
            <w:tcW w:w="1809" w:type="dxa"/>
          </w:tcPr>
          <w:p w14:paraId="21C3351F" w14:textId="77777777" w:rsidR="009D51C2" w:rsidRDefault="009D51C2" w:rsidP="00791401">
            <w:pPr>
              <w:spacing w:after="0"/>
              <w:jc w:val="center"/>
              <w:rPr>
                <w:rFonts w:ascii="Arial" w:eastAsia="宋体" w:hAnsi="Arial" w:cs="Arial"/>
                <w:lang w:eastAsia="zh-CN"/>
              </w:rPr>
            </w:pPr>
          </w:p>
        </w:tc>
        <w:tc>
          <w:tcPr>
            <w:tcW w:w="1985" w:type="dxa"/>
          </w:tcPr>
          <w:p w14:paraId="58D9BCF4" w14:textId="77777777" w:rsidR="009D51C2" w:rsidRDefault="009D51C2" w:rsidP="00791401">
            <w:pPr>
              <w:spacing w:after="0"/>
              <w:rPr>
                <w:rFonts w:ascii="Arial" w:eastAsia="等线" w:hAnsi="Arial" w:cs="Arial"/>
                <w:lang w:eastAsia="zh-CN"/>
              </w:rPr>
            </w:pPr>
          </w:p>
        </w:tc>
        <w:tc>
          <w:tcPr>
            <w:tcW w:w="6045" w:type="dxa"/>
          </w:tcPr>
          <w:p w14:paraId="3432BC8D" w14:textId="77777777" w:rsidR="009D51C2" w:rsidRDefault="009D51C2" w:rsidP="00791401">
            <w:pPr>
              <w:spacing w:after="0"/>
              <w:rPr>
                <w:rFonts w:ascii="Arial" w:eastAsia="等线" w:hAnsi="Arial" w:cs="Arial"/>
                <w:lang w:eastAsia="zh-CN"/>
              </w:rPr>
            </w:pPr>
          </w:p>
        </w:tc>
      </w:tr>
    </w:tbl>
    <w:p w14:paraId="336B2398" w14:textId="77777777" w:rsidR="009D51C2" w:rsidRDefault="009D51C2" w:rsidP="009D51C2">
      <w:pPr>
        <w:rPr>
          <w:rFonts w:eastAsia="Malgun Gothic"/>
          <w:lang w:eastAsia="ko-KR"/>
        </w:rPr>
      </w:pPr>
    </w:p>
    <w:p w14:paraId="27E0BDCB" w14:textId="36FEFFC2" w:rsidR="002E75E4" w:rsidRDefault="002E75E4" w:rsidP="002E75E4">
      <w:pPr>
        <w:pStyle w:val="4"/>
        <w:rPr>
          <w:b/>
          <w:i/>
          <w:lang w:eastAsia="ko-KR"/>
        </w:rPr>
      </w:pPr>
      <w:r w:rsidRPr="00624FC3">
        <w:rPr>
          <w:b/>
          <w:i/>
          <w:lang w:eastAsia="ko-KR"/>
        </w:rPr>
        <w:t>R2-2</w:t>
      </w:r>
      <w:r>
        <w:rPr>
          <w:b/>
          <w:i/>
          <w:lang w:eastAsia="ko-KR"/>
        </w:rPr>
        <w:t>103090/R2-2103127/R2-2103318</w:t>
      </w:r>
      <w:r w:rsidR="009D51C2">
        <w:rPr>
          <w:b/>
          <w:i/>
          <w:lang w:eastAsia="ko-KR"/>
        </w:rPr>
        <w:t>/R2-2104105</w:t>
      </w:r>
    </w:p>
    <w:p w14:paraId="73DDD58E" w14:textId="5FF7617D" w:rsidR="002E75E4" w:rsidRDefault="002E75E4" w:rsidP="002E75E4">
      <w:pPr>
        <w:rPr>
          <w:lang w:val="en-US" w:eastAsia="ko-KR"/>
        </w:rPr>
      </w:pPr>
      <w:r>
        <w:rPr>
          <w:lang w:val="en-US" w:eastAsia="ko-KR"/>
        </w:rPr>
        <w:t>The proposed changes in R2-2103090, R2-2103127, R2-2103318</w:t>
      </w:r>
      <w:r w:rsidR="009D51C2">
        <w:rPr>
          <w:lang w:val="en-US" w:eastAsia="ko-KR"/>
        </w:rPr>
        <w:t xml:space="preserve"> and R2-2104105</w:t>
      </w:r>
      <w:r>
        <w:rPr>
          <w:lang w:val="en-US" w:eastAsia="ko-KR"/>
        </w:rPr>
        <w:t xml:space="preserve"> are quite straightforward, rapporteur will directly merge the changes into the miscellaneous CR. </w:t>
      </w:r>
    </w:p>
    <w:p w14:paraId="00775393" w14:textId="7EA4C5D6" w:rsidR="009D51C2" w:rsidRDefault="009D51C2" w:rsidP="009D51C2">
      <w:pPr>
        <w:pStyle w:val="1"/>
        <w:ind w:left="0" w:firstLine="0"/>
        <w:rPr>
          <w:lang w:eastAsia="ko-KR"/>
        </w:rPr>
      </w:pPr>
      <w:r>
        <w:rPr>
          <w:lang w:eastAsia="ko-KR"/>
        </w:rPr>
        <w:t>Miscellaneous corrections on TS 36.331</w:t>
      </w:r>
    </w:p>
    <w:p w14:paraId="673C982A" w14:textId="3724BBF0" w:rsidR="009D51C2" w:rsidRDefault="009D51C2" w:rsidP="009D51C2">
      <w:pPr>
        <w:pStyle w:val="4"/>
        <w:rPr>
          <w:b/>
          <w:i/>
          <w:lang w:eastAsia="ko-KR"/>
        </w:rPr>
      </w:pPr>
      <w:r w:rsidRPr="00624FC3">
        <w:rPr>
          <w:b/>
          <w:i/>
          <w:lang w:eastAsia="ko-KR"/>
        </w:rPr>
        <w:t>R2-2</w:t>
      </w:r>
      <w:r>
        <w:rPr>
          <w:b/>
          <w:i/>
          <w:lang w:eastAsia="ko-KR"/>
        </w:rPr>
        <w:t>104108</w:t>
      </w:r>
    </w:p>
    <w:p w14:paraId="1AA6766D" w14:textId="228EDAA8" w:rsidR="009D51C2" w:rsidRDefault="009D51C2" w:rsidP="009D51C2">
      <w:pPr>
        <w:rPr>
          <w:noProof/>
        </w:rPr>
      </w:pPr>
      <w:r>
        <w:rPr>
          <w:lang w:val="en-US" w:eastAsia="ko-KR"/>
        </w:rPr>
        <w:t>In R2-210</w:t>
      </w:r>
      <w:r w:rsidR="00E74810">
        <w:rPr>
          <w:lang w:val="en-US" w:eastAsia="ko-KR"/>
        </w:rPr>
        <w:t>4108</w:t>
      </w:r>
      <w:r>
        <w:rPr>
          <w:lang w:val="en-US" w:eastAsia="ko-KR"/>
        </w:rPr>
        <w:t xml:space="preserve">, </w:t>
      </w:r>
      <w:r w:rsidR="00E74810">
        <w:rPr>
          <w:lang w:val="en-US" w:eastAsia="ko-KR"/>
        </w:rPr>
        <w:t xml:space="preserve">besides some editorial changes that are quite straightforward, </w:t>
      </w:r>
      <w:r>
        <w:rPr>
          <w:lang w:val="en-US" w:eastAsia="ko-KR"/>
        </w:rPr>
        <w:t xml:space="preserve">it proposed </w:t>
      </w:r>
      <w:r w:rsidR="00E74810">
        <w:rPr>
          <w:lang w:val="en-US" w:eastAsia="ko-KR"/>
        </w:rPr>
        <w:t>i</w:t>
      </w:r>
      <w:r w:rsidR="00E74810" w:rsidRPr="00E74810">
        <w:rPr>
          <w:lang w:val="en-US" w:eastAsia="ko-KR"/>
        </w:rPr>
        <w:t xml:space="preserve">n the field description for daps-HO in section 6.3.2, clarify the configuration is not allowed when </w:t>
      </w:r>
      <w:proofErr w:type="spellStart"/>
      <w:r w:rsidR="00E74810" w:rsidRPr="00E74810">
        <w:rPr>
          <w:lang w:val="en-US" w:eastAsia="ko-KR"/>
        </w:rPr>
        <w:t>sidelink</w:t>
      </w:r>
      <w:proofErr w:type="spellEnd"/>
      <w:r w:rsidR="00E74810" w:rsidRPr="00E74810">
        <w:rPr>
          <w:lang w:val="en-US" w:eastAsia="ko-KR"/>
        </w:rPr>
        <w:t xml:space="preserve"> is configured</w:t>
      </w:r>
      <w:r>
        <w:rPr>
          <w:noProof/>
        </w:rPr>
        <w:t xml:space="preserve">. </w:t>
      </w:r>
    </w:p>
    <w:p w14:paraId="7F19EE0A" w14:textId="5C56C69F" w:rsidR="009D51C2" w:rsidRDefault="009D51C2" w:rsidP="009D51C2">
      <w:pPr>
        <w:pStyle w:val="7"/>
        <w:ind w:left="1276" w:hanging="1276"/>
      </w:pPr>
      <w:r>
        <w:t xml:space="preserve">Question </w:t>
      </w:r>
      <w:r w:rsidR="00E74810">
        <w:t>7</w:t>
      </w:r>
      <w:r>
        <w:t>:</w:t>
      </w:r>
      <w:r>
        <w:tab/>
        <w:t xml:space="preserve">Do companies agree </w:t>
      </w:r>
      <w:r w:rsidRPr="00966C71">
        <w:t xml:space="preserve">to </w:t>
      </w:r>
      <w:r w:rsidR="00E74810">
        <w:t xml:space="preserve">clarify </w:t>
      </w:r>
      <w:r w:rsidR="00E74810">
        <w:rPr>
          <w:lang w:val="en-US" w:eastAsia="ko-KR"/>
        </w:rPr>
        <w:t>i</w:t>
      </w:r>
      <w:r w:rsidR="00E74810" w:rsidRPr="00E74810">
        <w:rPr>
          <w:lang w:val="en-US" w:eastAsia="ko-KR"/>
        </w:rPr>
        <w:t xml:space="preserve">n the field description for daps-HO </w:t>
      </w:r>
      <w:r w:rsidR="00E74810">
        <w:rPr>
          <w:lang w:val="en-US" w:eastAsia="ko-KR"/>
        </w:rPr>
        <w:t xml:space="preserve">that </w:t>
      </w:r>
      <w:r w:rsidR="00E74810" w:rsidRPr="00E74810">
        <w:rPr>
          <w:lang w:val="en-US" w:eastAsia="ko-KR"/>
        </w:rPr>
        <w:t xml:space="preserve">the configuration is not allowed when </w:t>
      </w:r>
      <w:proofErr w:type="spellStart"/>
      <w:r w:rsidR="00E74810" w:rsidRPr="00E74810">
        <w:rPr>
          <w:lang w:val="en-US" w:eastAsia="ko-KR"/>
        </w:rPr>
        <w:t>sidelink</w:t>
      </w:r>
      <w:proofErr w:type="spellEnd"/>
      <w:r w:rsidR="00E74810" w:rsidRPr="00E74810">
        <w:rPr>
          <w:lang w:val="en-US" w:eastAsia="ko-KR"/>
        </w:rPr>
        <w:t xml:space="preserve"> is configured</w:t>
      </w:r>
      <w:r w:rsidRPr="00F217E8">
        <w:t xml:space="preserve"> </w:t>
      </w:r>
      <w:r>
        <w:t>as proposed in R2-210</w:t>
      </w:r>
      <w:r w:rsidR="00E74810">
        <w:t>4108</w:t>
      </w:r>
      <w:r>
        <w:t>?</w:t>
      </w:r>
    </w:p>
    <w:p w14:paraId="20CDE98D" w14:textId="77777777" w:rsidR="009D51C2" w:rsidRDefault="009D51C2" w:rsidP="009D51C2">
      <w:pPr>
        <w:numPr>
          <w:ilvl w:val="0"/>
          <w:numId w:val="21"/>
        </w:numPr>
        <w:overflowPunct w:val="0"/>
        <w:autoSpaceDE w:val="0"/>
        <w:autoSpaceDN w:val="0"/>
        <w:adjustRightInd w:val="0"/>
        <w:ind w:left="567" w:hanging="167"/>
        <w:textAlignment w:val="baseline"/>
        <w:rPr>
          <w:rFonts w:eastAsia="Times New Roman"/>
          <w:b/>
        </w:rPr>
      </w:pPr>
      <w:r>
        <w:rPr>
          <w:rFonts w:eastAsia="Times New Roman"/>
          <w:b/>
        </w:rPr>
        <w:t>Yes.</w:t>
      </w:r>
    </w:p>
    <w:p w14:paraId="168579B4" w14:textId="77777777" w:rsidR="009D51C2" w:rsidRDefault="009D51C2" w:rsidP="009D51C2">
      <w:pPr>
        <w:numPr>
          <w:ilvl w:val="0"/>
          <w:numId w:val="21"/>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D51C2" w14:paraId="0F23AED6" w14:textId="77777777" w:rsidTr="00791401">
        <w:tc>
          <w:tcPr>
            <w:tcW w:w="1809" w:type="dxa"/>
            <w:shd w:val="clear" w:color="auto" w:fill="E7E6E6"/>
          </w:tcPr>
          <w:p w14:paraId="199A99B4" w14:textId="77777777" w:rsidR="009D51C2" w:rsidRDefault="009D51C2" w:rsidP="00791401">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B07416A" w14:textId="77777777" w:rsidR="009D51C2" w:rsidRDefault="009D51C2" w:rsidP="00791401">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0657419" w14:textId="77777777" w:rsidR="009D51C2" w:rsidRDefault="009D51C2" w:rsidP="00791401">
            <w:pPr>
              <w:spacing w:after="0"/>
              <w:jc w:val="center"/>
              <w:rPr>
                <w:rFonts w:ascii="Arial" w:hAnsi="Arial" w:cs="Arial"/>
                <w:lang w:eastAsia="ko-KR"/>
              </w:rPr>
            </w:pPr>
            <w:r>
              <w:rPr>
                <w:rFonts w:ascii="Arial" w:hAnsi="Arial" w:cs="Arial"/>
                <w:lang w:eastAsia="ko-KR"/>
              </w:rPr>
              <w:t>Comment</w:t>
            </w:r>
          </w:p>
        </w:tc>
      </w:tr>
      <w:tr w:rsidR="009D51C2" w14:paraId="32E65600" w14:textId="77777777" w:rsidTr="00791401">
        <w:tc>
          <w:tcPr>
            <w:tcW w:w="1809" w:type="dxa"/>
          </w:tcPr>
          <w:p w14:paraId="66F713B8" w14:textId="4F069C33" w:rsidR="009D51C2" w:rsidRDefault="0026360D" w:rsidP="00791401">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2FBC5ABA" w14:textId="424AED4D" w:rsidR="009D51C2" w:rsidRDefault="0026360D" w:rsidP="00791401">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bookmarkStart w:id="12" w:name="_GoBack"/>
            <w:bookmarkEnd w:id="12"/>
          </w:p>
        </w:tc>
        <w:tc>
          <w:tcPr>
            <w:tcW w:w="6045" w:type="dxa"/>
          </w:tcPr>
          <w:p w14:paraId="67F16616" w14:textId="77777777" w:rsidR="009D51C2" w:rsidRDefault="009D51C2" w:rsidP="00791401">
            <w:pPr>
              <w:spacing w:after="0"/>
              <w:rPr>
                <w:rFonts w:ascii="Arial" w:eastAsia="等线" w:hAnsi="Arial" w:cs="Arial"/>
                <w:lang w:eastAsia="zh-CN"/>
              </w:rPr>
            </w:pPr>
          </w:p>
        </w:tc>
      </w:tr>
      <w:tr w:rsidR="009D51C2" w14:paraId="78BEF2DB" w14:textId="77777777" w:rsidTr="00791401">
        <w:tc>
          <w:tcPr>
            <w:tcW w:w="1809" w:type="dxa"/>
          </w:tcPr>
          <w:p w14:paraId="497E0914" w14:textId="77777777" w:rsidR="009D51C2" w:rsidRDefault="009D51C2" w:rsidP="00791401">
            <w:pPr>
              <w:spacing w:after="0"/>
              <w:jc w:val="center"/>
              <w:rPr>
                <w:rFonts w:ascii="Arial" w:eastAsia="Malgun Gothic" w:hAnsi="Arial" w:cs="Arial"/>
                <w:lang w:eastAsia="ko-KR"/>
              </w:rPr>
            </w:pPr>
          </w:p>
        </w:tc>
        <w:tc>
          <w:tcPr>
            <w:tcW w:w="1985" w:type="dxa"/>
          </w:tcPr>
          <w:p w14:paraId="032F1E42" w14:textId="77777777" w:rsidR="009D51C2" w:rsidRDefault="009D51C2" w:rsidP="00791401">
            <w:pPr>
              <w:spacing w:after="0"/>
              <w:jc w:val="center"/>
              <w:rPr>
                <w:rFonts w:ascii="Arial" w:eastAsia="Malgun Gothic" w:hAnsi="Arial" w:cs="Arial"/>
                <w:lang w:eastAsia="ko-KR"/>
              </w:rPr>
            </w:pPr>
          </w:p>
        </w:tc>
        <w:tc>
          <w:tcPr>
            <w:tcW w:w="6045" w:type="dxa"/>
          </w:tcPr>
          <w:p w14:paraId="41A88339" w14:textId="77777777" w:rsidR="009D51C2" w:rsidRDefault="009D51C2" w:rsidP="00791401">
            <w:pPr>
              <w:spacing w:after="0"/>
              <w:rPr>
                <w:rFonts w:ascii="Arial" w:eastAsia="等线" w:hAnsi="Arial" w:cs="Arial"/>
                <w:lang w:eastAsia="zh-CN"/>
              </w:rPr>
            </w:pPr>
          </w:p>
        </w:tc>
      </w:tr>
      <w:tr w:rsidR="009D51C2" w14:paraId="44DE0155" w14:textId="77777777" w:rsidTr="00791401">
        <w:tc>
          <w:tcPr>
            <w:tcW w:w="1809" w:type="dxa"/>
          </w:tcPr>
          <w:p w14:paraId="5077A189" w14:textId="77777777" w:rsidR="009D51C2" w:rsidRDefault="009D51C2" w:rsidP="00791401">
            <w:pPr>
              <w:spacing w:after="0"/>
              <w:jc w:val="center"/>
              <w:rPr>
                <w:rFonts w:ascii="Arial" w:eastAsia="宋体" w:hAnsi="Arial" w:cs="Arial"/>
                <w:lang w:eastAsia="zh-CN"/>
              </w:rPr>
            </w:pPr>
          </w:p>
        </w:tc>
        <w:tc>
          <w:tcPr>
            <w:tcW w:w="1985" w:type="dxa"/>
          </w:tcPr>
          <w:p w14:paraId="187CE6DA" w14:textId="77777777" w:rsidR="009D51C2" w:rsidRDefault="009D51C2" w:rsidP="00791401">
            <w:pPr>
              <w:rPr>
                <w:rFonts w:ascii="Arial" w:eastAsia="等线" w:hAnsi="Arial" w:cs="Arial"/>
                <w:lang w:eastAsia="zh-CN"/>
              </w:rPr>
            </w:pPr>
          </w:p>
        </w:tc>
        <w:tc>
          <w:tcPr>
            <w:tcW w:w="6045" w:type="dxa"/>
          </w:tcPr>
          <w:p w14:paraId="0AB10A1F" w14:textId="77777777" w:rsidR="009D51C2" w:rsidRDefault="009D51C2" w:rsidP="00791401">
            <w:pPr>
              <w:spacing w:after="0"/>
              <w:rPr>
                <w:rFonts w:ascii="Arial" w:eastAsia="等线" w:hAnsi="Arial" w:cs="Arial"/>
                <w:lang w:eastAsia="zh-CN"/>
              </w:rPr>
            </w:pPr>
          </w:p>
        </w:tc>
      </w:tr>
      <w:tr w:rsidR="009D51C2" w14:paraId="5EDA1678" w14:textId="77777777" w:rsidTr="00791401">
        <w:tc>
          <w:tcPr>
            <w:tcW w:w="1809" w:type="dxa"/>
          </w:tcPr>
          <w:p w14:paraId="13E5EAF4" w14:textId="77777777" w:rsidR="009D51C2" w:rsidRDefault="009D51C2" w:rsidP="00791401">
            <w:pPr>
              <w:spacing w:after="0"/>
              <w:jc w:val="center"/>
              <w:rPr>
                <w:rFonts w:ascii="Arial" w:eastAsia="宋体" w:hAnsi="Arial" w:cs="Arial"/>
                <w:lang w:eastAsia="zh-CN"/>
              </w:rPr>
            </w:pPr>
          </w:p>
        </w:tc>
        <w:tc>
          <w:tcPr>
            <w:tcW w:w="1985" w:type="dxa"/>
          </w:tcPr>
          <w:p w14:paraId="76735AA5" w14:textId="77777777" w:rsidR="009D51C2" w:rsidRDefault="009D51C2" w:rsidP="00791401">
            <w:pPr>
              <w:spacing w:after="0"/>
              <w:rPr>
                <w:rFonts w:ascii="Arial" w:eastAsia="等线" w:hAnsi="Arial" w:cs="Arial"/>
                <w:lang w:eastAsia="zh-CN"/>
              </w:rPr>
            </w:pPr>
          </w:p>
        </w:tc>
        <w:tc>
          <w:tcPr>
            <w:tcW w:w="6045" w:type="dxa"/>
          </w:tcPr>
          <w:p w14:paraId="42695B23" w14:textId="77777777" w:rsidR="009D51C2" w:rsidRDefault="009D51C2" w:rsidP="00791401">
            <w:pPr>
              <w:spacing w:after="0"/>
              <w:rPr>
                <w:rFonts w:ascii="Arial" w:eastAsia="等线" w:hAnsi="Arial" w:cs="Arial"/>
                <w:lang w:eastAsia="zh-CN"/>
              </w:rPr>
            </w:pPr>
          </w:p>
        </w:tc>
      </w:tr>
    </w:tbl>
    <w:p w14:paraId="6F9CE1BE" w14:textId="77777777" w:rsidR="009D51C2" w:rsidRDefault="009D51C2" w:rsidP="009D51C2">
      <w:pPr>
        <w:rPr>
          <w:rFonts w:eastAsia="Malgun Gothic"/>
          <w:lang w:eastAsia="ko-KR"/>
        </w:rPr>
      </w:pPr>
    </w:p>
    <w:p w14:paraId="6ADC3AF9" w14:textId="6ADBF924" w:rsidR="00537711" w:rsidRDefault="00537711" w:rsidP="00537711">
      <w:pPr>
        <w:pStyle w:val="1"/>
        <w:ind w:left="0" w:firstLine="0"/>
      </w:pPr>
      <w:r>
        <w:t>Conclusion</w:t>
      </w:r>
    </w:p>
    <w:p w14:paraId="57754962" w14:textId="77777777" w:rsidR="00537711" w:rsidRDefault="00537711" w:rsidP="00537711">
      <w:pPr>
        <w:rPr>
          <w:rFonts w:eastAsia="Malgun Gothic"/>
          <w:lang w:eastAsia="ko-KR"/>
        </w:rPr>
      </w:pPr>
    </w:p>
    <w:p w14:paraId="498D1628" w14:textId="7D755D15" w:rsidR="00537711" w:rsidRDefault="00537711" w:rsidP="00537711">
      <w:pPr>
        <w:pStyle w:val="1"/>
        <w:ind w:left="0" w:firstLine="0"/>
      </w:pPr>
      <w:r>
        <w:t>Reference</w:t>
      </w:r>
    </w:p>
    <w:p w14:paraId="551ABF94" w14:textId="396F4776" w:rsidR="00537711" w:rsidRDefault="00537711" w:rsidP="00537711">
      <w:pPr>
        <w:rPr>
          <w:rFonts w:eastAsia="宋体"/>
          <w:lang w:eastAsia="zh-CN"/>
        </w:rPr>
      </w:pPr>
      <w:r>
        <w:rPr>
          <w:rFonts w:eastAsia="宋体" w:hint="eastAsia"/>
          <w:lang w:eastAsia="zh-CN"/>
        </w:rPr>
        <w:t>[</w:t>
      </w:r>
      <w:r>
        <w:rPr>
          <w:rFonts w:eastAsia="宋体"/>
          <w:lang w:eastAsia="zh-CN"/>
        </w:rPr>
        <w:t xml:space="preserve">1] R2-2102712 </w:t>
      </w:r>
      <w:r w:rsidRPr="00537711">
        <w:rPr>
          <w:rFonts w:eastAsia="宋体"/>
        </w:rPr>
        <w:t>Corrections to usage of CG Type 2 when T310 is running</w:t>
      </w:r>
      <w:r>
        <w:t xml:space="preserve">, </w:t>
      </w:r>
      <w:r w:rsidRPr="00537711">
        <w:rPr>
          <w:noProof/>
        </w:rPr>
        <w:t>Samsung Electronics Co., Ltd</w:t>
      </w:r>
    </w:p>
    <w:p w14:paraId="7E34686E" w14:textId="3A860624" w:rsidR="00537711" w:rsidRDefault="00537711" w:rsidP="00537711">
      <w:r>
        <w:rPr>
          <w:rFonts w:eastAsia="宋体"/>
          <w:lang w:eastAsia="zh-CN"/>
        </w:rPr>
        <w:t xml:space="preserve">[2] R2-2102984 </w:t>
      </w:r>
      <w:r w:rsidRPr="00537711">
        <w:rPr>
          <w:noProof/>
        </w:rPr>
        <w:t>Correction on sidleink configuration</w:t>
      </w:r>
      <w:r>
        <w:t xml:space="preserve">, </w:t>
      </w:r>
      <w:r w:rsidRPr="00537711">
        <w:t xml:space="preserve">ZTE Corporation, </w:t>
      </w:r>
      <w:proofErr w:type="spellStart"/>
      <w:r w:rsidRPr="00537711">
        <w:t>Sanechips</w:t>
      </w:r>
      <w:proofErr w:type="spellEnd"/>
    </w:p>
    <w:p w14:paraId="3B9731BB" w14:textId="022E05C5" w:rsidR="00537711" w:rsidRDefault="00537711" w:rsidP="00537711">
      <w:r>
        <w:rPr>
          <w:rFonts w:eastAsia="宋体"/>
          <w:lang w:eastAsia="zh-CN"/>
        </w:rPr>
        <w:t xml:space="preserve">[3] R2-2102985 </w:t>
      </w:r>
      <w:r w:rsidRPr="00537711">
        <w:t xml:space="preserve">Correction on </w:t>
      </w:r>
      <w:proofErr w:type="spellStart"/>
      <w:r w:rsidRPr="00537711">
        <w:t>sidelink</w:t>
      </w:r>
      <w:proofErr w:type="spellEnd"/>
      <w:r w:rsidRPr="00537711">
        <w:t xml:space="preserve"> reset operation</w:t>
      </w:r>
      <w:r>
        <w:t xml:space="preserve">, </w:t>
      </w:r>
      <w:r w:rsidRPr="00537711">
        <w:t xml:space="preserve">ZTE Corporation, </w:t>
      </w:r>
      <w:proofErr w:type="spellStart"/>
      <w:r w:rsidRPr="00537711">
        <w:t>Sanechips</w:t>
      </w:r>
      <w:proofErr w:type="spellEnd"/>
    </w:p>
    <w:p w14:paraId="2FE2EB84" w14:textId="0B071883" w:rsidR="00537711" w:rsidRDefault="00537711" w:rsidP="00537711">
      <w:r>
        <w:t xml:space="preserve">[4] </w:t>
      </w:r>
      <w:r>
        <w:rPr>
          <w:rFonts w:eastAsia="宋体"/>
          <w:lang w:eastAsia="zh-CN"/>
        </w:rPr>
        <w:t xml:space="preserve">R2-2102986 </w:t>
      </w:r>
      <w:r w:rsidRPr="00537711">
        <w:t xml:space="preserve">Discussion on </w:t>
      </w:r>
      <w:proofErr w:type="spellStart"/>
      <w:r w:rsidRPr="00537711">
        <w:t>sidelink</w:t>
      </w:r>
      <w:proofErr w:type="spellEnd"/>
      <w:r w:rsidRPr="00537711">
        <w:t xml:space="preserve"> reset operation</w:t>
      </w:r>
      <w:r>
        <w:t xml:space="preserve">, </w:t>
      </w:r>
      <w:r w:rsidRPr="00537711">
        <w:t xml:space="preserve">ZTE Corporation, </w:t>
      </w:r>
      <w:proofErr w:type="spellStart"/>
      <w:r w:rsidRPr="00537711">
        <w:t>Sanechips</w:t>
      </w:r>
      <w:proofErr w:type="spellEnd"/>
    </w:p>
    <w:p w14:paraId="029B329F" w14:textId="7CFAE7FB" w:rsidR="00537711" w:rsidRPr="00F065B4" w:rsidRDefault="00537711" w:rsidP="00537711">
      <w:pPr>
        <w:rPr>
          <w:noProof/>
        </w:rPr>
      </w:pPr>
      <w:r>
        <w:t>[5] R2-2103090</w:t>
      </w:r>
      <w:r w:rsidRPr="00F065B4">
        <w:t xml:space="preserve"> </w:t>
      </w:r>
      <w:r w:rsidRPr="00537711">
        <w:rPr>
          <w:rFonts w:eastAsia="宋体"/>
          <w:bCs/>
          <w:lang w:val="en-US" w:eastAsia="zh-CN"/>
        </w:rPr>
        <w:t>Miscellaneous Correction on TS38 331</w:t>
      </w:r>
      <w:r w:rsidRPr="00F065B4">
        <w:rPr>
          <w:rFonts w:eastAsia="宋体"/>
        </w:rPr>
        <w:t xml:space="preserve">, </w:t>
      </w:r>
      <w:r>
        <w:rPr>
          <w:noProof/>
        </w:rPr>
        <w:t>CATT</w:t>
      </w:r>
    </w:p>
    <w:p w14:paraId="16F1B86F" w14:textId="17CDA784" w:rsidR="00537711" w:rsidRPr="00F065B4" w:rsidRDefault="00537711" w:rsidP="00537711">
      <w:r>
        <w:rPr>
          <w:noProof/>
        </w:rPr>
        <w:t>[6] R2-2103127</w:t>
      </w:r>
      <w:r w:rsidRPr="00F065B4">
        <w:rPr>
          <w:noProof/>
        </w:rPr>
        <w:t xml:space="preserve"> </w:t>
      </w:r>
      <w:r w:rsidRPr="00537711">
        <w:rPr>
          <w:rFonts w:eastAsia="宋体"/>
          <w:bCs/>
          <w:lang w:val="en-US" w:eastAsia="zh-CN"/>
        </w:rPr>
        <w:t>Miscellaneous corrections on NR V2X</w:t>
      </w:r>
      <w:r w:rsidRPr="00F065B4">
        <w:rPr>
          <w:lang w:val="sv-SE"/>
        </w:rPr>
        <w:t xml:space="preserve">, </w:t>
      </w:r>
      <w:r w:rsidRPr="00537711">
        <w:rPr>
          <w:noProof/>
        </w:rPr>
        <w:t>SHARP Corporation</w:t>
      </w:r>
    </w:p>
    <w:p w14:paraId="523D366B" w14:textId="5E049710" w:rsidR="00537711" w:rsidRDefault="00537711" w:rsidP="00537711">
      <w:pPr>
        <w:rPr>
          <w:noProof/>
        </w:rPr>
      </w:pPr>
      <w:r>
        <w:t>[7] R2</w:t>
      </w:r>
      <w:r w:rsidRPr="0083491B">
        <w:t>-2</w:t>
      </w:r>
      <w:r>
        <w:t xml:space="preserve">103317 </w:t>
      </w:r>
      <w:r w:rsidRPr="00537711">
        <w:rPr>
          <w:noProof/>
        </w:rPr>
        <w:t>Corrections related to SA3 and RAN1</w:t>
      </w:r>
      <w:r>
        <w:t>, vivo</w:t>
      </w:r>
    </w:p>
    <w:p w14:paraId="115D8B47" w14:textId="7C43E330" w:rsidR="00537711" w:rsidRDefault="00537711" w:rsidP="00537711">
      <w:pPr>
        <w:rPr>
          <w:noProof/>
        </w:rPr>
      </w:pPr>
      <w:r>
        <w:t>[8] R2</w:t>
      </w:r>
      <w:r w:rsidRPr="0083491B">
        <w:t>-2</w:t>
      </w:r>
      <w:r>
        <w:t xml:space="preserve">103318 </w:t>
      </w:r>
      <w:r w:rsidRPr="00537711">
        <w:rPr>
          <w:noProof/>
        </w:rPr>
        <w:t>CR on the inter-frequency sidelink operation</w:t>
      </w:r>
      <w:r>
        <w:t>, vivo</w:t>
      </w:r>
    </w:p>
    <w:p w14:paraId="4CB4E58E" w14:textId="0F71A961" w:rsidR="00537711" w:rsidRDefault="00537711" w:rsidP="00537711">
      <w:r>
        <w:rPr>
          <w:noProof/>
        </w:rPr>
        <w:t xml:space="preserve">[9] R2-2104105 </w:t>
      </w:r>
      <w:r w:rsidRPr="00537711">
        <w:t>Miscellaneous corrections on TS 38.331 (Rapporteur CR)</w:t>
      </w:r>
      <w:r>
        <w:t xml:space="preserve">, </w:t>
      </w:r>
      <w:r w:rsidRPr="00537711">
        <w:t xml:space="preserve">Huawei, </w:t>
      </w:r>
      <w:proofErr w:type="spellStart"/>
      <w:r w:rsidRPr="00537711">
        <w:t>HiSilicon</w:t>
      </w:r>
      <w:proofErr w:type="spellEnd"/>
    </w:p>
    <w:p w14:paraId="52D74C5B" w14:textId="342BA71A" w:rsidR="00537711" w:rsidRDefault="00537711" w:rsidP="00537711">
      <w:pPr>
        <w:rPr>
          <w:lang w:eastAsia="zh-TW"/>
        </w:rPr>
      </w:pPr>
      <w:r>
        <w:t xml:space="preserve">[10] </w:t>
      </w:r>
      <w:r>
        <w:rPr>
          <w:noProof/>
        </w:rPr>
        <w:t xml:space="preserve">R2-2104108 </w:t>
      </w:r>
      <w:r w:rsidRPr="00537711">
        <w:t>Miscellaneous corrections on TS 3</w:t>
      </w:r>
      <w:r>
        <w:t>6</w:t>
      </w:r>
      <w:r w:rsidRPr="00537711">
        <w:t>.331 (Rapporteur CR)</w:t>
      </w:r>
      <w:r>
        <w:t xml:space="preserve">, </w:t>
      </w:r>
      <w:r w:rsidRPr="00537711">
        <w:t xml:space="preserve">Huawei, </w:t>
      </w:r>
      <w:proofErr w:type="spellStart"/>
      <w:r w:rsidRPr="00537711">
        <w:t>HiSilicon</w:t>
      </w:r>
      <w:proofErr w:type="spellEnd"/>
      <w:r>
        <w:rPr>
          <w:lang w:eastAsia="zh-TW"/>
        </w:rPr>
        <w:t>.</w:t>
      </w:r>
    </w:p>
    <w:p w14:paraId="6EDAFD53" w14:textId="507E75CC" w:rsidR="00937845" w:rsidRPr="00537711" w:rsidRDefault="00537711" w:rsidP="00966C71">
      <w:r>
        <w:rPr>
          <w:lang w:eastAsia="zh-TW"/>
        </w:rPr>
        <w:t xml:space="preserve">[11] R2-2103767 </w:t>
      </w:r>
      <w:r w:rsidRPr="00537711">
        <w:t xml:space="preserve">On the peer UE capability transfer in unicast </w:t>
      </w:r>
      <w:proofErr w:type="spellStart"/>
      <w:r w:rsidRPr="00537711">
        <w:t>sidelink</w:t>
      </w:r>
      <w:proofErr w:type="spellEnd"/>
      <w:r>
        <w:t xml:space="preserve">, </w:t>
      </w:r>
      <w:r w:rsidRPr="00537711">
        <w:rPr>
          <w:noProof/>
        </w:rPr>
        <w:t>Nokia, Nokia Shanghai Bell</w:t>
      </w:r>
    </w:p>
    <w:sectPr w:rsidR="00937845" w:rsidRPr="00537711" w:rsidSect="0000511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4EA94" w14:textId="77777777" w:rsidR="00F7183B" w:rsidRDefault="00F7183B">
      <w:r>
        <w:separator/>
      </w:r>
    </w:p>
  </w:endnote>
  <w:endnote w:type="continuationSeparator" w:id="0">
    <w:p w14:paraId="3BA2C821" w14:textId="77777777" w:rsidR="00F7183B" w:rsidRDefault="00F7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61105" w14:textId="77777777" w:rsidR="00F7183B" w:rsidRDefault="00F7183B">
      <w:r>
        <w:separator/>
      </w:r>
    </w:p>
  </w:footnote>
  <w:footnote w:type="continuationSeparator" w:id="0">
    <w:p w14:paraId="5D50F6FE" w14:textId="77777777" w:rsidR="00F7183B" w:rsidRDefault="00F7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D21CC" w:rsidRDefault="00BD21C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5136"/>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49F3FA8"/>
    <w:multiLevelType w:val="multilevel"/>
    <w:tmpl w:val="149F3F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1F9421CF"/>
    <w:multiLevelType w:val="hybridMultilevel"/>
    <w:tmpl w:val="D3445DD6"/>
    <w:lvl w:ilvl="0" w:tplc="4BEE406C">
      <w:start w:val="1"/>
      <w:numFmt w:val="low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15:restartNumberingAfterBreak="0">
    <w:nsid w:val="20063731"/>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14B73E2"/>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9FD0D03"/>
    <w:multiLevelType w:val="hybridMultilevel"/>
    <w:tmpl w:val="A248343C"/>
    <w:lvl w:ilvl="0" w:tplc="B0DEBE8C">
      <w:start w:val="1"/>
      <w:numFmt w:val="decimal"/>
      <w:lvlText w:val="%1&gt;"/>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3948A5"/>
    <w:multiLevelType w:val="hybridMultilevel"/>
    <w:tmpl w:val="5986060C"/>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70F04EC"/>
    <w:multiLevelType w:val="hybridMultilevel"/>
    <w:tmpl w:val="444EB232"/>
    <w:lvl w:ilvl="0" w:tplc="343070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B1E3DE6"/>
    <w:multiLevelType w:val="hybridMultilevel"/>
    <w:tmpl w:val="B2BC652E"/>
    <w:lvl w:ilvl="0" w:tplc="3DCAFDE6">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1"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D7D3336"/>
    <w:multiLevelType w:val="multilevel"/>
    <w:tmpl w:val="3DE70941"/>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13" w15:restartNumberingAfterBreak="0">
    <w:nsid w:val="4B0F3334"/>
    <w:multiLevelType w:val="hybridMultilevel"/>
    <w:tmpl w:val="D4A0BBCA"/>
    <w:lvl w:ilvl="0" w:tplc="590228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21F44A7"/>
    <w:multiLevelType w:val="multilevel"/>
    <w:tmpl w:val="521F44A7"/>
    <w:lvl w:ilvl="0">
      <w:start w:val="1"/>
      <w:numFmt w:val="bullet"/>
      <w:lvlText w:val=""/>
      <w:lvlJc w:val="left"/>
      <w:pPr>
        <w:tabs>
          <w:tab w:val="num" w:pos="1919"/>
        </w:tabs>
        <w:ind w:left="1919" w:hanging="360"/>
      </w:pPr>
      <w:rPr>
        <w:rFonts w:ascii="Wingdings" w:hAnsi="Wingdings"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5B0B732A"/>
    <w:multiLevelType w:val="hybridMultilevel"/>
    <w:tmpl w:val="BE6CA84E"/>
    <w:lvl w:ilvl="0" w:tplc="04090009">
      <w:start w:val="1"/>
      <w:numFmt w:val="bullet"/>
      <w:pStyle w:val="EmailDiscussion"/>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6" w15:restartNumberingAfterBreak="0">
    <w:nsid w:val="5E4253C5"/>
    <w:multiLevelType w:val="hybridMultilevel"/>
    <w:tmpl w:val="EA541A6C"/>
    <w:lvl w:ilvl="0" w:tplc="2EEA14EC">
      <w:start w:val="1"/>
      <w:numFmt w:val="decimal"/>
      <w:lvlText w:val="%1."/>
      <w:lvlJc w:val="left"/>
      <w:pPr>
        <w:ind w:left="819" w:hanging="36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1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D5447F"/>
    <w:multiLevelType w:val="hybridMultilevel"/>
    <w:tmpl w:val="9D6E19F2"/>
    <w:lvl w:ilvl="0" w:tplc="8656F72A">
      <w:start w:val="1"/>
      <w:numFmt w:val="decimal"/>
      <w:lvlText w:val="%1."/>
      <w:lvlJc w:val="left"/>
      <w:pPr>
        <w:ind w:left="567" w:hanging="207"/>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750B75"/>
    <w:multiLevelType w:val="hybridMultilevel"/>
    <w:tmpl w:val="6408198A"/>
    <w:lvl w:ilvl="0" w:tplc="FB72C640">
      <w:start w:val="1"/>
      <w:numFmt w:val="bullet"/>
      <w:lvlText w:val="-"/>
      <w:lvlJc w:val="left"/>
      <w:pPr>
        <w:ind w:left="1080" w:hanging="420"/>
      </w:pPr>
      <w:rPr>
        <w:rFonts w:ascii="Times New Roman" w:eastAsiaTheme="minorEastAsia"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21" w15:restartNumberingAfterBreak="0">
    <w:nsid w:val="6D5241B8"/>
    <w:multiLevelType w:val="hybridMultilevel"/>
    <w:tmpl w:val="E8AEDE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5E1E65"/>
    <w:multiLevelType w:val="multilevel"/>
    <w:tmpl w:val="7F5E1E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5"/>
  </w:num>
  <w:num w:numId="3">
    <w:abstractNumId w:val="2"/>
  </w:num>
  <w:num w:numId="4">
    <w:abstractNumId w:val="11"/>
  </w:num>
  <w:num w:numId="5">
    <w:abstractNumId w:val="5"/>
  </w:num>
  <w:num w:numId="6">
    <w:abstractNumId w:val="10"/>
  </w:num>
  <w:num w:numId="7">
    <w:abstractNumId w:val="13"/>
  </w:num>
  <w:num w:numId="8">
    <w:abstractNumId w:val="16"/>
  </w:num>
  <w:num w:numId="9">
    <w:abstractNumId w:val="9"/>
  </w:num>
  <w:num w:numId="10">
    <w:abstractNumId w:val="20"/>
  </w:num>
  <w:num w:numId="11">
    <w:abstractNumId w:val="17"/>
  </w:num>
  <w:num w:numId="12">
    <w:abstractNumId w:val="18"/>
  </w:num>
  <w:num w:numId="13">
    <w:abstractNumId w:val="19"/>
  </w:num>
  <w:num w:numId="14">
    <w:abstractNumId w:val="8"/>
  </w:num>
  <w:num w:numId="15">
    <w:abstractNumId w:val="4"/>
  </w:num>
  <w:num w:numId="16">
    <w:abstractNumId w:val="0"/>
  </w:num>
  <w:num w:numId="17">
    <w:abstractNumId w:val="21"/>
  </w:num>
  <w:num w:numId="18">
    <w:abstractNumId w:val="12"/>
  </w:num>
  <w:num w:numId="19">
    <w:abstractNumId w:val="14"/>
  </w:num>
  <w:num w:numId="20">
    <w:abstractNumId w:val="7"/>
  </w:num>
  <w:num w:numId="21">
    <w:abstractNumId w:val="6"/>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211B2"/>
    <w:rsid w:val="00022E4A"/>
    <w:rsid w:val="00025C05"/>
    <w:rsid w:val="000269FC"/>
    <w:rsid w:val="0002717A"/>
    <w:rsid w:val="00050ACD"/>
    <w:rsid w:val="00056CFE"/>
    <w:rsid w:val="0007463D"/>
    <w:rsid w:val="000763F5"/>
    <w:rsid w:val="00091252"/>
    <w:rsid w:val="000A1C61"/>
    <w:rsid w:val="000A6394"/>
    <w:rsid w:val="000B7FED"/>
    <w:rsid w:val="000C038A"/>
    <w:rsid w:val="000C5108"/>
    <w:rsid w:val="000C6598"/>
    <w:rsid w:val="000D44B3"/>
    <w:rsid w:val="000F0EA4"/>
    <w:rsid w:val="000F3F0D"/>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E7150"/>
    <w:rsid w:val="001F168C"/>
    <w:rsid w:val="001F53B3"/>
    <w:rsid w:val="0020446B"/>
    <w:rsid w:val="00204CFE"/>
    <w:rsid w:val="00215631"/>
    <w:rsid w:val="002222E4"/>
    <w:rsid w:val="002256DB"/>
    <w:rsid w:val="002505EC"/>
    <w:rsid w:val="0026004D"/>
    <w:rsid w:val="0026360D"/>
    <w:rsid w:val="00263F51"/>
    <w:rsid w:val="002640DD"/>
    <w:rsid w:val="00272C68"/>
    <w:rsid w:val="00275D12"/>
    <w:rsid w:val="00280828"/>
    <w:rsid w:val="0028116D"/>
    <w:rsid w:val="00284FEB"/>
    <w:rsid w:val="002860C4"/>
    <w:rsid w:val="002A6F8B"/>
    <w:rsid w:val="002B5741"/>
    <w:rsid w:val="002C4EED"/>
    <w:rsid w:val="002E472E"/>
    <w:rsid w:val="002E4EEB"/>
    <w:rsid w:val="002E75E4"/>
    <w:rsid w:val="00305409"/>
    <w:rsid w:val="0030659D"/>
    <w:rsid w:val="00307C98"/>
    <w:rsid w:val="00331C97"/>
    <w:rsid w:val="003329DB"/>
    <w:rsid w:val="00334EC6"/>
    <w:rsid w:val="00341DE9"/>
    <w:rsid w:val="003474AE"/>
    <w:rsid w:val="00355508"/>
    <w:rsid w:val="003563B4"/>
    <w:rsid w:val="003609EF"/>
    <w:rsid w:val="0036231A"/>
    <w:rsid w:val="0037014A"/>
    <w:rsid w:val="00374DD4"/>
    <w:rsid w:val="003809B1"/>
    <w:rsid w:val="003813D1"/>
    <w:rsid w:val="003940DC"/>
    <w:rsid w:val="003A599C"/>
    <w:rsid w:val="003A6DE3"/>
    <w:rsid w:val="003B209C"/>
    <w:rsid w:val="003B25B8"/>
    <w:rsid w:val="003C51AF"/>
    <w:rsid w:val="003D1B0A"/>
    <w:rsid w:val="003E1A36"/>
    <w:rsid w:val="003E2F8E"/>
    <w:rsid w:val="00403BAF"/>
    <w:rsid w:val="00410371"/>
    <w:rsid w:val="0041393E"/>
    <w:rsid w:val="004242F1"/>
    <w:rsid w:val="0043242D"/>
    <w:rsid w:val="004536AB"/>
    <w:rsid w:val="0045501F"/>
    <w:rsid w:val="0046710D"/>
    <w:rsid w:val="004949D5"/>
    <w:rsid w:val="004B61F6"/>
    <w:rsid w:val="004B75B7"/>
    <w:rsid w:val="004C0944"/>
    <w:rsid w:val="00502889"/>
    <w:rsid w:val="00505F6A"/>
    <w:rsid w:val="0051276B"/>
    <w:rsid w:val="0051580D"/>
    <w:rsid w:val="00522157"/>
    <w:rsid w:val="00525BF3"/>
    <w:rsid w:val="00530A6B"/>
    <w:rsid w:val="00537711"/>
    <w:rsid w:val="00541558"/>
    <w:rsid w:val="005417CE"/>
    <w:rsid w:val="00542D5F"/>
    <w:rsid w:val="00547111"/>
    <w:rsid w:val="0055183E"/>
    <w:rsid w:val="00556325"/>
    <w:rsid w:val="00577652"/>
    <w:rsid w:val="0058026F"/>
    <w:rsid w:val="00582722"/>
    <w:rsid w:val="0058457F"/>
    <w:rsid w:val="00592D74"/>
    <w:rsid w:val="00597D01"/>
    <w:rsid w:val="005B5976"/>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720B"/>
    <w:rsid w:val="00695808"/>
    <w:rsid w:val="006A1A82"/>
    <w:rsid w:val="006B46FB"/>
    <w:rsid w:val="006C2472"/>
    <w:rsid w:val="006C600B"/>
    <w:rsid w:val="006E21FB"/>
    <w:rsid w:val="006E26C6"/>
    <w:rsid w:val="006F1D6F"/>
    <w:rsid w:val="006F2C69"/>
    <w:rsid w:val="006F42A3"/>
    <w:rsid w:val="007113C8"/>
    <w:rsid w:val="00724E14"/>
    <w:rsid w:val="007313A8"/>
    <w:rsid w:val="007321E0"/>
    <w:rsid w:val="007423DF"/>
    <w:rsid w:val="00745CB8"/>
    <w:rsid w:val="0075676E"/>
    <w:rsid w:val="00792342"/>
    <w:rsid w:val="00793D4A"/>
    <w:rsid w:val="00796884"/>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1BF"/>
    <w:rsid w:val="008626E7"/>
    <w:rsid w:val="008638B0"/>
    <w:rsid w:val="00867671"/>
    <w:rsid w:val="00870501"/>
    <w:rsid w:val="00870EE7"/>
    <w:rsid w:val="00875F98"/>
    <w:rsid w:val="00882709"/>
    <w:rsid w:val="008843D4"/>
    <w:rsid w:val="008863B9"/>
    <w:rsid w:val="008978A2"/>
    <w:rsid w:val="00897D8C"/>
    <w:rsid w:val="008A20B0"/>
    <w:rsid w:val="008A45A6"/>
    <w:rsid w:val="008B525F"/>
    <w:rsid w:val="008C7744"/>
    <w:rsid w:val="008D0985"/>
    <w:rsid w:val="008D13FC"/>
    <w:rsid w:val="008E0ECC"/>
    <w:rsid w:val="008F3789"/>
    <w:rsid w:val="008F57EC"/>
    <w:rsid w:val="008F686C"/>
    <w:rsid w:val="008F7062"/>
    <w:rsid w:val="008F70A1"/>
    <w:rsid w:val="0090679D"/>
    <w:rsid w:val="009109D2"/>
    <w:rsid w:val="009148DE"/>
    <w:rsid w:val="0092358F"/>
    <w:rsid w:val="009346B0"/>
    <w:rsid w:val="00937845"/>
    <w:rsid w:val="00941030"/>
    <w:rsid w:val="00941E30"/>
    <w:rsid w:val="00942697"/>
    <w:rsid w:val="0094666D"/>
    <w:rsid w:val="00966C71"/>
    <w:rsid w:val="009777D9"/>
    <w:rsid w:val="00983301"/>
    <w:rsid w:val="00991B88"/>
    <w:rsid w:val="009A5753"/>
    <w:rsid w:val="009A579D"/>
    <w:rsid w:val="009C779C"/>
    <w:rsid w:val="009D51C2"/>
    <w:rsid w:val="009E1A33"/>
    <w:rsid w:val="009E3297"/>
    <w:rsid w:val="009F734F"/>
    <w:rsid w:val="00A02587"/>
    <w:rsid w:val="00A045C9"/>
    <w:rsid w:val="00A13E90"/>
    <w:rsid w:val="00A246B6"/>
    <w:rsid w:val="00A42751"/>
    <w:rsid w:val="00A44A91"/>
    <w:rsid w:val="00A450BA"/>
    <w:rsid w:val="00A47E70"/>
    <w:rsid w:val="00A50CF0"/>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909FB"/>
    <w:rsid w:val="00B92D67"/>
    <w:rsid w:val="00B968C8"/>
    <w:rsid w:val="00BA3B4D"/>
    <w:rsid w:val="00BA3EC5"/>
    <w:rsid w:val="00BA41CF"/>
    <w:rsid w:val="00BA51D9"/>
    <w:rsid w:val="00BB4E03"/>
    <w:rsid w:val="00BB5DFC"/>
    <w:rsid w:val="00BB7CD1"/>
    <w:rsid w:val="00BC0A82"/>
    <w:rsid w:val="00BC3111"/>
    <w:rsid w:val="00BC58EA"/>
    <w:rsid w:val="00BC7C4B"/>
    <w:rsid w:val="00BD21CC"/>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438BA"/>
    <w:rsid w:val="00C60E80"/>
    <w:rsid w:val="00C643B9"/>
    <w:rsid w:val="00C66BA2"/>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50255"/>
    <w:rsid w:val="00D66520"/>
    <w:rsid w:val="00D81DF6"/>
    <w:rsid w:val="00D941DE"/>
    <w:rsid w:val="00D95D85"/>
    <w:rsid w:val="00D961CE"/>
    <w:rsid w:val="00D97BE1"/>
    <w:rsid w:val="00DC6519"/>
    <w:rsid w:val="00DE0607"/>
    <w:rsid w:val="00DE34CF"/>
    <w:rsid w:val="00E105BA"/>
    <w:rsid w:val="00E13F3D"/>
    <w:rsid w:val="00E146BC"/>
    <w:rsid w:val="00E162DE"/>
    <w:rsid w:val="00E34898"/>
    <w:rsid w:val="00E3565A"/>
    <w:rsid w:val="00E35F08"/>
    <w:rsid w:val="00E61182"/>
    <w:rsid w:val="00E64CBA"/>
    <w:rsid w:val="00E725C0"/>
    <w:rsid w:val="00E74810"/>
    <w:rsid w:val="00E83442"/>
    <w:rsid w:val="00E859BC"/>
    <w:rsid w:val="00E90455"/>
    <w:rsid w:val="00E95DD4"/>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183B"/>
    <w:rsid w:val="00F76448"/>
    <w:rsid w:val="00F875E2"/>
    <w:rsid w:val="00F97373"/>
    <w:rsid w:val="00FA090C"/>
    <w:rsid w:val="00FB53BD"/>
    <w:rsid w:val="00FB6386"/>
    <w:rsid w:val="00FB75E8"/>
    <w:rsid w:val="00FC74DB"/>
    <w:rsid w:val="00FD7FD8"/>
    <w:rsid w:val="00FE560D"/>
    <w:rsid w:val="00FE59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3Char2">
    <w:name w:val="B3 Char2"/>
    <w:link w:val="B3"/>
    <w:qFormat/>
    <w:rsid w:val="00E725C0"/>
    <w:rPr>
      <w:rFonts w:ascii="Times New Roman" w:hAnsi="Times New Roman"/>
      <w:lang w:val="en-GB" w:eastAsia="en-US"/>
    </w:rPr>
  </w:style>
  <w:style w:type="character" w:customStyle="1" w:styleId="TAHCar">
    <w:name w:val="TAH Car"/>
    <w:link w:val="TAH"/>
    <w:qFormat/>
    <w:locked/>
    <w:rsid w:val="001F168C"/>
    <w:rPr>
      <w:rFonts w:ascii="Arial" w:hAnsi="Arial"/>
      <w:b/>
      <w:sz w:val="18"/>
      <w:lang w:val="en-GB" w:eastAsia="en-US"/>
    </w:rPr>
  </w:style>
  <w:style w:type="character" w:customStyle="1" w:styleId="TALCar">
    <w:name w:val="TAL Car"/>
    <w:link w:val="TAL"/>
    <w:qFormat/>
    <w:locked/>
    <w:rsid w:val="001F168C"/>
    <w:rPr>
      <w:rFonts w:ascii="Arial" w:hAnsi="Arial"/>
      <w:sz w:val="18"/>
      <w:lang w:val="en-GB" w:eastAsia="en-US"/>
    </w:rPr>
  </w:style>
  <w:style w:type="character" w:customStyle="1" w:styleId="CRCoverPageZchn">
    <w:name w:val="CR Cover Page Zchn"/>
    <w:link w:val="CRCoverPage"/>
    <w:qFormat/>
    <w:rsid w:val="003C51AF"/>
    <w:rPr>
      <w:rFonts w:ascii="Arial" w:hAnsi="Arial"/>
      <w:lang w:val="en-GB" w:eastAsia="en-US"/>
    </w:rPr>
  </w:style>
  <w:style w:type="paragraph" w:customStyle="1" w:styleId="bullet1">
    <w:name w:val="bullet1"/>
    <w:basedOn w:val="a"/>
    <w:qFormat/>
    <w:rsid w:val="005D4819"/>
    <w:pPr>
      <w:numPr>
        <w:numId w:val="12"/>
      </w:numPr>
      <w:spacing w:after="0" w:line="259" w:lineRule="auto"/>
    </w:pPr>
    <w:rPr>
      <w:rFonts w:ascii="Times" w:eastAsia="Batang" w:hAnsi="Times"/>
      <w:szCs w:val="24"/>
    </w:rPr>
  </w:style>
  <w:style w:type="paragraph" w:customStyle="1" w:styleId="bullet2">
    <w:name w:val="bullet2"/>
    <w:basedOn w:val="a"/>
    <w:qFormat/>
    <w:rsid w:val="005D4819"/>
    <w:pPr>
      <w:numPr>
        <w:ilvl w:val="1"/>
        <w:numId w:val="12"/>
      </w:numPr>
      <w:spacing w:after="0" w:line="259" w:lineRule="auto"/>
    </w:pPr>
    <w:rPr>
      <w:rFonts w:ascii="Times" w:eastAsia="Batang" w:hAnsi="Times"/>
      <w:szCs w:val="24"/>
    </w:rPr>
  </w:style>
  <w:style w:type="paragraph" w:customStyle="1" w:styleId="bullet3">
    <w:name w:val="bullet3"/>
    <w:basedOn w:val="a"/>
    <w:qFormat/>
    <w:rsid w:val="005D4819"/>
    <w:pPr>
      <w:numPr>
        <w:ilvl w:val="2"/>
        <w:numId w:val="12"/>
      </w:numPr>
      <w:spacing w:after="0" w:line="259" w:lineRule="auto"/>
    </w:pPr>
    <w:rPr>
      <w:rFonts w:ascii="Times" w:eastAsia="Batang" w:hAnsi="Times"/>
      <w:szCs w:val="24"/>
    </w:rPr>
  </w:style>
  <w:style w:type="paragraph" w:customStyle="1" w:styleId="bullet4">
    <w:name w:val="bullet4"/>
    <w:basedOn w:val="a"/>
    <w:qFormat/>
    <w:rsid w:val="005D4819"/>
    <w:pPr>
      <w:numPr>
        <w:ilvl w:val="3"/>
        <w:numId w:val="12"/>
      </w:numPr>
      <w:spacing w:after="0" w:line="259" w:lineRule="auto"/>
    </w:pPr>
    <w:rPr>
      <w:rFonts w:ascii="Times" w:eastAsia="Batang" w:hAnsi="Times"/>
      <w:szCs w:val="24"/>
    </w:rPr>
  </w:style>
  <w:style w:type="character" w:customStyle="1" w:styleId="B2Char">
    <w:name w:val="B2 Char"/>
    <w:link w:val="B2"/>
    <w:qFormat/>
    <w:rsid w:val="00204CFE"/>
    <w:rPr>
      <w:rFonts w:ascii="Times New Roman" w:hAnsi="Times New Roman"/>
      <w:lang w:val="en-GB" w:eastAsia="en-US"/>
    </w:rPr>
  </w:style>
  <w:style w:type="character" w:customStyle="1" w:styleId="B1Char1">
    <w:name w:val="B1 Char1"/>
    <w:link w:val="B1"/>
    <w:qFormat/>
    <w:rsid w:val="00654190"/>
    <w:rPr>
      <w:rFonts w:ascii="Times New Roman" w:hAnsi="Times New Roman"/>
      <w:lang w:val="en-GB" w:eastAsia="en-US"/>
    </w:rPr>
  </w:style>
  <w:style w:type="character" w:customStyle="1" w:styleId="THChar">
    <w:name w:val="TH Char"/>
    <w:link w:val="TH"/>
    <w:qFormat/>
    <w:rsid w:val="00654190"/>
    <w:rPr>
      <w:rFonts w:ascii="Arial" w:hAnsi="Arial"/>
      <w:b/>
      <w:lang w:val="en-GB" w:eastAsia="en-US"/>
    </w:rPr>
  </w:style>
  <w:style w:type="character" w:customStyle="1" w:styleId="TFChar">
    <w:name w:val="TF Char"/>
    <w:link w:val="TF"/>
    <w:qFormat/>
    <w:rsid w:val="00654190"/>
    <w:rPr>
      <w:rFonts w:ascii="Arial" w:hAnsi="Arial"/>
      <w:b/>
      <w:lang w:val="en-GB" w:eastAsia="en-US"/>
    </w:rPr>
  </w:style>
  <w:style w:type="character" w:customStyle="1" w:styleId="B4Char">
    <w:name w:val="B4 Char"/>
    <w:link w:val="B4"/>
    <w:qFormat/>
    <w:rsid w:val="00F97373"/>
    <w:rPr>
      <w:rFonts w:ascii="Times New Roman" w:hAnsi="Times New Roman"/>
      <w:lang w:val="en-GB" w:eastAsia="en-US"/>
    </w:rPr>
  </w:style>
  <w:style w:type="character" w:customStyle="1" w:styleId="B5Char">
    <w:name w:val="B5 Char"/>
    <w:link w:val="B5"/>
    <w:qFormat/>
    <w:rsid w:val="00F97373"/>
    <w:rPr>
      <w:rFonts w:ascii="Times New Roman" w:hAnsi="Times New Roman"/>
      <w:lang w:val="en-GB" w:eastAsia="en-US"/>
    </w:rPr>
  </w:style>
  <w:style w:type="paragraph" w:customStyle="1" w:styleId="B6">
    <w:name w:val="B6"/>
    <w:basedOn w:val="B5"/>
    <w:link w:val="B6Char"/>
    <w:qFormat/>
    <w:rsid w:val="00F97373"/>
    <w:pPr>
      <w:overflowPunct w:val="0"/>
      <w:autoSpaceDE w:val="0"/>
      <w:autoSpaceDN w:val="0"/>
      <w:adjustRightInd w:val="0"/>
      <w:spacing w:line="259" w:lineRule="auto"/>
      <w:ind w:left="1985"/>
      <w:textAlignment w:val="baseline"/>
    </w:pPr>
    <w:rPr>
      <w:rFonts w:eastAsia="Times New Roman"/>
      <w:lang w:eastAsia="ja-JP"/>
    </w:rPr>
  </w:style>
  <w:style w:type="character" w:customStyle="1" w:styleId="B6Char">
    <w:name w:val="B6 Char"/>
    <w:link w:val="B6"/>
    <w:qFormat/>
    <w:rsid w:val="00F97373"/>
    <w:rPr>
      <w:rFonts w:ascii="Times New Roman" w:eastAsia="Times New Roman" w:hAnsi="Times New Roman"/>
      <w:lang w:val="en-GB" w:eastAsia="ja-JP"/>
    </w:rPr>
  </w:style>
  <w:style w:type="paragraph" w:customStyle="1" w:styleId="Note-Boxed">
    <w:name w:val="Note - Boxed"/>
    <w:basedOn w:val="a"/>
    <w:next w:val="a"/>
    <w:qFormat/>
    <w:rsid w:val="0064198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E35F08"/>
    <w:rPr>
      <w:rFonts w:ascii="Times New Roman" w:hAnsi="Times New Roman"/>
      <w:lang w:val="en-GB" w:eastAsia="en-US"/>
    </w:rPr>
  </w:style>
  <w:style w:type="paragraph" w:customStyle="1" w:styleId="B7">
    <w:name w:val="B7"/>
    <w:basedOn w:val="B6"/>
    <w:link w:val="B7Char"/>
    <w:qFormat/>
    <w:rsid w:val="000A1C61"/>
    <w:pPr>
      <w:spacing w:line="240" w:lineRule="auto"/>
      <w:ind w:left="2269"/>
    </w:pPr>
    <w:rPr>
      <w:lang w:val="en-US"/>
    </w:rPr>
  </w:style>
  <w:style w:type="character" w:customStyle="1" w:styleId="B7Char">
    <w:name w:val="B7 Char"/>
    <w:link w:val="B7"/>
    <w:qFormat/>
    <w:rsid w:val="000A1C61"/>
    <w:rPr>
      <w:rFonts w:ascii="Times New Roman" w:eastAsia="Times New Roman" w:hAnsi="Times New Roman"/>
      <w:lang w:val="en-US" w:eastAsia="ja-JP"/>
    </w:rPr>
  </w:style>
  <w:style w:type="character" w:customStyle="1" w:styleId="EmailDiscussionChar">
    <w:name w:val="EmailDiscussion Char"/>
    <w:link w:val="EmailDiscussion"/>
    <w:rsid w:val="007321E0"/>
    <w:rPr>
      <w:rFonts w:ascii="Arial" w:eastAsia="MS Mincho" w:hAnsi="Arial"/>
      <w:b/>
      <w:szCs w:val="24"/>
      <w:lang w:val="en-GB" w:eastAsia="en-GB"/>
    </w:rPr>
  </w:style>
  <w:style w:type="paragraph" w:customStyle="1" w:styleId="EmailDiscussion">
    <w:name w:val="EmailDiscussion"/>
    <w:basedOn w:val="a"/>
    <w:next w:val="a"/>
    <w:link w:val="EmailDiscussionChar"/>
    <w:qFormat/>
    <w:rsid w:val="007321E0"/>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rsid w:val="007321E0"/>
    <w:pPr>
      <w:tabs>
        <w:tab w:val="left" w:pos="1622"/>
      </w:tabs>
      <w:spacing w:after="0"/>
      <w:ind w:left="1622" w:hanging="363"/>
    </w:pPr>
    <w:rPr>
      <w:rFonts w:ascii="Arial" w:eastAsia="MS Mincho" w:hAnsi="Arial"/>
      <w:szCs w:val="24"/>
      <w:lang w:eastAsia="en-GB"/>
    </w:rPr>
  </w:style>
  <w:style w:type="table" w:styleId="af1">
    <w:name w:val="Table Grid"/>
    <w:basedOn w:val="a1"/>
    <w:qFormat/>
    <w:rsid w:val="006F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34EC6"/>
    <w:pPr>
      <w:spacing w:after="160" w:line="259" w:lineRule="auto"/>
      <w:ind w:firstLineChars="200" w:firstLine="420"/>
    </w:pPr>
    <w:rPr>
      <w:rFonts w:eastAsia="Times New Roman"/>
      <w:sz w:val="24"/>
      <w:szCs w:val="24"/>
      <w:lang w:val="zh-CN" w:eastAsia="en-GB"/>
    </w:rPr>
  </w:style>
  <w:style w:type="character" w:customStyle="1" w:styleId="apple-converted-space">
    <w:name w:val="apple-converted-space"/>
    <w:basedOn w:val="a0"/>
    <w:qFormat/>
    <w:rsid w:val="00334EC6"/>
  </w:style>
  <w:style w:type="character" w:customStyle="1" w:styleId="af3">
    <w:name w:val="正文文本 字符"/>
    <w:link w:val="af4"/>
    <w:rsid w:val="00745CB8"/>
    <w:rPr>
      <w:rFonts w:ascii="Arial" w:hAnsi="Arial"/>
      <w:lang w:eastAsia="zh-CN"/>
    </w:rPr>
  </w:style>
  <w:style w:type="paragraph" w:styleId="af4">
    <w:name w:val="Body Text"/>
    <w:basedOn w:val="a"/>
    <w:link w:val="af3"/>
    <w:rsid w:val="00745CB8"/>
    <w:pPr>
      <w:overflowPunct w:val="0"/>
      <w:autoSpaceDE w:val="0"/>
      <w:autoSpaceDN w:val="0"/>
      <w:adjustRightInd w:val="0"/>
      <w:spacing w:after="120"/>
      <w:jc w:val="both"/>
      <w:textAlignment w:val="baseline"/>
    </w:pPr>
    <w:rPr>
      <w:rFonts w:ascii="Arial" w:hAnsi="Arial"/>
      <w:lang w:val="fr-FR" w:eastAsia="zh-CN"/>
    </w:rPr>
  </w:style>
  <w:style w:type="character" w:customStyle="1" w:styleId="Char1">
    <w:name w:val="正文文本 Char1"/>
    <w:basedOn w:val="a0"/>
    <w:semiHidden/>
    <w:rsid w:val="00745CB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3612">
      <w:bodyDiv w:val="1"/>
      <w:marLeft w:val="0"/>
      <w:marRight w:val="0"/>
      <w:marTop w:val="0"/>
      <w:marBottom w:val="0"/>
      <w:divBdr>
        <w:top w:val="none" w:sz="0" w:space="0" w:color="auto"/>
        <w:left w:val="none" w:sz="0" w:space="0" w:color="auto"/>
        <w:bottom w:val="none" w:sz="0" w:space="0" w:color="auto"/>
        <w:right w:val="none" w:sz="0" w:space="0" w:color="auto"/>
      </w:divBdr>
    </w:div>
    <w:div w:id="290790362">
      <w:bodyDiv w:val="1"/>
      <w:marLeft w:val="0"/>
      <w:marRight w:val="0"/>
      <w:marTop w:val="0"/>
      <w:marBottom w:val="0"/>
      <w:divBdr>
        <w:top w:val="none" w:sz="0" w:space="0" w:color="auto"/>
        <w:left w:val="none" w:sz="0" w:space="0" w:color="auto"/>
        <w:bottom w:val="none" w:sz="0" w:space="0" w:color="auto"/>
        <w:right w:val="none" w:sz="0" w:space="0" w:color="auto"/>
      </w:divBdr>
    </w:div>
    <w:div w:id="314649737">
      <w:bodyDiv w:val="1"/>
      <w:marLeft w:val="0"/>
      <w:marRight w:val="0"/>
      <w:marTop w:val="0"/>
      <w:marBottom w:val="0"/>
      <w:divBdr>
        <w:top w:val="none" w:sz="0" w:space="0" w:color="auto"/>
        <w:left w:val="none" w:sz="0" w:space="0" w:color="auto"/>
        <w:bottom w:val="none" w:sz="0" w:space="0" w:color="auto"/>
        <w:right w:val="none" w:sz="0" w:space="0" w:color="auto"/>
      </w:divBdr>
    </w:div>
    <w:div w:id="478036901">
      <w:bodyDiv w:val="1"/>
      <w:marLeft w:val="0"/>
      <w:marRight w:val="0"/>
      <w:marTop w:val="0"/>
      <w:marBottom w:val="0"/>
      <w:divBdr>
        <w:top w:val="none" w:sz="0" w:space="0" w:color="auto"/>
        <w:left w:val="none" w:sz="0" w:space="0" w:color="auto"/>
        <w:bottom w:val="none" w:sz="0" w:space="0" w:color="auto"/>
        <w:right w:val="none" w:sz="0" w:space="0" w:color="auto"/>
      </w:divBdr>
    </w:div>
    <w:div w:id="661931583">
      <w:bodyDiv w:val="1"/>
      <w:marLeft w:val="0"/>
      <w:marRight w:val="0"/>
      <w:marTop w:val="0"/>
      <w:marBottom w:val="0"/>
      <w:divBdr>
        <w:top w:val="none" w:sz="0" w:space="0" w:color="auto"/>
        <w:left w:val="none" w:sz="0" w:space="0" w:color="auto"/>
        <w:bottom w:val="none" w:sz="0" w:space="0" w:color="auto"/>
        <w:right w:val="none" w:sz="0" w:space="0" w:color="auto"/>
      </w:divBdr>
    </w:div>
    <w:div w:id="733088451">
      <w:bodyDiv w:val="1"/>
      <w:marLeft w:val="0"/>
      <w:marRight w:val="0"/>
      <w:marTop w:val="0"/>
      <w:marBottom w:val="0"/>
      <w:divBdr>
        <w:top w:val="none" w:sz="0" w:space="0" w:color="auto"/>
        <w:left w:val="none" w:sz="0" w:space="0" w:color="auto"/>
        <w:bottom w:val="none" w:sz="0" w:space="0" w:color="auto"/>
        <w:right w:val="none" w:sz="0" w:space="0" w:color="auto"/>
      </w:divBdr>
    </w:div>
    <w:div w:id="840389494">
      <w:bodyDiv w:val="1"/>
      <w:marLeft w:val="0"/>
      <w:marRight w:val="0"/>
      <w:marTop w:val="0"/>
      <w:marBottom w:val="0"/>
      <w:divBdr>
        <w:top w:val="none" w:sz="0" w:space="0" w:color="auto"/>
        <w:left w:val="none" w:sz="0" w:space="0" w:color="auto"/>
        <w:bottom w:val="none" w:sz="0" w:space="0" w:color="auto"/>
        <w:right w:val="none" w:sz="0" w:space="0" w:color="auto"/>
      </w:divBdr>
    </w:div>
    <w:div w:id="943004041">
      <w:bodyDiv w:val="1"/>
      <w:marLeft w:val="0"/>
      <w:marRight w:val="0"/>
      <w:marTop w:val="0"/>
      <w:marBottom w:val="0"/>
      <w:divBdr>
        <w:top w:val="none" w:sz="0" w:space="0" w:color="auto"/>
        <w:left w:val="none" w:sz="0" w:space="0" w:color="auto"/>
        <w:bottom w:val="none" w:sz="0" w:space="0" w:color="auto"/>
        <w:right w:val="none" w:sz="0" w:space="0" w:color="auto"/>
      </w:divBdr>
    </w:div>
    <w:div w:id="1086221012">
      <w:bodyDiv w:val="1"/>
      <w:marLeft w:val="0"/>
      <w:marRight w:val="0"/>
      <w:marTop w:val="0"/>
      <w:marBottom w:val="0"/>
      <w:divBdr>
        <w:top w:val="none" w:sz="0" w:space="0" w:color="auto"/>
        <w:left w:val="none" w:sz="0" w:space="0" w:color="auto"/>
        <w:bottom w:val="none" w:sz="0" w:space="0" w:color="auto"/>
        <w:right w:val="none" w:sz="0" w:space="0" w:color="auto"/>
      </w:divBdr>
    </w:div>
    <w:div w:id="1367103819">
      <w:bodyDiv w:val="1"/>
      <w:marLeft w:val="0"/>
      <w:marRight w:val="0"/>
      <w:marTop w:val="0"/>
      <w:marBottom w:val="0"/>
      <w:divBdr>
        <w:top w:val="none" w:sz="0" w:space="0" w:color="auto"/>
        <w:left w:val="none" w:sz="0" w:space="0" w:color="auto"/>
        <w:bottom w:val="none" w:sz="0" w:space="0" w:color="auto"/>
        <w:right w:val="none" w:sz="0" w:space="0" w:color="auto"/>
      </w:divBdr>
    </w:div>
    <w:div w:id="1417047562">
      <w:bodyDiv w:val="1"/>
      <w:marLeft w:val="0"/>
      <w:marRight w:val="0"/>
      <w:marTop w:val="0"/>
      <w:marBottom w:val="0"/>
      <w:divBdr>
        <w:top w:val="none" w:sz="0" w:space="0" w:color="auto"/>
        <w:left w:val="none" w:sz="0" w:space="0" w:color="auto"/>
        <w:bottom w:val="none" w:sz="0" w:space="0" w:color="auto"/>
        <w:right w:val="none" w:sz="0" w:space="0" w:color="auto"/>
      </w:divBdr>
    </w:div>
    <w:div w:id="1492720305">
      <w:bodyDiv w:val="1"/>
      <w:marLeft w:val="0"/>
      <w:marRight w:val="0"/>
      <w:marTop w:val="0"/>
      <w:marBottom w:val="0"/>
      <w:divBdr>
        <w:top w:val="none" w:sz="0" w:space="0" w:color="auto"/>
        <w:left w:val="none" w:sz="0" w:space="0" w:color="auto"/>
        <w:bottom w:val="none" w:sz="0" w:space="0" w:color="auto"/>
        <w:right w:val="none" w:sz="0" w:space="0" w:color="auto"/>
      </w:divBdr>
    </w:div>
    <w:div w:id="1536427565">
      <w:bodyDiv w:val="1"/>
      <w:marLeft w:val="0"/>
      <w:marRight w:val="0"/>
      <w:marTop w:val="0"/>
      <w:marBottom w:val="0"/>
      <w:divBdr>
        <w:top w:val="none" w:sz="0" w:space="0" w:color="auto"/>
        <w:left w:val="none" w:sz="0" w:space="0" w:color="auto"/>
        <w:bottom w:val="none" w:sz="0" w:space="0" w:color="auto"/>
        <w:right w:val="none" w:sz="0" w:space="0" w:color="auto"/>
      </w:divBdr>
    </w:div>
    <w:div w:id="1631546081">
      <w:bodyDiv w:val="1"/>
      <w:marLeft w:val="0"/>
      <w:marRight w:val="0"/>
      <w:marTop w:val="0"/>
      <w:marBottom w:val="0"/>
      <w:divBdr>
        <w:top w:val="none" w:sz="0" w:space="0" w:color="auto"/>
        <w:left w:val="none" w:sz="0" w:space="0" w:color="auto"/>
        <w:bottom w:val="none" w:sz="0" w:space="0" w:color="auto"/>
        <w:right w:val="none" w:sz="0" w:space="0" w:color="auto"/>
      </w:divBdr>
    </w:div>
    <w:div w:id="1828478810">
      <w:bodyDiv w:val="1"/>
      <w:marLeft w:val="0"/>
      <w:marRight w:val="0"/>
      <w:marTop w:val="0"/>
      <w:marBottom w:val="0"/>
      <w:divBdr>
        <w:top w:val="none" w:sz="0" w:space="0" w:color="auto"/>
        <w:left w:val="none" w:sz="0" w:space="0" w:color="auto"/>
        <w:bottom w:val="none" w:sz="0" w:space="0" w:color="auto"/>
        <w:right w:val="none" w:sz="0" w:space="0" w:color="auto"/>
      </w:divBdr>
    </w:div>
    <w:div w:id="1836794805">
      <w:bodyDiv w:val="1"/>
      <w:marLeft w:val="0"/>
      <w:marRight w:val="0"/>
      <w:marTop w:val="0"/>
      <w:marBottom w:val="0"/>
      <w:divBdr>
        <w:top w:val="none" w:sz="0" w:space="0" w:color="auto"/>
        <w:left w:val="none" w:sz="0" w:space="0" w:color="auto"/>
        <w:bottom w:val="none" w:sz="0" w:space="0" w:color="auto"/>
        <w:right w:val="none" w:sz="0" w:space="0" w:color="auto"/>
      </w:divBdr>
    </w:div>
    <w:div w:id="1871918499">
      <w:bodyDiv w:val="1"/>
      <w:marLeft w:val="0"/>
      <w:marRight w:val="0"/>
      <w:marTop w:val="0"/>
      <w:marBottom w:val="0"/>
      <w:divBdr>
        <w:top w:val="none" w:sz="0" w:space="0" w:color="auto"/>
        <w:left w:val="none" w:sz="0" w:space="0" w:color="auto"/>
        <w:bottom w:val="none" w:sz="0" w:space="0" w:color="auto"/>
        <w:right w:val="none" w:sz="0" w:space="0" w:color="auto"/>
      </w:divBdr>
    </w:div>
    <w:div w:id="21317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ABDE6-2F4D-4F80-8469-2CF6C7E3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964</Words>
  <Characters>5495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2</cp:revision>
  <cp:lastPrinted>1899-12-31T23:00:00Z</cp:lastPrinted>
  <dcterms:created xsi:type="dcterms:W3CDTF">2021-04-13T08:55:00Z</dcterms:created>
  <dcterms:modified xsi:type="dcterms:W3CDTF">2021-04-13T08:55:00Z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(3)/mdvC5nTJKARLMOwEaOBNwewj17nzpXQXcXa/u0Nk9LmM002RoEKQ3CiGA1Y9FtHVW16vHSw
RM4dL34gScZKN56fGXYBU9eeswRM24Ba/DVDK+DhtTVr3WktWgeCkrK2AsxVL3s050IlAjk2
zGTH/7CXrKW1lpVBcda71lX/4keSxMTpe5EJ8lZtMsB9tt5qhnlCe6aq+1KwFB5nrvozJmRz
XfeNTZy09/3rYHt6oy</vt:lpwstr>
  </property>
  <property fmtid="{D5CDD505-2E9C-101B-9397-08002B2CF9AE}" pid="22" name="_2015_ms_pID_7253431">
    <vt:lpwstr>2gbM90OKr49Pm4rJmVBeFnmj0ZoOT3yUnXH+e5rzr0A3+D/SPk/0qF
jWmmYH+cdhWDOTu5lHGFi/SAyWTmi0xKjnSH0F3QZOAxmmGUACUYnwaYBQpcaYcPqo0/PuT5
DCeDgVqk8TllI/MAwrA/UOkzUrI3oGIc/G/64H07PoGFzfGPyclY7bMTpqD/kqLtKwFipR+S
31/LkyHuqfiJwUUdaLowxb199dcRQBPdxPey</vt:lpwstr>
  </property>
  <property fmtid="{D5CDD505-2E9C-101B-9397-08002B2CF9AE}" pid="23" name="_2015_ms_pID_7253432">
    <vt:lpwstr>+unMQ4RnULBzYvvBS8EBqQY=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1615962972</vt:lpwstr>
  </property>
</Properties>
</file>