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5B51" w14:textId="067CDB6F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C641AF" w:rsidRPr="00C641AF">
        <w:rPr>
          <w:rFonts w:ascii="Arial" w:hAnsi="Arial"/>
          <w:b/>
          <w:sz w:val="24"/>
          <w:szCs w:val="24"/>
          <w:highlight w:val="yellow"/>
        </w:rPr>
        <w:t>draft</w:t>
      </w:r>
      <w:r w:rsidR="00C641AF" w:rsidRPr="00C641AF">
        <w:rPr>
          <w:rFonts w:ascii="Arial" w:hAnsi="Arial"/>
          <w:b/>
          <w:sz w:val="28"/>
          <w:szCs w:val="24"/>
        </w:rPr>
        <w:t>R2-2104390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8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09C69D85" w14:textId="77777777" w:rsidR="0074125E" w:rsidRPr="0074125E" w:rsidRDefault="0074125E" w:rsidP="0074125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eastAsia="SimSun" w:hAnsi="Arial" w:cs="Arial"/>
          <w:lang w:eastAsia="zh-CN"/>
        </w:rPr>
        <w:t>The options proposed by RAN4 are:</w:t>
      </w:r>
    </w:p>
    <w:p w14:paraId="67F64EA1" w14:textId="77777777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1: Remove RSRQ from the cell selection and cell re-selection criterion when a cell is measured using RSS.</w:t>
      </w:r>
    </w:p>
    <w:p w14:paraId="0D5B7C92" w14:textId="6F335366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2: Define RSRQ for RSS measurements</w:t>
      </w:r>
    </w:p>
    <w:p w14:paraId="11732020" w14:textId="179BC06A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have discussed the options listed in the LS and have decided that from a RAN2 perspective option </w:t>
      </w:r>
      <w:r w:rsidR="0074125E">
        <w:rPr>
          <w:rFonts w:ascii="Arial" w:eastAsia="SimSun" w:hAnsi="Arial" w:cs="Arial"/>
          <w:lang w:eastAsia="zh-CN"/>
        </w:rPr>
        <w:t>1</w:t>
      </w:r>
      <w:r w:rsidRPr="00A93AB3">
        <w:rPr>
          <w:rFonts w:ascii="Arial" w:eastAsia="SimSun" w:hAnsi="Arial" w:cs="Arial"/>
          <w:lang w:eastAsia="zh-CN"/>
        </w:rPr>
        <w:t xml:space="preserve"> is </w:t>
      </w:r>
      <w:r w:rsidR="0074125E">
        <w:rPr>
          <w:rFonts w:ascii="Arial" w:eastAsia="SimSun" w:hAnsi="Arial" w:cs="Arial"/>
          <w:lang w:eastAsia="zh-CN"/>
        </w:rPr>
        <w:t xml:space="preserve">not </w:t>
      </w:r>
      <w:r w:rsidRPr="00A93AB3">
        <w:rPr>
          <w:rFonts w:ascii="Arial" w:eastAsia="SimSun" w:hAnsi="Arial" w:cs="Arial"/>
          <w:lang w:eastAsia="zh-CN"/>
        </w:rPr>
        <w:t>preferred</w:t>
      </w:r>
      <w:r w:rsidR="0074125E">
        <w:rPr>
          <w:rFonts w:ascii="Arial" w:eastAsia="SimSun" w:hAnsi="Arial" w:cs="Arial"/>
          <w:lang w:eastAsia="zh-CN"/>
        </w:rPr>
        <w:t xml:space="preserve"> because it may impact cell selection and reselection performance and behaviour</w:t>
      </w:r>
      <w:r w:rsidRPr="00A93AB3">
        <w:rPr>
          <w:rFonts w:ascii="Arial" w:eastAsia="SimSun" w:hAnsi="Arial" w:cs="Arial"/>
          <w:lang w:eastAsia="zh-CN"/>
        </w:rPr>
        <w:t>.</w:t>
      </w:r>
      <w:r w:rsidR="0074125E">
        <w:rPr>
          <w:rFonts w:ascii="Arial" w:eastAsia="SimSun" w:hAnsi="Arial" w:cs="Arial"/>
          <w:lang w:eastAsia="zh-CN"/>
        </w:rPr>
        <w:t xml:space="preserve"> </w:t>
      </w:r>
      <w:r w:rsidRPr="00A93AB3">
        <w:rPr>
          <w:rFonts w:ascii="Arial" w:eastAsia="SimSun" w:hAnsi="Arial" w:cs="Arial"/>
          <w:lang w:eastAsia="zh-CN"/>
        </w:rPr>
        <w:t xml:space="preserve"> </w:t>
      </w:r>
      <w:r w:rsidR="0074125E">
        <w:rPr>
          <w:rFonts w:ascii="Arial" w:eastAsia="SimSun" w:hAnsi="Arial" w:cs="Arial"/>
          <w:lang w:eastAsia="zh-CN"/>
        </w:rPr>
        <w:t>Whether option 2 is necessary should be decided by RAN1 and RAN4.</w:t>
      </w:r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bookmarkStart w:id="5" w:name="_GoBack"/>
      <w:bookmarkEnd w:id="5"/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21B1BE2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kindly asks RAN1 and RAN4 to take the above into accoun</w:t>
      </w:r>
      <w:r w:rsidR="0074125E">
        <w:rPr>
          <w:rFonts w:ascii="Arial" w:eastAsia="SimSun" w:hAnsi="Arial" w:cs="Arial"/>
          <w:lang w:eastAsia="zh-CN"/>
        </w:rPr>
        <w:t>t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B6A4F" w14:textId="77777777" w:rsidR="00B07B38" w:rsidRDefault="00B07B38">
      <w:pPr>
        <w:pStyle w:val="TAL"/>
      </w:pPr>
      <w:r>
        <w:separator/>
      </w:r>
    </w:p>
  </w:endnote>
  <w:endnote w:type="continuationSeparator" w:id="0">
    <w:p w14:paraId="381E9E6D" w14:textId="77777777" w:rsidR="00B07B38" w:rsidRDefault="00B07B38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A0EF" w14:textId="77777777" w:rsidR="003E381E" w:rsidRDefault="003E3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F35" w14:textId="77777777" w:rsidR="00ED5771" w:rsidRDefault="00ED5771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987F" w14:textId="77777777" w:rsidR="003E381E" w:rsidRDefault="003E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6E9A6" w14:textId="77777777" w:rsidR="00B07B38" w:rsidRDefault="00B07B38">
      <w:pPr>
        <w:pStyle w:val="TAL"/>
      </w:pPr>
      <w:r>
        <w:separator/>
      </w:r>
    </w:p>
  </w:footnote>
  <w:footnote w:type="continuationSeparator" w:id="0">
    <w:p w14:paraId="438644B2" w14:textId="77777777" w:rsidR="00B07B38" w:rsidRDefault="00B07B38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05B8" w14:textId="77777777" w:rsidR="003E381E" w:rsidRDefault="003E3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C641AF">
      <w:t>1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5FC7" w14:textId="77777777" w:rsidR="003E381E" w:rsidRDefault="003E3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42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37498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25E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3D44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0A9E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3D9F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17433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1712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5625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07B38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41AF"/>
    <w:rsid w:val="00C65933"/>
    <w:rsid w:val="00C660C4"/>
    <w:rsid w:val="00C67004"/>
    <w:rsid w:val="00C71AE5"/>
    <w:rsid w:val="00C73544"/>
    <w:rsid w:val="00C73976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2AA8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02E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4CC8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0DA9-AADF-4BAC-9A35-A9C59127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1296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Brian</cp:lastModifiedBy>
  <cp:revision>10</cp:revision>
  <cp:lastPrinted>2007-12-21T11:58:00Z</cp:lastPrinted>
  <dcterms:created xsi:type="dcterms:W3CDTF">2021-04-14T19:41:00Z</dcterms:created>
  <dcterms:modified xsi:type="dcterms:W3CDTF">2021-04-16T07:45:00Z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1618475037</vt:lpwstr>
  </property>
</Properties>
</file>