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19348" w14:textId="77777777"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14:paraId="39619349" w14:textId="77777777"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14:paraId="3961934A" w14:textId="77777777" w:rsidR="00A51B12" w:rsidRDefault="00A51B12">
      <w:pPr>
        <w:pStyle w:val="ad"/>
        <w:jc w:val="both"/>
        <w:rPr>
          <w:rFonts w:eastAsia="宋体"/>
          <w:b w:val="0"/>
          <w:i w:val="0"/>
          <w:sz w:val="24"/>
          <w:lang w:eastAsia="zh-CN"/>
        </w:rPr>
      </w:pPr>
    </w:p>
    <w:p w14:paraId="3961934B" w14:textId="77777777"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14:paraId="3961934C" w14:textId="77777777" w:rsidR="00A51B12" w:rsidRDefault="00122D55">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a"/>
          <w:lang w:val="en-GB"/>
        </w:rPr>
        <w:t>Huawei, HiSilicon</w:t>
      </w:r>
    </w:p>
    <w:p w14:paraId="3961934D" w14:textId="77777777" w:rsidR="00A51B12" w:rsidRDefault="00122D55">
      <w:pPr>
        <w:tabs>
          <w:tab w:val="left" w:pos="1985"/>
        </w:tabs>
        <w:ind w:left="1980" w:hanging="1980"/>
        <w:rPr>
          <w:rStyle w:val="afa"/>
          <w:lang w:val="en-GB"/>
        </w:rPr>
      </w:pPr>
      <w:r>
        <w:rPr>
          <w:rFonts w:ascii="Arial" w:hAnsi="Arial"/>
          <w:b/>
          <w:sz w:val="24"/>
        </w:rPr>
        <w:t>Title:</w:t>
      </w:r>
      <w:r>
        <w:rPr>
          <w:rFonts w:ascii="Arial" w:hAnsi="Arial"/>
          <w:sz w:val="24"/>
        </w:rPr>
        <w:t xml:space="preserve"> </w:t>
      </w:r>
      <w:r>
        <w:rPr>
          <w:rFonts w:ascii="Arial" w:hAnsi="Arial"/>
          <w:sz w:val="24"/>
        </w:rPr>
        <w:tab/>
        <w:t>Summary of [AT113bis-e</w:t>
      </w:r>
      <w:proofErr w:type="gramStart"/>
      <w:r>
        <w:rPr>
          <w:rFonts w:ascii="Arial" w:hAnsi="Arial"/>
          <w:sz w:val="24"/>
        </w:rPr>
        <w:t>][</w:t>
      </w:r>
      <w:proofErr w:type="gramEnd"/>
      <w:r>
        <w:rPr>
          <w:rFonts w:ascii="Arial" w:hAnsi="Arial"/>
          <w:sz w:val="24"/>
        </w:rPr>
        <w:t>026][NR17] SA related (Huawei)</w:t>
      </w:r>
    </w:p>
    <w:p w14:paraId="3961934E" w14:textId="77777777" w:rsidR="00A51B12" w:rsidRDefault="00122D55">
      <w:pPr>
        <w:tabs>
          <w:tab w:val="left" w:pos="1985"/>
        </w:tabs>
        <w:ind w:left="1980" w:hanging="1980"/>
        <w:rPr>
          <w:rStyle w:val="afa"/>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14:paraId="3961934F" w14:textId="77777777" w:rsidR="00A51B12" w:rsidRDefault="00122D55">
      <w:pPr>
        <w:pStyle w:val="1"/>
        <w:rPr>
          <w:rFonts w:eastAsia="宋体"/>
          <w:lang w:eastAsia="zh-CN"/>
        </w:rPr>
      </w:pPr>
      <w:r>
        <w:rPr>
          <w:rFonts w:eastAsia="宋体"/>
          <w:lang w:eastAsia="zh-CN"/>
        </w:rPr>
        <w:t>1. Introduction</w:t>
      </w:r>
    </w:p>
    <w:p w14:paraId="39619350" w14:textId="77777777" w:rsidR="00A51B12" w:rsidRDefault="00122D55">
      <w:pPr>
        <w:tabs>
          <w:tab w:val="left" w:pos="1260"/>
        </w:tabs>
      </w:pPr>
      <w:r>
        <w:t>This document attempts to summarize the following offline discussion.</w:t>
      </w:r>
    </w:p>
    <w:p w14:paraId="39619351" w14:textId="77777777" w:rsidR="00A51B12" w:rsidRDefault="00122D55">
      <w:pPr>
        <w:pStyle w:val="EmailDiscussion"/>
      </w:pPr>
      <w:r>
        <w:t>[AT113bis-e][026][NR17] SA related (Huawei)</w:t>
      </w:r>
    </w:p>
    <w:p w14:paraId="39619352" w14:textId="77777777" w:rsidR="00A51B12" w:rsidRDefault="00122D55">
      <w:pPr>
        <w:pStyle w:val="Doc-text2"/>
      </w:pPr>
      <w:r>
        <w:tab/>
        <w:t xml:space="preserve">Scope: Treat False Base Station Detection and Network Sharing Multiple SSB R2-2102669, R2-2103864, R2-2104134, R2-2104135, R2-2102676, R2-2103221, R2-2104161, R2-2104062, R2-2104102. </w:t>
      </w:r>
    </w:p>
    <w:p w14:paraId="39619353" w14:textId="77777777" w:rsidR="00A51B12" w:rsidRDefault="00122D55">
      <w:pPr>
        <w:pStyle w:val="EmailDiscussion2"/>
      </w:pPr>
      <w:r>
        <w:tab/>
        <w:t>Phase 1, determine agreeable parts, Phase 2, for agreeable parts Work on CRs, LS out.</w:t>
      </w:r>
    </w:p>
    <w:p w14:paraId="39619354" w14:textId="77777777" w:rsidR="00A51B12" w:rsidRDefault="00122D55">
      <w:pPr>
        <w:pStyle w:val="EmailDiscussion2"/>
      </w:pPr>
      <w:r>
        <w:tab/>
        <w:t>Intended outcome: Report and Agreed-in-principle CRs, Approved LS out, if applicable</w:t>
      </w:r>
    </w:p>
    <w:p w14:paraId="39619355" w14:textId="77777777" w:rsidR="00A51B12" w:rsidRDefault="00122D55">
      <w:pPr>
        <w:pStyle w:val="EmailDiscussion2"/>
      </w:pPr>
      <w:r>
        <w:tab/>
        <w:t>Deadline: Schedule A</w:t>
      </w:r>
    </w:p>
    <w:p w14:paraId="39619356" w14:textId="77777777" w:rsidR="00A51B12" w:rsidRDefault="00A51B12"/>
    <w:p w14:paraId="39619357" w14:textId="77777777" w:rsidR="00A51B12" w:rsidRDefault="00122D55">
      <w:pPr>
        <w:pStyle w:val="1"/>
        <w:rPr>
          <w:rFonts w:eastAsia="宋体"/>
          <w:lang w:eastAsia="zh-CN"/>
        </w:rPr>
      </w:pPr>
      <w:bookmarkStart w:id="1" w:name="OLE_LINK1"/>
      <w:bookmarkStart w:id="2" w:name="OLE_LINK2"/>
      <w:r>
        <w:rPr>
          <w:rFonts w:eastAsia="宋体"/>
          <w:lang w:eastAsia="zh-CN"/>
        </w:rPr>
        <w:t>2. Discussion (Phase 1)</w:t>
      </w:r>
    </w:p>
    <w:p w14:paraId="39619358" w14:textId="77777777" w:rsidR="00A51B12" w:rsidRDefault="00122D55">
      <w:pPr>
        <w:pStyle w:val="20"/>
        <w:rPr>
          <w:rFonts w:eastAsia="宋体"/>
          <w:lang w:eastAsia="zh-CN"/>
        </w:rPr>
      </w:pPr>
      <w:r>
        <w:rPr>
          <w:rFonts w:eastAsia="宋体"/>
          <w:lang w:eastAsia="zh-CN"/>
        </w:rPr>
        <w:t xml:space="preserve">2.1 </w:t>
      </w:r>
      <w:r>
        <w:t>False Base Station Detection</w:t>
      </w:r>
    </w:p>
    <w:p w14:paraId="39619359" w14:textId="77777777" w:rsidR="00A51B12" w:rsidRDefault="00122D55">
      <w:pPr>
        <w:rPr>
          <w:rFonts w:eastAsia="宋体"/>
          <w:lang w:eastAsia="zh-CN"/>
        </w:rPr>
      </w:pPr>
      <w:r>
        <w:rPr>
          <w:rFonts w:eastAsia="宋体" w:hint="eastAsia"/>
          <w:lang w:eastAsia="zh-CN"/>
        </w:rPr>
        <w:t>T</w:t>
      </w:r>
      <w:r>
        <w:rPr>
          <w:rFonts w:eastAsia="宋体"/>
          <w:lang w:eastAsia="zh-CN"/>
        </w:rPr>
        <w:t>he following contributions are discussing false base station according to SA3 LS in R2-2102669. The proposals are copied here.</w:t>
      </w:r>
    </w:p>
    <w:tbl>
      <w:tblPr>
        <w:tblStyle w:val="af2"/>
        <w:tblW w:w="0" w:type="auto"/>
        <w:tblLook w:val="04A0" w:firstRow="1" w:lastRow="0" w:firstColumn="1" w:lastColumn="0" w:noHBand="0" w:noVBand="1"/>
      </w:tblPr>
      <w:tblGrid>
        <w:gridCol w:w="421"/>
        <w:gridCol w:w="2268"/>
        <w:gridCol w:w="6942"/>
      </w:tblGrid>
      <w:tr w:rsidR="00A51B12" w14:paraId="39619360" w14:textId="77777777">
        <w:tc>
          <w:tcPr>
            <w:tcW w:w="421" w:type="dxa"/>
          </w:tcPr>
          <w:p w14:paraId="3961935A" w14:textId="77777777" w:rsidR="00A51B12" w:rsidRDefault="00A51B12">
            <w:pPr>
              <w:pStyle w:val="a2"/>
              <w:numPr>
                <w:ilvl w:val="0"/>
                <w:numId w:val="11"/>
              </w:numPr>
            </w:pPr>
          </w:p>
        </w:tc>
        <w:tc>
          <w:tcPr>
            <w:tcW w:w="2268" w:type="dxa"/>
          </w:tcPr>
          <w:p w14:paraId="3961935B" w14:textId="77777777" w:rsidR="00A51B12" w:rsidRDefault="00FA32EB">
            <w:pPr>
              <w:rPr>
                <w:rFonts w:eastAsia="宋体"/>
                <w:lang w:eastAsia="zh-CN"/>
              </w:rPr>
            </w:pPr>
            <w:hyperlink r:id="rId12" w:tooltip="D:Documents3GPPtsg_ranWG2TSGR2_113bis-eDocsR2-2103864.zip" w:history="1">
              <w:r w:rsidR="00122D55">
                <w:rPr>
                  <w:rStyle w:val="af4"/>
                </w:rPr>
                <w:t>R2-2103864</w:t>
              </w:r>
            </w:hyperlink>
            <w:r w:rsidR="00122D55">
              <w:tab/>
              <w:t>RAN impact on the false based station detection</w:t>
            </w:r>
            <w:r w:rsidR="00122D55">
              <w:tab/>
              <w:t>Apple</w:t>
            </w:r>
          </w:p>
        </w:tc>
        <w:tc>
          <w:tcPr>
            <w:tcW w:w="6942" w:type="dxa"/>
          </w:tcPr>
          <w:p w14:paraId="3961935C" w14:textId="77777777" w:rsidR="00A51B12" w:rsidRDefault="00122D55">
            <w:pPr>
              <w:rPr>
                <w:rFonts w:eastAsia="宋体"/>
                <w:lang w:val="en-US" w:eastAsia="zh-CN"/>
              </w:rPr>
            </w:pPr>
            <w:r>
              <w:rPr>
                <w:rFonts w:eastAsia="宋体"/>
                <w:lang w:val="en-US" w:eastAsia="zh-CN"/>
              </w:rPr>
              <w:t>Observation 1: During CGI reporting procedure, the CONNECTED UE acquires the indicated neighbor cell’s MIB/SIB1, report the CGI in SIB1 of the neighbor cell to NW via measurement report.</w:t>
            </w:r>
          </w:p>
          <w:p w14:paraId="3961935D" w14:textId="77777777" w:rsidR="00A51B12" w:rsidRDefault="00122D55">
            <w:pPr>
              <w:rPr>
                <w:rFonts w:eastAsia="宋体"/>
                <w:lang w:val="en-US" w:eastAsia="zh-CN"/>
              </w:rPr>
            </w:pPr>
            <w:r>
              <w:rPr>
                <w:rFonts w:eastAsia="宋体"/>
                <w:lang w:val="en-US" w:eastAsia="zh-CN"/>
              </w:rPr>
              <w:t>Observation 2: The SI HASH reporting via logged MDT procedure is feasible from RAN2 perspective.</w:t>
            </w:r>
          </w:p>
          <w:p w14:paraId="3961935E" w14:textId="77777777" w:rsidR="00A51B12" w:rsidRDefault="00122D55">
            <w:pPr>
              <w:rPr>
                <w:rFonts w:eastAsia="宋体"/>
                <w:lang w:val="en-US" w:eastAsia="zh-CN"/>
              </w:rPr>
            </w:pPr>
            <w:r>
              <w:rPr>
                <w:rFonts w:eastAsia="宋体"/>
                <w:lang w:val="en-US" w:eastAsia="zh-CN"/>
              </w:rPr>
              <w:t>Observation 3: The SI HASH reporting via CEF reporting procedure is feasible from RAN2 perspective.</w:t>
            </w:r>
          </w:p>
          <w:p w14:paraId="3961935F" w14:textId="77777777" w:rsidR="00A51B12" w:rsidRDefault="00122D55">
            <w:pPr>
              <w:rPr>
                <w:rFonts w:eastAsia="宋体"/>
                <w:lang w:eastAsia="zh-CN"/>
              </w:rPr>
            </w:pPr>
            <w:r>
              <w:rPr>
                <w:rFonts w:eastAsia="宋体"/>
                <w:lang w:eastAsia="zh-CN"/>
              </w:rPr>
              <w:t>Proposal: The SI HASH reporting solution is feasible from RAN2 perspective.</w:t>
            </w:r>
          </w:p>
        </w:tc>
      </w:tr>
      <w:tr w:rsidR="00A51B12" w14:paraId="39619366" w14:textId="77777777">
        <w:tc>
          <w:tcPr>
            <w:tcW w:w="421" w:type="dxa"/>
          </w:tcPr>
          <w:p w14:paraId="39619361" w14:textId="77777777" w:rsidR="00A51B12" w:rsidRDefault="00A51B12">
            <w:pPr>
              <w:pStyle w:val="a2"/>
              <w:numPr>
                <w:ilvl w:val="0"/>
                <w:numId w:val="11"/>
              </w:numPr>
            </w:pPr>
          </w:p>
        </w:tc>
        <w:tc>
          <w:tcPr>
            <w:tcW w:w="2268" w:type="dxa"/>
          </w:tcPr>
          <w:p w14:paraId="39619362" w14:textId="77777777" w:rsidR="00A51B12" w:rsidRDefault="00FA32EB">
            <w:pPr>
              <w:rPr>
                <w:rFonts w:eastAsia="宋体"/>
                <w:lang w:eastAsia="zh-CN"/>
              </w:rPr>
            </w:pPr>
            <w:hyperlink r:id="rId13" w:tooltip="D:Documents3GPPtsg_ranWG2TSGR2_113bis-eDocsR2-2104134.zip" w:history="1">
              <w:r w:rsidR="00122D55">
                <w:rPr>
                  <w:rStyle w:val="af4"/>
                </w:rPr>
                <w:t>R2-2104134</w:t>
              </w:r>
            </w:hyperlink>
            <w:r w:rsidR="00122D55">
              <w:tab/>
              <w:t xml:space="preserve">Discussion on SA3 LS on false base </w:t>
            </w:r>
            <w:proofErr w:type="spellStart"/>
            <w:r w:rsidR="00122D55">
              <w:t>statation</w:t>
            </w:r>
            <w:proofErr w:type="spellEnd"/>
            <w:r w:rsidR="00122D55">
              <w:t xml:space="preserve"> detection</w:t>
            </w:r>
            <w:r w:rsidR="00122D55">
              <w:tab/>
              <w:t xml:space="preserve">Huawei, </w:t>
            </w:r>
            <w:proofErr w:type="spellStart"/>
            <w:r w:rsidR="00122D55">
              <w:t>HiSilicon</w:t>
            </w:r>
            <w:proofErr w:type="spellEnd"/>
          </w:p>
        </w:tc>
        <w:tc>
          <w:tcPr>
            <w:tcW w:w="6942" w:type="dxa"/>
          </w:tcPr>
          <w:p w14:paraId="39619363" w14:textId="77777777" w:rsidR="00A51B12" w:rsidRDefault="00122D55">
            <w:pPr>
              <w:widowControl w:val="0"/>
              <w:spacing w:afterLines="50" w:after="120"/>
              <w:rPr>
                <w:rFonts w:eastAsia="宋体"/>
                <w:lang w:eastAsia="zh-CN"/>
              </w:rPr>
            </w:pPr>
            <w:r>
              <w:rPr>
                <w:rFonts w:eastAsia="宋体"/>
                <w:sz w:val="21"/>
                <w:szCs w:val="21"/>
                <w:lang w:eastAsia="zh-CN"/>
              </w:rPr>
              <w:t>Proposal 1: To support solution #4, RAN2 needs to specify reporting signalling and procedure for hash value reporting, as well as new UE behaviour of reading SIBs other than MIB/SIB1 in RRC_CONNECTED mode.</w:t>
            </w:r>
          </w:p>
          <w:p w14:paraId="39619364" w14:textId="77777777" w:rsidR="00A51B12" w:rsidRDefault="00122D55">
            <w:pPr>
              <w:spacing w:before="180" w:line="256" w:lineRule="auto"/>
              <w:rPr>
                <w:rFonts w:eastAsia="宋体"/>
                <w:sz w:val="21"/>
                <w:szCs w:val="21"/>
                <w:lang w:eastAsia="zh-CN"/>
              </w:rPr>
            </w:pPr>
            <w:r>
              <w:rPr>
                <w:rFonts w:eastAsia="宋体"/>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宋体"/>
                <w:sz w:val="21"/>
                <w:szCs w:val="21"/>
                <w:lang w:eastAsia="zh-CN"/>
              </w:rPr>
              <w:t xml:space="preserve">establishment failure related information in </w:t>
            </w:r>
            <w:r>
              <w:rPr>
                <w:rFonts w:eastAsia="宋体"/>
                <w:i/>
                <w:sz w:val="21"/>
                <w:szCs w:val="21"/>
                <w:lang w:eastAsia="zh-CN"/>
              </w:rPr>
              <w:t>connEstFailReport-r16</w:t>
            </w:r>
            <w:r>
              <w:rPr>
                <w:rFonts w:eastAsia="宋体"/>
                <w:sz w:val="21"/>
                <w:szCs w:val="21"/>
                <w:lang w:eastAsia="zh-CN"/>
              </w:rPr>
              <w:t xml:space="preserve">. No more RAN2 work is expected to support reporting of </w:t>
            </w:r>
            <w:proofErr w:type="spellStart"/>
            <w:r>
              <w:rPr>
                <w:rFonts w:eastAsia="宋体"/>
                <w:sz w:val="21"/>
                <w:szCs w:val="21"/>
                <w:lang w:eastAsia="zh-CN"/>
              </w:rPr>
              <w:t>reject_info</w:t>
            </w:r>
            <w:proofErr w:type="spellEnd"/>
            <w:r>
              <w:rPr>
                <w:rFonts w:eastAsia="宋体"/>
                <w:sz w:val="21"/>
                <w:szCs w:val="21"/>
                <w:lang w:eastAsia="zh-CN"/>
              </w:rPr>
              <w:t xml:space="preserve"> and </w:t>
            </w:r>
            <w:proofErr w:type="spellStart"/>
            <w:r>
              <w:rPr>
                <w:rFonts w:eastAsia="宋体"/>
                <w:sz w:val="21"/>
                <w:szCs w:val="21"/>
                <w:lang w:eastAsia="zh-CN"/>
              </w:rPr>
              <w:t>signal_info</w:t>
            </w:r>
            <w:proofErr w:type="spellEnd"/>
            <w:r>
              <w:rPr>
                <w:rFonts w:eastAsia="宋体"/>
                <w:sz w:val="21"/>
                <w:szCs w:val="21"/>
                <w:lang w:eastAsia="zh-CN"/>
              </w:rPr>
              <w:t xml:space="preserve"> mentioned by SA3.</w:t>
            </w:r>
          </w:p>
          <w:p w14:paraId="39619365" w14:textId="77777777" w:rsidR="00A51B12" w:rsidRDefault="00122D55">
            <w:pPr>
              <w:spacing w:line="256" w:lineRule="auto"/>
              <w:rPr>
                <w:rFonts w:eastAsia="宋体"/>
                <w:lang w:eastAsia="zh-CN"/>
              </w:rPr>
            </w:pPr>
            <w:r>
              <w:rPr>
                <w:rFonts w:eastAsia="宋体"/>
                <w:lang w:eastAsia="zh-CN"/>
              </w:rPr>
              <w:t>Proposal 3: RAN2 to reply to SA3 including proposal 1 and proposal 2.</w:t>
            </w:r>
          </w:p>
        </w:tc>
      </w:tr>
      <w:tr w:rsidR="00A51B12" w14:paraId="3961936E" w14:textId="77777777">
        <w:tc>
          <w:tcPr>
            <w:tcW w:w="421" w:type="dxa"/>
          </w:tcPr>
          <w:p w14:paraId="39619367" w14:textId="77777777" w:rsidR="00A51B12" w:rsidRDefault="00A51B12">
            <w:pPr>
              <w:pStyle w:val="a2"/>
              <w:numPr>
                <w:ilvl w:val="0"/>
                <w:numId w:val="11"/>
              </w:numPr>
            </w:pPr>
          </w:p>
        </w:tc>
        <w:tc>
          <w:tcPr>
            <w:tcW w:w="2268" w:type="dxa"/>
          </w:tcPr>
          <w:p w14:paraId="39619368" w14:textId="77777777" w:rsidR="00A51B12" w:rsidRDefault="00FA32EB">
            <w:pPr>
              <w:rPr>
                <w:rFonts w:eastAsia="宋体"/>
                <w:lang w:eastAsia="zh-CN"/>
              </w:rPr>
            </w:pPr>
            <w:hyperlink r:id="rId14" w:tooltip="D:Documents3GPPtsg_ranWG2TSGR2_113bis-eDocsR2-2104135.zip" w:history="1">
              <w:r w:rsidR="00122D55">
                <w:rPr>
                  <w:rStyle w:val="af4"/>
                </w:rPr>
                <w:t>R2-2104135</w:t>
              </w:r>
            </w:hyperlink>
            <w:r w:rsidR="00122D55">
              <w:tab/>
              <w:t>Draft reply LS to SA3 on FBS detection</w:t>
            </w:r>
            <w:r w:rsidR="00122D55">
              <w:tab/>
              <w:t>Huawei, HiSilicon</w:t>
            </w:r>
          </w:p>
        </w:tc>
        <w:tc>
          <w:tcPr>
            <w:tcW w:w="6942" w:type="dxa"/>
          </w:tcPr>
          <w:p w14:paraId="39619369" w14:textId="77777777"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w:t>
            </w:r>
            <w:r>
              <w:rPr>
                <w:lang w:val="en-US"/>
              </w:rPr>
              <w:lastRenderedPageBreak/>
              <w:t xml:space="preserve">measurement reports with a list of MIB/SIBs hashes but additional RAN2 work would be required. </w:t>
            </w:r>
          </w:p>
          <w:p w14:paraId="3961936A" w14:textId="77777777" w:rsidR="00A51B12" w:rsidRDefault="00122D55">
            <w:pPr>
              <w:jc w:val="both"/>
              <w:rPr>
                <w:u w:val="single"/>
                <w:lang w:eastAsia="zh-CN"/>
              </w:rPr>
            </w:pPr>
            <w:r>
              <w:rPr>
                <w:u w:val="single"/>
                <w:lang w:eastAsia="zh-CN"/>
              </w:rPr>
              <w:t>Regarding hash value reporting</w:t>
            </w:r>
          </w:p>
          <w:p w14:paraId="3961936B" w14:textId="77777777" w:rsidR="00A51B12" w:rsidRDefault="00122D55">
            <w:pPr>
              <w:pStyle w:val="a2"/>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14:paraId="3961936C" w14:textId="77777777" w:rsidR="00A51B12" w:rsidRDefault="00122D55">
            <w:pPr>
              <w:jc w:val="both"/>
              <w:rPr>
                <w:u w:val="single"/>
                <w:lang w:eastAsia="zh-CN"/>
              </w:rPr>
            </w:pPr>
            <w:r>
              <w:rPr>
                <w:u w:val="single"/>
                <w:lang w:eastAsia="zh-CN"/>
              </w:rPr>
              <w:t xml:space="preserve">Regarding reporting </w:t>
            </w:r>
            <w:proofErr w:type="spellStart"/>
            <w:r>
              <w:rPr>
                <w:u w:val="single"/>
                <w:lang w:eastAsia="zh-CN"/>
              </w:rPr>
              <w:t>reject_info</w:t>
            </w:r>
            <w:proofErr w:type="spellEnd"/>
            <w:r>
              <w:rPr>
                <w:u w:val="single"/>
                <w:lang w:eastAsia="zh-CN"/>
              </w:rPr>
              <w:t xml:space="preserve"> and </w:t>
            </w:r>
            <w:proofErr w:type="spellStart"/>
            <w:r>
              <w:rPr>
                <w:u w:val="single"/>
                <w:lang w:eastAsia="zh-CN"/>
              </w:rPr>
              <w:t>signal_info</w:t>
            </w:r>
            <w:proofErr w:type="spellEnd"/>
            <w:r>
              <w:rPr>
                <w:u w:val="single"/>
                <w:lang w:eastAsia="zh-CN"/>
              </w:rPr>
              <w:t xml:space="preserve"> mentioned by SA3</w:t>
            </w:r>
          </w:p>
          <w:p w14:paraId="3961936D" w14:textId="77777777" w:rsidR="00A51B12" w:rsidRDefault="00122D55">
            <w:pPr>
              <w:pStyle w:val="a2"/>
              <w:numPr>
                <w:ilvl w:val="0"/>
                <w:numId w:val="12"/>
              </w:numPr>
              <w:rPr>
                <w:rFonts w:eastAsia="宋体"/>
              </w:rPr>
            </w:pPr>
            <w:r>
              <w:t>The reporting RSRP/RSRQ/RSSI/beam level information of SSB or CSI-RS is supported since Rel-15. And reporting connection establishment failure and radio link failure is supported in Rel-16. RAN2 see no issue to reuse these existing information reporting procedure for false base station detection if needed.</w:t>
            </w:r>
          </w:p>
        </w:tc>
      </w:tr>
    </w:tbl>
    <w:p w14:paraId="3961936F" w14:textId="77777777" w:rsidR="00A51B12" w:rsidRDefault="00A51B12">
      <w:pPr>
        <w:rPr>
          <w:rFonts w:eastAsia="宋体"/>
          <w:lang w:eastAsia="zh-CN"/>
        </w:rPr>
      </w:pPr>
    </w:p>
    <w:p w14:paraId="39619370" w14:textId="77777777" w:rsidR="00A51B12" w:rsidRDefault="00122D55">
      <w:pPr>
        <w:rPr>
          <w:rFonts w:eastAsia="宋体"/>
          <w:lang w:eastAsia="zh-CN"/>
        </w:rPr>
      </w:pPr>
      <w:r>
        <w:rPr>
          <w:rFonts w:eastAsia="宋体" w:hint="eastAsia"/>
          <w:lang w:eastAsia="zh-CN"/>
        </w:rPr>
        <w:t>S</w:t>
      </w:r>
      <w:r>
        <w:rPr>
          <w:rFonts w:eastAsia="宋体"/>
          <w:lang w:eastAsia="zh-CN"/>
        </w:rPr>
        <w:t>ince SA3 requests RAN2 to make evaluations on the feasibility of the solution #4, [1][2] discuss the RAN2 impact to support the solution. Basically, both contributions find the solution is feasible. In details,</w:t>
      </w:r>
    </w:p>
    <w:p w14:paraId="39619371" w14:textId="77777777" w:rsidR="00A51B12" w:rsidRDefault="00122D55">
      <w:pPr>
        <w:pStyle w:val="a2"/>
        <w:rPr>
          <w:lang w:val="en-US"/>
        </w:rPr>
      </w:pPr>
      <w:r>
        <w:t>Regarding hash reporting, it is feasible from RAN2 perspective that a UE can report Hash of MIB and SIBs via</w:t>
      </w:r>
      <w:r>
        <w:rPr>
          <w:lang w:val="en-US"/>
        </w:rPr>
        <w:t xml:space="preserve"> CGI reporting and logged MDT procedure.</w:t>
      </w:r>
    </w:p>
    <w:p w14:paraId="39619372" w14:textId="77777777" w:rsidR="00A51B12" w:rsidRDefault="00122D55">
      <w:pPr>
        <w:pStyle w:val="a2"/>
      </w:pPr>
      <w:r>
        <w:rPr>
          <w:lang w:val="en-US"/>
        </w:rPr>
        <w:t xml:space="preserve">Regarding </w:t>
      </w:r>
      <w:proofErr w:type="spellStart"/>
      <w:r>
        <w:rPr>
          <w:lang w:val="en-US"/>
        </w:rPr>
        <w:t>UE</w:t>
      </w:r>
      <w:proofErr w:type="spellEnd"/>
      <w:r>
        <w:rPr>
          <w:lang w:val="en-US"/>
        </w:rPr>
        <w:t xml:space="preserve"> reporting </w:t>
      </w:r>
      <w:proofErr w:type="spellStart"/>
      <w:r>
        <w:rPr>
          <w:lang w:val="en-US"/>
        </w:rPr>
        <w:t>reject_info</w:t>
      </w:r>
      <w:proofErr w:type="spellEnd"/>
      <w:r>
        <w:rPr>
          <w:lang w:val="en-US"/>
        </w:rPr>
        <w:t xml:space="preserve"> and </w:t>
      </w:r>
      <w:proofErr w:type="spellStart"/>
      <w:r>
        <w:rPr>
          <w:lang w:val="en-US"/>
        </w:rPr>
        <w:t>signal_info</w:t>
      </w:r>
      <w:proofErr w:type="spellEnd"/>
      <w:r>
        <w:rPr>
          <w:lang w:val="en-US"/>
        </w:rPr>
        <w:t>, both contributions think Connection Establishment Failure report and existing RRM measurement reporting could be reused for this FBS detection purpose, no new RAN2 procedure is needed.</w:t>
      </w:r>
    </w:p>
    <w:p w14:paraId="39619373" w14:textId="77777777" w:rsidR="00A51B12" w:rsidRDefault="00122D55">
      <w:pPr>
        <w:outlineLvl w:val="2"/>
        <w:rPr>
          <w:b/>
          <w:kern w:val="2"/>
          <w:lang w:eastAsia="zh-CN"/>
        </w:rPr>
      </w:pPr>
      <w:r>
        <w:rPr>
          <w:b/>
          <w:kern w:val="2"/>
          <w:lang w:eastAsia="zh-CN"/>
        </w:rPr>
        <w:t>Q1: Do companies agree the above views?</w:t>
      </w:r>
    </w:p>
    <w:tbl>
      <w:tblPr>
        <w:tblStyle w:val="af2"/>
        <w:tblW w:w="0" w:type="auto"/>
        <w:tblLook w:val="04A0" w:firstRow="1" w:lastRow="0" w:firstColumn="1" w:lastColumn="0" w:noHBand="0" w:noVBand="1"/>
      </w:tblPr>
      <w:tblGrid>
        <w:gridCol w:w="1597"/>
        <w:gridCol w:w="2072"/>
        <w:gridCol w:w="5962"/>
      </w:tblGrid>
      <w:tr w:rsidR="00A51B12" w14:paraId="39619377" w14:textId="77777777" w:rsidTr="00AE071F">
        <w:tc>
          <w:tcPr>
            <w:tcW w:w="1597" w:type="dxa"/>
          </w:tcPr>
          <w:p w14:paraId="39619374"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072" w:type="dxa"/>
          </w:tcPr>
          <w:p w14:paraId="39619375" w14:textId="77777777" w:rsidR="00A51B12" w:rsidRDefault="00122D55">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5962" w:type="dxa"/>
          </w:tcPr>
          <w:p w14:paraId="39619376"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7F" w14:textId="77777777" w:rsidTr="00AE071F">
        <w:tc>
          <w:tcPr>
            <w:tcW w:w="1597" w:type="dxa"/>
          </w:tcPr>
          <w:p w14:paraId="39619378" w14:textId="77777777" w:rsidR="00A51B12" w:rsidRDefault="00122D55">
            <w:pPr>
              <w:rPr>
                <w:rFonts w:eastAsia="宋体"/>
                <w:kern w:val="2"/>
                <w:sz w:val="22"/>
                <w:szCs w:val="22"/>
                <w:lang w:eastAsia="zh-CN"/>
              </w:rPr>
            </w:pPr>
            <w:r>
              <w:rPr>
                <w:rFonts w:eastAsia="宋体"/>
                <w:kern w:val="2"/>
                <w:sz w:val="22"/>
                <w:szCs w:val="22"/>
                <w:lang w:eastAsia="zh-CN"/>
              </w:rPr>
              <w:t>Ericsson</w:t>
            </w:r>
          </w:p>
        </w:tc>
        <w:tc>
          <w:tcPr>
            <w:tcW w:w="2072" w:type="dxa"/>
          </w:tcPr>
          <w:p w14:paraId="39619379" w14:textId="77777777" w:rsidR="00A51B12" w:rsidRDefault="00122D55">
            <w:pPr>
              <w:rPr>
                <w:rFonts w:eastAsia="宋体"/>
                <w:kern w:val="2"/>
                <w:sz w:val="22"/>
                <w:szCs w:val="22"/>
                <w:lang w:eastAsia="zh-CN"/>
              </w:rPr>
            </w:pPr>
            <w:r>
              <w:rPr>
                <w:rFonts w:eastAsia="宋体"/>
                <w:kern w:val="2"/>
                <w:sz w:val="22"/>
                <w:szCs w:val="22"/>
                <w:lang w:eastAsia="zh-CN"/>
              </w:rPr>
              <w:t>Yes (but see comments)</w:t>
            </w:r>
          </w:p>
        </w:tc>
        <w:tc>
          <w:tcPr>
            <w:tcW w:w="5962" w:type="dxa"/>
          </w:tcPr>
          <w:p w14:paraId="3961937A" w14:textId="77777777" w:rsidR="00A51B12" w:rsidRDefault="00122D55">
            <w:pPr>
              <w:rPr>
                <w:rFonts w:eastAsia="宋体"/>
                <w:kern w:val="2"/>
                <w:sz w:val="22"/>
                <w:szCs w:val="22"/>
                <w:lang w:eastAsia="zh-CN"/>
              </w:rPr>
            </w:pPr>
            <w:r>
              <w:rPr>
                <w:rFonts w:eastAsia="宋体"/>
                <w:kern w:val="2"/>
                <w:sz w:val="22"/>
                <w:szCs w:val="22"/>
                <w:lang w:eastAsia="zh-CN"/>
              </w:rPr>
              <w:t>We agree that reporting of hash of MIB and SIBs is feasible</w:t>
            </w:r>
          </w:p>
          <w:p w14:paraId="3961937B" w14:textId="77777777" w:rsidR="00A51B12" w:rsidRDefault="00122D55">
            <w:pPr>
              <w:pStyle w:val="a2"/>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14:paraId="3961937C" w14:textId="77777777" w:rsidR="00A51B12" w:rsidRDefault="00122D55">
            <w:pPr>
              <w:pStyle w:val="a2"/>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14:paraId="3961937D" w14:textId="77777777" w:rsidR="00A51B12" w:rsidRDefault="00122D55">
            <w:pPr>
              <w:pStyle w:val="a2"/>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14:paraId="3961937E" w14:textId="77777777" w:rsidR="00A51B12" w:rsidRDefault="00122D55">
            <w:pPr>
              <w:rPr>
                <w:rFonts w:eastAsiaTheme="minorEastAsia"/>
                <w:sz w:val="22"/>
                <w:szCs w:val="22"/>
              </w:rPr>
            </w:pPr>
            <w:r>
              <w:rPr>
                <w:rFonts w:eastAsiaTheme="minorEastAsia"/>
                <w:sz w:val="22"/>
                <w:szCs w:val="22"/>
              </w:rPr>
              <w:t xml:space="preserve">For the other info requested by </w:t>
            </w:r>
            <w:proofErr w:type="spellStart"/>
            <w:r>
              <w:rPr>
                <w:rFonts w:eastAsiaTheme="minorEastAsia"/>
                <w:sz w:val="22"/>
                <w:szCs w:val="22"/>
              </w:rPr>
              <w:t>SA3</w:t>
            </w:r>
            <w:proofErr w:type="spellEnd"/>
            <w:r>
              <w:rPr>
                <w:rFonts w:eastAsiaTheme="minorEastAsia"/>
                <w:sz w:val="22"/>
                <w:szCs w:val="22"/>
              </w:rPr>
              <w:t xml:space="preserve">, </w:t>
            </w:r>
            <w:proofErr w:type="spellStart"/>
            <w:r>
              <w:rPr>
                <w:rFonts w:eastAsiaTheme="minorEastAsia"/>
                <w:sz w:val="22"/>
                <w:szCs w:val="22"/>
              </w:rPr>
              <w:t>reject_info</w:t>
            </w:r>
            <w:proofErr w:type="spellEnd"/>
            <w:r>
              <w:rPr>
                <w:rFonts w:eastAsiaTheme="minorEastAsia"/>
                <w:sz w:val="22"/>
                <w:szCs w:val="22"/>
              </w:rPr>
              <w:t xml:space="preserve"> and </w:t>
            </w:r>
            <w:proofErr w:type="spellStart"/>
            <w:r>
              <w:rPr>
                <w:rFonts w:eastAsiaTheme="minorEastAsia"/>
                <w:sz w:val="22"/>
                <w:szCs w:val="22"/>
              </w:rPr>
              <w:t>signal_info</w:t>
            </w:r>
            <w:proofErr w:type="spellEnd"/>
            <w:r>
              <w:rPr>
                <w:rFonts w:eastAsiaTheme="minorEastAsia"/>
                <w:sz w:val="22"/>
                <w:szCs w:val="22"/>
              </w:rPr>
              <w:t xml:space="preserve">, we think the description was somewhat vague in the the </w:t>
            </w:r>
            <w:proofErr w:type="spellStart"/>
            <w:r>
              <w:rPr>
                <w:rFonts w:eastAsiaTheme="minorEastAsia"/>
                <w:sz w:val="22"/>
                <w:szCs w:val="22"/>
              </w:rPr>
              <w:t>SA3</w:t>
            </w:r>
            <w:proofErr w:type="spellEnd"/>
            <w:r>
              <w:rPr>
                <w:rFonts w:eastAsiaTheme="minorEastAsia"/>
                <w:sz w:val="22"/>
                <w:szCs w:val="22"/>
              </w:rPr>
              <w:t xml:space="preserve"> LS and </w:t>
            </w:r>
            <w:proofErr w:type="spellStart"/>
            <w:r>
              <w:rPr>
                <w:rFonts w:eastAsiaTheme="minorEastAsia"/>
                <w:sz w:val="22"/>
                <w:szCs w:val="22"/>
              </w:rPr>
              <w:t>SA3</w:t>
            </w:r>
            <w:proofErr w:type="spellEnd"/>
            <w:r>
              <w:rPr>
                <w:rFonts w:eastAsiaTheme="minorEastAsia"/>
                <w:sz w:val="22"/>
                <w:szCs w:val="22"/>
              </w:rPr>
              <w:t xml:space="preserve"> report. It is correct that Connection Establishment Failure  (CEF)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w:t>
            </w:r>
            <w:r>
              <w:rPr>
                <w:rFonts w:eastAsiaTheme="minorEastAsia"/>
                <w:sz w:val="22"/>
                <w:szCs w:val="22"/>
              </w:rPr>
              <w:lastRenderedPageBreak/>
              <w:t xml:space="preserve">counted as failure. So we are not sure that no new RAN2 procedure would be needed. </w:t>
            </w:r>
          </w:p>
        </w:tc>
      </w:tr>
      <w:tr w:rsidR="00A51B12" w14:paraId="39619383" w14:textId="77777777" w:rsidTr="00AE071F">
        <w:tc>
          <w:tcPr>
            <w:tcW w:w="1597" w:type="dxa"/>
          </w:tcPr>
          <w:p w14:paraId="39619380" w14:textId="77777777" w:rsidR="00A51B12" w:rsidRDefault="00122D55">
            <w:pPr>
              <w:rPr>
                <w:rFonts w:eastAsia="宋体"/>
                <w:kern w:val="2"/>
                <w:sz w:val="22"/>
                <w:szCs w:val="22"/>
                <w:lang w:eastAsia="zh-CN"/>
              </w:rPr>
            </w:pPr>
            <w:r>
              <w:rPr>
                <w:rFonts w:eastAsia="宋体"/>
                <w:kern w:val="2"/>
                <w:sz w:val="22"/>
                <w:szCs w:val="22"/>
                <w:lang w:eastAsia="zh-CN"/>
              </w:rPr>
              <w:lastRenderedPageBreak/>
              <w:t>Qualcomm</w:t>
            </w:r>
          </w:p>
        </w:tc>
        <w:tc>
          <w:tcPr>
            <w:tcW w:w="2072" w:type="dxa"/>
          </w:tcPr>
          <w:p w14:paraId="39619381" w14:textId="77777777" w:rsidR="00A51B12" w:rsidRDefault="00122D55">
            <w:pPr>
              <w:rPr>
                <w:rFonts w:eastAsia="宋体"/>
                <w:kern w:val="2"/>
                <w:sz w:val="22"/>
                <w:szCs w:val="22"/>
                <w:lang w:eastAsia="zh-CN"/>
              </w:rPr>
            </w:pPr>
            <w:r>
              <w:rPr>
                <w:rFonts w:eastAsia="宋体"/>
                <w:kern w:val="2"/>
                <w:sz w:val="22"/>
                <w:szCs w:val="22"/>
                <w:lang w:eastAsia="zh-CN"/>
              </w:rPr>
              <w:t>Yes (mostly)</w:t>
            </w:r>
          </w:p>
        </w:tc>
        <w:tc>
          <w:tcPr>
            <w:tcW w:w="5962" w:type="dxa"/>
          </w:tcPr>
          <w:p w14:paraId="39619382" w14:textId="77777777" w:rsidR="00A51B12" w:rsidRDefault="00122D55">
            <w:pPr>
              <w:rPr>
                <w:rFonts w:eastAsia="宋体"/>
                <w:kern w:val="2"/>
                <w:sz w:val="22"/>
                <w:szCs w:val="22"/>
                <w:lang w:eastAsia="zh-CN"/>
              </w:rPr>
            </w:pPr>
            <w:r>
              <w:rPr>
                <w:rFonts w:eastAsia="宋体"/>
                <w:kern w:val="2"/>
                <w:sz w:val="22"/>
                <w:szCs w:val="22"/>
                <w:lang w:eastAsia="zh-CN"/>
              </w:rPr>
              <w:t xml:space="preserve">From </w:t>
            </w:r>
            <w:proofErr w:type="spellStart"/>
            <w:r>
              <w:rPr>
                <w:rFonts w:eastAsia="宋体"/>
                <w:kern w:val="2"/>
                <w:sz w:val="22"/>
                <w:szCs w:val="22"/>
                <w:lang w:eastAsia="zh-CN"/>
              </w:rPr>
              <w:t>signaling</w:t>
            </w:r>
            <w:proofErr w:type="spellEnd"/>
            <w:r>
              <w:rPr>
                <w:rFonts w:eastAsia="宋体"/>
                <w:kern w:val="2"/>
                <w:sz w:val="22"/>
                <w:szCs w:val="22"/>
                <w:lang w:eastAsia="zh-CN"/>
              </w:rPr>
              <w:t xml:space="preserve">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14:paraId="3961938C" w14:textId="77777777" w:rsidTr="00AE071F">
        <w:tc>
          <w:tcPr>
            <w:tcW w:w="1597" w:type="dxa"/>
          </w:tcPr>
          <w:p w14:paraId="39619384" w14:textId="77777777" w:rsidR="00A51B12" w:rsidRDefault="00122D55">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r>
              <w:rPr>
                <w:rFonts w:eastAsia="宋体" w:hint="eastAsia"/>
                <w:kern w:val="2"/>
                <w:sz w:val="22"/>
                <w:szCs w:val="22"/>
                <w:lang w:val="en-US" w:eastAsia="zh-CN"/>
              </w:rPr>
              <w:t>(</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072" w:type="dxa"/>
          </w:tcPr>
          <w:p w14:paraId="39619385" w14:textId="77777777" w:rsidR="00A51B12" w:rsidRDefault="00122D55">
            <w:pPr>
              <w:rPr>
                <w:rFonts w:eastAsia="宋体"/>
                <w:kern w:val="2"/>
                <w:sz w:val="22"/>
                <w:szCs w:val="22"/>
                <w:lang w:eastAsia="zh-CN"/>
              </w:rPr>
            </w:pPr>
            <w:r>
              <w:rPr>
                <w:rFonts w:eastAsia="宋体" w:hint="eastAsia"/>
                <w:kern w:val="2"/>
                <w:sz w:val="22"/>
                <w:szCs w:val="22"/>
                <w:lang w:val="en-US" w:eastAsia="zh-CN"/>
              </w:rPr>
              <w:t xml:space="preserve">Yes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w:t>
            </w:r>
          </w:p>
        </w:tc>
        <w:tc>
          <w:tcPr>
            <w:tcW w:w="5962" w:type="dxa"/>
          </w:tcPr>
          <w:p w14:paraId="39619386"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Report HASHs of SIBs is feasible from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 xml:space="preserve"> point of view, </w:t>
            </w:r>
            <w:proofErr w:type="gramStart"/>
            <w:r>
              <w:rPr>
                <w:rFonts w:eastAsia="宋体" w:hint="eastAsia"/>
                <w:kern w:val="2"/>
                <w:sz w:val="22"/>
                <w:szCs w:val="22"/>
                <w:lang w:val="en-US" w:eastAsia="zh-CN"/>
              </w:rPr>
              <w:t>but  how</w:t>
            </w:r>
            <w:proofErr w:type="gramEnd"/>
            <w:r>
              <w:rPr>
                <w:rFonts w:eastAsia="宋体" w:hint="eastAsia"/>
                <w:kern w:val="2"/>
                <w:sz w:val="22"/>
                <w:szCs w:val="22"/>
                <w:lang w:val="en-US" w:eastAsia="zh-CN"/>
              </w:rPr>
              <w:t xml:space="preserve"> to calculate this hash value needs further discussion.</w:t>
            </w:r>
          </w:p>
          <w:p w14:paraId="39619387" w14:textId="77777777"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 xml:space="preserve">For </w:t>
            </w:r>
            <w:proofErr w:type="spellStart"/>
            <w:r>
              <w:rPr>
                <w:rFonts w:eastAsia="宋体" w:hint="eastAsia"/>
                <w:kern w:val="2"/>
                <w:sz w:val="22"/>
                <w:szCs w:val="22"/>
                <w:lang w:val="en-US" w:eastAsia="zh-CN"/>
              </w:rPr>
              <w:t>signalling</w:t>
            </w:r>
            <w:proofErr w:type="spellEnd"/>
            <w:r>
              <w:rPr>
                <w:rFonts w:eastAsia="宋体" w:hint="eastAsia"/>
                <w:kern w:val="2"/>
                <w:sz w:val="22"/>
                <w:szCs w:val="22"/>
                <w:lang w:val="en-US" w:eastAsia="zh-CN"/>
              </w:rPr>
              <w:t>:</w:t>
            </w:r>
          </w:p>
          <w:p w14:paraId="39619388"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For connected mode reporting, we tends to agree with QC that for FBS detection, it is sufficient to read SIB1 as supported by current CGI report procedure and no further enhancements is need. For idle/inactive UEs, it is feasible to report HASH value in logged MDT. </w:t>
            </w:r>
          </w:p>
          <w:p w14:paraId="39619389" w14:textId="77777777"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For HASH calculation</w:t>
            </w:r>
          </w:p>
          <w:p w14:paraId="3961938A"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We think it needs to be clarify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w:t>
            </w:r>
            <w:proofErr w:type="spellStart"/>
            <w:r>
              <w:rPr>
                <w:rFonts w:eastAsia="宋体" w:hint="eastAsia"/>
                <w:kern w:val="2"/>
                <w:sz w:val="22"/>
                <w:szCs w:val="22"/>
                <w:lang w:val="en-US" w:eastAsia="zh-CN"/>
              </w:rPr>
              <w:t>SFNs</w:t>
            </w:r>
            <w:proofErr w:type="spellEnd"/>
            <w:r>
              <w:rPr>
                <w:rFonts w:eastAsia="宋体" w:hint="eastAsia"/>
                <w:kern w:val="2"/>
                <w:sz w:val="22"/>
                <w:szCs w:val="22"/>
                <w:lang w:val="en-US" w:eastAsia="zh-CN"/>
              </w:rPr>
              <w:t xml:space="preserve">, </w:t>
            </w:r>
            <w:proofErr w:type="spellStart"/>
            <w:r>
              <w:rPr>
                <w:rFonts w:eastAsia="宋体" w:hint="eastAsia"/>
                <w:kern w:val="2"/>
                <w:sz w:val="22"/>
                <w:szCs w:val="22"/>
                <w:lang w:val="en-US" w:eastAsia="zh-CN"/>
              </w:rPr>
              <w:t>si-BroadcastStatus</w:t>
            </w:r>
            <w:proofErr w:type="gramStart"/>
            <w:r>
              <w:rPr>
                <w:rFonts w:eastAsia="宋体" w:hint="eastAsia"/>
                <w:kern w:val="2"/>
                <w:sz w:val="22"/>
                <w:szCs w:val="22"/>
                <w:lang w:val="en-US" w:eastAsia="zh-CN"/>
              </w:rPr>
              <w:t>,valueTags</w:t>
            </w:r>
            <w:proofErr w:type="spellEnd"/>
            <w:proofErr w:type="gramEnd"/>
            <w:r>
              <w:rPr>
                <w:rFonts w:eastAsia="宋体" w:hint="eastAsia"/>
                <w:kern w:val="2"/>
                <w:sz w:val="22"/>
                <w:szCs w:val="22"/>
                <w:lang w:val="en-US" w:eastAsia="zh-CN"/>
              </w:rPr>
              <w:t xml:space="preserve">..., which will lead to different HASH outputs. Therefore it needs to be </w:t>
            </w:r>
            <w:proofErr w:type="gramStart"/>
            <w:r>
              <w:rPr>
                <w:rFonts w:eastAsia="宋体" w:hint="eastAsia"/>
                <w:kern w:val="2"/>
                <w:sz w:val="22"/>
                <w:szCs w:val="22"/>
                <w:lang w:val="en-US" w:eastAsia="zh-CN"/>
              </w:rPr>
              <w:t>further  discussed</w:t>
            </w:r>
            <w:proofErr w:type="gramEnd"/>
            <w:r>
              <w:rPr>
                <w:rFonts w:eastAsia="宋体" w:hint="eastAsia"/>
                <w:kern w:val="2"/>
                <w:sz w:val="22"/>
                <w:szCs w:val="22"/>
                <w:lang w:val="en-US" w:eastAsia="zh-CN"/>
              </w:rPr>
              <w:t xml:space="preserve"> how to do the calculation to mitigate the implementation complexity.</w:t>
            </w:r>
          </w:p>
          <w:p w14:paraId="3961938B" w14:textId="77777777" w:rsidR="00A51B12" w:rsidRDefault="00A51B12">
            <w:pPr>
              <w:rPr>
                <w:rFonts w:eastAsia="宋体"/>
                <w:kern w:val="2"/>
                <w:sz w:val="22"/>
                <w:szCs w:val="22"/>
                <w:lang w:eastAsia="zh-CN"/>
              </w:rPr>
            </w:pPr>
          </w:p>
        </w:tc>
      </w:tr>
      <w:tr w:rsidR="00A51B12" w14:paraId="39619392" w14:textId="77777777" w:rsidTr="00AE071F">
        <w:tc>
          <w:tcPr>
            <w:tcW w:w="1597" w:type="dxa"/>
          </w:tcPr>
          <w:p w14:paraId="3961938D" w14:textId="77777777" w:rsidR="00A51B12" w:rsidRDefault="002227C8">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2072" w:type="dxa"/>
          </w:tcPr>
          <w:p w14:paraId="3961938E" w14:textId="77777777" w:rsidR="00A51B12" w:rsidRDefault="002227C8">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5962" w:type="dxa"/>
          </w:tcPr>
          <w:p w14:paraId="3961938F" w14:textId="77777777" w:rsidR="002227C8" w:rsidRDefault="002227C8" w:rsidP="002227C8">
            <w:pPr>
              <w:rPr>
                <w:rFonts w:eastAsia="宋体"/>
                <w:kern w:val="2"/>
                <w:sz w:val="22"/>
                <w:szCs w:val="22"/>
                <w:lang w:eastAsia="zh-CN"/>
              </w:rPr>
            </w:pPr>
            <w:r>
              <w:rPr>
                <w:rFonts w:eastAsia="宋体"/>
                <w:kern w:val="2"/>
                <w:sz w:val="22"/>
                <w:szCs w:val="22"/>
                <w:lang w:eastAsia="zh-CN"/>
              </w:rPr>
              <w:t xml:space="preserve">About </w:t>
            </w:r>
            <w:proofErr w:type="spellStart"/>
            <w:r>
              <w:rPr>
                <w:rFonts w:eastAsia="宋体"/>
                <w:kern w:val="2"/>
                <w:sz w:val="22"/>
                <w:szCs w:val="22"/>
                <w:lang w:eastAsia="zh-CN"/>
              </w:rPr>
              <w:t>reject_info</w:t>
            </w:r>
            <w:proofErr w:type="spellEnd"/>
            <w:r>
              <w:rPr>
                <w:rFonts w:eastAsia="宋体"/>
                <w:kern w:val="2"/>
                <w:sz w:val="22"/>
                <w:szCs w:val="22"/>
                <w:lang w:eastAsia="zh-CN"/>
              </w:rPr>
              <w:t xml:space="preserve"> and </w:t>
            </w:r>
            <w:proofErr w:type="spellStart"/>
            <w:r>
              <w:rPr>
                <w:rFonts w:eastAsia="宋体"/>
                <w:kern w:val="2"/>
                <w:sz w:val="22"/>
                <w:szCs w:val="22"/>
                <w:lang w:eastAsia="zh-CN"/>
              </w:rPr>
              <w:t>signal_info</w:t>
            </w:r>
            <w:proofErr w:type="spellEnd"/>
            <w:r>
              <w:rPr>
                <w:rFonts w:eastAsia="宋体"/>
                <w:kern w:val="2"/>
                <w:sz w:val="22"/>
                <w:szCs w:val="22"/>
                <w:lang w:eastAsia="zh-CN"/>
              </w:rPr>
              <w:t>,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14:paraId="39619390" w14:textId="77777777" w:rsidR="00A51B12" w:rsidRDefault="002227C8" w:rsidP="00AB4E0F">
            <w:pPr>
              <w:rPr>
                <w:rFonts w:eastAsia="宋体"/>
                <w:kern w:val="2"/>
                <w:sz w:val="22"/>
                <w:szCs w:val="22"/>
                <w:lang w:eastAsia="zh-CN"/>
              </w:rPr>
            </w:pPr>
            <w:r>
              <w:rPr>
                <w:rFonts w:eastAsia="宋体"/>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宋体"/>
                <w:kern w:val="2"/>
                <w:sz w:val="22"/>
                <w:szCs w:val="22"/>
                <w:lang w:eastAsia="zh-CN"/>
              </w:rPr>
              <w:t>e can mention it in response LS, and let SA3 to discuss if it is really necessary for FBS detection.</w:t>
            </w:r>
            <w:r>
              <w:rPr>
                <w:rFonts w:eastAsia="宋体"/>
                <w:kern w:val="2"/>
                <w:sz w:val="22"/>
                <w:szCs w:val="22"/>
                <w:lang w:eastAsia="zh-CN"/>
              </w:rPr>
              <w:t xml:space="preserve">  </w:t>
            </w:r>
          </w:p>
          <w:p w14:paraId="39619391" w14:textId="77777777" w:rsidR="00AB4E0F" w:rsidRDefault="00AB4E0F" w:rsidP="00AB4E0F">
            <w:pPr>
              <w:rPr>
                <w:rFonts w:eastAsia="宋体"/>
                <w:kern w:val="2"/>
                <w:sz w:val="22"/>
                <w:szCs w:val="22"/>
                <w:lang w:eastAsia="zh-CN"/>
              </w:rPr>
            </w:pPr>
            <w:r>
              <w:rPr>
                <w:rFonts w:eastAsia="宋体"/>
                <w:kern w:val="2"/>
                <w:sz w:val="22"/>
                <w:szCs w:val="22"/>
                <w:lang w:eastAsia="zh-CN"/>
              </w:rPr>
              <w:t xml:space="preserve">About Hash calculation, generally we understand it is in SA3 scope, SA3 will discuss the UE behaviour of Hash calculation </w:t>
            </w:r>
            <w:r>
              <w:rPr>
                <w:rFonts w:eastAsia="宋体"/>
                <w:kern w:val="2"/>
                <w:sz w:val="22"/>
                <w:szCs w:val="22"/>
                <w:lang w:eastAsia="zh-CN"/>
              </w:rPr>
              <w:lastRenderedPageBreak/>
              <w:t>similar as other key/security related information derivation approach.</w:t>
            </w:r>
          </w:p>
        </w:tc>
      </w:tr>
      <w:tr w:rsidR="003F2DC6" w14:paraId="39619397" w14:textId="77777777" w:rsidTr="00AE071F">
        <w:tc>
          <w:tcPr>
            <w:tcW w:w="1597" w:type="dxa"/>
          </w:tcPr>
          <w:p w14:paraId="39619393" w14:textId="77777777" w:rsidR="003F2DC6" w:rsidRDefault="003F2DC6">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2072" w:type="dxa"/>
          </w:tcPr>
          <w:p w14:paraId="39619394" w14:textId="77777777" w:rsidR="003F2DC6" w:rsidRDefault="003F2DC6">
            <w:pPr>
              <w:rPr>
                <w:rFonts w:eastAsia="宋体"/>
                <w:kern w:val="2"/>
                <w:sz w:val="22"/>
                <w:szCs w:val="22"/>
                <w:lang w:eastAsia="zh-CN"/>
              </w:rPr>
            </w:pPr>
            <w:r>
              <w:rPr>
                <w:rFonts w:eastAsia="宋体"/>
                <w:kern w:val="2"/>
                <w:sz w:val="22"/>
                <w:szCs w:val="22"/>
                <w:lang w:eastAsia="zh-CN"/>
              </w:rPr>
              <w:t xml:space="preserve">Yes </w:t>
            </w:r>
          </w:p>
        </w:tc>
        <w:tc>
          <w:tcPr>
            <w:tcW w:w="5962" w:type="dxa"/>
          </w:tcPr>
          <w:p w14:paraId="39619395" w14:textId="77777777" w:rsidR="003F2DC6" w:rsidRDefault="003F2DC6" w:rsidP="002227C8">
            <w:pPr>
              <w:rPr>
                <w:rFonts w:eastAsia="宋体"/>
                <w:kern w:val="2"/>
                <w:sz w:val="22"/>
                <w:szCs w:val="22"/>
                <w:lang w:eastAsia="zh-CN"/>
              </w:rPr>
            </w:pPr>
            <w:r>
              <w:rPr>
                <w:rFonts w:eastAsia="宋体"/>
                <w:kern w:val="2"/>
                <w:sz w:val="22"/>
                <w:szCs w:val="22"/>
                <w:lang w:eastAsia="zh-CN"/>
              </w:rPr>
              <w:t>It is possible from signalling point of view to report the HASH of MIB/SIB for RRC_CONNECTED mode UE via CGI reporting and for RRC_IDLE/INACTIVE mode UE via logged MDT in RAN2.</w:t>
            </w:r>
          </w:p>
          <w:p w14:paraId="39619396" w14:textId="77777777" w:rsidR="003F2DC6" w:rsidRDefault="003F2DC6" w:rsidP="002227C8">
            <w:pPr>
              <w:rPr>
                <w:rFonts w:eastAsia="宋体"/>
                <w:kern w:val="2"/>
                <w:sz w:val="22"/>
                <w:szCs w:val="22"/>
                <w:lang w:eastAsia="zh-CN"/>
              </w:rPr>
            </w:pPr>
            <w:r>
              <w:rPr>
                <w:rFonts w:eastAsia="宋体"/>
                <w:kern w:val="2"/>
                <w:sz w:val="22"/>
                <w:szCs w:val="22"/>
                <w:lang w:eastAsia="zh-CN"/>
              </w:rPr>
              <w:t>However, RAN2 should consider the power saving to enable UE to do it.</w:t>
            </w:r>
          </w:p>
        </w:tc>
      </w:tr>
      <w:tr w:rsidR="004A5EA2" w14:paraId="3961939E" w14:textId="77777777" w:rsidTr="00AE071F">
        <w:tc>
          <w:tcPr>
            <w:tcW w:w="1597" w:type="dxa"/>
          </w:tcPr>
          <w:p w14:paraId="39619398" w14:textId="77777777" w:rsidR="004A5EA2" w:rsidRDefault="00682886" w:rsidP="004A5EA2">
            <w:pPr>
              <w:rPr>
                <w:rFonts w:eastAsia="宋体"/>
                <w:kern w:val="2"/>
                <w:sz w:val="22"/>
                <w:szCs w:val="22"/>
                <w:lang w:eastAsia="zh-CN"/>
              </w:rPr>
            </w:pPr>
            <w:r>
              <w:rPr>
                <w:rFonts w:eastAsia="宋体"/>
                <w:kern w:val="2"/>
                <w:sz w:val="22"/>
                <w:szCs w:val="22"/>
                <w:lang w:eastAsia="zh-CN"/>
              </w:rPr>
              <w:t>MediaTek (Nathan)</w:t>
            </w:r>
          </w:p>
        </w:tc>
        <w:tc>
          <w:tcPr>
            <w:tcW w:w="2072" w:type="dxa"/>
          </w:tcPr>
          <w:p w14:paraId="39619399" w14:textId="77777777" w:rsidR="004A5EA2" w:rsidRDefault="004A5EA2" w:rsidP="004A5EA2">
            <w:pPr>
              <w:rPr>
                <w:rFonts w:eastAsia="宋体"/>
                <w:kern w:val="2"/>
                <w:sz w:val="22"/>
                <w:szCs w:val="22"/>
                <w:lang w:eastAsia="zh-CN"/>
              </w:rPr>
            </w:pPr>
            <w:r>
              <w:rPr>
                <w:rFonts w:eastAsia="宋体"/>
                <w:kern w:val="2"/>
                <w:sz w:val="22"/>
                <w:szCs w:val="22"/>
                <w:lang w:eastAsia="zh-CN"/>
              </w:rPr>
              <w:t>Yes (with comments)</w:t>
            </w:r>
          </w:p>
        </w:tc>
        <w:tc>
          <w:tcPr>
            <w:tcW w:w="5962" w:type="dxa"/>
          </w:tcPr>
          <w:p w14:paraId="3961939A" w14:textId="77777777" w:rsidR="004A5EA2" w:rsidRDefault="004A5EA2" w:rsidP="004A5EA2">
            <w:pPr>
              <w:rPr>
                <w:rFonts w:eastAsia="宋体"/>
                <w:kern w:val="2"/>
                <w:sz w:val="22"/>
                <w:szCs w:val="22"/>
                <w:lang w:eastAsia="zh-CN"/>
              </w:rPr>
            </w:pPr>
            <w:r>
              <w:rPr>
                <w:rFonts w:eastAsia="宋体"/>
                <w:kern w:val="2"/>
                <w:sz w:val="22"/>
                <w:szCs w:val="22"/>
                <w:lang w:eastAsia="zh-CN"/>
              </w:rPr>
              <w:t>We generally agree with Qualcomm and Ericsson’s comments above.  The request from SA3 was clear that they are interested in having the UE report the hash when it is already available; the UE should not be required to read additional SI for this.  From the signalling point of view we see no obstacle to having a UE in RRC_CONNECTED report SI hashes of which it is already aware.</w:t>
            </w:r>
          </w:p>
          <w:p w14:paraId="3961939B" w14:textId="77777777" w:rsidR="004A5EA2" w:rsidRDefault="004A5EA2" w:rsidP="004A5EA2">
            <w:pPr>
              <w:rPr>
                <w:rFonts w:eastAsia="宋体"/>
                <w:kern w:val="2"/>
                <w:sz w:val="22"/>
                <w:szCs w:val="22"/>
                <w:lang w:eastAsia="zh-CN"/>
              </w:rPr>
            </w:pPr>
            <w:r>
              <w:rPr>
                <w:rFonts w:eastAsia="宋体"/>
                <w:kern w:val="2"/>
                <w:sz w:val="22"/>
                <w:szCs w:val="22"/>
                <w:lang w:eastAsia="zh-CN"/>
              </w:rPr>
              <w:t xml:space="preserve">Regarding </w:t>
            </w:r>
            <w:proofErr w:type="spellStart"/>
            <w:r>
              <w:rPr>
                <w:rFonts w:eastAsia="宋体"/>
                <w:kern w:val="2"/>
                <w:sz w:val="22"/>
                <w:szCs w:val="22"/>
                <w:lang w:eastAsia="zh-CN"/>
              </w:rPr>
              <w:t>reject_info</w:t>
            </w:r>
            <w:proofErr w:type="spellEnd"/>
            <w:r>
              <w:rPr>
                <w:rFonts w:eastAsia="宋体"/>
                <w:kern w:val="2"/>
                <w:sz w:val="22"/>
                <w:szCs w:val="22"/>
                <w:lang w:eastAsia="zh-CN"/>
              </w:rPr>
              <w:t>, we have the same comment as raised by Ericsson that the current failure count does not include reject events, and SA3 are probably interested in logging rejects as well, since a false base station could send an RRCReject.  We should be clear about this distinction in any response to SA3, and allow them to indicate clearly if there is a requirement to enhance the information that the UE currently logs.</w:t>
            </w:r>
          </w:p>
          <w:p w14:paraId="3961939C" w14:textId="77777777" w:rsidR="004A5EA2" w:rsidRDefault="004A5EA2" w:rsidP="004A5EA2">
            <w:pPr>
              <w:rPr>
                <w:rFonts w:eastAsia="宋体"/>
                <w:kern w:val="2"/>
                <w:sz w:val="22"/>
                <w:szCs w:val="22"/>
                <w:lang w:eastAsia="zh-CN"/>
              </w:rPr>
            </w:pPr>
            <w:r>
              <w:rPr>
                <w:rFonts w:eastAsia="宋体"/>
                <w:kern w:val="2"/>
                <w:sz w:val="22"/>
                <w:szCs w:val="22"/>
                <w:lang w:eastAsia="zh-CN"/>
              </w:rPr>
              <w:t xml:space="preserve">We should also be clear about what we understand </w:t>
            </w:r>
            <w:proofErr w:type="spellStart"/>
            <w:r>
              <w:rPr>
                <w:rFonts w:eastAsia="宋体"/>
                <w:kern w:val="2"/>
                <w:sz w:val="22"/>
                <w:szCs w:val="22"/>
                <w:lang w:eastAsia="zh-CN"/>
              </w:rPr>
              <w:t>signal_info</w:t>
            </w:r>
            <w:proofErr w:type="spellEnd"/>
            <w:r>
              <w:rPr>
                <w:rFonts w:eastAsia="宋体"/>
                <w:kern w:val="2"/>
                <w:sz w:val="22"/>
                <w:szCs w:val="22"/>
                <w:lang w:eastAsia="zh-CN"/>
              </w:rPr>
              <w:t xml:space="preserve"> to comprise, so we don’t give any false impressions about what signal information the UE can recognise.  The draft response from Huawei seems accurate in this respect.</w:t>
            </w:r>
          </w:p>
          <w:p w14:paraId="3961939D" w14:textId="77777777" w:rsidR="004A5EA2" w:rsidRDefault="004A5EA2" w:rsidP="004A5EA2">
            <w:pPr>
              <w:rPr>
                <w:rFonts w:eastAsia="宋体"/>
                <w:kern w:val="2"/>
                <w:sz w:val="22"/>
                <w:szCs w:val="22"/>
                <w:lang w:eastAsia="zh-CN"/>
              </w:rPr>
            </w:pPr>
            <w:r>
              <w:rPr>
                <w:rFonts w:eastAsia="宋体"/>
                <w:kern w:val="2"/>
                <w:sz w:val="22"/>
                <w:szCs w:val="22"/>
                <w:lang w:eastAsia="zh-CN"/>
              </w:rPr>
              <w:t>Finally, we have some concern about reusing CGI reporting as suggested by some companies, because it seems disruptive for the UE in terms of interruption and power consumption if CGI reading were to become more frequently triggered.  In our understanding, SA3 only asked about reporting hash values that the UE already holds, and we want to avoid the scenario that the gNB goes “hunting” for false base stations by triggering frequent CGI reading from a UE that would otherwise not be doing it.</w:t>
            </w:r>
          </w:p>
        </w:tc>
      </w:tr>
      <w:tr w:rsidR="007642F7" w14:paraId="0E99EC01" w14:textId="77777777" w:rsidTr="00AE071F">
        <w:tc>
          <w:tcPr>
            <w:tcW w:w="1597" w:type="dxa"/>
          </w:tcPr>
          <w:p w14:paraId="3ED2DB20" w14:textId="3F48EAE6" w:rsidR="007642F7" w:rsidRDefault="007642F7" w:rsidP="004A5EA2">
            <w:pPr>
              <w:rPr>
                <w:rFonts w:eastAsia="宋体"/>
                <w:kern w:val="2"/>
                <w:sz w:val="22"/>
                <w:szCs w:val="22"/>
                <w:lang w:eastAsia="zh-CN"/>
              </w:rPr>
            </w:pPr>
            <w:r>
              <w:rPr>
                <w:rFonts w:eastAsia="宋体"/>
                <w:kern w:val="2"/>
                <w:sz w:val="22"/>
                <w:szCs w:val="22"/>
                <w:lang w:eastAsia="zh-CN"/>
              </w:rPr>
              <w:t>Intel</w:t>
            </w:r>
          </w:p>
        </w:tc>
        <w:tc>
          <w:tcPr>
            <w:tcW w:w="2072" w:type="dxa"/>
          </w:tcPr>
          <w:p w14:paraId="3A2D1E10" w14:textId="582877E0" w:rsidR="007642F7" w:rsidRDefault="007642F7" w:rsidP="004A5EA2">
            <w:pPr>
              <w:rPr>
                <w:rFonts w:eastAsia="宋体"/>
                <w:kern w:val="2"/>
                <w:sz w:val="22"/>
                <w:szCs w:val="22"/>
                <w:lang w:eastAsia="zh-CN"/>
              </w:rPr>
            </w:pPr>
            <w:r>
              <w:rPr>
                <w:rFonts w:eastAsia="宋体"/>
                <w:kern w:val="2"/>
                <w:sz w:val="22"/>
                <w:szCs w:val="22"/>
                <w:lang w:eastAsia="zh-CN"/>
              </w:rPr>
              <w:t>Yes with comments</w:t>
            </w:r>
          </w:p>
        </w:tc>
        <w:tc>
          <w:tcPr>
            <w:tcW w:w="5962" w:type="dxa"/>
          </w:tcPr>
          <w:p w14:paraId="5BD7CF71" w14:textId="77777777" w:rsidR="007642F7" w:rsidRDefault="007642F7" w:rsidP="004A5EA2">
            <w:pPr>
              <w:rPr>
                <w:rFonts w:eastAsia="宋体"/>
                <w:kern w:val="2"/>
                <w:sz w:val="22"/>
                <w:szCs w:val="22"/>
                <w:lang w:eastAsia="zh-CN"/>
              </w:rPr>
            </w:pPr>
            <w:r>
              <w:rPr>
                <w:rFonts w:eastAsia="宋体"/>
                <w:kern w:val="2"/>
                <w:sz w:val="22"/>
                <w:szCs w:val="22"/>
                <w:lang w:eastAsia="zh-CN"/>
              </w:rPr>
              <w:t xml:space="preserve">From the signalling perspective, </w:t>
            </w:r>
            <w:r w:rsidR="00B10E65">
              <w:rPr>
                <w:rFonts w:eastAsia="宋体"/>
                <w:kern w:val="2"/>
                <w:sz w:val="22"/>
                <w:szCs w:val="22"/>
                <w:lang w:eastAsia="zh-CN"/>
              </w:rPr>
              <w:t xml:space="preserve">it is feasible. However, as others also commented, having to perform SI reading for this purpose can be disruptive and power consuming.  </w:t>
            </w:r>
          </w:p>
          <w:p w14:paraId="6FE71191" w14:textId="339055A0" w:rsidR="007768F5" w:rsidRDefault="007768F5" w:rsidP="004A5EA2">
            <w:pPr>
              <w:rPr>
                <w:rFonts w:eastAsia="宋体"/>
                <w:kern w:val="2"/>
                <w:sz w:val="22"/>
                <w:szCs w:val="22"/>
                <w:lang w:eastAsia="zh-CN"/>
              </w:rPr>
            </w:pPr>
            <w:r>
              <w:rPr>
                <w:rFonts w:eastAsia="宋体"/>
                <w:kern w:val="2"/>
                <w:sz w:val="22"/>
                <w:szCs w:val="22"/>
                <w:lang w:eastAsia="zh-CN"/>
              </w:rPr>
              <w:t>Regarding Reject, we can provide details of what we currently include so that SA3 can evaluate if that is sufficient to meet their requirements.</w:t>
            </w:r>
          </w:p>
        </w:tc>
      </w:tr>
      <w:tr w:rsidR="00A53852" w14:paraId="622B1CC5" w14:textId="77777777" w:rsidTr="00AE071F">
        <w:tc>
          <w:tcPr>
            <w:tcW w:w="1597" w:type="dxa"/>
          </w:tcPr>
          <w:p w14:paraId="5F58AF85" w14:textId="2A74025C" w:rsidR="00A53852" w:rsidRDefault="00A53852" w:rsidP="004A5EA2">
            <w:pPr>
              <w:rPr>
                <w:rFonts w:eastAsia="宋体"/>
                <w:kern w:val="2"/>
                <w:sz w:val="22"/>
                <w:szCs w:val="22"/>
                <w:lang w:eastAsia="zh-CN"/>
              </w:rPr>
            </w:pPr>
            <w:r>
              <w:rPr>
                <w:rFonts w:eastAsia="宋体"/>
                <w:kern w:val="2"/>
                <w:sz w:val="22"/>
                <w:szCs w:val="22"/>
                <w:lang w:eastAsia="zh-CN"/>
              </w:rPr>
              <w:t>vivo(Boubacar)</w:t>
            </w:r>
          </w:p>
        </w:tc>
        <w:tc>
          <w:tcPr>
            <w:tcW w:w="2072" w:type="dxa"/>
          </w:tcPr>
          <w:p w14:paraId="68526678" w14:textId="49B059B4" w:rsidR="00A53852" w:rsidRDefault="00A53852" w:rsidP="004A5EA2">
            <w:pPr>
              <w:rPr>
                <w:rFonts w:eastAsia="宋体"/>
                <w:kern w:val="2"/>
                <w:sz w:val="22"/>
                <w:szCs w:val="22"/>
                <w:lang w:eastAsia="zh-CN"/>
              </w:rPr>
            </w:pPr>
            <w:r>
              <w:rPr>
                <w:rFonts w:eastAsia="宋体"/>
                <w:kern w:val="2"/>
                <w:sz w:val="22"/>
                <w:szCs w:val="22"/>
                <w:lang w:eastAsia="zh-CN"/>
              </w:rPr>
              <w:t>Yes, with comments</w:t>
            </w:r>
          </w:p>
        </w:tc>
        <w:tc>
          <w:tcPr>
            <w:tcW w:w="5962" w:type="dxa"/>
          </w:tcPr>
          <w:p w14:paraId="3C31EBAD" w14:textId="39AE7DB3" w:rsidR="00A53852" w:rsidRDefault="008C76F7" w:rsidP="004A5EA2">
            <w:pPr>
              <w:rPr>
                <w:rFonts w:eastAsia="宋体"/>
                <w:kern w:val="2"/>
                <w:sz w:val="22"/>
                <w:szCs w:val="22"/>
                <w:lang w:eastAsia="zh-CN"/>
              </w:rPr>
            </w:pPr>
            <w:r>
              <w:rPr>
                <w:rFonts w:eastAsia="宋体"/>
                <w:kern w:val="2"/>
                <w:sz w:val="22"/>
                <w:szCs w:val="22"/>
                <w:lang w:eastAsia="zh-CN"/>
              </w:rPr>
              <w:t>From signalling point of view there is no feasibility issue. But, from UE power consumption perspective, RAN2 should consider to design the solution</w:t>
            </w:r>
          </w:p>
        </w:tc>
      </w:tr>
      <w:tr w:rsidR="00AE071F" w14:paraId="7ED3147D" w14:textId="77777777" w:rsidTr="00AE071F">
        <w:tc>
          <w:tcPr>
            <w:tcW w:w="1597" w:type="dxa"/>
          </w:tcPr>
          <w:p w14:paraId="32C4B1F6" w14:textId="77777777" w:rsidR="00AE071F" w:rsidRDefault="00AE071F" w:rsidP="00BC314B">
            <w:pPr>
              <w:rPr>
                <w:rFonts w:eastAsia="宋体"/>
                <w:kern w:val="2"/>
                <w:sz w:val="22"/>
                <w:szCs w:val="22"/>
                <w:lang w:eastAsia="zh-CN"/>
              </w:rPr>
            </w:pPr>
            <w:r>
              <w:rPr>
                <w:rFonts w:eastAsia="宋体"/>
                <w:kern w:val="2"/>
                <w:sz w:val="22"/>
                <w:szCs w:val="22"/>
                <w:lang w:eastAsia="zh-CN"/>
              </w:rPr>
              <w:t>Apple</w:t>
            </w:r>
          </w:p>
        </w:tc>
        <w:tc>
          <w:tcPr>
            <w:tcW w:w="2072" w:type="dxa"/>
          </w:tcPr>
          <w:p w14:paraId="3EEBF2AC" w14:textId="77777777" w:rsidR="00AE071F" w:rsidRDefault="00AE071F" w:rsidP="00BC314B">
            <w:pPr>
              <w:rPr>
                <w:rFonts w:eastAsia="宋体"/>
                <w:kern w:val="2"/>
                <w:sz w:val="22"/>
                <w:szCs w:val="22"/>
                <w:lang w:eastAsia="zh-CN"/>
              </w:rPr>
            </w:pPr>
            <w:r>
              <w:rPr>
                <w:rFonts w:eastAsia="宋体"/>
                <w:kern w:val="2"/>
                <w:sz w:val="22"/>
                <w:szCs w:val="22"/>
                <w:lang w:eastAsia="zh-CN"/>
              </w:rPr>
              <w:t>Yes</w:t>
            </w:r>
          </w:p>
        </w:tc>
        <w:tc>
          <w:tcPr>
            <w:tcW w:w="5962" w:type="dxa"/>
          </w:tcPr>
          <w:p w14:paraId="7CC9952F" w14:textId="77777777" w:rsidR="00AE071F" w:rsidRDefault="00AE071F" w:rsidP="00BC314B">
            <w:pPr>
              <w:overflowPunct w:val="0"/>
              <w:autoSpaceDE w:val="0"/>
              <w:autoSpaceDN w:val="0"/>
              <w:adjustRightInd w:val="0"/>
              <w:textAlignment w:val="baseline"/>
              <w:rPr>
                <w:rFonts w:eastAsia="宋体"/>
                <w:kern w:val="2"/>
                <w:sz w:val="22"/>
                <w:szCs w:val="22"/>
                <w:lang w:eastAsia="zh-CN"/>
              </w:rPr>
            </w:pPr>
            <w:r>
              <w:rPr>
                <w:rFonts w:eastAsia="宋体"/>
                <w:kern w:val="2"/>
                <w:sz w:val="22"/>
                <w:szCs w:val="22"/>
                <w:lang w:eastAsia="zh-CN"/>
              </w:rPr>
              <w:t>Based on SA3 feedback, the solution</w:t>
            </w:r>
            <w:r w:rsidRPr="00824DAE">
              <w:rPr>
                <w:rFonts w:eastAsia="宋体"/>
                <w:kern w:val="2"/>
                <w:sz w:val="22"/>
                <w:szCs w:val="22"/>
                <w:lang w:eastAsia="zh-CN"/>
              </w:rPr>
              <w:t xml:space="preserve"> </w:t>
            </w:r>
            <w:r>
              <w:rPr>
                <w:rFonts w:eastAsia="宋体"/>
                <w:kern w:val="2"/>
                <w:sz w:val="22"/>
                <w:szCs w:val="22"/>
                <w:lang w:eastAsia="zh-CN"/>
              </w:rPr>
              <w:t xml:space="preserve">should </w:t>
            </w:r>
            <w:proofErr w:type="spellStart"/>
            <w:r>
              <w:rPr>
                <w:rFonts w:eastAsia="宋体"/>
                <w:kern w:val="2"/>
                <w:sz w:val="22"/>
                <w:szCs w:val="22"/>
                <w:lang w:eastAsia="zh-CN"/>
              </w:rPr>
              <w:t>relay</w:t>
            </w:r>
            <w:proofErr w:type="spellEnd"/>
            <w:r>
              <w:rPr>
                <w:rFonts w:eastAsia="宋体"/>
                <w:kern w:val="2"/>
                <w:sz w:val="22"/>
                <w:szCs w:val="22"/>
                <w:lang w:eastAsia="zh-CN"/>
              </w:rPr>
              <w:t xml:space="preserve"> on</w:t>
            </w:r>
            <w:r w:rsidRPr="00824DAE">
              <w:rPr>
                <w:rFonts w:eastAsia="宋体"/>
                <w:kern w:val="2"/>
                <w:sz w:val="22"/>
                <w:szCs w:val="22"/>
                <w:lang w:eastAsia="zh-CN"/>
              </w:rPr>
              <w:t xml:space="preserve"> legacy </w:t>
            </w:r>
            <w:r w:rsidRPr="00887B02">
              <w:rPr>
                <w:rFonts w:eastAsia="宋体"/>
                <w:kern w:val="2"/>
                <w:sz w:val="22"/>
                <w:szCs w:val="22"/>
                <w:lang w:eastAsia="zh-CN"/>
              </w:rPr>
              <w:t>logged MDT and CGI reporting mechanism</w:t>
            </w:r>
            <w:r>
              <w:rPr>
                <w:rFonts w:eastAsia="宋体"/>
                <w:kern w:val="2"/>
                <w:sz w:val="22"/>
                <w:szCs w:val="22"/>
                <w:lang w:eastAsia="zh-CN"/>
              </w:rPr>
              <w:t xml:space="preserve"> for the SI HASH reporting. </w:t>
            </w:r>
          </w:p>
          <w:p w14:paraId="5C6D3112" w14:textId="77777777" w:rsidR="00AE071F" w:rsidRDefault="00AE071F" w:rsidP="00BC314B">
            <w:pPr>
              <w:overflowPunct w:val="0"/>
              <w:autoSpaceDE w:val="0"/>
              <w:autoSpaceDN w:val="0"/>
              <w:adjustRightInd w:val="0"/>
              <w:textAlignment w:val="baseline"/>
              <w:rPr>
                <w:rFonts w:eastAsia="宋体"/>
                <w:kern w:val="2"/>
                <w:sz w:val="22"/>
                <w:szCs w:val="22"/>
                <w:lang w:eastAsia="zh-CN"/>
              </w:rPr>
            </w:pPr>
            <w:r>
              <w:rPr>
                <w:rFonts w:eastAsia="宋体"/>
                <w:kern w:val="2"/>
                <w:sz w:val="22"/>
                <w:szCs w:val="22"/>
                <w:lang w:eastAsia="zh-CN"/>
              </w:rPr>
              <w:t xml:space="preserve">For CONNECTED UE, UE is only required to acquire MIB and SIB1 of the neighbour cell, and for IDLE/INACTIVE UE, UE </w:t>
            </w:r>
            <w:r>
              <w:rPr>
                <w:rFonts w:eastAsia="宋体"/>
                <w:kern w:val="2"/>
                <w:sz w:val="22"/>
                <w:szCs w:val="22"/>
                <w:lang w:eastAsia="zh-CN"/>
              </w:rPr>
              <w:lastRenderedPageBreak/>
              <w:t>can log the HASH for the MIB/SIB1 and other interested SIBs of the camping cells.</w:t>
            </w:r>
          </w:p>
          <w:p w14:paraId="64006943" w14:textId="77777777" w:rsidR="00AE071F" w:rsidRDefault="00AE071F" w:rsidP="00BC314B">
            <w:pPr>
              <w:overflowPunct w:val="0"/>
              <w:autoSpaceDE w:val="0"/>
              <w:autoSpaceDN w:val="0"/>
              <w:adjustRightInd w:val="0"/>
              <w:textAlignment w:val="baseline"/>
              <w:rPr>
                <w:rFonts w:eastAsia="宋体"/>
                <w:kern w:val="2"/>
                <w:sz w:val="22"/>
                <w:szCs w:val="22"/>
                <w:lang w:eastAsia="zh-CN"/>
              </w:rPr>
            </w:pPr>
            <w:r>
              <w:rPr>
                <w:rFonts w:eastAsia="宋体"/>
                <w:kern w:val="2"/>
                <w:sz w:val="22"/>
                <w:szCs w:val="22"/>
                <w:lang w:eastAsia="zh-CN"/>
              </w:rPr>
              <w:t xml:space="preserve">For the </w:t>
            </w:r>
            <w:proofErr w:type="spellStart"/>
            <w:r>
              <w:rPr>
                <w:rFonts w:eastAsia="宋体"/>
                <w:kern w:val="2"/>
                <w:sz w:val="22"/>
                <w:szCs w:val="22"/>
                <w:lang w:eastAsia="zh-CN"/>
              </w:rPr>
              <w:t>reject_info</w:t>
            </w:r>
            <w:proofErr w:type="spellEnd"/>
            <w:r>
              <w:rPr>
                <w:rFonts w:eastAsia="宋体"/>
                <w:kern w:val="2"/>
                <w:sz w:val="22"/>
                <w:szCs w:val="22"/>
                <w:lang w:eastAsia="zh-CN"/>
              </w:rPr>
              <w:t xml:space="preserve"> and </w:t>
            </w:r>
            <w:proofErr w:type="spellStart"/>
            <w:r>
              <w:rPr>
                <w:rFonts w:eastAsia="宋体"/>
                <w:kern w:val="2"/>
                <w:sz w:val="22"/>
                <w:szCs w:val="22"/>
                <w:lang w:eastAsia="zh-CN"/>
              </w:rPr>
              <w:t>signal_info</w:t>
            </w:r>
            <w:proofErr w:type="spellEnd"/>
            <w:r>
              <w:rPr>
                <w:rFonts w:eastAsia="宋体"/>
                <w:kern w:val="2"/>
                <w:sz w:val="22"/>
                <w:szCs w:val="22"/>
                <w:lang w:eastAsia="zh-CN"/>
              </w:rPr>
              <w:t>, the CEF reporting and existing measurement report can be used for the purpose.</w:t>
            </w:r>
          </w:p>
        </w:tc>
      </w:tr>
      <w:tr w:rsidR="00AE071F" w14:paraId="3D48F3FB" w14:textId="77777777" w:rsidTr="00AE071F">
        <w:tc>
          <w:tcPr>
            <w:tcW w:w="1597" w:type="dxa"/>
          </w:tcPr>
          <w:p w14:paraId="3F1B618E" w14:textId="4D553EF0" w:rsidR="00AE071F" w:rsidRDefault="00FC5D5E" w:rsidP="004A5EA2">
            <w:pPr>
              <w:rPr>
                <w:rFonts w:eastAsia="宋体"/>
                <w:kern w:val="2"/>
                <w:sz w:val="22"/>
                <w:szCs w:val="22"/>
                <w:lang w:eastAsia="zh-CN"/>
              </w:rPr>
            </w:pPr>
            <w:r>
              <w:rPr>
                <w:rFonts w:eastAsia="宋体"/>
                <w:kern w:val="2"/>
                <w:sz w:val="22"/>
                <w:szCs w:val="22"/>
                <w:lang w:eastAsia="zh-CN"/>
              </w:rPr>
              <w:lastRenderedPageBreak/>
              <w:t>Samsung</w:t>
            </w:r>
          </w:p>
        </w:tc>
        <w:tc>
          <w:tcPr>
            <w:tcW w:w="2072" w:type="dxa"/>
          </w:tcPr>
          <w:p w14:paraId="187A4EFE" w14:textId="015BAEE8" w:rsidR="00AE071F" w:rsidRDefault="00FC5D5E" w:rsidP="004A5EA2">
            <w:pPr>
              <w:rPr>
                <w:rFonts w:eastAsia="宋体"/>
                <w:kern w:val="2"/>
                <w:sz w:val="22"/>
                <w:szCs w:val="22"/>
                <w:lang w:eastAsia="zh-CN"/>
              </w:rPr>
            </w:pPr>
            <w:r w:rsidRPr="00FC5D5E">
              <w:rPr>
                <w:rFonts w:eastAsia="宋体"/>
                <w:kern w:val="2"/>
                <w:sz w:val="22"/>
                <w:szCs w:val="22"/>
                <w:lang w:eastAsia="zh-CN"/>
              </w:rPr>
              <w:t>Yes from signalling point of view</w:t>
            </w:r>
          </w:p>
        </w:tc>
        <w:tc>
          <w:tcPr>
            <w:tcW w:w="5962" w:type="dxa"/>
          </w:tcPr>
          <w:p w14:paraId="273527EA" w14:textId="63896AF2" w:rsidR="00AE071F" w:rsidRDefault="00FC5D5E" w:rsidP="00FC5D5E">
            <w:pPr>
              <w:rPr>
                <w:rFonts w:eastAsia="宋体"/>
                <w:kern w:val="2"/>
                <w:sz w:val="22"/>
                <w:szCs w:val="22"/>
                <w:lang w:eastAsia="zh-CN"/>
              </w:rPr>
            </w:pPr>
            <w:r>
              <w:rPr>
                <w:rFonts w:eastAsia="宋体"/>
                <w:kern w:val="2"/>
                <w:sz w:val="22"/>
                <w:szCs w:val="22"/>
                <w:lang w:eastAsia="zh-CN"/>
              </w:rPr>
              <w:t>We share the view with Qualcomm that hash reporting is feasible from the signalling perspective, but have concern to introduce a new procedure (e.g. for acquiring other SIBs from neighbour while in RRC_CONNECTED)</w:t>
            </w:r>
          </w:p>
        </w:tc>
      </w:tr>
      <w:tr w:rsidR="005C3357" w14:paraId="01E6E70B" w14:textId="77777777" w:rsidTr="00AE071F">
        <w:tc>
          <w:tcPr>
            <w:tcW w:w="1597" w:type="dxa"/>
          </w:tcPr>
          <w:p w14:paraId="79576079" w14:textId="170347D2" w:rsidR="005C3357" w:rsidRDefault="005C3357" w:rsidP="004A5EA2">
            <w:pPr>
              <w:rPr>
                <w:rFonts w:eastAsia="宋体"/>
                <w:kern w:val="2"/>
                <w:sz w:val="22"/>
                <w:szCs w:val="22"/>
                <w:lang w:eastAsia="zh-CN"/>
              </w:rPr>
            </w:pPr>
            <w:r>
              <w:rPr>
                <w:rFonts w:eastAsia="宋体" w:hint="eastAsia"/>
                <w:kern w:val="2"/>
                <w:sz w:val="22"/>
                <w:szCs w:val="22"/>
                <w:lang w:eastAsia="zh-CN"/>
              </w:rPr>
              <w:t>CATT</w:t>
            </w:r>
          </w:p>
        </w:tc>
        <w:tc>
          <w:tcPr>
            <w:tcW w:w="2072" w:type="dxa"/>
          </w:tcPr>
          <w:p w14:paraId="281CEE4E" w14:textId="73E7036D" w:rsidR="005C3357" w:rsidRPr="00FC5D5E" w:rsidRDefault="005C3357" w:rsidP="004A5EA2">
            <w:pPr>
              <w:rPr>
                <w:rFonts w:eastAsia="宋体"/>
                <w:kern w:val="2"/>
                <w:sz w:val="22"/>
                <w:szCs w:val="22"/>
                <w:lang w:eastAsia="zh-CN"/>
              </w:rPr>
            </w:pPr>
            <w:r>
              <w:rPr>
                <w:rFonts w:eastAsia="宋体" w:hint="eastAsia"/>
                <w:kern w:val="2"/>
                <w:sz w:val="22"/>
                <w:szCs w:val="22"/>
                <w:lang w:eastAsia="zh-CN"/>
              </w:rPr>
              <w:t>Yes</w:t>
            </w:r>
          </w:p>
        </w:tc>
        <w:tc>
          <w:tcPr>
            <w:tcW w:w="5962" w:type="dxa"/>
          </w:tcPr>
          <w:p w14:paraId="78EEF2D6" w14:textId="77777777" w:rsidR="005C3357" w:rsidRDefault="005C3357" w:rsidP="00FC5D5E">
            <w:pPr>
              <w:rPr>
                <w:rFonts w:eastAsia="宋体"/>
                <w:kern w:val="2"/>
                <w:sz w:val="22"/>
                <w:szCs w:val="22"/>
                <w:lang w:eastAsia="zh-CN"/>
              </w:rPr>
            </w:pPr>
          </w:p>
        </w:tc>
      </w:tr>
      <w:tr w:rsidR="00EF3E65" w:rsidRPr="009404D8" w14:paraId="7176AF9B" w14:textId="77777777" w:rsidTr="00EF3E65">
        <w:tc>
          <w:tcPr>
            <w:tcW w:w="1597" w:type="dxa"/>
          </w:tcPr>
          <w:p w14:paraId="14BAC6C4" w14:textId="77777777" w:rsidR="00EF3E65" w:rsidRDefault="00EF3E65" w:rsidP="00346FCF">
            <w:pPr>
              <w:rPr>
                <w:rFonts w:eastAsia="宋体"/>
                <w:kern w:val="2"/>
                <w:sz w:val="22"/>
                <w:szCs w:val="22"/>
                <w:lang w:eastAsia="zh-CN"/>
              </w:rPr>
            </w:pPr>
            <w:r>
              <w:rPr>
                <w:rFonts w:eastAsia="宋体"/>
                <w:kern w:val="2"/>
                <w:sz w:val="22"/>
                <w:szCs w:val="22"/>
                <w:lang w:eastAsia="zh-CN"/>
              </w:rPr>
              <w:t>Nokia, Nokia Shanghai Bell</w:t>
            </w:r>
          </w:p>
        </w:tc>
        <w:tc>
          <w:tcPr>
            <w:tcW w:w="2072" w:type="dxa"/>
          </w:tcPr>
          <w:p w14:paraId="5C681B0D" w14:textId="77777777" w:rsidR="00EF3E65" w:rsidRDefault="00EF3E65" w:rsidP="00346FCF">
            <w:pPr>
              <w:rPr>
                <w:rFonts w:eastAsia="宋体"/>
                <w:kern w:val="2"/>
                <w:sz w:val="22"/>
                <w:szCs w:val="22"/>
                <w:lang w:eastAsia="zh-CN"/>
              </w:rPr>
            </w:pPr>
            <w:r>
              <w:rPr>
                <w:rFonts w:eastAsia="宋体"/>
                <w:kern w:val="2"/>
                <w:sz w:val="22"/>
                <w:szCs w:val="22"/>
                <w:lang w:eastAsia="zh-CN"/>
              </w:rPr>
              <w:t>Partly</w:t>
            </w:r>
          </w:p>
        </w:tc>
        <w:tc>
          <w:tcPr>
            <w:tcW w:w="5962" w:type="dxa"/>
          </w:tcPr>
          <w:p w14:paraId="20E2B75D" w14:textId="77777777" w:rsidR="00EF3E65" w:rsidRDefault="00EF3E65" w:rsidP="00346FCF">
            <w:pPr>
              <w:rPr>
                <w:rFonts w:eastAsia="宋体"/>
                <w:kern w:val="2"/>
                <w:sz w:val="22"/>
                <w:szCs w:val="22"/>
                <w:lang w:eastAsia="zh-CN"/>
              </w:rPr>
            </w:pPr>
            <w:r>
              <w:rPr>
                <w:rFonts w:eastAsia="宋体"/>
                <w:kern w:val="2"/>
                <w:sz w:val="22"/>
                <w:szCs w:val="22"/>
                <w:lang w:eastAsia="zh-CN"/>
              </w:rPr>
              <w:t>It's of course possible for UE to report a "hash value", but how this is calculated is something SA3 needs to decide. We understood SA3 was considering using a broadcast hash value, which from RAN2 viewpoint has a few ramifications:</w:t>
            </w:r>
          </w:p>
          <w:p w14:paraId="34A12501" w14:textId="77777777" w:rsidR="00EF3E65" w:rsidRDefault="00EF3E65" w:rsidP="00346FCF">
            <w:pPr>
              <w:pStyle w:val="a2"/>
              <w:rPr>
                <w:ins w:id="3" w:author="Huawei" w:date="2021-04-15T01:52:00Z"/>
              </w:rPr>
            </w:pPr>
            <w:r>
              <w:t xml:space="preserve">It's possible to broadcast a hash value for most SI messages, but both MIB and SIB1 are size-critical and MIB currently has exactly </w:t>
            </w:r>
            <w:r w:rsidRPr="00EF58C9">
              <w:rPr>
                <w:b/>
                <w:bCs/>
              </w:rPr>
              <w:t>one spare bit</w:t>
            </w:r>
            <w:r>
              <w:t xml:space="preserve"> remaining, so it's not really possible to broadcast a hash value in MIB. While SIB1 has more space remaining, the size of the hash should be limited to avoid </w:t>
            </w:r>
            <w:proofErr w:type="spellStart"/>
            <w:r>
              <w:t>unnecesary</w:t>
            </w:r>
            <w:proofErr w:type="spellEnd"/>
            <w:r>
              <w:t xml:space="preserve"> size increases.</w:t>
            </w:r>
          </w:p>
          <w:p w14:paraId="4F4EC406" w14:textId="6157A955" w:rsidR="00D9215F" w:rsidRDefault="00D9215F" w:rsidP="00346FCF">
            <w:pPr>
              <w:pStyle w:val="a2"/>
            </w:pPr>
            <w:ins w:id="4" w:author="Huawei" w:date="2021-04-15T01:53:00Z">
              <w:r>
                <w:rPr>
                  <w:rFonts w:hint="eastAsia"/>
                </w:rPr>
                <w:t>R</w:t>
              </w:r>
              <w:r>
                <w:t xml:space="preserve">apporteur understands in </w:t>
              </w:r>
              <w:proofErr w:type="spellStart"/>
              <w:r>
                <w:t>SA3</w:t>
              </w:r>
              <w:proofErr w:type="spellEnd"/>
              <w:r>
                <w:t xml:space="preserve"> solution, network does not broadcast any new info for HASH in </w:t>
              </w:r>
              <w:proofErr w:type="spellStart"/>
              <w:r>
                <w:t>MIB</w:t>
              </w:r>
              <w:proofErr w:type="spellEnd"/>
              <w:r>
                <w:t>/</w:t>
              </w:r>
              <w:proofErr w:type="spellStart"/>
              <w:r>
                <w:t>SIBs</w:t>
              </w:r>
            </w:ins>
            <w:proofErr w:type="spellEnd"/>
            <w:ins w:id="5" w:author="Huawei" w:date="2021-04-15T01:57:00Z">
              <w:r>
                <w:t xml:space="preserve"> directly</w:t>
              </w:r>
            </w:ins>
            <w:ins w:id="6" w:author="Huawei" w:date="2021-04-15T01:53:00Z">
              <w:r>
                <w:t xml:space="preserve">. A </w:t>
              </w:r>
              <w:proofErr w:type="spellStart"/>
              <w:r>
                <w:t>U</w:t>
              </w:r>
            </w:ins>
            <w:ins w:id="7" w:author="Huawei" w:date="2021-04-15T01:54:00Z">
              <w:r>
                <w:t>E</w:t>
              </w:r>
              <w:proofErr w:type="spellEnd"/>
              <w:r>
                <w:t xml:space="preserve"> just reads </w:t>
              </w:r>
              <w:proofErr w:type="spellStart"/>
              <w:r>
                <w:t>MIB</w:t>
              </w:r>
              <w:proofErr w:type="spellEnd"/>
              <w:r>
                <w:t>/</w:t>
              </w:r>
              <w:proofErr w:type="spellStart"/>
              <w:r>
                <w:t>SIBs</w:t>
              </w:r>
              <w:proofErr w:type="spellEnd"/>
              <w:r>
                <w:t xml:space="preserve"> and calculate the HASH based on the content of </w:t>
              </w:r>
              <w:proofErr w:type="spellStart"/>
              <w:r>
                <w:t>MIB</w:t>
              </w:r>
              <w:proofErr w:type="spellEnd"/>
              <w:r>
                <w:t xml:space="preserve">/SIB and some </w:t>
              </w:r>
            </w:ins>
            <w:ins w:id="8" w:author="Huawei" w:date="2021-04-15T02:12:00Z">
              <w:r w:rsidR="00DD50A4">
                <w:t xml:space="preserve">configured </w:t>
              </w:r>
            </w:ins>
            <w:ins w:id="9" w:author="Huawei" w:date="2021-04-15T01:54:00Z">
              <w:r>
                <w:t xml:space="preserve">security algorithm. </w:t>
              </w:r>
            </w:ins>
          </w:p>
          <w:p w14:paraId="25157660" w14:textId="77777777" w:rsidR="00EF3E65" w:rsidRDefault="00EF3E65" w:rsidP="00346FCF">
            <w:pPr>
              <w:pStyle w:val="a2"/>
              <w:rPr>
                <w:ins w:id="10" w:author="Huawei" w:date="2021-04-15T01:55:00Z"/>
              </w:rPr>
            </w:pPr>
            <w:r>
              <w:t xml:space="preserve">How the hash reporting is done needs more RAN2 work: MDT framework may not be sufficient (e.g. no LTE UEs has ever supported it, so it's currently almost a useless feature to network). </w:t>
            </w:r>
            <w:proofErr w:type="gramStart"/>
            <w:r>
              <w:t>since</w:t>
            </w:r>
            <w:proofErr w:type="gramEnd"/>
            <w:r>
              <w:t xml:space="preserve"> SA3 has not concluded on what is needed, it's impossible to determine how much work RAN2 has to do.</w:t>
            </w:r>
          </w:p>
          <w:p w14:paraId="7B6B374F" w14:textId="4685EBB1" w:rsidR="00D9215F" w:rsidRDefault="00D9215F" w:rsidP="00346FCF">
            <w:pPr>
              <w:pStyle w:val="a2"/>
            </w:pPr>
            <w:ins w:id="11" w:author="Huawei" w:date="2021-04-15T01:55:00Z">
              <w:r>
                <w:t>Rapporteur</w:t>
              </w:r>
            </w:ins>
            <w:ins w:id="12" w:author="Huawei" w:date="2021-04-15T01:56:00Z">
              <w:r>
                <w:t>’s</w:t>
              </w:r>
            </w:ins>
            <w:ins w:id="13" w:author="Huawei" w:date="2021-04-15T01:55:00Z">
              <w:r>
                <w:t xml:space="preserve"> understand</w:t>
              </w:r>
            </w:ins>
            <w:ins w:id="14" w:author="Huawei" w:date="2021-04-15T01:56:00Z">
              <w:r>
                <w:t>ing is</w:t>
              </w:r>
            </w:ins>
            <w:ins w:id="15" w:author="Huawei" w:date="2021-04-15T01:55:00Z">
              <w:r>
                <w:t xml:space="preserve"> </w:t>
              </w:r>
              <w:proofErr w:type="spellStart"/>
              <w:r>
                <w:t>SA3</w:t>
              </w:r>
              <w:proofErr w:type="spellEnd"/>
              <w:r>
                <w:t xml:space="preserve"> has not concluded on this </w:t>
              </w:r>
            </w:ins>
            <w:ins w:id="16" w:author="Huawei" w:date="2021-04-15T02:02:00Z">
              <w:r w:rsidR="008F5317">
                <w:t>topic</w:t>
              </w:r>
            </w:ins>
            <w:ins w:id="17" w:author="Huawei" w:date="2021-04-15T01:56:00Z">
              <w:r>
                <w:t>. For now they only ask feasibility</w:t>
              </w:r>
            </w:ins>
            <w:ins w:id="18" w:author="Huawei" w:date="2021-04-15T02:02:00Z">
              <w:r w:rsidR="008F5317">
                <w:t xml:space="preserve"> of </w:t>
              </w:r>
            </w:ins>
            <w:ins w:id="19" w:author="Huawei" w:date="2021-04-15T02:03:00Z">
              <w:r w:rsidR="008F5317">
                <w:t>their</w:t>
              </w:r>
            </w:ins>
            <w:ins w:id="20" w:author="Huawei" w:date="2021-04-15T02:02:00Z">
              <w:r w:rsidR="008F5317">
                <w:t xml:space="preserve"> solution</w:t>
              </w:r>
            </w:ins>
            <w:ins w:id="21" w:author="Huawei" w:date="2021-04-15T01:56:00Z">
              <w:r>
                <w:t>.</w:t>
              </w:r>
            </w:ins>
          </w:p>
          <w:p w14:paraId="436B00A4" w14:textId="77777777" w:rsidR="00EF3E65" w:rsidRPr="00E27473" w:rsidRDefault="00EF3E65" w:rsidP="00346FCF">
            <w:pPr>
              <w:pStyle w:val="a2"/>
              <w:rPr>
                <w:rFonts w:eastAsia="宋体"/>
                <w:kern w:val="2"/>
                <w:sz w:val="22"/>
                <w:szCs w:val="22"/>
              </w:rPr>
            </w:pPr>
            <w:r>
              <w:t xml:space="preserve">As QC noted, for UEs in CONNECTED the UE would only know the SI of PCell. If the UE should read SI from neighbouring cells, </w:t>
            </w:r>
            <w:proofErr w:type="spellStart"/>
            <w:r>
              <w:t>additonal</w:t>
            </w:r>
            <w:proofErr w:type="spellEnd"/>
            <w:r>
              <w:t xml:space="preserve"> effort is needed and this may have impact on serving cell operation.</w:t>
            </w:r>
          </w:p>
          <w:p w14:paraId="7B045D28" w14:textId="77777777" w:rsidR="00EF3E65" w:rsidRPr="009404D8" w:rsidRDefault="00EF3E65" w:rsidP="00346FCF">
            <w:pPr>
              <w:pStyle w:val="a2"/>
              <w:rPr>
                <w:rFonts w:eastAsia="宋体"/>
                <w:kern w:val="2"/>
                <w:sz w:val="22"/>
                <w:szCs w:val="22"/>
              </w:rPr>
            </w:pPr>
            <w:r>
              <w:t>Whether RFL/CEF can be used is not so clear: These are not mandatory but optional in Rel-16, so not all UEs support them. RAN2 would need to evaluate the best approach for this to avoid impacting legacy networks.</w:t>
            </w:r>
          </w:p>
        </w:tc>
      </w:tr>
    </w:tbl>
    <w:p w14:paraId="3961939F" w14:textId="77777777" w:rsidR="00A51B12" w:rsidRDefault="00A51B12">
      <w:pPr>
        <w:rPr>
          <w:ins w:id="22" w:author="Huawei" w:date="2021-04-15T01:41:00Z"/>
          <w:rFonts w:eastAsia="宋体"/>
          <w:lang w:eastAsia="zh-CN"/>
        </w:rPr>
      </w:pPr>
    </w:p>
    <w:p w14:paraId="19915D14" w14:textId="77777777" w:rsidR="002B3D5E" w:rsidRDefault="002B3D5E" w:rsidP="002B3D5E">
      <w:pPr>
        <w:rPr>
          <w:ins w:id="23" w:author="Huawei" w:date="2021-04-15T01:42:00Z"/>
          <w:rFonts w:eastAsia="宋体"/>
          <w:lang w:eastAsia="zh-CN"/>
        </w:rPr>
      </w:pPr>
      <w:ins w:id="24" w:author="Huawei" w:date="2021-04-15T01:42:00Z">
        <w:r>
          <w:rPr>
            <w:rFonts w:eastAsia="宋体"/>
            <w:lang w:eastAsia="zh-CN"/>
          </w:rPr>
          <w:t>Summary</w:t>
        </w:r>
        <w:r>
          <w:rPr>
            <w:rFonts w:eastAsia="宋体" w:hint="eastAsia"/>
            <w:lang w:eastAsia="zh-CN"/>
          </w:rPr>
          <w:t>:</w:t>
        </w:r>
        <w:r>
          <w:rPr>
            <w:rFonts w:eastAsia="宋体"/>
            <w:lang w:eastAsia="zh-CN"/>
          </w:rPr>
          <w:t xml:space="preserve"> 12 companies provide views. All companies agree the </w:t>
        </w:r>
        <w:proofErr w:type="spellStart"/>
        <w:r>
          <w:rPr>
            <w:rFonts w:eastAsia="宋体"/>
            <w:lang w:eastAsia="zh-CN"/>
          </w:rPr>
          <w:t>SA3</w:t>
        </w:r>
        <w:proofErr w:type="spellEnd"/>
        <w:r>
          <w:rPr>
            <w:rFonts w:eastAsia="宋体"/>
            <w:lang w:eastAsia="zh-CN"/>
          </w:rPr>
          <w:t xml:space="preserve"> solution is feasible. Some companies comment from the aspects of </w:t>
        </w:r>
        <w:proofErr w:type="spellStart"/>
        <w:r>
          <w:rPr>
            <w:rFonts w:eastAsia="宋体"/>
            <w:lang w:eastAsia="zh-CN"/>
          </w:rPr>
          <w:t>MIB</w:t>
        </w:r>
        <w:proofErr w:type="spellEnd"/>
        <w:r>
          <w:rPr>
            <w:rFonts w:eastAsia="宋体"/>
            <w:lang w:eastAsia="zh-CN"/>
          </w:rPr>
          <w:t xml:space="preserve">/SIB reading, HASH reporting, and </w:t>
        </w:r>
        <w:proofErr w:type="spellStart"/>
        <w:r>
          <w:rPr>
            <w:rFonts w:eastAsia="宋体"/>
            <w:lang w:eastAsia="zh-CN"/>
          </w:rPr>
          <w:t>reject_info</w:t>
        </w:r>
        <w:proofErr w:type="spellEnd"/>
        <w:r>
          <w:rPr>
            <w:rFonts w:eastAsia="宋体"/>
            <w:lang w:eastAsia="zh-CN"/>
          </w:rPr>
          <w:t>. The views are summarized as below:</w:t>
        </w:r>
      </w:ins>
    </w:p>
    <w:p w14:paraId="78AC9A16" w14:textId="196B97AB" w:rsidR="002B3D5E" w:rsidRDefault="002B3D5E" w:rsidP="002B3D5E">
      <w:pPr>
        <w:rPr>
          <w:ins w:id="25" w:author="Huawei" w:date="2021-04-15T01:42:00Z"/>
          <w:rFonts w:eastAsia="宋体"/>
          <w:lang w:eastAsia="zh-CN"/>
        </w:rPr>
      </w:pPr>
      <w:ins w:id="26" w:author="Huawei" w:date="2021-04-15T01:42:00Z">
        <w:r>
          <w:rPr>
            <w:rFonts w:eastAsia="宋体"/>
            <w:lang w:eastAsia="zh-CN"/>
          </w:rPr>
          <w:t xml:space="preserve">1. The existing RAN2 procedures already </w:t>
        </w:r>
      </w:ins>
      <w:ins w:id="27" w:author="Huawei" w:date="2021-04-15T01:43:00Z">
        <w:r>
          <w:rPr>
            <w:rFonts w:eastAsia="宋体"/>
            <w:lang w:eastAsia="zh-CN"/>
          </w:rPr>
          <w:t>require</w:t>
        </w:r>
      </w:ins>
      <w:ins w:id="28" w:author="Huawei" w:date="2021-04-15T01:42:00Z">
        <w:r>
          <w:rPr>
            <w:rFonts w:eastAsia="宋体"/>
            <w:lang w:eastAsia="zh-CN"/>
          </w:rPr>
          <w:t xml:space="preserve"> </w:t>
        </w:r>
        <w:proofErr w:type="spellStart"/>
        <w:r>
          <w:rPr>
            <w:rFonts w:eastAsia="宋体"/>
            <w:lang w:eastAsia="zh-CN"/>
          </w:rPr>
          <w:t>UEs</w:t>
        </w:r>
        <w:proofErr w:type="spellEnd"/>
        <w:r>
          <w:rPr>
            <w:rFonts w:eastAsia="宋体"/>
            <w:lang w:eastAsia="zh-CN"/>
          </w:rPr>
          <w:t xml:space="preserve"> to read </w:t>
        </w:r>
        <w:proofErr w:type="spellStart"/>
        <w:r>
          <w:rPr>
            <w:rFonts w:eastAsia="宋体"/>
            <w:lang w:eastAsia="zh-CN"/>
          </w:rPr>
          <w:t>MIB</w:t>
        </w:r>
        <w:proofErr w:type="spellEnd"/>
        <w:r>
          <w:rPr>
            <w:rFonts w:eastAsia="宋体"/>
            <w:lang w:eastAsia="zh-CN"/>
          </w:rPr>
          <w:t xml:space="preserve"> and </w:t>
        </w:r>
        <w:proofErr w:type="spellStart"/>
        <w:r>
          <w:rPr>
            <w:rFonts w:eastAsia="宋体"/>
            <w:lang w:eastAsia="zh-CN"/>
          </w:rPr>
          <w:t>SIBs</w:t>
        </w:r>
        <w:proofErr w:type="spellEnd"/>
        <w:r>
          <w:rPr>
            <w:rFonts w:eastAsia="宋体"/>
            <w:lang w:eastAsia="zh-CN"/>
          </w:rPr>
          <w:t xml:space="preserve">, i. e. </w:t>
        </w:r>
        <w:proofErr w:type="spellStart"/>
        <w:r>
          <w:rPr>
            <w:rFonts w:eastAsia="宋体"/>
            <w:lang w:eastAsia="zh-CN"/>
          </w:rPr>
          <w:t>RRC_IDLE</w:t>
        </w:r>
        <w:proofErr w:type="spellEnd"/>
        <w:r>
          <w:rPr>
            <w:rFonts w:eastAsia="宋体"/>
            <w:lang w:eastAsia="zh-CN"/>
          </w:rPr>
          <w:t>/</w:t>
        </w:r>
        <w:proofErr w:type="spellStart"/>
        <w:r>
          <w:rPr>
            <w:rFonts w:eastAsia="宋体"/>
            <w:lang w:eastAsia="zh-CN"/>
          </w:rPr>
          <w:t>INACITVE</w:t>
        </w:r>
        <w:proofErr w:type="spellEnd"/>
        <w:r>
          <w:rPr>
            <w:rFonts w:eastAsia="宋体"/>
            <w:lang w:eastAsia="zh-CN"/>
          </w:rPr>
          <w:t xml:space="preserve"> state </w:t>
        </w:r>
        <w:proofErr w:type="spellStart"/>
        <w:r>
          <w:rPr>
            <w:rFonts w:eastAsia="宋体"/>
            <w:lang w:eastAsia="zh-CN"/>
          </w:rPr>
          <w:t>UEs</w:t>
        </w:r>
        <w:proofErr w:type="spellEnd"/>
        <w:r>
          <w:rPr>
            <w:rFonts w:eastAsia="宋体"/>
            <w:lang w:eastAsia="zh-CN"/>
          </w:rPr>
          <w:t xml:space="preserve"> read </w:t>
        </w:r>
        <w:proofErr w:type="spellStart"/>
        <w:r>
          <w:rPr>
            <w:rFonts w:eastAsia="宋体"/>
            <w:lang w:eastAsia="zh-CN"/>
          </w:rPr>
          <w:t>MIB</w:t>
        </w:r>
        <w:proofErr w:type="spellEnd"/>
        <w:r>
          <w:rPr>
            <w:rFonts w:eastAsia="宋体"/>
            <w:lang w:eastAsia="zh-CN"/>
          </w:rPr>
          <w:t>/</w:t>
        </w:r>
        <w:proofErr w:type="spellStart"/>
        <w:r>
          <w:rPr>
            <w:rFonts w:eastAsia="宋体"/>
            <w:lang w:eastAsia="zh-CN"/>
          </w:rPr>
          <w:t>SIB1</w:t>
        </w:r>
        <w:proofErr w:type="spellEnd"/>
        <w:r>
          <w:rPr>
            <w:rFonts w:eastAsia="宋体"/>
            <w:lang w:eastAsia="zh-CN"/>
          </w:rPr>
          <w:t xml:space="preserve">/other interested </w:t>
        </w:r>
        <w:proofErr w:type="spellStart"/>
        <w:r>
          <w:rPr>
            <w:rFonts w:eastAsia="宋体"/>
            <w:lang w:eastAsia="zh-CN"/>
          </w:rPr>
          <w:t>SIBs</w:t>
        </w:r>
        <w:proofErr w:type="spellEnd"/>
        <w:r>
          <w:rPr>
            <w:rFonts w:eastAsia="宋体"/>
            <w:lang w:eastAsia="zh-CN"/>
          </w:rPr>
          <w:t xml:space="preserve"> of camped cell, and </w:t>
        </w:r>
        <w:proofErr w:type="spellStart"/>
        <w:r>
          <w:rPr>
            <w:rFonts w:eastAsia="宋体"/>
            <w:lang w:eastAsia="zh-CN"/>
          </w:rPr>
          <w:t>RRC_CONNECTED</w:t>
        </w:r>
        <w:proofErr w:type="spellEnd"/>
        <w:r>
          <w:rPr>
            <w:rFonts w:eastAsia="宋体"/>
            <w:lang w:eastAsia="zh-CN"/>
          </w:rPr>
          <w:t xml:space="preserve"> state </w:t>
        </w:r>
        <w:proofErr w:type="spellStart"/>
        <w:r>
          <w:rPr>
            <w:rFonts w:eastAsia="宋体"/>
            <w:lang w:eastAsia="zh-CN"/>
          </w:rPr>
          <w:t>UEs</w:t>
        </w:r>
        <w:proofErr w:type="spellEnd"/>
        <w:r>
          <w:rPr>
            <w:rFonts w:eastAsia="宋体"/>
            <w:lang w:eastAsia="zh-CN"/>
          </w:rPr>
          <w:t xml:space="preserve"> read </w:t>
        </w:r>
        <w:proofErr w:type="spellStart"/>
        <w:r>
          <w:rPr>
            <w:rFonts w:eastAsia="宋体"/>
            <w:lang w:eastAsia="zh-CN"/>
          </w:rPr>
          <w:t>MIB</w:t>
        </w:r>
        <w:proofErr w:type="spellEnd"/>
        <w:r>
          <w:rPr>
            <w:rFonts w:eastAsia="宋体"/>
            <w:lang w:eastAsia="zh-CN"/>
          </w:rPr>
          <w:t xml:space="preserve"> and </w:t>
        </w:r>
        <w:proofErr w:type="spellStart"/>
        <w:r>
          <w:rPr>
            <w:rFonts w:eastAsia="宋体"/>
            <w:lang w:eastAsia="zh-CN"/>
          </w:rPr>
          <w:t>SIB1</w:t>
        </w:r>
        <w:proofErr w:type="spellEnd"/>
        <w:r>
          <w:rPr>
            <w:rFonts w:eastAsia="宋体"/>
            <w:lang w:eastAsia="zh-CN"/>
          </w:rPr>
          <w:t xml:space="preserve"> of neighbour cells if configured with CGI reporting. Calculating the HASH of </w:t>
        </w:r>
        <w:proofErr w:type="spellStart"/>
        <w:r>
          <w:rPr>
            <w:rFonts w:eastAsia="宋体"/>
            <w:lang w:eastAsia="zh-CN"/>
          </w:rPr>
          <w:t>MIB</w:t>
        </w:r>
        <w:proofErr w:type="spellEnd"/>
        <w:r>
          <w:rPr>
            <w:rFonts w:eastAsia="宋体"/>
            <w:lang w:eastAsia="zh-CN"/>
          </w:rPr>
          <w:t>/</w:t>
        </w:r>
        <w:proofErr w:type="spellStart"/>
        <w:r>
          <w:rPr>
            <w:rFonts w:eastAsia="宋体"/>
            <w:lang w:eastAsia="zh-CN"/>
          </w:rPr>
          <w:t>SIBs</w:t>
        </w:r>
        <w:proofErr w:type="spellEnd"/>
        <w:r>
          <w:rPr>
            <w:rFonts w:eastAsia="宋体"/>
            <w:lang w:eastAsia="zh-CN"/>
          </w:rPr>
          <w:t xml:space="preserve"> and including in a report when a </w:t>
        </w:r>
        <w:proofErr w:type="spellStart"/>
        <w:r>
          <w:rPr>
            <w:rFonts w:eastAsia="宋体"/>
            <w:lang w:eastAsia="zh-CN"/>
          </w:rPr>
          <w:t>UE</w:t>
        </w:r>
        <w:proofErr w:type="spellEnd"/>
        <w:r>
          <w:rPr>
            <w:rFonts w:eastAsia="宋体"/>
            <w:lang w:eastAsia="zh-CN"/>
          </w:rPr>
          <w:t xml:space="preserve"> already read the </w:t>
        </w:r>
        <w:proofErr w:type="spellStart"/>
        <w:r>
          <w:rPr>
            <w:rFonts w:eastAsia="宋体"/>
            <w:lang w:eastAsia="zh-CN"/>
          </w:rPr>
          <w:t>MIB</w:t>
        </w:r>
        <w:proofErr w:type="spellEnd"/>
        <w:r>
          <w:rPr>
            <w:rFonts w:eastAsia="宋体"/>
            <w:lang w:eastAsia="zh-CN"/>
          </w:rPr>
          <w:t>/</w:t>
        </w:r>
        <w:proofErr w:type="spellStart"/>
        <w:r>
          <w:rPr>
            <w:rFonts w:eastAsia="宋体"/>
            <w:lang w:eastAsia="zh-CN"/>
          </w:rPr>
          <w:t>SIBs</w:t>
        </w:r>
        <w:proofErr w:type="spellEnd"/>
        <w:r>
          <w:rPr>
            <w:rFonts w:eastAsia="宋体"/>
            <w:lang w:eastAsia="zh-CN"/>
          </w:rPr>
          <w:t xml:space="preserve"> by the existing procedure has relatively minimal impact to the </w:t>
        </w:r>
        <w:proofErr w:type="spellStart"/>
        <w:r>
          <w:rPr>
            <w:rFonts w:eastAsia="宋体"/>
            <w:lang w:eastAsia="zh-CN"/>
          </w:rPr>
          <w:t>UE</w:t>
        </w:r>
        <w:proofErr w:type="spellEnd"/>
        <w:r>
          <w:rPr>
            <w:rFonts w:eastAsia="宋体"/>
            <w:lang w:eastAsia="zh-CN"/>
          </w:rPr>
          <w:t xml:space="preserve">. There are concerns on power consumption and data interruption if a </w:t>
        </w:r>
        <w:proofErr w:type="spellStart"/>
        <w:r>
          <w:rPr>
            <w:rFonts w:eastAsia="宋体"/>
            <w:lang w:eastAsia="zh-CN"/>
          </w:rPr>
          <w:t>UE</w:t>
        </w:r>
        <w:proofErr w:type="spellEnd"/>
        <w:r>
          <w:rPr>
            <w:rFonts w:eastAsia="宋体"/>
            <w:lang w:eastAsia="zh-CN"/>
          </w:rPr>
          <w:t xml:space="preserve"> </w:t>
        </w:r>
      </w:ins>
      <w:ins w:id="29" w:author="Huawei" w:date="2021-04-15T02:15:00Z">
        <w:r w:rsidR="00234182">
          <w:rPr>
            <w:rFonts w:eastAsia="宋体"/>
            <w:lang w:eastAsia="zh-CN"/>
          </w:rPr>
          <w:t>is</w:t>
        </w:r>
      </w:ins>
      <w:ins w:id="30" w:author="Huawei" w:date="2021-04-15T01:42:00Z">
        <w:r>
          <w:rPr>
            <w:rFonts w:eastAsia="宋体"/>
            <w:lang w:eastAsia="zh-CN"/>
          </w:rPr>
          <w:t xml:space="preserve"> </w:t>
        </w:r>
      </w:ins>
      <w:ins w:id="31" w:author="Huawei" w:date="2021-04-15T02:16:00Z">
        <w:r w:rsidR="00234182">
          <w:rPr>
            <w:rFonts w:eastAsia="宋体"/>
            <w:lang w:eastAsia="zh-CN"/>
          </w:rPr>
          <w:t xml:space="preserve">requested </w:t>
        </w:r>
        <w:r w:rsidR="00234182">
          <w:rPr>
            <w:rFonts w:eastAsia="宋体"/>
            <w:lang w:eastAsia="zh-CN"/>
          </w:rPr>
          <w:t xml:space="preserve">with </w:t>
        </w:r>
        <w:r w:rsidR="00234182">
          <w:rPr>
            <w:rFonts w:eastAsia="宋体"/>
            <w:lang w:eastAsia="zh-CN"/>
          </w:rPr>
          <w:t>CGI reporting frequently</w:t>
        </w:r>
        <w:r w:rsidR="00234182">
          <w:rPr>
            <w:rFonts w:eastAsia="宋体"/>
            <w:lang w:eastAsia="zh-CN"/>
          </w:rPr>
          <w:t xml:space="preserve"> or </w:t>
        </w:r>
      </w:ins>
      <w:ins w:id="32" w:author="Huawei" w:date="2021-04-15T01:42:00Z">
        <w:r>
          <w:rPr>
            <w:rFonts w:eastAsia="宋体"/>
            <w:lang w:eastAsia="zh-CN"/>
          </w:rPr>
          <w:t xml:space="preserve">to read additional </w:t>
        </w:r>
        <w:proofErr w:type="spellStart"/>
        <w:r>
          <w:rPr>
            <w:rFonts w:eastAsia="宋体"/>
            <w:lang w:eastAsia="zh-CN"/>
          </w:rPr>
          <w:t>SIBs</w:t>
        </w:r>
        <w:proofErr w:type="spellEnd"/>
        <w:r>
          <w:rPr>
            <w:rFonts w:eastAsia="宋体"/>
            <w:lang w:eastAsia="zh-CN"/>
          </w:rPr>
          <w:t xml:space="preserve"> not supported by existing RAN2 procedures</w:t>
        </w:r>
        <w:bookmarkStart w:id="33" w:name="_GoBack"/>
        <w:bookmarkEnd w:id="33"/>
        <w:r>
          <w:rPr>
            <w:rFonts w:eastAsia="宋体"/>
            <w:lang w:eastAsia="zh-CN"/>
          </w:rPr>
          <w:t>. [The Rapporteur</w:t>
        </w:r>
        <w:r w:rsidRPr="001829A2">
          <w:rPr>
            <w:rFonts w:eastAsia="宋体"/>
            <w:lang w:eastAsia="zh-CN"/>
          </w:rPr>
          <w:t xml:space="preserve"> </w:t>
        </w:r>
        <w:r>
          <w:rPr>
            <w:rFonts w:eastAsia="宋体"/>
            <w:lang w:eastAsia="zh-CN"/>
          </w:rPr>
          <w:t>suggest to reflect this point in the response LS.]</w:t>
        </w:r>
      </w:ins>
    </w:p>
    <w:p w14:paraId="10A02552" w14:textId="77777777" w:rsidR="002B3D5E" w:rsidRDefault="002B3D5E" w:rsidP="002B3D5E">
      <w:pPr>
        <w:rPr>
          <w:ins w:id="34" w:author="Huawei" w:date="2021-04-15T01:42:00Z"/>
          <w:rFonts w:eastAsia="宋体"/>
          <w:lang w:eastAsia="zh-CN"/>
        </w:rPr>
      </w:pPr>
      <w:ins w:id="35" w:author="Huawei" w:date="2021-04-15T01:42:00Z">
        <w:r>
          <w:rPr>
            <w:rFonts w:eastAsia="宋体"/>
            <w:lang w:eastAsia="zh-CN"/>
          </w:rPr>
          <w:t>2. Current RAN2 procedure does not support HASH reporting, the logged MDT and CGI reporting could be enhanced for HASH reporting</w:t>
        </w:r>
        <w:r>
          <w:rPr>
            <w:rFonts w:eastAsia="宋体" w:hint="eastAsia"/>
            <w:lang w:eastAsia="zh-CN"/>
          </w:rPr>
          <w:t>,</w:t>
        </w:r>
        <w:r>
          <w:rPr>
            <w:rFonts w:eastAsia="宋体"/>
            <w:lang w:eastAsia="zh-CN"/>
          </w:rPr>
          <w:t xml:space="preserve"> which requires RAN2 work. [The Rapporteur suggest to reflect this point in the response LS.]</w:t>
        </w:r>
      </w:ins>
    </w:p>
    <w:p w14:paraId="6AC480D8" w14:textId="23369A58" w:rsidR="002B3D5E" w:rsidRDefault="002B3D5E" w:rsidP="002B3D5E">
      <w:pPr>
        <w:rPr>
          <w:ins w:id="36" w:author="Huawei" w:date="2021-04-15T01:42:00Z"/>
          <w:rFonts w:eastAsia="宋体"/>
          <w:lang w:eastAsia="zh-CN"/>
        </w:rPr>
      </w:pPr>
      <w:ins w:id="37" w:author="Huawei" w:date="2021-04-15T01:42:00Z">
        <w:r>
          <w:rPr>
            <w:rFonts w:eastAsia="宋体"/>
            <w:lang w:eastAsia="zh-CN"/>
          </w:rPr>
          <w:lastRenderedPageBreak/>
          <w:t xml:space="preserve">3. How to calculate the HASH should be discussed in </w:t>
        </w:r>
        <w:proofErr w:type="spellStart"/>
        <w:r>
          <w:rPr>
            <w:rFonts w:eastAsia="宋体"/>
            <w:lang w:eastAsia="zh-CN"/>
          </w:rPr>
          <w:t>SA3</w:t>
        </w:r>
        <w:proofErr w:type="spellEnd"/>
        <w:r>
          <w:rPr>
            <w:rFonts w:eastAsia="宋体"/>
            <w:lang w:eastAsia="zh-CN"/>
          </w:rPr>
          <w:t xml:space="preserve">. [The Rapporteur thinks this should be the common understanding, we do not need to mention it to </w:t>
        </w:r>
        <w:proofErr w:type="spellStart"/>
        <w:r>
          <w:rPr>
            <w:rFonts w:eastAsia="宋体"/>
            <w:lang w:eastAsia="zh-CN"/>
          </w:rPr>
          <w:t>SA3</w:t>
        </w:r>
      </w:ins>
      <w:proofErr w:type="spellEnd"/>
      <w:ins w:id="38" w:author="Huawei" w:date="2021-04-15T01:44:00Z">
        <w:r>
          <w:rPr>
            <w:rFonts w:eastAsia="宋体"/>
            <w:lang w:eastAsia="zh-CN"/>
          </w:rPr>
          <w:t xml:space="preserve"> explicitly</w:t>
        </w:r>
      </w:ins>
      <w:ins w:id="39" w:author="Huawei" w:date="2021-04-15T01:42:00Z">
        <w:r>
          <w:rPr>
            <w:rFonts w:eastAsia="宋体"/>
            <w:lang w:eastAsia="zh-CN"/>
          </w:rPr>
          <w:t>.]</w:t>
        </w:r>
      </w:ins>
    </w:p>
    <w:p w14:paraId="0F8FD84E" w14:textId="2BB34F71" w:rsidR="002B3D5E" w:rsidRDefault="002B3D5E" w:rsidP="002B3D5E">
      <w:pPr>
        <w:rPr>
          <w:ins w:id="40" w:author="Huawei" w:date="2021-04-15T01:42:00Z"/>
          <w:rFonts w:eastAsia="宋体"/>
          <w:lang w:eastAsia="zh-CN"/>
        </w:rPr>
      </w:pPr>
      <w:ins w:id="41" w:author="Huawei" w:date="2021-04-15T01:42:00Z">
        <w:r>
          <w:rPr>
            <w:rFonts w:eastAsia="宋体"/>
            <w:lang w:eastAsia="zh-CN"/>
          </w:rPr>
          <w:t xml:space="preserve">4. Regarding </w:t>
        </w:r>
        <w:proofErr w:type="spellStart"/>
        <w:r>
          <w:rPr>
            <w:rFonts w:eastAsia="宋体"/>
            <w:lang w:eastAsia="zh-CN"/>
          </w:rPr>
          <w:t>reject_Info</w:t>
        </w:r>
        <w:proofErr w:type="spellEnd"/>
        <w:r>
          <w:rPr>
            <w:rFonts w:eastAsia="宋体"/>
            <w:lang w:eastAsia="zh-CN"/>
          </w:rPr>
          <w:t xml:space="preserve">, the existing </w:t>
        </w:r>
        <w:proofErr w:type="spellStart"/>
        <w:r>
          <w:rPr>
            <w:rFonts w:eastAsia="宋体"/>
            <w:lang w:eastAsia="zh-CN"/>
          </w:rPr>
          <w:t>CEF</w:t>
        </w:r>
        <w:proofErr w:type="spellEnd"/>
        <w:r>
          <w:rPr>
            <w:rFonts w:eastAsia="宋体"/>
            <w:lang w:eastAsia="zh-CN"/>
          </w:rPr>
          <w:t xml:space="preserve"> can be reused for this purpose, but </w:t>
        </w:r>
        <w:proofErr w:type="spellStart"/>
        <w:r>
          <w:rPr>
            <w:rFonts w:eastAsia="宋体"/>
            <w:lang w:eastAsia="zh-CN"/>
          </w:rPr>
          <w:t>SA3</w:t>
        </w:r>
        <w:proofErr w:type="spellEnd"/>
        <w:r>
          <w:rPr>
            <w:rFonts w:eastAsia="宋体"/>
            <w:lang w:eastAsia="zh-CN"/>
          </w:rPr>
          <w:t xml:space="preserve"> may have more requirement</w:t>
        </w:r>
      </w:ins>
      <w:ins w:id="42" w:author="Huawei" w:date="2021-04-15T01:44:00Z">
        <w:r>
          <w:rPr>
            <w:rFonts w:eastAsia="宋体"/>
            <w:lang w:eastAsia="zh-CN"/>
          </w:rPr>
          <w:t>s</w:t>
        </w:r>
      </w:ins>
      <w:ins w:id="43" w:author="Huawei" w:date="2021-04-15T01:42:00Z">
        <w:r>
          <w:rPr>
            <w:rFonts w:eastAsia="宋体"/>
            <w:lang w:eastAsia="zh-CN"/>
          </w:rPr>
          <w:t>, so the information provided by</w:t>
        </w:r>
        <w:r w:rsidRPr="001829A2">
          <w:rPr>
            <w:rFonts w:eastAsia="宋体"/>
            <w:lang w:eastAsia="zh-CN"/>
          </w:rPr>
          <w:t xml:space="preserve"> the current procedure </w:t>
        </w:r>
        <w:r>
          <w:rPr>
            <w:rFonts w:eastAsia="宋体"/>
            <w:lang w:eastAsia="zh-CN"/>
          </w:rPr>
          <w:t xml:space="preserve">should be indicated to </w:t>
        </w:r>
        <w:proofErr w:type="spellStart"/>
        <w:r>
          <w:rPr>
            <w:rFonts w:eastAsia="宋体"/>
            <w:lang w:eastAsia="zh-CN"/>
          </w:rPr>
          <w:t>SA3</w:t>
        </w:r>
        <w:proofErr w:type="spellEnd"/>
        <w:r>
          <w:rPr>
            <w:rFonts w:eastAsia="宋体"/>
            <w:lang w:eastAsia="zh-CN"/>
          </w:rPr>
          <w:t xml:space="preserve"> for further evaluation. [The rapporteur suggest to list RAN2 procedure names in the response LS, in that case </w:t>
        </w:r>
        <w:proofErr w:type="spellStart"/>
        <w:r>
          <w:rPr>
            <w:rFonts w:eastAsia="宋体"/>
            <w:lang w:eastAsia="zh-CN"/>
          </w:rPr>
          <w:t>SA3</w:t>
        </w:r>
        <w:proofErr w:type="spellEnd"/>
        <w:r>
          <w:rPr>
            <w:rFonts w:eastAsia="宋体"/>
            <w:lang w:eastAsia="zh-CN"/>
          </w:rPr>
          <w:t xml:space="preserve"> can be aware of the available information by checking current RAN2 spec.]</w:t>
        </w:r>
      </w:ins>
    </w:p>
    <w:p w14:paraId="1C69E927" w14:textId="77777777" w:rsidR="002B3D5E" w:rsidRPr="006F5550" w:rsidRDefault="002B3D5E" w:rsidP="002B3D5E">
      <w:pPr>
        <w:rPr>
          <w:ins w:id="44" w:author="Huawei" w:date="2021-04-15T01:42:00Z"/>
          <w:rFonts w:eastAsia="宋体"/>
          <w:lang w:eastAsia="zh-CN"/>
        </w:rPr>
      </w:pPr>
      <w:ins w:id="45" w:author="Huawei" w:date="2021-04-15T01:42:00Z">
        <w:r w:rsidRPr="006F5550">
          <w:rPr>
            <w:rFonts w:eastAsia="宋体"/>
            <w:lang w:eastAsia="zh-CN"/>
          </w:rPr>
          <w:t>Therefore the rapporteur suggests:</w:t>
        </w:r>
      </w:ins>
    </w:p>
    <w:p w14:paraId="26223537" w14:textId="77777777" w:rsidR="002B3D5E" w:rsidRPr="001829A2" w:rsidRDefault="002B3D5E" w:rsidP="002B3D5E">
      <w:pPr>
        <w:rPr>
          <w:ins w:id="46" w:author="Huawei" w:date="2021-04-15T01:42:00Z"/>
          <w:rFonts w:eastAsia="宋体"/>
          <w:b/>
          <w:lang w:eastAsia="zh-CN"/>
        </w:rPr>
      </w:pPr>
      <w:ins w:id="47" w:author="Huawei" w:date="2021-04-15T01:42:00Z">
        <w:r w:rsidRPr="001829A2">
          <w:rPr>
            <w:rFonts w:eastAsia="宋体"/>
            <w:b/>
            <w:lang w:eastAsia="zh-CN"/>
          </w:rPr>
          <w:t xml:space="preserve">Proposal 1: </w:t>
        </w:r>
        <w:r>
          <w:rPr>
            <w:rFonts w:eastAsia="宋体"/>
            <w:b/>
            <w:lang w:eastAsia="zh-CN"/>
          </w:rPr>
          <w:t xml:space="preserve">Reply to </w:t>
        </w:r>
        <w:proofErr w:type="spellStart"/>
        <w:r>
          <w:rPr>
            <w:rFonts w:eastAsia="宋体"/>
            <w:b/>
            <w:lang w:eastAsia="zh-CN"/>
          </w:rPr>
          <w:t>SA3</w:t>
        </w:r>
        <w:proofErr w:type="spellEnd"/>
        <w:r>
          <w:rPr>
            <w:rFonts w:eastAsia="宋体"/>
            <w:b/>
            <w:lang w:eastAsia="zh-CN"/>
          </w:rPr>
          <w:t xml:space="preserve"> that</w:t>
        </w:r>
        <w:r w:rsidRPr="001829A2">
          <w:rPr>
            <w:rFonts w:eastAsia="宋体"/>
            <w:b/>
            <w:lang w:eastAsia="zh-CN"/>
          </w:rPr>
          <w:t xml:space="preserve"> from </w:t>
        </w:r>
        <w:proofErr w:type="spellStart"/>
        <w:r w:rsidRPr="001829A2">
          <w:rPr>
            <w:rFonts w:eastAsia="宋体"/>
            <w:b/>
            <w:lang w:eastAsia="zh-CN"/>
          </w:rPr>
          <w:t>RAN2’s</w:t>
        </w:r>
        <w:proofErr w:type="spellEnd"/>
        <w:r w:rsidRPr="001829A2">
          <w:rPr>
            <w:rFonts w:eastAsia="宋体"/>
            <w:b/>
            <w:lang w:eastAsia="zh-CN"/>
          </w:rPr>
          <w:t xml:space="preserve"> perspective</w:t>
        </w:r>
        <w:r>
          <w:rPr>
            <w:rFonts w:eastAsia="宋体"/>
            <w:b/>
            <w:lang w:eastAsia="zh-CN"/>
          </w:rPr>
          <w:t xml:space="preserve"> the </w:t>
        </w:r>
        <w:proofErr w:type="spellStart"/>
        <w:r>
          <w:rPr>
            <w:rFonts w:eastAsia="宋体"/>
            <w:b/>
            <w:lang w:eastAsia="zh-CN"/>
          </w:rPr>
          <w:t>SA3</w:t>
        </w:r>
        <w:proofErr w:type="spellEnd"/>
        <w:r>
          <w:rPr>
            <w:rFonts w:eastAsia="宋体"/>
            <w:b/>
            <w:lang w:eastAsia="zh-CN"/>
          </w:rPr>
          <w:t xml:space="preserve"> solution of reporting HASH of </w:t>
        </w:r>
        <w:proofErr w:type="spellStart"/>
        <w:r>
          <w:rPr>
            <w:rFonts w:eastAsia="宋体"/>
            <w:b/>
            <w:lang w:eastAsia="zh-CN"/>
          </w:rPr>
          <w:t>MIB</w:t>
        </w:r>
        <w:proofErr w:type="spellEnd"/>
        <w:r>
          <w:rPr>
            <w:rFonts w:eastAsia="宋体"/>
            <w:b/>
            <w:lang w:eastAsia="zh-CN"/>
          </w:rPr>
          <w:t>/SIB is feasible</w:t>
        </w:r>
        <w:r w:rsidRPr="001829A2">
          <w:rPr>
            <w:rFonts w:eastAsia="宋体"/>
            <w:b/>
            <w:lang w:eastAsia="zh-CN"/>
          </w:rPr>
          <w:t>.</w:t>
        </w:r>
      </w:ins>
    </w:p>
    <w:p w14:paraId="7EFB7446" w14:textId="77777777" w:rsidR="002B3D5E" w:rsidRPr="002B3D5E" w:rsidRDefault="002B3D5E">
      <w:pPr>
        <w:rPr>
          <w:rFonts w:eastAsia="宋体"/>
          <w:lang w:eastAsia="zh-CN"/>
        </w:rPr>
      </w:pPr>
    </w:p>
    <w:p w14:paraId="396193A0" w14:textId="77777777" w:rsidR="00A51B12" w:rsidRDefault="00122D55">
      <w:pPr>
        <w:outlineLvl w:val="2"/>
        <w:rPr>
          <w:b/>
          <w:kern w:val="2"/>
          <w:lang w:eastAsia="zh-CN"/>
        </w:rPr>
      </w:pPr>
      <w:proofErr w:type="spellStart"/>
      <w:r>
        <w:rPr>
          <w:b/>
          <w:kern w:val="2"/>
          <w:lang w:eastAsia="zh-CN"/>
        </w:rPr>
        <w:t>Q2</w:t>
      </w:r>
      <w:proofErr w:type="spellEnd"/>
      <w:r>
        <w:rPr>
          <w:b/>
          <w:kern w:val="2"/>
          <w:lang w:eastAsia="zh-CN"/>
        </w:rPr>
        <w:t xml:space="preserve">: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af2"/>
        <w:tblW w:w="0" w:type="auto"/>
        <w:tblLook w:val="04A0" w:firstRow="1" w:lastRow="0" w:firstColumn="1" w:lastColumn="0" w:noHBand="0" w:noVBand="1"/>
      </w:tblPr>
      <w:tblGrid>
        <w:gridCol w:w="1597"/>
        <w:gridCol w:w="2106"/>
        <w:gridCol w:w="5928"/>
      </w:tblGrid>
      <w:tr w:rsidR="00A51B12" w14:paraId="396193A4" w14:textId="77777777" w:rsidTr="00447D8F">
        <w:tc>
          <w:tcPr>
            <w:tcW w:w="1597" w:type="dxa"/>
          </w:tcPr>
          <w:p w14:paraId="396193A1"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106" w:type="dxa"/>
          </w:tcPr>
          <w:p w14:paraId="396193A2" w14:textId="77777777" w:rsidR="00A51B12" w:rsidRDefault="00122D55">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greeable(Yes/No)</w:t>
            </w:r>
          </w:p>
        </w:tc>
        <w:tc>
          <w:tcPr>
            <w:tcW w:w="5928" w:type="dxa"/>
          </w:tcPr>
          <w:p w14:paraId="396193A3"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B1" w14:textId="77777777" w:rsidTr="00447D8F">
        <w:tc>
          <w:tcPr>
            <w:tcW w:w="1597" w:type="dxa"/>
          </w:tcPr>
          <w:p w14:paraId="396193A5" w14:textId="77777777" w:rsidR="00A51B12" w:rsidRDefault="00122D55">
            <w:pPr>
              <w:rPr>
                <w:rFonts w:eastAsia="宋体"/>
                <w:kern w:val="2"/>
                <w:sz w:val="22"/>
                <w:szCs w:val="22"/>
                <w:lang w:eastAsia="zh-CN"/>
              </w:rPr>
            </w:pPr>
            <w:r>
              <w:rPr>
                <w:rFonts w:eastAsia="宋体"/>
                <w:kern w:val="2"/>
                <w:sz w:val="22"/>
                <w:szCs w:val="22"/>
                <w:lang w:eastAsia="zh-CN"/>
              </w:rPr>
              <w:t>Ericsson</w:t>
            </w:r>
          </w:p>
        </w:tc>
        <w:tc>
          <w:tcPr>
            <w:tcW w:w="2106" w:type="dxa"/>
          </w:tcPr>
          <w:p w14:paraId="396193A6" w14:textId="77777777" w:rsidR="00A51B12" w:rsidRDefault="00122D55">
            <w:pPr>
              <w:rPr>
                <w:rFonts w:eastAsia="宋体"/>
                <w:kern w:val="2"/>
                <w:sz w:val="22"/>
                <w:szCs w:val="22"/>
                <w:lang w:eastAsia="zh-CN"/>
              </w:rPr>
            </w:pPr>
            <w:r>
              <w:rPr>
                <w:rFonts w:eastAsia="宋体"/>
                <w:kern w:val="2"/>
                <w:sz w:val="22"/>
                <w:szCs w:val="22"/>
                <w:lang w:eastAsia="zh-CN"/>
              </w:rPr>
              <w:t>Yes</w:t>
            </w:r>
          </w:p>
        </w:tc>
        <w:tc>
          <w:tcPr>
            <w:tcW w:w="5928" w:type="dxa"/>
          </w:tcPr>
          <w:p w14:paraId="396193A7" w14:textId="77777777" w:rsidR="00A51B12" w:rsidRDefault="00122D55">
            <w:pPr>
              <w:rPr>
                <w:rFonts w:eastAsia="宋体"/>
                <w:kern w:val="2"/>
                <w:sz w:val="22"/>
                <w:szCs w:val="22"/>
                <w:lang w:eastAsia="zh-CN"/>
              </w:rPr>
            </w:pPr>
            <w:r>
              <w:rPr>
                <w:rFonts w:eastAsia="宋体"/>
                <w:kern w:val="2"/>
                <w:sz w:val="22"/>
                <w:szCs w:val="22"/>
                <w:lang w:eastAsia="zh-CN"/>
              </w:rPr>
              <w:t>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Therefore we suggest modifying the text as below.</w:t>
            </w:r>
          </w:p>
          <w:p w14:paraId="396193A8" w14:textId="77777777" w:rsidR="00A51B12" w:rsidRDefault="00122D55">
            <w:pPr>
              <w:jc w:val="both"/>
              <w:rPr>
                <w:rFonts w:ascii="Arial" w:eastAsia="宋体" w:hAnsi="Arial" w:cs="Arial"/>
                <w:u w:val="single"/>
                <w:lang w:eastAsia="zh-CN"/>
              </w:rPr>
            </w:pPr>
            <w:r>
              <w:rPr>
                <w:rFonts w:ascii="Arial" w:eastAsia="宋体" w:hAnsi="Arial" w:cs="Arial"/>
                <w:u w:val="single"/>
                <w:lang w:eastAsia="zh-CN"/>
              </w:rPr>
              <w:t>Regarding hash value reporting</w:t>
            </w:r>
          </w:p>
          <w:p w14:paraId="396193A9" w14:textId="77777777" w:rsidR="00A51B12" w:rsidRDefault="00122D55">
            <w:pPr>
              <w:numPr>
                <w:ilvl w:val="0"/>
                <w:numId w:val="12"/>
              </w:numPr>
              <w:ind w:left="284" w:hanging="284"/>
              <w:contextualSpacing/>
              <w:jc w:val="both"/>
              <w:rPr>
                <w:rFonts w:ascii="Arial" w:eastAsia="Calibri" w:hAnsi="Arial" w:cs="Arial"/>
                <w:lang w:val="en-US"/>
              </w:rPr>
            </w:pPr>
            <w:r>
              <w:rPr>
                <w:rFonts w:ascii="Arial" w:eastAsia="宋体" w:hAnsi="Arial" w:cs="Arial"/>
                <w:lang w:val="en-US" w:eastAsia="zh-CN"/>
              </w:rPr>
              <w:t xml:space="preserve">To report hashes of system information is not supported in Rel-15 and Rel-16, therefore </w:t>
            </w:r>
            <w:r>
              <w:rPr>
                <w:rFonts w:ascii="Arial" w:eastAsia="宋体" w:hAnsi="Arial" w:cs="Arial"/>
                <w:strike/>
                <w:color w:val="FF0000"/>
                <w:lang w:val="en-US" w:eastAsia="zh-CN"/>
              </w:rPr>
              <w:t>the</w:t>
            </w:r>
            <w:r>
              <w:rPr>
                <w:rFonts w:ascii="Arial" w:eastAsia="宋体" w:hAnsi="Arial" w:cs="Arial"/>
                <w:color w:val="FF0000"/>
                <w:lang w:val="en-US" w:eastAsia="zh-CN"/>
              </w:rPr>
              <w:t xml:space="preserve"> </w:t>
            </w:r>
            <w:r>
              <w:rPr>
                <w:rFonts w:ascii="Arial" w:eastAsia="宋体" w:hAnsi="Arial" w:cs="Arial"/>
                <w:lang w:val="en-US" w:eastAsia="zh-CN"/>
              </w:rPr>
              <w:t xml:space="preserve">new functionality needs to be specified in RAN2 to enable UE to report the hashes to the network. </w:t>
            </w:r>
            <w:r>
              <w:rPr>
                <w:rFonts w:ascii="Arial" w:eastAsia="宋体" w:hAnsi="Arial" w:cs="Arial"/>
                <w:color w:val="FF0000"/>
                <w:lang w:val="en-US" w:eastAsia="zh-CN"/>
              </w:rPr>
              <w:t>Whether this is achieved by extending one of the existing procedures (e.g. logged MDT or mobility history information) or by defining a new procedure requires further study.</w:t>
            </w:r>
          </w:p>
          <w:p w14:paraId="396193AA" w14:textId="77777777" w:rsidR="00A51B12" w:rsidRDefault="00A51B12">
            <w:pPr>
              <w:rPr>
                <w:rFonts w:eastAsia="宋体"/>
                <w:kern w:val="2"/>
                <w:sz w:val="22"/>
                <w:szCs w:val="22"/>
                <w:lang w:val="en-US" w:eastAsia="zh-CN"/>
              </w:rPr>
            </w:pPr>
          </w:p>
          <w:p w14:paraId="396193AB" w14:textId="77777777" w:rsidR="00A51B12" w:rsidRDefault="00A51B12">
            <w:pPr>
              <w:rPr>
                <w:rFonts w:eastAsia="宋体"/>
                <w:kern w:val="2"/>
                <w:sz w:val="22"/>
                <w:szCs w:val="22"/>
                <w:lang w:eastAsia="zh-CN"/>
              </w:rPr>
            </w:pPr>
          </w:p>
          <w:p w14:paraId="396193AC" w14:textId="77777777" w:rsidR="00A51B12" w:rsidRDefault="00A51B12">
            <w:pPr>
              <w:rPr>
                <w:rFonts w:eastAsia="宋体"/>
                <w:kern w:val="2"/>
                <w:sz w:val="22"/>
                <w:szCs w:val="22"/>
                <w:lang w:eastAsia="zh-CN"/>
              </w:rPr>
            </w:pPr>
          </w:p>
          <w:p w14:paraId="396193AD" w14:textId="77777777" w:rsidR="00A51B12" w:rsidRDefault="00A51B12">
            <w:pPr>
              <w:rPr>
                <w:rFonts w:eastAsia="宋体"/>
                <w:kern w:val="2"/>
                <w:sz w:val="22"/>
                <w:szCs w:val="22"/>
                <w:lang w:eastAsia="zh-CN"/>
              </w:rPr>
            </w:pPr>
          </w:p>
          <w:p w14:paraId="396193AE" w14:textId="77777777" w:rsidR="00A51B12" w:rsidRDefault="00A51B12">
            <w:pPr>
              <w:rPr>
                <w:rFonts w:eastAsia="宋体"/>
                <w:kern w:val="2"/>
                <w:sz w:val="22"/>
                <w:szCs w:val="22"/>
                <w:lang w:eastAsia="zh-CN"/>
              </w:rPr>
            </w:pPr>
          </w:p>
          <w:p w14:paraId="396193AF" w14:textId="77777777" w:rsidR="00A51B12" w:rsidRDefault="00A51B12">
            <w:pPr>
              <w:rPr>
                <w:rFonts w:eastAsia="宋体"/>
                <w:kern w:val="2"/>
                <w:sz w:val="22"/>
                <w:szCs w:val="22"/>
                <w:lang w:eastAsia="zh-CN"/>
              </w:rPr>
            </w:pPr>
          </w:p>
          <w:p w14:paraId="396193B0" w14:textId="77777777" w:rsidR="00A51B12" w:rsidRDefault="00122D55">
            <w:pPr>
              <w:rPr>
                <w:rFonts w:eastAsia="宋体"/>
                <w:kern w:val="2"/>
                <w:sz w:val="22"/>
                <w:szCs w:val="22"/>
                <w:lang w:eastAsia="zh-CN"/>
              </w:rPr>
            </w:pPr>
            <w:r>
              <w:rPr>
                <w:rFonts w:eastAsia="宋体"/>
                <w:kern w:val="2"/>
                <w:sz w:val="22"/>
                <w:szCs w:val="22"/>
                <w:lang w:eastAsia="zh-CN"/>
              </w:rPr>
              <w:t xml:space="preserve"> </w:t>
            </w:r>
          </w:p>
        </w:tc>
      </w:tr>
      <w:tr w:rsidR="00A51B12" w14:paraId="396193B5" w14:textId="77777777" w:rsidTr="00447D8F">
        <w:tc>
          <w:tcPr>
            <w:tcW w:w="1597" w:type="dxa"/>
          </w:tcPr>
          <w:p w14:paraId="396193B2" w14:textId="77777777" w:rsidR="00A51B12" w:rsidRDefault="00122D55">
            <w:pPr>
              <w:rPr>
                <w:rFonts w:eastAsia="宋体"/>
                <w:kern w:val="2"/>
                <w:sz w:val="22"/>
                <w:szCs w:val="22"/>
                <w:lang w:eastAsia="zh-CN"/>
              </w:rPr>
            </w:pPr>
            <w:r>
              <w:rPr>
                <w:rFonts w:eastAsia="宋体"/>
                <w:kern w:val="2"/>
                <w:sz w:val="22"/>
                <w:szCs w:val="22"/>
                <w:lang w:eastAsia="zh-CN"/>
              </w:rPr>
              <w:t>Qualcomm</w:t>
            </w:r>
          </w:p>
        </w:tc>
        <w:tc>
          <w:tcPr>
            <w:tcW w:w="2106" w:type="dxa"/>
          </w:tcPr>
          <w:p w14:paraId="396193B3" w14:textId="77777777" w:rsidR="00A51B12" w:rsidRDefault="00122D55">
            <w:pPr>
              <w:rPr>
                <w:rFonts w:eastAsia="宋体"/>
                <w:kern w:val="2"/>
                <w:sz w:val="22"/>
                <w:szCs w:val="22"/>
                <w:lang w:eastAsia="zh-CN"/>
              </w:rPr>
            </w:pPr>
            <w:r>
              <w:rPr>
                <w:rFonts w:eastAsia="宋体"/>
                <w:kern w:val="2"/>
                <w:sz w:val="22"/>
                <w:szCs w:val="22"/>
                <w:lang w:eastAsia="zh-CN"/>
              </w:rPr>
              <w:t>Yes (mostly)</w:t>
            </w:r>
          </w:p>
        </w:tc>
        <w:tc>
          <w:tcPr>
            <w:tcW w:w="5928" w:type="dxa"/>
          </w:tcPr>
          <w:p w14:paraId="396193B4" w14:textId="77777777" w:rsidR="00A51B12" w:rsidRDefault="00122D55">
            <w:pPr>
              <w:rPr>
                <w:rFonts w:eastAsia="宋体"/>
                <w:kern w:val="2"/>
                <w:sz w:val="22"/>
                <w:szCs w:val="22"/>
                <w:lang w:eastAsia="zh-CN"/>
              </w:rPr>
            </w:pPr>
            <w:r>
              <w:rPr>
                <w:rFonts w:eastAsia="宋体"/>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rsidR="00A51B12" w14:paraId="396193B9" w14:textId="77777777" w:rsidTr="00447D8F">
        <w:tc>
          <w:tcPr>
            <w:tcW w:w="1597" w:type="dxa"/>
          </w:tcPr>
          <w:p w14:paraId="396193B6" w14:textId="77777777" w:rsidR="00A51B12" w:rsidRDefault="00122D55">
            <w:pPr>
              <w:rPr>
                <w:rFonts w:eastAsia="宋体"/>
                <w:kern w:val="2"/>
                <w:sz w:val="22"/>
                <w:szCs w:val="22"/>
                <w:lang w:val="en-US" w:eastAsia="zh-CN"/>
              </w:rPr>
            </w:pPr>
            <w:proofErr w:type="spellStart"/>
            <w:r>
              <w:rPr>
                <w:rFonts w:eastAsia="宋体" w:hint="eastAsia"/>
                <w:kern w:val="2"/>
                <w:sz w:val="22"/>
                <w:szCs w:val="22"/>
                <w:lang w:val="en-US" w:eastAsia="zh-CN"/>
              </w:rPr>
              <w:t>ZTE</w:t>
            </w:r>
            <w:proofErr w:type="spellEnd"/>
            <w:r>
              <w:rPr>
                <w:rFonts w:eastAsia="宋体" w:hint="eastAsia"/>
                <w:kern w:val="2"/>
                <w:sz w:val="22"/>
                <w:szCs w:val="22"/>
                <w:lang w:val="en-US" w:eastAsia="zh-CN"/>
              </w:rPr>
              <w:t>(</w:t>
            </w:r>
            <w:proofErr w:type="spellStart"/>
            <w:r>
              <w:rPr>
                <w:rFonts w:eastAsia="宋体" w:hint="eastAsia"/>
                <w:kern w:val="2"/>
                <w:sz w:val="22"/>
                <w:szCs w:val="22"/>
                <w:lang w:val="en-US" w:eastAsia="zh-CN"/>
              </w:rPr>
              <w:t>Zhihong</w:t>
            </w:r>
            <w:proofErr w:type="spellEnd"/>
            <w:r>
              <w:rPr>
                <w:rFonts w:eastAsia="宋体" w:hint="eastAsia"/>
                <w:kern w:val="2"/>
                <w:sz w:val="22"/>
                <w:szCs w:val="22"/>
                <w:lang w:val="en-US" w:eastAsia="zh-CN"/>
              </w:rPr>
              <w:t>)</w:t>
            </w:r>
          </w:p>
        </w:tc>
        <w:tc>
          <w:tcPr>
            <w:tcW w:w="2106" w:type="dxa"/>
          </w:tcPr>
          <w:p w14:paraId="396193B7"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Yes</w:t>
            </w:r>
          </w:p>
        </w:tc>
        <w:tc>
          <w:tcPr>
            <w:tcW w:w="5928" w:type="dxa"/>
          </w:tcPr>
          <w:p w14:paraId="396193B8"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At this stage, the content in LS is sufficient to answer </w:t>
            </w:r>
            <w:proofErr w:type="gramStart"/>
            <w:r>
              <w:rPr>
                <w:rFonts w:eastAsia="宋体" w:hint="eastAsia"/>
                <w:kern w:val="2"/>
                <w:sz w:val="22"/>
                <w:szCs w:val="22"/>
                <w:lang w:val="en-US" w:eastAsia="zh-CN"/>
              </w:rPr>
              <w:t>SA3</w:t>
            </w:r>
            <w:r>
              <w:rPr>
                <w:rFonts w:eastAsia="宋体"/>
                <w:kern w:val="2"/>
                <w:sz w:val="22"/>
                <w:szCs w:val="22"/>
                <w:lang w:val="en-US" w:eastAsia="zh-CN"/>
              </w:rPr>
              <w:t>’</w:t>
            </w:r>
            <w:r>
              <w:rPr>
                <w:rFonts w:eastAsia="宋体" w:hint="eastAsia"/>
                <w:kern w:val="2"/>
                <w:sz w:val="22"/>
                <w:szCs w:val="22"/>
                <w:lang w:val="en-US" w:eastAsia="zh-CN"/>
              </w:rPr>
              <w:t>s  questions</w:t>
            </w:r>
            <w:proofErr w:type="gramEnd"/>
            <w:r>
              <w:rPr>
                <w:rFonts w:eastAsia="宋体" w:hint="eastAsia"/>
                <w:kern w:val="2"/>
                <w:sz w:val="22"/>
                <w:szCs w:val="22"/>
                <w:lang w:val="en-US" w:eastAsia="zh-CN"/>
              </w:rPr>
              <w:t xml:space="preserve">, detailed design can be discussed further in RAN2. </w:t>
            </w:r>
          </w:p>
        </w:tc>
      </w:tr>
      <w:tr w:rsidR="00A51B12" w14:paraId="396193BD" w14:textId="77777777" w:rsidTr="00447D8F">
        <w:tc>
          <w:tcPr>
            <w:tcW w:w="1597" w:type="dxa"/>
          </w:tcPr>
          <w:p w14:paraId="396193BA" w14:textId="77777777" w:rsidR="00A51B12" w:rsidRDefault="00AB4E0F">
            <w:pPr>
              <w:rPr>
                <w:rFonts w:eastAsia="宋体"/>
                <w:kern w:val="2"/>
                <w:sz w:val="22"/>
                <w:szCs w:val="22"/>
                <w:lang w:eastAsia="zh-CN"/>
              </w:rPr>
            </w:pPr>
            <w:r>
              <w:rPr>
                <w:rFonts w:eastAsia="宋体" w:hint="eastAsia"/>
                <w:kern w:val="2"/>
                <w:sz w:val="22"/>
                <w:szCs w:val="22"/>
                <w:lang w:eastAsia="zh-CN"/>
              </w:rPr>
              <w:lastRenderedPageBreak/>
              <w:t>H</w:t>
            </w:r>
            <w:r>
              <w:rPr>
                <w:rFonts w:eastAsia="宋体"/>
                <w:kern w:val="2"/>
                <w:sz w:val="22"/>
                <w:szCs w:val="22"/>
                <w:lang w:eastAsia="zh-CN"/>
              </w:rPr>
              <w:t>uawei, HiSilicon</w:t>
            </w:r>
          </w:p>
        </w:tc>
        <w:tc>
          <w:tcPr>
            <w:tcW w:w="2106" w:type="dxa"/>
          </w:tcPr>
          <w:p w14:paraId="396193BB" w14:textId="77777777" w:rsidR="00A51B12" w:rsidRDefault="00AB4E0F">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5928" w:type="dxa"/>
          </w:tcPr>
          <w:p w14:paraId="396193BC" w14:textId="77777777" w:rsidR="00A51B12" w:rsidRDefault="00AB4E0F">
            <w:pPr>
              <w:rPr>
                <w:rFonts w:eastAsia="宋体"/>
                <w:kern w:val="2"/>
                <w:sz w:val="22"/>
                <w:szCs w:val="22"/>
                <w:lang w:eastAsia="zh-CN"/>
              </w:rPr>
            </w:pPr>
            <w:r>
              <w:rPr>
                <w:rFonts w:eastAsia="宋体"/>
                <w:kern w:val="2"/>
                <w:sz w:val="22"/>
                <w:szCs w:val="22"/>
                <w:lang w:eastAsia="zh-CN"/>
              </w:rPr>
              <w:t>Regarding the suggestion from Ericsson and Qualcomm, we are fine to mention that the CGI reporting and logged MDT are feasible because these are the procedures SA3 requested RAN2 to evaluate on, and regarding other possible procedures we could further study as per SA3’s request later.</w:t>
            </w:r>
          </w:p>
        </w:tc>
      </w:tr>
      <w:tr w:rsidR="00957B30" w14:paraId="396193C1" w14:textId="77777777" w:rsidTr="00447D8F">
        <w:tc>
          <w:tcPr>
            <w:tcW w:w="1597" w:type="dxa"/>
          </w:tcPr>
          <w:p w14:paraId="396193BE" w14:textId="77777777" w:rsidR="00957B30" w:rsidRDefault="00957B3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06" w:type="dxa"/>
          </w:tcPr>
          <w:p w14:paraId="396193BF" w14:textId="77777777" w:rsidR="00957B30" w:rsidRDefault="00957B30">
            <w:pPr>
              <w:rPr>
                <w:rFonts w:eastAsia="宋体"/>
                <w:kern w:val="2"/>
                <w:sz w:val="22"/>
                <w:szCs w:val="22"/>
                <w:lang w:eastAsia="zh-CN"/>
              </w:rPr>
            </w:pPr>
            <w:r>
              <w:rPr>
                <w:rFonts w:eastAsia="宋体"/>
                <w:kern w:val="2"/>
                <w:sz w:val="22"/>
                <w:szCs w:val="22"/>
                <w:lang w:eastAsia="zh-CN"/>
              </w:rPr>
              <w:t xml:space="preserve">Yes </w:t>
            </w:r>
          </w:p>
        </w:tc>
        <w:tc>
          <w:tcPr>
            <w:tcW w:w="5928" w:type="dxa"/>
          </w:tcPr>
          <w:p w14:paraId="396193C0" w14:textId="77777777" w:rsidR="00957B30" w:rsidRDefault="00957B30">
            <w:pPr>
              <w:rPr>
                <w:rFonts w:eastAsia="宋体"/>
                <w:kern w:val="2"/>
                <w:sz w:val="22"/>
                <w:szCs w:val="22"/>
                <w:lang w:eastAsia="zh-CN"/>
              </w:rPr>
            </w:pPr>
            <w:r>
              <w:rPr>
                <w:rFonts w:eastAsia="宋体"/>
                <w:kern w:val="2"/>
                <w:sz w:val="22"/>
                <w:szCs w:val="22"/>
                <w:lang w:eastAsia="zh-CN"/>
              </w:rPr>
              <w:t>The response LS is fine to me.</w:t>
            </w:r>
          </w:p>
        </w:tc>
      </w:tr>
      <w:tr w:rsidR="00BE265E" w14:paraId="396193C6" w14:textId="77777777" w:rsidTr="00447D8F">
        <w:tc>
          <w:tcPr>
            <w:tcW w:w="1597" w:type="dxa"/>
          </w:tcPr>
          <w:p w14:paraId="396193C2" w14:textId="77777777" w:rsidR="00BE265E" w:rsidRDefault="00BE265E" w:rsidP="00BE265E">
            <w:pPr>
              <w:rPr>
                <w:rFonts w:eastAsia="宋体"/>
                <w:kern w:val="2"/>
                <w:sz w:val="22"/>
                <w:szCs w:val="22"/>
                <w:lang w:eastAsia="zh-CN"/>
              </w:rPr>
            </w:pPr>
            <w:r>
              <w:rPr>
                <w:rFonts w:eastAsia="宋体"/>
                <w:kern w:val="2"/>
                <w:sz w:val="22"/>
                <w:szCs w:val="22"/>
                <w:lang w:eastAsia="zh-CN"/>
              </w:rPr>
              <w:t>MediaTek</w:t>
            </w:r>
            <w:r w:rsidR="00682886">
              <w:rPr>
                <w:rFonts w:eastAsia="宋体"/>
                <w:kern w:val="2"/>
                <w:sz w:val="22"/>
                <w:szCs w:val="22"/>
                <w:lang w:eastAsia="zh-CN"/>
              </w:rPr>
              <w:t xml:space="preserve"> (Nathan)</w:t>
            </w:r>
          </w:p>
        </w:tc>
        <w:tc>
          <w:tcPr>
            <w:tcW w:w="2106" w:type="dxa"/>
          </w:tcPr>
          <w:p w14:paraId="396193C3" w14:textId="77777777" w:rsidR="00BE265E" w:rsidRDefault="00BE265E" w:rsidP="00BE265E">
            <w:pPr>
              <w:rPr>
                <w:rFonts w:eastAsia="宋体"/>
                <w:kern w:val="2"/>
                <w:sz w:val="22"/>
                <w:szCs w:val="22"/>
                <w:lang w:eastAsia="zh-CN"/>
              </w:rPr>
            </w:pPr>
            <w:r>
              <w:rPr>
                <w:rFonts w:eastAsia="宋体"/>
                <w:kern w:val="2"/>
                <w:sz w:val="22"/>
                <w:szCs w:val="22"/>
                <w:lang w:eastAsia="zh-CN"/>
              </w:rPr>
              <w:t>Mostly</w:t>
            </w:r>
          </w:p>
        </w:tc>
        <w:tc>
          <w:tcPr>
            <w:tcW w:w="5928" w:type="dxa"/>
          </w:tcPr>
          <w:p w14:paraId="396193C4" w14:textId="77777777" w:rsidR="00BE265E" w:rsidRDefault="00BE265E" w:rsidP="00BE265E">
            <w:pPr>
              <w:rPr>
                <w:rFonts w:eastAsia="宋体"/>
                <w:kern w:val="2"/>
                <w:sz w:val="22"/>
                <w:szCs w:val="22"/>
                <w:lang w:eastAsia="zh-CN"/>
              </w:rPr>
            </w:pPr>
            <w:r>
              <w:rPr>
                <w:rFonts w:eastAsia="宋体"/>
                <w:kern w:val="2"/>
                <w:sz w:val="22"/>
                <w:szCs w:val="22"/>
                <w:lang w:eastAsia="zh-CN"/>
              </w:rPr>
              <w:t>What’s included in the reply is fine, but it doesn’t clarify all the potential RAN2 impact.  As noted by others, we should indicate which procedures are involved, and that we do not want to introduce new requirements for reading additional SIBs in RRC_CONNECTED.</w:t>
            </w:r>
          </w:p>
          <w:p w14:paraId="396193C5" w14:textId="77777777" w:rsidR="00BE265E" w:rsidRPr="00BD50D5" w:rsidRDefault="00BE265E" w:rsidP="00BE265E">
            <w:pPr>
              <w:rPr>
                <w:rFonts w:eastAsia="宋体"/>
                <w:kern w:val="2"/>
                <w:sz w:val="22"/>
                <w:szCs w:val="22"/>
                <w:lang w:eastAsia="zh-CN"/>
              </w:rPr>
            </w:pPr>
            <w:r>
              <w:rPr>
                <w:rFonts w:eastAsia="宋体"/>
                <w:kern w:val="2"/>
                <w:sz w:val="22"/>
                <w:szCs w:val="22"/>
                <w:lang w:eastAsia="zh-CN"/>
              </w:rPr>
              <w:t xml:space="preserve">We also think it’s important to clarify RAN2 understanding of the current support for </w:t>
            </w:r>
            <w:proofErr w:type="spellStart"/>
            <w:r>
              <w:rPr>
                <w:rFonts w:eastAsia="宋体"/>
                <w:kern w:val="2"/>
                <w:sz w:val="22"/>
                <w:szCs w:val="22"/>
                <w:lang w:eastAsia="zh-CN"/>
              </w:rPr>
              <w:t>reject_info</w:t>
            </w:r>
            <w:proofErr w:type="spellEnd"/>
            <w:r>
              <w:rPr>
                <w:rFonts w:eastAsia="宋体"/>
                <w:kern w:val="2"/>
                <w:sz w:val="22"/>
                <w:szCs w:val="22"/>
                <w:lang w:eastAsia="zh-CN"/>
              </w:rPr>
              <w:t>, as discussed in our comments to Q1: T</w:t>
            </w:r>
            <w:r>
              <w:rPr>
                <w:rFonts w:eastAsia="宋体"/>
                <w:kern w:val="2"/>
                <w:sz w:val="22"/>
                <w:szCs w:val="22"/>
              </w:rPr>
              <w:t>he connection failure information currently logged by RAN2 accounts for failure events but not rejections, and there would be RAN2 impact to add logging of rejection events.</w:t>
            </w:r>
            <w:r w:rsidRPr="00BD50D5">
              <w:rPr>
                <w:rFonts w:eastAsia="宋体"/>
                <w:kern w:val="2"/>
                <w:sz w:val="22"/>
                <w:szCs w:val="22"/>
                <w:lang w:eastAsia="zh-CN"/>
              </w:rPr>
              <w:t xml:space="preserve"> </w:t>
            </w:r>
          </w:p>
        </w:tc>
      </w:tr>
      <w:tr w:rsidR="00E64D99" w14:paraId="142DC439" w14:textId="77777777" w:rsidTr="00447D8F">
        <w:tc>
          <w:tcPr>
            <w:tcW w:w="1597" w:type="dxa"/>
          </w:tcPr>
          <w:p w14:paraId="5B72B007" w14:textId="73821817" w:rsidR="00E64D99" w:rsidRDefault="00E64D99" w:rsidP="00BE265E">
            <w:pPr>
              <w:rPr>
                <w:rFonts w:eastAsia="宋体"/>
                <w:kern w:val="2"/>
                <w:sz w:val="22"/>
                <w:szCs w:val="22"/>
                <w:lang w:eastAsia="zh-CN"/>
              </w:rPr>
            </w:pPr>
            <w:r>
              <w:rPr>
                <w:rFonts w:eastAsia="宋体"/>
                <w:kern w:val="2"/>
                <w:sz w:val="22"/>
                <w:szCs w:val="22"/>
                <w:lang w:eastAsia="zh-CN"/>
              </w:rPr>
              <w:t>Intel</w:t>
            </w:r>
          </w:p>
        </w:tc>
        <w:tc>
          <w:tcPr>
            <w:tcW w:w="2106" w:type="dxa"/>
          </w:tcPr>
          <w:p w14:paraId="59D7EC09" w14:textId="3812C9E5" w:rsidR="00E64D99" w:rsidRDefault="00E64D99" w:rsidP="00BE265E">
            <w:pPr>
              <w:rPr>
                <w:rFonts w:eastAsia="宋体"/>
                <w:kern w:val="2"/>
                <w:sz w:val="22"/>
                <w:szCs w:val="22"/>
                <w:lang w:eastAsia="zh-CN"/>
              </w:rPr>
            </w:pPr>
            <w:r>
              <w:rPr>
                <w:rFonts w:eastAsia="宋体"/>
                <w:kern w:val="2"/>
                <w:sz w:val="22"/>
                <w:szCs w:val="22"/>
                <w:lang w:eastAsia="zh-CN"/>
              </w:rPr>
              <w:t>Yes, mostly</w:t>
            </w:r>
          </w:p>
        </w:tc>
        <w:tc>
          <w:tcPr>
            <w:tcW w:w="5928" w:type="dxa"/>
          </w:tcPr>
          <w:p w14:paraId="06E37934" w14:textId="3D96F8CB" w:rsidR="007768F5" w:rsidRDefault="00E64D99" w:rsidP="00BE265E">
            <w:pPr>
              <w:rPr>
                <w:rFonts w:eastAsia="宋体"/>
                <w:kern w:val="2"/>
                <w:sz w:val="22"/>
                <w:szCs w:val="22"/>
                <w:lang w:eastAsia="zh-CN"/>
              </w:rPr>
            </w:pPr>
            <w:r>
              <w:rPr>
                <w:rFonts w:eastAsia="宋体"/>
                <w:kern w:val="2"/>
                <w:sz w:val="22"/>
                <w:szCs w:val="22"/>
                <w:lang w:eastAsia="zh-CN"/>
              </w:rPr>
              <w:t>In general the LS looks fine to us</w:t>
            </w:r>
            <w:r w:rsidR="007768F5">
              <w:rPr>
                <w:rFonts w:eastAsia="宋体"/>
                <w:kern w:val="2"/>
                <w:sz w:val="22"/>
                <w:szCs w:val="22"/>
                <w:lang w:eastAsia="zh-CN"/>
              </w:rPr>
              <w:t xml:space="preserve"> with a couple of comments</w:t>
            </w:r>
            <w:r>
              <w:rPr>
                <w:rFonts w:eastAsia="宋体"/>
                <w:kern w:val="2"/>
                <w:sz w:val="22"/>
                <w:szCs w:val="22"/>
                <w:lang w:eastAsia="zh-CN"/>
              </w:rPr>
              <w:t xml:space="preserve">.  </w:t>
            </w:r>
          </w:p>
          <w:p w14:paraId="65AD5141" w14:textId="63D35A96" w:rsidR="00E64D99" w:rsidRDefault="00E64D99" w:rsidP="00BE265E">
            <w:pPr>
              <w:rPr>
                <w:rFonts w:eastAsia="宋体"/>
                <w:kern w:val="2"/>
                <w:sz w:val="22"/>
                <w:szCs w:val="22"/>
                <w:lang w:eastAsia="zh-CN"/>
              </w:rPr>
            </w:pPr>
            <w:r>
              <w:rPr>
                <w:rFonts w:eastAsia="宋体"/>
                <w:kern w:val="2"/>
                <w:sz w:val="22"/>
                <w:szCs w:val="22"/>
                <w:lang w:eastAsia="zh-CN"/>
              </w:rPr>
              <w:t xml:space="preserve">As others also mentioned, additional information on the consequences should also be included.  </w:t>
            </w:r>
          </w:p>
          <w:p w14:paraId="4B86F9E6" w14:textId="73DE15E9" w:rsidR="007768F5" w:rsidRDefault="007768F5" w:rsidP="004310D2">
            <w:pPr>
              <w:rPr>
                <w:rFonts w:eastAsia="宋体"/>
                <w:kern w:val="2"/>
                <w:sz w:val="22"/>
                <w:szCs w:val="22"/>
                <w:lang w:eastAsia="zh-CN"/>
              </w:rPr>
            </w:pPr>
            <w:r>
              <w:rPr>
                <w:rFonts w:eastAsia="宋体"/>
                <w:kern w:val="2"/>
                <w:sz w:val="22"/>
                <w:szCs w:val="22"/>
                <w:lang w:eastAsia="zh-CN"/>
              </w:rPr>
              <w:t xml:space="preserve">The information provided </w:t>
            </w:r>
            <w:r w:rsidR="004310D2">
              <w:rPr>
                <w:rFonts w:eastAsia="宋体"/>
                <w:kern w:val="2"/>
                <w:sz w:val="22"/>
                <w:szCs w:val="22"/>
                <w:lang w:eastAsia="zh-CN"/>
              </w:rPr>
              <w:t>as part of the current procedure must also be included as commented above.</w:t>
            </w:r>
          </w:p>
        </w:tc>
      </w:tr>
      <w:tr w:rsidR="008C76F7" w14:paraId="40483AE6" w14:textId="77777777" w:rsidTr="00447D8F">
        <w:tc>
          <w:tcPr>
            <w:tcW w:w="1597" w:type="dxa"/>
          </w:tcPr>
          <w:p w14:paraId="46225A4D" w14:textId="36A4D475" w:rsidR="008C76F7" w:rsidRDefault="008C76F7" w:rsidP="00BE265E">
            <w:pPr>
              <w:rPr>
                <w:rFonts w:eastAsia="宋体"/>
                <w:kern w:val="2"/>
                <w:sz w:val="22"/>
                <w:szCs w:val="22"/>
                <w:lang w:eastAsia="zh-CN"/>
              </w:rPr>
            </w:pPr>
            <w:r>
              <w:rPr>
                <w:rFonts w:eastAsia="宋体"/>
                <w:kern w:val="2"/>
                <w:sz w:val="22"/>
                <w:szCs w:val="22"/>
                <w:lang w:eastAsia="zh-CN"/>
              </w:rPr>
              <w:t>vivo(Boubacar)</w:t>
            </w:r>
          </w:p>
        </w:tc>
        <w:tc>
          <w:tcPr>
            <w:tcW w:w="2106" w:type="dxa"/>
          </w:tcPr>
          <w:p w14:paraId="2EEF09AD" w14:textId="78A81638" w:rsidR="008C76F7" w:rsidRDefault="008C76F7" w:rsidP="00BE265E">
            <w:pPr>
              <w:rPr>
                <w:rFonts w:eastAsia="宋体"/>
                <w:kern w:val="2"/>
                <w:sz w:val="22"/>
                <w:szCs w:val="22"/>
                <w:lang w:eastAsia="zh-CN"/>
              </w:rPr>
            </w:pPr>
            <w:r>
              <w:rPr>
                <w:rFonts w:eastAsia="宋体"/>
                <w:kern w:val="2"/>
                <w:sz w:val="22"/>
                <w:szCs w:val="22"/>
                <w:lang w:eastAsia="zh-CN"/>
              </w:rPr>
              <w:t>Yes</w:t>
            </w:r>
          </w:p>
        </w:tc>
        <w:tc>
          <w:tcPr>
            <w:tcW w:w="5928" w:type="dxa"/>
          </w:tcPr>
          <w:p w14:paraId="2352F330" w14:textId="7C515359" w:rsidR="008C76F7" w:rsidRDefault="008C76F7" w:rsidP="00BE265E">
            <w:pPr>
              <w:rPr>
                <w:rFonts w:eastAsia="宋体"/>
                <w:kern w:val="2"/>
                <w:sz w:val="22"/>
                <w:szCs w:val="22"/>
                <w:lang w:eastAsia="zh-CN"/>
              </w:rPr>
            </w:pPr>
            <w:r>
              <w:rPr>
                <w:rFonts w:eastAsia="宋体"/>
                <w:kern w:val="2"/>
                <w:sz w:val="22"/>
                <w:szCs w:val="22"/>
                <w:lang w:eastAsia="zh-CN"/>
              </w:rPr>
              <w:t xml:space="preserve">The Ls response is basically fine. But, RAN2 should clarify that no new measurement </w:t>
            </w:r>
            <w:proofErr w:type="gramStart"/>
            <w:r>
              <w:rPr>
                <w:rFonts w:eastAsia="宋体"/>
                <w:kern w:val="2"/>
                <w:sz w:val="22"/>
                <w:szCs w:val="22"/>
                <w:lang w:eastAsia="zh-CN"/>
              </w:rPr>
              <w:t>requirements  should</w:t>
            </w:r>
            <w:proofErr w:type="gramEnd"/>
            <w:r>
              <w:rPr>
                <w:rFonts w:eastAsia="宋体"/>
                <w:kern w:val="2"/>
                <w:sz w:val="22"/>
                <w:szCs w:val="22"/>
                <w:lang w:eastAsia="zh-CN"/>
              </w:rPr>
              <w:t xml:space="preserve"> be considered.</w:t>
            </w:r>
          </w:p>
        </w:tc>
      </w:tr>
      <w:tr w:rsidR="00447D8F" w14:paraId="573AC421" w14:textId="77777777" w:rsidTr="00447D8F">
        <w:tc>
          <w:tcPr>
            <w:tcW w:w="1597" w:type="dxa"/>
          </w:tcPr>
          <w:p w14:paraId="2ACE9BD9" w14:textId="77777777" w:rsidR="00447D8F" w:rsidRDefault="00447D8F" w:rsidP="00BC314B">
            <w:pPr>
              <w:rPr>
                <w:rFonts w:eastAsia="宋体"/>
                <w:kern w:val="2"/>
                <w:sz w:val="22"/>
                <w:szCs w:val="22"/>
                <w:lang w:eastAsia="zh-CN"/>
              </w:rPr>
            </w:pPr>
            <w:r>
              <w:rPr>
                <w:rFonts w:eastAsia="宋体"/>
                <w:kern w:val="2"/>
                <w:sz w:val="22"/>
                <w:szCs w:val="22"/>
                <w:lang w:eastAsia="zh-CN"/>
              </w:rPr>
              <w:t>Apple</w:t>
            </w:r>
          </w:p>
        </w:tc>
        <w:tc>
          <w:tcPr>
            <w:tcW w:w="2106" w:type="dxa"/>
          </w:tcPr>
          <w:p w14:paraId="533D8B5A" w14:textId="77777777" w:rsidR="00447D8F" w:rsidRDefault="00447D8F" w:rsidP="00BC314B">
            <w:pPr>
              <w:rPr>
                <w:rFonts w:eastAsia="宋体"/>
                <w:kern w:val="2"/>
                <w:sz w:val="22"/>
                <w:szCs w:val="22"/>
                <w:lang w:eastAsia="zh-CN"/>
              </w:rPr>
            </w:pPr>
            <w:r>
              <w:rPr>
                <w:rFonts w:eastAsia="宋体"/>
                <w:kern w:val="2"/>
                <w:sz w:val="22"/>
                <w:szCs w:val="22"/>
                <w:lang w:eastAsia="zh-CN"/>
              </w:rPr>
              <w:t>Yes</w:t>
            </w:r>
          </w:p>
        </w:tc>
        <w:tc>
          <w:tcPr>
            <w:tcW w:w="5928" w:type="dxa"/>
          </w:tcPr>
          <w:p w14:paraId="7B17EC62" w14:textId="77777777" w:rsidR="00447D8F" w:rsidRDefault="00447D8F" w:rsidP="00BC314B">
            <w:pPr>
              <w:rPr>
                <w:rFonts w:eastAsia="宋体"/>
                <w:kern w:val="2"/>
                <w:sz w:val="22"/>
                <w:szCs w:val="22"/>
                <w:lang w:eastAsia="zh-CN"/>
              </w:rPr>
            </w:pPr>
            <w:r>
              <w:rPr>
                <w:rFonts w:eastAsia="宋体"/>
                <w:kern w:val="2"/>
                <w:sz w:val="22"/>
                <w:szCs w:val="22"/>
                <w:lang w:eastAsia="zh-CN"/>
              </w:rPr>
              <w:t>We should include the following information in the LS:</w:t>
            </w:r>
          </w:p>
          <w:p w14:paraId="5FD472FF" w14:textId="77777777" w:rsidR="00447D8F" w:rsidRDefault="00447D8F" w:rsidP="00BC314B">
            <w:pPr>
              <w:pStyle w:val="a2"/>
              <w:numPr>
                <w:ilvl w:val="0"/>
                <w:numId w:val="17"/>
              </w:numPr>
              <w:rPr>
                <w:rFonts w:eastAsia="宋体"/>
                <w:kern w:val="2"/>
                <w:sz w:val="22"/>
                <w:szCs w:val="22"/>
              </w:rPr>
            </w:pPr>
            <w:r>
              <w:rPr>
                <w:rFonts w:eastAsia="宋体"/>
                <w:kern w:val="2"/>
                <w:sz w:val="22"/>
                <w:szCs w:val="22"/>
              </w:rPr>
              <w:t>Indicate the Logged MDT and CGI reporting could be used for the HASH reporting;</w:t>
            </w:r>
          </w:p>
          <w:p w14:paraId="744C832A" w14:textId="77777777" w:rsidR="00447D8F" w:rsidRPr="00680B46" w:rsidRDefault="00447D8F" w:rsidP="00BC314B">
            <w:pPr>
              <w:pStyle w:val="a2"/>
              <w:numPr>
                <w:ilvl w:val="0"/>
                <w:numId w:val="17"/>
              </w:numPr>
              <w:rPr>
                <w:rFonts w:eastAsia="宋体"/>
                <w:kern w:val="2"/>
                <w:sz w:val="22"/>
                <w:szCs w:val="22"/>
              </w:rPr>
            </w:pPr>
            <w:r>
              <w:rPr>
                <w:rFonts w:eastAsia="宋体"/>
                <w:kern w:val="2"/>
                <w:sz w:val="22"/>
                <w:szCs w:val="22"/>
              </w:rPr>
              <w:t>Indicate that CONNECTED UE is only required to acquire MIB and SIB1 of the neighbour cell during the CGI reporting mechanism;</w:t>
            </w:r>
          </w:p>
          <w:p w14:paraId="3650DCFE" w14:textId="77777777" w:rsidR="00447D8F" w:rsidRPr="00680B46" w:rsidRDefault="00447D8F" w:rsidP="00BC314B">
            <w:pPr>
              <w:pStyle w:val="a2"/>
              <w:numPr>
                <w:ilvl w:val="0"/>
                <w:numId w:val="17"/>
              </w:numPr>
              <w:rPr>
                <w:rFonts w:eastAsia="宋体"/>
                <w:kern w:val="2"/>
                <w:sz w:val="22"/>
                <w:szCs w:val="22"/>
              </w:rPr>
            </w:pPr>
            <w:r>
              <w:rPr>
                <w:rFonts w:eastAsia="宋体"/>
                <w:kern w:val="2"/>
                <w:sz w:val="22"/>
                <w:szCs w:val="22"/>
              </w:rPr>
              <w:t xml:space="preserve">CEF and measurement reporting can be used as the </w:t>
            </w:r>
            <w:proofErr w:type="spellStart"/>
            <w:r>
              <w:rPr>
                <w:rFonts w:eastAsia="宋体"/>
                <w:kern w:val="2"/>
                <w:sz w:val="22"/>
                <w:szCs w:val="22"/>
              </w:rPr>
              <w:t>reject_info</w:t>
            </w:r>
            <w:proofErr w:type="spellEnd"/>
            <w:r>
              <w:rPr>
                <w:rFonts w:eastAsia="宋体"/>
                <w:kern w:val="2"/>
                <w:sz w:val="22"/>
                <w:szCs w:val="22"/>
              </w:rPr>
              <w:t xml:space="preserve"> and </w:t>
            </w:r>
            <w:proofErr w:type="spellStart"/>
            <w:r>
              <w:rPr>
                <w:rFonts w:eastAsia="宋体"/>
                <w:kern w:val="2"/>
                <w:sz w:val="22"/>
                <w:szCs w:val="22"/>
              </w:rPr>
              <w:t>signal_info</w:t>
            </w:r>
            <w:proofErr w:type="spellEnd"/>
            <w:r>
              <w:rPr>
                <w:rFonts w:eastAsia="宋体"/>
                <w:kern w:val="2"/>
                <w:sz w:val="22"/>
                <w:szCs w:val="22"/>
              </w:rPr>
              <w:t>.</w:t>
            </w:r>
          </w:p>
        </w:tc>
      </w:tr>
      <w:tr w:rsidR="00447D8F" w14:paraId="32F4D423" w14:textId="77777777" w:rsidTr="00447D8F">
        <w:tc>
          <w:tcPr>
            <w:tcW w:w="1597" w:type="dxa"/>
          </w:tcPr>
          <w:p w14:paraId="43561E89" w14:textId="0BD73274" w:rsidR="00447D8F" w:rsidRDefault="00A9420C" w:rsidP="00BE265E">
            <w:pPr>
              <w:rPr>
                <w:rFonts w:eastAsia="宋体"/>
                <w:kern w:val="2"/>
                <w:sz w:val="22"/>
                <w:szCs w:val="22"/>
                <w:lang w:eastAsia="zh-CN"/>
              </w:rPr>
            </w:pPr>
            <w:r>
              <w:rPr>
                <w:rFonts w:eastAsia="宋体"/>
                <w:kern w:val="2"/>
                <w:sz w:val="22"/>
                <w:szCs w:val="22"/>
                <w:lang w:eastAsia="zh-CN"/>
              </w:rPr>
              <w:t>Samsung</w:t>
            </w:r>
          </w:p>
        </w:tc>
        <w:tc>
          <w:tcPr>
            <w:tcW w:w="2106" w:type="dxa"/>
          </w:tcPr>
          <w:p w14:paraId="59DE3E2B" w14:textId="1ABA4952" w:rsidR="00447D8F" w:rsidRDefault="00A9420C" w:rsidP="00BE265E">
            <w:pPr>
              <w:rPr>
                <w:rFonts w:eastAsia="宋体"/>
                <w:kern w:val="2"/>
                <w:sz w:val="22"/>
                <w:szCs w:val="22"/>
                <w:lang w:eastAsia="zh-CN"/>
              </w:rPr>
            </w:pPr>
            <w:r>
              <w:rPr>
                <w:rFonts w:eastAsia="宋体"/>
                <w:kern w:val="2"/>
                <w:sz w:val="22"/>
                <w:szCs w:val="22"/>
                <w:lang w:eastAsia="zh-CN"/>
              </w:rPr>
              <w:t>Mostly but update would be needed</w:t>
            </w:r>
          </w:p>
        </w:tc>
        <w:tc>
          <w:tcPr>
            <w:tcW w:w="5928" w:type="dxa"/>
          </w:tcPr>
          <w:p w14:paraId="6377EA4C" w14:textId="73A5BCA4" w:rsidR="00447D8F" w:rsidRDefault="00A9420C" w:rsidP="00BE265E">
            <w:pPr>
              <w:rPr>
                <w:rFonts w:eastAsia="宋体"/>
                <w:kern w:val="2"/>
                <w:sz w:val="22"/>
                <w:szCs w:val="22"/>
                <w:lang w:eastAsia="zh-CN"/>
              </w:rPr>
            </w:pPr>
            <w:r>
              <w:rPr>
                <w:rFonts w:eastAsia="宋体"/>
                <w:kern w:val="2"/>
                <w:sz w:val="22"/>
                <w:szCs w:val="22"/>
                <w:lang w:eastAsia="zh-CN"/>
              </w:rPr>
              <w:t>We are fine with the draft in general, but as many others said above, we also have some concern on the additional requirement to read other SIBs. Then, the last sentence in the first paragraph can be updated e.g. as follows:</w:t>
            </w:r>
          </w:p>
          <w:p w14:paraId="3E03CDA4" w14:textId="577F2C6A" w:rsidR="00A9420C" w:rsidRPr="00A9420C" w:rsidRDefault="00A9420C" w:rsidP="00A9420C">
            <w:pPr>
              <w:rPr>
                <w:rFonts w:eastAsia="宋体"/>
                <w:i/>
                <w:kern w:val="2"/>
                <w:sz w:val="22"/>
                <w:szCs w:val="22"/>
                <w:lang w:eastAsia="zh-CN"/>
              </w:rPr>
            </w:pPr>
            <w:r w:rsidRPr="00A9420C">
              <w:rPr>
                <w:rFonts w:eastAsia="宋体"/>
                <w:i/>
                <w:kern w:val="2"/>
                <w:sz w:val="22"/>
                <w:szCs w:val="22"/>
                <w:lang w:eastAsia="zh-CN"/>
              </w:rPr>
              <w:t xml:space="preserve">RAN2 would like to thank SA3 for their further clarifications and feedback in the reply LS on false base station detection. Regarding SA3’s question on the feasibility, from RAN2’s perspective there is no showstopper identified to support an enriched measurement reports with </w:t>
            </w:r>
            <w:ins w:id="48" w:author="Jang, Jaehyuk" w:date="2021-04-14T14:38:00Z">
              <w:r w:rsidRPr="00A9420C">
                <w:rPr>
                  <w:rFonts w:eastAsia="宋体"/>
                  <w:i/>
                  <w:kern w:val="2"/>
                  <w:sz w:val="22"/>
                  <w:szCs w:val="22"/>
                  <w:lang w:eastAsia="zh-CN"/>
                </w:rPr>
                <w:t>neighbour cell's</w:t>
              </w:r>
              <w:r w:rsidRPr="00A9420C" w:rsidDel="00A9420C">
                <w:rPr>
                  <w:rFonts w:eastAsia="宋体"/>
                  <w:i/>
                  <w:kern w:val="2"/>
                  <w:sz w:val="22"/>
                  <w:szCs w:val="22"/>
                  <w:lang w:eastAsia="zh-CN"/>
                </w:rPr>
                <w:t xml:space="preserve"> </w:t>
              </w:r>
            </w:ins>
            <w:del w:id="49" w:author="Jang, Jaehyuk" w:date="2021-04-14T14:34:00Z">
              <w:r w:rsidRPr="00A9420C" w:rsidDel="00A9420C">
                <w:rPr>
                  <w:rFonts w:eastAsia="宋体"/>
                  <w:i/>
                  <w:kern w:val="2"/>
                  <w:sz w:val="22"/>
                  <w:szCs w:val="22"/>
                  <w:lang w:eastAsia="zh-CN"/>
                </w:rPr>
                <w:delText xml:space="preserve">a list of </w:delText>
              </w:r>
            </w:del>
            <w:r w:rsidRPr="00A9420C">
              <w:rPr>
                <w:rFonts w:eastAsia="宋体"/>
                <w:i/>
                <w:kern w:val="2"/>
                <w:sz w:val="22"/>
                <w:szCs w:val="22"/>
                <w:lang w:eastAsia="zh-CN"/>
              </w:rPr>
              <w:t>MIB</w:t>
            </w:r>
            <w:del w:id="50" w:author="Jang, Jaehyuk" w:date="2021-04-14T14:34:00Z">
              <w:r w:rsidRPr="00A9420C" w:rsidDel="00A9420C">
                <w:rPr>
                  <w:rFonts w:eastAsia="宋体"/>
                  <w:i/>
                  <w:kern w:val="2"/>
                  <w:sz w:val="22"/>
                  <w:szCs w:val="22"/>
                  <w:lang w:eastAsia="zh-CN"/>
                </w:rPr>
                <w:delText>/</w:delText>
              </w:r>
            </w:del>
            <w:ins w:id="51" w:author="Jang, Jaehyuk" w:date="2021-04-14T14:34:00Z">
              <w:r w:rsidRPr="00A9420C">
                <w:rPr>
                  <w:rFonts w:eastAsia="宋体"/>
                  <w:i/>
                  <w:kern w:val="2"/>
                  <w:sz w:val="22"/>
                  <w:szCs w:val="22"/>
                  <w:lang w:eastAsia="zh-CN"/>
                </w:rPr>
                <w:t xml:space="preserve"> and </w:t>
              </w:r>
            </w:ins>
            <w:del w:id="52" w:author="Jang, Jaehyuk" w:date="2021-04-14T14:34:00Z">
              <w:r w:rsidRPr="00A9420C" w:rsidDel="00A9420C">
                <w:rPr>
                  <w:rFonts w:eastAsia="宋体"/>
                  <w:i/>
                  <w:kern w:val="2"/>
                  <w:sz w:val="22"/>
                  <w:szCs w:val="22"/>
                  <w:lang w:eastAsia="zh-CN"/>
                </w:rPr>
                <w:delText xml:space="preserve">SIBs </w:delText>
              </w:r>
            </w:del>
            <w:ins w:id="53" w:author="Jang, Jaehyuk" w:date="2021-04-14T14:34:00Z">
              <w:r w:rsidRPr="00A9420C">
                <w:rPr>
                  <w:rFonts w:eastAsia="宋体"/>
                  <w:i/>
                  <w:kern w:val="2"/>
                  <w:sz w:val="22"/>
                  <w:szCs w:val="22"/>
                  <w:lang w:eastAsia="zh-CN"/>
                </w:rPr>
                <w:t xml:space="preserve">SIB1 </w:t>
              </w:r>
            </w:ins>
            <w:r w:rsidRPr="00A9420C">
              <w:rPr>
                <w:rFonts w:eastAsia="宋体"/>
                <w:i/>
                <w:kern w:val="2"/>
                <w:sz w:val="22"/>
                <w:szCs w:val="22"/>
                <w:lang w:eastAsia="zh-CN"/>
              </w:rPr>
              <w:t xml:space="preserve">hashes </w:t>
            </w:r>
            <w:ins w:id="54" w:author="Jang, Jaehyuk" w:date="2021-04-14T14:34:00Z">
              <w:r w:rsidRPr="00A9420C">
                <w:rPr>
                  <w:rFonts w:eastAsia="宋体"/>
                  <w:i/>
                  <w:kern w:val="2"/>
                  <w:sz w:val="22"/>
                  <w:szCs w:val="22"/>
                  <w:lang w:eastAsia="zh-CN"/>
                </w:rPr>
                <w:t>by reusing the existing proc</w:t>
              </w:r>
            </w:ins>
            <w:ins w:id="55" w:author="Jang, Jaehyuk" w:date="2021-04-14T14:35:00Z">
              <w:r w:rsidRPr="00A9420C">
                <w:rPr>
                  <w:rFonts w:eastAsia="宋体"/>
                  <w:i/>
                  <w:kern w:val="2"/>
                  <w:sz w:val="22"/>
                  <w:szCs w:val="22"/>
                  <w:lang w:eastAsia="zh-CN"/>
                </w:rPr>
                <w:t xml:space="preserve">edure (e.g. CGI reporting) </w:t>
              </w:r>
            </w:ins>
            <w:r w:rsidRPr="00A9420C">
              <w:rPr>
                <w:rFonts w:eastAsia="宋体"/>
                <w:i/>
                <w:kern w:val="2"/>
                <w:sz w:val="22"/>
                <w:szCs w:val="22"/>
                <w:lang w:eastAsia="zh-CN"/>
              </w:rPr>
              <w:t>but additional RAN2 work would be required.</w:t>
            </w:r>
          </w:p>
        </w:tc>
      </w:tr>
      <w:tr w:rsidR="005C3357" w14:paraId="2F2D9E77" w14:textId="77777777" w:rsidTr="00447D8F">
        <w:tc>
          <w:tcPr>
            <w:tcW w:w="1597" w:type="dxa"/>
          </w:tcPr>
          <w:p w14:paraId="16214378" w14:textId="042514EC" w:rsidR="005C3357" w:rsidRDefault="005C3357" w:rsidP="00BE265E">
            <w:pPr>
              <w:rPr>
                <w:rFonts w:eastAsia="宋体"/>
                <w:kern w:val="2"/>
                <w:sz w:val="22"/>
                <w:szCs w:val="22"/>
                <w:lang w:eastAsia="zh-CN"/>
              </w:rPr>
            </w:pPr>
            <w:r>
              <w:rPr>
                <w:rFonts w:eastAsia="宋体" w:hint="eastAsia"/>
                <w:kern w:val="2"/>
                <w:sz w:val="22"/>
                <w:szCs w:val="22"/>
                <w:lang w:eastAsia="zh-CN"/>
              </w:rPr>
              <w:t>CATT</w:t>
            </w:r>
          </w:p>
        </w:tc>
        <w:tc>
          <w:tcPr>
            <w:tcW w:w="2106" w:type="dxa"/>
          </w:tcPr>
          <w:p w14:paraId="1526100A" w14:textId="1DA06579" w:rsidR="005C3357" w:rsidRDefault="005C3357" w:rsidP="00BE265E">
            <w:pPr>
              <w:rPr>
                <w:rFonts w:eastAsia="宋体"/>
                <w:kern w:val="2"/>
                <w:sz w:val="22"/>
                <w:szCs w:val="22"/>
                <w:lang w:eastAsia="zh-CN"/>
              </w:rPr>
            </w:pPr>
            <w:r>
              <w:rPr>
                <w:rFonts w:eastAsia="宋体" w:hint="eastAsia"/>
                <w:kern w:val="2"/>
                <w:sz w:val="22"/>
                <w:szCs w:val="22"/>
                <w:lang w:eastAsia="zh-CN"/>
              </w:rPr>
              <w:t>Yes</w:t>
            </w:r>
          </w:p>
        </w:tc>
        <w:tc>
          <w:tcPr>
            <w:tcW w:w="5928" w:type="dxa"/>
          </w:tcPr>
          <w:p w14:paraId="70420102" w14:textId="77777777" w:rsidR="005C3357" w:rsidRDefault="005C3357" w:rsidP="00BE265E">
            <w:pPr>
              <w:rPr>
                <w:rFonts w:eastAsia="宋体"/>
                <w:kern w:val="2"/>
                <w:sz w:val="22"/>
                <w:szCs w:val="22"/>
                <w:lang w:eastAsia="zh-CN"/>
              </w:rPr>
            </w:pPr>
          </w:p>
        </w:tc>
      </w:tr>
      <w:tr w:rsidR="00EF3E65" w14:paraId="5A8E91D6" w14:textId="77777777" w:rsidTr="00EF3E65">
        <w:tc>
          <w:tcPr>
            <w:tcW w:w="1597" w:type="dxa"/>
          </w:tcPr>
          <w:p w14:paraId="33E936C6" w14:textId="77777777" w:rsidR="00EF3E65" w:rsidRDefault="00EF3E65" w:rsidP="00346FCF">
            <w:pPr>
              <w:rPr>
                <w:rFonts w:eastAsia="宋体"/>
                <w:kern w:val="2"/>
                <w:sz w:val="22"/>
                <w:szCs w:val="22"/>
                <w:lang w:eastAsia="zh-CN"/>
              </w:rPr>
            </w:pPr>
            <w:r>
              <w:rPr>
                <w:rFonts w:eastAsia="宋体"/>
                <w:kern w:val="2"/>
                <w:sz w:val="22"/>
                <w:szCs w:val="22"/>
                <w:lang w:eastAsia="zh-CN"/>
              </w:rPr>
              <w:lastRenderedPageBreak/>
              <w:t>Nokia, Nokia Shanghai Bell</w:t>
            </w:r>
          </w:p>
        </w:tc>
        <w:tc>
          <w:tcPr>
            <w:tcW w:w="2106" w:type="dxa"/>
          </w:tcPr>
          <w:p w14:paraId="14E70C18" w14:textId="77777777" w:rsidR="00EF3E65" w:rsidRDefault="00EF3E65" w:rsidP="00346FCF">
            <w:pPr>
              <w:rPr>
                <w:rFonts w:eastAsia="宋体"/>
                <w:kern w:val="2"/>
                <w:sz w:val="22"/>
                <w:szCs w:val="22"/>
                <w:lang w:eastAsia="zh-CN"/>
              </w:rPr>
            </w:pPr>
            <w:r>
              <w:rPr>
                <w:rFonts w:eastAsia="宋体"/>
                <w:kern w:val="2"/>
                <w:sz w:val="22"/>
                <w:szCs w:val="22"/>
                <w:lang w:eastAsia="zh-CN"/>
              </w:rPr>
              <w:t>Partly</w:t>
            </w:r>
          </w:p>
        </w:tc>
        <w:tc>
          <w:tcPr>
            <w:tcW w:w="5928" w:type="dxa"/>
          </w:tcPr>
          <w:p w14:paraId="7EC7B71A" w14:textId="77777777" w:rsidR="00EF3E65" w:rsidRDefault="00EF3E65" w:rsidP="00346FCF">
            <w:pPr>
              <w:rPr>
                <w:rFonts w:eastAsia="宋体"/>
                <w:kern w:val="2"/>
                <w:sz w:val="22"/>
                <w:szCs w:val="22"/>
                <w:lang w:eastAsia="zh-CN"/>
              </w:rPr>
            </w:pPr>
            <w:r>
              <w:rPr>
                <w:rFonts w:eastAsia="宋体"/>
                <w:kern w:val="2"/>
                <w:sz w:val="22"/>
                <w:szCs w:val="22"/>
                <w:lang w:eastAsia="zh-CN"/>
              </w:rPr>
              <w:t xml:space="preserve">What is the reference [3] (it doesn't exist in this document)? Hence, we assume this refers to </w:t>
            </w:r>
            <w:r w:rsidRPr="009404D8">
              <w:rPr>
                <w:rFonts w:eastAsia="宋体"/>
                <w:kern w:val="2"/>
                <w:sz w:val="22"/>
                <w:szCs w:val="22"/>
                <w:lang w:eastAsia="zh-CN"/>
              </w:rPr>
              <w:t>R2-2104135</w:t>
            </w:r>
          </w:p>
          <w:p w14:paraId="4EC85E19" w14:textId="77777777" w:rsidR="00EF3E65" w:rsidRDefault="00EF3E65" w:rsidP="00346FCF">
            <w:pPr>
              <w:rPr>
                <w:rFonts w:eastAsia="宋体"/>
                <w:kern w:val="2"/>
                <w:sz w:val="22"/>
                <w:szCs w:val="22"/>
                <w:lang w:eastAsia="zh-CN"/>
              </w:rPr>
            </w:pPr>
            <w:r>
              <w:rPr>
                <w:rFonts w:eastAsia="宋体"/>
                <w:kern w:val="2"/>
                <w:sz w:val="22"/>
                <w:szCs w:val="22"/>
                <w:lang w:eastAsia="zh-CN"/>
              </w:rPr>
              <w:t>First, we should state the facts about MIB not being extendible and overhead requiring to be minimized for SIB1.</w:t>
            </w:r>
          </w:p>
          <w:p w14:paraId="77CED672" w14:textId="77777777" w:rsidR="00EF3E65" w:rsidRDefault="00EF3E65" w:rsidP="00346FCF">
            <w:pPr>
              <w:rPr>
                <w:rFonts w:eastAsia="宋体"/>
                <w:kern w:val="2"/>
                <w:sz w:val="22"/>
                <w:szCs w:val="22"/>
                <w:lang w:eastAsia="zh-CN"/>
              </w:rPr>
            </w:pPr>
            <w:r>
              <w:rPr>
                <w:rFonts w:eastAsia="宋体"/>
                <w:kern w:val="2"/>
                <w:sz w:val="22"/>
                <w:szCs w:val="22"/>
                <w:lang w:eastAsia="zh-CN"/>
              </w:rPr>
              <w:t>Second, we should state that logged MDT is an IDLE mode procedure and CONNECTED may require other feature(s).</w:t>
            </w:r>
          </w:p>
          <w:p w14:paraId="5505CCCC" w14:textId="77777777" w:rsidR="00EF3E65" w:rsidRDefault="00EF3E65" w:rsidP="00346FCF">
            <w:pPr>
              <w:rPr>
                <w:rFonts w:eastAsia="宋体"/>
                <w:kern w:val="2"/>
                <w:sz w:val="22"/>
                <w:szCs w:val="22"/>
                <w:lang w:eastAsia="zh-CN"/>
              </w:rPr>
            </w:pPr>
            <w:r>
              <w:rPr>
                <w:rFonts w:eastAsia="宋体"/>
                <w:kern w:val="2"/>
                <w:sz w:val="22"/>
                <w:szCs w:val="22"/>
                <w:lang w:eastAsia="zh-CN"/>
              </w:rPr>
              <w:t>Finally, we would note that it's not so clear this is so simple: Doing the actual work may well require a dedicated WI in RAN2.</w:t>
            </w:r>
          </w:p>
        </w:tc>
      </w:tr>
    </w:tbl>
    <w:p w14:paraId="396193C7" w14:textId="77777777" w:rsidR="00A51B12" w:rsidRDefault="00122D55">
      <w:pPr>
        <w:rPr>
          <w:ins w:id="56" w:author="Huawei" w:date="2021-04-15T01:45:00Z"/>
          <w:rFonts w:eastAsia="宋体"/>
          <w:b/>
          <w:lang w:eastAsia="zh-CN"/>
        </w:rPr>
      </w:pPr>
      <w:r>
        <w:rPr>
          <w:rFonts w:eastAsia="宋体"/>
          <w:b/>
          <w:lang w:eastAsia="zh-CN"/>
        </w:rPr>
        <w:t xml:space="preserve"> </w:t>
      </w:r>
    </w:p>
    <w:p w14:paraId="6924721E" w14:textId="602BD56D" w:rsidR="002B3D5E" w:rsidRDefault="002B3D5E" w:rsidP="002B3D5E">
      <w:pPr>
        <w:rPr>
          <w:ins w:id="57" w:author="Huawei" w:date="2021-04-15T01:45:00Z"/>
          <w:rFonts w:eastAsia="宋体"/>
          <w:b/>
          <w:lang w:eastAsia="zh-CN"/>
        </w:rPr>
      </w:pPr>
      <w:ins w:id="58" w:author="Huawei" w:date="2021-04-15T01:45:00Z">
        <w:r>
          <w:rPr>
            <w:rFonts w:eastAsia="宋体"/>
            <w:b/>
            <w:lang w:eastAsia="zh-CN"/>
          </w:rPr>
          <w:t xml:space="preserve">Summary: 12 companies provide views. All companies agree the LS in principle. Some </w:t>
        </w:r>
      </w:ins>
      <w:ins w:id="59" w:author="Huawei" w:date="2021-04-15T01:58:00Z">
        <w:r w:rsidR="00D9215F">
          <w:rPr>
            <w:rFonts w:eastAsia="宋体"/>
            <w:b/>
            <w:lang w:eastAsia="zh-CN"/>
          </w:rPr>
          <w:t xml:space="preserve">comments and </w:t>
        </w:r>
      </w:ins>
      <w:ins w:id="60" w:author="Huawei" w:date="2021-04-15T01:45:00Z">
        <w:r>
          <w:rPr>
            <w:rFonts w:eastAsia="宋体"/>
            <w:b/>
            <w:lang w:eastAsia="zh-CN"/>
          </w:rPr>
          <w:t>wording suggestion are provided</w:t>
        </w:r>
      </w:ins>
      <w:ins w:id="61" w:author="Huawei" w:date="2021-04-15T01:46:00Z">
        <w:r>
          <w:rPr>
            <w:rFonts w:eastAsia="宋体"/>
            <w:b/>
            <w:lang w:eastAsia="zh-CN"/>
          </w:rPr>
          <w:t xml:space="preserve"> which are also taken into account under </w:t>
        </w:r>
        <w:proofErr w:type="spellStart"/>
        <w:r>
          <w:rPr>
            <w:rFonts w:eastAsia="宋体"/>
            <w:b/>
            <w:lang w:eastAsia="zh-CN"/>
          </w:rPr>
          <w:t>Q1</w:t>
        </w:r>
        <w:proofErr w:type="spellEnd"/>
        <w:r>
          <w:rPr>
            <w:rFonts w:eastAsia="宋体"/>
            <w:b/>
            <w:lang w:eastAsia="zh-CN"/>
          </w:rPr>
          <w:t xml:space="preserve">. </w:t>
        </w:r>
      </w:ins>
      <w:ins w:id="62" w:author="Huawei" w:date="2021-04-15T01:45:00Z">
        <w:r>
          <w:rPr>
            <w:rFonts w:eastAsia="宋体"/>
            <w:b/>
            <w:lang w:eastAsia="zh-CN"/>
          </w:rPr>
          <w:t>Therefore the rapporteur suggests:</w:t>
        </w:r>
      </w:ins>
    </w:p>
    <w:p w14:paraId="363AE594" w14:textId="593220B9" w:rsidR="002B3D5E" w:rsidRDefault="002B3D5E" w:rsidP="002B3D5E">
      <w:pPr>
        <w:rPr>
          <w:ins w:id="63" w:author="Huawei" w:date="2021-04-15T01:45:00Z"/>
          <w:rFonts w:eastAsia="宋体"/>
          <w:b/>
          <w:lang w:eastAsia="zh-CN"/>
        </w:rPr>
      </w:pPr>
      <w:ins w:id="64" w:author="Huawei" w:date="2021-04-15T01:45:00Z">
        <w:r>
          <w:rPr>
            <w:rFonts w:eastAsia="宋体"/>
            <w:b/>
            <w:lang w:eastAsia="zh-CN"/>
          </w:rPr>
          <w:t xml:space="preserve">Proposal 2: Take </w:t>
        </w:r>
        <w:proofErr w:type="spellStart"/>
        <w:r w:rsidRPr="001829A2">
          <w:rPr>
            <w:rFonts w:eastAsia="宋体"/>
            <w:b/>
            <w:lang w:eastAsia="zh-CN"/>
          </w:rPr>
          <w:t>R2</w:t>
        </w:r>
        <w:proofErr w:type="spellEnd"/>
        <w:r w:rsidRPr="001829A2">
          <w:rPr>
            <w:rFonts w:eastAsia="宋体"/>
            <w:b/>
            <w:lang w:eastAsia="zh-CN"/>
          </w:rPr>
          <w:t>-2104135</w:t>
        </w:r>
        <w:r>
          <w:rPr>
            <w:rFonts w:eastAsia="宋体"/>
            <w:b/>
            <w:lang w:eastAsia="zh-CN"/>
          </w:rPr>
          <w:t xml:space="preserve"> as baseline </w:t>
        </w:r>
      </w:ins>
      <w:ins w:id="65" w:author="Huawei" w:date="2021-04-15T01:48:00Z">
        <w:r>
          <w:rPr>
            <w:rFonts w:eastAsia="宋体"/>
            <w:b/>
            <w:lang w:eastAsia="zh-CN"/>
          </w:rPr>
          <w:t>for</w:t>
        </w:r>
      </w:ins>
      <w:ins w:id="66" w:author="Huawei" w:date="2021-04-15T01:45:00Z">
        <w:r>
          <w:rPr>
            <w:rFonts w:eastAsia="宋体"/>
            <w:b/>
            <w:lang w:eastAsia="zh-CN"/>
          </w:rPr>
          <w:t xml:space="preserve"> the response LS, and continue to discuss the detailed wording </w:t>
        </w:r>
        <w:r w:rsidRPr="001F1C8E">
          <w:rPr>
            <w:rFonts w:eastAsia="宋体"/>
            <w:b/>
            <w:lang w:eastAsia="zh-CN"/>
          </w:rPr>
          <w:t>in phase 2</w:t>
        </w:r>
        <w:r>
          <w:rPr>
            <w:rFonts w:eastAsia="宋体"/>
            <w:b/>
            <w:lang w:eastAsia="zh-CN"/>
          </w:rPr>
          <w:t>.</w:t>
        </w:r>
      </w:ins>
    </w:p>
    <w:p w14:paraId="0C864233" w14:textId="7DDDDEAD" w:rsidR="002B3D5E" w:rsidRPr="0093162B" w:rsidRDefault="002B3D5E" w:rsidP="002B3D5E">
      <w:pPr>
        <w:rPr>
          <w:ins w:id="67" w:author="Huawei" w:date="2021-04-15T01:45:00Z"/>
          <w:rFonts w:eastAsia="宋体"/>
          <w:lang w:eastAsia="zh-CN"/>
        </w:rPr>
      </w:pPr>
      <w:ins w:id="68" w:author="Huawei" w:date="2021-04-15T01:45:00Z">
        <w:r w:rsidRPr="0093162B">
          <w:rPr>
            <w:rFonts w:eastAsia="宋体"/>
            <w:lang w:eastAsia="zh-CN"/>
          </w:rPr>
          <w:t xml:space="preserve">The proponent </w:t>
        </w:r>
      </w:ins>
      <w:ins w:id="69" w:author="Huawei" w:date="2021-04-15T01:47:00Z">
        <w:r>
          <w:rPr>
            <w:rFonts w:eastAsia="宋体"/>
            <w:lang w:eastAsia="zh-CN"/>
          </w:rPr>
          <w:t xml:space="preserve">company should </w:t>
        </w:r>
      </w:ins>
      <w:ins w:id="70" w:author="Huawei" w:date="2021-04-15T01:45:00Z">
        <w:r w:rsidRPr="0093162B">
          <w:rPr>
            <w:rFonts w:eastAsia="宋体"/>
            <w:lang w:eastAsia="zh-CN"/>
          </w:rPr>
          <w:t xml:space="preserve">provide a revision reflecting the </w:t>
        </w:r>
      </w:ins>
      <w:ins w:id="71" w:author="Huawei" w:date="2021-04-15T01:47:00Z">
        <w:r>
          <w:rPr>
            <w:rFonts w:eastAsia="宋体"/>
            <w:lang w:eastAsia="zh-CN"/>
          </w:rPr>
          <w:t>summarized compan</w:t>
        </w:r>
      </w:ins>
      <w:ins w:id="72" w:author="Huawei" w:date="2021-04-15T01:48:00Z">
        <w:r>
          <w:rPr>
            <w:rFonts w:eastAsia="宋体"/>
            <w:lang w:eastAsia="zh-CN"/>
          </w:rPr>
          <w:t xml:space="preserve">y </w:t>
        </w:r>
      </w:ins>
      <w:ins w:id="73" w:author="Huawei" w:date="2021-04-15T01:45:00Z">
        <w:r w:rsidRPr="0093162B">
          <w:rPr>
            <w:rFonts w:eastAsia="宋体"/>
            <w:lang w:eastAsia="zh-CN"/>
          </w:rPr>
          <w:t xml:space="preserve">views under </w:t>
        </w:r>
        <w:proofErr w:type="spellStart"/>
        <w:r w:rsidRPr="0093162B">
          <w:rPr>
            <w:rFonts w:eastAsia="宋体"/>
            <w:lang w:eastAsia="zh-CN"/>
          </w:rPr>
          <w:t>Q1</w:t>
        </w:r>
        <w:proofErr w:type="spellEnd"/>
        <w:r w:rsidRPr="0093162B">
          <w:rPr>
            <w:rFonts w:eastAsia="宋体"/>
            <w:lang w:eastAsia="zh-CN"/>
          </w:rPr>
          <w:t>.</w:t>
        </w:r>
      </w:ins>
    </w:p>
    <w:p w14:paraId="18FB797F" w14:textId="77777777" w:rsidR="002B3D5E" w:rsidRPr="002B3D5E" w:rsidRDefault="002B3D5E">
      <w:pPr>
        <w:rPr>
          <w:rFonts w:eastAsia="宋体"/>
          <w:b/>
          <w:lang w:eastAsia="zh-CN"/>
        </w:rPr>
      </w:pPr>
    </w:p>
    <w:p w14:paraId="396193C8" w14:textId="77777777" w:rsidR="00A51B12" w:rsidRDefault="00122D55">
      <w:pPr>
        <w:pStyle w:val="20"/>
        <w:rPr>
          <w:rFonts w:eastAsia="宋体"/>
          <w:lang w:eastAsia="zh-CN"/>
        </w:rPr>
      </w:pPr>
      <w:r>
        <w:rPr>
          <w:rFonts w:eastAsia="宋体"/>
          <w:lang w:eastAsia="zh-CN"/>
        </w:rPr>
        <w:t xml:space="preserve">2.2 </w:t>
      </w:r>
      <w:r>
        <w:t>Network Sharing Multiple SSB</w:t>
      </w:r>
    </w:p>
    <w:p w14:paraId="396193C9" w14:textId="77777777" w:rsidR="00A51B12" w:rsidRDefault="00122D55">
      <w:pPr>
        <w:rPr>
          <w:rFonts w:eastAsia="宋体"/>
          <w:lang w:eastAsia="zh-CN"/>
        </w:rPr>
      </w:pPr>
      <w:r>
        <w:rPr>
          <w:rFonts w:eastAsia="宋体"/>
          <w:lang w:eastAsia="zh-CN"/>
        </w:rPr>
        <w:t>There are three questions from SA5 in R2-2102676. The contributions in R2-2103221/R2-2104061/R2-2104062/R2-2104102 give the analysis and corresponding answers.</w:t>
      </w:r>
    </w:p>
    <w:tbl>
      <w:tblPr>
        <w:tblStyle w:val="af2"/>
        <w:tblW w:w="0" w:type="auto"/>
        <w:tblLook w:val="04A0" w:firstRow="1" w:lastRow="0" w:firstColumn="1" w:lastColumn="0" w:noHBand="0" w:noVBand="1"/>
      </w:tblPr>
      <w:tblGrid>
        <w:gridCol w:w="3114"/>
        <w:gridCol w:w="6517"/>
      </w:tblGrid>
      <w:tr w:rsidR="00A51B12" w14:paraId="396193CC" w14:textId="77777777">
        <w:tc>
          <w:tcPr>
            <w:tcW w:w="3114" w:type="dxa"/>
          </w:tcPr>
          <w:p w14:paraId="396193CA" w14:textId="77777777" w:rsidR="00A51B12" w:rsidRDefault="00122D55">
            <w:pPr>
              <w:rPr>
                <w:rFonts w:eastAsia="宋体"/>
                <w:lang w:eastAsia="zh-CN"/>
              </w:rPr>
            </w:pPr>
            <w:r>
              <w:rPr>
                <w:rFonts w:eastAsia="宋体" w:hint="eastAsia"/>
                <w:lang w:eastAsia="zh-CN"/>
              </w:rPr>
              <w:t>S</w:t>
            </w:r>
            <w:r>
              <w:rPr>
                <w:rFonts w:eastAsia="宋体"/>
                <w:lang w:eastAsia="zh-CN"/>
              </w:rPr>
              <w:t>A5’s questions</w:t>
            </w:r>
          </w:p>
        </w:tc>
        <w:tc>
          <w:tcPr>
            <w:tcW w:w="6517" w:type="dxa"/>
          </w:tcPr>
          <w:p w14:paraId="396193CB" w14:textId="77777777" w:rsidR="00A51B12" w:rsidRDefault="00122D55">
            <w:pPr>
              <w:rPr>
                <w:rFonts w:eastAsia="宋体"/>
                <w:lang w:eastAsia="zh-CN"/>
              </w:rPr>
            </w:pPr>
            <w:r>
              <w:rPr>
                <w:rFonts w:eastAsia="宋体"/>
                <w:lang w:eastAsia="zh-CN"/>
              </w:rPr>
              <w:t>Answers provided in company contributions</w:t>
            </w:r>
          </w:p>
        </w:tc>
      </w:tr>
      <w:tr w:rsidR="00A51B12" w14:paraId="396193D1" w14:textId="77777777">
        <w:tc>
          <w:tcPr>
            <w:tcW w:w="3114" w:type="dxa"/>
          </w:tcPr>
          <w:p w14:paraId="396193CD" w14:textId="77777777" w:rsidR="00A51B12" w:rsidRDefault="00122D55">
            <w:pPr>
              <w:pStyle w:val="a2"/>
              <w:numPr>
                <w:ilvl w:val="0"/>
                <w:numId w:val="14"/>
              </w:numPr>
              <w:rPr>
                <w:rFonts w:eastAsia="宋体"/>
              </w:rPr>
            </w:pPr>
            <w:r>
              <w:t>Whether the feature multi-SSBs in a carrier is mature and stable in RAN specification? Why the Annex B.2 Multiple SSBs in a carrier in TS 38.331 is informative?</w:t>
            </w:r>
          </w:p>
        </w:tc>
        <w:tc>
          <w:tcPr>
            <w:tcW w:w="6517" w:type="dxa"/>
          </w:tcPr>
          <w:p w14:paraId="396193CE" w14:textId="77777777" w:rsidR="00A51B12" w:rsidRDefault="00122D55">
            <w:pPr>
              <w:rPr>
                <w:rFonts w:eastAsia="宋体"/>
                <w:lang w:val="en-US" w:eastAsia="zh-CN"/>
              </w:rPr>
            </w:pPr>
            <w:r>
              <w:rPr>
                <w:rFonts w:eastAsia="宋体"/>
                <w:lang w:eastAsia="zh-CN"/>
              </w:rPr>
              <w:t xml:space="preserve">R2-2103221: </w:t>
            </w:r>
            <w:r>
              <w:rPr>
                <w:rFonts w:eastAsia="宋体"/>
                <w:lang w:val="en-US" w:eastAsia="zh-CN"/>
              </w:rPr>
              <w:t>The feature is mature and stable in RAN specification. Note however, that there is only 1 CD-SSB per cell. Other SSBs (located at different frequencies) would not contain RMSI and can have different PCI than the CD-SSB.</w:t>
            </w:r>
          </w:p>
          <w:p w14:paraId="396193CF" w14:textId="77777777" w:rsidR="00A51B12" w:rsidRDefault="00122D55">
            <w:pPr>
              <w:rPr>
                <w:rFonts w:eastAsia="宋体"/>
                <w:lang w:val="en-US" w:eastAsia="zh-CN"/>
              </w:rPr>
            </w:pPr>
            <w:r>
              <w:rPr>
                <w:rFonts w:eastAsia="宋体"/>
                <w:lang w:eastAsia="zh-CN"/>
              </w:rPr>
              <w:t xml:space="preserve">R2-2104062: </w:t>
            </w:r>
            <w:r>
              <w:rPr>
                <w:rFonts w:eastAsia="宋体"/>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396193D0" w14:textId="77777777" w:rsidR="00A51B12" w:rsidRDefault="00122D55">
            <w:pPr>
              <w:rPr>
                <w:rFonts w:eastAsia="宋体"/>
                <w:lang w:eastAsia="zh-CN"/>
              </w:rPr>
            </w:pPr>
            <w:r>
              <w:rPr>
                <w:rFonts w:eastAsia="宋体"/>
                <w:lang w:eastAsia="zh-CN"/>
              </w:rPr>
              <w:t>R2-2104102: The feature multi-SSBs in a carrier is mature and stable in RAN specification. The Annex B.2 is an example to illustrate the deployment of the feature.</w:t>
            </w:r>
          </w:p>
        </w:tc>
      </w:tr>
      <w:tr w:rsidR="00A51B12" w14:paraId="396193D5" w14:textId="77777777">
        <w:tc>
          <w:tcPr>
            <w:tcW w:w="3114" w:type="dxa"/>
          </w:tcPr>
          <w:p w14:paraId="396193D2" w14:textId="77777777" w:rsidR="00A51B12" w:rsidRDefault="00122D55">
            <w:pPr>
              <w:pStyle w:val="a2"/>
              <w:numPr>
                <w:ilvl w:val="0"/>
                <w:numId w:val="14"/>
              </w:numPr>
            </w:pPr>
            <w:r>
              <w:t>Is the feature multiple SSBs in a carrier specific for NG-RAN sharing?</w:t>
            </w:r>
          </w:p>
        </w:tc>
        <w:tc>
          <w:tcPr>
            <w:tcW w:w="6517" w:type="dxa"/>
          </w:tcPr>
          <w:p w14:paraId="396193D3" w14:textId="77777777" w:rsidR="00A51B12" w:rsidRDefault="00122D55">
            <w:pPr>
              <w:rPr>
                <w:rFonts w:eastAsia="宋体"/>
                <w:lang w:eastAsia="zh-CN"/>
              </w:rPr>
            </w:pPr>
            <w:r>
              <w:rPr>
                <w:rFonts w:eastAsia="宋体"/>
                <w:lang w:eastAsia="zh-CN"/>
              </w:rPr>
              <w:t>R2-2103221: No, it is more about supporting multiple BWPs (as shown in Annex B.2).</w:t>
            </w:r>
          </w:p>
          <w:p w14:paraId="396193D4" w14:textId="77777777" w:rsidR="00A51B12" w:rsidRDefault="00122D55">
            <w:pPr>
              <w:rPr>
                <w:rFonts w:eastAsia="宋体"/>
                <w:lang w:eastAsia="zh-CN"/>
              </w:rPr>
            </w:pPr>
            <w:r>
              <w:rPr>
                <w:rFonts w:eastAsia="宋体"/>
                <w:lang w:eastAsia="zh-CN"/>
              </w:rPr>
              <w:t>R2-2104102: The feature multiple SSBs in a carrier is not specific for NG-RAN sharing. The feature multiple SSBs in a carrier and the feature PLMN sharing are independent features.</w:t>
            </w:r>
          </w:p>
        </w:tc>
      </w:tr>
      <w:tr w:rsidR="00A51B12" w14:paraId="396193DA" w14:textId="77777777">
        <w:tc>
          <w:tcPr>
            <w:tcW w:w="3114" w:type="dxa"/>
          </w:tcPr>
          <w:p w14:paraId="396193D6" w14:textId="77777777" w:rsidR="00A51B12" w:rsidRDefault="00122D55">
            <w:pPr>
              <w:pStyle w:val="a2"/>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14:paraId="396193D7" w14:textId="77777777" w:rsidR="00A51B12" w:rsidRDefault="00122D55">
            <w:pPr>
              <w:rPr>
                <w:rFonts w:eastAsia="宋体"/>
                <w:lang w:val="en-US" w:eastAsia="zh-CN"/>
              </w:rPr>
            </w:pPr>
            <w:r>
              <w:rPr>
                <w:rFonts w:eastAsia="宋体"/>
                <w:lang w:val="en-US" w:eastAsia="zh-CN"/>
              </w:rPr>
              <w:t>R2-2103221: No, the operator reference (PLMN etc..) is located on CD-SSB only.</w:t>
            </w:r>
          </w:p>
          <w:p w14:paraId="396193D8" w14:textId="77777777" w:rsidR="00A51B12" w:rsidRDefault="00122D55">
            <w:pPr>
              <w:rPr>
                <w:rFonts w:eastAsia="宋体"/>
                <w:lang w:val="en-US" w:eastAsia="zh-CN"/>
              </w:rPr>
            </w:pPr>
            <w:r>
              <w:rPr>
                <w:rFonts w:eastAsia="宋体"/>
                <w:lang w:val="en-US" w:eastAsia="zh-CN"/>
              </w:rPr>
              <w:t>R2-2104062: For multi-SSB in a carrier, the PLMNs broadcast in RMSI associated with each CD-SSB can be different to support different operators.</w:t>
            </w:r>
          </w:p>
          <w:p w14:paraId="396193D9" w14:textId="77777777" w:rsidR="00A51B12" w:rsidRDefault="00122D55">
            <w:pPr>
              <w:rPr>
                <w:rFonts w:eastAsia="宋体"/>
                <w:lang w:val="en-US" w:eastAsia="zh-CN"/>
              </w:rPr>
            </w:pPr>
            <w:r>
              <w:rPr>
                <w:rFonts w:eastAsia="宋体"/>
                <w:lang w:eastAsia="zh-CN"/>
              </w:rPr>
              <w:t xml:space="preserve">R2-2104102: </w:t>
            </w:r>
            <w:r>
              <w:rPr>
                <w:rFonts w:eastAsia="宋体"/>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396193DB" w14:textId="77777777" w:rsidR="00A51B12" w:rsidRDefault="00A51B12">
      <w:pPr>
        <w:rPr>
          <w:rFonts w:eastAsia="宋体"/>
          <w:lang w:eastAsia="zh-CN"/>
        </w:rPr>
      </w:pPr>
    </w:p>
    <w:p w14:paraId="396193DC" w14:textId="77777777" w:rsidR="00A51B12" w:rsidRDefault="00122D55">
      <w:pPr>
        <w:rPr>
          <w:rFonts w:eastAsia="宋体"/>
          <w:lang w:eastAsia="zh-CN"/>
        </w:rPr>
      </w:pPr>
      <w:r>
        <w:rPr>
          <w:rFonts w:eastAsia="宋体"/>
          <w:lang w:eastAsia="zh-CN"/>
        </w:rPr>
        <w:t xml:space="preserve">Basically, the feature of multiple SSBs in a carrier is quite clear from RAN2’s perspective, and the company’s answers are similar to some extent. Thus rapporteur suggest to discuss reply LS directly. </w:t>
      </w:r>
    </w:p>
    <w:p w14:paraId="396193DD" w14:textId="77777777" w:rsidR="00A51B12" w:rsidRDefault="00122D55">
      <w:pPr>
        <w:rPr>
          <w:rFonts w:eastAsia="宋体"/>
          <w:lang w:eastAsia="zh-CN"/>
        </w:rPr>
      </w:pPr>
      <w:r>
        <w:rPr>
          <w:rFonts w:eastAsia="宋体"/>
          <w:lang w:eastAsia="zh-CN"/>
        </w:rPr>
        <w:t>Regarding the draft LS provided in R2-2103221/R2-2104062/R2-2104102, the main difference is</w:t>
      </w:r>
      <w:r>
        <w:rPr>
          <w:rFonts w:eastAsia="宋体" w:hint="eastAsia"/>
          <w:lang w:eastAsia="zh-CN"/>
        </w:rPr>
        <w:t>:</w:t>
      </w:r>
      <w:r>
        <w:rPr>
          <w:rFonts w:eastAsia="宋体"/>
          <w:lang w:eastAsia="zh-CN"/>
        </w:rPr>
        <w:t xml:space="preserve"> in </w:t>
      </w:r>
      <w:r>
        <w:rPr>
          <w:rFonts w:eastAsia="宋体"/>
          <w:lang w:val="en-US" w:eastAsia="zh-CN"/>
        </w:rPr>
        <w:t xml:space="preserve">R2-2103221 </w:t>
      </w:r>
      <w:r>
        <w:rPr>
          <w:rFonts w:eastAsia="宋体"/>
          <w:lang w:eastAsia="zh-CN"/>
        </w:rPr>
        <w:t>the answer to 3) is no</w:t>
      </w:r>
      <w:r>
        <w:rPr>
          <w:rFonts w:eastAsia="宋体"/>
          <w:lang w:val="en-US" w:eastAsia="zh-CN"/>
        </w:rPr>
        <w:t xml:space="preserve">, but in R2-2104062 and </w:t>
      </w:r>
      <w:r>
        <w:rPr>
          <w:rFonts w:eastAsia="宋体"/>
          <w:lang w:eastAsia="zh-CN"/>
        </w:rPr>
        <w:t xml:space="preserve">R2-2104102 the answer is </w:t>
      </w:r>
      <w:r>
        <w:rPr>
          <w:rFonts w:eastAsia="宋体"/>
          <w:lang w:val="en-US" w:eastAsia="zh-CN"/>
        </w:rPr>
        <w:t>kind of yes with more explanations</w:t>
      </w:r>
      <w:r>
        <w:rPr>
          <w:rFonts w:eastAsia="宋体"/>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However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14:paraId="396193DE" w14:textId="77777777" w:rsidR="00A51B12" w:rsidRDefault="00122D55">
      <w:pPr>
        <w:outlineLvl w:val="2"/>
        <w:rPr>
          <w:b/>
          <w:kern w:val="2"/>
          <w:lang w:eastAsia="zh-CN"/>
        </w:rPr>
      </w:pPr>
      <w:r>
        <w:rPr>
          <w:b/>
          <w:kern w:val="2"/>
          <w:lang w:eastAsia="zh-CN"/>
        </w:rPr>
        <w:t xml:space="preserve">Q3: Which answer to 3) is agreeable in principle? </w:t>
      </w:r>
    </w:p>
    <w:p w14:paraId="396193DF" w14:textId="77777777" w:rsidR="00A51B12" w:rsidRDefault="00122D55">
      <w:pPr>
        <w:rPr>
          <w:rFonts w:eastAsia="宋体"/>
          <w:lang w:eastAsia="zh-CN"/>
        </w:rPr>
      </w:pPr>
      <w:r>
        <w:t xml:space="preserve">Option 1: The answer in </w:t>
      </w:r>
      <w:r>
        <w:rPr>
          <w:rFonts w:eastAsia="宋体"/>
          <w:lang w:eastAsia="zh-CN"/>
        </w:rPr>
        <w:t>R2-2103221</w:t>
      </w:r>
    </w:p>
    <w:p w14:paraId="396193E0" w14:textId="77777777" w:rsidR="00A51B12" w:rsidRDefault="00122D55">
      <w:pPr>
        <w:rPr>
          <w:rFonts w:eastAsia="宋体"/>
          <w:lang w:eastAsia="zh-CN"/>
        </w:rPr>
      </w:pPr>
      <w:r>
        <w:rPr>
          <w:rFonts w:eastAsia="宋体"/>
          <w:lang w:eastAsia="zh-CN"/>
        </w:rPr>
        <w:t>Option 2: The answer in R2-2104062/R2-2104102</w:t>
      </w:r>
    </w:p>
    <w:tbl>
      <w:tblPr>
        <w:tblStyle w:val="af2"/>
        <w:tblW w:w="0" w:type="auto"/>
        <w:tblLook w:val="04A0" w:firstRow="1" w:lastRow="0" w:firstColumn="1" w:lastColumn="0" w:noHBand="0" w:noVBand="1"/>
      </w:tblPr>
      <w:tblGrid>
        <w:gridCol w:w="1597"/>
        <w:gridCol w:w="2077"/>
        <w:gridCol w:w="5957"/>
      </w:tblGrid>
      <w:tr w:rsidR="00A51B12" w14:paraId="396193E4" w14:textId="77777777" w:rsidTr="008A2ED7">
        <w:tc>
          <w:tcPr>
            <w:tcW w:w="1597" w:type="dxa"/>
          </w:tcPr>
          <w:p w14:paraId="396193E1"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077" w:type="dxa"/>
          </w:tcPr>
          <w:p w14:paraId="396193E2" w14:textId="77777777" w:rsidR="00A51B12" w:rsidRDefault="00122D55">
            <w:pPr>
              <w:rPr>
                <w:rFonts w:eastAsia="宋体"/>
                <w:kern w:val="2"/>
                <w:sz w:val="22"/>
                <w:szCs w:val="22"/>
                <w:lang w:eastAsia="zh-CN"/>
              </w:rPr>
            </w:pPr>
            <w:r>
              <w:rPr>
                <w:rFonts w:eastAsia="宋体"/>
                <w:kern w:val="2"/>
                <w:sz w:val="22"/>
                <w:szCs w:val="22"/>
                <w:lang w:eastAsia="zh-CN"/>
              </w:rPr>
              <w:t>Option1/Option2</w:t>
            </w:r>
          </w:p>
        </w:tc>
        <w:tc>
          <w:tcPr>
            <w:tcW w:w="5957" w:type="dxa"/>
          </w:tcPr>
          <w:p w14:paraId="396193E3"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E8" w14:textId="77777777" w:rsidTr="008A2ED7">
        <w:tc>
          <w:tcPr>
            <w:tcW w:w="1597" w:type="dxa"/>
          </w:tcPr>
          <w:p w14:paraId="396193E5" w14:textId="77777777" w:rsidR="00A51B12" w:rsidRDefault="00122D55">
            <w:pPr>
              <w:rPr>
                <w:rFonts w:eastAsia="宋体"/>
                <w:kern w:val="2"/>
                <w:sz w:val="22"/>
                <w:szCs w:val="22"/>
                <w:lang w:eastAsia="zh-CN"/>
              </w:rPr>
            </w:pPr>
            <w:r>
              <w:rPr>
                <w:rFonts w:eastAsia="宋体"/>
                <w:kern w:val="2"/>
                <w:sz w:val="22"/>
                <w:szCs w:val="22"/>
                <w:lang w:eastAsia="zh-CN"/>
              </w:rPr>
              <w:t>Qualcomm</w:t>
            </w:r>
          </w:p>
        </w:tc>
        <w:tc>
          <w:tcPr>
            <w:tcW w:w="2077" w:type="dxa"/>
          </w:tcPr>
          <w:p w14:paraId="396193E6" w14:textId="77777777" w:rsidR="00A51B12" w:rsidRDefault="00122D55">
            <w:pPr>
              <w:rPr>
                <w:rFonts w:eastAsia="宋体"/>
                <w:kern w:val="2"/>
                <w:sz w:val="22"/>
                <w:szCs w:val="22"/>
                <w:lang w:eastAsia="zh-CN"/>
              </w:rPr>
            </w:pPr>
            <w:r>
              <w:rPr>
                <w:rFonts w:eastAsia="宋体"/>
                <w:kern w:val="2"/>
                <w:sz w:val="22"/>
                <w:szCs w:val="22"/>
                <w:lang w:eastAsia="zh-CN"/>
              </w:rPr>
              <w:t>Option 1</w:t>
            </w:r>
          </w:p>
        </w:tc>
        <w:tc>
          <w:tcPr>
            <w:tcW w:w="5957" w:type="dxa"/>
          </w:tcPr>
          <w:p w14:paraId="396193E7" w14:textId="77777777" w:rsidR="00A51B12" w:rsidRDefault="00122D55">
            <w:pPr>
              <w:rPr>
                <w:rFonts w:eastAsia="宋体"/>
                <w:kern w:val="2"/>
                <w:sz w:val="22"/>
                <w:szCs w:val="22"/>
                <w:lang w:eastAsia="zh-CN"/>
              </w:rPr>
            </w:pPr>
            <w:r>
              <w:rPr>
                <w:rFonts w:eastAsia="宋体"/>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rsidR="00A51B12" w14:paraId="396193EE" w14:textId="77777777" w:rsidTr="008A2ED7">
        <w:tc>
          <w:tcPr>
            <w:tcW w:w="1597" w:type="dxa"/>
          </w:tcPr>
          <w:p w14:paraId="396193E9"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ZTE(Yuan)</w:t>
            </w:r>
          </w:p>
        </w:tc>
        <w:tc>
          <w:tcPr>
            <w:tcW w:w="2077" w:type="dxa"/>
          </w:tcPr>
          <w:p w14:paraId="396193EA"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Option 2</w:t>
            </w:r>
          </w:p>
        </w:tc>
        <w:tc>
          <w:tcPr>
            <w:tcW w:w="5957" w:type="dxa"/>
          </w:tcPr>
          <w:p w14:paraId="396193EB"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As explained in R2-2104061, for multi-SSB in a carrier, two CD-SSBs can be associated with different RMSI and the PLMNs broadcast in</w:t>
            </w:r>
            <w:r>
              <w:rPr>
                <w:rFonts w:eastAsia="宋体" w:hint="eastAsia"/>
                <w:i/>
                <w:kern w:val="2"/>
                <w:sz w:val="22"/>
                <w:szCs w:val="22"/>
                <w:lang w:val="en-US" w:eastAsia="zh-CN"/>
              </w:rPr>
              <w:t xml:space="preserve"> SIB1-&gt;cellAccessRelatedInfo-&gt;plmn-IdentityList</w:t>
            </w:r>
            <w:r>
              <w:rPr>
                <w:rFonts w:eastAsia="宋体" w:hint="eastAsia"/>
                <w:kern w:val="2"/>
                <w:sz w:val="22"/>
                <w:szCs w:val="22"/>
                <w:lang w:val="en-US" w:eastAsia="zh-CN"/>
              </w:rPr>
              <w:t xml:space="preserve"> can also be different to support different operators while the cell channel bandwidths are overlapped or even same.</w:t>
            </w:r>
          </w:p>
          <w:p w14:paraId="396193EC"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From NW</w:t>
            </w:r>
            <w:r>
              <w:rPr>
                <w:rFonts w:eastAsia="宋体"/>
                <w:kern w:val="2"/>
                <w:sz w:val="22"/>
                <w:szCs w:val="22"/>
                <w:lang w:val="en-US" w:eastAsia="zh-CN"/>
              </w:rPr>
              <w:t>’</w:t>
            </w:r>
            <w:r>
              <w:rPr>
                <w:rFonts w:eastAsia="宋体" w:hint="eastAsia"/>
                <w:kern w:val="2"/>
                <w:sz w:val="22"/>
                <w:szCs w:val="22"/>
                <w:lang w:val="en-US" w:eastAsia="zh-CN"/>
              </w:rPr>
              <w:t>s perspective, we understand supporting RAN sharing via the multiple SSBs in a carrier can be done in implementation and there is no need to put unnecessary limitation.</w:t>
            </w:r>
          </w:p>
          <w:p w14:paraId="396193ED"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 xml:space="preserve">There is no need for us to debating on what is RAN sharing as SA5 has explained what exactly they are asking: </w:t>
            </w:r>
            <w:r>
              <w:rPr>
                <w:rFonts w:eastAsia="宋体"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宋体" w:hint="eastAsia"/>
                <w:kern w:val="2"/>
                <w:sz w:val="22"/>
                <w:szCs w:val="22"/>
                <w:lang w:val="en-US" w:eastAsia="zh-CN"/>
              </w:rPr>
              <w:t>And the answer is obviously Yes.</w:t>
            </w:r>
          </w:p>
        </w:tc>
      </w:tr>
      <w:tr w:rsidR="00A51B12" w14:paraId="396193F2" w14:textId="77777777" w:rsidTr="008A2ED7">
        <w:tc>
          <w:tcPr>
            <w:tcW w:w="1597" w:type="dxa"/>
          </w:tcPr>
          <w:p w14:paraId="396193EF"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2077" w:type="dxa"/>
          </w:tcPr>
          <w:p w14:paraId="396193F0" w14:textId="77777777" w:rsidR="00A51B12" w:rsidRDefault="00AB4E0F">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2</w:t>
            </w:r>
          </w:p>
        </w:tc>
        <w:tc>
          <w:tcPr>
            <w:tcW w:w="5957" w:type="dxa"/>
          </w:tcPr>
          <w:p w14:paraId="396193F1" w14:textId="77777777" w:rsidR="00A51B12" w:rsidRDefault="00AB4E0F">
            <w:pPr>
              <w:rPr>
                <w:rFonts w:eastAsia="宋体"/>
                <w:kern w:val="2"/>
                <w:sz w:val="22"/>
                <w:szCs w:val="22"/>
                <w:lang w:eastAsia="zh-CN"/>
              </w:rPr>
            </w:pPr>
            <w:r>
              <w:rPr>
                <w:rFonts w:eastAsia="宋体"/>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14:paraId="396193F6" w14:textId="77777777" w:rsidTr="008A2ED7">
        <w:tc>
          <w:tcPr>
            <w:tcW w:w="1597" w:type="dxa"/>
          </w:tcPr>
          <w:p w14:paraId="396193F3" w14:textId="77777777" w:rsidR="00A51B12" w:rsidRDefault="00957B3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077" w:type="dxa"/>
          </w:tcPr>
          <w:p w14:paraId="396193F4" w14:textId="77777777" w:rsidR="00A51B12" w:rsidRDefault="000D7E37">
            <w:pPr>
              <w:rPr>
                <w:rFonts w:eastAsia="宋体"/>
                <w:kern w:val="2"/>
                <w:sz w:val="22"/>
                <w:szCs w:val="22"/>
                <w:lang w:eastAsia="zh-CN"/>
              </w:rPr>
            </w:pPr>
            <w:r>
              <w:rPr>
                <w:rFonts w:eastAsia="宋体"/>
                <w:kern w:val="2"/>
                <w:sz w:val="22"/>
                <w:szCs w:val="22"/>
                <w:lang w:eastAsia="zh-CN"/>
              </w:rPr>
              <w:t>Option 2</w:t>
            </w:r>
          </w:p>
        </w:tc>
        <w:tc>
          <w:tcPr>
            <w:tcW w:w="5957" w:type="dxa"/>
          </w:tcPr>
          <w:p w14:paraId="396193F5" w14:textId="77777777" w:rsidR="00A51B12" w:rsidRDefault="000D7E37">
            <w:pPr>
              <w:rPr>
                <w:rFonts w:eastAsia="宋体"/>
                <w:kern w:val="2"/>
                <w:sz w:val="22"/>
                <w:szCs w:val="22"/>
                <w:lang w:eastAsia="zh-CN"/>
              </w:rPr>
            </w:pPr>
            <w:r>
              <w:rPr>
                <w:rFonts w:eastAsia="宋体"/>
                <w:kern w:val="2"/>
                <w:sz w:val="22"/>
                <w:szCs w:val="22"/>
                <w:lang w:eastAsia="zh-CN"/>
              </w:rPr>
              <w:t>It is clearer.</w:t>
            </w:r>
          </w:p>
        </w:tc>
      </w:tr>
      <w:tr w:rsidR="00BE265E" w14:paraId="396193FB" w14:textId="77777777" w:rsidTr="008A2ED7">
        <w:tc>
          <w:tcPr>
            <w:tcW w:w="1597" w:type="dxa"/>
          </w:tcPr>
          <w:p w14:paraId="396193F7" w14:textId="77777777" w:rsidR="00BE265E" w:rsidRDefault="00682886" w:rsidP="00BE265E">
            <w:pPr>
              <w:rPr>
                <w:rFonts w:eastAsia="宋体"/>
                <w:kern w:val="2"/>
                <w:sz w:val="22"/>
                <w:szCs w:val="22"/>
                <w:lang w:eastAsia="zh-CN"/>
              </w:rPr>
            </w:pPr>
            <w:r>
              <w:rPr>
                <w:rFonts w:eastAsia="宋体"/>
                <w:kern w:val="2"/>
                <w:sz w:val="22"/>
                <w:szCs w:val="22"/>
                <w:lang w:eastAsia="zh-CN"/>
              </w:rPr>
              <w:t>MediaTek (Felix)</w:t>
            </w:r>
          </w:p>
        </w:tc>
        <w:tc>
          <w:tcPr>
            <w:tcW w:w="2077" w:type="dxa"/>
          </w:tcPr>
          <w:p w14:paraId="396193F8" w14:textId="77777777" w:rsidR="00BE265E" w:rsidRDefault="00BE265E" w:rsidP="00BE265E">
            <w:pPr>
              <w:rPr>
                <w:rFonts w:eastAsia="宋体"/>
                <w:kern w:val="2"/>
                <w:sz w:val="22"/>
                <w:szCs w:val="22"/>
                <w:lang w:eastAsia="zh-CN"/>
              </w:rPr>
            </w:pPr>
            <w:r>
              <w:rPr>
                <w:rFonts w:eastAsia="宋体"/>
                <w:kern w:val="2"/>
                <w:sz w:val="22"/>
                <w:szCs w:val="22"/>
                <w:lang w:eastAsia="zh-CN"/>
              </w:rPr>
              <w:t>Option 2</w:t>
            </w:r>
          </w:p>
        </w:tc>
        <w:tc>
          <w:tcPr>
            <w:tcW w:w="5957" w:type="dxa"/>
          </w:tcPr>
          <w:p w14:paraId="396193F9" w14:textId="77777777" w:rsidR="00BE265E" w:rsidRDefault="00BE265E" w:rsidP="00BE265E">
            <w:pPr>
              <w:rPr>
                <w:rFonts w:eastAsia="宋体"/>
                <w:kern w:val="2"/>
                <w:sz w:val="22"/>
                <w:szCs w:val="22"/>
                <w:lang w:eastAsia="zh-CN"/>
              </w:rPr>
            </w:pPr>
            <w:r>
              <w:rPr>
                <w:rFonts w:eastAsia="宋体"/>
                <w:kern w:val="2"/>
                <w:sz w:val="22"/>
                <w:szCs w:val="22"/>
                <w:lang w:eastAsia="zh-CN"/>
              </w:rPr>
              <w:t xml:space="preserve">We prefer to take the reply LS in </w:t>
            </w:r>
            <w:r w:rsidRPr="00715689">
              <w:rPr>
                <w:rFonts w:eastAsia="宋体"/>
                <w:kern w:val="2"/>
                <w:sz w:val="22"/>
                <w:szCs w:val="22"/>
                <w:lang w:eastAsia="zh-CN"/>
              </w:rPr>
              <w:t>R2-2104102</w:t>
            </w:r>
            <w:r>
              <w:rPr>
                <w:rFonts w:eastAsia="宋体"/>
                <w:kern w:val="2"/>
                <w:sz w:val="22"/>
                <w:szCs w:val="22"/>
                <w:lang w:eastAsia="zh-CN"/>
              </w:rPr>
              <w:t xml:space="preserve"> as baseline, which explain the view quite clearly.</w:t>
            </w:r>
          </w:p>
          <w:p w14:paraId="396193FA" w14:textId="77777777" w:rsidR="00BE265E" w:rsidRDefault="00BE265E" w:rsidP="00BE265E">
            <w:pPr>
              <w:rPr>
                <w:rFonts w:eastAsia="宋体"/>
                <w:kern w:val="2"/>
                <w:sz w:val="22"/>
                <w:szCs w:val="22"/>
                <w:lang w:eastAsia="zh-CN"/>
              </w:rPr>
            </w:pPr>
            <w:r>
              <w:rPr>
                <w:rFonts w:eastAsia="宋体"/>
                <w:kern w:val="2"/>
                <w:sz w:val="22"/>
                <w:szCs w:val="22"/>
                <w:lang w:eastAsia="zh-CN"/>
              </w:rPr>
              <w:t xml:space="preserve">The key difference between option 1 and 2 is that whether two different CD-SSB within a carrier could be used by different </w:t>
            </w:r>
            <w:r>
              <w:rPr>
                <w:rFonts w:eastAsia="宋体"/>
                <w:kern w:val="2"/>
                <w:sz w:val="22"/>
                <w:szCs w:val="22"/>
                <w:lang w:eastAsia="zh-CN"/>
              </w:rPr>
              <w:lastRenderedPageBreak/>
              <w:t>operator. In our view, it is possible. From UE perspective, they are two different intra-band cell and could belong to different PLMN. However, there no such use case in real deployment.</w:t>
            </w:r>
          </w:p>
        </w:tc>
      </w:tr>
      <w:tr w:rsidR="00B356A2" w14:paraId="33EE70FA" w14:textId="77777777" w:rsidTr="008A2ED7">
        <w:tc>
          <w:tcPr>
            <w:tcW w:w="1597" w:type="dxa"/>
          </w:tcPr>
          <w:p w14:paraId="79EA990D" w14:textId="3C6B637E" w:rsidR="00B356A2" w:rsidRDefault="00B356A2" w:rsidP="00BE265E">
            <w:pPr>
              <w:rPr>
                <w:rFonts w:eastAsia="宋体"/>
                <w:kern w:val="2"/>
                <w:sz w:val="22"/>
                <w:szCs w:val="22"/>
                <w:lang w:eastAsia="zh-CN"/>
              </w:rPr>
            </w:pPr>
            <w:r>
              <w:rPr>
                <w:rFonts w:eastAsia="宋体"/>
                <w:kern w:val="2"/>
                <w:sz w:val="22"/>
                <w:szCs w:val="22"/>
                <w:lang w:eastAsia="zh-CN"/>
              </w:rPr>
              <w:lastRenderedPageBreak/>
              <w:t>Ericsson</w:t>
            </w:r>
          </w:p>
        </w:tc>
        <w:tc>
          <w:tcPr>
            <w:tcW w:w="2077" w:type="dxa"/>
          </w:tcPr>
          <w:p w14:paraId="37FE8D65" w14:textId="5A997BDD" w:rsidR="00B356A2" w:rsidRDefault="00B356A2" w:rsidP="00BE265E">
            <w:pPr>
              <w:rPr>
                <w:rFonts w:eastAsia="宋体"/>
                <w:kern w:val="2"/>
                <w:sz w:val="22"/>
                <w:szCs w:val="22"/>
                <w:lang w:eastAsia="zh-CN"/>
              </w:rPr>
            </w:pPr>
            <w:r>
              <w:rPr>
                <w:rFonts w:eastAsia="宋体"/>
                <w:kern w:val="2"/>
                <w:sz w:val="22"/>
                <w:szCs w:val="22"/>
                <w:lang w:eastAsia="zh-CN"/>
              </w:rPr>
              <w:t>Option 2</w:t>
            </w:r>
          </w:p>
        </w:tc>
        <w:tc>
          <w:tcPr>
            <w:tcW w:w="5957" w:type="dxa"/>
          </w:tcPr>
          <w:p w14:paraId="3B833754" w14:textId="77777777" w:rsidR="00B356A2" w:rsidRDefault="00B356A2" w:rsidP="00BE265E">
            <w:pPr>
              <w:rPr>
                <w:rFonts w:eastAsia="宋体"/>
                <w:kern w:val="2"/>
                <w:sz w:val="22"/>
                <w:szCs w:val="22"/>
                <w:lang w:eastAsia="zh-CN"/>
              </w:rPr>
            </w:pPr>
          </w:p>
        </w:tc>
      </w:tr>
      <w:tr w:rsidR="008C76F7" w14:paraId="4C1ED1CA" w14:textId="77777777" w:rsidTr="008A2ED7">
        <w:tc>
          <w:tcPr>
            <w:tcW w:w="1597" w:type="dxa"/>
          </w:tcPr>
          <w:p w14:paraId="56691149" w14:textId="068B9279" w:rsidR="008C76F7" w:rsidRDefault="008C76F7" w:rsidP="00BE265E">
            <w:pPr>
              <w:rPr>
                <w:rFonts w:eastAsia="宋体"/>
                <w:kern w:val="2"/>
                <w:sz w:val="22"/>
                <w:szCs w:val="22"/>
                <w:lang w:eastAsia="zh-CN"/>
              </w:rPr>
            </w:pPr>
            <w:r>
              <w:rPr>
                <w:rFonts w:eastAsia="宋体"/>
                <w:kern w:val="2"/>
                <w:sz w:val="22"/>
                <w:szCs w:val="22"/>
                <w:lang w:eastAsia="zh-CN"/>
              </w:rPr>
              <w:t>vivo(Boubacar)</w:t>
            </w:r>
          </w:p>
        </w:tc>
        <w:tc>
          <w:tcPr>
            <w:tcW w:w="2077" w:type="dxa"/>
          </w:tcPr>
          <w:p w14:paraId="17C90AC5" w14:textId="7CD81B75" w:rsidR="008C76F7" w:rsidRDefault="008C76F7" w:rsidP="00BE265E">
            <w:pPr>
              <w:rPr>
                <w:rFonts w:eastAsia="宋体"/>
                <w:kern w:val="2"/>
                <w:sz w:val="22"/>
                <w:szCs w:val="22"/>
                <w:lang w:eastAsia="zh-CN"/>
              </w:rPr>
            </w:pPr>
            <w:r>
              <w:rPr>
                <w:rFonts w:eastAsia="宋体"/>
                <w:kern w:val="2"/>
                <w:sz w:val="22"/>
                <w:szCs w:val="22"/>
                <w:lang w:eastAsia="zh-CN"/>
              </w:rPr>
              <w:t>Option 1</w:t>
            </w:r>
          </w:p>
        </w:tc>
        <w:tc>
          <w:tcPr>
            <w:tcW w:w="5957" w:type="dxa"/>
          </w:tcPr>
          <w:p w14:paraId="16AED49A" w14:textId="14519831" w:rsidR="008C76F7" w:rsidRDefault="008C76F7" w:rsidP="00BE265E">
            <w:pPr>
              <w:rPr>
                <w:rFonts w:eastAsia="宋体"/>
                <w:kern w:val="2"/>
                <w:sz w:val="22"/>
                <w:szCs w:val="22"/>
                <w:lang w:eastAsia="zh-CN"/>
              </w:rPr>
            </w:pPr>
            <w:r>
              <w:rPr>
                <w:rFonts w:eastAsia="宋体"/>
                <w:kern w:val="2"/>
                <w:sz w:val="22"/>
                <w:szCs w:val="22"/>
                <w:lang w:eastAsia="zh-CN"/>
              </w:rPr>
              <w:t xml:space="preserve">Agree with Qualcomm, in RAN2/RAN3 terminology, RAN sharing is for sharing a cell between different PLMNs. </w:t>
            </w:r>
          </w:p>
        </w:tc>
      </w:tr>
      <w:tr w:rsidR="008A2ED7" w14:paraId="7917A6B4" w14:textId="77777777" w:rsidTr="008A2ED7">
        <w:tc>
          <w:tcPr>
            <w:tcW w:w="1597" w:type="dxa"/>
          </w:tcPr>
          <w:p w14:paraId="586204D5" w14:textId="77777777" w:rsidR="008A2ED7" w:rsidRDefault="008A2ED7" w:rsidP="00BC314B">
            <w:pPr>
              <w:rPr>
                <w:rFonts w:eastAsia="宋体"/>
                <w:kern w:val="2"/>
                <w:sz w:val="22"/>
                <w:szCs w:val="22"/>
                <w:lang w:eastAsia="zh-CN"/>
              </w:rPr>
            </w:pPr>
            <w:r>
              <w:rPr>
                <w:rFonts w:eastAsia="宋体"/>
                <w:kern w:val="2"/>
                <w:sz w:val="22"/>
                <w:szCs w:val="22"/>
                <w:lang w:eastAsia="zh-CN"/>
              </w:rPr>
              <w:t>Apple</w:t>
            </w:r>
          </w:p>
        </w:tc>
        <w:tc>
          <w:tcPr>
            <w:tcW w:w="2077" w:type="dxa"/>
          </w:tcPr>
          <w:p w14:paraId="436049DA" w14:textId="77777777" w:rsidR="008A2ED7" w:rsidRDefault="008A2ED7" w:rsidP="00BC314B">
            <w:pPr>
              <w:rPr>
                <w:rFonts w:eastAsia="宋体"/>
                <w:kern w:val="2"/>
                <w:sz w:val="22"/>
                <w:szCs w:val="22"/>
                <w:lang w:eastAsia="zh-CN"/>
              </w:rPr>
            </w:pPr>
            <w:r>
              <w:rPr>
                <w:rFonts w:eastAsia="宋体"/>
                <w:kern w:val="2"/>
                <w:sz w:val="22"/>
                <w:szCs w:val="22"/>
                <w:lang w:eastAsia="zh-CN"/>
              </w:rPr>
              <w:t xml:space="preserve">Option 1 or </w:t>
            </w:r>
            <w:r w:rsidRPr="003415EE">
              <w:rPr>
                <w:rFonts w:eastAsia="宋体"/>
                <w:kern w:val="2"/>
                <w:sz w:val="22"/>
                <w:szCs w:val="22"/>
                <w:lang w:eastAsia="zh-CN"/>
              </w:rPr>
              <w:t>R2-2104102</w:t>
            </w:r>
          </w:p>
        </w:tc>
        <w:tc>
          <w:tcPr>
            <w:tcW w:w="5957" w:type="dxa"/>
          </w:tcPr>
          <w:p w14:paraId="5FFE0E4E" w14:textId="77777777" w:rsidR="008A2ED7" w:rsidRDefault="008A2ED7" w:rsidP="00BC314B">
            <w:pPr>
              <w:rPr>
                <w:rFonts w:eastAsia="宋体"/>
                <w:kern w:val="2"/>
                <w:sz w:val="22"/>
                <w:szCs w:val="22"/>
                <w:lang w:eastAsia="zh-CN"/>
              </w:rPr>
            </w:pPr>
            <w:r>
              <w:rPr>
                <w:rFonts w:eastAsia="宋体"/>
                <w:kern w:val="2"/>
                <w:sz w:val="22"/>
                <w:szCs w:val="22"/>
                <w:lang w:eastAsia="zh-CN"/>
              </w:rPr>
              <w:t xml:space="preserve">We agree with the analysis in </w:t>
            </w:r>
            <w:r w:rsidRPr="00F223DA">
              <w:rPr>
                <w:rFonts w:eastAsia="宋体"/>
                <w:kern w:val="2"/>
                <w:sz w:val="22"/>
                <w:szCs w:val="22"/>
                <w:lang w:eastAsia="zh-CN"/>
              </w:rPr>
              <w:t>R2-2103221</w:t>
            </w:r>
            <w:r>
              <w:rPr>
                <w:rFonts w:eastAsia="宋体"/>
                <w:kern w:val="2"/>
                <w:sz w:val="22"/>
                <w:szCs w:val="22"/>
                <w:lang w:eastAsia="zh-CN"/>
              </w:rPr>
              <w:t>and share QC’s view.</w:t>
            </w:r>
          </w:p>
          <w:p w14:paraId="3077A592" w14:textId="77777777" w:rsidR="008A2ED7" w:rsidRPr="00132EA7" w:rsidRDefault="008A2ED7" w:rsidP="00BC314B">
            <w:pPr>
              <w:rPr>
                <w:rFonts w:eastAsia="宋体"/>
                <w:kern w:val="2"/>
                <w:sz w:val="22"/>
                <w:szCs w:val="22"/>
                <w:lang w:val="en-US" w:eastAsia="zh-CN"/>
              </w:rPr>
            </w:pPr>
            <w:r>
              <w:rPr>
                <w:rFonts w:eastAsia="宋体"/>
                <w:kern w:val="2"/>
                <w:sz w:val="22"/>
                <w:szCs w:val="22"/>
                <w:lang w:eastAsia="zh-CN"/>
              </w:rPr>
              <w:t>If companies prefer Option 2, we should mention i</w:t>
            </w:r>
            <w:r w:rsidRPr="00764BB3">
              <w:rPr>
                <w:rFonts w:eastAsia="宋体"/>
                <w:kern w:val="2"/>
                <w:sz w:val="22"/>
                <w:szCs w:val="22"/>
                <w:lang w:eastAsia="zh-CN"/>
              </w:rPr>
              <w:t>t is transparent to the UEs.</w:t>
            </w:r>
            <w:r>
              <w:rPr>
                <w:rFonts w:eastAsia="宋体"/>
                <w:kern w:val="2"/>
                <w:sz w:val="22"/>
                <w:szCs w:val="22"/>
                <w:lang w:eastAsia="zh-CN"/>
              </w:rPr>
              <w:t xml:space="preserve">  </w:t>
            </w:r>
            <w:r w:rsidRPr="006C270C">
              <w:rPr>
                <w:rFonts w:eastAsia="宋体"/>
                <w:kern w:val="2"/>
                <w:sz w:val="22"/>
                <w:szCs w:val="22"/>
                <w:lang w:eastAsia="zh-CN"/>
              </w:rPr>
              <w:t xml:space="preserve">R2-2104102 should be </w:t>
            </w:r>
            <w:r>
              <w:rPr>
                <w:rFonts w:eastAsia="宋体"/>
                <w:kern w:val="2"/>
                <w:sz w:val="22"/>
                <w:szCs w:val="22"/>
                <w:lang w:eastAsia="zh-CN"/>
              </w:rPr>
              <w:t xml:space="preserve">taken as </w:t>
            </w:r>
            <w:r w:rsidRPr="006C270C">
              <w:rPr>
                <w:rFonts w:eastAsia="宋体"/>
                <w:kern w:val="2"/>
                <w:sz w:val="22"/>
                <w:szCs w:val="22"/>
                <w:lang w:eastAsia="zh-CN"/>
              </w:rPr>
              <w:t>baseline.</w:t>
            </w:r>
          </w:p>
        </w:tc>
      </w:tr>
      <w:tr w:rsidR="00F10337" w14:paraId="3E0D566C" w14:textId="77777777" w:rsidTr="008A2ED7">
        <w:tc>
          <w:tcPr>
            <w:tcW w:w="1597" w:type="dxa"/>
          </w:tcPr>
          <w:p w14:paraId="20C0CF45" w14:textId="1A7453AF" w:rsidR="00F10337" w:rsidRDefault="00F10337" w:rsidP="00BC314B">
            <w:pPr>
              <w:rPr>
                <w:rFonts w:eastAsia="宋体"/>
                <w:kern w:val="2"/>
                <w:sz w:val="22"/>
                <w:szCs w:val="22"/>
                <w:lang w:eastAsia="zh-CN"/>
              </w:rPr>
            </w:pPr>
            <w:r>
              <w:rPr>
                <w:rFonts w:eastAsia="宋体"/>
                <w:kern w:val="2"/>
                <w:sz w:val="22"/>
                <w:szCs w:val="22"/>
                <w:lang w:eastAsia="zh-CN"/>
              </w:rPr>
              <w:t>Samsung</w:t>
            </w:r>
          </w:p>
        </w:tc>
        <w:tc>
          <w:tcPr>
            <w:tcW w:w="2077" w:type="dxa"/>
          </w:tcPr>
          <w:p w14:paraId="1FDC457D" w14:textId="018136B7" w:rsidR="00F10337" w:rsidRDefault="00F10337" w:rsidP="00BC314B">
            <w:pPr>
              <w:rPr>
                <w:rFonts w:eastAsia="宋体"/>
                <w:kern w:val="2"/>
                <w:sz w:val="22"/>
                <w:szCs w:val="22"/>
                <w:lang w:eastAsia="zh-CN"/>
              </w:rPr>
            </w:pPr>
            <w:r>
              <w:rPr>
                <w:rFonts w:eastAsia="宋体"/>
                <w:kern w:val="2"/>
                <w:sz w:val="22"/>
                <w:szCs w:val="22"/>
                <w:lang w:eastAsia="zh-CN"/>
              </w:rPr>
              <w:t>Option 1</w:t>
            </w:r>
          </w:p>
        </w:tc>
        <w:tc>
          <w:tcPr>
            <w:tcW w:w="5957" w:type="dxa"/>
          </w:tcPr>
          <w:p w14:paraId="60628175" w14:textId="66836343" w:rsidR="00F10337" w:rsidRDefault="00F10337" w:rsidP="00F10337">
            <w:pPr>
              <w:rPr>
                <w:rFonts w:eastAsia="宋体"/>
                <w:kern w:val="2"/>
                <w:sz w:val="22"/>
                <w:szCs w:val="22"/>
                <w:lang w:eastAsia="zh-CN"/>
              </w:rPr>
            </w:pPr>
            <w:r>
              <w:rPr>
                <w:rFonts w:eastAsia="宋体"/>
                <w:kern w:val="2"/>
                <w:sz w:val="22"/>
                <w:szCs w:val="22"/>
                <w:lang w:eastAsia="zh-CN"/>
              </w:rPr>
              <w:t xml:space="preserve">We share the view with Qualcomm. </w:t>
            </w:r>
          </w:p>
        </w:tc>
      </w:tr>
      <w:tr w:rsidR="008A2ED7" w14:paraId="30F7863C" w14:textId="77777777" w:rsidTr="008A2ED7">
        <w:tc>
          <w:tcPr>
            <w:tcW w:w="1597" w:type="dxa"/>
          </w:tcPr>
          <w:p w14:paraId="273D6295" w14:textId="44A922C1" w:rsidR="008A2ED7" w:rsidRPr="00CF42BA" w:rsidRDefault="005C3357" w:rsidP="00BE265E">
            <w:pPr>
              <w:rPr>
                <w:rFonts w:eastAsia="宋体"/>
                <w:kern w:val="2"/>
                <w:sz w:val="22"/>
                <w:szCs w:val="22"/>
                <w:lang w:val="en-US" w:eastAsia="zh-CN"/>
              </w:rPr>
            </w:pPr>
            <w:r>
              <w:rPr>
                <w:rFonts w:eastAsia="宋体" w:hint="eastAsia"/>
                <w:kern w:val="2"/>
                <w:sz w:val="22"/>
                <w:szCs w:val="22"/>
                <w:lang w:val="en-US" w:eastAsia="zh-CN"/>
              </w:rPr>
              <w:t>CATT</w:t>
            </w:r>
          </w:p>
        </w:tc>
        <w:tc>
          <w:tcPr>
            <w:tcW w:w="2077" w:type="dxa"/>
          </w:tcPr>
          <w:p w14:paraId="78FBB263" w14:textId="528FD928" w:rsidR="008A2ED7" w:rsidRDefault="005C3357" w:rsidP="00BE265E">
            <w:pPr>
              <w:rPr>
                <w:rFonts w:eastAsia="宋体"/>
                <w:kern w:val="2"/>
                <w:sz w:val="22"/>
                <w:szCs w:val="22"/>
                <w:lang w:eastAsia="zh-CN"/>
              </w:rPr>
            </w:pPr>
            <w:r>
              <w:rPr>
                <w:rFonts w:eastAsia="宋体"/>
                <w:kern w:val="2"/>
                <w:sz w:val="22"/>
                <w:szCs w:val="22"/>
                <w:lang w:eastAsia="zh-CN"/>
              </w:rPr>
              <w:t>Option 2</w:t>
            </w:r>
          </w:p>
        </w:tc>
        <w:tc>
          <w:tcPr>
            <w:tcW w:w="5957" w:type="dxa"/>
          </w:tcPr>
          <w:p w14:paraId="6AF76C02" w14:textId="052FA597" w:rsidR="008A2ED7" w:rsidRDefault="005C3357" w:rsidP="00BE265E">
            <w:pPr>
              <w:rPr>
                <w:rFonts w:eastAsia="宋体"/>
                <w:kern w:val="2"/>
                <w:sz w:val="22"/>
                <w:szCs w:val="22"/>
                <w:lang w:eastAsia="zh-CN"/>
              </w:rPr>
            </w:pPr>
            <w:r>
              <w:rPr>
                <w:rFonts w:eastAsia="宋体" w:hint="eastAsia"/>
                <w:kern w:val="2"/>
                <w:sz w:val="22"/>
                <w:szCs w:val="22"/>
                <w:lang w:eastAsia="zh-CN"/>
              </w:rPr>
              <w:t xml:space="preserve">Since TS38.300 gave the figure and it can support the </w:t>
            </w:r>
            <w:r>
              <w:rPr>
                <w:rFonts w:eastAsia="宋体"/>
                <w:kern w:val="2"/>
                <w:sz w:val="22"/>
                <w:szCs w:val="22"/>
                <w:lang w:eastAsia="zh-CN"/>
              </w:rPr>
              <w:t>“</w:t>
            </w:r>
            <w:r>
              <w:rPr>
                <w:rFonts w:eastAsia="宋体" w:hint="eastAsia"/>
                <w:kern w:val="2"/>
                <w:sz w:val="22"/>
                <w:szCs w:val="22"/>
                <w:lang w:eastAsia="zh-CN"/>
              </w:rPr>
              <w:t>NG-RAN sharing</w:t>
            </w:r>
            <w:r>
              <w:rPr>
                <w:rFonts w:eastAsia="宋体"/>
                <w:kern w:val="2"/>
                <w:sz w:val="22"/>
                <w:szCs w:val="22"/>
                <w:lang w:eastAsia="zh-CN"/>
              </w:rPr>
              <w:t>”</w:t>
            </w:r>
            <w:r>
              <w:rPr>
                <w:rFonts w:eastAsia="宋体" w:hint="eastAsia"/>
                <w:kern w:val="2"/>
                <w:sz w:val="22"/>
                <w:szCs w:val="22"/>
                <w:lang w:eastAsia="zh-CN"/>
              </w:rPr>
              <w:t xml:space="preserve"> </w:t>
            </w:r>
            <w:r w:rsidRPr="00D538F2">
              <w:rPr>
                <w:rFonts w:eastAsia="宋体"/>
                <w:kern w:val="2"/>
                <w:sz w:val="22"/>
                <w:szCs w:val="22"/>
                <w:lang w:eastAsia="zh-CN"/>
              </w:rPr>
              <w:t>by implementation</w:t>
            </w:r>
            <w:r>
              <w:rPr>
                <w:rFonts w:eastAsia="宋体" w:hint="eastAsia"/>
                <w:kern w:val="2"/>
                <w:sz w:val="22"/>
                <w:szCs w:val="22"/>
                <w:lang w:eastAsia="zh-CN"/>
              </w:rPr>
              <w:t xml:space="preserve">, it is acceptable to support </w:t>
            </w:r>
            <w:r>
              <w:rPr>
                <w:rFonts w:eastAsia="宋体"/>
                <w:kern w:val="2"/>
                <w:sz w:val="22"/>
                <w:szCs w:val="22"/>
                <w:lang w:eastAsia="zh-CN"/>
              </w:rPr>
              <w:t>“</w:t>
            </w:r>
            <w:r>
              <w:rPr>
                <w:rFonts w:eastAsia="宋体" w:hint="eastAsia"/>
                <w:kern w:val="2"/>
                <w:sz w:val="22"/>
                <w:szCs w:val="22"/>
                <w:lang w:eastAsia="zh-CN"/>
              </w:rPr>
              <w:t>NG-RAN sharing</w:t>
            </w:r>
            <w:r>
              <w:rPr>
                <w:rFonts w:eastAsia="宋体"/>
                <w:kern w:val="2"/>
                <w:sz w:val="22"/>
                <w:szCs w:val="22"/>
                <w:lang w:eastAsia="zh-CN"/>
              </w:rPr>
              <w:t>”</w:t>
            </w:r>
            <w:r>
              <w:rPr>
                <w:rFonts w:eastAsia="宋体" w:hint="eastAsia"/>
                <w:kern w:val="2"/>
                <w:sz w:val="22"/>
                <w:szCs w:val="22"/>
                <w:lang w:eastAsia="zh-CN"/>
              </w:rPr>
              <w:t xml:space="preserve"> about </w:t>
            </w:r>
            <w:r w:rsidRPr="00955C61">
              <w:rPr>
                <w:rFonts w:eastAsia="宋体"/>
                <w:kern w:val="2"/>
                <w:sz w:val="22"/>
                <w:szCs w:val="22"/>
                <w:lang w:eastAsia="zh-CN"/>
              </w:rPr>
              <w:t>different cells/SSBs</w:t>
            </w:r>
            <w:r>
              <w:rPr>
                <w:rFonts w:eastAsia="宋体" w:hint="eastAsia"/>
                <w:kern w:val="2"/>
                <w:sz w:val="22"/>
                <w:szCs w:val="22"/>
                <w:lang w:eastAsia="zh-CN"/>
              </w:rPr>
              <w:t xml:space="preserve"> within </w:t>
            </w:r>
            <w:r w:rsidRPr="00955C61">
              <w:rPr>
                <w:rFonts w:eastAsia="宋体"/>
                <w:kern w:val="2"/>
                <w:sz w:val="22"/>
                <w:szCs w:val="22"/>
                <w:lang w:eastAsia="zh-CN"/>
              </w:rPr>
              <w:t>the same bandwidth</w:t>
            </w:r>
            <w:r>
              <w:rPr>
                <w:rFonts w:eastAsia="宋体" w:hint="eastAsia"/>
                <w:kern w:val="2"/>
                <w:sz w:val="22"/>
                <w:szCs w:val="22"/>
                <w:lang w:eastAsia="zh-CN"/>
              </w:rPr>
              <w:t xml:space="preserve"> from </w:t>
            </w:r>
            <w:r>
              <w:rPr>
                <w:rFonts w:eastAsia="宋体"/>
                <w:kern w:val="2"/>
                <w:sz w:val="22"/>
                <w:szCs w:val="22"/>
                <w:lang w:eastAsia="zh-CN"/>
              </w:rPr>
              <w:t>perspective</w:t>
            </w:r>
            <w:r>
              <w:rPr>
                <w:rFonts w:eastAsia="宋体" w:hint="eastAsia"/>
                <w:kern w:val="2"/>
                <w:sz w:val="22"/>
                <w:szCs w:val="22"/>
                <w:lang w:eastAsia="zh-CN"/>
              </w:rPr>
              <w:t xml:space="preserve"> of network deployment.</w:t>
            </w:r>
          </w:p>
        </w:tc>
      </w:tr>
      <w:tr w:rsidR="00EF3E65" w14:paraId="57C683C1" w14:textId="77777777" w:rsidTr="008A2ED7">
        <w:tc>
          <w:tcPr>
            <w:tcW w:w="1597" w:type="dxa"/>
          </w:tcPr>
          <w:p w14:paraId="39274FEB" w14:textId="62F95C4F" w:rsidR="00EF3E65" w:rsidRPr="00CF42BA" w:rsidRDefault="00EF3E65" w:rsidP="00EF3E65">
            <w:pPr>
              <w:rPr>
                <w:rFonts w:eastAsia="宋体"/>
                <w:kern w:val="2"/>
                <w:sz w:val="22"/>
                <w:szCs w:val="22"/>
                <w:lang w:val="en-US" w:eastAsia="zh-CN"/>
              </w:rPr>
            </w:pPr>
            <w:r>
              <w:rPr>
                <w:rFonts w:eastAsia="宋体"/>
                <w:kern w:val="2"/>
                <w:sz w:val="22"/>
                <w:szCs w:val="22"/>
                <w:lang w:val="en-US" w:eastAsia="zh-CN"/>
              </w:rPr>
              <w:t>Nokia</w:t>
            </w:r>
          </w:p>
        </w:tc>
        <w:tc>
          <w:tcPr>
            <w:tcW w:w="2077" w:type="dxa"/>
          </w:tcPr>
          <w:p w14:paraId="3431C124" w14:textId="13573CC3" w:rsidR="00EF3E65" w:rsidRDefault="00EF3E65" w:rsidP="00EF3E65">
            <w:pPr>
              <w:rPr>
                <w:rFonts w:eastAsia="宋体"/>
                <w:kern w:val="2"/>
                <w:sz w:val="22"/>
                <w:szCs w:val="22"/>
                <w:lang w:eastAsia="zh-CN"/>
              </w:rPr>
            </w:pPr>
            <w:r>
              <w:rPr>
                <w:rFonts w:eastAsia="宋体"/>
                <w:kern w:val="2"/>
                <w:sz w:val="22"/>
                <w:szCs w:val="22"/>
                <w:lang w:eastAsia="zh-CN"/>
              </w:rPr>
              <w:t>Option 1 (proponent)</w:t>
            </w:r>
          </w:p>
        </w:tc>
        <w:tc>
          <w:tcPr>
            <w:tcW w:w="5957" w:type="dxa"/>
          </w:tcPr>
          <w:p w14:paraId="14C2B433" w14:textId="77777777" w:rsidR="00EF3E65" w:rsidRDefault="00EF3E65" w:rsidP="00EF3E65">
            <w:pPr>
              <w:rPr>
                <w:rFonts w:eastAsia="宋体"/>
                <w:kern w:val="2"/>
                <w:sz w:val="22"/>
                <w:szCs w:val="22"/>
                <w:lang w:eastAsia="zh-CN"/>
              </w:rPr>
            </w:pPr>
            <w:r>
              <w:rPr>
                <w:rFonts w:eastAsia="宋体"/>
                <w:kern w:val="2"/>
                <w:sz w:val="22"/>
                <w:szCs w:val="22"/>
                <w:lang w:eastAsia="zh-CN"/>
              </w:rPr>
              <w:t>First we should consider what are the important details to state to SA5 rather than which CR is the "best": The facts are that multiple SSBs have been in specs since Rel-15, and if the SSB points to a SIB1, it will be treated as a CD-SSB.</w:t>
            </w:r>
          </w:p>
          <w:p w14:paraId="0C87B437" w14:textId="77777777" w:rsidR="00EF3E65" w:rsidRDefault="00EF3E65" w:rsidP="00EF3E65">
            <w:pPr>
              <w:rPr>
                <w:rFonts w:eastAsia="宋体"/>
                <w:kern w:val="2"/>
                <w:sz w:val="22"/>
                <w:szCs w:val="22"/>
                <w:lang w:eastAsia="zh-CN"/>
              </w:rPr>
            </w:pPr>
            <w:r>
              <w:rPr>
                <w:rFonts w:eastAsia="宋体"/>
                <w:kern w:val="2"/>
                <w:sz w:val="22"/>
                <w:szCs w:val="22"/>
                <w:lang w:eastAsia="zh-CN"/>
              </w:rPr>
              <w:t>If we use different SSBs for different PLMNs, then each such case will look like a different cell. In contrast, SIB1 already allows PLMN sharing so there's no need to do such a case.</w:t>
            </w:r>
          </w:p>
          <w:p w14:paraId="4D19517C" w14:textId="77777777" w:rsidR="00EF3E65" w:rsidRDefault="00EF3E65" w:rsidP="00EF3E65">
            <w:pPr>
              <w:rPr>
                <w:rFonts w:eastAsia="宋体"/>
                <w:kern w:val="2"/>
                <w:sz w:val="22"/>
                <w:szCs w:val="22"/>
                <w:lang w:eastAsia="zh-CN"/>
              </w:rPr>
            </w:pPr>
            <w:r>
              <w:rPr>
                <w:rFonts w:eastAsia="宋体"/>
                <w:kern w:val="2"/>
                <w:sz w:val="22"/>
                <w:szCs w:val="22"/>
                <w:lang w:eastAsia="zh-CN"/>
              </w:rPr>
              <w:t xml:space="preserve">If really needed, we can elaborate more along the lines of what </w:t>
            </w:r>
            <w:r w:rsidRPr="00C16C0F">
              <w:rPr>
                <w:rFonts w:eastAsia="宋体"/>
                <w:kern w:val="2"/>
                <w:sz w:val="22"/>
                <w:szCs w:val="22"/>
                <w:lang w:eastAsia="zh-CN"/>
              </w:rPr>
              <w:t>R2-2104102</w:t>
            </w:r>
            <w:r>
              <w:rPr>
                <w:rFonts w:eastAsia="宋体"/>
                <w:kern w:val="2"/>
                <w:sz w:val="22"/>
                <w:szCs w:val="22"/>
                <w:lang w:eastAsia="zh-CN"/>
              </w:rPr>
              <w:t xml:space="preserve"> suggests but we should not start introducing new notions like carrier sharing in order to dilute the reply to SA5: </w:t>
            </w:r>
          </w:p>
          <w:p w14:paraId="5F57E207" w14:textId="77777777" w:rsidR="00EF3E65" w:rsidRDefault="00EF3E65" w:rsidP="00EF3E65">
            <w:pPr>
              <w:rPr>
                <w:rFonts w:eastAsia="宋体"/>
                <w:kern w:val="2"/>
                <w:sz w:val="22"/>
                <w:szCs w:val="22"/>
                <w:lang w:eastAsia="zh-CN"/>
              </w:rPr>
            </w:pPr>
            <w:r>
              <w:rPr>
                <w:rFonts w:eastAsia="宋体"/>
                <w:kern w:val="2"/>
                <w:sz w:val="22"/>
                <w:szCs w:val="22"/>
                <w:lang w:eastAsia="zh-CN"/>
              </w:rPr>
              <w:t>“</w:t>
            </w:r>
            <w:r>
              <w:rPr>
                <w:rFonts w:ascii="Arial" w:eastAsia="等线" w:hAnsi="Arial" w:cs="Arial"/>
                <w:lang w:val="en-US" w:eastAsia="zh-CN"/>
              </w:rPr>
              <w:t xml:space="preserve">For example, if a carrier is shared by two PLMNs, two CD-SSBs can be deployed on the same carrier as two </w:t>
            </w:r>
            <w:r>
              <w:rPr>
                <w:rFonts w:ascii="Arial" w:hAnsi="Arial" w:cs="Arial"/>
                <w:lang w:val="en-US"/>
              </w:rPr>
              <w:t xml:space="preserve">individual cells, </w:t>
            </w:r>
            <w:r>
              <w:rPr>
                <w:rFonts w:ascii="Arial" w:eastAsia="等线" w:hAnsi="Arial" w:cs="Arial"/>
                <w:lang w:val="en-US" w:eastAsia="zh-CN"/>
              </w:rPr>
              <w:t>and each</w:t>
            </w:r>
            <w:r w:rsidRPr="0072755A">
              <w:rPr>
                <w:rFonts w:ascii="Arial" w:hAnsi="Arial" w:cs="Arial"/>
                <w:lang w:val="en-US"/>
              </w:rPr>
              <w:t xml:space="preserve"> </w:t>
            </w:r>
            <w:r>
              <w:rPr>
                <w:rFonts w:ascii="Arial" w:hAnsi="Arial" w:cs="Arial"/>
                <w:lang w:val="en-US"/>
              </w:rPr>
              <w:t>individual cell</w:t>
            </w:r>
            <w:r>
              <w:rPr>
                <w:rFonts w:ascii="Arial" w:eastAsia="等线" w:hAnsi="Arial" w:cs="Arial"/>
                <w:lang w:val="en-US" w:eastAsia="zh-CN"/>
              </w:rPr>
              <w:t xml:space="preserve"> broadcast each PLMN </w:t>
            </w:r>
            <w:r>
              <w:rPr>
                <w:rFonts w:ascii="Arial" w:hAnsi="Arial" w:cs="Arial"/>
                <w:lang w:val="en-US"/>
              </w:rPr>
              <w:t>while the channel bandwidths of these two cells can be configured same as the carrier bandwidth.</w:t>
            </w:r>
            <w:r>
              <w:rPr>
                <w:rFonts w:ascii="Arial" w:eastAsia="等线" w:hAnsi="Arial" w:cs="Arial"/>
                <w:lang w:val="en-US" w:eastAsia="zh-CN"/>
              </w:rPr>
              <w:t xml:space="preserve">  It is also worth mentioning that this is different from the PLMN sharing within a cell where multiple PLMNs are broadcasted in one cell, which is also supported since Rel-15.</w:t>
            </w:r>
            <w:r>
              <w:rPr>
                <w:rFonts w:eastAsia="宋体"/>
                <w:kern w:val="2"/>
                <w:sz w:val="22"/>
                <w:szCs w:val="22"/>
                <w:lang w:eastAsia="zh-CN"/>
              </w:rPr>
              <w:t>”</w:t>
            </w:r>
          </w:p>
          <w:p w14:paraId="73CB4297" w14:textId="741018EF" w:rsidR="00EF3E65" w:rsidRDefault="00C60039" w:rsidP="00EF3E65">
            <w:pPr>
              <w:rPr>
                <w:rFonts w:eastAsia="宋体"/>
                <w:kern w:val="2"/>
                <w:sz w:val="22"/>
                <w:szCs w:val="22"/>
                <w:lang w:eastAsia="zh-CN"/>
              </w:rPr>
            </w:pPr>
            <w:r w:rsidRPr="00C60039">
              <w:rPr>
                <w:rFonts w:eastAsia="宋体"/>
                <w:kern w:val="2"/>
                <w:sz w:val="22"/>
                <w:szCs w:val="22"/>
                <w:lang w:eastAsia="zh-CN"/>
              </w:rPr>
              <w:t>Instead,</w:t>
            </w:r>
            <w:r w:rsidR="00EF3E65" w:rsidRPr="00C60039">
              <w:rPr>
                <w:rFonts w:eastAsia="宋体"/>
                <w:kern w:val="2"/>
                <w:sz w:val="22"/>
                <w:szCs w:val="22"/>
                <w:lang w:eastAsia="zh-CN"/>
              </w:rPr>
              <w:t xml:space="preserve"> we should stick to CD-SSB, defining cells (sic.), and broadcasting multiple PLMN in case of network sharing.</w:t>
            </w:r>
          </w:p>
        </w:tc>
      </w:tr>
    </w:tbl>
    <w:p w14:paraId="4EC31DB9" w14:textId="3C337AE7" w:rsidR="00D9215F" w:rsidRDefault="00D9215F" w:rsidP="00D9215F">
      <w:pPr>
        <w:rPr>
          <w:ins w:id="74" w:author="Huawei" w:date="2021-04-15T02:00:00Z"/>
          <w:rFonts w:eastAsia="宋体"/>
          <w:lang w:eastAsia="zh-CN"/>
        </w:rPr>
      </w:pPr>
      <w:ins w:id="75" w:author="Huawei" w:date="2021-04-15T02:00:00Z">
        <w:r>
          <w:rPr>
            <w:rFonts w:eastAsia="宋体" w:hint="eastAsia"/>
            <w:lang w:eastAsia="zh-CN"/>
          </w:rPr>
          <w:t>S</w:t>
        </w:r>
        <w:r>
          <w:rPr>
            <w:rFonts w:eastAsia="宋体"/>
            <w:lang w:eastAsia="zh-CN"/>
          </w:rPr>
          <w:t xml:space="preserve">ummary: 11 companies provide views. 4 companies choose option 1.  6 companies choose option 2. One company choose </w:t>
        </w:r>
        <w:proofErr w:type="spellStart"/>
        <w:r>
          <w:rPr>
            <w:rFonts w:eastAsia="宋体"/>
            <w:lang w:eastAsia="zh-CN"/>
          </w:rPr>
          <w:t>option1</w:t>
        </w:r>
        <w:proofErr w:type="spellEnd"/>
        <w:r>
          <w:rPr>
            <w:rFonts w:eastAsia="宋体"/>
            <w:lang w:eastAsia="zh-CN"/>
          </w:rPr>
          <w:t xml:space="preserve"> or </w:t>
        </w:r>
        <w:proofErr w:type="spellStart"/>
        <w:r w:rsidRPr="006F5550">
          <w:rPr>
            <w:rFonts w:eastAsia="宋体"/>
            <w:lang w:eastAsia="zh-CN"/>
          </w:rPr>
          <w:t>R2</w:t>
        </w:r>
        <w:proofErr w:type="spellEnd"/>
        <w:r w:rsidRPr="006F5550">
          <w:rPr>
            <w:rFonts w:eastAsia="宋体"/>
            <w:lang w:eastAsia="zh-CN"/>
          </w:rPr>
          <w:t>-2104102</w:t>
        </w:r>
        <w:r>
          <w:rPr>
            <w:rFonts w:eastAsia="宋体"/>
            <w:lang w:eastAsia="zh-CN"/>
          </w:rPr>
          <w:t xml:space="preserve"> in option 2. The rapporteur understands there is no significant technical </w:t>
        </w:r>
        <w:r w:rsidRPr="006F5550">
          <w:rPr>
            <w:rFonts w:eastAsia="宋体"/>
            <w:lang w:eastAsia="zh-CN"/>
          </w:rPr>
          <w:t>discrepancy</w:t>
        </w:r>
        <w:r>
          <w:rPr>
            <w:rFonts w:eastAsia="宋体"/>
            <w:lang w:eastAsia="zh-CN"/>
          </w:rPr>
          <w:t xml:space="preserve"> between option 1 and option 2. Since option 2 is preferred by a light majority, the rapporteur suggests to go for option 2.</w:t>
        </w:r>
      </w:ins>
    </w:p>
    <w:p w14:paraId="2E58281C" w14:textId="77777777" w:rsidR="00D9215F" w:rsidRPr="0093162B" w:rsidRDefault="00D9215F" w:rsidP="00D9215F">
      <w:pPr>
        <w:rPr>
          <w:ins w:id="76" w:author="Huawei" w:date="2021-04-15T02:00:00Z"/>
          <w:rFonts w:eastAsia="宋体"/>
          <w:b/>
          <w:lang w:eastAsia="zh-CN"/>
        </w:rPr>
      </w:pPr>
      <w:ins w:id="77" w:author="Huawei" w:date="2021-04-15T02:00:00Z">
        <w:r w:rsidRPr="0093162B">
          <w:rPr>
            <w:rFonts w:eastAsia="宋体"/>
            <w:b/>
            <w:lang w:eastAsia="zh-CN"/>
          </w:rPr>
          <w:t>Proposal</w:t>
        </w:r>
        <w:r>
          <w:rPr>
            <w:rFonts w:eastAsia="宋体"/>
            <w:b/>
            <w:lang w:eastAsia="zh-CN"/>
          </w:rPr>
          <w:t xml:space="preserve"> 3</w:t>
        </w:r>
        <w:r w:rsidRPr="0093162B">
          <w:rPr>
            <w:rFonts w:eastAsia="宋体"/>
            <w:b/>
            <w:lang w:eastAsia="zh-CN"/>
          </w:rPr>
          <w:t>: T</w:t>
        </w:r>
        <w:r w:rsidRPr="0093162B">
          <w:rPr>
            <w:rFonts w:eastAsia="宋体" w:hint="eastAsia"/>
            <w:b/>
            <w:lang w:eastAsia="zh-CN"/>
          </w:rPr>
          <w:t>ake</w:t>
        </w:r>
        <w:r w:rsidRPr="0093162B">
          <w:rPr>
            <w:rFonts w:eastAsia="宋体"/>
            <w:b/>
            <w:lang w:eastAsia="zh-CN"/>
          </w:rPr>
          <w:t xml:space="preserve"> the answer in option 2 (</w:t>
        </w:r>
        <w:proofErr w:type="spellStart"/>
        <w:r w:rsidRPr="0093162B">
          <w:rPr>
            <w:rFonts w:eastAsia="宋体"/>
            <w:b/>
            <w:lang w:val="en-US" w:eastAsia="zh-CN"/>
          </w:rPr>
          <w:t>R2</w:t>
        </w:r>
        <w:proofErr w:type="spellEnd"/>
        <w:r w:rsidRPr="0093162B">
          <w:rPr>
            <w:rFonts w:eastAsia="宋体"/>
            <w:b/>
            <w:lang w:val="en-US" w:eastAsia="zh-CN"/>
          </w:rPr>
          <w:t xml:space="preserve">-2104062 and </w:t>
        </w:r>
        <w:proofErr w:type="spellStart"/>
        <w:r w:rsidRPr="0093162B">
          <w:rPr>
            <w:rFonts w:eastAsia="宋体"/>
            <w:b/>
            <w:lang w:eastAsia="zh-CN"/>
          </w:rPr>
          <w:t>R2</w:t>
        </w:r>
        <w:proofErr w:type="spellEnd"/>
        <w:r w:rsidRPr="0093162B">
          <w:rPr>
            <w:rFonts w:eastAsia="宋体"/>
            <w:b/>
            <w:lang w:eastAsia="zh-CN"/>
          </w:rPr>
          <w:t xml:space="preserve">-2104102) for </w:t>
        </w:r>
        <w:proofErr w:type="spellStart"/>
        <w:r w:rsidRPr="0093162B">
          <w:rPr>
            <w:rFonts w:eastAsia="宋体"/>
            <w:b/>
            <w:lang w:eastAsia="zh-CN"/>
          </w:rPr>
          <w:t>SA5’s</w:t>
        </w:r>
        <w:proofErr w:type="spellEnd"/>
        <w:r w:rsidRPr="0093162B">
          <w:rPr>
            <w:rFonts w:eastAsia="宋体"/>
            <w:b/>
            <w:lang w:eastAsia="zh-CN"/>
          </w:rPr>
          <w:t xml:space="preserve"> question 3).</w:t>
        </w:r>
      </w:ins>
    </w:p>
    <w:p w14:paraId="396193FC" w14:textId="77777777" w:rsidR="00A51B12" w:rsidRPr="00D9215F" w:rsidRDefault="00A51B12">
      <w:pPr>
        <w:rPr>
          <w:rFonts w:eastAsia="宋体"/>
          <w:lang w:eastAsia="zh-CN"/>
        </w:rPr>
      </w:pPr>
    </w:p>
    <w:p w14:paraId="396193FD" w14:textId="77777777" w:rsidR="00A51B12" w:rsidRDefault="00122D55">
      <w:r>
        <w:rPr>
          <w:rFonts w:eastAsia="宋体"/>
          <w:lang w:eastAsia="zh-CN"/>
        </w:rPr>
        <w:t xml:space="preserve">If companies choose </w:t>
      </w:r>
      <w:proofErr w:type="spellStart"/>
      <w:r>
        <w:rPr>
          <w:rFonts w:eastAsia="宋体"/>
          <w:lang w:eastAsia="zh-CN"/>
        </w:rPr>
        <w:t>option2</w:t>
      </w:r>
      <w:proofErr w:type="spellEnd"/>
      <w:r>
        <w:rPr>
          <w:rFonts w:eastAsia="宋体"/>
          <w:lang w:eastAsia="zh-CN"/>
        </w:rPr>
        <w:t xml:space="preserve"> in </w:t>
      </w:r>
      <w:proofErr w:type="spellStart"/>
      <w:r>
        <w:rPr>
          <w:rFonts w:eastAsia="宋体"/>
          <w:lang w:eastAsia="zh-CN"/>
        </w:rPr>
        <w:t>Q3</w:t>
      </w:r>
      <w:proofErr w:type="spellEnd"/>
      <w:r>
        <w:rPr>
          <w:rFonts w:eastAsia="宋体"/>
          <w:lang w:eastAsia="zh-CN"/>
        </w:rPr>
        <w:t xml:space="preserve">, then one of </w:t>
      </w:r>
      <w:r>
        <w:rPr>
          <w:rFonts w:eastAsia="宋体"/>
          <w:lang w:val="en-US" w:eastAsia="zh-CN"/>
        </w:rPr>
        <w:t xml:space="preserve">R2-2104062 and </w:t>
      </w:r>
      <w:r>
        <w:rPr>
          <w:rFonts w:eastAsia="宋体"/>
          <w:lang w:eastAsia="zh-CN"/>
        </w:rPr>
        <w:t xml:space="preserve">R2-2104102 should be chosen as baseline of the response LS. Between </w:t>
      </w:r>
      <w:r>
        <w:rPr>
          <w:rFonts w:eastAsia="宋体"/>
          <w:lang w:val="en-US" w:eastAsia="zh-CN"/>
        </w:rPr>
        <w:t xml:space="preserve">R2-2104062 and </w:t>
      </w:r>
      <w:r>
        <w:rPr>
          <w:rFonts w:eastAsia="宋体"/>
          <w:lang w:eastAsia="zh-CN"/>
        </w:rPr>
        <w:t xml:space="preserve">R2-2104102, in </w:t>
      </w:r>
      <w:r>
        <w:rPr>
          <w:rFonts w:eastAsia="宋体"/>
          <w:lang w:val="en-US" w:eastAsia="zh-CN"/>
        </w:rPr>
        <w:t xml:space="preserve">R2-2104062 the answer to 2) is missing, while in </w:t>
      </w:r>
      <w:r>
        <w:rPr>
          <w:rFonts w:eastAsia="宋体"/>
          <w:lang w:eastAsia="zh-CN"/>
        </w:rPr>
        <w:t>R2-2104102 the answers are comprehensive. In addition, the clarification on the 38.300 figure is given in R2-2104102 to help SA5 to understand the feature of multi-SSBs in a carrier.</w:t>
      </w:r>
    </w:p>
    <w:p w14:paraId="396193FE" w14:textId="77777777"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af2"/>
        <w:tblW w:w="0" w:type="auto"/>
        <w:tblLook w:val="04A0" w:firstRow="1" w:lastRow="0" w:firstColumn="1" w:lastColumn="0" w:noHBand="0" w:noVBand="1"/>
      </w:tblPr>
      <w:tblGrid>
        <w:gridCol w:w="1271"/>
        <w:gridCol w:w="2126"/>
        <w:gridCol w:w="6234"/>
      </w:tblGrid>
      <w:tr w:rsidR="00A51B12" w14:paraId="39619402" w14:textId="77777777">
        <w:tc>
          <w:tcPr>
            <w:tcW w:w="1271" w:type="dxa"/>
          </w:tcPr>
          <w:p w14:paraId="396193FF" w14:textId="77777777" w:rsidR="00A51B12" w:rsidRDefault="00122D55">
            <w:pPr>
              <w:rPr>
                <w:rFonts w:eastAsia="宋体"/>
                <w:kern w:val="2"/>
                <w:sz w:val="22"/>
                <w:szCs w:val="22"/>
                <w:lang w:eastAsia="zh-CN"/>
              </w:rPr>
            </w:pPr>
            <w:r>
              <w:rPr>
                <w:rFonts w:eastAsia="宋体"/>
                <w:kern w:val="2"/>
                <w:sz w:val="22"/>
                <w:szCs w:val="22"/>
                <w:lang w:eastAsia="zh-CN"/>
              </w:rPr>
              <w:lastRenderedPageBreak/>
              <w:t>Company</w:t>
            </w:r>
          </w:p>
        </w:tc>
        <w:tc>
          <w:tcPr>
            <w:tcW w:w="2126" w:type="dxa"/>
          </w:tcPr>
          <w:p w14:paraId="39619400" w14:textId="77777777" w:rsidR="00A51B12" w:rsidRDefault="00122D55">
            <w:pPr>
              <w:rPr>
                <w:rFonts w:eastAsia="宋体"/>
                <w:kern w:val="2"/>
                <w:sz w:val="22"/>
                <w:szCs w:val="22"/>
                <w:lang w:eastAsia="zh-CN"/>
              </w:rPr>
            </w:pPr>
            <w:r>
              <w:rPr>
                <w:kern w:val="2"/>
                <w:lang w:eastAsia="zh-CN"/>
              </w:rPr>
              <w:t>R2-2104062/R2-2104102</w:t>
            </w:r>
          </w:p>
        </w:tc>
        <w:tc>
          <w:tcPr>
            <w:tcW w:w="6234" w:type="dxa"/>
          </w:tcPr>
          <w:p w14:paraId="39619401"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40A" w14:textId="77777777">
        <w:tc>
          <w:tcPr>
            <w:tcW w:w="1271" w:type="dxa"/>
          </w:tcPr>
          <w:p w14:paraId="39619403"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w:t>
            </w:r>
          </w:p>
        </w:tc>
        <w:tc>
          <w:tcPr>
            <w:tcW w:w="2126" w:type="dxa"/>
          </w:tcPr>
          <w:p w14:paraId="39619404" w14:textId="77777777" w:rsidR="00A51B12" w:rsidRDefault="00122D55">
            <w:pPr>
              <w:rPr>
                <w:rFonts w:eastAsia="宋体"/>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14:paraId="39619405" w14:textId="77777777"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First to clarify that the answer to 2) is not missing in R2-2104062, we understand the answer shown below would be sufficient for both 2) and 3) and that is why we put them together.</w:t>
            </w:r>
          </w:p>
          <w:p w14:paraId="39619406" w14:textId="77777777" w:rsidR="00A51B12" w:rsidRDefault="00122D55">
            <w:pPr>
              <w:numPr>
                <w:ilvl w:val="3"/>
                <w:numId w:val="0"/>
              </w:numPr>
              <w:spacing w:after="0"/>
              <w:ind w:leftChars="200" w:left="400"/>
              <w:rPr>
                <w:rFonts w:ascii="Arial" w:eastAsia="等线" w:hAnsi="Arial" w:cs="Arial"/>
                <w:i/>
                <w:iCs/>
              </w:rPr>
            </w:pPr>
            <w:r>
              <w:rPr>
                <w:rFonts w:ascii="Arial" w:eastAsia="等线" w:hAnsi="Arial" w:cs="Arial" w:hint="eastAsia"/>
                <w:i/>
                <w:iCs/>
                <w:lang w:val="en-US" w:eastAsia="zh-CN"/>
              </w:rPr>
              <w:t>2)</w:t>
            </w:r>
            <w:r>
              <w:rPr>
                <w:rFonts w:ascii="Arial" w:eastAsia="等线" w:hAnsi="Arial" w:cs="Arial" w:hint="eastAsia"/>
                <w:i/>
                <w:iCs/>
              </w:rPr>
              <w:t>Is the feature multiple SSBs in a carrier specific for NG-RAN sharing?</w:t>
            </w:r>
          </w:p>
          <w:p w14:paraId="39619407" w14:textId="77777777" w:rsidR="00A51B12" w:rsidRDefault="00122D55">
            <w:pPr>
              <w:numPr>
                <w:ilvl w:val="3"/>
                <w:numId w:val="0"/>
              </w:numPr>
              <w:spacing w:after="0"/>
              <w:ind w:leftChars="200" w:left="400"/>
              <w:rPr>
                <w:rFonts w:ascii="Arial" w:eastAsia="等线" w:hAnsi="Arial" w:cs="Arial"/>
                <w:i/>
                <w:iCs/>
              </w:rPr>
            </w:pPr>
            <w:proofErr w:type="gramStart"/>
            <w:r>
              <w:rPr>
                <w:rFonts w:ascii="Arial" w:eastAsia="等线" w:hAnsi="Arial" w:cs="Arial" w:hint="eastAsia"/>
                <w:i/>
                <w:iCs/>
                <w:lang w:val="en-US" w:eastAsia="zh-CN"/>
              </w:rPr>
              <w:t>3)</w:t>
            </w:r>
            <w:r>
              <w:rPr>
                <w:rFonts w:ascii="Arial" w:eastAsia="等线" w:hAnsi="Arial" w:cs="Arial" w:hint="eastAsia"/>
                <w:i/>
                <w:iCs/>
              </w:rPr>
              <w:t>Whether</w:t>
            </w:r>
            <w:proofErr w:type="gramEnd"/>
            <w:r>
              <w:rPr>
                <w:rFonts w:ascii="Arial" w:eastAsia="等线" w:hAnsi="Arial" w:cs="Arial" w:hint="eastAsia"/>
                <w:i/>
                <w:iCs/>
              </w:rPr>
              <w:t xml:space="preserve"> the feature multiple SSBs in a carrier can be used to support NG-RAN sharing (i.e. the cell associated to different SSBs can be used by different operators)?</w:t>
            </w:r>
          </w:p>
          <w:p w14:paraId="39619408" w14:textId="77777777" w:rsidR="00A51B12" w:rsidRDefault="00122D55">
            <w:pPr>
              <w:spacing w:after="0"/>
              <w:ind w:leftChars="200" w:left="400"/>
              <w:rPr>
                <w:rFonts w:ascii="Arial" w:eastAsia="等线" w:hAnsi="Arial" w:cs="Arial"/>
              </w:rPr>
            </w:pPr>
            <w:r>
              <w:rPr>
                <w:rFonts w:ascii="Arial" w:eastAsia="等线" w:hAnsi="Arial" w:cs="Arial" w:hint="eastAsia"/>
                <w:b/>
                <w:bCs/>
                <w:u w:val="single"/>
              </w:rPr>
              <w:t>RAN2 answer</w:t>
            </w:r>
            <w:r>
              <w:rPr>
                <w:rFonts w:ascii="Arial" w:eastAsia="等线" w:hAnsi="Arial" w:cs="Arial" w:hint="eastAsia"/>
              </w:rPr>
              <w:t xml:space="preserve">: For multi-SSB in a carrier, the PLMNs broadcast in RMSI associated with each CD-SSB can be different to support different operators. </w:t>
            </w:r>
          </w:p>
          <w:p w14:paraId="39619409" w14:textId="77777777"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We are also open to further discuss and improve the draft LS in the phase 2 discussion if we go for option 2. ^_^</w:t>
            </w:r>
          </w:p>
        </w:tc>
      </w:tr>
      <w:tr w:rsidR="00A51B12" w14:paraId="3961940E" w14:textId="77777777">
        <w:tc>
          <w:tcPr>
            <w:tcW w:w="1271" w:type="dxa"/>
          </w:tcPr>
          <w:p w14:paraId="3961940B"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2126" w:type="dxa"/>
          </w:tcPr>
          <w:p w14:paraId="3961940C" w14:textId="77777777" w:rsidR="00A51B12" w:rsidRDefault="00AB4E0F" w:rsidP="00AB4E0F">
            <w:pPr>
              <w:rPr>
                <w:rFonts w:eastAsia="宋体"/>
                <w:kern w:val="2"/>
                <w:sz w:val="22"/>
                <w:szCs w:val="22"/>
                <w:lang w:eastAsia="zh-CN"/>
              </w:rPr>
            </w:pPr>
            <w:r>
              <w:rPr>
                <w:kern w:val="2"/>
                <w:lang w:eastAsia="zh-CN"/>
              </w:rPr>
              <w:t>R2-2104102</w:t>
            </w:r>
          </w:p>
        </w:tc>
        <w:tc>
          <w:tcPr>
            <w:tcW w:w="6234" w:type="dxa"/>
          </w:tcPr>
          <w:p w14:paraId="3961940D" w14:textId="77777777" w:rsidR="00A51B12" w:rsidRDefault="00AB4E0F" w:rsidP="00AB4E0F">
            <w:pPr>
              <w:rPr>
                <w:rFonts w:eastAsia="宋体"/>
                <w:kern w:val="2"/>
                <w:sz w:val="22"/>
                <w:szCs w:val="22"/>
                <w:lang w:eastAsia="zh-CN"/>
              </w:rPr>
            </w:pPr>
            <w:r>
              <w:rPr>
                <w:rFonts w:eastAsia="宋体"/>
                <w:kern w:val="2"/>
                <w:sz w:val="22"/>
                <w:szCs w:val="22"/>
                <w:lang w:eastAsia="zh-CN"/>
              </w:rPr>
              <w:t>For Q 2), an answer is needed. RAN2 needs to clarify that the multi-SSB in a carrier was not defined for RAN sharing purpose, but it could be used for different PLMN</w:t>
            </w:r>
            <w:r w:rsidR="00B546DE">
              <w:rPr>
                <w:rFonts w:eastAsia="宋体"/>
                <w:kern w:val="2"/>
                <w:sz w:val="22"/>
                <w:szCs w:val="22"/>
                <w:lang w:eastAsia="zh-CN"/>
              </w:rPr>
              <w:t>s</w:t>
            </w:r>
            <w:r>
              <w:rPr>
                <w:rFonts w:eastAsia="宋体"/>
                <w:kern w:val="2"/>
                <w:sz w:val="22"/>
                <w:szCs w:val="22"/>
                <w:lang w:eastAsia="zh-CN"/>
              </w:rPr>
              <w:t xml:space="preserve"> in an implementation way from network side. (From UE side, it sees multiple cells, no special handling anyway.)</w:t>
            </w:r>
          </w:p>
        </w:tc>
      </w:tr>
      <w:tr w:rsidR="00A51B12" w14:paraId="39619412" w14:textId="77777777">
        <w:tc>
          <w:tcPr>
            <w:tcW w:w="1271" w:type="dxa"/>
          </w:tcPr>
          <w:p w14:paraId="3961940F" w14:textId="77777777" w:rsidR="00A51B12" w:rsidRDefault="000D7E3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39619410" w14:textId="77777777" w:rsidR="00A51B12" w:rsidRDefault="000D7E37">
            <w:pPr>
              <w:rPr>
                <w:rFonts w:eastAsia="宋体"/>
                <w:kern w:val="2"/>
                <w:sz w:val="22"/>
                <w:szCs w:val="22"/>
                <w:lang w:eastAsia="zh-CN"/>
              </w:rPr>
            </w:pPr>
            <w:r>
              <w:rPr>
                <w:kern w:val="2"/>
                <w:lang w:eastAsia="zh-CN"/>
              </w:rPr>
              <w:t>R2-2104062</w:t>
            </w:r>
          </w:p>
        </w:tc>
        <w:tc>
          <w:tcPr>
            <w:tcW w:w="6234" w:type="dxa"/>
          </w:tcPr>
          <w:p w14:paraId="39619411" w14:textId="77777777" w:rsidR="00A51B12" w:rsidRDefault="000D7E37">
            <w:pPr>
              <w:rPr>
                <w:rFonts w:eastAsia="宋体"/>
                <w:kern w:val="2"/>
                <w:sz w:val="22"/>
                <w:szCs w:val="22"/>
                <w:lang w:eastAsia="zh-CN"/>
              </w:rPr>
            </w:pPr>
            <w:r>
              <w:rPr>
                <w:rFonts w:eastAsia="宋体"/>
                <w:kern w:val="2"/>
                <w:sz w:val="22"/>
                <w:szCs w:val="22"/>
                <w:lang w:eastAsia="zh-CN"/>
              </w:rPr>
              <w:t>No strong opinion.</w:t>
            </w:r>
          </w:p>
        </w:tc>
      </w:tr>
      <w:tr w:rsidR="00BE265E" w14:paraId="39619416" w14:textId="77777777">
        <w:tc>
          <w:tcPr>
            <w:tcW w:w="1271" w:type="dxa"/>
          </w:tcPr>
          <w:p w14:paraId="39619413" w14:textId="77777777" w:rsidR="00BE265E" w:rsidRDefault="00BE265E" w:rsidP="00BE265E">
            <w:pPr>
              <w:rPr>
                <w:rFonts w:eastAsia="宋体"/>
                <w:kern w:val="2"/>
                <w:sz w:val="22"/>
                <w:szCs w:val="22"/>
                <w:lang w:eastAsia="zh-CN"/>
              </w:rPr>
            </w:pPr>
            <w:r>
              <w:rPr>
                <w:rFonts w:eastAsia="宋体"/>
                <w:kern w:val="2"/>
                <w:sz w:val="22"/>
                <w:szCs w:val="22"/>
                <w:lang w:eastAsia="zh-CN"/>
              </w:rPr>
              <w:t>MediaTek</w:t>
            </w:r>
            <w:r w:rsidR="00682886">
              <w:rPr>
                <w:rFonts w:eastAsia="宋体"/>
                <w:kern w:val="2"/>
                <w:sz w:val="22"/>
                <w:szCs w:val="22"/>
                <w:lang w:eastAsia="zh-CN"/>
              </w:rPr>
              <w:t xml:space="preserve"> (Felix)</w:t>
            </w:r>
          </w:p>
        </w:tc>
        <w:tc>
          <w:tcPr>
            <w:tcW w:w="2126" w:type="dxa"/>
          </w:tcPr>
          <w:p w14:paraId="39619414" w14:textId="77777777" w:rsidR="00BE265E" w:rsidRDefault="00BE265E" w:rsidP="00BE265E">
            <w:pPr>
              <w:rPr>
                <w:rFonts w:eastAsia="宋体"/>
                <w:kern w:val="2"/>
                <w:sz w:val="22"/>
                <w:szCs w:val="22"/>
                <w:lang w:eastAsia="zh-CN"/>
              </w:rPr>
            </w:pPr>
            <w:r>
              <w:rPr>
                <w:kern w:val="2"/>
                <w:lang w:eastAsia="zh-CN"/>
              </w:rPr>
              <w:t>R2-2104102</w:t>
            </w:r>
          </w:p>
        </w:tc>
        <w:tc>
          <w:tcPr>
            <w:tcW w:w="6234" w:type="dxa"/>
          </w:tcPr>
          <w:p w14:paraId="39619415" w14:textId="77777777" w:rsidR="00BE265E" w:rsidRDefault="00BE265E" w:rsidP="00BE265E">
            <w:pPr>
              <w:rPr>
                <w:rFonts w:eastAsia="宋体"/>
                <w:kern w:val="2"/>
                <w:sz w:val="22"/>
                <w:szCs w:val="22"/>
                <w:lang w:eastAsia="zh-CN"/>
              </w:rPr>
            </w:pPr>
            <w:r>
              <w:rPr>
                <w:rFonts w:eastAsia="宋体"/>
                <w:kern w:val="2"/>
                <w:sz w:val="22"/>
                <w:szCs w:val="22"/>
                <w:lang w:eastAsia="zh-CN"/>
              </w:rPr>
              <w:t xml:space="preserve">We agree with </w:t>
            </w:r>
            <w:r>
              <w:rPr>
                <w:rFonts w:eastAsia="宋体" w:hint="eastAsia"/>
                <w:kern w:val="2"/>
                <w:sz w:val="22"/>
                <w:szCs w:val="22"/>
                <w:lang w:eastAsia="zh-CN"/>
              </w:rPr>
              <w:t>H</w:t>
            </w:r>
            <w:r>
              <w:rPr>
                <w:rFonts w:eastAsia="宋体"/>
                <w:kern w:val="2"/>
                <w:sz w:val="22"/>
                <w:szCs w:val="22"/>
                <w:lang w:eastAsia="zh-CN"/>
              </w:rPr>
              <w:t>uawei.</w:t>
            </w:r>
          </w:p>
        </w:tc>
      </w:tr>
      <w:tr w:rsidR="00BE265E" w14:paraId="3961941A" w14:textId="77777777">
        <w:tc>
          <w:tcPr>
            <w:tcW w:w="1271" w:type="dxa"/>
          </w:tcPr>
          <w:p w14:paraId="39619417" w14:textId="7886C6BB" w:rsidR="00BE265E" w:rsidRDefault="00B356A2" w:rsidP="00BE265E">
            <w:pPr>
              <w:rPr>
                <w:rFonts w:eastAsia="宋体"/>
                <w:kern w:val="2"/>
                <w:sz w:val="22"/>
                <w:szCs w:val="22"/>
                <w:lang w:eastAsia="zh-CN"/>
              </w:rPr>
            </w:pPr>
            <w:r>
              <w:rPr>
                <w:rFonts w:eastAsia="宋体"/>
                <w:kern w:val="2"/>
                <w:sz w:val="22"/>
                <w:szCs w:val="22"/>
                <w:lang w:eastAsia="zh-CN"/>
              </w:rPr>
              <w:t>Ericsson</w:t>
            </w:r>
          </w:p>
        </w:tc>
        <w:tc>
          <w:tcPr>
            <w:tcW w:w="2126" w:type="dxa"/>
          </w:tcPr>
          <w:p w14:paraId="39619418" w14:textId="5D91BF5F" w:rsidR="00BE265E" w:rsidRDefault="00B356A2" w:rsidP="00BE265E">
            <w:pPr>
              <w:rPr>
                <w:rFonts w:eastAsia="宋体"/>
                <w:kern w:val="2"/>
                <w:sz w:val="22"/>
                <w:szCs w:val="22"/>
                <w:lang w:eastAsia="zh-CN"/>
              </w:rPr>
            </w:pPr>
            <w:r>
              <w:rPr>
                <w:kern w:val="2"/>
                <w:lang w:eastAsia="zh-CN"/>
              </w:rPr>
              <w:t>R2-2104102</w:t>
            </w:r>
          </w:p>
        </w:tc>
        <w:tc>
          <w:tcPr>
            <w:tcW w:w="6234" w:type="dxa"/>
          </w:tcPr>
          <w:p w14:paraId="39619419" w14:textId="1CC8AED6" w:rsidR="00BE265E" w:rsidRDefault="00B356A2" w:rsidP="00BE265E">
            <w:pPr>
              <w:rPr>
                <w:rFonts w:eastAsia="宋体"/>
                <w:kern w:val="2"/>
                <w:sz w:val="22"/>
                <w:szCs w:val="22"/>
                <w:lang w:eastAsia="zh-CN"/>
              </w:rPr>
            </w:pPr>
            <w:r>
              <w:rPr>
                <w:rFonts w:eastAsia="宋体"/>
                <w:kern w:val="2"/>
                <w:sz w:val="22"/>
                <w:szCs w:val="22"/>
                <w:lang w:eastAsia="zh-CN"/>
              </w:rPr>
              <w:t>Gives some more background from our specs to SA5, but no strong view.</w:t>
            </w:r>
          </w:p>
        </w:tc>
      </w:tr>
      <w:tr w:rsidR="00CF42BA" w14:paraId="55BFE24A" w14:textId="77777777" w:rsidTr="00BC314B">
        <w:tc>
          <w:tcPr>
            <w:tcW w:w="1271" w:type="dxa"/>
          </w:tcPr>
          <w:p w14:paraId="5EE657A2" w14:textId="77777777" w:rsidR="00CF42BA" w:rsidRDefault="00CF42BA" w:rsidP="00BC314B">
            <w:pPr>
              <w:rPr>
                <w:rFonts w:eastAsia="宋体"/>
                <w:kern w:val="2"/>
                <w:sz w:val="22"/>
                <w:szCs w:val="22"/>
                <w:lang w:eastAsia="zh-CN"/>
              </w:rPr>
            </w:pPr>
            <w:r>
              <w:rPr>
                <w:rFonts w:eastAsia="宋体"/>
                <w:kern w:val="2"/>
                <w:sz w:val="22"/>
                <w:szCs w:val="22"/>
                <w:lang w:eastAsia="zh-CN"/>
              </w:rPr>
              <w:t>Apple</w:t>
            </w:r>
          </w:p>
        </w:tc>
        <w:tc>
          <w:tcPr>
            <w:tcW w:w="2126" w:type="dxa"/>
          </w:tcPr>
          <w:p w14:paraId="45BCC4FB" w14:textId="77777777" w:rsidR="00CF42BA" w:rsidRDefault="00CF42BA" w:rsidP="00BC314B">
            <w:pPr>
              <w:rPr>
                <w:kern w:val="2"/>
                <w:lang w:eastAsia="zh-CN"/>
              </w:rPr>
            </w:pPr>
            <w:r w:rsidRPr="00377798">
              <w:rPr>
                <w:kern w:val="2"/>
                <w:lang w:eastAsia="zh-CN"/>
              </w:rPr>
              <w:t>R2-2104102</w:t>
            </w:r>
          </w:p>
        </w:tc>
        <w:tc>
          <w:tcPr>
            <w:tcW w:w="6234" w:type="dxa"/>
          </w:tcPr>
          <w:p w14:paraId="75DDB6EF" w14:textId="6E9B06ED" w:rsidR="00CF42BA" w:rsidRDefault="004039FE" w:rsidP="00BC314B">
            <w:pPr>
              <w:rPr>
                <w:rFonts w:eastAsia="宋体"/>
                <w:kern w:val="2"/>
                <w:sz w:val="22"/>
                <w:szCs w:val="22"/>
                <w:lang w:eastAsia="zh-CN"/>
              </w:rPr>
            </w:pPr>
            <w:r>
              <w:rPr>
                <w:rFonts w:eastAsia="宋体"/>
                <w:kern w:val="2"/>
                <w:sz w:val="22"/>
                <w:szCs w:val="22"/>
                <w:lang w:eastAsia="zh-CN"/>
              </w:rPr>
              <w:t>We share Huawei’s view.</w:t>
            </w:r>
          </w:p>
        </w:tc>
      </w:tr>
      <w:tr w:rsidR="00CF42BA" w14:paraId="71464423" w14:textId="77777777">
        <w:tc>
          <w:tcPr>
            <w:tcW w:w="1271" w:type="dxa"/>
          </w:tcPr>
          <w:p w14:paraId="5136A5AC" w14:textId="4B439731" w:rsidR="00CF42BA" w:rsidRDefault="005C3357" w:rsidP="00BE265E">
            <w:pPr>
              <w:rPr>
                <w:rFonts w:eastAsia="宋体"/>
                <w:kern w:val="2"/>
                <w:sz w:val="22"/>
                <w:szCs w:val="22"/>
                <w:lang w:eastAsia="zh-CN"/>
              </w:rPr>
            </w:pPr>
            <w:r>
              <w:rPr>
                <w:rFonts w:eastAsia="宋体" w:hint="eastAsia"/>
                <w:kern w:val="2"/>
                <w:sz w:val="22"/>
                <w:szCs w:val="22"/>
                <w:lang w:eastAsia="zh-CN"/>
              </w:rPr>
              <w:t>CATT</w:t>
            </w:r>
          </w:p>
        </w:tc>
        <w:tc>
          <w:tcPr>
            <w:tcW w:w="2126" w:type="dxa"/>
          </w:tcPr>
          <w:p w14:paraId="387E955F" w14:textId="7B0C1DDF" w:rsidR="00CF42BA" w:rsidRDefault="005C3357" w:rsidP="00BE265E">
            <w:pPr>
              <w:rPr>
                <w:kern w:val="2"/>
                <w:lang w:eastAsia="zh-CN"/>
              </w:rPr>
            </w:pPr>
            <w:r>
              <w:rPr>
                <w:kern w:val="2"/>
                <w:lang w:eastAsia="zh-CN"/>
              </w:rPr>
              <w:t>R2-2104062</w:t>
            </w:r>
          </w:p>
        </w:tc>
        <w:tc>
          <w:tcPr>
            <w:tcW w:w="6234" w:type="dxa"/>
          </w:tcPr>
          <w:p w14:paraId="6B3527D7" w14:textId="3905A971" w:rsidR="00CF42BA" w:rsidRDefault="005C3357" w:rsidP="00BE265E">
            <w:pPr>
              <w:rPr>
                <w:rFonts w:eastAsia="宋体"/>
                <w:kern w:val="2"/>
                <w:sz w:val="22"/>
                <w:szCs w:val="22"/>
                <w:lang w:eastAsia="zh-CN"/>
              </w:rPr>
            </w:pPr>
            <w:r>
              <w:rPr>
                <w:rFonts w:eastAsia="宋体"/>
                <w:kern w:val="2"/>
                <w:sz w:val="22"/>
                <w:szCs w:val="22"/>
                <w:lang w:eastAsia="zh-CN"/>
              </w:rPr>
              <w:t>No strong opinion.</w:t>
            </w:r>
            <w:r>
              <w:rPr>
                <w:rFonts w:eastAsia="宋体" w:hint="eastAsia"/>
                <w:kern w:val="2"/>
                <w:sz w:val="22"/>
                <w:szCs w:val="22"/>
                <w:lang w:eastAsia="zh-CN"/>
              </w:rPr>
              <w:t xml:space="preserve"> </w:t>
            </w:r>
            <w:r>
              <w:rPr>
                <w:rFonts w:eastAsia="宋体"/>
                <w:kern w:val="2"/>
                <w:sz w:val="22"/>
                <w:szCs w:val="22"/>
                <w:lang w:eastAsia="zh-CN"/>
              </w:rPr>
              <w:t>W</w:t>
            </w:r>
            <w:r>
              <w:rPr>
                <w:rFonts w:eastAsia="宋体" w:hint="eastAsia"/>
                <w:kern w:val="2"/>
                <w:sz w:val="22"/>
                <w:szCs w:val="22"/>
                <w:lang w:eastAsia="zh-CN"/>
              </w:rPr>
              <w:t xml:space="preserve">e think there is no significant difference between the 2 drafts. </w:t>
            </w:r>
            <w:r>
              <w:rPr>
                <w:rFonts w:eastAsia="宋体"/>
                <w:kern w:val="2"/>
                <w:sz w:val="22"/>
                <w:szCs w:val="22"/>
                <w:lang w:eastAsia="zh-CN"/>
              </w:rPr>
              <w:t>T</w:t>
            </w:r>
            <w:r>
              <w:rPr>
                <w:rFonts w:eastAsia="宋体" w:hint="eastAsia"/>
                <w:kern w:val="2"/>
                <w:sz w:val="22"/>
                <w:szCs w:val="22"/>
                <w:lang w:eastAsia="zh-CN"/>
              </w:rPr>
              <w:t xml:space="preserve">he figure in TS38.300 is already known by SA5 since they have mentioned </w:t>
            </w:r>
            <w:r>
              <w:rPr>
                <w:rFonts w:eastAsia="宋体"/>
                <w:kern w:val="2"/>
                <w:sz w:val="22"/>
                <w:szCs w:val="22"/>
                <w:lang w:eastAsia="zh-CN"/>
              </w:rPr>
              <w:t>themselves</w:t>
            </w:r>
            <w:r>
              <w:rPr>
                <w:rFonts w:eastAsia="宋体" w:hint="eastAsia"/>
                <w:kern w:val="2"/>
                <w:sz w:val="22"/>
                <w:szCs w:val="22"/>
                <w:lang w:eastAsia="zh-CN"/>
              </w:rPr>
              <w:t xml:space="preserve">. </w:t>
            </w:r>
            <w:r>
              <w:rPr>
                <w:rFonts w:eastAsia="宋体"/>
                <w:kern w:val="2"/>
                <w:sz w:val="22"/>
                <w:szCs w:val="22"/>
                <w:lang w:eastAsia="zh-CN"/>
              </w:rPr>
              <w:t>W</w:t>
            </w:r>
            <w:r>
              <w:rPr>
                <w:rFonts w:eastAsia="宋体" w:hint="eastAsia"/>
                <w:kern w:val="2"/>
                <w:sz w:val="22"/>
                <w:szCs w:val="22"/>
                <w:lang w:eastAsia="zh-CN"/>
              </w:rPr>
              <w:t>e slight prefer the brief one.</w:t>
            </w:r>
          </w:p>
        </w:tc>
      </w:tr>
    </w:tbl>
    <w:p w14:paraId="78D43A57" w14:textId="312383BA" w:rsidR="00D9215F" w:rsidRDefault="00D9215F" w:rsidP="00D9215F">
      <w:pPr>
        <w:rPr>
          <w:ins w:id="78" w:author="Huawei" w:date="2021-04-15T02:02:00Z"/>
          <w:kern w:val="2"/>
          <w:lang w:eastAsia="zh-CN"/>
        </w:rPr>
      </w:pPr>
      <w:bookmarkStart w:id="79" w:name="_Toc423020279"/>
      <w:bookmarkStart w:id="80" w:name="_Toc423020296"/>
      <w:bookmarkStart w:id="81" w:name="_Toc423019950"/>
      <w:bookmarkEnd w:id="1"/>
      <w:bookmarkEnd w:id="2"/>
      <w:bookmarkEnd w:id="79"/>
      <w:bookmarkEnd w:id="80"/>
      <w:bookmarkEnd w:id="81"/>
      <w:ins w:id="82" w:author="Huawei" w:date="2021-04-15T02:02:00Z">
        <w:r>
          <w:rPr>
            <w:rFonts w:eastAsia="宋体" w:hint="eastAsia"/>
            <w:lang w:eastAsia="zh-CN"/>
          </w:rPr>
          <w:t>S</w:t>
        </w:r>
        <w:r>
          <w:rPr>
            <w:rFonts w:eastAsia="宋体"/>
            <w:lang w:eastAsia="zh-CN"/>
          </w:rPr>
          <w:t xml:space="preserve">ummary: 7 companies provide views, 4 companies choose </w:t>
        </w:r>
        <w:proofErr w:type="spellStart"/>
        <w:r w:rsidRPr="00377798">
          <w:rPr>
            <w:kern w:val="2"/>
            <w:lang w:eastAsia="zh-CN"/>
          </w:rPr>
          <w:t>R2</w:t>
        </w:r>
        <w:proofErr w:type="spellEnd"/>
        <w:r w:rsidRPr="00377798">
          <w:rPr>
            <w:kern w:val="2"/>
            <w:lang w:eastAsia="zh-CN"/>
          </w:rPr>
          <w:t>-2104102</w:t>
        </w:r>
        <w:r>
          <w:rPr>
            <w:kern w:val="2"/>
            <w:lang w:eastAsia="zh-CN"/>
          </w:rPr>
          <w:t xml:space="preserve"> as baseline. 1 company choose </w:t>
        </w:r>
        <w:proofErr w:type="spellStart"/>
        <w:r>
          <w:rPr>
            <w:kern w:val="2"/>
            <w:lang w:eastAsia="zh-CN"/>
          </w:rPr>
          <w:t>R2</w:t>
        </w:r>
        <w:proofErr w:type="spellEnd"/>
        <w:r>
          <w:rPr>
            <w:kern w:val="2"/>
            <w:lang w:eastAsia="zh-CN"/>
          </w:rPr>
          <w:t xml:space="preserve">-2104062. 2 other companies choose </w:t>
        </w:r>
        <w:proofErr w:type="spellStart"/>
        <w:r>
          <w:rPr>
            <w:kern w:val="2"/>
            <w:lang w:eastAsia="zh-CN"/>
          </w:rPr>
          <w:t>R2</w:t>
        </w:r>
        <w:proofErr w:type="spellEnd"/>
        <w:r>
          <w:rPr>
            <w:kern w:val="2"/>
            <w:lang w:eastAsia="zh-CN"/>
          </w:rPr>
          <w:t xml:space="preserve">-2104062, but have no strong view actually. Some companies comment it should be mentioned it is transparent to the </w:t>
        </w:r>
        <w:proofErr w:type="spellStart"/>
        <w:r>
          <w:rPr>
            <w:kern w:val="2"/>
            <w:lang w:eastAsia="zh-CN"/>
          </w:rPr>
          <w:t>UEs</w:t>
        </w:r>
        <w:proofErr w:type="spellEnd"/>
        <w:r>
          <w:rPr>
            <w:kern w:val="2"/>
            <w:lang w:eastAsia="zh-CN"/>
          </w:rPr>
          <w:t xml:space="preserve"> as </w:t>
        </w:r>
        <w:proofErr w:type="spellStart"/>
        <w:r>
          <w:rPr>
            <w:kern w:val="2"/>
            <w:lang w:eastAsia="zh-CN"/>
          </w:rPr>
          <w:t>R2</w:t>
        </w:r>
        <w:proofErr w:type="spellEnd"/>
        <w:r>
          <w:rPr>
            <w:kern w:val="2"/>
            <w:lang w:eastAsia="zh-CN"/>
          </w:rPr>
          <w:t>-2104102. Some companies</w:t>
        </w:r>
      </w:ins>
      <w:ins w:id="83" w:author="Huawei" w:date="2021-04-15T02:05:00Z">
        <w:r w:rsidR="008F5317">
          <w:rPr>
            <w:kern w:val="2"/>
            <w:lang w:eastAsia="zh-CN"/>
          </w:rPr>
          <w:t xml:space="preserve"> comment the LS should be brief</w:t>
        </w:r>
      </w:ins>
      <w:ins w:id="84" w:author="Huawei" w:date="2021-04-15T02:02:00Z">
        <w:r>
          <w:rPr>
            <w:kern w:val="2"/>
            <w:lang w:eastAsia="zh-CN"/>
          </w:rPr>
          <w:t xml:space="preserve">. </w:t>
        </w:r>
      </w:ins>
      <w:ins w:id="85" w:author="Huawei" w:date="2021-04-15T02:06:00Z">
        <w:r w:rsidR="008F5317">
          <w:rPr>
            <w:kern w:val="2"/>
            <w:lang w:eastAsia="zh-CN"/>
          </w:rPr>
          <w:t>Based on above</w:t>
        </w:r>
      </w:ins>
      <w:ins w:id="86" w:author="Huawei" w:date="2021-04-15T02:02:00Z">
        <w:r>
          <w:rPr>
            <w:kern w:val="2"/>
            <w:lang w:eastAsia="zh-CN"/>
          </w:rPr>
          <w:t xml:space="preserve"> the rapporteur suggest</w:t>
        </w:r>
      </w:ins>
      <w:ins w:id="87" w:author="Huawei" w:date="2021-04-15T02:06:00Z">
        <w:r w:rsidR="008F5317">
          <w:rPr>
            <w:kern w:val="2"/>
            <w:lang w:eastAsia="zh-CN"/>
          </w:rPr>
          <w:t xml:space="preserve">s to take </w:t>
        </w:r>
        <w:proofErr w:type="spellStart"/>
        <w:r w:rsidR="008F5317">
          <w:rPr>
            <w:kern w:val="2"/>
            <w:lang w:eastAsia="zh-CN"/>
          </w:rPr>
          <w:t>R2</w:t>
        </w:r>
        <w:proofErr w:type="spellEnd"/>
        <w:r w:rsidR="008F5317">
          <w:rPr>
            <w:kern w:val="2"/>
            <w:lang w:eastAsia="zh-CN"/>
          </w:rPr>
          <w:t xml:space="preserve">-2104102 as baseline, but the wording </w:t>
        </w:r>
      </w:ins>
      <w:ins w:id="88" w:author="Huawei" w:date="2021-04-15T02:07:00Z">
        <w:r w:rsidR="008F5317">
          <w:rPr>
            <w:kern w:val="2"/>
            <w:lang w:eastAsia="zh-CN"/>
          </w:rPr>
          <w:t>could</w:t>
        </w:r>
      </w:ins>
      <w:ins w:id="89" w:author="Huawei" w:date="2021-04-15T02:06:00Z">
        <w:r w:rsidR="008F5317">
          <w:rPr>
            <w:kern w:val="2"/>
            <w:lang w:eastAsia="zh-CN"/>
          </w:rPr>
          <w:t xml:space="preserve"> be </w:t>
        </w:r>
      </w:ins>
      <w:ins w:id="90" w:author="Huawei" w:date="2021-04-15T02:07:00Z">
        <w:r w:rsidR="008F5317">
          <w:rPr>
            <w:kern w:val="2"/>
            <w:lang w:eastAsia="zh-CN"/>
          </w:rPr>
          <w:t>further simplified</w:t>
        </w:r>
      </w:ins>
      <w:ins w:id="91" w:author="Huawei" w:date="2021-04-15T02:06:00Z">
        <w:r w:rsidR="008F5317">
          <w:rPr>
            <w:kern w:val="2"/>
            <w:lang w:eastAsia="zh-CN"/>
          </w:rPr>
          <w:t>.</w:t>
        </w:r>
      </w:ins>
    </w:p>
    <w:p w14:paraId="00CF0806" w14:textId="77777777" w:rsidR="00D9215F" w:rsidRPr="00D9215F" w:rsidRDefault="00D9215F" w:rsidP="00D9215F">
      <w:pPr>
        <w:rPr>
          <w:ins w:id="92" w:author="Huawei" w:date="2021-04-15T02:02:00Z"/>
          <w:b/>
          <w:kern w:val="2"/>
          <w:lang w:eastAsia="zh-CN"/>
        </w:rPr>
      </w:pPr>
      <w:ins w:id="93" w:author="Huawei" w:date="2021-04-15T02:02:00Z">
        <w:r w:rsidRPr="00D9215F">
          <w:rPr>
            <w:b/>
            <w:kern w:val="2"/>
            <w:lang w:eastAsia="zh-CN"/>
          </w:rPr>
          <w:t xml:space="preserve">Proposal 4. Take </w:t>
        </w:r>
        <w:proofErr w:type="spellStart"/>
        <w:r w:rsidRPr="00D9215F">
          <w:rPr>
            <w:b/>
            <w:kern w:val="2"/>
            <w:lang w:eastAsia="zh-CN"/>
          </w:rPr>
          <w:t>R2</w:t>
        </w:r>
        <w:proofErr w:type="spellEnd"/>
        <w:r w:rsidRPr="00D9215F">
          <w:rPr>
            <w:b/>
            <w:kern w:val="2"/>
            <w:lang w:eastAsia="zh-CN"/>
          </w:rPr>
          <w:t>-2104102 as baseline, and continue discuss the detailed wording in phase 2.</w:t>
        </w:r>
      </w:ins>
    </w:p>
    <w:p w14:paraId="21736C14" w14:textId="77777777" w:rsidR="00D9215F" w:rsidRPr="001D416C" w:rsidRDefault="00D9215F" w:rsidP="00D9215F">
      <w:pPr>
        <w:rPr>
          <w:ins w:id="94" w:author="Huawei" w:date="2021-04-15T02:02:00Z"/>
          <w:rFonts w:eastAsia="宋体"/>
          <w:lang w:eastAsia="zh-CN"/>
        </w:rPr>
      </w:pPr>
      <w:ins w:id="95" w:author="Huawei" w:date="2021-04-15T02:02:00Z">
        <w:r>
          <w:rPr>
            <w:kern w:val="2"/>
            <w:lang w:eastAsia="zh-CN"/>
          </w:rPr>
          <w:t>The proponent provide revision taking the company comments into account.</w:t>
        </w:r>
      </w:ins>
    </w:p>
    <w:p w14:paraId="3961941B" w14:textId="77777777" w:rsidR="00A51B12" w:rsidRDefault="00122D55">
      <w:pPr>
        <w:pStyle w:val="1"/>
        <w:rPr>
          <w:rFonts w:eastAsia="宋体"/>
          <w:lang w:eastAsia="zh-CN"/>
        </w:rPr>
      </w:pPr>
      <w:r>
        <w:rPr>
          <w:rFonts w:eastAsia="宋体"/>
          <w:lang w:eastAsia="zh-CN"/>
        </w:rPr>
        <w:t>3. Conclusion</w:t>
      </w:r>
    </w:p>
    <w:bookmarkEnd w:id="0"/>
    <w:p w14:paraId="3961941C" w14:textId="77777777" w:rsidR="00A51B12" w:rsidRDefault="00122D55">
      <w:pPr>
        <w:rPr>
          <w:rFonts w:eastAsia="宋体"/>
          <w:b/>
          <w:lang w:eastAsia="zh-CN"/>
        </w:rPr>
      </w:pPr>
      <w:r>
        <w:rPr>
          <w:lang w:eastAsia="zh-CN"/>
        </w:rPr>
        <w:t>TBD</w:t>
      </w:r>
      <w:r>
        <w:rPr>
          <w:rFonts w:asciiTheme="minorEastAsia" w:eastAsiaTheme="minorEastAsia" w:hAnsiTheme="minorEastAsia"/>
          <w:lang w:eastAsia="zh-CN"/>
        </w:rPr>
        <w:t>…</w:t>
      </w:r>
    </w:p>
    <w:p w14:paraId="3961941D" w14:textId="77777777" w:rsidR="00A51B12" w:rsidRDefault="00122D5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4. Contact information</w:t>
      </w:r>
    </w:p>
    <w:tbl>
      <w:tblPr>
        <w:tblStyle w:val="af2"/>
        <w:tblW w:w="0" w:type="auto"/>
        <w:tblLook w:val="04A0" w:firstRow="1" w:lastRow="0" w:firstColumn="1" w:lastColumn="0" w:noHBand="0" w:noVBand="1"/>
      </w:tblPr>
      <w:tblGrid>
        <w:gridCol w:w="1413"/>
        <w:gridCol w:w="5241"/>
      </w:tblGrid>
      <w:tr w:rsidR="00A51B12" w14:paraId="39619420" w14:textId="77777777">
        <w:tc>
          <w:tcPr>
            <w:tcW w:w="1413" w:type="dxa"/>
          </w:tcPr>
          <w:p w14:paraId="3961941E" w14:textId="77777777" w:rsidR="00A51B12" w:rsidRDefault="00122D55">
            <w:pPr>
              <w:rPr>
                <w:rFonts w:eastAsia="宋体"/>
                <w:lang w:eastAsia="zh-CN"/>
              </w:rPr>
            </w:pPr>
            <w:r>
              <w:rPr>
                <w:rFonts w:eastAsia="宋体" w:hint="eastAsia"/>
                <w:lang w:eastAsia="zh-CN"/>
              </w:rPr>
              <w:t>C</w:t>
            </w:r>
            <w:r>
              <w:rPr>
                <w:rFonts w:eastAsia="宋体"/>
                <w:lang w:eastAsia="zh-CN"/>
              </w:rPr>
              <w:t>ompany</w:t>
            </w:r>
          </w:p>
        </w:tc>
        <w:tc>
          <w:tcPr>
            <w:tcW w:w="5241" w:type="dxa"/>
          </w:tcPr>
          <w:p w14:paraId="3961941F" w14:textId="77777777" w:rsidR="00A51B12" w:rsidRDefault="00122D55">
            <w:pPr>
              <w:rPr>
                <w:rFonts w:eastAsia="宋体"/>
                <w:lang w:eastAsia="zh-CN"/>
              </w:rPr>
            </w:pPr>
            <w:r>
              <w:rPr>
                <w:rFonts w:eastAsia="宋体" w:hint="eastAsia"/>
                <w:lang w:eastAsia="zh-CN"/>
              </w:rPr>
              <w:t>E</w:t>
            </w:r>
            <w:r>
              <w:rPr>
                <w:rFonts w:eastAsia="宋体"/>
                <w:lang w:eastAsia="zh-CN"/>
              </w:rPr>
              <w:t>mail</w:t>
            </w:r>
          </w:p>
        </w:tc>
      </w:tr>
      <w:tr w:rsidR="00A51B12" w14:paraId="39619423" w14:textId="77777777">
        <w:tc>
          <w:tcPr>
            <w:tcW w:w="1413" w:type="dxa"/>
          </w:tcPr>
          <w:p w14:paraId="39619421" w14:textId="77777777" w:rsidR="00A51B12" w:rsidRDefault="00122D55">
            <w:pPr>
              <w:rPr>
                <w:rFonts w:eastAsia="宋体"/>
              </w:rPr>
            </w:pPr>
            <w:r>
              <w:rPr>
                <w:rFonts w:eastAsia="宋体"/>
              </w:rPr>
              <w:t>Qualcomm, Ozcan Ozturk</w:t>
            </w:r>
          </w:p>
        </w:tc>
        <w:tc>
          <w:tcPr>
            <w:tcW w:w="5241" w:type="dxa"/>
          </w:tcPr>
          <w:p w14:paraId="39619422" w14:textId="77777777" w:rsidR="00A51B12" w:rsidRDefault="00FA32EB">
            <w:pPr>
              <w:rPr>
                <w:rFonts w:eastAsia="宋体"/>
              </w:rPr>
            </w:pPr>
            <w:hyperlink r:id="rId15" w:history="1">
              <w:r w:rsidR="00AB4E0F" w:rsidRPr="00470367">
                <w:rPr>
                  <w:rStyle w:val="af4"/>
                  <w:rFonts w:eastAsia="宋体"/>
                </w:rPr>
                <w:t>oozturk@qti.qualcomm.com</w:t>
              </w:r>
            </w:hyperlink>
          </w:p>
        </w:tc>
      </w:tr>
      <w:tr w:rsidR="00A51B12" w14:paraId="39619426" w14:textId="77777777">
        <w:tc>
          <w:tcPr>
            <w:tcW w:w="1413" w:type="dxa"/>
          </w:tcPr>
          <w:p w14:paraId="39619424" w14:textId="77777777" w:rsidR="00A51B12" w:rsidRDefault="00122D55">
            <w:pPr>
              <w:rPr>
                <w:rFonts w:eastAsia="宋体"/>
                <w:lang w:val="en-US" w:eastAsia="zh-CN"/>
              </w:rPr>
            </w:pPr>
            <w:r>
              <w:rPr>
                <w:rFonts w:eastAsia="宋体" w:hint="eastAsia"/>
                <w:lang w:val="en-US" w:eastAsia="zh-CN"/>
              </w:rPr>
              <w:lastRenderedPageBreak/>
              <w:t>ZTE(Yuan)</w:t>
            </w:r>
          </w:p>
        </w:tc>
        <w:tc>
          <w:tcPr>
            <w:tcW w:w="5241" w:type="dxa"/>
          </w:tcPr>
          <w:p w14:paraId="39619425" w14:textId="77777777" w:rsidR="00A51B12" w:rsidRDefault="00FA32EB">
            <w:pPr>
              <w:rPr>
                <w:rFonts w:eastAsia="宋体"/>
                <w:lang w:val="en-US" w:eastAsia="zh-CN"/>
              </w:rPr>
            </w:pPr>
            <w:hyperlink r:id="rId16" w:history="1">
              <w:r w:rsidR="00AB4E0F" w:rsidRPr="00470367">
                <w:rPr>
                  <w:rStyle w:val="af4"/>
                  <w:rFonts w:eastAsia="宋体" w:hint="eastAsia"/>
                  <w:lang w:val="en-US" w:eastAsia="zh-CN"/>
                </w:rPr>
                <w:t>gao.yuan66@zte.com.cn</w:t>
              </w:r>
            </w:hyperlink>
          </w:p>
        </w:tc>
      </w:tr>
      <w:tr w:rsidR="00A51B12" w14:paraId="39619429" w14:textId="77777777">
        <w:tc>
          <w:tcPr>
            <w:tcW w:w="1413" w:type="dxa"/>
          </w:tcPr>
          <w:p w14:paraId="39619427" w14:textId="77777777" w:rsidR="00A51B12" w:rsidRDefault="00122D55">
            <w:pPr>
              <w:rPr>
                <w:rFonts w:eastAsia="宋体"/>
                <w:lang w:val="en-US" w:eastAsia="zh-CN"/>
              </w:rPr>
            </w:pPr>
            <w:proofErr w:type="spellStart"/>
            <w:r>
              <w:rPr>
                <w:rFonts w:eastAsia="宋体" w:hint="eastAsia"/>
                <w:lang w:val="en-US" w:eastAsia="zh-CN"/>
              </w:rPr>
              <w:t>ZTE</w:t>
            </w:r>
            <w:proofErr w:type="spellEnd"/>
            <w:r>
              <w:rPr>
                <w:rFonts w:eastAsia="宋体" w:hint="eastAsia"/>
                <w:lang w:val="en-US" w:eastAsia="zh-CN"/>
              </w:rPr>
              <w:t>(</w:t>
            </w:r>
            <w:proofErr w:type="spellStart"/>
            <w:r>
              <w:rPr>
                <w:rFonts w:eastAsia="宋体" w:hint="eastAsia"/>
                <w:lang w:val="en-US" w:eastAsia="zh-CN"/>
              </w:rPr>
              <w:t>Zhihong</w:t>
            </w:r>
            <w:proofErr w:type="spellEnd"/>
            <w:r>
              <w:rPr>
                <w:rFonts w:eastAsia="宋体" w:hint="eastAsia"/>
                <w:lang w:val="en-US" w:eastAsia="zh-CN"/>
              </w:rPr>
              <w:t>)</w:t>
            </w:r>
          </w:p>
        </w:tc>
        <w:tc>
          <w:tcPr>
            <w:tcW w:w="5241" w:type="dxa"/>
          </w:tcPr>
          <w:p w14:paraId="39619428" w14:textId="77777777" w:rsidR="00A51B12" w:rsidRDefault="00FA32EB">
            <w:pPr>
              <w:rPr>
                <w:rFonts w:eastAsia="宋体"/>
                <w:lang w:val="en-US" w:eastAsia="zh-CN"/>
              </w:rPr>
            </w:pPr>
            <w:hyperlink r:id="rId17" w:history="1">
              <w:r w:rsidR="00AB4E0F" w:rsidRPr="00470367">
                <w:rPr>
                  <w:rStyle w:val="af4"/>
                  <w:rFonts w:eastAsia="宋体" w:hint="eastAsia"/>
                  <w:lang w:val="en-US" w:eastAsia="zh-CN"/>
                </w:rPr>
                <w:t>qiu.zhihong@zte.com.cn</w:t>
              </w:r>
            </w:hyperlink>
          </w:p>
        </w:tc>
      </w:tr>
      <w:tr w:rsidR="00AB4E0F" w14:paraId="3961942C" w14:textId="77777777">
        <w:tc>
          <w:tcPr>
            <w:tcW w:w="1413" w:type="dxa"/>
          </w:tcPr>
          <w:p w14:paraId="3961942A" w14:textId="77777777" w:rsidR="00AB4E0F" w:rsidRDefault="00AB4E0F">
            <w:pPr>
              <w:rPr>
                <w:rFonts w:eastAsia="宋体"/>
                <w:lang w:val="en-US" w:eastAsia="zh-CN"/>
              </w:rPr>
            </w:pPr>
            <w:r>
              <w:rPr>
                <w:rFonts w:eastAsia="宋体" w:hint="eastAsia"/>
                <w:lang w:val="en-US" w:eastAsia="zh-CN"/>
              </w:rPr>
              <w:t>H</w:t>
            </w:r>
            <w:r>
              <w:rPr>
                <w:rFonts w:eastAsia="宋体"/>
                <w:lang w:val="en-US" w:eastAsia="zh-CN"/>
              </w:rPr>
              <w:t>uawei, Hisilicon</w:t>
            </w:r>
          </w:p>
        </w:tc>
        <w:tc>
          <w:tcPr>
            <w:tcW w:w="5241" w:type="dxa"/>
          </w:tcPr>
          <w:p w14:paraId="3961942B" w14:textId="0ADC50F7" w:rsidR="00AB4E0F" w:rsidRDefault="00FA32EB">
            <w:pPr>
              <w:rPr>
                <w:rFonts w:eastAsia="宋体"/>
                <w:lang w:val="en-US" w:eastAsia="zh-CN"/>
              </w:rPr>
            </w:pPr>
            <w:hyperlink r:id="rId18" w:history="1">
              <w:r w:rsidR="005C3357" w:rsidRPr="00157D76">
                <w:rPr>
                  <w:rStyle w:val="af4"/>
                  <w:rFonts w:eastAsia="宋体"/>
                  <w:lang w:val="en-US" w:eastAsia="zh-CN"/>
                </w:rPr>
                <w:t>wangrui46@huawei.com</w:t>
              </w:r>
            </w:hyperlink>
          </w:p>
        </w:tc>
      </w:tr>
      <w:tr w:rsidR="000D7E37" w14:paraId="3961942F" w14:textId="77777777">
        <w:tc>
          <w:tcPr>
            <w:tcW w:w="1413" w:type="dxa"/>
          </w:tcPr>
          <w:p w14:paraId="3961942D" w14:textId="77777777" w:rsidR="000D7E37" w:rsidRDefault="000D7E37">
            <w:pPr>
              <w:rPr>
                <w:rFonts w:eastAsia="宋体"/>
                <w:lang w:val="en-US" w:eastAsia="zh-CN"/>
              </w:rPr>
            </w:pPr>
            <w:r>
              <w:rPr>
                <w:rFonts w:eastAsia="宋体" w:hint="eastAsia"/>
                <w:lang w:val="en-US" w:eastAsia="zh-CN"/>
              </w:rPr>
              <w:t>O</w:t>
            </w:r>
            <w:r>
              <w:rPr>
                <w:rFonts w:eastAsia="宋体"/>
                <w:lang w:val="en-US" w:eastAsia="zh-CN"/>
              </w:rPr>
              <w:t>PPO</w:t>
            </w:r>
          </w:p>
        </w:tc>
        <w:tc>
          <w:tcPr>
            <w:tcW w:w="5241" w:type="dxa"/>
          </w:tcPr>
          <w:p w14:paraId="3961942E" w14:textId="0F2D5267" w:rsidR="000D7E37" w:rsidRDefault="00FA32EB">
            <w:pPr>
              <w:rPr>
                <w:rFonts w:eastAsia="宋体"/>
                <w:lang w:val="en-US" w:eastAsia="zh-CN"/>
              </w:rPr>
            </w:pPr>
            <w:hyperlink r:id="rId19" w:history="1">
              <w:r w:rsidR="005C3357" w:rsidRPr="00157D76">
                <w:rPr>
                  <w:rStyle w:val="af4"/>
                  <w:rFonts w:eastAsia="宋体" w:hint="eastAsia"/>
                  <w:lang w:val="en-US" w:eastAsia="zh-CN"/>
                </w:rPr>
                <w:t>w</w:t>
              </w:r>
              <w:r w:rsidR="005C3357" w:rsidRPr="00157D76">
                <w:rPr>
                  <w:rStyle w:val="af4"/>
                  <w:rFonts w:eastAsia="宋体"/>
                  <w:lang w:val="en-US" w:eastAsia="zh-CN"/>
                </w:rPr>
                <w:t>angshukun@oppo.com</w:t>
              </w:r>
            </w:hyperlink>
          </w:p>
        </w:tc>
      </w:tr>
      <w:tr w:rsidR="00E36DB4" w14:paraId="39619432" w14:textId="77777777">
        <w:tc>
          <w:tcPr>
            <w:tcW w:w="1413" w:type="dxa"/>
          </w:tcPr>
          <w:p w14:paraId="39619430" w14:textId="77777777" w:rsidR="00E36DB4" w:rsidRDefault="00E36DB4">
            <w:pPr>
              <w:rPr>
                <w:rFonts w:eastAsia="宋体"/>
                <w:lang w:val="en-US" w:eastAsia="zh-CN"/>
              </w:rPr>
            </w:pPr>
            <w:r>
              <w:rPr>
                <w:rFonts w:eastAsia="宋体"/>
                <w:lang w:val="en-US" w:eastAsia="zh-CN"/>
              </w:rPr>
              <w:t>MediaTek</w:t>
            </w:r>
            <w:r w:rsidR="00682886">
              <w:rPr>
                <w:rFonts w:eastAsia="宋体"/>
                <w:lang w:val="en-US" w:eastAsia="zh-CN"/>
              </w:rPr>
              <w:t xml:space="preserve"> (Felix)</w:t>
            </w:r>
          </w:p>
        </w:tc>
        <w:tc>
          <w:tcPr>
            <w:tcW w:w="5241" w:type="dxa"/>
          </w:tcPr>
          <w:p w14:paraId="39619431" w14:textId="70BD5724" w:rsidR="00E36DB4" w:rsidRDefault="00FA32EB">
            <w:pPr>
              <w:rPr>
                <w:rFonts w:eastAsia="宋体"/>
                <w:lang w:val="en-US" w:eastAsia="zh-CN"/>
              </w:rPr>
            </w:pPr>
            <w:hyperlink r:id="rId20" w:history="1">
              <w:r w:rsidR="005C3357" w:rsidRPr="00157D76">
                <w:rPr>
                  <w:rStyle w:val="af4"/>
                  <w:rFonts w:eastAsia="宋体"/>
                  <w:lang w:val="en-US" w:eastAsia="zh-CN"/>
                </w:rPr>
                <w:t>Chun-fan.tsai@mediatek.com</w:t>
              </w:r>
            </w:hyperlink>
          </w:p>
        </w:tc>
      </w:tr>
      <w:tr w:rsidR="00682886" w14:paraId="39619435" w14:textId="77777777">
        <w:tc>
          <w:tcPr>
            <w:tcW w:w="1413" w:type="dxa"/>
          </w:tcPr>
          <w:p w14:paraId="39619433" w14:textId="77777777" w:rsidR="00682886" w:rsidRDefault="00FC41A1">
            <w:pPr>
              <w:rPr>
                <w:rFonts w:eastAsia="宋体"/>
                <w:lang w:val="en-US" w:eastAsia="zh-CN"/>
              </w:rPr>
            </w:pPr>
            <w:r>
              <w:rPr>
                <w:rFonts w:eastAsia="宋体"/>
                <w:lang w:val="en-US" w:eastAsia="zh-CN"/>
              </w:rPr>
              <w:t>MediaTek (Nathan)</w:t>
            </w:r>
          </w:p>
        </w:tc>
        <w:tc>
          <w:tcPr>
            <w:tcW w:w="5241" w:type="dxa"/>
          </w:tcPr>
          <w:p w14:paraId="39619434" w14:textId="7E5763F2" w:rsidR="00682886" w:rsidRDefault="00FA32EB">
            <w:pPr>
              <w:rPr>
                <w:rFonts w:eastAsia="宋体"/>
                <w:lang w:val="en-US" w:eastAsia="zh-CN"/>
              </w:rPr>
            </w:pPr>
            <w:hyperlink r:id="rId21" w:history="1">
              <w:r w:rsidR="00B61753" w:rsidRPr="006D39EB">
                <w:rPr>
                  <w:rStyle w:val="af4"/>
                  <w:rFonts w:eastAsia="宋体"/>
                  <w:lang w:val="en-US" w:eastAsia="zh-CN"/>
                </w:rPr>
                <w:t>Nathan.Tenny@mediatek.com</w:t>
              </w:r>
            </w:hyperlink>
          </w:p>
        </w:tc>
      </w:tr>
      <w:tr w:rsidR="00B61753" w14:paraId="4DCFCC35" w14:textId="77777777">
        <w:tc>
          <w:tcPr>
            <w:tcW w:w="1413" w:type="dxa"/>
          </w:tcPr>
          <w:p w14:paraId="10195379" w14:textId="39B7CC07" w:rsidR="00B61753" w:rsidRDefault="00B61753">
            <w:pPr>
              <w:rPr>
                <w:rFonts w:eastAsia="宋体"/>
                <w:lang w:val="en-US" w:eastAsia="zh-CN"/>
              </w:rPr>
            </w:pPr>
            <w:r>
              <w:rPr>
                <w:rFonts w:eastAsia="宋体"/>
                <w:lang w:val="en-US" w:eastAsia="zh-CN"/>
              </w:rPr>
              <w:t>Intel</w:t>
            </w:r>
          </w:p>
        </w:tc>
        <w:tc>
          <w:tcPr>
            <w:tcW w:w="5241" w:type="dxa"/>
          </w:tcPr>
          <w:p w14:paraId="36A407E6" w14:textId="24FBBB60" w:rsidR="00B61753" w:rsidRDefault="00FA32EB">
            <w:pPr>
              <w:rPr>
                <w:rFonts w:eastAsia="宋体"/>
                <w:lang w:val="en-US" w:eastAsia="zh-CN"/>
              </w:rPr>
            </w:pPr>
            <w:hyperlink r:id="rId22" w:history="1">
              <w:r w:rsidR="005C3357" w:rsidRPr="00157D76">
                <w:rPr>
                  <w:rStyle w:val="af4"/>
                  <w:rFonts w:eastAsia="宋体"/>
                  <w:lang w:val="en-US" w:eastAsia="zh-CN"/>
                </w:rPr>
                <w:t>Sudeep.k.palat@intel.com</w:t>
              </w:r>
            </w:hyperlink>
          </w:p>
        </w:tc>
      </w:tr>
      <w:tr w:rsidR="008C76F7" w14:paraId="6AE6292E" w14:textId="77777777">
        <w:tc>
          <w:tcPr>
            <w:tcW w:w="1413" w:type="dxa"/>
          </w:tcPr>
          <w:p w14:paraId="05B9293B" w14:textId="756D5F56" w:rsidR="008C76F7" w:rsidRDefault="008C76F7">
            <w:pPr>
              <w:rPr>
                <w:rFonts w:eastAsia="宋体"/>
                <w:lang w:val="en-US" w:eastAsia="zh-CN"/>
              </w:rPr>
            </w:pPr>
            <w:r>
              <w:rPr>
                <w:rFonts w:eastAsia="宋体"/>
                <w:lang w:val="en-US" w:eastAsia="zh-CN"/>
              </w:rPr>
              <w:t>Boubacar</w:t>
            </w:r>
          </w:p>
        </w:tc>
        <w:tc>
          <w:tcPr>
            <w:tcW w:w="5241" w:type="dxa"/>
          </w:tcPr>
          <w:p w14:paraId="2B6F60ED" w14:textId="3171F3DB" w:rsidR="008C76F7" w:rsidRDefault="00FA32EB">
            <w:pPr>
              <w:rPr>
                <w:rFonts w:eastAsia="宋体"/>
                <w:lang w:val="en-US" w:eastAsia="zh-CN"/>
              </w:rPr>
            </w:pPr>
            <w:hyperlink r:id="rId23" w:history="1">
              <w:r w:rsidR="005C3357" w:rsidRPr="00157D76">
                <w:rPr>
                  <w:rStyle w:val="af4"/>
                  <w:rFonts w:eastAsia="宋体"/>
                  <w:lang w:val="en-US" w:eastAsia="zh-CN"/>
                </w:rPr>
                <w:pgNum/>
              </w:r>
              <w:r w:rsidR="005C3357" w:rsidRPr="00157D76">
                <w:rPr>
                  <w:rStyle w:val="af4"/>
                  <w:rFonts w:eastAsia="宋体"/>
                  <w:lang w:val="en-US" w:eastAsia="zh-CN"/>
                </w:rPr>
                <w:t>imba@vivo.com</w:t>
              </w:r>
            </w:hyperlink>
          </w:p>
        </w:tc>
      </w:tr>
      <w:tr w:rsidR="001040F9" w14:paraId="14962CA0" w14:textId="77777777">
        <w:tc>
          <w:tcPr>
            <w:tcW w:w="1413" w:type="dxa"/>
          </w:tcPr>
          <w:p w14:paraId="50B82B13" w14:textId="77777777" w:rsidR="001040F9" w:rsidRDefault="001040F9" w:rsidP="001040F9">
            <w:pPr>
              <w:rPr>
                <w:rFonts w:eastAsia="宋体"/>
                <w:lang w:val="en-US" w:eastAsia="zh-CN"/>
              </w:rPr>
            </w:pPr>
            <w:r>
              <w:rPr>
                <w:rFonts w:eastAsia="宋体"/>
                <w:lang w:val="en-US" w:eastAsia="zh-CN"/>
              </w:rPr>
              <w:t>Apple</w:t>
            </w:r>
          </w:p>
          <w:p w14:paraId="3D120086" w14:textId="44595C28" w:rsidR="001040F9" w:rsidRDefault="001040F9" w:rsidP="001040F9">
            <w:pPr>
              <w:rPr>
                <w:rFonts w:eastAsia="宋体"/>
                <w:lang w:val="en-US" w:eastAsia="zh-CN"/>
              </w:rPr>
            </w:pPr>
            <w:r>
              <w:rPr>
                <w:rFonts w:eastAsia="宋体"/>
                <w:lang w:val="en-US" w:eastAsia="zh-CN"/>
              </w:rPr>
              <w:t>(</w:t>
            </w:r>
            <w:proofErr w:type="spellStart"/>
            <w:r>
              <w:rPr>
                <w:rFonts w:eastAsia="宋体"/>
                <w:lang w:val="en-US" w:eastAsia="zh-CN"/>
              </w:rPr>
              <w:t>Fangli</w:t>
            </w:r>
            <w:proofErr w:type="spellEnd"/>
            <w:r>
              <w:rPr>
                <w:rFonts w:eastAsia="宋体"/>
                <w:lang w:val="en-US" w:eastAsia="zh-CN"/>
              </w:rPr>
              <w:t>)</w:t>
            </w:r>
          </w:p>
        </w:tc>
        <w:tc>
          <w:tcPr>
            <w:tcW w:w="5241" w:type="dxa"/>
          </w:tcPr>
          <w:p w14:paraId="76AAE167" w14:textId="1E53A429" w:rsidR="001040F9" w:rsidRDefault="00FA32EB" w:rsidP="001040F9">
            <w:pPr>
              <w:rPr>
                <w:rFonts w:eastAsia="宋体"/>
                <w:lang w:val="en-US" w:eastAsia="zh-CN"/>
              </w:rPr>
            </w:pPr>
            <w:hyperlink r:id="rId24" w:history="1">
              <w:r w:rsidR="005C3357" w:rsidRPr="00157D76">
                <w:rPr>
                  <w:rStyle w:val="af4"/>
                  <w:rFonts w:eastAsia="宋体"/>
                  <w:lang w:val="en-US" w:eastAsia="zh-CN"/>
                </w:rPr>
                <w:t>fangli_xu@apple.com</w:t>
              </w:r>
            </w:hyperlink>
          </w:p>
        </w:tc>
      </w:tr>
      <w:tr w:rsidR="00F10337" w14:paraId="3E313BA4" w14:textId="77777777">
        <w:tc>
          <w:tcPr>
            <w:tcW w:w="1413" w:type="dxa"/>
          </w:tcPr>
          <w:p w14:paraId="60537A8A" w14:textId="3E3F4B53" w:rsidR="00F10337" w:rsidRDefault="00F10337" w:rsidP="001040F9">
            <w:pPr>
              <w:rPr>
                <w:rFonts w:eastAsia="宋体"/>
                <w:lang w:val="en-US" w:eastAsia="zh-CN"/>
              </w:rPr>
            </w:pPr>
            <w:r>
              <w:rPr>
                <w:rFonts w:eastAsia="宋体"/>
                <w:lang w:val="en-US" w:eastAsia="zh-CN"/>
              </w:rPr>
              <w:t>Samsung</w:t>
            </w:r>
          </w:p>
        </w:tc>
        <w:tc>
          <w:tcPr>
            <w:tcW w:w="5241" w:type="dxa"/>
          </w:tcPr>
          <w:p w14:paraId="7D90FC6F" w14:textId="145C9D53" w:rsidR="00F10337" w:rsidRDefault="00FA32EB" w:rsidP="001040F9">
            <w:pPr>
              <w:rPr>
                <w:rFonts w:eastAsia="宋体"/>
                <w:lang w:val="en-US" w:eastAsia="zh-CN"/>
              </w:rPr>
            </w:pPr>
            <w:hyperlink r:id="rId25" w:history="1">
              <w:r w:rsidR="005C3357" w:rsidRPr="00157D76">
                <w:rPr>
                  <w:rStyle w:val="af4"/>
                  <w:rFonts w:eastAsia="宋体"/>
                  <w:lang w:val="en-US" w:eastAsia="zh-CN"/>
                </w:rPr>
                <w:t>jack.jang@samsung.com</w:t>
              </w:r>
            </w:hyperlink>
          </w:p>
        </w:tc>
      </w:tr>
      <w:tr w:rsidR="005C3357" w14:paraId="1FC38D11" w14:textId="77777777">
        <w:tc>
          <w:tcPr>
            <w:tcW w:w="1413" w:type="dxa"/>
          </w:tcPr>
          <w:p w14:paraId="501E27C9" w14:textId="2C07961A" w:rsidR="005C3357" w:rsidRDefault="005C3357" w:rsidP="001040F9">
            <w:pPr>
              <w:rPr>
                <w:rFonts w:eastAsia="宋体"/>
                <w:lang w:val="en-US" w:eastAsia="zh-CN"/>
              </w:rPr>
            </w:pPr>
            <w:r>
              <w:rPr>
                <w:rFonts w:eastAsia="宋体" w:hint="eastAsia"/>
                <w:lang w:val="en-US" w:eastAsia="zh-CN"/>
              </w:rPr>
              <w:t>CATT</w:t>
            </w:r>
          </w:p>
        </w:tc>
        <w:tc>
          <w:tcPr>
            <w:tcW w:w="5241" w:type="dxa"/>
          </w:tcPr>
          <w:p w14:paraId="2FE92F2D" w14:textId="400C437C" w:rsidR="005C3357" w:rsidRDefault="005C3357" w:rsidP="001040F9">
            <w:pPr>
              <w:rPr>
                <w:rFonts w:eastAsia="宋体"/>
                <w:lang w:val="en-US" w:eastAsia="zh-CN"/>
              </w:rPr>
            </w:pPr>
            <w:r>
              <w:rPr>
                <w:rFonts w:eastAsia="宋体" w:hint="eastAsia"/>
                <w:lang w:val="en-US" w:eastAsia="zh-CN"/>
              </w:rPr>
              <w:t>liangjing@catt.cn</w:t>
            </w:r>
          </w:p>
        </w:tc>
      </w:tr>
      <w:tr w:rsidR="00255CC5" w14:paraId="1391BA0B" w14:textId="77777777">
        <w:tc>
          <w:tcPr>
            <w:tcW w:w="1413" w:type="dxa"/>
          </w:tcPr>
          <w:p w14:paraId="00188B96" w14:textId="4E18EABC" w:rsidR="00255CC5" w:rsidRDefault="00255CC5" w:rsidP="001040F9">
            <w:pPr>
              <w:rPr>
                <w:rFonts w:eastAsia="宋体"/>
                <w:lang w:val="en-US" w:eastAsia="zh-CN"/>
              </w:rPr>
            </w:pPr>
            <w:r>
              <w:rPr>
                <w:rFonts w:eastAsia="宋体"/>
                <w:lang w:val="en-US" w:eastAsia="zh-CN"/>
              </w:rPr>
              <w:t>Nokia</w:t>
            </w:r>
          </w:p>
        </w:tc>
        <w:tc>
          <w:tcPr>
            <w:tcW w:w="5241" w:type="dxa"/>
          </w:tcPr>
          <w:p w14:paraId="48AF991D" w14:textId="1DB98C24" w:rsidR="00255CC5" w:rsidRDefault="00255CC5" w:rsidP="001040F9">
            <w:pPr>
              <w:rPr>
                <w:rFonts w:eastAsia="宋体"/>
                <w:lang w:val="en-US" w:eastAsia="zh-CN"/>
              </w:rPr>
            </w:pPr>
            <w:r>
              <w:rPr>
                <w:rFonts w:eastAsia="宋体"/>
                <w:lang w:val="en-US" w:eastAsia="zh-CN"/>
              </w:rPr>
              <w:t>benoist.sebire@nokia.com</w:t>
            </w:r>
          </w:p>
        </w:tc>
      </w:tr>
    </w:tbl>
    <w:p w14:paraId="39619436" w14:textId="77777777" w:rsidR="00A51B12" w:rsidRDefault="00A51B12">
      <w:pPr>
        <w:rPr>
          <w:rFonts w:eastAsia="宋体"/>
        </w:rPr>
      </w:pPr>
    </w:p>
    <w:sectPr w:rsidR="00A51B12">
      <w:footerReference w:type="default" r:id="rId2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A7BAA" w14:textId="77777777" w:rsidR="00FA32EB" w:rsidRDefault="00FA32EB">
      <w:pPr>
        <w:spacing w:after="0"/>
      </w:pPr>
      <w:r>
        <w:separator/>
      </w:r>
    </w:p>
  </w:endnote>
  <w:endnote w:type="continuationSeparator" w:id="0">
    <w:p w14:paraId="682AF6DF" w14:textId="77777777" w:rsidR="00FA32EB" w:rsidRDefault="00FA32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panose1 w:val="020B04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943B" w14:textId="77777777" w:rsidR="00A51B12" w:rsidRDefault="00122D55">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1019C" w14:textId="77777777" w:rsidR="00FA32EB" w:rsidRDefault="00FA32EB">
      <w:pPr>
        <w:spacing w:after="0"/>
      </w:pPr>
      <w:r>
        <w:separator/>
      </w:r>
    </w:p>
  </w:footnote>
  <w:footnote w:type="continuationSeparator" w:id="0">
    <w:p w14:paraId="79D55572" w14:textId="77777777" w:rsidR="00FA32EB" w:rsidRDefault="00FA32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a2"/>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CD424AD"/>
    <w:multiLevelType w:val="hybridMultilevel"/>
    <w:tmpl w:val="A066E75C"/>
    <w:lvl w:ilvl="0" w:tplc="AC166C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40F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1EDB"/>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182"/>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5CC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3D5E"/>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265"/>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39FE"/>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0D2"/>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47D8F"/>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5EA2"/>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3733A"/>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35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2886"/>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2F7"/>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8F5"/>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2ED7"/>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6F7"/>
    <w:rsid w:val="008C7D0D"/>
    <w:rsid w:val="008D0901"/>
    <w:rsid w:val="008D1335"/>
    <w:rsid w:val="008D1CC6"/>
    <w:rsid w:val="008D2C81"/>
    <w:rsid w:val="008D2EA4"/>
    <w:rsid w:val="008D4345"/>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317"/>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1677"/>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385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20C"/>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71F"/>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0E65"/>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6A2"/>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0420"/>
    <w:rsid w:val="00B614F8"/>
    <w:rsid w:val="00B61753"/>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599E"/>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65E"/>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039"/>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2BA"/>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15F"/>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A4"/>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36DB4"/>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4D99"/>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0DA"/>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3E65"/>
    <w:rsid w:val="00EF4764"/>
    <w:rsid w:val="00EF48C1"/>
    <w:rsid w:val="00EF63F4"/>
    <w:rsid w:val="00EF74E7"/>
    <w:rsid w:val="00F0018C"/>
    <w:rsid w:val="00F008A4"/>
    <w:rsid w:val="00F00AA8"/>
    <w:rsid w:val="00F01400"/>
    <w:rsid w:val="00F0212B"/>
    <w:rsid w:val="00F0378D"/>
    <w:rsid w:val="00F04AE3"/>
    <w:rsid w:val="00F070F4"/>
    <w:rsid w:val="00F076F4"/>
    <w:rsid w:val="00F10337"/>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32EB"/>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1A1"/>
    <w:rsid w:val="00FC46CF"/>
    <w:rsid w:val="00FC4959"/>
    <w:rsid w:val="00FC4E0F"/>
    <w:rsid w:val="00FC4EA1"/>
    <w:rsid w:val="00FC4F55"/>
    <w:rsid w:val="00FC5D5E"/>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19348"/>
  <w15:docId w15:val="{ACE7099A-AF24-5B41-B5D0-D926783E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1">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80">
    <w:name w:val="toc 8"/>
    <w:basedOn w:val="10"/>
    <w:next w:val="a3"/>
    <w:uiPriority w:val="39"/>
    <w:qFormat/>
    <w:pPr>
      <w:spacing w:before="180"/>
      <w:ind w:left="2693" w:hanging="2693"/>
    </w:pPr>
    <w:rPr>
      <w:b/>
    </w:rPr>
  </w:style>
  <w:style w:type="paragraph" w:styleId="ac">
    <w:name w:val="Balloon Text"/>
    <w:basedOn w:val="a3"/>
    <w:link w:val="Char0"/>
    <w:qFormat/>
    <w:pPr>
      <w:spacing w:after="0"/>
    </w:pPr>
    <w:rPr>
      <w:rFonts w:ascii="Segoe UI" w:hAnsi="Segoe UI" w:cs="Segoe UI"/>
      <w:sz w:val="18"/>
      <w:szCs w:val="18"/>
    </w:rPr>
  </w:style>
  <w:style w:type="paragraph" w:styleId="ad">
    <w:name w:val="footer"/>
    <w:basedOn w:val="ae"/>
    <w:pPr>
      <w:jc w:val="center"/>
    </w:pPr>
    <w:rPr>
      <w:i/>
    </w:rPr>
  </w:style>
  <w:style w:type="paragraph" w:styleId="ae">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0">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1">
    <w:name w:val="annotation subject"/>
    <w:basedOn w:val="ab"/>
    <w:next w:val="ab"/>
    <w:semiHidden/>
    <w:qFormat/>
    <w:rPr>
      <w:b/>
      <w:bCs/>
    </w:rPr>
  </w:style>
  <w:style w:type="table" w:styleId="af2">
    <w:name w:val="Table Grid"/>
    <w:basedOn w:val="a5"/>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rFonts w:eastAsia="宋体"/>
      <w:color w:val="800080"/>
      <w:u w:val="single"/>
      <w:lang w:val="en-US" w:eastAsia="zh-CN" w:bidi="ar-SA"/>
    </w:rPr>
  </w:style>
  <w:style w:type="character" w:styleId="af4">
    <w:name w:val="Hyperlink"/>
    <w:qFormat/>
    <w:rPr>
      <w:color w:val="0563C1"/>
      <w:u w:val="single"/>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0">
    <w:name w:val="批注框文本 Char"/>
    <w:link w:val="ac"/>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Heading1">
    <w:name w:val="TOC Heading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2">
    <w:name w:val="List Paragraph"/>
    <w:basedOn w:val="a3"/>
    <w:link w:val="Char2"/>
    <w:uiPriority w:val="34"/>
    <w:qFormat/>
    <w:pPr>
      <w:numPr>
        <w:numId w:val="9"/>
      </w:numPr>
    </w:pPr>
    <w:rPr>
      <w:rFonts w:eastAsiaTheme="minorEastAsia"/>
      <w:lang w:eastAsia="zh-CN"/>
    </w:rPr>
  </w:style>
  <w:style w:type="character" w:customStyle="1" w:styleId="Char2">
    <w:name w:val="列出段落 Char"/>
    <w:link w:val="a2"/>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1">
    <w:name w:val="页眉 Char"/>
    <w:basedOn w:val="a4"/>
    <w:link w:val="ae"/>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2">
    <w:name w:val="Unresolved Mention2"/>
    <w:basedOn w:val="a4"/>
    <w:uiPriority w:val="99"/>
    <w:semiHidden/>
    <w:unhideWhenUsed/>
    <w:rsid w:val="00B61753"/>
    <w:rPr>
      <w:color w:val="605E5C"/>
      <w:shd w:val="clear" w:color="auto" w:fill="E1DFDD"/>
    </w:rPr>
  </w:style>
  <w:style w:type="character" w:customStyle="1" w:styleId="UnresolvedMention">
    <w:name w:val="Unresolved Mention"/>
    <w:basedOn w:val="a4"/>
    <w:uiPriority w:val="99"/>
    <w:semiHidden/>
    <w:unhideWhenUsed/>
    <w:rsid w:val="0025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hyperlink" Target="mailto:wangrui46@huawei.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Nathan.Tenny@mediatek.com" TargetMode="Externa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5" Type="http://schemas.openxmlformats.org/officeDocument/2006/relationships/hyperlink" Target="mailto:jack.jang@samsung.com" TargetMode="Externa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hyperlink" Target="mailto:Chun-fan.tsai@mediatek.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angli_xu@apple.com" TargetMode="Externa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23" Type="http://schemas.openxmlformats.org/officeDocument/2006/relationships/hyperlink" Target="mailto:"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wangshukun@opp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 Id="rId22" Type="http://schemas.openxmlformats.org/officeDocument/2006/relationships/hyperlink" Target="mailto:Sudeep.k.palat@inte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99F6AB4-B44A-4C20-85A3-6B41A817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5.xml><?xml version="1.0" encoding="utf-8"?>
<ds:datastoreItem xmlns:ds="http://schemas.openxmlformats.org/officeDocument/2006/customXml" ds:itemID="{2F39F2DC-B471-478C-9C28-B55E2595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4628</Words>
  <Characters>26383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6</cp:revision>
  <cp:lastPrinted>2009-04-22T06:01:00Z</cp:lastPrinted>
  <dcterms:created xsi:type="dcterms:W3CDTF">2021-04-14T17:41:00Z</dcterms:created>
  <dcterms:modified xsi:type="dcterms:W3CDTF">2021-04-14T18:16:00Z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(3)hE1qaiu2Vu00OQ5nhjk5O6RusxK/Love1b/5lmSXjOtaYEakelNTwRstU+6SsqzIP+5+9GLq
D1vDbP1YnSXLLlZsSZlzBbCMLrsrS8l7WSukarg9TbK2Kcch5BhniXV1AtoH9gVuXwkk57Yp
74d6/0zzUoXO643jFGXcNuUau4jIWMzFzs3pr+ueEdbHRkBPAwAWTB+/0gX2pb+dbx2L+tX+
juzpC6otAR8+9Eh9C/</vt:lpwstr>
  </property>
  <property fmtid="{D5CDD505-2E9C-101B-9397-08002B2CF9AE}" pid="17" name="_2015_ms_pID_7253431">
    <vt:lpwstr>WGWpqgZWEeUn+dxcvSg0DxY347k+IfAbqIoCcKTa16S7Ud4i+Auc8z
TabQ6NcosP62G41bptR5ZPvhGmhVXhQSYb1u4F7/pxKyX7Mw1dGx6/z7B4s3XtB92uZdFcFK
BSDJuTfNp7UnPnXrbcaCAQdeQjNzJ5sVHSN48mrXKQy8DERQT9qeefGaY1ZXYGl2cM585Aos
qZWsorH3W9hDCz4cr56ZdmN1aHMGCUGK17df</vt:lpwstr>
  </property>
  <property fmtid="{D5CDD505-2E9C-101B-9397-08002B2CF9AE}" pid="18" name="_2015_ms_pID_7253432">
    <vt:lpwstr>RwdQy+W6GAhejRrOBFWJRkg=</vt:lpwstr>
  </property>
  <property fmtid="{D5CDD505-2E9C-101B-9397-08002B2CF9AE}" pid="19" name="ContentTypeId">
    <vt:lpwstr>0x010100F3E9551B3FDDA24EBF0A209BAAD637CA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y fmtid="{D5CDD505-2E9C-101B-9397-08002B2CF9AE}" pid="25" name="NSCPROP_SA">
    <vt:lpwstr>D:\Archives\BizTrip\202104.TSGR2_113bis-e\Drafts\[Offline-026][NR17] SA related (Huawei)\Draft summary of [026][NR17] SA related_v11_Apple.docx</vt:lpwstr>
  </property>
</Properties>
</file>