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Footer"/>
        <w:jc w:val="both"/>
        <w:rPr>
          <w:rFonts w:eastAsia="SimSun"/>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3961934D" w14:textId="77777777" w:rsidR="00A51B12" w:rsidRDefault="00122D55">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[AT113bis-e][026][NR17] SA related (Huawei)</w:t>
      </w:r>
    </w:p>
    <w:p w14:paraId="3961934E" w14:textId="77777777" w:rsidR="00A51B12" w:rsidRDefault="00122D55">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3961934F" w14:textId="77777777" w:rsidR="00A51B12" w:rsidRDefault="00122D55">
      <w:pPr>
        <w:pStyle w:val="Heading1"/>
        <w:rPr>
          <w:rFonts w:eastAsia="SimSun"/>
          <w:lang w:eastAsia="zh-CN"/>
        </w:rPr>
      </w:pPr>
      <w:r>
        <w:rPr>
          <w:rFonts w:eastAsia="SimSun"/>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Heading1"/>
        <w:rPr>
          <w:rFonts w:eastAsia="SimSun"/>
          <w:lang w:eastAsia="zh-CN"/>
        </w:rPr>
      </w:pPr>
      <w:bookmarkStart w:id="1" w:name="OLE_LINK1"/>
      <w:bookmarkStart w:id="2" w:name="OLE_LINK2"/>
      <w:r>
        <w:rPr>
          <w:rFonts w:eastAsia="SimSun"/>
          <w:lang w:eastAsia="zh-CN"/>
        </w:rPr>
        <w:t>2. Discussion (Phase 1)</w:t>
      </w:r>
    </w:p>
    <w:p w14:paraId="39619358" w14:textId="77777777" w:rsidR="00A51B12" w:rsidRDefault="00122D55">
      <w:pPr>
        <w:pStyle w:val="Heading2"/>
        <w:rPr>
          <w:rFonts w:eastAsia="SimSun"/>
          <w:lang w:eastAsia="zh-CN"/>
        </w:rPr>
      </w:pPr>
      <w:r>
        <w:rPr>
          <w:rFonts w:eastAsia="SimSun"/>
          <w:lang w:eastAsia="zh-CN"/>
        </w:rPr>
        <w:t xml:space="preserve">2.1 </w:t>
      </w:r>
      <w:r>
        <w:t>False Base Station Detection</w:t>
      </w:r>
    </w:p>
    <w:p w14:paraId="39619359" w14:textId="77777777" w:rsidR="00A51B12" w:rsidRDefault="00122D55">
      <w:pPr>
        <w:rPr>
          <w:rFonts w:eastAsia="SimSun"/>
          <w:lang w:eastAsia="zh-CN"/>
        </w:rPr>
      </w:pPr>
      <w:r>
        <w:rPr>
          <w:rFonts w:eastAsia="SimSun" w:hint="eastAsia"/>
          <w:lang w:eastAsia="zh-CN"/>
        </w:rPr>
        <w:t>T</w:t>
      </w:r>
      <w:r>
        <w:rPr>
          <w:rFonts w:eastAsia="SimSun"/>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ListParagraph"/>
              <w:numPr>
                <w:ilvl w:val="0"/>
                <w:numId w:val="11"/>
              </w:numPr>
            </w:pPr>
          </w:p>
        </w:tc>
        <w:tc>
          <w:tcPr>
            <w:tcW w:w="2268" w:type="dxa"/>
          </w:tcPr>
          <w:p w14:paraId="3961935B" w14:textId="77777777" w:rsidR="00A51B12" w:rsidRDefault="004310D2">
            <w:pPr>
              <w:rPr>
                <w:rFonts w:eastAsia="SimSun"/>
                <w:lang w:eastAsia="zh-CN"/>
              </w:rPr>
            </w:pPr>
            <w:hyperlink r:id="rId12" w:tooltip="D:Documents3GPPtsg_ranWG2TSGR2_113bis-eDocsR2-2103864.zip" w:history="1">
              <w:r w:rsidR="00122D55">
                <w:rPr>
                  <w:rStyle w:val="Hyperlink"/>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SimSun"/>
                <w:lang w:val="en-US" w:eastAsia="zh-CN"/>
              </w:rPr>
            </w:pPr>
            <w:r>
              <w:rPr>
                <w:rFonts w:eastAsia="SimSun"/>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SimSun"/>
                <w:lang w:val="en-US" w:eastAsia="zh-CN"/>
              </w:rPr>
            </w:pPr>
            <w:r>
              <w:rPr>
                <w:rFonts w:eastAsia="SimSun"/>
                <w:lang w:val="en-US" w:eastAsia="zh-CN"/>
              </w:rPr>
              <w:t>Observation 2: The SI HASH reporting via logged MDT procedure is feasible from RAN2 perspective.</w:t>
            </w:r>
          </w:p>
          <w:p w14:paraId="3961935E" w14:textId="77777777" w:rsidR="00A51B12" w:rsidRDefault="00122D55">
            <w:pPr>
              <w:rPr>
                <w:rFonts w:eastAsia="SimSun"/>
                <w:lang w:val="en-US" w:eastAsia="zh-CN"/>
              </w:rPr>
            </w:pPr>
            <w:r>
              <w:rPr>
                <w:rFonts w:eastAsia="SimSun"/>
                <w:lang w:val="en-US" w:eastAsia="zh-CN"/>
              </w:rPr>
              <w:t>Observation 3: The SI HASH reporting via CEF reporting procedure is feasible from RAN2 perspective.</w:t>
            </w:r>
          </w:p>
          <w:p w14:paraId="3961935F" w14:textId="77777777" w:rsidR="00A51B12" w:rsidRDefault="00122D55">
            <w:pPr>
              <w:rPr>
                <w:rFonts w:eastAsia="SimSun"/>
                <w:lang w:eastAsia="zh-CN"/>
              </w:rPr>
            </w:pPr>
            <w:r>
              <w:rPr>
                <w:rFonts w:eastAsia="SimSun"/>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ListParagraph"/>
              <w:numPr>
                <w:ilvl w:val="0"/>
                <w:numId w:val="11"/>
              </w:numPr>
            </w:pPr>
          </w:p>
        </w:tc>
        <w:tc>
          <w:tcPr>
            <w:tcW w:w="2268" w:type="dxa"/>
          </w:tcPr>
          <w:p w14:paraId="39619362" w14:textId="77777777" w:rsidR="00A51B12" w:rsidRDefault="004310D2">
            <w:pPr>
              <w:rPr>
                <w:rFonts w:eastAsia="SimSun"/>
                <w:lang w:eastAsia="zh-CN"/>
              </w:rPr>
            </w:pPr>
            <w:hyperlink r:id="rId13" w:tooltip="D:Documents3GPPtsg_ranWG2TSGR2_113bis-eDocsR2-2104134.zip" w:history="1">
              <w:r w:rsidR="00122D55">
                <w:rPr>
                  <w:rStyle w:val="Hyperlink"/>
                </w:rPr>
                <w:t>R2-2104134</w:t>
              </w:r>
            </w:hyperlink>
            <w:r w:rsidR="00122D55">
              <w:tab/>
              <w:t>Discussion on SA3 LS on false base statation detection</w:t>
            </w:r>
            <w:r w:rsidR="00122D55">
              <w:tab/>
              <w:t>Huawei, HiSilicon</w:t>
            </w:r>
          </w:p>
        </w:tc>
        <w:tc>
          <w:tcPr>
            <w:tcW w:w="6942" w:type="dxa"/>
          </w:tcPr>
          <w:p w14:paraId="39619363" w14:textId="77777777" w:rsidR="00A51B12" w:rsidRDefault="00122D55">
            <w:pPr>
              <w:widowControl w:val="0"/>
              <w:spacing w:afterLines="50" w:after="120"/>
              <w:rPr>
                <w:rFonts w:eastAsia="SimSun"/>
                <w:lang w:eastAsia="zh-CN"/>
              </w:rPr>
            </w:pPr>
            <w:r>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SimSun"/>
                <w:sz w:val="21"/>
                <w:szCs w:val="21"/>
                <w:lang w:eastAsia="zh-CN"/>
              </w:rPr>
            </w:pPr>
            <w:r>
              <w:rPr>
                <w:rFonts w:eastAsia="SimSun"/>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SimSun"/>
                <w:sz w:val="21"/>
                <w:szCs w:val="21"/>
                <w:lang w:eastAsia="zh-CN"/>
              </w:rPr>
              <w:t xml:space="preserve">establishment failure related information in </w:t>
            </w:r>
            <w:r>
              <w:rPr>
                <w:rFonts w:eastAsia="SimSun"/>
                <w:i/>
                <w:sz w:val="21"/>
                <w:szCs w:val="21"/>
                <w:lang w:eastAsia="zh-CN"/>
              </w:rPr>
              <w:t>connEstFailReport-r16</w:t>
            </w:r>
            <w:r>
              <w:rPr>
                <w:rFonts w:eastAsia="SimSun"/>
                <w:sz w:val="21"/>
                <w:szCs w:val="21"/>
                <w:lang w:eastAsia="zh-CN"/>
              </w:rPr>
              <w:t>. No more RAN2 work is expected to support reporting of reject_info and signal_info mentioned by SA3.</w:t>
            </w:r>
          </w:p>
          <w:p w14:paraId="39619365" w14:textId="77777777" w:rsidR="00A51B12" w:rsidRDefault="00122D55">
            <w:pPr>
              <w:spacing w:line="256" w:lineRule="auto"/>
              <w:rPr>
                <w:rFonts w:eastAsia="SimSun"/>
                <w:lang w:eastAsia="zh-CN"/>
              </w:rPr>
            </w:pPr>
            <w:r>
              <w:rPr>
                <w:rFonts w:eastAsia="SimSun"/>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ListParagraph"/>
              <w:numPr>
                <w:ilvl w:val="0"/>
                <w:numId w:val="11"/>
              </w:numPr>
            </w:pPr>
          </w:p>
        </w:tc>
        <w:tc>
          <w:tcPr>
            <w:tcW w:w="2268" w:type="dxa"/>
          </w:tcPr>
          <w:p w14:paraId="39619368" w14:textId="77777777" w:rsidR="00A51B12" w:rsidRDefault="004310D2">
            <w:pPr>
              <w:rPr>
                <w:rFonts w:eastAsia="SimSun"/>
                <w:lang w:eastAsia="zh-CN"/>
              </w:rPr>
            </w:pPr>
            <w:hyperlink r:id="rId14" w:tooltip="D:Documents3GPPtsg_ranWG2TSGR2_113bis-eDocsR2-2104135.zip" w:history="1">
              <w:r w:rsidR="00122D55">
                <w:rPr>
                  <w:rStyle w:val="Hyperlink"/>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Regarding reporting reject_info and signal_info mentioned by SA3</w:t>
            </w:r>
          </w:p>
          <w:p w14:paraId="3961936D" w14:textId="77777777" w:rsidR="00A51B12" w:rsidRDefault="00122D55">
            <w:pPr>
              <w:pStyle w:val="ListParagraph"/>
              <w:numPr>
                <w:ilvl w:val="0"/>
                <w:numId w:val="12"/>
              </w:numPr>
              <w:rPr>
                <w:rFonts w:eastAsia="SimSun"/>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14:paraId="3961936F" w14:textId="77777777" w:rsidR="00A51B12" w:rsidRDefault="00A51B12">
      <w:pPr>
        <w:rPr>
          <w:rFonts w:eastAsia="SimSun"/>
          <w:lang w:eastAsia="zh-CN"/>
        </w:rPr>
      </w:pPr>
    </w:p>
    <w:p w14:paraId="39619370" w14:textId="77777777" w:rsidR="00A51B12" w:rsidRDefault="00122D55">
      <w:pPr>
        <w:rPr>
          <w:rFonts w:eastAsia="SimSun"/>
          <w:lang w:eastAsia="zh-CN"/>
        </w:rPr>
      </w:pPr>
      <w:r>
        <w:rPr>
          <w:rFonts w:eastAsia="SimSun" w:hint="eastAsia"/>
          <w:lang w:eastAsia="zh-CN"/>
        </w:rPr>
        <w:t>S</w:t>
      </w:r>
      <w:r>
        <w:rPr>
          <w:rFonts w:eastAsia="SimSun"/>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ListParagraph"/>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ListParagraph"/>
      </w:pPr>
      <w:r>
        <w:rPr>
          <w:lang w:val="en-US"/>
        </w:rPr>
        <w:t>Regarding UE reporting reject_info and signal_info,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512"/>
        <w:gridCol w:w="2086"/>
        <w:gridCol w:w="6033"/>
      </w:tblGrid>
      <w:tr w:rsidR="00A51B12" w14:paraId="39619377" w14:textId="77777777" w:rsidTr="004A5EA2">
        <w:tc>
          <w:tcPr>
            <w:tcW w:w="1512" w:type="dxa"/>
          </w:tcPr>
          <w:p w14:paraId="39619374"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86" w:type="dxa"/>
          </w:tcPr>
          <w:p w14:paraId="39619375"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033" w:type="dxa"/>
          </w:tcPr>
          <w:p w14:paraId="39619376"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7F" w14:textId="77777777" w:rsidTr="004A5EA2">
        <w:tc>
          <w:tcPr>
            <w:tcW w:w="1512" w:type="dxa"/>
          </w:tcPr>
          <w:p w14:paraId="39619378"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086" w:type="dxa"/>
          </w:tcPr>
          <w:p w14:paraId="39619379" w14:textId="77777777" w:rsidR="00A51B12" w:rsidRDefault="00122D55">
            <w:pPr>
              <w:rPr>
                <w:rFonts w:eastAsia="SimSun"/>
                <w:kern w:val="2"/>
                <w:sz w:val="22"/>
                <w:szCs w:val="22"/>
                <w:lang w:eastAsia="zh-CN"/>
              </w:rPr>
            </w:pPr>
            <w:r>
              <w:rPr>
                <w:rFonts w:eastAsia="SimSun"/>
                <w:kern w:val="2"/>
                <w:sz w:val="22"/>
                <w:szCs w:val="22"/>
                <w:lang w:eastAsia="zh-CN"/>
              </w:rPr>
              <w:t>Yes (but see comments)</w:t>
            </w:r>
          </w:p>
        </w:tc>
        <w:tc>
          <w:tcPr>
            <w:tcW w:w="6033" w:type="dxa"/>
          </w:tcPr>
          <w:p w14:paraId="3961937A" w14:textId="77777777" w:rsidR="00A51B12" w:rsidRDefault="00122D55">
            <w:pPr>
              <w:rPr>
                <w:rFonts w:eastAsia="SimSun"/>
                <w:kern w:val="2"/>
                <w:sz w:val="22"/>
                <w:szCs w:val="22"/>
                <w:lang w:eastAsia="zh-CN"/>
              </w:rPr>
            </w:pPr>
            <w:r>
              <w:rPr>
                <w:rFonts w:eastAsia="SimSun"/>
                <w:kern w:val="2"/>
                <w:sz w:val="22"/>
                <w:szCs w:val="22"/>
                <w:lang w:eastAsia="zh-CN"/>
              </w:rPr>
              <w:t>We agree that reporting of hash of MIB and SIBs is feasible</w:t>
            </w:r>
          </w:p>
          <w:p w14:paraId="3961937B" w14:textId="77777777" w:rsidR="00A51B12" w:rsidRDefault="00122D55">
            <w:pPr>
              <w:pStyle w:val="ListParagraph"/>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ListParagraph"/>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reject_info and signal_info, we think the description was somewhat vague in the the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as failure. So we are not sure that no new RAN2 procedure would be needed. </w:t>
            </w:r>
          </w:p>
        </w:tc>
      </w:tr>
      <w:tr w:rsidR="00A51B12" w14:paraId="39619383" w14:textId="77777777" w:rsidTr="004A5EA2">
        <w:tc>
          <w:tcPr>
            <w:tcW w:w="1512" w:type="dxa"/>
          </w:tcPr>
          <w:p w14:paraId="39619380"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086" w:type="dxa"/>
          </w:tcPr>
          <w:p w14:paraId="39619381"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6033" w:type="dxa"/>
          </w:tcPr>
          <w:p w14:paraId="39619382" w14:textId="77777777" w:rsidR="00A51B12" w:rsidRDefault="00122D55">
            <w:pPr>
              <w:rPr>
                <w:rFonts w:eastAsia="SimSun"/>
                <w:kern w:val="2"/>
                <w:sz w:val="22"/>
                <w:szCs w:val="22"/>
                <w:lang w:eastAsia="zh-CN"/>
              </w:rPr>
            </w:pPr>
            <w:r>
              <w:rPr>
                <w:rFonts w:eastAsia="SimSun"/>
                <w:kern w:val="2"/>
                <w:sz w:val="22"/>
                <w:szCs w:val="22"/>
                <w:lang w:eastAsia="zh-CN"/>
              </w:rPr>
              <w:t>From signaling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4A5EA2">
        <w:tc>
          <w:tcPr>
            <w:tcW w:w="1512" w:type="dxa"/>
          </w:tcPr>
          <w:p w14:paraId="39619384"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ZTE(Zhihong)</w:t>
            </w:r>
          </w:p>
        </w:tc>
        <w:tc>
          <w:tcPr>
            <w:tcW w:w="2086" w:type="dxa"/>
          </w:tcPr>
          <w:p w14:paraId="39619385" w14:textId="77777777" w:rsidR="00A51B12" w:rsidRDefault="00122D55">
            <w:pPr>
              <w:rPr>
                <w:rFonts w:eastAsia="SimSun"/>
                <w:kern w:val="2"/>
                <w:sz w:val="22"/>
                <w:szCs w:val="22"/>
                <w:lang w:eastAsia="zh-CN"/>
              </w:rPr>
            </w:pPr>
            <w:r>
              <w:rPr>
                <w:rFonts w:eastAsia="SimSun" w:hint="eastAsia"/>
                <w:kern w:val="2"/>
                <w:sz w:val="22"/>
                <w:szCs w:val="22"/>
                <w:lang w:val="en-US" w:eastAsia="zh-CN"/>
              </w:rPr>
              <w:t>Yes from signalling point of view</w:t>
            </w:r>
          </w:p>
        </w:tc>
        <w:tc>
          <w:tcPr>
            <w:tcW w:w="6033" w:type="dxa"/>
          </w:tcPr>
          <w:p w14:paraId="3961938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Report HASHs of SIBs is feasible from signalling point of view, but  how to calculate this hash value needs further discussion.</w:t>
            </w:r>
          </w:p>
          <w:p w14:paraId="39619387"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signalling:</w:t>
            </w:r>
          </w:p>
          <w:p w14:paraId="3961938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HASH calculation</w:t>
            </w:r>
          </w:p>
          <w:p w14:paraId="3961938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si-BroadcastStatus,valueTags..., which will lead to different HASH outputs. Therefore it needs to be further  discussed how to do the calculation to mitigate the implementation complexity.</w:t>
            </w:r>
          </w:p>
          <w:p w14:paraId="3961938B" w14:textId="77777777" w:rsidR="00A51B12" w:rsidRDefault="00A51B12">
            <w:pPr>
              <w:rPr>
                <w:rFonts w:eastAsia="SimSun"/>
                <w:kern w:val="2"/>
                <w:sz w:val="22"/>
                <w:szCs w:val="22"/>
                <w:lang w:eastAsia="zh-CN"/>
              </w:rPr>
            </w:pPr>
          </w:p>
        </w:tc>
      </w:tr>
      <w:tr w:rsidR="00A51B12" w14:paraId="39619392" w14:textId="77777777" w:rsidTr="004A5EA2">
        <w:tc>
          <w:tcPr>
            <w:tcW w:w="1512" w:type="dxa"/>
          </w:tcPr>
          <w:p w14:paraId="3961938D" w14:textId="77777777" w:rsidR="00A51B12" w:rsidRDefault="002227C8">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86" w:type="dxa"/>
          </w:tcPr>
          <w:p w14:paraId="3961938E" w14:textId="77777777" w:rsidR="00A51B12" w:rsidRDefault="002227C8">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033" w:type="dxa"/>
          </w:tcPr>
          <w:p w14:paraId="3961938F" w14:textId="77777777" w:rsidR="002227C8" w:rsidRDefault="002227C8" w:rsidP="002227C8">
            <w:pPr>
              <w:rPr>
                <w:rFonts w:eastAsia="SimSun"/>
                <w:kern w:val="2"/>
                <w:sz w:val="22"/>
                <w:szCs w:val="22"/>
                <w:lang w:eastAsia="zh-CN"/>
              </w:rPr>
            </w:pPr>
            <w:r>
              <w:rPr>
                <w:rFonts w:eastAsia="SimSun"/>
                <w:kern w:val="2"/>
                <w:sz w:val="22"/>
                <w:szCs w:val="22"/>
                <w:lang w:eastAsia="zh-CN"/>
              </w:rPr>
              <w:t>About reject_info and signal_info,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SimSun"/>
                <w:kern w:val="2"/>
                <w:sz w:val="22"/>
                <w:szCs w:val="22"/>
                <w:lang w:eastAsia="zh-CN"/>
              </w:rPr>
            </w:pPr>
            <w:r>
              <w:rPr>
                <w:rFonts w:eastAsia="SimSun"/>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SimSun"/>
                <w:kern w:val="2"/>
                <w:sz w:val="22"/>
                <w:szCs w:val="22"/>
                <w:lang w:eastAsia="zh-CN"/>
              </w:rPr>
              <w:t>e can mention it in response LS, and let SA3 to discuss if it is really necessary for FBS detection.</w:t>
            </w:r>
            <w:r>
              <w:rPr>
                <w:rFonts w:eastAsia="SimSun"/>
                <w:kern w:val="2"/>
                <w:sz w:val="22"/>
                <w:szCs w:val="22"/>
                <w:lang w:eastAsia="zh-CN"/>
              </w:rPr>
              <w:t xml:space="preserve">  </w:t>
            </w:r>
          </w:p>
          <w:p w14:paraId="39619391" w14:textId="77777777" w:rsidR="00AB4E0F" w:rsidRDefault="00AB4E0F" w:rsidP="00AB4E0F">
            <w:pPr>
              <w:rPr>
                <w:rFonts w:eastAsia="SimSun"/>
                <w:kern w:val="2"/>
                <w:sz w:val="22"/>
                <w:szCs w:val="22"/>
                <w:lang w:eastAsia="zh-CN"/>
              </w:rPr>
            </w:pPr>
            <w:r>
              <w:rPr>
                <w:rFonts w:eastAsia="SimSun"/>
                <w:kern w:val="2"/>
                <w:sz w:val="22"/>
                <w:szCs w:val="22"/>
                <w:lang w:eastAsia="zh-CN"/>
              </w:rPr>
              <w:t>About Hash calculation, generally we understand it is in SA3 scope, SA3 will discuss the UE behaviour of Hash calculation similar as other key/security related information derivation approach.</w:t>
            </w:r>
          </w:p>
        </w:tc>
      </w:tr>
      <w:tr w:rsidR="003F2DC6" w14:paraId="39619397" w14:textId="77777777" w:rsidTr="004A5EA2">
        <w:tc>
          <w:tcPr>
            <w:tcW w:w="1512" w:type="dxa"/>
          </w:tcPr>
          <w:p w14:paraId="39619393" w14:textId="77777777" w:rsidR="003F2DC6" w:rsidRDefault="003F2DC6">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086" w:type="dxa"/>
          </w:tcPr>
          <w:p w14:paraId="39619394" w14:textId="77777777" w:rsidR="003F2DC6" w:rsidRDefault="003F2DC6">
            <w:pPr>
              <w:rPr>
                <w:rFonts w:eastAsia="SimSun"/>
                <w:kern w:val="2"/>
                <w:sz w:val="22"/>
                <w:szCs w:val="22"/>
                <w:lang w:eastAsia="zh-CN"/>
              </w:rPr>
            </w:pPr>
            <w:r>
              <w:rPr>
                <w:rFonts w:eastAsia="SimSun"/>
                <w:kern w:val="2"/>
                <w:sz w:val="22"/>
                <w:szCs w:val="22"/>
                <w:lang w:eastAsia="zh-CN"/>
              </w:rPr>
              <w:t xml:space="preserve">Yes </w:t>
            </w:r>
          </w:p>
        </w:tc>
        <w:tc>
          <w:tcPr>
            <w:tcW w:w="6033" w:type="dxa"/>
          </w:tcPr>
          <w:p w14:paraId="39619395" w14:textId="77777777" w:rsidR="003F2DC6" w:rsidRDefault="003F2DC6" w:rsidP="002227C8">
            <w:pPr>
              <w:rPr>
                <w:rFonts w:eastAsia="SimSun"/>
                <w:kern w:val="2"/>
                <w:sz w:val="22"/>
                <w:szCs w:val="22"/>
                <w:lang w:eastAsia="zh-CN"/>
              </w:rPr>
            </w:pPr>
            <w:r>
              <w:rPr>
                <w:rFonts w:eastAsia="SimSun"/>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SimSun"/>
                <w:kern w:val="2"/>
                <w:sz w:val="22"/>
                <w:szCs w:val="22"/>
                <w:lang w:eastAsia="zh-CN"/>
              </w:rPr>
            </w:pPr>
            <w:r>
              <w:rPr>
                <w:rFonts w:eastAsia="SimSun"/>
                <w:kern w:val="2"/>
                <w:sz w:val="22"/>
                <w:szCs w:val="22"/>
                <w:lang w:eastAsia="zh-CN"/>
              </w:rPr>
              <w:t>However, RAN2 should consider the power saving to enable UE to do it.</w:t>
            </w:r>
          </w:p>
        </w:tc>
      </w:tr>
      <w:tr w:rsidR="004A5EA2" w14:paraId="3961939E" w14:textId="77777777" w:rsidTr="004A5EA2">
        <w:tc>
          <w:tcPr>
            <w:tcW w:w="1512" w:type="dxa"/>
          </w:tcPr>
          <w:p w14:paraId="39619398" w14:textId="77777777" w:rsidR="004A5EA2" w:rsidRDefault="00682886" w:rsidP="004A5EA2">
            <w:pPr>
              <w:rPr>
                <w:rFonts w:eastAsia="SimSun"/>
                <w:kern w:val="2"/>
                <w:sz w:val="22"/>
                <w:szCs w:val="22"/>
                <w:lang w:eastAsia="zh-CN"/>
              </w:rPr>
            </w:pPr>
            <w:r>
              <w:rPr>
                <w:rFonts w:eastAsia="SimSun"/>
                <w:kern w:val="2"/>
                <w:sz w:val="22"/>
                <w:szCs w:val="22"/>
                <w:lang w:eastAsia="zh-CN"/>
              </w:rPr>
              <w:t>MediaTek (Nathan)</w:t>
            </w:r>
          </w:p>
        </w:tc>
        <w:tc>
          <w:tcPr>
            <w:tcW w:w="2086" w:type="dxa"/>
          </w:tcPr>
          <w:p w14:paraId="39619399" w14:textId="77777777" w:rsidR="004A5EA2" w:rsidRDefault="004A5EA2" w:rsidP="004A5EA2">
            <w:pPr>
              <w:rPr>
                <w:rFonts w:eastAsia="SimSun"/>
                <w:kern w:val="2"/>
                <w:sz w:val="22"/>
                <w:szCs w:val="22"/>
                <w:lang w:eastAsia="zh-CN"/>
              </w:rPr>
            </w:pPr>
            <w:r>
              <w:rPr>
                <w:rFonts w:eastAsia="SimSun"/>
                <w:kern w:val="2"/>
                <w:sz w:val="22"/>
                <w:szCs w:val="22"/>
                <w:lang w:eastAsia="zh-CN"/>
              </w:rPr>
              <w:t>Yes (with comments)</w:t>
            </w:r>
          </w:p>
        </w:tc>
        <w:tc>
          <w:tcPr>
            <w:tcW w:w="6033" w:type="dxa"/>
          </w:tcPr>
          <w:p w14:paraId="3961939A" w14:textId="77777777" w:rsidR="004A5EA2" w:rsidRDefault="004A5EA2" w:rsidP="004A5EA2">
            <w:pPr>
              <w:rPr>
                <w:rFonts w:eastAsia="SimSun"/>
                <w:kern w:val="2"/>
                <w:sz w:val="22"/>
                <w:szCs w:val="22"/>
                <w:lang w:eastAsia="zh-CN"/>
              </w:rPr>
            </w:pPr>
            <w:r>
              <w:rPr>
                <w:rFonts w:eastAsia="SimSun"/>
                <w:kern w:val="2"/>
                <w:sz w:val="22"/>
                <w:szCs w:val="22"/>
                <w:lang w:eastAsia="zh-CN"/>
              </w:rPr>
              <w:t>We generally agree with Qualcomm and Ericsson’s comments above.  The request from SA3 was clear that they are interested in having the UE report the hash when it is already available; the UE should not be required to read additional SI for this.  From the signalling point of view we see no obstacle to having a UE in RRC_CONNECTED report SI hashes of which it is already aware.</w:t>
            </w:r>
          </w:p>
          <w:p w14:paraId="3961939B" w14:textId="77777777" w:rsidR="004A5EA2" w:rsidRDefault="004A5EA2" w:rsidP="004A5EA2">
            <w:pPr>
              <w:rPr>
                <w:rFonts w:eastAsia="SimSun"/>
                <w:kern w:val="2"/>
                <w:sz w:val="22"/>
                <w:szCs w:val="22"/>
                <w:lang w:eastAsia="zh-CN"/>
              </w:rPr>
            </w:pPr>
            <w:r>
              <w:rPr>
                <w:rFonts w:eastAsia="SimSun"/>
                <w:kern w:val="2"/>
                <w:sz w:val="22"/>
                <w:szCs w:val="22"/>
                <w:lang w:eastAsia="zh-CN"/>
              </w:rPr>
              <w:t>Regarding reject_info,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SimSun"/>
                <w:kern w:val="2"/>
                <w:sz w:val="22"/>
                <w:szCs w:val="22"/>
                <w:lang w:eastAsia="zh-CN"/>
              </w:rPr>
            </w:pPr>
            <w:r>
              <w:rPr>
                <w:rFonts w:eastAsia="SimSun"/>
                <w:kern w:val="2"/>
                <w:sz w:val="22"/>
                <w:szCs w:val="22"/>
                <w:lang w:eastAsia="zh-CN"/>
              </w:rPr>
              <w:t>We should also be clear about what we understand signal_info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SimSun"/>
                <w:kern w:val="2"/>
                <w:sz w:val="22"/>
                <w:szCs w:val="22"/>
                <w:lang w:eastAsia="zh-CN"/>
              </w:rPr>
            </w:pPr>
            <w:r>
              <w:rPr>
                <w:rFonts w:eastAsia="SimSun"/>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r w:rsidR="007642F7" w14:paraId="0E99EC01" w14:textId="77777777" w:rsidTr="004A5EA2">
        <w:tc>
          <w:tcPr>
            <w:tcW w:w="1512" w:type="dxa"/>
          </w:tcPr>
          <w:p w14:paraId="3ED2DB20" w14:textId="3F48EAE6" w:rsidR="007642F7" w:rsidRDefault="007642F7" w:rsidP="004A5EA2">
            <w:pPr>
              <w:rPr>
                <w:rFonts w:eastAsia="SimSun"/>
                <w:kern w:val="2"/>
                <w:sz w:val="22"/>
                <w:szCs w:val="22"/>
                <w:lang w:eastAsia="zh-CN"/>
              </w:rPr>
            </w:pPr>
            <w:r>
              <w:rPr>
                <w:rFonts w:eastAsia="SimSun"/>
                <w:kern w:val="2"/>
                <w:sz w:val="22"/>
                <w:szCs w:val="22"/>
                <w:lang w:eastAsia="zh-CN"/>
              </w:rPr>
              <w:t>Intel</w:t>
            </w:r>
          </w:p>
        </w:tc>
        <w:tc>
          <w:tcPr>
            <w:tcW w:w="2086" w:type="dxa"/>
          </w:tcPr>
          <w:p w14:paraId="3A2D1E10" w14:textId="582877E0" w:rsidR="007642F7" w:rsidRDefault="007642F7" w:rsidP="004A5EA2">
            <w:pPr>
              <w:rPr>
                <w:rFonts w:eastAsia="SimSun"/>
                <w:kern w:val="2"/>
                <w:sz w:val="22"/>
                <w:szCs w:val="22"/>
                <w:lang w:eastAsia="zh-CN"/>
              </w:rPr>
            </w:pPr>
            <w:r>
              <w:rPr>
                <w:rFonts w:eastAsia="SimSun"/>
                <w:kern w:val="2"/>
                <w:sz w:val="22"/>
                <w:szCs w:val="22"/>
                <w:lang w:eastAsia="zh-CN"/>
              </w:rPr>
              <w:t>Yes with comments</w:t>
            </w:r>
          </w:p>
        </w:tc>
        <w:tc>
          <w:tcPr>
            <w:tcW w:w="6033" w:type="dxa"/>
          </w:tcPr>
          <w:p w14:paraId="5BD7CF71" w14:textId="77777777" w:rsidR="007642F7" w:rsidRDefault="007642F7" w:rsidP="004A5EA2">
            <w:pPr>
              <w:rPr>
                <w:rFonts w:eastAsia="SimSun"/>
                <w:kern w:val="2"/>
                <w:sz w:val="22"/>
                <w:szCs w:val="22"/>
                <w:lang w:eastAsia="zh-CN"/>
              </w:rPr>
            </w:pPr>
            <w:r>
              <w:rPr>
                <w:rFonts w:eastAsia="SimSun"/>
                <w:kern w:val="2"/>
                <w:sz w:val="22"/>
                <w:szCs w:val="22"/>
                <w:lang w:eastAsia="zh-CN"/>
              </w:rPr>
              <w:t xml:space="preserve">From the signalling perspective, </w:t>
            </w:r>
            <w:r w:rsidR="00B10E65">
              <w:rPr>
                <w:rFonts w:eastAsia="SimSun"/>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SimSun"/>
                <w:kern w:val="2"/>
                <w:sz w:val="22"/>
                <w:szCs w:val="22"/>
                <w:lang w:eastAsia="zh-CN"/>
              </w:rPr>
            </w:pPr>
            <w:r>
              <w:rPr>
                <w:rFonts w:eastAsia="SimSun"/>
                <w:kern w:val="2"/>
                <w:sz w:val="22"/>
                <w:szCs w:val="22"/>
                <w:lang w:eastAsia="zh-CN"/>
              </w:rPr>
              <w:t>Regarding Reject, we can provide details of what we currently include so that SA3 can evaluate if that is sufficient to meet their requirements.</w:t>
            </w:r>
          </w:p>
        </w:tc>
      </w:tr>
    </w:tbl>
    <w:p w14:paraId="3961939F" w14:textId="77777777" w:rsidR="00A51B12" w:rsidRDefault="00A51B12">
      <w:pPr>
        <w:rPr>
          <w:rFonts w:eastAsia="SimSun"/>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512"/>
        <w:gridCol w:w="2111"/>
        <w:gridCol w:w="6008"/>
      </w:tblGrid>
      <w:tr w:rsidR="00A51B12" w14:paraId="396193A4" w14:textId="77777777" w:rsidTr="00BE265E">
        <w:tc>
          <w:tcPr>
            <w:tcW w:w="1512" w:type="dxa"/>
          </w:tcPr>
          <w:p w14:paraId="396193A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11" w:type="dxa"/>
          </w:tcPr>
          <w:p w14:paraId="396193A2" w14:textId="77777777" w:rsidR="00A51B12" w:rsidRDefault="00122D55">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greeable(Yes/No)</w:t>
            </w:r>
          </w:p>
        </w:tc>
        <w:tc>
          <w:tcPr>
            <w:tcW w:w="6008" w:type="dxa"/>
          </w:tcPr>
          <w:p w14:paraId="396193A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B1" w14:textId="77777777" w:rsidTr="00BE265E">
        <w:tc>
          <w:tcPr>
            <w:tcW w:w="1512" w:type="dxa"/>
          </w:tcPr>
          <w:p w14:paraId="396193A5"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111" w:type="dxa"/>
          </w:tcPr>
          <w:p w14:paraId="396193A6" w14:textId="77777777" w:rsidR="00A51B12" w:rsidRDefault="00122D55">
            <w:pPr>
              <w:rPr>
                <w:rFonts w:eastAsia="SimSun"/>
                <w:kern w:val="2"/>
                <w:sz w:val="22"/>
                <w:szCs w:val="22"/>
                <w:lang w:eastAsia="zh-CN"/>
              </w:rPr>
            </w:pPr>
            <w:r>
              <w:rPr>
                <w:rFonts w:eastAsia="SimSun"/>
                <w:kern w:val="2"/>
                <w:sz w:val="22"/>
                <w:szCs w:val="22"/>
                <w:lang w:eastAsia="zh-CN"/>
              </w:rPr>
              <w:t>Yes</w:t>
            </w:r>
          </w:p>
        </w:tc>
        <w:tc>
          <w:tcPr>
            <w:tcW w:w="6008" w:type="dxa"/>
          </w:tcPr>
          <w:p w14:paraId="396193A7" w14:textId="77777777" w:rsidR="00A51B12" w:rsidRDefault="00122D55">
            <w:pPr>
              <w:rPr>
                <w:rFonts w:eastAsia="SimSun"/>
                <w:kern w:val="2"/>
                <w:sz w:val="22"/>
                <w:szCs w:val="22"/>
                <w:lang w:eastAsia="zh-CN"/>
              </w:rPr>
            </w:pPr>
            <w:r>
              <w:rPr>
                <w:rFonts w:eastAsia="SimSun"/>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14:paraId="396193A8" w14:textId="77777777" w:rsidR="00A51B12" w:rsidRDefault="00122D55">
            <w:pPr>
              <w:jc w:val="both"/>
              <w:rPr>
                <w:rFonts w:ascii="Arial" w:eastAsia="SimSun" w:hAnsi="Arial" w:cs="Arial"/>
                <w:u w:val="single"/>
                <w:lang w:eastAsia="zh-CN"/>
              </w:rPr>
            </w:pPr>
            <w:r>
              <w:rPr>
                <w:rFonts w:ascii="Arial" w:eastAsia="SimSun"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SimSun" w:hAnsi="Arial" w:cs="Arial"/>
                <w:lang w:val="en-US" w:eastAsia="zh-CN"/>
              </w:rPr>
              <w:t xml:space="preserve">To report hashes of system information is not supported in Rel-15 and Rel-16, therefore </w:t>
            </w:r>
            <w:r>
              <w:rPr>
                <w:rFonts w:ascii="Arial" w:eastAsia="SimSun" w:hAnsi="Arial" w:cs="Arial"/>
                <w:strike/>
                <w:color w:val="FF0000"/>
                <w:lang w:val="en-US" w:eastAsia="zh-CN"/>
              </w:rPr>
              <w:t>the</w:t>
            </w:r>
            <w:r>
              <w:rPr>
                <w:rFonts w:ascii="Arial" w:eastAsia="SimSun" w:hAnsi="Arial" w:cs="Arial"/>
                <w:color w:val="FF0000"/>
                <w:lang w:val="en-US" w:eastAsia="zh-CN"/>
              </w:rPr>
              <w:t xml:space="preserve"> </w:t>
            </w:r>
            <w:r>
              <w:rPr>
                <w:rFonts w:ascii="Arial" w:eastAsia="SimSun" w:hAnsi="Arial" w:cs="Arial"/>
                <w:lang w:val="en-US" w:eastAsia="zh-CN"/>
              </w:rPr>
              <w:t xml:space="preserve">new functionality needs to be specified in RAN2 to enable UE to report the hashes to the network. </w:t>
            </w:r>
            <w:r>
              <w:rPr>
                <w:rFonts w:ascii="Arial" w:eastAsia="SimSun"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SimSun"/>
                <w:kern w:val="2"/>
                <w:sz w:val="22"/>
                <w:szCs w:val="22"/>
                <w:lang w:val="en-US" w:eastAsia="zh-CN"/>
              </w:rPr>
            </w:pPr>
          </w:p>
          <w:p w14:paraId="396193AB" w14:textId="77777777" w:rsidR="00A51B12" w:rsidRDefault="00A51B12">
            <w:pPr>
              <w:rPr>
                <w:rFonts w:eastAsia="SimSun"/>
                <w:kern w:val="2"/>
                <w:sz w:val="22"/>
                <w:szCs w:val="22"/>
                <w:lang w:eastAsia="zh-CN"/>
              </w:rPr>
            </w:pPr>
          </w:p>
          <w:p w14:paraId="396193AC" w14:textId="77777777" w:rsidR="00A51B12" w:rsidRDefault="00A51B12">
            <w:pPr>
              <w:rPr>
                <w:rFonts w:eastAsia="SimSun"/>
                <w:kern w:val="2"/>
                <w:sz w:val="22"/>
                <w:szCs w:val="22"/>
                <w:lang w:eastAsia="zh-CN"/>
              </w:rPr>
            </w:pPr>
          </w:p>
          <w:p w14:paraId="396193AD" w14:textId="77777777" w:rsidR="00A51B12" w:rsidRDefault="00A51B12">
            <w:pPr>
              <w:rPr>
                <w:rFonts w:eastAsia="SimSun"/>
                <w:kern w:val="2"/>
                <w:sz w:val="22"/>
                <w:szCs w:val="22"/>
                <w:lang w:eastAsia="zh-CN"/>
              </w:rPr>
            </w:pPr>
          </w:p>
          <w:p w14:paraId="396193AE" w14:textId="77777777" w:rsidR="00A51B12" w:rsidRDefault="00A51B12">
            <w:pPr>
              <w:rPr>
                <w:rFonts w:eastAsia="SimSun"/>
                <w:kern w:val="2"/>
                <w:sz w:val="22"/>
                <w:szCs w:val="22"/>
                <w:lang w:eastAsia="zh-CN"/>
              </w:rPr>
            </w:pPr>
          </w:p>
          <w:p w14:paraId="396193AF" w14:textId="77777777" w:rsidR="00A51B12" w:rsidRDefault="00A51B12">
            <w:pPr>
              <w:rPr>
                <w:rFonts w:eastAsia="SimSun"/>
                <w:kern w:val="2"/>
                <w:sz w:val="22"/>
                <w:szCs w:val="22"/>
                <w:lang w:eastAsia="zh-CN"/>
              </w:rPr>
            </w:pPr>
          </w:p>
          <w:p w14:paraId="396193B0" w14:textId="77777777" w:rsidR="00A51B12" w:rsidRDefault="00122D55">
            <w:pPr>
              <w:rPr>
                <w:rFonts w:eastAsia="SimSun"/>
                <w:kern w:val="2"/>
                <w:sz w:val="22"/>
                <w:szCs w:val="22"/>
                <w:lang w:eastAsia="zh-CN"/>
              </w:rPr>
            </w:pPr>
            <w:r>
              <w:rPr>
                <w:rFonts w:eastAsia="SimSun"/>
                <w:kern w:val="2"/>
                <w:sz w:val="22"/>
                <w:szCs w:val="22"/>
                <w:lang w:eastAsia="zh-CN"/>
              </w:rPr>
              <w:t xml:space="preserve"> </w:t>
            </w:r>
          </w:p>
        </w:tc>
      </w:tr>
      <w:tr w:rsidR="00A51B12" w14:paraId="396193B5" w14:textId="77777777" w:rsidTr="00BE265E">
        <w:tc>
          <w:tcPr>
            <w:tcW w:w="1512" w:type="dxa"/>
          </w:tcPr>
          <w:p w14:paraId="396193B2"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111" w:type="dxa"/>
          </w:tcPr>
          <w:p w14:paraId="396193B3"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6008" w:type="dxa"/>
          </w:tcPr>
          <w:p w14:paraId="396193B4" w14:textId="77777777" w:rsidR="00A51B12" w:rsidRDefault="00122D55">
            <w:pPr>
              <w:rPr>
                <w:rFonts w:eastAsia="SimSun"/>
                <w:kern w:val="2"/>
                <w:sz w:val="22"/>
                <w:szCs w:val="22"/>
                <w:lang w:eastAsia="zh-CN"/>
              </w:rPr>
            </w:pPr>
            <w:r>
              <w:rPr>
                <w:rFonts w:eastAsia="SimSun"/>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BE265E">
        <w:tc>
          <w:tcPr>
            <w:tcW w:w="1512" w:type="dxa"/>
          </w:tcPr>
          <w:p w14:paraId="396193B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ZTE(Zhihong)</w:t>
            </w:r>
          </w:p>
        </w:tc>
        <w:tc>
          <w:tcPr>
            <w:tcW w:w="2111" w:type="dxa"/>
          </w:tcPr>
          <w:p w14:paraId="396193B7"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Yes</w:t>
            </w:r>
          </w:p>
        </w:tc>
        <w:tc>
          <w:tcPr>
            <w:tcW w:w="6008" w:type="dxa"/>
          </w:tcPr>
          <w:p w14:paraId="396193B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At this stage, the content in LS is sufficient to answer SA3</w:t>
            </w:r>
            <w:r>
              <w:rPr>
                <w:rFonts w:eastAsia="SimSun"/>
                <w:kern w:val="2"/>
                <w:sz w:val="22"/>
                <w:szCs w:val="22"/>
                <w:lang w:val="en-US" w:eastAsia="zh-CN"/>
              </w:rPr>
              <w:t>’</w:t>
            </w:r>
            <w:r>
              <w:rPr>
                <w:rFonts w:eastAsia="SimSun" w:hint="eastAsia"/>
                <w:kern w:val="2"/>
                <w:sz w:val="22"/>
                <w:szCs w:val="22"/>
                <w:lang w:val="en-US" w:eastAsia="zh-CN"/>
              </w:rPr>
              <w:t xml:space="preserve">s  questions, detailed design can be discussed further in RAN2. </w:t>
            </w:r>
          </w:p>
        </w:tc>
      </w:tr>
      <w:tr w:rsidR="00A51B12" w14:paraId="396193BD" w14:textId="77777777" w:rsidTr="00BE265E">
        <w:tc>
          <w:tcPr>
            <w:tcW w:w="1512" w:type="dxa"/>
          </w:tcPr>
          <w:p w14:paraId="396193BA"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11" w:type="dxa"/>
          </w:tcPr>
          <w:p w14:paraId="396193BB" w14:textId="77777777" w:rsidR="00A51B12" w:rsidRDefault="00AB4E0F">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008" w:type="dxa"/>
          </w:tcPr>
          <w:p w14:paraId="396193BC" w14:textId="77777777" w:rsidR="00A51B12" w:rsidRDefault="00AB4E0F">
            <w:pPr>
              <w:rPr>
                <w:rFonts w:eastAsia="SimSun"/>
                <w:kern w:val="2"/>
                <w:sz w:val="22"/>
                <w:szCs w:val="22"/>
                <w:lang w:eastAsia="zh-CN"/>
              </w:rPr>
            </w:pPr>
            <w:r>
              <w:rPr>
                <w:rFonts w:eastAsia="SimSun"/>
                <w:kern w:val="2"/>
                <w:sz w:val="22"/>
                <w:szCs w:val="22"/>
                <w:lang w:eastAsia="zh-CN"/>
              </w:rPr>
              <w:t>Regarding the suggestion from Ericsson and Qualcomm, we are fine to mention that the CGI reporting and logged MDT are feasible because these are the procedures SA3 requested RAN2 to evaluate on, and regarding other possible procedures we could further study as per SA3’s request later.</w:t>
            </w:r>
          </w:p>
        </w:tc>
      </w:tr>
      <w:tr w:rsidR="00957B30" w14:paraId="396193C1" w14:textId="77777777" w:rsidTr="00BE265E">
        <w:tc>
          <w:tcPr>
            <w:tcW w:w="1512" w:type="dxa"/>
          </w:tcPr>
          <w:p w14:paraId="396193BE" w14:textId="77777777" w:rsidR="00957B30"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1" w:type="dxa"/>
          </w:tcPr>
          <w:p w14:paraId="396193BF" w14:textId="77777777" w:rsidR="00957B30" w:rsidRDefault="00957B30">
            <w:pPr>
              <w:rPr>
                <w:rFonts w:eastAsia="SimSun"/>
                <w:kern w:val="2"/>
                <w:sz w:val="22"/>
                <w:szCs w:val="22"/>
                <w:lang w:eastAsia="zh-CN"/>
              </w:rPr>
            </w:pPr>
            <w:r>
              <w:rPr>
                <w:rFonts w:eastAsia="SimSun"/>
                <w:kern w:val="2"/>
                <w:sz w:val="22"/>
                <w:szCs w:val="22"/>
                <w:lang w:eastAsia="zh-CN"/>
              </w:rPr>
              <w:t xml:space="preserve">Yes </w:t>
            </w:r>
          </w:p>
        </w:tc>
        <w:tc>
          <w:tcPr>
            <w:tcW w:w="6008" w:type="dxa"/>
          </w:tcPr>
          <w:p w14:paraId="396193C0" w14:textId="77777777" w:rsidR="00957B30" w:rsidRDefault="00957B30">
            <w:pPr>
              <w:rPr>
                <w:rFonts w:eastAsia="SimSun"/>
                <w:kern w:val="2"/>
                <w:sz w:val="22"/>
                <w:szCs w:val="22"/>
                <w:lang w:eastAsia="zh-CN"/>
              </w:rPr>
            </w:pPr>
            <w:r>
              <w:rPr>
                <w:rFonts w:eastAsia="SimSun"/>
                <w:kern w:val="2"/>
                <w:sz w:val="22"/>
                <w:szCs w:val="22"/>
                <w:lang w:eastAsia="zh-CN"/>
              </w:rPr>
              <w:t>The response LS is fine to me.</w:t>
            </w:r>
          </w:p>
        </w:tc>
      </w:tr>
      <w:tr w:rsidR="00BE265E" w14:paraId="396193C6" w14:textId="77777777" w:rsidTr="00BE265E">
        <w:tc>
          <w:tcPr>
            <w:tcW w:w="1512" w:type="dxa"/>
          </w:tcPr>
          <w:p w14:paraId="396193C2"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(Nathan)</w:t>
            </w:r>
          </w:p>
        </w:tc>
        <w:tc>
          <w:tcPr>
            <w:tcW w:w="2111" w:type="dxa"/>
          </w:tcPr>
          <w:p w14:paraId="396193C3" w14:textId="77777777" w:rsidR="00BE265E" w:rsidRDefault="00BE265E" w:rsidP="00BE265E">
            <w:pPr>
              <w:rPr>
                <w:rFonts w:eastAsia="SimSun"/>
                <w:kern w:val="2"/>
                <w:sz w:val="22"/>
                <w:szCs w:val="22"/>
                <w:lang w:eastAsia="zh-CN"/>
              </w:rPr>
            </w:pPr>
            <w:r>
              <w:rPr>
                <w:rFonts w:eastAsia="SimSun"/>
                <w:kern w:val="2"/>
                <w:sz w:val="22"/>
                <w:szCs w:val="22"/>
                <w:lang w:eastAsia="zh-CN"/>
              </w:rPr>
              <w:t>Mostly</w:t>
            </w:r>
          </w:p>
        </w:tc>
        <w:tc>
          <w:tcPr>
            <w:tcW w:w="6008" w:type="dxa"/>
          </w:tcPr>
          <w:p w14:paraId="396193C4" w14:textId="77777777" w:rsidR="00BE265E" w:rsidRDefault="00BE265E" w:rsidP="00BE265E">
            <w:pPr>
              <w:rPr>
                <w:rFonts w:eastAsia="SimSun"/>
                <w:kern w:val="2"/>
                <w:sz w:val="22"/>
                <w:szCs w:val="22"/>
                <w:lang w:eastAsia="zh-CN"/>
              </w:rPr>
            </w:pPr>
            <w:r>
              <w:rPr>
                <w:rFonts w:eastAsia="SimSun"/>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SimSun"/>
                <w:kern w:val="2"/>
                <w:sz w:val="22"/>
                <w:szCs w:val="22"/>
                <w:lang w:eastAsia="zh-CN"/>
              </w:rPr>
            </w:pPr>
            <w:r>
              <w:rPr>
                <w:rFonts w:eastAsia="SimSun"/>
                <w:kern w:val="2"/>
                <w:sz w:val="22"/>
                <w:szCs w:val="22"/>
                <w:lang w:eastAsia="zh-CN"/>
              </w:rPr>
              <w:t>We also think it’s important to clarify RAN2 understanding of the current support for reject_info, as discussed in our comments to Q1: T</w:t>
            </w:r>
            <w:r>
              <w:rPr>
                <w:rFonts w:eastAsia="SimSun"/>
                <w:kern w:val="2"/>
                <w:sz w:val="22"/>
                <w:szCs w:val="22"/>
              </w:rPr>
              <w:t>he connection failure information currently logged by RAN2 accounts for failure events but not rejections, and there would be RAN2 impact to add logging of rejection events.</w:t>
            </w:r>
            <w:r w:rsidRPr="00BD50D5">
              <w:rPr>
                <w:rFonts w:eastAsia="SimSun"/>
                <w:kern w:val="2"/>
                <w:sz w:val="22"/>
                <w:szCs w:val="22"/>
                <w:lang w:eastAsia="zh-CN"/>
              </w:rPr>
              <w:t xml:space="preserve"> </w:t>
            </w:r>
          </w:p>
        </w:tc>
      </w:tr>
      <w:tr w:rsidR="00E64D99" w14:paraId="142DC439" w14:textId="77777777" w:rsidTr="00BE265E">
        <w:tc>
          <w:tcPr>
            <w:tcW w:w="1512" w:type="dxa"/>
          </w:tcPr>
          <w:p w14:paraId="5B72B007" w14:textId="73821817" w:rsidR="00E64D99" w:rsidRDefault="00E64D99" w:rsidP="00BE265E">
            <w:pPr>
              <w:rPr>
                <w:rFonts w:eastAsia="SimSun"/>
                <w:kern w:val="2"/>
                <w:sz w:val="22"/>
                <w:szCs w:val="22"/>
                <w:lang w:eastAsia="zh-CN"/>
              </w:rPr>
            </w:pPr>
            <w:r>
              <w:rPr>
                <w:rFonts w:eastAsia="SimSun"/>
                <w:kern w:val="2"/>
                <w:sz w:val="22"/>
                <w:szCs w:val="22"/>
                <w:lang w:eastAsia="zh-CN"/>
              </w:rPr>
              <w:t>Intel</w:t>
            </w:r>
          </w:p>
        </w:tc>
        <w:tc>
          <w:tcPr>
            <w:tcW w:w="2111" w:type="dxa"/>
          </w:tcPr>
          <w:p w14:paraId="59D7EC09" w14:textId="3812C9E5" w:rsidR="00E64D99" w:rsidRDefault="00E64D99" w:rsidP="00BE265E">
            <w:pPr>
              <w:rPr>
                <w:rFonts w:eastAsia="SimSun"/>
                <w:kern w:val="2"/>
                <w:sz w:val="22"/>
                <w:szCs w:val="22"/>
                <w:lang w:eastAsia="zh-CN"/>
              </w:rPr>
            </w:pPr>
            <w:r>
              <w:rPr>
                <w:rFonts w:eastAsia="SimSun"/>
                <w:kern w:val="2"/>
                <w:sz w:val="22"/>
                <w:szCs w:val="22"/>
                <w:lang w:eastAsia="zh-CN"/>
              </w:rPr>
              <w:t>Yes, mostly</w:t>
            </w:r>
          </w:p>
        </w:tc>
        <w:tc>
          <w:tcPr>
            <w:tcW w:w="6008" w:type="dxa"/>
          </w:tcPr>
          <w:p w14:paraId="06E37934" w14:textId="3D96F8CB" w:rsidR="007768F5" w:rsidRDefault="00E64D99" w:rsidP="00BE265E">
            <w:pPr>
              <w:rPr>
                <w:rFonts w:eastAsia="SimSun"/>
                <w:kern w:val="2"/>
                <w:sz w:val="22"/>
                <w:szCs w:val="22"/>
                <w:lang w:eastAsia="zh-CN"/>
              </w:rPr>
            </w:pPr>
            <w:r>
              <w:rPr>
                <w:rFonts w:eastAsia="SimSun"/>
                <w:kern w:val="2"/>
                <w:sz w:val="22"/>
                <w:szCs w:val="22"/>
                <w:lang w:eastAsia="zh-CN"/>
              </w:rPr>
              <w:t>In general the LS looks fine to us</w:t>
            </w:r>
            <w:r w:rsidR="007768F5">
              <w:rPr>
                <w:rFonts w:eastAsia="SimSun"/>
                <w:kern w:val="2"/>
                <w:sz w:val="22"/>
                <w:szCs w:val="22"/>
                <w:lang w:eastAsia="zh-CN"/>
              </w:rPr>
              <w:t xml:space="preserve"> with a couple of comments</w:t>
            </w:r>
            <w:r>
              <w:rPr>
                <w:rFonts w:eastAsia="SimSun"/>
                <w:kern w:val="2"/>
                <w:sz w:val="22"/>
                <w:szCs w:val="22"/>
                <w:lang w:eastAsia="zh-CN"/>
              </w:rPr>
              <w:t xml:space="preserve">.  </w:t>
            </w:r>
          </w:p>
          <w:p w14:paraId="65AD5141" w14:textId="63D35A96" w:rsidR="00E64D99" w:rsidRDefault="00E64D99" w:rsidP="00BE265E">
            <w:pPr>
              <w:rPr>
                <w:rFonts w:eastAsia="SimSun"/>
                <w:kern w:val="2"/>
                <w:sz w:val="22"/>
                <w:szCs w:val="22"/>
                <w:lang w:eastAsia="zh-CN"/>
              </w:rPr>
            </w:pPr>
            <w:r>
              <w:rPr>
                <w:rFonts w:eastAsia="SimSun"/>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SimSun"/>
                <w:kern w:val="2"/>
                <w:sz w:val="22"/>
                <w:szCs w:val="22"/>
                <w:lang w:eastAsia="zh-CN"/>
              </w:rPr>
            </w:pPr>
            <w:r>
              <w:rPr>
                <w:rFonts w:eastAsia="SimSun"/>
                <w:kern w:val="2"/>
                <w:sz w:val="22"/>
                <w:szCs w:val="22"/>
                <w:lang w:eastAsia="zh-CN"/>
              </w:rPr>
              <w:t xml:space="preserve">The information provided </w:t>
            </w:r>
            <w:r w:rsidR="004310D2">
              <w:rPr>
                <w:rFonts w:eastAsia="SimSun"/>
                <w:kern w:val="2"/>
                <w:sz w:val="22"/>
                <w:szCs w:val="22"/>
                <w:lang w:eastAsia="zh-CN"/>
              </w:rPr>
              <w:t>as part of the current procedure must also be included as commented above.</w:t>
            </w:r>
          </w:p>
        </w:tc>
      </w:tr>
    </w:tbl>
    <w:p w14:paraId="396193C7" w14:textId="77777777" w:rsidR="00A51B12" w:rsidRDefault="00122D55">
      <w:pPr>
        <w:rPr>
          <w:rFonts w:eastAsia="SimSun"/>
          <w:b/>
          <w:lang w:eastAsia="zh-CN"/>
        </w:rPr>
      </w:pPr>
      <w:r>
        <w:rPr>
          <w:rFonts w:eastAsia="SimSun"/>
          <w:b/>
          <w:lang w:eastAsia="zh-CN"/>
        </w:rPr>
        <w:t xml:space="preserve"> </w:t>
      </w:r>
    </w:p>
    <w:p w14:paraId="396193C8" w14:textId="77777777" w:rsidR="00A51B12" w:rsidRDefault="00122D55">
      <w:pPr>
        <w:pStyle w:val="Heading2"/>
        <w:rPr>
          <w:rFonts w:eastAsia="SimSun"/>
          <w:lang w:eastAsia="zh-CN"/>
        </w:rPr>
      </w:pPr>
      <w:r>
        <w:rPr>
          <w:rFonts w:eastAsia="SimSun"/>
          <w:lang w:eastAsia="zh-CN"/>
        </w:rPr>
        <w:t xml:space="preserve">2.2 </w:t>
      </w:r>
      <w:r>
        <w:t>Network Sharing Multiple SSB</w:t>
      </w:r>
    </w:p>
    <w:p w14:paraId="396193C9" w14:textId="77777777" w:rsidR="00A51B12" w:rsidRDefault="00122D55">
      <w:pPr>
        <w:rPr>
          <w:rFonts w:eastAsia="SimSun"/>
          <w:lang w:eastAsia="zh-CN"/>
        </w:rPr>
      </w:pPr>
      <w:r>
        <w:rPr>
          <w:rFonts w:eastAsia="SimSun"/>
          <w:lang w:eastAsia="zh-CN"/>
        </w:rPr>
        <w:t>There are three questions from SA5 in R2-2102676. The contributions in R2-2103221/R2-2104061/R2-2104062/R2-2104102 give the analysis and corresponding answers.</w:t>
      </w:r>
    </w:p>
    <w:tbl>
      <w:tblPr>
        <w:tblStyle w:val="TableGrid"/>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SimSun"/>
                <w:lang w:eastAsia="zh-CN"/>
              </w:rPr>
            </w:pPr>
            <w:r>
              <w:rPr>
                <w:rFonts w:eastAsia="SimSun" w:hint="eastAsia"/>
                <w:lang w:eastAsia="zh-CN"/>
              </w:rPr>
              <w:t>S</w:t>
            </w:r>
            <w:r>
              <w:rPr>
                <w:rFonts w:eastAsia="SimSun"/>
                <w:lang w:eastAsia="zh-CN"/>
              </w:rPr>
              <w:t>A5’s questions</w:t>
            </w:r>
          </w:p>
        </w:tc>
        <w:tc>
          <w:tcPr>
            <w:tcW w:w="6517" w:type="dxa"/>
          </w:tcPr>
          <w:p w14:paraId="396193CB" w14:textId="77777777" w:rsidR="00A51B12" w:rsidRDefault="00122D55">
            <w:pPr>
              <w:rPr>
                <w:rFonts w:eastAsia="SimSun"/>
                <w:lang w:eastAsia="zh-CN"/>
              </w:rPr>
            </w:pPr>
            <w:r>
              <w:rPr>
                <w:rFonts w:eastAsia="SimSun"/>
                <w:lang w:eastAsia="zh-CN"/>
              </w:rPr>
              <w:t>Answers provided in company contributions</w:t>
            </w:r>
          </w:p>
        </w:tc>
      </w:tr>
      <w:tr w:rsidR="00A51B12" w14:paraId="396193D1" w14:textId="77777777">
        <w:tc>
          <w:tcPr>
            <w:tcW w:w="3114" w:type="dxa"/>
          </w:tcPr>
          <w:p w14:paraId="396193CD" w14:textId="77777777" w:rsidR="00A51B12" w:rsidRDefault="00122D55">
            <w:pPr>
              <w:pStyle w:val="ListParagraph"/>
              <w:numPr>
                <w:ilvl w:val="0"/>
                <w:numId w:val="14"/>
              </w:numPr>
              <w:rPr>
                <w:rFonts w:eastAsia="SimSun"/>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SimSun"/>
                <w:lang w:val="en-US" w:eastAsia="zh-CN"/>
              </w:rPr>
            </w:pPr>
            <w:r>
              <w:rPr>
                <w:rFonts w:eastAsia="SimSun"/>
                <w:lang w:eastAsia="zh-CN"/>
              </w:rPr>
              <w:t xml:space="preserve">R2-2103221: </w:t>
            </w:r>
            <w:r>
              <w:rPr>
                <w:rFonts w:eastAsia="SimSun"/>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SimSun"/>
                <w:lang w:val="en-US" w:eastAsia="zh-CN"/>
              </w:rPr>
            </w:pPr>
            <w:r>
              <w:rPr>
                <w:rFonts w:eastAsia="SimSun"/>
                <w:lang w:eastAsia="zh-CN"/>
              </w:rPr>
              <w:t xml:space="preserve">R2-2104062: </w:t>
            </w:r>
            <w:r>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SimSun"/>
                <w:lang w:eastAsia="zh-CN"/>
              </w:rPr>
            </w:pPr>
            <w:r>
              <w:rPr>
                <w:rFonts w:eastAsia="SimSun"/>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ListParagraph"/>
              <w:numPr>
                <w:ilvl w:val="0"/>
                <w:numId w:val="14"/>
              </w:numPr>
            </w:pPr>
            <w:r>
              <w:t>Is the feature multiple SSBs in a carrier specific for NG-RAN sharing?</w:t>
            </w:r>
          </w:p>
        </w:tc>
        <w:tc>
          <w:tcPr>
            <w:tcW w:w="6517" w:type="dxa"/>
          </w:tcPr>
          <w:p w14:paraId="396193D3" w14:textId="77777777" w:rsidR="00A51B12" w:rsidRDefault="00122D55">
            <w:pPr>
              <w:rPr>
                <w:rFonts w:eastAsia="SimSun"/>
                <w:lang w:eastAsia="zh-CN"/>
              </w:rPr>
            </w:pPr>
            <w:r>
              <w:rPr>
                <w:rFonts w:eastAsia="SimSun"/>
                <w:lang w:eastAsia="zh-CN"/>
              </w:rPr>
              <w:t>R2-2103221: No, it is more about supporting multiple BWPs (as shown in Annex B.2).</w:t>
            </w:r>
          </w:p>
          <w:p w14:paraId="396193D4" w14:textId="77777777" w:rsidR="00A51B12" w:rsidRDefault="00122D55">
            <w:pPr>
              <w:rPr>
                <w:rFonts w:eastAsia="SimSun"/>
                <w:lang w:eastAsia="zh-CN"/>
              </w:rPr>
            </w:pPr>
            <w:r>
              <w:rPr>
                <w:rFonts w:eastAsia="SimSun"/>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ListParagraph"/>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SimSun"/>
                <w:lang w:val="en-US" w:eastAsia="zh-CN"/>
              </w:rPr>
            </w:pPr>
            <w:r>
              <w:rPr>
                <w:rFonts w:eastAsia="SimSun"/>
                <w:lang w:val="en-US" w:eastAsia="zh-CN"/>
              </w:rPr>
              <w:t>R2-2103221: No, the operator reference (PLMN etc..) is located on CD-SSB only.</w:t>
            </w:r>
          </w:p>
          <w:p w14:paraId="396193D8" w14:textId="77777777" w:rsidR="00A51B12" w:rsidRDefault="00122D55">
            <w:pPr>
              <w:rPr>
                <w:rFonts w:eastAsia="SimSun"/>
                <w:lang w:val="en-US" w:eastAsia="zh-CN"/>
              </w:rPr>
            </w:pPr>
            <w:r>
              <w:rPr>
                <w:rFonts w:eastAsia="SimSun"/>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SimSun"/>
                <w:lang w:val="en-US" w:eastAsia="zh-CN"/>
              </w:rPr>
            </w:pPr>
            <w:r>
              <w:rPr>
                <w:rFonts w:eastAsia="SimSun"/>
                <w:lang w:eastAsia="zh-CN"/>
              </w:rPr>
              <w:t xml:space="preserve">R2-2104102: </w:t>
            </w:r>
            <w:r>
              <w:rPr>
                <w:rFonts w:eastAsia="SimSun"/>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SimSun"/>
          <w:lang w:eastAsia="zh-CN"/>
        </w:rPr>
      </w:pPr>
    </w:p>
    <w:p w14:paraId="396193DC" w14:textId="77777777" w:rsidR="00A51B12" w:rsidRDefault="00122D55">
      <w:pPr>
        <w:rPr>
          <w:rFonts w:eastAsia="SimSun"/>
          <w:lang w:eastAsia="zh-CN"/>
        </w:rPr>
      </w:pPr>
      <w:r>
        <w:rPr>
          <w:rFonts w:eastAsia="SimSun"/>
          <w:lang w:eastAsia="zh-CN"/>
        </w:rPr>
        <w:t xml:space="preserve">Basically, the feature of multiple SSBs in a carrier is quite clear from RAN2’s perspective, and the company’s answers are similar to some extent. Thus rapporteur suggest to discuss reply LS directly. </w:t>
      </w:r>
    </w:p>
    <w:p w14:paraId="396193DD" w14:textId="77777777" w:rsidR="00A51B12" w:rsidRDefault="00122D55">
      <w:pPr>
        <w:rPr>
          <w:rFonts w:eastAsia="SimSun"/>
          <w:lang w:eastAsia="zh-CN"/>
        </w:rPr>
      </w:pPr>
      <w:r>
        <w:rPr>
          <w:rFonts w:eastAsia="SimSun"/>
          <w:lang w:eastAsia="zh-CN"/>
        </w:rPr>
        <w:t>Regarding the draft LS provided in R2-2103221/R2-2104062/R2-2104102, the main difference is</w:t>
      </w:r>
      <w:r>
        <w:rPr>
          <w:rFonts w:eastAsia="SimSun" w:hint="eastAsia"/>
          <w:lang w:eastAsia="zh-CN"/>
        </w:rPr>
        <w:t>:</w:t>
      </w:r>
      <w:r>
        <w:rPr>
          <w:rFonts w:eastAsia="SimSun"/>
          <w:lang w:eastAsia="zh-CN"/>
        </w:rPr>
        <w:t xml:space="preserve"> in </w:t>
      </w:r>
      <w:r>
        <w:rPr>
          <w:rFonts w:eastAsia="SimSun"/>
          <w:lang w:val="en-US" w:eastAsia="zh-CN"/>
        </w:rPr>
        <w:t xml:space="preserve">R2-2103221 </w:t>
      </w:r>
      <w:r>
        <w:rPr>
          <w:rFonts w:eastAsia="SimSun"/>
          <w:lang w:eastAsia="zh-CN"/>
        </w:rPr>
        <w:t>the answer to 3) is no</w:t>
      </w:r>
      <w:r>
        <w:rPr>
          <w:rFonts w:eastAsia="SimSun"/>
          <w:lang w:val="en-US" w:eastAsia="zh-CN"/>
        </w:rPr>
        <w:t xml:space="preserve">, but in R2-2104062 and </w:t>
      </w:r>
      <w:r>
        <w:rPr>
          <w:rFonts w:eastAsia="SimSun"/>
          <w:lang w:eastAsia="zh-CN"/>
        </w:rPr>
        <w:t xml:space="preserve">R2-2104102 the answer is </w:t>
      </w:r>
      <w:r>
        <w:rPr>
          <w:rFonts w:eastAsia="SimSun"/>
          <w:lang w:val="en-US" w:eastAsia="zh-CN"/>
        </w:rPr>
        <w:t>kind of yes with more explanations</w:t>
      </w:r>
      <w:r>
        <w:rPr>
          <w:rFonts w:eastAsia="SimSun"/>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SimSun"/>
          <w:lang w:eastAsia="zh-CN"/>
        </w:rPr>
      </w:pPr>
      <w:r>
        <w:t xml:space="preserve">Option 1: The answer in </w:t>
      </w:r>
      <w:r>
        <w:rPr>
          <w:rFonts w:eastAsia="SimSun"/>
          <w:lang w:eastAsia="zh-CN"/>
        </w:rPr>
        <w:t>R2-2103221</w:t>
      </w:r>
    </w:p>
    <w:p w14:paraId="396193E0" w14:textId="77777777" w:rsidR="00A51B12" w:rsidRDefault="00122D55">
      <w:pPr>
        <w:rPr>
          <w:rFonts w:eastAsia="SimSun"/>
          <w:lang w:eastAsia="zh-CN"/>
        </w:rPr>
      </w:pPr>
      <w:r>
        <w:rPr>
          <w:rFonts w:eastAsia="SimSun"/>
          <w:lang w:eastAsia="zh-CN"/>
        </w:rPr>
        <w:t>Option 2: The answer in R2-2104062/R2-2104102</w:t>
      </w:r>
    </w:p>
    <w:tbl>
      <w:tblPr>
        <w:tblStyle w:val="TableGrid"/>
        <w:tblW w:w="0" w:type="auto"/>
        <w:tblLook w:val="04A0" w:firstRow="1" w:lastRow="0" w:firstColumn="1" w:lastColumn="0" w:noHBand="0" w:noVBand="1"/>
      </w:tblPr>
      <w:tblGrid>
        <w:gridCol w:w="1271"/>
        <w:gridCol w:w="2126"/>
        <w:gridCol w:w="6234"/>
      </w:tblGrid>
      <w:tr w:rsidR="00A51B12" w14:paraId="396193E4" w14:textId="77777777">
        <w:tc>
          <w:tcPr>
            <w:tcW w:w="1271" w:type="dxa"/>
          </w:tcPr>
          <w:p w14:paraId="396193E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3E2" w14:textId="77777777" w:rsidR="00A51B12" w:rsidRDefault="00122D55">
            <w:pPr>
              <w:rPr>
                <w:rFonts w:eastAsia="SimSun"/>
                <w:kern w:val="2"/>
                <w:sz w:val="22"/>
                <w:szCs w:val="22"/>
                <w:lang w:eastAsia="zh-CN"/>
              </w:rPr>
            </w:pPr>
            <w:r>
              <w:rPr>
                <w:rFonts w:eastAsia="SimSun"/>
                <w:kern w:val="2"/>
                <w:sz w:val="22"/>
                <w:szCs w:val="22"/>
                <w:lang w:eastAsia="zh-CN"/>
              </w:rPr>
              <w:t>Option1/Option2</w:t>
            </w:r>
          </w:p>
        </w:tc>
        <w:tc>
          <w:tcPr>
            <w:tcW w:w="6234" w:type="dxa"/>
          </w:tcPr>
          <w:p w14:paraId="396193E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E8" w14:textId="77777777">
        <w:tc>
          <w:tcPr>
            <w:tcW w:w="1271" w:type="dxa"/>
          </w:tcPr>
          <w:p w14:paraId="396193E5"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126" w:type="dxa"/>
          </w:tcPr>
          <w:p w14:paraId="396193E6" w14:textId="77777777" w:rsidR="00A51B12" w:rsidRDefault="00122D55">
            <w:pPr>
              <w:rPr>
                <w:rFonts w:eastAsia="SimSun"/>
                <w:kern w:val="2"/>
                <w:sz w:val="22"/>
                <w:szCs w:val="22"/>
                <w:lang w:eastAsia="zh-CN"/>
              </w:rPr>
            </w:pPr>
            <w:r>
              <w:rPr>
                <w:rFonts w:eastAsia="SimSun"/>
                <w:kern w:val="2"/>
                <w:sz w:val="22"/>
                <w:szCs w:val="22"/>
                <w:lang w:eastAsia="zh-CN"/>
              </w:rPr>
              <w:t>Option 1</w:t>
            </w:r>
          </w:p>
        </w:tc>
        <w:tc>
          <w:tcPr>
            <w:tcW w:w="6234" w:type="dxa"/>
          </w:tcPr>
          <w:p w14:paraId="396193E7" w14:textId="77777777" w:rsidR="00A51B12" w:rsidRDefault="00122D55">
            <w:pPr>
              <w:rPr>
                <w:rFonts w:eastAsia="SimSun"/>
                <w:kern w:val="2"/>
                <w:sz w:val="22"/>
                <w:szCs w:val="22"/>
                <w:lang w:eastAsia="zh-CN"/>
              </w:rPr>
            </w:pPr>
            <w:r>
              <w:rPr>
                <w:rFonts w:eastAsia="SimSun"/>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tc>
          <w:tcPr>
            <w:tcW w:w="1271" w:type="dxa"/>
          </w:tcPr>
          <w:p w14:paraId="396193E9"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ZTE(Yuan)</w:t>
            </w:r>
          </w:p>
        </w:tc>
        <w:tc>
          <w:tcPr>
            <w:tcW w:w="2126" w:type="dxa"/>
          </w:tcPr>
          <w:p w14:paraId="396193E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Option 2</w:t>
            </w:r>
          </w:p>
        </w:tc>
        <w:tc>
          <w:tcPr>
            <w:tcW w:w="6234" w:type="dxa"/>
          </w:tcPr>
          <w:p w14:paraId="396193EB"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As explained in R2-2104061, for multi-SSB in a carrier, two CD-SSBs can be associated with different RMSI and the PLMNs broadcast in</w:t>
            </w:r>
            <w:r>
              <w:rPr>
                <w:rFonts w:eastAsia="SimSun" w:hint="eastAsia"/>
                <w:i/>
                <w:kern w:val="2"/>
                <w:sz w:val="22"/>
                <w:szCs w:val="22"/>
                <w:lang w:val="en-US" w:eastAsia="zh-CN"/>
              </w:rPr>
              <w:t xml:space="preserve"> SIB1-&gt;cellAccessRelatedInfo-&gt;plmn-IdentityList</w:t>
            </w:r>
            <w:r>
              <w:rPr>
                <w:rFonts w:eastAsia="SimSun"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From NW</w:t>
            </w:r>
            <w:r>
              <w:rPr>
                <w:rFonts w:eastAsia="SimSun"/>
                <w:kern w:val="2"/>
                <w:sz w:val="22"/>
                <w:szCs w:val="22"/>
                <w:lang w:val="en-US" w:eastAsia="zh-CN"/>
              </w:rPr>
              <w:t>’</w:t>
            </w:r>
            <w:r>
              <w:rPr>
                <w:rFonts w:eastAsia="SimSun"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 xml:space="preserve">There is no need for us to debating on what is RAN sharing as SA5 has explained what exactly they are asking: </w:t>
            </w:r>
            <w:r>
              <w:rPr>
                <w:rFonts w:eastAsia="SimSun"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SimSun" w:hint="eastAsia"/>
                <w:kern w:val="2"/>
                <w:sz w:val="22"/>
                <w:szCs w:val="22"/>
                <w:lang w:val="en-US" w:eastAsia="zh-CN"/>
              </w:rPr>
              <w:t>And the answer is obviously Yes.</w:t>
            </w:r>
          </w:p>
        </w:tc>
      </w:tr>
      <w:tr w:rsidR="00A51B12" w14:paraId="396193F2" w14:textId="77777777">
        <w:tc>
          <w:tcPr>
            <w:tcW w:w="1271" w:type="dxa"/>
          </w:tcPr>
          <w:p w14:paraId="396193EF"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26" w:type="dxa"/>
          </w:tcPr>
          <w:p w14:paraId="396193F0" w14:textId="77777777" w:rsidR="00A51B12" w:rsidRDefault="00AB4E0F">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2</w:t>
            </w:r>
          </w:p>
        </w:tc>
        <w:tc>
          <w:tcPr>
            <w:tcW w:w="6234" w:type="dxa"/>
          </w:tcPr>
          <w:p w14:paraId="396193F1" w14:textId="77777777" w:rsidR="00A51B12" w:rsidRDefault="00AB4E0F">
            <w:pPr>
              <w:rPr>
                <w:rFonts w:eastAsia="SimSun"/>
                <w:kern w:val="2"/>
                <w:sz w:val="22"/>
                <w:szCs w:val="22"/>
                <w:lang w:eastAsia="zh-CN"/>
              </w:rPr>
            </w:pPr>
            <w:r>
              <w:rPr>
                <w:rFonts w:eastAsia="SimSun"/>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tc>
          <w:tcPr>
            <w:tcW w:w="1271" w:type="dxa"/>
          </w:tcPr>
          <w:p w14:paraId="396193F3" w14:textId="77777777" w:rsidR="00A51B12"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3F4" w14:textId="77777777" w:rsidR="00A51B12" w:rsidRDefault="000D7E37">
            <w:pPr>
              <w:rPr>
                <w:rFonts w:eastAsia="SimSun"/>
                <w:kern w:val="2"/>
                <w:sz w:val="22"/>
                <w:szCs w:val="22"/>
                <w:lang w:eastAsia="zh-CN"/>
              </w:rPr>
            </w:pPr>
            <w:r>
              <w:rPr>
                <w:rFonts w:eastAsia="SimSun"/>
                <w:kern w:val="2"/>
                <w:sz w:val="22"/>
                <w:szCs w:val="22"/>
                <w:lang w:eastAsia="zh-CN"/>
              </w:rPr>
              <w:t>Option 2</w:t>
            </w:r>
          </w:p>
        </w:tc>
        <w:tc>
          <w:tcPr>
            <w:tcW w:w="6234" w:type="dxa"/>
          </w:tcPr>
          <w:p w14:paraId="396193F5" w14:textId="77777777" w:rsidR="00A51B12" w:rsidRDefault="000D7E37">
            <w:pPr>
              <w:rPr>
                <w:rFonts w:eastAsia="SimSun"/>
                <w:kern w:val="2"/>
                <w:sz w:val="22"/>
                <w:szCs w:val="22"/>
                <w:lang w:eastAsia="zh-CN"/>
              </w:rPr>
            </w:pPr>
            <w:r>
              <w:rPr>
                <w:rFonts w:eastAsia="SimSun"/>
                <w:kern w:val="2"/>
                <w:sz w:val="22"/>
                <w:szCs w:val="22"/>
                <w:lang w:eastAsia="zh-CN"/>
              </w:rPr>
              <w:t>It is clearer.</w:t>
            </w:r>
          </w:p>
        </w:tc>
      </w:tr>
      <w:tr w:rsidR="00BE265E" w14:paraId="396193FB" w14:textId="77777777">
        <w:tc>
          <w:tcPr>
            <w:tcW w:w="1271" w:type="dxa"/>
          </w:tcPr>
          <w:p w14:paraId="396193F7" w14:textId="77777777" w:rsidR="00BE265E" w:rsidRDefault="00682886" w:rsidP="00BE265E">
            <w:pPr>
              <w:rPr>
                <w:rFonts w:eastAsia="SimSun"/>
                <w:kern w:val="2"/>
                <w:sz w:val="22"/>
                <w:szCs w:val="22"/>
                <w:lang w:eastAsia="zh-CN"/>
              </w:rPr>
            </w:pPr>
            <w:r>
              <w:rPr>
                <w:rFonts w:eastAsia="SimSun"/>
                <w:kern w:val="2"/>
                <w:sz w:val="22"/>
                <w:szCs w:val="22"/>
                <w:lang w:eastAsia="zh-CN"/>
              </w:rPr>
              <w:t>MediaTek (Felix)</w:t>
            </w:r>
          </w:p>
        </w:tc>
        <w:tc>
          <w:tcPr>
            <w:tcW w:w="2126" w:type="dxa"/>
          </w:tcPr>
          <w:p w14:paraId="396193F8" w14:textId="77777777" w:rsidR="00BE265E" w:rsidRDefault="00BE265E" w:rsidP="00BE265E">
            <w:pPr>
              <w:rPr>
                <w:rFonts w:eastAsia="SimSun"/>
                <w:kern w:val="2"/>
                <w:sz w:val="22"/>
                <w:szCs w:val="22"/>
                <w:lang w:eastAsia="zh-CN"/>
              </w:rPr>
            </w:pPr>
            <w:r>
              <w:rPr>
                <w:rFonts w:eastAsia="SimSun"/>
                <w:kern w:val="2"/>
                <w:sz w:val="22"/>
                <w:szCs w:val="22"/>
                <w:lang w:eastAsia="zh-CN"/>
              </w:rPr>
              <w:t>Option 2</w:t>
            </w:r>
          </w:p>
        </w:tc>
        <w:tc>
          <w:tcPr>
            <w:tcW w:w="6234" w:type="dxa"/>
          </w:tcPr>
          <w:p w14:paraId="396193F9"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prefer to take the reply LS in </w:t>
            </w:r>
            <w:r w:rsidRPr="00715689">
              <w:rPr>
                <w:rFonts w:eastAsia="SimSun"/>
                <w:kern w:val="2"/>
                <w:sz w:val="22"/>
                <w:szCs w:val="22"/>
                <w:lang w:eastAsia="zh-CN"/>
              </w:rPr>
              <w:t>R2-2104102</w:t>
            </w:r>
            <w:r>
              <w:rPr>
                <w:rFonts w:eastAsia="SimSun"/>
                <w:kern w:val="2"/>
                <w:sz w:val="22"/>
                <w:szCs w:val="22"/>
                <w:lang w:eastAsia="zh-CN"/>
              </w:rPr>
              <w:t xml:space="preserve"> as baseline, which explain the view quite clearly.</w:t>
            </w:r>
          </w:p>
          <w:p w14:paraId="396193FA" w14:textId="77777777" w:rsidR="00BE265E" w:rsidRDefault="00BE265E" w:rsidP="00BE265E">
            <w:pPr>
              <w:rPr>
                <w:rFonts w:eastAsia="SimSun"/>
                <w:kern w:val="2"/>
                <w:sz w:val="22"/>
                <w:szCs w:val="22"/>
                <w:lang w:eastAsia="zh-CN"/>
              </w:rPr>
            </w:pPr>
            <w:r>
              <w:rPr>
                <w:rFonts w:eastAsia="SimSun"/>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tc>
          <w:tcPr>
            <w:tcW w:w="1271" w:type="dxa"/>
          </w:tcPr>
          <w:p w14:paraId="79EA990D" w14:textId="3C6B637E" w:rsidR="00B356A2"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7FE8D65" w14:textId="5A997BDD" w:rsidR="00B356A2" w:rsidRDefault="00B356A2" w:rsidP="00BE265E">
            <w:pPr>
              <w:rPr>
                <w:rFonts w:eastAsia="SimSun"/>
                <w:kern w:val="2"/>
                <w:sz w:val="22"/>
                <w:szCs w:val="22"/>
                <w:lang w:eastAsia="zh-CN"/>
              </w:rPr>
            </w:pPr>
            <w:r>
              <w:rPr>
                <w:rFonts w:eastAsia="SimSun"/>
                <w:kern w:val="2"/>
                <w:sz w:val="22"/>
                <w:szCs w:val="22"/>
                <w:lang w:eastAsia="zh-CN"/>
              </w:rPr>
              <w:t>Option 2</w:t>
            </w:r>
          </w:p>
        </w:tc>
        <w:tc>
          <w:tcPr>
            <w:tcW w:w="6234" w:type="dxa"/>
          </w:tcPr>
          <w:p w14:paraId="3B833754" w14:textId="77777777" w:rsidR="00B356A2" w:rsidRDefault="00B356A2" w:rsidP="00BE265E">
            <w:pPr>
              <w:rPr>
                <w:rFonts w:eastAsia="SimSun"/>
                <w:kern w:val="2"/>
                <w:sz w:val="22"/>
                <w:szCs w:val="22"/>
                <w:lang w:eastAsia="zh-CN"/>
              </w:rPr>
            </w:pPr>
          </w:p>
        </w:tc>
      </w:tr>
    </w:tbl>
    <w:p w14:paraId="396193FC" w14:textId="77777777" w:rsidR="00A51B12" w:rsidRDefault="00A51B12">
      <w:pPr>
        <w:rPr>
          <w:rFonts w:eastAsia="SimSun"/>
          <w:lang w:eastAsia="zh-CN"/>
        </w:rPr>
      </w:pPr>
    </w:p>
    <w:p w14:paraId="396193FD" w14:textId="77777777" w:rsidR="00A51B12" w:rsidRDefault="00122D55">
      <w:r>
        <w:rPr>
          <w:rFonts w:eastAsia="SimSun"/>
          <w:lang w:eastAsia="zh-CN"/>
        </w:rPr>
        <w:t xml:space="preserve">If companies choose option2 in Q3, then one of </w:t>
      </w:r>
      <w:r>
        <w:rPr>
          <w:rFonts w:eastAsia="SimSun"/>
          <w:lang w:val="en-US" w:eastAsia="zh-CN"/>
        </w:rPr>
        <w:t xml:space="preserve">R2-2104062 and </w:t>
      </w:r>
      <w:r>
        <w:rPr>
          <w:rFonts w:eastAsia="SimSun"/>
          <w:lang w:eastAsia="zh-CN"/>
        </w:rPr>
        <w:t xml:space="preserve">R2-2104102 should be chosen as baseline of the response LS. Between </w:t>
      </w:r>
      <w:r>
        <w:rPr>
          <w:rFonts w:eastAsia="SimSun"/>
          <w:lang w:val="en-US" w:eastAsia="zh-CN"/>
        </w:rPr>
        <w:t xml:space="preserve">R2-2104062 and </w:t>
      </w:r>
      <w:r>
        <w:rPr>
          <w:rFonts w:eastAsia="SimSun"/>
          <w:lang w:eastAsia="zh-CN"/>
        </w:rPr>
        <w:t xml:space="preserve">R2-2104102, in </w:t>
      </w:r>
      <w:r>
        <w:rPr>
          <w:rFonts w:eastAsia="SimSun"/>
          <w:lang w:val="en-US" w:eastAsia="zh-CN"/>
        </w:rPr>
        <w:t xml:space="preserve">R2-2104062 the answer to 2) is missing, while in </w:t>
      </w:r>
      <w:r>
        <w:rPr>
          <w:rFonts w:eastAsia="SimSun"/>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TableGrid"/>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400" w14:textId="77777777" w:rsidR="00A51B12" w:rsidRDefault="00122D55">
            <w:pPr>
              <w:rPr>
                <w:rFonts w:eastAsia="SimSun"/>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
        </w:tc>
        <w:tc>
          <w:tcPr>
            <w:tcW w:w="2126" w:type="dxa"/>
          </w:tcPr>
          <w:p w14:paraId="39619404" w14:textId="77777777" w:rsidR="00A51B12" w:rsidRDefault="00122D55">
            <w:pPr>
              <w:rPr>
                <w:rFonts w:eastAsia="SimSun"/>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2)</w:t>
            </w:r>
            <w:r>
              <w:rPr>
                <w:rFonts w:ascii="Arial" w:eastAsia="DengXian"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3)</w:t>
            </w:r>
            <w:r>
              <w:rPr>
                <w:rFonts w:ascii="Arial" w:eastAsia="DengXian" w:hAnsi="Arial" w:cs="Arial" w:hint="eastAsia"/>
                <w:i/>
                <w:iCs/>
              </w:rPr>
              <w:t>Whether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DengXian" w:hAnsi="Arial" w:cs="Arial"/>
              </w:rPr>
            </w:pPr>
            <w:r>
              <w:rPr>
                <w:rFonts w:ascii="Arial" w:eastAsia="DengXian" w:hAnsi="Arial" w:cs="Arial" w:hint="eastAsia"/>
                <w:b/>
                <w:bCs/>
                <w:u w:val="single"/>
              </w:rPr>
              <w:t>RAN2 answer</w:t>
            </w:r>
            <w:r>
              <w:rPr>
                <w:rFonts w:ascii="Arial" w:eastAsia="DengXian"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26" w:type="dxa"/>
          </w:tcPr>
          <w:p w14:paraId="3961940C" w14:textId="77777777" w:rsidR="00A51B12" w:rsidRDefault="00AB4E0F" w:rsidP="00AB4E0F">
            <w:pPr>
              <w:rPr>
                <w:rFonts w:eastAsia="SimSun"/>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SimSun"/>
                <w:kern w:val="2"/>
                <w:sz w:val="22"/>
                <w:szCs w:val="22"/>
                <w:lang w:eastAsia="zh-CN"/>
              </w:rPr>
            </w:pPr>
            <w:r>
              <w:rPr>
                <w:rFonts w:eastAsia="SimSun"/>
                <w:kern w:val="2"/>
                <w:sz w:val="22"/>
                <w:szCs w:val="22"/>
                <w:lang w:eastAsia="zh-CN"/>
              </w:rPr>
              <w:t>For Q 2), an answer is needed. RAN2 needs to clarify that the multi-SSB in a carrier was not defined for RAN sharing purpose, but it could be used for different PLMN</w:t>
            </w:r>
            <w:r w:rsidR="00B546DE">
              <w:rPr>
                <w:rFonts w:eastAsia="SimSun"/>
                <w:kern w:val="2"/>
                <w:sz w:val="22"/>
                <w:szCs w:val="22"/>
                <w:lang w:eastAsia="zh-CN"/>
              </w:rPr>
              <w:t>s</w:t>
            </w:r>
            <w:r>
              <w:rPr>
                <w:rFonts w:eastAsia="SimSun"/>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410" w14:textId="77777777" w:rsidR="00A51B12" w:rsidRDefault="000D7E37">
            <w:pPr>
              <w:rPr>
                <w:rFonts w:eastAsia="SimSun"/>
                <w:kern w:val="2"/>
                <w:sz w:val="22"/>
                <w:szCs w:val="22"/>
                <w:lang w:eastAsia="zh-CN"/>
              </w:rPr>
            </w:pPr>
            <w:r>
              <w:rPr>
                <w:kern w:val="2"/>
                <w:lang w:eastAsia="zh-CN"/>
              </w:rPr>
              <w:t>R2-2104062</w:t>
            </w:r>
          </w:p>
        </w:tc>
        <w:tc>
          <w:tcPr>
            <w:tcW w:w="6234" w:type="dxa"/>
          </w:tcPr>
          <w:p w14:paraId="39619411" w14:textId="77777777" w:rsidR="00A51B12" w:rsidRDefault="000D7E37">
            <w:pPr>
              <w:rPr>
                <w:rFonts w:eastAsia="SimSun"/>
                <w:kern w:val="2"/>
                <w:sz w:val="22"/>
                <w:szCs w:val="22"/>
                <w:lang w:eastAsia="zh-CN"/>
              </w:rPr>
            </w:pPr>
            <w:r>
              <w:rPr>
                <w:rFonts w:eastAsia="SimSun"/>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(Felix)</w:t>
            </w:r>
          </w:p>
        </w:tc>
        <w:tc>
          <w:tcPr>
            <w:tcW w:w="2126" w:type="dxa"/>
          </w:tcPr>
          <w:p w14:paraId="39619414" w14:textId="77777777" w:rsidR="00BE265E" w:rsidRDefault="00BE265E" w:rsidP="00BE265E">
            <w:pPr>
              <w:rPr>
                <w:rFonts w:eastAsia="SimSun"/>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agree with </w:t>
            </w:r>
            <w:r>
              <w:rPr>
                <w:rFonts w:eastAsia="SimSun" w:hint="eastAsia"/>
                <w:kern w:val="2"/>
                <w:sz w:val="22"/>
                <w:szCs w:val="22"/>
                <w:lang w:eastAsia="zh-CN"/>
              </w:rPr>
              <w:t>H</w:t>
            </w:r>
            <w:r>
              <w:rPr>
                <w:rFonts w:eastAsia="SimSun"/>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9619418" w14:textId="5D91BF5F" w:rsidR="00BE265E" w:rsidRDefault="00B356A2" w:rsidP="00BE265E">
            <w:pPr>
              <w:rPr>
                <w:rFonts w:eastAsia="SimSun"/>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SimSun"/>
                <w:kern w:val="2"/>
                <w:sz w:val="22"/>
                <w:szCs w:val="22"/>
                <w:lang w:eastAsia="zh-CN"/>
              </w:rPr>
            </w:pPr>
            <w:r>
              <w:rPr>
                <w:rFonts w:eastAsia="SimSun"/>
                <w:kern w:val="2"/>
                <w:sz w:val="22"/>
                <w:szCs w:val="22"/>
                <w:lang w:eastAsia="zh-CN"/>
              </w:rPr>
              <w:t>Gives some more background from our specs to SA5, but no strong view.</w:t>
            </w:r>
          </w:p>
        </w:tc>
      </w:tr>
    </w:tbl>
    <w:p w14:paraId="3961941B" w14:textId="77777777" w:rsidR="00A51B12" w:rsidRDefault="00122D55">
      <w:pPr>
        <w:pStyle w:val="Heading1"/>
        <w:rPr>
          <w:rFonts w:eastAsia="SimSun"/>
          <w:lang w:eastAsia="zh-CN"/>
        </w:rPr>
      </w:pPr>
      <w:bookmarkStart w:id="3" w:name="_Toc423020279"/>
      <w:bookmarkStart w:id="4" w:name="_Toc423020296"/>
      <w:bookmarkStart w:id="5" w:name="_Toc423019950"/>
      <w:bookmarkEnd w:id="1"/>
      <w:bookmarkEnd w:id="2"/>
      <w:bookmarkEnd w:id="3"/>
      <w:bookmarkEnd w:id="4"/>
      <w:bookmarkEnd w:id="5"/>
      <w:r>
        <w:rPr>
          <w:rFonts w:eastAsia="SimSun"/>
          <w:lang w:eastAsia="zh-CN"/>
        </w:rPr>
        <w:t>3. Conclusion</w:t>
      </w:r>
    </w:p>
    <w:bookmarkEnd w:id="0"/>
    <w:p w14:paraId="3961941C" w14:textId="77777777" w:rsidR="00A51B12" w:rsidRDefault="00122D55">
      <w:pPr>
        <w:rPr>
          <w:rFonts w:eastAsia="SimSun"/>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SimSun"/>
                <w:lang w:eastAsia="zh-CN"/>
              </w:rPr>
            </w:pPr>
            <w:r>
              <w:rPr>
                <w:rFonts w:eastAsia="SimSun" w:hint="eastAsia"/>
                <w:lang w:eastAsia="zh-CN"/>
              </w:rPr>
              <w:t>C</w:t>
            </w:r>
            <w:r>
              <w:rPr>
                <w:rFonts w:eastAsia="SimSun"/>
                <w:lang w:eastAsia="zh-CN"/>
              </w:rPr>
              <w:t>ompany</w:t>
            </w:r>
          </w:p>
        </w:tc>
        <w:tc>
          <w:tcPr>
            <w:tcW w:w="5241" w:type="dxa"/>
          </w:tcPr>
          <w:p w14:paraId="3961941F" w14:textId="77777777" w:rsidR="00A51B12" w:rsidRDefault="00122D55">
            <w:pPr>
              <w:rPr>
                <w:rFonts w:eastAsia="SimSun"/>
                <w:lang w:eastAsia="zh-CN"/>
              </w:rPr>
            </w:pPr>
            <w:r>
              <w:rPr>
                <w:rFonts w:eastAsia="SimSun" w:hint="eastAsia"/>
                <w:lang w:eastAsia="zh-CN"/>
              </w:rPr>
              <w:t>E</w:t>
            </w:r>
            <w:r>
              <w:rPr>
                <w:rFonts w:eastAsia="SimSun"/>
                <w:lang w:eastAsia="zh-CN"/>
              </w:rPr>
              <w:t>mail</w:t>
            </w:r>
          </w:p>
        </w:tc>
      </w:tr>
      <w:tr w:rsidR="00A51B12" w14:paraId="39619423" w14:textId="77777777">
        <w:tc>
          <w:tcPr>
            <w:tcW w:w="1413" w:type="dxa"/>
          </w:tcPr>
          <w:p w14:paraId="39619421" w14:textId="77777777" w:rsidR="00A51B12" w:rsidRDefault="00122D55">
            <w:pPr>
              <w:rPr>
                <w:rFonts w:eastAsia="SimSun"/>
              </w:rPr>
            </w:pPr>
            <w:r>
              <w:rPr>
                <w:rFonts w:eastAsia="SimSun"/>
              </w:rPr>
              <w:t>Qualcomm, Ozcan Ozturk</w:t>
            </w:r>
          </w:p>
        </w:tc>
        <w:tc>
          <w:tcPr>
            <w:tcW w:w="5241" w:type="dxa"/>
          </w:tcPr>
          <w:p w14:paraId="39619422" w14:textId="77777777" w:rsidR="00A51B12" w:rsidRDefault="004310D2">
            <w:pPr>
              <w:rPr>
                <w:rFonts w:eastAsia="SimSun"/>
              </w:rPr>
            </w:pPr>
            <w:hyperlink r:id="rId15" w:history="1">
              <w:r w:rsidR="00AB4E0F" w:rsidRPr="00470367">
                <w:rPr>
                  <w:rStyle w:val="Hyperlink"/>
                  <w:rFonts w:eastAsia="SimSun"/>
                </w:rPr>
                <w:t>oozturk@qti.qualcomm.com</w:t>
              </w:r>
            </w:hyperlink>
          </w:p>
        </w:tc>
      </w:tr>
      <w:tr w:rsidR="00A51B12" w14:paraId="39619426" w14:textId="77777777">
        <w:tc>
          <w:tcPr>
            <w:tcW w:w="1413" w:type="dxa"/>
          </w:tcPr>
          <w:p w14:paraId="39619424" w14:textId="77777777" w:rsidR="00A51B12" w:rsidRDefault="00122D55">
            <w:pPr>
              <w:rPr>
                <w:rFonts w:eastAsia="SimSun"/>
                <w:lang w:val="en-US" w:eastAsia="zh-CN"/>
              </w:rPr>
            </w:pPr>
            <w:r>
              <w:rPr>
                <w:rFonts w:eastAsia="SimSun" w:hint="eastAsia"/>
                <w:lang w:val="en-US" w:eastAsia="zh-CN"/>
              </w:rPr>
              <w:t>ZTE(Yuan)</w:t>
            </w:r>
          </w:p>
        </w:tc>
        <w:tc>
          <w:tcPr>
            <w:tcW w:w="5241" w:type="dxa"/>
          </w:tcPr>
          <w:p w14:paraId="39619425" w14:textId="77777777" w:rsidR="00A51B12" w:rsidRDefault="004310D2">
            <w:pPr>
              <w:rPr>
                <w:rFonts w:eastAsia="SimSun"/>
                <w:lang w:val="en-US" w:eastAsia="zh-CN"/>
              </w:rPr>
            </w:pPr>
            <w:hyperlink r:id="rId16" w:history="1">
              <w:r w:rsidR="00AB4E0F" w:rsidRPr="00470367">
                <w:rPr>
                  <w:rStyle w:val="Hyperlink"/>
                  <w:rFonts w:eastAsia="SimSun"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SimSun"/>
                <w:lang w:val="en-US" w:eastAsia="zh-CN"/>
              </w:rPr>
            </w:pPr>
            <w:r>
              <w:rPr>
                <w:rFonts w:eastAsia="SimSun" w:hint="eastAsia"/>
                <w:lang w:val="en-US" w:eastAsia="zh-CN"/>
              </w:rPr>
              <w:t>ZTE(Zhihong)</w:t>
            </w:r>
          </w:p>
        </w:tc>
        <w:tc>
          <w:tcPr>
            <w:tcW w:w="5241" w:type="dxa"/>
          </w:tcPr>
          <w:p w14:paraId="39619428" w14:textId="77777777" w:rsidR="00A51B12" w:rsidRDefault="004310D2">
            <w:pPr>
              <w:rPr>
                <w:rFonts w:eastAsia="SimSun"/>
                <w:lang w:val="en-US" w:eastAsia="zh-CN"/>
              </w:rPr>
            </w:pPr>
            <w:hyperlink r:id="rId17" w:history="1">
              <w:r w:rsidR="00AB4E0F" w:rsidRPr="00470367">
                <w:rPr>
                  <w:rStyle w:val="Hyperlink"/>
                  <w:rFonts w:eastAsia="SimSun"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SimSun"/>
                <w:lang w:val="en-US" w:eastAsia="zh-CN"/>
              </w:rPr>
            </w:pPr>
            <w:r>
              <w:rPr>
                <w:rFonts w:eastAsia="SimSun" w:hint="eastAsia"/>
                <w:lang w:val="en-US" w:eastAsia="zh-CN"/>
              </w:rPr>
              <w:t>H</w:t>
            </w:r>
            <w:r>
              <w:rPr>
                <w:rFonts w:eastAsia="SimSun"/>
                <w:lang w:val="en-US" w:eastAsia="zh-CN"/>
              </w:rPr>
              <w:t>uawei, Hisilicon</w:t>
            </w:r>
          </w:p>
        </w:tc>
        <w:tc>
          <w:tcPr>
            <w:tcW w:w="5241" w:type="dxa"/>
          </w:tcPr>
          <w:p w14:paraId="3961942B" w14:textId="77777777" w:rsidR="00AB4E0F" w:rsidRDefault="00AB4E0F">
            <w:pPr>
              <w:rPr>
                <w:rFonts w:eastAsia="SimSun"/>
                <w:lang w:val="en-US" w:eastAsia="zh-CN"/>
              </w:rPr>
            </w:pPr>
            <w:r>
              <w:rPr>
                <w:rFonts w:eastAsia="SimSun"/>
                <w:lang w:val="en-US" w:eastAsia="zh-CN"/>
              </w:rPr>
              <w:t>wangrui46@huawei.com</w:t>
            </w:r>
          </w:p>
        </w:tc>
      </w:tr>
      <w:tr w:rsidR="000D7E37" w14:paraId="3961942F" w14:textId="77777777">
        <w:tc>
          <w:tcPr>
            <w:tcW w:w="1413" w:type="dxa"/>
          </w:tcPr>
          <w:p w14:paraId="3961942D" w14:textId="77777777" w:rsidR="000D7E37" w:rsidRDefault="000D7E37">
            <w:pPr>
              <w:rPr>
                <w:rFonts w:eastAsia="SimSun"/>
                <w:lang w:val="en-US" w:eastAsia="zh-CN"/>
              </w:rPr>
            </w:pPr>
            <w:r>
              <w:rPr>
                <w:rFonts w:eastAsia="SimSun" w:hint="eastAsia"/>
                <w:lang w:val="en-US" w:eastAsia="zh-CN"/>
              </w:rPr>
              <w:t>O</w:t>
            </w:r>
            <w:r>
              <w:rPr>
                <w:rFonts w:eastAsia="SimSun"/>
                <w:lang w:val="en-US" w:eastAsia="zh-CN"/>
              </w:rPr>
              <w:t>PPO</w:t>
            </w:r>
          </w:p>
        </w:tc>
        <w:tc>
          <w:tcPr>
            <w:tcW w:w="5241" w:type="dxa"/>
          </w:tcPr>
          <w:p w14:paraId="3961942E" w14:textId="77777777" w:rsidR="000D7E37" w:rsidRDefault="000D7E37">
            <w:pPr>
              <w:rPr>
                <w:rFonts w:eastAsia="SimSun"/>
                <w:lang w:val="en-US" w:eastAsia="zh-CN"/>
              </w:rPr>
            </w:pPr>
            <w:r>
              <w:rPr>
                <w:rFonts w:eastAsia="SimSun" w:hint="eastAsia"/>
                <w:lang w:val="en-US" w:eastAsia="zh-CN"/>
              </w:rPr>
              <w:t>w</w:t>
            </w:r>
            <w:r>
              <w:rPr>
                <w:rFonts w:eastAsia="SimSun"/>
                <w:lang w:val="en-US" w:eastAsia="zh-CN"/>
              </w:rPr>
              <w:t>angshukun@oppo.com</w:t>
            </w:r>
          </w:p>
        </w:tc>
      </w:tr>
      <w:tr w:rsidR="00E36DB4" w14:paraId="39619432" w14:textId="77777777">
        <w:tc>
          <w:tcPr>
            <w:tcW w:w="1413" w:type="dxa"/>
          </w:tcPr>
          <w:p w14:paraId="39619430" w14:textId="77777777" w:rsidR="00E36DB4" w:rsidRDefault="00E36DB4">
            <w:pPr>
              <w:rPr>
                <w:rFonts w:eastAsia="SimSun"/>
                <w:lang w:val="en-US" w:eastAsia="zh-CN"/>
              </w:rPr>
            </w:pPr>
            <w:r>
              <w:rPr>
                <w:rFonts w:eastAsia="SimSun"/>
                <w:lang w:val="en-US" w:eastAsia="zh-CN"/>
              </w:rPr>
              <w:t>MediaTek</w:t>
            </w:r>
            <w:r w:rsidR="00682886">
              <w:rPr>
                <w:rFonts w:eastAsia="SimSun"/>
                <w:lang w:val="en-US" w:eastAsia="zh-CN"/>
              </w:rPr>
              <w:t xml:space="preserve"> (Felix)</w:t>
            </w:r>
          </w:p>
        </w:tc>
        <w:tc>
          <w:tcPr>
            <w:tcW w:w="5241" w:type="dxa"/>
          </w:tcPr>
          <w:p w14:paraId="39619431" w14:textId="77777777" w:rsidR="00E36DB4" w:rsidRDefault="00E36DB4">
            <w:pPr>
              <w:rPr>
                <w:rFonts w:eastAsia="SimSun"/>
                <w:lang w:val="en-US" w:eastAsia="zh-CN"/>
              </w:rPr>
            </w:pPr>
            <w:r>
              <w:rPr>
                <w:rFonts w:eastAsia="SimSun"/>
                <w:lang w:val="en-US" w:eastAsia="zh-CN"/>
              </w:rPr>
              <w:t>Chun-fan.tsai@mediatek.com</w:t>
            </w:r>
          </w:p>
        </w:tc>
      </w:tr>
      <w:tr w:rsidR="00682886" w14:paraId="39619435" w14:textId="77777777">
        <w:tc>
          <w:tcPr>
            <w:tcW w:w="1413" w:type="dxa"/>
          </w:tcPr>
          <w:p w14:paraId="39619433" w14:textId="77777777" w:rsidR="00682886" w:rsidRDefault="00FC41A1">
            <w:pPr>
              <w:rPr>
                <w:rFonts w:eastAsia="SimSun"/>
                <w:lang w:val="en-US" w:eastAsia="zh-CN"/>
              </w:rPr>
            </w:pPr>
            <w:r>
              <w:rPr>
                <w:rFonts w:eastAsia="SimSun"/>
                <w:lang w:val="en-US" w:eastAsia="zh-CN"/>
              </w:rPr>
              <w:t>MediaTek (Nathan)</w:t>
            </w:r>
          </w:p>
        </w:tc>
        <w:tc>
          <w:tcPr>
            <w:tcW w:w="5241" w:type="dxa"/>
          </w:tcPr>
          <w:p w14:paraId="39619434" w14:textId="7E5763F2" w:rsidR="00682886" w:rsidRDefault="00B61753">
            <w:pPr>
              <w:rPr>
                <w:rFonts w:eastAsia="SimSun"/>
                <w:lang w:val="en-US" w:eastAsia="zh-CN"/>
              </w:rPr>
            </w:pPr>
            <w:hyperlink r:id="rId18" w:history="1">
              <w:r w:rsidRPr="006D39EB">
                <w:rPr>
                  <w:rStyle w:val="Hyperlink"/>
                  <w:rFonts w:eastAsia="SimSun"/>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SimSun"/>
                <w:lang w:val="en-US" w:eastAsia="zh-CN"/>
              </w:rPr>
            </w:pPr>
            <w:r>
              <w:rPr>
                <w:rFonts w:eastAsia="SimSun"/>
                <w:lang w:val="en-US" w:eastAsia="zh-CN"/>
              </w:rPr>
              <w:t>Intel</w:t>
            </w:r>
          </w:p>
        </w:tc>
        <w:tc>
          <w:tcPr>
            <w:tcW w:w="5241" w:type="dxa"/>
          </w:tcPr>
          <w:p w14:paraId="36A407E6" w14:textId="61C451EE" w:rsidR="00B61753" w:rsidRDefault="00B61753">
            <w:pPr>
              <w:rPr>
                <w:rFonts w:eastAsia="SimSun"/>
                <w:lang w:val="en-US" w:eastAsia="zh-CN"/>
              </w:rPr>
            </w:pPr>
            <w:r>
              <w:rPr>
                <w:rFonts w:eastAsia="SimSun"/>
                <w:lang w:val="en-US" w:eastAsia="zh-CN"/>
              </w:rPr>
              <w:t>Sudeep.k.palat@intel.com</w:t>
            </w:r>
          </w:p>
        </w:tc>
      </w:tr>
    </w:tbl>
    <w:p w14:paraId="39619436" w14:textId="77777777" w:rsidR="00A51B12" w:rsidRDefault="00A51B12">
      <w:pPr>
        <w:rPr>
          <w:rFonts w:eastAsia="SimSun"/>
        </w:rPr>
      </w:pPr>
    </w:p>
    <w:sectPr w:rsidR="00A51B1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9439" w14:textId="77777777" w:rsidR="009F1677" w:rsidRDefault="009F1677">
      <w:pPr>
        <w:spacing w:after="0"/>
      </w:pPr>
      <w:r>
        <w:separator/>
      </w:r>
    </w:p>
  </w:endnote>
  <w:endnote w:type="continuationSeparator" w:id="0">
    <w:p w14:paraId="3961943A" w14:textId="77777777" w:rsidR="009F1677" w:rsidRDefault="009F1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2C02" w14:textId="77777777" w:rsidR="004310D2" w:rsidRDefault="0043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943B" w14:textId="77777777" w:rsidR="00A51B12" w:rsidRDefault="00122D5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686A" w14:textId="77777777" w:rsidR="004310D2" w:rsidRDefault="0043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9437" w14:textId="77777777" w:rsidR="009F1677" w:rsidRDefault="009F1677">
      <w:pPr>
        <w:spacing w:after="0"/>
      </w:pPr>
      <w:r>
        <w:separator/>
      </w:r>
    </w:p>
  </w:footnote>
  <w:footnote w:type="continuationSeparator" w:id="0">
    <w:p w14:paraId="39619438" w14:textId="77777777" w:rsidR="009F1677" w:rsidRDefault="009F1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DAC1" w14:textId="77777777" w:rsidR="004310D2" w:rsidRDefault="00431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609F" w14:textId="77777777" w:rsidR="004310D2" w:rsidRDefault="00431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5870" w14:textId="77777777" w:rsidR="004310D2" w:rsidRDefault="0043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19348"/>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B6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hyperlink" Target="mailto:Nathan.Tenny@mediate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C8713C67-C30C-4310-8F83-BE50297B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(Sudeep)</cp:lastModifiedBy>
  <cp:revision>2</cp:revision>
  <cp:lastPrinted>2009-04-22T06:01:00Z</cp:lastPrinted>
  <dcterms:created xsi:type="dcterms:W3CDTF">2021-04-13T23:32:00Z</dcterms:created>
  <dcterms:modified xsi:type="dcterms:W3CDTF">2021-04-13T23:32:00Z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