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0E0891FB" w:rsidR="001E41F3" w:rsidRDefault="001E41F3">
      <w:pPr>
        <w:pStyle w:val="CRCoverPage"/>
        <w:tabs>
          <w:tab w:val="right" w:pos="9639"/>
        </w:tabs>
        <w:spacing w:after="0"/>
        <w:rPr>
          <w:b/>
          <w:i/>
          <w:noProof/>
          <w:sz w:val="28"/>
        </w:rPr>
      </w:pPr>
      <w:r>
        <w:rPr>
          <w:b/>
          <w:noProof/>
          <w:sz w:val="24"/>
        </w:rPr>
        <w:t>3GPP TSG-</w:t>
      </w:r>
      <w:fldSimple w:instr=" DOCPROPERTY  TSG/WGRef  \* MERGEFORMAT ">
        <w:r w:rsidR="00122655">
          <w:rPr>
            <w:b/>
            <w:noProof/>
            <w:sz w:val="24"/>
          </w:rPr>
          <w:t xml:space="preserve">RAN WG2 </w:t>
        </w:r>
      </w:fldSimple>
      <w:r w:rsidR="00C66BA2">
        <w:rPr>
          <w:b/>
          <w:noProof/>
          <w:sz w:val="24"/>
        </w:rPr>
        <w:t xml:space="preserve"> </w:t>
      </w:r>
      <w:r>
        <w:rPr>
          <w:b/>
          <w:noProof/>
          <w:sz w:val="24"/>
        </w:rPr>
        <w:t>Meeting #</w:t>
      </w:r>
      <w:fldSimple w:instr=" DOCPROPERTY  MtgSeq  \* MERGEFORMAT ">
        <w:r w:rsidR="00EB09B7" w:rsidRPr="00EB09B7">
          <w:rPr>
            <w:b/>
            <w:noProof/>
            <w:sz w:val="24"/>
          </w:rPr>
          <w:t xml:space="preserve"> </w:t>
        </w:r>
        <w:r w:rsidR="00122655">
          <w:rPr>
            <w:b/>
            <w:noProof/>
            <w:sz w:val="24"/>
          </w:rPr>
          <w:t>113</w:t>
        </w:r>
        <w:r w:rsidR="00872DE5">
          <w:rPr>
            <w:b/>
            <w:noProof/>
            <w:sz w:val="24"/>
          </w:rPr>
          <w:t>bis</w:t>
        </w:r>
        <w:r w:rsidR="00122655">
          <w:rPr>
            <w:b/>
            <w:noProof/>
            <w:sz w:val="24"/>
          </w:rPr>
          <w:t>-e</w:t>
        </w:r>
        <w:r w:rsidR="00122655">
          <w:t xml:space="preserve"> </w:t>
        </w:r>
      </w:fldSimple>
      <w:r>
        <w:rPr>
          <w:b/>
          <w:i/>
          <w:noProof/>
          <w:sz w:val="28"/>
        </w:rPr>
        <w:tab/>
      </w:r>
      <w:fldSimple w:instr=" DOCPROPERTY  Tdoc#  \* MERGEFORMAT ">
        <w:r w:rsidR="00122655">
          <w:rPr>
            <w:b/>
            <w:i/>
            <w:noProof/>
            <w:sz w:val="28"/>
          </w:rPr>
          <w:t>R2-2</w:t>
        </w:r>
        <w:r w:rsidR="00385467">
          <w:rPr>
            <w:b/>
            <w:i/>
            <w:noProof/>
            <w:sz w:val="28"/>
          </w:rPr>
          <w:t>10</w:t>
        </w:r>
        <w:ins w:id="0" w:author="Achilles Kogiantis" w:date="2021-04-16T00:48:00Z">
          <w:r w:rsidR="00927295">
            <w:rPr>
              <w:b/>
              <w:i/>
              <w:noProof/>
              <w:sz w:val="28"/>
            </w:rPr>
            <w:t>xxxx</w:t>
          </w:r>
        </w:ins>
        <w:del w:id="1" w:author="Achilles Kogiantis" w:date="2021-04-16T00:48:00Z">
          <w:r w:rsidR="00872DE5" w:rsidDel="00927295">
            <w:rPr>
              <w:b/>
              <w:i/>
              <w:noProof/>
              <w:sz w:val="28"/>
            </w:rPr>
            <w:delText>3043</w:delText>
          </w:r>
        </w:del>
      </w:fldSimple>
    </w:p>
    <w:p w14:paraId="7CB45193" w14:textId="3AB45269" w:rsidR="001E41F3" w:rsidRDefault="00267007" w:rsidP="005E2C44">
      <w:pPr>
        <w:pStyle w:val="CRCoverPage"/>
        <w:outlineLvl w:val="0"/>
        <w:rPr>
          <w:b/>
          <w:noProof/>
          <w:sz w:val="24"/>
        </w:rPr>
      </w:pPr>
      <w:fldSimple w:instr=" DOCPROPERTY  Location  \* MERGEFORMAT ">
        <w:r w:rsidR="00122655">
          <w:rPr>
            <w:b/>
            <w:noProof/>
            <w:sz w:val="24"/>
          </w:rPr>
          <w:t>E-Meeting</w:t>
        </w:r>
      </w:fldSimple>
      <w:r w:rsidR="001E41F3">
        <w:rPr>
          <w:b/>
          <w:noProof/>
          <w:sz w:val="24"/>
        </w:rPr>
        <w:t xml:space="preserve">, </w:t>
      </w:r>
      <w:r w:rsidR="005A24CF">
        <w:fldChar w:fldCharType="begin"/>
      </w:r>
      <w:r w:rsidR="005A24CF">
        <w:instrText xml:space="preserve"> DOCPROPERTY  StartDate  \* MERGEFORMAT </w:instrText>
      </w:r>
      <w:r w:rsidR="005A24CF">
        <w:fldChar w:fldCharType="separate"/>
      </w:r>
      <w:r w:rsidR="00872DE5" w:rsidRPr="00BA51D9">
        <w:rPr>
          <w:b/>
          <w:noProof/>
          <w:sz w:val="24"/>
        </w:rPr>
        <w:t xml:space="preserve"> </w:t>
      </w:r>
      <w:r w:rsidR="00872DE5">
        <w:rPr>
          <w:b/>
          <w:noProof/>
          <w:sz w:val="24"/>
        </w:rPr>
        <w:t>April 12</w:t>
      </w:r>
      <w:r w:rsidR="00872DE5" w:rsidRPr="003A32EE">
        <w:rPr>
          <w:b/>
          <w:noProof/>
          <w:sz w:val="24"/>
          <w:vertAlign w:val="superscript"/>
        </w:rPr>
        <w:t>th</w:t>
      </w:r>
      <w:r w:rsidR="00872DE5">
        <w:rPr>
          <w:b/>
          <w:noProof/>
          <w:sz w:val="24"/>
        </w:rPr>
        <w:t xml:space="preserve"> - 20</w:t>
      </w:r>
      <w:r w:rsidR="00872DE5" w:rsidRPr="00122655">
        <w:rPr>
          <w:b/>
          <w:noProof/>
          <w:sz w:val="24"/>
          <w:vertAlign w:val="superscript"/>
        </w:rPr>
        <w:t>th</w:t>
      </w:r>
      <w:r w:rsidR="005A24CF">
        <w:rPr>
          <w:b/>
          <w:noProof/>
          <w:sz w:val="24"/>
          <w:vertAlign w:val="superscript"/>
        </w:rPr>
        <w:fldChar w:fldCharType="end"/>
      </w:r>
      <w:r w:rsidR="00872DE5">
        <w:rPr>
          <w:b/>
          <w:noProof/>
          <w:sz w:val="24"/>
          <w:vertAlign w:val="superscript"/>
        </w:rPr>
        <w:t xml:space="preserve"> </w:t>
      </w:r>
      <w:r w:rsidR="00122655">
        <w:rPr>
          <w:b/>
          <w:noProof/>
          <w:sz w:val="24"/>
        </w:rPr>
        <w:t>–</w:t>
      </w:r>
      <w:r w:rsidR="00547111">
        <w:rPr>
          <w:b/>
          <w:noProof/>
          <w:sz w:val="24"/>
        </w:rPr>
        <w:t xml:space="preserve"> </w:t>
      </w:r>
      <w:fldSimple w:instr=" DOCPROPERTY  EndDate  \* MERGEFORMAT ">
        <w:r w:rsidR="00122655">
          <w:rPr>
            <w:b/>
            <w:noProof/>
            <w:sz w:val="24"/>
          </w:rPr>
          <w:t>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2FB4AA0" w:rsidR="001E41F3" w:rsidRPr="00410371" w:rsidRDefault="00267007" w:rsidP="00E13F3D">
            <w:pPr>
              <w:pStyle w:val="CRCoverPage"/>
              <w:spacing w:after="0"/>
              <w:jc w:val="right"/>
              <w:rPr>
                <w:b/>
                <w:noProof/>
                <w:sz w:val="28"/>
              </w:rPr>
            </w:pPr>
            <w:fldSimple w:instr=" DOCPROPERTY  Spec#  \* MERGEFORMAT ">
              <w:r w:rsidR="00122655">
                <w:rPr>
                  <w:b/>
                  <w:noProof/>
                  <w:sz w:val="28"/>
                </w:rPr>
                <w:t>38.331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E1A9B22" w:rsidR="001E41F3" w:rsidRPr="00410371" w:rsidRDefault="00267007" w:rsidP="00547111">
            <w:pPr>
              <w:pStyle w:val="CRCoverPage"/>
              <w:spacing w:after="0"/>
              <w:rPr>
                <w:noProof/>
              </w:rPr>
            </w:pPr>
            <w:fldSimple w:instr=" DOCPROPERTY  Cr#  \* MERGEFORMAT ">
              <w:r w:rsidR="00385467">
                <w:rPr>
                  <w:b/>
                  <w:noProof/>
                  <w:sz w:val="28"/>
                </w:rPr>
                <w:t>2413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9D51290" w:rsidR="001E41F3" w:rsidRPr="00410371" w:rsidRDefault="00927295" w:rsidP="00E13F3D">
            <w:pPr>
              <w:pStyle w:val="CRCoverPage"/>
              <w:spacing w:after="0"/>
              <w:jc w:val="center"/>
              <w:rPr>
                <w:b/>
                <w:noProof/>
              </w:rPr>
            </w:pPr>
            <w:ins w:id="2" w:author="Achilles Kogiantis" w:date="2021-04-16T00:49:00Z">
              <w:r>
                <w:rPr>
                  <w:b/>
                  <w:noProof/>
                  <w:sz w:val="28"/>
                </w:rPr>
                <w:t>3</w:t>
              </w:r>
            </w:ins>
            <w:del w:id="3" w:author="Achilles Kogiantis" w:date="2021-04-16T00:49:00Z">
              <w:r w:rsidR="00872DE5" w:rsidDel="00927295">
                <w:rPr>
                  <w:b/>
                  <w:noProof/>
                  <w:sz w:val="28"/>
                </w:rPr>
                <w:delText>2</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D854685" w:rsidR="001E41F3" w:rsidRPr="00410371" w:rsidRDefault="00267007">
            <w:pPr>
              <w:pStyle w:val="CRCoverPage"/>
              <w:spacing w:after="0"/>
              <w:jc w:val="center"/>
              <w:rPr>
                <w:noProof/>
                <w:sz w:val="28"/>
              </w:rPr>
            </w:pPr>
            <w:fldSimple w:instr=" DOCPROPERTY  Version  \* MERGEFORMAT ">
              <w:r w:rsidR="00122655">
                <w:rPr>
                  <w:b/>
                  <w:noProof/>
                  <w:sz w:val="28"/>
                </w:rPr>
                <w:t>16.</w:t>
              </w:r>
              <w:r w:rsidR="00872DE5">
                <w:rPr>
                  <w:b/>
                  <w:noProof/>
                  <w:sz w:val="28"/>
                </w:rPr>
                <w:t>4</w:t>
              </w:r>
              <w:r w:rsidR="00122655">
                <w:rPr>
                  <w:b/>
                  <w:noProof/>
                  <w:sz w:val="28"/>
                </w:rPr>
                <w:t>.1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2899D9C" w:rsidR="00F25D98" w:rsidRDefault="0099779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4703606" w:rsidR="00F25D98" w:rsidRDefault="0099779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9A7D77" w:rsidR="001E41F3" w:rsidRDefault="00267007">
            <w:pPr>
              <w:pStyle w:val="CRCoverPage"/>
              <w:spacing w:after="0"/>
              <w:ind w:left="100"/>
              <w:rPr>
                <w:noProof/>
              </w:rPr>
            </w:pPr>
            <w:fldSimple w:instr=" DOCPROPERTY  CrTitle  \* MERGEFORMAT ">
              <w:r w:rsidR="00122655">
                <w:t>Redirection with MPS Indication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DB74AC7" w:rsidR="001E41F3" w:rsidRDefault="00267007">
            <w:pPr>
              <w:pStyle w:val="CRCoverPage"/>
              <w:spacing w:after="0"/>
              <w:ind w:left="100"/>
              <w:rPr>
                <w:noProof/>
              </w:rPr>
            </w:pPr>
            <w:fldSimple w:instr=" DOCPROPERTY  SourceIfWg  \* MERGEFORMAT ">
              <w:r w:rsidR="00122655">
                <w:rPr>
                  <w:noProof/>
                  <w:lang w:eastAsia="ko-KR"/>
                </w:rPr>
                <w:t>Perspecta Labs, CISA ECD</w:t>
              </w:r>
              <w:r w:rsidR="005F12F6">
                <w:rPr>
                  <w:noProof/>
                  <w:lang w:eastAsia="ko-KR"/>
                </w:rPr>
                <w:t xml:space="preserve">, </w:t>
              </w:r>
              <w:r w:rsidR="00C13B78">
                <w:rPr>
                  <w:noProof/>
                  <w:lang w:eastAsia="ko-KR"/>
                </w:rPr>
                <w:t>T-Mobile</w:t>
              </w:r>
              <w:r w:rsidR="009A2E43">
                <w:rPr>
                  <w:noProof/>
                  <w:lang w:eastAsia="ko-KR"/>
                </w:rPr>
                <w:t xml:space="preserve"> US</w:t>
              </w:r>
              <w:r w:rsidR="00C13B78">
                <w:rPr>
                  <w:noProof/>
                  <w:lang w:eastAsia="ko-KR"/>
                </w:rPr>
                <w:t xml:space="preserve">, </w:t>
              </w:r>
              <w:r w:rsidR="005F12F6">
                <w:rPr>
                  <w:noProof/>
                  <w:lang w:eastAsia="ko-KR"/>
                </w:rPr>
                <w:t>Ericsson</w:t>
              </w:r>
              <w:r w:rsidR="009A2E43">
                <w:rPr>
                  <w:noProof/>
                  <w:lang w:eastAsia="ko-KR"/>
                </w:rPr>
                <w:t>, Qualcomm</w:t>
              </w:r>
              <w:ins w:id="5" w:author="Achilles Kogiantis" w:date="2021-04-16T00:49:00Z">
                <w:r w:rsidR="00927295">
                  <w:rPr>
                    <w:noProof/>
                    <w:lang w:eastAsia="ko-KR"/>
                  </w:rPr>
                  <w:t>, NTT DoCoMo</w:t>
                </w:r>
              </w:ins>
              <w:r w:rsidR="00122655">
                <w:rPr>
                  <w:noProof/>
                </w:rPr>
                <w:t xml:space="preserve"> </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1C95A79" w:rsidR="001E41F3" w:rsidRDefault="0012265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30ECCC" w:rsidR="001E41F3" w:rsidRDefault="00122655">
            <w:pPr>
              <w:pStyle w:val="CRCoverPage"/>
              <w:spacing w:after="0"/>
              <w:ind w:left="100"/>
              <w:rPr>
                <w:noProof/>
              </w:rPr>
            </w:pPr>
            <w:proofErr w:type="spellStart"/>
            <w:r>
              <w:t>NR_newRAT</w:t>
            </w:r>
            <w:proofErr w:type="spellEnd"/>
            <w:r>
              <w:t>-Core, TEI16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70D1B3F" w:rsidR="001E41F3" w:rsidRDefault="00122655">
            <w:pPr>
              <w:pStyle w:val="CRCoverPage"/>
              <w:spacing w:after="0"/>
              <w:ind w:left="100"/>
              <w:rPr>
                <w:noProof/>
              </w:rPr>
            </w:pPr>
            <w:r>
              <w:t>2021-0</w:t>
            </w:r>
            <w:r w:rsidR="00872DE5">
              <w:t>3</w:t>
            </w:r>
            <w:r>
              <w:t>-</w:t>
            </w:r>
            <w:r w:rsidR="00872DE5">
              <w:t>31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ADAB9D5" w:rsidR="001E41F3" w:rsidRPr="00122655" w:rsidRDefault="00122655" w:rsidP="00D24991">
            <w:pPr>
              <w:pStyle w:val="CRCoverPage"/>
              <w:spacing w:after="0"/>
              <w:ind w:left="100" w:right="-609"/>
              <w:rPr>
                <w:b/>
                <w:bCs/>
                <w:noProof/>
              </w:rPr>
            </w:pPr>
            <w:r w:rsidRPr="00122655">
              <w:rPr>
                <w:b/>
                <w:bCs/>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B681455" w:rsidR="001E41F3" w:rsidRDefault="00122655">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DE066D" w14:textId="77777777" w:rsidR="00A81BA0" w:rsidRPr="00314FFF" w:rsidRDefault="00A81BA0" w:rsidP="00A81BA0">
            <w:pPr>
              <w:spacing w:after="0"/>
              <w:textAlignment w:val="baseline"/>
              <w:rPr>
                <w:rFonts w:ascii="Arial" w:hAnsi="Arial" w:cs="Arial"/>
                <w:color w:val="000000"/>
              </w:rPr>
            </w:pPr>
            <w:r w:rsidRPr="00553697">
              <w:rPr>
                <w:rFonts w:ascii="Arial" w:hAnsi="Arial" w:cs="Arial"/>
                <w:color w:val="000000"/>
              </w:rPr>
              <w:t>Multimedia Priority Service (MPS) provides priority treatment to increase the probability of an authorized Service User’s Voice, Video, and Data communication</w:t>
            </w:r>
            <w:r>
              <w:rPr>
                <w:rFonts w:ascii="Arial" w:hAnsi="Arial" w:cs="Arial"/>
                <w:color w:val="000000"/>
              </w:rPr>
              <w:t>. It is important that a UE involved in an MPS session continues the</w:t>
            </w:r>
            <w:r w:rsidRPr="00553697">
              <w:rPr>
                <w:rFonts w:ascii="Arial" w:hAnsi="Arial" w:cs="Arial"/>
                <w:color w:val="000000"/>
              </w:rPr>
              <w:t xml:space="preserve"> </w:t>
            </w:r>
            <w:r>
              <w:rPr>
                <w:rFonts w:ascii="Arial" w:hAnsi="Arial" w:cs="Arial"/>
                <w:color w:val="000000"/>
              </w:rPr>
              <w:t xml:space="preserve">MPS session with priority upon </w:t>
            </w:r>
            <w:r w:rsidRPr="00553697">
              <w:rPr>
                <w:rFonts w:ascii="Arial" w:hAnsi="Arial" w:cs="Arial"/>
                <w:color w:val="000000"/>
              </w:rPr>
              <w:t>successful</w:t>
            </w:r>
            <w:r>
              <w:rPr>
                <w:rFonts w:ascii="Arial" w:hAnsi="Arial" w:cs="Arial"/>
                <w:color w:val="000000"/>
              </w:rPr>
              <w:t>ly reconnected</w:t>
            </w:r>
            <w:r w:rsidRPr="00553697">
              <w:rPr>
                <w:rFonts w:ascii="Arial" w:hAnsi="Arial" w:cs="Arial"/>
                <w:color w:val="000000"/>
              </w:rPr>
              <w:t xml:space="preserve"> in 5GS </w:t>
            </w:r>
            <w:r>
              <w:rPr>
                <w:rFonts w:ascii="Arial" w:hAnsi="Arial" w:cs="Arial"/>
                <w:color w:val="000000"/>
              </w:rPr>
              <w:t>or</w:t>
            </w:r>
            <w:r w:rsidRPr="00553697">
              <w:rPr>
                <w:rFonts w:ascii="Arial" w:hAnsi="Arial" w:cs="Arial"/>
                <w:color w:val="000000"/>
              </w:rPr>
              <w:t xml:space="preserve"> EPS</w:t>
            </w:r>
            <w:r>
              <w:rPr>
                <w:rFonts w:ascii="Arial" w:hAnsi="Arial" w:cs="Arial"/>
                <w:color w:val="000000"/>
              </w:rPr>
              <w:t xml:space="preserve"> following an RRC release with redirect</w:t>
            </w:r>
            <w:r w:rsidRPr="00553697">
              <w:rPr>
                <w:rFonts w:ascii="Arial" w:hAnsi="Arial" w:cs="Arial"/>
                <w:color w:val="000000"/>
              </w:rPr>
              <w:t>. A UE can be in an MPS session in NR in one of the following three ways: </w:t>
            </w:r>
          </w:p>
          <w:p w14:paraId="70A952A5" w14:textId="77777777" w:rsidR="00A81BA0" w:rsidRPr="00553697" w:rsidRDefault="00A81BA0" w:rsidP="00A81BA0">
            <w:pPr>
              <w:pStyle w:val="ListParagraph"/>
              <w:numPr>
                <w:ilvl w:val="0"/>
                <w:numId w:val="1"/>
              </w:numPr>
              <w:rPr>
                <w:rFonts w:ascii="Arial" w:hAnsi="Arial" w:cs="Arial"/>
                <w:color w:val="000000"/>
              </w:rPr>
            </w:pPr>
            <w:r w:rsidRPr="003800A0">
              <w:rPr>
                <w:rFonts w:ascii="Arial" w:hAnsi="Arial" w:cs="Arial"/>
                <w:color w:val="000000"/>
              </w:rPr>
              <w:t xml:space="preserve">An authorized Service User using a UE with an MPS subscription </w:t>
            </w:r>
            <w:r>
              <w:rPr>
                <w:rFonts w:ascii="Arial" w:hAnsi="Arial" w:cs="Arial"/>
                <w:color w:val="000000"/>
              </w:rPr>
              <w:t>can initiate MPS</w:t>
            </w:r>
            <w:r w:rsidRPr="003800A0">
              <w:rPr>
                <w:rFonts w:ascii="Arial" w:hAnsi="Arial" w:cs="Arial"/>
                <w:color w:val="000000"/>
              </w:rPr>
              <w:t xml:space="preserve"> when it originates a session (See TS 22.153 clause 5.1)</w:t>
            </w:r>
            <w:r>
              <w:rPr>
                <w:rFonts w:ascii="Arial" w:hAnsi="Arial" w:cs="Arial"/>
                <w:color w:val="000000"/>
              </w:rPr>
              <w:t>. In the case of 5GS, t</w:t>
            </w:r>
            <w:r w:rsidRPr="00553697">
              <w:rPr>
                <w:rFonts w:ascii="Arial" w:hAnsi="Arial" w:cs="Arial"/>
                <w:color w:val="000000"/>
              </w:rPr>
              <w:t xml:space="preserve">he UE </w:t>
            </w:r>
            <w:r>
              <w:rPr>
                <w:rFonts w:ascii="Arial" w:hAnsi="Arial" w:cs="Arial"/>
                <w:color w:val="000000"/>
              </w:rPr>
              <w:t>is</w:t>
            </w:r>
            <w:r w:rsidRPr="00553697">
              <w:rPr>
                <w:rFonts w:ascii="Arial" w:hAnsi="Arial" w:cs="Arial"/>
                <w:color w:val="000000"/>
              </w:rPr>
              <w:t xml:space="preserve"> assigned Access Identity 1 (AI1) and is entitled to the special Establishment Cause (</w:t>
            </w:r>
            <w:proofErr w:type="spellStart"/>
            <w:r w:rsidRPr="00553697">
              <w:rPr>
                <w:rFonts w:ascii="Arial" w:hAnsi="Arial" w:cs="Arial"/>
                <w:color w:val="000000"/>
              </w:rPr>
              <w:t>mps-PriorityAccess</w:t>
            </w:r>
            <w:proofErr w:type="spellEnd"/>
            <w:r w:rsidRPr="00553697">
              <w:rPr>
                <w:rFonts w:ascii="Arial" w:hAnsi="Arial" w:cs="Arial"/>
                <w:color w:val="000000"/>
              </w:rPr>
              <w:t>) and priority treatment when it originates a session. </w:t>
            </w:r>
          </w:p>
          <w:p w14:paraId="2AD475FC" w14:textId="77777777" w:rsidR="00A81BA0" w:rsidRPr="00553697" w:rsidRDefault="00A81BA0" w:rsidP="00A81BA0">
            <w:pPr>
              <w:pStyle w:val="ListParagraph"/>
              <w:numPr>
                <w:ilvl w:val="0"/>
                <w:numId w:val="1"/>
              </w:numPr>
              <w:rPr>
                <w:rFonts w:ascii="Arial" w:hAnsi="Arial" w:cs="Arial"/>
                <w:color w:val="000000"/>
              </w:rPr>
            </w:pPr>
            <w:r w:rsidRPr="00553697">
              <w:rPr>
                <w:rFonts w:ascii="Arial" w:hAnsi="Arial" w:cs="Arial"/>
                <w:color w:val="000000"/>
              </w:rPr>
              <w:t xml:space="preserve">An authorized Service User using a UE that does not have an MPS subscription can initiate MPS for an originating session but priority treatment is only obtained after MPS is established for the session (See TS 22.153 clause 5.1). In this case the priority treatment is based on network control of the priority session as opposed to the UE subscription to MPS. </w:t>
            </w:r>
          </w:p>
          <w:p w14:paraId="33BF09B5" w14:textId="77777777" w:rsidR="00A81BA0" w:rsidRDefault="00A81BA0" w:rsidP="00A81BA0">
            <w:pPr>
              <w:pStyle w:val="ListParagraph"/>
              <w:numPr>
                <w:ilvl w:val="0"/>
                <w:numId w:val="1"/>
              </w:numPr>
              <w:rPr>
                <w:rFonts w:ascii="Arial" w:hAnsi="Arial" w:cs="Arial"/>
                <w:color w:val="000000"/>
              </w:rPr>
            </w:pPr>
            <w:r w:rsidRPr="00553697">
              <w:rPr>
                <w:rFonts w:ascii="Arial" w:hAnsi="Arial" w:cs="Arial"/>
                <w:color w:val="000000"/>
              </w:rPr>
              <w:t xml:space="preserve">A terminating UE provides priority treatment for an incoming MPS session independent of whether the terminating UE has a subscription for MPS (See TS 22.153 clause 5.4).  In this case the terminating UE provides priority treatment for the above originating cases.  </w:t>
            </w:r>
          </w:p>
          <w:p w14:paraId="42E43155" w14:textId="716EF2EA" w:rsidR="00A81BA0" w:rsidRDefault="00A81BA0" w:rsidP="00A81BA0">
            <w:pPr>
              <w:spacing w:after="0"/>
              <w:textAlignment w:val="baseline"/>
              <w:rPr>
                <w:rFonts w:ascii="Arial" w:hAnsi="Arial" w:cs="Arial"/>
                <w:color w:val="000000"/>
              </w:rPr>
            </w:pPr>
            <w:r w:rsidRPr="00314FFF">
              <w:rPr>
                <w:rFonts w:ascii="Arial" w:hAnsi="Arial" w:cs="Arial"/>
                <w:color w:val="000000"/>
              </w:rPr>
              <w:t> </w:t>
            </w:r>
            <w:r w:rsidRPr="00553697">
              <w:rPr>
                <w:rFonts w:ascii="Arial" w:hAnsi="Arial" w:cs="Arial"/>
                <w:color w:val="000000"/>
              </w:rPr>
              <w:t xml:space="preserve">This CR addresses the </w:t>
            </w:r>
            <w:ins w:id="6" w:author="Achilles Kogiantis" w:date="2021-04-16T00:49:00Z">
              <w:r w:rsidR="00927295">
                <w:rPr>
                  <w:rFonts w:ascii="Arial" w:hAnsi="Arial" w:cs="Arial"/>
                  <w:color w:val="000000"/>
                </w:rPr>
                <w:t>2</w:t>
              </w:r>
              <w:r w:rsidR="00927295">
                <w:rPr>
                  <w:rFonts w:ascii="Arial" w:hAnsi="Arial" w:cs="Arial"/>
                  <w:color w:val="000000"/>
                  <w:vertAlign w:val="superscript"/>
                </w:rPr>
                <w:t xml:space="preserve">nd </w:t>
              </w:r>
              <w:r w:rsidR="00927295">
                <w:rPr>
                  <w:rFonts w:ascii="Arial" w:hAnsi="Arial" w:cs="Arial"/>
                  <w:color w:val="000000"/>
                </w:rPr>
                <w:t xml:space="preserve">and </w:t>
              </w:r>
            </w:ins>
            <w:r w:rsidRPr="00553697">
              <w:rPr>
                <w:rFonts w:ascii="Arial" w:hAnsi="Arial" w:cs="Arial"/>
                <w:color w:val="000000"/>
              </w:rPr>
              <w:t>3</w:t>
            </w:r>
            <w:r w:rsidRPr="00314FFF">
              <w:rPr>
                <w:rFonts w:ascii="Arial" w:hAnsi="Arial" w:cs="Arial"/>
                <w:color w:val="000000"/>
              </w:rPr>
              <w:t>rd</w:t>
            </w:r>
            <w:r w:rsidRPr="00553697">
              <w:rPr>
                <w:rFonts w:ascii="Arial" w:hAnsi="Arial" w:cs="Arial"/>
                <w:color w:val="000000"/>
              </w:rPr>
              <w:t xml:space="preserve"> case</w:t>
            </w:r>
            <w:ins w:id="7" w:author="Achilles Kogiantis" w:date="2021-04-16T00:49:00Z">
              <w:r w:rsidR="00927295">
                <w:rPr>
                  <w:rFonts w:ascii="Arial" w:hAnsi="Arial" w:cs="Arial"/>
                  <w:color w:val="000000"/>
                </w:rPr>
                <w:t>s</w:t>
              </w:r>
            </w:ins>
            <w:r w:rsidRPr="00553697">
              <w:rPr>
                <w:rFonts w:ascii="Arial" w:hAnsi="Arial" w:cs="Arial"/>
                <w:color w:val="000000"/>
              </w:rPr>
              <w:t xml:space="preserve">: When the terminating UE of an MPS session has to redirect (to another cell in NR or to E-UTRA), it is entitled to maintain MPS priority treatment on the ongoing MPS session. The redirection decision is performed by the </w:t>
            </w:r>
            <w:proofErr w:type="spellStart"/>
            <w:r w:rsidRPr="00553697">
              <w:rPr>
                <w:rFonts w:ascii="Arial" w:hAnsi="Arial" w:cs="Arial"/>
                <w:color w:val="000000"/>
              </w:rPr>
              <w:t>gNB</w:t>
            </w:r>
            <w:proofErr w:type="spellEnd"/>
            <w:r w:rsidRPr="00553697">
              <w:rPr>
                <w:rFonts w:ascii="Arial" w:hAnsi="Arial" w:cs="Arial"/>
                <w:color w:val="000000"/>
              </w:rPr>
              <w:t>. T</w:t>
            </w:r>
            <w:r w:rsidRPr="00314FFF">
              <w:rPr>
                <w:rFonts w:ascii="Arial" w:hAnsi="Arial" w:cs="Arial"/>
                <w:color w:val="000000"/>
              </w:rPr>
              <w:t xml:space="preserve">he UE that needs to redirect to another cell, another RAT or another core network to receive service, should be able to connect to the target network at the RRC layer with MPS priority following the release with redirection. Currently, the RRC layer at the UE without an MPS subscription is not aware of an MPS priority session in </w:t>
            </w:r>
            <w:r w:rsidRPr="00314FFF">
              <w:rPr>
                <w:rFonts w:ascii="Arial" w:hAnsi="Arial" w:cs="Arial"/>
                <w:color w:val="000000"/>
              </w:rPr>
              <w:lastRenderedPageBreak/>
              <w:t>the network and does not connect to the network with MPS priority at the RRC layer following a release with redirection.</w:t>
            </w:r>
          </w:p>
          <w:p w14:paraId="0C4AC4C0" w14:textId="77777777" w:rsidR="00A81BA0" w:rsidRDefault="00A81BA0" w:rsidP="00A81BA0">
            <w:pPr>
              <w:spacing w:after="0"/>
              <w:textAlignment w:val="baseline"/>
              <w:rPr>
                <w:rFonts w:ascii="Arial" w:hAnsi="Arial" w:cs="Arial"/>
                <w:color w:val="000000"/>
              </w:rPr>
            </w:pPr>
          </w:p>
          <w:p w14:paraId="650DC0AD" w14:textId="0423A87D" w:rsidR="00A81BA0" w:rsidRPr="00314FFF" w:rsidRDefault="00A81BA0" w:rsidP="00A81BA0">
            <w:pPr>
              <w:spacing w:after="0"/>
              <w:textAlignment w:val="baseline"/>
              <w:rPr>
                <w:rFonts w:ascii="Arial" w:hAnsi="Arial" w:cs="Arial"/>
                <w:color w:val="000000"/>
              </w:rPr>
            </w:pPr>
            <w:r w:rsidRPr="00314FFF">
              <w:rPr>
                <w:rFonts w:ascii="Arial" w:hAnsi="Arial" w:cs="Arial"/>
                <w:color w:val="000000"/>
              </w:rPr>
              <w:t xml:space="preserve">This MPS redirection procedure is applicable to an ongoing MPS session for which the </w:t>
            </w:r>
            <w:proofErr w:type="spellStart"/>
            <w:r w:rsidRPr="00314FFF">
              <w:rPr>
                <w:rFonts w:ascii="Arial" w:hAnsi="Arial" w:cs="Arial"/>
                <w:color w:val="000000"/>
              </w:rPr>
              <w:t>gNB</w:t>
            </w:r>
            <w:proofErr w:type="spellEnd"/>
            <w:r w:rsidRPr="00314FFF">
              <w:rPr>
                <w:rFonts w:ascii="Arial" w:hAnsi="Arial" w:cs="Arial"/>
                <w:color w:val="000000"/>
              </w:rPr>
              <w:t xml:space="preserve"> forces the UE to release with redirection. It is assumed that the </w:t>
            </w:r>
            <w:proofErr w:type="spellStart"/>
            <w:r w:rsidRPr="00314FFF">
              <w:rPr>
                <w:rFonts w:ascii="Arial" w:hAnsi="Arial" w:cs="Arial"/>
                <w:color w:val="000000"/>
              </w:rPr>
              <w:t>gNB</w:t>
            </w:r>
            <w:proofErr w:type="spellEnd"/>
            <w:r w:rsidRPr="00314FFF">
              <w:rPr>
                <w:rFonts w:ascii="Arial" w:hAnsi="Arial" w:cs="Arial"/>
                <w:color w:val="000000"/>
              </w:rPr>
              <w:t xml:space="preserve"> is aware of the MPS session via the ARP and/or QoS characteristics of the MPS session. </w:t>
            </w:r>
          </w:p>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DFFFDAF" w14:textId="4869E482" w:rsidR="00A81BA0" w:rsidRPr="00464C7E" w:rsidRDefault="00A81BA0" w:rsidP="00EA0A3B">
            <w:pPr>
              <w:pStyle w:val="CRCoverPage"/>
              <w:spacing w:after="0"/>
            </w:pPr>
            <w:r w:rsidRPr="00464C7E">
              <w:t xml:space="preserve">When the network performs a release with redirection, for UEs with MPS priority session(s), the network includes an MPS priority indicator in the </w:t>
            </w:r>
            <w:proofErr w:type="spellStart"/>
            <w:r w:rsidRPr="00464C7E">
              <w:t>RRCRelease</w:t>
            </w:r>
            <w:proofErr w:type="spellEnd"/>
            <w:r w:rsidRPr="00464C7E">
              <w:t xml:space="preserve"> message. When connecting to the target network and the MPS indicator is </w:t>
            </w:r>
            <w:r w:rsidR="003F6FFB">
              <w:t>set</w:t>
            </w:r>
            <w:r w:rsidRPr="00464C7E">
              <w:t xml:space="preserve">, the UE sets the RRC Establishment Cause to </w:t>
            </w:r>
            <w:proofErr w:type="spellStart"/>
            <w:r w:rsidRPr="00464C7E">
              <w:t>mps-PriorityAccess</w:t>
            </w:r>
            <w:proofErr w:type="spellEnd"/>
            <w:r w:rsidRPr="00464C7E">
              <w:t xml:space="preserve"> if the target RAN is NR and to </w:t>
            </w:r>
            <w:proofErr w:type="spellStart"/>
            <w:r w:rsidRPr="00464C7E">
              <w:t>highPriorityAccess</w:t>
            </w:r>
            <w:proofErr w:type="spellEnd"/>
            <w:r w:rsidRPr="00464C7E">
              <w:t xml:space="preserve"> if the target is E-UTRA. </w:t>
            </w:r>
            <w:del w:id="8" w:author="Achilles Kogiantis" w:date="2021-04-16T00:49:00Z">
              <w:r w:rsidRPr="00464C7E" w:rsidDel="00927295">
                <w:delText>The MPS priority indicator is cleared at the UE when the connection to the target network is successful.</w:delText>
              </w:r>
            </w:del>
          </w:p>
          <w:p w14:paraId="40B40182" w14:textId="77777777" w:rsidR="00A81BA0" w:rsidRDefault="00A81BA0" w:rsidP="00A81BA0">
            <w:pPr>
              <w:pStyle w:val="CRCoverPage"/>
              <w:spacing w:after="0"/>
              <w:ind w:left="100"/>
            </w:pPr>
          </w:p>
          <w:p w14:paraId="54AAB762" w14:textId="77777777" w:rsidR="00A81BA0" w:rsidRDefault="00A81BA0" w:rsidP="00A81BA0">
            <w:pPr>
              <w:pStyle w:val="CRCoverPage"/>
              <w:spacing w:after="0"/>
              <w:ind w:left="100"/>
            </w:pPr>
            <w:r>
              <w:t>First</w:t>
            </w:r>
            <w:r w:rsidRPr="00EA031D">
              <w:t xml:space="preserve"> change:</w:t>
            </w:r>
          </w:p>
          <w:p w14:paraId="344A1EAB" w14:textId="77777777" w:rsidR="00A81BA0" w:rsidRDefault="00A81BA0" w:rsidP="00A81BA0">
            <w:pPr>
              <w:pStyle w:val="CRCoverPage"/>
              <w:spacing w:after="0"/>
              <w:ind w:left="100"/>
            </w:pPr>
          </w:p>
          <w:p w14:paraId="1A874776" w14:textId="236DED75" w:rsidR="00A81BA0" w:rsidRPr="00EA031D" w:rsidRDefault="00A81BA0" w:rsidP="00A81BA0">
            <w:pPr>
              <w:pStyle w:val="CRCoverPage"/>
              <w:spacing w:after="0"/>
              <w:ind w:left="720"/>
            </w:pPr>
            <w:r>
              <w:t>If the UE has a</w:t>
            </w:r>
            <w:r w:rsidR="003F6FFB">
              <w:t>n</w:t>
            </w:r>
            <w:r>
              <w:t xml:space="preserve"> indication of MPS priority</w:t>
            </w:r>
            <w:r w:rsidR="00822975">
              <w:t xml:space="preserve"> for redirection</w:t>
            </w:r>
            <w:r>
              <w:t xml:space="preserve">, the UE sets the RRC Establishment Cause to </w:t>
            </w:r>
            <w:proofErr w:type="spellStart"/>
            <w:r>
              <w:t>mps-PriorityAccess</w:t>
            </w:r>
            <w:proofErr w:type="spellEnd"/>
            <w:r>
              <w:t xml:space="preserve"> to indicate to the network that the request is to be handled with MPS priority.</w:t>
            </w:r>
          </w:p>
          <w:p w14:paraId="52CD3C54" w14:textId="77777777" w:rsidR="00A81BA0" w:rsidRPr="00EA031D" w:rsidRDefault="00A81BA0" w:rsidP="00A81BA0">
            <w:pPr>
              <w:pStyle w:val="CRCoverPage"/>
              <w:spacing w:after="0"/>
              <w:ind w:left="100"/>
            </w:pPr>
          </w:p>
          <w:p w14:paraId="269040C7" w14:textId="77777777" w:rsidR="00A81BA0" w:rsidRDefault="00A81BA0" w:rsidP="00A81BA0">
            <w:pPr>
              <w:pStyle w:val="CRCoverPage"/>
              <w:spacing w:after="0"/>
              <w:ind w:left="100"/>
            </w:pPr>
            <w:r>
              <w:t>Second</w:t>
            </w:r>
            <w:r w:rsidRPr="00EA031D">
              <w:t xml:space="preserve"> change:</w:t>
            </w:r>
          </w:p>
          <w:p w14:paraId="0994C80C" w14:textId="77777777" w:rsidR="00A81BA0" w:rsidRPr="007741B5" w:rsidRDefault="00A81BA0" w:rsidP="005C6386">
            <w:pPr>
              <w:pStyle w:val="CRCoverPage"/>
              <w:spacing w:after="0"/>
            </w:pPr>
          </w:p>
          <w:p w14:paraId="2BCB1DDF" w14:textId="7309C6D2" w:rsidR="00A81BA0" w:rsidRDefault="00A81BA0" w:rsidP="00A81BA0">
            <w:pPr>
              <w:pStyle w:val="CRCoverPage"/>
              <w:spacing w:after="0"/>
              <w:ind w:left="720"/>
            </w:pPr>
            <w:r w:rsidRPr="007741B5">
              <w:t>The UE access attempt shall not be barred if the UE has an MPS indicator s</w:t>
            </w:r>
            <w:r w:rsidR="003F6FFB">
              <w:t>et</w:t>
            </w:r>
            <w:r w:rsidRPr="007741B5">
              <w:t xml:space="preserve"> and access barring for MPS priority is not in effect.</w:t>
            </w:r>
          </w:p>
          <w:p w14:paraId="2A45BF9E" w14:textId="77777777" w:rsidR="00A81BA0" w:rsidRDefault="00A81BA0" w:rsidP="00A81BA0">
            <w:pPr>
              <w:pStyle w:val="CRCoverPage"/>
              <w:spacing w:after="0"/>
              <w:ind w:left="720"/>
            </w:pPr>
          </w:p>
          <w:p w14:paraId="50D4CE70" w14:textId="22368D22" w:rsidR="00A81BA0" w:rsidRDefault="005C6386" w:rsidP="00A81BA0">
            <w:pPr>
              <w:pStyle w:val="CRCoverPage"/>
              <w:spacing w:after="0"/>
            </w:pPr>
            <w:r>
              <w:t>Third</w:t>
            </w:r>
            <w:r w:rsidR="00A81BA0" w:rsidRPr="00EA031D">
              <w:t xml:space="preserve"> change:</w:t>
            </w:r>
          </w:p>
          <w:p w14:paraId="0F0087D1" w14:textId="77777777" w:rsidR="00A81BA0" w:rsidRDefault="00A81BA0" w:rsidP="00A81BA0">
            <w:pPr>
              <w:pStyle w:val="CRCoverPage"/>
              <w:spacing w:after="0"/>
              <w:ind w:left="720"/>
            </w:pPr>
          </w:p>
          <w:p w14:paraId="22670A56" w14:textId="77777777" w:rsidR="00A81BA0" w:rsidRPr="004E2E99" w:rsidRDefault="00A81BA0" w:rsidP="00A81BA0">
            <w:pPr>
              <w:pStyle w:val="CRCoverPage"/>
              <w:spacing w:after="0"/>
              <w:ind w:left="720"/>
            </w:pPr>
            <w:r w:rsidRPr="004E2E99">
              <w:t xml:space="preserve">Adds the MPS priority indicator to the </w:t>
            </w:r>
            <w:proofErr w:type="spellStart"/>
            <w:r w:rsidRPr="004E2E99">
              <w:t>RRCRelease</w:t>
            </w:r>
            <w:proofErr w:type="spellEnd"/>
            <w:r w:rsidRPr="004E2E99">
              <w:t xml:space="preserve"> message.</w:t>
            </w:r>
          </w:p>
          <w:p w14:paraId="4E18D489" w14:textId="77777777" w:rsidR="001E41F3" w:rsidRDefault="001E41F3">
            <w:pPr>
              <w:pStyle w:val="CRCoverPage"/>
              <w:spacing w:after="0"/>
              <w:ind w:left="100"/>
              <w:rPr>
                <w:noProof/>
              </w:rPr>
            </w:pPr>
          </w:p>
          <w:p w14:paraId="299E7D5D" w14:textId="77777777" w:rsidR="00EA0A3B" w:rsidRPr="004714C2" w:rsidRDefault="00EA0A3B" w:rsidP="00EA0A3B">
            <w:pPr>
              <w:pStyle w:val="CRCoverPage"/>
              <w:spacing w:before="240" w:after="60"/>
              <w:ind w:left="102"/>
              <w:rPr>
                <w:lang w:eastAsia="ja-JP"/>
              </w:rPr>
            </w:pPr>
            <w:r w:rsidRPr="004714C2">
              <w:rPr>
                <w:b/>
                <w:lang w:eastAsia="ja-JP"/>
              </w:rPr>
              <w:t>Impact Analysis</w:t>
            </w:r>
            <w:r w:rsidRPr="004714C2">
              <w:rPr>
                <w:lang w:eastAsia="ja-JP"/>
              </w:rPr>
              <w:t>:</w:t>
            </w:r>
          </w:p>
          <w:p w14:paraId="403C1A59" w14:textId="77777777" w:rsidR="00EA0A3B" w:rsidRDefault="00EA0A3B" w:rsidP="00EA0A3B">
            <w:pPr>
              <w:pStyle w:val="CRCoverPage"/>
              <w:spacing w:before="60" w:after="60"/>
              <w:ind w:left="100"/>
              <w:rPr>
                <w:u w:val="single"/>
                <w:lang w:eastAsia="ja-JP"/>
              </w:rPr>
            </w:pPr>
            <w:r w:rsidRPr="009E60B3">
              <w:rPr>
                <w:u w:val="single"/>
                <w:lang w:eastAsia="ja-JP"/>
              </w:rPr>
              <w:t>Impacted 5G architecture option:</w:t>
            </w:r>
          </w:p>
          <w:p w14:paraId="5CCB9FB2" w14:textId="77777777" w:rsidR="00EA0A3B" w:rsidRPr="00C97270" w:rsidRDefault="00EA0A3B" w:rsidP="00EA0A3B">
            <w:pPr>
              <w:pStyle w:val="CRCoverPage"/>
              <w:spacing w:before="60" w:after="60"/>
              <w:ind w:left="100"/>
              <w:rPr>
                <w:rFonts w:eastAsia="Yu Mincho"/>
                <w:u w:val="single"/>
                <w:lang w:eastAsia="ja-JP"/>
              </w:rPr>
            </w:pPr>
            <w:r>
              <w:rPr>
                <w:lang w:eastAsia="ja-JP"/>
              </w:rPr>
              <w:t>NR-SA</w:t>
            </w:r>
          </w:p>
          <w:p w14:paraId="0ABA67ED" w14:textId="77777777" w:rsidR="00EA0A3B" w:rsidRPr="004714C2" w:rsidRDefault="00EA0A3B" w:rsidP="00EA0A3B">
            <w:pPr>
              <w:pStyle w:val="CRCoverPage"/>
              <w:spacing w:before="240" w:after="60"/>
              <w:ind w:left="102"/>
              <w:rPr>
                <w:lang w:eastAsia="ja-JP"/>
              </w:rPr>
            </w:pPr>
            <w:r w:rsidRPr="004714C2">
              <w:rPr>
                <w:u w:val="single"/>
                <w:lang w:eastAsia="ja-JP"/>
              </w:rPr>
              <w:t>Impacted functionality:</w:t>
            </w:r>
          </w:p>
          <w:p w14:paraId="30CA8C9C" w14:textId="5EE8063D" w:rsidR="004D74AD" w:rsidRDefault="00EA0A3B" w:rsidP="004D74AD">
            <w:pPr>
              <w:pStyle w:val="CRCoverPage"/>
              <w:spacing w:before="60" w:after="60"/>
              <w:ind w:left="100"/>
              <w:rPr>
                <w:noProof/>
              </w:rPr>
            </w:pPr>
            <w:r>
              <w:rPr>
                <w:noProof/>
              </w:rPr>
              <w:t>Redirection from NR to</w:t>
            </w:r>
            <w:r w:rsidR="003F6FFB">
              <w:rPr>
                <w:noProof/>
              </w:rPr>
              <w:t>:</w:t>
            </w:r>
            <w:r>
              <w:rPr>
                <w:noProof/>
              </w:rPr>
              <w:t xml:space="preserve"> </w:t>
            </w:r>
            <w:r w:rsidR="00CF1FD3">
              <w:rPr>
                <w:noProof/>
              </w:rPr>
              <w:t xml:space="preserve">NR, </w:t>
            </w:r>
            <w:r>
              <w:rPr>
                <w:noProof/>
              </w:rPr>
              <w:t>LTE/EPC</w:t>
            </w:r>
            <w:r w:rsidR="00CF1FD3">
              <w:rPr>
                <w:noProof/>
              </w:rPr>
              <w:t>,</w:t>
            </w:r>
            <w:r w:rsidR="004D74AD">
              <w:rPr>
                <w:noProof/>
              </w:rPr>
              <w:t xml:space="preserve"> LTE/5GC</w:t>
            </w:r>
            <w:r>
              <w:rPr>
                <w:noProof/>
              </w:rPr>
              <w:t>.</w:t>
            </w:r>
          </w:p>
          <w:p w14:paraId="064436CB" w14:textId="73A25EA8" w:rsidR="003F6FFB" w:rsidRDefault="003F6FFB" w:rsidP="003F6FFB">
            <w:pPr>
              <w:pStyle w:val="CRCoverPage"/>
              <w:spacing w:before="60" w:after="60"/>
              <w:ind w:left="100"/>
              <w:rPr>
                <w:noProof/>
              </w:rPr>
            </w:pPr>
            <w:r>
              <w:rPr>
                <w:noProof/>
              </w:rPr>
              <w:t>Redirection from LTE/5GC to NR</w:t>
            </w:r>
            <w:r w:rsidR="000E740A">
              <w:rPr>
                <w:noProof/>
              </w:rPr>
              <w:t xml:space="preserve"> or LTE/5GC</w:t>
            </w:r>
            <w:r w:rsidR="004240C4">
              <w:rPr>
                <w:noProof/>
              </w:rPr>
              <w:t>/EPC</w:t>
            </w:r>
            <w:r>
              <w:rPr>
                <w:noProof/>
              </w:rPr>
              <w:t>, and LTE/EPC to NR.</w:t>
            </w:r>
          </w:p>
          <w:p w14:paraId="4E87AAF8" w14:textId="77777777" w:rsidR="004D74AD" w:rsidRDefault="004D74AD" w:rsidP="004D74AD">
            <w:pPr>
              <w:pStyle w:val="CRCoverPage"/>
              <w:spacing w:before="240" w:after="60"/>
              <w:ind w:left="102"/>
              <w:rPr>
                <w:u w:val="single"/>
                <w:lang w:eastAsia="ja-JP"/>
              </w:rPr>
            </w:pPr>
            <w:r w:rsidRPr="004714C2">
              <w:rPr>
                <w:u w:val="single"/>
                <w:lang w:eastAsia="ja-JP"/>
              </w:rPr>
              <w:t>Inter-operability:</w:t>
            </w:r>
          </w:p>
          <w:p w14:paraId="45B6D37F" w14:textId="6765214C" w:rsidR="004D74AD" w:rsidRDefault="004D74AD" w:rsidP="004D74AD">
            <w:pPr>
              <w:pStyle w:val="CRCoverPage"/>
              <w:numPr>
                <w:ilvl w:val="0"/>
                <w:numId w:val="2"/>
              </w:numPr>
              <w:spacing w:after="0"/>
              <w:rPr>
                <w:noProof/>
                <w:lang w:eastAsia="ja-JP"/>
              </w:rPr>
            </w:pPr>
            <w:r w:rsidRPr="004714C2">
              <w:rPr>
                <w:rFonts w:hint="eastAsia"/>
                <w:noProof/>
                <w:lang w:eastAsia="ja-JP"/>
              </w:rPr>
              <w:t>If the network is implemented according to the CR and the UE is not</w:t>
            </w:r>
            <w:r>
              <w:rPr>
                <w:noProof/>
                <w:lang w:eastAsia="ja-JP"/>
              </w:rPr>
              <w:t>;</w:t>
            </w:r>
            <w:r w:rsidRPr="004714C2">
              <w:rPr>
                <w:rFonts w:hint="eastAsia"/>
                <w:noProof/>
                <w:lang w:eastAsia="ja-JP"/>
              </w:rPr>
              <w:t xml:space="preserve"> </w:t>
            </w:r>
            <w:r>
              <w:rPr>
                <w:noProof/>
                <w:lang w:eastAsia="ja-JP"/>
              </w:rPr>
              <w:t xml:space="preserve">There is no inter-operability issue. The UE will ignore the </w:t>
            </w:r>
            <w:r w:rsidRPr="004D74AD">
              <w:rPr>
                <w:i/>
                <w:iCs/>
                <w:noProof/>
                <w:lang w:eastAsia="ja-JP"/>
              </w:rPr>
              <w:t>mpsPriorityIndicator</w:t>
            </w:r>
            <w:r>
              <w:rPr>
                <w:noProof/>
                <w:lang w:eastAsia="ja-JP"/>
              </w:rPr>
              <w:t xml:space="preserve"> and its redirection will occur without receiving MPS priority treatment in its new RRC connection.</w:t>
            </w:r>
          </w:p>
          <w:p w14:paraId="2197904D" w14:textId="2DBB51AD" w:rsidR="004D74AD" w:rsidRPr="004D74AD" w:rsidRDefault="004D74AD" w:rsidP="004D74AD">
            <w:pPr>
              <w:pStyle w:val="CRCoverPage"/>
              <w:numPr>
                <w:ilvl w:val="0"/>
                <w:numId w:val="2"/>
              </w:numPr>
              <w:spacing w:before="60" w:after="60"/>
              <w:rPr>
                <w:rFonts w:cs="Arial"/>
                <w:noProof/>
              </w:rPr>
            </w:pPr>
            <w:r w:rsidRPr="004714C2">
              <w:rPr>
                <w:rFonts w:hint="eastAsia"/>
                <w:noProof/>
                <w:lang w:eastAsia="ja-JP"/>
              </w:rPr>
              <w:t>If the UE is implemented according to the CR and the network is not</w:t>
            </w:r>
            <w:r>
              <w:rPr>
                <w:noProof/>
                <w:lang w:eastAsia="ja-JP"/>
              </w:rPr>
              <w:t>;</w:t>
            </w:r>
          </w:p>
          <w:p w14:paraId="31C656EC" w14:textId="6E861602" w:rsidR="00EA0A3B" w:rsidRPr="004D74AD" w:rsidRDefault="004D74AD" w:rsidP="004D74AD">
            <w:pPr>
              <w:pStyle w:val="CRCoverPage"/>
              <w:spacing w:before="60" w:after="60"/>
              <w:ind w:left="460"/>
              <w:rPr>
                <w:rFonts w:cs="Arial"/>
                <w:noProof/>
              </w:rPr>
            </w:pPr>
            <w:r>
              <w:rPr>
                <w:noProof/>
                <w:lang w:eastAsia="ja-JP"/>
              </w:rPr>
              <w:t>There is no inter-operability issue. The UE will not receive an indication from the network at the time of redirection; the UE will execute a normal redirection per standard.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4E56E2" w:rsidR="001E41F3" w:rsidRDefault="00EA0A3B" w:rsidP="00EA0A3B">
            <w:pPr>
              <w:pStyle w:val="CRCoverPage"/>
              <w:spacing w:after="0"/>
              <w:rPr>
                <w:noProof/>
              </w:rPr>
            </w:pPr>
            <w:r>
              <w:rPr>
                <w:noProof/>
              </w:rPr>
              <w:t xml:space="preserve">A user authorized to receive MPS priority service when using a UE that has no MPS subscription will not have MPS priority following a release with redirection.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A3B9E6" w:rsidR="001E41F3" w:rsidRDefault="00EA0A3B">
            <w:pPr>
              <w:pStyle w:val="CRCoverPage"/>
              <w:spacing w:after="0"/>
              <w:ind w:left="100"/>
              <w:rPr>
                <w:noProof/>
              </w:rPr>
            </w:pPr>
            <w:r>
              <w:t>5.3.3.3, 5.3.14.5, 6.2.2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D4A392F" w:rsidR="001E41F3" w:rsidRDefault="00EA0A3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EC2CE98" w:rsidR="001E41F3" w:rsidRDefault="00145D43">
            <w:pPr>
              <w:pStyle w:val="CRCoverPage"/>
              <w:spacing w:after="0"/>
              <w:ind w:left="99"/>
              <w:rPr>
                <w:noProof/>
              </w:rPr>
            </w:pPr>
            <w:r>
              <w:rPr>
                <w:noProof/>
              </w:rPr>
              <w:t>TS</w:t>
            </w:r>
            <w:r w:rsidR="00EA0A3B">
              <w:rPr>
                <w:noProof/>
              </w:rPr>
              <w:t xml:space="preserve"> 36.331</w:t>
            </w:r>
            <w:r>
              <w:rPr>
                <w:noProof/>
              </w:rPr>
              <w:t xml:space="preserve"> CR </w:t>
            </w:r>
            <w:r w:rsidR="00017766">
              <w:rPr>
                <w:noProof/>
              </w:rPr>
              <w:t>4579</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38086F4" w:rsidR="001E41F3" w:rsidRDefault="00EA0A3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AA67886" w:rsidR="001E41F3" w:rsidRDefault="00145D43">
            <w:pPr>
              <w:pStyle w:val="CRCoverPage"/>
              <w:spacing w:after="0"/>
              <w:ind w:left="99"/>
              <w:rPr>
                <w:noProof/>
              </w:rPr>
            </w:pPr>
            <w:r>
              <w:rPr>
                <w:noProof/>
              </w:rPr>
              <w:t>TS</w:t>
            </w:r>
            <w:r w:rsidR="009A2E43">
              <w:rPr>
                <w:noProof/>
              </w:rPr>
              <w:t xml:space="preserve"> 38.306</w:t>
            </w:r>
            <w:r>
              <w:rPr>
                <w:noProof/>
              </w:rPr>
              <w:t xml:space="preserve"> CR </w:t>
            </w:r>
            <w:r w:rsidR="009A2E43">
              <w:rPr>
                <w:noProof/>
              </w:rPr>
              <w:t>0526</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4C63867" w:rsidR="001E41F3" w:rsidRDefault="00EA0A3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6129CC39" w:rsidR="001E41F3" w:rsidRDefault="00872DE5">
            <w:pPr>
              <w:pStyle w:val="CRCoverPage"/>
              <w:spacing w:after="0"/>
              <w:ind w:left="100"/>
              <w:rPr>
                <w:noProof/>
              </w:rPr>
            </w:pPr>
            <w:r>
              <w:rPr>
                <w:noProof/>
              </w:rPr>
              <w:t xml:space="preserve">Rev 2 points to new TS 38.331 v16.4.1; </w:t>
            </w:r>
            <w:r w:rsidR="00016B39">
              <w:rPr>
                <w:noProof/>
              </w:rPr>
              <w:t>Rev1 adds the dependence on the TS 38.306 CR</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555E810" w:rsidR="008863B9" w:rsidRDefault="00872DE5">
            <w:pPr>
              <w:pStyle w:val="CRCoverPage"/>
              <w:spacing w:after="0"/>
              <w:ind w:left="100"/>
              <w:rPr>
                <w:noProof/>
              </w:rPr>
            </w:pPr>
            <w:r>
              <w:rPr>
                <w:noProof/>
              </w:rPr>
              <w:t xml:space="preserve">R2-2102233, </w:t>
            </w:r>
            <w:r w:rsidR="009A2E43" w:rsidRPr="009A2E43">
              <w:rPr>
                <w:noProof/>
              </w:rPr>
              <w:t>R2-2101473</w:t>
            </w:r>
            <w:ins w:id="9" w:author="Achilles Kogiantis" w:date="2021-04-16T00:49:00Z">
              <w:r w:rsidR="00927295">
                <w:rPr>
                  <w:noProof/>
                </w:rPr>
                <w:t>, R3-</w:t>
              </w:r>
            </w:ins>
            <w:ins w:id="10" w:author="Achilles Kogiantis" w:date="2021-04-16T00:50:00Z">
              <w:r w:rsidR="00927295">
                <w:rPr>
                  <w:noProof/>
                </w:rPr>
                <w:t>2103043</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C99B962" w14:textId="77777777" w:rsidR="0062367D" w:rsidRDefault="0062367D" w:rsidP="0062367D">
      <w:pPr>
        <w:pStyle w:val="Heading4"/>
        <w:jc w:val="center"/>
        <w:rPr>
          <w:noProof/>
        </w:rPr>
      </w:pPr>
      <w:r>
        <w:rPr>
          <w:noProof/>
          <w:highlight w:val="green"/>
        </w:rPr>
        <w:lastRenderedPageBreak/>
        <w:t>***** First change *****</w:t>
      </w:r>
    </w:p>
    <w:p w14:paraId="3640AEBA" w14:textId="77777777" w:rsidR="00BE116C" w:rsidRPr="00CA3ECC" w:rsidRDefault="00BE116C" w:rsidP="00BE116C">
      <w:pPr>
        <w:pStyle w:val="Heading4"/>
      </w:pPr>
      <w:bookmarkStart w:id="11" w:name="_Toc60776747"/>
      <w:bookmarkStart w:id="12" w:name="_Toc60867528"/>
      <w:r w:rsidRPr="00CA3ECC">
        <w:t>5.3.3.3</w:t>
      </w:r>
      <w:r w:rsidRPr="00CA3ECC">
        <w:tab/>
        <w:t xml:space="preserve">Actions related to transmission of </w:t>
      </w:r>
      <w:proofErr w:type="spellStart"/>
      <w:r w:rsidRPr="00CA3ECC">
        <w:rPr>
          <w:i/>
        </w:rPr>
        <w:t>RRCSetupRequest</w:t>
      </w:r>
      <w:proofErr w:type="spellEnd"/>
      <w:r w:rsidRPr="00CA3ECC">
        <w:rPr>
          <w:i/>
        </w:rPr>
        <w:t xml:space="preserve"> </w:t>
      </w:r>
      <w:r w:rsidRPr="00CA3ECC">
        <w:t>message</w:t>
      </w:r>
      <w:bookmarkEnd w:id="11"/>
      <w:bookmarkEnd w:id="12"/>
    </w:p>
    <w:p w14:paraId="6A7BEEA8" w14:textId="77777777" w:rsidR="00BE116C" w:rsidRPr="00CA3ECC" w:rsidRDefault="00BE116C" w:rsidP="00BE116C">
      <w:r w:rsidRPr="00CA3ECC">
        <w:t xml:space="preserve">The UE shall set the contents of </w:t>
      </w:r>
      <w:proofErr w:type="spellStart"/>
      <w:r w:rsidRPr="00CA3ECC">
        <w:rPr>
          <w:i/>
        </w:rPr>
        <w:t>RRCSetupRequest</w:t>
      </w:r>
      <w:proofErr w:type="spellEnd"/>
      <w:r w:rsidRPr="00CA3ECC">
        <w:t xml:space="preserve"> message as follows:</w:t>
      </w:r>
    </w:p>
    <w:p w14:paraId="2F7FA21C" w14:textId="77777777" w:rsidR="00BE116C" w:rsidRPr="00CA3ECC" w:rsidRDefault="00BE116C" w:rsidP="00BE116C">
      <w:pPr>
        <w:pStyle w:val="B1"/>
      </w:pPr>
      <w:r w:rsidRPr="00CA3ECC">
        <w:t>1&gt;</w:t>
      </w:r>
      <w:r w:rsidRPr="00CA3ECC">
        <w:tab/>
        <w:t xml:space="preserve">set the </w:t>
      </w:r>
      <w:proofErr w:type="spellStart"/>
      <w:r w:rsidRPr="00CA3ECC">
        <w:rPr>
          <w:i/>
        </w:rPr>
        <w:t>ue</w:t>
      </w:r>
      <w:proofErr w:type="spellEnd"/>
      <w:r w:rsidRPr="00CA3ECC">
        <w:rPr>
          <w:i/>
        </w:rPr>
        <w:t>-Identity</w:t>
      </w:r>
      <w:r w:rsidRPr="00CA3ECC">
        <w:t xml:space="preserve"> as follows:</w:t>
      </w:r>
    </w:p>
    <w:p w14:paraId="4E7AE868" w14:textId="77777777" w:rsidR="00BE116C" w:rsidRPr="00CA3ECC" w:rsidRDefault="00BE116C" w:rsidP="00BE116C">
      <w:pPr>
        <w:pStyle w:val="B2"/>
      </w:pPr>
      <w:r w:rsidRPr="00CA3ECC">
        <w:t>2&gt;</w:t>
      </w:r>
      <w:r w:rsidRPr="00CA3ECC">
        <w:tab/>
        <w:t>if upper layers provide a 5G-S-TMSI:</w:t>
      </w:r>
    </w:p>
    <w:p w14:paraId="5C32CE9F" w14:textId="77777777" w:rsidR="00BE116C" w:rsidRPr="00CA3ECC" w:rsidRDefault="00BE116C" w:rsidP="00BE116C">
      <w:pPr>
        <w:pStyle w:val="B3"/>
      </w:pPr>
      <w:r w:rsidRPr="00CA3ECC">
        <w:t>3&gt;</w:t>
      </w:r>
      <w:r w:rsidRPr="00CA3ECC">
        <w:tab/>
        <w:t xml:space="preserve">set the </w:t>
      </w:r>
      <w:proofErr w:type="spellStart"/>
      <w:r w:rsidRPr="00CA3ECC">
        <w:rPr>
          <w:i/>
        </w:rPr>
        <w:t>ue</w:t>
      </w:r>
      <w:proofErr w:type="spellEnd"/>
      <w:r w:rsidRPr="00CA3ECC">
        <w:rPr>
          <w:i/>
        </w:rPr>
        <w:t>-Identity</w:t>
      </w:r>
      <w:r w:rsidRPr="00CA3ECC">
        <w:t xml:space="preserve"> to </w:t>
      </w:r>
      <w:r w:rsidRPr="00CA3ECC">
        <w:rPr>
          <w:i/>
        </w:rPr>
        <w:t>ng-5G-S-TMSI-Part1</w:t>
      </w:r>
      <w:r w:rsidRPr="00CA3ECC">
        <w:t>;</w:t>
      </w:r>
    </w:p>
    <w:p w14:paraId="242D98BC" w14:textId="77777777" w:rsidR="00BE116C" w:rsidRPr="00CA3ECC" w:rsidRDefault="00BE116C" w:rsidP="00BE116C">
      <w:pPr>
        <w:pStyle w:val="B2"/>
      </w:pPr>
      <w:r w:rsidRPr="00CA3ECC">
        <w:t>2&gt;</w:t>
      </w:r>
      <w:r w:rsidRPr="00CA3ECC">
        <w:tab/>
        <w:t>else:</w:t>
      </w:r>
    </w:p>
    <w:p w14:paraId="04491827" w14:textId="77777777" w:rsidR="00BE116C" w:rsidRPr="00CA3ECC" w:rsidRDefault="00BE116C" w:rsidP="00BE116C">
      <w:pPr>
        <w:pStyle w:val="B3"/>
      </w:pPr>
      <w:r w:rsidRPr="00CA3ECC">
        <w:t>3&gt;</w:t>
      </w:r>
      <w:r w:rsidRPr="00CA3ECC">
        <w:tab/>
        <w:t xml:space="preserve">draw a 39-bit random value in the range </w:t>
      </w:r>
      <w:proofErr w:type="gramStart"/>
      <w:r w:rsidRPr="00CA3ECC">
        <w:t>0..</w:t>
      </w:r>
      <w:proofErr w:type="gramEnd"/>
      <w:r w:rsidRPr="00CA3ECC">
        <w:t>2</w:t>
      </w:r>
      <w:r w:rsidRPr="00CA3ECC">
        <w:rPr>
          <w:vertAlign w:val="superscript"/>
        </w:rPr>
        <w:t>39</w:t>
      </w:r>
      <w:r w:rsidRPr="00CA3ECC">
        <w:t xml:space="preserve">-1 and set the </w:t>
      </w:r>
      <w:proofErr w:type="spellStart"/>
      <w:r w:rsidRPr="00CA3ECC">
        <w:rPr>
          <w:i/>
        </w:rPr>
        <w:t>ue</w:t>
      </w:r>
      <w:proofErr w:type="spellEnd"/>
      <w:r w:rsidRPr="00CA3ECC">
        <w:rPr>
          <w:i/>
        </w:rPr>
        <w:t>-Identity</w:t>
      </w:r>
      <w:r w:rsidRPr="00CA3ECC">
        <w:t xml:space="preserve"> to this value;</w:t>
      </w:r>
    </w:p>
    <w:p w14:paraId="033037F5" w14:textId="1096E1E6" w:rsidR="00BE116C" w:rsidRDefault="00BE116C" w:rsidP="00BE116C">
      <w:pPr>
        <w:pStyle w:val="NO"/>
        <w:rPr>
          <w:ins w:id="13" w:author="Achilles Kogiantis" w:date="2021-01-12T13:25:00Z"/>
        </w:rPr>
      </w:pPr>
      <w:r w:rsidRPr="00CA3ECC">
        <w:t>NOTE 1:</w:t>
      </w:r>
      <w:r w:rsidRPr="00CA3ECC">
        <w:tab/>
        <w:t xml:space="preserve">Upper layers provide the </w:t>
      </w:r>
      <w:r w:rsidRPr="00CA3ECC">
        <w:rPr>
          <w:i/>
        </w:rPr>
        <w:t>5G-S-TMSI</w:t>
      </w:r>
      <w:r w:rsidRPr="00CA3ECC">
        <w:t xml:space="preserve"> if the UE is registered in the TA of the current cell.</w:t>
      </w:r>
    </w:p>
    <w:p w14:paraId="48C9A2AD" w14:textId="11D7AB4C" w:rsidR="0067375B" w:rsidRDefault="0067375B" w:rsidP="0067375B">
      <w:pPr>
        <w:pStyle w:val="B1"/>
        <w:rPr>
          <w:ins w:id="14" w:author="Achilles Kogiantis" w:date="2021-01-12T13:25:00Z"/>
        </w:rPr>
      </w:pPr>
      <w:ins w:id="15" w:author="Achilles Kogiantis" w:date="2021-01-12T13:25:00Z">
        <w:r>
          <w:t>1&gt;</w:t>
        </w:r>
        <w:r>
          <w:rPr>
            <w:lang w:val="en-US"/>
          </w:rPr>
          <w:tab/>
        </w:r>
        <w:r>
          <w:t xml:space="preserve">if the </w:t>
        </w:r>
      </w:ins>
      <w:ins w:id="16" w:author="Achilles Kogiantis" w:date="2021-01-14T09:13:00Z">
        <w:r w:rsidR="00E00573">
          <w:t xml:space="preserve">establishment of the RRC connection </w:t>
        </w:r>
      </w:ins>
      <w:ins w:id="17" w:author="Achilles Kogiantis" w:date="2021-04-16T00:50:00Z">
        <w:r w:rsidR="006D4846">
          <w:t>resulted</w:t>
        </w:r>
      </w:ins>
      <w:ins w:id="18" w:author="Achilles Kogiantis" w:date="2021-01-14T09:13:00Z">
        <w:r w:rsidR="00E00573">
          <w:t xml:space="preserve"> </w:t>
        </w:r>
      </w:ins>
      <w:ins w:id="19" w:author="Achilles Kogiantis" w:date="2021-01-14T11:40:00Z">
        <w:r w:rsidR="0065046F" w:rsidRPr="00583FA0">
          <w:t xml:space="preserve">in NR </w:t>
        </w:r>
      </w:ins>
      <w:ins w:id="20" w:author="Achilles Kogiantis" w:date="2021-04-16T00:50:00Z">
        <w:r w:rsidR="006D4846">
          <w:t>from</w:t>
        </w:r>
      </w:ins>
      <w:ins w:id="21" w:author="Achilles Kogiantis" w:date="2021-01-14T11:40:00Z">
        <w:r w:rsidR="0065046F" w:rsidRPr="00583FA0">
          <w:t xml:space="preserve"> </w:t>
        </w:r>
        <w:proofErr w:type="spellStart"/>
        <w:r w:rsidR="0065046F" w:rsidRPr="00583FA0">
          <w:rPr>
            <w:i/>
            <w:iCs/>
          </w:rPr>
          <w:t>RRCRelease</w:t>
        </w:r>
        <w:proofErr w:type="spellEnd"/>
        <w:r w:rsidR="0065046F" w:rsidRPr="00583FA0">
          <w:t xml:space="preserve"> </w:t>
        </w:r>
        <w:r w:rsidR="0065046F">
          <w:t>or in E-UTRA</w:t>
        </w:r>
      </w:ins>
      <w:ins w:id="22" w:author="Achilles Kogiantis" w:date="2021-01-14T11:41:00Z">
        <w:r w:rsidR="0065046F">
          <w:t xml:space="preserve"> </w:t>
        </w:r>
      </w:ins>
      <w:ins w:id="23" w:author="Achilles Kogiantis" w:date="2021-04-16T00:50:00Z">
        <w:r w:rsidR="006D4846">
          <w:t xml:space="preserve">from </w:t>
        </w:r>
      </w:ins>
      <w:proofErr w:type="spellStart"/>
      <w:ins w:id="24" w:author="Achilles Kogiantis" w:date="2021-01-14T11:41:00Z">
        <w:r w:rsidR="0065046F" w:rsidRPr="00583FA0">
          <w:rPr>
            <w:i/>
            <w:iCs/>
          </w:rPr>
          <w:t>RRC</w:t>
        </w:r>
        <w:r w:rsidR="0065046F">
          <w:rPr>
            <w:i/>
            <w:iCs/>
          </w:rPr>
          <w:t>Connection</w:t>
        </w:r>
        <w:r w:rsidR="0065046F" w:rsidRPr="00583FA0">
          <w:rPr>
            <w:i/>
            <w:iCs/>
          </w:rPr>
          <w:t>Release</w:t>
        </w:r>
        <w:proofErr w:type="spellEnd"/>
        <w:r w:rsidR="0065046F">
          <w:t xml:space="preserve"> </w:t>
        </w:r>
      </w:ins>
      <w:ins w:id="25" w:author="Achilles Kogiantis" w:date="2021-01-14T09:13:00Z">
        <w:r w:rsidR="00E00573">
          <w:t>with redirect with</w:t>
        </w:r>
      </w:ins>
      <w:ins w:id="26" w:author="Achilles Kogiantis" w:date="2021-01-12T13:25:00Z">
        <w:r>
          <w:t xml:space="preserve"> </w:t>
        </w:r>
        <w:proofErr w:type="spellStart"/>
        <w:r w:rsidRPr="00FE30A8">
          <w:rPr>
            <w:i/>
          </w:rPr>
          <w:t>mpsPriorityIndication</w:t>
        </w:r>
        <w:proofErr w:type="spellEnd"/>
        <w:r>
          <w:rPr>
            <w:i/>
          </w:rPr>
          <w:t>:</w:t>
        </w:r>
        <w:r>
          <w:t xml:space="preserve"> </w:t>
        </w:r>
      </w:ins>
    </w:p>
    <w:p w14:paraId="07650050" w14:textId="2F095219" w:rsidR="0067375B" w:rsidRPr="0067375B" w:rsidRDefault="0067375B">
      <w:pPr>
        <w:pStyle w:val="B2"/>
        <w:rPr>
          <w:lang w:val="en-US"/>
          <w:rPrChange w:id="27" w:author="Achilles Kogiantis" w:date="2021-01-12T13:25:00Z">
            <w:rPr/>
          </w:rPrChange>
        </w:rPr>
        <w:pPrChange w:id="28" w:author="Achilles Kogiantis" w:date="2021-01-12T13:26:00Z">
          <w:pPr>
            <w:pStyle w:val="NO"/>
          </w:pPr>
        </w:pPrChange>
      </w:pPr>
      <w:ins w:id="29" w:author="Achilles Kogiantis" w:date="2021-01-12T13:25:00Z">
        <w:r>
          <w:rPr>
            <w:lang w:val="en-US"/>
          </w:rPr>
          <w:t>2&gt;</w:t>
        </w:r>
        <w:r>
          <w:rPr>
            <w:lang w:val="en-US"/>
          </w:rPr>
          <w:tab/>
          <w:t xml:space="preserve">set the </w:t>
        </w:r>
        <w:proofErr w:type="spellStart"/>
        <w:r w:rsidRPr="00FE30A8">
          <w:rPr>
            <w:i/>
            <w:lang w:eastAsia="ja-JP"/>
          </w:rPr>
          <w:t>establishmentCause</w:t>
        </w:r>
        <w:proofErr w:type="spellEnd"/>
        <w:r>
          <w:rPr>
            <w:lang w:val="en-US"/>
          </w:rPr>
          <w:t xml:space="preserve"> to </w:t>
        </w:r>
        <w:proofErr w:type="spellStart"/>
        <w:r>
          <w:rPr>
            <w:i/>
            <w:lang w:eastAsia="ja-JP"/>
          </w:rPr>
          <w:t>mps-</w:t>
        </w:r>
        <w:r w:rsidRPr="00FE30A8">
          <w:rPr>
            <w:i/>
            <w:lang w:eastAsia="ja-JP"/>
          </w:rPr>
          <w:t>PriorityAccess</w:t>
        </w:r>
        <w:proofErr w:type="spellEnd"/>
        <w:r>
          <w:rPr>
            <w:lang w:val="en-US"/>
          </w:rPr>
          <w:t>;</w:t>
        </w:r>
      </w:ins>
    </w:p>
    <w:p w14:paraId="13C8D276" w14:textId="77777777" w:rsidR="0067375B" w:rsidRDefault="00BE116C" w:rsidP="00BE116C">
      <w:pPr>
        <w:pStyle w:val="B1"/>
        <w:rPr>
          <w:ins w:id="30" w:author="Achilles Kogiantis" w:date="2021-01-12T13:26:00Z"/>
        </w:rPr>
      </w:pPr>
      <w:r w:rsidRPr="00CA3ECC">
        <w:t>1&gt;</w:t>
      </w:r>
      <w:r w:rsidRPr="00CA3ECC">
        <w:tab/>
      </w:r>
      <w:ins w:id="31" w:author="Achilles Kogiantis" w:date="2021-01-12T13:26:00Z">
        <w:r w:rsidR="0067375B">
          <w:t xml:space="preserve">else: </w:t>
        </w:r>
      </w:ins>
    </w:p>
    <w:p w14:paraId="6BDF76C9" w14:textId="594086CC" w:rsidR="00BE116C" w:rsidRPr="00CA3ECC" w:rsidRDefault="0065715F" w:rsidP="00BE116C">
      <w:pPr>
        <w:pStyle w:val="B1"/>
      </w:pPr>
      <w:ins w:id="32" w:author="Achilles Kogiantis" w:date="2021-01-12T13:28:00Z">
        <w:r>
          <w:t xml:space="preserve">      2&gt; </w:t>
        </w:r>
      </w:ins>
      <w:r w:rsidR="00BE116C" w:rsidRPr="00CA3ECC">
        <w:t xml:space="preserve">set the </w:t>
      </w:r>
      <w:proofErr w:type="spellStart"/>
      <w:r w:rsidR="00BE116C" w:rsidRPr="00CA3ECC">
        <w:rPr>
          <w:i/>
        </w:rPr>
        <w:t>establishmentCause</w:t>
      </w:r>
      <w:proofErr w:type="spellEnd"/>
      <w:r w:rsidR="00BE116C" w:rsidRPr="00CA3ECC">
        <w:t xml:space="preserve"> in accordance with the information received from upper layers;</w:t>
      </w:r>
    </w:p>
    <w:p w14:paraId="76DCF37B" w14:textId="77777777" w:rsidR="00BE116C" w:rsidRPr="00CA3ECC" w:rsidRDefault="00BE116C" w:rsidP="00BE116C">
      <w:r w:rsidRPr="00CA3ECC">
        <w:t xml:space="preserve">The UE shall submit the </w:t>
      </w:r>
      <w:proofErr w:type="spellStart"/>
      <w:r w:rsidRPr="00CA3ECC">
        <w:rPr>
          <w:i/>
        </w:rPr>
        <w:t>RRCSetupRequest</w:t>
      </w:r>
      <w:proofErr w:type="spellEnd"/>
      <w:r w:rsidRPr="00CA3ECC">
        <w:t xml:space="preserve"> message to lower layers for transmission.</w:t>
      </w:r>
    </w:p>
    <w:p w14:paraId="1575AD32" w14:textId="77777777" w:rsidR="00BE116C" w:rsidRPr="00CA3ECC" w:rsidRDefault="00BE116C" w:rsidP="00BE116C">
      <w:r w:rsidRPr="00CA3ECC">
        <w:t>The UE shall continue cell re-selection related measurements as well as cell re-selection evaluation. If the conditions for cell re-selection are fulfilled, the UE shall perform cell re-selection as specified in 5.3.3.6.</w:t>
      </w:r>
    </w:p>
    <w:p w14:paraId="415BD852" w14:textId="77777777" w:rsidR="0062367D" w:rsidRDefault="0062367D" w:rsidP="0062367D">
      <w:pPr>
        <w:pStyle w:val="Heading4"/>
        <w:jc w:val="center"/>
        <w:rPr>
          <w:noProof/>
        </w:rPr>
      </w:pPr>
      <w:r>
        <w:rPr>
          <w:noProof/>
          <w:highlight w:val="green"/>
        </w:rPr>
        <w:t>***** Second change *****</w:t>
      </w:r>
    </w:p>
    <w:p w14:paraId="1C73C0AB" w14:textId="77777777" w:rsidR="00F404F2" w:rsidRPr="00CA3ECC" w:rsidRDefault="00F404F2" w:rsidP="00F404F2">
      <w:pPr>
        <w:pStyle w:val="Heading4"/>
        <w:rPr>
          <w:rFonts w:eastAsia="Malgun Gothic"/>
          <w:noProof/>
          <w:lang w:eastAsia="ko-KR"/>
        </w:rPr>
      </w:pPr>
      <w:bookmarkStart w:id="33" w:name="_Toc60776849"/>
      <w:bookmarkStart w:id="34" w:name="_Toc60867630"/>
      <w:r w:rsidRPr="00CA3ECC">
        <w:rPr>
          <w:rFonts w:eastAsia="Malgun Gothic"/>
          <w:noProof/>
        </w:rPr>
        <w:t>5.3.14.5</w:t>
      </w:r>
      <w:r w:rsidRPr="00CA3ECC">
        <w:rPr>
          <w:rFonts w:eastAsia="Malgun Gothic"/>
          <w:noProof/>
        </w:rPr>
        <w:tab/>
        <w:t>Access barring check</w:t>
      </w:r>
      <w:bookmarkEnd w:id="33"/>
      <w:bookmarkEnd w:id="34"/>
    </w:p>
    <w:p w14:paraId="1FB30E81" w14:textId="77777777" w:rsidR="00F404F2" w:rsidRPr="00CA3ECC" w:rsidRDefault="00F404F2" w:rsidP="00F404F2">
      <w:pPr>
        <w:rPr>
          <w:rFonts w:eastAsia="Malgun Gothic"/>
          <w:lang w:eastAsia="zh-CN"/>
        </w:rPr>
      </w:pPr>
      <w:r w:rsidRPr="00CA3ECC">
        <w:rPr>
          <w:lang w:eastAsia="zh-CN"/>
        </w:rPr>
        <w:t>T</w:t>
      </w:r>
      <w:r w:rsidRPr="00CA3ECC">
        <w:t>he UE shall</w:t>
      </w:r>
      <w:r w:rsidRPr="00CA3ECC">
        <w:rPr>
          <w:lang w:eastAsia="zh-CN"/>
        </w:rPr>
        <w:t>:</w:t>
      </w:r>
    </w:p>
    <w:p w14:paraId="33402F0D" w14:textId="77777777" w:rsidR="00F404F2" w:rsidRPr="00CA3ECC" w:rsidRDefault="00F404F2" w:rsidP="00F404F2">
      <w:pPr>
        <w:pStyle w:val="B1"/>
      </w:pPr>
      <w:r w:rsidRPr="00CA3ECC">
        <w:t>1&gt;</w:t>
      </w:r>
      <w:r w:rsidRPr="00CA3ECC">
        <w:tab/>
        <w:t>if one or more Access Identities are indicated according to TS 24.501 [23], and</w:t>
      </w:r>
    </w:p>
    <w:p w14:paraId="4059C470" w14:textId="77777777" w:rsidR="00F404F2" w:rsidRPr="00CA3ECC" w:rsidRDefault="00F404F2" w:rsidP="00F404F2">
      <w:pPr>
        <w:pStyle w:val="B1"/>
      </w:pPr>
      <w:r w:rsidRPr="00CA3ECC">
        <w:t>1&gt;</w:t>
      </w:r>
      <w:r w:rsidRPr="00CA3ECC">
        <w:tab/>
        <w:t xml:space="preserve">if for at least one of these Access Identities the corresponding bit in the </w:t>
      </w:r>
      <w:proofErr w:type="spellStart"/>
      <w:r w:rsidRPr="00CA3ECC">
        <w:rPr>
          <w:i/>
        </w:rPr>
        <w:t>u</w:t>
      </w:r>
      <w:r w:rsidRPr="00CA3ECC">
        <w:rPr>
          <w:i/>
          <w:iCs/>
        </w:rPr>
        <w:t>ac-BarringForAccessIdentity</w:t>
      </w:r>
      <w:proofErr w:type="spellEnd"/>
      <w:r w:rsidRPr="00CA3ECC">
        <w:t xml:space="preserve"> contained in "UAC barring parameter" is set to </w:t>
      </w:r>
      <w:r w:rsidRPr="00CA3ECC">
        <w:rPr>
          <w:i/>
        </w:rPr>
        <w:t>zero</w:t>
      </w:r>
      <w:r w:rsidRPr="00CA3ECC">
        <w:t>:</w:t>
      </w:r>
    </w:p>
    <w:p w14:paraId="4ED1D7CD" w14:textId="77777777" w:rsidR="00F404F2" w:rsidRPr="00CA3ECC" w:rsidRDefault="00F404F2" w:rsidP="00F404F2">
      <w:pPr>
        <w:pStyle w:val="B2"/>
      </w:pPr>
      <w:r w:rsidRPr="00CA3ECC">
        <w:t>2&gt;</w:t>
      </w:r>
      <w:r w:rsidRPr="00CA3ECC">
        <w:tab/>
        <w:t>consider the access attempt as allowed;</w:t>
      </w:r>
    </w:p>
    <w:p w14:paraId="6350A884" w14:textId="0B8AAF98" w:rsidR="00F404F2" w:rsidRDefault="00F404F2" w:rsidP="00F404F2">
      <w:pPr>
        <w:pStyle w:val="B1"/>
        <w:rPr>
          <w:ins w:id="35" w:author="Achilles Kogiantis" w:date="2021-01-12T13:32:00Z"/>
        </w:rPr>
      </w:pPr>
      <w:r w:rsidRPr="00CA3ECC">
        <w:t>1&gt;</w:t>
      </w:r>
      <w:r w:rsidRPr="00CA3ECC">
        <w:tab/>
        <w:t>else:</w:t>
      </w:r>
    </w:p>
    <w:p w14:paraId="349A57B9" w14:textId="66371D71" w:rsidR="00934C7D" w:rsidRDefault="00934C7D">
      <w:pPr>
        <w:pStyle w:val="B2"/>
        <w:ind w:left="1134" w:hanging="283"/>
        <w:rPr>
          <w:ins w:id="36" w:author="Achilles Kogiantis" w:date="2021-01-12T13:32:00Z"/>
          <w:lang w:eastAsia="ja-JP"/>
        </w:rPr>
        <w:pPrChange w:id="37" w:author="Achilles Kogiantis" w:date="2021-01-12T13:32:00Z">
          <w:pPr>
            <w:pStyle w:val="B2"/>
          </w:pPr>
        </w:pPrChange>
      </w:pPr>
      <w:ins w:id="38" w:author="Achilles Kogiantis" w:date="2021-01-12T13:32:00Z">
        <w:r>
          <w:rPr>
            <w:lang w:val="en-US"/>
          </w:rPr>
          <w:lastRenderedPageBreak/>
          <w:t>2&gt;</w:t>
        </w:r>
        <w:r>
          <w:rPr>
            <w:lang w:val="en-US"/>
          </w:rPr>
          <w:tab/>
          <w:t xml:space="preserve">if the UE has </w:t>
        </w:r>
      </w:ins>
      <w:ins w:id="39" w:author="Achilles Kogiantis" w:date="2021-01-14T11:42:00Z">
        <w:r w:rsidR="00761C70">
          <w:rPr>
            <w:lang w:val="en-US"/>
          </w:rPr>
          <w:t>set</w:t>
        </w:r>
      </w:ins>
      <w:ins w:id="40" w:author="Achilles Kogiantis" w:date="2021-01-12T13:32:00Z">
        <w:r>
          <w:rPr>
            <w:lang w:val="en-US"/>
          </w:rPr>
          <w:t xml:space="preserve"> the </w:t>
        </w:r>
        <w:proofErr w:type="spellStart"/>
        <w:r w:rsidRPr="00FE30A8">
          <w:rPr>
            <w:i/>
            <w:lang w:eastAsia="ja-JP"/>
          </w:rPr>
          <w:t>mpsPriorityIndicat</w:t>
        </w:r>
      </w:ins>
      <w:ins w:id="41" w:author="Achilles Kogiantis" w:date="2021-04-16T00:50:00Z">
        <w:r w:rsidR="006D4846">
          <w:rPr>
            <w:i/>
            <w:lang w:eastAsia="ja-JP"/>
          </w:rPr>
          <w:t>ion</w:t>
        </w:r>
      </w:ins>
      <w:proofErr w:type="spellEnd"/>
      <w:ins w:id="42" w:author="Achilles Kogiantis" w:date="2021-01-12T13:32:00Z">
        <w:r>
          <w:rPr>
            <w:i/>
            <w:lang w:eastAsia="ja-JP"/>
          </w:rPr>
          <w:t>;</w:t>
        </w:r>
        <w:r w:rsidRPr="00FE30A8">
          <w:rPr>
            <w:lang w:eastAsia="ja-JP"/>
          </w:rPr>
          <w:t xml:space="preserve"> and </w:t>
        </w:r>
      </w:ins>
    </w:p>
    <w:p w14:paraId="20242FC6" w14:textId="77777777" w:rsidR="00934C7D" w:rsidRDefault="00934C7D">
      <w:pPr>
        <w:pStyle w:val="B2"/>
        <w:ind w:left="1134"/>
        <w:rPr>
          <w:ins w:id="43" w:author="Achilles Kogiantis" w:date="2021-01-12T13:32:00Z"/>
          <w:i/>
          <w:lang w:val="en-US"/>
        </w:rPr>
        <w:pPrChange w:id="44" w:author="Achilles Kogiantis" w:date="2021-01-12T13:32:00Z">
          <w:pPr>
            <w:pStyle w:val="B2"/>
          </w:pPr>
        </w:pPrChange>
      </w:pPr>
      <w:ins w:id="45" w:author="Achilles Kogiantis" w:date="2021-01-12T13:32:00Z">
        <w:r>
          <w:rPr>
            <w:lang w:eastAsia="ja-JP"/>
          </w:rPr>
          <w:t>2&gt;</w:t>
        </w:r>
        <w:r>
          <w:rPr>
            <w:lang w:eastAsia="ja-JP"/>
          </w:rPr>
          <w:tab/>
          <w:t xml:space="preserve">if </w:t>
        </w:r>
        <w:r w:rsidRPr="00FE30A8">
          <w:rPr>
            <w:lang w:eastAsia="ja-JP"/>
          </w:rPr>
          <w:t>the</w:t>
        </w:r>
        <w:r>
          <w:rPr>
            <w:lang w:eastAsia="ja-JP"/>
          </w:rPr>
          <w:t xml:space="preserve"> bit</w:t>
        </w:r>
        <w:r w:rsidRPr="00FE30A8">
          <w:rPr>
            <w:lang w:eastAsia="ja-JP"/>
          </w:rPr>
          <w:t xml:space="preserve"> </w:t>
        </w:r>
        <w:r w:rsidRPr="00D96C74">
          <w:t xml:space="preserve">corresponding </w:t>
        </w:r>
        <w:r>
          <w:rPr>
            <w:lang w:val="en-US"/>
          </w:rPr>
          <w:t>to Access Identity 1</w:t>
        </w:r>
        <w:r w:rsidRPr="00D96C74">
          <w:t xml:space="preserve"> in the </w:t>
        </w:r>
        <w:proofErr w:type="spellStart"/>
        <w:r w:rsidRPr="00D96C74">
          <w:rPr>
            <w:i/>
          </w:rPr>
          <w:t>u</w:t>
        </w:r>
        <w:r w:rsidRPr="00D96C74">
          <w:rPr>
            <w:i/>
            <w:iCs/>
          </w:rPr>
          <w:t>ac-BarringForAccessIdentity</w:t>
        </w:r>
        <w:proofErr w:type="spellEnd"/>
        <w:r w:rsidRPr="00D96C74">
          <w:t xml:space="preserve"> contained in</w:t>
        </w:r>
        <w:r>
          <w:rPr>
            <w:lang w:val="en-US"/>
          </w:rPr>
          <w:t xml:space="preserve"> the</w:t>
        </w:r>
        <w:r w:rsidRPr="00D96C74">
          <w:t xml:space="preserve"> "UAC barring parameter" is set to </w:t>
        </w:r>
        <w:r w:rsidRPr="00D96C74">
          <w:rPr>
            <w:i/>
          </w:rPr>
          <w:t>zero</w:t>
        </w:r>
        <w:r>
          <w:rPr>
            <w:i/>
            <w:lang w:val="en-US"/>
          </w:rPr>
          <w:t>:</w:t>
        </w:r>
      </w:ins>
    </w:p>
    <w:p w14:paraId="2749710F" w14:textId="77777777" w:rsidR="00934C7D" w:rsidRDefault="00934C7D">
      <w:pPr>
        <w:pStyle w:val="B3"/>
        <w:ind w:left="1418"/>
        <w:rPr>
          <w:ins w:id="46" w:author="Achilles Kogiantis" w:date="2021-01-12T13:32:00Z"/>
        </w:rPr>
        <w:pPrChange w:id="47" w:author="Achilles Kogiantis" w:date="2021-01-12T13:32:00Z">
          <w:pPr>
            <w:pStyle w:val="B3"/>
          </w:pPr>
        </w:pPrChange>
      </w:pPr>
      <w:ins w:id="48" w:author="Achilles Kogiantis" w:date="2021-01-12T13:32:00Z">
        <w:r>
          <w:rPr>
            <w:lang w:val="en-US"/>
          </w:rPr>
          <w:t>3</w:t>
        </w:r>
        <w:r w:rsidRPr="00D96C74">
          <w:t>&gt;</w:t>
        </w:r>
        <w:r w:rsidRPr="00D96C74">
          <w:tab/>
          <w:t>consider the access attempt as allowed;</w:t>
        </w:r>
      </w:ins>
    </w:p>
    <w:p w14:paraId="627F12CA" w14:textId="5A8D6844" w:rsidR="00934C7D" w:rsidRPr="00934C7D" w:rsidRDefault="00934C7D">
      <w:pPr>
        <w:pStyle w:val="B2"/>
        <w:ind w:left="1134"/>
        <w:rPr>
          <w:lang w:val="en-US"/>
          <w:rPrChange w:id="49" w:author="Achilles Kogiantis" w:date="2021-01-12T13:33:00Z">
            <w:rPr/>
          </w:rPrChange>
        </w:rPr>
        <w:pPrChange w:id="50" w:author="Achilles Kogiantis" w:date="2021-01-12T13:33:00Z">
          <w:pPr>
            <w:pStyle w:val="B1"/>
          </w:pPr>
        </w:pPrChange>
      </w:pPr>
      <w:ins w:id="51" w:author="Achilles Kogiantis" w:date="2021-01-12T13:32:00Z">
        <w:r>
          <w:rPr>
            <w:lang w:val="en-US"/>
          </w:rPr>
          <w:t>2&gt;</w:t>
        </w:r>
        <w:r>
          <w:rPr>
            <w:lang w:val="en-US"/>
          </w:rPr>
          <w:tab/>
          <w:t>else:</w:t>
        </w:r>
      </w:ins>
    </w:p>
    <w:p w14:paraId="285DB003" w14:textId="7DE5F049" w:rsidR="00F404F2" w:rsidRPr="00CA3ECC" w:rsidRDefault="00934C7D">
      <w:pPr>
        <w:pStyle w:val="B2"/>
        <w:ind w:left="1133" w:firstLine="1"/>
        <w:pPrChange w:id="52" w:author="Achilles Kogiantis" w:date="2021-01-12T13:33:00Z">
          <w:pPr>
            <w:pStyle w:val="B2"/>
          </w:pPr>
        </w:pPrChange>
      </w:pPr>
      <w:ins w:id="53" w:author="Achilles Kogiantis" w:date="2021-01-12T13:33:00Z">
        <w:r>
          <w:t>3</w:t>
        </w:r>
      </w:ins>
      <w:del w:id="54" w:author="Achilles Kogiantis" w:date="2021-01-12T13:33:00Z">
        <w:r w:rsidR="00F404F2" w:rsidRPr="00CA3ECC" w:rsidDel="00934C7D">
          <w:delText>2</w:delText>
        </w:r>
      </w:del>
      <w:r w:rsidR="00F404F2" w:rsidRPr="00CA3ECC">
        <w:t>&gt;</w:t>
      </w:r>
      <w:r w:rsidR="00F404F2" w:rsidRPr="00CA3ECC">
        <w:tab/>
        <w:t>draw a random number '</w:t>
      </w:r>
      <w:r w:rsidR="00F404F2" w:rsidRPr="00CA3ECC">
        <w:rPr>
          <w:i/>
        </w:rPr>
        <w:t>rand</w:t>
      </w:r>
      <w:r w:rsidR="00F404F2" w:rsidRPr="00CA3ECC">
        <w:t xml:space="preserve">' uniformly distributed in the range: 0 ≤ </w:t>
      </w:r>
      <w:r w:rsidR="00F404F2" w:rsidRPr="00CA3ECC">
        <w:rPr>
          <w:i/>
        </w:rPr>
        <w:t>rand</w:t>
      </w:r>
      <w:r w:rsidR="00F404F2" w:rsidRPr="00CA3ECC">
        <w:t xml:space="preserve"> &lt; 1;</w:t>
      </w:r>
    </w:p>
    <w:p w14:paraId="2D3637AF" w14:textId="79401CD3" w:rsidR="00F404F2" w:rsidRPr="00CA3ECC" w:rsidRDefault="00934C7D">
      <w:pPr>
        <w:pStyle w:val="B2"/>
        <w:ind w:left="1132" w:firstLine="1"/>
        <w:pPrChange w:id="55" w:author="Achilles Kogiantis" w:date="2021-01-12T13:33:00Z">
          <w:pPr>
            <w:pStyle w:val="B2"/>
          </w:pPr>
        </w:pPrChange>
      </w:pPr>
      <w:ins w:id="56" w:author="Achilles Kogiantis" w:date="2021-01-12T13:33:00Z">
        <w:r>
          <w:t>3</w:t>
        </w:r>
      </w:ins>
      <w:del w:id="57" w:author="Achilles Kogiantis" w:date="2021-01-12T13:33:00Z">
        <w:r w:rsidR="00F404F2" w:rsidRPr="00CA3ECC" w:rsidDel="00934C7D">
          <w:delText>2</w:delText>
        </w:r>
      </w:del>
      <w:r w:rsidR="00F404F2" w:rsidRPr="00CA3ECC">
        <w:t>&gt;</w:t>
      </w:r>
      <w:r w:rsidR="00F404F2" w:rsidRPr="00CA3ECC">
        <w:tab/>
        <w:t>if '</w:t>
      </w:r>
      <w:r w:rsidR="00F404F2" w:rsidRPr="00CA3ECC">
        <w:rPr>
          <w:i/>
        </w:rPr>
        <w:t>rand</w:t>
      </w:r>
      <w:r w:rsidR="00F404F2" w:rsidRPr="00CA3ECC">
        <w:t xml:space="preserve">' is lower than the value indicated by </w:t>
      </w:r>
      <w:proofErr w:type="spellStart"/>
      <w:r w:rsidR="00F404F2" w:rsidRPr="00CA3ECC">
        <w:rPr>
          <w:i/>
        </w:rPr>
        <w:t>u</w:t>
      </w:r>
      <w:r w:rsidR="00F404F2" w:rsidRPr="00CA3ECC">
        <w:rPr>
          <w:i/>
          <w:iCs/>
        </w:rPr>
        <w:t>ac-BarringFactor</w:t>
      </w:r>
      <w:proofErr w:type="spellEnd"/>
      <w:r w:rsidR="00F404F2" w:rsidRPr="00CA3ECC">
        <w:t xml:space="preserve"> included in "UAC barring parameter":</w:t>
      </w:r>
    </w:p>
    <w:p w14:paraId="14031130" w14:textId="2B9EB1AE" w:rsidR="00F404F2" w:rsidRPr="00CA3ECC" w:rsidRDefault="00934C7D">
      <w:pPr>
        <w:pStyle w:val="B3"/>
        <w:ind w:left="1419" w:firstLine="1"/>
        <w:pPrChange w:id="58" w:author="Achilles Kogiantis" w:date="2021-01-12T13:33:00Z">
          <w:pPr>
            <w:pStyle w:val="B3"/>
          </w:pPr>
        </w:pPrChange>
      </w:pPr>
      <w:ins w:id="59" w:author="Achilles Kogiantis" w:date="2021-01-12T13:33:00Z">
        <w:r>
          <w:t>4</w:t>
        </w:r>
      </w:ins>
      <w:del w:id="60" w:author="Achilles Kogiantis" w:date="2021-01-12T13:33:00Z">
        <w:r w:rsidR="00F404F2" w:rsidRPr="00CA3ECC" w:rsidDel="00934C7D">
          <w:delText>3</w:delText>
        </w:r>
      </w:del>
      <w:r w:rsidR="00F404F2" w:rsidRPr="00CA3ECC">
        <w:t>&gt;</w:t>
      </w:r>
      <w:r w:rsidR="00F404F2" w:rsidRPr="00CA3ECC">
        <w:tab/>
        <w:t>consider the access attempt as allowed;</w:t>
      </w:r>
    </w:p>
    <w:p w14:paraId="54B72565" w14:textId="021330C3" w:rsidR="00F404F2" w:rsidRPr="00CA3ECC" w:rsidRDefault="00934C7D">
      <w:pPr>
        <w:pStyle w:val="B2"/>
        <w:ind w:left="1134" w:firstLine="1"/>
        <w:pPrChange w:id="61" w:author="Achilles Kogiantis" w:date="2021-01-12T13:33:00Z">
          <w:pPr>
            <w:pStyle w:val="B2"/>
          </w:pPr>
        </w:pPrChange>
      </w:pPr>
      <w:ins w:id="62" w:author="Achilles Kogiantis" w:date="2021-01-12T13:33:00Z">
        <w:r>
          <w:t>3</w:t>
        </w:r>
      </w:ins>
      <w:del w:id="63" w:author="Achilles Kogiantis" w:date="2021-01-12T13:33:00Z">
        <w:r w:rsidR="00F404F2" w:rsidRPr="00CA3ECC" w:rsidDel="00934C7D">
          <w:delText>2</w:delText>
        </w:r>
      </w:del>
      <w:r w:rsidR="00F404F2" w:rsidRPr="00CA3ECC">
        <w:t>&gt;</w:t>
      </w:r>
      <w:r w:rsidR="00F404F2" w:rsidRPr="00CA3ECC">
        <w:tab/>
        <w:t>else:</w:t>
      </w:r>
    </w:p>
    <w:p w14:paraId="11226E0F" w14:textId="3542666F" w:rsidR="00F404F2" w:rsidRPr="00CA3ECC" w:rsidRDefault="00934C7D">
      <w:pPr>
        <w:pStyle w:val="B3"/>
        <w:ind w:left="1419" w:firstLine="1"/>
        <w:pPrChange w:id="64" w:author="Achilles Kogiantis" w:date="2021-01-12T13:33:00Z">
          <w:pPr>
            <w:pStyle w:val="B3"/>
          </w:pPr>
        </w:pPrChange>
      </w:pPr>
      <w:ins w:id="65" w:author="Achilles Kogiantis" w:date="2021-01-12T13:33:00Z">
        <w:r>
          <w:t>4</w:t>
        </w:r>
      </w:ins>
      <w:del w:id="66" w:author="Achilles Kogiantis" w:date="2021-01-12T13:33:00Z">
        <w:r w:rsidR="00F404F2" w:rsidRPr="00CA3ECC" w:rsidDel="00934C7D">
          <w:delText>3</w:delText>
        </w:r>
      </w:del>
      <w:r w:rsidR="00F404F2" w:rsidRPr="00CA3ECC">
        <w:t>&gt;</w:t>
      </w:r>
      <w:r w:rsidR="00F404F2" w:rsidRPr="00CA3ECC">
        <w:tab/>
        <w:t>consider the access attempt as barred;</w:t>
      </w:r>
    </w:p>
    <w:p w14:paraId="70E4EB2C" w14:textId="77777777" w:rsidR="00F404F2" w:rsidRPr="00CA3ECC" w:rsidRDefault="00F404F2" w:rsidP="00F404F2">
      <w:pPr>
        <w:pStyle w:val="B1"/>
      </w:pPr>
      <w:r w:rsidRPr="00CA3ECC">
        <w:t>1&gt;</w:t>
      </w:r>
      <w:r w:rsidRPr="00CA3ECC">
        <w:tab/>
        <w:t>if the access attempt is considered as barred:</w:t>
      </w:r>
    </w:p>
    <w:p w14:paraId="191ED9E4" w14:textId="77777777" w:rsidR="00F404F2" w:rsidRPr="00CA3ECC" w:rsidRDefault="00F404F2" w:rsidP="00F404F2">
      <w:pPr>
        <w:pStyle w:val="B2"/>
      </w:pPr>
      <w:r w:rsidRPr="00CA3ECC">
        <w:t>2&gt;</w:t>
      </w:r>
      <w:r w:rsidRPr="00CA3ECC">
        <w:tab/>
        <w:t>draw a random number '</w:t>
      </w:r>
      <w:r w:rsidRPr="00CA3ECC">
        <w:rPr>
          <w:i/>
        </w:rPr>
        <w:t>rand</w:t>
      </w:r>
      <w:r w:rsidRPr="00CA3ECC">
        <w:t xml:space="preserve">' that is uniformly distributed in the range 0 ≤ </w:t>
      </w:r>
      <w:r w:rsidRPr="00CA3ECC">
        <w:rPr>
          <w:i/>
        </w:rPr>
        <w:t>rand</w:t>
      </w:r>
      <w:r w:rsidRPr="00CA3ECC">
        <w:t xml:space="preserve"> &lt; 1;</w:t>
      </w:r>
    </w:p>
    <w:p w14:paraId="4F99D0AD" w14:textId="77777777" w:rsidR="00F404F2" w:rsidRPr="00CA3ECC" w:rsidRDefault="00F404F2" w:rsidP="00F404F2">
      <w:pPr>
        <w:pStyle w:val="B2"/>
      </w:pPr>
      <w:r w:rsidRPr="00CA3ECC">
        <w:t>2&gt;</w:t>
      </w:r>
      <w:r w:rsidRPr="00CA3ECC">
        <w:tab/>
        <w:t xml:space="preserve">start timer T390 for the Access Category with the timer value calculated as follows, using the </w:t>
      </w:r>
      <w:proofErr w:type="spellStart"/>
      <w:r w:rsidRPr="00CA3ECC">
        <w:rPr>
          <w:i/>
        </w:rPr>
        <w:t>uac-BarringTime</w:t>
      </w:r>
      <w:proofErr w:type="spellEnd"/>
      <w:r w:rsidRPr="00CA3ECC">
        <w:t xml:space="preserve"> included in</w:t>
      </w:r>
      <w:r w:rsidRPr="00CA3ECC">
        <w:rPr>
          <w:i/>
          <w:iCs/>
        </w:rPr>
        <w:t xml:space="preserve"> </w:t>
      </w:r>
      <w:r w:rsidRPr="00CA3ECC">
        <w:t>"AC barring parameter":</w:t>
      </w:r>
    </w:p>
    <w:p w14:paraId="48AC0994" w14:textId="77EEAF9D" w:rsidR="0062367D" w:rsidRDefault="00F404F2" w:rsidP="00F404F2">
      <w:pPr>
        <w:pStyle w:val="B3"/>
      </w:pPr>
      <w:r w:rsidRPr="00CA3ECC">
        <w:tab/>
        <w:t xml:space="preserve">T390 = (0.7+ 0.6 </w:t>
      </w:r>
      <w:r w:rsidRPr="00CA3ECC">
        <w:rPr>
          <w:vertAlign w:val="subscript"/>
        </w:rPr>
        <w:t>*</w:t>
      </w:r>
      <w:r w:rsidRPr="00CA3ECC">
        <w:t xml:space="preserve"> </w:t>
      </w:r>
      <w:r w:rsidRPr="00CA3ECC">
        <w:rPr>
          <w:i/>
        </w:rPr>
        <w:t>rand</w:t>
      </w:r>
      <w:r w:rsidRPr="00CA3ECC">
        <w:t xml:space="preserve">) </w:t>
      </w:r>
      <w:r w:rsidRPr="00CA3ECC">
        <w:rPr>
          <w:vertAlign w:val="subscript"/>
        </w:rPr>
        <w:t>*</w:t>
      </w:r>
      <w:r w:rsidRPr="00CA3ECC">
        <w:t xml:space="preserve"> </w:t>
      </w:r>
      <w:proofErr w:type="spellStart"/>
      <w:r w:rsidRPr="00CA3ECC">
        <w:rPr>
          <w:i/>
        </w:rPr>
        <w:t>uac-BarringTime</w:t>
      </w:r>
      <w:proofErr w:type="spellEnd"/>
      <w:r w:rsidRPr="00CA3ECC">
        <w:rPr>
          <w:i/>
        </w:rPr>
        <w:t>.</w:t>
      </w:r>
    </w:p>
    <w:p w14:paraId="2DB7A6F4" w14:textId="798CAFA3" w:rsidR="0062367D" w:rsidRDefault="0062367D">
      <w:pPr>
        <w:rPr>
          <w:noProof/>
        </w:rPr>
      </w:pPr>
    </w:p>
    <w:p w14:paraId="5FD46559" w14:textId="05A64077" w:rsidR="0062367D" w:rsidRDefault="0062367D" w:rsidP="0062367D">
      <w:pPr>
        <w:pStyle w:val="Heading4"/>
        <w:jc w:val="center"/>
        <w:rPr>
          <w:noProof/>
        </w:rPr>
      </w:pPr>
      <w:r>
        <w:rPr>
          <w:noProof/>
          <w:highlight w:val="green"/>
        </w:rPr>
        <w:t xml:space="preserve">***** </w:t>
      </w:r>
      <w:r w:rsidR="00E00573">
        <w:rPr>
          <w:noProof/>
          <w:highlight w:val="green"/>
        </w:rPr>
        <w:t>Third</w:t>
      </w:r>
      <w:r>
        <w:rPr>
          <w:noProof/>
          <w:highlight w:val="green"/>
        </w:rPr>
        <w:t xml:space="preserve"> change *****</w:t>
      </w:r>
    </w:p>
    <w:p w14:paraId="0642484F" w14:textId="77777777" w:rsidR="00D2405E" w:rsidRPr="00D2405E" w:rsidRDefault="00D2405E" w:rsidP="00D2405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7" w:name="_Toc68015051"/>
      <w:bookmarkStart w:id="68" w:name="_Toc60777111"/>
      <w:bookmarkStart w:id="69" w:name="_Toc60867892"/>
      <w:r w:rsidRPr="00D2405E">
        <w:rPr>
          <w:rFonts w:ascii="Arial" w:hAnsi="Arial"/>
          <w:sz w:val="24"/>
          <w:lang w:eastAsia="ja-JP"/>
        </w:rPr>
        <w:t>–</w:t>
      </w:r>
      <w:r w:rsidRPr="00D2405E">
        <w:rPr>
          <w:rFonts w:ascii="Arial" w:hAnsi="Arial"/>
          <w:sz w:val="24"/>
          <w:lang w:eastAsia="ja-JP"/>
        </w:rPr>
        <w:tab/>
      </w:r>
      <w:r w:rsidRPr="00D2405E">
        <w:rPr>
          <w:rFonts w:ascii="Arial" w:hAnsi="Arial"/>
          <w:i/>
          <w:noProof/>
          <w:sz w:val="24"/>
          <w:lang w:eastAsia="ja-JP"/>
        </w:rPr>
        <w:t>RRCRelease</w:t>
      </w:r>
      <w:bookmarkEnd w:id="67"/>
    </w:p>
    <w:p w14:paraId="37DCB52C" w14:textId="77777777" w:rsidR="00D2405E" w:rsidRPr="00D2405E" w:rsidRDefault="00D2405E" w:rsidP="00D2405E">
      <w:pPr>
        <w:overflowPunct w:val="0"/>
        <w:autoSpaceDE w:val="0"/>
        <w:autoSpaceDN w:val="0"/>
        <w:adjustRightInd w:val="0"/>
        <w:textAlignment w:val="baseline"/>
        <w:rPr>
          <w:noProof/>
          <w:lang w:eastAsia="ja-JP"/>
        </w:rPr>
      </w:pPr>
      <w:r w:rsidRPr="00D2405E">
        <w:rPr>
          <w:lang w:eastAsia="ja-JP"/>
        </w:rPr>
        <w:t xml:space="preserve">The </w:t>
      </w:r>
      <w:r w:rsidRPr="00D2405E">
        <w:rPr>
          <w:i/>
          <w:noProof/>
          <w:lang w:eastAsia="ja-JP"/>
        </w:rPr>
        <w:t>RRCRelease</w:t>
      </w:r>
      <w:r w:rsidRPr="00D2405E">
        <w:rPr>
          <w:noProof/>
          <w:lang w:eastAsia="ja-JP"/>
        </w:rPr>
        <w:t xml:space="preserve"> message is used to command the release of an RRC connection or the suspension of the RRC connection.</w:t>
      </w:r>
    </w:p>
    <w:p w14:paraId="291F34D9" w14:textId="77777777" w:rsidR="00D2405E" w:rsidRPr="00D2405E" w:rsidRDefault="00D2405E" w:rsidP="00D2405E">
      <w:pPr>
        <w:overflowPunct w:val="0"/>
        <w:autoSpaceDE w:val="0"/>
        <w:autoSpaceDN w:val="0"/>
        <w:adjustRightInd w:val="0"/>
        <w:ind w:left="568" w:hanging="284"/>
        <w:textAlignment w:val="baseline"/>
        <w:rPr>
          <w:lang w:eastAsia="ja-JP"/>
        </w:rPr>
      </w:pPr>
      <w:r w:rsidRPr="00D2405E">
        <w:rPr>
          <w:lang w:eastAsia="ja-JP"/>
        </w:rPr>
        <w:t>Signalling radio bearer: SRB1</w:t>
      </w:r>
    </w:p>
    <w:p w14:paraId="2D3B36D5" w14:textId="77777777" w:rsidR="00D2405E" w:rsidRPr="00D2405E" w:rsidRDefault="00D2405E" w:rsidP="00D2405E">
      <w:pPr>
        <w:overflowPunct w:val="0"/>
        <w:autoSpaceDE w:val="0"/>
        <w:autoSpaceDN w:val="0"/>
        <w:adjustRightInd w:val="0"/>
        <w:ind w:left="568" w:hanging="284"/>
        <w:textAlignment w:val="baseline"/>
        <w:rPr>
          <w:lang w:eastAsia="ja-JP"/>
        </w:rPr>
      </w:pPr>
      <w:r w:rsidRPr="00D2405E">
        <w:rPr>
          <w:lang w:eastAsia="ja-JP"/>
        </w:rPr>
        <w:t>RLC-SAP: AM</w:t>
      </w:r>
    </w:p>
    <w:p w14:paraId="53B36697" w14:textId="77777777" w:rsidR="00D2405E" w:rsidRPr="00D2405E" w:rsidRDefault="00D2405E" w:rsidP="00D2405E">
      <w:pPr>
        <w:overflowPunct w:val="0"/>
        <w:autoSpaceDE w:val="0"/>
        <w:autoSpaceDN w:val="0"/>
        <w:adjustRightInd w:val="0"/>
        <w:ind w:left="568" w:hanging="284"/>
        <w:textAlignment w:val="baseline"/>
        <w:rPr>
          <w:lang w:eastAsia="ja-JP"/>
        </w:rPr>
      </w:pPr>
      <w:r w:rsidRPr="00D2405E">
        <w:rPr>
          <w:lang w:eastAsia="ja-JP"/>
        </w:rPr>
        <w:t>Logical channel: DCCH</w:t>
      </w:r>
    </w:p>
    <w:p w14:paraId="24738733" w14:textId="77777777" w:rsidR="00D2405E" w:rsidRPr="00D2405E" w:rsidRDefault="00D2405E" w:rsidP="00D2405E">
      <w:pPr>
        <w:overflowPunct w:val="0"/>
        <w:autoSpaceDE w:val="0"/>
        <w:autoSpaceDN w:val="0"/>
        <w:adjustRightInd w:val="0"/>
        <w:ind w:left="568" w:hanging="284"/>
        <w:textAlignment w:val="baseline"/>
        <w:rPr>
          <w:lang w:eastAsia="ja-JP"/>
        </w:rPr>
      </w:pPr>
      <w:r w:rsidRPr="00D2405E">
        <w:rPr>
          <w:lang w:eastAsia="ja-JP"/>
        </w:rPr>
        <w:t>Direction: Network to UE</w:t>
      </w:r>
    </w:p>
    <w:p w14:paraId="7F1668EB" w14:textId="77777777" w:rsidR="00D2405E" w:rsidRPr="00D2405E" w:rsidRDefault="00D2405E" w:rsidP="00D2405E">
      <w:pPr>
        <w:keepNext/>
        <w:keepLines/>
        <w:overflowPunct w:val="0"/>
        <w:autoSpaceDE w:val="0"/>
        <w:autoSpaceDN w:val="0"/>
        <w:adjustRightInd w:val="0"/>
        <w:spacing w:before="60"/>
        <w:jc w:val="center"/>
        <w:textAlignment w:val="baseline"/>
        <w:rPr>
          <w:rFonts w:ascii="Arial" w:hAnsi="Arial"/>
          <w:b/>
          <w:lang w:eastAsia="ja-JP"/>
        </w:rPr>
      </w:pPr>
      <w:r w:rsidRPr="00D2405E">
        <w:rPr>
          <w:rFonts w:ascii="Arial" w:hAnsi="Arial"/>
          <w:b/>
          <w:i/>
          <w:noProof/>
          <w:lang w:eastAsia="ja-JP"/>
        </w:rPr>
        <w:t>RRCRelease</w:t>
      </w:r>
      <w:r w:rsidRPr="00D2405E">
        <w:rPr>
          <w:rFonts w:ascii="Arial" w:hAnsi="Arial"/>
          <w:b/>
          <w:noProof/>
          <w:lang w:eastAsia="ja-JP"/>
        </w:rPr>
        <w:t xml:space="preserve"> message</w:t>
      </w:r>
    </w:p>
    <w:p w14:paraId="19C404D2"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color w:val="808080"/>
          <w:sz w:val="16"/>
          <w:lang w:eastAsia="en-GB"/>
        </w:rPr>
        <w:t>-- ASN1START</w:t>
      </w:r>
    </w:p>
    <w:p w14:paraId="0FF9B319"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color w:val="808080"/>
          <w:sz w:val="16"/>
          <w:lang w:eastAsia="en-GB"/>
        </w:rPr>
        <w:t>-- TAG-RRCRELEASE-START</w:t>
      </w:r>
    </w:p>
    <w:p w14:paraId="79589281"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F9698E"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RRCRelease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5C534ED1"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rrc-TransactionIdentifier           RRC-TransactionIdentifier,</w:t>
      </w:r>
    </w:p>
    <w:p w14:paraId="030386CA"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criticalExtensions                  </w:t>
      </w:r>
      <w:r w:rsidRPr="00D2405E">
        <w:rPr>
          <w:rFonts w:ascii="Courier New" w:hAnsi="Courier New"/>
          <w:noProof/>
          <w:color w:val="993366"/>
          <w:sz w:val="16"/>
          <w:lang w:eastAsia="en-GB"/>
        </w:rPr>
        <w:t>CHOICE</w:t>
      </w:r>
      <w:r w:rsidRPr="00D2405E">
        <w:rPr>
          <w:rFonts w:ascii="Courier New" w:hAnsi="Courier New"/>
          <w:noProof/>
          <w:sz w:val="16"/>
          <w:lang w:eastAsia="en-GB"/>
        </w:rPr>
        <w:t xml:space="preserve"> {</w:t>
      </w:r>
    </w:p>
    <w:p w14:paraId="3956A536"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rrcRelease                          RRCRelease-IEs,</w:t>
      </w:r>
    </w:p>
    <w:p w14:paraId="4C0CDA71"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criticalExtensionsFuture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2424F905"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w:t>
      </w:r>
    </w:p>
    <w:p w14:paraId="3971F1B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6353869F"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606CFD"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RRCRelease-IEs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0C41D69E"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redirectedCarrierInfo               RedirectedCarrierInfo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N</w:t>
      </w:r>
    </w:p>
    <w:p w14:paraId="54D3216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cellReselectionPriorities           CellReselectionPriorities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R</w:t>
      </w:r>
    </w:p>
    <w:p w14:paraId="42B604A6"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suspendConfig                       SuspendConfig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R</w:t>
      </w:r>
    </w:p>
    <w:p w14:paraId="5BDD3B08"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deprioritisationReq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512E7CDE"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deprioritisationType                </w:t>
      </w:r>
      <w:r w:rsidRPr="00D2405E">
        <w:rPr>
          <w:rFonts w:ascii="Courier New" w:hAnsi="Courier New"/>
          <w:noProof/>
          <w:color w:val="993366"/>
          <w:sz w:val="16"/>
          <w:lang w:eastAsia="en-GB"/>
        </w:rPr>
        <w:t>ENUMERATED</w:t>
      </w:r>
      <w:r w:rsidRPr="00D2405E">
        <w:rPr>
          <w:rFonts w:ascii="Courier New" w:hAnsi="Courier New"/>
          <w:noProof/>
          <w:sz w:val="16"/>
          <w:lang w:eastAsia="en-GB"/>
        </w:rPr>
        <w:t xml:space="preserve"> {frequency, nr},</w:t>
      </w:r>
    </w:p>
    <w:p w14:paraId="7F793E1D"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deprioritisationTimer               </w:t>
      </w:r>
      <w:r w:rsidRPr="00D2405E">
        <w:rPr>
          <w:rFonts w:ascii="Courier New" w:hAnsi="Courier New"/>
          <w:noProof/>
          <w:color w:val="993366"/>
          <w:sz w:val="16"/>
          <w:lang w:eastAsia="en-GB"/>
        </w:rPr>
        <w:t>ENUMERATED</w:t>
      </w:r>
      <w:r w:rsidRPr="00D2405E">
        <w:rPr>
          <w:rFonts w:ascii="Courier New" w:hAnsi="Courier New"/>
          <w:noProof/>
          <w:sz w:val="16"/>
          <w:lang w:eastAsia="en-GB"/>
        </w:rPr>
        <w:t xml:space="preserve"> {min5, min10, min15, min30}</w:t>
      </w:r>
    </w:p>
    <w:p w14:paraId="6950ED32"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N</w:t>
      </w:r>
    </w:p>
    <w:p w14:paraId="60A8915F"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lateNonCriticalExtension                </w:t>
      </w:r>
      <w:r w:rsidRPr="00D2405E">
        <w:rPr>
          <w:rFonts w:ascii="Courier New" w:hAnsi="Courier New"/>
          <w:noProof/>
          <w:color w:val="993366"/>
          <w:sz w:val="16"/>
          <w:lang w:eastAsia="en-GB"/>
        </w:rPr>
        <w:t>OCTET</w:t>
      </w:r>
      <w:r w:rsidRPr="00D2405E">
        <w:rPr>
          <w:rFonts w:ascii="Courier New" w:hAnsi="Courier New"/>
          <w:noProof/>
          <w:sz w:val="16"/>
          <w:lang w:eastAsia="en-GB"/>
        </w:rPr>
        <w:t xml:space="preserve"> </w:t>
      </w:r>
      <w:r w:rsidRPr="00D2405E">
        <w:rPr>
          <w:rFonts w:ascii="Courier New" w:hAnsi="Courier New"/>
          <w:noProof/>
          <w:color w:val="993366"/>
          <w:sz w:val="16"/>
          <w:lang w:eastAsia="en-GB"/>
        </w:rPr>
        <w:t>STRING</w:t>
      </w:r>
      <w:r w:rsidRPr="00D2405E">
        <w:rPr>
          <w:rFonts w:ascii="Courier New" w:hAnsi="Courier New"/>
          <w:noProof/>
          <w:sz w:val="16"/>
          <w:lang w:eastAsia="en-GB"/>
        </w:rPr>
        <w:t xml:space="preserve">                                                        </w:t>
      </w:r>
      <w:r w:rsidRPr="00D2405E">
        <w:rPr>
          <w:rFonts w:ascii="Courier New" w:hAnsi="Courier New"/>
          <w:noProof/>
          <w:color w:val="993366"/>
          <w:sz w:val="16"/>
          <w:lang w:eastAsia="en-GB"/>
        </w:rPr>
        <w:t>OPTIONAL</w:t>
      </w:r>
      <w:r w:rsidRPr="00D2405E">
        <w:rPr>
          <w:rFonts w:ascii="Courier New" w:hAnsi="Courier New"/>
          <w:noProof/>
          <w:sz w:val="16"/>
          <w:lang w:eastAsia="en-GB"/>
        </w:rPr>
        <w:t>,</w:t>
      </w:r>
    </w:p>
    <w:p w14:paraId="3DDDCD2B"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nonCriticalExtension                    RRCRelease-v1540-IEs                                                </w:t>
      </w:r>
      <w:r w:rsidRPr="00D2405E">
        <w:rPr>
          <w:rFonts w:ascii="Courier New" w:hAnsi="Courier New"/>
          <w:noProof/>
          <w:color w:val="993366"/>
          <w:sz w:val="16"/>
          <w:lang w:eastAsia="en-GB"/>
        </w:rPr>
        <w:t>OPTIONAL</w:t>
      </w:r>
    </w:p>
    <w:p w14:paraId="0114B46E"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125A9038"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5B66E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RRCRelease-v1540-IEs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48884204"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waitTime                           RejectWaitTime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N</w:t>
      </w:r>
    </w:p>
    <w:p w14:paraId="2E59602E"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nonCriticalExtension               RRCRelease-v1610-IEs          </w:t>
      </w:r>
      <w:r w:rsidRPr="00D2405E">
        <w:rPr>
          <w:rFonts w:ascii="Courier New" w:hAnsi="Courier New"/>
          <w:noProof/>
          <w:color w:val="993366"/>
          <w:sz w:val="16"/>
          <w:lang w:eastAsia="en-GB"/>
        </w:rPr>
        <w:t>OPTIONAL</w:t>
      </w:r>
    </w:p>
    <w:p w14:paraId="35CB9E8D"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5F8E58E5"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F52294"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RRCRelease-v1610-IEs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413C7C5B"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voiceFallbackIndication-r16        </w:t>
      </w:r>
      <w:r w:rsidRPr="00D2405E">
        <w:rPr>
          <w:rFonts w:ascii="Courier New" w:hAnsi="Courier New"/>
          <w:noProof/>
          <w:color w:val="993366"/>
          <w:sz w:val="16"/>
          <w:lang w:eastAsia="en-GB"/>
        </w:rPr>
        <w:t>ENUMERATED</w:t>
      </w:r>
      <w:r w:rsidRPr="00D2405E">
        <w:rPr>
          <w:rFonts w:ascii="Courier New" w:hAnsi="Courier New"/>
          <w:noProof/>
          <w:sz w:val="16"/>
          <w:lang w:eastAsia="en-GB"/>
        </w:rPr>
        <w:t xml:space="preserve"> {true}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N</w:t>
      </w:r>
    </w:p>
    <w:p w14:paraId="487B7AD0"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measIdleConfig-r16                 SetupRelease {MeasIdleConfigDedicated-r16}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M</w:t>
      </w:r>
    </w:p>
    <w:p w14:paraId="4423498A" w14:textId="4A690E91"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nonCriticalExtension               </w:t>
      </w:r>
      <w:ins w:id="70" w:author="Achilles Kogiantis" w:date="2021-04-01T19:58:00Z">
        <w:r w:rsidRPr="00D2405E">
          <w:rPr>
            <w:rFonts w:ascii="Courier New" w:hAnsi="Courier New"/>
            <w:noProof/>
            <w:color w:val="993366"/>
            <w:sz w:val="16"/>
            <w:lang w:eastAsia="en-GB"/>
          </w:rPr>
          <w:t>RRCRelease-v16</w:t>
        </w:r>
      </w:ins>
      <w:ins w:id="71" w:author="Achilles Kogiantis" w:date="2021-04-16T00:51:00Z">
        <w:r w:rsidR="006D4846">
          <w:rPr>
            <w:rFonts w:ascii="Courier New" w:hAnsi="Courier New"/>
            <w:noProof/>
            <w:color w:val="993366"/>
            <w:sz w:val="16"/>
            <w:lang w:eastAsia="en-GB"/>
          </w:rPr>
          <w:t>xy</w:t>
        </w:r>
      </w:ins>
      <w:ins w:id="72" w:author="Achilles Kogiantis" w:date="2021-04-01T19:58:00Z">
        <w:r w:rsidRPr="00D2405E">
          <w:rPr>
            <w:rFonts w:ascii="Courier New" w:hAnsi="Courier New"/>
            <w:noProof/>
            <w:color w:val="993366"/>
            <w:sz w:val="16"/>
            <w:lang w:eastAsia="en-GB"/>
          </w:rPr>
          <w:t>-IEs</w:t>
        </w:r>
      </w:ins>
      <w:del w:id="73" w:author="Achilles Kogiantis" w:date="2021-04-01T19:58:00Z">
        <w:r w:rsidRPr="00D2405E" w:rsidDel="00D2405E">
          <w:rPr>
            <w:rFonts w:ascii="Courier New" w:hAnsi="Courier New"/>
            <w:noProof/>
            <w:color w:val="993366"/>
            <w:sz w:val="16"/>
            <w:lang w:eastAsia="en-GB"/>
          </w:rPr>
          <w:delText>SEQUENCE</w:delText>
        </w:r>
        <w:r w:rsidRPr="00D2405E" w:rsidDel="00D2405E">
          <w:rPr>
            <w:rFonts w:ascii="Courier New" w:hAnsi="Courier New"/>
            <w:noProof/>
            <w:sz w:val="16"/>
            <w:lang w:eastAsia="en-GB"/>
          </w:rPr>
          <w:delText xml:space="preserve"> {}</w:delText>
        </w:r>
      </w:del>
      <w:r w:rsidRPr="00D2405E">
        <w:rPr>
          <w:rFonts w:ascii="Courier New" w:hAnsi="Courier New"/>
          <w:noProof/>
          <w:sz w:val="16"/>
          <w:lang w:eastAsia="en-GB"/>
        </w:rPr>
        <w:t xml:space="preserve">                                   </w:t>
      </w:r>
      <w:r w:rsidRPr="00D2405E">
        <w:rPr>
          <w:rFonts w:ascii="Courier New" w:hAnsi="Courier New"/>
          <w:noProof/>
          <w:color w:val="993366"/>
          <w:sz w:val="16"/>
          <w:lang w:eastAsia="en-GB"/>
        </w:rPr>
        <w:t>OPTIONAL</w:t>
      </w:r>
    </w:p>
    <w:p w14:paraId="18C91405"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7511B1F8" w14:textId="39A47566" w:rsid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 w:author="Achilles Kogiantis" w:date="2021-04-01T19:57:00Z"/>
          <w:rFonts w:ascii="Courier New" w:hAnsi="Courier New"/>
          <w:noProof/>
          <w:sz w:val="16"/>
          <w:lang w:eastAsia="en-GB"/>
        </w:rPr>
      </w:pPr>
    </w:p>
    <w:p w14:paraId="196DFA65" w14:textId="0315D4A0" w:rsidR="00D2405E" w:rsidRPr="00E369BB" w:rsidRDefault="00D2405E" w:rsidP="00D2405E">
      <w:pPr>
        <w:pStyle w:val="PL"/>
        <w:shd w:val="clear" w:color="auto" w:fill="E6E6E6"/>
        <w:overflowPunct w:val="0"/>
        <w:autoSpaceDE w:val="0"/>
        <w:autoSpaceDN w:val="0"/>
        <w:adjustRightInd w:val="0"/>
        <w:textAlignment w:val="baseline"/>
        <w:rPr>
          <w:ins w:id="75" w:author="Achilles Kogiantis" w:date="2021-04-01T19:57:00Z"/>
        </w:rPr>
      </w:pPr>
      <w:ins w:id="76" w:author="Achilles Kogiantis" w:date="2021-04-01T19:57:00Z">
        <w:r w:rsidRPr="00E369BB">
          <w:t>RRCRelease</w:t>
        </w:r>
        <w:r>
          <w:t>-v16</w:t>
        </w:r>
      </w:ins>
      <w:ins w:id="77" w:author="Achilles Kogiantis" w:date="2021-04-16T00:51:00Z">
        <w:r w:rsidR="006D4846">
          <w:t>xy</w:t>
        </w:r>
      </w:ins>
      <w:ins w:id="78" w:author="Achilles Kogiantis" w:date="2021-04-01T19:57:00Z">
        <w:r w:rsidRPr="00E369BB">
          <w:t>-IEs ::=            SEQUENCE {</w:t>
        </w:r>
      </w:ins>
    </w:p>
    <w:p w14:paraId="2B2BAA7E" w14:textId="77777777" w:rsidR="00D2405E" w:rsidRPr="00E369BB" w:rsidRDefault="00D2405E" w:rsidP="00D2405E">
      <w:pPr>
        <w:pStyle w:val="PL"/>
        <w:shd w:val="clear" w:color="auto" w:fill="E6E6E6"/>
        <w:overflowPunct w:val="0"/>
        <w:autoSpaceDE w:val="0"/>
        <w:autoSpaceDN w:val="0"/>
        <w:adjustRightInd w:val="0"/>
        <w:textAlignment w:val="baseline"/>
        <w:rPr>
          <w:ins w:id="79" w:author="Achilles Kogiantis" w:date="2021-04-01T19:57:00Z"/>
        </w:rPr>
      </w:pPr>
      <w:ins w:id="80" w:author="Achilles Kogiantis" w:date="2021-04-01T19:57:00Z">
        <w:r w:rsidRPr="00E369BB">
          <w:t xml:space="preserve">    </w:t>
        </w:r>
        <w:r>
          <w:t>mpsPriorityIndication</w:t>
        </w:r>
        <w:r w:rsidRPr="00E369BB">
          <w:t>-r1</w:t>
        </w:r>
        <w:r>
          <w:t>6</w:t>
        </w:r>
        <w:r w:rsidRPr="00E369BB">
          <w:t xml:space="preserve">       </w:t>
        </w:r>
        <w:r>
          <w:t xml:space="preserve">   </w:t>
        </w:r>
        <w:r w:rsidRPr="00E369BB">
          <w:t>ENUMERATED {</w:t>
        </w:r>
        <w:r>
          <w:t>true</w:t>
        </w:r>
        <w:r w:rsidRPr="00E369BB">
          <w:t xml:space="preserve">}                             OPTIONAL, -- Need </w:t>
        </w:r>
        <w:r>
          <w:t>R</w:t>
        </w:r>
      </w:ins>
    </w:p>
    <w:p w14:paraId="45386749" w14:textId="77777777" w:rsidR="00D2405E" w:rsidRPr="00E369BB" w:rsidRDefault="00D2405E" w:rsidP="00D2405E">
      <w:pPr>
        <w:pStyle w:val="PL"/>
        <w:shd w:val="clear" w:color="auto" w:fill="E6E6E6"/>
        <w:overflowPunct w:val="0"/>
        <w:autoSpaceDE w:val="0"/>
        <w:autoSpaceDN w:val="0"/>
        <w:adjustRightInd w:val="0"/>
        <w:textAlignment w:val="baseline"/>
        <w:rPr>
          <w:ins w:id="81" w:author="Achilles Kogiantis" w:date="2021-04-01T19:57:00Z"/>
        </w:rPr>
      </w:pPr>
      <w:ins w:id="82" w:author="Achilles Kogiantis" w:date="2021-04-01T19:57:00Z">
        <w:r w:rsidRPr="00E369BB">
          <w:t xml:space="preserve">    nonCriticalExtension               SEQUENCE {}                                   OPTIONAL</w:t>
        </w:r>
      </w:ins>
    </w:p>
    <w:p w14:paraId="1FDF2840" w14:textId="77777777" w:rsidR="00D2405E" w:rsidRDefault="00D2405E" w:rsidP="00D2405E">
      <w:pPr>
        <w:pStyle w:val="PL"/>
        <w:shd w:val="clear" w:color="auto" w:fill="E6E6E6"/>
        <w:overflowPunct w:val="0"/>
        <w:autoSpaceDE w:val="0"/>
        <w:autoSpaceDN w:val="0"/>
        <w:adjustRightInd w:val="0"/>
        <w:textAlignment w:val="baseline"/>
        <w:rPr>
          <w:ins w:id="83" w:author="Achilles Kogiantis" w:date="2021-04-01T19:57:00Z"/>
        </w:rPr>
      </w:pPr>
      <w:ins w:id="84" w:author="Achilles Kogiantis" w:date="2021-04-01T19:57:00Z">
        <w:r w:rsidRPr="00E369BB">
          <w:t>}</w:t>
        </w:r>
      </w:ins>
    </w:p>
    <w:p w14:paraId="75389B0D"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E5731A"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RedirectedCarrierInfo ::=           </w:t>
      </w:r>
      <w:r w:rsidRPr="00D2405E">
        <w:rPr>
          <w:rFonts w:ascii="Courier New" w:hAnsi="Courier New"/>
          <w:noProof/>
          <w:color w:val="993366"/>
          <w:sz w:val="16"/>
          <w:lang w:eastAsia="en-GB"/>
        </w:rPr>
        <w:t>CHOICE</w:t>
      </w:r>
      <w:r w:rsidRPr="00D2405E">
        <w:rPr>
          <w:rFonts w:ascii="Courier New" w:hAnsi="Courier New"/>
          <w:noProof/>
          <w:sz w:val="16"/>
          <w:lang w:eastAsia="en-GB"/>
        </w:rPr>
        <w:t xml:space="preserve"> {</w:t>
      </w:r>
    </w:p>
    <w:p w14:paraId="777D7798"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nr                                  CarrierInfoNR,</w:t>
      </w:r>
    </w:p>
    <w:p w14:paraId="2362098B"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eutra                               RedirectedCarrierInfo-EUTRA,</w:t>
      </w:r>
    </w:p>
    <w:p w14:paraId="0314CEC6"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w:t>
      </w:r>
    </w:p>
    <w:p w14:paraId="504D3B06"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3DDE3EC2"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1A6056"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RedirectedCarrierInfo-EUTRA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18EE7E23"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eutraFrequency                      ARFCN-ValueEUTRA,</w:t>
      </w:r>
    </w:p>
    <w:p w14:paraId="1069D5B7"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cnType                              </w:t>
      </w:r>
      <w:r w:rsidRPr="00D2405E">
        <w:rPr>
          <w:rFonts w:ascii="Courier New" w:hAnsi="Courier New"/>
          <w:noProof/>
          <w:color w:val="993366"/>
          <w:sz w:val="16"/>
          <w:lang w:eastAsia="en-GB"/>
        </w:rPr>
        <w:t>ENUMERATED</w:t>
      </w:r>
      <w:r w:rsidRPr="00D2405E">
        <w:rPr>
          <w:rFonts w:ascii="Courier New" w:hAnsi="Courier New"/>
          <w:noProof/>
          <w:sz w:val="16"/>
          <w:lang w:eastAsia="en-GB"/>
        </w:rPr>
        <w:t xml:space="preserve"> {epc,fiveGC}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N</w:t>
      </w:r>
    </w:p>
    <w:p w14:paraId="47388E85"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5FC05144"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FA8C72"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CarrierInfoNR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79EADD15"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carrierFreq                         ARFCN-ValueNR,</w:t>
      </w:r>
    </w:p>
    <w:p w14:paraId="42306F95"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ssbSubcarrierSpacing                SubcarrierSpacing,</w:t>
      </w:r>
    </w:p>
    <w:p w14:paraId="573571D5"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smtc                                SSB-MTC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S</w:t>
      </w:r>
    </w:p>
    <w:p w14:paraId="385CD5E4"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w:t>
      </w:r>
    </w:p>
    <w:p w14:paraId="5C8659AD"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lastRenderedPageBreak/>
        <w:t>}</w:t>
      </w:r>
    </w:p>
    <w:p w14:paraId="292B377D"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FC70A0"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SuspendConfig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6479AF7F"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fullI-RNTI                          I-RNTI-Value,</w:t>
      </w:r>
    </w:p>
    <w:p w14:paraId="2B4E8144"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shortI-RNTI                         ShortI-RNTI-Value,</w:t>
      </w:r>
    </w:p>
    <w:p w14:paraId="7DC1D747"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ran-PagingCycle                     PagingCycle,</w:t>
      </w:r>
    </w:p>
    <w:p w14:paraId="106CCD3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ran-NotificationAreaInfo            RAN-NotificationAreaInfo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M</w:t>
      </w:r>
    </w:p>
    <w:p w14:paraId="390A35D0"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t380                                PeriodicRNAU-TimerValue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R</w:t>
      </w:r>
    </w:p>
    <w:p w14:paraId="57BF3D2F"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nextHopChainingCount                NextHopChainingCount,</w:t>
      </w:r>
    </w:p>
    <w:p w14:paraId="5E9B1EFF"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w:t>
      </w:r>
    </w:p>
    <w:p w14:paraId="0000FE33"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41248AA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E8BF67"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PeriodicRNAU-TimerValue ::=         </w:t>
      </w:r>
      <w:r w:rsidRPr="00D2405E">
        <w:rPr>
          <w:rFonts w:ascii="Courier New" w:hAnsi="Courier New"/>
          <w:noProof/>
          <w:color w:val="993366"/>
          <w:sz w:val="16"/>
          <w:lang w:eastAsia="en-GB"/>
        </w:rPr>
        <w:t>ENUMERATED</w:t>
      </w:r>
      <w:r w:rsidRPr="00D2405E">
        <w:rPr>
          <w:rFonts w:ascii="Courier New" w:hAnsi="Courier New"/>
          <w:noProof/>
          <w:sz w:val="16"/>
          <w:lang w:eastAsia="en-GB"/>
        </w:rPr>
        <w:t xml:space="preserve"> { min5, min10, min20, min30, min60, min120, min360, min720}</w:t>
      </w:r>
    </w:p>
    <w:p w14:paraId="4903AEBB"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530D62"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352D16"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CellReselectionPriorities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210F7F95"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freqPriorityListEUTRA               FreqPriorityListEUTRA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M</w:t>
      </w:r>
    </w:p>
    <w:p w14:paraId="6A9E41C1"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freqPriorityListNR                  FreqPriorityListNR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M</w:t>
      </w:r>
    </w:p>
    <w:p w14:paraId="544D8605"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t320                                </w:t>
      </w:r>
      <w:r w:rsidRPr="00D2405E">
        <w:rPr>
          <w:rFonts w:ascii="Courier New" w:hAnsi="Courier New"/>
          <w:noProof/>
          <w:color w:val="993366"/>
          <w:sz w:val="16"/>
          <w:lang w:eastAsia="en-GB"/>
        </w:rPr>
        <w:t>ENUMERATED</w:t>
      </w:r>
      <w:r w:rsidRPr="00D2405E">
        <w:rPr>
          <w:rFonts w:ascii="Courier New" w:hAnsi="Courier New"/>
          <w:noProof/>
          <w:sz w:val="16"/>
          <w:lang w:eastAsia="en-GB"/>
        </w:rPr>
        <w:t xml:space="preserve"> {min5, min10, min20, min30, min60, min120, min180, spare1}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R</w:t>
      </w:r>
    </w:p>
    <w:p w14:paraId="3D1B3FCA"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w:t>
      </w:r>
    </w:p>
    <w:p w14:paraId="596AF748"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779D6942"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CDBFC97"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PagingCycle ::=                     </w:t>
      </w:r>
      <w:r w:rsidRPr="00D2405E">
        <w:rPr>
          <w:rFonts w:ascii="Courier New" w:hAnsi="Courier New"/>
          <w:noProof/>
          <w:color w:val="993366"/>
          <w:sz w:val="16"/>
          <w:lang w:eastAsia="en-GB"/>
        </w:rPr>
        <w:t>ENUMERATED</w:t>
      </w:r>
      <w:r w:rsidRPr="00D2405E">
        <w:rPr>
          <w:rFonts w:ascii="Courier New" w:hAnsi="Courier New"/>
          <w:noProof/>
          <w:sz w:val="16"/>
          <w:lang w:eastAsia="en-GB"/>
        </w:rPr>
        <w:t xml:space="preserve"> {rf32, rf64, rf128, rf256}</w:t>
      </w:r>
    </w:p>
    <w:p w14:paraId="4E76112F"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7E1A4F"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FreqPriorityListEUTRA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r w:rsidRPr="00D2405E">
        <w:rPr>
          <w:rFonts w:ascii="Courier New" w:hAnsi="Courier New"/>
          <w:noProof/>
          <w:color w:val="993366"/>
          <w:sz w:val="16"/>
          <w:lang w:eastAsia="en-GB"/>
        </w:rPr>
        <w:t>SIZE</w:t>
      </w:r>
      <w:r w:rsidRPr="00D2405E">
        <w:rPr>
          <w:rFonts w:ascii="Courier New" w:hAnsi="Courier New"/>
          <w:noProof/>
          <w:sz w:val="16"/>
          <w:lang w:eastAsia="en-GB"/>
        </w:rPr>
        <w:t xml:space="preserve"> (1..maxFreq))</w:t>
      </w:r>
      <w:r w:rsidRPr="00D2405E">
        <w:rPr>
          <w:rFonts w:ascii="Courier New" w:hAnsi="Courier New"/>
          <w:noProof/>
          <w:color w:val="993366"/>
          <w:sz w:val="16"/>
          <w:lang w:eastAsia="en-GB"/>
        </w:rPr>
        <w:t xml:space="preserve"> OF</w:t>
      </w:r>
      <w:r w:rsidRPr="00D2405E">
        <w:rPr>
          <w:rFonts w:ascii="Courier New" w:hAnsi="Courier New"/>
          <w:noProof/>
          <w:sz w:val="16"/>
          <w:lang w:eastAsia="en-GB"/>
        </w:rPr>
        <w:t xml:space="preserve"> FreqPriorityEUTRA</w:t>
      </w:r>
    </w:p>
    <w:p w14:paraId="5AC40132"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6EB35B"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FreqPriorityListNR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r w:rsidRPr="00D2405E">
        <w:rPr>
          <w:rFonts w:ascii="Courier New" w:hAnsi="Courier New"/>
          <w:noProof/>
          <w:color w:val="993366"/>
          <w:sz w:val="16"/>
          <w:lang w:eastAsia="en-GB"/>
        </w:rPr>
        <w:t>SIZE</w:t>
      </w:r>
      <w:r w:rsidRPr="00D2405E">
        <w:rPr>
          <w:rFonts w:ascii="Courier New" w:hAnsi="Courier New"/>
          <w:noProof/>
          <w:sz w:val="16"/>
          <w:lang w:eastAsia="en-GB"/>
        </w:rPr>
        <w:t xml:space="preserve"> (1..maxFreq))</w:t>
      </w:r>
      <w:r w:rsidRPr="00D2405E">
        <w:rPr>
          <w:rFonts w:ascii="Courier New" w:hAnsi="Courier New"/>
          <w:noProof/>
          <w:color w:val="993366"/>
          <w:sz w:val="16"/>
          <w:lang w:eastAsia="en-GB"/>
        </w:rPr>
        <w:t xml:space="preserve"> OF</w:t>
      </w:r>
      <w:r w:rsidRPr="00D2405E">
        <w:rPr>
          <w:rFonts w:ascii="Courier New" w:hAnsi="Courier New"/>
          <w:noProof/>
          <w:sz w:val="16"/>
          <w:lang w:eastAsia="en-GB"/>
        </w:rPr>
        <w:t xml:space="preserve"> FreqPriorityNR</w:t>
      </w:r>
    </w:p>
    <w:p w14:paraId="2DE37BE2"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144E11"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FreqPriorityEUTRA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2503A829"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carrierFreq                         ARFCN-ValueEUTRA,</w:t>
      </w:r>
    </w:p>
    <w:p w14:paraId="1856F966"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cellReselectionPriority             CellReselectionPriority,</w:t>
      </w:r>
    </w:p>
    <w:p w14:paraId="5BAA82FD"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cellReselectionSubPriority          CellReselectionSubPriority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R</w:t>
      </w:r>
    </w:p>
    <w:p w14:paraId="377001F2"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5F07792E"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CC0B280"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FreqPriorityNR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478CBBB4"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carrierFreq                         ARFCN-ValueNR,</w:t>
      </w:r>
    </w:p>
    <w:p w14:paraId="7D09D51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cellReselectionPriority             CellReselectionPriority,</w:t>
      </w:r>
    </w:p>
    <w:p w14:paraId="7D418283"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cellReselectionSubPriority          CellReselectionSubPriority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R</w:t>
      </w:r>
    </w:p>
    <w:p w14:paraId="5538D8CB"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00E1D1A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355281"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RAN-NotificationAreaInfo ::=        </w:t>
      </w:r>
      <w:r w:rsidRPr="00D2405E">
        <w:rPr>
          <w:rFonts w:ascii="Courier New" w:hAnsi="Courier New"/>
          <w:noProof/>
          <w:color w:val="993366"/>
          <w:sz w:val="16"/>
          <w:lang w:eastAsia="en-GB"/>
        </w:rPr>
        <w:t>CHOICE</w:t>
      </w:r>
      <w:r w:rsidRPr="00D2405E">
        <w:rPr>
          <w:rFonts w:ascii="Courier New" w:hAnsi="Courier New"/>
          <w:noProof/>
          <w:sz w:val="16"/>
          <w:lang w:eastAsia="en-GB"/>
        </w:rPr>
        <w:t xml:space="preserve"> {</w:t>
      </w:r>
    </w:p>
    <w:p w14:paraId="02AB005A"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cellList                            PLMN-RAN-AreaCellList,</w:t>
      </w:r>
    </w:p>
    <w:p w14:paraId="7539217B"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ran-AreaConfigList                  PLMN-RAN-AreaConfigList,</w:t>
      </w:r>
    </w:p>
    <w:p w14:paraId="2BC67302"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w:t>
      </w:r>
    </w:p>
    <w:p w14:paraId="7736DFED"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0F397CE3"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78D89F"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PLMN-RAN-AreaCellList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r w:rsidRPr="00D2405E">
        <w:rPr>
          <w:rFonts w:ascii="Courier New" w:hAnsi="Courier New"/>
          <w:noProof/>
          <w:color w:val="993366"/>
          <w:sz w:val="16"/>
          <w:lang w:eastAsia="en-GB"/>
        </w:rPr>
        <w:t>SIZE</w:t>
      </w:r>
      <w:r w:rsidRPr="00D2405E">
        <w:rPr>
          <w:rFonts w:ascii="Courier New" w:hAnsi="Courier New"/>
          <w:noProof/>
          <w:sz w:val="16"/>
          <w:lang w:eastAsia="en-GB"/>
        </w:rPr>
        <w:t xml:space="preserve"> (1.. maxPLMNIdentities))</w:t>
      </w:r>
      <w:r w:rsidRPr="00D2405E">
        <w:rPr>
          <w:rFonts w:ascii="Courier New" w:hAnsi="Courier New"/>
          <w:noProof/>
          <w:color w:val="993366"/>
          <w:sz w:val="16"/>
          <w:lang w:eastAsia="en-GB"/>
        </w:rPr>
        <w:t xml:space="preserve"> OF</w:t>
      </w:r>
      <w:r w:rsidRPr="00D2405E">
        <w:rPr>
          <w:rFonts w:ascii="Courier New" w:hAnsi="Courier New"/>
          <w:noProof/>
          <w:sz w:val="16"/>
          <w:lang w:eastAsia="en-GB"/>
        </w:rPr>
        <w:t xml:space="preserve"> PLMN-RAN-AreaCell</w:t>
      </w:r>
    </w:p>
    <w:p w14:paraId="561B2287"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087BEB"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PLMN-RAN-AreaCell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6286CF45"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plmn-Identity                       PLMN-Identity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S</w:t>
      </w:r>
    </w:p>
    <w:p w14:paraId="68CA6F4B"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ran-AreaCells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r w:rsidRPr="00D2405E">
        <w:rPr>
          <w:rFonts w:ascii="Courier New" w:hAnsi="Courier New"/>
          <w:noProof/>
          <w:color w:val="993366"/>
          <w:sz w:val="16"/>
          <w:lang w:eastAsia="en-GB"/>
        </w:rPr>
        <w:t>SIZE</w:t>
      </w:r>
      <w:r w:rsidRPr="00D2405E">
        <w:rPr>
          <w:rFonts w:ascii="Courier New" w:hAnsi="Courier New"/>
          <w:noProof/>
          <w:sz w:val="16"/>
          <w:lang w:eastAsia="en-GB"/>
        </w:rPr>
        <w:t xml:space="preserve"> (1..32))</w:t>
      </w:r>
      <w:r w:rsidRPr="00D2405E">
        <w:rPr>
          <w:rFonts w:ascii="Courier New" w:hAnsi="Courier New"/>
          <w:noProof/>
          <w:color w:val="993366"/>
          <w:sz w:val="16"/>
          <w:lang w:eastAsia="en-GB"/>
        </w:rPr>
        <w:t xml:space="preserve"> OF</w:t>
      </w:r>
      <w:r w:rsidRPr="00D2405E">
        <w:rPr>
          <w:rFonts w:ascii="Courier New" w:hAnsi="Courier New"/>
          <w:noProof/>
          <w:sz w:val="16"/>
          <w:lang w:eastAsia="en-GB"/>
        </w:rPr>
        <w:t xml:space="preserve">  CellIdentity</w:t>
      </w:r>
    </w:p>
    <w:p w14:paraId="391C794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1466256A"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B60DF4"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lastRenderedPageBreak/>
        <w:t xml:space="preserve">PLMN-RAN-AreaConfigList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r w:rsidRPr="00D2405E">
        <w:rPr>
          <w:rFonts w:ascii="Courier New" w:hAnsi="Courier New"/>
          <w:noProof/>
          <w:color w:val="993366"/>
          <w:sz w:val="16"/>
          <w:lang w:eastAsia="en-GB"/>
        </w:rPr>
        <w:t>SIZE</w:t>
      </w:r>
      <w:r w:rsidRPr="00D2405E">
        <w:rPr>
          <w:rFonts w:ascii="Courier New" w:hAnsi="Courier New"/>
          <w:noProof/>
          <w:sz w:val="16"/>
          <w:lang w:eastAsia="en-GB"/>
        </w:rPr>
        <w:t xml:space="preserve"> (1..maxPLMNIdentities))</w:t>
      </w:r>
      <w:r w:rsidRPr="00D2405E">
        <w:rPr>
          <w:rFonts w:ascii="Courier New" w:hAnsi="Courier New"/>
          <w:noProof/>
          <w:color w:val="993366"/>
          <w:sz w:val="16"/>
          <w:lang w:eastAsia="en-GB"/>
        </w:rPr>
        <w:t xml:space="preserve"> OF</w:t>
      </w:r>
      <w:r w:rsidRPr="00D2405E">
        <w:rPr>
          <w:rFonts w:ascii="Courier New" w:hAnsi="Courier New"/>
          <w:noProof/>
          <w:sz w:val="16"/>
          <w:lang w:eastAsia="en-GB"/>
        </w:rPr>
        <w:t xml:space="preserve"> PLMN-RAN-AreaConfig</w:t>
      </w:r>
    </w:p>
    <w:p w14:paraId="3C421731"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808C90"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PLMN-RAN-AreaConfig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349D6161"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plmn-Identity                       PLMN-Identity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S</w:t>
      </w:r>
    </w:p>
    <w:p w14:paraId="14ADA3C0"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ran-Area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r w:rsidRPr="00D2405E">
        <w:rPr>
          <w:rFonts w:ascii="Courier New" w:hAnsi="Courier New"/>
          <w:noProof/>
          <w:color w:val="993366"/>
          <w:sz w:val="16"/>
          <w:lang w:eastAsia="en-GB"/>
        </w:rPr>
        <w:t>SIZE</w:t>
      </w:r>
      <w:r w:rsidRPr="00D2405E">
        <w:rPr>
          <w:rFonts w:ascii="Courier New" w:hAnsi="Courier New"/>
          <w:noProof/>
          <w:sz w:val="16"/>
          <w:lang w:eastAsia="en-GB"/>
        </w:rPr>
        <w:t xml:space="preserve"> (1..16))</w:t>
      </w:r>
      <w:r w:rsidRPr="00D2405E">
        <w:rPr>
          <w:rFonts w:ascii="Courier New" w:hAnsi="Courier New"/>
          <w:noProof/>
          <w:color w:val="993366"/>
          <w:sz w:val="16"/>
          <w:lang w:eastAsia="en-GB"/>
        </w:rPr>
        <w:t xml:space="preserve"> OF</w:t>
      </w:r>
      <w:r w:rsidRPr="00D2405E">
        <w:rPr>
          <w:rFonts w:ascii="Courier New" w:hAnsi="Courier New"/>
          <w:noProof/>
          <w:sz w:val="16"/>
          <w:lang w:eastAsia="en-GB"/>
        </w:rPr>
        <w:t xml:space="preserve">  RAN-AreaConfig</w:t>
      </w:r>
    </w:p>
    <w:p w14:paraId="646FCA99"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2FBC4539"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B855ED"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RAN-AreaConfig ::=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p>
    <w:p w14:paraId="0EC5441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 xml:space="preserve">    trackingAreaCode                    TrackingAreaCode,</w:t>
      </w:r>
    </w:p>
    <w:p w14:paraId="40D2A5F0"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sz w:val="16"/>
          <w:lang w:eastAsia="en-GB"/>
        </w:rPr>
        <w:t xml:space="preserve">    ran-AreaCodeList                    </w:t>
      </w:r>
      <w:r w:rsidRPr="00D2405E">
        <w:rPr>
          <w:rFonts w:ascii="Courier New" w:hAnsi="Courier New"/>
          <w:noProof/>
          <w:color w:val="993366"/>
          <w:sz w:val="16"/>
          <w:lang w:eastAsia="en-GB"/>
        </w:rPr>
        <w:t>SEQUENCE</w:t>
      </w:r>
      <w:r w:rsidRPr="00D2405E">
        <w:rPr>
          <w:rFonts w:ascii="Courier New" w:hAnsi="Courier New"/>
          <w:noProof/>
          <w:sz w:val="16"/>
          <w:lang w:eastAsia="en-GB"/>
        </w:rPr>
        <w:t xml:space="preserve"> (</w:t>
      </w:r>
      <w:r w:rsidRPr="00D2405E">
        <w:rPr>
          <w:rFonts w:ascii="Courier New" w:hAnsi="Courier New"/>
          <w:noProof/>
          <w:color w:val="993366"/>
          <w:sz w:val="16"/>
          <w:lang w:eastAsia="en-GB"/>
        </w:rPr>
        <w:t>SIZE</w:t>
      </w:r>
      <w:r w:rsidRPr="00D2405E">
        <w:rPr>
          <w:rFonts w:ascii="Courier New" w:hAnsi="Courier New"/>
          <w:noProof/>
          <w:sz w:val="16"/>
          <w:lang w:eastAsia="en-GB"/>
        </w:rPr>
        <w:t xml:space="preserve"> (1..32))</w:t>
      </w:r>
      <w:r w:rsidRPr="00D2405E">
        <w:rPr>
          <w:rFonts w:ascii="Courier New" w:hAnsi="Courier New"/>
          <w:noProof/>
          <w:color w:val="993366"/>
          <w:sz w:val="16"/>
          <w:lang w:eastAsia="en-GB"/>
        </w:rPr>
        <w:t xml:space="preserve"> OF</w:t>
      </w:r>
      <w:r w:rsidRPr="00D2405E">
        <w:rPr>
          <w:rFonts w:ascii="Courier New" w:hAnsi="Courier New"/>
          <w:noProof/>
          <w:sz w:val="16"/>
          <w:lang w:eastAsia="en-GB"/>
        </w:rPr>
        <w:t xml:space="preserve">  RAN-AreaCode                            </w:t>
      </w:r>
      <w:r w:rsidRPr="00D2405E">
        <w:rPr>
          <w:rFonts w:ascii="Courier New" w:hAnsi="Courier New"/>
          <w:noProof/>
          <w:color w:val="993366"/>
          <w:sz w:val="16"/>
          <w:lang w:eastAsia="en-GB"/>
        </w:rPr>
        <w:t>OPTIONAL</w:t>
      </w:r>
      <w:r w:rsidRPr="00D2405E">
        <w:rPr>
          <w:rFonts w:ascii="Courier New" w:hAnsi="Courier New"/>
          <w:noProof/>
          <w:sz w:val="16"/>
          <w:lang w:eastAsia="en-GB"/>
        </w:rPr>
        <w:t xml:space="preserve">    </w:t>
      </w:r>
      <w:r w:rsidRPr="00D2405E">
        <w:rPr>
          <w:rFonts w:ascii="Courier New" w:hAnsi="Courier New"/>
          <w:noProof/>
          <w:color w:val="808080"/>
          <w:sz w:val="16"/>
          <w:lang w:eastAsia="en-GB"/>
        </w:rPr>
        <w:t>-- Need R</w:t>
      </w:r>
    </w:p>
    <w:p w14:paraId="6C34B1C4"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405E">
        <w:rPr>
          <w:rFonts w:ascii="Courier New" w:hAnsi="Courier New"/>
          <w:noProof/>
          <w:sz w:val="16"/>
          <w:lang w:eastAsia="en-GB"/>
        </w:rPr>
        <w:t>}</w:t>
      </w:r>
    </w:p>
    <w:p w14:paraId="3C949447"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094D2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color w:val="808080"/>
          <w:sz w:val="16"/>
          <w:lang w:eastAsia="en-GB"/>
        </w:rPr>
        <w:t>-- TAG-RRCRELEASE-STOP</w:t>
      </w:r>
    </w:p>
    <w:p w14:paraId="1EE2619C" w14:textId="77777777" w:rsidR="00D2405E" w:rsidRPr="00D2405E" w:rsidRDefault="00D2405E" w:rsidP="00D240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405E">
        <w:rPr>
          <w:rFonts w:ascii="Courier New" w:hAnsi="Courier New"/>
          <w:noProof/>
          <w:color w:val="808080"/>
          <w:sz w:val="16"/>
          <w:lang w:eastAsia="en-GB"/>
        </w:rPr>
        <w:t>-- ASN1STOP</w:t>
      </w:r>
    </w:p>
    <w:p w14:paraId="6DC7623B" w14:textId="77777777" w:rsidR="00D2405E" w:rsidRPr="00D2405E" w:rsidRDefault="00D2405E" w:rsidP="00D2405E">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405E" w:rsidRPr="00D2405E" w14:paraId="2E4CA0EF"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151052FE" w14:textId="77777777" w:rsidR="00D2405E" w:rsidRPr="00D2405E" w:rsidRDefault="00D2405E" w:rsidP="00D2405E">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D2405E">
              <w:rPr>
                <w:rFonts w:ascii="Arial" w:hAnsi="Arial"/>
                <w:b/>
                <w:i/>
                <w:sz w:val="18"/>
                <w:lang w:eastAsia="sv-SE"/>
              </w:rPr>
              <w:t>RRCRelease</w:t>
            </w:r>
            <w:proofErr w:type="spellEnd"/>
            <w:r w:rsidRPr="00D2405E">
              <w:rPr>
                <w:rFonts w:ascii="Arial" w:hAnsi="Arial"/>
                <w:b/>
                <w:i/>
                <w:sz w:val="18"/>
                <w:szCs w:val="22"/>
                <w:lang w:eastAsia="sv-SE"/>
              </w:rPr>
              <w:t>-IEs</w:t>
            </w:r>
            <w:r w:rsidRPr="00D2405E">
              <w:rPr>
                <w:rFonts w:ascii="Arial" w:hAnsi="Arial"/>
                <w:b/>
                <w:noProof/>
                <w:sz w:val="18"/>
                <w:lang w:eastAsia="en-GB"/>
              </w:rPr>
              <w:t xml:space="preserve"> field descriptions</w:t>
            </w:r>
          </w:p>
        </w:tc>
      </w:tr>
      <w:tr w:rsidR="00D2405E" w:rsidRPr="00D2405E" w14:paraId="2DFA3443"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4CC6AF50"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bCs/>
                <w:i/>
                <w:noProof/>
                <w:sz w:val="18"/>
                <w:lang w:eastAsia="en-GB"/>
              </w:rPr>
            </w:pPr>
            <w:r w:rsidRPr="00D2405E">
              <w:rPr>
                <w:rFonts w:ascii="Arial" w:hAnsi="Arial"/>
                <w:b/>
                <w:bCs/>
                <w:i/>
                <w:noProof/>
                <w:sz w:val="18"/>
                <w:lang w:eastAsia="en-GB"/>
              </w:rPr>
              <w:t>cnType</w:t>
            </w:r>
          </w:p>
          <w:p w14:paraId="7D407CA1" w14:textId="77777777" w:rsidR="00D2405E" w:rsidRPr="00D2405E" w:rsidRDefault="00D2405E" w:rsidP="00D2405E">
            <w:pPr>
              <w:keepNext/>
              <w:keepLines/>
              <w:overflowPunct w:val="0"/>
              <w:autoSpaceDE w:val="0"/>
              <w:autoSpaceDN w:val="0"/>
              <w:adjustRightInd w:val="0"/>
              <w:spacing w:after="0"/>
              <w:textAlignment w:val="baseline"/>
              <w:rPr>
                <w:rFonts w:ascii="Arial" w:hAnsi="Arial"/>
                <w:i/>
                <w:sz w:val="18"/>
                <w:lang w:eastAsia="sv-SE"/>
              </w:rPr>
            </w:pPr>
            <w:r w:rsidRPr="00D2405E">
              <w:rPr>
                <w:rFonts w:ascii="Arial" w:hAnsi="Arial"/>
                <w:sz w:val="18"/>
                <w:lang w:eastAsia="en-GB"/>
              </w:rPr>
              <w:t>Indicate that the UE is redirected to EPC or 5GC.</w:t>
            </w:r>
          </w:p>
        </w:tc>
      </w:tr>
      <w:tr w:rsidR="00D2405E" w:rsidRPr="00D2405E" w14:paraId="1DF907B0"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72B3A6E8"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noProof/>
                <w:sz w:val="18"/>
                <w:lang w:eastAsia="sv-SE"/>
              </w:rPr>
            </w:pPr>
            <w:r w:rsidRPr="00D2405E">
              <w:rPr>
                <w:rFonts w:ascii="Arial" w:hAnsi="Arial"/>
                <w:b/>
                <w:i/>
                <w:noProof/>
                <w:sz w:val="18"/>
                <w:lang w:eastAsia="sv-SE"/>
              </w:rPr>
              <w:t>deprioritisationReq</w:t>
            </w:r>
          </w:p>
          <w:p w14:paraId="711717CD"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r w:rsidRPr="00D2405E">
              <w:rPr>
                <w:rFonts w:ascii="Arial" w:hAnsi="Arial"/>
                <w:sz w:val="18"/>
                <w:lang w:eastAsia="sv-SE"/>
              </w:rPr>
              <w:t>Indicates whether the current frequency or RAT is to be de-prioritised.</w:t>
            </w:r>
          </w:p>
        </w:tc>
      </w:tr>
      <w:tr w:rsidR="00D2405E" w:rsidRPr="00D2405E" w14:paraId="35950F94"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75A8BA49"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noProof/>
                <w:sz w:val="18"/>
              </w:rPr>
            </w:pPr>
            <w:proofErr w:type="spellStart"/>
            <w:r w:rsidRPr="00D2405E">
              <w:rPr>
                <w:rFonts w:ascii="Arial" w:hAnsi="Arial"/>
                <w:b/>
                <w:i/>
                <w:iCs/>
                <w:sz w:val="18"/>
                <w:lang w:eastAsia="sv-SE"/>
              </w:rPr>
              <w:t>deprioritisationTimer</w:t>
            </w:r>
            <w:proofErr w:type="spellEnd"/>
          </w:p>
          <w:p w14:paraId="64FF6A12" w14:textId="77777777" w:rsidR="00D2405E" w:rsidRPr="00D2405E" w:rsidRDefault="00D2405E" w:rsidP="00D2405E">
            <w:pPr>
              <w:keepNext/>
              <w:keepLines/>
              <w:overflowPunct w:val="0"/>
              <w:autoSpaceDE w:val="0"/>
              <w:autoSpaceDN w:val="0"/>
              <w:adjustRightInd w:val="0"/>
              <w:spacing w:after="0"/>
              <w:textAlignment w:val="baseline"/>
              <w:rPr>
                <w:rFonts w:ascii="Arial" w:hAnsi="Arial"/>
                <w:noProof/>
                <w:sz w:val="18"/>
                <w:lang w:eastAsia="sv-SE"/>
              </w:rPr>
            </w:pPr>
            <w:r w:rsidRPr="00D2405E">
              <w:rPr>
                <w:rFonts w:ascii="Arial" w:hAnsi="Arial" w:cs="Arial"/>
                <w:iCs/>
                <w:noProof/>
                <w:sz w:val="18"/>
              </w:rPr>
              <w:t xml:space="preserve">Indicates the period for which either the current carrier frequency or NR is deprioritised. </w:t>
            </w:r>
            <w:r w:rsidRPr="00D2405E">
              <w:rPr>
                <w:rFonts w:ascii="Arial" w:hAnsi="Arial" w:cs="Arial"/>
                <w:noProof/>
                <w:sz w:val="18"/>
              </w:rPr>
              <w:t xml:space="preserve">Value </w:t>
            </w:r>
            <w:proofErr w:type="spellStart"/>
            <w:r w:rsidRPr="00D2405E">
              <w:rPr>
                <w:rFonts w:ascii="Arial" w:hAnsi="Arial"/>
                <w:i/>
                <w:sz w:val="18"/>
                <w:lang w:eastAsia="sv-SE"/>
              </w:rPr>
              <w:t>minN</w:t>
            </w:r>
            <w:proofErr w:type="spellEnd"/>
            <w:r w:rsidRPr="00D2405E">
              <w:rPr>
                <w:rFonts w:ascii="Arial" w:hAnsi="Arial" w:cs="Arial"/>
                <w:noProof/>
                <w:sz w:val="18"/>
              </w:rPr>
              <w:t xml:space="preserve"> corresponds to N minutes</w:t>
            </w:r>
            <w:r w:rsidRPr="00D2405E">
              <w:rPr>
                <w:rFonts w:ascii="Arial" w:hAnsi="Arial" w:cs="Arial"/>
                <w:iCs/>
                <w:noProof/>
                <w:sz w:val="18"/>
                <w:lang w:eastAsia="sv-SE"/>
              </w:rPr>
              <w:t>.</w:t>
            </w:r>
          </w:p>
        </w:tc>
      </w:tr>
      <w:tr w:rsidR="00D2405E" w:rsidRPr="00D2405E" w14:paraId="700A4EBC"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32836ED8"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iCs/>
                <w:sz w:val="18"/>
                <w:lang w:eastAsia="ko-KR"/>
              </w:rPr>
            </w:pPr>
            <w:proofErr w:type="spellStart"/>
            <w:r w:rsidRPr="00D2405E">
              <w:rPr>
                <w:rFonts w:ascii="Arial" w:hAnsi="Arial"/>
                <w:b/>
                <w:i/>
                <w:iCs/>
                <w:sz w:val="18"/>
                <w:lang w:eastAsia="ko-KR"/>
              </w:rPr>
              <w:t>measIdleConfig</w:t>
            </w:r>
            <w:proofErr w:type="spellEnd"/>
          </w:p>
          <w:p w14:paraId="77401248"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iCs/>
                <w:sz w:val="18"/>
                <w:lang w:eastAsia="sv-SE"/>
              </w:rPr>
            </w:pPr>
            <w:r w:rsidRPr="00D2405E">
              <w:rPr>
                <w:rFonts w:ascii="Arial" w:hAnsi="Arial"/>
                <w:bCs/>
                <w:noProof/>
                <w:sz w:val="18"/>
                <w:lang w:eastAsia="en-GB"/>
              </w:rPr>
              <w:t>Indicates measurement configuration to be stored and used by the UE while in RRC_IDLE or RRC_INACTIVE.</w:t>
            </w:r>
          </w:p>
        </w:tc>
      </w:tr>
      <w:tr w:rsidR="00EB75EF" w:rsidRPr="00D2405E" w14:paraId="68EF8F26" w14:textId="77777777" w:rsidTr="00A1177B">
        <w:trPr>
          <w:ins w:id="85" w:author="Achilles Kogiantis" w:date="2021-04-01T19:59:00Z"/>
        </w:trPr>
        <w:tc>
          <w:tcPr>
            <w:tcW w:w="14173" w:type="dxa"/>
            <w:tcBorders>
              <w:top w:val="single" w:sz="4" w:space="0" w:color="auto"/>
              <w:left w:val="single" w:sz="4" w:space="0" w:color="auto"/>
              <w:bottom w:val="single" w:sz="4" w:space="0" w:color="auto"/>
              <w:right w:val="single" w:sz="4" w:space="0" w:color="auto"/>
            </w:tcBorders>
          </w:tcPr>
          <w:p w14:paraId="23635ACD" w14:textId="77777777" w:rsidR="00EB75EF" w:rsidRPr="00EB75EF" w:rsidRDefault="00EB75EF" w:rsidP="00EB75EF">
            <w:pPr>
              <w:keepNext/>
              <w:keepLines/>
              <w:overflowPunct w:val="0"/>
              <w:autoSpaceDE w:val="0"/>
              <w:autoSpaceDN w:val="0"/>
              <w:adjustRightInd w:val="0"/>
              <w:spacing w:after="0"/>
              <w:textAlignment w:val="baseline"/>
              <w:rPr>
                <w:ins w:id="86" w:author="Achilles Kogiantis" w:date="2021-04-01T19:59:00Z"/>
                <w:rFonts w:ascii="Arial" w:hAnsi="Arial"/>
                <w:b/>
                <w:bCs/>
                <w:i/>
                <w:iCs/>
                <w:sz w:val="18"/>
                <w:lang w:eastAsia="ko-KR"/>
              </w:rPr>
            </w:pPr>
            <w:proofErr w:type="spellStart"/>
            <w:ins w:id="87" w:author="Achilles Kogiantis" w:date="2021-04-01T19:59:00Z">
              <w:r w:rsidRPr="00EB75EF">
                <w:rPr>
                  <w:rFonts w:ascii="Arial" w:hAnsi="Arial"/>
                  <w:b/>
                  <w:bCs/>
                  <w:i/>
                  <w:iCs/>
                  <w:sz w:val="18"/>
                  <w:lang w:eastAsia="ko-KR"/>
                </w:rPr>
                <w:t>mpsPriorityIndication</w:t>
              </w:r>
              <w:proofErr w:type="spellEnd"/>
            </w:ins>
          </w:p>
          <w:p w14:paraId="6CCBFE81" w14:textId="359F2E35" w:rsidR="00EB75EF" w:rsidRPr="00EB75EF" w:rsidRDefault="00EB75EF" w:rsidP="00EB75EF">
            <w:pPr>
              <w:keepNext/>
              <w:keepLines/>
              <w:overflowPunct w:val="0"/>
              <w:autoSpaceDE w:val="0"/>
              <w:autoSpaceDN w:val="0"/>
              <w:adjustRightInd w:val="0"/>
              <w:spacing w:after="0"/>
              <w:textAlignment w:val="baseline"/>
              <w:rPr>
                <w:ins w:id="88" w:author="Achilles Kogiantis" w:date="2021-04-01T19:59:00Z"/>
                <w:rFonts w:ascii="Arial" w:hAnsi="Arial"/>
                <w:bCs/>
                <w:sz w:val="18"/>
                <w:lang w:eastAsia="ko-KR"/>
                <w:rPrChange w:id="89" w:author="Achilles Kogiantis" w:date="2021-04-01T19:59:00Z">
                  <w:rPr>
                    <w:ins w:id="90" w:author="Achilles Kogiantis" w:date="2021-04-01T19:59:00Z"/>
                    <w:rFonts w:ascii="Arial" w:hAnsi="Arial"/>
                    <w:b/>
                    <w:i/>
                    <w:iCs/>
                    <w:sz w:val="18"/>
                    <w:lang w:eastAsia="ko-KR"/>
                  </w:rPr>
                </w:rPrChange>
              </w:rPr>
            </w:pPr>
            <w:ins w:id="91" w:author="Achilles Kogiantis" w:date="2021-04-01T19:59:00Z">
              <w:r w:rsidRPr="00EB75EF">
                <w:rPr>
                  <w:rFonts w:ascii="Arial" w:hAnsi="Arial"/>
                  <w:bCs/>
                  <w:sz w:val="18"/>
                  <w:lang w:eastAsia="ko-KR"/>
                  <w:rPrChange w:id="92" w:author="Achilles Kogiantis" w:date="2021-04-01T19:59:00Z">
                    <w:rPr>
                      <w:rFonts w:ascii="Arial" w:hAnsi="Arial"/>
                      <w:b/>
                      <w:i/>
                      <w:iCs/>
                      <w:sz w:val="18"/>
                      <w:lang w:eastAsia="ko-KR"/>
                    </w:rPr>
                  </w:rPrChange>
                </w:rPr>
                <w:t xml:space="preserve">Indicates the UE can set the establishment cause to </w:t>
              </w:r>
              <w:proofErr w:type="spellStart"/>
              <w:r w:rsidRPr="00EB75EF">
                <w:rPr>
                  <w:rFonts w:ascii="Arial" w:hAnsi="Arial"/>
                  <w:bCs/>
                  <w:sz w:val="18"/>
                  <w:lang w:eastAsia="ko-KR"/>
                  <w:rPrChange w:id="93" w:author="Achilles Kogiantis" w:date="2021-04-01T19:59:00Z">
                    <w:rPr>
                      <w:rFonts w:ascii="Arial" w:hAnsi="Arial"/>
                      <w:b/>
                      <w:i/>
                      <w:iCs/>
                      <w:sz w:val="18"/>
                      <w:lang w:eastAsia="ko-KR"/>
                    </w:rPr>
                  </w:rPrChange>
                </w:rPr>
                <w:t>mps-PriorityAccess</w:t>
              </w:r>
              <w:proofErr w:type="spellEnd"/>
              <w:r w:rsidRPr="00EB75EF">
                <w:rPr>
                  <w:rFonts w:ascii="Arial" w:hAnsi="Arial"/>
                  <w:bCs/>
                  <w:sz w:val="18"/>
                  <w:lang w:eastAsia="ko-KR"/>
                  <w:rPrChange w:id="94" w:author="Achilles Kogiantis" w:date="2021-04-01T19:59:00Z">
                    <w:rPr>
                      <w:rFonts w:ascii="Arial" w:hAnsi="Arial"/>
                      <w:b/>
                      <w:i/>
                      <w:iCs/>
                      <w:sz w:val="18"/>
                      <w:lang w:eastAsia="ko-KR"/>
                    </w:rPr>
                  </w:rPrChange>
                </w:rPr>
                <w:t xml:space="preserve"> for a new connection to a new RAT following a redirect to NR. If the target RAT is E-UTRA, see TS 36.331 [10]. The </w:t>
              </w:r>
              <w:proofErr w:type="spellStart"/>
              <w:r w:rsidRPr="00EB75EF">
                <w:rPr>
                  <w:rFonts w:ascii="Arial" w:hAnsi="Arial"/>
                  <w:bCs/>
                  <w:sz w:val="18"/>
                  <w:lang w:eastAsia="ko-KR"/>
                  <w:rPrChange w:id="95" w:author="Achilles Kogiantis" w:date="2021-04-01T19:59:00Z">
                    <w:rPr>
                      <w:rFonts w:ascii="Arial" w:hAnsi="Arial"/>
                      <w:b/>
                      <w:i/>
                      <w:iCs/>
                      <w:sz w:val="18"/>
                      <w:lang w:eastAsia="ko-KR"/>
                    </w:rPr>
                  </w:rPrChange>
                </w:rPr>
                <w:t>gNB</w:t>
              </w:r>
              <w:proofErr w:type="spellEnd"/>
              <w:r w:rsidRPr="00EB75EF">
                <w:rPr>
                  <w:rFonts w:ascii="Arial" w:hAnsi="Arial"/>
                  <w:bCs/>
                  <w:sz w:val="18"/>
                  <w:lang w:eastAsia="ko-KR"/>
                  <w:rPrChange w:id="96" w:author="Achilles Kogiantis" w:date="2021-04-01T19:59:00Z">
                    <w:rPr>
                      <w:rFonts w:ascii="Arial" w:hAnsi="Arial"/>
                      <w:b/>
                      <w:i/>
                      <w:iCs/>
                      <w:sz w:val="18"/>
                      <w:lang w:eastAsia="ko-KR"/>
                    </w:rPr>
                  </w:rPrChange>
                </w:rPr>
                <w:t xml:space="preserve"> sets the indication only for UEs authorized to receive MPS treatment as indicated by ARP and/or QoS characteristics at the </w:t>
              </w:r>
              <w:proofErr w:type="spellStart"/>
              <w:r w:rsidRPr="00EB75EF">
                <w:rPr>
                  <w:rFonts w:ascii="Arial" w:hAnsi="Arial"/>
                  <w:bCs/>
                  <w:sz w:val="18"/>
                  <w:lang w:eastAsia="ko-KR"/>
                  <w:rPrChange w:id="97" w:author="Achilles Kogiantis" w:date="2021-04-01T19:59:00Z">
                    <w:rPr>
                      <w:rFonts w:ascii="Arial" w:hAnsi="Arial"/>
                      <w:b/>
                      <w:i/>
                      <w:iCs/>
                      <w:sz w:val="18"/>
                      <w:lang w:eastAsia="ko-KR"/>
                    </w:rPr>
                  </w:rPrChange>
                </w:rPr>
                <w:t>gNB</w:t>
              </w:r>
              <w:proofErr w:type="spellEnd"/>
              <w:r w:rsidRPr="00EB75EF">
                <w:rPr>
                  <w:rFonts w:ascii="Arial" w:hAnsi="Arial"/>
                  <w:bCs/>
                  <w:sz w:val="18"/>
                  <w:lang w:eastAsia="ko-KR"/>
                  <w:rPrChange w:id="98" w:author="Achilles Kogiantis" w:date="2021-04-01T19:59:00Z">
                    <w:rPr>
                      <w:rFonts w:ascii="Arial" w:hAnsi="Arial"/>
                      <w:b/>
                      <w:i/>
                      <w:iCs/>
                      <w:sz w:val="18"/>
                      <w:lang w:eastAsia="ko-KR"/>
                    </w:rPr>
                  </w:rPrChange>
                </w:rPr>
                <w:t xml:space="preserve">, and it is applicable only for this instance of release with redirection to cells included in the </w:t>
              </w:r>
              <w:proofErr w:type="spellStart"/>
              <w:r w:rsidRPr="00EB75EF">
                <w:rPr>
                  <w:rFonts w:ascii="Arial" w:hAnsi="Arial"/>
                  <w:bCs/>
                  <w:sz w:val="18"/>
                  <w:lang w:eastAsia="ko-KR"/>
                  <w:rPrChange w:id="99" w:author="Achilles Kogiantis" w:date="2021-04-01T19:59:00Z">
                    <w:rPr>
                      <w:rFonts w:ascii="Arial" w:hAnsi="Arial"/>
                      <w:b/>
                      <w:i/>
                      <w:iCs/>
                      <w:sz w:val="18"/>
                      <w:lang w:eastAsia="ko-KR"/>
                    </w:rPr>
                  </w:rPrChange>
                </w:rPr>
                <w:t>redirectedCarrierInfo</w:t>
              </w:r>
              <w:proofErr w:type="spellEnd"/>
              <w:r w:rsidRPr="00EB75EF">
                <w:rPr>
                  <w:rFonts w:ascii="Arial" w:hAnsi="Arial"/>
                  <w:bCs/>
                  <w:sz w:val="18"/>
                  <w:lang w:eastAsia="ko-KR"/>
                  <w:rPrChange w:id="100" w:author="Achilles Kogiantis" w:date="2021-04-01T19:59:00Z">
                    <w:rPr>
                      <w:rFonts w:ascii="Arial" w:hAnsi="Arial"/>
                      <w:b/>
                      <w:i/>
                      <w:iCs/>
                      <w:sz w:val="18"/>
                      <w:lang w:eastAsia="ko-KR"/>
                    </w:rPr>
                  </w:rPrChange>
                </w:rPr>
                <w:t xml:space="preserve"> field in the </w:t>
              </w:r>
              <w:proofErr w:type="spellStart"/>
              <w:r w:rsidRPr="00EB75EF">
                <w:rPr>
                  <w:rFonts w:ascii="Arial" w:hAnsi="Arial"/>
                  <w:bCs/>
                  <w:sz w:val="18"/>
                  <w:lang w:eastAsia="ko-KR"/>
                  <w:rPrChange w:id="101" w:author="Achilles Kogiantis" w:date="2021-04-01T19:59:00Z">
                    <w:rPr>
                      <w:rFonts w:ascii="Arial" w:hAnsi="Arial"/>
                      <w:b/>
                      <w:i/>
                      <w:iCs/>
                      <w:sz w:val="18"/>
                      <w:lang w:eastAsia="ko-KR"/>
                    </w:rPr>
                  </w:rPrChange>
                </w:rPr>
                <w:t>RRCRelease</w:t>
              </w:r>
              <w:proofErr w:type="spellEnd"/>
              <w:r w:rsidRPr="00EB75EF">
                <w:rPr>
                  <w:rFonts w:ascii="Arial" w:hAnsi="Arial"/>
                  <w:bCs/>
                  <w:sz w:val="18"/>
                  <w:lang w:eastAsia="ko-KR"/>
                  <w:rPrChange w:id="102" w:author="Achilles Kogiantis" w:date="2021-04-01T19:59:00Z">
                    <w:rPr>
                      <w:rFonts w:ascii="Arial" w:hAnsi="Arial"/>
                      <w:b/>
                      <w:i/>
                      <w:iCs/>
                      <w:sz w:val="18"/>
                      <w:lang w:eastAsia="ko-KR"/>
                    </w:rPr>
                  </w:rPrChange>
                </w:rPr>
                <w:t xml:space="preserve"> message.</w:t>
              </w:r>
            </w:ins>
          </w:p>
        </w:tc>
      </w:tr>
      <w:tr w:rsidR="00D2405E" w:rsidRPr="00D2405E" w14:paraId="78C4220F"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567B88CB"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noProof/>
                <w:sz w:val="18"/>
                <w:lang w:eastAsia="ko-KR"/>
              </w:rPr>
            </w:pPr>
            <w:proofErr w:type="spellStart"/>
            <w:r w:rsidRPr="00D2405E">
              <w:rPr>
                <w:rFonts w:ascii="Arial" w:hAnsi="Arial"/>
                <w:b/>
                <w:i/>
                <w:iCs/>
                <w:sz w:val="18"/>
                <w:lang w:eastAsia="ko-KR"/>
              </w:rPr>
              <w:t>suspendConfig</w:t>
            </w:r>
            <w:proofErr w:type="spellEnd"/>
          </w:p>
          <w:p w14:paraId="5C3BAF62"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iCs/>
                <w:sz w:val="18"/>
                <w:lang w:eastAsia="sv-SE"/>
              </w:rPr>
            </w:pPr>
            <w:r w:rsidRPr="00D2405E">
              <w:rPr>
                <w:rFonts w:ascii="Arial" w:hAnsi="Arial" w:cs="Arial"/>
                <w:iCs/>
                <w:noProof/>
                <w:sz w:val="18"/>
                <w:lang w:eastAsia="sv-SE"/>
              </w:rPr>
              <w:t xml:space="preserve">Indicates </w:t>
            </w:r>
            <w:r w:rsidRPr="00D2405E">
              <w:rPr>
                <w:rFonts w:ascii="Arial" w:hAnsi="Arial" w:cs="Arial"/>
                <w:iCs/>
                <w:noProof/>
                <w:sz w:val="18"/>
                <w:lang w:eastAsia="ko-KR"/>
              </w:rPr>
              <w:t>configuration for the RRC_INACTIVE state</w:t>
            </w:r>
            <w:r w:rsidRPr="00D2405E">
              <w:rPr>
                <w:rFonts w:ascii="Arial" w:hAnsi="Arial" w:cs="Arial"/>
                <w:iCs/>
                <w:noProof/>
                <w:sz w:val="18"/>
                <w:lang w:eastAsia="sv-SE"/>
              </w:rPr>
              <w:t xml:space="preserve">. The network does not configure </w:t>
            </w:r>
            <w:r w:rsidRPr="00D2405E">
              <w:rPr>
                <w:rFonts w:ascii="Arial" w:hAnsi="Arial" w:cs="Arial"/>
                <w:i/>
                <w:iCs/>
                <w:noProof/>
                <w:sz w:val="18"/>
                <w:lang w:eastAsia="sv-SE"/>
              </w:rPr>
              <w:t>suspendConfig</w:t>
            </w:r>
            <w:r w:rsidRPr="00D2405E">
              <w:rPr>
                <w:rFonts w:ascii="Arial" w:hAnsi="Arial" w:cs="Arial"/>
                <w:iCs/>
                <w:noProof/>
                <w:sz w:val="18"/>
                <w:lang w:eastAsia="sv-SE"/>
              </w:rPr>
              <w:t xml:space="preserve"> when the network redirect the UE to an inter-RAT carrier frequency</w:t>
            </w:r>
            <w:r w:rsidRPr="00D2405E">
              <w:rPr>
                <w:rFonts w:ascii="Arial" w:hAnsi="Arial"/>
                <w:sz w:val="18"/>
                <w:lang w:eastAsia="ja-JP"/>
              </w:rPr>
              <w:t xml:space="preserve"> </w:t>
            </w:r>
            <w:r w:rsidRPr="00D2405E">
              <w:rPr>
                <w:rFonts w:ascii="Arial" w:hAnsi="Arial" w:cs="Arial"/>
                <w:iCs/>
                <w:noProof/>
                <w:sz w:val="18"/>
                <w:lang w:eastAsia="ja-JP"/>
              </w:rPr>
              <w:t>or if the UE is configured with a DAPS bearer</w:t>
            </w:r>
            <w:r w:rsidRPr="00D2405E">
              <w:rPr>
                <w:rFonts w:ascii="Arial" w:hAnsi="Arial" w:cs="Arial"/>
                <w:iCs/>
                <w:noProof/>
                <w:sz w:val="18"/>
                <w:lang w:eastAsia="sv-SE"/>
              </w:rPr>
              <w:t>.</w:t>
            </w:r>
          </w:p>
        </w:tc>
      </w:tr>
      <w:tr w:rsidR="00D2405E" w:rsidRPr="00D2405E" w14:paraId="1CBB70E3"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175B8307"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bCs/>
                <w:i/>
                <w:noProof/>
                <w:sz w:val="18"/>
                <w:lang w:eastAsia="en-GB"/>
              </w:rPr>
            </w:pPr>
            <w:r w:rsidRPr="00D2405E">
              <w:rPr>
                <w:rFonts w:ascii="Arial" w:hAnsi="Arial"/>
                <w:b/>
                <w:bCs/>
                <w:i/>
                <w:noProof/>
                <w:sz w:val="18"/>
                <w:lang w:eastAsia="en-GB"/>
              </w:rPr>
              <w:t>redirectedCarrierInfo</w:t>
            </w:r>
          </w:p>
          <w:p w14:paraId="2CBE5479"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iCs/>
                <w:sz w:val="18"/>
                <w:lang w:eastAsia="ko-KR"/>
              </w:rPr>
            </w:pPr>
            <w:r w:rsidRPr="00D2405E">
              <w:rPr>
                <w:rFonts w:ascii="Arial"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D2405E">
              <w:rPr>
                <w:rFonts w:ascii="Arial" w:hAnsi="Arial"/>
                <w:sz w:val="18"/>
                <w:lang w:eastAsia="zh-CN"/>
              </w:rPr>
              <w:t>. Based on UE capability, the network may include</w:t>
            </w:r>
            <w:r w:rsidRPr="00D2405E">
              <w:rPr>
                <w:rFonts w:ascii="Arial" w:hAnsi="Arial"/>
                <w:sz w:val="18"/>
                <w:lang w:eastAsia="sv-SE"/>
              </w:rPr>
              <w:t xml:space="preserve"> </w:t>
            </w:r>
            <w:proofErr w:type="spellStart"/>
            <w:r w:rsidRPr="00D2405E">
              <w:rPr>
                <w:rFonts w:ascii="Arial" w:hAnsi="Arial"/>
                <w:i/>
                <w:sz w:val="18"/>
                <w:lang w:eastAsia="sv-SE"/>
              </w:rPr>
              <w:t>redirectedCarrierInfo</w:t>
            </w:r>
            <w:proofErr w:type="spellEnd"/>
            <w:r w:rsidRPr="00D2405E">
              <w:rPr>
                <w:rFonts w:ascii="Arial" w:hAnsi="Arial"/>
                <w:sz w:val="18"/>
                <w:lang w:eastAsia="sv-SE"/>
              </w:rPr>
              <w:t xml:space="preserve"> in </w:t>
            </w:r>
            <w:proofErr w:type="spellStart"/>
            <w:r w:rsidRPr="00D2405E">
              <w:rPr>
                <w:rFonts w:ascii="Arial" w:hAnsi="Arial"/>
                <w:i/>
                <w:sz w:val="18"/>
                <w:lang w:eastAsia="sv-SE"/>
              </w:rPr>
              <w:t>RRCRelease</w:t>
            </w:r>
            <w:proofErr w:type="spellEnd"/>
            <w:r w:rsidRPr="00D2405E">
              <w:rPr>
                <w:rFonts w:ascii="Arial" w:hAnsi="Arial"/>
                <w:sz w:val="18"/>
                <w:lang w:eastAsia="sv-SE"/>
              </w:rPr>
              <w:t xml:space="preserve"> message with </w:t>
            </w:r>
            <w:proofErr w:type="spellStart"/>
            <w:r w:rsidRPr="00D2405E">
              <w:rPr>
                <w:rFonts w:ascii="Arial" w:hAnsi="Arial"/>
                <w:i/>
                <w:sz w:val="18"/>
                <w:lang w:eastAsia="sv-SE"/>
              </w:rPr>
              <w:t>suspendConfig</w:t>
            </w:r>
            <w:proofErr w:type="spellEnd"/>
            <w:r w:rsidRPr="00D2405E">
              <w:rPr>
                <w:rFonts w:ascii="Arial" w:hAnsi="Arial"/>
                <w:sz w:val="18"/>
                <w:lang w:eastAsia="sv-SE"/>
              </w:rPr>
              <w:t xml:space="preserve"> if </w:t>
            </w:r>
            <w:r w:rsidRPr="00D2405E">
              <w:rPr>
                <w:rFonts w:ascii="Arial" w:hAnsi="Arial"/>
                <w:sz w:val="18"/>
                <w:lang w:eastAsia="zh-CN"/>
              </w:rPr>
              <w:t>this message</w:t>
            </w:r>
            <w:r w:rsidRPr="00D2405E">
              <w:rPr>
                <w:rFonts w:ascii="Arial" w:hAnsi="Arial"/>
                <w:sz w:val="18"/>
                <w:lang w:eastAsia="sv-SE"/>
              </w:rPr>
              <w:t xml:space="preserve"> is sent in response to an </w:t>
            </w:r>
            <w:proofErr w:type="spellStart"/>
            <w:r w:rsidRPr="00D2405E">
              <w:rPr>
                <w:rFonts w:ascii="Arial" w:hAnsi="Arial"/>
                <w:i/>
                <w:sz w:val="18"/>
                <w:lang w:eastAsia="sv-SE"/>
              </w:rPr>
              <w:t>RRCResumeRequest</w:t>
            </w:r>
            <w:proofErr w:type="spellEnd"/>
            <w:r w:rsidRPr="00D2405E">
              <w:rPr>
                <w:rFonts w:ascii="Arial" w:hAnsi="Arial"/>
                <w:sz w:val="18"/>
                <w:lang w:eastAsia="sv-SE"/>
              </w:rPr>
              <w:t xml:space="preserve"> or an </w:t>
            </w:r>
            <w:r w:rsidRPr="00D2405E">
              <w:rPr>
                <w:rFonts w:ascii="Arial" w:hAnsi="Arial"/>
                <w:i/>
                <w:sz w:val="18"/>
                <w:lang w:eastAsia="sv-SE"/>
              </w:rPr>
              <w:t>RRCResumeRequest1</w:t>
            </w:r>
            <w:r w:rsidRPr="00D2405E">
              <w:rPr>
                <w:rFonts w:ascii="Arial" w:hAnsi="Arial"/>
                <w:sz w:val="18"/>
                <w:lang w:eastAsia="sv-SE"/>
              </w:rPr>
              <w:t xml:space="preserve"> which is triggered by the NAS layer (see </w:t>
            </w:r>
            <w:r w:rsidRPr="00D2405E">
              <w:rPr>
                <w:rFonts w:ascii="Arial" w:hAnsi="Arial"/>
                <w:sz w:val="18"/>
                <w:lang w:eastAsia="ja-JP"/>
              </w:rPr>
              <w:t xml:space="preserve">5.3.1.4 in TS </w:t>
            </w:r>
            <w:r w:rsidRPr="00D2405E">
              <w:rPr>
                <w:rFonts w:ascii="Arial" w:hAnsi="Arial"/>
                <w:sz w:val="18"/>
                <w:lang w:eastAsia="sv-SE"/>
              </w:rPr>
              <w:t>24.501 [23])</w:t>
            </w:r>
            <w:r w:rsidRPr="00D2405E">
              <w:rPr>
                <w:rFonts w:ascii="Arial" w:hAnsi="Arial"/>
                <w:sz w:val="18"/>
                <w:lang w:eastAsia="zh-CN"/>
              </w:rPr>
              <w:t>.</w:t>
            </w:r>
          </w:p>
        </w:tc>
      </w:tr>
      <w:tr w:rsidR="00D2405E" w:rsidRPr="00D2405E" w14:paraId="367FC23C"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5DE68084"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bCs/>
                <w:i/>
                <w:iCs/>
                <w:noProof/>
                <w:sz w:val="18"/>
                <w:lang w:eastAsia="sv-SE"/>
              </w:rPr>
            </w:pPr>
            <w:r w:rsidRPr="00D2405E">
              <w:rPr>
                <w:rFonts w:ascii="Arial" w:hAnsi="Arial"/>
                <w:b/>
                <w:bCs/>
                <w:i/>
                <w:iCs/>
                <w:noProof/>
                <w:sz w:val="18"/>
                <w:lang w:eastAsia="sv-SE"/>
              </w:rPr>
              <w:t>voiceFallbackIndication</w:t>
            </w:r>
          </w:p>
          <w:p w14:paraId="6EDD2FCD" w14:textId="77777777" w:rsidR="00D2405E" w:rsidRPr="00D2405E" w:rsidRDefault="00D2405E" w:rsidP="00D2405E">
            <w:pPr>
              <w:keepNext/>
              <w:keepLines/>
              <w:overflowPunct w:val="0"/>
              <w:autoSpaceDE w:val="0"/>
              <w:autoSpaceDN w:val="0"/>
              <w:adjustRightInd w:val="0"/>
              <w:spacing w:after="0"/>
              <w:textAlignment w:val="baseline"/>
              <w:rPr>
                <w:rFonts w:ascii="Arial" w:hAnsi="Arial" w:cs="Arial"/>
                <w:noProof/>
                <w:sz w:val="18"/>
                <w:szCs w:val="18"/>
                <w:lang w:eastAsia="en-GB"/>
              </w:rPr>
            </w:pPr>
            <w:r w:rsidRPr="00D2405E">
              <w:rPr>
                <w:rFonts w:ascii="Arial" w:hAnsi="Arial" w:cs="Arial"/>
                <w:sz w:val="18"/>
                <w:szCs w:val="18"/>
                <w:lang w:eastAsia="sv-SE"/>
              </w:rPr>
              <w:t>Indicates the RRC release is triggered by EPS fallback for IMS voice as specified in TS 23.502 [43].</w:t>
            </w:r>
          </w:p>
        </w:tc>
      </w:tr>
    </w:tbl>
    <w:p w14:paraId="5E4B4DE3" w14:textId="77777777" w:rsidR="00D2405E" w:rsidRPr="00D2405E" w:rsidRDefault="00D2405E" w:rsidP="00D2405E">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405E" w:rsidRPr="00D2405E" w14:paraId="08194E53"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09F7F25B" w14:textId="77777777" w:rsidR="00D2405E" w:rsidRPr="00D2405E" w:rsidRDefault="00D2405E" w:rsidP="00D2405E">
            <w:pPr>
              <w:keepNext/>
              <w:keepLines/>
              <w:overflowPunct w:val="0"/>
              <w:autoSpaceDE w:val="0"/>
              <w:autoSpaceDN w:val="0"/>
              <w:adjustRightInd w:val="0"/>
              <w:spacing w:after="0"/>
              <w:jc w:val="center"/>
              <w:textAlignment w:val="baseline"/>
              <w:rPr>
                <w:rFonts w:ascii="Arial" w:hAnsi="Arial"/>
                <w:b/>
                <w:sz w:val="18"/>
                <w:lang w:eastAsia="sv-SE"/>
              </w:rPr>
            </w:pPr>
            <w:proofErr w:type="spellStart"/>
            <w:r w:rsidRPr="00D2405E">
              <w:rPr>
                <w:rFonts w:ascii="Arial" w:hAnsi="Arial"/>
                <w:b/>
                <w:bCs/>
                <w:i/>
                <w:iCs/>
                <w:sz w:val="18"/>
                <w:lang w:eastAsia="sv-SE"/>
              </w:rPr>
              <w:lastRenderedPageBreak/>
              <w:t>CarrierInfoNR</w:t>
            </w:r>
            <w:proofErr w:type="spellEnd"/>
            <w:r w:rsidRPr="00D2405E">
              <w:rPr>
                <w:rFonts w:ascii="Arial" w:hAnsi="Arial"/>
                <w:b/>
                <w:sz w:val="18"/>
                <w:lang w:eastAsia="sv-SE"/>
              </w:rPr>
              <w:t xml:space="preserve"> field descriptions</w:t>
            </w:r>
          </w:p>
        </w:tc>
      </w:tr>
      <w:tr w:rsidR="00D2405E" w:rsidRPr="00D2405E" w14:paraId="34DB2B96"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4DDE81A5"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bCs/>
                <w:i/>
                <w:iCs/>
                <w:noProof/>
                <w:sz w:val="18"/>
                <w:lang w:eastAsia="sv-SE"/>
              </w:rPr>
            </w:pPr>
            <w:r w:rsidRPr="00D2405E">
              <w:rPr>
                <w:rFonts w:ascii="Arial" w:hAnsi="Arial"/>
                <w:b/>
                <w:bCs/>
                <w:i/>
                <w:iCs/>
                <w:noProof/>
                <w:sz w:val="18"/>
                <w:lang w:eastAsia="sv-SE"/>
              </w:rPr>
              <w:t>carrierFreq</w:t>
            </w:r>
          </w:p>
          <w:p w14:paraId="6C207952" w14:textId="77777777" w:rsidR="00D2405E" w:rsidRPr="00D2405E" w:rsidRDefault="00D2405E" w:rsidP="00D2405E">
            <w:pPr>
              <w:keepNext/>
              <w:keepLines/>
              <w:overflowPunct w:val="0"/>
              <w:autoSpaceDE w:val="0"/>
              <w:autoSpaceDN w:val="0"/>
              <w:adjustRightInd w:val="0"/>
              <w:spacing w:after="0"/>
              <w:textAlignment w:val="baseline"/>
              <w:rPr>
                <w:rFonts w:ascii="Arial" w:hAnsi="Arial"/>
                <w:i/>
                <w:sz w:val="18"/>
                <w:lang w:eastAsia="sv-SE"/>
              </w:rPr>
            </w:pPr>
            <w:r w:rsidRPr="00D2405E">
              <w:rPr>
                <w:rFonts w:ascii="Arial" w:hAnsi="Arial"/>
                <w:sz w:val="18"/>
                <w:lang w:eastAsia="sv-SE"/>
              </w:rPr>
              <w:t>Indicates the redirected NR frequency.</w:t>
            </w:r>
          </w:p>
        </w:tc>
      </w:tr>
      <w:tr w:rsidR="00D2405E" w:rsidRPr="00D2405E" w14:paraId="24D0C20C"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5723E971"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bCs/>
                <w:i/>
                <w:iCs/>
                <w:noProof/>
                <w:sz w:val="18"/>
                <w:lang w:eastAsia="sv-SE"/>
              </w:rPr>
            </w:pPr>
            <w:r w:rsidRPr="00D2405E">
              <w:rPr>
                <w:rFonts w:ascii="Arial" w:hAnsi="Arial"/>
                <w:b/>
                <w:bCs/>
                <w:i/>
                <w:iCs/>
                <w:noProof/>
                <w:sz w:val="18"/>
                <w:lang w:eastAsia="sv-SE"/>
              </w:rPr>
              <w:t>ssbSubcarrierSpacing</w:t>
            </w:r>
          </w:p>
          <w:p w14:paraId="17BF66A0"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r w:rsidRPr="00D2405E">
              <w:rPr>
                <w:rFonts w:ascii="Arial" w:hAnsi="Arial"/>
                <w:sz w:val="18"/>
                <w:lang w:eastAsia="sv-SE"/>
              </w:rPr>
              <w:t>Subcarrier spacing of SSB in the redirected SSB frequency. Only the values 15 kHz or 30 kHz (FR1), and 120 kHz or 240 kHz (FR2) are applicable</w:t>
            </w:r>
            <w:r w:rsidRPr="00D2405E">
              <w:rPr>
                <w:rFonts w:ascii="Arial" w:hAnsi="Arial"/>
                <w:sz w:val="18"/>
                <w:lang w:eastAsia="ko-KR"/>
              </w:rPr>
              <w:t>.</w:t>
            </w:r>
          </w:p>
        </w:tc>
      </w:tr>
      <w:tr w:rsidR="00D2405E" w:rsidRPr="00D2405E" w14:paraId="14622720"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77B1097E"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bCs/>
                <w:i/>
                <w:iCs/>
                <w:noProof/>
                <w:sz w:val="18"/>
                <w:lang w:eastAsia="sv-SE"/>
              </w:rPr>
            </w:pPr>
            <w:r w:rsidRPr="00D2405E">
              <w:rPr>
                <w:rFonts w:ascii="Arial" w:hAnsi="Arial"/>
                <w:b/>
                <w:bCs/>
                <w:i/>
                <w:iCs/>
                <w:noProof/>
                <w:sz w:val="18"/>
                <w:lang w:eastAsia="sv-SE"/>
              </w:rPr>
              <w:t>smtc</w:t>
            </w:r>
          </w:p>
          <w:p w14:paraId="5DC61D62"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noProof/>
                <w:sz w:val="18"/>
                <w:lang w:eastAsia="ko-KR"/>
              </w:rPr>
            </w:pPr>
            <w:r w:rsidRPr="00D2405E">
              <w:rPr>
                <w:rFonts w:ascii="Arial" w:hAnsi="Arial"/>
                <w:sz w:val="18"/>
                <w:lang w:eastAsia="sv-SE"/>
              </w:rPr>
              <w:t xml:space="preserve">The SSB periodicity/offset/duration configuration for the redirected SSB frequency. It is based on timing reference of </w:t>
            </w:r>
            <w:proofErr w:type="spellStart"/>
            <w:r w:rsidRPr="00D2405E">
              <w:rPr>
                <w:rFonts w:ascii="Arial" w:hAnsi="Arial"/>
                <w:sz w:val="18"/>
                <w:lang w:eastAsia="sv-SE"/>
              </w:rPr>
              <w:t>PCell</w:t>
            </w:r>
            <w:proofErr w:type="spellEnd"/>
            <w:r w:rsidRPr="00D2405E">
              <w:rPr>
                <w:rFonts w:ascii="Arial" w:hAnsi="Arial"/>
                <w:sz w:val="18"/>
                <w:lang w:eastAsia="sv-SE"/>
              </w:rPr>
              <w:t xml:space="preserve">. If the field is absent, the UE uses the SMTC configured in the </w:t>
            </w:r>
            <w:proofErr w:type="spellStart"/>
            <w:r w:rsidRPr="00D2405E">
              <w:rPr>
                <w:rFonts w:ascii="Arial" w:hAnsi="Arial"/>
                <w:sz w:val="18"/>
                <w:lang w:eastAsia="sv-SE"/>
              </w:rPr>
              <w:t>measObjectNR</w:t>
            </w:r>
            <w:proofErr w:type="spellEnd"/>
            <w:r w:rsidRPr="00D2405E">
              <w:rPr>
                <w:rFonts w:ascii="Arial" w:hAnsi="Arial"/>
                <w:sz w:val="18"/>
                <w:lang w:eastAsia="sv-SE"/>
              </w:rPr>
              <w:t xml:space="preserve"> having the same SSB frequency and subcarrier spacing.</w:t>
            </w:r>
          </w:p>
        </w:tc>
      </w:tr>
    </w:tbl>
    <w:p w14:paraId="1483A708" w14:textId="77777777" w:rsidR="00D2405E" w:rsidRPr="00D2405E" w:rsidRDefault="00D2405E" w:rsidP="00D2405E">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405E" w:rsidRPr="00D2405E" w14:paraId="67E957C5" w14:textId="77777777" w:rsidTr="00A1177B">
        <w:tc>
          <w:tcPr>
            <w:tcW w:w="14281" w:type="dxa"/>
            <w:tcBorders>
              <w:top w:val="single" w:sz="4" w:space="0" w:color="auto"/>
              <w:left w:val="single" w:sz="4" w:space="0" w:color="auto"/>
              <w:bottom w:val="single" w:sz="4" w:space="0" w:color="auto"/>
              <w:right w:val="single" w:sz="4" w:space="0" w:color="auto"/>
            </w:tcBorders>
            <w:hideMark/>
          </w:tcPr>
          <w:p w14:paraId="19AB9E6C" w14:textId="77777777" w:rsidR="00D2405E" w:rsidRPr="00D2405E" w:rsidRDefault="00D2405E" w:rsidP="00D2405E">
            <w:pPr>
              <w:keepNext/>
              <w:keepLines/>
              <w:overflowPunct w:val="0"/>
              <w:autoSpaceDE w:val="0"/>
              <w:autoSpaceDN w:val="0"/>
              <w:adjustRightInd w:val="0"/>
              <w:spacing w:after="0"/>
              <w:jc w:val="center"/>
              <w:textAlignment w:val="baseline"/>
              <w:rPr>
                <w:rFonts w:ascii="Arial" w:hAnsi="Arial"/>
                <w:b/>
                <w:sz w:val="18"/>
                <w:szCs w:val="22"/>
                <w:lang w:eastAsia="sv-SE"/>
              </w:rPr>
            </w:pPr>
            <w:r w:rsidRPr="00D2405E">
              <w:rPr>
                <w:rFonts w:ascii="Arial" w:hAnsi="Arial"/>
                <w:b/>
                <w:i/>
                <w:sz w:val="18"/>
                <w:szCs w:val="22"/>
                <w:lang w:eastAsia="sv-SE"/>
              </w:rPr>
              <w:t>RAN-</w:t>
            </w:r>
            <w:proofErr w:type="spellStart"/>
            <w:r w:rsidRPr="00D2405E">
              <w:rPr>
                <w:rFonts w:ascii="Arial" w:hAnsi="Arial"/>
                <w:b/>
                <w:i/>
                <w:sz w:val="18"/>
                <w:szCs w:val="22"/>
                <w:lang w:eastAsia="sv-SE"/>
              </w:rPr>
              <w:t>NotificationAreaInfo</w:t>
            </w:r>
            <w:proofErr w:type="spellEnd"/>
            <w:r w:rsidRPr="00D2405E">
              <w:rPr>
                <w:rFonts w:ascii="Arial" w:hAnsi="Arial"/>
                <w:b/>
                <w:i/>
                <w:sz w:val="18"/>
                <w:szCs w:val="22"/>
                <w:lang w:eastAsia="sv-SE"/>
              </w:rPr>
              <w:t xml:space="preserve"> </w:t>
            </w:r>
            <w:r w:rsidRPr="00D2405E">
              <w:rPr>
                <w:rFonts w:ascii="Arial" w:hAnsi="Arial"/>
                <w:b/>
                <w:sz w:val="18"/>
                <w:szCs w:val="22"/>
                <w:lang w:eastAsia="sv-SE"/>
              </w:rPr>
              <w:t>field descriptions</w:t>
            </w:r>
          </w:p>
        </w:tc>
      </w:tr>
      <w:tr w:rsidR="00D2405E" w:rsidRPr="00D2405E" w14:paraId="2B76D010" w14:textId="77777777" w:rsidTr="00A1177B">
        <w:tc>
          <w:tcPr>
            <w:tcW w:w="14281" w:type="dxa"/>
            <w:tcBorders>
              <w:top w:val="single" w:sz="4" w:space="0" w:color="auto"/>
              <w:left w:val="single" w:sz="4" w:space="0" w:color="auto"/>
              <w:bottom w:val="single" w:sz="4" w:space="0" w:color="auto"/>
              <w:right w:val="single" w:sz="4" w:space="0" w:color="auto"/>
            </w:tcBorders>
            <w:hideMark/>
          </w:tcPr>
          <w:p w14:paraId="7DD905CB"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D2405E">
              <w:rPr>
                <w:rFonts w:ascii="Arial" w:hAnsi="Arial"/>
                <w:b/>
                <w:i/>
                <w:sz w:val="18"/>
                <w:szCs w:val="22"/>
                <w:lang w:eastAsia="sv-SE"/>
              </w:rPr>
              <w:t>cellList</w:t>
            </w:r>
            <w:proofErr w:type="spellEnd"/>
          </w:p>
          <w:p w14:paraId="09C025CD"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r w:rsidRPr="00D2405E">
              <w:rPr>
                <w:rFonts w:ascii="Arial" w:hAnsi="Arial"/>
                <w:sz w:val="18"/>
                <w:szCs w:val="22"/>
                <w:lang w:eastAsia="sv-SE"/>
              </w:rPr>
              <w:t>A list of cells configured as RAN area.</w:t>
            </w:r>
          </w:p>
        </w:tc>
      </w:tr>
      <w:tr w:rsidR="00D2405E" w:rsidRPr="00D2405E" w14:paraId="55208178" w14:textId="77777777" w:rsidTr="00A1177B">
        <w:tc>
          <w:tcPr>
            <w:tcW w:w="14281" w:type="dxa"/>
            <w:tcBorders>
              <w:top w:val="single" w:sz="4" w:space="0" w:color="auto"/>
              <w:left w:val="single" w:sz="4" w:space="0" w:color="auto"/>
              <w:bottom w:val="single" w:sz="4" w:space="0" w:color="auto"/>
              <w:right w:val="single" w:sz="4" w:space="0" w:color="auto"/>
            </w:tcBorders>
            <w:hideMark/>
          </w:tcPr>
          <w:p w14:paraId="0818BE32"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r w:rsidRPr="00D2405E">
              <w:rPr>
                <w:rFonts w:ascii="Arial" w:hAnsi="Arial"/>
                <w:b/>
                <w:i/>
                <w:sz w:val="18"/>
                <w:szCs w:val="22"/>
                <w:lang w:eastAsia="sv-SE"/>
              </w:rPr>
              <w:t>ran-</w:t>
            </w:r>
            <w:proofErr w:type="spellStart"/>
            <w:r w:rsidRPr="00D2405E">
              <w:rPr>
                <w:rFonts w:ascii="Arial" w:hAnsi="Arial"/>
                <w:b/>
                <w:i/>
                <w:sz w:val="18"/>
                <w:szCs w:val="22"/>
                <w:lang w:eastAsia="sv-SE"/>
              </w:rPr>
              <w:t>AreaConfigList</w:t>
            </w:r>
            <w:proofErr w:type="spellEnd"/>
          </w:p>
          <w:p w14:paraId="38454979"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r w:rsidRPr="00D2405E">
              <w:rPr>
                <w:rFonts w:ascii="Arial" w:hAnsi="Arial"/>
                <w:sz w:val="18"/>
                <w:szCs w:val="22"/>
                <w:lang w:eastAsia="sv-SE"/>
              </w:rPr>
              <w:t>A list of RAN area codes or RA code(s) as RAN area.</w:t>
            </w:r>
          </w:p>
        </w:tc>
      </w:tr>
    </w:tbl>
    <w:p w14:paraId="5B13C29E" w14:textId="77777777" w:rsidR="00D2405E" w:rsidRPr="00D2405E" w:rsidRDefault="00D2405E" w:rsidP="00D2405E">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405E" w:rsidRPr="00D2405E" w14:paraId="3A41F169"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201E0210" w14:textId="77777777" w:rsidR="00D2405E" w:rsidRPr="00D2405E" w:rsidRDefault="00D2405E" w:rsidP="00D2405E">
            <w:pPr>
              <w:keepNext/>
              <w:keepLines/>
              <w:overflowPunct w:val="0"/>
              <w:autoSpaceDE w:val="0"/>
              <w:autoSpaceDN w:val="0"/>
              <w:adjustRightInd w:val="0"/>
              <w:spacing w:after="0"/>
              <w:jc w:val="center"/>
              <w:textAlignment w:val="baseline"/>
              <w:rPr>
                <w:rFonts w:ascii="Arial" w:hAnsi="Arial"/>
                <w:b/>
                <w:sz w:val="18"/>
                <w:szCs w:val="22"/>
                <w:lang w:eastAsia="sv-SE"/>
              </w:rPr>
            </w:pPr>
            <w:r w:rsidRPr="00D2405E">
              <w:rPr>
                <w:rFonts w:ascii="Arial" w:hAnsi="Arial"/>
                <w:b/>
                <w:i/>
                <w:sz w:val="18"/>
                <w:lang w:eastAsia="sv-SE"/>
              </w:rPr>
              <w:t>PLMN-RAN-</w:t>
            </w:r>
            <w:proofErr w:type="spellStart"/>
            <w:r w:rsidRPr="00D2405E">
              <w:rPr>
                <w:rFonts w:ascii="Arial" w:hAnsi="Arial"/>
                <w:b/>
                <w:i/>
                <w:sz w:val="18"/>
                <w:lang w:eastAsia="sv-SE"/>
              </w:rPr>
              <w:t>AreaConfig</w:t>
            </w:r>
            <w:proofErr w:type="spellEnd"/>
            <w:r w:rsidRPr="00D2405E">
              <w:rPr>
                <w:rFonts w:ascii="Arial" w:hAnsi="Arial"/>
                <w:b/>
                <w:noProof/>
                <w:sz w:val="18"/>
                <w:lang w:eastAsia="en-GB"/>
              </w:rPr>
              <w:t xml:space="preserve"> field descriptions</w:t>
            </w:r>
          </w:p>
        </w:tc>
      </w:tr>
      <w:tr w:rsidR="00D2405E" w:rsidRPr="00D2405E" w14:paraId="325C1D8F"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0ED71B92"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sz w:val="18"/>
                <w:lang w:eastAsia="sv-SE"/>
              </w:rPr>
            </w:pPr>
            <w:proofErr w:type="spellStart"/>
            <w:r w:rsidRPr="00D2405E">
              <w:rPr>
                <w:rFonts w:ascii="Arial" w:hAnsi="Arial"/>
                <w:b/>
                <w:i/>
                <w:sz w:val="18"/>
                <w:lang w:eastAsia="sv-SE"/>
              </w:rPr>
              <w:t>plmn</w:t>
            </w:r>
            <w:proofErr w:type="spellEnd"/>
            <w:r w:rsidRPr="00D2405E">
              <w:rPr>
                <w:rFonts w:ascii="Arial" w:hAnsi="Arial"/>
                <w:b/>
                <w:i/>
                <w:sz w:val="18"/>
                <w:lang w:eastAsia="sv-SE"/>
              </w:rPr>
              <w:t>-Identity</w:t>
            </w:r>
          </w:p>
          <w:p w14:paraId="6D495C05" w14:textId="77777777" w:rsidR="00D2405E" w:rsidRPr="00D2405E" w:rsidRDefault="00D2405E" w:rsidP="00D2405E">
            <w:pPr>
              <w:keepNext/>
              <w:keepLines/>
              <w:overflowPunct w:val="0"/>
              <w:autoSpaceDE w:val="0"/>
              <w:autoSpaceDN w:val="0"/>
              <w:adjustRightInd w:val="0"/>
              <w:spacing w:after="0"/>
              <w:textAlignment w:val="baseline"/>
              <w:rPr>
                <w:rFonts w:ascii="Arial" w:hAnsi="Arial"/>
                <w:noProof/>
                <w:sz w:val="18"/>
                <w:lang w:eastAsia="ko-KR"/>
              </w:rPr>
            </w:pPr>
            <w:r w:rsidRPr="00D2405E">
              <w:rPr>
                <w:rFonts w:ascii="Arial" w:hAnsi="Arial"/>
                <w:sz w:val="18"/>
                <w:lang w:eastAsia="sv-SE"/>
              </w:rPr>
              <w:t xml:space="preserve">PLMN Identity to which the cells in </w:t>
            </w:r>
            <w:r w:rsidRPr="00D2405E">
              <w:rPr>
                <w:rFonts w:ascii="Arial" w:hAnsi="Arial"/>
                <w:i/>
                <w:sz w:val="18"/>
                <w:lang w:eastAsia="sv-SE"/>
              </w:rPr>
              <w:t>ran-Area</w:t>
            </w:r>
            <w:r w:rsidRPr="00D2405E">
              <w:rPr>
                <w:rFonts w:ascii="Arial" w:hAnsi="Arial"/>
                <w:sz w:val="18"/>
                <w:lang w:eastAsia="sv-SE"/>
              </w:rPr>
              <w:t xml:space="preserve"> belong. If the field is absent the UE uses the ID of the registered PLMN.</w:t>
            </w:r>
          </w:p>
        </w:tc>
      </w:tr>
      <w:tr w:rsidR="00D2405E" w:rsidRPr="00D2405E" w14:paraId="38815C59"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12E6C69A" w14:textId="77777777" w:rsidR="00D2405E" w:rsidRPr="00D2405E" w:rsidRDefault="00D2405E" w:rsidP="00D2405E">
            <w:pPr>
              <w:keepNext/>
              <w:keepLines/>
              <w:overflowPunct w:val="0"/>
              <w:autoSpaceDE w:val="0"/>
              <w:autoSpaceDN w:val="0"/>
              <w:adjustRightInd w:val="0"/>
              <w:spacing w:after="0"/>
              <w:textAlignment w:val="baseline"/>
              <w:rPr>
                <w:rFonts w:ascii="Arial" w:hAnsi="Arial"/>
                <w:noProof/>
                <w:sz w:val="18"/>
                <w:lang w:eastAsia="ko-KR"/>
              </w:rPr>
            </w:pPr>
            <w:r w:rsidRPr="00D2405E">
              <w:rPr>
                <w:rFonts w:ascii="Arial" w:hAnsi="Arial"/>
                <w:b/>
                <w:i/>
                <w:noProof/>
                <w:sz w:val="18"/>
                <w:lang w:eastAsia="ko-KR"/>
              </w:rPr>
              <w:t>ran-AreaCodeList</w:t>
            </w:r>
          </w:p>
          <w:p w14:paraId="3A5DB8A5" w14:textId="77777777" w:rsidR="00D2405E" w:rsidRPr="00D2405E" w:rsidRDefault="00D2405E" w:rsidP="00D2405E">
            <w:pPr>
              <w:keepNext/>
              <w:keepLines/>
              <w:overflowPunct w:val="0"/>
              <w:autoSpaceDE w:val="0"/>
              <w:autoSpaceDN w:val="0"/>
              <w:adjustRightInd w:val="0"/>
              <w:spacing w:after="0"/>
              <w:textAlignment w:val="baseline"/>
              <w:rPr>
                <w:rFonts w:ascii="Arial" w:hAnsi="Arial"/>
                <w:noProof/>
                <w:sz w:val="18"/>
                <w:lang w:eastAsia="ko-KR"/>
              </w:rPr>
            </w:pPr>
            <w:r w:rsidRPr="00D2405E">
              <w:rPr>
                <w:rFonts w:ascii="Arial" w:hAnsi="Arial"/>
                <w:noProof/>
                <w:sz w:val="18"/>
                <w:lang w:eastAsia="ko-KR"/>
              </w:rPr>
              <w:t>The total number of RAN-AreaCodes of all PLMNs does not exceed 32.</w:t>
            </w:r>
          </w:p>
        </w:tc>
      </w:tr>
      <w:tr w:rsidR="00D2405E" w:rsidRPr="00D2405E" w14:paraId="1B580CBD"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55C083F8"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noProof/>
                <w:sz w:val="18"/>
                <w:lang w:eastAsia="ko-KR"/>
              </w:rPr>
            </w:pPr>
            <w:r w:rsidRPr="00D2405E">
              <w:rPr>
                <w:rFonts w:ascii="Arial" w:hAnsi="Arial"/>
                <w:b/>
                <w:i/>
                <w:noProof/>
                <w:sz w:val="18"/>
                <w:lang w:eastAsia="ko-KR"/>
              </w:rPr>
              <w:t>ran-Area</w:t>
            </w:r>
          </w:p>
          <w:p w14:paraId="55939F6D"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r w:rsidRPr="00D2405E">
              <w:rPr>
                <w:rFonts w:ascii="Arial" w:hAnsi="Arial"/>
                <w:sz w:val="18"/>
                <w:lang w:eastAsia="sv-SE"/>
              </w:rPr>
              <w:t xml:space="preserve">Indicates </w:t>
            </w:r>
            <w:r w:rsidRPr="00D2405E">
              <w:rPr>
                <w:rFonts w:ascii="Arial" w:hAnsi="Arial"/>
                <w:sz w:val="18"/>
                <w:lang w:eastAsia="ko-KR"/>
              </w:rPr>
              <w:t>whether TA code(s) or RAN area code(s) are used for the RAN notification area</w:t>
            </w:r>
            <w:r w:rsidRPr="00D2405E">
              <w:rPr>
                <w:rFonts w:ascii="Arial" w:hAnsi="Arial"/>
                <w:sz w:val="18"/>
                <w:lang w:eastAsia="sv-SE"/>
              </w:rPr>
              <w:t>.</w:t>
            </w:r>
            <w:r w:rsidRPr="00D2405E">
              <w:rPr>
                <w:rFonts w:ascii="Arial" w:hAnsi="Arial"/>
                <w:sz w:val="18"/>
                <w:lang w:eastAsia="ko-KR"/>
              </w:rPr>
              <w:t xml:space="preserve"> The network uses only TA code(s) or both TA code(s) and RAN area code(s) to configure a UE.</w:t>
            </w:r>
            <w:r w:rsidRPr="00D2405E">
              <w:rPr>
                <w:rFonts w:ascii="Arial" w:hAnsi="Arial"/>
                <w:sz w:val="18"/>
                <w:lang w:eastAsia="sv-SE"/>
              </w:rPr>
              <w:t xml:space="preserve"> The t</w:t>
            </w:r>
            <w:r w:rsidRPr="00D2405E">
              <w:rPr>
                <w:rFonts w:ascii="Arial" w:hAnsi="Arial"/>
                <w:sz w:val="18"/>
                <w:lang w:eastAsia="ko-KR"/>
              </w:rPr>
              <w:t>otal number of TACs across all PLMNs does not exceed 16.</w:t>
            </w:r>
          </w:p>
        </w:tc>
      </w:tr>
    </w:tbl>
    <w:p w14:paraId="1BED76F8" w14:textId="77777777" w:rsidR="00D2405E" w:rsidRPr="00D2405E" w:rsidRDefault="00D2405E" w:rsidP="00D2405E">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405E" w:rsidRPr="00D2405E" w14:paraId="2C3E6EF6"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7FF9C66E" w14:textId="77777777" w:rsidR="00D2405E" w:rsidRPr="00D2405E" w:rsidRDefault="00D2405E" w:rsidP="00D2405E">
            <w:pPr>
              <w:keepNext/>
              <w:keepLines/>
              <w:overflowPunct w:val="0"/>
              <w:autoSpaceDE w:val="0"/>
              <w:autoSpaceDN w:val="0"/>
              <w:adjustRightInd w:val="0"/>
              <w:spacing w:after="0"/>
              <w:jc w:val="center"/>
              <w:textAlignment w:val="baseline"/>
              <w:rPr>
                <w:rFonts w:ascii="Arial" w:hAnsi="Arial"/>
                <w:b/>
                <w:sz w:val="18"/>
                <w:szCs w:val="22"/>
                <w:lang w:eastAsia="sv-SE"/>
              </w:rPr>
            </w:pPr>
            <w:r w:rsidRPr="00D2405E">
              <w:rPr>
                <w:rFonts w:ascii="Arial" w:hAnsi="Arial"/>
                <w:b/>
                <w:i/>
                <w:sz w:val="18"/>
                <w:szCs w:val="22"/>
                <w:lang w:eastAsia="sv-SE"/>
              </w:rPr>
              <w:t>PLMN-RAN-</w:t>
            </w:r>
            <w:proofErr w:type="spellStart"/>
            <w:r w:rsidRPr="00D2405E">
              <w:rPr>
                <w:rFonts w:ascii="Arial" w:hAnsi="Arial"/>
                <w:b/>
                <w:i/>
                <w:sz w:val="18"/>
                <w:szCs w:val="22"/>
                <w:lang w:eastAsia="sv-SE"/>
              </w:rPr>
              <w:t>AreaCell</w:t>
            </w:r>
            <w:proofErr w:type="spellEnd"/>
            <w:r w:rsidRPr="00D2405E">
              <w:rPr>
                <w:rFonts w:ascii="Arial" w:hAnsi="Arial"/>
                <w:b/>
                <w:i/>
                <w:sz w:val="18"/>
                <w:szCs w:val="22"/>
                <w:lang w:eastAsia="sv-SE"/>
              </w:rPr>
              <w:t xml:space="preserve"> </w:t>
            </w:r>
            <w:r w:rsidRPr="00D2405E">
              <w:rPr>
                <w:rFonts w:ascii="Arial" w:hAnsi="Arial"/>
                <w:b/>
                <w:sz w:val="18"/>
                <w:szCs w:val="22"/>
                <w:lang w:eastAsia="sv-SE"/>
              </w:rPr>
              <w:t>field descriptions</w:t>
            </w:r>
          </w:p>
        </w:tc>
      </w:tr>
      <w:tr w:rsidR="00D2405E" w:rsidRPr="00D2405E" w14:paraId="304E9570"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723396BA"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D2405E">
              <w:rPr>
                <w:rFonts w:ascii="Arial" w:hAnsi="Arial"/>
                <w:b/>
                <w:i/>
                <w:sz w:val="18"/>
                <w:szCs w:val="22"/>
                <w:lang w:eastAsia="sv-SE"/>
              </w:rPr>
              <w:t>plmn</w:t>
            </w:r>
            <w:proofErr w:type="spellEnd"/>
            <w:r w:rsidRPr="00D2405E">
              <w:rPr>
                <w:rFonts w:ascii="Arial" w:hAnsi="Arial"/>
                <w:b/>
                <w:i/>
                <w:sz w:val="18"/>
                <w:szCs w:val="22"/>
                <w:lang w:eastAsia="sv-SE"/>
              </w:rPr>
              <w:t>-Identity</w:t>
            </w:r>
          </w:p>
          <w:p w14:paraId="402A42B9"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r w:rsidRPr="00D2405E">
              <w:rPr>
                <w:rFonts w:ascii="Arial" w:hAnsi="Arial"/>
                <w:sz w:val="18"/>
                <w:szCs w:val="22"/>
                <w:lang w:eastAsia="sv-SE"/>
              </w:rPr>
              <w:t xml:space="preserve">PLMN Identity to which the cells in </w:t>
            </w:r>
            <w:r w:rsidRPr="00D2405E">
              <w:rPr>
                <w:rFonts w:ascii="Arial" w:hAnsi="Arial"/>
                <w:i/>
                <w:sz w:val="18"/>
                <w:lang w:eastAsia="sv-SE"/>
              </w:rPr>
              <w:t>ran-</w:t>
            </w:r>
            <w:proofErr w:type="spellStart"/>
            <w:r w:rsidRPr="00D2405E">
              <w:rPr>
                <w:rFonts w:ascii="Arial" w:hAnsi="Arial"/>
                <w:i/>
                <w:sz w:val="18"/>
                <w:lang w:eastAsia="sv-SE"/>
              </w:rPr>
              <w:t>AreaCells</w:t>
            </w:r>
            <w:proofErr w:type="spellEnd"/>
            <w:r w:rsidRPr="00D2405E">
              <w:rPr>
                <w:rFonts w:ascii="Arial" w:hAnsi="Arial"/>
                <w:sz w:val="18"/>
                <w:szCs w:val="22"/>
                <w:lang w:eastAsia="sv-SE"/>
              </w:rPr>
              <w:t xml:space="preserve"> belong. If the field is absent the UE uses the ID of the registered PLMN.</w:t>
            </w:r>
          </w:p>
        </w:tc>
      </w:tr>
      <w:tr w:rsidR="00D2405E" w:rsidRPr="00D2405E" w14:paraId="682E738B"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51C7C88C"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r w:rsidRPr="00D2405E">
              <w:rPr>
                <w:rFonts w:ascii="Arial" w:hAnsi="Arial"/>
                <w:b/>
                <w:i/>
                <w:sz w:val="18"/>
                <w:szCs w:val="22"/>
                <w:lang w:eastAsia="sv-SE"/>
              </w:rPr>
              <w:t>ran-</w:t>
            </w:r>
            <w:proofErr w:type="spellStart"/>
            <w:r w:rsidRPr="00D2405E">
              <w:rPr>
                <w:rFonts w:ascii="Arial" w:hAnsi="Arial"/>
                <w:b/>
                <w:i/>
                <w:sz w:val="18"/>
                <w:szCs w:val="22"/>
                <w:lang w:eastAsia="sv-SE"/>
              </w:rPr>
              <w:t>AreaCells</w:t>
            </w:r>
            <w:proofErr w:type="spellEnd"/>
          </w:p>
          <w:p w14:paraId="78657B0C"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r w:rsidRPr="00D2405E">
              <w:rPr>
                <w:rFonts w:ascii="Arial" w:hAnsi="Arial"/>
                <w:sz w:val="18"/>
                <w:szCs w:val="22"/>
                <w:lang w:eastAsia="sv-SE"/>
              </w:rPr>
              <w:t>The total number of cells of all PLMNs does not exceed 32.</w:t>
            </w:r>
          </w:p>
        </w:tc>
      </w:tr>
    </w:tbl>
    <w:p w14:paraId="591382D2" w14:textId="77777777" w:rsidR="00D2405E" w:rsidRPr="00D2405E" w:rsidRDefault="00D2405E" w:rsidP="00D2405E">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405E" w:rsidRPr="00D2405E" w14:paraId="66689FB7"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5C8E9EA2" w14:textId="77777777" w:rsidR="00D2405E" w:rsidRPr="00D2405E" w:rsidRDefault="00D2405E" w:rsidP="00D2405E">
            <w:pPr>
              <w:keepNext/>
              <w:keepLines/>
              <w:overflowPunct w:val="0"/>
              <w:autoSpaceDE w:val="0"/>
              <w:autoSpaceDN w:val="0"/>
              <w:adjustRightInd w:val="0"/>
              <w:spacing w:after="0"/>
              <w:jc w:val="center"/>
              <w:textAlignment w:val="baseline"/>
              <w:rPr>
                <w:rFonts w:ascii="Arial" w:hAnsi="Arial"/>
                <w:b/>
                <w:sz w:val="18"/>
                <w:lang w:eastAsia="sv-SE"/>
              </w:rPr>
            </w:pPr>
            <w:proofErr w:type="spellStart"/>
            <w:r w:rsidRPr="00D2405E">
              <w:rPr>
                <w:rFonts w:ascii="Arial" w:hAnsi="Arial"/>
                <w:b/>
                <w:bCs/>
                <w:i/>
                <w:iCs/>
                <w:sz w:val="18"/>
                <w:lang w:eastAsia="sv-SE"/>
              </w:rPr>
              <w:t>SuspendConfig</w:t>
            </w:r>
            <w:proofErr w:type="spellEnd"/>
            <w:r w:rsidRPr="00D2405E">
              <w:rPr>
                <w:rFonts w:ascii="Arial" w:hAnsi="Arial"/>
                <w:b/>
                <w:sz w:val="18"/>
                <w:lang w:eastAsia="sv-SE"/>
              </w:rPr>
              <w:t xml:space="preserve"> field descriptions</w:t>
            </w:r>
          </w:p>
        </w:tc>
      </w:tr>
      <w:tr w:rsidR="00D2405E" w:rsidRPr="00D2405E" w14:paraId="1CE5C8C9"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56C41AC7"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sz w:val="18"/>
                <w:szCs w:val="22"/>
                <w:lang w:eastAsia="sv-SE"/>
              </w:rPr>
            </w:pPr>
            <w:r w:rsidRPr="00D2405E">
              <w:rPr>
                <w:rFonts w:ascii="Arial" w:hAnsi="Arial"/>
                <w:b/>
                <w:i/>
                <w:sz w:val="18"/>
                <w:szCs w:val="22"/>
                <w:lang w:eastAsia="sv-SE"/>
              </w:rPr>
              <w:t>ran-</w:t>
            </w:r>
            <w:proofErr w:type="spellStart"/>
            <w:r w:rsidRPr="00D2405E">
              <w:rPr>
                <w:rFonts w:ascii="Arial" w:hAnsi="Arial"/>
                <w:b/>
                <w:i/>
                <w:sz w:val="18"/>
                <w:szCs w:val="22"/>
                <w:lang w:eastAsia="sv-SE"/>
              </w:rPr>
              <w:t>NotificationAreaInfo</w:t>
            </w:r>
            <w:proofErr w:type="spellEnd"/>
          </w:p>
          <w:p w14:paraId="3C442254" w14:textId="77777777" w:rsidR="00D2405E" w:rsidRPr="00D2405E" w:rsidRDefault="00D2405E" w:rsidP="00D2405E">
            <w:pPr>
              <w:keepNext/>
              <w:keepLines/>
              <w:overflowPunct w:val="0"/>
              <w:autoSpaceDE w:val="0"/>
              <w:autoSpaceDN w:val="0"/>
              <w:adjustRightInd w:val="0"/>
              <w:spacing w:after="0"/>
              <w:textAlignment w:val="baseline"/>
              <w:rPr>
                <w:rFonts w:ascii="Arial" w:hAnsi="Arial"/>
                <w:i/>
                <w:sz w:val="18"/>
                <w:lang w:eastAsia="sv-SE"/>
              </w:rPr>
            </w:pPr>
            <w:r w:rsidRPr="00D2405E">
              <w:rPr>
                <w:rFonts w:ascii="Arial" w:hAnsi="Arial"/>
                <w:sz w:val="18"/>
                <w:lang w:eastAsia="sv-SE"/>
              </w:rPr>
              <w:t xml:space="preserve">Network ensures that the UE in RRC_INACTIVE always has a valid </w:t>
            </w:r>
            <w:r w:rsidRPr="00D2405E">
              <w:rPr>
                <w:rFonts w:ascii="Arial" w:hAnsi="Arial"/>
                <w:i/>
                <w:sz w:val="18"/>
                <w:lang w:eastAsia="sv-SE"/>
              </w:rPr>
              <w:t>ran-</w:t>
            </w:r>
            <w:proofErr w:type="spellStart"/>
            <w:r w:rsidRPr="00D2405E">
              <w:rPr>
                <w:rFonts w:ascii="Arial" w:hAnsi="Arial"/>
                <w:i/>
                <w:sz w:val="18"/>
                <w:lang w:eastAsia="sv-SE"/>
              </w:rPr>
              <w:t>NotificationAreaInfo</w:t>
            </w:r>
            <w:proofErr w:type="spellEnd"/>
            <w:r w:rsidRPr="00D2405E">
              <w:rPr>
                <w:rFonts w:ascii="Arial" w:hAnsi="Arial"/>
                <w:sz w:val="18"/>
                <w:lang w:eastAsia="sv-SE"/>
              </w:rPr>
              <w:t>.</w:t>
            </w:r>
          </w:p>
        </w:tc>
      </w:tr>
      <w:tr w:rsidR="00D2405E" w:rsidRPr="00D2405E" w14:paraId="347FB31F"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36547972"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iCs/>
                <w:sz w:val="18"/>
                <w:lang w:eastAsia="ko-KR"/>
              </w:rPr>
            </w:pPr>
            <w:r w:rsidRPr="00D2405E">
              <w:rPr>
                <w:rFonts w:ascii="Arial" w:hAnsi="Arial"/>
                <w:b/>
                <w:i/>
                <w:iCs/>
                <w:sz w:val="18"/>
                <w:lang w:eastAsia="ko-KR"/>
              </w:rPr>
              <w:t>ran-</w:t>
            </w:r>
            <w:proofErr w:type="spellStart"/>
            <w:r w:rsidRPr="00D2405E">
              <w:rPr>
                <w:rFonts w:ascii="Arial" w:hAnsi="Arial"/>
                <w:b/>
                <w:i/>
                <w:iCs/>
                <w:sz w:val="18"/>
                <w:lang w:eastAsia="ko-KR"/>
              </w:rPr>
              <w:t>PagingCycle</w:t>
            </w:r>
            <w:proofErr w:type="spellEnd"/>
          </w:p>
          <w:p w14:paraId="61C3ED9E" w14:textId="77777777" w:rsidR="00D2405E" w:rsidRPr="00D2405E" w:rsidRDefault="00D2405E" w:rsidP="00D2405E">
            <w:pPr>
              <w:keepNext/>
              <w:keepLines/>
              <w:overflowPunct w:val="0"/>
              <w:autoSpaceDE w:val="0"/>
              <w:autoSpaceDN w:val="0"/>
              <w:adjustRightInd w:val="0"/>
              <w:spacing w:after="0"/>
              <w:textAlignment w:val="baseline"/>
              <w:rPr>
                <w:rFonts w:ascii="Arial" w:hAnsi="Arial"/>
                <w:sz w:val="18"/>
                <w:szCs w:val="22"/>
                <w:lang w:eastAsia="sv-SE"/>
              </w:rPr>
            </w:pPr>
            <w:r w:rsidRPr="00D2405E">
              <w:rPr>
                <w:rFonts w:ascii="Arial" w:hAnsi="Arial"/>
                <w:iCs/>
                <w:sz w:val="18"/>
                <w:lang w:eastAsia="ko-KR"/>
              </w:rPr>
              <w:t xml:space="preserve">Refers to the UE specific cycle for RAN-initiated paging. Value </w:t>
            </w:r>
            <w:r w:rsidRPr="00D2405E">
              <w:rPr>
                <w:rFonts w:ascii="Arial" w:hAnsi="Arial"/>
                <w:i/>
                <w:iCs/>
                <w:sz w:val="18"/>
                <w:lang w:eastAsia="ko-KR"/>
              </w:rPr>
              <w:t>rf32</w:t>
            </w:r>
            <w:r w:rsidRPr="00D2405E">
              <w:rPr>
                <w:rFonts w:ascii="Arial" w:hAnsi="Arial"/>
                <w:iCs/>
                <w:sz w:val="18"/>
                <w:lang w:eastAsia="ko-KR"/>
              </w:rPr>
              <w:t xml:space="preserve"> corresponds to 32 radio frames, value </w:t>
            </w:r>
            <w:r w:rsidRPr="00D2405E">
              <w:rPr>
                <w:rFonts w:ascii="Arial" w:hAnsi="Arial"/>
                <w:i/>
                <w:iCs/>
                <w:sz w:val="18"/>
                <w:lang w:eastAsia="ko-KR"/>
              </w:rPr>
              <w:t>rf64</w:t>
            </w:r>
            <w:r w:rsidRPr="00D2405E">
              <w:rPr>
                <w:rFonts w:ascii="Arial" w:hAnsi="Arial"/>
                <w:iCs/>
                <w:sz w:val="18"/>
                <w:lang w:eastAsia="ko-KR"/>
              </w:rPr>
              <w:t xml:space="preserve"> corresponds to 64 radio frames and so on.</w:t>
            </w:r>
          </w:p>
        </w:tc>
      </w:tr>
      <w:tr w:rsidR="00D2405E" w:rsidRPr="00D2405E" w14:paraId="3F40F7E4" w14:textId="77777777" w:rsidTr="00A1177B">
        <w:tc>
          <w:tcPr>
            <w:tcW w:w="14173" w:type="dxa"/>
            <w:tcBorders>
              <w:top w:val="single" w:sz="4" w:space="0" w:color="auto"/>
              <w:left w:val="single" w:sz="4" w:space="0" w:color="auto"/>
              <w:bottom w:val="single" w:sz="4" w:space="0" w:color="auto"/>
              <w:right w:val="single" w:sz="4" w:space="0" w:color="auto"/>
            </w:tcBorders>
            <w:hideMark/>
          </w:tcPr>
          <w:p w14:paraId="2207753E"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iCs/>
                <w:sz w:val="18"/>
                <w:lang w:eastAsia="ko-KR"/>
              </w:rPr>
            </w:pPr>
            <w:r w:rsidRPr="00D2405E">
              <w:rPr>
                <w:rFonts w:ascii="Arial" w:hAnsi="Arial"/>
                <w:b/>
                <w:i/>
                <w:iCs/>
                <w:sz w:val="18"/>
                <w:lang w:eastAsia="ko-KR"/>
              </w:rPr>
              <w:t>t380</w:t>
            </w:r>
          </w:p>
          <w:p w14:paraId="1329A238" w14:textId="77777777" w:rsidR="00D2405E" w:rsidRPr="00D2405E" w:rsidRDefault="00D2405E" w:rsidP="00D2405E">
            <w:pPr>
              <w:keepNext/>
              <w:keepLines/>
              <w:overflowPunct w:val="0"/>
              <w:autoSpaceDE w:val="0"/>
              <w:autoSpaceDN w:val="0"/>
              <w:adjustRightInd w:val="0"/>
              <w:spacing w:after="0"/>
              <w:textAlignment w:val="baseline"/>
              <w:rPr>
                <w:rFonts w:ascii="Arial" w:hAnsi="Arial"/>
                <w:b/>
                <w:i/>
                <w:noProof/>
                <w:sz w:val="18"/>
                <w:lang w:eastAsia="ko-KR"/>
              </w:rPr>
            </w:pPr>
            <w:r w:rsidRPr="00D2405E">
              <w:rPr>
                <w:rFonts w:ascii="Arial" w:hAnsi="Arial"/>
                <w:iCs/>
                <w:sz w:val="18"/>
                <w:lang w:eastAsia="ko-KR"/>
              </w:rPr>
              <w:t xml:space="preserve">Refers to the timer that triggers the periodic RNAU procedure in UE. Value </w:t>
            </w:r>
            <w:r w:rsidRPr="00D2405E">
              <w:rPr>
                <w:rFonts w:ascii="Arial" w:hAnsi="Arial"/>
                <w:i/>
                <w:iCs/>
                <w:sz w:val="18"/>
                <w:lang w:eastAsia="ko-KR"/>
              </w:rPr>
              <w:t>min5</w:t>
            </w:r>
            <w:r w:rsidRPr="00D2405E">
              <w:rPr>
                <w:rFonts w:ascii="Arial" w:hAnsi="Arial"/>
                <w:iCs/>
                <w:sz w:val="18"/>
                <w:lang w:eastAsia="ko-KR"/>
              </w:rPr>
              <w:t xml:space="preserve"> corresponds to 5 minutes, value </w:t>
            </w:r>
            <w:r w:rsidRPr="00D2405E">
              <w:rPr>
                <w:rFonts w:ascii="Arial" w:hAnsi="Arial"/>
                <w:i/>
                <w:iCs/>
                <w:sz w:val="18"/>
                <w:lang w:eastAsia="ko-KR"/>
              </w:rPr>
              <w:t>min10</w:t>
            </w:r>
            <w:r w:rsidRPr="00D2405E">
              <w:rPr>
                <w:rFonts w:ascii="Arial" w:hAnsi="Arial"/>
                <w:iCs/>
                <w:sz w:val="18"/>
                <w:lang w:eastAsia="ko-KR"/>
              </w:rPr>
              <w:t xml:space="preserve"> corresponds to 10 minutes and so on.</w:t>
            </w:r>
          </w:p>
        </w:tc>
      </w:tr>
    </w:tbl>
    <w:p w14:paraId="3A72AC7C" w14:textId="77777777" w:rsidR="00D2405E" w:rsidRPr="00D2405E" w:rsidRDefault="00D2405E" w:rsidP="00D2405E">
      <w:pPr>
        <w:overflowPunct w:val="0"/>
        <w:autoSpaceDE w:val="0"/>
        <w:autoSpaceDN w:val="0"/>
        <w:adjustRightInd w:val="0"/>
        <w:textAlignment w:val="baseline"/>
        <w:rPr>
          <w:lang w:eastAsia="ja-JP"/>
        </w:rPr>
      </w:pPr>
    </w:p>
    <w:bookmarkEnd w:id="68"/>
    <w:bookmarkEnd w:id="69"/>
    <w:p w14:paraId="2176B71E" w14:textId="677A7D60" w:rsidR="0062367D" w:rsidRDefault="0062367D" w:rsidP="0062367D">
      <w:pPr>
        <w:pStyle w:val="Heading4"/>
        <w:jc w:val="center"/>
        <w:rPr>
          <w:noProof/>
        </w:rPr>
      </w:pPr>
      <w:r>
        <w:rPr>
          <w:noProof/>
          <w:highlight w:val="green"/>
        </w:rPr>
        <w:lastRenderedPageBreak/>
        <w:t>***** End of changes *****</w:t>
      </w:r>
    </w:p>
    <w:p w14:paraId="1BD04F16" w14:textId="77777777" w:rsidR="0062367D" w:rsidRDefault="0062367D">
      <w:pPr>
        <w:rPr>
          <w:noProof/>
        </w:rPr>
      </w:pPr>
    </w:p>
    <w:sectPr w:rsidR="0062367D" w:rsidSect="002A262A">
      <w:headerReference w:type="even" r:id="rId13"/>
      <w:headerReference w:type="default" r:id="rId14"/>
      <w:headerReference w:type="first" r:id="rId15"/>
      <w:footnotePr>
        <w:numRestart w:val="eachSect"/>
      </w:footnotePr>
      <w:pgSz w:w="16820" w:h="11900"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BE783" w14:textId="77777777" w:rsidR="005A24CF" w:rsidRDefault="005A24CF">
      <w:r>
        <w:separator/>
      </w:r>
    </w:p>
  </w:endnote>
  <w:endnote w:type="continuationSeparator" w:id="0">
    <w:p w14:paraId="2169151D" w14:textId="77777777" w:rsidR="005A24CF" w:rsidRDefault="005A2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7FBE9" w14:textId="77777777" w:rsidR="005A24CF" w:rsidRDefault="005A24CF">
      <w:r>
        <w:separator/>
      </w:r>
    </w:p>
  </w:footnote>
  <w:footnote w:type="continuationSeparator" w:id="0">
    <w:p w14:paraId="0F80E5A6" w14:textId="77777777" w:rsidR="005A24CF" w:rsidRDefault="005A2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7375B" w:rsidRDefault="0067375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7375B" w:rsidRDefault="006737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7375B" w:rsidRDefault="0067375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7375B" w:rsidRDefault="006737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D14D0C"/>
    <w:multiLevelType w:val="multilevel"/>
    <w:tmpl w:val="12301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FC32AC"/>
    <w:multiLevelType w:val="hybridMultilevel"/>
    <w:tmpl w:val="59DA5EDE"/>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chilles Kogiantis">
    <w15:presenceInfo w15:providerId="Windows Live" w15:userId="fa04403edd4144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B39"/>
    <w:rsid w:val="00017766"/>
    <w:rsid w:val="00022E4A"/>
    <w:rsid w:val="0005174E"/>
    <w:rsid w:val="000A6394"/>
    <w:rsid w:val="000B7FED"/>
    <w:rsid w:val="000C038A"/>
    <w:rsid w:val="000C6598"/>
    <w:rsid w:val="000D44B3"/>
    <w:rsid w:val="000E740A"/>
    <w:rsid w:val="00122655"/>
    <w:rsid w:val="00132FF5"/>
    <w:rsid w:val="00145D43"/>
    <w:rsid w:val="00192C46"/>
    <w:rsid w:val="001A08B3"/>
    <w:rsid w:val="001A7B60"/>
    <w:rsid w:val="001B52F0"/>
    <w:rsid w:val="001B7A65"/>
    <w:rsid w:val="001E41F3"/>
    <w:rsid w:val="00237E27"/>
    <w:rsid w:val="0026004D"/>
    <w:rsid w:val="002640DD"/>
    <w:rsid w:val="00267007"/>
    <w:rsid w:val="00275D12"/>
    <w:rsid w:val="00284FEB"/>
    <w:rsid w:val="002860C4"/>
    <w:rsid w:val="002A262A"/>
    <w:rsid w:val="002B5741"/>
    <w:rsid w:val="002E472E"/>
    <w:rsid w:val="00305409"/>
    <w:rsid w:val="00340AFC"/>
    <w:rsid w:val="003609EF"/>
    <w:rsid w:val="0036231A"/>
    <w:rsid w:val="00374DD4"/>
    <w:rsid w:val="00385467"/>
    <w:rsid w:val="003D6367"/>
    <w:rsid w:val="003E1A36"/>
    <w:rsid w:val="003F6FFB"/>
    <w:rsid w:val="00410371"/>
    <w:rsid w:val="004240C4"/>
    <w:rsid w:val="004242F1"/>
    <w:rsid w:val="004310FD"/>
    <w:rsid w:val="004B75B7"/>
    <w:rsid w:val="004D74AD"/>
    <w:rsid w:val="0051580D"/>
    <w:rsid w:val="00547111"/>
    <w:rsid w:val="00592D74"/>
    <w:rsid w:val="005A24CF"/>
    <w:rsid w:val="005C6386"/>
    <w:rsid w:val="005E2C44"/>
    <w:rsid w:val="005F12F6"/>
    <w:rsid w:val="00621188"/>
    <w:rsid w:val="0062367D"/>
    <w:rsid w:val="006257ED"/>
    <w:rsid w:val="0065046F"/>
    <w:rsid w:val="0065715F"/>
    <w:rsid w:val="00665C47"/>
    <w:rsid w:val="0067375B"/>
    <w:rsid w:val="00695808"/>
    <w:rsid w:val="006B46FB"/>
    <w:rsid w:val="006D4846"/>
    <w:rsid w:val="006E21FB"/>
    <w:rsid w:val="00761C70"/>
    <w:rsid w:val="00776D57"/>
    <w:rsid w:val="0078309F"/>
    <w:rsid w:val="00792342"/>
    <w:rsid w:val="00796AB4"/>
    <w:rsid w:val="007977A8"/>
    <w:rsid w:val="007B512A"/>
    <w:rsid w:val="007C2097"/>
    <w:rsid w:val="007D6A07"/>
    <w:rsid w:val="007F7259"/>
    <w:rsid w:val="008040A8"/>
    <w:rsid w:val="00822975"/>
    <w:rsid w:val="008279FA"/>
    <w:rsid w:val="008626E7"/>
    <w:rsid w:val="00870EE7"/>
    <w:rsid w:val="00872DE5"/>
    <w:rsid w:val="008863B9"/>
    <w:rsid w:val="008A45A6"/>
    <w:rsid w:val="008F3789"/>
    <w:rsid w:val="008F686C"/>
    <w:rsid w:val="009148DE"/>
    <w:rsid w:val="00927295"/>
    <w:rsid w:val="00934C7D"/>
    <w:rsid w:val="00941E30"/>
    <w:rsid w:val="009777D9"/>
    <w:rsid w:val="00991B88"/>
    <w:rsid w:val="00997796"/>
    <w:rsid w:val="009A2E43"/>
    <w:rsid w:val="009A5753"/>
    <w:rsid w:val="009A579D"/>
    <w:rsid w:val="009E3297"/>
    <w:rsid w:val="009F734F"/>
    <w:rsid w:val="00A246B6"/>
    <w:rsid w:val="00A47E70"/>
    <w:rsid w:val="00A50CF0"/>
    <w:rsid w:val="00A7671C"/>
    <w:rsid w:val="00A81BA0"/>
    <w:rsid w:val="00AA2CBC"/>
    <w:rsid w:val="00AC5820"/>
    <w:rsid w:val="00AD1CD8"/>
    <w:rsid w:val="00B258BB"/>
    <w:rsid w:val="00B67B97"/>
    <w:rsid w:val="00B968C8"/>
    <w:rsid w:val="00BA3EC5"/>
    <w:rsid w:val="00BA51D9"/>
    <w:rsid w:val="00BB5DFC"/>
    <w:rsid w:val="00BD279D"/>
    <w:rsid w:val="00BD6BB8"/>
    <w:rsid w:val="00BE116C"/>
    <w:rsid w:val="00C130DB"/>
    <w:rsid w:val="00C13B78"/>
    <w:rsid w:val="00C6287E"/>
    <w:rsid w:val="00C66BA2"/>
    <w:rsid w:val="00C95985"/>
    <w:rsid w:val="00CC5026"/>
    <w:rsid w:val="00CC68D0"/>
    <w:rsid w:val="00CD3AAD"/>
    <w:rsid w:val="00CF1FD3"/>
    <w:rsid w:val="00D03F9A"/>
    <w:rsid w:val="00D06D51"/>
    <w:rsid w:val="00D2405E"/>
    <w:rsid w:val="00D24991"/>
    <w:rsid w:val="00D50255"/>
    <w:rsid w:val="00D66520"/>
    <w:rsid w:val="00DE34CF"/>
    <w:rsid w:val="00E00573"/>
    <w:rsid w:val="00E13F3D"/>
    <w:rsid w:val="00E34898"/>
    <w:rsid w:val="00EA0A3B"/>
    <w:rsid w:val="00EB09B7"/>
    <w:rsid w:val="00EB75EF"/>
    <w:rsid w:val="00EE7D7C"/>
    <w:rsid w:val="00EF3788"/>
    <w:rsid w:val="00F10A89"/>
    <w:rsid w:val="00F25D98"/>
    <w:rsid w:val="00F300FB"/>
    <w:rsid w:val="00F404F2"/>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A81BA0"/>
    <w:pPr>
      <w:ind w:left="720"/>
      <w:contextualSpacing/>
    </w:p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A81BA0"/>
    <w:rPr>
      <w:rFonts w:ascii="Times New Roman" w:hAnsi="Times New Roman"/>
      <w:lang w:val="en-GB" w:eastAsia="en-US"/>
    </w:rPr>
  </w:style>
  <w:style w:type="character" w:customStyle="1" w:styleId="CRCoverPageZchn">
    <w:name w:val="CR Cover Page Zchn"/>
    <w:link w:val="CRCoverPage"/>
    <w:rsid w:val="00A81BA0"/>
    <w:rPr>
      <w:rFonts w:ascii="Arial" w:hAnsi="Arial"/>
      <w:lang w:val="en-GB" w:eastAsia="en-US"/>
    </w:rPr>
  </w:style>
  <w:style w:type="paragraph" w:customStyle="1" w:styleId="Doc-text2">
    <w:name w:val="Doc-text2"/>
    <w:basedOn w:val="Normal"/>
    <w:link w:val="Doc-text2Char"/>
    <w:qFormat/>
    <w:rsid w:val="004D74AD"/>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rsid w:val="004D74AD"/>
    <w:rPr>
      <w:rFonts w:ascii="Arial" w:eastAsia="MS Mincho" w:hAnsi="Arial"/>
      <w:szCs w:val="24"/>
      <w:lang w:val="en-GB" w:eastAsia="en-GB"/>
    </w:rPr>
  </w:style>
  <w:style w:type="character" w:customStyle="1" w:styleId="NOChar">
    <w:name w:val="NO Char"/>
    <w:link w:val="NO"/>
    <w:qFormat/>
    <w:rsid w:val="00BE116C"/>
    <w:rPr>
      <w:rFonts w:ascii="Times New Roman" w:hAnsi="Times New Roman"/>
      <w:lang w:val="en-GB" w:eastAsia="en-US"/>
    </w:rPr>
  </w:style>
  <w:style w:type="character" w:customStyle="1" w:styleId="B1Char1">
    <w:name w:val="B1 Char1"/>
    <w:link w:val="B1"/>
    <w:qFormat/>
    <w:rsid w:val="00BE116C"/>
    <w:rPr>
      <w:rFonts w:ascii="Times New Roman" w:hAnsi="Times New Roman"/>
      <w:lang w:val="en-GB" w:eastAsia="en-US"/>
    </w:rPr>
  </w:style>
  <w:style w:type="character" w:customStyle="1" w:styleId="B2Char">
    <w:name w:val="B2 Char"/>
    <w:link w:val="B2"/>
    <w:qFormat/>
    <w:rsid w:val="00BE116C"/>
    <w:rPr>
      <w:rFonts w:ascii="Times New Roman" w:hAnsi="Times New Roman"/>
      <w:lang w:val="en-GB" w:eastAsia="en-US"/>
    </w:rPr>
  </w:style>
  <w:style w:type="character" w:customStyle="1" w:styleId="B3Char2">
    <w:name w:val="B3 Char2"/>
    <w:link w:val="B3"/>
    <w:qFormat/>
    <w:rsid w:val="00BE116C"/>
    <w:rPr>
      <w:rFonts w:ascii="Times New Roman" w:hAnsi="Times New Roman"/>
      <w:lang w:val="en-GB" w:eastAsia="en-US"/>
    </w:rPr>
  </w:style>
  <w:style w:type="character" w:customStyle="1" w:styleId="B4Char">
    <w:name w:val="B4 Char"/>
    <w:link w:val="B4"/>
    <w:qFormat/>
    <w:rsid w:val="00F404F2"/>
    <w:rPr>
      <w:rFonts w:ascii="Times New Roman" w:hAnsi="Times New Roman"/>
      <w:lang w:val="en-GB" w:eastAsia="en-US"/>
    </w:rPr>
  </w:style>
  <w:style w:type="character" w:customStyle="1" w:styleId="B5Char">
    <w:name w:val="B5 Char"/>
    <w:link w:val="B5"/>
    <w:qFormat/>
    <w:rsid w:val="00F404F2"/>
    <w:rPr>
      <w:rFonts w:ascii="Times New Roman" w:hAnsi="Times New Roman"/>
      <w:lang w:val="en-GB" w:eastAsia="en-US"/>
    </w:rPr>
  </w:style>
  <w:style w:type="character" w:customStyle="1" w:styleId="PLChar">
    <w:name w:val="PL Char"/>
    <w:link w:val="PL"/>
    <w:qFormat/>
    <w:rsid w:val="00F404F2"/>
    <w:rPr>
      <w:rFonts w:ascii="Courier New" w:hAnsi="Courier New"/>
      <w:noProof/>
      <w:sz w:val="16"/>
      <w:lang w:val="en-GB" w:eastAsia="en-US"/>
    </w:rPr>
  </w:style>
  <w:style w:type="character" w:customStyle="1" w:styleId="TALCar">
    <w:name w:val="TAL Car"/>
    <w:link w:val="TAL"/>
    <w:qFormat/>
    <w:rsid w:val="00F404F2"/>
    <w:rPr>
      <w:rFonts w:ascii="Arial" w:hAnsi="Arial"/>
      <w:sz w:val="18"/>
      <w:lang w:val="en-GB" w:eastAsia="en-US"/>
    </w:rPr>
  </w:style>
  <w:style w:type="character" w:customStyle="1" w:styleId="TAHCar">
    <w:name w:val="TAH Car"/>
    <w:link w:val="TAH"/>
    <w:qFormat/>
    <w:locked/>
    <w:rsid w:val="00F404F2"/>
    <w:rPr>
      <w:rFonts w:ascii="Arial" w:hAnsi="Arial"/>
      <w:b/>
      <w:sz w:val="18"/>
      <w:lang w:val="en-GB" w:eastAsia="en-US"/>
    </w:rPr>
  </w:style>
  <w:style w:type="character" w:customStyle="1" w:styleId="THChar">
    <w:name w:val="TH Char"/>
    <w:link w:val="TH"/>
    <w:qFormat/>
    <w:rsid w:val="00F404F2"/>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15</TotalTime>
  <Pages>10</Pages>
  <Words>2806</Words>
  <Characters>15999</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18768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Achilles Kogiantis</cp:lastModifiedBy>
  <cp:revision>8</cp:revision>
  <cp:lastPrinted>1900-01-01T05:00:00Z</cp:lastPrinted>
  <dcterms:created xsi:type="dcterms:W3CDTF">2021-01-20T18:59:00Z</dcterms:created>
  <dcterms:modified xsi:type="dcterms:W3CDTF">2021-04-16T04:51:00Z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