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034D4DED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F9583D">
        <w:rPr>
          <w:rFonts w:ascii="Arial" w:hAnsi="Arial" w:cs="Arial"/>
          <w:b/>
          <w:bCs/>
          <w:sz w:val="22"/>
        </w:rPr>
        <w:t>2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234CED">
        <w:rPr>
          <w:rFonts w:ascii="Arial" w:hAnsi="Arial" w:cs="Arial"/>
          <w:b/>
          <w:bCs/>
          <w:sz w:val="22"/>
        </w:rPr>
        <w:t>20</w:t>
      </w:r>
      <w:r w:rsidR="009F21A8">
        <w:rPr>
          <w:rFonts w:ascii="Arial" w:hAnsi="Arial" w:cs="Arial"/>
          <w:b/>
          <w:bCs/>
          <w:sz w:val="22"/>
        </w:rPr>
        <w:t>10837</w:t>
      </w:r>
    </w:p>
    <w:p w14:paraId="619B785A" w14:textId="5F0E53E2" w:rsidR="00463675" w:rsidRDefault="00343101" w:rsidP="00F23FFC">
      <w:pPr>
        <w:pStyle w:val="Header"/>
        <w:rPr>
          <w:rFonts w:ascii="Arial" w:hAnsi="Arial" w:cs="Arial"/>
          <w:b/>
          <w:bCs/>
          <w:sz w:val="22"/>
        </w:rPr>
      </w:pPr>
      <w:proofErr w:type="spellStart"/>
      <w:r w:rsidRPr="00343101">
        <w:rPr>
          <w:rFonts w:ascii="Arial" w:hAnsi="Arial" w:cs="Arial"/>
          <w:b/>
          <w:bCs/>
          <w:sz w:val="22"/>
        </w:rPr>
        <w:t>Elbonia</w:t>
      </w:r>
      <w:proofErr w:type="spellEnd"/>
      <w:r w:rsidRPr="00343101">
        <w:rPr>
          <w:rFonts w:ascii="Arial" w:hAnsi="Arial" w:cs="Arial"/>
          <w:b/>
          <w:bCs/>
          <w:sz w:val="22"/>
        </w:rPr>
        <w:t>, 02 – 13 November 2020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6F6CC1C5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 w:rsidRPr="008A13A7">
        <w:rPr>
          <w:rFonts w:ascii="Arial" w:hAnsi="Arial" w:cs="Arial"/>
          <w:bCs/>
        </w:rPr>
        <w:t>[DRAFT]</w:t>
      </w:r>
      <w:r w:rsidR="006D1114" w:rsidRPr="008A13A7">
        <w:rPr>
          <w:rFonts w:ascii="Arial" w:hAnsi="Arial" w:cs="Arial"/>
          <w:b/>
        </w:rPr>
        <w:t xml:space="preserve"> </w:t>
      </w:r>
      <w:r w:rsidR="00367205" w:rsidRPr="008A13A7">
        <w:rPr>
          <w:rFonts w:ascii="Arial" w:hAnsi="Arial" w:cs="Arial"/>
          <w:bCs/>
        </w:rPr>
        <w:t>Reply</w:t>
      </w:r>
      <w:r w:rsidR="00367205">
        <w:rPr>
          <w:rFonts w:ascii="Arial" w:hAnsi="Arial" w:cs="Arial"/>
          <w:bCs/>
        </w:rPr>
        <w:t xml:space="preserve">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FB39ED">
        <w:rPr>
          <w:rFonts w:ascii="Arial" w:hAnsi="Arial" w:cs="Arial"/>
        </w:rPr>
        <w:t>propagation delay compensation enhancements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09F705A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367205">
        <w:rPr>
          <w:rFonts w:ascii="Arial" w:hAnsi="Arial" w:cs="Arial"/>
          <w:bCs/>
        </w:rPr>
        <w:t>7</w:t>
      </w:r>
    </w:p>
    <w:p w14:paraId="6AC83482" w14:textId="345F554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367205">
        <w:rPr>
          <w:rFonts w:ascii="Arial" w:hAnsi="Arial" w:cs="Arial"/>
          <w:bCs/>
          <w:lang w:eastAsia="zh-CN"/>
        </w:rPr>
        <w:t>NR_IIOT_URLLC_enh</w:t>
      </w:r>
      <w:proofErr w:type="spellEnd"/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442F74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</w:t>
      </w:r>
      <w:r w:rsidR="008604D1">
        <w:rPr>
          <w:rFonts w:ascii="Arial" w:hAnsi="Arial" w:cs="Arial"/>
          <w:bCs/>
        </w:rPr>
        <w:t>, Nokia Shanghai Bell</w:t>
      </w:r>
      <w:r w:rsidR="00F23FFC">
        <w:rPr>
          <w:rFonts w:ascii="Arial" w:hAnsi="Arial" w:cs="Arial"/>
          <w:bCs/>
        </w:rPr>
        <w:t xml:space="preserve"> </w:t>
      </w:r>
      <w:r w:rsidR="00F23FFC" w:rsidRPr="008A13A7">
        <w:rPr>
          <w:rFonts w:ascii="Arial" w:hAnsi="Arial" w:cs="Arial"/>
          <w:bCs/>
        </w:rPr>
        <w:t>[</w:t>
      </w:r>
      <w:r w:rsidR="00A8524C" w:rsidRPr="008A13A7">
        <w:rPr>
          <w:rFonts w:ascii="Arial" w:hAnsi="Arial" w:cs="Arial"/>
          <w:bCs/>
        </w:rPr>
        <w:t>TSG RAN WG2</w:t>
      </w:r>
      <w:r w:rsidR="00F23FFC" w:rsidRPr="008A13A7">
        <w:rPr>
          <w:rFonts w:ascii="Arial" w:hAnsi="Arial" w:cs="Arial"/>
          <w:bCs/>
        </w:rPr>
        <w:t>]</w:t>
      </w:r>
    </w:p>
    <w:p w14:paraId="706E9330" w14:textId="3EC36E1A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367205">
        <w:rPr>
          <w:rFonts w:ascii="Arial" w:hAnsi="Arial" w:cs="Arial"/>
          <w:bCs/>
        </w:rPr>
        <w:t>RAN</w:t>
      </w:r>
      <w:r w:rsidR="00385529" w:rsidRPr="00385529">
        <w:rPr>
          <w:rFonts w:ascii="Arial" w:hAnsi="Arial" w:cs="Arial"/>
          <w:bCs/>
        </w:rPr>
        <w:t xml:space="preserve"> WG</w:t>
      </w:r>
      <w:r w:rsidR="00367205">
        <w:rPr>
          <w:rFonts w:ascii="Arial" w:hAnsi="Arial" w:cs="Arial"/>
          <w:bCs/>
        </w:rPr>
        <w:t>1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45731F02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FB39ED">
        <w:rPr>
          <w:rFonts w:cs="Arial"/>
          <w:b w:val="0"/>
          <w:bCs/>
        </w:rPr>
        <w:t>Ping-Heng Wallace KUO</w:t>
      </w:r>
    </w:p>
    <w:p w14:paraId="2748A78E" w14:textId="485EC7CB" w:rsidR="00463675" w:rsidRPr="00320C1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>E-mail Address:</w:t>
      </w:r>
      <w:r w:rsidRPr="00320C11">
        <w:rPr>
          <w:rFonts w:cs="Arial"/>
          <w:b w:val="0"/>
          <w:bCs/>
          <w:lang w:val="fr-FR"/>
        </w:rPr>
        <w:tab/>
      </w:r>
      <w:r w:rsidR="00FB39ED">
        <w:rPr>
          <w:rFonts w:cs="Arial"/>
          <w:b w:val="0"/>
          <w:bCs/>
          <w:lang w:val="fr-FR"/>
        </w:rPr>
        <w:t>Ping-Heng.Kuo</w:t>
      </w:r>
      <w:r w:rsidR="00385529" w:rsidRPr="00320C11">
        <w:rPr>
          <w:rFonts w:cs="Arial"/>
          <w:b w:val="0"/>
          <w:bCs/>
          <w:lang w:val="fr-FR"/>
        </w:rPr>
        <w:t>@nokia.com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6E8BEE7" w14:textId="72928E0E" w:rsidR="00FB39ED" w:rsidRDefault="00FB39ED" w:rsidP="00943084">
      <w:pPr>
        <w:pStyle w:val="Header"/>
        <w:spacing w:after="120"/>
        <w:jc w:val="both"/>
        <w:rPr>
          <w:rFonts w:ascii="Arial" w:hAnsi="Arial" w:cs="Arial"/>
          <w:iCs/>
          <w:color w:val="000000"/>
          <w:lang w:eastAsia="ko-KR"/>
        </w:rPr>
      </w:pPr>
      <w:r>
        <w:rPr>
          <w:rFonts w:ascii="Arial" w:hAnsi="Arial" w:cs="Arial"/>
          <w:lang w:val="en-US"/>
        </w:rPr>
        <w:t>RAN2 would like to thank RAN1 for providing information relating the agreements on time-synchronization</w:t>
      </w:r>
      <w:r w:rsidR="00D00C90">
        <w:rPr>
          <w:rFonts w:ascii="Arial" w:hAnsi="Arial" w:cs="Arial"/>
          <w:lang w:val="en-US"/>
        </w:rPr>
        <w:t xml:space="preserve">, as well as asking RAN2 for feedback on </w:t>
      </w:r>
      <w:r w:rsidR="00D00C90">
        <w:rPr>
          <w:rFonts w:ascii="Arial" w:hAnsi="Arial" w:cs="Arial"/>
          <w:iCs/>
          <w:color w:val="000000"/>
          <w:lang w:eastAsia="ko-KR"/>
        </w:rPr>
        <w:t xml:space="preserve">synchronicity budget of </w:t>
      </w:r>
      <w:proofErr w:type="spellStart"/>
      <w:r w:rsidR="00D00C90">
        <w:rPr>
          <w:rFonts w:ascii="Arial" w:hAnsi="Arial" w:cs="Arial"/>
          <w:iCs/>
          <w:color w:val="000000"/>
          <w:lang w:eastAsia="ko-KR"/>
        </w:rPr>
        <w:t>Uu</w:t>
      </w:r>
      <w:proofErr w:type="spellEnd"/>
      <w:r w:rsidR="00D00C90">
        <w:rPr>
          <w:rFonts w:ascii="Arial" w:hAnsi="Arial" w:cs="Arial"/>
          <w:iCs/>
          <w:color w:val="000000"/>
          <w:lang w:eastAsia="ko-KR"/>
        </w:rPr>
        <w:t xml:space="preserve"> interface</w:t>
      </w:r>
      <w:ins w:id="0" w:author="Ohta, Yoshiaki/太田 好明" w:date="2020-11-11T02:46:00Z">
        <w:r w:rsidR="00AB3997">
          <w:rPr>
            <w:rFonts w:ascii="Arial" w:hAnsi="Arial" w:cs="Arial"/>
            <w:iCs/>
            <w:color w:val="000000"/>
            <w:lang w:eastAsia="ko-KR"/>
          </w:rPr>
          <w:t xml:space="preserve"> </w:t>
        </w:r>
        <w:commentRangeStart w:id="1"/>
        <w:r w:rsidR="00AB3997">
          <w:rPr>
            <w:rFonts w:ascii="Arial" w:hAnsi="Arial" w:cs="Arial"/>
            <w:lang w:val="en-US"/>
          </w:rPr>
          <w:t xml:space="preserve">in </w:t>
        </w:r>
        <w:r w:rsidR="00AB3997" w:rsidRPr="00AB3997">
          <w:rPr>
            <w:rFonts w:ascii="Arial" w:hAnsi="Arial" w:cs="Arial"/>
            <w:lang w:val="en-US"/>
          </w:rPr>
          <w:t>R1-2007446</w:t>
        </w:r>
      </w:ins>
      <w:commentRangeEnd w:id="1"/>
      <w:r w:rsidR="00AB3997">
        <w:rPr>
          <w:rStyle w:val="CommentReference"/>
          <w:rFonts w:ascii="Arial" w:hAnsi="Arial"/>
        </w:rPr>
        <w:commentReference w:id="1"/>
      </w:r>
      <w:r>
        <w:rPr>
          <w:rFonts w:ascii="Arial" w:hAnsi="Arial" w:cs="Arial"/>
          <w:lang w:val="en-US"/>
        </w:rPr>
        <w:t xml:space="preserve">. Based on the RAN1 agreements, </w:t>
      </w:r>
      <w:r>
        <w:rPr>
          <w:rFonts w:ascii="Arial" w:hAnsi="Arial" w:cs="Arial"/>
          <w:iCs/>
          <w:color w:val="000000"/>
          <w:lang w:eastAsia="ko-KR"/>
        </w:rPr>
        <w:t xml:space="preserve">RAN2 has discussed and </w:t>
      </w:r>
      <w:del w:id="2" w:author="MediaTek" w:date="2020-11-10T16:46:00Z">
        <w:r w:rsidDel="00A929B6">
          <w:rPr>
            <w:rFonts w:ascii="Arial" w:hAnsi="Arial" w:cs="Arial"/>
            <w:iCs/>
            <w:color w:val="000000"/>
            <w:lang w:eastAsia="ko-KR"/>
          </w:rPr>
          <w:delText xml:space="preserve">identified the following </w:delText>
        </w:r>
      </w:del>
      <w:del w:id="3" w:author="Nokia" w:date="2020-11-10T13:14:00Z">
        <w:r w:rsidDel="00A6788D">
          <w:rPr>
            <w:rFonts w:ascii="Arial" w:hAnsi="Arial" w:cs="Arial"/>
            <w:iCs/>
            <w:color w:val="000000"/>
            <w:lang w:eastAsia="ko-KR"/>
          </w:rPr>
          <w:delText xml:space="preserve">three </w:delText>
        </w:r>
      </w:del>
      <w:ins w:id="4" w:author="MediaTek" w:date="2020-11-10T16:46:00Z">
        <w:r w:rsidR="00A929B6">
          <w:rPr>
            <w:rFonts w:ascii="Arial" w:hAnsi="Arial" w:cs="Arial"/>
            <w:iCs/>
            <w:color w:val="000000"/>
            <w:lang w:eastAsia="ko-KR"/>
          </w:rPr>
          <w:t xml:space="preserve">agreed to focus on the </w:t>
        </w:r>
      </w:ins>
      <w:r>
        <w:rPr>
          <w:rFonts w:ascii="Arial" w:hAnsi="Arial" w:cs="Arial"/>
          <w:iCs/>
          <w:color w:val="000000"/>
          <w:lang w:eastAsia="ko-KR"/>
        </w:rPr>
        <w:t xml:space="preserve">scenarios </w:t>
      </w:r>
      <w:r w:rsidR="00C9740D">
        <w:rPr>
          <w:rFonts w:ascii="Arial" w:hAnsi="Arial" w:cs="Arial"/>
          <w:iCs/>
          <w:color w:val="000000"/>
          <w:lang w:eastAsia="ko-KR"/>
        </w:rPr>
        <w:t>from the two representative use cases agreed in RAN1</w:t>
      </w:r>
      <w:r w:rsidR="005A227A">
        <w:rPr>
          <w:rFonts w:ascii="Arial" w:hAnsi="Arial" w:cs="Arial"/>
          <w:iCs/>
          <w:color w:val="000000"/>
          <w:lang w:eastAsia="ko-KR"/>
        </w:rPr>
        <w:t xml:space="preserve"> (control-to-control and smart grid)</w:t>
      </w:r>
      <w:r w:rsidR="00C9740D">
        <w:rPr>
          <w:rFonts w:ascii="Arial" w:hAnsi="Arial" w:cs="Arial"/>
          <w:iCs/>
          <w:color w:val="000000"/>
          <w:lang w:eastAsia="ko-KR"/>
        </w:rPr>
        <w:t xml:space="preserve">: </w:t>
      </w:r>
    </w:p>
    <w:p w14:paraId="327B08B5" w14:textId="26DC7C2B" w:rsidR="00FB39ED" w:rsidRPr="00FB39ED" w:rsidDel="00A6788D" w:rsidRDefault="00FB39ED" w:rsidP="00FB39ED">
      <w:pPr>
        <w:pStyle w:val="ListParagraph"/>
        <w:numPr>
          <w:ilvl w:val="0"/>
          <w:numId w:val="12"/>
        </w:numPr>
        <w:spacing w:after="160"/>
        <w:contextualSpacing/>
        <w:jc w:val="both"/>
        <w:rPr>
          <w:del w:id="5" w:author="Nokia" w:date="2020-11-10T13:14:00Z"/>
          <w:rFonts w:ascii="Arial" w:eastAsia="Batang" w:hAnsi="Arial" w:cs="Arial"/>
          <w:sz w:val="20"/>
          <w:szCs w:val="20"/>
          <w:lang w:val="en-GB"/>
        </w:rPr>
      </w:pPr>
      <w:del w:id="6" w:author="Nokia" w:date="2020-11-10T13:14:00Z">
        <w:r w:rsidRPr="00943084" w:rsidDel="00A6788D">
          <w:rPr>
            <w:rFonts w:ascii="Arial" w:eastAsia="Batang" w:hAnsi="Arial" w:cs="Arial"/>
            <w:b/>
            <w:sz w:val="20"/>
            <w:szCs w:val="20"/>
            <w:lang w:val="en-GB"/>
          </w:rPr>
          <w:delText>Scenario 1:</w:delText>
        </w:r>
        <w:r w:rsidRPr="00FB39ED" w:rsidDel="00A6788D">
          <w:rPr>
            <w:rFonts w:ascii="Arial" w:eastAsia="Batang" w:hAnsi="Arial" w:cs="Arial"/>
            <w:sz w:val="20"/>
            <w:szCs w:val="20"/>
            <w:lang w:val="en-GB"/>
          </w:rPr>
          <w:delText xml:space="preserve"> In the control-to-control communication use case, where TSC devices behind a target UE are synchronized to any TD, from a GM behind the CN. The 5GS introduced error is caused by the relative time-stamping inaccuracy at the NW-TT and the DS-TTs.</w:delText>
        </w:r>
      </w:del>
    </w:p>
    <w:p w14:paraId="3509D754" w14:textId="2B6407FF" w:rsidR="00FB39ED" w:rsidRPr="00FB39ED" w:rsidRDefault="00FB39ED" w:rsidP="00FB39ED">
      <w:pPr>
        <w:pStyle w:val="ListParagraph"/>
        <w:numPr>
          <w:ilvl w:val="0"/>
          <w:numId w:val="12"/>
        </w:numPr>
        <w:spacing w:after="160"/>
        <w:contextualSpacing/>
        <w:jc w:val="both"/>
        <w:rPr>
          <w:rFonts w:ascii="Arial" w:eastAsia="Batang" w:hAnsi="Arial" w:cs="Arial"/>
          <w:sz w:val="20"/>
          <w:szCs w:val="20"/>
          <w:lang w:val="en-GB"/>
        </w:rPr>
      </w:pPr>
      <w:del w:id="7" w:author="Nokia" w:date="2020-11-10T13:14:00Z">
        <w:r w:rsidRPr="00943084" w:rsidDel="00A6788D">
          <w:rPr>
            <w:rFonts w:ascii="Arial" w:eastAsia="Batang" w:hAnsi="Arial" w:cs="Arial"/>
            <w:b/>
            <w:sz w:val="20"/>
            <w:szCs w:val="20"/>
            <w:lang w:val="en-GB"/>
          </w:rPr>
          <w:delText>Scenario 2</w:delText>
        </w:r>
      </w:del>
      <w:ins w:id="8" w:author="Nokia" w:date="2020-11-10T13:14:00Z">
        <w:r w:rsidR="00A6788D">
          <w:rPr>
            <w:rFonts w:ascii="Arial" w:eastAsia="Batang" w:hAnsi="Arial" w:cs="Arial"/>
            <w:b/>
            <w:sz w:val="20"/>
            <w:szCs w:val="20"/>
            <w:lang w:val="en-GB"/>
          </w:rPr>
          <w:t>Control-to-Control</w:t>
        </w:r>
      </w:ins>
      <w:r w:rsidRPr="00943084">
        <w:rPr>
          <w:rFonts w:ascii="Arial" w:eastAsia="Batang" w:hAnsi="Arial" w:cs="Arial"/>
          <w:b/>
          <w:sz w:val="20"/>
          <w:szCs w:val="20"/>
          <w:lang w:val="en-GB"/>
        </w:rPr>
        <w:t>:</w:t>
      </w:r>
      <w:r w:rsidRPr="00FB39ED">
        <w:rPr>
          <w:rFonts w:ascii="Arial" w:eastAsia="Batang" w:hAnsi="Arial" w:cs="Arial"/>
          <w:sz w:val="20"/>
          <w:szCs w:val="20"/>
          <w:lang w:val="en-GB"/>
        </w:rPr>
        <w:t xml:space="preserve"> In the control-to-control communication use case, where TSC devices behind a target UE are synchronized to any TD, from a GM behind the UE. The 5GS introduced error is caused by the relative time-stamping inaccuracies at the involved DS-TTs.</w:t>
      </w:r>
    </w:p>
    <w:p w14:paraId="5596879B" w14:textId="160CD6F0" w:rsidR="00FB39ED" w:rsidRDefault="00FB39ED" w:rsidP="00FB39ED">
      <w:pPr>
        <w:pStyle w:val="ListParagraph"/>
        <w:numPr>
          <w:ilvl w:val="0"/>
          <w:numId w:val="12"/>
        </w:numPr>
        <w:spacing w:after="160"/>
        <w:contextualSpacing/>
        <w:jc w:val="both"/>
        <w:rPr>
          <w:rFonts w:ascii="Arial" w:eastAsia="Batang" w:hAnsi="Arial" w:cs="Arial"/>
          <w:sz w:val="20"/>
          <w:szCs w:val="20"/>
          <w:lang w:val="en-GB"/>
        </w:rPr>
      </w:pPr>
      <w:del w:id="9" w:author="Nokia" w:date="2020-11-10T13:14:00Z">
        <w:r w:rsidRPr="00943084" w:rsidDel="00A6788D">
          <w:rPr>
            <w:rFonts w:ascii="Arial" w:eastAsia="Batang" w:hAnsi="Arial" w:cs="Arial"/>
            <w:b/>
            <w:sz w:val="20"/>
            <w:szCs w:val="20"/>
            <w:lang w:val="en-GB"/>
          </w:rPr>
          <w:delText>Scenario 3</w:delText>
        </w:r>
      </w:del>
      <w:ins w:id="10" w:author="Nokia" w:date="2020-11-10T13:14:00Z">
        <w:r w:rsidR="00A6788D">
          <w:rPr>
            <w:rFonts w:ascii="Arial" w:eastAsia="Batang" w:hAnsi="Arial" w:cs="Arial"/>
            <w:b/>
            <w:sz w:val="20"/>
            <w:szCs w:val="20"/>
            <w:lang w:val="en-GB"/>
          </w:rPr>
          <w:t>Smart Grid</w:t>
        </w:r>
      </w:ins>
      <w:r w:rsidRPr="00943084">
        <w:rPr>
          <w:rFonts w:ascii="Arial" w:eastAsia="Batang" w:hAnsi="Arial" w:cs="Arial"/>
          <w:b/>
          <w:sz w:val="20"/>
          <w:szCs w:val="20"/>
          <w:lang w:val="en-GB"/>
        </w:rPr>
        <w:t>:</w:t>
      </w:r>
      <w:r w:rsidRPr="00FB39ED">
        <w:rPr>
          <w:rFonts w:ascii="Arial" w:eastAsia="Batang" w:hAnsi="Arial" w:cs="Arial"/>
          <w:sz w:val="20"/>
          <w:szCs w:val="20"/>
          <w:lang w:val="en-GB"/>
        </w:rPr>
        <w:t xml:space="preserve"> In the smart grid use case, where the TSC devices behind a target UE are synchronized to the 5G GM TD. The 5GS introduced error is caused by the synchronization of the 5G clock to the DS-TT. </w:t>
      </w:r>
    </w:p>
    <w:p w14:paraId="1DEB725D" w14:textId="188D6100" w:rsidR="00C9740D" w:rsidRDefault="00A75539" w:rsidP="00FB39ED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  <w:del w:id="11" w:author="MediaTek" w:date="2020-11-10T16:46:00Z">
        <w:r w:rsidDel="00A929B6">
          <w:rPr>
            <w:rFonts w:ascii="Arial" w:eastAsia="Batang" w:hAnsi="Arial" w:cs="Arial"/>
          </w:rPr>
          <w:delText xml:space="preserve">RAN2 has agreed to focus on Scenario 2 and Scenario 3. </w:delText>
        </w:r>
      </w:del>
      <w:r w:rsidR="00151150">
        <w:rPr>
          <w:rFonts w:ascii="Arial" w:eastAsia="Batang" w:hAnsi="Arial" w:cs="Arial"/>
        </w:rPr>
        <w:t xml:space="preserve">It is noted that two </w:t>
      </w:r>
      <w:proofErr w:type="spellStart"/>
      <w:r w:rsidR="00151150">
        <w:rPr>
          <w:rFonts w:ascii="Arial" w:eastAsia="Batang" w:hAnsi="Arial" w:cs="Arial"/>
        </w:rPr>
        <w:t>Uu</w:t>
      </w:r>
      <w:proofErr w:type="spellEnd"/>
      <w:r w:rsidR="00151150">
        <w:rPr>
          <w:rFonts w:ascii="Arial" w:eastAsia="Batang" w:hAnsi="Arial" w:cs="Arial"/>
        </w:rPr>
        <w:t xml:space="preserve"> interfaces are involved in </w:t>
      </w:r>
      <w:ins w:id="12" w:author="Nokia" w:date="2020-11-11T01:57:00Z">
        <w:r w:rsidR="00AA568F">
          <w:rPr>
            <w:rFonts w:ascii="Arial" w:eastAsia="Batang" w:hAnsi="Arial" w:cs="Arial"/>
          </w:rPr>
          <w:t xml:space="preserve">the </w:t>
        </w:r>
      </w:ins>
      <w:del w:id="13" w:author="MediaTek" w:date="2020-11-10T16:47:00Z">
        <w:r w:rsidR="00151150" w:rsidDel="00A929B6">
          <w:rPr>
            <w:rFonts w:ascii="Arial" w:eastAsia="Batang" w:hAnsi="Arial" w:cs="Arial"/>
          </w:rPr>
          <w:delText>Scenario 2</w:delText>
        </w:r>
      </w:del>
      <w:ins w:id="14" w:author="MediaTek" w:date="2020-11-10T16:47:00Z">
        <w:r w:rsidR="00A929B6">
          <w:rPr>
            <w:rFonts w:ascii="Arial" w:eastAsia="Batang" w:hAnsi="Arial" w:cs="Arial"/>
          </w:rPr>
          <w:t>Control-to-control</w:t>
        </w:r>
      </w:ins>
      <w:r w:rsidR="00151150">
        <w:rPr>
          <w:rFonts w:ascii="Arial" w:eastAsia="Batang" w:hAnsi="Arial" w:cs="Arial"/>
        </w:rPr>
        <w:t xml:space="preserve"> </w:t>
      </w:r>
      <w:ins w:id="15" w:author="Nokia" w:date="2020-11-11T01:56:00Z">
        <w:r w:rsidR="00AA568F">
          <w:rPr>
            <w:rFonts w:ascii="Arial" w:eastAsia="Batang" w:hAnsi="Arial" w:cs="Arial"/>
          </w:rPr>
          <w:t xml:space="preserve">scenario </w:t>
        </w:r>
      </w:ins>
      <w:r w:rsidR="00151150">
        <w:rPr>
          <w:rFonts w:ascii="Arial" w:eastAsia="Batang" w:hAnsi="Arial" w:cs="Arial"/>
        </w:rPr>
        <w:t xml:space="preserve">and one </w:t>
      </w:r>
      <w:proofErr w:type="spellStart"/>
      <w:r w:rsidR="00151150">
        <w:rPr>
          <w:rFonts w:ascii="Arial" w:eastAsia="Batang" w:hAnsi="Arial" w:cs="Arial"/>
        </w:rPr>
        <w:t>Uu</w:t>
      </w:r>
      <w:proofErr w:type="spellEnd"/>
      <w:r w:rsidR="00151150">
        <w:rPr>
          <w:rFonts w:ascii="Arial" w:eastAsia="Batang" w:hAnsi="Arial" w:cs="Arial"/>
        </w:rPr>
        <w:t xml:space="preserve"> interface </w:t>
      </w:r>
      <w:ins w:id="16" w:author="Nokia" w:date="2020-11-11T01:56:00Z">
        <w:r w:rsidR="00AA568F">
          <w:rPr>
            <w:rFonts w:ascii="Arial" w:eastAsia="Batang" w:hAnsi="Arial" w:cs="Arial"/>
          </w:rPr>
          <w:t>is invol</w:t>
        </w:r>
      </w:ins>
      <w:ins w:id="17" w:author="Nokia" w:date="2020-11-11T01:57:00Z">
        <w:r w:rsidR="00AA568F">
          <w:rPr>
            <w:rFonts w:ascii="Arial" w:eastAsia="Batang" w:hAnsi="Arial" w:cs="Arial"/>
          </w:rPr>
          <w:t xml:space="preserve">ved </w:t>
        </w:r>
      </w:ins>
      <w:r w:rsidR="00151150">
        <w:rPr>
          <w:rFonts w:ascii="Arial" w:eastAsia="Batang" w:hAnsi="Arial" w:cs="Arial"/>
        </w:rPr>
        <w:t xml:space="preserve">in </w:t>
      </w:r>
      <w:ins w:id="18" w:author="Nokia" w:date="2020-11-11T01:57:00Z">
        <w:r w:rsidR="00AA568F">
          <w:rPr>
            <w:rFonts w:ascii="Arial" w:eastAsia="Batang" w:hAnsi="Arial" w:cs="Arial"/>
          </w:rPr>
          <w:t xml:space="preserve">the </w:t>
        </w:r>
      </w:ins>
      <w:del w:id="19" w:author="MediaTek" w:date="2020-11-10T16:47:00Z">
        <w:r w:rsidR="00151150" w:rsidDel="00A929B6">
          <w:rPr>
            <w:rFonts w:ascii="Arial" w:eastAsia="Batang" w:hAnsi="Arial" w:cs="Arial"/>
          </w:rPr>
          <w:delText>Scenario 1 and 3</w:delText>
        </w:r>
      </w:del>
      <w:ins w:id="20" w:author="MediaTek" w:date="2020-11-10T16:47:00Z">
        <w:r w:rsidR="00A929B6">
          <w:rPr>
            <w:rFonts w:ascii="Arial" w:eastAsia="Batang" w:hAnsi="Arial" w:cs="Arial"/>
          </w:rPr>
          <w:t>Smart Grid</w:t>
        </w:r>
      </w:ins>
      <w:ins w:id="21" w:author="Nokia" w:date="2020-11-11T01:57:00Z">
        <w:r w:rsidR="00AA568F">
          <w:rPr>
            <w:rFonts w:ascii="Arial" w:eastAsia="Batang" w:hAnsi="Arial" w:cs="Arial"/>
          </w:rPr>
          <w:t xml:space="preserve"> scenario</w:t>
        </w:r>
      </w:ins>
      <w:r w:rsidR="00151150">
        <w:rPr>
          <w:rFonts w:ascii="Arial" w:eastAsia="Batang" w:hAnsi="Arial" w:cs="Arial"/>
        </w:rPr>
        <w:t xml:space="preserve">. </w:t>
      </w:r>
      <w:r>
        <w:rPr>
          <w:rFonts w:ascii="Arial" w:eastAsia="Batang" w:hAnsi="Arial" w:cs="Arial"/>
        </w:rPr>
        <w:t xml:space="preserve">The </w:t>
      </w:r>
      <w:r w:rsidR="00C9740D">
        <w:rPr>
          <w:rFonts w:ascii="Arial" w:eastAsia="Batang" w:hAnsi="Arial" w:cs="Arial"/>
        </w:rPr>
        <w:t xml:space="preserve">agreed </w:t>
      </w:r>
      <w:del w:id="22" w:author="Nokia" w:date="2020-11-10T08:21:00Z">
        <w:r w:rsidR="00C9740D" w:rsidDel="00D16F62">
          <w:rPr>
            <w:rFonts w:ascii="Arial" w:eastAsia="Batang" w:hAnsi="Arial" w:cs="Arial"/>
          </w:rPr>
          <w:delText>t</w:delText>
        </w:r>
        <w:r w:rsidR="00FB39ED" w:rsidDel="00D16F62">
          <w:rPr>
            <w:rFonts w:ascii="Arial" w:eastAsia="Batang" w:hAnsi="Arial" w:cs="Arial"/>
          </w:rPr>
          <w:delText xml:space="preserve">he </w:delText>
        </w:r>
      </w:del>
      <w:r w:rsidR="00FB39ED">
        <w:rPr>
          <w:rFonts w:ascii="Arial" w:hAnsi="Arial" w:cs="Arial"/>
          <w:iCs/>
          <w:color w:val="000000"/>
          <w:lang w:eastAsia="ko-KR"/>
        </w:rPr>
        <w:t xml:space="preserve">synchronicity budget </w:t>
      </w:r>
      <w:r w:rsidR="00BA41AE">
        <w:rPr>
          <w:rFonts w:ascii="Arial" w:hAnsi="Arial" w:cs="Arial"/>
          <w:iCs/>
          <w:color w:val="000000"/>
          <w:lang w:eastAsia="ko-KR"/>
        </w:rPr>
        <w:t>per</w:t>
      </w:r>
      <w:r w:rsidR="00FB39ED">
        <w:rPr>
          <w:rFonts w:ascii="Arial" w:hAnsi="Arial" w:cs="Arial"/>
          <w:iCs/>
          <w:color w:val="000000"/>
          <w:lang w:eastAsia="ko-KR"/>
        </w:rPr>
        <w:t xml:space="preserve"> </w:t>
      </w:r>
      <w:proofErr w:type="spellStart"/>
      <w:r w:rsidR="00FB39ED">
        <w:rPr>
          <w:rFonts w:ascii="Arial" w:hAnsi="Arial" w:cs="Arial"/>
          <w:iCs/>
          <w:color w:val="000000"/>
          <w:lang w:eastAsia="ko-KR"/>
        </w:rPr>
        <w:t>Uu</w:t>
      </w:r>
      <w:proofErr w:type="spellEnd"/>
      <w:r w:rsidR="00C9740D">
        <w:rPr>
          <w:rFonts w:ascii="Arial" w:hAnsi="Arial" w:cs="Arial"/>
          <w:iCs/>
          <w:color w:val="000000"/>
          <w:lang w:eastAsia="ko-KR"/>
        </w:rPr>
        <w:t xml:space="preserve"> interface</w:t>
      </w:r>
      <w:r w:rsidR="00FB39ED">
        <w:rPr>
          <w:rFonts w:ascii="Arial" w:hAnsi="Arial" w:cs="Arial"/>
          <w:iCs/>
          <w:color w:val="000000"/>
          <w:lang w:eastAsia="ko-KR"/>
        </w:rPr>
        <w:t xml:space="preserve"> </w:t>
      </w:r>
      <w:del w:id="23" w:author="MediaTek" w:date="2020-11-10T16:47:00Z">
        <w:r w:rsidR="00FB39ED" w:rsidDel="00A929B6">
          <w:rPr>
            <w:rFonts w:ascii="Arial" w:hAnsi="Arial" w:cs="Arial"/>
            <w:iCs/>
            <w:color w:val="000000"/>
            <w:lang w:eastAsia="ko-KR"/>
          </w:rPr>
          <w:delText>for scenario</w:delText>
        </w:r>
        <w:r w:rsidR="00BA41AE" w:rsidDel="00A929B6">
          <w:rPr>
            <w:rFonts w:ascii="Arial" w:hAnsi="Arial" w:cs="Arial"/>
            <w:iCs/>
            <w:color w:val="000000"/>
            <w:lang w:eastAsia="ko-KR"/>
          </w:rPr>
          <w:delText xml:space="preserve"> 1, 2 and 3</w:delText>
        </w:r>
        <w:r w:rsidDel="00A929B6">
          <w:rPr>
            <w:rFonts w:ascii="Arial" w:hAnsi="Arial" w:cs="Arial"/>
            <w:iCs/>
            <w:color w:val="000000"/>
            <w:lang w:eastAsia="ko-KR"/>
          </w:rPr>
          <w:delText xml:space="preserve"> are</w:delText>
        </w:r>
      </w:del>
      <w:ins w:id="24" w:author="MediaTek" w:date="2020-11-10T16:47:00Z">
        <w:r w:rsidR="00A929B6">
          <w:rPr>
            <w:rFonts w:ascii="Arial" w:hAnsi="Arial" w:cs="Arial"/>
            <w:iCs/>
            <w:color w:val="000000"/>
            <w:lang w:eastAsia="ko-KR"/>
          </w:rPr>
          <w:t>is</w:t>
        </w:r>
      </w:ins>
      <w:r w:rsidR="00C9740D">
        <w:rPr>
          <w:rFonts w:ascii="Arial" w:hAnsi="Arial" w:cs="Arial"/>
          <w:iCs/>
          <w:color w:val="000000"/>
          <w:lang w:eastAsia="ko-KR"/>
        </w:rPr>
        <w:t xml:space="preserve"> t</w:t>
      </w:r>
      <w:r w:rsidR="00FB39ED">
        <w:rPr>
          <w:rFonts w:ascii="Arial" w:hAnsi="Arial" w:cs="Arial"/>
          <w:iCs/>
          <w:color w:val="000000"/>
          <w:lang w:eastAsia="ko-KR"/>
        </w:rPr>
        <w:t>abulated below:</w:t>
      </w:r>
    </w:p>
    <w:p w14:paraId="4092D416" w14:textId="77777777" w:rsidR="00C9740D" w:rsidRDefault="00C9740D" w:rsidP="00FB39ED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PrChange w:id="25" w:author="Nokia" w:date="2020-11-10T13:15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972"/>
        <w:gridCol w:w="3402"/>
        <w:tblGridChange w:id="26">
          <w:tblGrid>
            <w:gridCol w:w="1503"/>
            <w:gridCol w:w="3185"/>
          </w:tblGrid>
        </w:tblGridChange>
      </w:tblGrid>
      <w:tr w:rsidR="00AA265B" w14:paraId="0C8B51FA" w14:textId="77777777" w:rsidTr="00A6788D">
        <w:trPr>
          <w:trHeight w:val="233"/>
          <w:trPrChange w:id="27" w:author="Nokia" w:date="2020-11-10T13:15:00Z">
            <w:trPr>
              <w:trHeight w:val="233"/>
            </w:trPr>
          </w:trPrChange>
        </w:trPr>
        <w:tc>
          <w:tcPr>
            <w:tcW w:w="2972" w:type="dxa"/>
            <w:tcPrChange w:id="28" w:author="Nokia" w:date="2020-11-10T13:15:00Z">
              <w:tcPr>
                <w:tcW w:w="1503" w:type="dxa"/>
              </w:tcPr>
            </w:tcPrChange>
          </w:tcPr>
          <w:p w14:paraId="603E9638" w14:textId="1DAA8727" w:rsidR="00AA265B" w:rsidRPr="00C9740D" w:rsidRDefault="00AA265B" w:rsidP="00FB39ED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Scenario</w:t>
            </w:r>
          </w:p>
        </w:tc>
        <w:tc>
          <w:tcPr>
            <w:tcW w:w="3402" w:type="dxa"/>
            <w:tcPrChange w:id="29" w:author="Nokia" w:date="2020-11-10T13:15:00Z">
              <w:tcPr>
                <w:tcW w:w="3185" w:type="dxa"/>
              </w:tcPr>
            </w:tcPrChange>
          </w:tcPr>
          <w:p w14:paraId="144740BD" w14:textId="2D9BFA16" w:rsidR="00AA265B" w:rsidRPr="00C9740D" w:rsidRDefault="00370C07" w:rsidP="00FB39ED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 xml:space="preserve">Single </w:t>
            </w:r>
            <w:proofErr w:type="spellStart"/>
            <w:r w:rsidR="00AA265B"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Uu</w:t>
            </w:r>
            <w:proofErr w:type="spellEnd"/>
            <w:r w:rsidR="00AA265B"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 xml:space="preserve"> interface Budget</w:t>
            </w:r>
          </w:p>
        </w:tc>
      </w:tr>
      <w:tr w:rsidR="001628C8" w:rsidDel="00A6788D" w14:paraId="7FB4E29F" w14:textId="4F625C86" w:rsidTr="00A6788D">
        <w:trPr>
          <w:trHeight w:val="236"/>
          <w:del w:id="30" w:author="Nokia" w:date="2020-11-10T13:15:00Z"/>
          <w:trPrChange w:id="31" w:author="Nokia" w:date="2020-11-10T13:15:00Z">
            <w:trPr>
              <w:trHeight w:val="236"/>
            </w:trPr>
          </w:trPrChange>
        </w:trPr>
        <w:tc>
          <w:tcPr>
            <w:tcW w:w="2972" w:type="dxa"/>
            <w:tcPrChange w:id="32" w:author="Nokia" w:date="2020-11-10T13:15:00Z">
              <w:tcPr>
                <w:tcW w:w="1503" w:type="dxa"/>
              </w:tcPr>
            </w:tcPrChange>
          </w:tcPr>
          <w:p w14:paraId="57D4A9F4" w14:textId="28D1970D" w:rsidR="001628C8" w:rsidRPr="00C9740D" w:rsidDel="00A6788D" w:rsidRDefault="001628C8" w:rsidP="001628C8">
            <w:pPr>
              <w:spacing w:after="160"/>
              <w:contextualSpacing/>
              <w:jc w:val="both"/>
              <w:rPr>
                <w:del w:id="33" w:author="Nokia" w:date="2020-11-10T13:15:00Z"/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del w:id="34" w:author="Nokia" w:date="2020-11-10T13:15:00Z">
              <w:r w:rsidRPr="00C9740D" w:rsidDel="00A6788D">
                <w:rPr>
                  <w:rFonts w:ascii="Arial" w:hAnsi="Arial" w:cs="Arial"/>
                  <w:b/>
                  <w:bCs/>
                  <w:iCs/>
                  <w:color w:val="000000"/>
                  <w:lang w:eastAsia="ko-KR"/>
                </w:rPr>
                <w:delText>1</w:delText>
              </w:r>
            </w:del>
          </w:p>
        </w:tc>
        <w:tc>
          <w:tcPr>
            <w:tcW w:w="3402" w:type="dxa"/>
            <w:tcPrChange w:id="35" w:author="Nokia" w:date="2020-11-10T13:15:00Z">
              <w:tcPr>
                <w:tcW w:w="3185" w:type="dxa"/>
              </w:tcPr>
            </w:tcPrChange>
          </w:tcPr>
          <w:p w14:paraId="1C659293" w14:textId="483C6102" w:rsidR="001628C8" w:rsidRPr="008A13A7" w:rsidDel="00A6788D" w:rsidRDefault="001628C8" w:rsidP="001628C8">
            <w:pPr>
              <w:spacing w:after="160"/>
              <w:contextualSpacing/>
              <w:jc w:val="both"/>
              <w:rPr>
                <w:del w:id="36" w:author="Nokia" w:date="2020-11-10T13:15:00Z"/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del w:id="37" w:author="Nokia" w:date="2020-11-10T13:15:00Z">
              <w:r w:rsidRPr="008A13A7" w:rsidDel="00A6788D">
                <w:rPr>
                  <w:rFonts w:ascii="Arial" w:hAnsi="Arial" w:cs="Arial"/>
                  <w:b/>
                  <w:bCs/>
                  <w:iCs/>
                  <w:color w:val="000000"/>
                  <w:lang w:eastAsia="ko-KR"/>
                </w:rPr>
                <w:delText>±595ns to ±</w:delText>
              </w:r>
              <w:r w:rsidR="00A75539" w:rsidDel="00A6788D">
                <w:rPr>
                  <w:rFonts w:ascii="Arial" w:hAnsi="Arial" w:cs="Arial"/>
                  <w:b/>
                  <w:bCs/>
                  <w:iCs/>
                  <w:color w:val="000000"/>
                  <w:lang w:eastAsia="ko-KR"/>
                </w:rPr>
                <w:delText>72</w:delText>
              </w:r>
              <w:r w:rsidRPr="008A13A7" w:rsidDel="00A6788D">
                <w:rPr>
                  <w:rFonts w:ascii="Arial" w:hAnsi="Arial" w:cs="Arial"/>
                  <w:b/>
                  <w:bCs/>
                  <w:iCs/>
                  <w:color w:val="000000"/>
                  <w:lang w:eastAsia="ko-KR"/>
                </w:rPr>
                <w:delText>5ns</w:delText>
              </w:r>
            </w:del>
          </w:p>
        </w:tc>
      </w:tr>
      <w:tr w:rsidR="001628C8" w14:paraId="141B8771" w14:textId="77777777" w:rsidTr="00A6788D">
        <w:trPr>
          <w:trHeight w:val="246"/>
          <w:trPrChange w:id="38" w:author="Nokia" w:date="2020-11-10T13:15:00Z">
            <w:trPr>
              <w:trHeight w:val="246"/>
            </w:trPr>
          </w:trPrChange>
        </w:trPr>
        <w:tc>
          <w:tcPr>
            <w:tcW w:w="2972" w:type="dxa"/>
            <w:tcPrChange w:id="39" w:author="Nokia" w:date="2020-11-10T13:15:00Z">
              <w:tcPr>
                <w:tcW w:w="1503" w:type="dxa"/>
              </w:tcPr>
            </w:tcPrChange>
          </w:tcPr>
          <w:p w14:paraId="5966EA11" w14:textId="2F38E0E6" w:rsidR="001628C8" w:rsidRPr="00A6788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iCs/>
                <w:color w:val="000000"/>
                <w:lang w:eastAsia="ko-KR"/>
                <w:rPrChange w:id="40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</w:pPr>
            <w:del w:id="41" w:author="Nokia" w:date="2020-11-10T13:15:00Z">
              <w:r w:rsidRPr="00A6788D" w:rsidDel="00A6788D">
                <w:rPr>
                  <w:rFonts w:ascii="Arial" w:hAnsi="Arial" w:cs="Arial"/>
                  <w:iCs/>
                  <w:color w:val="000000"/>
                  <w:lang w:eastAsia="ko-KR"/>
                  <w:rPrChange w:id="42" w:author="Nokia" w:date="2020-11-10T13:15:00Z">
                    <w:rPr>
                      <w:rFonts w:ascii="Arial" w:hAnsi="Arial" w:cs="Arial"/>
                      <w:b/>
                      <w:bCs/>
                      <w:iCs/>
                      <w:color w:val="000000"/>
                      <w:lang w:eastAsia="ko-KR"/>
                    </w:rPr>
                  </w:rPrChange>
                </w:rPr>
                <w:delText>2</w:delText>
              </w:r>
            </w:del>
            <w:ins w:id="43" w:author="Nokia" w:date="2020-11-10T13:15:00Z">
              <w:r w:rsidR="00A6788D" w:rsidRPr="00A6788D">
                <w:rPr>
                  <w:rFonts w:ascii="Arial" w:hAnsi="Arial" w:cs="Arial"/>
                  <w:iCs/>
                  <w:color w:val="000000"/>
                  <w:lang w:eastAsia="ko-KR"/>
                  <w:rPrChange w:id="44" w:author="Nokia" w:date="2020-11-10T13:15:00Z">
                    <w:rPr>
                      <w:rFonts w:ascii="Arial" w:hAnsi="Arial" w:cs="Arial"/>
                      <w:b/>
                      <w:bCs/>
                      <w:iCs/>
                      <w:color w:val="000000"/>
                      <w:lang w:eastAsia="ko-KR"/>
                    </w:rPr>
                  </w:rPrChange>
                </w:rPr>
                <w:t>Control-to-Control</w:t>
              </w:r>
            </w:ins>
          </w:p>
        </w:tc>
        <w:tc>
          <w:tcPr>
            <w:tcW w:w="3402" w:type="dxa"/>
            <w:tcPrChange w:id="45" w:author="Nokia" w:date="2020-11-10T13:15:00Z">
              <w:tcPr>
                <w:tcW w:w="3185" w:type="dxa"/>
              </w:tcPr>
            </w:tcPrChange>
          </w:tcPr>
          <w:p w14:paraId="7873F8C5" w14:textId="5F925135" w:rsidR="001628C8" w:rsidRPr="00A6788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iCs/>
                <w:color w:val="000000"/>
                <w:lang w:eastAsia="ko-KR"/>
                <w:rPrChange w:id="46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</w:pPr>
            <w:r w:rsidRPr="00A6788D">
              <w:rPr>
                <w:rFonts w:ascii="Arial" w:hAnsi="Arial" w:cs="Arial"/>
                <w:iCs/>
                <w:color w:val="000000"/>
                <w:lang w:eastAsia="ko-KR"/>
                <w:rPrChange w:id="47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  <w:t>±145ns to ±2</w:t>
            </w:r>
            <w:r w:rsidR="00A75539" w:rsidRPr="00A6788D">
              <w:rPr>
                <w:rFonts w:ascii="Arial" w:hAnsi="Arial" w:cs="Arial"/>
                <w:iCs/>
                <w:color w:val="000000"/>
                <w:lang w:eastAsia="ko-KR"/>
                <w:rPrChange w:id="48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  <w:t>7</w:t>
            </w:r>
            <w:r w:rsidRPr="00A6788D">
              <w:rPr>
                <w:rFonts w:ascii="Arial" w:hAnsi="Arial" w:cs="Arial"/>
                <w:iCs/>
                <w:color w:val="000000"/>
                <w:lang w:eastAsia="ko-KR"/>
                <w:rPrChange w:id="49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  <w:t>5ns</w:t>
            </w:r>
          </w:p>
        </w:tc>
      </w:tr>
      <w:tr w:rsidR="001628C8" w14:paraId="4346A5A2" w14:textId="77777777" w:rsidTr="00A6788D">
        <w:trPr>
          <w:trHeight w:val="236"/>
          <w:trPrChange w:id="50" w:author="Nokia" w:date="2020-11-10T13:15:00Z">
            <w:trPr>
              <w:trHeight w:val="236"/>
            </w:trPr>
          </w:trPrChange>
        </w:trPr>
        <w:tc>
          <w:tcPr>
            <w:tcW w:w="2972" w:type="dxa"/>
            <w:tcPrChange w:id="51" w:author="Nokia" w:date="2020-11-10T13:15:00Z">
              <w:tcPr>
                <w:tcW w:w="1503" w:type="dxa"/>
              </w:tcPr>
            </w:tcPrChange>
          </w:tcPr>
          <w:p w14:paraId="7F27C6D9" w14:textId="003DE500" w:rsidR="001628C8" w:rsidRPr="00A6788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iCs/>
                <w:color w:val="000000"/>
                <w:lang w:eastAsia="ko-KR"/>
                <w:rPrChange w:id="52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</w:pPr>
            <w:del w:id="53" w:author="Nokia" w:date="2020-11-10T13:15:00Z">
              <w:r w:rsidRPr="00A6788D" w:rsidDel="00A6788D">
                <w:rPr>
                  <w:rFonts w:ascii="Arial" w:hAnsi="Arial" w:cs="Arial"/>
                  <w:iCs/>
                  <w:color w:val="000000"/>
                  <w:lang w:eastAsia="ko-KR"/>
                  <w:rPrChange w:id="54" w:author="Nokia" w:date="2020-11-10T13:15:00Z">
                    <w:rPr>
                      <w:rFonts w:ascii="Arial" w:hAnsi="Arial" w:cs="Arial"/>
                      <w:b/>
                      <w:bCs/>
                      <w:iCs/>
                      <w:color w:val="000000"/>
                      <w:lang w:eastAsia="ko-KR"/>
                    </w:rPr>
                  </w:rPrChange>
                </w:rPr>
                <w:delText>3</w:delText>
              </w:r>
            </w:del>
            <w:ins w:id="55" w:author="Nokia" w:date="2020-11-10T13:15:00Z">
              <w:r w:rsidR="00A6788D" w:rsidRPr="00A6788D">
                <w:rPr>
                  <w:rFonts w:ascii="Arial" w:hAnsi="Arial" w:cs="Arial"/>
                  <w:iCs/>
                  <w:color w:val="000000"/>
                  <w:lang w:eastAsia="ko-KR"/>
                  <w:rPrChange w:id="56" w:author="Nokia" w:date="2020-11-10T13:15:00Z">
                    <w:rPr>
                      <w:rFonts w:ascii="Arial" w:hAnsi="Arial" w:cs="Arial"/>
                      <w:b/>
                      <w:bCs/>
                      <w:iCs/>
                      <w:color w:val="000000"/>
                      <w:lang w:eastAsia="ko-KR"/>
                    </w:rPr>
                  </w:rPrChange>
                </w:rPr>
                <w:t>Smart Grid</w:t>
              </w:r>
            </w:ins>
          </w:p>
        </w:tc>
        <w:tc>
          <w:tcPr>
            <w:tcW w:w="3402" w:type="dxa"/>
            <w:tcPrChange w:id="57" w:author="Nokia" w:date="2020-11-10T13:15:00Z">
              <w:tcPr>
                <w:tcW w:w="3185" w:type="dxa"/>
              </w:tcPr>
            </w:tcPrChange>
          </w:tcPr>
          <w:p w14:paraId="068BFBC7" w14:textId="679ED514" w:rsidR="001628C8" w:rsidRPr="00A6788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iCs/>
                <w:color w:val="000000"/>
                <w:lang w:eastAsia="ko-KR"/>
                <w:rPrChange w:id="58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</w:pPr>
            <w:r w:rsidRPr="00A6788D">
              <w:rPr>
                <w:rFonts w:ascii="Arial" w:hAnsi="Arial" w:cs="Arial"/>
                <w:iCs/>
                <w:color w:val="000000"/>
                <w:lang w:eastAsia="ko-KR"/>
                <w:rPrChange w:id="59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  <w:t>±795ns to ±845ns</w:t>
            </w:r>
          </w:p>
        </w:tc>
      </w:tr>
    </w:tbl>
    <w:p w14:paraId="1427F067" w14:textId="1E2C209A" w:rsidR="00FB39ED" w:rsidRDefault="00FB39ED" w:rsidP="00FB39ED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</w:p>
    <w:p w14:paraId="7915519B" w14:textId="603449BC" w:rsidR="005A227A" w:rsidRPr="00630511" w:rsidRDefault="00F959D1" w:rsidP="005F2B3E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  <w:r w:rsidRPr="00630511">
        <w:rPr>
          <w:rFonts w:ascii="Arial" w:hAnsi="Arial" w:cs="Arial"/>
          <w:iCs/>
          <w:color w:val="000000"/>
          <w:lang w:eastAsia="ko-KR"/>
        </w:rPr>
        <w:t xml:space="preserve">These values are determined with assumptions such that </w:t>
      </w:r>
      <w:del w:id="60" w:author="Nokia" w:date="2020-11-10T08:19:00Z">
        <w:r w:rsidRPr="00630511" w:rsidDel="00D16F62">
          <w:rPr>
            <w:rFonts w:ascii="Arial" w:hAnsi="Arial" w:cs="Arial"/>
            <w:iCs/>
            <w:color w:val="000000"/>
            <w:lang w:eastAsia="ko-KR"/>
          </w:rPr>
          <w:delText xml:space="preserve">Scenario1/2 </w:delText>
        </w:r>
      </w:del>
      <w:ins w:id="61" w:author="Nokia" w:date="2020-11-10T08:19:00Z">
        <w:r w:rsidR="00D16F62" w:rsidRPr="00630511">
          <w:rPr>
            <w:rFonts w:ascii="Arial" w:hAnsi="Arial" w:cs="Arial"/>
            <w:iCs/>
            <w:color w:val="000000"/>
            <w:lang w:eastAsia="ko-KR"/>
          </w:rPr>
          <w:t xml:space="preserve">network-side </w:t>
        </w:r>
      </w:ins>
      <w:r w:rsidRPr="00630511">
        <w:rPr>
          <w:rFonts w:ascii="Arial" w:hAnsi="Arial" w:cs="Arial"/>
          <w:iCs/>
          <w:color w:val="000000"/>
          <w:lang w:eastAsia="ko-KR"/>
        </w:rPr>
        <w:t xml:space="preserve">synchronization </w:t>
      </w:r>
      <w:ins w:id="62" w:author="Nokia" w:date="2020-11-10T08:19:00Z">
        <w:r w:rsidR="00D16F62" w:rsidRPr="00630511">
          <w:rPr>
            <w:rFonts w:ascii="Arial" w:hAnsi="Arial" w:cs="Arial"/>
            <w:iCs/>
            <w:color w:val="000000"/>
            <w:lang w:eastAsia="ko-KR"/>
          </w:rPr>
          <w:t xml:space="preserve">for </w:t>
        </w:r>
        <w:del w:id="63" w:author="MediaTek" w:date="2020-11-10T16:48:00Z">
          <w:r w:rsidR="00D16F62" w:rsidRPr="00630511" w:rsidDel="00A929B6">
            <w:rPr>
              <w:rFonts w:ascii="Arial" w:hAnsi="Arial" w:cs="Arial"/>
              <w:iCs/>
              <w:color w:val="000000"/>
              <w:lang w:eastAsia="ko-KR"/>
            </w:rPr>
            <w:delText>Scenario1/2 and Scenario 3</w:delText>
          </w:r>
        </w:del>
      </w:ins>
      <w:del w:id="64" w:author="MediaTek" w:date="2020-11-10T16:48:00Z">
        <w:r w:rsidRPr="00630511" w:rsidDel="00A929B6">
          <w:rPr>
            <w:rFonts w:ascii="Arial" w:hAnsi="Arial" w:cs="Arial"/>
            <w:iCs/>
            <w:color w:val="000000"/>
            <w:lang w:eastAsia="ko-KR"/>
          </w:rPr>
          <w:delText xml:space="preserve">is </w:delText>
        </w:r>
      </w:del>
      <w:ins w:id="65" w:author="Nokia" w:date="2020-11-10T08:19:00Z">
        <w:del w:id="66" w:author="MediaTek" w:date="2020-11-10T16:48:00Z">
          <w:r w:rsidR="00D16F62" w:rsidRPr="00630511" w:rsidDel="00A929B6">
            <w:rPr>
              <w:rFonts w:ascii="Arial" w:hAnsi="Arial" w:cs="Arial"/>
              <w:iCs/>
              <w:color w:val="000000"/>
              <w:lang w:eastAsia="ko-KR"/>
            </w:rPr>
            <w:delText>are</w:delText>
          </w:r>
        </w:del>
      </w:ins>
      <w:ins w:id="67" w:author="MediaTek" w:date="2020-11-10T16:48:00Z">
        <w:r w:rsidR="00A929B6" w:rsidRPr="00630511">
          <w:rPr>
            <w:rFonts w:ascii="Arial" w:hAnsi="Arial" w:cs="Arial"/>
            <w:iCs/>
            <w:color w:val="000000"/>
            <w:lang w:eastAsia="ko-KR"/>
          </w:rPr>
          <w:t>Control-to-control is</w:t>
        </w:r>
      </w:ins>
      <w:ins w:id="68" w:author="Nokia" w:date="2020-11-10T08:19:00Z">
        <w:r w:rsidR="00D16F62" w:rsidRPr="00630511">
          <w:rPr>
            <w:rFonts w:ascii="Arial" w:hAnsi="Arial" w:cs="Arial"/>
            <w:iCs/>
            <w:color w:val="000000"/>
            <w:lang w:eastAsia="ko-KR"/>
          </w:rPr>
          <w:t xml:space="preserve"> </w:t>
        </w:r>
      </w:ins>
      <w:r w:rsidRPr="00630511">
        <w:rPr>
          <w:rFonts w:ascii="Arial" w:hAnsi="Arial" w:cs="Arial"/>
          <w:iCs/>
          <w:color w:val="000000"/>
          <w:lang w:eastAsia="ko-KR"/>
        </w:rPr>
        <w:t xml:space="preserve">based on </w:t>
      </w:r>
      <w:proofErr w:type="spellStart"/>
      <w:r w:rsidRPr="00630511">
        <w:rPr>
          <w:rFonts w:ascii="Arial" w:hAnsi="Arial" w:cs="Arial"/>
          <w:iCs/>
          <w:color w:val="000000"/>
          <w:lang w:eastAsia="ko-KR"/>
        </w:rPr>
        <w:t>gPTP</w:t>
      </w:r>
      <w:proofErr w:type="spellEnd"/>
      <w:r w:rsidRPr="00630511">
        <w:rPr>
          <w:rFonts w:ascii="Arial" w:hAnsi="Arial" w:cs="Arial"/>
          <w:iCs/>
          <w:color w:val="000000"/>
          <w:lang w:eastAsia="ko-KR"/>
        </w:rPr>
        <w:t xml:space="preserve"> </w:t>
      </w:r>
      <w:ins w:id="69" w:author="Intel" w:date="2020-11-10T21:51:00Z">
        <w:del w:id="70" w:author="Nokia" w:date="2020-11-11T06:46:00Z">
          <w:r w:rsidR="00A53FF6" w:rsidRPr="00630511" w:rsidDel="00630511">
            <w:rPr>
              <w:rFonts w:ascii="Arial" w:hAnsi="Arial" w:cs="Arial"/>
              <w:iCs/>
              <w:color w:val="000000"/>
              <w:lang w:eastAsia="ko-KR"/>
            </w:rPr>
            <w:delText xml:space="preserve">(assuming 6-10 gPTP hops worst case scenario) </w:delText>
          </w:r>
        </w:del>
      </w:ins>
      <w:r w:rsidRPr="00630511">
        <w:rPr>
          <w:rFonts w:ascii="Arial" w:hAnsi="Arial" w:cs="Arial"/>
          <w:iCs/>
          <w:color w:val="000000"/>
          <w:lang w:eastAsia="ko-KR"/>
        </w:rPr>
        <w:t>and</w:t>
      </w:r>
      <w:del w:id="71" w:author="Nokia" w:date="2020-11-10T08:20:00Z">
        <w:r w:rsidRPr="00630511" w:rsidDel="00D16F62">
          <w:rPr>
            <w:rFonts w:ascii="Arial" w:hAnsi="Arial" w:cs="Arial"/>
            <w:iCs/>
            <w:color w:val="000000"/>
            <w:lang w:eastAsia="ko-KR"/>
          </w:rPr>
          <w:delText xml:space="preserve"> Scenario 3 synchronization is based on</w:delText>
        </w:r>
      </w:del>
      <w:r w:rsidRPr="00630511">
        <w:rPr>
          <w:rFonts w:ascii="Arial" w:hAnsi="Arial" w:cs="Arial"/>
          <w:iCs/>
          <w:color w:val="000000"/>
          <w:lang w:eastAsia="ko-KR"/>
        </w:rPr>
        <w:t xml:space="preserve"> </w:t>
      </w:r>
      <w:ins w:id="72" w:author="MediaTek" w:date="2020-11-10T16:48:00Z">
        <w:r w:rsidR="00A929B6" w:rsidRPr="00630511">
          <w:rPr>
            <w:rFonts w:ascii="Arial" w:hAnsi="Arial" w:cs="Arial"/>
            <w:iCs/>
            <w:color w:val="000000"/>
            <w:lang w:eastAsia="ko-KR"/>
          </w:rPr>
          <w:t xml:space="preserve">Smart Grid is based on </w:t>
        </w:r>
      </w:ins>
      <w:r w:rsidRPr="00630511">
        <w:rPr>
          <w:rFonts w:ascii="Arial" w:hAnsi="Arial" w:cs="Arial"/>
          <w:iCs/>
          <w:color w:val="000000"/>
          <w:lang w:eastAsia="ko-KR"/>
        </w:rPr>
        <w:t>GNSS</w:t>
      </w:r>
      <w:ins w:id="73" w:author="Nokia" w:date="2020-11-10T08:20:00Z">
        <w:del w:id="74" w:author="MediaTek" w:date="2020-11-10T16:49:00Z">
          <w:r w:rsidR="00D16F62" w:rsidRPr="00630511" w:rsidDel="00A929B6">
            <w:rPr>
              <w:rFonts w:ascii="Arial" w:hAnsi="Arial" w:cs="Arial"/>
              <w:iCs/>
              <w:color w:val="000000"/>
              <w:lang w:eastAsia="ko-KR"/>
            </w:rPr>
            <w:delText xml:space="preserve"> respectively</w:delText>
          </w:r>
        </w:del>
      </w:ins>
      <w:r w:rsidRPr="00630511">
        <w:rPr>
          <w:rFonts w:ascii="Arial" w:hAnsi="Arial" w:cs="Arial"/>
          <w:iCs/>
          <w:color w:val="000000"/>
          <w:lang w:eastAsia="ko-KR"/>
        </w:rPr>
        <w:t xml:space="preserve">. </w:t>
      </w:r>
      <w:r w:rsidR="00C509BA" w:rsidRPr="00630511">
        <w:rPr>
          <w:rFonts w:ascii="Arial" w:hAnsi="Arial" w:cs="Arial"/>
          <w:iCs/>
          <w:color w:val="000000"/>
          <w:lang w:eastAsia="ko-KR"/>
        </w:rPr>
        <w:t xml:space="preserve">The </w:t>
      </w:r>
      <w:proofErr w:type="spellStart"/>
      <w:r w:rsidR="00D33276" w:rsidRPr="00630511">
        <w:rPr>
          <w:rFonts w:ascii="Arial" w:hAnsi="Arial" w:cs="Arial"/>
          <w:iCs/>
          <w:color w:val="000000"/>
          <w:lang w:eastAsia="ko-KR"/>
        </w:rPr>
        <w:t>Uu</w:t>
      </w:r>
      <w:proofErr w:type="spellEnd"/>
      <w:r w:rsidR="00D33276" w:rsidRPr="00630511">
        <w:rPr>
          <w:rFonts w:ascii="Arial" w:hAnsi="Arial" w:cs="Arial"/>
          <w:iCs/>
          <w:color w:val="000000"/>
          <w:lang w:eastAsia="ko-KR"/>
        </w:rPr>
        <w:t xml:space="preserve"> interface time synchronization budget can be interpreted as the maximum 5GS time synchronization error between the UE and the gNB-DU.</w:t>
      </w:r>
      <w:r w:rsidR="005F2B3E" w:rsidRPr="00630511">
        <w:rPr>
          <w:rFonts w:ascii="Arial" w:hAnsi="Arial" w:cs="Arial"/>
          <w:iCs/>
          <w:color w:val="000000"/>
          <w:lang w:eastAsia="ko-KR"/>
        </w:rPr>
        <w:t xml:space="preserve"> </w:t>
      </w:r>
      <w:del w:id="75" w:author="Nokia" w:date="2020-11-11T08:06:00Z">
        <w:r w:rsidR="00A75539" w:rsidRPr="00630511" w:rsidDel="00CF2E4F">
          <w:rPr>
            <w:rFonts w:ascii="Arial" w:hAnsi="Arial" w:cs="Arial"/>
            <w:iCs/>
            <w:color w:val="000000"/>
            <w:lang w:eastAsia="ko-KR"/>
          </w:rPr>
          <w:delText xml:space="preserve">It is </w:delText>
        </w:r>
      </w:del>
      <w:r w:rsidR="00A75539" w:rsidRPr="00630511">
        <w:rPr>
          <w:rFonts w:ascii="Arial" w:hAnsi="Arial" w:cs="Arial"/>
          <w:iCs/>
          <w:color w:val="000000"/>
          <w:lang w:eastAsia="ko-KR"/>
        </w:rPr>
        <w:t>RAN2</w:t>
      </w:r>
      <w:ins w:id="76" w:author="Nokia" w:date="2020-11-11T08:06:00Z">
        <w:r w:rsidR="00CF2E4F">
          <w:rPr>
            <w:rFonts w:ascii="Arial" w:hAnsi="Arial" w:cs="Arial"/>
            <w:iCs/>
            <w:color w:val="000000"/>
            <w:lang w:eastAsia="ko-KR"/>
          </w:rPr>
          <w:t xml:space="preserve"> agrees</w:t>
        </w:r>
      </w:ins>
      <w:del w:id="77" w:author="Nokia" w:date="2020-11-11T08:06:00Z">
        <w:r w:rsidR="00A75539" w:rsidRPr="00630511" w:rsidDel="00CF2E4F">
          <w:rPr>
            <w:rFonts w:ascii="Arial" w:hAnsi="Arial" w:cs="Arial"/>
            <w:iCs/>
            <w:color w:val="000000"/>
            <w:lang w:eastAsia="ko-KR"/>
          </w:rPr>
          <w:delText>’s</w:delText>
        </w:r>
      </w:del>
      <w:r w:rsidR="00A75539" w:rsidRPr="00630511">
        <w:rPr>
          <w:rFonts w:ascii="Arial" w:hAnsi="Arial" w:cs="Arial"/>
          <w:iCs/>
          <w:color w:val="000000"/>
          <w:lang w:eastAsia="ko-KR"/>
        </w:rPr>
        <w:t xml:space="preserve"> </w:t>
      </w:r>
      <w:del w:id="78" w:author="Nokia" w:date="2020-11-11T08:06:00Z">
        <w:r w:rsidR="00A75539" w:rsidRPr="00630511" w:rsidDel="00CF2E4F">
          <w:rPr>
            <w:rFonts w:ascii="Arial" w:hAnsi="Arial" w:cs="Arial"/>
            <w:iCs/>
            <w:color w:val="000000"/>
            <w:lang w:eastAsia="ko-KR"/>
          </w:rPr>
          <w:delText>understanding that</w:delText>
        </w:r>
      </w:del>
      <w:ins w:id="79" w:author="Nokia" w:date="2020-11-11T08:06:00Z">
        <w:r w:rsidR="00CF2E4F">
          <w:rPr>
            <w:rFonts w:ascii="Arial" w:hAnsi="Arial" w:cs="Arial"/>
            <w:iCs/>
            <w:color w:val="000000"/>
            <w:lang w:eastAsia="ko-KR"/>
          </w:rPr>
          <w:t xml:space="preserve">that the decision on </w:t>
        </w:r>
      </w:ins>
      <w:ins w:id="80" w:author="Nokia" w:date="2020-11-11T08:07:00Z">
        <w:r w:rsidR="00CF2E4F">
          <w:rPr>
            <w:rFonts w:ascii="Arial" w:hAnsi="Arial" w:cs="Arial"/>
            <w:iCs/>
            <w:color w:val="000000"/>
            <w:lang w:eastAsia="ko-KR"/>
          </w:rPr>
          <w:t>PDC option is up to RAN1, and</w:t>
        </w:r>
      </w:ins>
      <w:r w:rsidR="00A75539" w:rsidRPr="00630511">
        <w:rPr>
          <w:rFonts w:ascii="Arial" w:hAnsi="Arial" w:cs="Arial"/>
          <w:iCs/>
          <w:color w:val="000000"/>
          <w:lang w:eastAsia="ko-KR"/>
        </w:rPr>
        <w:t xml:space="preserve"> RAN1 should aim to meet the most stringent requirement among these scenarios</w:t>
      </w:r>
      <w:del w:id="81" w:author="Nokia" w:date="2020-11-11T08:07:00Z">
        <w:r w:rsidR="00A75539" w:rsidRPr="00630511" w:rsidDel="00CF2E4F">
          <w:rPr>
            <w:rFonts w:ascii="Arial" w:hAnsi="Arial" w:cs="Arial"/>
            <w:iCs/>
            <w:color w:val="000000"/>
            <w:lang w:eastAsia="ko-KR"/>
          </w:rPr>
          <w:delText xml:space="preserve"> when considering the propagation delay compensation mechanism</w:delText>
        </w:r>
      </w:del>
      <w:r w:rsidR="00A75539" w:rsidRPr="00630511">
        <w:rPr>
          <w:rFonts w:ascii="Arial" w:hAnsi="Arial" w:cs="Arial"/>
          <w:iCs/>
          <w:color w:val="000000"/>
          <w:lang w:eastAsia="ko-KR"/>
        </w:rPr>
        <w:t>, but</w:t>
      </w:r>
      <w:ins w:id="82" w:author="Nokia" w:date="2020-11-10T08:18:00Z">
        <w:r w:rsidR="00D16F62" w:rsidRPr="00630511">
          <w:rPr>
            <w:rFonts w:ascii="Arial" w:hAnsi="Arial" w:cs="Arial"/>
            <w:iCs/>
            <w:color w:val="000000"/>
            <w:lang w:eastAsia="ko-KR"/>
          </w:rPr>
          <w:t xml:space="preserve"> a number within the range is also acceptable</w:t>
        </w:r>
      </w:ins>
      <w:del w:id="83" w:author="Nokia" w:date="2020-11-10T08:18:00Z">
        <w:r w:rsidR="00A75539" w:rsidRPr="00630511" w:rsidDel="00D16F62">
          <w:rPr>
            <w:rFonts w:ascii="Arial" w:hAnsi="Arial" w:cs="Arial"/>
            <w:iCs/>
            <w:color w:val="000000"/>
            <w:lang w:eastAsia="ko-KR"/>
          </w:rPr>
          <w:delText xml:space="preserve"> </w:delText>
        </w:r>
        <w:r w:rsidR="00A75539" w:rsidRPr="00630511" w:rsidDel="00D16F62">
          <w:rPr>
            <w:rFonts w:ascii="Arial" w:hAnsi="Arial" w:cs="Arial"/>
          </w:rPr>
          <w:delText>a</w:delText>
        </w:r>
        <w:r w:rsidR="009B50CC" w:rsidRPr="00630511" w:rsidDel="00D16F62">
          <w:rPr>
            <w:rFonts w:ascii="Arial" w:hAnsi="Arial" w:cs="Arial"/>
          </w:rPr>
          <w:delText>ny value within the indicated budget range could be considered valid at RAN1’s discretion</w:delText>
        </w:r>
      </w:del>
      <w:r w:rsidR="00EC3DCE" w:rsidRPr="00630511">
        <w:rPr>
          <w:rStyle w:val="CommentReference"/>
          <w:rFonts w:ascii="Arial" w:hAnsi="Arial" w:cs="Arial"/>
          <w:sz w:val="20"/>
        </w:rPr>
        <w:t xml:space="preserve">. </w:t>
      </w:r>
      <w:r w:rsidR="005F2B3E" w:rsidRPr="00630511">
        <w:rPr>
          <w:rFonts w:ascii="Arial" w:hAnsi="Arial" w:cs="Arial"/>
          <w:iCs/>
          <w:color w:val="000000"/>
          <w:lang w:eastAsia="ko-KR"/>
        </w:rPr>
        <w:t xml:space="preserve">RAN2 </w:t>
      </w:r>
      <w:r w:rsidR="009C5F30" w:rsidRPr="00630511">
        <w:rPr>
          <w:rFonts w:ascii="Arial" w:hAnsi="Arial" w:cs="Arial"/>
          <w:iCs/>
          <w:color w:val="000000"/>
          <w:lang w:eastAsia="ko-KR"/>
        </w:rPr>
        <w:t>would like to point out</w:t>
      </w:r>
      <w:r w:rsidR="005F2B3E" w:rsidRPr="00630511">
        <w:rPr>
          <w:rFonts w:ascii="Arial" w:hAnsi="Arial" w:cs="Arial"/>
          <w:iCs/>
          <w:color w:val="000000"/>
          <w:lang w:eastAsia="ko-KR"/>
        </w:rPr>
        <w:t xml:space="preserve"> that </w:t>
      </w:r>
      <w:ins w:id="84" w:author="Nokia" w:date="2020-11-11T06:40:00Z">
        <w:r w:rsidR="00630511" w:rsidRPr="00630511">
          <w:rPr>
            <w:rFonts w:ascii="Arial" w:hAnsi="Arial" w:cs="Arial"/>
            <w:rPrChange w:id="85" w:author="Nokia" w:date="2020-11-11T06:47:00Z">
              <w:rPr/>
            </w:rPrChange>
          </w:rPr>
          <w:t xml:space="preserve">the error caused by the limited granularity of referenceTimeInfo-r16 IE (±5ns) is </w:t>
        </w:r>
      </w:ins>
      <w:ins w:id="86" w:author="Nokia" w:date="2020-11-11T06:41:00Z">
        <w:r w:rsidR="00630511" w:rsidRPr="00630511">
          <w:rPr>
            <w:rFonts w:ascii="Arial" w:hAnsi="Arial" w:cs="Arial"/>
            <w:rPrChange w:id="87" w:author="Nokia" w:date="2020-11-11T06:47:00Z">
              <w:rPr/>
            </w:rPrChange>
          </w:rPr>
          <w:t>already</w:t>
        </w:r>
      </w:ins>
      <w:ins w:id="88" w:author="Nokia" w:date="2020-11-11T06:40:00Z">
        <w:r w:rsidR="00630511" w:rsidRPr="00630511">
          <w:rPr>
            <w:rFonts w:ascii="Arial" w:hAnsi="Arial" w:cs="Arial"/>
            <w:rPrChange w:id="89" w:author="Nokia" w:date="2020-11-11T06:47:00Z">
              <w:rPr/>
            </w:rPrChange>
          </w:rPr>
          <w:t xml:space="preserve"> included in the network part budget, and RAN1 should </w:t>
        </w:r>
      </w:ins>
      <w:ins w:id="90" w:author="Nokia" w:date="2020-11-11T06:41:00Z">
        <w:r w:rsidR="00630511" w:rsidRPr="00630511">
          <w:rPr>
            <w:rFonts w:ascii="Arial" w:hAnsi="Arial" w:cs="Arial"/>
            <w:rPrChange w:id="91" w:author="Nokia" w:date="2020-11-11T06:47:00Z">
              <w:rPr/>
            </w:rPrChange>
          </w:rPr>
          <w:t>not</w:t>
        </w:r>
      </w:ins>
      <w:ins w:id="92" w:author="Nokia" w:date="2020-11-11T06:40:00Z">
        <w:r w:rsidR="00630511" w:rsidRPr="00630511">
          <w:rPr>
            <w:rFonts w:ascii="Arial" w:hAnsi="Arial" w:cs="Arial"/>
            <w:rPrChange w:id="93" w:author="Nokia" w:date="2020-11-11T06:47:00Z">
              <w:rPr/>
            </w:rPrChange>
          </w:rPr>
          <w:t xml:space="preserve"> include this error in </w:t>
        </w:r>
        <w:proofErr w:type="spellStart"/>
        <w:r w:rsidR="00630511" w:rsidRPr="00630511">
          <w:rPr>
            <w:rFonts w:ascii="Arial" w:hAnsi="Arial" w:cs="Arial"/>
            <w:rPrChange w:id="94" w:author="Nokia" w:date="2020-11-11T06:47:00Z">
              <w:rPr/>
            </w:rPrChange>
          </w:rPr>
          <w:t>Uu</w:t>
        </w:r>
        <w:proofErr w:type="spellEnd"/>
        <w:r w:rsidR="00630511" w:rsidRPr="00630511">
          <w:rPr>
            <w:rFonts w:ascii="Arial" w:hAnsi="Arial" w:cs="Arial"/>
            <w:rPrChange w:id="95" w:author="Nokia" w:date="2020-11-11T06:47:00Z">
              <w:rPr/>
            </w:rPrChange>
          </w:rPr>
          <w:t xml:space="preserve"> interface</w:t>
        </w:r>
      </w:ins>
      <w:ins w:id="96" w:author="Nokia" w:date="2020-11-11T06:41:00Z">
        <w:r w:rsidR="00630511" w:rsidRPr="00630511">
          <w:rPr>
            <w:rFonts w:ascii="Arial" w:hAnsi="Arial" w:cs="Arial"/>
            <w:rPrChange w:id="97" w:author="Nokia" w:date="2020-11-11T06:47:00Z">
              <w:rPr/>
            </w:rPrChange>
          </w:rPr>
          <w:t xml:space="preserve"> again</w:t>
        </w:r>
      </w:ins>
      <w:commentRangeStart w:id="98"/>
      <w:del w:id="99" w:author="Nokia" w:date="2020-11-11T06:40:00Z">
        <w:r w:rsidR="005F2B3E" w:rsidRPr="00630511" w:rsidDel="00630511">
          <w:rPr>
            <w:rFonts w:ascii="Arial" w:hAnsi="Arial" w:cs="Arial"/>
            <w:iCs/>
            <w:color w:val="000000"/>
            <w:lang w:eastAsia="ko-KR"/>
          </w:rPr>
          <w:delText>the time synchronization impact from the SFN timestamp quantization in</w:delText>
        </w:r>
        <w:commentRangeEnd w:id="98"/>
        <w:r w:rsidR="00304398" w:rsidRPr="00630511" w:rsidDel="00630511">
          <w:rPr>
            <w:rStyle w:val="CommentReference"/>
            <w:rFonts w:ascii="Arial" w:hAnsi="Arial" w:cs="Arial"/>
            <w:sz w:val="20"/>
            <w:rPrChange w:id="100" w:author="Nokia" w:date="2020-11-11T06:47:00Z">
              <w:rPr>
                <w:rStyle w:val="CommentReference"/>
                <w:rFonts w:ascii="Arial" w:hAnsi="Arial"/>
              </w:rPr>
            </w:rPrChange>
          </w:rPr>
          <w:commentReference w:id="98"/>
        </w:r>
        <w:r w:rsidR="005F2B3E" w:rsidRPr="00630511" w:rsidDel="00630511">
          <w:rPr>
            <w:rFonts w:ascii="Arial" w:hAnsi="Arial" w:cs="Arial"/>
            <w:iCs/>
            <w:color w:val="000000"/>
            <w:lang w:eastAsia="ko-KR"/>
          </w:rPr>
          <w:delText xml:space="preserve"> referenceTimeInfo-r16 IE is </w:delText>
        </w:r>
        <w:r w:rsidR="005A227A" w:rsidRPr="00630511" w:rsidDel="00630511">
          <w:rPr>
            <w:rFonts w:ascii="Arial" w:hAnsi="Arial" w:cs="Arial"/>
            <w:iCs/>
            <w:color w:val="000000"/>
            <w:lang w:eastAsia="ko-KR"/>
          </w:rPr>
          <w:delText xml:space="preserve">already </w:delText>
        </w:r>
        <w:r w:rsidR="005F2B3E" w:rsidRPr="00630511" w:rsidDel="00630511">
          <w:rPr>
            <w:rFonts w:ascii="Arial" w:hAnsi="Arial" w:cs="Arial"/>
            <w:iCs/>
            <w:color w:val="000000"/>
            <w:lang w:eastAsia="ko-KR"/>
          </w:rPr>
          <w:delText xml:space="preserve">included in the network budget and </w:delText>
        </w:r>
        <w:r w:rsidR="005A227A" w:rsidRPr="00630511" w:rsidDel="00630511">
          <w:rPr>
            <w:rFonts w:ascii="Arial" w:hAnsi="Arial" w:cs="Arial"/>
            <w:iCs/>
            <w:color w:val="000000"/>
            <w:lang w:eastAsia="ko-KR"/>
          </w:rPr>
          <w:delText xml:space="preserve">therefore </w:delText>
        </w:r>
        <w:r w:rsidR="005F2B3E" w:rsidRPr="00630511" w:rsidDel="00630511">
          <w:rPr>
            <w:rFonts w:ascii="Arial" w:hAnsi="Arial" w:cs="Arial"/>
            <w:iCs/>
            <w:color w:val="000000"/>
            <w:lang w:eastAsia="ko-KR"/>
          </w:rPr>
          <w:delText xml:space="preserve">should not be included </w:delText>
        </w:r>
        <w:r w:rsidR="005A227A" w:rsidRPr="00630511" w:rsidDel="00630511">
          <w:rPr>
            <w:rFonts w:ascii="Arial" w:hAnsi="Arial" w:cs="Arial"/>
            <w:iCs/>
            <w:color w:val="000000"/>
            <w:lang w:eastAsia="ko-KR"/>
          </w:rPr>
          <w:delText xml:space="preserve">again </w:delText>
        </w:r>
        <w:r w:rsidR="005F2B3E" w:rsidRPr="00630511" w:rsidDel="00630511">
          <w:rPr>
            <w:rFonts w:ascii="Arial" w:hAnsi="Arial" w:cs="Arial"/>
            <w:iCs/>
            <w:color w:val="000000"/>
            <w:lang w:eastAsia="ko-KR"/>
          </w:rPr>
          <w:delText>in the Uu interface budget</w:delText>
        </w:r>
      </w:del>
      <w:r w:rsidR="005F2B3E" w:rsidRPr="00630511">
        <w:rPr>
          <w:rFonts w:ascii="Arial" w:hAnsi="Arial" w:cs="Arial"/>
          <w:iCs/>
          <w:color w:val="000000"/>
          <w:lang w:eastAsia="ko-KR"/>
        </w:rPr>
        <w:t>.</w:t>
      </w:r>
    </w:p>
    <w:p w14:paraId="7A9E92DE" w14:textId="0BC3A217" w:rsidR="002633C1" w:rsidRPr="00C509BA" w:rsidRDefault="002633C1" w:rsidP="00943084">
      <w:pPr>
        <w:spacing w:after="160"/>
        <w:contextualSpacing/>
        <w:jc w:val="both"/>
      </w:pPr>
      <w:bookmarkStart w:id="101" w:name="_GoBack"/>
      <w:bookmarkEnd w:id="101"/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5A2F4A9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To</w:t>
      </w:r>
      <w:r w:rsidRPr="00AE5661">
        <w:rPr>
          <w:rFonts w:ascii="Arial" w:hAnsi="Arial" w:cs="Arial"/>
          <w:b/>
        </w:rPr>
        <w:t xml:space="preserve"> </w:t>
      </w:r>
      <w:r w:rsidR="00C9740D">
        <w:rPr>
          <w:rFonts w:ascii="Arial" w:hAnsi="Arial" w:cs="Arial"/>
          <w:b/>
        </w:rPr>
        <w:t>RAN1</w:t>
      </w:r>
    </w:p>
    <w:p w14:paraId="149787F7" w14:textId="3FE34F58" w:rsidR="005A227A" w:rsidRDefault="00463675" w:rsidP="008A13A7">
      <w:pPr>
        <w:spacing w:after="120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C9740D">
        <w:rPr>
          <w:rFonts w:ascii="Arial" w:hAnsi="Arial" w:cs="Arial"/>
        </w:rPr>
        <w:t xml:space="preserve">RAN1 to take the above into account for the future work on </w:t>
      </w:r>
      <w:r w:rsidR="00D00C90">
        <w:rPr>
          <w:rFonts w:ascii="Arial" w:hAnsi="Arial" w:cs="Arial"/>
        </w:rPr>
        <w:t xml:space="preserve">propagation </w:t>
      </w:r>
      <w:r w:rsidR="00C9740D">
        <w:rPr>
          <w:rFonts w:ascii="Arial" w:hAnsi="Arial" w:cs="Arial"/>
        </w:rPr>
        <w:t xml:space="preserve">delay compensation </w:t>
      </w:r>
      <w:r w:rsidR="00D00C90">
        <w:rPr>
          <w:rFonts w:ascii="Arial" w:hAnsi="Arial" w:cs="Arial"/>
        </w:rPr>
        <w:t>for time synchronization.</w:t>
      </w:r>
    </w:p>
    <w:p w14:paraId="3FBE9166" w14:textId="77777777" w:rsidR="00E57BA2" w:rsidRDefault="00E57BA2" w:rsidP="008A13A7">
      <w:pPr>
        <w:spacing w:after="120"/>
        <w:ind w:left="993" w:hanging="993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1EBB9015" w14:textId="15497CCA" w:rsidR="009E0233" w:rsidRDefault="00CF669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EC3DCE">
        <w:rPr>
          <w:rFonts w:ascii="Arial" w:hAnsi="Arial" w:cs="Arial"/>
          <w:bCs/>
        </w:rPr>
        <w:t>3e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00352">
        <w:rPr>
          <w:rFonts w:ascii="Arial" w:hAnsi="Arial" w:cs="Arial"/>
          <w:bCs/>
        </w:rPr>
        <w:t>2</w:t>
      </w:r>
      <w:r w:rsidR="00EC3DCE">
        <w:rPr>
          <w:rFonts w:ascii="Arial" w:hAnsi="Arial" w:cs="Arial"/>
          <w:bCs/>
        </w:rPr>
        <w:t>5 January</w:t>
      </w:r>
      <w:r>
        <w:rPr>
          <w:rFonts w:ascii="Arial" w:hAnsi="Arial" w:cs="Arial"/>
          <w:bCs/>
        </w:rPr>
        <w:t xml:space="preserve"> – </w:t>
      </w:r>
      <w:r w:rsidR="00EC3DCE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</w:t>
      </w:r>
      <w:r w:rsidR="00EC3DCE">
        <w:rPr>
          <w:rFonts w:ascii="Arial" w:hAnsi="Arial" w:cs="Arial"/>
          <w:bCs/>
        </w:rPr>
        <w:t>February</w:t>
      </w:r>
      <w:r>
        <w:rPr>
          <w:rFonts w:ascii="Arial" w:hAnsi="Arial" w:cs="Arial"/>
          <w:bCs/>
        </w:rPr>
        <w:t xml:space="preserve"> 202</w:t>
      </w:r>
      <w:r w:rsidR="00EC3DCE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00352">
        <w:rPr>
          <w:rFonts w:ascii="Arial" w:hAnsi="Arial" w:cs="Arial"/>
          <w:bCs/>
        </w:rPr>
        <w:t xml:space="preserve">Electronic </w:t>
      </w:r>
      <w:r w:rsidR="005D3735">
        <w:rPr>
          <w:rFonts w:ascii="Arial" w:hAnsi="Arial" w:cs="Arial"/>
          <w:bCs/>
        </w:rPr>
        <w:t>Meeting</w:t>
      </w:r>
    </w:p>
    <w:sectPr w:rsidR="009E023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好明" w:date="2020-11-11T02:48:00Z" w:initials="好明">
    <w:p w14:paraId="09CFB54C" w14:textId="750B259E" w:rsidR="00AB3997" w:rsidRDefault="00AB3997">
      <w:pPr>
        <w:pStyle w:val="CommentText"/>
        <w:rPr>
          <w:lang w:eastAsia="ja-JP"/>
        </w:rPr>
      </w:pPr>
      <w:r>
        <w:rPr>
          <w:rStyle w:val="CommentReference"/>
        </w:rPr>
        <w:annotationRef/>
      </w:r>
      <w:r>
        <w:rPr>
          <w:rFonts w:hint="eastAsia"/>
          <w:lang w:eastAsia="ja-JP"/>
        </w:rPr>
        <w:t>I</w:t>
      </w:r>
      <w:r>
        <w:rPr>
          <w:lang w:eastAsia="ja-JP"/>
        </w:rPr>
        <w:t xml:space="preserve">t is better to keep track of </w:t>
      </w:r>
      <w:proofErr w:type="spellStart"/>
      <w:r>
        <w:rPr>
          <w:lang w:eastAsia="ja-JP"/>
        </w:rPr>
        <w:t>tdoc</w:t>
      </w:r>
      <w:proofErr w:type="spellEnd"/>
      <w:r>
        <w:rPr>
          <w:lang w:eastAsia="ja-JP"/>
        </w:rPr>
        <w:t xml:space="preserve"> number.</w:t>
      </w:r>
    </w:p>
  </w:comment>
  <w:comment w:id="98" w:author="Intel" w:date="2020-11-10T21:52:00Z" w:initials="Intel_RM">
    <w:p w14:paraId="69FCC8B8" w14:textId="4A920E5F" w:rsidR="00304398" w:rsidRPr="00AC7362" w:rsidRDefault="00304398" w:rsidP="00304398">
      <w:pPr>
        <w:pStyle w:val="CommentText"/>
        <w:rPr>
          <w:i/>
          <w:iCs/>
        </w:rPr>
      </w:pPr>
      <w:r>
        <w:rPr>
          <w:rStyle w:val="CommentReference"/>
        </w:rPr>
        <w:annotationRef/>
      </w:r>
      <w:r w:rsidRPr="00AC7362">
        <w:rPr>
          <w:i/>
          <w:iCs/>
        </w:rPr>
        <w:t>Suggested change</w:t>
      </w:r>
      <w:r w:rsidR="00F63AC7">
        <w:rPr>
          <w:i/>
          <w:iCs/>
        </w:rPr>
        <w:t xml:space="preserve"> </w:t>
      </w:r>
      <w:r w:rsidR="00334839">
        <w:rPr>
          <w:i/>
          <w:iCs/>
        </w:rPr>
        <w:t xml:space="preserve">based on RAN2 </w:t>
      </w:r>
      <w:r w:rsidR="00F63AC7">
        <w:rPr>
          <w:i/>
          <w:iCs/>
        </w:rPr>
        <w:t xml:space="preserve">chair </w:t>
      </w:r>
      <w:proofErr w:type="gramStart"/>
      <w:r w:rsidR="00F63AC7">
        <w:rPr>
          <w:i/>
          <w:iCs/>
        </w:rPr>
        <w:t>notes</w:t>
      </w:r>
      <w:r w:rsidR="00F63AC7" w:rsidRPr="00AC7362">
        <w:rPr>
          <w:i/>
          <w:iCs/>
        </w:rPr>
        <w:t>:</w:t>
      </w:r>
      <w:r w:rsidRPr="00AC7362">
        <w:rPr>
          <w:i/>
          <w:iCs/>
        </w:rPr>
        <w:t>:</w:t>
      </w:r>
      <w:proofErr w:type="gramEnd"/>
    </w:p>
    <w:p w14:paraId="7A9EC389" w14:textId="21AD2BB0" w:rsidR="00304398" w:rsidRDefault="00304398" w:rsidP="00304398">
      <w:pPr>
        <w:pStyle w:val="CommentText"/>
      </w:pPr>
      <w:r>
        <w:rPr>
          <w:rFonts w:cs="Arial"/>
          <w:iCs/>
          <w:color w:val="000000"/>
          <w:lang w:eastAsia="ko-KR"/>
        </w:rPr>
        <w:t xml:space="preserve">RAN2 would like to point out that </w:t>
      </w:r>
      <w:r w:rsidRPr="00037F45">
        <w:rPr>
          <w:rFonts w:cs="Arial"/>
          <w:iCs/>
          <w:color w:val="0070C0"/>
          <w:lang w:eastAsia="ko-KR"/>
        </w:rPr>
        <w:t xml:space="preserve">the error caused by the limited granularity of referenceTimeInfo-r16 IE </w:t>
      </w:r>
      <w:r>
        <w:rPr>
          <w:rFonts w:cs="Arial"/>
          <w:iCs/>
          <w:color w:val="000000"/>
          <w:lang w:eastAsia="ko-KR"/>
        </w:rPr>
        <w:t xml:space="preserve">is already included in the network </w:t>
      </w:r>
      <w:r w:rsidRPr="00AC7362">
        <w:rPr>
          <w:rFonts w:cs="Arial"/>
          <w:iCs/>
          <w:color w:val="0070C0"/>
          <w:lang w:eastAsia="ko-KR"/>
        </w:rPr>
        <w:t>part</w:t>
      </w:r>
      <w:r>
        <w:rPr>
          <w:rFonts w:cs="Arial"/>
          <w:iCs/>
          <w:color w:val="000000"/>
          <w:lang w:eastAsia="ko-KR"/>
        </w:rPr>
        <w:t xml:space="preserve"> budget and therefore should not be included again in the </w:t>
      </w:r>
      <w:proofErr w:type="spellStart"/>
      <w:r>
        <w:rPr>
          <w:rFonts w:cs="Arial"/>
          <w:iCs/>
          <w:color w:val="000000"/>
          <w:lang w:eastAsia="ko-KR"/>
        </w:rPr>
        <w:t>Uu</w:t>
      </w:r>
      <w:proofErr w:type="spellEnd"/>
      <w:r>
        <w:rPr>
          <w:rFonts w:cs="Arial"/>
          <w:iCs/>
          <w:color w:val="000000"/>
          <w:lang w:eastAsia="ko-KR"/>
        </w:rPr>
        <w:t xml:space="preserve"> interface budget.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CFB54C" w15:done="0"/>
  <w15:commentEx w15:paraId="7A9EC3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CFB54C" w16cid:durableId="2355CF6B"/>
  <w16cid:commentId w16cid:paraId="7A9EC389" w16cid:durableId="23558A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518F2" w14:textId="77777777" w:rsidR="005D5D61" w:rsidRDefault="005D5D61">
      <w:r>
        <w:separator/>
      </w:r>
    </w:p>
  </w:endnote>
  <w:endnote w:type="continuationSeparator" w:id="0">
    <w:p w14:paraId="3A89C2AB" w14:textId="77777777" w:rsidR="005D5D61" w:rsidRDefault="005D5D61">
      <w:r>
        <w:continuationSeparator/>
      </w:r>
    </w:p>
  </w:endnote>
  <w:endnote w:type="continuationNotice" w:id="1">
    <w:p w14:paraId="1517E677" w14:textId="77777777" w:rsidR="005D5D61" w:rsidRDefault="005D5D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4551" w14:textId="77777777" w:rsidR="00D00C90" w:rsidRDefault="00D00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AA6C" w14:textId="77777777" w:rsidR="00D00C90" w:rsidRDefault="00D00C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F52A" w14:textId="77777777" w:rsidR="00D00C90" w:rsidRDefault="00D00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74453" w14:textId="77777777" w:rsidR="005D5D61" w:rsidRDefault="005D5D61">
      <w:r>
        <w:separator/>
      </w:r>
    </w:p>
  </w:footnote>
  <w:footnote w:type="continuationSeparator" w:id="0">
    <w:p w14:paraId="2A6DC177" w14:textId="77777777" w:rsidR="005D5D61" w:rsidRDefault="005D5D61">
      <w:r>
        <w:continuationSeparator/>
      </w:r>
    </w:p>
  </w:footnote>
  <w:footnote w:type="continuationNotice" w:id="1">
    <w:p w14:paraId="5903E9C8" w14:textId="77777777" w:rsidR="005D5D61" w:rsidRDefault="005D5D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0157" w14:textId="77777777" w:rsidR="00D00C90" w:rsidRDefault="00D00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2642" w14:textId="77777777" w:rsidR="00D00C90" w:rsidRDefault="00D00C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6476" w14:textId="77777777" w:rsidR="00D00C90" w:rsidRDefault="00D00C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D1F29F7"/>
    <w:multiLevelType w:val="hybridMultilevel"/>
    <w:tmpl w:val="0BAC06F4"/>
    <w:lvl w:ilvl="0" w:tplc="5EBCB3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1"/>
  </w:num>
  <w:num w:numId="9">
    <w:abstractNumId w:val="6"/>
  </w:num>
  <w:num w:numId="10">
    <w:abstractNumId w:val="5"/>
  </w:num>
  <w:num w:numId="11">
    <w:abstractNumId w:val="3"/>
  </w:num>
  <w:num w:numId="12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hta, Yoshiaki/太田 好明">
    <w15:presenceInfo w15:providerId="AD" w15:userId="S::ohta.yoshiaki@jp.fujitsu.com::83f0e074-2295-4739-9dd3-38baffcd84d8"/>
  </w15:person>
  <w15:person w15:author="好明">
    <w15:presenceInfo w15:providerId="AD" w15:userId="S::ohta.yoshiaki@jp.fujitsu.com::83f0e074-2295-4739-9dd3-38baffcd84d8"/>
  </w15:person>
  <w15:person w15:author="MediaTek">
    <w15:presenceInfo w15:providerId="None" w15:userId="MediaTek"/>
  </w15:person>
  <w15:person w15:author="Nokia">
    <w15:presenceInfo w15:providerId="None" w15:userId="Nokia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30B"/>
    <w:rsid w:val="00001401"/>
    <w:rsid w:val="00001441"/>
    <w:rsid w:val="00005965"/>
    <w:rsid w:val="00012F6F"/>
    <w:rsid w:val="0003565A"/>
    <w:rsid w:val="0003719B"/>
    <w:rsid w:val="00045511"/>
    <w:rsid w:val="000602DD"/>
    <w:rsid w:val="0006307E"/>
    <w:rsid w:val="00083A30"/>
    <w:rsid w:val="00086D22"/>
    <w:rsid w:val="00091411"/>
    <w:rsid w:val="000D113A"/>
    <w:rsid w:val="000E292A"/>
    <w:rsid w:val="000F12FD"/>
    <w:rsid w:val="00100352"/>
    <w:rsid w:val="001063EA"/>
    <w:rsid w:val="00116032"/>
    <w:rsid w:val="00116075"/>
    <w:rsid w:val="00126CCE"/>
    <w:rsid w:val="00151150"/>
    <w:rsid w:val="001576BB"/>
    <w:rsid w:val="001628C8"/>
    <w:rsid w:val="00163412"/>
    <w:rsid w:val="0017022D"/>
    <w:rsid w:val="00177DA3"/>
    <w:rsid w:val="00193164"/>
    <w:rsid w:val="001A3631"/>
    <w:rsid w:val="001A6588"/>
    <w:rsid w:val="001A7080"/>
    <w:rsid w:val="001B008D"/>
    <w:rsid w:val="001C1C17"/>
    <w:rsid w:val="001D2108"/>
    <w:rsid w:val="00201C2D"/>
    <w:rsid w:val="00213D8C"/>
    <w:rsid w:val="00217D5A"/>
    <w:rsid w:val="00220708"/>
    <w:rsid w:val="00222A4F"/>
    <w:rsid w:val="00234CED"/>
    <w:rsid w:val="0024067D"/>
    <w:rsid w:val="00246C71"/>
    <w:rsid w:val="00254238"/>
    <w:rsid w:val="00261C7D"/>
    <w:rsid w:val="002625E1"/>
    <w:rsid w:val="002633C1"/>
    <w:rsid w:val="00270DF0"/>
    <w:rsid w:val="0027716B"/>
    <w:rsid w:val="002772DA"/>
    <w:rsid w:val="00280305"/>
    <w:rsid w:val="00282B21"/>
    <w:rsid w:val="00282DA9"/>
    <w:rsid w:val="00283A52"/>
    <w:rsid w:val="002A0310"/>
    <w:rsid w:val="002A542F"/>
    <w:rsid w:val="002A6E4C"/>
    <w:rsid w:val="002D095E"/>
    <w:rsid w:val="0030138D"/>
    <w:rsid w:val="0030356A"/>
    <w:rsid w:val="00304398"/>
    <w:rsid w:val="00305AB2"/>
    <w:rsid w:val="003100EB"/>
    <w:rsid w:val="00317F7C"/>
    <w:rsid w:val="00320C11"/>
    <w:rsid w:val="003221D8"/>
    <w:rsid w:val="00324418"/>
    <w:rsid w:val="003277A4"/>
    <w:rsid w:val="003307B4"/>
    <w:rsid w:val="003341F9"/>
    <w:rsid w:val="00334839"/>
    <w:rsid w:val="00335FAB"/>
    <w:rsid w:val="0034128F"/>
    <w:rsid w:val="00343101"/>
    <w:rsid w:val="00353FB7"/>
    <w:rsid w:val="00361399"/>
    <w:rsid w:val="003632EE"/>
    <w:rsid w:val="00367205"/>
    <w:rsid w:val="00370C07"/>
    <w:rsid w:val="00380437"/>
    <w:rsid w:val="003807F6"/>
    <w:rsid w:val="00385529"/>
    <w:rsid w:val="00390712"/>
    <w:rsid w:val="003945F8"/>
    <w:rsid w:val="003946BE"/>
    <w:rsid w:val="003B117D"/>
    <w:rsid w:val="003C3065"/>
    <w:rsid w:val="003C44A3"/>
    <w:rsid w:val="003D2EBA"/>
    <w:rsid w:val="003E0EE0"/>
    <w:rsid w:val="004120BA"/>
    <w:rsid w:val="004147C2"/>
    <w:rsid w:val="00417F6D"/>
    <w:rsid w:val="00437F70"/>
    <w:rsid w:val="004434E5"/>
    <w:rsid w:val="004478A8"/>
    <w:rsid w:val="00452B0D"/>
    <w:rsid w:val="00462001"/>
    <w:rsid w:val="00463675"/>
    <w:rsid w:val="004834D7"/>
    <w:rsid w:val="00490F74"/>
    <w:rsid w:val="00496D50"/>
    <w:rsid w:val="004A03EC"/>
    <w:rsid w:val="004A15AC"/>
    <w:rsid w:val="004A70F1"/>
    <w:rsid w:val="004C6071"/>
    <w:rsid w:val="004D1605"/>
    <w:rsid w:val="004D731A"/>
    <w:rsid w:val="004E2356"/>
    <w:rsid w:val="004F3AA9"/>
    <w:rsid w:val="0050174F"/>
    <w:rsid w:val="00501F64"/>
    <w:rsid w:val="00505F59"/>
    <w:rsid w:val="00533EB0"/>
    <w:rsid w:val="0053606A"/>
    <w:rsid w:val="00557D6F"/>
    <w:rsid w:val="00574BD9"/>
    <w:rsid w:val="0058264E"/>
    <w:rsid w:val="0058337B"/>
    <w:rsid w:val="00591547"/>
    <w:rsid w:val="005921A6"/>
    <w:rsid w:val="00594DA5"/>
    <w:rsid w:val="005956B3"/>
    <w:rsid w:val="005A227A"/>
    <w:rsid w:val="005C373E"/>
    <w:rsid w:val="005C7689"/>
    <w:rsid w:val="005D1733"/>
    <w:rsid w:val="005D358B"/>
    <w:rsid w:val="005D3735"/>
    <w:rsid w:val="005D558D"/>
    <w:rsid w:val="005D5906"/>
    <w:rsid w:val="005D5D61"/>
    <w:rsid w:val="005D7D2F"/>
    <w:rsid w:val="005E5DB4"/>
    <w:rsid w:val="005F2B3E"/>
    <w:rsid w:val="005F7506"/>
    <w:rsid w:val="005F7637"/>
    <w:rsid w:val="006177BD"/>
    <w:rsid w:val="006249D2"/>
    <w:rsid w:val="00625595"/>
    <w:rsid w:val="00627306"/>
    <w:rsid w:val="00630511"/>
    <w:rsid w:val="00633743"/>
    <w:rsid w:val="00642CAC"/>
    <w:rsid w:val="006431E6"/>
    <w:rsid w:val="0066467A"/>
    <w:rsid w:val="00667F66"/>
    <w:rsid w:val="0067303B"/>
    <w:rsid w:val="006775AB"/>
    <w:rsid w:val="00692CF3"/>
    <w:rsid w:val="00697B92"/>
    <w:rsid w:val="006A2E30"/>
    <w:rsid w:val="006A36E9"/>
    <w:rsid w:val="006A473B"/>
    <w:rsid w:val="006A6FB2"/>
    <w:rsid w:val="006B2129"/>
    <w:rsid w:val="006B2854"/>
    <w:rsid w:val="006C579F"/>
    <w:rsid w:val="006D1114"/>
    <w:rsid w:val="006D4076"/>
    <w:rsid w:val="006E66CF"/>
    <w:rsid w:val="006F7688"/>
    <w:rsid w:val="00701A2B"/>
    <w:rsid w:val="00714F01"/>
    <w:rsid w:val="007176F1"/>
    <w:rsid w:val="007232E1"/>
    <w:rsid w:val="007261FF"/>
    <w:rsid w:val="00734001"/>
    <w:rsid w:val="00762FCC"/>
    <w:rsid w:val="007822EF"/>
    <w:rsid w:val="00787428"/>
    <w:rsid w:val="00787EAC"/>
    <w:rsid w:val="007A671D"/>
    <w:rsid w:val="007C69D4"/>
    <w:rsid w:val="007C7F9F"/>
    <w:rsid w:val="007F0089"/>
    <w:rsid w:val="00806E3A"/>
    <w:rsid w:val="0084356A"/>
    <w:rsid w:val="0084501F"/>
    <w:rsid w:val="00845F63"/>
    <w:rsid w:val="0084604E"/>
    <w:rsid w:val="008604D1"/>
    <w:rsid w:val="00860A6B"/>
    <w:rsid w:val="008612CD"/>
    <w:rsid w:val="00865ED7"/>
    <w:rsid w:val="00872CAB"/>
    <w:rsid w:val="008748F4"/>
    <w:rsid w:val="00876787"/>
    <w:rsid w:val="00881F64"/>
    <w:rsid w:val="008831D9"/>
    <w:rsid w:val="00883DB4"/>
    <w:rsid w:val="00892B0D"/>
    <w:rsid w:val="00895F2C"/>
    <w:rsid w:val="008A13A7"/>
    <w:rsid w:val="008D1B54"/>
    <w:rsid w:val="008F358E"/>
    <w:rsid w:val="008F581B"/>
    <w:rsid w:val="00907392"/>
    <w:rsid w:val="00910A9B"/>
    <w:rsid w:val="00916145"/>
    <w:rsid w:val="00923E7C"/>
    <w:rsid w:val="00941A45"/>
    <w:rsid w:val="00943084"/>
    <w:rsid w:val="00950DE4"/>
    <w:rsid w:val="009515E1"/>
    <w:rsid w:val="00952417"/>
    <w:rsid w:val="00955602"/>
    <w:rsid w:val="00960D38"/>
    <w:rsid w:val="0096221E"/>
    <w:rsid w:val="009778A3"/>
    <w:rsid w:val="00977DB0"/>
    <w:rsid w:val="00984727"/>
    <w:rsid w:val="009B2EB9"/>
    <w:rsid w:val="009B50CC"/>
    <w:rsid w:val="009B5179"/>
    <w:rsid w:val="009C5F30"/>
    <w:rsid w:val="009C7046"/>
    <w:rsid w:val="009D594E"/>
    <w:rsid w:val="009E0233"/>
    <w:rsid w:val="009E27E2"/>
    <w:rsid w:val="009E5C7E"/>
    <w:rsid w:val="009F1CBA"/>
    <w:rsid w:val="009F21A8"/>
    <w:rsid w:val="00A07C10"/>
    <w:rsid w:val="00A1282E"/>
    <w:rsid w:val="00A12ABA"/>
    <w:rsid w:val="00A1443B"/>
    <w:rsid w:val="00A151A0"/>
    <w:rsid w:val="00A245CA"/>
    <w:rsid w:val="00A3454C"/>
    <w:rsid w:val="00A40236"/>
    <w:rsid w:val="00A45BD7"/>
    <w:rsid w:val="00A53FF6"/>
    <w:rsid w:val="00A56D45"/>
    <w:rsid w:val="00A6412A"/>
    <w:rsid w:val="00A64F79"/>
    <w:rsid w:val="00A6788D"/>
    <w:rsid w:val="00A75539"/>
    <w:rsid w:val="00A8524C"/>
    <w:rsid w:val="00A87B43"/>
    <w:rsid w:val="00A929B6"/>
    <w:rsid w:val="00AA265B"/>
    <w:rsid w:val="00AA568F"/>
    <w:rsid w:val="00AA637B"/>
    <w:rsid w:val="00AB3997"/>
    <w:rsid w:val="00AC04D2"/>
    <w:rsid w:val="00AD35B0"/>
    <w:rsid w:val="00AD406C"/>
    <w:rsid w:val="00AE5661"/>
    <w:rsid w:val="00AE6823"/>
    <w:rsid w:val="00AF3D59"/>
    <w:rsid w:val="00AF3FA4"/>
    <w:rsid w:val="00B1067D"/>
    <w:rsid w:val="00B218A7"/>
    <w:rsid w:val="00B255A7"/>
    <w:rsid w:val="00B33A9B"/>
    <w:rsid w:val="00B544D2"/>
    <w:rsid w:val="00B5648B"/>
    <w:rsid w:val="00B66CC7"/>
    <w:rsid w:val="00B70E77"/>
    <w:rsid w:val="00B7368D"/>
    <w:rsid w:val="00B804A0"/>
    <w:rsid w:val="00BA41AE"/>
    <w:rsid w:val="00BB01AC"/>
    <w:rsid w:val="00BB0CAD"/>
    <w:rsid w:val="00BC2519"/>
    <w:rsid w:val="00BD604A"/>
    <w:rsid w:val="00BE1F84"/>
    <w:rsid w:val="00BE58E7"/>
    <w:rsid w:val="00BE7CC9"/>
    <w:rsid w:val="00BF32CE"/>
    <w:rsid w:val="00C021DE"/>
    <w:rsid w:val="00C0661A"/>
    <w:rsid w:val="00C13B0A"/>
    <w:rsid w:val="00C231ED"/>
    <w:rsid w:val="00C2354D"/>
    <w:rsid w:val="00C509BA"/>
    <w:rsid w:val="00C51C0C"/>
    <w:rsid w:val="00C52AEB"/>
    <w:rsid w:val="00C558D8"/>
    <w:rsid w:val="00C60AC1"/>
    <w:rsid w:val="00C750D8"/>
    <w:rsid w:val="00C8450E"/>
    <w:rsid w:val="00C928E5"/>
    <w:rsid w:val="00C9740D"/>
    <w:rsid w:val="00CA0491"/>
    <w:rsid w:val="00CB2DDF"/>
    <w:rsid w:val="00CE4026"/>
    <w:rsid w:val="00CF2E4F"/>
    <w:rsid w:val="00CF669B"/>
    <w:rsid w:val="00D00C90"/>
    <w:rsid w:val="00D16F62"/>
    <w:rsid w:val="00D24338"/>
    <w:rsid w:val="00D33276"/>
    <w:rsid w:val="00D40BEF"/>
    <w:rsid w:val="00D411D7"/>
    <w:rsid w:val="00D42DF3"/>
    <w:rsid w:val="00D65530"/>
    <w:rsid w:val="00D74A1C"/>
    <w:rsid w:val="00D75660"/>
    <w:rsid w:val="00D876BF"/>
    <w:rsid w:val="00DB0414"/>
    <w:rsid w:val="00DB7011"/>
    <w:rsid w:val="00DC6C67"/>
    <w:rsid w:val="00DD6BBF"/>
    <w:rsid w:val="00DF7F04"/>
    <w:rsid w:val="00E07919"/>
    <w:rsid w:val="00E2799D"/>
    <w:rsid w:val="00E3783D"/>
    <w:rsid w:val="00E44E99"/>
    <w:rsid w:val="00E52B73"/>
    <w:rsid w:val="00E5415D"/>
    <w:rsid w:val="00E57BA2"/>
    <w:rsid w:val="00E7017E"/>
    <w:rsid w:val="00E73827"/>
    <w:rsid w:val="00E83F3C"/>
    <w:rsid w:val="00EC2503"/>
    <w:rsid w:val="00EC3DCE"/>
    <w:rsid w:val="00ED133C"/>
    <w:rsid w:val="00ED4627"/>
    <w:rsid w:val="00ED4B16"/>
    <w:rsid w:val="00F11820"/>
    <w:rsid w:val="00F123AA"/>
    <w:rsid w:val="00F17587"/>
    <w:rsid w:val="00F23FFC"/>
    <w:rsid w:val="00F32CDF"/>
    <w:rsid w:val="00F54C66"/>
    <w:rsid w:val="00F6077C"/>
    <w:rsid w:val="00F63735"/>
    <w:rsid w:val="00F63AC7"/>
    <w:rsid w:val="00F875A3"/>
    <w:rsid w:val="00F9583D"/>
    <w:rsid w:val="00F959D1"/>
    <w:rsid w:val="00FB3953"/>
    <w:rsid w:val="00FB39E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840B0E"/>
  <w15:chartTrackingRefBased/>
  <w15:docId w15:val="{B8C1BCEF-B5DA-480F-93D1-D1BC22F3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1">
    <w:name w:val="未解決のメンション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列表段落1 Char,—ño’i—Ž Char,¥ê¥¹¥È¶ÎÂä Char,1st level - Bullet List Paragraph Char,Lettre d'introduction Char,목록단락 Char"/>
    <w:link w:val="ListParagraph"/>
    <w:uiPriority w:val="34"/>
    <w:qFormat/>
    <w:locked/>
    <w:rsid w:val="00FB39ED"/>
    <w:rPr>
      <w:rFonts w:ascii="Calibri" w:eastAsiaTheme="minorHAnsi" w:hAnsi="Calibri" w:cs="Calibri"/>
      <w:sz w:val="22"/>
      <w:szCs w:val="22"/>
      <w:lang w:val="pl-PL"/>
    </w:rPr>
  </w:style>
  <w:style w:type="paragraph" w:styleId="ListParagraph">
    <w:name w:val="List Paragraph"/>
    <w:aliases w:val="- Bullets,?? ??,?????,????,Lista1,中等深浅网格 1 - 着色 21,¥¡¡¡¡ì¬º¥¹¥È¶ÎÂä,ÁÐ³ö¶ÎÂä,列表段落1,—ño’i—Ž,¥ê¥¹¥È¶ÎÂä,1st level - Bullet List Paragraph,Lettre d'introduction,Paragrafo elenco,Normal bullet 2,Bullet list,목록단락,列出段落1,列表段落11,列表段落"/>
    <w:basedOn w:val="Normal"/>
    <w:link w:val="ListParagraphChar"/>
    <w:uiPriority w:val="34"/>
    <w:qFormat/>
    <w:rsid w:val="00FB39ED"/>
    <w:pPr>
      <w:spacing w:line="256" w:lineRule="auto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table" w:styleId="TableGrid">
    <w:name w:val="Table Grid"/>
    <w:basedOn w:val="TableNormal"/>
    <w:uiPriority w:val="59"/>
    <w:rsid w:val="00C9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CF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92CF3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CF3"/>
    <w:rPr>
      <w:rFonts w:ascii="Arial" w:hAnsi="Arial"/>
      <w:b/>
      <w:bCs/>
      <w:lang w:val="en-GB"/>
    </w:rPr>
  </w:style>
  <w:style w:type="character" w:customStyle="1" w:styleId="10">
    <w:name w:val="メンション1"/>
    <w:basedOn w:val="DefaultParagraphFont"/>
    <w:uiPriority w:val="99"/>
    <w:unhideWhenUsed/>
    <w:rsid w:val="00B804A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5AIRPNAIUNRU-859666464-7610</_dlc_DocId>
    <_dlc_DocIdUrl xmlns="71c5aaf6-e6ce-465b-b873-5148d2a4c105">
      <Url>https://nokia.sharepoint.com/sites/c5g/e2earch/_layouts/15/DocIdRedir.aspx?ID=5AIRPNAIUNRU-859666464-7610</Url>
      <Description>5AIRPNAIUNRU-859666464-7610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F9933AE-153D-4133-B592-86B9680F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3650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</dc:creator>
  <cp:keywords/>
  <dc:description/>
  <cp:lastModifiedBy>Nokia</cp:lastModifiedBy>
  <cp:revision>2</cp:revision>
  <cp:lastPrinted>2002-04-24T03:10:00Z</cp:lastPrinted>
  <dcterms:created xsi:type="dcterms:W3CDTF">2020-11-11T08:08:00Z</dcterms:created>
  <dcterms:modified xsi:type="dcterms:W3CDTF">2020-11-11T08:08:00Z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f91a8ffb-4528-45e2-813b-43c073284521</vt:lpwstr>
  </property>
</Properties>
</file>