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B456" w14:textId="525F582D" w:rsidR="000D4CA8" w:rsidRPr="00B266B0" w:rsidRDefault="000D4CA8" w:rsidP="000D4CA8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#112 Electronic</w:t>
      </w:r>
      <w:r w:rsidRPr="00B266B0">
        <w:rPr>
          <w:bCs/>
          <w:noProof w:val="0"/>
          <w:sz w:val="24"/>
          <w:szCs w:val="24"/>
        </w:rPr>
        <w:tab/>
      </w:r>
      <w:r w:rsidRPr="00F1171D">
        <w:rPr>
          <w:bCs/>
          <w:noProof w:val="0"/>
          <w:sz w:val="24"/>
          <w:szCs w:val="24"/>
        </w:rPr>
        <w:t>R2-200</w:t>
      </w:r>
      <w:r w:rsidR="00F10603">
        <w:rPr>
          <w:bCs/>
          <w:noProof w:val="0"/>
          <w:sz w:val="24"/>
          <w:szCs w:val="24"/>
        </w:rPr>
        <w:t>xxxx</w:t>
      </w:r>
    </w:p>
    <w:p w14:paraId="27DA83DB" w14:textId="632D9998" w:rsidR="009C15F5" w:rsidRPr="000D4CA8" w:rsidRDefault="000D4CA8" w:rsidP="000D4CA8">
      <w:pPr>
        <w:pStyle w:val="CRCoverPage"/>
        <w:outlineLvl w:val="0"/>
        <w:rPr>
          <w:b/>
          <w:sz w:val="24"/>
          <w:szCs w:val="24"/>
          <w:lang w:eastAsia="zh-CN"/>
        </w:rPr>
      </w:pPr>
      <w:proofErr w:type="spellStart"/>
      <w:r w:rsidRPr="000D4CA8">
        <w:rPr>
          <w:b/>
          <w:sz w:val="24"/>
          <w:szCs w:val="24"/>
          <w:lang w:eastAsia="zh-CN"/>
        </w:rPr>
        <w:t>Elbonia</w:t>
      </w:r>
      <w:proofErr w:type="spellEnd"/>
      <w:r w:rsidRPr="000D4CA8">
        <w:rPr>
          <w:b/>
          <w:sz w:val="24"/>
          <w:szCs w:val="24"/>
          <w:lang w:eastAsia="zh-CN"/>
        </w:rPr>
        <w:t>, 02 – 13 November 2020</w:t>
      </w:r>
    </w:p>
    <w:p w14:paraId="17CF0C99" w14:textId="77777777" w:rsidR="00785B61" w:rsidRDefault="00785B61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</w:p>
    <w:p w14:paraId="05012EB2" w14:textId="59366BB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DB32A7">
        <w:rPr>
          <w:rFonts w:ascii="Arial" w:eastAsia="MS Mincho" w:hAnsi="Arial" w:cs="Arial"/>
          <w:b/>
          <w:bCs/>
          <w:sz w:val="24"/>
        </w:rPr>
        <w:t>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1561010A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>Summary of</w:t>
      </w:r>
      <w:r w:rsidR="00CB4EC4">
        <w:rPr>
          <w:rFonts w:ascii="Arial" w:hAnsi="Arial" w:cs="Arial"/>
          <w:b/>
          <w:bCs/>
          <w:sz w:val="24"/>
        </w:rPr>
        <w:t xml:space="preserve"> </w:t>
      </w:r>
      <w:r w:rsidR="000D4CA8" w:rsidRPr="000D4CA8">
        <w:rPr>
          <w:rFonts w:ascii="Arial" w:hAnsi="Arial" w:cs="Arial"/>
          <w:b/>
          <w:bCs/>
          <w:sz w:val="24"/>
        </w:rPr>
        <w:t>[AT112-e][010][NR15] LTE changes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D8F6B3E" w14:textId="77777777" w:rsidR="0045751F" w:rsidRDefault="0045751F" w:rsidP="0045751F">
      <w:pPr>
        <w:pStyle w:val="Heading3"/>
      </w:pPr>
      <w:r>
        <w:t>5.4.2</w:t>
      </w:r>
      <w:r>
        <w:tab/>
        <w:t>LTE changes related to NR</w:t>
      </w:r>
    </w:p>
    <w:p w14:paraId="506351E5" w14:textId="77777777" w:rsidR="00F10603" w:rsidRDefault="00F10603" w:rsidP="00F10603">
      <w:pPr>
        <w:pStyle w:val="EmailDiscussion"/>
        <w:tabs>
          <w:tab w:val="clear" w:pos="1710"/>
          <w:tab w:val="num" w:pos="1619"/>
        </w:tabs>
        <w:ind w:left="1619"/>
      </w:pPr>
      <w:r>
        <w:t>[AT112-e][010][NR15] LTE changes (Nokia)</w:t>
      </w:r>
    </w:p>
    <w:p w14:paraId="0D49A8AB" w14:textId="77777777" w:rsidR="00F10603" w:rsidRDefault="00F10603" w:rsidP="00F10603">
      <w:pPr>
        <w:pStyle w:val="EmailDiscussion2"/>
        <w:ind w:left="1619"/>
      </w:pPr>
      <w:r>
        <w:t>Treat R2-2009950, R2-2008823,</w:t>
      </w:r>
      <w:r w:rsidRPr="00C74F33">
        <w:t xml:space="preserve"> </w:t>
      </w:r>
      <w:r>
        <w:t>R2-2008824,</w:t>
      </w:r>
      <w:r w:rsidRPr="00C74F33">
        <w:t xml:space="preserve"> </w:t>
      </w:r>
      <w:r>
        <w:t>R2-2009946, R2-2010600, R2-2010601</w:t>
      </w:r>
    </w:p>
    <w:p w14:paraId="5DD85FDE" w14:textId="77777777" w:rsidR="00F10603" w:rsidRDefault="00F10603" w:rsidP="00F10603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50E2A6E2" w14:textId="77777777" w:rsidR="00F10603" w:rsidRDefault="00F10603" w:rsidP="00F10603">
      <w:pPr>
        <w:pStyle w:val="EmailDiscussion2"/>
      </w:pPr>
      <w:r>
        <w:tab/>
        <w:t>Deadline: Intermediate deadline(s) by Rapporteur, Final: Discussion stop at Wed Nov 11, 1200 UTC</w:t>
      </w:r>
    </w:p>
    <w:p w14:paraId="297E47EB" w14:textId="77777777" w:rsidR="0045751F" w:rsidRPr="00B41825" w:rsidRDefault="0045751F" w:rsidP="0045751F">
      <w:pPr>
        <w:pStyle w:val="EmailDiscussion2"/>
      </w:pPr>
    </w:p>
    <w:p w14:paraId="60A5A0A0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4D1005CC" w14:textId="0613112D" w:rsidR="00F10603" w:rsidRDefault="002D0178" w:rsidP="00F10603">
      <w:pPr>
        <w:pStyle w:val="Doc-title"/>
      </w:pPr>
      <w:hyperlink r:id="rId12" w:tooltip="D:Documents3GPPtsg_ranWG2TSGR2_112-eDocsR2-2009950.zip" w:history="1">
        <w:r w:rsidR="00F10603" w:rsidRPr="000731EE">
          <w:rPr>
            <w:rStyle w:val="Hyperlink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48699CE" w14:textId="68F3CEA7" w:rsidR="00F10603" w:rsidRPr="00F10603" w:rsidRDefault="00F10603" w:rsidP="00F10603">
      <w:pPr>
        <w:pStyle w:val="ListParagraph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This discussion is already handled online by Chairman</w:t>
      </w:r>
    </w:p>
    <w:p w14:paraId="7ABB3D9F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C37E6C8" w14:textId="77777777" w:rsidR="00F10603" w:rsidRDefault="002D0178" w:rsidP="00F10603">
      <w:pPr>
        <w:pStyle w:val="Doc-title"/>
      </w:pPr>
      <w:hyperlink r:id="rId13" w:tooltip="D:Documents3GPPtsg_ranWG2TSGR2_112-eDocsR2-2008823.zip" w:history="1">
        <w:r w:rsidR="00F10603" w:rsidRPr="000731EE">
          <w:rPr>
            <w:rStyle w:val="Hyperlink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79D87C3" w14:textId="77777777" w:rsidR="00F10603" w:rsidRDefault="002D0178" w:rsidP="00F10603">
      <w:pPr>
        <w:pStyle w:val="Doc-title"/>
      </w:pPr>
      <w:hyperlink r:id="rId14" w:tooltip="D:Documents3GPPtsg_ranWG2TSGR2_112-eDocsR2-2008824.zip" w:history="1">
        <w:r w:rsidR="00F10603" w:rsidRPr="000731EE">
          <w:rPr>
            <w:rStyle w:val="Hyperlink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416DF61E" w14:textId="77777777" w:rsidR="00F10603" w:rsidRPr="00DD3CF9" w:rsidRDefault="00F10603" w:rsidP="00F10603">
      <w:pPr>
        <w:pStyle w:val="BoldComments"/>
      </w:pPr>
      <w:r w:rsidRPr="00DD3CF9">
        <w:rPr>
          <w:noProof/>
        </w:rPr>
        <w:t>Cell Reselection</w:t>
      </w:r>
    </w:p>
    <w:p w14:paraId="3287B22B" w14:textId="77777777" w:rsidR="00F10603" w:rsidRDefault="002D0178" w:rsidP="00F10603">
      <w:pPr>
        <w:pStyle w:val="Doc-title"/>
      </w:pPr>
      <w:hyperlink r:id="rId15" w:tooltip="D:Documents3GPPtsg_ranWG2TSGR2_112-eDocsR2-2009946.zip" w:history="1">
        <w:r w:rsidR="00F10603" w:rsidRPr="000731EE">
          <w:rPr>
            <w:rStyle w:val="Hyperlink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ACAEA39" w14:textId="77777777" w:rsidR="00F10603" w:rsidRPr="008D6FA4" w:rsidRDefault="00F10603" w:rsidP="00F10603">
      <w:pPr>
        <w:pStyle w:val="BoldComments"/>
      </w:pPr>
      <w:r w:rsidRPr="008D6FA4">
        <w:t>SN Release</w:t>
      </w:r>
    </w:p>
    <w:p w14:paraId="758854EF" w14:textId="77777777" w:rsidR="00F10603" w:rsidRDefault="002D0178" w:rsidP="00F10603">
      <w:pPr>
        <w:pStyle w:val="Doc-title"/>
      </w:pPr>
      <w:hyperlink r:id="rId16" w:tooltip="D:Documents3GPPtsg_ranWG2TSGR2_112-eDocsR2-2010600.zip" w:history="1">
        <w:r w:rsidR="00F10603" w:rsidRPr="000731EE">
          <w:rPr>
            <w:rStyle w:val="Hyperlink"/>
          </w:rPr>
          <w:t>R2-2010600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Rel-15</w:t>
      </w:r>
      <w:r w:rsidR="00F10603">
        <w:tab/>
        <w:t>36.331</w:t>
      </w:r>
      <w:r w:rsidR="00F10603">
        <w:tab/>
        <w:t>15.11.0</w:t>
      </w:r>
      <w:r w:rsidR="00F10603">
        <w:tab/>
        <w:t>4523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A2F58ED" w14:textId="77777777" w:rsidR="00F10603" w:rsidRDefault="002D0178" w:rsidP="00F10603">
      <w:pPr>
        <w:pStyle w:val="Doc-title"/>
      </w:pPr>
      <w:hyperlink r:id="rId17" w:tooltip="D:Documents3GPPtsg_ranWG2TSGR2_112-eDocsR2-2010601.zip" w:history="1">
        <w:r w:rsidR="00F10603" w:rsidRPr="000731EE">
          <w:rPr>
            <w:rStyle w:val="Hyperlink"/>
          </w:rPr>
          <w:t>R2-2010601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Rel-16</w:t>
      </w:r>
      <w:r w:rsidR="00F10603">
        <w:tab/>
        <w:t>36.331</w:t>
      </w:r>
      <w:r w:rsidR="00F10603">
        <w:tab/>
        <w:t>16.2.1</w:t>
      </w:r>
      <w:r w:rsidR="00F10603">
        <w:tab/>
        <w:t>4524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5ED25576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CB4EC4">
        <w:rPr>
          <w:lang w:eastAsia="zh-CN"/>
        </w:rPr>
        <w:t>1</w:t>
      </w:r>
      <w:r>
        <w:rPr>
          <w:lang w:eastAsia="zh-CN"/>
        </w:rPr>
        <w:t xml:space="preserve"> Discussion on </w:t>
      </w:r>
      <w:r w:rsidR="00CB4EC4">
        <w:rPr>
          <w:lang w:eastAsia="zh-CN"/>
        </w:rPr>
        <w:t xml:space="preserve">CRs </w:t>
      </w:r>
      <w:r w:rsidR="00F10603" w:rsidRPr="00F10603">
        <w:t>R2-2009950</w:t>
      </w:r>
    </w:p>
    <w:p w14:paraId="26620A7F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1A396B07" w14:textId="77777777" w:rsidR="00F10603" w:rsidRDefault="002D0178" w:rsidP="00F10603">
      <w:pPr>
        <w:pStyle w:val="Doc-title"/>
      </w:pPr>
      <w:hyperlink r:id="rId18" w:tooltip="D:Documents3GPPtsg_ranWG2TSGR2_112-eDocsR2-2009950.zip" w:history="1">
        <w:r w:rsidR="00F10603" w:rsidRPr="000731EE">
          <w:rPr>
            <w:rStyle w:val="Hyperlink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7CBAA8F" w14:textId="00085825" w:rsidR="00F10603" w:rsidRPr="006B1700" w:rsidRDefault="00F10603" w:rsidP="00F10603">
      <w:pPr>
        <w:pStyle w:val="ListParagraph"/>
        <w:numPr>
          <w:ilvl w:val="0"/>
          <w:numId w:val="30"/>
        </w:numPr>
        <w:rPr>
          <w:rFonts w:ascii="Arial" w:eastAsia="MS Mincho" w:hAnsi="Arial" w:cs="Times New Roman"/>
          <w:noProof/>
          <w:sz w:val="20"/>
          <w:szCs w:val="24"/>
          <w:lang w:val="en-GB" w:eastAsia="en-GB"/>
        </w:rPr>
      </w:pPr>
      <w:r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This discussion is already handled online by Chairman</w:t>
      </w:r>
      <w:r w:rsidR="00616EFF"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.</w:t>
      </w:r>
    </w:p>
    <w:p w14:paraId="776EBE9B" w14:textId="77777777" w:rsidR="00CB4EC4" w:rsidRPr="00CB4EC4" w:rsidRDefault="00CB4EC4" w:rsidP="00CB4EC4">
      <w:pPr>
        <w:rPr>
          <w:lang w:eastAsia="zh-CN"/>
        </w:rPr>
      </w:pPr>
    </w:p>
    <w:p w14:paraId="44A2651F" w14:textId="5BCB18EC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lastRenderedPageBreak/>
        <w:t>2</w:t>
      </w:r>
      <w:r w:rsidR="00E266BD" w:rsidRPr="009A4F32">
        <w:rPr>
          <w:lang w:eastAsia="zh-CN"/>
        </w:rPr>
        <w:t>.</w:t>
      </w:r>
      <w:r w:rsidR="00CB4EC4">
        <w:rPr>
          <w:lang w:eastAsia="zh-CN"/>
        </w:rPr>
        <w:t>2</w:t>
      </w:r>
      <w:r w:rsidR="00597E30">
        <w:rPr>
          <w:lang w:eastAsia="zh-CN"/>
        </w:rPr>
        <w:t xml:space="preserve"> </w:t>
      </w:r>
      <w:r w:rsidR="00CB4EC4">
        <w:rPr>
          <w:lang w:eastAsia="zh-CN"/>
        </w:rPr>
        <w:t xml:space="preserve">Discussion on CRs </w:t>
      </w:r>
      <w:r w:rsidR="00F10603" w:rsidRPr="00F10603">
        <w:t>R2-2008823 and</w:t>
      </w:r>
      <w:r w:rsidR="00CB4EC4">
        <w:rPr>
          <w:rStyle w:val="Hyperlink"/>
        </w:rPr>
        <w:t xml:space="preserve"> </w:t>
      </w:r>
      <w:r w:rsidR="00F10603" w:rsidRPr="00F10603">
        <w:t>R2-200882</w:t>
      </w:r>
      <w:r w:rsidR="00F10603">
        <w:t>4</w:t>
      </w:r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72EFD3B7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599F662" w14:textId="77777777" w:rsidR="00F10603" w:rsidRDefault="002D0178" w:rsidP="00F10603">
      <w:pPr>
        <w:pStyle w:val="Doc-title"/>
      </w:pPr>
      <w:hyperlink r:id="rId19" w:tooltip="D:Documents3GPPtsg_ranWG2TSGR2_112-eDocsR2-2008823.zip" w:history="1">
        <w:r w:rsidR="00F10603" w:rsidRPr="000731EE">
          <w:rPr>
            <w:rStyle w:val="Hyperlink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2E8E04D0" w14:textId="77777777" w:rsidR="00F10603" w:rsidRDefault="002D0178" w:rsidP="00F10603">
      <w:pPr>
        <w:pStyle w:val="Doc-title"/>
      </w:pPr>
      <w:hyperlink r:id="rId20" w:tooltip="D:Documents3GPPtsg_ranWG2TSGR2_112-eDocsR2-2008824.zip" w:history="1">
        <w:r w:rsidR="00F10603" w:rsidRPr="000731EE">
          <w:rPr>
            <w:rStyle w:val="Hyperlink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33038244" w:rsidR="002B586D" w:rsidRPr="006B4E9D" w:rsidRDefault="00C954D4" w:rsidP="00223911">
            <w:pPr>
              <w:pStyle w:val="BodyText"/>
            </w:pPr>
            <w:r>
              <w:t>Comments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12961AFB" w:rsidR="002B586D" w:rsidRPr="00BA232E" w:rsidRDefault="00653EDC" w:rsidP="00223911">
            <w:pPr>
              <w:rPr>
                <w:rFonts w:eastAsia="Times New Roman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6F76C97" w14:textId="0C27B65C" w:rsidR="002B586D" w:rsidRPr="00143E05" w:rsidRDefault="00C954D4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[Prop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 xml:space="preserve">onent] </w:t>
            </w:r>
            <w:r w:rsidR="00F10603">
              <w:rPr>
                <w:rFonts w:ascii="Arial" w:eastAsia="MS Mincho" w:hAnsi="Arial" w:cs="Arial"/>
                <w:szCs w:val="24"/>
                <w:lang w:eastAsia="en-GB"/>
              </w:rPr>
              <w:t>This seems to be missed and needs an alignment.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23ACD84E" w:rsidR="002B586D" w:rsidRPr="00BA232E" w:rsidRDefault="008477EF" w:rsidP="00223911">
            <w:pPr>
              <w:rPr>
                <w:rFonts w:eastAsia="Times New Roman"/>
              </w:rPr>
            </w:pPr>
            <w:ins w:id="0" w:author="Qualcomm (Mouaffac)" w:date="2020-11-02T08:07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D74E052" w14:textId="2304E43F" w:rsidR="002B586D" w:rsidRPr="00BA232E" w:rsidRDefault="008477EF" w:rsidP="00223911">
            <w:pPr>
              <w:rPr>
                <w:rFonts w:eastAsia="Times New Roman"/>
              </w:rPr>
            </w:pPr>
            <w:ins w:id="1" w:author="Qualcomm (Mouaffac)" w:date="2020-11-02T08:07:00Z">
              <w:r>
                <w:rPr>
                  <w:rFonts w:eastAsia="Times New Roman"/>
                </w:rPr>
                <w:t>Agree with Noki</w:t>
              </w:r>
            </w:ins>
            <w:ins w:id="2" w:author="Qualcomm (Mouaffac)" w:date="2020-11-02T08:08:00Z">
              <w:r>
                <w:rPr>
                  <w:rFonts w:eastAsia="Times New Roman"/>
                </w:rPr>
                <w:t xml:space="preserve">a, since the </w:t>
              </w:r>
              <w:r w:rsidRPr="008477EF">
                <w:rPr>
                  <w:rFonts w:eastAsia="Times New Roman"/>
                </w:rPr>
                <w:t xml:space="preserve">36.331 has </w:t>
              </w:r>
            </w:ins>
            <w:ins w:id="3" w:author="Qualcomm (Mouaffac)" w:date="2020-11-02T09:07:00Z">
              <w:r w:rsidR="00F82C28">
                <w:rPr>
                  <w:rFonts w:eastAsia="Times New Roman"/>
                </w:rPr>
                <w:t xml:space="preserve">already </w:t>
              </w:r>
            </w:ins>
            <w:ins w:id="4" w:author="Qualcomm (Mouaffac)" w:date="2020-11-02T08:08:00Z">
              <w:r w:rsidRPr="008477EF">
                <w:rPr>
                  <w:rFonts w:eastAsia="Times New Roman"/>
                </w:rPr>
                <w:t xml:space="preserve">captured </w:t>
              </w:r>
              <w:r>
                <w:rPr>
                  <w:rFonts w:eastAsia="Times New Roman"/>
                </w:rPr>
                <w:t xml:space="preserve">this capability </w:t>
              </w:r>
              <w:r w:rsidRPr="008477EF">
                <w:rPr>
                  <w:rFonts w:eastAsia="Times New Roman"/>
                </w:rPr>
                <w:t>in the Feature Set per CC in R15.</w:t>
              </w:r>
            </w:ins>
          </w:p>
        </w:tc>
      </w:tr>
      <w:tr w:rsidR="004812D6" w:rsidRPr="00BA232E" w14:paraId="226779B7" w14:textId="77777777" w:rsidTr="00223911">
        <w:tc>
          <w:tcPr>
            <w:tcW w:w="2122" w:type="dxa"/>
            <w:shd w:val="clear" w:color="auto" w:fill="auto"/>
          </w:tcPr>
          <w:p w14:paraId="2EC88993" w14:textId="32401DF7" w:rsidR="004812D6" w:rsidRDefault="004812D6" w:rsidP="00223911">
            <w:pPr>
              <w:rPr>
                <w:rFonts w:eastAsia="Times New Roman"/>
              </w:rPr>
            </w:pPr>
            <w:ins w:id="5" w:author="MediaTek (Felix)" w:date="2020-11-03T08:40:00Z">
              <w:r>
                <w:rPr>
                  <w:rFonts w:eastAsia="Times New Roman"/>
                </w:rPr>
                <w:t>MediaTek</w:t>
              </w:r>
            </w:ins>
          </w:p>
        </w:tc>
        <w:tc>
          <w:tcPr>
            <w:tcW w:w="5665" w:type="dxa"/>
            <w:shd w:val="clear" w:color="auto" w:fill="auto"/>
          </w:tcPr>
          <w:p w14:paraId="5E529D40" w14:textId="1C0023CA" w:rsidR="004812D6" w:rsidRDefault="004812D6" w:rsidP="00223911">
            <w:pPr>
              <w:rPr>
                <w:rFonts w:eastAsia="Times New Roman"/>
              </w:rPr>
            </w:pPr>
            <w:ins w:id="6" w:author="MediaTek (Felix)" w:date="2020-11-03T08:49:00Z">
              <w:r>
                <w:rPr>
                  <w:rFonts w:eastAsia="Times New Roman"/>
                </w:rPr>
                <w:t xml:space="preserve">The intention is to add field description for </w:t>
              </w:r>
              <w:r w:rsidRPr="004812D6">
                <w:rPr>
                  <w:rFonts w:eastAsia="Times New Roman"/>
                  <w:i/>
                </w:rPr>
                <w:t>ul-256QAM-r15</w:t>
              </w:r>
              <w:r>
                <w:rPr>
                  <w:rFonts w:eastAsia="Times New Roman"/>
                </w:rPr>
                <w:t xml:space="preserve">, it looks ok for as. I am not whether which WI code add the </w:t>
              </w:r>
            </w:ins>
            <w:ins w:id="7" w:author="MediaTek (Felix)" w:date="2020-11-03T08:50:00Z">
              <w:r>
                <w:rPr>
                  <w:rFonts w:eastAsia="Times New Roman"/>
                </w:rPr>
                <w:t xml:space="preserve">ASN.1 </w:t>
              </w:r>
              <w:r w:rsidRPr="004812D6">
                <w:rPr>
                  <w:rFonts w:eastAsia="Times New Roman"/>
                  <w:i/>
                </w:rPr>
                <w:t>ul-256QAM-r15</w:t>
              </w:r>
              <w:r>
                <w:rPr>
                  <w:rFonts w:eastAsia="Times New Roman"/>
                </w:rPr>
                <w:t xml:space="preserve">, but it seems not related to NR. Also, for </w:t>
              </w:r>
            </w:ins>
            <w:ins w:id="8" w:author="MediaTek (Felix)" w:date="2020-11-03T09:04:00Z">
              <w:r w:rsidR="003618EA">
                <w:rPr>
                  <w:rFonts w:eastAsia="Times New Roman"/>
                </w:rPr>
                <w:t xml:space="preserve">CR </w:t>
              </w:r>
            </w:ins>
            <w:ins w:id="9" w:author="MediaTek (Felix)" w:date="2020-11-03T08:50:00Z">
              <w:r>
                <w:rPr>
                  <w:rFonts w:eastAsia="Times New Roman"/>
                </w:rPr>
                <w:t xml:space="preserve">coversheet, </w:t>
              </w:r>
            </w:ins>
            <w:ins w:id="10" w:author="MediaTek (Felix)" w:date="2020-11-03T09:04:00Z">
              <w:r w:rsidR="003618EA">
                <w:rPr>
                  <w:rFonts w:eastAsia="Times New Roman"/>
                </w:rPr>
                <w:t>“</w:t>
              </w:r>
            </w:ins>
            <w:ins w:id="11" w:author="MediaTek (Felix)" w:date="2020-11-03T08:53:00Z">
              <w:r w:rsidRPr="004812D6">
                <w:rPr>
                  <w:rFonts w:eastAsia="Times New Roman"/>
                </w:rPr>
                <w:t>Other core specifications</w:t>
              </w:r>
            </w:ins>
            <w:ins w:id="12" w:author="MediaTek (Felix)" w:date="2020-11-03T09:04:00Z">
              <w:r w:rsidR="003618EA">
                <w:rPr>
                  <w:rFonts w:eastAsia="Times New Roman"/>
                </w:rPr>
                <w:t>”</w:t>
              </w:r>
            </w:ins>
            <w:ins w:id="13" w:author="MediaTek (Felix)" w:date="2020-11-03T08:53:00Z">
              <w:r>
                <w:rPr>
                  <w:rFonts w:eastAsia="Times New Roman"/>
                </w:rPr>
                <w:t xml:space="preserve"> is not necessary to mark.</w:t>
              </w:r>
            </w:ins>
          </w:p>
        </w:tc>
      </w:tr>
      <w:tr w:rsidR="004812D6" w:rsidRPr="00BA232E" w14:paraId="5335CC3E" w14:textId="77777777" w:rsidTr="00223911">
        <w:tc>
          <w:tcPr>
            <w:tcW w:w="2122" w:type="dxa"/>
            <w:shd w:val="clear" w:color="auto" w:fill="auto"/>
          </w:tcPr>
          <w:p w14:paraId="37C18F32" w14:textId="49513494" w:rsidR="004812D6" w:rsidRPr="009D71E9" w:rsidRDefault="009D71E9" w:rsidP="00223911">
            <w:pPr>
              <w:rPr>
                <w:rFonts w:eastAsia="Times New Roman"/>
              </w:rPr>
            </w:pPr>
            <w:ins w:id="14" w:author="Huawei" w:date="2020-11-03T10:17:00Z">
              <w:r>
                <w:rPr>
                  <w:rFonts w:eastAsia="DengXian" w:hint="eastAsia"/>
                  <w:lang w:eastAsia="zh-CN"/>
                </w:rPr>
                <w:t>H</w:t>
              </w:r>
              <w:r>
                <w:rPr>
                  <w:rFonts w:eastAsia="DengXian"/>
                  <w:lang w:eastAsia="zh-CN"/>
                </w:rPr>
                <w:t>uawei</w:t>
              </w:r>
            </w:ins>
          </w:p>
        </w:tc>
        <w:tc>
          <w:tcPr>
            <w:tcW w:w="5665" w:type="dxa"/>
            <w:shd w:val="clear" w:color="auto" w:fill="auto"/>
          </w:tcPr>
          <w:p w14:paraId="179F3EB8" w14:textId="324AB136" w:rsidR="004812D6" w:rsidRPr="009D71E9" w:rsidRDefault="009D71E9" w:rsidP="00223911">
            <w:pPr>
              <w:rPr>
                <w:rFonts w:eastAsia="Times New Roman"/>
              </w:rPr>
            </w:pPr>
            <w:ins w:id="15" w:author="Huawei" w:date="2020-11-03T10:17:00Z">
              <w:r>
                <w:rPr>
                  <w:rFonts w:eastAsia="DengXian" w:hint="eastAsia"/>
                  <w:lang w:eastAsia="zh-CN"/>
                </w:rPr>
                <w:t>A</w:t>
              </w:r>
              <w:r>
                <w:rPr>
                  <w:rFonts w:eastAsia="DengXian"/>
                  <w:lang w:eastAsia="zh-CN"/>
                </w:rPr>
                <w:t>gree with the changes.</w:t>
              </w:r>
            </w:ins>
          </w:p>
        </w:tc>
      </w:tr>
      <w:tr w:rsidR="00580026" w:rsidRPr="00BA232E" w14:paraId="328F3F78" w14:textId="77777777" w:rsidTr="00223911">
        <w:trPr>
          <w:ins w:id="16" w:author="Seungri Jin (Samsung)" w:date="2020-11-03T13:37:00Z"/>
        </w:trPr>
        <w:tc>
          <w:tcPr>
            <w:tcW w:w="2122" w:type="dxa"/>
            <w:shd w:val="clear" w:color="auto" w:fill="auto"/>
          </w:tcPr>
          <w:p w14:paraId="67609D79" w14:textId="404A95B6" w:rsidR="00580026" w:rsidRPr="00580026" w:rsidRDefault="00580026" w:rsidP="00223911">
            <w:pPr>
              <w:rPr>
                <w:ins w:id="17" w:author="Seungri Jin (Samsung)" w:date="2020-11-03T13:37:00Z"/>
                <w:rFonts w:eastAsia="DengXian"/>
                <w:lang w:eastAsia="zh-CN"/>
              </w:rPr>
            </w:pPr>
            <w:ins w:id="18" w:author="Seungri Jin (Samsung)" w:date="2020-11-03T13:37:00Z">
              <w:r w:rsidRPr="00580026">
                <w:rPr>
                  <w:rFonts w:eastAsia="바탕체"/>
                  <w:lang w:eastAsia="ko-KR"/>
                </w:rPr>
                <w:t xml:space="preserve">Samsung </w:t>
              </w:r>
            </w:ins>
          </w:p>
        </w:tc>
        <w:tc>
          <w:tcPr>
            <w:tcW w:w="5665" w:type="dxa"/>
            <w:shd w:val="clear" w:color="auto" w:fill="auto"/>
          </w:tcPr>
          <w:p w14:paraId="008612E3" w14:textId="79653C30" w:rsidR="00580026" w:rsidRPr="00580026" w:rsidRDefault="00580026" w:rsidP="00223911">
            <w:pPr>
              <w:rPr>
                <w:ins w:id="19" w:author="Seungri Jin (Samsung)" w:date="2020-11-03T13:37:00Z"/>
                <w:rFonts w:eastAsia="맑은 고딕"/>
                <w:lang w:eastAsia="ko-KR"/>
              </w:rPr>
            </w:pPr>
            <w:ins w:id="20" w:author="Seungri Jin (Samsung)" w:date="2020-11-03T13:37:00Z">
              <w:r w:rsidRPr="00580026">
                <w:rPr>
                  <w:rFonts w:eastAsia="맑은 고딕"/>
                  <w:lang w:eastAsia="ko-KR"/>
                </w:rPr>
                <w:t>Agree with the changes.</w:t>
              </w:r>
            </w:ins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0D0683C7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9353B1">
        <w:rPr>
          <w:lang w:eastAsia="zh-CN"/>
        </w:rPr>
        <w:t>3</w:t>
      </w:r>
      <w:r>
        <w:rPr>
          <w:lang w:eastAsia="zh-CN"/>
        </w:rPr>
        <w:t xml:space="preserve"> </w:t>
      </w:r>
      <w:r w:rsidR="009353B1">
        <w:rPr>
          <w:lang w:eastAsia="zh-CN"/>
        </w:rPr>
        <w:t xml:space="preserve">Discussion on CR </w:t>
      </w:r>
      <w:hyperlink r:id="rId21" w:tooltip="D:Documents3GPPtsg_ranWG2TSGR2_112-eDocsR2-2009946.zip" w:history="1">
        <w:r w:rsidR="00F10603" w:rsidRPr="005B49D1">
          <w:rPr>
            <w:lang w:eastAsia="zh-CN"/>
          </w:rPr>
          <w:t>R2-2009946</w:t>
        </w:r>
      </w:hyperlink>
    </w:p>
    <w:p w14:paraId="6276E9F1" w14:textId="77777777" w:rsidR="00F10603" w:rsidRPr="00DD3CF9" w:rsidRDefault="00F10603" w:rsidP="00C53544">
      <w:pPr>
        <w:pStyle w:val="BoldComments"/>
      </w:pPr>
      <w:r w:rsidRPr="00DD3CF9">
        <w:rPr>
          <w:noProof/>
        </w:rPr>
        <w:t>Cell Reselection</w:t>
      </w:r>
    </w:p>
    <w:p w14:paraId="06F9BB6A" w14:textId="35978476" w:rsidR="00F10603" w:rsidRDefault="002D0178" w:rsidP="00F10603">
      <w:pPr>
        <w:pStyle w:val="Doc-title"/>
      </w:pPr>
      <w:hyperlink r:id="rId22" w:tooltip="D:Documents3GPPtsg_ranWG2TSGR2_112-eDocsR2-2009946.zip" w:history="1">
        <w:r w:rsidR="00F10603" w:rsidRPr="000731EE">
          <w:rPr>
            <w:rStyle w:val="Hyperlink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0C16A21" w14:textId="77777777" w:rsidR="00F10603" w:rsidRPr="00F10603" w:rsidRDefault="00F10603" w:rsidP="00F10603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395BA92" w:rsidR="002B586D" w:rsidRPr="00C82156" w:rsidRDefault="00653EDC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67E05E98" w:rsidR="002B586D" w:rsidRPr="00C82156" w:rsidRDefault="00F10603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Question for clarification, is this a real issue in network from Rel-8?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5D83C729" w:rsidR="002B586D" w:rsidRPr="00BA232E" w:rsidRDefault="008477EF" w:rsidP="00636B92">
            <w:pPr>
              <w:rPr>
                <w:rFonts w:eastAsia="Times New Roman"/>
              </w:rPr>
            </w:pPr>
            <w:ins w:id="21" w:author="Qualcomm (Mouaffac)" w:date="2020-11-02T08:10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F7C3C71" w14:textId="77777777" w:rsidR="00C90B23" w:rsidRDefault="008477EF" w:rsidP="00636B92">
            <w:pPr>
              <w:rPr>
                <w:ins w:id="22" w:author="Qualcomm (Mouaffac)" w:date="2020-11-02T10:44:00Z"/>
                <w:rFonts w:eastAsia="Times New Roman"/>
              </w:rPr>
            </w:pPr>
            <w:ins w:id="23" w:author="Qualcomm (Mouaffac)" w:date="2020-11-02T08:11:00Z">
              <w:r>
                <w:rPr>
                  <w:rFonts w:eastAsia="Times New Roman"/>
                </w:rPr>
                <w:t>It’s a c</w:t>
              </w:r>
              <w:r w:rsidRPr="008477EF">
                <w:rPr>
                  <w:rFonts w:eastAsia="Times New Roman"/>
                </w:rPr>
                <w:t>larifi</w:t>
              </w:r>
              <w:r>
                <w:rPr>
                  <w:rFonts w:eastAsia="Times New Roman"/>
                </w:rPr>
                <w:t>cation</w:t>
              </w:r>
            </w:ins>
            <w:ins w:id="24" w:author="Qualcomm (Mouaffac)" w:date="2020-11-02T10:43:00Z">
              <w:r w:rsidR="00C90B23">
                <w:rPr>
                  <w:rFonts w:eastAsia="Times New Roman"/>
                </w:rPr>
                <w:t xml:space="preserve"> </w:t>
              </w:r>
            </w:ins>
            <w:ins w:id="25" w:author="Qualcomm (Mouaffac)" w:date="2020-11-02T10:44:00Z">
              <w:r w:rsidR="00C90B23">
                <w:rPr>
                  <w:rFonts w:eastAsia="Times New Roman"/>
                </w:rPr>
                <w:t xml:space="preserve">to ensure a common understanding. </w:t>
              </w:r>
            </w:ins>
          </w:p>
          <w:p w14:paraId="2198F062" w14:textId="7732B5FA" w:rsidR="002B586D" w:rsidRPr="00BA232E" w:rsidRDefault="00C90B23" w:rsidP="00636B92">
            <w:pPr>
              <w:rPr>
                <w:rFonts w:eastAsia="Times New Roman"/>
              </w:rPr>
            </w:pPr>
            <w:ins w:id="26" w:author="Qualcomm (Mouaffac)" w:date="2020-11-02T10:44:00Z">
              <w:r>
                <w:rPr>
                  <w:rFonts w:eastAsia="Times New Roman"/>
                </w:rPr>
                <w:t xml:space="preserve">It’s an </w:t>
              </w:r>
            </w:ins>
            <w:ins w:id="27" w:author="Qualcomm (Mouaffac)" w:date="2020-11-02T08:11:00Z">
              <w:r w:rsidR="008477EF">
                <w:rPr>
                  <w:rFonts w:eastAsia="Times New Roman"/>
                </w:rPr>
                <w:t>expected behaviour by</w:t>
              </w:r>
              <w:r w:rsidR="008477EF" w:rsidRPr="008477EF">
                <w:rPr>
                  <w:rFonts w:eastAsia="Times New Roman"/>
                </w:rPr>
                <w:t xml:space="preserve"> the UE </w:t>
              </w:r>
              <w:r w:rsidR="008477EF">
                <w:rPr>
                  <w:rFonts w:eastAsia="Times New Roman"/>
                </w:rPr>
                <w:t>when</w:t>
              </w:r>
              <w:r w:rsidR="008477EF" w:rsidRPr="008477EF">
                <w:rPr>
                  <w:rFonts w:eastAsia="Times New Roman"/>
                </w:rPr>
                <w:t xml:space="preserve"> camp</w:t>
              </w:r>
              <w:r w:rsidR="008477EF">
                <w:rPr>
                  <w:rFonts w:eastAsia="Times New Roman"/>
                </w:rPr>
                <w:t>ing</w:t>
              </w:r>
              <w:r w:rsidR="008477EF" w:rsidRPr="008477EF">
                <w:rPr>
                  <w:rFonts w:eastAsia="Times New Roman"/>
                </w:rPr>
                <w:t xml:space="preserve"> on the reselect</w:t>
              </w:r>
            </w:ins>
            <w:ins w:id="28" w:author="Qualcomm (Mouaffac)" w:date="2020-11-02T09:07:00Z">
              <w:r w:rsidR="00F82C28">
                <w:rPr>
                  <w:rFonts w:eastAsia="Times New Roman"/>
                </w:rPr>
                <w:t>ed</w:t>
              </w:r>
            </w:ins>
            <w:ins w:id="29" w:author="Qualcomm (Mouaffac)" w:date="2020-11-02T08:11:00Z">
              <w:r w:rsidR="008477EF" w:rsidRPr="008477EF">
                <w:rPr>
                  <w:rFonts w:eastAsia="Times New Roman"/>
                </w:rPr>
                <w:t xml:space="preserve"> target cell</w:t>
              </w:r>
            </w:ins>
            <w:ins w:id="30" w:author="Qualcomm (Mouaffac)" w:date="2020-11-02T09:07:00Z">
              <w:r w:rsidR="00F82C28">
                <w:rPr>
                  <w:rFonts w:eastAsia="Times New Roman"/>
                </w:rPr>
                <w:t xml:space="preserve">, </w:t>
              </w:r>
            </w:ins>
            <w:ins w:id="31" w:author="Qualcomm (Mouaffac)" w:date="2020-11-02T08:11:00Z">
              <w:r w:rsidR="008477EF">
                <w:rPr>
                  <w:rFonts w:eastAsia="Times New Roman"/>
                </w:rPr>
                <w:t xml:space="preserve">to </w:t>
              </w:r>
              <w:r w:rsidR="008477EF" w:rsidRPr="008477EF">
                <w:rPr>
                  <w:rFonts w:eastAsia="Times New Roman"/>
                </w:rPr>
                <w:t>use the parameters configured by the target cell to do a final suitability check</w:t>
              </w:r>
            </w:ins>
          </w:p>
        </w:tc>
      </w:tr>
      <w:tr w:rsidR="004812D6" w:rsidRPr="00BA232E" w14:paraId="1D7391EB" w14:textId="77777777" w:rsidTr="00636B92">
        <w:tc>
          <w:tcPr>
            <w:tcW w:w="2122" w:type="dxa"/>
            <w:shd w:val="clear" w:color="auto" w:fill="auto"/>
          </w:tcPr>
          <w:p w14:paraId="7E0C0508" w14:textId="609E55D6" w:rsidR="004812D6" w:rsidRDefault="004812D6" w:rsidP="00636B92">
            <w:pPr>
              <w:rPr>
                <w:rFonts w:eastAsia="Times New Roman"/>
              </w:rPr>
            </w:pPr>
            <w:ins w:id="32" w:author="MediaTek (Felix)" w:date="2020-11-03T08:54:00Z">
              <w:r>
                <w:rPr>
                  <w:rFonts w:eastAsia="Times New Roman"/>
                </w:rPr>
                <w:t>MediaTek</w:t>
              </w:r>
            </w:ins>
          </w:p>
        </w:tc>
        <w:tc>
          <w:tcPr>
            <w:tcW w:w="5665" w:type="dxa"/>
            <w:shd w:val="clear" w:color="auto" w:fill="auto"/>
          </w:tcPr>
          <w:p w14:paraId="01685925" w14:textId="77777777" w:rsidR="003618EA" w:rsidRDefault="007C6C2A" w:rsidP="007C6C2A">
            <w:pPr>
              <w:rPr>
                <w:ins w:id="33" w:author="MediaTek (Felix)" w:date="2020-11-03T09:05:00Z"/>
                <w:rFonts w:eastAsia="Times New Roman"/>
              </w:rPr>
            </w:pPr>
            <w:ins w:id="34" w:author="MediaTek (Felix)" w:date="2020-11-03T08:56:00Z">
              <w:r>
                <w:rPr>
                  <w:rFonts w:eastAsia="Times New Roman"/>
                </w:rPr>
                <w:t xml:space="preserve">We also agree that the UE shall do the final checking based on target cell SIB before camping on the cell. </w:t>
              </w:r>
            </w:ins>
          </w:p>
          <w:p w14:paraId="61E78611" w14:textId="5B18B103" w:rsidR="003618EA" w:rsidRDefault="007C6C2A" w:rsidP="007C6C2A">
            <w:pPr>
              <w:rPr>
                <w:ins w:id="35" w:author="MediaTek (Felix)" w:date="2020-11-03T09:05:00Z"/>
                <w:rFonts w:eastAsia="Times New Roman"/>
              </w:rPr>
            </w:pPr>
            <w:ins w:id="36" w:author="MediaTek (Felix)" w:date="2020-11-03T08:56:00Z">
              <w:r>
                <w:rPr>
                  <w:rFonts w:eastAsia="Times New Roman"/>
                </w:rPr>
                <w:t xml:space="preserve">However, it seems </w:t>
              </w:r>
            </w:ins>
            <w:ins w:id="37" w:author="MediaTek (Felix)" w:date="2020-11-03T09:05:00Z">
              <w:r w:rsidR="003618EA">
                <w:rPr>
                  <w:rFonts w:eastAsia="Times New Roman"/>
                </w:rPr>
                <w:t xml:space="preserve">this is </w:t>
              </w:r>
            </w:ins>
            <w:ins w:id="38" w:author="MediaTek (Felix)" w:date="2020-11-03T08:56:00Z">
              <w:r w:rsidR="003618EA">
                <w:rPr>
                  <w:rFonts w:eastAsia="Times New Roman"/>
                </w:rPr>
                <w:t xml:space="preserve">a </w:t>
              </w:r>
              <w:r>
                <w:rPr>
                  <w:rFonts w:eastAsia="Times New Roman"/>
                </w:rPr>
                <w:t xml:space="preserve">legacy </w:t>
              </w:r>
            </w:ins>
            <w:ins w:id="39" w:author="MediaTek (Felix)" w:date="2020-11-03T08:58:00Z">
              <w:r>
                <w:rPr>
                  <w:rFonts w:eastAsia="Times New Roman"/>
                </w:rPr>
                <w:t>behaviour</w:t>
              </w:r>
            </w:ins>
            <w:ins w:id="40" w:author="MediaTek (Felix)" w:date="2020-11-03T08:56:00Z">
              <w:r>
                <w:rPr>
                  <w:rFonts w:eastAsia="Times New Roman"/>
                </w:rPr>
                <w:t xml:space="preserve"> </w:t>
              </w:r>
            </w:ins>
            <w:ins w:id="41" w:author="MediaTek (Felix)" w:date="2020-11-03T08:58:00Z">
              <w:r>
                <w:rPr>
                  <w:rFonts w:eastAsia="Times New Roman"/>
                </w:rPr>
                <w:t xml:space="preserve">(not just in LTE Rel-15). </w:t>
              </w:r>
            </w:ins>
            <w:ins w:id="42" w:author="MediaTek (Felix)" w:date="2020-11-03T09:06:00Z">
              <w:r w:rsidR="00C221A0">
                <w:rPr>
                  <w:rFonts w:eastAsia="Times New Roman"/>
                </w:rPr>
                <w:t xml:space="preserve">We are not sure it is really needed to clarify now (but fine to have it if </w:t>
              </w:r>
            </w:ins>
            <w:ins w:id="43" w:author="MediaTek (Felix)" w:date="2020-11-03T09:07:00Z">
              <w:r w:rsidR="00C221A0">
                <w:rPr>
                  <w:rFonts w:eastAsia="Times New Roman"/>
                </w:rPr>
                <w:t>majorities</w:t>
              </w:r>
            </w:ins>
            <w:ins w:id="44" w:author="MediaTek (Felix)" w:date="2020-11-03T09:06:00Z">
              <w:r w:rsidR="00C221A0">
                <w:rPr>
                  <w:rFonts w:eastAsia="Times New Roman"/>
                </w:rPr>
                <w:t xml:space="preserve"> prefer)</w:t>
              </w:r>
            </w:ins>
          </w:p>
          <w:p w14:paraId="2E2A07A2" w14:textId="0A0F20C2" w:rsidR="004812D6" w:rsidRDefault="007C6C2A" w:rsidP="007C6C2A">
            <w:pPr>
              <w:rPr>
                <w:rFonts w:eastAsia="Times New Roman"/>
              </w:rPr>
            </w:pPr>
            <w:ins w:id="45" w:author="MediaTek (Felix)" w:date="2020-11-03T08:58:00Z">
              <w:r>
                <w:rPr>
                  <w:rFonts w:eastAsia="Times New Roman"/>
                </w:rPr>
                <w:t xml:space="preserve">In addition, we don’t know this could avoid the ping-pong effect. </w:t>
              </w:r>
            </w:ins>
            <w:ins w:id="46" w:author="MediaTek (Felix)" w:date="2020-11-03T08:59:00Z">
              <w:r>
                <w:rPr>
                  <w:rFonts w:eastAsia="Times New Roman"/>
                </w:rPr>
                <w:t>Maybe the proponent could clarify.</w:t>
              </w:r>
            </w:ins>
          </w:p>
        </w:tc>
      </w:tr>
      <w:tr w:rsidR="004812D6" w:rsidRPr="00BA232E" w14:paraId="5BB265F1" w14:textId="77777777" w:rsidTr="00636B92">
        <w:tc>
          <w:tcPr>
            <w:tcW w:w="2122" w:type="dxa"/>
            <w:shd w:val="clear" w:color="auto" w:fill="auto"/>
          </w:tcPr>
          <w:p w14:paraId="27E91862" w14:textId="40DB1619" w:rsidR="004812D6" w:rsidRPr="009D71E9" w:rsidRDefault="009D71E9" w:rsidP="00636B92">
            <w:pPr>
              <w:rPr>
                <w:rFonts w:eastAsia="Times New Roman"/>
              </w:rPr>
            </w:pPr>
            <w:ins w:id="47" w:author="Huawei" w:date="2020-11-03T10:19:00Z">
              <w:r>
                <w:rPr>
                  <w:rFonts w:eastAsia="DengXian" w:hint="eastAsia"/>
                  <w:lang w:eastAsia="zh-CN"/>
                </w:rPr>
                <w:t>H</w:t>
              </w:r>
              <w:r>
                <w:rPr>
                  <w:rFonts w:eastAsia="DengXian"/>
                  <w:lang w:eastAsia="zh-CN"/>
                </w:rPr>
                <w:t>uawei</w:t>
              </w:r>
            </w:ins>
          </w:p>
        </w:tc>
        <w:tc>
          <w:tcPr>
            <w:tcW w:w="5665" w:type="dxa"/>
            <w:shd w:val="clear" w:color="auto" w:fill="auto"/>
          </w:tcPr>
          <w:p w14:paraId="292C3560" w14:textId="37250110" w:rsidR="009D71E9" w:rsidRDefault="009D71E9" w:rsidP="00636B92">
            <w:pPr>
              <w:rPr>
                <w:ins w:id="48" w:author="Huawei" w:date="2020-11-03T10:22:00Z"/>
                <w:rFonts w:eastAsia="Times New Roman"/>
              </w:rPr>
            </w:pPr>
            <w:ins w:id="49" w:author="Huawei" w:date="2020-11-03T10:20:00Z">
              <w:r w:rsidRPr="009D71E9">
                <w:rPr>
                  <w:rFonts w:eastAsia="Times New Roman"/>
                </w:rPr>
                <w:t xml:space="preserve">The text related to final suitability check in 38.304 </w:t>
              </w:r>
            </w:ins>
            <w:ins w:id="50" w:author="Huawei" w:date="2020-11-03T10:21:00Z">
              <w:r>
                <w:rPr>
                  <w:rFonts w:eastAsia="Times New Roman"/>
                </w:rPr>
                <w:t xml:space="preserve">is applicable </w:t>
              </w:r>
            </w:ins>
            <w:ins w:id="51" w:author="Huawei" w:date="2020-11-03T10:22:00Z">
              <w:r>
                <w:rPr>
                  <w:rFonts w:eastAsia="Times New Roman"/>
                </w:rPr>
                <w:t>to</w:t>
              </w:r>
            </w:ins>
            <w:ins w:id="52" w:author="Huawei" w:date="2020-11-03T10:21:00Z">
              <w:r>
                <w:rPr>
                  <w:rFonts w:eastAsia="Times New Roman"/>
                </w:rPr>
                <w:t xml:space="preserve"> t</w:t>
              </w:r>
            </w:ins>
            <w:ins w:id="53" w:author="Huawei" w:date="2020-11-03T10:20:00Z">
              <w:r w:rsidRPr="009D71E9">
                <w:rPr>
                  <w:rFonts w:eastAsia="Times New Roman"/>
                </w:rPr>
                <w:t xml:space="preserve">he scenarios where the target cell is an NR cell (including NR reselecting to NR and LTE reselecting to NR). </w:t>
              </w:r>
            </w:ins>
          </w:p>
          <w:p w14:paraId="21A6886C" w14:textId="3F7EF128" w:rsidR="009D71E9" w:rsidRDefault="009D71E9" w:rsidP="00636B92">
            <w:pPr>
              <w:rPr>
                <w:ins w:id="54" w:author="Huawei" w:date="2020-11-03T10:23:00Z"/>
                <w:rFonts w:eastAsia="Times New Roman"/>
              </w:rPr>
            </w:pPr>
            <w:ins w:id="55" w:author="Huawei" w:date="2020-11-03T10:22:00Z">
              <w:r>
                <w:rPr>
                  <w:rFonts w:eastAsia="Times New Roman"/>
                </w:rPr>
                <w:lastRenderedPageBreak/>
                <w:t>Therefore, we think the “LTE reselection to NR” case ha</w:t>
              </w:r>
            </w:ins>
            <w:ins w:id="56" w:author="Huawei" w:date="2020-11-03T10:23:00Z">
              <w:r>
                <w:rPr>
                  <w:rFonts w:eastAsia="Times New Roman"/>
                </w:rPr>
                <w:t>s already been handled, and the CR is not needed.</w:t>
              </w:r>
            </w:ins>
          </w:p>
          <w:p w14:paraId="34592A24" w14:textId="03194AB5" w:rsidR="004812D6" w:rsidRDefault="009D71E9" w:rsidP="009D71E9">
            <w:pPr>
              <w:rPr>
                <w:rFonts w:eastAsia="Times New Roman"/>
              </w:rPr>
            </w:pPr>
            <w:ins w:id="57" w:author="Huawei" w:date="2020-11-03T10:23:00Z">
              <w:r>
                <w:rPr>
                  <w:rFonts w:eastAsia="Times New Roman"/>
                </w:rPr>
                <w:t>As for t</w:t>
              </w:r>
            </w:ins>
            <w:ins w:id="58" w:author="Huawei" w:date="2020-11-03T10:20:00Z">
              <w:r w:rsidRPr="009D71E9">
                <w:rPr>
                  <w:rFonts w:eastAsia="Times New Roman"/>
                </w:rPr>
                <w:t>he case of LTE reselecting to LTE</w:t>
              </w:r>
            </w:ins>
            <w:ins w:id="59" w:author="Huawei" w:date="2020-11-03T10:23:00Z">
              <w:r>
                <w:rPr>
                  <w:rFonts w:eastAsia="Times New Roman"/>
                </w:rPr>
                <w:t>, we believe it’</w:t>
              </w:r>
            </w:ins>
            <w:ins w:id="60" w:author="Huawei" w:date="2020-11-03T10:20:00Z">
              <w:r w:rsidRPr="009D71E9">
                <w:rPr>
                  <w:rFonts w:eastAsia="Times New Roman"/>
                </w:rPr>
                <w:t>s out of the scope of this agenda.</w:t>
              </w:r>
            </w:ins>
          </w:p>
        </w:tc>
      </w:tr>
      <w:tr w:rsidR="00DD1CF6" w:rsidRPr="00BA232E" w14:paraId="221060EB" w14:textId="77777777" w:rsidTr="00636B92">
        <w:trPr>
          <w:ins w:id="61" w:author="Seungri Jin (Samsung)" w:date="2020-11-03T13:39:00Z"/>
        </w:trPr>
        <w:tc>
          <w:tcPr>
            <w:tcW w:w="2122" w:type="dxa"/>
            <w:shd w:val="clear" w:color="auto" w:fill="auto"/>
          </w:tcPr>
          <w:p w14:paraId="5051CB97" w14:textId="4B2DD103" w:rsidR="00DD1CF6" w:rsidRPr="00DD1CF6" w:rsidRDefault="00DD1CF6" w:rsidP="00636B92">
            <w:pPr>
              <w:rPr>
                <w:ins w:id="62" w:author="Seungri Jin (Samsung)" w:date="2020-11-03T13:39:00Z"/>
                <w:rFonts w:eastAsia="맑은 고딕" w:hint="eastAsia"/>
                <w:lang w:eastAsia="ko-KR"/>
              </w:rPr>
            </w:pPr>
            <w:ins w:id="63" w:author="Seungri Jin (Samsung)" w:date="2020-11-03T13:39:00Z">
              <w:r>
                <w:rPr>
                  <w:rFonts w:eastAsia="맑은 고딕" w:hint="eastAsia"/>
                  <w:lang w:eastAsia="ko-KR"/>
                </w:rPr>
                <w:lastRenderedPageBreak/>
                <w:t>S</w:t>
              </w:r>
              <w:r>
                <w:rPr>
                  <w:rFonts w:eastAsia="맑은 고딕"/>
                  <w:lang w:eastAsia="ko-KR"/>
                </w:rPr>
                <w:t>amsung</w:t>
              </w:r>
            </w:ins>
          </w:p>
        </w:tc>
        <w:tc>
          <w:tcPr>
            <w:tcW w:w="5665" w:type="dxa"/>
            <w:shd w:val="clear" w:color="auto" w:fill="auto"/>
          </w:tcPr>
          <w:p w14:paraId="6CFC31D3" w14:textId="73D58C8C" w:rsidR="00DD1CF6" w:rsidRPr="009D71E9" w:rsidRDefault="00DD1CF6" w:rsidP="00636B92">
            <w:pPr>
              <w:rPr>
                <w:ins w:id="64" w:author="Seungri Jin (Samsung)" w:date="2020-11-03T13:39:00Z"/>
                <w:rFonts w:eastAsia="Times New Roman"/>
              </w:rPr>
            </w:pPr>
            <w:ins w:id="65" w:author="Seungri Jin (Samsung)" w:date="2020-11-03T13:39:00Z">
              <w:r w:rsidRPr="00DD1CF6">
                <w:rPr>
                  <w:rFonts w:eastAsia="Times New Roman"/>
                </w:rPr>
                <w:t>LTE seems to have worked well for many years, so why do we still need to clarify this after all these years? It seems mandating all Rel-15 UEs to always perform the final check in any cell reselection case.</w:t>
              </w:r>
            </w:ins>
          </w:p>
        </w:tc>
      </w:tr>
    </w:tbl>
    <w:p w14:paraId="51D8022B" w14:textId="0EA78EA0" w:rsidR="002B586D" w:rsidRDefault="002B586D" w:rsidP="002B586D">
      <w:pPr>
        <w:rPr>
          <w:rFonts w:ascii="Arial" w:hAnsi="Arial" w:cs="Arial"/>
        </w:rPr>
      </w:pPr>
    </w:p>
    <w:p w14:paraId="1110568B" w14:textId="73D2764E" w:rsidR="005B49D1" w:rsidRPr="005B49D1" w:rsidRDefault="005B49D1" w:rsidP="005B49D1">
      <w:pPr>
        <w:pStyle w:val="Heading2"/>
        <w:rPr>
          <w:lang w:eastAsia="zh-CN"/>
        </w:rPr>
      </w:pPr>
      <w:r>
        <w:rPr>
          <w:lang w:eastAsia="zh-CN"/>
        </w:rPr>
        <w:t xml:space="preserve">2.4 Discussion on CR </w:t>
      </w:r>
      <w:hyperlink r:id="rId23" w:tooltip="D:Documents3GPPtsg_ranWG2TSGR2_112-eDocsR2-2010600.zip" w:history="1">
        <w:r w:rsidRPr="005B49D1">
          <w:rPr>
            <w:lang w:eastAsia="zh-CN"/>
          </w:rPr>
          <w:t>R2-2010600</w:t>
        </w:r>
      </w:hyperlink>
      <w:r w:rsidRPr="005B49D1">
        <w:rPr>
          <w:lang w:eastAsia="zh-CN"/>
        </w:rPr>
        <w:t xml:space="preserve"> and </w:t>
      </w:r>
      <w:hyperlink r:id="rId24" w:tooltip="D:Documents3GPPtsg_ranWG2TSGR2_112-eDocsR2-2010601.zip" w:history="1">
        <w:r w:rsidRPr="005B49D1">
          <w:rPr>
            <w:lang w:eastAsia="zh-CN"/>
          </w:rPr>
          <w:t>R2-2010601</w:t>
        </w:r>
      </w:hyperlink>
    </w:p>
    <w:p w14:paraId="4CDCDAD8" w14:textId="77777777" w:rsidR="005B49D1" w:rsidRPr="008D6FA4" w:rsidRDefault="005B49D1" w:rsidP="005B49D1">
      <w:pPr>
        <w:pStyle w:val="BoldComments"/>
      </w:pPr>
      <w:r w:rsidRPr="008D6FA4">
        <w:t>SN Release</w:t>
      </w:r>
    </w:p>
    <w:p w14:paraId="4FC46237" w14:textId="77777777" w:rsidR="005B49D1" w:rsidRDefault="002D0178" w:rsidP="005B49D1">
      <w:pPr>
        <w:pStyle w:val="Doc-title"/>
      </w:pPr>
      <w:hyperlink r:id="rId25" w:tooltip="D:Documents3GPPtsg_ranWG2TSGR2_112-eDocsR2-2010600.zip" w:history="1">
        <w:r w:rsidR="005B49D1" w:rsidRPr="000731EE">
          <w:rPr>
            <w:rStyle w:val="Hyperlink"/>
          </w:rPr>
          <w:t>R2-2010600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Rel-15</w:t>
      </w:r>
      <w:r w:rsidR="005B49D1">
        <w:tab/>
        <w:t>36.331</w:t>
      </w:r>
      <w:r w:rsidR="005B49D1">
        <w:tab/>
        <w:t>15.11.0</w:t>
      </w:r>
      <w:r w:rsidR="005B49D1">
        <w:tab/>
        <w:t>4523</w:t>
      </w:r>
      <w:r w:rsidR="005B49D1">
        <w:tab/>
        <w:t>-</w:t>
      </w:r>
      <w:r w:rsidR="005B49D1">
        <w:tab/>
        <w:t>F</w:t>
      </w:r>
      <w:r w:rsidR="005B49D1">
        <w:tab/>
        <w:t>NR_newRAT-Core</w:t>
      </w:r>
    </w:p>
    <w:p w14:paraId="3BF8B857" w14:textId="77777777" w:rsidR="005B49D1" w:rsidRDefault="002D0178" w:rsidP="005B49D1">
      <w:pPr>
        <w:pStyle w:val="Doc-title"/>
      </w:pPr>
      <w:hyperlink r:id="rId26" w:tooltip="D:Documents3GPPtsg_ranWG2TSGR2_112-eDocsR2-2010601.zip" w:history="1">
        <w:r w:rsidR="005B49D1" w:rsidRPr="000731EE">
          <w:rPr>
            <w:rStyle w:val="Hyperlink"/>
          </w:rPr>
          <w:t>R2-2010601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Rel-16</w:t>
      </w:r>
      <w:r w:rsidR="005B49D1">
        <w:tab/>
        <w:t>36.331</w:t>
      </w:r>
      <w:r w:rsidR="005B49D1">
        <w:tab/>
        <w:t>16.2.1</w:t>
      </w:r>
      <w:r w:rsidR="005B49D1">
        <w:tab/>
        <w:t>4524</w:t>
      </w:r>
      <w:r w:rsidR="005B49D1">
        <w:tab/>
        <w:t>-</w:t>
      </w:r>
      <w:r w:rsidR="005B49D1">
        <w:tab/>
        <w:t>A</w:t>
      </w:r>
      <w:r w:rsidR="005B49D1">
        <w:tab/>
        <w:t>NR_newRAT-Core</w:t>
      </w:r>
    </w:p>
    <w:p w14:paraId="544CFFC4" w14:textId="77777777" w:rsidR="005B49D1" w:rsidRPr="00F10603" w:rsidRDefault="005B49D1" w:rsidP="005B49D1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5B49D1" w:rsidRPr="006B4E9D" w14:paraId="1995FE6D" w14:textId="77777777" w:rsidTr="00726C6F">
        <w:tc>
          <w:tcPr>
            <w:tcW w:w="2122" w:type="dxa"/>
            <w:shd w:val="clear" w:color="auto" w:fill="BFBFBF"/>
          </w:tcPr>
          <w:p w14:paraId="28FCEB2E" w14:textId="77777777" w:rsidR="005B49D1" w:rsidRDefault="005B49D1" w:rsidP="00C53544">
            <w:pPr>
              <w:pStyle w:val="BodyText"/>
            </w:pPr>
            <w:r>
              <w:t>Company</w:t>
            </w:r>
          </w:p>
        </w:tc>
        <w:tc>
          <w:tcPr>
            <w:tcW w:w="7229" w:type="dxa"/>
            <w:shd w:val="clear" w:color="auto" w:fill="BFBFBF"/>
          </w:tcPr>
          <w:p w14:paraId="09D7098C" w14:textId="77777777" w:rsidR="005B49D1" w:rsidRPr="006B4E9D" w:rsidRDefault="005B49D1" w:rsidP="00C53544">
            <w:pPr>
              <w:pStyle w:val="BodyText"/>
            </w:pPr>
            <w:r>
              <w:t>Comments</w:t>
            </w:r>
          </w:p>
        </w:tc>
      </w:tr>
      <w:tr w:rsidR="005B49D1" w:rsidRPr="00143E05" w14:paraId="7C368A49" w14:textId="77777777" w:rsidTr="00726C6F">
        <w:tc>
          <w:tcPr>
            <w:tcW w:w="2122" w:type="dxa"/>
            <w:shd w:val="clear" w:color="auto" w:fill="auto"/>
          </w:tcPr>
          <w:p w14:paraId="2A4E68C7" w14:textId="77777777" w:rsidR="005B49D1" w:rsidRPr="00C82156" w:rsidRDefault="005B49D1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7229" w:type="dxa"/>
            <w:shd w:val="clear" w:color="auto" w:fill="auto"/>
          </w:tcPr>
          <w:p w14:paraId="1D165138" w14:textId="6A2A88C9" w:rsidR="005B49D1" w:rsidRPr="00C82156" w:rsidRDefault="00706FF3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We are not sure/r</w:t>
            </w:r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emember in which meeting this was discussed but the </w:t>
            </w:r>
            <w:bookmarkStart w:id="66" w:name="_Hlk55197394"/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decision was that this would be the assumption that the restriction of EN-DC is automatically removed due to SCG release. 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>Could you please confirm?</w:t>
            </w:r>
            <w:bookmarkEnd w:id="66"/>
          </w:p>
        </w:tc>
      </w:tr>
      <w:tr w:rsidR="005B49D1" w:rsidRPr="00BA232E" w14:paraId="1CDDA260" w14:textId="77777777" w:rsidTr="00726C6F">
        <w:tc>
          <w:tcPr>
            <w:tcW w:w="2122" w:type="dxa"/>
            <w:shd w:val="clear" w:color="auto" w:fill="auto"/>
          </w:tcPr>
          <w:p w14:paraId="53641485" w14:textId="0FAAA323" w:rsidR="005B49D1" w:rsidRPr="00BA232E" w:rsidRDefault="008477EF" w:rsidP="00C53544">
            <w:pPr>
              <w:rPr>
                <w:rFonts w:eastAsia="Times New Roman"/>
              </w:rPr>
            </w:pPr>
            <w:ins w:id="67" w:author="Qualcomm (Mouaffac)" w:date="2020-11-02T08:17:00Z">
              <w:r>
                <w:rPr>
                  <w:rFonts w:eastAsia="Times New Roman"/>
                </w:rPr>
                <w:t>QC</w:t>
              </w:r>
            </w:ins>
          </w:p>
        </w:tc>
        <w:tc>
          <w:tcPr>
            <w:tcW w:w="7229" w:type="dxa"/>
            <w:shd w:val="clear" w:color="auto" w:fill="auto"/>
          </w:tcPr>
          <w:p w14:paraId="417411DA" w14:textId="4BC04B67" w:rsidR="00966A34" w:rsidRPr="00BA232E" w:rsidRDefault="00F82C28" w:rsidP="00966A34">
            <w:pPr>
              <w:rPr>
                <w:rFonts w:eastAsia="Times New Roman"/>
              </w:rPr>
            </w:pPr>
            <w:ins w:id="68" w:author="Qualcomm (Mouaffac)" w:date="2020-11-02T09:09:00Z">
              <w:r>
                <w:rPr>
                  <w:rFonts w:eastAsia="Times New Roman"/>
                </w:rPr>
                <w:t xml:space="preserve">We agree with the concept, but not sure if this CR is needed, </w:t>
              </w:r>
            </w:ins>
            <w:ins w:id="69" w:author="Qualcomm (Mouaffac)" w:date="2020-11-02T11:03:00Z">
              <w:r w:rsidR="00966A34">
                <w:rPr>
                  <w:rFonts w:eastAsia="Times New Roman"/>
                </w:rPr>
                <w:t xml:space="preserve">as it’s </w:t>
              </w:r>
              <w:r w:rsidR="00966A34" w:rsidRPr="00966A34">
                <w:rPr>
                  <w:rFonts w:eastAsia="Times New Roman"/>
                </w:rPr>
                <w:t>already clear that p-</w:t>
              </w:r>
              <w:proofErr w:type="spellStart"/>
              <w:r w:rsidR="00966A34" w:rsidRPr="00966A34">
                <w:rPr>
                  <w:rFonts w:eastAsia="Times New Roman"/>
                </w:rPr>
                <w:t>MaxEUTRA</w:t>
              </w:r>
              <w:proofErr w:type="spellEnd"/>
              <w:r w:rsidR="00966A34" w:rsidRPr="00966A34">
                <w:rPr>
                  <w:rFonts w:eastAsia="Times New Roman"/>
                </w:rPr>
                <w:t xml:space="preserve"> will be released when nr-Config = release is received.</w:t>
              </w:r>
            </w:ins>
          </w:p>
        </w:tc>
      </w:tr>
      <w:tr w:rsidR="00EF2248" w:rsidRPr="00BA232E" w14:paraId="6DCAE777" w14:textId="77777777" w:rsidTr="00726C6F">
        <w:trPr>
          <w:ins w:id="70" w:author="Ericsson" w:date="2020-11-02T23:41:00Z"/>
        </w:trPr>
        <w:tc>
          <w:tcPr>
            <w:tcW w:w="2122" w:type="dxa"/>
            <w:shd w:val="clear" w:color="auto" w:fill="auto"/>
          </w:tcPr>
          <w:p w14:paraId="7D83032F" w14:textId="2676D733" w:rsidR="00EF2248" w:rsidRDefault="00EF2248" w:rsidP="00C53544">
            <w:pPr>
              <w:rPr>
                <w:ins w:id="71" w:author="Ericsson" w:date="2020-11-02T23:41:00Z"/>
                <w:rFonts w:eastAsia="Times New Roman"/>
              </w:rPr>
            </w:pPr>
            <w:ins w:id="72" w:author="Ericsson" w:date="2020-11-02T23:41:00Z">
              <w:r>
                <w:rPr>
                  <w:rFonts w:eastAsia="Times New Roman"/>
                </w:rPr>
                <w:t>Ericsson</w:t>
              </w:r>
            </w:ins>
          </w:p>
        </w:tc>
        <w:tc>
          <w:tcPr>
            <w:tcW w:w="7229" w:type="dxa"/>
            <w:shd w:val="clear" w:color="auto" w:fill="auto"/>
          </w:tcPr>
          <w:p w14:paraId="01DD7B9D" w14:textId="5E4AB3AF" w:rsidR="00EF2248" w:rsidRPr="00EF2248" w:rsidRDefault="00EF2248" w:rsidP="00EF2248">
            <w:pPr>
              <w:rPr>
                <w:ins w:id="73" w:author="Ericsson" w:date="2020-11-02T23:44:00Z"/>
                <w:rFonts w:eastAsia="Times New Roman"/>
              </w:rPr>
            </w:pPr>
            <w:ins w:id="74" w:author="Ericsson" w:date="2020-11-02T23:41:00Z">
              <w:r>
                <w:rPr>
                  <w:rFonts w:eastAsia="Times New Roman"/>
                </w:rPr>
                <w:t xml:space="preserve">Exactly the same issue was discussed in the RAN2#107bis meeting </w:t>
              </w:r>
            </w:ins>
            <w:ins w:id="75" w:author="Ericsson" w:date="2020-11-02T23:43:00Z">
              <w:r>
                <w:rPr>
                  <w:rFonts w:eastAsia="Times New Roman"/>
                </w:rPr>
                <w:t xml:space="preserve">within the offline 025 (we were leading it). </w:t>
              </w:r>
            </w:ins>
            <w:ins w:id="76" w:author="Ericsson" w:date="2020-11-02T23:44:00Z">
              <w:r>
                <w:rPr>
                  <w:rFonts w:eastAsia="Times New Roman"/>
                </w:rPr>
                <w:t>The common understanding at that time was that</w:t>
              </w:r>
              <w:r w:rsidRPr="00EF2248">
                <w:rPr>
                  <w:rFonts w:eastAsia="Times New Roman"/>
                </w:rPr>
                <w:t xml:space="preserve"> we have </w:t>
              </w:r>
              <w:r>
                <w:rPr>
                  <w:rFonts w:eastAsia="Times New Roman"/>
                </w:rPr>
                <w:t xml:space="preserve">the </w:t>
              </w:r>
              <w:r w:rsidRPr="00EF2248">
                <w:rPr>
                  <w:rFonts w:eastAsia="Times New Roman"/>
                </w:rPr>
                <w:t>release of TDM-pattern</w:t>
              </w:r>
              <w:r>
                <w:rPr>
                  <w:rFonts w:eastAsia="Times New Roman"/>
                </w:rPr>
                <w:t xml:space="preserve"> and the power fields</w:t>
              </w:r>
              <w:r w:rsidRPr="00EF2248">
                <w:rPr>
                  <w:rFonts w:eastAsia="Times New Roman"/>
                </w:rPr>
                <w:t xml:space="preserve"> in case of RRC re-establishment because the target </w:t>
              </w:r>
              <w:proofErr w:type="spellStart"/>
              <w:r w:rsidRPr="00EF2248">
                <w:rPr>
                  <w:rFonts w:eastAsia="Times New Roman"/>
                </w:rPr>
                <w:t>eNB</w:t>
              </w:r>
              <w:proofErr w:type="spellEnd"/>
              <w:r w:rsidRPr="00EF2248">
                <w:rPr>
                  <w:rFonts w:eastAsia="Times New Roman"/>
                </w:rPr>
                <w:t xml:space="preserve"> does not know whether the UE is configured with the TDM-pattern </w:t>
              </w:r>
            </w:ins>
            <w:ins w:id="77" w:author="Ericsson" w:date="2020-11-02T23:45:00Z">
              <w:r>
                <w:rPr>
                  <w:rFonts w:eastAsia="Times New Roman"/>
                </w:rPr>
                <w:t xml:space="preserve">and the power fields </w:t>
              </w:r>
            </w:ins>
            <w:ins w:id="78" w:author="Ericsson" w:date="2020-11-02T23:44:00Z">
              <w:r w:rsidRPr="00EF2248">
                <w:rPr>
                  <w:rFonts w:eastAsia="Times New Roman"/>
                </w:rPr>
                <w:t xml:space="preserve">until the network obtains the UE context. </w:t>
              </w:r>
            </w:ins>
            <w:ins w:id="79" w:author="Ericsson" w:date="2020-11-02T23:45:00Z">
              <w:r>
                <w:rPr>
                  <w:rFonts w:eastAsia="Times New Roman"/>
                </w:rPr>
                <w:t>The</w:t>
              </w:r>
            </w:ins>
            <w:ins w:id="80" w:author="Ericsson" w:date="2020-11-02T23:44:00Z">
              <w:r w:rsidRPr="00EF2248">
                <w:rPr>
                  <w:rFonts w:eastAsia="Times New Roman"/>
                </w:rPr>
                <w:t xml:space="preserve"> same problem </w:t>
              </w:r>
            </w:ins>
            <w:ins w:id="81" w:author="Ericsson" w:date="2020-11-02T23:45:00Z">
              <w:r>
                <w:rPr>
                  <w:rFonts w:eastAsia="Times New Roman"/>
                </w:rPr>
                <w:t xml:space="preserve">was then identified and corrected </w:t>
              </w:r>
            </w:ins>
            <w:ins w:id="82" w:author="Ericsson" w:date="2020-11-02T23:44:00Z">
              <w:r w:rsidRPr="00EF2248">
                <w:rPr>
                  <w:rFonts w:eastAsia="Times New Roman"/>
                </w:rPr>
                <w:t>in case of resume procedure</w:t>
              </w:r>
            </w:ins>
            <w:ins w:id="83" w:author="Ericsson" w:date="2020-11-02T23:45:00Z">
              <w:r>
                <w:rPr>
                  <w:rFonts w:eastAsia="Times New Roman"/>
                </w:rPr>
                <w:t xml:space="preserve"> (we</w:t>
              </w:r>
            </w:ins>
            <w:ins w:id="84" w:author="Ericsson" w:date="2020-11-02T23:46:00Z">
              <w:r>
                <w:rPr>
                  <w:rFonts w:eastAsia="Times New Roman"/>
                </w:rPr>
                <w:t xml:space="preserve"> had a CR in the RAN2#108 meeting to fix this)</w:t>
              </w:r>
            </w:ins>
            <w:ins w:id="85" w:author="Ericsson" w:date="2020-11-02T23:44:00Z">
              <w:r w:rsidRPr="00EF2248">
                <w:rPr>
                  <w:rFonts w:eastAsia="Times New Roman"/>
                </w:rPr>
                <w:t>.</w:t>
              </w:r>
            </w:ins>
          </w:p>
          <w:p w14:paraId="07EF77C5" w14:textId="77777777" w:rsidR="00EF2248" w:rsidRDefault="00EF2248" w:rsidP="00EF2248">
            <w:pPr>
              <w:rPr>
                <w:ins w:id="86" w:author="Ericsson" w:date="2020-11-02T23:47:00Z"/>
                <w:rFonts w:eastAsia="Times New Roman"/>
              </w:rPr>
            </w:pPr>
            <w:ins w:id="87" w:author="Ericsson" w:date="2020-11-02T23:46:00Z">
              <w:r>
                <w:rPr>
                  <w:rFonts w:eastAsia="Times New Roman"/>
                </w:rPr>
                <w:t>However, for the case of</w:t>
              </w:r>
            </w:ins>
            <w:ins w:id="88" w:author="Ericsson" w:date="2020-11-02T23:44:00Z">
              <w:r w:rsidRPr="00EF2248">
                <w:rPr>
                  <w:rFonts w:eastAsia="Times New Roman"/>
                </w:rPr>
                <w:t xml:space="preserve"> RRC Connection Reconfiguration, </w:t>
              </w:r>
            </w:ins>
            <w:ins w:id="89" w:author="Ericsson" w:date="2020-11-02T23:46:00Z">
              <w:r>
                <w:rPr>
                  <w:rFonts w:eastAsia="Times New Roman"/>
                </w:rPr>
                <w:t xml:space="preserve">the common understanding was that </w:t>
              </w:r>
            </w:ins>
            <w:ins w:id="90" w:author="Ericsson" w:date="2020-11-02T23:44:00Z">
              <w:r w:rsidRPr="00EF2248">
                <w:rPr>
                  <w:rFonts w:eastAsia="Times New Roman"/>
                </w:rPr>
                <w:t>the network knows whether the UE is configured with TDM-pattern</w:t>
              </w:r>
            </w:ins>
            <w:ins w:id="91" w:author="Ericsson" w:date="2020-11-02T23:46:00Z">
              <w:r>
                <w:rPr>
                  <w:rFonts w:eastAsia="Times New Roman"/>
                </w:rPr>
                <w:t xml:space="preserve"> and the power fields</w:t>
              </w:r>
            </w:ins>
            <w:ins w:id="92" w:author="Ericsson" w:date="2020-11-02T23:44:00Z">
              <w:r w:rsidRPr="00EF2248">
                <w:rPr>
                  <w:rFonts w:eastAsia="Times New Roman"/>
                </w:rPr>
                <w:t xml:space="preserve">. </w:t>
              </w:r>
            </w:ins>
            <w:ins w:id="93" w:author="Ericsson" w:date="2020-11-02T23:47:00Z">
              <w:r>
                <w:rPr>
                  <w:rFonts w:eastAsia="Times New Roman"/>
                </w:rPr>
                <w:t>Therefore, there is no</w:t>
              </w:r>
            </w:ins>
            <w:ins w:id="94" w:author="Ericsson" w:date="2020-11-02T23:44:00Z">
              <w:r w:rsidRPr="00EF2248">
                <w:rPr>
                  <w:rFonts w:eastAsia="Times New Roman"/>
                </w:rPr>
                <w:t xml:space="preserve"> need of releasing </w:t>
              </w:r>
            </w:ins>
            <w:ins w:id="95" w:author="Ericsson" w:date="2020-11-02T23:47:00Z">
              <w:r>
                <w:rPr>
                  <w:rFonts w:eastAsia="Times New Roman"/>
                </w:rPr>
                <w:t xml:space="preserve">them </w:t>
              </w:r>
            </w:ins>
            <w:ins w:id="96" w:author="Ericsson" w:date="2020-11-02T23:44:00Z">
              <w:r w:rsidRPr="00EF2248">
                <w:rPr>
                  <w:rFonts w:eastAsia="Times New Roman"/>
                </w:rPr>
                <w:t>implicitly</w:t>
              </w:r>
            </w:ins>
            <w:ins w:id="97" w:author="Ericsson" w:date="2020-11-02T23:47:00Z">
              <w:r>
                <w:rPr>
                  <w:rFonts w:eastAsia="Times New Roman"/>
                </w:rPr>
                <w:t xml:space="preserve"> but </w:t>
              </w:r>
            </w:ins>
            <w:ins w:id="98" w:author="Ericsson" w:date="2020-11-02T23:44:00Z">
              <w:r w:rsidRPr="00EF2248">
                <w:rPr>
                  <w:rFonts w:eastAsia="Times New Roman"/>
                </w:rPr>
                <w:t xml:space="preserve">the network should release them explicitly. </w:t>
              </w:r>
            </w:ins>
          </w:p>
          <w:p w14:paraId="261E2700" w14:textId="1C804081" w:rsidR="00EF2248" w:rsidRDefault="00EF2248" w:rsidP="00EF2248">
            <w:pPr>
              <w:rPr>
                <w:ins w:id="99" w:author="Ericsson" w:date="2020-11-02T23:41:00Z"/>
                <w:rFonts w:eastAsia="Times New Roman"/>
              </w:rPr>
            </w:pPr>
            <w:ins w:id="100" w:author="Ericsson" w:date="2020-11-02T23:47:00Z">
              <w:r>
                <w:rPr>
                  <w:rFonts w:eastAsia="Times New Roman"/>
                </w:rPr>
                <w:t>For this reason, we think this (that by the way, is a big NBC change) should not be discussed again and the CR should not be agreed</w:t>
              </w:r>
            </w:ins>
            <w:ins w:id="101" w:author="Ericsson" w:date="2020-11-02T23:48:00Z">
              <w:r>
                <w:rPr>
                  <w:rFonts w:eastAsia="Times New Roman"/>
                </w:rPr>
                <w:t>.</w:t>
              </w:r>
            </w:ins>
          </w:p>
        </w:tc>
      </w:tr>
      <w:tr w:rsidR="004812D6" w:rsidRPr="00BA232E" w14:paraId="5F933022" w14:textId="77777777" w:rsidTr="00726C6F">
        <w:tc>
          <w:tcPr>
            <w:tcW w:w="2122" w:type="dxa"/>
            <w:shd w:val="clear" w:color="auto" w:fill="auto"/>
          </w:tcPr>
          <w:p w14:paraId="13C0FF0D" w14:textId="0F3496FD" w:rsidR="004812D6" w:rsidRDefault="007C6C2A" w:rsidP="00C53544">
            <w:pPr>
              <w:rPr>
                <w:rFonts w:eastAsia="Times New Roman"/>
              </w:rPr>
            </w:pPr>
            <w:ins w:id="102" w:author="MediaTek (Felix)" w:date="2020-11-03T08:59:00Z">
              <w:r>
                <w:rPr>
                  <w:rFonts w:eastAsia="Times New Roman"/>
                </w:rPr>
                <w:t>MediaTek</w:t>
              </w:r>
            </w:ins>
          </w:p>
        </w:tc>
        <w:tc>
          <w:tcPr>
            <w:tcW w:w="7229" w:type="dxa"/>
            <w:shd w:val="clear" w:color="auto" w:fill="auto"/>
          </w:tcPr>
          <w:p w14:paraId="6F911C6F" w14:textId="3BE85708" w:rsidR="004812D6" w:rsidRDefault="007C6C2A" w:rsidP="00EF2248">
            <w:pPr>
              <w:rPr>
                <w:ins w:id="103" w:author="MediaTek (Felix)" w:date="2020-11-03T08:59:00Z"/>
                <w:rFonts w:eastAsia="Times New Roman"/>
              </w:rPr>
            </w:pPr>
            <w:ins w:id="104" w:author="MediaTek (Felix)" w:date="2020-11-03T08:59:00Z">
              <w:r>
                <w:rPr>
                  <w:rFonts w:eastAsia="Times New Roman"/>
                </w:rPr>
                <w:t>We agree with QC.</w:t>
              </w:r>
            </w:ins>
            <w:ins w:id="105" w:author="MediaTek (Felix)" w:date="2020-11-03T09:00:00Z">
              <w:r>
                <w:rPr>
                  <w:rFonts w:eastAsia="Times New Roman"/>
                </w:rPr>
                <w:t xml:space="preserve"> If we set </w:t>
              </w:r>
            </w:ins>
            <w:proofErr w:type="spellStart"/>
            <w:ins w:id="106" w:author="MediaTek (Felix)" w:date="2020-11-03T09:01:00Z">
              <w:r w:rsidRPr="00966A34">
                <w:rPr>
                  <w:rFonts w:eastAsia="Times New Roman"/>
                </w:rPr>
                <w:t>nr-Config</w:t>
              </w:r>
              <w:proofErr w:type="spellEnd"/>
              <w:r w:rsidRPr="00966A34">
                <w:rPr>
                  <w:rFonts w:eastAsia="Times New Roman"/>
                </w:rPr>
                <w:t xml:space="preserve"> = release</w:t>
              </w:r>
              <w:r>
                <w:rPr>
                  <w:rFonts w:eastAsia="Times New Roman"/>
                </w:rPr>
                <w:t xml:space="preserve">, it implies that the “setup” part is released. So, the </w:t>
              </w:r>
            </w:ins>
            <w:ins w:id="107" w:author="MediaTek (Felix)" w:date="2020-11-03T09:02:00Z">
              <w:r w:rsidRPr="007C6C2A">
                <w:rPr>
                  <w:rFonts w:eastAsia="Times New Roman"/>
                </w:rPr>
                <w:t>p-</w:t>
              </w:r>
              <w:proofErr w:type="spellStart"/>
              <w:r w:rsidRPr="007C6C2A">
                <w:rPr>
                  <w:rFonts w:eastAsia="Times New Roman"/>
                </w:rPr>
                <w:t>MaxEUTRA</w:t>
              </w:r>
              <w:proofErr w:type="spellEnd"/>
              <w:r>
                <w:rPr>
                  <w:rFonts w:eastAsia="Times New Roman"/>
                </w:rPr>
                <w:t xml:space="preserve"> is already released. The CR is not necessary.</w:t>
              </w:r>
            </w:ins>
          </w:p>
          <w:p w14:paraId="64A30FFE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09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nr-Config-r15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CHOICE {</w:t>
              </w:r>
            </w:ins>
          </w:p>
          <w:p w14:paraId="5EA96D38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11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release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NULL,</w:t>
              </w:r>
            </w:ins>
          </w:p>
          <w:p w14:paraId="24CFF767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2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13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setup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SEQUENCE {</w:t>
              </w:r>
            </w:ins>
          </w:p>
          <w:p w14:paraId="59530022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15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endc-ReleaseAndAdd-r15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BOOLEAN,</w:t>
              </w:r>
            </w:ins>
          </w:p>
          <w:p w14:paraId="603910C2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6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17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nr-SecondaryCellGroupConfig-r15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OCTET STRING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OPTIONAL,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-- Need ON</w:t>
              </w:r>
            </w:ins>
          </w:p>
          <w:p w14:paraId="0844DEB6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19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>p-MaxEUTRA-r15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  <w:t>P-Max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OPTIONAL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-- Need ON</w:t>
              </w:r>
            </w:ins>
          </w:p>
          <w:p w14:paraId="5520A5BC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0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21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}</w:t>
              </w:r>
            </w:ins>
          </w:p>
          <w:p w14:paraId="16A0D8A9" w14:textId="77777777" w:rsidR="007C6C2A" w:rsidRDefault="007C6C2A" w:rsidP="00EF2248">
            <w:pPr>
              <w:rPr>
                <w:ins w:id="122" w:author="MediaTek (Felix)" w:date="2020-11-03T09:02:00Z"/>
                <w:rFonts w:eastAsia="Times New Roman"/>
              </w:rPr>
            </w:pPr>
          </w:p>
          <w:p w14:paraId="6E056226" w14:textId="1D250934" w:rsidR="007C6C2A" w:rsidRDefault="007C6C2A" w:rsidP="00EF2248">
            <w:pPr>
              <w:rPr>
                <w:rFonts w:eastAsia="Times New Roman"/>
              </w:rPr>
            </w:pPr>
            <w:ins w:id="123" w:author="MediaTek (Felix)" w:date="2020-11-03T09:02:00Z">
              <w:r>
                <w:rPr>
                  <w:rFonts w:eastAsia="Times New Roman"/>
                </w:rPr>
                <w:t xml:space="preserve">There </w:t>
              </w:r>
            </w:ins>
            <w:ins w:id="124" w:author="MediaTek (Felix)" w:date="2020-11-03T09:03:00Z">
              <w:r>
                <w:rPr>
                  <w:rFonts w:eastAsia="Times New Roman"/>
                </w:rPr>
                <w:t>may be some limitation while doing release and add via (</w:t>
              </w:r>
              <w:r w:rsidRPr="007C6C2A">
                <w:rPr>
                  <w:rFonts w:eastAsia="Times New Roman"/>
                </w:rPr>
                <w:t>endc-ReleaseAndAdd-r15</w:t>
              </w:r>
              <w:r>
                <w:rPr>
                  <w:rFonts w:eastAsia="Times New Roman"/>
                </w:rPr>
                <w:t xml:space="preserve">). In this case, the </w:t>
              </w:r>
              <w:r w:rsidRPr="007C6C2A">
                <w:rPr>
                  <w:rFonts w:eastAsia="Times New Roman"/>
                </w:rPr>
                <w:t>p-</w:t>
              </w:r>
              <w:proofErr w:type="spellStart"/>
              <w:r w:rsidRPr="007C6C2A">
                <w:rPr>
                  <w:rFonts w:eastAsia="Times New Roman"/>
                </w:rPr>
                <w:t>MaxEUTRA</w:t>
              </w:r>
              <w:proofErr w:type="spellEnd"/>
              <w:r>
                <w:rPr>
                  <w:rFonts w:eastAsia="Times New Roman"/>
                </w:rPr>
                <w:t xml:space="preserve"> is not releasable. </w:t>
              </w:r>
            </w:ins>
            <w:ins w:id="125" w:author="MediaTek (Felix)" w:date="2020-11-03T09:04:00Z">
              <w:r>
                <w:rPr>
                  <w:rFonts w:eastAsia="Times New Roman"/>
                </w:rPr>
                <w:t>But that is different issue.</w:t>
              </w:r>
            </w:ins>
          </w:p>
        </w:tc>
      </w:tr>
      <w:tr w:rsidR="004812D6" w:rsidRPr="00BA232E" w14:paraId="01EE6909" w14:textId="77777777" w:rsidTr="00726C6F">
        <w:tc>
          <w:tcPr>
            <w:tcW w:w="2122" w:type="dxa"/>
            <w:shd w:val="clear" w:color="auto" w:fill="auto"/>
          </w:tcPr>
          <w:p w14:paraId="2877261A" w14:textId="1E8C78F4" w:rsidR="004812D6" w:rsidRPr="006A3859" w:rsidRDefault="006A3859" w:rsidP="00C53544">
            <w:pPr>
              <w:rPr>
                <w:rFonts w:eastAsia="Times New Roman"/>
              </w:rPr>
            </w:pPr>
            <w:ins w:id="126" w:author="Huawei" w:date="2020-11-03T10:36:00Z">
              <w:r>
                <w:rPr>
                  <w:rFonts w:eastAsia="DengXian" w:hint="eastAsia"/>
                  <w:lang w:eastAsia="zh-CN"/>
                </w:rPr>
                <w:lastRenderedPageBreak/>
                <w:t>H</w:t>
              </w:r>
              <w:r>
                <w:rPr>
                  <w:rFonts w:eastAsia="DengXian"/>
                  <w:lang w:eastAsia="zh-CN"/>
                </w:rPr>
                <w:t>uawei</w:t>
              </w:r>
            </w:ins>
          </w:p>
        </w:tc>
        <w:tc>
          <w:tcPr>
            <w:tcW w:w="7229" w:type="dxa"/>
            <w:shd w:val="clear" w:color="auto" w:fill="auto"/>
          </w:tcPr>
          <w:p w14:paraId="7DFD8543" w14:textId="5D392353" w:rsidR="004812D6" w:rsidRDefault="006A3859" w:rsidP="00EF2248">
            <w:pPr>
              <w:rPr>
                <w:rFonts w:eastAsia="Times New Roman"/>
              </w:rPr>
            </w:pPr>
            <w:ins w:id="127" w:author="Huawei" w:date="2020-11-03T10:37:00Z">
              <w:r>
                <w:rPr>
                  <w:rFonts w:eastAsia="Times New Roman"/>
                </w:rPr>
                <w:t>Similar changes (releas</w:t>
              </w:r>
            </w:ins>
            <w:ins w:id="128" w:author="Huawei" w:date="2020-11-03T10:38:00Z">
              <w:r>
                <w:rPr>
                  <w:rFonts w:eastAsia="Times New Roman"/>
                </w:rPr>
                <w:t>ing</w:t>
              </w:r>
            </w:ins>
            <w:ins w:id="129" w:author="Huawei" w:date="2020-11-03T10:37:00Z">
              <w:r w:rsidRPr="006A3859">
                <w:rPr>
                  <w:rFonts w:eastAsia="Times New Roman"/>
                </w:rPr>
                <w:t xml:space="preserve"> p-</w:t>
              </w:r>
              <w:proofErr w:type="spellStart"/>
              <w:r w:rsidRPr="006A3859">
                <w:rPr>
                  <w:rFonts w:eastAsia="Times New Roman"/>
                </w:rPr>
                <w:t>MaxEUTRA</w:t>
              </w:r>
              <w:proofErr w:type="spellEnd"/>
              <w:r w:rsidRPr="006A3859">
                <w:rPr>
                  <w:rFonts w:eastAsia="Times New Roman"/>
                </w:rPr>
                <w:t xml:space="preserve"> for SCG release) were proposed in R2-1913309 and R2-2002788, and were not approved. We should not revisit the issue.</w:t>
              </w:r>
            </w:ins>
          </w:p>
        </w:tc>
      </w:tr>
      <w:tr w:rsidR="00DD1CF6" w:rsidRPr="00BA232E" w14:paraId="2CB968B6" w14:textId="77777777" w:rsidTr="00726C6F">
        <w:trPr>
          <w:ins w:id="130" w:author="Seungri Jin (Samsung)" w:date="2020-11-03T13:40:00Z"/>
        </w:trPr>
        <w:tc>
          <w:tcPr>
            <w:tcW w:w="2122" w:type="dxa"/>
            <w:shd w:val="clear" w:color="auto" w:fill="auto"/>
          </w:tcPr>
          <w:p w14:paraId="531F584F" w14:textId="5B52F0FA" w:rsidR="00DD1CF6" w:rsidRPr="00DD1CF6" w:rsidRDefault="00DD1CF6" w:rsidP="00C53544">
            <w:pPr>
              <w:rPr>
                <w:ins w:id="131" w:author="Seungri Jin (Samsung)" w:date="2020-11-03T13:40:00Z"/>
                <w:rFonts w:eastAsia="맑은 고딕" w:hint="eastAsia"/>
                <w:lang w:eastAsia="ko-KR"/>
                <w:rPrChange w:id="132" w:author="Seungri Jin (Samsung)" w:date="2020-11-03T13:40:00Z">
                  <w:rPr>
                    <w:ins w:id="133" w:author="Seungri Jin (Samsung)" w:date="2020-11-03T13:40:00Z"/>
                    <w:rFonts w:eastAsia="DengXian" w:hint="eastAsia"/>
                    <w:lang w:eastAsia="zh-CN"/>
                  </w:rPr>
                </w:rPrChange>
              </w:rPr>
            </w:pPr>
            <w:ins w:id="134" w:author="Seungri Jin (Samsung)" w:date="2020-11-03T13:40:00Z">
              <w:r>
                <w:rPr>
                  <w:rFonts w:eastAsia="맑은 고딕" w:hint="eastAsia"/>
                  <w:lang w:eastAsia="ko-KR"/>
                </w:rPr>
                <w:t>S</w:t>
              </w:r>
              <w:r>
                <w:rPr>
                  <w:rFonts w:eastAsia="맑은 고딕"/>
                  <w:lang w:eastAsia="ko-KR"/>
                </w:rPr>
                <w:t>amsung</w:t>
              </w:r>
            </w:ins>
          </w:p>
        </w:tc>
        <w:tc>
          <w:tcPr>
            <w:tcW w:w="7229" w:type="dxa"/>
            <w:shd w:val="clear" w:color="auto" w:fill="auto"/>
          </w:tcPr>
          <w:p w14:paraId="748BA803" w14:textId="7D1EDD14" w:rsidR="00DD1CF6" w:rsidRPr="00DD1CF6" w:rsidRDefault="00DD1CF6" w:rsidP="00DD1CF6">
            <w:pPr>
              <w:rPr>
                <w:ins w:id="135" w:author="Seungri Jin (Samsung)" w:date="2020-11-03T13:40:00Z"/>
                <w:rFonts w:eastAsia="맑은 고딕" w:hint="eastAsia"/>
                <w:lang w:eastAsia="ko-KR"/>
                <w:rPrChange w:id="136" w:author="Seungri Jin (Samsung)" w:date="2020-11-03T13:40:00Z">
                  <w:rPr>
                    <w:ins w:id="137" w:author="Seungri Jin (Samsung)" w:date="2020-11-03T13:40:00Z"/>
                    <w:rFonts w:eastAsia="Times New Roman"/>
                  </w:rPr>
                </w:rPrChange>
              </w:rPr>
            </w:pPr>
            <w:ins w:id="138" w:author="Seungri Jin (Samsung)" w:date="2020-11-03T13:40:00Z">
              <w:r>
                <w:rPr>
                  <w:rFonts w:eastAsia="맑은 고딕" w:hint="eastAsia"/>
                  <w:lang w:eastAsia="ko-KR"/>
                </w:rPr>
                <w:t xml:space="preserve">Agree with the intention but </w:t>
              </w:r>
              <w:r>
                <w:rPr>
                  <w:rFonts w:eastAsia="맑은 고딕"/>
                  <w:lang w:eastAsia="ko-KR"/>
                </w:rPr>
                <w:t xml:space="preserve">we share the view of Qualcomm and </w:t>
              </w:r>
              <w:proofErr w:type="spellStart"/>
              <w:r>
                <w:rPr>
                  <w:rFonts w:eastAsia="맑은 고딕"/>
                  <w:lang w:eastAsia="ko-KR"/>
                </w:rPr>
                <w:t>MediaTeck</w:t>
              </w:r>
              <w:proofErr w:type="spellEnd"/>
              <w:r>
                <w:rPr>
                  <w:rFonts w:eastAsia="맑은 고딕"/>
                  <w:lang w:eastAsia="ko-KR"/>
                </w:rPr>
                <w:t>.</w:t>
              </w:r>
            </w:ins>
          </w:p>
        </w:tc>
      </w:tr>
    </w:tbl>
    <w:p w14:paraId="4D17471F" w14:textId="77777777" w:rsidR="005B49D1" w:rsidRDefault="005B49D1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4AE49394" w14:textId="49300472" w:rsidR="0089291E" w:rsidRDefault="0089291E" w:rsidP="00726C6F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  <w:bookmarkStart w:id="139" w:name="_In-sequence_SDU_delivery"/>
      <w:bookmarkEnd w:id="139"/>
    </w:p>
    <w:p w14:paraId="52276A12" w14:textId="4D1D1A84" w:rsidR="00EF2248" w:rsidRDefault="00EF2248" w:rsidP="00726C6F">
      <w:pPr>
        <w:spacing w:afterLines="50" w:after="120"/>
        <w:rPr>
          <w:rFonts w:ascii="Arial" w:hAnsi="Arial" w:cs="Arial"/>
        </w:rPr>
      </w:pPr>
    </w:p>
    <w:p w14:paraId="3D307652" w14:textId="35A1727F" w:rsidR="00EF2248" w:rsidRDefault="00EF2248" w:rsidP="00EF2248">
      <w:pPr>
        <w:pStyle w:val="Heading1"/>
      </w:pPr>
      <w:r>
        <w:t>4.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F2248" w14:paraId="3DBC418A" w14:textId="77777777" w:rsidTr="00C40E87">
        <w:tc>
          <w:tcPr>
            <w:tcW w:w="2405" w:type="dxa"/>
            <w:shd w:val="clear" w:color="auto" w:fill="auto"/>
          </w:tcPr>
          <w:p w14:paraId="07380C6C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0C413C8A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F2248" w:rsidRPr="006808AA" w14:paraId="635B55A8" w14:textId="77777777" w:rsidTr="00C40E87">
        <w:tc>
          <w:tcPr>
            <w:tcW w:w="2405" w:type="dxa"/>
            <w:shd w:val="clear" w:color="auto" w:fill="auto"/>
          </w:tcPr>
          <w:p w14:paraId="7A2B28F1" w14:textId="2DA655B6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Nokia (Amaanat Ali)</w:t>
            </w:r>
          </w:p>
        </w:tc>
        <w:tc>
          <w:tcPr>
            <w:tcW w:w="7224" w:type="dxa"/>
            <w:shd w:val="clear" w:color="auto" w:fill="auto"/>
          </w:tcPr>
          <w:p w14:paraId="64CE8F46" w14:textId="4480F560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EF2248">
              <w:rPr>
                <w:rFonts w:eastAsia="MS Mincho"/>
              </w:rPr>
              <w:t>amaanat.ali@NOKIA.COM</w:t>
            </w:r>
          </w:p>
        </w:tc>
      </w:tr>
      <w:tr w:rsidR="00EF2248" w:rsidRPr="006808AA" w14:paraId="012A35C6" w14:textId="77777777" w:rsidTr="00C40E87">
        <w:tc>
          <w:tcPr>
            <w:tcW w:w="2405" w:type="dxa"/>
            <w:shd w:val="clear" w:color="auto" w:fill="auto"/>
          </w:tcPr>
          <w:p w14:paraId="41F1F715" w14:textId="73FD648E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Qualcomm (</w:t>
            </w:r>
            <w:r w:rsidRPr="00EF2248">
              <w:rPr>
                <w:rFonts w:eastAsia="MS Mincho"/>
              </w:rPr>
              <w:t>Mouaffac Ambriss</w:t>
            </w:r>
            <w:r>
              <w:rPr>
                <w:rFonts w:eastAsia="MS Mincho"/>
              </w:rPr>
              <w:t>)</w:t>
            </w:r>
          </w:p>
        </w:tc>
        <w:tc>
          <w:tcPr>
            <w:tcW w:w="7224" w:type="dxa"/>
            <w:shd w:val="clear" w:color="auto" w:fill="auto"/>
          </w:tcPr>
          <w:p w14:paraId="7AA0AD6D" w14:textId="4AF3C888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EF2248">
              <w:rPr>
                <w:rFonts w:eastAsia="MS Mincho"/>
              </w:rPr>
              <w:t>mambriss@qti.qualcomm.com</w:t>
            </w:r>
          </w:p>
        </w:tc>
      </w:tr>
      <w:tr w:rsidR="00EF2248" w:rsidRPr="006808AA" w14:paraId="32407BED" w14:textId="77777777" w:rsidTr="00C40E87">
        <w:tc>
          <w:tcPr>
            <w:tcW w:w="2405" w:type="dxa"/>
            <w:shd w:val="clear" w:color="auto" w:fill="auto"/>
          </w:tcPr>
          <w:p w14:paraId="4B5D941E" w14:textId="544080AC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Ericsson (Antonino Orsino)</w:t>
            </w:r>
          </w:p>
        </w:tc>
        <w:tc>
          <w:tcPr>
            <w:tcW w:w="7224" w:type="dxa"/>
            <w:shd w:val="clear" w:color="auto" w:fill="auto"/>
          </w:tcPr>
          <w:p w14:paraId="60081CA9" w14:textId="0C27C5EC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antonino.orsino@ericsson.com</w:t>
            </w:r>
          </w:p>
        </w:tc>
      </w:tr>
      <w:tr w:rsidR="00EF2248" w:rsidRPr="006808AA" w14:paraId="6A9EE7A7" w14:textId="77777777" w:rsidTr="00C40E87">
        <w:tc>
          <w:tcPr>
            <w:tcW w:w="2405" w:type="dxa"/>
            <w:shd w:val="clear" w:color="auto" w:fill="auto"/>
          </w:tcPr>
          <w:p w14:paraId="6EDF0897" w14:textId="61A852B6" w:rsidR="00EF2248" w:rsidRPr="00F968ED" w:rsidRDefault="004812D6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MediaTek (Felix Tsai)</w:t>
            </w:r>
          </w:p>
        </w:tc>
        <w:tc>
          <w:tcPr>
            <w:tcW w:w="7224" w:type="dxa"/>
            <w:shd w:val="clear" w:color="auto" w:fill="auto"/>
          </w:tcPr>
          <w:p w14:paraId="7D596C5B" w14:textId="745FDF98" w:rsidR="00EF2248" w:rsidRPr="00F968ED" w:rsidRDefault="004812D6" w:rsidP="00C40E87">
            <w:pPr>
              <w:spacing w:line="276" w:lineRule="auto"/>
              <w:rPr>
                <w:rFonts w:eastAsia="MS Mincho"/>
              </w:rPr>
            </w:pPr>
            <w:r w:rsidRPr="004812D6">
              <w:rPr>
                <w:rFonts w:eastAsia="MS Mincho" w:hint="eastAsia"/>
              </w:rPr>
              <w:t>Chun-Fan.Tsai@mediatek.com</w:t>
            </w:r>
          </w:p>
        </w:tc>
      </w:tr>
      <w:tr w:rsidR="00EF2248" w:rsidRPr="006808AA" w14:paraId="119670AA" w14:textId="77777777" w:rsidTr="00C40E87">
        <w:tc>
          <w:tcPr>
            <w:tcW w:w="2405" w:type="dxa"/>
            <w:shd w:val="clear" w:color="auto" w:fill="auto"/>
          </w:tcPr>
          <w:p w14:paraId="6D29D09A" w14:textId="66513B2B" w:rsidR="00EF2248" w:rsidRPr="004E7ED3" w:rsidRDefault="004E7ED3" w:rsidP="00C40E87">
            <w:pPr>
              <w:spacing w:line="276" w:lineRule="auto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 (Lili Zheng)</w:t>
            </w:r>
          </w:p>
        </w:tc>
        <w:tc>
          <w:tcPr>
            <w:tcW w:w="7224" w:type="dxa"/>
            <w:shd w:val="clear" w:color="auto" w:fill="auto"/>
          </w:tcPr>
          <w:p w14:paraId="7834831A" w14:textId="28358F93" w:rsidR="00EF2248" w:rsidRPr="004E7ED3" w:rsidRDefault="004E7ED3" w:rsidP="00C40E87">
            <w:pPr>
              <w:spacing w:line="276" w:lineRule="auto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zhenglili4@huawei.com</w:t>
            </w:r>
          </w:p>
        </w:tc>
      </w:tr>
      <w:tr w:rsidR="002F54C6" w:rsidRPr="006808AA" w14:paraId="5EA905AA" w14:textId="77777777" w:rsidTr="00C40E87">
        <w:tc>
          <w:tcPr>
            <w:tcW w:w="2405" w:type="dxa"/>
            <w:shd w:val="clear" w:color="auto" w:fill="auto"/>
          </w:tcPr>
          <w:p w14:paraId="02AE38B4" w14:textId="1E7D540E" w:rsidR="002F54C6" w:rsidRPr="002F54C6" w:rsidRDefault="002F54C6" w:rsidP="00C40E87">
            <w:pPr>
              <w:spacing w:line="276" w:lineRule="auto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 (Seungri Jin)</w:t>
            </w:r>
          </w:p>
        </w:tc>
        <w:tc>
          <w:tcPr>
            <w:tcW w:w="7224" w:type="dxa"/>
            <w:shd w:val="clear" w:color="auto" w:fill="auto"/>
          </w:tcPr>
          <w:p w14:paraId="70C20790" w14:textId="09BEAD19" w:rsidR="002F54C6" w:rsidRPr="002F54C6" w:rsidRDefault="002F54C6" w:rsidP="00C40E87">
            <w:pPr>
              <w:spacing w:line="276" w:lineRule="auto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seungri</w:t>
            </w:r>
            <w:r>
              <w:rPr>
                <w:rFonts w:eastAsia="맑은 고딕" w:hint="eastAsia"/>
                <w:lang w:eastAsia="ko-KR"/>
              </w:rPr>
              <w:t>.</w:t>
            </w:r>
            <w:r>
              <w:rPr>
                <w:rFonts w:eastAsia="맑은 고딕"/>
                <w:lang w:eastAsia="ko-KR"/>
              </w:rPr>
              <w:t>jin@samsung.co</w:t>
            </w:r>
            <w:bookmarkStart w:id="140" w:name="_GoBack"/>
            <w:bookmarkEnd w:id="140"/>
            <w:r>
              <w:rPr>
                <w:rFonts w:eastAsia="맑은 고딕"/>
                <w:lang w:eastAsia="ko-KR"/>
              </w:rPr>
              <w:t>m</w:t>
            </w:r>
          </w:p>
        </w:tc>
      </w:tr>
    </w:tbl>
    <w:p w14:paraId="708F1BF5" w14:textId="77777777" w:rsidR="00EF2248" w:rsidRPr="00726C6F" w:rsidRDefault="00EF2248" w:rsidP="00726C6F">
      <w:pPr>
        <w:spacing w:afterLines="50" w:after="120"/>
        <w:rPr>
          <w:rFonts w:ascii="Arial" w:hAnsi="Arial" w:cs="Arial"/>
        </w:rPr>
      </w:pPr>
    </w:p>
    <w:sectPr w:rsidR="00EF2248" w:rsidRPr="00726C6F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3828" w14:textId="77777777" w:rsidR="002D0178" w:rsidRDefault="002D0178">
      <w:r>
        <w:separator/>
      </w:r>
    </w:p>
  </w:endnote>
  <w:endnote w:type="continuationSeparator" w:id="0">
    <w:p w14:paraId="26A2A799" w14:textId="77777777" w:rsidR="002D0178" w:rsidRDefault="002D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8EA08" w14:textId="77777777" w:rsidR="002D0178" w:rsidRDefault="002D0178">
      <w:r>
        <w:separator/>
      </w:r>
    </w:p>
  </w:footnote>
  <w:footnote w:type="continuationSeparator" w:id="0">
    <w:p w14:paraId="1306E65E" w14:textId="77777777" w:rsidR="002D0178" w:rsidRDefault="002D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F347366"/>
    <w:multiLevelType w:val="hybridMultilevel"/>
    <w:tmpl w:val="92729966"/>
    <w:lvl w:ilvl="0" w:tplc="0E308862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28"/>
  </w:num>
  <w:num w:numId="9">
    <w:abstractNumId w:val="9"/>
  </w:num>
  <w:num w:numId="10">
    <w:abstractNumId w:val="27"/>
  </w:num>
  <w:num w:numId="11">
    <w:abstractNumId w:val="5"/>
  </w:num>
  <w:num w:numId="12">
    <w:abstractNumId w:val="23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6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24"/>
  </w:num>
  <w:num w:numId="29">
    <w:abstractNumId w:val="10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 (Mouaffac)">
    <w15:presenceInfo w15:providerId="None" w15:userId="Qualcomm (Mouaffac)"/>
  </w15:person>
  <w15:person w15:author="MediaTek (Felix)">
    <w15:presenceInfo w15:providerId="None" w15:userId="MediaTek (Felix)"/>
  </w15:person>
  <w15:person w15:author="Huawei">
    <w15:presenceInfo w15:providerId="None" w15:userId="Huawei"/>
  </w15:person>
  <w15:person w15:author="Seungri Jin (Samsung)">
    <w15:presenceInfo w15:providerId="None" w15:userId="Seungri Jin (Samsung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4CA8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56A3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0463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40CE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37BFF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0178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54C6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0DB8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18EA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51F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2D6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8DF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E7ED3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026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49D1"/>
    <w:rsid w:val="005B6428"/>
    <w:rsid w:val="005B6D8F"/>
    <w:rsid w:val="005C1BDA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6EFF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3EDC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3859"/>
    <w:rsid w:val="006A47C8"/>
    <w:rsid w:val="006A61C3"/>
    <w:rsid w:val="006B028D"/>
    <w:rsid w:val="006B0D5A"/>
    <w:rsid w:val="006B1470"/>
    <w:rsid w:val="006B170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6FF3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C6F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5B61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6C2A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477EF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3B1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6A34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D71E9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07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38B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17FAD"/>
    <w:rsid w:val="00C20B9F"/>
    <w:rsid w:val="00C221A0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2156"/>
    <w:rsid w:val="00C833B1"/>
    <w:rsid w:val="00C854DC"/>
    <w:rsid w:val="00C90540"/>
    <w:rsid w:val="00C9060A"/>
    <w:rsid w:val="00C90B23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4EC4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1CF6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4B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2248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603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2C28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tabs>
        <w:tab w:val="clear" w:pos="1440"/>
        <w:tab w:val="num" w:pos="360"/>
      </w:tabs>
      <w:spacing w:before="60" w:after="0"/>
      <w:ind w:left="36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08823.zip" TargetMode="External"/><Relationship Id="rId18" Type="http://schemas.openxmlformats.org/officeDocument/2006/relationships/hyperlink" Target="file:///D:\Documents\3GPP\tsg_ran\WG2\TSGR2_112-e\Docs\R2-2009950.zip" TargetMode="External"/><Relationship Id="rId26" Type="http://schemas.openxmlformats.org/officeDocument/2006/relationships/hyperlink" Target="file:///D:\Documents\3GPP\tsg_ran\WG2\TSGR2_112-e\Docs\R2-201060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2-e\Docs\R2-2009946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9950.zip" TargetMode="External"/><Relationship Id="rId17" Type="http://schemas.openxmlformats.org/officeDocument/2006/relationships/hyperlink" Target="file:///D:\Documents\3GPP\tsg_ran\WG2\TSGR2_112-e\Docs\R2-2010601.zip" TargetMode="External"/><Relationship Id="rId25" Type="http://schemas.openxmlformats.org/officeDocument/2006/relationships/hyperlink" Target="file:///D:\Documents\3GPP\tsg_ran\WG2\TSGR2_112-e\Docs\R2-2010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2-e\Docs\R2-2010600.zip" TargetMode="External"/><Relationship Id="rId20" Type="http://schemas.openxmlformats.org/officeDocument/2006/relationships/hyperlink" Target="file:///D:\Documents\3GPP\tsg_ran\WG2\TSGR2_112-e\Docs\R2-2008824.zip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2-e\Docs\R2-2010601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2-e\Docs\R2-2009946.zip" TargetMode="External"/><Relationship Id="rId23" Type="http://schemas.openxmlformats.org/officeDocument/2006/relationships/hyperlink" Target="file:///D:\Documents\3GPP\tsg_ran\WG2\TSGR2_112-e\Docs\R2-2010600.zi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8823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08824.zip" TargetMode="External"/><Relationship Id="rId22" Type="http://schemas.openxmlformats.org/officeDocument/2006/relationships/hyperlink" Target="file:///D:\Documents\3GPP\tsg_ran\WG2\TSGR2_112-e\Docs\R2-2009946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2B69F-7F02-4463-B04B-93801085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9296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Seungri Jin (Samsung)</cp:lastModifiedBy>
  <cp:revision>4</cp:revision>
  <cp:lastPrinted>1900-12-31T15:59:00Z</cp:lastPrinted>
  <dcterms:created xsi:type="dcterms:W3CDTF">2020-11-03T04:38:00Z</dcterms:created>
  <dcterms:modified xsi:type="dcterms:W3CDTF">2020-11-03T04:42:00Z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Sign-off status">
    <vt:lpwstr/>
  </property>
  <property fmtid="{D5CDD505-2E9C-101B-9397-08002B2CF9AE}" pid="7" name="ContentTypeId">
    <vt:lpwstr>0x0101003AA7AC0C743A294CADF60F661720E3E6</vt:lpwstr>
  </property>
  <property fmtid="{D5CDD505-2E9C-101B-9397-08002B2CF9AE}" pid="8" name="TitusGUID">
    <vt:lpwstr>c90056fe-e251-4bf9-b7f1-c2520fbd567b</vt:lpwstr>
  </property>
  <property fmtid="{D5CDD505-2E9C-101B-9397-08002B2CF9AE}" pid="9" name="CTP_TimeStamp">
    <vt:lpwstr>2020-04-21 21:44:55Z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CTPClassification">
    <vt:lpwstr>CTP_NT</vt:lpwstr>
  </property>
  <property fmtid="{D5CDD505-2E9C-101B-9397-08002B2CF9AE}" pid="14" name="NSCPROP_SA">
    <vt:lpwstr>D:\06. 3GPP meeting\RAN2 meeting\34. RAN2#109bis\Inbox\Drafts\[Offline-005][NR15] L1 Configuration (Huawei, ZTE)\draftR2-200xxxx Summary for offline [005][NR15] L1 Configuration_v4.docx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1604281342</vt:lpwstr>
  </property>
</Properties>
</file>