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r w:rsidRPr="000D4CA8">
        <w:rPr>
          <w:b/>
          <w:sz w:val="24"/>
          <w:szCs w:val="24"/>
          <w:lang w:eastAsia="zh-CN"/>
        </w:rPr>
        <w:t>Elbonia,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bookmarkStart w:id="0" w:name="_GoBack"/>
      <w:bookmarkEnd w:id="0"/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[AT112-e][010][NR15]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F10603" w:rsidP="00F10603">
      <w:pPr>
        <w:pStyle w:val="Doc-title"/>
      </w:pPr>
      <w:hyperlink r:id="rId12" w:tooltip="D:Documents3GPPtsg_ranWG2TSGR2_112-eDocsR2-2009950.zip" w:history="1">
        <w:r w:rsidRPr="000731EE">
          <w:rPr>
            <w:rStyle w:val="Hyperlink"/>
          </w:rPr>
          <w:t>R2-2009950</w:t>
        </w:r>
      </w:hyperlink>
      <w:r>
        <w:tab/>
        <w:t>Open issues on SIB extension correction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F10603" w:rsidP="00F10603">
      <w:pPr>
        <w:pStyle w:val="Doc-title"/>
      </w:pPr>
      <w:hyperlink r:id="rId13" w:tooltip="D:Documents3GPPtsg_ranWG2TSGR2_112-eDocsR2-2008823.zip" w:history="1">
        <w:r w:rsidRPr="000731EE">
          <w:rPr>
            <w:rStyle w:val="Hyperlink"/>
          </w:rPr>
          <w:t>R2-2008823</w:t>
        </w:r>
      </w:hyperlink>
      <w:r>
        <w:tab/>
        <w:t>Clarification to usage of ul-256QAM-r15</w:t>
      </w:r>
      <w:r>
        <w:tab/>
        <w:t>Nokia, Nokia Shanghai Bell</w:t>
      </w:r>
      <w:r>
        <w:tab/>
        <w:t>CR</w:t>
      </w:r>
      <w:r>
        <w:tab/>
        <w:t>Rel-15</w:t>
      </w:r>
      <w:r>
        <w:tab/>
        <w:t>36.306</w:t>
      </w:r>
      <w:r>
        <w:tab/>
        <w:t>15.9.0</w:t>
      </w:r>
      <w:r>
        <w:tab/>
        <w:t>1787</w:t>
      </w:r>
      <w:r>
        <w:tab/>
        <w:t>-</w:t>
      </w:r>
      <w:r>
        <w:tab/>
        <w:t>F</w:t>
      </w:r>
      <w:r>
        <w:tab/>
        <w:t>NR_newRAT-Core</w:t>
      </w:r>
    </w:p>
    <w:p w14:paraId="079D87C3" w14:textId="77777777" w:rsidR="00F10603" w:rsidRDefault="00F10603" w:rsidP="00F10603">
      <w:pPr>
        <w:pStyle w:val="Doc-title"/>
      </w:pPr>
      <w:hyperlink r:id="rId14" w:tooltip="D:Documents3GPPtsg_ranWG2TSGR2_112-eDocsR2-2008824.zip" w:history="1">
        <w:r w:rsidRPr="000731EE">
          <w:rPr>
            <w:rStyle w:val="Hyperlink"/>
          </w:rPr>
          <w:t>R2-2008824</w:t>
        </w:r>
      </w:hyperlink>
      <w:r>
        <w:tab/>
        <w:t>Clarification to usage of ul-256QAM-r15</w:t>
      </w:r>
      <w:r>
        <w:tab/>
        <w:t>Nokia, Nokia Shanghai Bell</w:t>
      </w:r>
      <w:r>
        <w:tab/>
        <w:t>CR</w:t>
      </w:r>
      <w:r>
        <w:tab/>
        <w:t>Rel-16</w:t>
      </w:r>
      <w:r>
        <w:tab/>
        <w:t>36.306</w:t>
      </w:r>
      <w:r>
        <w:tab/>
        <w:t>16.2.0</w:t>
      </w:r>
      <w:r>
        <w:tab/>
        <w:t>1788</w:t>
      </w:r>
      <w:r>
        <w:tab/>
        <w:t>-</w:t>
      </w:r>
      <w:r>
        <w:tab/>
        <w:t>A</w:t>
      </w:r>
      <w:r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F10603" w:rsidP="00F10603">
      <w:pPr>
        <w:pStyle w:val="Doc-title"/>
      </w:pPr>
      <w:hyperlink r:id="rId15" w:tooltip="D:Documents3GPPtsg_ranWG2TSGR2_112-eDocsR2-2009946.zip" w:history="1">
        <w:r w:rsidRPr="000731EE">
          <w:rPr>
            <w:rStyle w:val="Hyperlink"/>
          </w:rPr>
          <w:t>R2-2009946</w:t>
        </w:r>
      </w:hyperlink>
      <w:r>
        <w:tab/>
        <w:t>Clarification for the final check on cell selection criterion</w:t>
      </w:r>
      <w:r>
        <w:tab/>
        <w:t>Ericsson, Qualcomm</w:t>
      </w:r>
      <w:r>
        <w:tab/>
        <w:t>discussion</w:t>
      </w:r>
      <w:r>
        <w:tab/>
        <w:t>Rel-15</w:t>
      </w:r>
      <w:r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F10603" w:rsidP="00F10603">
      <w:pPr>
        <w:pStyle w:val="Doc-title"/>
      </w:pPr>
      <w:hyperlink r:id="rId16" w:tooltip="D:Documents3GPPtsg_ranWG2TSGR2_112-eDocsR2-2010600.zip" w:history="1">
        <w:r w:rsidRPr="000731EE">
          <w:rPr>
            <w:rStyle w:val="Hyperlink"/>
          </w:rPr>
          <w:t>R2-2010600</w:t>
        </w:r>
      </w:hyperlink>
      <w:r>
        <w:tab/>
        <w:t>Correction on p-MaxEUTRA upon SN release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36.331</w:t>
      </w:r>
      <w:r>
        <w:tab/>
        <w:t>15.11.0</w:t>
      </w:r>
      <w:r>
        <w:tab/>
        <w:t>4523</w:t>
      </w:r>
      <w:r>
        <w:tab/>
        <w:t>-</w:t>
      </w:r>
      <w:r>
        <w:tab/>
        <w:t>F</w:t>
      </w:r>
      <w:r>
        <w:tab/>
        <w:t>NR_newRAT-Core</w:t>
      </w:r>
    </w:p>
    <w:p w14:paraId="0A2F58ED" w14:textId="77777777" w:rsidR="00F10603" w:rsidRDefault="00F10603" w:rsidP="00F10603">
      <w:pPr>
        <w:pStyle w:val="Doc-title"/>
      </w:pPr>
      <w:hyperlink r:id="rId17" w:tooltip="D:Documents3GPPtsg_ranWG2TSGR2_112-eDocsR2-2010601.zip" w:history="1">
        <w:r w:rsidRPr="000731EE">
          <w:rPr>
            <w:rStyle w:val="Hyperlink"/>
          </w:rPr>
          <w:t>R2-2010601</w:t>
        </w:r>
      </w:hyperlink>
      <w:r>
        <w:tab/>
        <w:t>Correction on p-MaxEUTRA upon SN release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36.331</w:t>
      </w:r>
      <w:r>
        <w:tab/>
        <w:t>16.2.1</w:t>
      </w:r>
      <w:r>
        <w:tab/>
        <w:t>4524</w:t>
      </w:r>
      <w:r>
        <w:tab/>
        <w:t>-</w:t>
      </w:r>
      <w:r>
        <w:tab/>
        <w:t>A</w:t>
      </w:r>
      <w:r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F10603" w:rsidP="00F10603">
      <w:pPr>
        <w:pStyle w:val="Doc-title"/>
      </w:pPr>
      <w:hyperlink r:id="rId18" w:tooltip="D:Documents3GPPtsg_ranWG2TSGR2_112-eDocsR2-2009950.zip" w:history="1">
        <w:r w:rsidRPr="000731EE">
          <w:rPr>
            <w:rStyle w:val="Hyperlink"/>
          </w:rPr>
          <w:t>R2-2009950</w:t>
        </w:r>
      </w:hyperlink>
      <w:r>
        <w:tab/>
        <w:t>Open issues on SIB extension correction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</w:t>
      </w:r>
      <w:r w:rsidR="00F10603" w:rsidRPr="00F10603">
        <w:t xml:space="preserve">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F10603" w:rsidP="00F10603">
      <w:pPr>
        <w:pStyle w:val="Doc-title"/>
      </w:pPr>
      <w:hyperlink r:id="rId19" w:tooltip="D:Documents3GPPtsg_ranWG2TSGR2_112-eDocsR2-2008823.zip" w:history="1">
        <w:r w:rsidRPr="000731EE">
          <w:rPr>
            <w:rStyle w:val="Hyperlink"/>
          </w:rPr>
          <w:t>R2-2008823</w:t>
        </w:r>
      </w:hyperlink>
      <w:r>
        <w:tab/>
        <w:t>Clarification to usage of ul-256QAM-r15</w:t>
      </w:r>
      <w:r>
        <w:tab/>
        <w:t>Nokia, Nokia Shanghai Bell</w:t>
      </w:r>
      <w:r>
        <w:tab/>
        <w:t>CR</w:t>
      </w:r>
      <w:r>
        <w:tab/>
        <w:t>Rel-15</w:t>
      </w:r>
      <w:r>
        <w:tab/>
        <w:t>36.306</w:t>
      </w:r>
      <w:r>
        <w:tab/>
        <w:t>15.9.0</w:t>
      </w:r>
      <w:r>
        <w:tab/>
        <w:t>1787</w:t>
      </w:r>
      <w:r>
        <w:tab/>
        <w:t>-</w:t>
      </w:r>
      <w:r>
        <w:tab/>
        <w:t>F</w:t>
      </w:r>
      <w:r>
        <w:tab/>
        <w:t>NR_newRAT-Core</w:t>
      </w:r>
    </w:p>
    <w:p w14:paraId="2E8E04D0" w14:textId="77777777" w:rsidR="00F10603" w:rsidRDefault="00F10603" w:rsidP="00F10603">
      <w:pPr>
        <w:pStyle w:val="Doc-title"/>
      </w:pPr>
      <w:hyperlink r:id="rId20" w:tooltip="D:Documents3GPPtsg_ranWG2TSGR2_112-eDocsR2-2008824.zip" w:history="1">
        <w:r w:rsidRPr="000731EE">
          <w:rPr>
            <w:rStyle w:val="Hyperlink"/>
          </w:rPr>
          <w:t>R2-2008824</w:t>
        </w:r>
      </w:hyperlink>
      <w:r>
        <w:tab/>
        <w:t>Clarification to usage of ul-256QAM-r15</w:t>
      </w:r>
      <w:r>
        <w:tab/>
        <w:t>Nokia, Nokia Shanghai Bell</w:t>
      </w:r>
      <w:r>
        <w:tab/>
        <w:t>CR</w:t>
      </w:r>
      <w:r>
        <w:tab/>
        <w:t>Rel-16</w:t>
      </w:r>
      <w:r>
        <w:tab/>
        <w:t>36.306</w:t>
      </w:r>
      <w:r>
        <w:tab/>
        <w:t>16.2.0</w:t>
      </w:r>
      <w:r>
        <w:tab/>
        <w:t>1788</w:t>
      </w:r>
      <w:r>
        <w:tab/>
        <w:t>-</w:t>
      </w:r>
      <w:r>
        <w:tab/>
        <w:t>A</w:t>
      </w:r>
      <w:r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BA232E" w:rsidRDefault="002B586D" w:rsidP="00223911">
            <w:pPr>
              <w:rPr>
                <w:rFonts w:eastAsia="Times New Roman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F10603" w:rsidP="00F10603">
      <w:pPr>
        <w:pStyle w:val="Doc-title"/>
      </w:pPr>
      <w:hyperlink r:id="rId22" w:tooltip="D:Documents3GPPtsg_ranWG2TSGR2_112-eDocsR2-2009946.zip" w:history="1">
        <w:r w:rsidRPr="000731EE">
          <w:rPr>
            <w:rStyle w:val="Hyperlink"/>
          </w:rPr>
          <w:t>R2-2009946</w:t>
        </w:r>
      </w:hyperlink>
      <w:r>
        <w:tab/>
        <w:t>Clarification for the final check on cell selection criterion</w:t>
      </w:r>
      <w:r>
        <w:tab/>
        <w:t>Ericsson, Qualcomm</w:t>
      </w:r>
      <w:r>
        <w:tab/>
        <w:t>discussion</w:t>
      </w:r>
      <w:r>
        <w:tab/>
        <w:t>Rel-15</w:t>
      </w:r>
      <w:r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4</w:t>
      </w:r>
      <w:r>
        <w:rPr>
          <w:lang w:eastAsia="zh-CN"/>
        </w:rPr>
        <w:t xml:space="preserve">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5B49D1" w:rsidP="005B49D1">
      <w:pPr>
        <w:pStyle w:val="Doc-title"/>
      </w:pPr>
      <w:hyperlink r:id="rId25" w:tooltip="D:Documents3GPPtsg_ranWG2TSGR2_112-eDocsR2-2010600.zip" w:history="1">
        <w:r w:rsidRPr="000731EE">
          <w:rPr>
            <w:rStyle w:val="Hyperlink"/>
          </w:rPr>
          <w:t>R2-2010600</w:t>
        </w:r>
      </w:hyperlink>
      <w:r>
        <w:tab/>
        <w:t>Correction on p-MaxEUTRA upon SN release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36.331</w:t>
      </w:r>
      <w:r>
        <w:tab/>
        <w:t>15.11.0</w:t>
      </w:r>
      <w:r>
        <w:tab/>
        <w:t>4523</w:t>
      </w:r>
      <w:r>
        <w:tab/>
        <w:t>-</w:t>
      </w:r>
      <w:r>
        <w:tab/>
        <w:t>F</w:t>
      </w:r>
      <w:r>
        <w:tab/>
        <w:t>NR_newRAT-Core</w:t>
      </w:r>
    </w:p>
    <w:p w14:paraId="3BF8B857" w14:textId="77777777" w:rsidR="005B49D1" w:rsidRDefault="005B49D1" w:rsidP="005B49D1">
      <w:pPr>
        <w:pStyle w:val="Doc-title"/>
      </w:pPr>
      <w:hyperlink r:id="rId26" w:tooltip="D:Documents3GPPtsg_ranWG2TSGR2_112-eDocsR2-2010601.zip" w:history="1">
        <w:r w:rsidRPr="000731EE">
          <w:rPr>
            <w:rStyle w:val="Hyperlink"/>
          </w:rPr>
          <w:t>R2-2010601</w:t>
        </w:r>
      </w:hyperlink>
      <w:r>
        <w:tab/>
        <w:t>Correction on p-MaxEUTRA upon SN release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36.331</w:t>
      </w:r>
      <w:r>
        <w:tab/>
        <w:t>16.2.1</w:t>
      </w:r>
      <w:r>
        <w:tab/>
        <w:t>4524</w:t>
      </w:r>
      <w:r>
        <w:tab/>
        <w:t>-</w:t>
      </w:r>
      <w:r>
        <w:tab/>
        <w:t>A</w:t>
      </w:r>
      <w:r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77777777" w:rsidR="005B49D1" w:rsidRPr="00BA232E" w:rsidRDefault="005B49D1" w:rsidP="00C53544">
            <w:pPr>
              <w:rPr>
                <w:rFonts w:eastAsia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17411DA" w14:textId="77777777" w:rsidR="005B49D1" w:rsidRPr="00BA232E" w:rsidRDefault="005B49D1" w:rsidP="00C53544">
            <w:pPr>
              <w:rPr>
                <w:rFonts w:eastAsia="Times New Roman"/>
              </w:rPr>
            </w:pPr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1E87CF30" w:rsidR="0089291E" w:rsidRPr="00726C6F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1" w:name="_In-sequence_SDU_delivery"/>
      <w:bookmarkEnd w:id="1"/>
    </w:p>
    <w:sectPr w:rsidR="0089291E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218E" w14:textId="77777777" w:rsidR="00B9638B" w:rsidRDefault="00B9638B">
      <w:r>
        <w:separator/>
      </w:r>
    </w:p>
  </w:endnote>
  <w:endnote w:type="continuationSeparator" w:id="0">
    <w:p w14:paraId="7C3A16A2" w14:textId="77777777" w:rsidR="00B9638B" w:rsidRDefault="00B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4DA9" w14:textId="77777777" w:rsidR="00B9638B" w:rsidRDefault="00B9638B">
      <w:r>
        <w:separator/>
      </w:r>
    </w:p>
  </w:footnote>
  <w:footnote w:type="continuationSeparator" w:id="0">
    <w:p w14:paraId="757317B8" w14:textId="77777777" w:rsidR="00B9638B" w:rsidRDefault="00B9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3B30E-F015-4A71-99DC-4FE9F6B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5396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[Nokia RAN2]</cp:lastModifiedBy>
  <cp:revision>93</cp:revision>
  <cp:lastPrinted>1900-12-31T16:00:00Z</cp:lastPrinted>
  <dcterms:created xsi:type="dcterms:W3CDTF">2020-06-02T01:39:00Z</dcterms:created>
  <dcterms:modified xsi:type="dcterms:W3CDTF">2020-11-02T15:13:00Z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