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67" w:rsidRDefault="00A82129">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2F6F59" w:rsidRPr="002F6F59">
        <w:rPr>
          <w:rFonts w:ascii="Arial" w:hAnsi="Arial" w:cs="Arial"/>
          <w:b/>
          <w:sz w:val="24"/>
          <w:lang w:val="en-US"/>
        </w:rPr>
        <w:t>R2-2008263</w:t>
      </w:r>
    </w:p>
    <w:p w:rsidR="00187567" w:rsidRDefault="00A82129">
      <w:pPr>
        <w:spacing w:after="0"/>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Electronic meeting, August 17</w:t>
      </w:r>
      <w:r>
        <w:rPr>
          <w:rFonts w:ascii="Arial" w:eastAsiaTheme="minorEastAsia" w:hAnsi="Arial" w:cs="Arial"/>
          <w:b/>
          <w:sz w:val="24"/>
          <w:vertAlign w:val="superscript"/>
          <w:lang w:val="en-US" w:eastAsia="zh-CN"/>
        </w:rPr>
        <w:t>th</w:t>
      </w:r>
      <w:r>
        <w:rPr>
          <w:rFonts w:ascii="Arial" w:eastAsiaTheme="minorEastAsia" w:hAnsi="Arial" w:cs="Arial"/>
          <w:b/>
          <w:sz w:val="24"/>
          <w:lang w:val="en-US" w:eastAsia="zh-CN"/>
        </w:rPr>
        <w:t xml:space="preserve"> - 28</w:t>
      </w:r>
      <w:r>
        <w:rPr>
          <w:rFonts w:ascii="Arial" w:eastAsiaTheme="minorEastAsia" w:hAnsi="Arial" w:cs="Arial"/>
          <w:b/>
          <w:sz w:val="24"/>
          <w:vertAlign w:val="superscript"/>
          <w:lang w:val="en-US" w:eastAsia="zh-CN"/>
        </w:rPr>
        <w:t>th</w:t>
      </w:r>
      <w:r>
        <w:rPr>
          <w:rFonts w:ascii="Arial" w:eastAsiaTheme="minorEastAsia" w:hAnsi="Arial" w:cs="Arial"/>
          <w:b/>
          <w:sz w:val="24"/>
          <w:lang w:val="en-US" w:eastAsia="zh-CN"/>
        </w:rPr>
        <w:t>, 2020</w:t>
      </w:r>
    </w:p>
    <w:p w:rsidR="00187567" w:rsidRDefault="00187567">
      <w:pPr>
        <w:spacing w:after="0"/>
        <w:ind w:left="1988" w:hanging="1988"/>
        <w:rPr>
          <w:rFonts w:ascii="Arial" w:hAnsi="Arial" w:cs="Arial"/>
          <w:b/>
          <w:sz w:val="22"/>
        </w:rPr>
      </w:pPr>
    </w:p>
    <w:p w:rsidR="00187567" w:rsidRDefault="00A8212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rsidR="00187567" w:rsidRDefault="00A82129">
      <w:pPr>
        <w:spacing w:after="0"/>
        <w:ind w:left="1988" w:hanging="1988"/>
        <w:rPr>
          <w:rFonts w:ascii="Arial" w:hAnsi="Arial" w:cs="Arial"/>
          <w:b/>
          <w:sz w:val="24"/>
          <w:lang w:eastAsia="zh-CN"/>
        </w:rPr>
      </w:pPr>
      <w:r>
        <w:rPr>
          <w:rFonts w:ascii="Arial" w:hAnsi="Arial" w:cs="Arial"/>
          <w:b/>
          <w:sz w:val="24"/>
          <w:lang w:val="en-US"/>
        </w:rPr>
        <w:t>Title:</w:t>
      </w:r>
      <w:r>
        <w:rPr>
          <w:rFonts w:ascii="Arial" w:hAnsi="Arial" w:cs="Arial"/>
          <w:b/>
          <w:sz w:val="24"/>
          <w:lang w:val="en-US"/>
        </w:rPr>
        <w:tab/>
        <w:t>[AT111-e][613][POS] Integrity Error Sources (Huawei)</w:t>
      </w:r>
    </w:p>
    <w:p w:rsidR="00187567" w:rsidRDefault="00A82129">
      <w:pPr>
        <w:spacing w:after="0"/>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8.11.3.2</w:t>
      </w:r>
    </w:p>
    <w:p w:rsidR="00187567" w:rsidRDefault="00A82129">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187567" w:rsidRDefault="00A82129">
      <w:pPr>
        <w:pStyle w:val="3GPPH1"/>
        <w:tabs>
          <w:tab w:val="clear" w:pos="425"/>
          <w:tab w:val="left" w:pos="426"/>
        </w:tabs>
      </w:pPr>
      <w:r>
        <w:t>Introduction</w:t>
      </w:r>
    </w:p>
    <w:p w:rsidR="00187567" w:rsidRDefault="00A82129">
      <w:pPr>
        <w:pStyle w:val="3GPPText"/>
        <w:rPr>
          <w:lang w:eastAsia="zh-CN"/>
        </w:rPr>
      </w:pPr>
      <w:r>
        <w:t xml:space="preserve">This document provides the </w:t>
      </w:r>
      <w:r>
        <w:rPr>
          <w:lang w:eastAsia="ko-KR"/>
        </w:rPr>
        <w:t>summary of the following email discussion and its outcome.</w:t>
      </w:r>
    </w:p>
    <w:p w:rsidR="00187567" w:rsidRDefault="00A82129">
      <w:pPr>
        <w:pStyle w:val="EmailDiscussion"/>
      </w:pPr>
      <w:r>
        <w:t>[AT111-e][613][POS] Integrity error sources (Huawei)</w:t>
      </w:r>
    </w:p>
    <w:p w:rsidR="00187567" w:rsidRDefault="00A82129">
      <w:pPr>
        <w:pStyle w:val="EmailDiscussion2"/>
      </w:pPr>
      <w:r>
        <w:tab/>
        <w:t>Scope: Categorise the identified error sources and develop a way forward, considering RAT-dependent and RAT-independent methods, with the understanding that the use of specific positioning methods may be use-case-dependent.</w:t>
      </w:r>
    </w:p>
    <w:p w:rsidR="00187567" w:rsidRDefault="00A82129">
      <w:pPr>
        <w:pStyle w:val="EmailDiscussion2"/>
      </w:pPr>
      <w:r>
        <w:tab/>
        <w:t>Intended outcome: Summary in R2-2008263</w:t>
      </w:r>
    </w:p>
    <w:p w:rsidR="00187567" w:rsidRDefault="00A82129">
      <w:pPr>
        <w:pStyle w:val="EmailDiscussion2"/>
      </w:pPr>
      <w:r>
        <w:tab/>
        <w:t>Deadline:  Thursday 2020-08-27 1200 UTC</w:t>
      </w:r>
    </w:p>
    <w:p w:rsidR="00187567" w:rsidRDefault="00A82129">
      <w:pPr>
        <w:pStyle w:val="3GPPText"/>
        <w:rPr>
          <w:lang w:val="en-GB" w:eastAsia="zh-CN"/>
        </w:rPr>
      </w:pPr>
      <w:r>
        <w:rPr>
          <w:lang w:val="en-GB" w:eastAsia="zh-CN"/>
        </w:rPr>
        <w:t>The intention of this offline discussion is to reach a common understanding on the error sources for positioning integrity. The tdocs under the scope of this discussion are:</w:t>
      </w:r>
    </w:p>
    <w:p w:rsidR="00187567" w:rsidRDefault="00A82129">
      <w:pPr>
        <w:pStyle w:val="Doc-title"/>
      </w:pPr>
      <w:r>
        <w:t xml:space="preserve">[1] </w:t>
      </w:r>
      <w:r>
        <w:rPr>
          <w:rStyle w:val="ab"/>
          <w:color w:val="auto"/>
          <w:u w:val="none"/>
        </w:rPr>
        <w:t>R2-2006580</w:t>
      </w:r>
      <w:r>
        <w:tab/>
        <w:t>Discussion on positioning integrity validation and reporting</w:t>
      </w:r>
      <w:r>
        <w:tab/>
        <w:t>Huawei, HiSilicon</w:t>
      </w:r>
      <w:r>
        <w:tab/>
        <w:t>discussion</w:t>
      </w:r>
      <w:r>
        <w:tab/>
        <w:t xml:space="preserve">      Rel-17</w:t>
      </w:r>
      <w:r>
        <w:tab/>
        <w:t>FS_NR_pos_enh</w:t>
      </w:r>
    </w:p>
    <w:p w:rsidR="00187567" w:rsidRDefault="00A82129">
      <w:pPr>
        <w:pStyle w:val="Doc-title"/>
        <w:ind w:left="1800" w:hangingChars="900" w:hanging="1800"/>
      </w:pPr>
      <w:r>
        <w:t xml:space="preserve">[2] </w:t>
      </w:r>
      <w:r>
        <w:rPr>
          <w:rStyle w:val="ab"/>
          <w:color w:val="auto"/>
          <w:u w:val="none"/>
        </w:rPr>
        <w:t>R2-2006674</w:t>
      </w:r>
      <w:r>
        <w:t xml:space="preserve">   Discussion on error sources, threat models, occurrence rates and failure modes</w:t>
      </w:r>
      <w:r>
        <w:tab/>
        <w:t>CATT</w:t>
      </w:r>
      <w:r>
        <w:tab/>
        <w:t xml:space="preserve"> discussion</w:t>
      </w:r>
      <w:r>
        <w:tab/>
        <w:t>Rel-17</w:t>
      </w:r>
      <w:r>
        <w:tab/>
        <w:t>FS_NR_pos_enh</w:t>
      </w:r>
    </w:p>
    <w:p w:rsidR="00187567" w:rsidRDefault="00A82129">
      <w:pPr>
        <w:pStyle w:val="Doc-title"/>
      </w:pPr>
      <w:r>
        <w:t xml:space="preserve">[3] </w:t>
      </w:r>
      <w:r>
        <w:rPr>
          <w:rStyle w:val="ab"/>
          <w:color w:val="auto"/>
          <w:u w:val="none"/>
        </w:rPr>
        <w:t>R2-2006565</w:t>
      </w:r>
      <w:r>
        <w:tab/>
        <w:t>Identify Error sources for positioning integrity</w:t>
      </w:r>
      <w:r>
        <w:tab/>
        <w:t>vivo</w:t>
      </w:r>
      <w:r>
        <w:tab/>
        <w:t>discussion</w:t>
      </w:r>
      <w:r>
        <w:tab/>
        <w:t>FS_NR_pos_enh</w:t>
      </w:r>
    </w:p>
    <w:p w:rsidR="00187567" w:rsidRDefault="00A82129">
      <w:pPr>
        <w:pStyle w:val="Doc-title"/>
      </w:pPr>
      <w:r>
        <w:t xml:space="preserve">[4] </w:t>
      </w:r>
      <w:r>
        <w:rPr>
          <w:rStyle w:val="ab"/>
          <w:color w:val="auto"/>
          <w:u w:val="none"/>
        </w:rPr>
        <w:t>R2-2006955</w:t>
      </w:r>
      <w:r>
        <w:tab/>
        <w:t xml:space="preserve">Factors impacting positioning integrity </w:t>
      </w:r>
      <w:r>
        <w:tab/>
        <w:t>Ericsson</w:t>
      </w:r>
      <w:r>
        <w:tab/>
        <w:t>discussion</w:t>
      </w:r>
      <w:r>
        <w:tab/>
        <w:t>Rel-17</w:t>
      </w:r>
    </w:p>
    <w:p w:rsidR="00187567" w:rsidRDefault="00A82129">
      <w:pPr>
        <w:pStyle w:val="Doc-title"/>
        <w:ind w:left="1800" w:hangingChars="900" w:hanging="1800"/>
      </w:pPr>
      <w:r>
        <w:t xml:space="preserve">[5] </w:t>
      </w:r>
      <w:r>
        <w:rPr>
          <w:rStyle w:val="ab"/>
          <w:color w:val="auto"/>
          <w:u w:val="none"/>
        </w:rPr>
        <w:t>R2-2007647</w:t>
      </w:r>
      <w:r>
        <w:tab/>
        <w:t>Discussion on GNSS position integrity error sources</w:t>
      </w:r>
      <w:r>
        <w:tab/>
        <w:t>ESA</w:t>
      </w:r>
      <w:r>
        <w:tab/>
        <w:t xml:space="preserve"> discussion</w:t>
      </w:r>
      <w:r>
        <w:tab/>
        <w:t>Rel-17</w:t>
      </w:r>
      <w:r>
        <w:tab/>
        <w:t>FS_NR_pos_enh</w:t>
      </w:r>
    </w:p>
    <w:p w:rsidR="00187567" w:rsidRDefault="00A82129">
      <w:pPr>
        <w:pStyle w:val="Doc-title"/>
        <w:ind w:left="1800" w:hangingChars="900" w:hanging="1800"/>
        <w:rPr>
          <w:ins w:id="1" w:author="Grant Hausler" w:date="2020-08-25T13:23:00Z"/>
        </w:rPr>
      </w:pPr>
      <w:r>
        <w:t xml:space="preserve">[6] </w:t>
      </w:r>
      <w:r>
        <w:rPr>
          <w:rStyle w:val="ab"/>
          <w:color w:val="auto"/>
          <w:u w:val="none"/>
        </w:rPr>
        <w:t>R2-2007938</w:t>
      </w:r>
      <w:r>
        <w:t xml:space="preserve">   Discussion of the positioning error sources, threat models and failure modes</w:t>
      </w:r>
      <w:r>
        <w:tab/>
        <w:t>ZTE Corporation, Sanechips</w:t>
      </w:r>
      <w:r>
        <w:tab/>
        <w:t>discussion</w:t>
      </w:r>
      <w:r>
        <w:tab/>
        <w:t>Rel-17</w:t>
      </w:r>
      <w:r>
        <w:tab/>
        <w:t>FS_NR_pos_enh</w:t>
      </w:r>
    </w:p>
    <w:p w:rsidR="00187567" w:rsidRDefault="00A82129">
      <w:pPr>
        <w:spacing w:before="60"/>
        <w:ind w:left="1678" w:hanging="1678"/>
        <w:rPr>
          <w:rFonts w:ascii="Arial" w:hAnsi="Arial" w:cs="Arial"/>
          <w:lang w:eastAsia="en-GB"/>
        </w:rPr>
      </w:pPr>
      <w:ins w:id="2" w:author="Grant Hausler" w:date="2020-08-25T13:23:00Z">
        <w:r>
          <w:rPr>
            <w:rFonts w:ascii="Arial" w:hAnsi="Arial" w:cs="Arial"/>
            <w:lang w:eastAsia="en-GB"/>
          </w:rPr>
          <w:t>[7] R2-2006541</w:t>
        </w:r>
        <w:r>
          <w:rPr>
            <w:rFonts w:ascii="Arial" w:hAnsi="Arial" w:cs="Arial"/>
            <w:lang w:eastAsia="en-GB"/>
          </w:rPr>
          <w:tab/>
        </w:r>
        <w:r>
          <w:rPr>
            <w:rFonts w:ascii="Arial" w:eastAsia="MS Mincho" w:hAnsi="Arial"/>
            <w:szCs w:val="24"/>
            <w:lang w:eastAsia="en-GB"/>
          </w:rPr>
          <w:t>TP for Study on Positioning Integrity and Reliability, Swift Navigation, Deutsche Telekom, u</w:t>
        </w:r>
      </w:ins>
      <w:ins w:id="3" w:author="Grant Hausler" w:date="2020-08-25T13:24:00Z">
        <w:r>
          <w:rPr>
            <w:rFonts w:ascii="Arial" w:eastAsia="MS Mincho" w:hAnsi="Arial"/>
            <w:szCs w:val="24"/>
            <w:lang w:eastAsia="en-GB"/>
          </w:rPr>
          <w:t>-</w:t>
        </w:r>
      </w:ins>
      <w:ins w:id="4" w:author="Grant Hausler" w:date="2020-08-25T13:23:00Z">
        <w:r>
          <w:rPr>
            <w:rFonts w:ascii="Arial" w:eastAsia="MS Mincho" w:hAnsi="Arial"/>
            <w:szCs w:val="24"/>
            <w:lang w:eastAsia="en-GB"/>
          </w:rPr>
          <w:t>blox, Ericsson, Mitsubishi Electric, Intel Corporation, CATT, UIC.</w:t>
        </w:r>
      </w:ins>
    </w:p>
    <w:p w:rsidR="00187567" w:rsidRDefault="00A82129">
      <w:pPr>
        <w:pStyle w:val="1"/>
        <w:rPr>
          <w:lang w:eastAsia="zh-CN"/>
        </w:rPr>
      </w:pPr>
      <w:r>
        <w:rPr>
          <w:rFonts w:hint="eastAsia"/>
          <w:lang w:eastAsia="zh-CN"/>
        </w:rPr>
        <w:t>Discussion</w:t>
      </w:r>
    </w:p>
    <w:p w:rsidR="00187567" w:rsidRDefault="00A82129">
      <w:pPr>
        <w:pStyle w:val="3GPPH2"/>
      </w:pPr>
      <w:r>
        <w:t>General view</w:t>
      </w:r>
    </w:p>
    <w:p w:rsidR="00187567" w:rsidRDefault="00A82129">
      <w:pPr>
        <w:spacing w:before="240"/>
        <w:rPr>
          <w:sz w:val="22"/>
          <w:szCs w:val="22"/>
          <w:lang w:eastAsia="zh-CN"/>
        </w:rPr>
      </w:pPr>
      <w:r>
        <w:rPr>
          <w:sz w:val="22"/>
          <w:szCs w:val="22"/>
        </w:rPr>
        <w:t>According to the online discussion, the identification of error sources can be considered as a starting point of integrity validation and reporting. Regarding the methodology to study the integrity error sources, relevant proposals have been excerpted from [1], [2] and [4] as follows:</w:t>
      </w:r>
    </w:p>
    <w:tbl>
      <w:tblPr>
        <w:tblStyle w:val="a9"/>
        <w:tblW w:w="9962" w:type="dxa"/>
        <w:tblLayout w:type="fixed"/>
        <w:tblLook w:val="04A0" w:firstRow="1" w:lastRow="0" w:firstColumn="1" w:lastColumn="0" w:noHBand="0" w:noVBand="1"/>
      </w:tblPr>
      <w:tblGrid>
        <w:gridCol w:w="1709"/>
        <w:gridCol w:w="2255"/>
        <w:gridCol w:w="5998"/>
      </w:tblGrid>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H"/>
              <w:jc w:val="left"/>
              <w:rPr>
                <w:rFonts w:ascii="Times New Roman" w:hAnsi="Times New Roman"/>
                <w:sz w:val="20"/>
                <w:lang w:val="en-AU" w:eastAsia="ko-KR"/>
              </w:rPr>
            </w:pPr>
            <w:r>
              <w:rPr>
                <w:rFonts w:ascii="Times New Roman" w:hAnsi="Times New Roman"/>
                <w:sz w:val="20"/>
                <w:lang w:val="en-AU" w:eastAsia="ko-KR"/>
              </w:rPr>
              <w:lastRenderedPageBreak/>
              <w:t>Tdoc</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pStyle w:val="TAH"/>
              <w:jc w:val="left"/>
              <w:rPr>
                <w:rFonts w:ascii="Times New Roman" w:hAnsi="Times New Roman"/>
                <w:sz w:val="20"/>
                <w:lang w:val="en-AU" w:eastAsia="ko-KR"/>
              </w:rPr>
            </w:pPr>
            <w:r>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pStyle w:val="TAH"/>
              <w:jc w:val="left"/>
              <w:rPr>
                <w:rFonts w:ascii="Times New Roman" w:hAnsi="Times New Roman"/>
                <w:sz w:val="20"/>
                <w:lang w:val="en-AU" w:eastAsia="zh-CN"/>
              </w:rPr>
            </w:pPr>
            <w:r>
              <w:rPr>
                <w:rFonts w:ascii="Times New Roman" w:hAnsi="Times New Roman"/>
                <w:sz w:val="20"/>
                <w:lang w:val="en-AU" w:eastAsia="zh-CN"/>
              </w:rPr>
              <w:t>Relevant proposals</w:t>
            </w:r>
          </w:p>
        </w:tc>
      </w:tr>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L"/>
              <w:rPr>
                <w:rFonts w:ascii="Times New Roman" w:hAnsi="Times New Roman"/>
                <w:sz w:val="20"/>
                <w:lang w:val="en-AU" w:eastAsia="zh-CN"/>
              </w:rPr>
            </w:pPr>
            <w:r>
              <w:rPr>
                <w:rFonts w:ascii="Times New Roman" w:eastAsia="Times New Roman" w:hAnsi="Times New Roman"/>
                <w:sz w:val="20"/>
              </w:rPr>
              <w:t xml:space="preserve">[1] </w:t>
            </w:r>
            <w:r>
              <w:rPr>
                <w:rStyle w:val="ab"/>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rPr>
            </w:pPr>
            <w:r>
              <w:t>Huawei, HiSilicon</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i/>
                <w:lang w:val="zh-CN"/>
              </w:rPr>
            </w:pPr>
            <w:r>
              <w:rPr>
                <w:rFonts w:eastAsia="Times New Roman"/>
                <w:i/>
                <w:lang w:val="zh-CN"/>
              </w:rPr>
              <w:t>Proposal 1 Study the potential error sources for each positioning method of RAT-dependent and RAT-independent positioning separately.</w:t>
            </w:r>
          </w:p>
        </w:tc>
      </w:tr>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L"/>
              <w:rPr>
                <w:rFonts w:ascii="Times New Roman" w:hAnsi="Times New Roman"/>
                <w:sz w:val="20"/>
                <w:lang w:val="en-AU"/>
              </w:rPr>
            </w:pPr>
            <w:r>
              <w:rPr>
                <w:rFonts w:ascii="Times New Roman" w:hAnsi="Times New Roman"/>
                <w:sz w:val="20"/>
              </w:rPr>
              <w:t xml:space="preserve">[2] </w:t>
            </w:r>
            <w:r>
              <w:rPr>
                <w:rStyle w:val="ab"/>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rPr>
            </w:pPr>
            <w:r>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i/>
              </w:rPr>
            </w:pPr>
            <w:r>
              <w:rPr>
                <w:rFonts w:eastAsia="Times New Roman"/>
                <w:i/>
              </w:rPr>
              <w:t>Proposal 1</w:t>
            </w:r>
            <w:r>
              <w:rPr>
                <w:i/>
                <w:lang w:eastAsia="zh-CN"/>
              </w:rPr>
              <w:t xml:space="preserve"> </w:t>
            </w:r>
            <w:r>
              <w:rPr>
                <w:rFonts w:eastAsia="Times New Roman"/>
                <w:i/>
              </w:rPr>
              <w:t>RAN2 should discuss what kind of integrity monitors are required in RAT-Independent system and in RAT-Dependent separately.</w:t>
            </w:r>
          </w:p>
        </w:tc>
      </w:tr>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L"/>
              <w:rPr>
                <w:rFonts w:ascii="Times New Roman" w:hAnsi="Times New Roman"/>
                <w:sz w:val="20"/>
              </w:rPr>
            </w:pPr>
            <w:r>
              <w:t xml:space="preserve">[4] </w:t>
            </w:r>
            <w:r>
              <w:rPr>
                <w:rStyle w:val="ab"/>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rPr>
            </w:pPr>
            <w:r>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i/>
              </w:rPr>
            </w:pPr>
            <w:r>
              <w:rPr>
                <w:rFonts w:eastAsia="Times New Roman"/>
                <w:i/>
              </w:rPr>
              <w:t>Proposal 1 The attributes impacting integrity are classified as static, semi-static and dynamic factors and shall be captured in the TR.</w:t>
            </w:r>
          </w:p>
        </w:tc>
      </w:tr>
    </w:tbl>
    <w:p w:rsidR="00187567" w:rsidRDefault="00187567">
      <w:pPr>
        <w:rPr>
          <w:b/>
          <w:lang w:eastAsia="zh-CN"/>
        </w:rPr>
      </w:pPr>
    </w:p>
    <w:p w:rsidR="00187567" w:rsidRDefault="00A82129">
      <w:pPr>
        <w:pStyle w:val="ad"/>
        <w:numPr>
          <w:ilvl w:val="0"/>
          <w:numId w:val="4"/>
        </w:numPr>
        <w:rPr>
          <w:rFonts w:ascii="Times New Roman" w:hAnsi="Times New Roman"/>
          <w:b/>
          <w:lang w:eastAsia="zh-CN"/>
        </w:rPr>
      </w:pPr>
      <w:r>
        <w:rPr>
          <w:rFonts w:ascii="Times New Roman" w:hAnsi="Times New Roman"/>
          <w:b/>
          <w:lang w:eastAsia="zh-CN"/>
        </w:rPr>
        <w:t xml:space="preserve">Q1: Please kindly provide your views on the following options: </w:t>
      </w:r>
    </w:p>
    <w:p w:rsidR="00187567" w:rsidRDefault="00A82129">
      <w:pPr>
        <w:pStyle w:val="ad"/>
        <w:numPr>
          <w:ilvl w:val="2"/>
          <w:numId w:val="5"/>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Q3 and Q4</w:t>
      </w:r>
      <w:r>
        <w:rPr>
          <w:rFonts w:asciiTheme="minorEastAsia" w:eastAsiaTheme="minorEastAsia" w:hAnsiTheme="minorEastAsia" w:hint="eastAsia"/>
          <w:b/>
          <w:lang w:eastAsia="zh-CN"/>
        </w:rPr>
        <w:t>；</w:t>
      </w:r>
    </w:p>
    <w:p w:rsidR="00187567" w:rsidRDefault="00A82129">
      <w:pPr>
        <w:pStyle w:val="ad"/>
        <w:numPr>
          <w:ilvl w:val="2"/>
          <w:numId w:val="5"/>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2, comments are also welcome for Q3 and Q4.</w:t>
      </w:r>
    </w:p>
    <w:p w:rsidR="00187567" w:rsidRDefault="00A82129">
      <w:pPr>
        <w:pStyle w:val="ad"/>
        <w:numPr>
          <w:ilvl w:val="0"/>
          <w:numId w:val="6"/>
        </w:numPr>
        <w:rPr>
          <w:rFonts w:ascii="Times New Roman" w:hAnsi="Times New Roman"/>
          <w:b/>
          <w:i/>
          <w:lang w:eastAsia="zh-CN"/>
        </w:rPr>
      </w:pPr>
      <w:r>
        <w:rPr>
          <w:rFonts w:ascii="Times New Roman" w:hAnsi="Times New Roman"/>
          <w:b/>
          <w:i/>
          <w:lang w:eastAsia="zh-CN"/>
        </w:rPr>
        <w:t>Option 1: Study the potential error sources for each positioning methods for RAT-dependent and RAT-independent positioning separately.</w:t>
      </w:r>
    </w:p>
    <w:p w:rsidR="00187567" w:rsidRDefault="00A82129">
      <w:pPr>
        <w:pStyle w:val="ad"/>
        <w:numPr>
          <w:ilvl w:val="0"/>
          <w:numId w:val="6"/>
        </w:numPr>
        <w:rPr>
          <w:rFonts w:ascii="Times New Roman" w:hAnsi="Times New Roman"/>
          <w:b/>
          <w:i/>
          <w:lang w:eastAsia="zh-CN"/>
        </w:rPr>
      </w:pPr>
      <w:r>
        <w:rPr>
          <w:rFonts w:ascii="Times New Roman" w:hAnsi="Times New Roman"/>
          <w:b/>
          <w:i/>
          <w:lang w:eastAsia="zh-CN"/>
        </w:rPr>
        <w:t>Option 2: Study the potential error sources by categorizing the attributes into static, semi-static and dynamic factors.</w:t>
      </w:r>
    </w:p>
    <w:p w:rsidR="00187567" w:rsidRDefault="00187567">
      <w:pPr>
        <w:pStyle w:val="ad"/>
        <w:ind w:left="840"/>
        <w:rPr>
          <w:rFonts w:ascii="Times New Roman" w:hAnsi="Times New Roman"/>
          <w:b/>
          <w:lang w:eastAsia="zh-CN"/>
        </w:rPr>
      </w:pPr>
    </w:p>
    <w:tbl>
      <w:tblPr>
        <w:tblStyle w:val="a9"/>
        <w:tblW w:w="9742" w:type="dxa"/>
        <w:tblLayout w:type="fixed"/>
        <w:tblLook w:val="04A0" w:firstRow="1" w:lastRow="0" w:firstColumn="1" w:lastColumn="0" w:noHBand="0" w:noVBand="1"/>
      </w:tblPr>
      <w:tblGrid>
        <w:gridCol w:w="2547"/>
        <w:gridCol w:w="7195"/>
      </w:tblGrid>
      <w:tr w:rsidR="00187567">
        <w:trPr>
          <w:trHeight w:val="367"/>
        </w:trPr>
        <w:tc>
          <w:tcPr>
            <w:tcW w:w="2547" w:type="dxa"/>
          </w:tcPr>
          <w:p w:rsidR="00187567" w:rsidRDefault="00A82129">
            <w:pPr>
              <w:rPr>
                <w:b/>
                <w:szCs w:val="22"/>
                <w:lang w:eastAsia="zh-CN"/>
              </w:rPr>
            </w:pPr>
            <w:r>
              <w:rPr>
                <w:rFonts w:hint="eastAsia"/>
                <w:b/>
                <w:szCs w:val="22"/>
                <w:lang w:eastAsia="zh-CN"/>
              </w:rPr>
              <w:t>C</w:t>
            </w:r>
            <w:r>
              <w:rPr>
                <w:b/>
                <w:szCs w:val="22"/>
                <w:lang w:eastAsia="zh-CN"/>
              </w:rPr>
              <w:t>ompany</w:t>
            </w:r>
          </w:p>
        </w:tc>
        <w:tc>
          <w:tcPr>
            <w:tcW w:w="7195" w:type="dxa"/>
          </w:tcPr>
          <w:p w:rsidR="00187567" w:rsidRDefault="00A82129">
            <w:pPr>
              <w:rPr>
                <w:b/>
                <w:szCs w:val="22"/>
                <w:lang w:eastAsia="zh-CN"/>
              </w:rPr>
            </w:pPr>
            <w:r>
              <w:rPr>
                <w:rFonts w:hint="eastAsia"/>
                <w:b/>
                <w:szCs w:val="22"/>
                <w:lang w:eastAsia="zh-CN"/>
              </w:rPr>
              <w:t>C</w:t>
            </w:r>
            <w:r>
              <w:rPr>
                <w:b/>
                <w:szCs w:val="22"/>
                <w:lang w:eastAsia="zh-CN"/>
              </w:rPr>
              <w:t>omments</w:t>
            </w:r>
          </w:p>
        </w:tc>
      </w:tr>
      <w:tr w:rsidR="00187567">
        <w:trPr>
          <w:trHeight w:val="1267"/>
        </w:trPr>
        <w:tc>
          <w:tcPr>
            <w:tcW w:w="2547" w:type="dxa"/>
          </w:tcPr>
          <w:p w:rsidR="00187567" w:rsidRDefault="00A82129">
            <w:pPr>
              <w:rPr>
                <w:lang w:eastAsia="zh-CN"/>
              </w:rPr>
            </w:pPr>
            <w:r>
              <w:t>Huawei, HiSilicon</w:t>
            </w:r>
          </w:p>
        </w:tc>
        <w:tc>
          <w:tcPr>
            <w:tcW w:w="7195" w:type="dxa"/>
          </w:tcPr>
          <w:p w:rsidR="00187567" w:rsidRDefault="00A82129">
            <w:pPr>
              <w:rPr>
                <w:lang w:eastAsia="zh-CN"/>
              </w:rPr>
            </w:pPr>
            <w:r>
              <w:rPr>
                <w:lang w:eastAsia="zh-CN"/>
              </w:rPr>
              <w:t xml:space="preserve">Go for Option 1. </w:t>
            </w:r>
          </w:p>
          <w:p w:rsidR="00187567" w:rsidRDefault="00A82129">
            <w:pPr>
              <w:rPr>
                <w:lang w:eastAsia="zh-CN"/>
              </w:rPr>
            </w:pPr>
            <w:r>
              <w:rPr>
                <w:lang w:eastAsia="zh-CN"/>
              </w:rPr>
              <w:t>Considering different positioning methods and scenarios, the error sources may be different. As a starting point, the analysis of error sources should be conducted separately for each positioning methods of RAT-dependent and RAT-independent positioning systems considering the huge difference between cellular networks and satellite networks.</w:t>
            </w:r>
          </w:p>
        </w:tc>
      </w:tr>
      <w:tr w:rsidR="00187567">
        <w:trPr>
          <w:trHeight w:val="367"/>
        </w:trPr>
        <w:tc>
          <w:tcPr>
            <w:tcW w:w="2547" w:type="dxa"/>
          </w:tcPr>
          <w:p w:rsidR="00187567" w:rsidRDefault="00A82129">
            <w:r>
              <w:t>Swift Navigation</w:t>
            </w:r>
          </w:p>
        </w:tc>
        <w:tc>
          <w:tcPr>
            <w:tcW w:w="7195" w:type="dxa"/>
          </w:tcPr>
          <w:p w:rsidR="00187567" w:rsidRDefault="00A82129">
            <w:pPr>
              <w:rPr>
                <w:lang w:eastAsia="zh-CN"/>
              </w:rPr>
            </w:pPr>
            <w:r>
              <w:rPr>
                <w:lang w:eastAsia="zh-CN"/>
              </w:rPr>
              <w:t>Option 1.</w:t>
            </w:r>
          </w:p>
          <w:p w:rsidR="00187567" w:rsidRDefault="00A82129">
            <w:pPr>
              <w:rPr>
                <w:lang w:eastAsia="zh-CN"/>
              </w:rPr>
            </w:pPr>
            <w:r>
              <w:rPr>
                <w:lang w:eastAsia="zh-CN"/>
              </w:rPr>
              <w:t>Agree with Huawei and others that RAT-Dependent and RAT-Independent sources of error need to be addressed separately.</w:t>
            </w:r>
          </w:p>
          <w:p w:rsidR="00187567" w:rsidRDefault="00A82129">
            <w:pPr>
              <w:rPr>
                <w:lang w:eastAsia="zh-CN"/>
              </w:rPr>
            </w:pPr>
            <w:r>
              <w:rPr>
                <w:lang w:eastAsia="zh-CN"/>
              </w:rPr>
              <w:t>Swift Navigation, Deutsche Telekom, u-blox, Ericsson, Mitsubishi Electric, Intel Corporation, CATT, UIC also note the following in [7] (Section 9.6.5):</w:t>
            </w:r>
          </w:p>
          <w:p w:rsidR="00187567" w:rsidRDefault="00A82129">
            <w:pPr>
              <w:ind w:left="420"/>
              <w:rPr>
                <w:i/>
                <w:iCs/>
                <w:lang w:eastAsia="zh-CN"/>
              </w:rPr>
            </w:pPr>
            <w:r>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Pr>
                <w:b/>
                <w:bCs/>
                <w:i/>
                <w:iCs/>
                <w:lang w:eastAsia="zh-CN"/>
              </w:rPr>
              <w:t>This observation is a crucial point which highlights that specifying integrity as part of the 3GPP standards alone does not constitute proof of integrity, i.e. integrity validation is beyond the scope of this study.</w:t>
            </w:r>
            <w:r>
              <w:rPr>
                <w:i/>
                <w:iCs/>
                <w:lang w:eastAsia="zh-CN"/>
              </w:rPr>
              <w:t>’</w:t>
            </w:r>
          </w:p>
          <w:p w:rsidR="00187567" w:rsidRDefault="00A82129">
            <w:pPr>
              <w:rPr>
                <w:lang w:eastAsia="zh-CN"/>
              </w:rPr>
            </w:pPr>
            <w:r w:rsidRPr="00E871DD">
              <w:rPr>
                <w:lang w:eastAsia="zh-CN"/>
              </w:rPr>
              <w:t xml:space="preserve">With respect to the Study objectives, this statement reinforces that 3GPP can define general categories of errors for both RAT-Dependent and RAT-Independent methods, but it is impossible to enumerate every possible error source in general without reference to a specific implementation. Integrity can only be validated end-to-end for a specific implementation by performing comprehensive fault-tree analysis and validating the complete </w:t>
            </w:r>
            <w:r w:rsidRPr="00E871DD">
              <w:rPr>
                <w:lang w:eastAsia="zh-CN"/>
              </w:rPr>
              <w:lastRenderedPageBreak/>
              <w:t>qualification dossier. Hence, we further support Huawei’s comments in Question 3 for reaching consensus on a taxonomy of potential error sources to be considered as an input to integrity validation within a positioning system.</w:t>
            </w:r>
          </w:p>
          <w:p w:rsidR="00187567" w:rsidRDefault="00187567">
            <w:pPr>
              <w:rPr>
                <w:lang w:eastAsia="zh-CN"/>
              </w:rPr>
            </w:pPr>
          </w:p>
        </w:tc>
      </w:tr>
      <w:tr w:rsidR="00187567">
        <w:trPr>
          <w:trHeight w:val="367"/>
        </w:trPr>
        <w:tc>
          <w:tcPr>
            <w:tcW w:w="2547" w:type="dxa"/>
          </w:tcPr>
          <w:p w:rsidR="00187567" w:rsidRDefault="00A82129">
            <w:r>
              <w:lastRenderedPageBreak/>
              <w:t>Intel</w:t>
            </w:r>
          </w:p>
        </w:tc>
        <w:tc>
          <w:tcPr>
            <w:tcW w:w="7195" w:type="dxa"/>
          </w:tcPr>
          <w:p w:rsidR="00187567" w:rsidRDefault="00A82129">
            <w:pPr>
              <w:rPr>
                <w:lang w:eastAsia="zh-CN"/>
              </w:rPr>
            </w:pPr>
            <w:r>
              <w:rPr>
                <w:lang w:eastAsia="zh-CN"/>
              </w:rPr>
              <w:t xml:space="preserve">Agree with Option 1. </w:t>
            </w:r>
          </w:p>
          <w:p w:rsidR="00187567" w:rsidRDefault="00A82129">
            <w:pPr>
              <w:rPr>
                <w:lang w:eastAsia="zh-CN"/>
              </w:rPr>
            </w:pPr>
            <w:r>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rsidR="00187567" w:rsidRDefault="00A82129">
            <w:pPr>
              <w:rPr>
                <w:lang w:eastAsia="zh-CN"/>
              </w:rPr>
            </w:pPr>
            <w:r>
              <w:rPr>
                <w:lang w:eastAsia="zh-CN"/>
              </w:rPr>
              <w:t>Moreover, under RAT-dependent positioning, we suggest to further classify RAT-dependent error sources into location server error cause and target device error cause. Then further divide the error causes into following categories:</w:t>
            </w:r>
          </w:p>
          <w:p w:rsidR="00187567" w:rsidRDefault="00A82129">
            <w:pPr>
              <w:rPr>
                <w:szCs w:val="22"/>
                <w:lang w:eastAsia="zh-CN"/>
              </w:rPr>
            </w:pPr>
            <w:r>
              <w:rPr>
                <w:lang w:eastAsia="zh-CN"/>
              </w:rPr>
              <w:t>Assistance data integrity/time synchronization/channel propagation and interference/location accuracy</w:t>
            </w:r>
          </w:p>
        </w:tc>
      </w:tr>
      <w:tr w:rsidR="00187567">
        <w:trPr>
          <w:trHeight w:val="367"/>
        </w:trPr>
        <w:tc>
          <w:tcPr>
            <w:tcW w:w="2547" w:type="dxa"/>
          </w:tcPr>
          <w:p w:rsidR="00187567" w:rsidRDefault="00A82129">
            <w:r>
              <w:t>InterDigital</w:t>
            </w:r>
          </w:p>
        </w:tc>
        <w:tc>
          <w:tcPr>
            <w:tcW w:w="7195" w:type="dxa"/>
          </w:tcPr>
          <w:p w:rsidR="00187567" w:rsidRDefault="00A82129">
            <w:pPr>
              <w:rPr>
                <w:lang w:eastAsia="zh-CN"/>
              </w:rPr>
            </w:pPr>
            <w:r>
              <w:rPr>
                <w:lang w:eastAsia="zh-CN"/>
              </w:rPr>
              <w:t>Both Option1 and Option 2.</w:t>
            </w:r>
          </w:p>
          <w:p w:rsidR="00187567" w:rsidRDefault="00A82129">
            <w:pPr>
              <w:rPr>
                <w:lang w:eastAsia="zh-CN"/>
              </w:rPr>
            </w:pPr>
            <w:r>
              <w:rPr>
                <w:lang w:eastAsia="zh-CN"/>
              </w:rPr>
              <w:t>Option 1 and Option 2 look at different perspectives of the study. While Option 1 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rsidR="00187567" w:rsidRDefault="00A82129">
            <w:pPr>
              <w:rPr>
                <w:szCs w:val="22"/>
                <w:lang w:eastAsia="zh-CN"/>
              </w:rPr>
            </w:pPr>
            <w:r>
              <w:rPr>
                <w:lang w:eastAsia="zh-CN"/>
              </w:rPr>
              <w:t>We agree with Huawei that error sources can be different between RAT dependent and independent positioning. Our view is that both option 1 and option 2 should be done simultaneously to increase efficiency of the work.</w:t>
            </w:r>
          </w:p>
        </w:tc>
      </w:tr>
      <w:tr w:rsidR="00187567">
        <w:trPr>
          <w:trHeight w:val="367"/>
        </w:trPr>
        <w:tc>
          <w:tcPr>
            <w:tcW w:w="2547" w:type="dxa"/>
          </w:tcPr>
          <w:p w:rsidR="00187567" w:rsidRDefault="00A82129">
            <w:r>
              <w:rPr>
                <w:rFonts w:hint="eastAsia"/>
                <w:lang w:eastAsia="zh-CN"/>
              </w:rPr>
              <w:t>CATT</w:t>
            </w:r>
          </w:p>
        </w:tc>
        <w:tc>
          <w:tcPr>
            <w:tcW w:w="7195" w:type="dxa"/>
          </w:tcPr>
          <w:p w:rsidR="00187567" w:rsidRDefault="00A82129">
            <w:pPr>
              <w:rPr>
                <w:szCs w:val="22"/>
                <w:lang w:eastAsia="zh-CN"/>
              </w:rPr>
            </w:pPr>
            <w:r>
              <w:rPr>
                <w:rFonts w:hint="eastAsia"/>
                <w:szCs w:val="22"/>
                <w:lang w:eastAsia="zh-CN"/>
              </w:rPr>
              <w:t>Go for Option1.</w:t>
            </w:r>
          </w:p>
          <w:p w:rsidR="00187567" w:rsidRDefault="00A82129">
            <w:pPr>
              <w:rPr>
                <w:szCs w:val="22"/>
                <w:lang w:eastAsia="zh-CN"/>
              </w:rPr>
            </w:pPr>
            <w:r>
              <w:rPr>
                <w:szCs w:val="22"/>
                <w:lang w:eastAsia="zh-CN"/>
              </w:rPr>
              <w:t>There are several ways to support integrity monitors in GNSS Navigation system. But there is no integrity monitor in RAT-Independent system so far.</w:t>
            </w:r>
            <w:r>
              <w:rPr>
                <w:rFonts w:hint="eastAsia"/>
                <w:szCs w:val="22"/>
                <w:lang w:eastAsia="zh-CN"/>
              </w:rPr>
              <w:t xml:space="preserve"> </w:t>
            </w:r>
            <w:r>
              <w:rPr>
                <w:szCs w:val="22"/>
                <w:lang w:eastAsia="zh-CN"/>
              </w:rPr>
              <w:t>The errors affecting the measurement in a GNSS receiver</w:t>
            </w:r>
            <w:r>
              <w:rPr>
                <w:rFonts w:hint="eastAsia"/>
                <w:szCs w:val="22"/>
                <w:lang w:eastAsia="zh-CN"/>
              </w:rPr>
              <w:t xml:space="preserve"> are different from RAT-Dependent positioning methods.</w:t>
            </w:r>
          </w:p>
          <w:p w:rsidR="00187567" w:rsidRDefault="00A82129">
            <w:pPr>
              <w:rPr>
                <w:szCs w:val="22"/>
                <w:lang w:eastAsia="zh-CN"/>
              </w:rPr>
            </w:pPr>
            <w:r>
              <w:rPr>
                <w:szCs w:val="22"/>
                <w:lang w:eastAsia="zh-CN"/>
              </w:rPr>
              <w:t>RTCM (Radio Technical Commission for Maritime Services) SC-134 is working on the integrity message definition now.</w:t>
            </w:r>
            <w:r>
              <w:rPr>
                <w:rFonts w:hint="eastAsia"/>
                <w:szCs w:val="22"/>
                <w:lang w:eastAsia="zh-CN"/>
              </w:rPr>
              <w:t xml:space="preserve"> </w:t>
            </w:r>
            <w:r>
              <w:rPr>
                <w:szCs w:val="22"/>
                <w:lang w:eastAsia="zh-CN"/>
              </w:rPr>
              <w:t xml:space="preserve">The latest integrity message groups are updated in May 2020 </w:t>
            </w:r>
            <w:r>
              <w:rPr>
                <w:rFonts w:hint="eastAsia"/>
                <w:szCs w:val="22"/>
                <w:lang w:eastAsia="zh-CN"/>
              </w:rPr>
              <w:t>by</w:t>
            </w:r>
            <w:r>
              <w:rPr>
                <w:szCs w:val="22"/>
                <w:lang w:eastAsia="zh-CN"/>
              </w:rPr>
              <w:t xml:space="preserve"> RTCM and are planned to be finalized in Q4 2020. 3GPP can learn from the message groups by RTCM and make a decision what kind of message can be used </w:t>
            </w:r>
            <w:r>
              <w:rPr>
                <w:rFonts w:hint="eastAsia"/>
                <w:szCs w:val="22"/>
                <w:lang w:eastAsia="zh-CN"/>
              </w:rPr>
              <w:t>for RAT-Independent positioning methods</w:t>
            </w:r>
            <w:r>
              <w:rPr>
                <w:szCs w:val="22"/>
                <w:lang w:eastAsia="zh-CN"/>
              </w:rPr>
              <w:t>.</w:t>
            </w:r>
          </w:p>
        </w:tc>
      </w:tr>
      <w:tr w:rsidR="00187567">
        <w:trPr>
          <w:trHeight w:val="367"/>
        </w:trPr>
        <w:tc>
          <w:tcPr>
            <w:tcW w:w="2547" w:type="dxa"/>
          </w:tcPr>
          <w:p w:rsidR="00187567" w:rsidRDefault="00A82129">
            <w:pPr>
              <w:rPr>
                <w:lang w:eastAsia="zh-CN"/>
              </w:rPr>
            </w:pPr>
            <w:r>
              <w:t>ESA</w:t>
            </w:r>
          </w:p>
        </w:tc>
        <w:tc>
          <w:tcPr>
            <w:tcW w:w="7195" w:type="dxa"/>
          </w:tcPr>
          <w:p w:rsidR="00187567" w:rsidRDefault="00A82129">
            <w:pPr>
              <w:rPr>
                <w:szCs w:val="22"/>
                <w:lang w:eastAsia="zh-CN"/>
              </w:rPr>
            </w:pPr>
            <w:r>
              <w:rPr>
                <w:szCs w:val="22"/>
                <w:lang w:eastAsia="zh-CN"/>
              </w:rPr>
              <w:t>Option 1 and Option 2 do not seem mutually exclusive. We think is best to start with Option 1 and have a first categorisation of error sources: RAT-dependent, and RAT-independent. Option 2 can be addressed in parallel. It deals with an attribute of individual error sources and therefore can be used to enhance the analysis proposed in Option 1. For us, option 2 would translate to simply tagging identified and selected error sources as one of the following three categories: static, semi-static, dynamic. From Ericsson´s contribution it seems that Option 2 is applicable to RAT-dependent only?! We don´t see Option 2 applicable to RAT-independent/GNSS.</w:t>
            </w:r>
          </w:p>
        </w:tc>
      </w:tr>
      <w:tr w:rsidR="00187567">
        <w:trPr>
          <w:trHeight w:val="367"/>
        </w:trPr>
        <w:tc>
          <w:tcPr>
            <w:tcW w:w="2547" w:type="dxa"/>
          </w:tcPr>
          <w:p w:rsidR="00187567" w:rsidRDefault="00A82129">
            <w:r>
              <w:t>Nokia</w:t>
            </w:r>
          </w:p>
        </w:tc>
        <w:tc>
          <w:tcPr>
            <w:tcW w:w="7195" w:type="dxa"/>
          </w:tcPr>
          <w:p w:rsidR="00187567" w:rsidRDefault="00A82129">
            <w:r>
              <w:rPr>
                <w:rFonts w:eastAsia="Times New Roman"/>
                <w:szCs w:val="22"/>
              </w:rPr>
              <w:t xml:space="preserve">We do not see the point of this dichotomy at this stage of the study. We should try to identify risks applicable to all RAT-I methods and RAT-D methods, rather </w:t>
            </w:r>
            <w:r>
              <w:rPr>
                <w:rFonts w:eastAsia="Times New Roman"/>
                <w:szCs w:val="22"/>
              </w:rPr>
              <w:lastRenderedPageBreak/>
              <w:t xml:space="preserve">than investigate each single method individually. </w:t>
            </w:r>
          </w:p>
          <w:p w:rsidR="00187567" w:rsidRDefault="00A82129">
            <w:pPr>
              <w:rPr>
                <w:szCs w:val="22"/>
                <w:lang w:eastAsia="zh-CN"/>
              </w:rPr>
            </w:pPr>
            <w:r>
              <w:rPr>
                <w:rFonts w:eastAsia="Times New Roman"/>
                <w:szCs w:val="22"/>
              </w:rPr>
              <w:t>Neither Option 1 nor Option 2 seems to be an appropriate way forward from our perspective.</w:t>
            </w:r>
          </w:p>
        </w:tc>
      </w:tr>
      <w:tr w:rsidR="00187567">
        <w:trPr>
          <w:trHeight w:val="367"/>
        </w:trPr>
        <w:tc>
          <w:tcPr>
            <w:tcW w:w="2547" w:type="dxa"/>
          </w:tcPr>
          <w:p w:rsidR="00187567" w:rsidRDefault="00A82129">
            <w:pPr>
              <w:rPr>
                <w:lang w:eastAsia="zh-CN"/>
              </w:rPr>
            </w:pPr>
            <w:r>
              <w:rPr>
                <w:rFonts w:hint="eastAsia"/>
                <w:lang w:eastAsia="zh-CN"/>
              </w:rPr>
              <w:lastRenderedPageBreak/>
              <w:t>O</w:t>
            </w:r>
            <w:r>
              <w:rPr>
                <w:lang w:eastAsia="zh-CN"/>
              </w:rPr>
              <w:t>PPO</w:t>
            </w:r>
          </w:p>
        </w:tc>
        <w:tc>
          <w:tcPr>
            <w:tcW w:w="7195" w:type="dxa"/>
          </w:tcPr>
          <w:p w:rsidR="00187567" w:rsidRDefault="00A82129">
            <w:pPr>
              <w:rPr>
                <w:rFonts w:eastAsiaTheme="minorEastAsia"/>
                <w:szCs w:val="22"/>
                <w:lang w:eastAsia="zh-CN"/>
              </w:rPr>
            </w:pPr>
            <w:r>
              <w:rPr>
                <w:rFonts w:eastAsiaTheme="minorEastAsia"/>
                <w:szCs w:val="22"/>
                <w:lang w:eastAsia="zh-CN"/>
              </w:rPr>
              <w:t>O</w:t>
            </w:r>
            <w:r>
              <w:rPr>
                <w:rFonts w:eastAsiaTheme="minorEastAsia" w:hint="eastAsia"/>
                <w:szCs w:val="22"/>
                <w:lang w:eastAsia="zh-CN"/>
              </w:rPr>
              <w:t xml:space="preserve">ption </w:t>
            </w:r>
            <w:r>
              <w:rPr>
                <w:rFonts w:eastAsiaTheme="minorEastAsia"/>
                <w:szCs w:val="22"/>
                <w:lang w:eastAsia="zh-CN"/>
              </w:rPr>
              <w:t>1 and Option 2 can be studied together.</w:t>
            </w:r>
          </w:p>
          <w:p w:rsidR="00187567" w:rsidRDefault="00A82129">
            <w:pPr>
              <w:rPr>
                <w:rFonts w:eastAsiaTheme="minorEastAsia"/>
                <w:szCs w:val="22"/>
                <w:lang w:eastAsia="zh-CN"/>
              </w:rPr>
            </w:pPr>
            <w:r>
              <w:rPr>
                <w:rFonts w:eastAsiaTheme="minorEastAsia"/>
                <w:szCs w:val="22"/>
                <w:lang w:eastAsia="zh-CN"/>
              </w:rPr>
              <w:t>Based on option 1, the positioning method specific error sources can be conducted respectively. And option 2 is applicable to category the error sources for both RAT-dependent and RAT-independent positioning method based on its characteristic, i.e. static, semi-static and dynamic. There is no conflict between the two options.</w:t>
            </w:r>
          </w:p>
        </w:tc>
      </w:tr>
      <w:tr w:rsidR="00187567">
        <w:trPr>
          <w:trHeight w:val="367"/>
        </w:trPr>
        <w:tc>
          <w:tcPr>
            <w:tcW w:w="2547" w:type="dxa"/>
          </w:tcPr>
          <w:p w:rsidR="00187567" w:rsidRDefault="00A82129">
            <w:pPr>
              <w:rPr>
                <w:lang w:eastAsia="zh-CN"/>
              </w:rPr>
            </w:pPr>
            <w:r>
              <w:rPr>
                <w:rFonts w:hint="eastAsia"/>
                <w:lang w:eastAsia="zh-CN"/>
              </w:rPr>
              <w:t>v</w:t>
            </w:r>
            <w:r>
              <w:rPr>
                <w:lang w:eastAsia="zh-CN"/>
              </w:rPr>
              <w:t>ivo</w:t>
            </w:r>
          </w:p>
        </w:tc>
        <w:tc>
          <w:tcPr>
            <w:tcW w:w="7195" w:type="dxa"/>
          </w:tcPr>
          <w:p w:rsidR="00187567" w:rsidRDefault="00A82129">
            <w:pPr>
              <w:rPr>
                <w:szCs w:val="22"/>
                <w:lang w:eastAsia="zh-CN"/>
              </w:rPr>
            </w:pPr>
            <w:r>
              <w:rPr>
                <w:rFonts w:hint="eastAsia"/>
                <w:szCs w:val="22"/>
                <w:lang w:eastAsia="zh-CN"/>
              </w:rPr>
              <w:t>W</w:t>
            </w:r>
            <w:r>
              <w:rPr>
                <w:szCs w:val="22"/>
                <w:lang w:eastAsia="zh-CN"/>
              </w:rPr>
              <w:t>e prefer option1. Since the time is limited, for RAT-independent solution, we suggest to only consider the integrity of GNSS.</w:t>
            </w:r>
          </w:p>
          <w:p w:rsidR="00187567" w:rsidRDefault="00A82129">
            <w:pPr>
              <w:rPr>
                <w:rFonts w:eastAsiaTheme="minorEastAsia"/>
                <w:b/>
                <w:szCs w:val="22"/>
                <w:lang w:eastAsia="zh-CN"/>
              </w:rPr>
            </w:pPr>
            <w:r>
              <w:rPr>
                <w:rFonts w:hint="eastAsia"/>
                <w:szCs w:val="22"/>
                <w:lang w:eastAsia="zh-CN"/>
              </w:rPr>
              <w:t>T</w:t>
            </w:r>
            <w:r>
              <w:rPr>
                <w:szCs w:val="22"/>
                <w:lang w:eastAsia="zh-CN"/>
              </w:rPr>
              <w:t>he error sources of RAT-independent and RAT-dependent solutions are different. The error sources of GNSS has been studied extensively, the identified error sources can be a good start point for GNSS in RAN2. With option1, we can spend more time identifying the error sources of RAT-dependent solution, which is hardly studied before.</w:t>
            </w:r>
          </w:p>
        </w:tc>
      </w:tr>
      <w:tr w:rsidR="00187567">
        <w:trPr>
          <w:trHeight w:val="367"/>
        </w:trPr>
        <w:tc>
          <w:tcPr>
            <w:tcW w:w="2547" w:type="dxa"/>
          </w:tcPr>
          <w:p w:rsidR="00187567" w:rsidRDefault="00A82129">
            <w:pPr>
              <w:rPr>
                <w:lang w:val="en-US" w:eastAsia="zh-CN"/>
              </w:rPr>
            </w:pPr>
            <w:r>
              <w:rPr>
                <w:rFonts w:hint="eastAsia"/>
                <w:lang w:val="en-US" w:eastAsia="zh-CN"/>
              </w:rPr>
              <w:t>ZTE</w:t>
            </w:r>
          </w:p>
        </w:tc>
        <w:tc>
          <w:tcPr>
            <w:tcW w:w="7195" w:type="dxa"/>
          </w:tcPr>
          <w:p w:rsidR="00187567" w:rsidRDefault="00A82129">
            <w:pPr>
              <w:rPr>
                <w:lang w:val="en-US" w:eastAsia="zh-CN"/>
              </w:rPr>
            </w:pPr>
            <w:r>
              <w:rPr>
                <w:rFonts w:hint="eastAsia"/>
                <w:lang w:val="en-US" w:eastAsia="zh-CN"/>
              </w:rPr>
              <w:t>Option 1</w:t>
            </w:r>
          </w:p>
          <w:p w:rsidR="00187567" w:rsidRDefault="00A82129">
            <w:pPr>
              <w:rPr>
                <w:szCs w:val="22"/>
                <w:lang w:eastAsia="zh-CN"/>
              </w:rPr>
            </w:pPr>
            <w:r>
              <w:rPr>
                <w:rFonts w:hint="eastAsia"/>
                <w:lang w:val="en-US" w:eastAsia="zh-CN"/>
              </w:rPr>
              <w:t xml:space="preserve">We share the similar view with Huawei. Although from our point of view, overlapping and redundant of the error sources may occur during the error source discussing of the RAT-dependent and RAT-independent, we are also fine to separately discuss the error sources for each positioning methods of RAT-dependent and RAT-independent at the very beginning. </w:t>
            </w:r>
          </w:p>
        </w:tc>
      </w:tr>
    </w:tbl>
    <w:p w:rsidR="002874A6" w:rsidRDefault="002874A6">
      <w:pPr>
        <w:rPr>
          <w:sz w:val="22"/>
          <w:szCs w:val="22"/>
          <w:lang w:eastAsia="zh-CN"/>
        </w:rPr>
      </w:pPr>
    </w:p>
    <w:p w:rsidR="007A124A" w:rsidRDefault="002874A6" w:rsidP="00C254B8">
      <w:pPr>
        <w:rPr>
          <w:sz w:val="22"/>
          <w:szCs w:val="22"/>
          <w:lang w:eastAsia="zh-CN"/>
        </w:rPr>
      </w:pPr>
      <w:r>
        <w:rPr>
          <w:rFonts w:hint="eastAsia"/>
          <w:sz w:val="22"/>
          <w:szCs w:val="22"/>
          <w:lang w:eastAsia="zh-CN"/>
        </w:rPr>
        <w:t>B</w:t>
      </w:r>
      <w:r>
        <w:rPr>
          <w:sz w:val="22"/>
          <w:szCs w:val="22"/>
          <w:lang w:eastAsia="zh-CN"/>
        </w:rPr>
        <w:t>ased on the inp</w:t>
      </w:r>
      <w:r w:rsidR="009A3942">
        <w:rPr>
          <w:sz w:val="22"/>
          <w:szCs w:val="22"/>
          <w:lang w:eastAsia="zh-CN"/>
        </w:rPr>
        <w:t>ut from above, most of the comp</w:t>
      </w:r>
      <w:r>
        <w:rPr>
          <w:sz w:val="22"/>
          <w:szCs w:val="22"/>
          <w:lang w:eastAsia="zh-CN"/>
        </w:rPr>
        <w:t>anies we should go for option1.</w:t>
      </w:r>
    </w:p>
    <w:p w:rsidR="00C254B8" w:rsidRPr="001135BB" w:rsidRDefault="00E871DD" w:rsidP="00C254B8">
      <w:pPr>
        <w:rPr>
          <w:sz w:val="22"/>
          <w:szCs w:val="22"/>
          <w:lang w:eastAsia="zh-CN"/>
        </w:rPr>
      </w:pPr>
      <w:r w:rsidRPr="001135BB">
        <w:rPr>
          <w:sz w:val="22"/>
          <w:szCs w:val="22"/>
          <w:lang w:eastAsia="zh-CN"/>
        </w:rPr>
        <w:t>More specifically</w:t>
      </w:r>
      <w:r w:rsidR="007A124A" w:rsidRPr="001135BB">
        <w:rPr>
          <w:sz w:val="22"/>
          <w:szCs w:val="22"/>
          <w:lang w:eastAsia="zh-CN"/>
        </w:rPr>
        <w:t xml:space="preserve">, </w:t>
      </w:r>
    </w:p>
    <w:p w:rsidR="00C254B8" w:rsidRPr="001135BB" w:rsidRDefault="001135BB" w:rsidP="00C254B8">
      <w:pPr>
        <w:pStyle w:val="ad"/>
        <w:numPr>
          <w:ilvl w:val="0"/>
          <w:numId w:val="15"/>
        </w:numPr>
        <w:rPr>
          <w:rFonts w:ascii="Times New Roman" w:hAnsi="Times New Roman"/>
          <w:lang w:eastAsia="zh-CN"/>
        </w:rPr>
      </w:pPr>
      <w:r>
        <w:rPr>
          <w:rFonts w:ascii="Times New Roman" w:hAnsi="Times New Roman"/>
          <w:lang w:eastAsia="zh-CN"/>
        </w:rPr>
        <w:t>F</w:t>
      </w:r>
      <w:r w:rsidRPr="001135BB">
        <w:rPr>
          <w:rFonts w:ascii="Times New Roman" w:hAnsi="Times New Roman"/>
          <w:lang w:eastAsia="zh-CN"/>
        </w:rPr>
        <w:t>or Option1</w:t>
      </w:r>
      <w:r w:rsidR="009A3942">
        <w:rPr>
          <w:rFonts w:ascii="Times New Roman" w:hAnsi="Times New Roman"/>
          <w:lang w:eastAsia="zh-CN"/>
        </w:rPr>
        <w:t xml:space="preserve">, </w:t>
      </w:r>
      <w:r w:rsidR="00C254B8" w:rsidRPr="001135BB">
        <w:rPr>
          <w:rFonts w:ascii="Times New Roman" w:eastAsiaTheme="minorEastAsia" w:hAnsi="Times New Roman"/>
          <w:lang w:eastAsia="zh-CN"/>
        </w:rPr>
        <w:t xml:space="preserve">Intel thinks that, under RAT-dependent positioning, we </w:t>
      </w:r>
      <w:r w:rsidR="007F3DCD" w:rsidRPr="001135BB">
        <w:rPr>
          <w:rFonts w:ascii="Times New Roman" w:eastAsiaTheme="minorEastAsia" w:hAnsi="Times New Roman"/>
          <w:lang w:eastAsia="zh-CN"/>
        </w:rPr>
        <w:t>can</w:t>
      </w:r>
      <w:r w:rsidR="00C254B8" w:rsidRPr="001135BB">
        <w:rPr>
          <w:rFonts w:ascii="Times New Roman" w:eastAsiaTheme="minorEastAsia" w:hAnsi="Times New Roman"/>
          <w:lang w:eastAsia="zh-CN"/>
        </w:rPr>
        <w:t xml:space="preserve"> classify RAT-dependent error sources into location server error caus</w:t>
      </w:r>
      <w:r w:rsidR="00321F06" w:rsidRPr="001135BB">
        <w:rPr>
          <w:rFonts w:ascii="Times New Roman" w:eastAsiaTheme="minorEastAsia" w:hAnsi="Times New Roman"/>
          <w:lang w:eastAsia="zh-CN"/>
        </w:rPr>
        <w:t>e and target device error cause</w:t>
      </w:r>
    </w:p>
    <w:p w:rsidR="00E871DD" w:rsidRPr="001135BB" w:rsidRDefault="00E871DD" w:rsidP="00E871DD">
      <w:pPr>
        <w:pStyle w:val="ad"/>
        <w:numPr>
          <w:ilvl w:val="1"/>
          <w:numId w:val="15"/>
        </w:numPr>
        <w:rPr>
          <w:rFonts w:ascii="Times New Roman" w:hAnsi="Times New Roman"/>
          <w:lang w:eastAsia="zh-CN"/>
        </w:rPr>
      </w:pPr>
      <w:r w:rsidRPr="001135BB">
        <w:rPr>
          <w:rFonts w:ascii="Times New Roman" w:eastAsiaTheme="minorEastAsia" w:hAnsi="Times New Roman"/>
          <w:lang w:eastAsia="zh-CN"/>
        </w:rPr>
        <w:t>And the error causes can be further studied under Assistance data integrity/time synchronization/channel propagation and interference/location accuracy</w:t>
      </w:r>
    </w:p>
    <w:p w:rsidR="001135BB" w:rsidRPr="001135BB" w:rsidRDefault="007A124A" w:rsidP="007A124A">
      <w:pPr>
        <w:pStyle w:val="ad"/>
        <w:numPr>
          <w:ilvl w:val="0"/>
          <w:numId w:val="15"/>
        </w:numPr>
        <w:rPr>
          <w:rFonts w:ascii="Times New Roman" w:hAnsi="Times New Roman"/>
          <w:lang w:eastAsia="zh-CN"/>
        </w:rPr>
      </w:pPr>
      <w:r w:rsidRPr="001135BB">
        <w:rPr>
          <w:rFonts w:ascii="Times New Roman" w:eastAsiaTheme="minorEastAsia" w:hAnsi="Times New Roman"/>
          <w:lang w:eastAsia="zh-CN"/>
        </w:rPr>
        <w:t>Interdigital</w:t>
      </w:r>
      <w:r w:rsidR="001135BB">
        <w:rPr>
          <w:rFonts w:ascii="Times New Roman" w:eastAsiaTheme="minorEastAsia" w:hAnsi="Times New Roman"/>
          <w:lang w:eastAsia="zh-CN"/>
        </w:rPr>
        <w:t>,OPPO,</w:t>
      </w:r>
      <w:r w:rsidRPr="001135BB">
        <w:rPr>
          <w:rFonts w:ascii="Times New Roman" w:eastAsiaTheme="minorEastAsia" w:hAnsi="Times New Roman"/>
          <w:lang w:eastAsia="zh-CN"/>
        </w:rPr>
        <w:t xml:space="preserve"> and ESA think we should study the error sources for integrity under both Option1/2</w:t>
      </w:r>
    </w:p>
    <w:p w:rsidR="007A124A" w:rsidRPr="001135BB" w:rsidRDefault="007A124A" w:rsidP="007A124A">
      <w:pPr>
        <w:pStyle w:val="ad"/>
        <w:numPr>
          <w:ilvl w:val="0"/>
          <w:numId w:val="15"/>
        </w:numPr>
        <w:rPr>
          <w:rFonts w:ascii="Times New Roman" w:hAnsi="Times New Roman"/>
          <w:lang w:eastAsia="zh-CN"/>
        </w:rPr>
      </w:pPr>
      <w:r w:rsidRPr="001135BB">
        <w:rPr>
          <w:rFonts w:ascii="Times New Roman" w:hAnsi="Times New Roman"/>
          <w:lang w:eastAsia="zh-CN"/>
        </w:rPr>
        <w:t xml:space="preserve">Nokia thinks that we should try to identify </w:t>
      </w:r>
      <w:r w:rsidR="001135BB" w:rsidRPr="001135BB">
        <w:rPr>
          <w:rFonts w:ascii="Times New Roman" w:hAnsi="Times New Roman"/>
          <w:lang w:eastAsia="zh-CN"/>
        </w:rPr>
        <w:t xml:space="preserve">the error sources that are common for all the positioning methods, although without mentioning what are the common error sources. </w:t>
      </w:r>
    </w:p>
    <w:p w:rsidR="001135BB" w:rsidRPr="00C254B8" w:rsidRDefault="001135BB" w:rsidP="007A124A">
      <w:pPr>
        <w:rPr>
          <w:lang w:eastAsia="zh-CN"/>
        </w:rPr>
      </w:pPr>
    </w:p>
    <w:p w:rsidR="002874A6" w:rsidRDefault="002874A6">
      <w:pPr>
        <w:rPr>
          <w:sz w:val="22"/>
          <w:szCs w:val="22"/>
          <w:lang w:eastAsia="zh-CN"/>
        </w:rPr>
      </w:pPr>
      <w:r>
        <w:rPr>
          <w:sz w:val="22"/>
          <w:szCs w:val="22"/>
          <w:lang w:eastAsia="zh-CN"/>
        </w:rPr>
        <w:t xml:space="preserve"> Therefore, we propose the following:</w:t>
      </w:r>
    </w:p>
    <w:p w:rsidR="002874A6" w:rsidRPr="00BB6CBA" w:rsidRDefault="002874A6">
      <w:pPr>
        <w:rPr>
          <w:b/>
          <w:sz w:val="24"/>
          <w:szCs w:val="22"/>
          <w:lang w:eastAsia="zh-CN"/>
        </w:rPr>
      </w:pPr>
      <w:r w:rsidRPr="00BB6CBA">
        <w:rPr>
          <w:b/>
          <w:sz w:val="24"/>
          <w:szCs w:val="22"/>
          <w:lang w:eastAsia="zh-CN"/>
        </w:rPr>
        <w:t>Proposal 1: RAN2 should the error sources for each positioning methods for RAT-dependent and RAT-ind</w:t>
      </w:r>
      <w:r w:rsidR="00741C24" w:rsidRPr="00BB6CBA">
        <w:rPr>
          <w:b/>
          <w:sz w:val="24"/>
          <w:szCs w:val="22"/>
          <w:lang w:eastAsia="zh-CN"/>
        </w:rPr>
        <w:t>ependent positioning separately, with the following FFS</w:t>
      </w:r>
    </w:p>
    <w:p w:rsidR="00741C24" w:rsidRPr="00BB6CBA" w:rsidRDefault="00741C24" w:rsidP="00741C24">
      <w:pPr>
        <w:pStyle w:val="ad"/>
        <w:numPr>
          <w:ilvl w:val="0"/>
          <w:numId w:val="16"/>
        </w:numPr>
        <w:rPr>
          <w:rFonts w:ascii="Times New Roman" w:hAnsi="Times New Roman"/>
          <w:b/>
          <w:sz w:val="24"/>
          <w:lang w:eastAsia="zh-CN"/>
        </w:rPr>
      </w:pPr>
      <w:r w:rsidRPr="00BB6CBA">
        <w:rPr>
          <w:rFonts w:ascii="Times New Roman" w:eastAsiaTheme="minorEastAsia" w:hAnsi="Times New Roman"/>
          <w:b/>
          <w:sz w:val="24"/>
          <w:lang w:eastAsia="zh-CN"/>
        </w:rPr>
        <w:t>FFS whether RAT-dependent error sources can b</w:t>
      </w:r>
      <w:r w:rsidR="009A3942">
        <w:rPr>
          <w:rFonts w:ascii="Times New Roman" w:eastAsiaTheme="minorEastAsia" w:hAnsi="Times New Roman"/>
          <w:b/>
          <w:sz w:val="24"/>
          <w:lang w:eastAsia="zh-CN"/>
        </w:rPr>
        <w:t>e categor</w:t>
      </w:r>
      <w:r w:rsidRPr="00BB6CBA">
        <w:rPr>
          <w:rFonts w:ascii="Times New Roman" w:eastAsiaTheme="minorEastAsia" w:hAnsi="Times New Roman"/>
          <w:b/>
          <w:sz w:val="24"/>
          <w:lang w:eastAsia="zh-CN"/>
        </w:rPr>
        <w:t>ized into server error cause and target device error cause</w:t>
      </w:r>
    </w:p>
    <w:p w:rsidR="00741C24" w:rsidRPr="00BB6CBA" w:rsidRDefault="00741C24" w:rsidP="00741C24">
      <w:pPr>
        <w:pStyle w:val="ad"/>
        <w:numPr>
          <w:ilvl w:val="0"/>
          <w:numId w:val="16"/>
        </w:numPr>
        <w:rPr>
          <w:rFonts w:ascii="Times New Roman" w:hAnsi="Times New Roman"/>
          <w:b/>
          <w:sz w:val="24"/>
          <w:lang w:eastAsia="zh-CN"/>
        </w:rPr>
      </w:pPr>
      <w:r w:rsidRPr="00BB6CBA">
        <w:rPr>
          <w:rFonts w:ascii="Times New Roman" w:eastAsiaTheme="minorEastAsia" w:hAnsi="Times New Roman"/>
          <w:b/>
          <w:sz w:val="24"/>
          <w:lang w:eastAsia="zh-CN"/>
        </w:rPr>
        <w:t>FFS both RAT-dependent/independent posit</w:t>
      </w:r>
      <w:r w:rsidR="009A3942">
        <w:rPr>
          <w:rFonts w:ascii="Times New Roman" w:eastAsiaTheme="minorEastAsia" w:hAnsi="Times New Roman"/>
          <w:b/>
          <w:sz w:val="24"/>
          <w:lang w:eastAsia="zh-CN"/>
        </w:rPr>
        <w:t>i</w:t>
      </w:r>
      <w:r w:rsidRPr="00BB6CBA">
        <w:rPr>
          <w:rFonts w:ascii="Times New Roman" w:eastAsiaTheme="minorEastAsia" w:hAnsi="Times New Roman"/>
          <w:b/>
          <w:sz w:val="24"/>
          <w:lang w:eastAsia="zh-CN"/>
        </w:rPr>
        <w:t>oning methods can be studied from the aspects of static, semi-static and dynamic factors</w:t>
      </w:r>
    </w:p>
    <w:p w:rsidR="00741C24" w:rsidRPr="00BB6CBA" w:rsidRDefault="00741C24" w:rsidP="00741C24">
      <w:pPr>
        <w:pStyle w:val="ad"/>
        <w:numPr>
          <w:ilvl w:val="0"/>
          <w:numId w:val="16"/>
        </w:numPr>
        <w:rPr>
          <w:rFonts w:ascii="Times New Roman" w:hAnsi="Times New Roman"/>
          <w:b/>
          <w:sz w:val="24"/>
          <w:lang w:eastAsia="zh-CN"/>
        </w:rPr>
      </w:pPr>
      <w:r w:rsidRPr="00BB6CBA">
        <w:rPr>
          <w:rFonts w:ascii="Times New Roman" w:eastAsiaTheme="minorEastAsia" w:hAnsi="Times New Roman"/>
          <w:b/>
          <w:sz w:val="24"/>
          <w:lang w:eastAsia="zh-CN"/>
        </w:rPr>
        <w:t>FFS whether there are common error sources for all the positioning methods under 3GPP system</w:t>
      </w:r>
    </w:p>
    <w:p w:rsidR="00187567" w:rsidRDefault="00187567">
      <w:pPr>
        <w:rPr>
          <w:sz w:val="22"/>
          <w:szCs w:val="22"/>
          <w:lang w:val="en-US" w:eastAsia="zh-CN"/>
        </w:rPr>
      </w:pPr>
    </w:p>
    <w:p w:rsidR="00187567" w:rsidRDefault="00A82129">
      <w:pPr>
        <w:rPr>
          <w:sz w:val="22"/>
          <w:szCs w:val="22"/>
          <w:lang w:val="en-US" w:eastAsia="zh-CN"/>
        </w:rPr>
      </w:pPr>
      <w:r>
        <w:rPr>
          <w:sz w:val="22"/>
          <w:szCs w:val="22"/>
          <w:lang w:val="en-US" w:eastAsia="zh-CN"/>
        </w:rPr>
        <w:lastRenderedPageBreak/>
        <w:t xml:space="preserve">Additionally, as mentioned by CATT in [2], RAN2 doesn’t know the priorities of these errors and hard to make decision which error should be reported and which should not without RAN1 suggestions. Same concerns have been raised in [1]. </w:t>
      </w:r>
    </w:p>
    <w:p w:rsidR="00187567" w:rsidRDefault="00A82129">
      <w:pPr>
        <w:pStyle w:val="ad"/>
        <w:numPr>
          <w:ilvl w:val="0"/>
          <w:numId w:val="4"/>
        </w:numPr>
        <w:rPr>
          <w:rFonts w:ascii="Times New Roman" w:hAnsi="Times New Roman"/>
          <w:b/>
          <w:lang w:eastAsia="zh-CN"/>
        </w:rPr>
      </w:pPr>
      <w:r>
        <w:rPr>
          <w:rFonts w:ascii="Times New Roman" w:hAnsi="Times New Roman"/>
          <w:b/>
          <w:lang w:eastAsia="zh-CN"/>
        </w:rPr>
        <w:t>Q2: Please kindly provide your views on the following proposal if we can propose an LS to RAN1</w:t>
      </w:r>
    </w:p>
    <w:p w:rsidR="00187567" w:rsidRDefault="00A82129">
      <w:pPr>
        <w:pStyle w:val="ad"/>
        <w:numPr>
          <w:ilvl w:val="0"/>
          <w:numId w:val="6"/>
        </w:numPr>
        <w:rPr>
          <w:rFonts w:ascii="Times New Roman" w:hAnsi="Times New Roman"/>
          <w:b/>
          <w:i/>
          <w:lang w:eastAsia="zh-CN"/>
        </w:rPr>
      </w:pPr>
      <w:r>
        <w:rPr>
          <w:rFonts w:ascii="Times New Roman" w:hAnsi="Times New Roman"/>
          <w:b/>
          <w:i/>
          <w:lang w:eastAsia="zh-CN"/>
        </w:rPr>
        <w:t>Proposal #1: LS to RAN1 to study the error sources that influence the positioning accuracy for RAT-dependent and RAT-independent positioning methods for the study of integrity.</w:t>
      </w:r>
    </w:p>
    <w:p w:rsidR="00187567" w:rsidRDefault="00187567">
      <w:pPr>
        <w:pStyle w:val="ad"/>
        <w:ind w:left="840"/>
        <w:rPr>
          <w:rFonts w:ascii="Times New Roman" w:hAnsi="Times New Roman"/>
          <w:b/>
          <w:lang w:eastAsia="zh-CN"/>
        </w:rPr>
      </w:pPr>
    </w:p>
    <w:tbl>
      <w:tblPr>
        <w:tblStyle w:val="a9"/>
        <w:tblW w:w="10151" w:type="dxa"/>
        <w:tblLayout w:type="fixed"/>
        <w:tblLook w:val="04A0" w:firstRow="1" w:lastRow="0" w:firstColumn="1" w:lastColumn="0" w:noHBand="0" w:noVBand="1"/>
      </w:tblPr>
      <w:tblGrid>
        <w:gridCol w:w="1728"/>
        <w:gridCol w:w="1150"/>
        <w:gridCol w:w="7273"/>
      </w:tblGrid>
      <w:tr w:rsidR="00187567">
        <w:trPr>
          <w:trHeight w:val="367"/>
        </w:trPr>
        <w:tc>
          <w:tcPr>
            <w:tcW w:w="1728" w:type="dxa"/>
          </w:tcPr>
          <w:p w:rsidR="00187567" w:rsidRDefault="00A82129">
            <w:pPr>
              <w:rPr>
                <w:b/>
                <w:szCs w:val="22"/>
                <w:lang w:eastAsia="zh-CN"/>
              </w:rPr>
            </w:pPr>
            <w:r>
              <w:rPr>
                <w:rFonts w:hint="eastAsia"/>
                <w:b/>
                <w:szCs w:val="22"/>
                <w:lang w:eastAsia="zh-CN"/>
              </w:rPr>
              <w:t>C</w:t>
            </w:r>
            <w:r>
              <w:rPr>
                <w:b/>
                <w:szCs w:val="22"/>
                <w:lang w:eastAsia="zh-CN"/>
              </w:rPr>
              <w:t>ompany</w:t>
            </w:r>
          </w:p>
        </w:tc>
        <w:tc>
          <w:tcPr>
            <w:tcW w:w="1150" w:type="dxa"/>
          </w:tcPr>
          <w:p w:rsidR="00187567" w:rsidRDefault="00A82129">
            <w:pPr>
              <w:rPr>
                <w:b/>
                <w:szCs w:val="22"/>
                <w:lang w:eastAsia="zh-CN"/>
              </w:rPr>
            </w:pPr>
            <w:r>
              <w:rPr>
                <w:rFonts w:hint="eastAsia"/>
                <w:b/>
                <w:szCs w:val="22"/>
                <w:lang w:eastAsia="zh-CN"/>
              </w:rPr>
              <w:t>Y</w:t>
            </w:r>
            <w:r>
              <w:rPr>
                <w:b/>
                <w:szCs w:val="22"/>
                <w:lang w:eastAsia="zh-CN"/>
              </w:rPr>
              <w:t>/N</w:t>
            </w:r>
          </w:p>
        </w:tc>
        <w:tc>
          <w:tcPr>
            <w:tcW w:w="7273" w:type="dxa"/>
          </w:tcPr>
          <w:p w:rsidR="00187567" w:rsidRDefault="00A82129">
            <w:pPr>
              <w:rPr>
                <w:b/>
                <w:szCs w:val="22"/>
                <w:lang w:eastAsia="zh-CN"/>
              </w:rPr>
            </w:pPr>
            <w:r>
              <w:rPr>
                <w:rFonts w:hint="eastAsia"/>
                <w:b/>
                <w:szCs w:val="22"/>
                <w:lang w:eastAsia="zh-CN"/>
              </w:rPr>
              <w:t>C</w:t>
            </w:r>
            <w:r>
              <w:rPr>
                <w:b/>
                <w:szCs w:val="22"/>
                <w:lang w:eastAsia="zh-CN"/>
              </w:rPr>
              <w:t>omments</w:t>
            </w:r>
          </w:p>
        </w:tc>
      </w:tr>
      <w:tr w:rsidR="00187567">
        <w:trPr>
          <w:trHeight w:val="665"/>
        </w:trPr>
        <w:tc>
          <w:tcPr>
            <w:tcW w:w="1728" w:type="dxa"/>
          </w:tcPr>
          <w:p w:rsidR="00187567" w:rsidRDefault="00A82129">
            <w:pPr>
              <w:rPr>
                <w:lang w:eastAsia="zh-CN"/>
              </w:rPr>
            </w:pPr>
            <w:r>
              <w:t>Huawei, HiSilicon</w:t>
            </w:r>
          </w:p>
        </w:tc>
        <w:tc>
          <w:tcPr>
            <w:tcW w:w="1150" w:type="dxa"/>
          </w:tcPr>
          <w:p w:rsidR="00187567" w:rsidRDefault="00A82129">
            <w:pPr>
              <w:rPr>
                <w:lang w:eastAsia="zh-CN"/>
              </w:rPr>
            </w:pPr>
            <w:r>
              <w:rPr>
                <w:rFonts w:hint="eastAsia"/>
                <w:lang w:eastAsia="zh-CN"/>
              </w:rPr>
              <w:t>Y</w:t>
            </w:r>
          </w:p>
        </w:tc>
        <w:tc>
          <w:tcPr>
            <w:tcW w:w="7273" w:type="dxa"/>
          </w:tcPr>
          <w:p w:rsidR="00187567" w:rsidRDefault="00A82129">
            <w:pPr>
              <w:rPr>
                <w:lang w:eastAsia="zh-CN"/>
              </w:rPr>
            </w:pPr>
            <w:r>
              <w:rPr>
                <w:lang w:eastAsia="zh-CN"/>
              </w:rPr>
              <w:t>We agree that the error sources and the corresponding impacts on the positioning integrity should be studied with the inputs from RAN1.</w:t>
            </w:r>
          </w:p>
        </w:tc>
      </w:tr>
      <w:tr w:rsidR="00187567">
        <w:trPr>
          <w:trHeight w:val="367"/>
        </w:trPr>
        <w:tc>
          <w:tcPr>
            <w:tcW w:w="1728" w:type="dxa"/>
          </w:tcPr>
          <w:p w:rsidR="00187567" w:rsidRDefault="00A82129">
            <w:r>
              <w:t>Swift Navigation</w:t>
            </w:r>
          </w:p>
        </w:tc>
        <w:tc>
          <w:tcPr>
            <w:tcW w:w="1150" w:type="dxa"/>
          </w:tcPr>
          <w:p w:rsidR="00187567" w:rsidRDefault="00A82129">
            <w:pPr>
              <w:rPr>
                <w:lang w:eastAsia="zh-CN"/>
              </w:rPr>
            </w:pPr>
            <w:r>
              <w:rPr>
                <w:lang w:eastAsia="zh-CN"/>
              </w:rPr>
              <w:t xml:space="preserve">N </w:t>
            </w:r>
          </w:p>
        </w:tc>
        <w:tc>
          <w:tcPr>
            <w:tcW w:w="7273" w:type="dxa"/>
          </w:tcPr>
          <w:p w:rsidR="00187567" w:rsidRDefault="00A82129">
            <w:pPr>
              <w:rPr>
                <w:lang w:eastAsia="zh-CN"/>
              </w:rPr>
            </w:pPr>
            <w:r>
              <w:rPr>
                <w:lang w:eastAsia="zh-CN"/>
              </w:rPr>
              <w:t xml:space="preserve">R2-2006541 [7] provides an extensive background on the RAT-Independent GNSS error sources and integrity methods which have been developed over several decades. GNSS experts are well represented in RAN2, for example through the RAN2-led work to standardize PPP-RTK (SSR) in Release 16. Both [5] and [7] have provided an introduction to common GNSS error sources for consideration within this study. </w:t>
            </w:r>
          </w:p>
          <w:p w:rsidR="00187567" w:rsidRDefault="00A82129">
            <w:pPr>
              <w:rPr>
                <w:lang w:eastAsia="zh-CN"/>
              </w:rPr>
            </w:pPr>
            <w:r>
              <w:rPr>
                <w:lang w:eastAsia="zh-CN"/>
              </w:rPr>
              <w:t>Considering the above, it is recommended that the RAN2-led work for categorizing the RAT-Independent GNSS error sources can proceed without requiring an LS to RAN1.</w:t>
            </w:r>
          </w:p>
          <w:p w:rsidR="00187567" w:rsidRDefault="00A82129">
            <w:pPr>
              <w:rPr>
                <w:lang w:eastAsia="zh-CN"/>
              </w:rPr>
            </w:pPr>
            <w:r>
              <w:rPr>
                <w:lang w:eastAsia="zh-CN"/>
              </w:rPr>
              <w:t>We defer to other 3GPP experts on whether further guidance from RAN1 is required for non-GNSS RAT-Independent positioning errors (e.g. WiFi, Bluetooth) and RAT-Dependent methods.</w:t>
            </w:r>
          </w:p>
        </w:tc>
      </w:tr>
      <w:tr w:rsidR="00187567">
        <w:trPr>
          <w:trHeight w:val="367"/>
        </w:trPr>
        <w:tc>
          <w:tcPr>
            <w:tcW w:w="1728" w:type="dxa"/>
          </w:tcPr>
          <w:p w:rsidR="00187567" w:rsidRDefault="00A82129">
            <w:r>
              <w:t>Intel</w:t>
            </w:r>
          </w:p>
        </w:tc>
        <w:tc>
          <w:tcPr>
            <w:tcW w:w="1150" w:type="dxa"/>
          </w:tcPr>
          <w:p w:rsidR="00187567" w:rsidRDefault="00A82129">
            <w:pPr>
              <w:rPr>
                <w:lang w:eastAsia="zh-CN"/>
              </w:rPr>
            </w:pPr>
            <w:r>
              <w:rPr>
                <w:lang w:eastAsia="zh-CN"/>
              </w:rPr>
              <w:t>Partially Yes</w:t>
            </w:r>
          </w:p>
        </w:tc>
        <w:tc>
          <w:tcPr>
            <w:tcW w:w="7273" w:type="dxa"/>
          </w:tcPr>
          <w:p w:rsidR="00187567" w:rsidRDefault="00A82129">
            <w:pPr>
              <w:rPr>
                <w:lang w:eastAsia="zh-CN"/>
              </w:rPr>
            </w:pPr>
            <w:r>
              <w:rPr>
                <w:lang w:eastAsia="zh-CN"/>
              </w:rPr>
              <w:t xml:space="preserve">Agree Swift, for RAT independent positioning method, we do not need the inputs from RAN1. </w:t>
            </w:r>
          </w:p>
          <w:p w:rsidR="00187567" w:rsidRDefault="00A82129">
            <w:pPr>
              <w:rPr>
                <w:lang w:eastAsia="zh-CN"/>
              </w:rPr>
            </w:pPr>
            <w:r>
              <w:rPr>
                <w:lang w:eastAsia="zh-CN"/>
              </w:rPr>
              <w:t>Regarding RAT dependent positioning method, we agree that joint study between RAN1 and RAN2 is needed as need RAN1 input to evaluate each error source impact and corresponding error source value range</w:t>
            </w:r>
          </w:p>
        </w:tc>
      </w:tr>
      <w:tr w:rsidR="00187567">
        <w:trPr>
          <w:trHeight w:val="367"/>
        </w:trPr>
        <w:tc>
          <w:tcPr>
            <w:tcW w:w="1728" w:type="dxa"/>
          </w:tcPr>
          <w:p w:rsidR="00187567" w:rsidRDefault="00A82129">
            <w:r>
              <w:t>InterDigital</w:t>
            </w:r>
          </w:p>
        </w:tc>
        <w:tc>
          <w:tcPr>
            <w:tcW w:w="1150" w:type="dxa"/>
          </w:tcPr>
          <w:p w:rsidR="00187567" w:rsidRDefault="00A82129">
            <w:pPr>
              <w:rPr>
                <w:lang w:eastAsia="zh-CN"/>
              </w:rPr>
            </w:pPr>
            <w:r>
              <w:rPr>
                <w:lang w:eastAsia="zh-CN"/>
              </w:rPr>
              <w:t>N</w:t>
            </w:r>
          </w:p>
        </w:tc>
        <w:tc>
          <w:tcPr>
            <w:tcW w:w="7273" w:type="dxa"/>
          </w:tcPr>
          <w:p w:rsidR="00187567" w:rsidRDefault="00A82129">
            <w:pPr>
              <w:rPr>
                <w:lang w:eastAsia="zh-CN"/>
              </w:rPr>
            </w:pPr>
            <w:r>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rsidR="00187567" w:rsidRDefault="00A82129">
            <w:pPr>
              <w:rPr>
                <w:lang w:eastAsia="zh-CN"/>
              </w:rPr>
            </w:pPr>
            <w:r>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187567">
        <w:trPr>
          <w:trHeight w:val="367"/>
        </w:trPr>
        <w:tc>
          <w:tcPr>
            <w:tcW w:w="1728" w:type="dxa"/>
          </w:tcPr>
          <w:p w:rsidR="00187567" w:rsidRDefault="00A82129">
            <w:r>
              <w:rPr>
                <w:rFonts w:hint="eastAsia"/>
                <w:lang w:eastAsia="zh-CN"/>
              </w:rPr>
              <w:t>CATT</w:t>
            </w:r>
          </w:p>
        </w:tc>
        <w:tc>
          <w:tcPr>
            <w:tcW w:w="1150" w:type="dxa"/>
          </w:tcPr>
          <w:p w:rsidR="00187567" w:rsidRDefault="00A82129">
            <w:pPr>
              <w:rPr>
                <w:lang w:eastAsia="zh-CN"/>
              </w:rPr>
            </w:pPr>
            <w:r>
              <w:rPr>
                <w:rFonts w:hint="eastAsia"/>
                <w:szCs w:val="22"/>
                <w:lang w:eastAsia="zh-CN"/>
              </w:rPr>
              <w:t>N</w:t>
            </w:r>
          </w:p>
        </w:tc>
        <w:tc>
          <w:tcPr>
            <w:tcW w:w="7273" w:type="dxa"/>
          </w:tcPr>
          <w:p w:rsidR="00187567" w:rsidRDefault="00A82129">
            <w:pPr>
              <w:rPr>
                <w:szCs w:val="22"/>
                <w:lang w:eastAsia="zh-CN"/>
              </w:rPr>
            </w:pPr>
            <w:r>
              <w:rPr>
                <w:szCs w:val="22"/>
                <w:lang w:eastAsia="zh-CN"/>
              </w:rPr>
              <w:t>Integrity is not in the scope of RAN1 based on SID, and the SI is scheduled to the complete in the next meeting. We don’t think RAN1 has the time-budget to do the study either.</w:t>
            </w:r>
            <w:r>
              <w:rPr>
                <w:rFonts w:hint="eastAsia"/>
                <w:szCs w:val="22"/>
                <w:lang w:eastAsia="zh-CN"/>
              </w:rPr>
              <w:t xml:space="preserve"> </w:t>
            </w:r>
          </w:p>
          <w:p w:rsidR="00187567" w:rsidRDefault="00A82129">
            <w:pPr>
              <w:rPr>
                <w:szCs w:val="22"/>
                <w:lang w:eastAsia="zh-CN"/>
              </w:rPr>
            </w:pPr>
            <w:r>
              <w:rPr>
                <w:rFonts w:hint="eastAsia"/>
                <w:szCs w:val="22"/>
                <w:lang w:eastAsia="zh-CN"/>
              </w:rPr>
              <w:t xml:space="preserve">So We suggest </w:t>
            </w:r>
            <w:r>
              <w:rPr>
                <w:szCs w:val="22"/>
                <w:lang w:eastAsia="zh-CN"/>
              </w:rPr>
              <w:t>focusing</w:t>
            </w:r>
            <w:r>
              <w:rPr>
                <w:rFonts w:hint="eastAsia"/>
                <w:szCs w:val="22"/>
                <w:lang w:eastAsia="zh-CN"/>
              </w:rPr>
              <w:t xml:space="preserve"> on the RAT-Dependent UE-Based method in SI only by RAN2.</w:t>
            </w:r>
          </w:p>
        </w:tc>
      </w:tr>
      <w:tr w:rsidR="00187567">
        <w:trPr>
          <w:trHeight w:val="367"/>
        </w:trPr>
        <w:tc>
          <w:tcPr>
            <w:tcW w:w="1728" w:type="dxa"/>
          </w:tcPr>
          <w:p w:rsidR="00187567" w:rsidRDefault="00A82129">
            <w:pPr>
              <w:rPr>
                <w:lang w:eastAsia="zh-CN"/>
              </w:rPr>
            </w:pPr>
            <w:r>
              <w:t>ESA</w:t>
            </w:r>
          </w:p>
        </w:tc>
        <w:tc>
          <w:tcPr>
            <w:tcW w:w="1150" w:type="dxa"/>
          </w:tcPr>
          <w:p w:rsidR="00187567" w:rsidRDefault="00A82129">
            <w:pPr>
              <w:rPr>
                <w:lang w:eastAsia="zh-CN"/>
              </w:rPr>
            </w:pPr>
            <w:r>
              <w:rPr>
                <w:lang w:eastAsia="zh-CN"/>
              </w:rPr>
              <w:t>Y(RAT-D)</w:t>
            </w:r>
          </w:p>
          <w:p w:rsidR="00187567" w:rsidRDefault="00A82129">
            <w:pPr>
              <w:rPr>
                <w:szCs w:val="22"/>
                <w:lang w:eastAsia="zh-CN"/>
              </w:rPr>
            </w:pPr>
            <w:r>
              <w:rPr>
                <w:lang w:eastAsia="zh-CN"/>
              </w:rPr>
              <w:t>N (RAT-I)</w:t>
            </w:r>
          </w:p>
        </w:tc>
        <w:tc>
          <w:tcPr>
            <w:tcW w:w="7273" w:type="dxa"/>
          </w:tcPr>
          <w:p w:rsidR="00187567" w:rsidRDefault="00A82129">
            <w:pPr>
              <w:rPr>
                <w:szCs w:val="22"/>
                <w:lang w:eastAsia="zh-CN"/>
              </w:rPr>
            </w:pPr>
            <w:r>
              <w:rPr>
                <w:lang w:eastAsia="zh-CN"/>
              </w:rPr>
              <w:t>Agree with Intel</w:t>
            </w:r>
          </w:p>
        </w:tc>
      </w:tr>
      <w:tr w:rsidR="00187567">
        <w:trPr>
          <w:trHeight w:val="367"/>
        </w:trPr>
        <w:tc>
          <w:tcPr>
            <w:tcW w:w="1728" w:type="dxa"/>
          </w:tcPr>
          <w:p w:rsidR="00187567" w:rsidRDefault="00A82129">
            <w:r>
              <w:lastRenderedPageBreak/>
              <w:t>Nokia</w:t>
            </w:r>
          </w:p>
        </w:tc>
        <w:tc>
          <w:tcPr>
            <w:tcW w:w="1150" w:type="dxa"/>
          </w:tcPr>
          <w:p w:rsidR="00187567" w:rsidRDefault="00A82129">
            <w:pPr>
              <w:rPr>
                <w:lang w:eastAsia="zh-CN"/>
              </w:rPr>
            </w:pPr>
            <w:r>
              <w:rPr>
                <w:lang w:eastAsia="zh-CN"/>
              </w:rPr>
              <w:t>No</w:t>
            </w:r>
          </w:p>
        </w:tc>
        <w:tc>
          <w:tcPr>
            <w:tcW w:w="7273" w:type="dxa"/>
          </w:tcPr>
          <w:p w:rsidR="00187567" w:rsidRDefault="00A82129">
            <w:pPr>
              <w:rPr>
                <w:lang w:eastAsia="zh-CN"/>
              </w:rPr>
            </w:pPr>
            <w:r>
              <w:rPr>
                <w:lang w:eastAsia="zh-CN"/>
              </w:rPr>
              <w:t>Considering that integrity may be derived from the combination of different positioning methods (RAT-D and RAT-I), and be based on proprietary algorithms, the inputs from RAN1 performed on specific methods may not help much. Besides, RAT-independent aspects are for RAN2 to study and RAN1 cannot help with that.</w:t>
            </w:r>
          </w:p>
        </w:tc>
      </w:tr>
      <w:tr w:rsidR="00187567">
        <w:trPr>
          <w:trHeight w:val="367"/>
        </w:trPr>
        <w:tc>
          <w:tcPr>
            <w:tcW w:w="1728" w:type="dxa"/>
          </w:tcPr>
          <w:p w:rsidR="00187567" w:rsidRDefault="00A82129">
            <w:pPr>
              <w:rPr>
                <w:lang w:eastAsia="zh-CN"/>
              </w:rPr>
            </w:pPr>
            <w:r>
              <w:rPr>
                <w:rFonts w:hint="eastAsia"/>
                <w:lang w:eastAsia="zh-CN"/>
              </w:rPr>
              <w:t>OPPO</w:t>
            </w:r>
          </w:p>
        </w:tc>
        <w:tc>
          <w:tcPr>
            <w:tcW w:w="1150" w:type="dxa"/>
          </w:tcPr>
          <w:p w:rsidR="00187567" w:rsidRDefault="00A82129">
            <w:pPr>
              <w:rPr>
                <w:lang w:eastAsia="zh-CN"/>
              </w:rPr>
            </w:pPr>
            <w:r>
              <w:rPr>
                <w:rFonts w:hint="eastAsia"/>
                <w:lang w:eastAsia="zh-CN"/>
              </w:rPr>
              <w:t>Y, but</w:t>
            </w:r>
          </w:p>
        </w:tc>
        <w:tc>
          <w:tcPr>
            <w:tcW w:w="7273" w:type="dxa"/>
          </w:tcPr>
          <w:p w:rsidR="00187567" w:rsidRDefault="00A82129">
            <w:pPr>
              <w:rPr>
                <w:lang w:eastAsia="zh-CN"/>
              </w:rPr>
            </w:pPr>
            <w:r>
              <w:rPr>
                <w:lang w:eastAsia="zh-CN"/>
              </w:rPr>
              <w:t>W</w:t>
            </w:r>
            <w:r>
              <w:rPr>
                <w:rFonts w:hint="eastAsia"/>
                <w:lang w:eastAsia="zh-CN"/>
              </w:rPr>
              <w:t>e are O</w:t>
            </w:r>
            <w:r>
              <w:rPr>
                <w:lang w:eastAsia="zh-CN"/>
              </w:rPr>
              <w:t>K</w:t>
            </w:r>
            <w:r>
              <w:rPr>
                <w:rFonts w:hint="eastAsia"/>
                <w:lang w:eastAsia="zh-CN"/>
              </w:rPr>
              <w:t xml:space="preserve"> to send the LS to RAN1 for the RAT-dependent positioning error sources </w:t>
            </w:r>
            <w:r>
              <w:rPr>
                <w:lang w:eastAsia="zh-CN"/>
              </w:rPr>
              <w:t>evaluation. While for RAT-independent positioning, we prefer to identify the error sources in RAN2.</w:t>
            </w:r>
          </w:p>
        </w:tc>
      </w:tr>
      <w:tr w:rsidR="00187567">
        <w:trPr>
          <w:trHeight w:val="367"/>
        </w:trPr>
        <w:tc>
          <w:tcPr>
            <w:tcW w:w="1728" w:type="dxa"/>
          </w:tcPr>
          <w:p w:rsidR="00187567" w:rsidRDefault="00A82129">
            <w:pPr>
              <w:rPr>
                <w:lang w:eastAsia="zh-CN"/>
              </w:rPr>
            </w:pPr>
            <w:r>
              <w:rPr>
                <w:rFonts w:hint="eastAsia"/>
                <w:lang w:eastAsia="zh-CN"/>
              </w:rPr>
              <w:t>v</w:t>
            </w:r>
            <w:r>
              <w:rPr>
                <w:lang w:eastAsia="zh-CN"/>
              </w:rPr>
              <w:t>ivo</w:t>
            </w:r>
          </w:p>
        </w:tc>
        <w:tc>
          <w:tcPr>
            <w:tcW w:w="1150" w:type="dxa"/>
          </w:tcPr>
          <w:p w:rsidR="00187567" w:rsidRDefault="00A82129">
            <w:pPr>
              <w:rPr>
                <w:lang w:eastAsia="zh-CN"/>
              </w:rPr>
            </w:pPr>
            <w:r>
              <w:rPr>
                <w:lang w:eastAsia="zh-CN"/>
              </w:rPr>
              <w:t>Y(RAT-D)</w:t>
            </w:r>
          </w:p>
          <w:p w:rsidR="00187567" w:rsidRDefault="00A82129">
            <w:pPr>
              <w:rPr>
                <w:lang w:eastAsia="zh-CN"/>
              </w:rPr>
            </w:pPr>
            <w:r>
              <w:rPr>
                <w:lang w:eastAsia="zh-CN"/>
              </w:rPr>
              <w:t>N (RAT-I)</w:t>
            </w:r>
          </w:p>
        </w:tc>
        <w:tc>
          <w:tcPr>
            <w:tcW w:w="7273" w:type="dxa"/>
          </w:tcPr>
          <w:p w:rsidR="00187567" w:rsidRDefault="00A82129">
            <w:pPr>
              <w:rPr>
                <w:lang w:eastAsia="zh-CN"/>
              </w:rPr>
            </w:pPr>
            <w:r>
              <w:rPr>
                <w:lang w:eastAsia="zh-CN"/>
              </w:rPr>
              <w:t>Agree with Intel.</w:t>
            </w:r>
          </w:p>
        </w:tc>
      </w:tr>
      <w:tr w:rsidR="00187567">
        <w:trPr>
          <w:trHeight w:val="367"/>
        </w:trPr>
        <w:tc>
          <w:tcPr>
            <w:tcW w:w="1728" w:type="dxa"/>
          </w:tcPr>
          <w:p w:rsidR="00187567" w:rsidRDefault="00A82129">
            <w:pPr>
              <w:rPr>
                <w:lang w:val="en-US" w:eastAsia="zh-CN"/>
              </w:rPr>
            </w:pPr>
            <w:r>
              <w:rPr>
                <w:rFonts w:hint="eastAsia"/>
                <w:lang w:val="en-US" w:eastAsia="zh-CN"/>
              </w:rPr>
              <w:t>ZTE</w:t>
            </w:r>
          </w:p>
        </w:tc>
        <w:tc>
          <w:tcPr>
            <w:tcW w:w="1150" w:type="dxa"/>
          </w:tcPr>
          <w:p w:rsidR="00187567" w:rsidRDefault="00A82129">
            <w:pPr>
              <w:rPr>
                <w:lang w:val="en-US" w:eastAsia="zh-CN"/>
              </w:rPr>
            </w:pPr>
            <w:r>
              <w:rPr>
                <w:rFonts w:hint="eastAsia"/>
                <w:lang w:val="en-US" w:eastAsia="zh-CN"/>
              </w:rPr>
              <w:t>N</w:t>
            </w:r>
          </w:p>
        </w:tc>
        <w:tc>
          <w:tcPr>
            <w:tcW w:w="7273" w:type="dxa"/>
          </w:tcPr>
          <w:p w:rsidR="00187567" w:rsidRDefault="00A82129">
            <w:pPr>
              <w:rPr>
                <w:lang w:val="en-US" w:eastAsia="zh-CN"/>
              </w:rPr>
            </w:pPr>
            <w:r>
              <w:rPr>
                <w:rFonts w:hint="eastAsia"/>
                <w:lang w:val="en-US" w:eastAsia="zh-CN"/>
              </w:rPr>
              <w:t xml:space="preserve">We share the same view with CATT. </w:t>
            </w:r>
          </w:p>
        </w:tc>
      </w:tr>
    </w:tbl>
    <w:p w:rsidR="00187567" w:rsidRDefault="00187567">
      <w:pPr>
        <w:rPr>
          <w:sz w:val="22"/>
          <w:szCs w:val="22"/>
          <w:lang w:eastAsia="zh-CN"/>
        </w:rPr>
      </w:pPr>
    </w:p>
    <w:p w:rsidR="00187567" w:rsidRDefault="00340F0B">
      <w:pPr>
        <w:rPr>
          <w:sz w:val="22"/>
          <w:szCs w:val="22"/>
          <w:lang w:val="en-US" w:eastAsia="zh-CN"/>
        </w:rPr>
      </w:pPr>
      <w:r>
        <w:rPr>
          <w:rFonts w:hint="eastAsia"/>
          <w:sz w:val="22"/>
          <w:szCs w:val="22"/>
          <w:lang w:val="en-US" w:eastAsia="zh-CN"/>
        </w:rPr>
        <w:t>A</w:t>
      </w:r>
      <w:r>
        <w:rPr>
          <w:sz w:val="22"/>
          <w:szCs w:val="22"/>
          <w:lang w:val="en-US" w:eastAsia="zh-CN"/>
        </w:rPr>
        <w:t>mong the participating companies, almost all the companies think we can let RAN1 study the error sources for RAT-dependent positioning methods while for RAT-independent positioning, RAN2 can study the error sources by itself. Hence, we propose:</w:t>
      </w:r>
    </w:p>
    <w:p w:rsidR="00340F0B" w:rsidRPr="00FC2F7B" w:rsidRDefault="00340F0B">
      <w:pPr>
        <w:rPr>
          <w:b/>
          <w:sz w:val="24"/>
          <w:szCs w:val="24"/>
          <w:lang w:val="en-US" w:eastAsia="zh-CN"/>
        </w:rPr>
      </w:pPr>
      <w:r w:rsidRPr="00FC2F7B">
        <w:rPr>
          <w:b/>
          <w:sz w:val="24"/>
          <w:szCs w:val="24"/>
          <w:lang w:val="en-US" w:eastAsia="zh-CN"/>
        </w:rPr>
        <w:t>Proposal 2: Send an LS to RAN1 to trigger the study on error sources for RAT-dependent positioning methods for positioning integrity</w:t>
      </w:r>
    </w:p>
    <w:p w:rsidR="002836D6" w:rsidRPr="00FC2F7B" w:rsidRDefault="002836D6">
      <w:pPr>
        <w:rPr>
          <w:b/>
          <w:sz w:val="24"/>
          <w:szCs w:val="24"/>
          <w:lang w:val="en-US" w:eastAsia="zh-CN"/>
        </w:rPr>
      </w:pPr>
      <w:r w:rsidRPr="00FC2F7B">
        <w:rPr>
          <w:b/>
          <w:sz w:val="24"/>
          <w:szCs w:val="24"/>
          <w:lang w:val="en-US" w:eastAsia="zh-CN"/>
        </w:rPr>
        <w:t>Proposal 3: RAN2 can indep</w:t>
      </w:r>
      <w:r w:rsidR="009A3942">
        <w:rPr>
          <w:b/>
          <w:sz w:val="24"/>
          <w:szCs w:val="24"/>
          <w:lang w:val="en-US" w:eastAsia="zh-CN"/>
        </w:rPr>
        <w:t>en</w:t>
      </w:r>
      <w:r w:rsidRPr="00FC2F7B">
        <w:rPr>
          <w:b/>
          <w:sz w:val="24"/>
          <w:szCs w:val="24"/>
          <w:lang w:val="en-US" w:eastAsia="zh-CN"/>
        </w:rPr>
        <w:t>dently study the error sources for RAT-independent positioning methods.</w:t>
      </w:r>
    </w:p>
    <w:p w:rsidR="00187567" w:rsidRDefault="00A82129">
      <w:pPr>
        <w:pStyle w:val="3GPPH2"/>
      </w:pPr>
      <w:r>
        <w:t>Error Sources for RAT-dependent Positioning</w:t>
      </w:r>
    </w:p>
    <w:p w:rsidR="00187567" w:rsidRDefault="00A82129">
      <w:pPr>
        <w:rPr>
          <w:sz w:val="22"/>
          <w:szCs w:val="22"/>
          <w:lang w:val="en-US" w:eastAsia="zh-CN"/>
        </w:rPr>
      </w:pPr>
      <w:r>
        <w:rPr>
          <w:sz w:val="22"/>
          <w:szCs w:val="22"/>
          <w:lang w:val="en-US" w:eastAsia="zh-CN"/>
        </w:rPr>
        <w:t>Concerning the error sources for RAT-dependent positioning, only two companies provide their views, which is summarized as follows:</w:t>
      </w:r>
    </w:p>
    <w:tbl>
      <w:tblPr>
        <w:tblStyle w:val="a9"/>
        <w:tblW w:w="9962" w:type="dxa"/>
        <w:tblLayout w:type="fixed"/>
        <w:tblLook w:val="04A0" w:firstRow="1" w:lastRow="0" w:firstColumn="1" w:lastColumn="0" w:noHBand="0" w:noVBand="1"/>
      </w:tblPr>
      <w:tblGrid>
        <w:gridCol w:w="1709"/>
        <w:gridCol w:w="2255"/>
        <w:gridCol w:w="5998"/>
      </w:tblGrid>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H"/>
              <w:jc w:val="left"/>
              <w:rPr>
                <w:rFonts w:ascii="Times New Roman" w:hAnsi="Times New Roman"/>
                <w:sz w:val="20"/>
                <w:lang w:val="en-AU" w:eastAsia="ko-KR"/>
              </w:rPr>
            </w:pPr>
            <w:r>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pStyle w:val="TAH"/>
              <w:jc w:val="left"/>
              <w:rPr>
                <w:rFonts w:ascii="Times New Roman" w:hAnsi="Times New Roman"/>
                <w:sz w:val="20"/>
                <w:lang w:val="en-AU" w:eastAsia="ko-KR"/>
              </w:rPr>
            </w:pPr>
            <w:r>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pStyle w:val="TAH"/>
              <w:jc w:val="left"/>
              <w:rPr>
                <w:rFonts w:ascii="Times New Roman" w:hAnsi="Times New Roman"/>
                <w:sz w:val="20"/>
                <w:lang w:val="en-AU" w:eastAsia="zh-CN"/>
              </w:rPr>
            </w:pPr>
            <w:r>
              <w:rPr>
                <w:rFonts w:ascii="Times New Roman" w:hAnsi="Times New Roman"/>
                <w:sz w:val="20"/>
                <w:lang w:val="en-AU" w:eastAsia="zh-CN"/>
              </w:rPr>
              <w:t>Relevant proposals</w:t>
            </w:r>
          </w:p>
        </w:tc>
      </w:tr>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L"/>
              <w:rPr>
                <w:rFonts w:ascii="Times New Roman" w:eastAsia="Times New Roman" w:hAnsi="Times New Roman"/>
                <w:sz w:val="20"/>
              </w:rPr>
            </w:pPr>
            <w:r>
              <w:t xml:space="preserve">[3] </w:t>
            </w:r>
            <w:r>
              <w:rPr>
                <w:rStyle w:val="ab"/>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spacing w:after="0" w:line="276" w:lineRule="auto"/>
              <w:rPr>
                <w:rFonts w:eastAsia="Times New Roman"/>
                <w:i/>
                <w:lang w:val="zh-CN"/>
              </w:rPr>
            </w:pPr>
            <w:r>
              <w:rPr>
                <w:rFonts w:eastAsia="Times New Roman"/>
                <w:i/>
                <w:lang w:val="zh-CN"/>
              </w:rPr>
              <w:t>Proposal 2: Source of error include below factors at least</w:t>
            </w:r>
          </w:p>
          <w:p w:rsidR="00187567" w:rsidRDefault="00A82129">
            <w:pPr>
              <w:pStyle w:val="ad"/>
              <w:numPr>
                <w:ilvl w:val="0"/>
                <w:numId w:val="7"/>
              </w:numPr>
              <w:spacing w:line="276" w:lineRule="auto"/>
              <w:rPr>
                <w:rFonts w:ascii="Times New Roman" w:eastAsia="Times New Roman" w:hAnsi="Times New Roman"/>
                <w:i/>
                <w:sz w:val="20"/>
                <w:szCs w:val="20"/>
                <w:lang w:val="zh-CN"/>
              </w:rPr>
            </w:pPr>
            <w:r>
              <w:rPr>
                <w:rFonts w:ascii="Times New Roman" w:eastAsia="Times New Roman" w:hAnsi="Times New Roman"/>
                <w:i/>
                <w:sz w:val="20"/>
                <w:szCs w:val="20"/>
                <w:lang w:val="zh-CN"/>
              </w:rPr>
              <w:t>The DOP of TRPs</w:t>
            </w:r>
          </w:p>
          <w:p w:rsidR="00187567" w:rsidRDefault="00A82129">
            <w:pPr>
              <w:pStyle w:val="ad"/>
              <w:numPr>
                <w:ilvl w:val="0"/>
                <w:numId w:val="7"/>
              </w:numPr>
              <w:spacing w:line="276" w:lineRule="auto"/>
              <w:rPr>
                <w:rFonts w:ascii="Times New Roman" w:eastAsia="Times New Roman" w:hAnsi="Times New Roman"/>
                <w:i/>
                <w:sz w:val="20"/>
                <w:szCs w:val="20"/>
                <w:lang w:val="zh-CN"/>
              </w:rPr>
            </w:pPr>
            <w:r>
              <w:rPr>
                <w:rFonts w:ascii="Times New Roman" w:eastAsia="Times New Roman" w:hAnsi="Times New Roman"/>
                <w:i/>
                <w:sz w:val="20"/>
                <w:szCs w:val="20"/>
                <w:lang w:val="zh-CN"/>
              </w:rPr>
              <w:t>The SNR and RSRP of receiving PRS</w:t>
            </w:r>
          </w:p>
          <w:p w:rsidR="00187567" w:rsidRDefault="00A82129">
            <w:pPr>
              <w:pStyle w:val="ad"/>
              <w:numPr>
                <w:ilvl w:val="0"/>
                <w:numId w:val="7"/>
              </w:numPr>
              <w:spacing w:line="276" w:lineRule="auto"/>
              <w:rPr>
                <w:rFonts w:ascii="Times New Roman" w:eastAsia="Times New Roman" w:hAnsi="Times New Roman"/>
                <w:i/>
                <w:sz w:val="20"/>
                <w:szCs w:val="20"/>
                <w:lang w:val="zh-CN"/>
              </w:rPr>
            </w:pPr>
            <w:r>
              <w:rPr>
                <w:rFonts w:ascii="Times New Roman" w:eastAsia="Times New Roman" w:hAnsi="Times New Roman"/>
                <w:i/>
                <w:sz w:val="20"/>
                <w:szCs w:val="20"/>
                <w:lang w:val="zh-CN"/>
              </w:rPr>
              <w:t>Synchro error of TRPs</w:t>
            </w:r>
          </w:p>
          <w:p w:rsidR="00187567" w:rsidRDefault="00A82129">
            <w:pPr>
              <w:pStyle w:val="ad"/>
              <w:numPr>
                <w:ilvl w:val="0"/>
                <w:numId w:val="7"/>
              </w:numPr>
              <w:spacing w:line="276" w:lineRule="auto"/>
              <w:rPr>
                <w:rFonts w:eastAsia="Times New Roman"/>
                <w:i/>
                <w:lang w:val="zh-CN"/>
              </w:rPr>
            </w:pPr>
            <w:r>
              <w:rPr>
                <w:rFonts w:ascii="Times New Roman" w:eastAsia="Times New Roman" w:hAnsi="Times New Roman"/>
                <w:i/>
                <w:sz w:val="20"/>
                <w:szCs w:val="20"/>
                <w:lang w:val="zh-CN"/>
              </w:rPr>
              <w:t>Multi-path and NLOS of receiving PRS.</w:t>
            </w:r>
          </w:p>
        </w:tc>
      </w:tr>
      <w:tr w:rsidR="00187567">
        <w:tc>
          <w:tcPr>
            <w:tcW w:w="1709" w:type="dxa"/>
            <w:tcBorders>
              <w:top w:val="single" w:sz="4" w:space="0" w:color="auto"/>
              <w:left w:val="single" w:sz="4" w:space="0" w:color="auto"/>
              <w:bottom w:val="single" w:sz="4" w:space="0" w:color="auto"/>
              <w:right w:val="single" w:sz="4" w:space="0" w:color="auto"/>
            </w:tcBorders>
          </w:tcPr>
          <w:p w:rsidR="00187567" w:rsidRDefault="00A82129">
            <w:pPr>
              <w:pStyle w:val="TAL"/>
              <w:rPr>
                <w:rFonts w:ascii="Times New Roman" w:hAnsi="Times New Roman"/>
                <w:sz w:val="20"/>
                <w:lang w:val="en-AU" w:eastAsia="zh-CN"/>
              </w:rPr>
            </w:pPr>
            <w:r>
              <w:rPr>
                <w:rFonts w:ascii="Times New Roman" w:eastAsia="Times New Roman" w:hAnsi="Times New Roman"/>
                <w:sz w:val="20"/>
              </w:rPr>
              <w:t xml:space="preserve">[1] </w:t>
            </w:r>
            <w:r>
              <w:rPr>
                <w:rStyle w:val="ab"/>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rPr>
            </w:pPr>
            <w:r>
              <w:t>Huawei, HiSilicon</w:t>
            </w:r>
          </w:p>
        </w:tc>
        <w:tc>
          <w:tcPr>
            <w:tcW w:w="5998" w:type="dxa"/>
            <w:tcBorders>
              <w:top w:val="single" w:sz="4" w:space="0" w:color="auto"/>
              <w:left w:val="single" w:sz="4" w:space="0" w:color="auto"/>
              <w:bottom w:val="single" w:sz="4" w:space="0" w:color="auto"/>
              <w:right w:val="single" w:sz="4" w:space="0" w:color="auto"/>
            </w:tcBorders>
          </w:tcPr>
          <w:p w:rsidR="00187567" w:rsidRDefault="00A82129">
            <w:pPr>
              <w:spacing w:line="276" w:lineRule="auto"/>
              <w:rPr>
                <w:rFonts w:eastAsia="Times New Roman"/>
                <w:i/>
                <w:lang w:val="zh-CN"/>
              </w:rPr>
            </w:pPr>
            <w:r>
              <w:rPr>
                <w:rFonts w:eastAsia="Times New Roman"/>
                <w:i/>
                <w:lang w:val="zh-CN"/>
              </w:rPr>
              <w:t>Proposal 2 The error sources for RAT-dependent positioning can be studied separately for timing-based positioning methods (e.g. DL-TDOA, UL-TDOA, Multi-RTT), and angle-based positioning methods (e.g. DL-AoD, UL-AoA).</w:t>
            </w:r>
          </w:p>
        </w:tc>
      </w:tr>
    </w:tbl>
    <w:p w:rsidR="00187567" w:rsidRDefault="00187567">
      <w:pPr>
        <w:rPr>
          <w:sz w:val="22"/>
          <w:szCs w:val="22"/>
          <w:lang w:eastAsia="zh-CN"/>
        </w:rPr>
      </w:pPr>
    </w:p>
    <w:p w:rsidR="00187567" w:rsidRDefault="00A82129">
      <w:pPr>
        <w:pStyle w:val="ad"/>
        <w:numPr>
          <w:ilvl w:val="0"/>
          <w:numId w:val="4"/>
        </w:numPr>
        <w:rPr>
          <w:rFonts w:ascii="Times New Roman" w:hAnsi="Times New Roman"/>
          <w:b/>
          <w:lang w:eastAsia="zh-CN"/>
        </w:rPr>
      </w:pPr>
      <w:r>
        <w:rPr>
          <w:rFonts w:ascii="Times New Roman" w:hAnsi="Times New Roman"/>
          <w:b/>
          <w:lang w:eastAsia="zh-CN"/>
        </w:rPr>
        <w:t xml:space="preserve">Q3: Please kindly provide your views on the following proposal: </w:t>
      </w:r>
    </w:p>
    <w:p w:rsidR="00187567" w:rsidRDefault="00A82129">
      <w:pPr>
        <w:pStyle w:val="ad"/>
        <w:numPr>
          <w:ilvl w:val="0"/>
          <w:numId w:val="6"/>
        </w:numPr>
        <w:rPr>
          <w:rFonts w:ascii="Times New Roman" w:hAnsi="Times New Roman"/>
          <w:b/>
          <w:i/>
          <w:lang w:eastAsia="zh-CN"/>
        </w:rPr>
      </w:pPr>
      <w:r>
        <w:rPr>
          <w:rFonts w:ascii="Times New Roman" w:hAnsi="Times New Roman"/>
          <w:b/>
          <w:i/>
          <w:lang w:eastAsia="zh-CN"/>
        </w:rPr>
        <w:t>Proposal #2: Study the potential error sources for timing-based positioning methods and angle-based positioning methods separately. For instance,</w:t>
      </w:r>
    </w:p>
    <w:p w:rsidR="00187567" w:rsidRDefault="00A82129">
      <w:pPr>
        <w:pStyle w:val="ad"/>
        <w:numPr>
          <w:ilvl w:val="1"/>
          <w:numId w:val="8"/>
        </w:numPr>
        <w:rPr>
          <w:rFonts w:ascii="Times New Roman" w:hAnsi="Times New Roman"/>
          <w:b/>
          <w:i/>
          <w:lang w:eastAsia="zh-CN"/>
        </w:rPr>
      </w:pPr>
      <w:r>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rsidR="00187567" w:rsidRDefault="00A82129">
      <w:pPr>
        <w:pStyle w:val="ad"/>
        <w:numPr>
          <w:ilvl w:val="1"/>
          <w:numId w:val="8"/>
        </w:numPr>
        <w:rPr>
          <w:rFonts w:ascii="Times New Roman" w:hAnsi="Times New Roman"/>
          <w:b/>
          <w:i/>
          <w:lang w:eastAsia="zh-CN"/>
        </w:rPr>
      </w:pPr>
      <w:r>
        <w:rPr>
          <w:rFonts w:ascii="Times New Roman" w:hAnsi="Times New Roman"/>
          <w:b/>
          <w:i/>
          <w:lang w:eastAsia="zh-CN"/>
        </w:rPr>
        <w:t>For angle measurements based positioning, the error sources may include angle measurement error, gNB antenna calibration, radio environment, measurement geometry, cell data base accuracy, etc.</w:t>
      </w:r>
    </w:p>
    <w:p w:rsidR="00187567" w:rsidRDefault="00187567">
      <w:pPr>
        <w:pStyle w:val="ad"/>
        <w:ind w:left="840"/>
        <w:rPr>
          <w:rFonts w:ascii="Times New Roman" w:hAnsi="Times New Roman"/>
          <w:b/>
          <w:lang w:eastAsia="zh-CN"/>
        </w:rPr>
      </w:pPr>
    </w:p>
    <w:tbl>
      <w:tblPr>
        <w:tblStyle w:val="a9"/>
        <w:tblW w:w="9962" w:type="dxa"/>
        <w:tblLayout w:type="fixed"/>
        <w:tblLook w:val="04A0" w:firstRow="1" w:lastRow="0" w:firstColumn="1" w:lastColumn="0" w:noHBand="0" w:noVBand="1"/>
      </w:tblPr>
      <w:tblGrid>
        <w:gridCol w:w="1413"/>
        <w:gridCol w:w="8549"/>
      </w:tblGrid>
      <w:tr w:rsidR="00187567">
        <w:trPr>
          <w:trHeight w:val="367"/>
        </w:trPr>
        <w:tc>
          <w:tcPr>
            <w:tcW w:w="1413" w:type="dxa"/>
          </w:tcPr>
          <w:p w:rsidR="00187567" w:rsidRDefault="00A82129">
            <w:pPr>
              <w:rPr>
                <w:b/>
                <w:szCs w:val="22"/>
                <w:lang w:eastAsia="zh-CN"/>
              </w:rPr>
            </w:pPr>
            <w:r>
              <w:rPr>
                <w:rFonts w:hint="eastAsia"/>
                <w:b/>
                <w:szCs w:val="22"/>
                <w:lang w:eastAsia="zh-CN"/>
              </w:rPr>
              <w:t>C</w:t>
            </w:r>
            <w:r>
              <w:rPr>
                <w:b/>
                <w:szCs w:val="22"/>
                <w:lang w:eastAsia="zh-CN"/>
              </w:rPr>
              <w:t>ompany</w:t>
            </w:r>
          </w:p>
        </w:tc>
        <w:tc>
          <w:tcPr>
            <w:tcW w:w="8549" w:type="dxa"/>
          </w:tcPr>
          <w:p w:rsidR="00187567" w:rsidRDefault="00A82129">
            <w:pPr>
              <w:rPr>
                <w:b/>
                <w:szCs w:val="22"/>
                <w:lang w:eastAsia="zh-CN"/>
              </w:rPr>
            </w:pPr>
            <w:r>
              <w:rPr>
                <w:rFonts w:hint="eastAsia"/>
                <w:b/>
                <w:szCs w:val="22"/>
                <w:lang w:eastAsia="zh-CN"/>
              </w:rPr>
              <w:t>C</w:t>
            </w:r>
            <w:r>
              <w:rPr>
                <w:b/>
                <w:szCs w:val="22"/>
                <w:lang w:eastAsia="zh-CN"/>
              </w:rPr>
              <w:t>omments</w:t>
            </w:r>
          </w:p>
        </w:tc>
      </w:tr>
      <w:tr w:rsidR="00187567">
        <w:trPr>
          <w:trHeight w:val="1267"/>
        </w:trPr>
        <w:tc>
          <w:tcPr>
            <w:tcW w:w="1413" w:type="dxa"/>
          </w:tcPr>
          <w:p w:rsidR="00187567" w:rsidRDefault="00A82129">
            <w:pPr>
              <w:rPr>
                <w:lang w:eastAsia="zh-CN"/>
              </w:rPr>
            </w:pPr>
            <w:r>
              <w:t>Huawei, HiSilicon</w:t>
            </w:r>
          </w:p>
        </w:tc>
        <w:tc>
          <w:tcPr>
            <w:tcW w:w="8549" w:type="dxa"/>
          </w:tcPr>
          <w:p w:rsidR="00187567" w:rsidRDefault="00A82129">
            <w:pPr>
              <w:rPr>
                <w:lang w:val="en-US" w:eastAsia="zh-CN"/>
              </w:rPr>
            </w:pPr>
            <w:r>
              <w:rPr>
                <w:lang w:eastAsia="zh-CN"/>
              </w:rPr>
              <w:t xml:space="preserve">Due to different positioning mechanisms, the error sources may vary for different RAT-dependent positioning methods. AS of now, for RAT-dependent positioning, there are two types of measurements, namely, timing-based measurement and angle-based measurement. At least for timing-based positioning methods (e.g. DL-TDOA, UL-TDOA, Multi-RTT) and angle-based positioning methods (e.g. DL-AoD, UL-AoA), </w:t>
            </w:r>
            <w:r>
              <w:rPr>
                <w:lang w:val="en-US" w:eastAsia="zh-CN"/>
              </w:rPr>
              <w:t>the error sources should be identified and analyzed</w:t>
            </w:r>
            <w:r>
              <w:rPr>
                <w:lang w:eastAsia="zh-CN"/>
              </w:rPr>
              <w:t xml:space="preserve"> separately in terms of types of measurements.</w:t>
            </w:r>
          </w:p>
        </w:tc>
      </w:tr>
      <w:tr w:rsidR="00187567">
        <w:trPr>
          <w:trHeight w:val="367"/>
        </w:trPr>
        <w:tc>
          <w:tcPr>
            <w:tcW w:w="1413" w:type="dxa"/>
          </w:tcPr>
          <w:p w:rsidR="00187567" w:rsidRDefault="00A82129">
            <w:r>
              <w:t>Swift Navigation</w:t>
            </w:r>
          </w:p>
        </w:tc>
        <w:tc>
          <w:tcPr>
            <w:tcW w:w="8549" w:type="dxa"/>
          </w:tcPr>
          <w:p w:rsidR="00187567" w:rsidRDefault="00A82129">
            <w:pPr>
              <w:rPr>
                <w:lang w:eastAsia="zh-CN"/>
              </w:rPr>
            </w:pPr>
            <w:r>
              <w:rPr>
                <w:lang w:eastAsia="zh-CN"/>
              </w:rPr>
              <w:t xml:space="preserve">We defer to RAT-Dependent experts for the identification of RAT-Dependent error sources. </w:t>
            </w:r>
          </w:p>
          <w:p w:rsidR="00187567" w:rsidRDefault="00A82129">
            <w:pPr>
              <w:rPr>
                <w:lang w:eastAsia="zh-CN"/>
              </w:rPr>
            </w:pPr>
            <w:r>
              <w:rPr>
                <w:lang w:eastAsia="zh-CN"/>
              </w:rPr>
              <w:t>Further to [7] and our comments provided for Questions 1 and 2, it is important to understand that to develop an integrity concept for a new positioning method, a methodical approach must be taken to ensure that all feared events (e.g. potential error sources) are identified and enumerated. To complete the IQS dossier it is necessary to prove that all eventualities have been taken into account. Therefore, we believe it is necessary to begin with a clear Concept of Operations (CONOPS) from which a high-level fault tree analysis (FTA) can be performed. A final detailed FTA can only be performed for a specific implementation which is why we suggest that the aim should be to use the CONOPS as a guideline to determine the set of error categories, e.g. [5], [7]. Listing various errors without a methodical integrity framework will not be sufficient to support an integrity case.</w:t>
            </w:r>
          </w:p>
        </w:tc>
      </w:tr>
      <w:tr w:rsidR="00187567">
        <w:trPr>
          <w:trHeight w:val="367"/>
        </w:trPr>
        <w:tc>
          <w:tcPr>
            <w:tcW w:w="1413" w:type="dxa"/>
          </w:tcPr>
          <w:p w:rsidR="00187567" w:rsidRDefault="00A82129">
            <w:r>
              <w:t>Intel</w:t>
            </w:r>
          </w:p>
        </w:tc>
        <w:tc>
          <w:tcPr>
            <w:tcW w:w="8549" w:type="dxa"/>
          </w:tcPr>
          <w:p w:rsidR="00187567" w:rsidRDefault="00A82129">
            <w:pPr>
              <w:rPr>
                <w:lang w:eastAsia="zh-CN"/>
              </w:rPr>
            </w:pPr>
            <w:r>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rsidR="00187567" w:rsidRDefault="00A82129">
            <w:pPr>
              <w:rPr>
                <w:lang w:eastAsia="zh-CN"/>
              </w:rPr>
            </w:pPr>
            <w:r>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187567">
        <w:trPr>
          <w:trHeight w:val="367"/>
        </w:trPr>
        <w:tc>
          <w:tcPr>
            <w:tcW w:w="1413" w:type="dxa"/>
          </w:tcPr>
          <w:p w:rsidR="00187567" w:rsidRDefault="00A82129">
            <w:r>
              <w:t>InterDigital</w:t>
            </w:r>
          </w:p>
        </w:tc>
        <w:tc>
          <w:tcPr>
            <w:tcW w:w="8549" w:type="dxa"/>
          </w:tcPr>
          <w:p w:rsidR="00187567" w:rsidRDefault="00A82129">
            <w:pPr>
              <w:rPr>
                <w:lang w:eastAsia="zh-CN"/>
              </w:rPr>
            </w:pPr>
            <w:r>
              <w:rPr>
                <w:lang w:eastAsia="zh-CN"/>
              </w:rPr>
              <w:t>The potential error sources can be initially identified and categorized based on the impacting areas that fall within the scope of RAN1, RAN2 and RAN3/SA. RAN2 can then study the error sources for different RAT-dependent positioning methods that are within the scope of RAN2.</w:t>
            </w:r>
          </w:p>
        </w:tc>
      </w:tr>
      <w:tr w:rsidR="00187567">
        <w:trPr>
          <w:trHeight w:val="367"/>
        </w:trPr>
        <w:tc>
          <w:tcPr>
            <w:tcW w:w="1413" w:type="dxa"/>
          </w:tcPr>
          <w:p w:rsidR="00187567" w:rsidRDefault="00A82129">
            <w:pPr>
              <w:rPr>
                <w:lang w:eastAsia="zh-CN"/>
              </w:rPr>
            </w:pPr>
            <w:r>
              <w:rPr>
                <w:rFonts w:hint="eastAsia"/>
                <w:lang w:eastAsia="zh-CN"/>
              </w:rPr>
              <w:t>CATT</w:t>
            </w:r>
          </w:p>
        </w:tc>
        <w:tc>
          <w:tcPr>
            <w:tcW w:w="8549" w:type="dxa"/>
          </w:tcPr>
          <w:p w:rsidR="00187567" w:rsidRDefault="00A82129">
            <w:pPr>
              <w:rPr>
                <w:lang w:eastAsia="zh-CN"/>
              </w:rPr>
            </w:pPr>
            <w:r>
              <w:t>The errors affecting the measur</w:t>
            </w:r>
            <w:r>
              <w:rPr>
                <w:rFonts w:hint="eastAsia"/>
              </w:rPr>
              <w:t xml:space="preserve">ement </w:t>
            </w:r>
            <w:r>
              <w:t>depend on the following factors</w:t>
            </w:r>
            <w:r>
              <w:rPr>
                <w:rFonts w:hint="eastAsia"/>
                <w:lang w:eastAsia="zh-CN"/>
              </w:rPr>
              <w:t>:</w:t>
            </w:r>
          </w:p>
          <w:p w:rsidR="00187567" w:rsidRDefault="00A82129">
            <w:pPr>
              <w:pStyle w:val="ad"/>
              <w:widowControl w:val="0"/>
              <w:numPr>
                <w:ilvl w:val="0"/>
                <w:numId w:val="9"/>
              </w:numPr>
              <w:jc w:val="both"/>
              <w:rPr>
                <w:rFonts w:ascii="Times New Roman" w:hAnsi="Times New Roman"/>
                <w:sz w:val="20"/>
                <w:szCs w:val="20"/>
              </w:rPr>
            </w:pPr>
            <w:r>
              <w:rPr>
                <w:rFonts w:ascii="Times New Roman" w:eastAsiaTheme="minorEastAsia" w:hAnsi="Times New Roman" w:hint="eastAsia"/>
                <w:sz w:val="20"/>
                <w:szCs w:val="20"/>
                <w:lang w:eastAsia="zh-CN"/>
              </w:rPr>
              <w:t>Reference signals</w:t>
            </w:r>
            <w:r>
              <w:rPr>
                <w:rFonts w:ascii="Times New Roman" w:hAnsi="Times New Roman"/>
                <w:sz w:val="20"/>
                <w:szCs w:val="20"/>
              </w:rPr>
              <w:t xml:space="preserve">; </w:t>
            </w:r>
          </w:p>
          <w:p w:rsidR="00187567" w:rsidRDefault="00A82129">
            <w:pPr>
              <w:pStyle w:val="ad"/>
              <w:widowControl w:val="0"/>
              <w:numPr>
                <w:ilvl w:val="0"/>
                <w:numId w:val="9"/>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Pr>
                <w:rFonts w:ascii="Times New Roman" w:eastAsiaTheme="minorEastAsia" w:hAnsi="Times New Roman"/>
                <w:sz w:val="20"/>
                <w:szCs w:val="20"/>
                <w:lang w:eastAsia="zh-CN"/>
              </w:rPr>
              <w:t>synchronization</w:t>
            </w:r>
          </w:p>
          <w:p w:rsidR="00187567" w:rsidRDefault="00A82129">
            <w:pPr>
              <w:pStyle w:val="ad"/>
              <w:widowControl w:val="0"/>
              <w:numPr>
                <w:ilvl w:val="0"/>
                <w:numId w:val="9"/>
              </w:numPr>
              <w:jc w:val="both"/>
              <w:rPr>
                <w:rFonts w:ascii="Times New Roman" w:hAnsi="Times New Roman"/>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Pr>
                <w:rFonts w:ascii="Times New Roman" w:hAnsi="Times New Roman"/>
                <w:sz w:val="20"/>
                <w:szCs w:val="20"/>
              </w:rPr>
              <w:t xml:space="preserve">; </w:t>
            </w:r>
          </w:p>
          <w:p w:rsidR="00187567" w:rsidRDefault="00A82129">
            <w:pPr>
              <w:pStyle w:val="ad"/>
              <w:widowControl w:val="0"/>
              <w:numPr>
                <w:ilvl w:val="0"/>
                <w:numId w:val="9"/>
              </w:numPr>
              <w:jc w:val="both"/>
              <w:rPr>
                <w:rFonts w:ascii="Times New Roman" w:hAnsi="Times New Roman"/>
                <w:sz w:val="20"/>
                <w:szCs w:val="20"/>
              </w:rPr>
            </w:pPr>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rsidR="00187567" w:rsidRDefault="00A82129">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r w:rsidR="00187567">
        <w:trPr>
          <w:trHeight w:val="367"/>
        </w:trPr>
        <w:tc>
          <w:tcPr>
            <w:tcW w:w="1413" w:type="dxa"/>
          </w:tcPr>
          <w:p w:rsidR="00187567" w:rsidRDefault="00A82129">
            <w:pPr>
              <w:rPr>
                <w:lang w:eastAsia="zh-CN"/>
              </w:rPr>
            </w:pPr>
            <w:r>
              <w:rPr>
                <w:lang w:eastAsia="zh-CN"/>
              </w:rPr>
              <w:t>Nokia</w:t>
            </w:r>
          </w:p>
        </w:tc>
        <w:tc>
          <w:tcPr>
            <w:tcW w:w="8549" w:type="dxa"/>
          </w:tcPr>
          <w:p w:rsidR="00187567" w:rsidRDefault="00A82129">
            <w:pPr>
              <w:rPr>
                <w:lang w:eastAsia="zh-CN"/>
              </w:rPr>
            </w:pPr>
            <w:r>
              <w:rPr>
                <w:lang w:eastAsia="zh-CN"/>
              </w:rPr>
              <w:t>Angle and timing measurements benefit to be combined to provide higher accuracy and integrity, in consequence there is no interest to study them separately. We should try to identify more important risks that are commonly applicable to different positioning methods. From our point of view, the risks associated to both timing-based and angle measurement-based methods mentioned above are all unintentional (natural) causes.</w:t>
            </w:r>
          </w:p>
          <w:p w:rsidR="00187567" w:rsidRDefault="00A82129">
            <w:r>
              <w:rPr>
                <w:lang w:eastAsia="zh-CN"/>
              </w:rPr>
              <w:t>We may also need to consider intentional man-made attacks to create DoS, tamper location or impersonate other UEs positions</w:t>
            </w:r>
          </w:p>
        </w:tc>
      </w:tr>
      <w:tr w:rsidR="00187567">
        <w:trPr>
          <w:trHeight w:val="367"/>
        </w:trPr>
        <w:tc>
          <w:tcPr>
            <w:tcW w:w="1413" w:type="dxa"/>
          </w:tcPr>
          <w:p w:rsidR="00187567" w:rsidRDefault="00A82129">
            <w:pPr>
              <w:rPr>
                <w:lang w:eastAsia="zh-CN"/>
              </w:rPr>
            </w:pPr>
            <w:r>
              <w:rPr>
                <w:rFonts w:hint="eastAsia"/>
                <w:lang w:eastAsia="zh-CN"/>
              </w:rPr>
              <w:t>OPPO</w:t>
            </w:r>
          </w:p>
        </w:tc>
        <w:tc>
          <w:tcPr>
            <w:tcW w:w="8549" w:type="dxa"/>
          </w:tcPr>
          <w:p w:rsidR="00187567" w:rsidRDefault="00A82129">
            <w:pPr>
              <w:rPr>
                <w:lang w:eastAsia="zh-CN"/>
              </w:rPr>
            </w:pPr>
            <w:r>
              <w:rPr>
                <w:lang w:eastAsia="zh-CN"/>
              </w:rPr>
              <w:t xml:space="preserve">As a starting point, the error sources for RAT-dependent positioning methods can be identified with two categories, i.e. timing-based positioning methods and angle-based positioning methods. </w:t>
            </w:r>
          </w:p>
        </w:tc>
      </w:tr>
      <w:tr w:rsidR="00187567">
        <w:trPr>
          <w:trHeight w:val="367"/>
        </w:trPr>
        <w:tc>
          <w:tcPr>
            <w:tcW w:w="1413" w:type="dxa"/>
          </w:tcPr>
          <w:p w:rsidR="00187567" w:rsidRDefault="00A82129">
            <w:pPr>
              <w:rPr>
                <w:lang w:eastAsia="zh-CN"/>
              </w:rPr>
            </w:pPr>
            <w:r>
              <w:rPr>
                <w:rFonts w:hint="eastAsia"/>
                <w:lang w:eastAsia="zh-CN"/>
              </w:rPr>
              <w:lastRenderedPageBreak/>
              <w:t>v</w:t>
            </w:r>
            <w:r>
              <w:rPr>
                <w:lang w:eastAsia="zh-CN"/>
              </w:rPr>
              <w:t>ivo</w:t>
            </w:r>
          </w:p>
        </w:tc>
        <w:tc>
          <w:tcPr>
            <w:tcW w:w="8549" w:type="dxa"/>
          </w:tcPr>
          <w:p w:rsidR="00187567" w:rsidRDefault="00A82129">
            <w:pPr>
              <w:rPr>
                <w:lang w:eastAsia="zh-CN"/>
              </w:rPr>
            </w:pPr>
            <w:r>
              <w:rPr>
                <w:lang w:eastAsia="zh-CN"/>
              </w:rPr>
              <w:t>Agree with Intel. Error sources should be identified per positioning method, but it is not appropriate to only separate into timing based and angle-based positioning</w:t>
            </w:r>
          </w:p>
        </w:tc>
      </w:tr>
      <w:tr w:rsidR="00187567">
        <w:trPr>
          <w:trHeight w:val="367"/>
        </w:trPr>
        <w:tc>
          <w:tcPr>
            <w:tcW w:w="1413" w:type="dxa"/>
          </w:tcPr>
          <w:p w:rsidR="00187567" w:rsidRDefault="00A82129">
            <w:pPr>
              <w:rPr>
                <w:lang w:val="en-US" w:eastAsia="zh-CN"/>
              </w:rPr>
            </w:pPr>
            <w:r>
              <w:rPr>
                <w:rFonts w:hint="eastAsia"/>
                <w:lang w:val="en-US" w:eastAsia="zh-CN"/>
              </w:rPr>
              <w:t>ZTE</w:t>
            </w:r>
          </w:p>
        </w:tc>
        <w:tc>
          <w:tcPr>
            <w:tcW w:w="8549" w:type="dxa"/>
          </w:tcPr>
          <w:p w:rsidR="00187567" w:rsidRDefault="00A82129">
            <w:pPr>
              <w:rPr>
                <w:lang w:val="en-US" w:eastAsia="zh-CN"/>
              </w:rPr>
            </w:pPr>
            <w:r>
              <w:rPr>
                <w:rFonts w:hint="eastAsia"/>
                <w:lang w:val="en-US" w:eastAsia="zh-CN"/>
              </w:rPr>
              <w:t>Agree with CATT. We do not think timing based and angle based classification is appropriate for the error sources.</w:t>
            </w:r>
          </w:p>
        </w:tc>
      </w:tr>
    </w:tbl>
    <w:p w:rsidR="00187567" w:rsidRDefault="00187567">
      <w:pPr>
        <w:rPr>
          <w:sz w:val="22"/>
          <w:szCs w:val="22"/>
          <w:lang w:eastAsia="zh-CN"/>
        </w:rPr>
      </w:pPr>
    </w:p>
    <w:p w:rsidR="006F69EA" w:rsidRDefault="006F69EA">
      <w:pPr>
        <w:rPr>
          <w:sz w:val="22"/>
          <w:szCs w:val="22"/>
          <w:lang w:eastAsia="zh-CN"/>
        </w:rPr>
      </w:pPr>
      <w:r>
        <w:rPr>
          <w:rFonts w:hint="eastAsia"/>
          <w:sz w:val="22"/>
          <w:szCs w:val="22"/>
          <w:lang w:eastAsia="zh-CN"/>
        </w:rPr>
        <w:t>T</w:t>
      </w:r>
      <w:r>
        <w:rPr>
          <w:sz w:val="22"/>
          <w:szCs w:val="22"/>
          <w:lang w:eastAsia="zh-CN"/>
        </w:rPr>
        <w:t>he opinions above seem quite diverse with the following highlights</w:t>
      </w:r>
      <w:r w:rsidR="001E0CB3">
        <w:rPr>
          <w:sz w:val="22"/>
          <w:szCs w:val="22"/>
          <w:lang w:eastAsia="zh-CN"/>
        </w:rPr>
        <w:t>:</w:t>
      </w:r>
    </w:p>
    <w:p w:rsidR="00EB3913" w:rsidRPr="008056E4" w:rsidRDefault="00EB3913" w:rsidP="00586DA7">
      <w:pPr>
        <w:pStyle w:val="ad"/>
        <w:numPr>
          <w:ilvl w:val="0"/>
          <w:numId w:val="18"/>
        </w:numPr>
        <w:rPr>
          <w:rFonts w:ascii="Times New Roman" w:hAnsi="Times New Roman"/>
          <w:lang w:eastAsia="zh-CN"/>
        </w:rPr>
      </w:pPr>
      <w:r w:rsidRPr="008056E4">
        <w:rPr>
          <w:rFonts w:ascii="Times New Roman" w:eastAsiaTheme="minorEastAsia" w:hAnsi="Times New Roman"/>
          <w:lang w:eastAsia="zh-CN"/>
        </w:rPr>
        <w:t xml:space="preserve">Huawei </w:t>
      </w:r>
      <w:r w:rsidR="00BB54E3" w:rsidRPr="008056E4">
        <w:rPr>
          <w:rFonts w:ascii="Times New Roman" w:eastAsiaTheme="minorEastAsia" w:hAnsi="Times New Roman"/>
          <w:lang w:eastAsia="zh-CN"/>
        </w:rPr>
        <w:t xml:space="preserve">and OPPO </w:t>
      </w:r>
      <w:r w:rsidRPr="008056E4">
        <w:rPr>
          <w:rFonts w:ascii="Times New Roman" w:eastAsiaTheme="minorEastAsia" w:hAnsi="Times New Roman"/>
          <w:lang w:eastAsia="zh-CN"/>
        </w:rPr>
        <w:t xml:space="preserve">thinks that for RAT-dependent positioning methods, since there are two types of measurements, i.e., angle-based and timing-based measurements, the error sources for these two types of measurements can be studied separately. </w:t>
      </w:r>
      <w:r w:rsidR="00586DA7" w:rsidRPr="008056E4">
        <w:rPr>
          <w:rFonts w:ascii="Times New Roman" w:eastAsiaTheme="minorEastAsia" w:hAnsi="Times New Roman"/>
          <w:lang w:eastAsia="zh-CN"/>
        </w:rPr>
        <w:t>On this Intel</w:t>
      </w:r>
      <w:r w:rsidR="00BB54E3" w:rsidRPr="008056E4">
        <w:rPr>
          <w:rFonts w:ascii="Times New Roman" w:eastAsiaTheme="minorEastAsia" w:hAnsi="Times New Roman"/>
          <w:lang w:eastAsia="zh-CN"/>
        </w:rPr>
        <w:t xml:space="preserve"> and VIVO</w:t>
      </w:r>
      <w:r w:rsidR="00586DA7" w:rsidRPr="008056E4">
        <w:rPr>
          <w:rFonts w:ascii="Times New Roman" w:eastAsiaTheme="minorEastAsia" w:hAnsi="Times New Roman"/>
          <w:lang w:eastAsia="zh-CN"/>
        </w:rPr>
        <w:t xml:space="preserve"> thi</w:t>
      </w:r>
      <w:r w:rsidR="00BB54E3" w:rsidRPr="008056E4">
        <w:rPr>
          <w:rFonts w:ascii="Times New Roman" w:eastAsiaTheme="minorEastAsia" w:hAnsi="Times New Roman"/>
          <w:lang w:eastAsia="zh-CN"/>
        </w:rPr>
        <w:t>nks</w:t>
      </w:r>
      <w:r w:rsidR="00586DA7" w:rsidRPr="008056E4">
        <w:rPr>
          <w:rFonts w:ascii="Times New Roman" w:eastAsiaTheme="minorEastAsia" w:hAnsi="Times New Roman"/>
          <w:lang w:eastAsia="zh-CN"/>
        </w:rPr>
        <w:t xml:space="preserve"> that it is not appropriate to only separate into timing based and angle based positioning as some assistance data and relative parameters are shared between both positioning methods</w:t>
      </w:r>
    </w:p>
    <w:p w:rsidR="00187567" w:rsidRPr="008056E4" w:rsidRDefault="00D90E04" w:rsidP="006F69EA">
      <w:pPr>
        <w:pStyle w:val="ad"/>
        <w:numPr>
          <w:ilvl w:val="0"/>
          <w:numId w:val="18"/>
        </w:numPr>
        <w:rPr>
          <w:rFonts w:ascii="Times New Roman" w:hAnsi="Times New Roman"/>
          <w:lang w:eastAsia="zh-CN"/>
        </w:rPr>
      </w:pPr>
      <w:r w:rsidRPr="008056E4">
        <w:rPr>
          <w:rFonts w:ascii="Times New Roman" w:hAnsi="Times New Roman"/>
          <w:lang w:eastAsia="zh-CN"/>
        </w:rPr>
        <w:t xml:space="preserve">Swift nagivation metioned about the methodology for the development of integrity concept with a system and proposed to begin with a clear CONOPS as a guideline. </w:t>
      </w:r>
    </w:p>
    <w:p w:rsidR="0060643D" w:rsidRPr="008056E4" w:rsidRDefault="0060643D" w:rsidP="0060643D">
      <w:pPr>
        <w:pStyle w:val="ad"/>
        <w:numPr>
          <w:ilvl w:val="0"/>
          <w:numId w:val="17"/>
        </w:numPr>
        <w:rPr>
          <w:rFonts w:ascii="Times New Roman" w:hAnsi="Times New Roman"/>
          <w:lang w:eastAsia="zh-CN"/>
        </w:rPr>
      </w:pPr>
      <w:r w:rsidRPr="008056E4">
        <w:rPr>
          <w:rFonts w:ascii="Times New Roman" w:hAnsi="Times New Roman"/>
          <w:lang w:eastAsia="zh-CN"/>
        </w:rPr>
        <w:t>Nokia thinks that the risks associated to both timing-based and angle measurement-based methods mentioned above are all unintentional (natural) causes. And we may also need to consider intentional man-made attacks to create DoS, tamper location or impersonate other UEs positions</w:t>
      </w:r>
    </w:p>
    <w:p w:rsidR="00BB54E3" w:rsidRPr="008056E4" w:rsidRDefault="00BB54E3" w:rsidP="0060643D">
      <w:pPr>
        <w:pStyle w:val="ad"/>
        <w:numPr>
          <w:ilvl w:val="0"/>
          <w:numId w:val="17"/>
        </w:numPr>
        <w:rPr>
          <w:rFonts w:ascii="Times New Roman" w:hAnsi="Times New Roman"/>
          <w:lang w:eastAsia="zh-CN"/>
        </w:rPr>
      </w:pPr>
      <w:r w:rsidRPr="008056E4">
        <w:rPr>
          <w:rFonts w:ascii="Times New Roman" w:hAnsi="Times New Roman"/>
          <w:lang w:eastAsia="zh-CN"/>
        </w:rPr>
        <w:t>Interdigital thinks that we should study the error sources for different RAT-dependent positioning methods that are within the scope of RAN2.</w:t>
      </w:r>
    </w:p>
    <w:p w:rsidR="00BB54E3" w:rsidRPr="008056E4" w:rsidRDefault="00BB54E3" w:rsidP="00BB54E3">
      <w:pPr>
        <w:pStyle w:val="ad"/>
        <w:numPr>
          <w:ilvl w:val="0"/>
          <w:numId w:val="17"/>
        </w:numPr>
        <w:rPr>
          <w:rFonts w:ascii="Times New Roman" w:hAnsi="Times New Roman"/>
          <w:lang w:eastAsia="zh-CN"/>
        </w:rPr>
      </w:pPr>
      <w:r w:rsidRPr="008056E4">
        <w:rPr>
          <w:rFonts w:ascii="Times New Roman" w:hAnsi="Times New Roman"/>
          <w:lang w:eastAsia="zh-CN"/>
        </w:rPr>
        <w:t xml:space="preserve">CATT and CATT thinks that </w:t>
      </w:r>
      <w:r w:rsidR="00165D1D">
        <w:rPr>
          <w:rFonts w:ascii="Times New Roman" w:hAnsi="Times New Roman"/>
          <w:lang w:eastAsia="zh-CN"/>
        </w:rPr>
        <w:t>the</w:t>
      </w:r>
      <w:r w:rsidRPr="008056E4">
        <w:rPr>
          <w:rFonts w:ascii="Times New Roman" w:hAnsi="Times New Roman"/>
          <w:lang w:eastAsia="zh-CN"/>
        </w:rPr>
        <w:t xml:space="preserve"> errors affecting the measurement depend on the following factors:</w:t>
      </w:r>
    </w:p>
    <w:p w:rsidR="00BB54E3" w:rsidRPr="008056E4" w:rsidRDefault="00BB54E3" w:rsidP="00BB54E3">
      <w:pPr>
        <w:pStyle w:val="ad"/>
        <w:numPr>
          <w:ilvl w:val="1"/>
          <w:numId w:val="17"/>
        </w:numPr>
        <w:rPr>
          <w:rFonts w:ascii="Times New Roman" w:hAnsi="Times New Roman"/>
          <w:lang w:eastAsia="zh-CN"/>
        </w:rPr>
      </w:pPr>
      <w:r w:rsidRPr="008056E4">
        <w:rPr>
          <w:rFonts w:ascii="Times New Roman" w:hAnsi="Times New Roman"/>
          <w:lang w:eastAsia="zh-CN"/>
        </w:rPr>
        <w:t xml:space="preserve">Reference signals; </w:t>
      </w:r>
    </w:p>
    <w:p w:rsidR="00BB54E3" w:rsidRPr="008056E4" w:rsidRDefault="00BB54E3" w:rsidP="00BB54E3">
      <w:pPr>
        <w:pStyle w:val="ad"/>
        <w:numPr>
          <w:ilvl w:val="1"/>
          <w:numId w:val="17"/>
        </w:numPr>
        <w:rPr>
          <w:rFonts w:ascii="Times New Roman" w:hAnsi="Times New Roman"/>
          <w:lang w:eastAsia="zh-CN"/>
        </w:rPr>
      </w:pPr>
      <w:r w:rsidRPr="008056E4">
        <w:rPr>
          <w:rFonts w:ascii="Times New Roman" w:hAnsi="Times New Roman"/>
          <w:lang w:eastAsia="zh-CN"/>
        </w:rPr>
        <w:t>network timing synchronization</w:t>
      </w:r>
    </w:p>
    <w:p w:rsidR="00BB54E3" w:rsidRPr="008056E4" w:rsidRDefault="00BB54E3" w:rsidP="00BB54E3">
      <w:pPr>
        <w:pStyle w:val="ad"/>
        <w:numPr>
          <w:ilvl w:val="1"/>
          <w:numId w:val="17"/>
        </w:numPr>
        <w:rPr>
          <w:rFonts w:ascii="Times New Roman" w:hAnsi="Times New Roman"/>
          <w:lang w:eastAsia="zh-CN"/>
        </w:rPr>
      </w:pPr>
      <w:r w:rsidRPr="008056E4">
        <w:rPr>
          <w:rFonts w:ascii="Times New Roman" w:hAnsi="Times New Roman"/>
          <w:lang w:eastAsia="zh-CN"/>
        </w:rPr>
        <w:t xml:space="preserve">Propagation channel; </w:t>
      </w:r>
    </w:p>
    <w:p w:rsidR="00BB54E3" w:rsidRPr="008056E4" w:rsidRDefault="00BB54E3" w:rsidP="00BB54E3">
      <w:pPr>
        <w:pStyle w:val="ad"/>
        <w:numPr>
          <w:ilvl w:val="1"/>
          <w:numId w:val="17"/>
        </w:numPr>
        <w:rPr>
          <w:rFonts w:ascii="Times New Roman" w:hAnsi="Times New Roman"/>
          <w:lang w:eastAsia="zh-CN"/>
        </w:rPr>
      </w:pPr>
      <w:r w:rsidRPr="008056E4">
        <w:rPr>
          <w:rFonts w:ascii="Times New Roman" w:hAnsi="Times New Roman"/>
          <w:lang w:eastAsia="zh-CN"/>
        </w:rPr>
        <w:t>Location calculation.</w:t>
      </w:r>
    </w:p>
    <w:p w:rsidR="00BB54E3" w:rsidRPr="008056E4" w:rsidRDefault="00BB54E3" w:rsidP="008056E4">
      <w:pPr>
        <w:rPr>
          <w:lang w:eastAsia="zh-CN"/>
        </w:rPr>
      </w:pPr>
    </w:p>
    <w:p w:rsidR="00013013" w:rsidRDefault="00013013" w:rsidP="00013013">
      <w:pPr>
        <w:rPr>
          <w:lang w:eastAsia="zh-CN"/>
        </w:rPr>
      </w:pPr>
    </w:p>
    <w:p w:rsidR="009D4A7A" w:rsidRPr="00FC2F7B" w:rsidRDefault="00013013" w:rsidP="00013013">
      <w:pPr>
        <w:rPr>
          <w:b/>
          <w:sz w:val="24"/>
          <w:szCs w:val="24"/>
          <w:lang w:eastAsia="zh-CN"/>
        </w:rPr>
      </w:pPr>
      <w:r w:rsidRPr="00FC2F7B">
        <w:rPr>
          <w:b/>
          <w:sz w:val="24"/>
          <w:szCs w:val="24"/>
          <w:lang w:eastAsia="zh-CN"/>
        </w:rPr>
        <w:t xml:space="preserve">Proposal </w:t>
      </w:r>
      <w:r w:rsidR="00FC2F7B">
        <w:rPr>
          <w:b/>
          <w:sz w:val="24"/>
          <w:szCs w:val="24"/>
          <w:lang w:eastAsia="zh-CN"/>
        </w:rPr>
        <w:t>4</w:t>
      </w:r>
      <w:r w:rsidRPr="00FC2F7B">
        <w:rPr>
          <w:b/>
          <w:sz w:val="24"/>
          <w:szCs w:val="24"/>
          <w:lang w:eastAsia="zh-CN"/>
        </w:rPr>
        <w:t xml:space="preserve">: In the LS to RAN1, RAN2 should suggest that </w:t>
      </w:r>
    </w:p>
    <w:p w:rsidR="00013013" w:rsidRPr="00FC2F7B" w:rsidRDefault="00165D1D" w:rsidP="009D4A7A">
      <w:pPr>
        <w:pStyle w:val="ad"/>
        <w:numPr>
          <w:ilvl w:val="0"/>
          <w:numId w:val="19"/>
        </w:numPr>
        <w:rPr>
          <w:rFonts w:ascii="Times New Roman" w:hAnsi="Times New Roman"/>
          <w:b/>
          <w:sz w:val="24"/>
          <w:szCs w:val="24"/>
          <w:lang w:eastAsia="zh-CN"/>
        </w:rPr>
      </w:pPr>
      <w:r w:rsidRPr="00FC2F7B">
        <w:rPr>
          <w:rFonts w:ascii="Times New Roman" w:hAnsi="Times New Roman"/>
          <w:b/>
          <w:sz w:val="24"/>
          <w:szCs w:val="24"/>
          <w:lang w:eastAsia="zh-CN"/>
        </w:rPr>
        <w:t>T</w:t>
      </w:r>
      <w:r w:rsidR="00013013" w:rsidRPr="00FC2F7B">
        <w:rPr>
          <w:rFonts w:ascii="Times New Roman" w:hAnsi="Times New Roman"/>
          <w:b/>
          <w:sz w:val="24"/>
          <w:szCs w:val="24"/>
          <w:lang w:eastAsia="zh-CN"/>
        </w:rPr>
        <w:t xml:space="preserve">he </w:t>
      </w:r>
      <w:r w:rsidR="009D4A7A" w:rsidRPr="00FC2F7B">
        <w:rPr>
          <w:rFonts w:ascii="Times New Roman" w:hAnsi="Times New Roman"/>
          <w:b/>
          <w:sz w:val="24"/>
          <w:szCs w:val="24"/>
          <w:lang w:eastAsia="zh-CN"/>
        </w:rPr>
        <w:t>methodology for the study for integrity</w:t>
      </w:r>
      <w:r w:rsidR="00013013" w:rsidRPr="00FC2F7B">
        <w:rPr>
          <w:rFonts w:ascii="Times New Roman" w:hAnsi="Times New Roman"/>
          <w:b/>
          <w:sz w:val="24"/>
          <w:szCs w:val="24"/>
          <w:lang w:eastAsia="zh-CN"/>
        </w:rPr>
        <w:t xml:space="preserve"> should be to use the CONOPS as a guideline to determine the set of</w:t>
      </w:r>
      <w:r w:rsidR="009D2A94" w:rsidRPr="00FC2F7B">
        <w:rPr>
          <w:rFonts w:ascii="Times New Roman" w:hAnsi="Times New Roman"/>
          <w:b/>
          <w:sz w:val="24"/>
          <w:szCs w:val="24"/>
          <w:lang w:eastAsia="zh-CN"/>
        </w:rPr>
        <w:t xml:space="preserve"> error categories</w:t>
      </w:r>
      <w:r w:rsidR="00186770" w:rsidRPr="00FC2F7B">
        <w:rPr>
          <w:rFonts w:ascii="Times New Roman" w:hAnsi="Times New Roman"/>
          <w:b/>
          <w:sz w:val="24"/>
          <w:szCs w:val="24"/>
          <w:lang w:eastAsia="zh-CN"/>
        </w:rPr>
        <w:t xml:space="preserve"> </w:t>
      </w:r>
      <w:r w:rsidR="008056E4" w:rsidRPr="00FC2F7B">
        <w:rPr>
          <w:rFonts w:ascii="Times New Roman" w:hAnsi="Times New Roman"/>
          <w:b/>
          <w:sz w:val="24"/>
          <w:szCs w:val="24"/>
          <w:lang w:eastAsia="zh-CN"/>
        </w:rPr>
        <w:t>for RAT-dependent positioning methods</w:t>
      </w:r>
    </w:p>
    <w:p w:rsidR="009D4A7A" w:rsidRPr="00FC2F7B" w:rsidRDefault="009D4A7A" w:rsidP="009D4A7A">
      <w:pPr>
        <w:pStyle w:val="ad"/>
        <w:numPr>
          <w:ilvl w:val="0"/>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RAN2 has also considered </w:t>
      </w:r>
      <w:r w:rsidR="00165D1D" w:rsidRPr="00FC2F7B">
        <w:rPr>
          <w:rFonts w:ascii="Times New Roman" w:eastAsiaTheme="minorEastAsia" w:hAnsi="Times New Roman"/>
          <w:b/>
          <w:sz w:val="24"/>
          <w:szCs w:val="24"/>
          <w:lang w:eastAsia="zh-CN"/>
        </w:rPr>
        <w:t>the study of error sources under various aspects</w:t>
      </w:r>
      <w:r w:rsidR="00165D1D" w:rsidRPr="00FC2F7B">
        <w:rPr>
          <w:rFonts w:ascii="Times New Roman" w:hAnsi="Times New Roman"/>
          <w:b/>
          <w:sz w:val="24"/>
          <w:szCs w:val="24"/>
          <w:lang w:eastAsia="zh-CN"/>
        </w:rPr>
        <w:t xml:space="preserve">, including </w:t>
      </w:r>
    </w:p>
    <w:p w:rsidR="00165D1D" w:rsidRPr="00FC2F7B" w:rsidRDefault="00165D1D" w:rsidP="00165D1D">
      <w:pPr>
        <w:pStyle w:val="ad"/>
        <w:numPr>
          <w:ilvl w:val="1"/>
          <w:numId w:val="19"/>
        </w:numPr>
        <w:rPr>
          <w:rFonts w:ascii="Times New Roman" w:hAnsi="Times New Roman"/>
          <w:b/>
          <w:sz w:val="24"/>
          <w:szCs w:val="24"/>
          <w:lang w:eastAsia="zh-CN"/>
        </w:rPr>
      </w:pPr>
      <w:r w:rsidRPr="00FC2F7B">
        <w:rPr>
          <w:rFonts w:ascii="Times New Roman" w:eastAsiaTheme="minorEastAsia" w:hAnsi="Times New Roman"/>
          <w:b/>
          <w:sz w:val="24"/>
          <w:szCs w:val="24"/>
          <w:lang w:eastAsia="zh-CN"/>
        </w:rPr>
        <w:t>Angle-based measurement and timing-based measurement</w:t>
      </w:r>
    </w:p>
    <w:p w:rsidR="00165D1D" w:rsidRPr="00FC2F7B" w:rsidRDefault="00165D1D" w:rsidP="00165D1D">
      <w:pPr>
        <w:pStyle w:val="ad"/>
        <w:numPr>
          <w:ilvl w:val="1"/>
          <w:numId w:val="19"/>
        </w:numPr>
        <w:rPr>
          <w:rFonts w:ascii="Times New Roman" w:hAnsi="Times New Roman"/>
          <w:b/>
          <w:sz w:val="24"/>
          <w:szCs w:val="24"/>
          <w:lang w:eastAsia="zh-CN"/>
        </w:rPr>
      </w:pPr>
      <w:r w:rsidRPr="00FC2F7B">
        <w:rPr>
          <w:rFonts w:ascii="Times New Roman" w:eastAsiaTheme="minorEastAsia" w:hAnsi="Times New Roman"/>
          <w:b/>
          <w:sz w:val="24"/>
          <w:szCs w:val="24"/>
          <w:lang w:eastAsia="zh-CN"/>
        </w:rPr>
        <w:t xml:space="preserve">Unintentional causes and </w:t>
      </w:r>
      <w:r w:rsidR="00A3250F">
        <w:rPr>
          <w:rFonts w:ascii="Times New Roman" w:eastAsiaTheme="minorEastAsia" w:hAnsi="Times New Roman"/>
          <w:b/>
          <w:sz w:val="24"/>
          <w:szCs w:val="24"/>
          <w:lang w:eastAsia="zh-CN"/>
        </w:rPr>
        <w:t>intentional</w:t>
      </w:r>
      <w:r w:rsidRPr="00FC2F7B">
        <w:rPr>
          <w:rFonts w:ascii="Times New Roman" w:eastAsiaTheme="minorEastAsia" w:hAnsi="Times New Roman"/>
          <w:b/>
          <w:sz w:val="24"/>
          <w:szCs w:val="24"/>
          <w:lang w:eastAsia="zh-CN"/>
        </w:rPr>
        <w:t xml:space="preserve"> causes</w:t>
      </w:r>
    </w:p>
    <w:p w:rsidR="00165D1D" w:rsidRPr="00FC2F7B" w:rsidRDefault="00165D1D" w:rsidP="00165D1D">
      <w:pPr>
        <w:pStyle w:val="ad"/>
        <w:numPr>
          <w:ilvl w:val="1"/>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The errors affecting the measurement including </w:t>
      </w:r>
    </w:p>
    <w:p w:rsidR="00165D1D" w:rsidRPr="00FC2F7B" w:rsidRDefault="00165D1D" w:rsidP="00165D1D">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Reference signals; </w:t>
      </w:r>
    </w:p>
    <w:p w:rsidR="00165D1D" w:rsidRPr="00FC2F7B" w:rsidRDefault="00165D1D" w:rsidP="00165D1D">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network timing synchronization</w:t>
      </w:r>
    </w:p>
    <w:p w:rsidR="00165D1D" w:rsidRPr="00FC2F7B" w:rsidRDefault="00165D1D" w:rsidP="00165D1D">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Propagation channel; </w:t>
      </w:r>
    </w:p>
    <w:p w:rsidR="00165D1D" w:rsidRPr="00FC2F7B" w:rsidRDefault="00165D1D" w:rsidP="00165D1D">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Location calculation.</w:t>
      </w:r>
    </w:p>
    <w:p w:rsidR="00165D1D" w:rsidRPr="00165D1D" w:rsidRDefault="00165D1D" w:rsidP="00165D1D">
      <w:pPr>
        <w:rPr>
          <w:b/>
          <w:lang w:eastAsia="zh-CN"/>
        </w:rPr>
      </w:pPr>
    </w:p>
    <w:p w:rsidR="00187567" w:rsidRDefault="00A82129">
      <w:pPr>
        <w:pStyle w:val="3GPPH2"/>
      </w:pPr>
      <w:r>
        <w:t>Error Sources for RAT-independent Positioning</w:t>
      </w:r>
    </w:p>
    <w:p w:rsidR="00187567" w:rsidRDefault="00A82129">
      <w:pPr>
        <w:rPr>
          <w:sz w:val="22"/>
          <w:szCs w:val="22"/>
          <w:lang w:val="en-US" w:eastAsia="zh-CN"/>
        </w:rPr>
      </w:pPr>
      <w:r>
        <w:rPr>
          <w:sz w:val="22"/>
          <w:szCs w:val="22"/>
          <w:lang w:val="en-US" w:eastAsia="zh-CN"/>
        </w:rPr>
        <w:t>Concerning the error sources for RAT-independent positioning, a comprehensive analysis has been provide in [5] provided by ESA, which also indicates the following observation:</w:t>
      </w:r>
    </w:p>
    <w:p w:rsidR="00187567" w:rsidRDefault="00A82129">
      <w:pPr>
        <w:overflowPunct/>
        <w:spacing w:after="0"/>
        <w:ind w:left="1560" w:hanging="1560"/>
        <w:jc w:val="both"/>
        <w:rPr>
          <w:i/>
          <w:sz w:val="22"/>
          <w:szCs w:val="22"/>
          <w:lang w:eastAsia="zh-CN"/>
        </w:rPr>
      </w:pPr>
      <w:r>
        <w:rPr>
          <w:rFonts w:eastAsiaTheme="minorHAnsi"/>
          <w:i/>
          <w:sz w:val="22"/>
          <w:szCs w:val="21"/>
        </w:rPr>
        <w:t xml:space="preserve">Observation 2: </w:t>
      </w:r>
      <w:r>
        <w:rPr>
          <w:i/>
          <w:sz w:val="22"/>
          <w:szCs w:val="22"/>
          <w:lang w:eastAsia="zh-CN"/>
        </w:rPr>
        <w:t xml:space="preserve">For an assisted positioning with GNSS there are three major factors in determining overall position accuracy: </w:t>
      </w:r>
      <w:r>
        <w:rPr>
          <w:rFonts w:eastAsiaTheme="minorHAnsi"/>
          <w:i/>
          <w:sz w:val="22"/>
          <w:szCs w:val="21"/>
        </w:rPr>
        <w:t>t</w:t>
      </w:r>
      <w:r>
        <w:rPr>
          <w:i/>
          <w:sz w:val="22"/>
          <w:szCs w:val="22"/>
          <w:lang w:eastAsia="zh-CN"/>
        </w:rPr>
        <w:t>he quality of the range measurements,</w:t>
      </w:r>
      <w:r>
        <w:rPr>
          <w:rFonts w:eastAsiaTheme="minorHAnsi"/>
          <w:i/>
          <w:sz w:val="22"/>
          <w:szCs w:val="21"/>
        </w:rPr>
        <w:t xml:space="preserve"> t</w:t>
      </w:r>
      <w:r>
        <w:rPr>
          <w:i/>
          <w:sz w:val="22"/>
          <w:szCs w:val="22"/>
          <w:lang w:eastAsia="zh-CN"/>
        </w:rPr>
        <w:t>he quality of the satellite geometry, and the quality of the GNSS assistance data.</w:t>
      </w:r>
    </w:p>
    <w:p w:rsidR="00187567" w:rsidRDefault="00187567">
      <w:pPr>
        <w:rPr>
          <w:sz w:val="22"/>
          <w:szCs w:val="22"/>
          <w:lang w:eastAsia="zh-CN"/>
        </w:rPr>
      </w:pPr>
    </w:p>
    <w:p w:rsidR="00187567" w:rsidRDefault="00A82129">
      <w:pPr>
        <w:pStyle w:val="ad"/>
        <w:numPr>
          <w:ilvl w:val="0"/>
          <w:numId w:val="4"/>
        </w:numPr>
        <w:rPr>
          <w:rFonts w:ascii="Times New Roman" w:hAnsi="Times New Roman"/>
          <w:b/>
          <w:lang w:eastAsia="zh-CN"/>
        </w:rPr>
      </w:pPr>
      <w:r>
        <w:rPr>
          <w:rFonts w:ascii="Times New Roman" w:hAnsi="Times New Roman"/>
          <w:b/>
          <w:lang w:eastAsia="zh-CN"/>
        </w:rPr>
        <w:t xml:space="preserve">Q4: Please kindly provide your views on the following proposal: </w:t>
      </w:r>
    </w:p>
    <w:p w:rsidR="00187567" w:rsidRDefault="00A82129">
      <w:pPr>
        <w:pStyle w:val="ad"/>
        <w:numPr>
          <w:ilvl w:val="0"/>
          <w:numId w:val="6"/>
        </w:numPr>
        <w:rPr>
          <w:rFonts w:ascii="Times New Roman" w:hAnsi="Times New Roman"/>
          <w:b/>
          <w:i/>
          <w:lang w:eastAsia="zh-CN"/>
        </w:rPr>
      </w:pPr>
      <w:r>
        <w:rPr>
          <w:rFonts w:ascii="Times New Roman" w:hAnsi="Times New Roman"/>
          <w:b/>
          <w:i/>
          <w:lang w:eastAsia="zh-CN"/>
        </w:rPr>
        <w:lastRenderedPageBreak/>
        <w:t>Proposal #3: Categorize the error sources for RAT-independent positioning into different factors: Range measurements, Satellite geometry, GNSS assistance data, etc. The error sources for different factors are FFS.</w:t>
      </w:r>
    </w:p>
    <w:p w:rsidR="00187567" w:rsidRDefault="00187567">
      <w:pPr>
        <w:pStyle w:val="ad"/>
        <w:ind w:left="420"/>
        <w:rPr>
          <w:rFonts w:ascii="Times New Roman" w:hAnsi="Times New Roman"/>
          <w:b/>
          <w:lang w:eastAsia="zh-CN"/>
        </w:rPr>
      </w:pPr>
    </w:p>
    <w:p w:rsidR="00187567" w:rsidRDefault="00187567">
      <w:pPr>
        <w:pStyle w:val="ad"/>
        <w:ind w:left="840"/>
        <w:rPr>
          <w:rFonts w:ascii="Times New Roman" w:hAnsi="Times New Roman"/>
          <w:b/>
          <w:lang w:eastAsia="zh-CN"/>
        </w:rPr>
      </w:pPr>
    </w:p>
    <w:tbl>
      <w:tblPr>
        <w:tblStyle w:val="a9"/>
        <w:tblW w:w="9918" w:type="dxa"/>
        <w:tblLayout w:type="fixed"/>
        <w:tblLook w:val="04A0" w:firstRow="1" w:lastRow="0" w:firstColumn="1" w:lastColumn="0" w:noHBand="0" w:noVBand="1"/>
      </w:tblPr>
      <w:tblGrid>
        <w:gridCol w:w="1728"/>
        <w:gridCol w:w="8190"/>
      </w:tblGrid>
      <w:tr w:rsidR="00187567">
        <w:trPr>
          <w:trHeight w:val="367"/>
        </w:trPr>
        <w:tc>
          <w:tcPr>
            <w:tcW w:w="1728" w:type="dxa"/>
          </w:tcPr>
          <w:p w:rsidR="00187567" w:rsidRDefault="00A82129">
            <w:pPr>
              <w:rPr>
                <w:b/>
                <w:szCs w:val="22"/>
                <w:lang w:eastAsia="zh-CN"/>
              </w:rPr>
            </w:pPr>
            <w:r>
              <w:rPr>
                <w:rFonts w:hint="eastAsia"/>
                <w:b/>
                <w:szCs w:val="22"/>
                <w:lang w:eastAsia="zh-CN"/>
              </w:rPr>
              <w:t>C</w:t>
            </w:r>
            <w:r>
              <w:rPr>
                <w:b/>
                <w:szCs w:val="22"/>
                <w:lang w:eastAsia="zh-CN"/>
              </w:rPr>
              <w:t>ompany</w:t>
            </w:r>
          </w:p>
        </w:tc>
        <w:tc>
          <w:tcPr>
            <w:tcW w:w="8190" w:type="dxa"/>
          </w:tcPr>
          <w:p w:rsidR="00187567" w:rsidRDefault="00A82129">
            <w:pPr>
              <w:rPr>
                <w:b/>
                <w:szCs w:val="22"/>
                <w:lang w:eastAsia="zh-CN"/>
              </w:rPr>
            </w:pPr>
            <w:r>
              <w:rPr>
                <w:rFonts w:hint="eastAsia"/>
                <w:b/>
                <w:szCs w:val="22"/>
                <w:lang w:eastAsia="zh-CN"/>
              </w:rPr>
              <w:t>C</w:t>
            </w:r>
            <w:r>
              <w:rPr>
                <w:b/>
                <w:szCs w:val="22"/>
                <w:lang w:eastAsia="zh-CN"/>
              </w:rPr>
              <w:t>omments</w:t>
            </w:r>
          </w:p>
        </w:tc>
      </w:tr>
      <w:tr w:rsidR="00187567">
        <w:trPr>
          <w:trHeight w:val="898"/>
        </w:trPr>
        <w:tc>
          <w:tcPr>
            <w:tcW w:w="1728" w:type="dxa"/>
          </w:tcPr>
          <w:p w:rsidR="00187567" w:rsidRDefault="00A82129">
            <w:pPr>
              <w:rPr>
                <w:lang w:eastAsia="zh-CN"/>
              </w:rPr>
            </w:pPr>
            <w:r>
              <w:t>Huawei, HiSilicon</w:t>
            </w:r>
          </w:p>
        </w:tc>
        <w:tc>
          <w:tcPr>
            <w:tcW w:w="8190" w:type="dxa"/>
          </w:tcPr>
          <w:p w:rsidR="00187567" w:rsidRDefault="00A82129">
            <w:pPr>
              <w:rPr>
                <w:lang w:eastAsia="zh-CN"/>
              </w:rPr>
            </w:pPr>
            <w:r>
              <w:rPr>
                <w:lang w:eastAsia="zh-CN"/>
              </w:rPr>
              <w:t>As a starting point for the error sources identification for RAT-independent positioning, we may first reach a consensus on the</w:t>
            </w:r>
            <w:r>
              <w:t xml:space="preserve"> </w:t>
            </w:r>
            <w:r>
              <w:rPr>
                <w:lang w:eastAsia="zh-CN"/>
              </w:rPr>
              <w:t>taxonomy for all the potential error resources, and then discuss the specific ones for each category.</w:t>
            </w:r>
          </w:p>
        </w:tc>
      </w:tr>
      <w:tr w:rsidR="00187567">
        <w:trPr>
          <w:trHeight w:val="367"/>
        </w:trPr>
        <w:tc>
          <w:tcPr>
            <w:tcW w:w="1728" w:type="dxa"/>
          </w:tcPr>
          <w:p w:rsidR="00187567" w:rsidRDefault="00A82129">
            <w:r>
              <w:t>Swift Navigation</w:t>
            </w:r>
          </w:p>
        </w:tc>
        <w:tc>
          <w:tcPr>
            <w:tcW w:w="8190" w:type="dxa"/>
          </w:tcPr>
          <w:p w:rsidR="00187567" w:rsidRDefault="00A82129">
            <w:pPr>
              <w:rPr>
                <w:lang w:eastAsia="zh-CN"/>
              </w:rPr>
            </w:pPr>
            <w:r>
              <w:rPr>
                <w:lang w:eastAsia="zh-CN"/>
              </w:rPr>
              <w:t>This diagram shows a simplified high-level CONOPS for the UE-based GNSS case. It is a simplified version of the architecture presented in [5].</w:t>
            </w:r>
          </w:p>
          <w:p w:rsidR="00187567" w:rsidRDefault="00A82129">
            <w:pPr>
              <w:rPr>
                <w:lang w:eastAsia="zh-CN"/>
              </w:rPr>
            </w:pPr>
            <w:r>
              <w:rPr>
                <w:noProof/>
                <w:lang w:val="en-US" w:eastAsia="zh-CN"/>
              </w:rPr>
              <w:drawing>
                <wp:inline distT="0" distB="0" distL="0" distR="0">
                  <wp:extent cx="4389755" cy="2049780"/>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l="3822" t="12111" r="2383" b="10032"/>
                          <a:stretch>
                            <a:fillRect/>
                          </a:stretch>
                        </pic:blipFill>
                        <pic:spPr>
                          <a:xfrm>
                            <a:off x="0" y="0"/>
                            <a:ext cx="4390249" cy="2049816"/>
                          </a:xfrm>
                          <a:prstGeom prst="rect">
                            <a:avLst/>
                          </a:prstGeom>
                          <a:ln>
                            <a:noFill/>
                          </a:ln>
                        </pic:spPr>
                      </pic:pic>
                    </a:graphicData>
                  </a:graphic>
                </wp:inline>
              </w:drawing>
            </w:r>
          </w:p>
          <w:p w:rsidR="00187567" w:rsidRDefault="00187567">
            <w:pPr>
              <w:rPr>
                <w:lang w:eastAsia="zh-CN"/>
              </w:rPr>
            </w:pPr>
          </w:p>
          <w:p w:rsidR="00187567" w:rsidRDefault="00A82129">
            <w:pPr>
              <w:rPr>
                <w:lang w:eastAsia="zh-CN"/>
              </w:rPr>
            </w:pPr>
            <w:r>
              <w:rPr>
                <w:lang w:eastAsia="zh-CN"/>
              </w:rPr>
              <w:t>From this diagram we can identify 4 possible sources of feared events:</w:t>
            </w:r>
          </w:p>
          <w:p w:rsidR="00187567" w:rsidRDefault="00A82129">
            <w:pPr>
              <w:pStyle w:val="ad"/>
              <w:numPr>
                <w:ilvl w:val="0"/>
                <w:numId w:val="10"/>
              </w:numPr>
              <w:rPr>
                <w:rFonts w:ascii="Times New Roman" w:hAnsi="Times New Roman"/>
                <w:sz w:val="20"/>
                <w:szCs w:val="20"/>
                <w:lang w:eastAsia="zh-CN"/>
              </w:rPr>
            </w:pPr>
            <w:r>
              <w:rPr>
                <w:rFonts w:ascii="Times New Roman" w:hAnsi="Times New Roman"/>
                <w:sz w:val="20"/>
                <w:szCs w:val="20"/>
                <w:lang w:eastAsia="zh-CN"/>
              </w:rPr>
              <w:t>Faults in the correction data e.g.</w:t>
            </w:r>
          </w:p>
          <w:p w:rsidR="00187567" w:rsidRDefault="00A82129">
            <w:pPr>
              <w:pStyle w:val="ad"/>
              <w:numPr>
                <w:ilvl w:val="1"/>
                <w:numId w:val="10"/>
              </w:numPr>
              <w:rPr>
                <w:rFonts w:ascii="Times New Roman" w:hAnsi="Times New Roman"/>
                <w:sz w:val="20"/>
                <w:szCs w:val="20"/>
                <w:lang w:eastAsia="zh-CN"/>
              </w:rPr>
            </w:pPr>
            <w:r>
              <w:rPr>
                <w:rFonts w:ascii="Times New Roman" w:hAnsi="Times New Roman"/>
                <w:sz w:val="20"/>
                <w:szCs w:val="20"/>
                <w:lang w:eastAsia="zh-CN"/>
              </w:rPr>
              <w:t>Incorrect computation by the provider</w:t>
            </w:r>
          </w:p>
          <w:p w:rsidR="00187567" w:rsidRDefault="00A82129">
            <w:pPr>
              <w:pStyle w:val="ad"/>
              <w:numPr>
                <w:ilvl w:val="1"/>
                <w:numId w:val="10"/>
              </w:numPr>
              <w:rPr>
                <w:rFonts w:ascii="Times New Roman" w:hAnsi="Times New Roman"/>
                <w:sz w:val="20"/>
                <w:szCs w:val="20"/>
                <w:lang w:eastAsia="zh-CN"/>
              </w:rPr>
            </w:pPr>
            <w:r>
              <w:rPr>
                <w:rFonts w:ascii="Times New Roman" w:hAnsi="Times New Roman"/>
                <w:sz w:val="20"/>
                <w:szCs w:val="20"/>
                <w:lang w:eastAsia="zh-CN"/>
              </w:rPr>
              <w:t>External feared event impacting the provider</w:t>
            </w:r>
          </w:p>
          <w:p w:rsidR="00187567" w:rsidRDefault="00A82129">
            <w:pPr>
              <w:pStyle w:val="ad"/>
              <w:numPr>
                <w:ilvl w:val="0"/>
                <w:numId w:val="10"/>
              </w:numPr>
              <w:rPr>
                <w:rFonts w:ascii="Times New Roman" w:hAnsi="Times New Roman"/>
                <w:sz w:val="20"/>
                <w:szCs w:val="20"/>
                <w:lang w:eastAsia="zh-CN"/>
              </w:rPr>
            </w:pPr>
            <w:r>
              <w:rPr>
                <w:rFonts w:ascii="Times New Roman" w:hAnsi="Times New Roman"/>
                <w:sz w:val="20"/>
                <w:szCs w:val="20"/>
                <w:lang w:eastAsia="zh-CN"/>
              </w:rPr>
              <w:t>Faults in transmitting the data to the UE, e.g.</w:t>
            </w:r>
          </w:p>
          <w:p w:rsidR="00187567" w:rsidRDefault="00A82129">
            <w:pPr>
              <w:pStyle w:val="ad"/>
              <w:numPr>
                <w:ilvl w:val="1"/>
                <w:numId w:val="10"/>
              </w:numPr>
              <w:rPr>
                <w:rFonts w:ascii="Times New Roman" w:hAnsi="Times New Roman"/>
                <w:sz w:val="20"/>
                <w:szCs w:val="20"/>
                <w:lang w:eastAsia="zh-CN"/>
              </w:rPr>
            </w:pPr>
            <w:r>
              <w:rPr>
                <w:rFonts w:ascii="Times New Roman" w:hAnsi="Times New Roman"/>
                <w:sz w:val="20"/>
                <w:szCs w:val="20"/>
                <w:lang w:eastAsia="zh-CN"/>
              </w:rPr>
              <w:t>Data integrity faults</w:t>
            </w:r>
          </w:p>
          <w:p w:rsidR="00187567" w:rsidRDefault="00A82129">
            <w:pPr>
              <w:pStyle w:val="ad"/>
              <w:numPr>
                <w:ilvl w:val="0"/>
                <w:numId w:val="10"/>
              </w:numPr>
              <w:rPr>
                <w:rFonts w:ascii="Times New Roman" w:hAnsi="Times New Roman"/>
                <w:sz w:val="20"/>
                <w:szCs w:val="20"/>
                <w:lang w:eastAsia="zh-CN"/>
              </w:rPr>
            </w:pPr>
            <w:r>
              <w:rPr>
                <w:rFonts w:ascii="Times New Roman" w:hAnsi="Times New Roman"/>
                <w:sz w:val="20"/>
                <w:szCs w:val="20"/>
                <w:lang w:eastAsia="zh-CN"/>
              </w:rPr>
              <w:t>External feared events, e.g.</w:t>
            </w:r>
          </w:p>
          <w:p w:rsidR="00187567" w:rsidRDefault="00A82129">
            <w:pPr>
              <w:pStyle w:val="ad"/>
              <w:numPr>
                <w:ilvl w:val="1"/>
                <w:numId w:val="10"/>
              </w:numPr>
              <w:rPr>
                <w:rFonts w:ascii="Times New Roman" w:hAnsi="Times New Roman"/>
                <w:sz w:val="20"/>
                <w:szCs w:val="20"/>
                <w:lang w:eastAsia="zh-CN"/>
              </w:rPr>
            </w:pPr>
            <w:r>
              <w:rPr>
                <w:rFonts w:ascii="Times New Roman" w:hAnsi="Times New Roman"/>
                <w:sz w:val="20"/>
                <w:szCs w:val="20"/>
                <w:lang w:eastAsia="zh-CN"/>
              </w:rPr>
              <w:t>Satellite feared events</w:t>
            </w:r>
          </w:p>
          <w:p w:rsidR="00187567" w:rsidRDefault="00A82129">
            <w:pPr>
              <w:pStyle w:val="ad"/>
              <w:numPr>
                <w:ilvl w:val="1"/>
                <w:numId w:val="10"/>
              </w:numPr>
              <w:rPr>
                <w:rFonts w:ascii="Times New Roman" w:hAnsi="Times New Roman"/>
                <w:sz w:val="20"/>
                <w:szCs w:val="20"/>
                <w:lang w:eastAsia="zh-CN"/>
              </w:rPr>
            </w:pPr>
            <w:r>
              <w:rPr>
                <w:rFonts w:ascii="Times New Roman" w:hAnsi="Times New Roman"/>
                <w:sz w:val="20"/>
                <w:szCs w:val="20"/>
                <w:lang w:eastAsia="zh-CN"/>
              </w:rPr>
              <w:t>Atmospheric feared events</w:t>
            </w:r>
          </w:p>
          <w:p w:rsidR="00187567" w:rsidRDefault="00A82129">
            <w:pPr>
              <w:pStyle w:val="ad"/>
              <w:numPr>
                <w:ilvl w:val="1"/>
                <w:numId w:val="10"/>
              </w:numPr>
              <w:rPr>
                <w:rFonts w:ascii="Times New Roman" w:hAnsi="Times New Roman"/>
                <w:sz w:val="20"/>
                <w:szCs w:val="20"/>
                <w:lang w:eastAsia="zh-CN"/>
              </w:rPr>
            </w:pPr>
            <w:r>
              <w:rPr>
                <w:rFonts w:ascii="Times New Roman" w:hAnsi="Times New Roman"/>
                <w:sz w:val="20"/>
                <w:szCs w:val="20"/>
                <w:lang w:eastAsia="zh-CN"/>
              </w:rPr>
              <w:t>Multipath</w:t>
            </w:r>
          </w:p>
          <w:p w:rsidR="00187567" w:rsidRDefault="00A82129">
            <w:pPr>
              <w:pStyle w:val="ad"/>
              <w:numPr>
                <w:ilvl w:val="0"/>
                <w:numId w:val="10"/>
              </w:numPr>
              <w:rPr>
                <w:rFonts w:ascii="Times New Roman" w:hAnsi="Times New Roman"/>
                <w:sz w:val="20"/>
                <w:szCs w:val="20"/>
                <w:lang w:eastAsia="zh-CN"/>
              </w:rPr>
            </w:pPr>
            <w:r>
              <w:rPr>
                <w:rFonts w:ascii="Times New Roman" w:hAnsi="Times New Roman"/>
                <w:sz w:val="20"/>
                <w:szCs w:val="20"/>
                <w:lang w:eastAsia="zh-CN"/>
              </w:rPr>
              <w:t>UE faults</w:t>
            </w:r>
          </w:p>
          <w:p w:rsidR="00187567" w:rsidRDefault="00187567">
            <w:pPr>
              <w:ind w:left="360"/>
              <w:rPr>
                <w:lang w:eastAsia="zh-CN"/>
              </w:rPr>
            </w:pPr>
          </w:p>
          <w:p w:rsidR="00187567" w:rsidRDefault="00A82129">
            <w:pPr>
              <w:rPr>
                <w:lang w:eastAsia="zh-CN"/>
              </w:rPr>
            </w:pPr>
            <w:r>
              <w:rPr>
                <w:lang w:eastAsia="zh-CN"/>
              </w:rPr>
              <w:t xml:space="preserve">We propose to adopt these 4 high-level categories for the UE-based GNSS case. We suggest that for other methods a corresponding high-level architecture is proposed in order to consider the error categories. </w:t>
            </w:r>
          </w:p>
        </w:tc>
      </w:tr>
      <w:tr w:rsidR="00187567">
        <w:trPr>
          <w:trHeight w:val="367"/>
        </w:trPr>
        <w:tc>
          <w:tcPr>
            <w:tcW w:w="1728" w:type="dxa"/>
          </w:tcPr>
          <w:p w:rsidR="00187567" w:rsidRDefault="00A82129">
            <w:r>
              <w:t>Intel</w:t>
            </w:r>
          </w:p>
        </w:tc>
        <w:tc>
          <w:tcPr>
            <w:tcW w:w="8190" w:type="dxa"/>
          </w:tcPr>
          <w:p w:rsidR="00187567" w:rsidRDefault="00A82129">
            <w:pPr>
              <w:rPr>
                <w:szCs w:val="22"/>
                <w:lang w:eastAsia="zh-CN"/>
              </w:rPr>
            </w:pPr>
            <w:r>
              <w:rPr>
                <w:lang w:eastAsia="zh-CN"/>
              </w:rPr>
              <w:t xml:space="preserve">RAT-independent positioning should follow satellite network factors to category error sources. The error sources described in R2-2008256 can be the start point, i.e. to consider following error sources: fault probability assumptions, network-detected integrity faults, correction data faults, UE-detected event, positioning integrity validation, data integrity, redundancy. IEs are FFS. </w:t>
            </w:r>
          </w:p>
        </w:tc>
      </w:tr>
      <w:tr w:rsidR="00187567">
        <w:trPr>
          <w:trHeight w:val="367"/>
        </w:trPr>
        <w:tc>
          <w:tcPr>
            <w:tcW w:w="1728" w:type="dxa"/>
          </w:tcPr>
          <w:p w:rsidR="00187567" w:rsidRDefault="00A82129">
            <w:pPr>
              <w:rPr>
                <w:lang w:eastAsia="zh-CN"/>
              </w:rPr>
            </w:pPr>
            <w:r>
              <w:rPr>
                <w:rFonts w:hint="eastAsia"/>
                <w:lang w:eastAsia="zh-CN"/>
              </w:rPr>
              <w:t>CATT</w:t>
            </w:r>
          </w:p>
        </w:tc>
        <w:tc>
          <w:tcPr>
            <w:tcW w:w="8190" w:type="dxa"/>
          </w:tcPr>
          <w:p w:rsidR="00187567" w:rsidRDefault="00A82129">
            <w:r>
              <w:t>The errors affecting the measur</w:t>
            </w:r>
            <w:r>
              <w:rPr>
                <w:rFonts w:hint="eastAsia"/>
              </w:rPr>
              <w:t xml:space="preserve">ement </w:t>
            </w:r>
            <w:r>
              <w:t>in a GNSS receiver depend on the following factors:</w:t>
            </w:r>
          </w:p>
          <w:p w:rsidR="00187567" w:rsidRDefault="00A82129">
            <w:pPr>
              <w:pStyle w:val="ad"/>
              <w:numPr>
                <w:ilvl w:val="0"/>
                <w:numId w:val="11"/>
              </w:numPr>
              <w:rPr>
                <w:rFonts w:ascii="Times New Roman" w:hAnsi="Times New Roman"/>
                <w:sz w:val="20"/>
                <w:szCs w:val="20"/>
              </w:rPr>
            </w:pPr>
            <w:r>
              <w:rPr>
                <w:rFonts w:ascii="Times New Roman" w:hAnsi="Times New Roman"/>
                <w:sz w:val="20"/>
                <w:szCs w:val="20"/>
              </w:rPr>
              <w:t xml:space="preserve">Space segment; </w:t>
            </w:r>
          </w:p>
          <w:p w:rsidR="00187567" w:rsidRDefault="00A82129">
            <w:pPr>
              <w:pStyle w:val="ad"/>
              <w:numPr>
                <w:ilvl w:val="0"/>
                <w:numId w:val="11"/>
              </w:numPr>
              <w:rPr>
                <w:rFonts w:ascii="Times New Roman" w:hAnsi="Times New Roman"/>
                <w:sz w:val="20"/>
                <w:szCs w:val="20"/>
              </w:rPr>
            </w:pPr>
            <w:r>
              <w:rPr>
                <w:rFonts w:ascii="Times New Roman" w:hAnsi="Times New Roman"/>
                <w:sz w:val="20"/>
                <w:szCs w:val="20"/>
              </w:rPr>
              <w:t xml:space="preserve">Propagation in atmosphere; </w:t>
            </w:r>
          </w:p>
          <w:p w:rsidR="00187567" w:rsidRDefault="00A82129">
            <w:pPr>
              <w:pStyle w:val="ad"/>
              <w:numPr>
                <w:ilvl w:val="0"/>
                <w:numId w:val="11"/>
              </w:numPr>
              <w:rPr>
                <w:rFonts w:ascii="Times New Roman" w:hAnsi="Times New Roman"/>
                <w:sz w:val="20"/>
                <w:szCs w:val="20"/>
              </w:rPr>
            </w:pPr>
            <w:r>
              <w:rPr>
                <w:rFonts w:ascii="Times New Roman" w:hAnsi="Times New Roman"/>
                <w:sz w:val="20"/>
                <w:szCs w:val="20"/>
              </w:rPr>
              <w:lastRenderedPageBreak/>
              <w:t xml:space="preserve">Local propagation effects near the receiver antenna; </w:t>
            </w:r>
          </w:p>
          <w:p w:rsidR="00187567" w:rsidRDefault="00A82129">
            <w:pPr>
              <w:pStyle w:val="ad"/>
              <w:numPr>
                <w:ilvl w:val="0"/>
                <w:numId w:val="11"/>
              </w:numPr>
              <w:rPr>
                <w:lang w:eastAsia="zh-CN"/>
              </w:rPr>
            </w:pPr>
            <w:r>
              <w:rPr>
                <w:rFonts w:ascii="Times New Roman" w:hAnsi="Times New Roman"/>
                <w:sz w:val="20"/>
                <w:szCs w:val="20"/>
              </w:rPr>
              <w:t>User segment (i.e., received signal processing, thermal noise, interference)</w:t>
            </w:r>
          </w:p>
          <w:p w:rsidR="00187567" w:rsidRDefault="00187567">
            <w:pPr>
              <w:rPr>
                <w:lang w:eastAsia="zh-CN"/>
              </w:rPr>
            </w:pPr>
          </w:p>
          <w:p w:rsidR="00187567" w:rsidRDefault="00A82129">
            <w:pPr>
              <w:rPr>
                <w:lang w:eastAsia="zh-CN"/>
              </w:rPr>
            </w:pPr>
            <w:r>
              <w:rPr>
                <w:rFonts w:hint="eastAsia"/>
                <w:lang w:eastAsia="zh-CN"/>
              </w:rPr>
              <w:t xml:space="preserve">Below please find the assistance data and measurement between network and UE according to the study results from RTCM. </w:t>
            </w:r>
          </w:p>
          <w:p w:rsidR="00187567" w:rsidRDefault="00A82129">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rsidR="00187567" w:rsidRDefault="00A82129">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rsidR="00187567" w:rsidRDefault="00A82129">
            <w:pPr>
              <w:jc w:val="center"/>
              <w:rPr>
                <w:lang w:eastAsia="zh-CN"/>
              </w:rPr>
            </w:pPr>
            <w:r>
              <w:rPr>
                <w:rFonts w:hint="eastAsia"/>
                <w:lang w:eastAsia="zh-CN"/>
              </w:rPr>
              <w:t xml:space="preserve">Table 2-1 </w:t>
            </w:r>
            <w:r>
              <w:rPr>
                <w:lang w:eastAsia="zh-CN"/>
              </w:rPr>
              <w:t>Integrity message groups defined by RTCM</w:t>
            </w:r>
          </w:p>
          <w:tbl>
            <w:tblPr>
              <w:tblStyle w:val="a9"/>
              <w:tblW w:w="7964" w:type="dxa"/>
              <w:tblLayout w:type="fixed"/>
              <w:tblLook w:val="04A0" w:firstRow="1" w:lastRow="0" w:firstColumn="1" w:lastColumn="0" w:noHBand="0" w:noVBand="1"/>
            </w:tblPr>
            <w:tblGrid>
              <w:gridCol w:w="2805"/>
              <w:gridCol w:w="5159"/>
            </w:tblGrid>
            <w:tr w:rsidR="00187567">
              <w:tc>
                <w:tcPr>
                  <w:tcW w:w="2805" w:type="dxa"/>
                </w:tcPr>
                <w:p w:rsidR="00187567" w:rsidRDefault="00A82129">
                  <w:pPr>
                    <w:pStyle w:val="Default"/>
                    <w:ind w:left="822" w:hanging="422"/>
                    <w:jc w:val="both"/>
                    <w:rPr>
                      <w:sz w:val="21"/>
                      <w:szCs w:val="23"/>
                    </w:rPr>
                  </w:pPr>
                  <w:r>
                    <w:rPr>
                      <w:b/>
                      <w:bCs/>
                      <w:sz w:val="21"/>
                      <w:szCs w:val="23"/>
                    </w:rPr>
                    <w:t>Group Name</w:t>
                  </w:r>
                </w:p>
              </w:tc>
              <w:tc>
                <w:tcPr>
                  <w:tcW w:w="5159" w:type="dxa"/>
                </w:tcPr>
                <w:p w:rsidR="00187567" w:rsidRDefault="00A82129">
                  <w:pPr>
                    <w:pStyle w:val="Default"/>
                    <w:ind w:left="822" w:hanging="422"/>
                    <w:jc w:val="both"/>
                    <w:rPr>
                      <w:sz w:val="21"/>
                      <w:szCs w:val="23"/>
                    </w:rPr>
                  </w:pPr>
                  <w:r>
                    <w:rPr>
                      <w:b/>
                      <w:bCs/>
                      <w:sz w:val="21"/>
                      <w:szCs w:val="23"/>
                    </w:rPr>
                    <w:t>Sub-Group Name</w:t>
                  </w:r>
                </w:p>
                <w:p w:rsidR="00187567" w:rsidRDefault="00187567">
                  <w:pPr>
                    <w:rPr>
                      <w:sz w:val="21"/>
                    </w:rPr>
                  </w:pPr>
                </w:p>
              </w:tc>
            </w:tr>
            <w:tr w:rsidR="00187567">
              <w:tc>
                <w:tcPr>
                  <w:tcW w:w="2805" w:type="dxa"/>
                  <w:vMerge w:val="restart"/>
                </w:tcPr>
                <w:p w:rsidR="00187567" w:rsidRDefault="00A82129">
                  <w:pPr>
                    <w:pStyle w:val="Default"/>
                    <w:ind w:left="820" w:hanging="420"/>
                    <w:rPr>
                      <w:sz w:val="21"/>
                    </w:rPr>
                  </w:pPr>
                  <w:bookmarkStart w:id="5" w:name="_Hlk46477654"/>
                  <w:r>
                    <w:rPr>
                      <w:sz w:val="21"/>
                      <w:szCs w:val="23"/>
                    </w:rPr>
                    <w:t>Signal In Space Integrity</w:t>
                  </w:r>
                </w:p>
              </w:tc>
              <w:tc>
                <w:tcPr>
                  <w:tcW w:w="5159" w:type="dxa"/>
                </w:tcPr>
                <w:p w:rsidR="00187567" w:rsidRDefault="00A82129">
                  <w:pPr>
                    <w:pStyle w:val="Default"/>
                    <w:ind w:left="820" w:hanging="420"/>
                    <w:jc w:val="both"/>
                    <w:rPr>
                      <w:sz w:val="21"/>
                    </w:rPr>
                  </w:pPr>
                  <w:r>
                    <w:rPr>
                      <w:sz w:val="21"/>
                      <w:szCs w:val="23"/>
                    </w:rPr>
                    <w:t>Constellations and Satellites Integrity data</w:t>
                  </w:r>
                </w:p>
              </w:tc>
            </w:tr>
            <w:tr w:rsidR="00187567">
              <w:tc>
                <w:tcPr>
                  <w:tcW w:w="2805" w:type="dxa"/>
                  <w:vMerge/>
                </w:tcPr>
                <w:p w:rsidR="00187567" w:rsidRDefault="00187567">
                  <w:pPr>
                    <w:rPr>
                      <w:sz w:val="21"/>
                    </w:rPr>
                  </w:pPr>
                </w:p>
              </w:tc>
              <w:tc>
                <w:tcPr>
                  <w:tcW w:w="5159" w:type="dxa"/>
                </w:tcPr>
                <w:p w:rsidR="00187567" w:rsidRDefault="00A82129">
                  <w:pPr>
                    <w:pStyle w:val="Default"/>
                    <w:ind w:left="820" w:hanging="420"/>
                    <w:jc w:val="both"/>
                    <w:rPr>
                      <w:sz w:val="21"/>
                    </w:rPr>
                  </w:pPr>
                  <w:r>
                    <w:rPr>
                      <w:sz w:val="21"/>
                      <w:szCs w:val="23"/>
                    </w:rPr>
                    <w:t>Fast Constellation and Satellites Health Status</w:t>
                  </w:r>
                </w:p>
              </w:tc>
            </w:tr>
            <w:tr w:rsidR="00187567">
              <w:tc>
                <w:tcPr>
                  <w:tcW w:w="2805" w:type="dxa"/>
                  <w:vMerge w:val="restart"/>
                </w:tcPr>
                <w:p w:rsidR="00187567" w:rsidRDefault="00A82129">
                  <w:pPr>
                    <w:pStyle w:val="Default"/>
                    <w:ind w:left="820" w:hanging="420"/>
                    <w:jc w:val="both"/>
                    <w:rPr>
                      <w:sz w:val="21"/>
                    </w:rPr>
                  </w:pPr>
                  <w:bookmarkStart w:id="6" w:name="_Hlk45641406"/>
                  <w:bookmarkEnd w:id="5"/>
                  <w:r>
                    <w:rPr>
                      <w:sz w:val="21"/>
                      <w:szCs w:val="23"/>
                    </w:rPr>
                    <w:t>Global Integrity</w:t>
                  </w:r>
                </w:p>
              </w:tc>
              <w:tc>
                <w:tcPr>
                  <w:tcW w:w="5159" w:type="dxa"/>
                </w:tcPr>
                <w:p w:rsidR="00187567" w:rsidRDefault="00A82129">
                  <w:pPr>
                    <w:pStyle w:val="Default"/>
                    <w:ind w:left="820" w:hanging="420"/>
                    <w:jc w:val="both"/>
                    <w:rPr>
                      <w:sz w:val="21"/>
                      <w:szCs w:val="23"/>
                    </w:rPr>
                  </w:pPr>
                  <w:r>
                    <w:rPr>
                      <w:sz w:val="21"/>
                      <w:szCs w:val="23"/>
                    </w:rPr>
                    <w:t>Precise Orbit and Clock Integrity Parameters</w:t>
                  </w:r>
                </w:p>
              </w:tc>
            </w:tr>
            <w:tr w:rsidR="00187567">
              <w:tc>
                <w:tcPr>
                  <w:tcW w:w="2805" w:type="dxa"/>
                  <w:vMerge/>
                </w:tcPr>
                <w:p w:rsidR="00187567" w:rsidRDefault="00187567">
                  <w:pPr>
                    <w:rPr>
                      <w:sz w:val="21"/>
                    </w:rPr>
                  </w:pPr>
                </w:p>
              </w:tc>
              <w:tc>
                <w:tcPr>
                  <w:tcW w:w="5159" w:type="dxa"/>
                </w:tcPr>
                <w:p w:rsidR="00187567" w:rsidRDefault="00A82129">
                  <w:pPr>
                    <w:pStyle w:val="Default"/>
                    <w:ind w:left="820" w:hanging="420"/>
                    <w:jc w:val="both"/>
                    <w:rPr>
                      <w:sz w:val="21"/>
                    </w:rPr>
                  </w:pPr>
                  <w:r>
                    <w:rPr>
                      <w:sz w:val="21"/>
                      <w:szCs w:val="23"/>
                    </w:rPr>
                    <w:t xml:space="preserve">Displacements error Integrity Parameters </w:t>
                  </w:r>
                </w:p>
              </w:tc>
            </w:tr>
            <w:tr w:rsidR="00187567">
              <w:tc>
                <w:tcPr>
                  <w:tcW w:w="2805" w:type="dxa"/>
                  <w:vMerge/>
                </w:tcPr>
                <w:p w:rsidR="00187567" w:rsidRDefault="00187567">
                  <w:pPr>
                    <w:rPr>
                      <w:sz w:val="21"/>
                    </w:rPr>
                  </w:pPr>
                </w:p>
              </w:tc>
              <w:tc>
                <w:tcPr>
                  <w:tcW w:w="5159" w:type="dxa"/>
                </w:tcPr>
                <w:p w:rsidR="00187567" w:rsidRDefault="00A82129">
                  <w:pPr>
                    <w:pStyle w:val="Default"/>
                    <w:ind w:left="820" w:hanging="420"/>
                    <w:jc w:val="both"/>
                    <w:rPr>
                      <w:sz w:val="21"/>
                    </w:rPr>
                  </w:pPr>
                  <w:r>
                    <w:rPr>
                      <w:sz w:val="21"/>
                      <w:szCs w:val="23"/>
                    </w:rPr>
                    <w:t>Satellite bias Integrity Parameters</w:t>
                  </w:r>
                </w:p>
              </w:tc>
            </w:tr>
            <w:bookmarkEnd w:id="6"/>
            <w:tr w:rsidR="00187567">
              <w:tc>
                <w:tcPr>
                  <w:tcW w:w="2805" w:type="dxa"/>
                </w:tcPr>
                <w:p w:rsidR="00187567" w:rsidRDefault="00A82129">
                  <w:pPr>
                    <w:pStyle w:val="Default"/>
                    <w:ind w:left="820" w:hanging="420"/>
                    <w:jc w:val="both"/>
                    <w:rPr>
                      <w:sz w:val="21"/>
                    </w:rPr>
                  </w:pPr>
                  <w:r>
                    <w:rPr>
                      <w:sz w:val="21"/>
                      <w:szCs w:val="23"/>
                    </w:rPr>
                    <w:t>Network Integrity</w:t>
                  </w:r>
                </w:p>
              </w:tc>
              <w:tc>
                <w:tcPr>
                  <w:tcW w:w="5159" w:type="dxa"/>
                </w:tcPr>
                <w:p w:rsidR="00187567" w:rsidRDefault="00A82129">
                  <w:pPr>
                    <w:pStyle w:val="Default"/>
                    <w:ind w:left="820" w:hanging="420"/>
                    <w:jc w:val="both"/>
                    <w:rPr>
                      <w:sz w:val="21"/>
                    </w:rPr>
                  </w:pPr>
                  <w:r>
                    <w:rPr>
                      <w:sz w:val="21"/>
                      <w:szCs w:val="23"/>
                    </w:rPr>
                    <w:t xml:space="preserve">Reference Station Specific  Integrity Monitoring parameters data and measurements variances </w:t>
                  </w:r>
                </w:p>
              </w:tc>
            </w:tr>
            <w:tr w:rsidR="00187567">
              <w:tc>
                <w:tcPr>
                  <w:tcW w:w="2805" w:type="dxa"/>
                  <w:vMerge w:val="restart"/>
                </w:tcPr>
                <w:p w:rsidR="00187567" w:rsidRDefault="00A82129">
                  <w:pPr>
                    <w:pStyle w:val="Default"/>
                    <w:ind w:left="820" w:hanging="420"/>
                    <w:jc w:val="both"/>
                    <w:rPr>
                      <w:sz w:val="21"/>
                    </w:rPr>
                  </w:pPr>
                  <w:bookmarkStart w:id="7" w:name="_Hlk47186507"/>
                  <w:r>
                    <w:rPr>
                      <w:sz w:val="21"/>
                      <w:szCs w:val="23"/>
                    </w:rPr>
                    <w:t>Local Integrity</w:t>
                  </w:r>
                </w:p>
              </w:tc>
              <w:tc>
                <w:tcPr>
                  <w:tcW w:w="5159" w:type="dxa"/>
                </w:tcPr>
                <w:p w:rsidR="00187567" w:rsidRDefault="00A82129">
                  <w:pPr>
                    <w:pStyle w:val="Default"/>
                    <w:ind w:left="820" w:hanging="420"/>
                    <w:jc w:val="both"/>
                    <w:rPr>
                      <w:sz w:val="21"/>
                    </w:rPr>
                  </w:pPr>
                  <w:r>
                    <w:rPr>
                      <w:sz w:val="21"/>
                      <w:szCs w:val="23"/>
                    </w:rPr>
                    <w:t>Pseudorange corrections Integrity Parameters</w:t>
                  </w:r>
                </w:p>
              </w:tc>
            </w:tr>
            <w:tr w:rsidR="00187567">
              <w:tc>
                <w:tcPr>
                  <w:tcW w:w="2805" w:type="dxa"/>
                  <w:vMerge/>
                </w:tcPr>
                <w:p w:rsidR="00187567" w:rsidRDefault="00187567">
                  <w:pPr>
                    <w:pStyle w:val="Default"/>
                    <w:ind w:left="820" w:hanging="420"/>
                    <w:jc w:val="both"/>
                    <w:rPr>
                      <w:sz w:val="21"/>
                      <w:szCs w:val="23"/>
                    </w:rPr>
                  </w:pPr>
                </w:p>
              </w:tc>
              <w:tc>
                <w:tcPr>
                  <w:tcW w:w="5159" w:type="dxa"/>
                </w:tcPr>
                <w:p w:rsidR="00187567" w:rsidRDefault="00A82129">
                  <w:pPr>
                    <w:pStyle w:val="Default"/>
                    <w:ind w:left="820" w:hanging="420"/>
                    <w:jc w:val="both"/>
                    <w:rPr>
                      <w:sz w:val="21"/>
                      <w:szCs w:val="23"/>
                    </w:rPr>
                  </w:pPr>
                  <w:r>
                    <w:rPr>
                      <w:sz w:val="21"/>
                      <w:szCs w:val="23"/>
                    </w:rPr>
                    <w:t>Carrier Phase Integrity Parameters Corrections</w:t>
                  </w:r>
                </w:p>
              </w:tc>
            </w:tr>
            <w:bookmarkEnd w:id="7"/>
          </w:tbl>
          <w:p w:rsidR="00187567" w:rsidRDefault="00187567">
            <w:pPr>
              <w:rPr>
                <w:lang w:eastAsia="zh-CN"/>
              </w:rPr>
            </w:pPr>
          </w:p>
          <w:p w:rsidR="00187567" w:rsidRDefault="00A82129">
            <w:pPr>
              <w:rPr>
                <w:lang w:eastAsia="zh-CN"/>
              </w:rPr>
            </w:pPr>
            <w:r>
              <w:rPr>
                <w:rFonts w:hint="eastAsia"/>
                <w:lang w:eastAsia="zh-CN"/>
              </w:rPr>
              <w:t>More detail info please refer to our proposal:</w:t>
            </w:r>
          </w:p>
          <w:p w:rsidR="00187567" w:rsidRDefault="005A52B9">
            <w:pPr>
              <w:rPr>
                <w:lang w:eastAsia="zh-CN"/>
              </w:rPr>
            </w:pPr>
            <w:hyperlink r:id="rId9" w:history="1">
              <w:r w:rsidR="00A82129">
                <w:rPr>
                  <w:rStyle w:val="ab"/>
                  <w:lang w:eastAsia="zh-CN"/>
                </w:rPr>
                <w:t>https://www.3gpp.org/ftp/tsg_ran/WG2_RL2/TSGR2_111-e/Docs/R2-2006674.zip</w:t>
              </w:r>
            </w:hyperlink>
          </w:p>
          <w:p w:rsidR="00187567" w:rsidRDefault="00187567">
            <w:pPr>
              <w:rPr>
                <w:szCs w:val="22"/>
                <w:lang w:eastAsia="zh-CN"/>
              </w:rPr>
            </w:pPr>
          </w:p>
        </w:tc>
      </w:tr>
      <w:tr w:rsidR="00187567">
        <w:trPr>
          <w:trHeight w:val="367"/>
        </w:trPr>
        <w:tc>
          <w:tcPr>
            <w:tcW w:w="1728" w:type="dxa"/>
          </w:tcPr>
          <w:p w:rsidR="00187567" w:rsidRDefault="00A82129">
            <w:pPr>
              <w:rPr>
                <w:lang w:eastAsia="zh-CN"/>
              </w:rPr>
            </w:pPr>
            <w:r>
              <w:lastRenderedPageBreak/>
              <w:t>ESA</w:t>
            </w:r>
          </w:p>
        </w:tc>
        <w:tc>
          <w:tcPr>
            <w:tcW w:w="8190" w:type="dxa"/>
          </w:tcPr>
          <w:p w:rsidR="00187567" w:rsidRDefault="00A82129">
            <w:pPr>
              <w:rPr>
                <w:lang w:eastAsia="zh-CN"/>
              </w:rPr>
            </w:pPr>
            <w:r>
              <w:rPr>
                <w:lang w:eastAsia="zh-CN"/>
              </w:rPr>
              <w:t xml:space="preserve">We are ok with Swift´s structure, it can be used to structure the analysis of various GNSS error sources presented in </w:t>
            </w:r>
            <w:r>
              <w:rPr>
                <w:rStyle w:val="ab"/>
                <w:color w:val="auto"/>
                <w:u w:val="none"/>
              </w:rPr>
              <w:t xml:space="preserve">R2-2007647. </w:t>
            </w:r>
          </w:p>
          <w:p w:rsidR="00187567" w:rsidRDefault="00A82129">
            <w:pPr>
              <w:rPr>
                <w:lang w:eastAsia="zh-CN"/>
              </w:rPr>
            </w:pPr>
            <w:r>
              <w:rPr>
                <w:lang w:eastAsia="zh-CN"/>
              </w:rPr>
              <w:t>To improve the baseline, we would suggest few modifications:</w:t>
            </w:r>
          </w:p>
          <w:p w:rsidR="00187567" w:rsidRDefault="00A82129">
            <w:pPr>
              <w:rPr>
                <w:lang w:eastAsia="zh-CN"/>
              </w:rPr>
            </w:pPr>
            <w:r>
              <w:rPr>
                <w:lang w:eastAsia="zh-CN"/>
              </w:rPr>
              <w:t>-Amend point number 3 and 4 as follows:</w:t>
            </w:r>
          </w:p>
          <w:p w:rsidR="00187567" w:rsidRDefault="00A82129">
            <w:pPr>
              <w:pStyle w:val="ad"/>
              <w:numPr>
                <w:ilvl w:val="0"/>
                <w:numId w:val="12"/>
              </w:numPr>
              <w:rPr>
                <w:rFonts w:ascii="Times New Roman" w:hAnsi="Times New Roman"/>
                <w:i/>
                <w:sz w:val="20"/>
                <w:lang w:eastAsia="zh-CN"/>
              </w:rPr>
            </w:pPr>
            <w:r>
              <w:rPr>
                <w:rFonts w:ascii="Times New Roman" w:hAnsi="Times New Roman"/>
                <w:i/>
                <w:sz w:val="20"/>
                <w:lang w:eastAsia="zh-CN"/>
              </w:rPr>
              <w:t>External feared events, e.g.</w:t>
            </w:r>
          </w:p>
          <w:p w:rsidR="00187567" w:rsidRDefault="00A82129">
            <w:pPr>
              <w:pStyle w:val="ad"/>
              <w:numPr>
                <w:ilvl w:val="1"/>
                <w:numId w:val="13"/>
              </w:numPr>
              <w:rPr>
                <w:rFonts w:ascii="Times New Roman" w:hAnsi="Times New Roman"/>
                <w:i/>
                <w:sz w:val="20"/>
                <w:szCs w:val="20"/>
                <w:lang w:eastAsia="zh-CN"/>
              </w:rPr>
            </w:pPr>
            <w:r>
              <w:rPr>
                <w:rFonts w:ascii="Times New Roman" w:hAnsi="Times New Roman"/>
                <w:i/>
                <w:sz w:val="20"/>
                <w:szCs w:val="20"/>
                <w:lang w:eastAsia="zh-CN"/>
              </w:rPr>
              <w:t>Satellite feared events</w:t>
            </w:r>
          </w:p>
          <w:p w:rsidR="00187567" w:rsidRDefault="00A82129">
            <w:pPr>
              <w:pStyle w:val="ad"/>
              <w:numPr>
                <w:ilvl w:val="1"/>
                <w:numId w:val="13"/>
              </w:numPr>
              <w:rPr>
                <w:rFonts w:ascii="Times New Roman" w:hAnsi="Times New Roman"/>
                <w:i/>
                <w:sz w:val="20"/>
                <w:szCs w:val="20"/>
                <w:lang w:eastAsia="zh-CN"/>
              </w:rPr>
            </w:pPr>
            <w:r>
              <w:rPr>
                <w:rFonts w:ascii="Times New Roman" w:hAnsi="Times New Roman"/>
                <w:i/>
                <w:sz w:val="20"/>
                <w:szCs w:val="20"/>
                <w:lang w:eastAsia="zh-CN"/>
              </w:rPr>
              <w:t>Atmospheric feared events</w:t>
            </w:r>
          </w:p>
          <w:p w:rsidR="00187567" w:rsidRDefault="00A82129">
            <w:pPr>
              <w:pStyle w:val="ad"/>
              <w:numPr>
                <w:ilvl w:val="1"/>
                <w:numId w:val="13"/>
              </w:numPr>
              <w:rPr>
                <w:rFonts w:ascii="Times New Roman" w:hAnsi="Times New Roman"/>
                <w:i/>
                <w:sz w:val="20"/>
                <w:szCs w:val="20"/>
                <w:lang w:eastAsia="zh-CN"/>
              </w:rPr>
            </w:pPr>
            <w:r>
              <w:rPr>
                <w:rFonts w:ascii="Times New Roman" w:hAnsi="Times New Roman"/>
                <w:i/>
                <w:sz w:val="20"/>
                <w:szCs w:val="20"/>
                <w:lang w:eastAsia="zh-CN"/>
              </w:rPr>
              <w:t>Multipath</w:t>
            </w:r>
          </w:p>
          <w:p w:rsidR="00187567" w:rsidRDefault="00A82129">
            <w:pPr>
              <w:pStyle w:val="ad"/>
              <w:numPr>
                <w:ilvl w:val="1"/>
                <w:numId w:val="13"/>
              </w:numPr>
              <w:rPr>
                <w:rFonts w:ascii="Times New Roman" w:hAnsi="Times New Roman"/>
                <w:i/>
                <w:color w:val="538135" w:themeColor="accent6" w:themeShade="BF"/>
                <w:sz w:val="20"/>
                <w:szCs w:val="20"/>
                <w:lang w:eastAsia="zh-CN"/>
              </w:rPr>
            </w:pPr>
            <w:r>
              <w:rPr>
                <w:rFonts w:ascii="Times New Roman" w:hAnsi="Times New Roman"/>
                <w:i/>
                <w:color w:val="538135" w:themeColor="accent6" w:themeShade="BF"/>
                <w:sz w:val="20"/>
                <w:szCs w:val="20"/>
                <w:lang w:eastAsia="zh-CN"/>
              </w:rPr>
              <w:t>Jamming</w:t>
            </w:r>
          </w:p>
          <w:p w:rsidR="00187567" w:rsidRDefault="00A82129">
            <w:pPr>
              <w:pStyle w:val="ad"/>
              <w:numPr>
                <w:ilvl w:val="1"/>
                <w:numId w:val="13"/>
              </w:numPr>
              <w:rPr>
                <w:rFonts w:ascii="Times New Roman" w:hAnsi="Times New Roman"/>
                <w:i/>
                <w:color w:val="538135" w:themeColor="accent6" w:themeShade="BF"/>
                <w:sz w:val="20"/>
                <w:szCs w:val="20"/>
                <w:lang w:eastAsia="zh-CN"/>
              </w:rPr>
            </w:pPr>
            <w:r>
              <w:rPr>
                <w:rFonts w:ascii="Times New Roman" w:hAnsi="Times New Roman"/>
                <w:i/>
                <w:color w:val="538135" w:themeColor="accent6" w:themeShade="BF"/>
                <w:sz w:val="20"/>
                <w:szCs w:val="20"/>
                <w:lang w:eastAsia="zh-CN"/>
              </w:rPr>
              <w:t>Spoofing</w:t>
            </w:r>
          </w:p>
          <w:p w:rsidR="00187567" w:rsidRDefault="00A82129">
            <w:pPr>
              <w:pStyle w:val="ad"/>
              <w:numPr>
                <w:ilvl w:val="0"/>
                <w:numId w:val="12"/>
              </w:numPr>
              <w:rPr>
                <w:rFonts w:ascii="Times New Roman" w:hAnsi="Times New Roman"/>
                <w:i/>
                <w:sz w:val="20"/>
                <w:lang w:eastAsia="zh-CN"/>
              </w:rPr>
            </w:pPr>
            <w:r>
              <w:rPr>
                <w:rFonts w:ascii="Times New Roman" w:hAnsi="Times New Roman"/>
                <w:i/>
                <w:sz w:val="20"/>
                <w:lang w:eastAsia="zh-CN"/>
              </w:rPr>
              <w:t>UE faults</w:t>
            </w:r>
          </w:p>
          <w:p w:rsidR="00187567" w:rsidRDefault="00A82129">
            <w:pPr>
              <w:pStyle w:val="ad"/>
              <w:numPr>
                <w:ilvl w:val="1"/>
                <w:numId w:val="12"/>
              </w:numPr>
              <w:rPr>
                <w:rFonts w:ascii="Times New Roman" w:hAnsi="Times New Roman"/>
                <w:i/>
                <w:color w:val="538135" w:themeColor="accent6" w:themeShade="BF"/>
                <w:sz w:val="20"/>
                <w:lang w:eastAsia="zh-CN"/>
              </w:rPr>
            </w:pPr>
            <w:r>
              <w:rPr>
                <w:rFonts w:ascii="Times New Roman" w:hAnsi="Times New Roman"/>
                <w:i/>
                <w:color w:val="538135" w:themeColor="accent6" w:themeShade="BF"/>
                <w:sz w:val="20"/>
                <w:lang w:eastAsia="zh-CN"/>
              </w:rPr>
              <w:t>GNSS Rx design faults</w:t>
            </w:r>
          </w:p>
          <w:p w:rsidR="00187567" w:rsidRDefault="00A82129">
            <w:pPr>
              <w:pStyle w:val="ad"/>
              <w:numPr>
                <w:ilvl w:val="1"/>
                <w:numId w:val="12"/>
              </w:numPr>
              <w:rPr>
                <w:rFonts w:ascii="Times New Roman" w:hAnsi="Times New Roman"/>
                <w:i/>
                <w:color w:val="538135" w:themeColor="accent6" w:themeShade="BF"/>
                <w:sz w:val="20"/>
                <w:lang w:eastAsia="zh-CN"/>
              </w:rPr>
            </w:pPr>
            <w:r>
              <w:rPr>
                <w:rFonts w:ascii="Times New Roman" w:hAnsi="Times New Roman"/>
                <w:i/>
                <w:color w:val="538135" w:themeColor="accent6" w:themeShade="BF"/>
                <w:sz w:val="20"/>
                <w:lang w:eastAsia="zh-CN"/>
              </w:rPr>
              <w:t>GNSS Rx measurement noise</w:t>
            </w:r>
          </w:p>
          <w:p w:rsidR="00187567" w:rsidRDefault="00A82129">
            <w:pPr>
              <w:pStyle w:val="ad"/>
              <w:numPr>
                <w:ilvl w:val="1"/>
                <w:numId w:val="12"/>
              </w:numPr>
              <w:rPr>
                <w:rFonts w:ascii="Times New Roman" w:hAnsi="Times New Roman"/>
                <w:i/>
                <w:color w:val="538135" w:themeColor="accent6" w:themeShade="BF"/>
                <w:sz w:val="20"/>
                <w:lang w:eastAsia="zh-CN"/>
              </w:rPr>
            </w:pPr>
            <w:r>
              <w:rPr>
                <w:rFonts w:ascii="Times New Roman" w:hAnsi="Times New Roman"/>
                <w:i/>
                <w:color w:val="538135" w:themeColor="accent6" w:themeShade="BF"/>
                <w:sz w:val="20"/>
                <w:lang w:eastAsia="zh-CN"/>
              </w:rPr>
              <w:t>Incorrect reception and decoding of corrections</w:t>
            </w:r>
          </w:p>
          <w:p w:rsidR="00187567" w:rsidRDefault="00A82129">
            <w:pPr>
              <w:rPr>
                <w:lang w:eastAsia="zh-CN"/>
              </w:rPr>
            </w:pPr>
            <w:r>
              <w:rPr>
                <w:lang w:eastAsia="zh-CN"/>
              </w:rPr>
              <w:t xml:space="preserve">-picture should be better aligned to NG-RAN UE positioning architecture (see TS 38.305) </w:t>
            </w:r>
            <w:r>
              <w:rPr>
                <w:lang w:eastAsia="zh-CN"/>
              </w:rPr>
              <w:lastRenderedPageBreak/>
              <w:t>– maybe something more like the figure from below:</w:t>
            </w:r>
          </w:p>
          <w:p w:rsidR="00187567" w:rsidRDefault="00A82129">
            <w:pPr>
              <w:jc w:val="center"/>
              <w:rPr>
                <w:lang w:eastAsia="zh-CN"/>
              </w:rPr>
            </w:pPr>
            <w:r>
              <w:rPr>
                <w:noProof/>
                <w:lang w:val="en-US" w:eastAsia="zh-CN"/>
              </w:rPr>
              <w:drawing>
                <wp:inline distT="0" distB="0" distL="0" distR="0">
                  <wp:extent cx="3046095" cy="191706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68728" cy="1931711"/>
                          </a:xfrm>
                          <a:prstGeom prst="rect">
                            <a:avLst/>
                          </a:prstGeom>
                          <a:noFill/>
                        </pic:spPr>
                      </pic:pic>
                    </a:graphicData>
                  </a:graphic>
                </wp:inline>
              </w:drawing>
            </w:r>
          </w:p>
          <w:p w:rsidR="00187567" w:rsidRDefault="00A82129">
            <w:pPr>
              <w:rPr>
                <w:lang w:eastAsia="zh-CN"/>
              </w:rPr>
            </w:pPr>
            <w:r>
              <w:rPr>
                <w:lang w:eastAsia="zh-CN"/>
              </w:rPr>
              <w:t>-on UE side, we think is best for now not to mention “Integrity function”. According to 38.305, section 5.4.1, UE can perform measurements, compute position (with or without AD), and include an LCS application. There is no consensus yet on the “Integrity function” capability nor did we discuss where this will be computed (although the final outcome can be something as Swift proposal).</w:t>
            </w:r>
          </w:p>
          <w:p w:rsidR="00187567" w:rsidRDefault="00A82129">
            <w:r>
              <w:rPr>
                <w:lang w:eastAsia="zh-CN"/>
              </w:rPr>
              <w:t>- an Observation for Conclusions section – looking at taxonomy proposed by Swift and supported by ESA – category 1 errors seems to be outside of 3GPP scope and therefore we should agree whether we address it or not.</w:t>
            </w:r>
          </w:p>
        </w:tc>
      </w:tr>
      <w:tr w:rsidR="00187567">
        <w:trPr>
          <w:trHeight w:val="367"/>
        </w:trPr>
        <w:tc>
          <w:tcPr>
            <w:tcW w:w="1728" w:type="dxa"/>
          </w:tcPr>
          <w:p w:rsidR="00187567" w:rsidRDefault="00A82129">
            <w:r>
              <w:lastRenderedPageBreak/>
              <w:t>Nokia</w:t>
            </w:r>
          </w:p>
        </w:tc>
        <w:tc>
          <w:tcPr>
            <w:tcW w:w="8190" w:type="dxa"/>
          </w:tcPr>
          <w:p w:rsidR="00187567" w:rsidRDefault="00A82129">
            <w:pPr>
              <w:rPr>
                <w:rFonts w:eastAsia="Times New Roman"/>
              </w:rPr>
            </w:pPr>
            <w:r>
              <w:rPr>
                <w:rFonts w:eastAsia="Times New Roman"/>
              </w:rPr>
              <w:t>The error sources affecting the integrity for GNSS has been analysed extensively for many years. We believe this is not necessary to conduct the study in 3GPP separately, as mostly likely we can reuse what are already available in the existing standards/literature.</w:t>
            </w:r>
          </w:p>
          <w:p w:rsidR="00187567" w:rsidRDefault="00A82129">
            <w:pPr>
              <w:rPr>
                <w:rFonts w:eastAsia="Times New Roman"/>
              </w:rPr>
            </w:pPr>
            <w:r>
              <w:rPr>
                <w:rFonts w:eastAsia="Times New Roman"/>
              </w:rPr>
              <w:t xml:space="preserve">On the other hand, we would like to point out that RAT-independent based methods are not limited to satellites. We may also consider: </w:t>
            </w:r>
          </w:p>
          <w:p w:rsidR="00187567" w:rsidRDefault="00A82129">
            <w:pPr>
              <w:pStyle w:val="ad"/>
              <w:numPr>
                <w:ilvl w:val="0"/>
                <w:numId w:val="14"/>
              </w:numPr>
              <w:rPr>
                <w:rFonts w:ascii="Times New Roman" w:eastAsiaTheme="minorEastAsia" w:hAnsi="Times New Roman"/>
                <w:sz w:val="20"/>
                <w:szCs w:val="20"/>
                <w:lang w:val="en-GB"/>
              </w:rPr>
            </w:pPr>
            <w:r>
              <w:rPr>
                <w:rFonts w:ascii="Times New Roman" w:eastAsia="Times New Roman" w:hAnsi="Times New Roman"/>
                <w:sz w:val="20"/>
                <w:szCs w:val="20"/>
                <w:lang w:val="en-GB"/>
              </w:rPr>
              <w:t>non 3GPP RAT based, like WiFI and BT</w:t>
            </w:r>
          </w:p>
          <w:p w:rsidR="00187567" w:rsidRDefault="00A82129">
            <w:pPr>
              <w:pStyle w:val="ad"/>
              <w:numPr>
                <w:ilvl w:val="0"/>
                <w:numId w:val="14"/>
              </w:numPr>
              <w:rPr>
                <w:lang w:eastAsia="zh-CN"/>
              </w:rPr>
            </w:pPr>
            <w:r>
              <w:rPr>
                <w:rFonts w:ascii="Times New Roman" w:eastAsia="Times New Roman" w:hAnsi="Times New Roman"/>
                <w:sz w:val="20"/>
                <w:szCs w:val="20"/>
              </w:rPr>
              <w:t>Sensor, or environment verification based</w:t>
            </w:r>
          </w:p>
        </w:tc>
      </w:tr>
      <w:tr w:rsidR="00187567">
        <w:trPr>
          <w:trHeight w:val="367"/>
        </w:trPr>
        <w:tc>
          <w:tcPr>
            <w:tcW w:w="1728" w:type="dxa"/>
          </w:tcPr>
          <w:p w:rsidR="00187567" w:rsidRDefault="00A82129">
            <w:pPr>
              <w:rPr>
                <w:lang w:eastAsia="zh-CN"/>
              </w:rPr>
            </w:pPr>
            <w:r>
              <w:rPr>
                <w:rFonts w:hint="eastAsia"/>
                <w:lang w:eastAsia="zh-CN"/>
              </w:rPr>
              <w:t>v</w:t>
            </w:r>
            <w:r>
              <w:rPr>
                <w:lang w:eastAsia="zh-CN"/>
              </w:rPr>
              <w:t>ivo</w:t>
            </w:r>
          </w:p>
        </w:tc>
        <w:tc>
          <w:tcPr>
            <w:tcW w:w="8190" w:type="dxa"/>
          </w:tcPr>
          <w:p w:rsidR="00187567" w:rsidRDefault="00A82129">
            <w:pPr>
              <w:rPr>
                <w:rFonts w:eastAsia="Times New Roman"/>
              </w:rPr>
            </w:pPr>
            <w:r>
              <w:rPr>
                <w:rFonts w:hint="eastAsia"/>
                <w:lang w:eastAsia="zh-CN"/>
              </w:rPr>
              <w:t>W</w:t>
            </w:r>
            <w:r>
              <w:rPr>
                <w:lang w:eastAsia="zh-CN"/>
              </w:rPr>
              <w:t>e’re OK with Swift and ESA’s structures.</w:t>
            </w:r>
          </w:p>
        </w:tc>
      </w:tr>
      <w:tr w:rsidR="00187567">
        <w:trPr>
          <w:trHeight w:val="367"/>
        </w:trPr>
        <w:tc>
          <w:tcPr>
            <w:tcW w:w="1728" w:type="dxa"/>
          </w:tcPr>
          <w:p w:rsidR="00187567" w:rsidRDefault="00A82129">
            <w:pPr>
              <w:rPr>
                <w:lang w:val="en-US" w:eastAsia="zh-CN"/>
              </w:rPr>
            </w:pPr>
            <w:r>
              <w:rPr>
                <w:rFonts w:hint="eastAsia"/>
                <w:lang w:val="en-US" w:eastAsia="zh-CN"/>
              </w:rPr>
              <w:t>ZTE</w:t>
            </w:r>
          </w:p>
        </w:tc>
        <w:tc>
          <w:tcPr>
            <w:tcW w:w="8190" w:type="dxa"/>
          </w:tcPr>
          <w:p w:rsidR="00187567" w:rsidRDefault="00A82129">
            <w:pPr>
              <w:rPr>
                <w:lang w:val="en-US" w:eastAsia="zh-CN"/>
              </w:rPr>
            </w:pPr>
            <w:r>
              <w:rPr>
                <w:rFonts w:hint="eastAsia"/>
                <w:lang w:val="en-US" w:eastAsia="zh-CN"/>
              </w:rPr>
              <w:t>We share the same view with CATT. RAN2 may consider the definitions in RTCM as reference.</w:t>
            </w:r>
          </w:p>
        </w:tc>
      </w:tr>
    </w:tbl>
    <w:p w:rsidR="00187567" w:rsidRDefault="00187567">
      <w:pPr>
        <w:rPr>
          <w:sz w:val="22"/>
          <w:szCs w:val="22"/>
          <w:lang w:eastAsia="zh-CN"/>
        </w:rPr>
      </w:pPr>
    </w:p>
    <w:p w:rsidR="004D356E" w:rsidRDefault="004D356E">
      <w:pPr>
        <w:rPr>
          <w:sz w:val="22"/>
          <w:szCs w:val="22"/>
          <w:lang w:eastAsia="zh-CN"/>
        </w:rPr>
      </w:pPr>
      <w:r>
        <w:rPr>
          <w:rFonts w:hint="eastAsia"/>
          <w:sz w:val="22"/>
          <w:szCs w:val="22"/>
          <w:lang w:eastAsia="zh-CN"/>
        </w:rPr>
        <w:t>T</w:t>
      </w:r>
      <w:r>
        <w:rPr>
          <w:sz w:val="22"/>
          <w:szCs w:val="22"/>
          <w:lang w:eastAsia="zh-CN"/>
        </w:rPr>
        <w:t>he opinions above also seem quite diverse, with the following highlights</w:t>
      </w:r>
    </w:p>
    <w:p w:rsidR="00817809" w:rsidRPr="004D356E" w:rsidRDefault="00817809" w:rsidP="004D356E">
      <w:pPr>
        <w:pStyle w:val="ad"/>
        <w:numPr>
          <w:ilvl w:val="0"/>
          <w:numId w:val="20"/>
        </w:numPr>
        <w:rPr>
          <w:rFonts w:ascii="Times New Roman" w:hAnsi="Times New Roman"/>
          <w:lang w:eastAsia="zh-CN"/>
        </w:rPr>
      </w:pPr>
      <w:r w:rsidRPr="004D356E">
        <w:rPr>
          <w:rFonts w:ascii="Times New Roman" w:hAnsi="Times New Roman"/>
          <w:lang w:eastAsia="zh-CN"/>
        </w:rPr>
        <w:t>Huawei propoesd to reach a consensus on the</w:t>
      </w:r>
      <w:r w:rsidRPr="004D356E">
        <w:rPr>
          <w:rFonts w:ascii="Times New Roman" w:hAnsi="Times New Roman"/>
        </w:rPr>
        <w:t xml:space="preserve"> </w:t>
      </w:r>
      <w:r w:rsidRPr="004D356E">
        <w:rPr>
          <w:rFonts w:ascii="Times New Roman" w:hAnsi="Times New Roman"/>
          <w:lang w:eastAsia="zh-CN"/>
        </w:rPr>
        <w:t>taxonomy for all the potential error resources, and then discuss the specific ones for each category</w:t>
      </w:r>
      <w:r w:rsidR="004E66A5" w:rsidRPr="004D356E">
        <w:rPr>
          <w:rFonts w:ascii="Times New Roman" w:hAnsi="Times New Roman"/>
          <w:lang w:eastAsia="zh-CN"/>
        </w:rPr>
        <w:t>. But this is aligned with the proposal from SWIFT, ESA an VIVO</w:t>
      </w:r>
      <w:r w:rsidR="006D7B7C" w:rsidRPr="004D356E">
        <w:rPr>
          <w:rFonts w:ascii="Times New Roman" w:hAnsi="Times New Roman"/>
          <w:lang w:eastAsia="zh-CN"/>
        </w:rPr>
        <w:t>.</w:t>
      </w:r>
    </w:p>
    <w:p w:rsidR="00D953FA" w:rsidRPr="004D356E" w:rsidRDefault="00D953FA" w:rsidP="004D356E">
      <w:pPr>
        <w:pStyle w:val="ad"/>
        <w:numPr>
          <w:ilvl w:val="0"/>
          <w:numId w:val="20"/>
        </w:numPr>
        <w:rPr>
          <w:rFonts w:ascii="Times New Roman" w:hAnsi="Times New Roman"/>
          <w:lang w:eastAsia="zh-CN"/>
        </w:rPr>
      </w:pPr>
      <w:r w:rsidRPr="004D356E">
        <w:rPr>
          <w:rFonts w:ascii="Times New Roman" w:hAnsi="Times New Roman"/>
          <w:lang w:eastAsia="zh-CN"/>
        </w:rPr>
        <w:t>SWIFT, ESA an VIVO are fine with the taximony proposed by SWIFT, while ESA proposes to add Jamming, Spoofing to External feared events and GNSS Rx design faults, GNSS Rx measurement noise and Incorrect reception and decoding of corrections to UE faults</w:t>
      </w:r>
    </w:p>
    <w:p w:rsidR="00D953FA" w:rsidRPr="004D356E" w:rsidRDefault="005F6895" w:rsidP="004D356E">
      <w:pPr>
        <w:pStyle w:val="ad"/>
        <w:numPr>
          <w:ilvl w:val="0"/>
          <w:numId w:val="20"/>
        </w:numPr>
        <w:rPr>
          <w:rFonts w:ascii="Times New Roman" w:hAnsi="Times New Roman"/>
        </w:rPr>
      </w:pPr>
      <w:r w:rsidRPr="004D356E">
        <w:rPr>
          <w:rFonts w:ascii="Times New Roman" w:hAnsi="Times New Roman"/>
          <w:lang w:eastAsia="zh-CN"/>
        </w:rPr>
        <w:t xml:space="preserve">Intel think the error source in </w:t>
      </w:r>
      <w:r w:rsidR="004D356E" w:rsidRPr="004D356E">
        <w:rPr>
          <w:rFonts w:ascii="Times New Roman" w:hAnsi="Times New Roman"/>
          <w:lang w:eastAsia="zh-CN"/>
        </w:rPr>
        <w:t xml:space="preserve">R2-2008256 </w:t>
      </w:r>
      <w:r w:rsidRPr="004D356E">
        <w:rPr>
          <w:rFonts w:ascii="Times New Roman" w:hAnsi="Times New Roman"/>
        </w:rPr>
        <w:t xml:space="preserve">[AT111-e][607][POS] Summary of email discussion on Integrity definitions, KPIs, and use cases (Swift) can be the baseline. </w:t>
      </w:r>
    </w:p>
    <w:p w:rsidR="004D356E" w:rsidRPr="004D356E" w:rsidRDefault="004D356E" w:rsidP="004D356E">
      <w:pPr>
        <w:pStyle w:val="ad"/>
        <w:numPr>
          <w:ilvl w:val="0"/>
          <w:numId w:val="20"/>
        </w:numPr>
        <w:rPr>
          <w:rFonts w:ascii="Times New Roman" w:hAnsi="Times New Roman"/>
          <w:lang w:eastAsia="zh-CN"/>
        </w:rPr>
      </w:pPr>
      <w:r w:rsidRPr="004D356E">
        <w:rPr>
          <w:rFonts w:ascii="Times New Roman" w:hAnsi="Times New Roman"/>
        </w:rPr>
        <w:t>Nokia thinks that it is not necessary to conduct the study in 3GPP and would like also to consider the error sources for WIFI, BT, Sensors and enviroment verificatoin based methods</w:t>
      </w:r>
    </w:p>
    <w:p w:rsidR="004D356E" w:rsidRPr="004D356E" w:rsidRDefault="00B50281" w:rsidP="004D356E">
      <w:pPr>
        <w:pStyle w:val="ad"/>
        <w:numPr>
          <w:ilvl w:val="0"/>
          <w:numId w:val="20"/>
        </w:numPr>
        <w:rPr>
          <w:rFonts w:ascii="Times New Roman" w:hAnsi="Times New Roman"/>
        </w:rPr>
      </w:pPr>
      <w:r w:rsidRPr="004D356E">
        <w:rPr>
          <w:rFonts w:ascii="Times New Roman" w:hAnsi="Times New Roman"/>
          <w:lang w:eastAsia="zh-CN"/>
        </w:rPr>
        <w:t>ZTE and CATT think that RAN2 can consider teh defintions from RTCM as baseline</w:t>
      </w:r>
      <w:r w:rsidR="004D356E" w:rsidRPr="004D356E">
        <w:rPr>
          <w:rFonts w:ascii="Times New Roman" w:hAnsi="Times New Roman"/>
          <w:lang w:eastAsia="zh-CN"/>
        </w:rPr>
        <w:t xml:space="preserve"> and think </w:t>
      </w:r>
      <w:r w:rsidR="004D356E" w:rsidRPr="004D356E">
        <w:rPr>
          <w:rFonts w:ascii="Times New Roman" w:hAnsi="Times New Roman"/>
        </w:rPr>
        <w:t>The errors affecting the measurement in a GNSS receiver depend on the following factors:</w:t>
      </w:r>
    </w:p>
    <w:p w:rsidR="004D356E" w:rsidRPr="004D356E" w:rsidRDefault="004D356E" w:rsidP="004D356E">
      <w:pPr>
        <w:pStyle w:val="ad"/>
        <w:numPr>
          <w:ilvl w:val="1"/>
          <w:numId w:val="20"/>
        </w:numPr>
        <w:rPr>
          <w:rFonts w:ascii="Times New Roman" w:hAnsi="Times New Roman"/>
          <w:sz w:val="20"/>
          <w:szCs w:val="20"/>
        </w:rPr>
      </w:pPr>
      <w:r w:rsidRPr="004D356E">
        <w:rPr>
          <w:rFonts w:ascii="Times New Roman" w:hAnsi="Times New Roman"/>
          <w:sz w:val="20"/>
          <w:szCs w:val="20"/>
        </w:rPr>
        <w:t xml:space="preserve">Space segment; </w:t>
      </w:r>
    </w:p>
    <w:p w:rsidR="004D356E" w:rsidRPr="004D356E" w:rsidRDefault="004D356E" w:rsidP="004D356E">
      <w:pPr>
        <w:pStyle w:val="ad"/>
        <w:numPr>
          <w:ilvl w:val="1"/>
          <w:numId w:val="20"/>
        </w:numPr>
        <w:rPr>
          <w:rFonts w:ascii="Times New Roman" w:hAnsi="Times New Roman"/>
          <w:sz w:val="20"/>
          <w:szCs w:val="20"/>
        </w:rPr>
      </w:pPr>
      <w:r w:rsidRPr="004D356E">
        <w:rPr>
          <w:rFonts w:ascii="Times New Roman" w:hAnsi="Times New Roman"/>
          <w:sz w:val="20"/>
          <w:szCs w:val="20"/>
        </w:rPr>
        <w:t xml:space="preserve">Propagation in atmosphere; </w:t>
      </w:r>
    </w:p>
    <w:p w:rsidR="004D356E" w:rsidRPr="004D356E" w:rsidRDefault="004D356E" w:rsidP="004D356E">
      <w:pPr>
        <w:pStyle w:val="ad"/>
        <w:numPr>
          <w:ilvl w:val="1"/>
          <w:numId w:val="20"/>
        </w:numPr>
        <w:rPr>
          <w:rFonts w:ascii="Times New Roman" w:hAnsi="Times New Roman"/>
          <w:sz w:val="20"/>
          <w:szCs w:val="20"/>
        </w:rPr>
      </w:pPr>
      <w:r w:rsidRPr="004D356E">
        <w:rPr>
          <w:rFonts w:ascii="Times New Roman" w:hAnsi="Times New Roman"/>
          <w:sz w:val="20"/>
          <w:szCs w:val="20"/>
        </w:rPr>
        <w:lastRenderedPageBreak/>
        <w:t xml:space="preserve">Local propagation effects near the receiver antenna; </w:t>
      </w:r>
    </w:p>
    <w:p w:rsidR="004D356E" w:rsidRPr="004D356E" w:rsidRDefault="004D356E" w:rsidP="004D356E">
      <w:pPr>
        <w:pStyle w:val="ad"/>
        <w:numPr>
          <w:ilvl w:val="1"/>
          <w:numId w:val="20"/>
        </w:numPr>
        <w:rPr>
          <w:rFonts w:ascii="Times New Roman" w:hAnsi="Times New Roman"/>
          <w:lang w:eastAsia="zh-CN"/>
        </w:rPr>
      </w:pPr>
      <w:r w:rsidRPr="004D356E">
        <w:rPr>
          <w:rFonts w:ascii="Times New Roman" w:hAnsi="Times New Roman"/>
          <w:sz w:val="20"/>
          <w:szCs w:val="20"/>
        </w:rPr>
        <w:t>User segment (i.e., received signal processing, thermal noise, interference)</w:t>
      </w:r>
    </w:p>
    <w:p w:rsidR="00A3250F" w:rsidRDefault="00A3250F" w:rsidP="00497270">
      <w:pPr>
        <w:rPr>
          <w:sz w:val="24"/>
          <w:szCs w:val="24"/>
          <w:lang w:eastAsia="zh-CN"/>
        </w:rPr>
      </w:pPr>
    </w:p>
    <w:p w:rsidR="00A3250F" w:rsidRDefault="00A3250F" w:rsidP="00497270">
      <w:pPr>
        <w:rPr>
          <w:sz w:val="24"/>
          <w:szCs w:val="24"/>
          <w:lang w:eastAsia="zh-CN"/>
        </w:rPr>
      </w:pPr>
      <w:r>
        <w:rPr>
          <w:sz w:val="24"/>
          <w:szCs w:val="24"/>
          <w:lang w:eastAsia="zh-CN"/>
        </w:rPr>
        <w:t>With the above summary, we propose the following proposals:</w:t>
      </w:r>
    </w:p>
    <w:p w:rsidR="00A3250F" w:rsidRPr="00A3250F" w:rsidRDefault="00A3250F" w:rsidP="00497270">
      <w:pPr>
        <w:rPr>
          <w:sz w:val="24"/>
          <w:szCs w:val="24"/>
          <w:lang w:eastAsia="zh-CN"/>
        </w:rPr>
      </w:pPr>
    </w:p>
    <w:p w:rsidR="00497270" w:rsidRPr="0061015A" w:rsidRDefault="0040701C" w:rsidP="00497270">
      <w:pPr>
        <w:rPr>
          <w:b/>
          <w:sz w:val="24"/>
          <w:szCs w:val="24"/>
          <w:lang w:eastAsia="zh-CN"/>
        </w:rPr>
      </w:pPr>
      <w:r w:rsidRPr="0061015A">
        <w:rPr>
          <w:b/>
          <w:sz w:val="24"/>
          <w:szCs w:val="24"/>
          <w:lang w:eastAsia="zh-CN"/>
        </w:rPr>
        <w:t>Proposal</w:t>
      </w:r>
      <w:r w:rsidR="00C66E37" w:rsidRPr="0061015A">
        <w:rPr>
          <w:b/>
          <w:sz w:val="24"/>
          <w:szCs w:val="24"/>
          <w:lang w:eastAsia="zh-CN"/>
        </w:rPr>
        <w:t xml:space="preserve"> </w:t>
      </w:r>
      <w:r w:rsidR="00FC2F7B" w:rsidRPr="0061015A">
        <w:rPr>
          <w:b/>
          <w:sz w:val="24"/>
          <w:szCs w:val="24"/>
          <w:lang w:eastAsia="zh-CN"/>
        </w:rPr>
        <w:t>5</w:t>
      </w:r>
      <w:r w:rsidRPr="0061015A">
        <w:rPr>
          <w:b/>
          <w:sz w:val="24"/>
          <w:szCs w:val="24"/>
          <w:lang w:eastAsia="zh-CN"/>
        </w:rPr>
        <w:t xml:space="preserve">: </w:t>
      </w:r>
      <w:r w:rsidR="00497270" w:rsidRPr="0061015A">
        <w:rPr>
          <w:b/>
          <w:sz w:val="24"/>
          <w:szCs w:val="24"/>
          <w:lang w:eastAsia="zh-CN"/>
        </w:rPr>
        <w:t xml:space="preserve">RAN2 confirms that 4 possible sources of feared events are </w:t>
      </w:r>
      <w:r w:rsidR="00A3250F">
        <w:rPr>
          <w:b/>
          <w:sz w:val="24"/>
          <w:szCs w:val="24"/>
          <w:lang w:eastAsia="zh-CN"/>
        </w:rPr>
        <w:t>applicable</w:t>
      </w:r>
      <w:r w:rsidR="00497270" w:rsidRPr="0061015A">
        <w:rPr>
          <w:b/>
          <w:sz w:val="24"/>
          <w:szCs w:val="24"/>
          <w:lang w:eastAsia="zh-CN"/>
        </w:rPr>
        <w:t xml:space="preserve"> for RAT-independent positioning in 3GPP system. </w:t>
      </w:r>
    </w:p>
    <w:p w:rsidR="00497270" w:rsidRPr="0061015A" w:rsidRDefault="00497270" w:rsidP="00497270">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Faults in the correction data e.g.</w:t>
      </w:r>
    </w:p>
    <w:p w:rsidR="00497270" w:rsidRPr="0061015A" w:rsidRDefault="00497270" w:rsidP="00497270">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Incorrect computation by the provider</w:t>
      </w:r>
    </w:p>
    <w:p w:rsidR="00497270" w:rsidRPr="0061015A" w:rsidRDefault="00497270" w:rsidP="00497270">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External feared event impacting the provider</w:t>
      </w:r>
    </w:p>
    <w:p w:rsidR="00497270" w:rsidRPr="0061015A" w:rsidRDefault="00497270" w:rsidP="00497270">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Faults in transmitting the data to the UE, e.g.</w:t>
      </w:r>
    </w:p>
    <w:p w:rsidR="00497270" w:rsidRPr="0061015A" w:rsidRDefault="00497270" w:rsidP="00497270">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Data integrity faults</w:t>
      </w:r>
    </w:p>
    <w:p w:rsidR="00497270" w:rsidRPr="0061015A" w:rsidRDefault="00497270" w:rsidP="00497270">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External feared events, e.g.</w:t>
      </w:r>
    </w:p>
    <w:p w:rsidR="00497270" w:rsidRPr="0061015A" w:rsidRDefault="00497270" w:rsidP="00497270">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Satellite feared events</w:t>
      </w:r>
    </w:p>
    <w:p w:rsidR="00497270" w:rsidRPr="0061015A" w:rsidRDefault="00497270" w:rsidP="00497270">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Atmospheric feared events</w:t>
      </w:r>
    </w:p>
    <w:p w:rsidR="00497270" w:rsidRPr="0061015A" w:rsidRDefault="00497270" w:rsidP="00497270">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Multipath</w:t>
      </w:r>
    </w:p>
    <w:p w:rsidR="00497270" w:rsidRPr="0061015A" w:rsidRDefault="00497270" w:rsidP="00497270">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UE faults</w:t>
      </w:r>
    </w:p>
    <w:p w:rsidR="0061015A" w:rsidRPr="0061015A" w:rsidRDefault="0061015A">
      <w:pPr>
        <w:rPr>
          <w:b/>
          <w:sz w:val="24"/>
          <w:szCs w:val="24"/>
          <w:lang w:eastAsia="zh-CN"/>
        </w:rPr>
      </w:pPr>
    </w:p>
    <w:p w:rsidR="00187567" w:rsidRPr="0061015A" w:rsidRDefault="00DF0C75">
      <w:pPr>
        <w:rPr>
          <w:b/>
          <w:sz w:val="24"/>
          <w:szCs w:val="24"/>
          <w:lang w:eastAsia="zh-CN"/>
        </w:rPr>
      </w:pPr>
      <w:r w:rsidRPr="0061015A">
        <w:rPr>
          <w:b/>
          <w:sz w:val="24"/>
          <w:szCs w:val="24"/>
          <w:lang w:eastAsia="zh-CN"/>
        </w:rPr>
        <w:t>Proposal 6: RAN2 should further study the following aspects for RAT-independent positioning</w:t>
      </w:r>
    </w:p>
    <w:p w:rsidR="00B6228A" w:rsidRPr="0061015A" w:rsidRDefault="006F486A" w:rsidP="006F486A">
      <w:pPr>
        <w:pStyle w:val="ad"/>
        <w:numPr>
          <w:ilvl w:val="0"/>
          <w:numId w:val="20"/>
        </w:numPr>
        <w:rPr>
          <w:rFonts w:ascii="Times New Roman" w:hAnsi="Times New Roman"/>
          <w:b/>
          <w:sz w:val="24"/>
          <w:szCs w:val="24"/>
          <w:lang w:eastAsia="zh-CN"/>
        </w:rPr>
      </w:pPr>
      <w:r w:rsidRPr="0061015A">
        <w:rPr>
          <w:rFonts w:ascii="Times New Roman" w:eastAsiaTheme="minorEastAsia" w:hAnsi="Times New Roman"/>
          <w:b/>
          <w:sz w:val="24"/>
          <w:szCs w:val="24"/>
          <w:lang w:eastAsia="zh-CN"/>
        </w:rPr>
        <w:t xml:space="preserve">FFS the error sources for WIFI, BT, Sensors and </w:t>
      </w:r>
      <w:r w:rsidR="005B2ED8">
        <w:rPr>
          <w:rFonts w:ascii="Times New Roman" w:eastAsiaTheme="minorEastAsia" w:hAnsi="Times New Roman"/>
          <w:b/>
          <w:sz w:val="24"/>
          <w:szCs w:val="24"/>
          <w:lang w:eastAsia="zh-CN"/>
        </w:rPr>
        <w:t>environment</w:t>
      </w:r>
      <w:r w:rsidRPr="0061015A">
        <w:rPr>
          <w:rFonts w:ascii="Times New Roman" w:eastAsiaTheme="minorEastAsia" w:hAnsi="Times New Roman"/>
          <w:b/>
          <w:sz w:val="24"/>
          <w:szCs w:val="24"/>
          <w:lang w:eastAsia="zh-CN"/>
        </w:rPr>
        <w:t xml:space="preserve"> </w:t>
      </w:r>
      <w:r w:rsidR="00A3250F">
        <w:rPr>
          <w:rFonts w:ascii="Times New Roman" w:eastAsiaTheme="minorEastAsia" w:hAnsi="Times New Roman"/>
          <w:b/>
          <w:sz w:val="24"/>
          <w:szCs w:val="24"/>
          <w:lang w:eastAsia="zh-CN"/>
        </w:rPr>
        <w:t>verification</w:t>
      </w:r>
      <w:r w:rsidRPr="0061015A">
        <w:rPr>
          <w:rFonts w:ascii="Times New Roman" w:eastAsiaTheme="minorEastAsia" w:hAnsi="Times New Roman"/>
          <w:b/>
          <w:sz w:val="24"/>
          <w:szCs w:val="24"/>
          <w:lang w:eastAsia="zh-CN"/>
        </w:rPr>
        <w:t xml:space="preserve"> based methods</w:t>
      </w:r>
    </w:p>
    <w:p w:rsidR="005A42CC" w:rsidRPr="0061015A" w:rsidRDefault="006F486A" w:rsidP="003A3517">
      <w:pPr>
        <w:pStyle w:val="ad"/>
        <w:numPr>
          <w:ilvl w:val="0"/>
          <w:numId w:val="20"/>
        </w:numPr>
        <w:rPr>
          <w:rFonts w:ascii="Times New Roman" w:eastAsiaTheme="minorEastAsia" w:hAnsi="Times New Roman"/>
          <w:b/>
          <w:sz w:val="24"/>
          <w:szCs w:val="24"/>
          <w:lang w:eastAsia="zh-CN"/>
        </w:rPr>
      </w:pPr>
      <w:r w:rsidRPr="0061015A">
        <w:rPr>
          <w:rFonts w:ascii="Times New Roman" w:eastAsiaTheme="minorEastAsia" w:hAnsi="Times New Roman"/>
          <w:b/>
          <w:sz w:val="24"/>
          <w:szCs w:val="24"/>
          <w:lang w:eastAsia="zh-CN"/>
        </w:rPr>
        <w:t>FFS</w:t>
      </w:r>
      <w:r w:rsidR="003A3517" w:rsidRPr="0061015A">
        <w:rPr>
          <w:rFonts w:ascii="Times New Roman" w:eastAsiaTheme="minorEastAsia" w:hAnsi="Times New Roman"/>
          <w:b/>
          <w:sz w:val="24"/>
          <w:szCs w:val="24"/>
          <w:lang w:eastAsia="zh-CN"/>
        </w:rPr>
        <w:t xml:space="preserve"> Jamming, Spoofing </w:t>
      </w:r>
      <w:r w:rsidR="005A42CC" w:rsidRPr="0061015A">
        <w:rPr>
          <w:rFonts w:ascii="Times New Roman" w:eastAsiaTheme="minorEastAsia" w:hAnsi="Times New Roman"/>
          <w:b/>
          <w:sz w:val="24"/>
          <w:szCs w:val="24"/>
          <w:lang w:eastAsia="zh-CN"/>
        </w:rPr>
        <w:t>in External feared events</w:t>
      </w:r>
    </w:p>
    <w:p w:rsidR="003A3517" w:rsidRPr="0061015A" w:rsidRDefault="005A42CC" w:rsidP="003A3517">
      <w:pPr>
        <w:pStyle w:val="ad"/>
        <w:numPr>
          <w:ilvl w:val="0"/>
          <w:numId w:val="20"/>
        </w:numPr>
        <w:rPr>
          <w:rFonts w:ascii="Times New Roman" w:eastAsiaTheme="minorEastAsia" w:hAnsi="Times New Roman"/>
          <w:b/>
          <w:sz w:val="24"/>
          <w:szCs w:val="24"/>
          <w:lang w:eastAsia="zh-CN"/>
        </w:rPr>
      </w:pPr>
      <w:r w:rsidRPr="0061015A">
        <w:rPr>
          <w:rFonts w:ascii="Times New Roman" w:eastAsiaTheme="minorEastAsia" w:hAnsi="Times New Roman"/>
          <w:b/>
          <w:sz w:val="24"/>
          <w:szCs w:val="24"/>
          <w:lang w:eastAsia="zh-CN"/>
        </w:rPr>
        <w:t xml:space="preserve">FFS </w:t>
      </w:r>
      <w:r w:rsidR="003A3517" w:rsidRPr="0061015A">
        <w:rPr>
          <w:rFonts w:ascii="Times New Roman" w:eastAsiaTheme="minorEastAsia" w:hAnsi="Times New Roman"/>
          <w:b/>
          <w:sz w:val="24"/>
          <w:szCs w:val="24"/>
          <w:lang w:eastAsia="zh-CN"/>
        </w:rPr>
        <w:t xml:space="preserve">GNSS Rx design faults, GNSS Rx measurement noise and Incorrect reception and decoding of corrections </w:t>
      </w:r>
      <w:r w:rsidRPr="0061015A">
        <w:rPr>
          <w:rFonts w:ascii="Times New Roman" w:eastAsiaTheme="minorEastAsia" w:hAnsi="Times New Roman"/>
          <w:b/>
          <w:sz w:val="24"/>
          <w:szCs w:val="24"/>
          <w:lang w:eastAsia="zh-CN"/>
        </w:rPr>
        <w:t>in</w:t>
      </w:r>
      <w:r w:rsidR="003A3517" w:rsidRPr="0061015A">
        <w:rPr>
          <w:rFonts w:ascii="Times New Roman" w:eastAsiaTheme="minorEastAsia" w:hAnsi="Times New Roman"/>
          <w:b/>
          <w:sz w:val="24"/>
          <w:szCs w:val="24"/>
          <w:lang w:eastAsia="zh-CN"/>
        </w:rPr>
        <w:t xml:space="preserve"> UE faults</w:t>
      </w:r>
    </w:p>
    <w:p w:rsidR="006F486A" w:rsidRPr="00F900CB" w:rsidRDefault="006F486A" w:rsidP="00F900CB">
      <w:pPr>
        <w:rPr>
          <w:b/>
          <w:lang w:eastAsia="zh-CN"/>
        </w:rPr>
      </w:pPr>
    </w:p>
    <w:p w:rsidR="00187567" w:rsidRDefault="00A82129">
      <w:pPr>
        <w:pStyle w:val="3GPPH1"/>
      </w:pPr>
      <w:r>
        <w:t>Conclusions</w:t>
      </w:r>
    </w:p>
    <w:p w:rsidR="00E84513" w:rsidRPr="00BB6CBA" w:rsidRDefault="00E84513" w:rsidP="00E84513">
      <w:pPr>
        <w:rPr>
          <w:b/>
          <w:sz w:val="24"/>
          <w:szCs w:val="22"/>
          <w:lang w:eastAsia="zh-CN"/>
        </w:rPr>
      </w:pPr>
      <w:r w:rsidRPr="00BB6CBA">
        <w:rPr>
          <w:b/>
          <w:sz w:val="24"/>
          <w:szCs w:val="22"/>
          <w:lang w:eastAsia="zh-CN"/>
        </w:rPr>
        <w:t>Proposal 1: RAN2 should the error sources for each positioning methods for RAT-dependent and RAT-independent positioning separately, with the following FFS</w:t>
      </w:r>
    </w:p>
    <w:p w:rsidR="00E84513" w:rsidRPr="00BB6CBA" w:rsidRDefault="00E84513" w:rsidP="00E84513">
      <w:pPr>
        <w:pStyle w:val="ad"/>
        <w:numPr>
          <w:ilvl w:val="0"/>
          <w:numId w:val="16"/>
        </w:numPr>
        <w:rPr>
          <w:rFonts w:ascii="Times New Roman" w:hAnsi="Times New Roman"/>
          <w:b/>
          <w:sz w:val="24"/>
          <w:lang w:eastAsia="zh-CN"/>
        </w:rPr>
      </w:pPr>
      <w:r w:rsidRPr="00BB6CBA">
        <w:rPr>
          <w:rFonts w:ascii="Times New Roman" w:eastAsiaTheme="minorEastAsia" w:hAnsi="Times New Roman"/>
          <w:b/>
          <w:sz w:val="24"/>
          <w:lang w:eastAsia="zh-CN"/>
        </w:rPr>
        <w:t>FFS whether RAT-dependent error sources can b</w:t>
      </w:r>
      <w:r>
        <w:rPr>
          <w:rFonts w:ascii="Times New Roman" w:eastAsiaTheme="minorEastAsia" w:hAnsi="Times New Roman"/>
          <w:b/>
          <w:sz w:val="24"/>
          <w:lang w:eastAsia="zh-CN"/>
        </w:rPr>
        <w:t>e categor</w:t>
      </w:r>
      <w:r w:rsidRPr="00BB6CBA">
        <w:rPr>
          <w:rFonts w:ascii="Times New Roman" w:eastAsiaTheme="minorEastAsia" w:hAnsi="Times New Roman"/>
          <w:b/>
          <w:sz w:val="24"/>
          <w:lang w:eastAsia="zh-CN"/>
        </w:rPr>
        <w:t>ized into server error cause and target device error cause</w:t>
      </w:r>
    </w:p>
    <w:p w:rsidR="00E84513" w:rsidRPr="00BB6CBA" w:rsidRDefault="00E84513" w:rsidP="00E84513">
      <w:pPr>
        <w:pStyle w:val="ad"/>
        <w:numPr>
          <w:ilvl w:val="0"/>
          <w:numId w:val="16"/>
        </w:numPr>
        <w:rPr>
          <w:rFonts w:ascii="Times New Roman" w:hAnsi="Times New Roman"/>
          <w:b/>
          <w:sz w:val="24"/>
          <w:lang w:eastAsia="zh-CN"/>
        </w:rPr>
      </w:pPr>
      <w:r w:rsidRPr="00BB6CBA">
        <w:rPr>
          <w:rFonts w:ascii="Times New Roman" w:eastAsiaTheme="minorEastAsia" w:hAnsi="Times New Roman"/>
          <w:b/>
          <w:sz w:val="24"/>
          <w:lang w:eastAsia="zh-CN"/>
        </w:rPr>
        <w:t>FFS both RAT-dependent/independent posit</w:t>
      </w:r>
      <w:r>
        <w:rPr>
          <w:rFonts w:ascii="Times New Roman" w:eastAsiaTheme="minorEastAsia" w:hAnsi="Times New Roman"/>
          <w:b/>
          <w:sz w:val="24"/>
          <w:lang w:eastAsia="zh-CN"/>
        </w:rPr>
        <w:t>i</w:t>
      </w:r>
      <w:r w:rsidRPr="00BB6CBA">
        <w:rPr>
          <w:rFonts w:ascii="Times New Roman" w:eastAsiaTheme="minorEastAsia" w:hAnsi="Times New Roman"/>
          <w:b/>
          <w:sz w:val="24"/>
          <w:lang w:eastAsia="zh-CN"/>
        </w:rPr>
        <w:t>oning methods can be studied from the aspects of static, semi-static and dynamic factors</w:t>
      </w:r>
    </w:p>
    <w:p w:rsidR="00E84513" w:rsidRPr="00BB6CBA" w:rsidRDefault="00E84513" w:rsidP="00E84513">
      <w:pPr>
        <w:pStyle w:val="ad"/>
        <w:numPr>
          <w:ilvl w:val="0"/>
          <w:numId w:val="16"/>
        </w:numPr>
        <w:rPr>
          <w:rFonts w:ascii="Times New Roman" w:hAnsi="Times New Roman"/>
          <w:b/>
          <w:sz w:val="24"/>
          <w:lang w:eastAsia="zh-CN"/>
        </w:rPr>
      </w:pPr>
      <w:r w:rsidRPr="00BB6CBA">
        <w:rPr>
          <w:rFonts w:ascii="Times New Roman" w:eastAsiaTheme="minorEastAsia" w:hAnsi="Times New Roman"/>
          <w:b/>
          <w:sz w:val="24"/>
          <w:lang w:eastAsia="zh-CN"/>
        </w:rPr>
        <w:t>FFS whether there are common error sources for all the positioning methods under 3GPP system</w:t>
      </w:r>
    </w:p>
    <w:p w:rsidR="00187567" w:rsidRDefault="00187567">
      <w:pPr>
        <w:pStyle w:val="3GPPText"/>
        <w:rPr>
          <w:szCs w:val="22"/>
          <w:lang w:val="en-GB"/>
        </w:rPr>
      </w:pPr>
    </w:p>
    <w:p w:rsidR="00DB00F6" w:rsidRPr="00FC2F7B" w:rsidRDefault="00DB00F6" w:rsidP="00DB00F6">
      <w:pPr>
        <w:rPr>
          <w:b/>
          <w:sz w:val="24"/>
          <w:szCs w:val="24"/>
          <w:lang w:val="en-US" w:eastAsia="zh-CN"/>
        </w:rPr>
      </w:pPr>
      <w:r w:rsidRPr="00FC2F7B">
        <w:rPr>
          <w:b/>
          <w:sz w:val="24"/>
          <w:szCs w:val="24"/>
          <w:lang w:val="en-US" w:eastAsia="zh-CN"/>
        </w:rPr>
        <w:t xml:space="preserve">Proposal 2: </w:t>
      </w:r>
      <w:r w:rsidR="00352CB1">
        <w:rPr>
          <w:b/>
          <w:sz w:val="24"/>
          <w:szCs w:val="24"/>
          <w:lang w:val="en-US" w:eastAsia="zh-CN"/>
        </w:rPr>
        <w:t xml:space="preserve">RAN1 should study the </w:t>
      </w:r>
      <w:r w:rsidRPr="00FC2F7B">
        <w:rPr>
          <w:b/>
          <w:sz w:val="24"/>
          <w:szCs w:val="24"/>
          <w:lang w:val="en-US" w:eastAsia="zh-CN"/>
        </w:rPr>
        <w:t>Send an LS to RAN1 to trigger the study on error sources for RAT-dependent positioning methods for positioning integrity</w:t>
      </w:r>
    </w:p>
    <w:p w:rsidR="00DB00F6" w:rsidRPr="00FC2F7B" w:rsidRDefault="00DB00F6" w:rsidP="00DB00F6">
      <w:pPr>
        <w:rPr>
          <w:b/>
          <w:sz w:val="24"/>
          <w:szCs w:val="24"/>
          <w:lang w:val="en-US" w:eastAsia="zh-CN"/>
        </w:rPr>
      </w:pPr>
      <w:r w:rsidRPr="00FC2F7B">
        <w:rPr>
          <w:b/>
          <w:sz w:val="24"/>
          <w:szCs w:val="24"/>
          <w:lang w:val="en-US" w:eastAsia="zh-CN"/>
        </w:rPr>
        <w:t>Proposal 3: RAN2 can indep</w:t>
      </w:r>
      <w:r>
        <w:rPr>
          <w:b/>
          <w:sz w:val="24"/>
          <w:szCs w:val="24"/>
          <w:lang w:val="en-US" w:eastAsia="zh-CN"/>
        </w:rPr>
        <w:t>en</w:t>
      </w:r>
      <w:r w:rsidRPr="00FC2F7B">
        <w:rPr>
          <w:b/>
          <w:sz w:val="24"/>
          <w:szCs w:val="24"/>
          <w:lang w:val="en-US" w:eastAsia="zh-CN"/>
        </w:rPr>
        <w:t>dently study the error sources for RAT-independent positioning methods.</w:t>
      </w:r>
    </w:p>
    <w:p w:rsidR="00DB00F6" w:rsidRPr="00FC2F7B" w:rsidRDefault="00DB00F6" w:rsidP="00DB00F6">
      <w:pPr>
        <w:rPr>
          <w:b/>
          <w:sz w:val="24"/>
          <w:szCs w:val="24"/>
          <w:lang w:eastAsia="zh-CN"/>
        </w:rPr>
      </w:pPr>
      <w:r w:rsidRPr="00FC2F7B">
        <w:rPr>
          <w:b/>
          <w:sz w:val="24"/>
          <w:szCs w:val="24"/>
          <w:lang w:eastAsia="zh-CN"/>
        </w:rPr>
        <w:t xml:space="preserve">Proposal </w:t>
      </w:r>
      <w:r>
        <w:rPr>
          <w:b/>
          <w:sz w:val="24"/>
          <w:szCs w:val="24"/>
          <w:lang w:eastAsia="zh-CN"/>
        </w:rPr>
        <w:t>4</w:t>
      </w:r>
      <w:r w:rsidRPr="00FC2F7B">
        <w:rPr>
          <w:b/>
          <w:sz w:val="24"/>
          <w:szCs w:val="24"/>
          <w:lang w:eastAsia="zh-CN"/>
        </w:rPr>
        <w:t xml:space="preserve">: In the LS to RAN1, RAN2 should suggest that </w:t>
      </w:r>
    </w:p>
    <w:p w:rsidR="00DB00F6" w:rsidRPr="00FC2F7B" w:rsidRDefault="00DB00F6" w:rsidP="00DB00F6">
      <w:pPr>
        <w:pStyle w:val="ad"/>
        <w:numPr>
          <w:ilvl w:val="0"/>
          <w:numId w:val="19"/>
        </w:numPr>
        <w:rPr>
          <w:rFonts w:ascii="Times New Roman" w:hAnsi="Times New Roman"/>
          <w:b/>
          <w:sz w:val="24"/>
          <w:szCs w:val="24"/>
          <w:lang w:eastAsia="zh-CN"/>
        </w:rPr>
      </w:pPr>
      <w:r w:rsidRPr="00FC2F7B">
        <w:rPr>
          <w:rFonts w:ascii="Times New Roman" w:hAnsi="Times New Roman"/>
          <w:b/>
          <w:sz w:val="24"/>
          <w:szCs w:val="24"/>
          <w:lang w:eastAsia="zh-CN"/>
        </w:rPr>
        <w:t>The methodology for the study for integrity should be to use the CONOPS as a guideline to determine the set of e</w:t>
      </w:r>
      <w:bookmarkStart w:id="8" w:name="_GoBack"/>
      <w:bookmarkEnd w:id="8"/>
      <w:r w:rsidRPr="00FC2F7B">
        <w:rPr>
          <w:rFonts w:ascii="Times New Roman" w:hAnsi="Times New Roman"/>
          <w:b/>
          <w:sz w:val="24"/>
          <w:szCs w:val="24"/>
          <w:lang w:eastAsia="zh-CN"/>
        </w:rPr>
        <w:t>rror categories for RAT-dependent positioning methods</w:t>
      </w:r>
    </w:p>
    <w:p w:rsidR="00DB00F6" w:rsidRPr="00FC2F7B" w:rsidRDefault="00DB00F6" w:rsidP="00DB00F6">
      <w:pPr>
        <w:pStyle w:val="ad"/>
        <w:numPr>
          <w:ilvl w:val="0"/>
          <w:numId w:val="19"/>
        </w:numPr>
        <w:rPr>
          <w:rFonts w:ascii="Times New Roman" w:hAnsi="Times New Roman"/>
          <w:b/>
          <w:sz w:val="24"/>
          <w:szCs w:val="24"/>
          <w:lang w:eastAsia="zh-CN"/>
        </w:rPr>
      </w:pPr>
      <w:r w:rsidRPr="00FC2F7B">
        <w:rPr>
          <w:rFonts w:ascii="Times New Roman" w:hAnsi="Times New Roman"/>
          <w:b/>
          <w:sz w:val="24"/>
          <w:szCs w:val="24"/>
          <w:lang w:eastAsia="zh-CN"/>
        </w:rPr>
        <w:lastRenderedPageBreak/>
        <w:t xml:space="preserve">RAN2 has also considered </w:t>
      </w:r>
      <w:r w:rsidRPr="00FC2F7B">
        <w:rPr>
          <w:rFonts w:ascii="Times New Roman" w:eastAsiaTheme="minorEastAsia" w:hAnsi="Times New Roman"/>
          <w:b/>
          <w:sz w:val="24"/>
          <w:szCs w:val="24"/>
          <w:lang w:eastAsia="zh-CN"/>
        </w:rPr>
        <w:t>the study of error sources under various aspects</w:t>
      </w:r>
      <w:r w:rsidRPr="00FC2F7B">
        <w:rPr>
          <w:rFonts w:ascii="Times New Roman" w:hAnsi="Times New Roman"/>
          <w:b/>
          <w:sz w:val="24"/>
          <w:szCs w:val="24"/>
          <w:lang w:eastAsia="zh-CN"/>
        </w:rPr>
        <w:t xml:space="preserve">, including </w:t>
      </w:r>
    </w:p>
    <w:p w:rsidR="00DB00F6" w:rsidRPr="00FC2F7B" w:rsidRDefault="00DB00F6" w:rsidP="00DB00F6">
      <w:pPr>
        <w:pStyle w:val="ad"/>
        <w:numPr>
          <w:ilvl w:val="1"/>
          <w:numId w:val="19"/>
        </w:numPr>
        <w:rPr>
          <w:rFonts w:ascii="Times New Roman" w:hAnsi="Times New Roman"/>
          <w:b/>
          <w:sz w:val="24"/>
          <w:szCs w:val="24"/>
          <w:lang w:eastAsia="zh-CN"/>
        </w:rPr>
      </w:pPr>
      <w:r w:rsidRPr="00FC2F7B">
        <w:rPr>
          <w:rFonts w:ascii="Times New Roman" w:eastAsiaTheme="minorEastAsia" w:hAnsi="Times New Roman"/>
          <w:b/>
          <w:sz w:val="24"/>
          <w:szCs w:val="24"/>
          <w:lang w:eastAsia="zh-CN"/>
        </w:rPr>
        <w:t>Angle-based measurement and timing-based measurement</w:t>
      </w:r>
    </w:p>
    <w:p w:rsidR="00DB00F6" w:rsidRPr="00FC2F7B" w:rsidRDefault="00DB00F6" w:rsidP="00DB00F6">
      <w:pPr>
        <w:pStyle w:val="ad"/>
        <w:numPr>
          <w:ilvl w:val="1"/>
          <w:numId w:val="19"/>
        </w:numPr>
        <w:rPr>
          <w:rFonts w:ascii="Times New Roman" w:hAnsi="Times New Roman"/>
          <w:b/>
          <w:sz w:val="24"/>
          <w:szCs w:val="24"/>
          <w:lang w:eastAsia="zh-CN"/>
        </w:rPr>
      </w:pPr>
      <w:r w:rsidRPr="00FC2F7B">
        <w:rPr>
          <w:rFonts w:ascii="Times New Roman" w:eastAsiaTheme="minorEastAsia" w:hAnsi="Times New Roman"/>
          <w:b/>
          <w:sz w:val="24"/>
          <w:szCs w:val="24"/>
          <w:lang w:eastAsia="zh-CN"/>
        </w:rPr>
        <w:t xml:space="preserve">Unintentional causes and </w:t>
      </w:r>
      <w:r>
        <w:rPr>
          <w:rFonts w:ascii="Times New Roman" w:eastAsiaTheme="minorEastAsia" w:hAnsi="Times New Roman"/>
          <w:b/>
          <w:sz w:val="24"/>
          <w:szCs w:val="24"/>
          <w:lang w:eastAsia="zh-CN"/>
        </w:rPr>
        <w:t>intentional</w:t>
      </w:r>
      <w:r w:rsidRPr="00FC2F7B">
        <w:rPr>
          <w:rFonts w:ascii="Times New Roman" w:eastAsiaTheme="minorEastAsia" w:hAnsi="Times New Roman"/>
          <w:b/>
          <w:sz w:val="24"/>
          <w:szCs w:val="24"/>
          <w:lang w:eastAsia="zh-CN"/>
        </w:rPr>
        <w:t xml:space="preserve"> causes</w:t>
      </w:r>
    </w:p>
    <w:p w:rsidR="00DB00F6" w:rsidRPr="00FC2F7B" w:rsidRDefault="00DB00F6" w:rsidP="00DB00F6">
      <w:pPr>
        <w:pStyle w:val="ad"/>
        <w:numPr>
          <w:ilvl w:val="1"/>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The errors affecting the measurement including </w:t>
      </w:r>
    </w:p>
    <w:p w:rsidR="00DB00F6" w:rsidRPr="00FC2F7B" w:rsidRDefault="00DB00F6" w:rsidP="00DB00F6">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Reference signals; </w:t>
      </w:r>
    </w:p>
    <w:p w:rsidR="00DB00F6" w:rsidRPr="00FC2F7B" w:rsidRDefault="00DB00F6" w:rsidP="00DB00F6">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network timing synchronization</w:t>
      </w:r>
    </w:p>
    <w:p w:rsidR="00DB00F6" w:rsidRPr="00FC2F7B" w:rsidRDefault="00DB00F6" w:rsidP="00DB00F6">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 xml:space="preserve">Propagation channel; </w:t>
      </w:r>
    </w:p>
    <w:p w:rsidR="00DB00F6" w:rsidRPr="00FC2F7B" w:rsidRDefault="00DB00F6" w:rsidP="00DB00F6">
      <w:pPr>
        <w:pStyle w:val="ad"/>
        <w:numPr>
          <w:ilvl w:val="2"/>
          <w:numId w:val="19"/>
        </w:numPr>
        <w:rPr>
          <w:rFonts w:ascii="Times New Roman" w:hAnsi="Times New Roman"/>
          <w:b/>
          <w:sz w:val="24"/>
          <w:szCs w:val="24"/>
          <w:lang w:eastAsia="zh-CN"/>
        </w:rPr>
      </w:pPr>
      <w:r w:rsidRPr="00FC2F7B">
        <w:rPr>
          <w:rFonts w:ascii="Times New Roman" w:hAnsi="Times New Roman"/>
          <w:b/>
          <w:sz w:val="24"/>
          <w:szCs w:val="24"/>
          <w:lang w:eastAsia="zh-CN"/>
        </w:rPr>
        <w:t>Location calculation.</w:t>
      </w:r>
    </w:p>
    <w:p w:rsidR="00DF0C75" w:rsidRDefault="00DF0C75" w:rsidP="00DF0C75">
      <w:pPr>
        <w:rPr>
          <w:b/>
          <w:sz w:val="22"/>
          <w:szCs w:val="22"/>
          <w:lang w:eastAsia="zh-CN"/>
        </w:rPr>
      </w:pPr>
    </w:p>
    <w:p w:rsidR="00DB00F6" w:rsidRPr="0061015A" w:rsidRDefault="00DB00F6" w:rsidP="00DB00F6">
      <w:pPr>
        <w:rPr>
          <w:b/>
          <w:sz w:val="24"/>
          <w:szCs w:val="24"/>
          <w:lang w:eastAsia="zh-CN"/>
        </w:rPr>
      </w:pPr>
      <w:r w:rsidRPr="0061015A">
        <w:rPr>
          <w:b/>
          <w:sz w:val="24"/>
          <w:szCs w:val="24"/>
          <w:lang w:eastAsia="zh-CN"/>
        </w:rPr>
        <w:t xml:space="preserve">Proposal 5: RAN2 confirms that 4 possible sources of feared events are </w:t>
      </w:r>
      <w:r>
        <w:rPr>
          <w:b/>
          <w:sz w:val="24"/>
          <w:szCs w:val="24"/>
          <w:lang w:eastAsia="zh-CN"/>
        </w:rPr>
        <w:t>applicable</w:t>
      </w:r>
      <w:r w:rsidRPr="0061015A">
        <w:rPr>
          <w:b/>
          <w:sz w:val="24"/>
          <w:szCs w:val="24"/>
          <w:lang w:eastAsia="zh-CN"/>
        </w:rPr>
        <w:t xml:space="preserve"> for RAT-independent positioning in 3GPP system. </w:t>
      </w:r>
    </w:p>
    <w:p w:rsidR="00DB00F6" w:rsidRPr="0061015A" w:rsidRDefault="00DB00F6" w:rsidP="00DB00F6">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Faults in the correction data e.g.</w:t>
      </w:r>
    </w:p>
    <w:p w:rsidR="00DB00F6" w:rsidRPr="0061015A" w:rsidRDefault="00DB00F6" w:rsidP="00DB00F6">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Incorrect computation by the provider</w:t>
      </w:r>
    </w:p>
    <w:p w:rsidR="00DB00F6" w:rsidRPr="0061015A" w:rsidRDefault="00DB00F6" w:rsidP="00DB00F6">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External feared event impacting the provider</w:t>
      </w:r>
    </w:p>
    <w:p w:rsidR="00DB00F6" w:rsidRPr="0061015A" w:rsidRDefault="00DB00F6" w:rsidP="00DB00F6">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Faults in transmitting the data to the UE, e.g.</w:t>
      </w:r>
    </w:p>
    <w:p w:rsidR="00DB00F6" w:rsidRPr="0061015A" w:rsidRDefault="00DB00F6" w:rsidP="00DB00F6">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Data integrity faults</w:t>
      </w:r>
    </w:p>
    <w:p w:rsidR="00DB00F6" w:rsidRPr="0061015A" w:rsidRDefault="00DB00F6" w:rsidP="00DB00F6">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External feared events, e.g.</w:t>
      </w:r>
    </w:p>
    <w:p w:rsidR="00DB00F6" w:rsidRPr="0061015A" w:rsidRDefault="00DB00F6" w:rsidP="00DB00F6">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Satellite feared events</w:t>
      </w:r>
    </w:p>
    <w:p w:rsidR="00DB00F6" w:rsidRPr="0061015A" w:rsidRDefault="00DB00F6" w:rsidP="00DB00F6">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Atmospheric feared events</w:t>
      </w:r>
    </w:p>
    <w:p w:rsidR="00DB00F6" w:rsidRPr="0061015A" w:rsidRDefault="00DB00F6" w:rsidP="00DB00F6">
      <w:pPr>
        <w:pStyle w:val="ad"/>
        <w:numPr>
          <w:ilvl w:val="1"/>
          <w:numId w:val="21"/>
        </w:numPr>
        <w:rPr>
          <w:rFonts w:ascii="Times New Roman" w:hAnsi="Times New Roman"/>
          <w:b/>
          <w:sz w:val="24"/>
          <w:szCs w:val="24"/>
          <w:lang w:eastAsia="zh-CN"/>
        </w:rPr>
      </w:pPr>
      <w:r w:rsidRPr="0061015A">
        <w:rPr>
          <w:rFonts w:ascii="Times New Roman" w:hAnsi="Times New Roman"/>
          <w:b/>
          <w:sz w:val="24"/>
          <w:szCs w:val="24"/>
          <w:lang w:eastAsia="zh-CN"/>
        </w:rPr>
        <w:t>Multipath</w:t>
      </w:r>
    </w:p>
    <w:p w:rsidR="00DB00F6" w:rsidRPr="0061015A" w:rsidRDefault="00DB00F6" w:rsidP="00DB00F6">
      <w:pPr>
        <w:pStyle w:val="ad"/>
        <w:numPr>
          <w:ilvl w:val="0"/>
          <w:numId w:val="21"/>
        </w:numPr>
        <w:rPr>
          <w:rFonts w:ascii="Times New Roman" w:hAnsi="Times New Roman"/>
          <w:b/>
          <w:sz w:val="24"/>
          <w:szCs w:val="24"/>
          <w:lang w:eastAsia="zh-CN"/>
        </w:rPr>
      </w:pPr>
      <w:r w:rsidRPr="0061015A">
        <w:rPr>
          <w:rFonts w:ascii="Times New Roman" w:hAnsi="Times New Roman"/>
          <w:b/>
          <w:sz w:val="24"/>
          <w:szCs w:val="24"/>
          <w:lang w:eastAsia="zh-CN"/>
        </w:rPr>
        <w:t>UE faults</w:t>
      </w:r>
    </w:p>
    <w:p w:rsidR="00DB00F6" w:rsidRPr="0061015A" w:rsidRDefault="00DB00F6" w:rsidP="00DB00F6">
      <w:pPr>
        <w:rPr>
          <w:b/>
          <w:sz w:val="24"/>
          <w:szCs w:val="24"/>
          <w:lang w:eastAsia="zh-CN"/>
        </w:rPr>
      </w:pPr>
    </w:p>
    <w:p w:rsidR="00DB00F6" w:rsidRPr="0061015A" w:rsidRDefault="00DB00F6" w:rsidP="00DB00F6">
      <w:pPr>
        <w:rPr>
          <w:b/>
          <w:sz w:val="24"/>
          <w:szCs w:val="24"/>
          <w:lang w:eastAsia="zh-CN"/>
        </w:rPr>
      </w:pPr>
      <w:r w:rsidRPr="0061015A">
        <w:rPr>
          <w:b/>
          <w:sz w:val="24"/>
          <w:szCs w:val="24"/>
          <w:lang w:eastAsia="zh-CN"/>
        </w:rPr>
        <w:t>Proposal 6: RAN2 should further study the following aspects for RAT-independent positioning</w:t>
      </w:r>
    </w:p>
    <w:p w:rsidR="00DB00F6" w:rsidRPr="0061015A" w:rsidRDefault="00DB00F6" w:rsidP="00DB00F6">
      <w:pPr>
        <w:pStyle w:val="ad"/>
        <w:numPr>
          <w:ilvl w:val="0"/>
          <w:numId w:val="20"/>
        </w:numPr>
        <w:rPr>
          <w:rFonts w:ascii="Times New Roman" w:hAnsi="Times New Roman"/>
          <w:b/>
          <w:sz w:val="24"/>
          <w:szCs w:val="24"/>
          <w:lang w:eastAsia="zh-CN"/>
        </w:rPr>
      </w:pPr>
      <w:r w:rsidRPr="0061015A">
        <w:rPr>
          <w:rFonts w:ascii="Times New Roman" w:eastAsiaTheme="minorEastAsia" w:hAnsi="Times New Roman"/>
          <w:b/>
          <w:sz w:val="24"/>
          <w:szCs w:val="24"/>
          <w:lang w:eastAsia="zh-CN"/>
        </w:rPr>
        <w:t xml:space="preserve">FFS the error sources for WIFI, BT, Sensors and </w:t>
      </w:r>
      <w:r>
        <w:rPr>
          <w:rFonts w:ascii="Times New Roman" w:eastAsiaTheme="minorEastAsia" w:hAnsi="Times New Roman"/>
          <w:b/>
          <w:sz w:val="24"/>
          <w:szCs w:val="24"/>
          <w:lang w:eastAsia="zh-CN"/>
        </w:rPr>
        <w:t>environment</w:t>
      </w:r>
      <w:r w:rsidRPr="0061015A">
        <w:rPr>
          <w:rFonts w:ascii="Times New Roman" w:eastAsiaTheme="minorEastAsia" w:hAnsi="Times New Roman"/>
          <w:b/>
          <w:sz w:val="24"/>
          <w:szCs w:val="24"/>
          <w:lang w:eastAsia="zh-CN"/>
        </w:rPr>
        <w:t xml:space="preserve"> </w:t>
      </w:r>
      <w:r>
        <w:rPr>
          <w:rFonts w:ascii="Times New Roman" w:eastAsiaTheme="minorEastAsia" w:hAnsi="Times New Roman"/>
          <w:b/>
          <w:sz w:val="24"/>
          <w:szCs w:val="24"/>
          <w:lang w:eastAsia="zh-CN"/>
        </w:rPr>
        <w:t>verification</w:t>
      </w:r>
      <w:r w:rsidRPr="0061015A">
        <w:rPr>
          <w:rFonts w:ascii="Times New Roman" w:eastAsiaTheme="minorEastAsia" w:hAnsi="Times New Roman"/>
          <w:b/>
          <w:sz w:val="24"/>
          <w:szCs w:val="24"/>
          <w:lang w:eastAsia="zh-CN"/>
        </w:rPr>
        <w:t xml:space="preserve"> based methods</w:t>
      </w:r>
    </w:p>
    <w:p w:rsidR="00DB00F6" w:rsidRPr="0061015A" w:rsidRDefault="00DB00F6" w:rsidP="00DB00F6">
      <w:pPr>
        <w:pStyle w:val="ad"/>
        <w:numPr>
          <w:ilvl w:val="0"/>
          <w:numId w:val="20"/>
        </w:numPr>
        <w:rPr>
          <w:rFonts w:ascii="Times New Roman" w:eastAsiaTheme="minorEastAsia" w:hAnsi="Times New Roman"/>
          <w:b/>
          <w:sz w:val="24"/>
          <w:szCs w:val="24"/>
          <w:lang w:eastAsia="zh-CN"/>
        </w:rPr>
      </w:pPr>
      <w:r w:rsidRPr="0061015A">
        <w:rPr>
          <w:rFonts w:ascii="Times New Roman" w:eastAsiaTheme="minorEastAsia" w:hAnsi="Times New Roman"/>
          <w:b/>
          <w:sz w:val="24"/>
          <w:szCs w:val="24"/>
          <w:lang w:eastAsia="zh-CN"/>
        </w:rPr>
        <w:t>FFS Jamming, Spoofing in External feared events</w:t>
      </w:r>
    </w:p>
    <w:p w:rsidR="00DB00F6" w:rsidRPr="0061015A" w:rsidRDefault="00DB00F6" w:rsidP="00DB00F6">
      <w:pPr>
        <w:pStyle w:val="ad"/>
        <w:numPr>
          <w:ilvl w:val="0"/>
          <w:numId w:val="20"/>
        </w:numPr>
        <w:rPr>
          <w:rFonts w:ascii="Times New Roman" w:eastAsiaTheme="minorEastAsia" w:hAnsi="Times New Roman"/>
          <w:b/>
          <w:sz w:val="24"/>
          <w:szCs w:val="24"/>
          <w:lang w:eastAsia="zh-CN"/>
        </w:rPr>
      </w:pPr>
      <w:r w:rsidRPr="0061015A">
        <w:rPr>
          <w:rFonts w:ascii="Times New Roman" w:eastAsiaTheme="minorEastAsia" w:hAnsi="Times New Roman"/>
          <w:b/>
          <w:sz w:val="24"/>
          <w:szCs w:val="24"/>
          <w:lang w:eastAsia="zh-CN"/>
        </w:rPr>
        <w:t>FFS GNSS Rx design faults, GNSS Rx measurement noise and Incorrect reception and decoding of corrections in UE faults</w:t>
      </w:r>
    </w:p>
    <w:p w:rsidR="00FC2F7B" w:rsidRDefault="00FC2F7B">
      <w:pPr>
        <w:pStyle w:val="3GPPText"/>
        <w:rPr>
          <w:szCs w:val="22"/>
          <w:lang w:val="en-GB"/>
        </w:rPr>
      </w:pPr>
    </w:p>
    <w:sectPr w:rsidR="00FC2F7B">
      <w:headerReference w:type="even" r:id="rId11"/>
      <w:footerReference w:type="even" r:id="rId12"/>
      <w:footerReference w:type="default" r:id="rId1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B9" w:rsidRDefault="005A52B9">
      <w:pPr>
        <w:spacing w:after="0"/>
      </w:pPr>
      <w:r>
        <w:separator/>
      </w:r>
    </w:p>
  </w:endnote>
  <w:endnote w:type="continuationSeparator" w:id="0">
    <w:p w:rsidR="005A52B9" w:rsidRDefault="005A5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0F" w:rsidRDefault="00A3250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A3250F" w:rsidRDefault="00A3250F">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0F" w:rsidRDefault="00A3250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52CB1">
      <w:rPr>
        <w:rStyle w:val="CharChar2"/>
        <w:b/>
        <w:i/>
        <w:noProof/>
        <w:sz w:val="18"/>
      </w:rPr>
      <w:t>12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52CB1">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B9" w:rsidRDefault="005A52B9">
      <w:pPr>
        <w:spacing w:after="0"/>
      </w:pPr>
      <w:r>
        <w:separator/>
      </w:r>
    </w:p>
  </w:footnote>
  <w:footnote w:type="continuationSeparator" w:id="0">
    <w:p w:rsidR="005A52B9" w:rsidRDefault="005A52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0F" w:rsidRDefault="00A325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C14043"/>
    <w:multiLevelType w:val="multilevel"/>
    <w:tmpl w:val="0EC1404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1EF310A"/>
    <w:multiLevelType w:val="multilevel"/>
    <w:tmpl w:val="11EF310A"/>
    <w:lvl w:ilvl="0">
      <w:start w:val="1"/>
      <w:numFmt w:val="bullet"/>
      <w:lvlText w:val="•"/>
      <w:lvlJc w:val="left"/>
      <w:pPr>
        <w:ind w:left="840" w:hanging="420"/>
      </w:pPr>
      <w:rPr>
        <w:rFonts w:ascii="Arial" w:hAnsi="Aria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25A4D4F"/>
    <w:multiLevelType w:val="multilevel"/>
    <w:tmpl w:val="125A4D4F"/>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FB5232"/>
    <w:multiLevelType w:val="multilevel"/>
    <w:tmpl w:val="1DFB523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5622AC"/>
    <w:multiLevelType w:val="hybridMultilevel"/>
    <w:tmpl w:val="D4CE59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CE7AC8"/>
    <w:multiLevelType w:val="multilevel"/>
    <w:tmpl w:val="2DCE7A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numFmt w:val="bullet"/>
      <w:lvlText w:val="-"/>
      <w:lvlJc w:val="left"/>
      <w:pPr>
        <w:ind w:left="1260" w:hanging="420"/>
      </w:pPr>
      <w:rPr>
        <w:rFonts w:ascii="Calibri" w:eastAsiaTheme="minorHAns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A583E"/>
    <w:multiLevelType w:val="hybridMultilevel"/>
    <w:tmpl w:val="1DC80B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57C1DA1"/>
    <w:multiLevelType w:val="multilevel"/>
    <w:tmpl w:val="357C1DA1"/>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0006F0"/>
    <w:multiLevelType w:val="hybridMultilevel"/>
    <w:tmpl w:val="94AAC4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A76EBE"/>
    <w:multiLevelType w:val="multilevel"/>
    <w:tmpl w:val="50A76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022E94"/>
    <w:multiLevelType w:val="multilevel"/>
    <w:tmpl w:val="53022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1FC422D"/>
    <w:multiLevelType w:val="multilevel"/>
    <w:tmpl w:val="61FC422D"/>
    <w:lvl w:ilvl="0">
      <w:numFmt w:val="bullet"/>
      <w:lvlText w:val="-"/>
      <w:lvlJc w:val="left"/>
      <w:pPr>
        <w:ind w:left="420" w:hanging="420"/>
      </w:pPr>
      <w:rPr>
        <w:rFonts w:ascii="Calibri" w:eastAsiaTheme="minorEastAsia" w:hAnsi="Calibri"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410042D"/>
    <w:multiLevelType w:val="hybridMultilevel"/>
    <w:tmpl w:val="D032A68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AD44F2"/>
    <w:multiLevelType w:val="multilevel"/>
    <w:tmpl w:val="66AD4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8976F8"/>
    <w:multiLevelType w:val="hybridMultilevel"/>
    <w:tmpl w:val="AEDCE2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490791"/>
    <w:multiLevelType w:val="multilevel"/>
    <w:tmpl w:val="66AD4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2F779F"/>
    <w:multiLevelType w:val="hybridMultilevel"/>
    <w:tmpl w:val="C040E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8"/>
  </w:num>
  <w:num w:numId="4">
    <w:abstractNumId w:val="14"/>
  </w:num>
  <w:num w:numId="5">
    <w:abstractNumId w:val="6"/>
  </w:num>
  <w:num w:numId="6">
    <w:abstractNumId w:val="1"/>
  </w:num>
  <w:num w:numId="7">
    <w:abstractNumId w:val="4"/>
  </w:num>
  <w:num w:numId="8">
    <w:abstractNumId w:val="2"/>
  </w:num>
  <w:num w:numId="9">
    <w:abstractNumId w:val="15"/>
  </w:num>
  <w:num w:numId="10">
    <w:abstractNumId w:val="17"/>
  </w:num>
  <w:num w:numId="11">
    <w:abstractNumId w:val="9"/>
  </w:num>
  <w:num w:numId="12">
    <w:abstractNumId w:val="3"/>
  </w:num>
  <w:num w:numId="13">
    <w:abstractNumId w:val="11"/>
  </w:num>
  <w:num w:numId="14">
    <w:abstractNumId w:val="13"/>
  </w:num>
  <w:num w:numId="15">
    <w:abstractNumId w:val="5"/>
  </w:num>
  <w:num w:numId="16">
    <w:abstractNumId w:val="10"/>
  </w:num>
  <w:num w:numId="17">
    <w:abstractNumId w:val="16"/>
  </w:num>
  <w:num w:numId="18">
    <w:abstractNumId w:val="20"/>
  </w:num>
  <w:num w:numId="19">
    <w:abstractNumId w:val="18"/>
  </w:num>
  <w:num w:numId="20">
    <w:abstractNumId w:val="7"/>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2205"/>
    <w:rsid w:val="00013013"/>
    <w:rsid w:val="00013808"/>
    <w:rsid w:val="000215E9"/>
    <w:rsid w:val="000258C7"/>
    <w:rsid w:val="000638CB"/>
    <w:rsid w:val="000A3CDB"/>
    <w:rsid w:val="000A651B"/>
    <w:rsid w:val="000B12EC"/>
    <w:rsid w:val="000D26BD"/>
    <w:rsid w:val="001135BB"/>
    <w:rsid w:val="0011551B"/>
    <w:rsid w:val="001376C3"/>
    <w:rsid w:val="00143206"/>
    <w:rsid w:val="00147007"/>
    <w:rsid w:val="00165D1D"/>
    <w:rsid w:val="001838A8"/>
    <w:rsid w:val="00186770"/>
    <w:rsid w:val="00187567"/>
    <w:rsid w:val="001A7F51"/>
    <w:rsid w:val="001B2776"/>
    <w:rsid w:val="001D289F"/>
    <w:rsid w:val="001E0CB3"/>
    <w:rsid w:val="001E6FC3"/>
    <w:rsid w:val="001F0444"/>
    <w:rsid w:val="001F4E12"/>
    <w:rsid w:val="00210B75"/>
    <w:rsid w:val="00212929"/>
    <w:rsid w:val="00213BA1"/>
    <w:rsid w:val="00214921"/>
    <w:rsid w:val="002476DD"/>
    <w:rsid w:val="002553EA"/>
    <w:rsid w:val="002636CD"/>
    <w:rsid w:val="00277434"/>
    <w:rsid w:val="002829B7"/>
    <w:rsid w:val="002836D6"/>
    <w:rsid w:val="002874A6"/>
    <w:rsid w:val="00287D87"/>
    <w:rsid w:val="002C7A79"/>
    <w:rsid w:val="002D4CDC"/>
    <w:rsid w:val="002E5F37"/>
    <w:rsid w:val="002F1455"/>
    <w:rsid w:val="002F6056"/>
    <w:rsid w:val="002F6F59"/>
    <w:rsid w:val="002F7CBB"/>
    <w:rsid w:val="0030129A"/>
    <w:rsid w:val="00311524"/>
    <w:rsid w:val="00321F06"/>
    <w:rsid w:val="00340F0B"/>
    <w:rsid w:val="00352CB1"/>
    <w:rsid w:val="0036260F"/>
    <w:rsid w:val="0036372E"/>
    <w:rsid w:val="00392B3C"/>
    <w:rsid w:val="00397FEE"/>
    <w:rsid w:val="003A3517"/>
    <w:rsid w:val="003A3951"/>
    <w:rsid w:val="003B5965"/>
    <w:rsid w:val="003B61CB"/>
    <w:rsid w:val="003E48C3"/>
    <w:rsid w:val="003E7B00"/>
    <w:rsid w:val="00402DEC"/>
    <w:rsid w:val="00402F1E"/>
    <w:rsid w:val="0040701C"/>
    <w:rsid w:val="00420607"/>
    <w:rsid w:val="00444180"/>
    <w:rsid w:val="00450D48"/>
    <w:rsid w:val="004546C4"/>
    <w:rsid w:val="0047307E"/>
    <w:rsid w:val="004732E4"/>
    <w:rsid w:val="004871E6"/>
    <w:rsid w:val="0049145C"/>
    <w:rsid w:val="00497270"/>
    <w:rsid w:val="004A6D39"/>
    <w:rsid w:val="004D07D4"/>
    <w:rsid w:val="004D356E"/>
    <w:rsid w:val="004D4C9E"/>
    <w:rsid w:val="004D75E1"/>
    <w:rsid w:val="004D7F98"/>
    <w:rsid w:val="004E419B"/>
    <w:rsid w:val="004E66A5"/>
    <w:rsid w:val="004F22E8"/>
    <w:rsid w:val="004F676D"/>
    <w:rsid w:val="0050616A"/>
    <w:rsid w:val="00522B6F"/>
    <w:rsid w:val="00540D1D"/>
    <w:rsid w:val="00553C1E"/>
    <w:rsid w:val="005702A8"/>
    <w:rsid w:val="00586DA7"/>
    <w:rsid w:val="005A42CC"/>
    <w:rsid w:val="005A52B9"/>
    <w:rsid w:val="005B2ED8"/>
    <w:rsid w:val="005F0B37"/>
    <w:rsid w:val="005F3F21"/>
    <w:rsid w:val="005F6895"/>
    <w:rsid w:val="005F69AC"/>
    <w:rsid w:val="0060643D"/>
    <w:rsid w:val="0061015A"/>
    <w:rsid w:val="00623FF1"/>
    <w:rsid w:val="0063005E"/>
    <w:rsid w:val="00650018"/>
    <w:rsid w:val="006804B8"/>
    <w:rsid w:val="0068452A"/>
    <w:rsid w:val="00696334"/>
    <w:rsid w:val="006B2860"/>
    <w:rsid w:val="006B7384"/>
    <w:rsid w:val="006C50B2"/>
    <w:rsid w:val="006D7469"/>
    <w:rsid w:val="006D7B7C"/>
    <w:rsid w:val="006F486A"/>
    <w:rsid w:val="006F4F82"/>
    <w:rsid w:val="006F69EA"/>
    <w:rsid w:val="00700986"/>
    <w:rsid w:val="00700B40"/>
    <w:rsid w:val="00713FB9"/>
    <w:rsid w:val="00741C24"/>
    <w:rsid w:val="0075564C"/>
    <w:rsid w:val="007602D2"/>
    <w:rsid w:val="00764121"/>
    <w:rsid w:val="007942B1"/>
    <w:rsid w:val="00794AE6"/>
    <w:rsid w:val="007A124A"/>
    <w:rsid w:val="007A4B40"/>
    <w:rsid w:val="007B6837"/>
    <w:rsid w:val="007C50A4"/>
    <w:rsid w:val="007D69DF"/>
    <w:rsid w:val="007F3DCD"/>
    <w:rsid w:val="008056E4"/>
    <w:rsid w:val="00817809"/>
    <w:rsid w:val="00870339"/>
    <w:rsid w:val="00873173"/>
    <w:rsid w:val="008A0442"/>
    <w:rsid w:val="008A35D0"/>
    <w:rsid w:val="008A3945"/>
    <w:rsid w:val="008C7785"/>
    <w:rsid w:val="008D0707"/>
    <w:rsid w:val="0090267A"/>
    <w:rsid w:val="00911203"/>
    <w:rsid w:val="009122E7"/>
    <w:rsid w:val="00915A05"/>
    <w:rsid w:val="009506BF"/>
    <w:rsid w:val="00955848"/>
    <w:rsid w:val="00963966"/>
    <w:rsid w:val="00973B31"/>
    <w:rsid w:val="00993A24"/>
    <w:rsid w:val="009A3942"/>
    <w:rsid w:val="009B381E"/>
    <w:rsid w:val="009C013E"/>
    <w:rsid w:val="009C37C6"/>
    <w:rsid w:val="009C7351"/>
    <w:rsid w:val="009D2A94"/>
    <w:rsid w:val="009D4A7A"/>
    <w:rsid w:val="009E5AAA"/>
    <w:rsid w:val="009F0203"/>
    <w:rsid w:val="009F580C"/>
    <w:rsid w:val="00A06621"/>
    <w:rsid w:val="00A2008F"/>
    <w:rsid w:val="00A24F9D"/>
    <w:rsid w:val="00A3250F"/>
    <w:rsid w:val="00A363CC"/>
    <w:rsid w:val="00A36F0D"/>
    <w:rsid w:val="00A57E13"/>
    <w:rsid w:val="00A82129"/>
    <w:rsid w:val="00A96588"/>
    <w:rsid w:val="00AC5E96"/>
    <w:rsid w:val="00AE5075"/>
    <w:rsid w:val="00AE7A78"/>
    <w:rsid w:val="00AF1B9C"/>
    <w:rsid w:val="00B06380"/>
    <w:rsid w:val="00B21F22"/>
    <w:rsid w:val="00B2723C"/>
    <w:rsid w:val="00B27EAD"/>
    <w:rsid w:val="00B34F12"/>
    <w:rsid w:val="00B50281"/>
    <w:rsid w:val="00B545F3"/>
    <w:rsid w:val="00B6228A"/>
    <w:rsid w:val="00B81CF5"/>
    <w:rsid w:val="00B96AC2"/>
    <w:rsid w:val="00B96DEA"/>
    <w:rsid w:val="00BB108D"/>
    <w:rsid w:val="00BB54E3"/>
    <w:rsid w:val="00BB61FF"/>
    <w:rsid w:val="00BB6CBA"/>
    <w:rsid w:val="00BB7D1F"/>
    <w:rsid w:val="00BC4AC4"/>
    <w:rsid w:val="00BD5106"/>
    <w:rsid w:val="00BE4CE2"/>
    <w:rsid w:val="00BF3838"/>
    <w:rsid w:val="00BF4DE9"/>
    <w:rsid w:val="00C0058D"/>
    <w:rsid w:val="00C15F84"/>
    <w:rsid w:val="00C22E90"/>
    <w:rsid w:val="00C254B8"/>
    <w:rsid w:val="00C303A2"/>
    <w:rsid w:val="00C50980"/>
    <w:rsid w:val="00C66E37"/>
    <w:rsid w:val="00C84312"/>
    <w:rsid w:val="00C933FC"/>
    <w:rsid w:val="00C948AA"/>
    <w:rsid w:val="00CB363D"/>
    <w:rsid w:val="00CD2E30"/>
    <w:rsid w:val="00CE611D"/>
    <w:rsid w:val="00D056A7"/>
    <w:rsid w:val="00D06F8F"/>
    <w:rsid w:val="00D24998"/>
    <w:rsid w:val="00D27E9E"/>
    <w:rsid w:val="00D63689"/>
    <w:rsid w:val="00D90E04"/>
    <w:rsid w:val="00D939A1"/>
    <w:rsid w:val="00D94C4A"/>
    <w:rsid w:val="00D94E1E"/>
    <w:rsid w:val="00D953FA"/>
    <w:rsid w:val="00DA054E"/>
    <w:rsid w:val="00DA765A"/>
    <w:rsid w:val="00DB00F6"/>
    <w:rsid w:val="00DB257B"/>
    <w:rsid w:val="00DE3ECA"/>
    <w:rsid w:val="00DF0C75"/>
    <w:rsid w:val="00DF176A"/>
    <w:rsid w:val="00DF41C6"/>
    <w:rsid w:val="00E07C86"/>
    <w:rsid w:val="00E15474"/>
    <w:rsid w:val="00E356AC"/>
    <w:rsid w:val="00E53AEF"/>
    <w:rsid w:val="00E54DD2"/>
    <w:rsid w:val="00E60F0B"/>
    <w:rsid w:val="00E64597"/>
    <w:rsid w:val="00E6490F"/>
    <w:rsid w:val="00E65F51"/>
    <w:rsid w:val="00E74CA6"/>
    <w:rsid w:val="00E84513"/>
    <w:rsid w:val="00E871DD"/>
    <w:rsid w:val="00E92E4C"/>
    <w:rsid w:val="00E93578"/>
    <w:rsid w:val="00EA5C1E"/>
    <w:rsid w:val="00EB3913"/>
    <w:rsid w:val="00EC4CD5"/>
    <w:rsid w:val="00ED23C2"/>
    <w:rsid w:val="00F11FC9"/>
    <w:rsid w:val="00F153E2"/>
    <w:rsid w:val="00F23E95"/>
    <w:rsid w:val="00F636EF"/>
    <w:rsid w:val="00F900CB"/>
    <w:rsid w:val="00F95673"/>
    <w:rsid w:val="00F96754"/>
    <w:rsid w:val="00FA35B4"/>
    <w:rsid w:val="00FB0C87"/>
    <w:rsid w:val="00FC2F7B"/>
    <w:rsid w:val="00FD0AF0"/>
    <w:rsid w:val="00FD3D53"/>
    <w:rsid w:val="00FE1007"/>
    <w:rsid w:val="00FF48C0"/>
    <w:rsid w:val="39E302F2"/>
    <w:rsid w:val="4408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8428C-D35F-45F3-BD3C-4DDFFF2F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20">
    <w:name w:val="List 2"/>
    <w:basedOn w:val="a"/>
    <w:uiPriority w:val="99"/>
    <w:semiHidden/>
    <w:unhideWhenUsed/>
    <w:qFormat/>
    <w:pPr>
      <w:ind w:leftChars="200" w:left="100" w:hangingChars="200" w:hanging="200"/>
      <w:contextualSpacing/>
    </w:pPr>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200" w:hangingChars="200" w:hanging="200"/>
      <w:contextualSpacing/>
    </w:p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16"/>
      <w:szCs w:val="16"/>
    </w:rPr>
  </w:style>
  <w:style w:type="character" w:customStyle="1" w:styleId="Char0">
    <w:name w:val="批注框文本 Char"/>
    <w:basedOn w:val="a0"/>
    <w:link w:val="a4"/>
    <w:uiPriority w:val="99"/>
    <w:semiHidden/>
    <w:qFormat/>
    <w:rPr>
      <w:rFonts w:ascii="Segoe UI" w:eastAsia="宋体" w:hAnsi="Segoe UI" w:cs="Segoe UI"/>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d">
    <w:name w:val="List Paragraph"/>
    <w:basedOn w:val="a"/>
    <w:link w:val="Char4"/>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4">
    <w:name w:val="列出段落 Char"/>
    <w:link w:val="ad"/>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kern w:val="0"/>
      <w:sz w:val="36"/>
      <w:szCs w:val="20"/>
      <w:lang w:val="en-GB" w:eastAsia="en-US"/>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7"/>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2">
    <w:name w:val="页眉 Char"/>
    <w:basedOn w:val="a0"/>
    <w:link w:val="a6"/>
    <w:uiPriority w:val="99"/>
    <w:qFormat/>
    <w:rPr>
      <w:rFonts w:ascii="Times New Roman" w:eastAsia="宋体" w:hAnsi="Times New Roman" w:cs="Times New Roman"/>
      <w:kern w:val="0"/>
      <w:sz w:val="18"/>
      <w:szCs w:val="18"/>
      <w:lang w:val="en-GB" w:eastAsia="en-US"/>
    </w:rPr>
  </w:style>
  <w:style w:type="character" w:customStyle="1" w:styleId="Char1">
    <w:name w:val="页脚 Char"/>
    <w:basedOn w:val="a0"/>
    <w:link w:val="a5"/>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3"/>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rFonts w:ascii="Times New Roman" w:eastAsia="宋体" w:hAnsi="Times New Roman" w:cs="Times New Roman"/>
      <w:kern w:val="0"/>
      <w:sz w:val="20"/>
      <w:szCs w:val="20"/>
      <w:lang w:val="en-GB" w:eastAsia="en-US"/>
    </w:rPr>
  </w:style>
  <w:style w:type="character" w:customStyle="1" w:styleId="Char3">
    <w:name w:val="批注主题 Char"/>
    <w:basedOn w:val="Char"/>
    <w:link w:val="a8"/>
    <w:uiPriority w:val="99"/>
    <w:semiHidden/>
    <w:rPr>
      <w:rFonts w:ascii="Times New Roman" w:eastAsia="宋体" w:hAnsi="Times New Roman" w:cs="Times New Roman"/>
      <w:b/>
      <w:bCs/>
      <w:kern w:val="0"/>
      <w:sz w:val="20"/>
      <w:szCs w:val="20"/>
      <w:lang w:val="en-GB" w:eastAsia="en-US"/>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2_RL2/TSGR2_111-e/Docs/R2-2006674.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4549</Words>
  <Characters>25931</Characters>
  <Application>Microsoft Office Word</Application>
  <DocSecurity>0</DocSecurity>
  <Lines>216</Lines>
  <Paragraphs>60</Paragraphs>
  <ScaleCrop>false</ScaleCrop>
  <Company>Huawei Technologies Co.,Ltd.</Company>
  <LinksUpToDate>false</LinksUpToDate>
  <CharactersWithSpaces>30420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78</cp:revision>
  <dcterms:created xsi:type="dcterms:W3CDTF">2020-08-27T01:49:00Z</dcterms:created>
  <dcterms:modified xsi:type="dcterms:W3CDTF">2020-08-27T12:43:00Z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2052-11.8.2.8411</vt:lpwstr>
  </property>
</Properties>
</file>