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9F26" w14:textId="1231C992" w:rsidR="008D71E0" w:rsidRDefault="001C783D">
      <w:pPr>
        <w:pStyle w:val="3GPPHeader"/>
        <w:spacing w:after="60"/>
        <w:rPr>
          <w:sz w:val="32"/>
          <w:szCs w:val="32"/>
          <w:highlight w:val="yellow"/>
        </w:rPr>
      </w:pPr>
      <w:r>
        <w:t>3GPP TSG-RAN WG2 #1</w:t>
      </w:r>
      <w:r w:rsidR="0086551D">
        <w:t>1</w:t>
      </w:r>
      <w:r w:rsidR="005D18DB">
        <w:t>1</w:t>
      </w:r>
      <w:r w:rsidR="0086551D">
        <w:t>-e</w:t>
      </w:r>
      <w:r>
        <w:tab/>
      </w:r>
      <w:r w:rsidR="005D1D1B">
        <w:rPr>
          <w:rFonts w:cs="Arial"/>
          <w:color w:val="000000"/>
          <w:szCs w:val="16"/>
          <w:lang w:eastAsia="sv-SE"/>
        </w:rPr>
        <w:t>draft_R2-200xxxx</w:t>
      </w:r>
      <w:r w:rsidR="00AA769A" w:rsidRPr="000F0D80">
        <w:rPr>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0CC6F69D" w:rsidR="005D1D1B" w:rsidRDefault="001C783D" w:rsidP="005D1D1B">
      <w:pPr>
        <w:pStyle w:val="3GPPHeader"/>
      </w:pPr>
      <w:r>
        <w:t>Title:</w:t>
      </w:r>
      <w:r>
        <w:tab/>
      </w:r>
      <w:r w:rsidR="005D1D1B">
        <w:t>[AT11</w:t>
      </w:r>
      <w:r w:rsidR="005D18DB">
        <w:t>1</w:t>
      </w:r>
      <w:r w:rsidR="005D1D1B">
        <w:t>-</w:t>
      </w:r>
      <w:proofErr w:type="gramStart"/>
      <w:r w:rsidR="005D1D1B">
        <w:t>e][</w:t>
      </w:r>
      <w:commentRangeStart w:id="0"/>
      <w:proofErr w:type="gramEnd"/>
      <w:r w:rsidR="005D1D1B">
        <w:t>605</w:t>
      </w:r>
      <w:commentRangeEnd w:id="0"/>
      <w:r w:rsidR="00E75929">
        <w:rPr>
          <w:rStyle w:val="aff9"/>
          <w:rFonts w:asciiTheme="minorHAnsi" w:hAnsiTheme="minorHAnsi"/>
          <w:b w:val="0"/>
        </w:rPr>
        <w:commentReference w:id="0"/>
      </w:r>
      <w:r w:rsidR="005D1D1B">
        <w:t xml:space="preserve">][POS] </w:t>
      </w:r>
      <w:r w:rsidR="005D18DB">
        <w:t xml:space="preserve">RRC miscellaneous CR </w:t>
      </w:r>
      <w:r w:rsidR="005D1D1B">
        <w:t>(Ericsson)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1"/>
      </w:pPr>
      <w:r>
        <w:t>1</w:t>
      </w:r>
      <w:r>
        <w:tab/>
        <w:t>Introduction</w:t>
      </w:r>
    </w:p>
    <w:p w14:paraId="1DCF4349" w14:textId="2A917061" w:rsidR="00100FA2" w:rsidRDefault="001C783D" w:rsidP="00100FA2">
      <w:pPr>
        <w:pStyle w:val="ae"/>
      </w:pPr>
      <w:r>
        <w:t>This document is to kick off the following email discussion:</w:t>
      </w:r>
      <w:bookmarkStart w:id="1" w:name="_Ref178064866"/>
    </w:p>
    <w:p w14:paraId="33550290" w14:textId="77777777" w:rsidR="00100FA2" w:rsidRDefault="00100FA2" w:rsidP="00100FA2">
      <w:pPr>
        <w:pStyle w:val="EmailDiscussion"/>
        <w:tabs>
          <w:tab w:val="num" w:pos="1619"/>
        </w:tabs>
      </w:pPr>
      <w:r>
        <w:t>[AT111-</w:t>
      </w:r>
      <w:proofErr w:type="gramStart"/>
      <w:r>
        <w:t>e][</w:t>
      </w:r>
      <w:proofErr w:type="gramEnd"/>
      <w:r>
        <w:t>610][POS] RRC miscellaneous CR (Ericsson)</w:t>
      </w:r>
    </w:p>
    <w:p w14:paraId="5F502D3F" w14:textId="77777777" w:rsidR="00100FA2" w:rsidRDefault="00100FA2" w:rsidP="00100FA2">
      <w:pPr>
        <w:pStyle w:val="EmailDiscussion2"/>
      </w:pPr>
      <w:r>
        <w:tab/>
        <w:t>Scope: Generate a positioning update RRC CR:</w:t>
      </w:r>
    </w:p>
    <w:p w14:paraId="21E4A90C" w14:textId="77777777" w:rsidR="00100FA2" w:rsidRDefault="00100FA2" w:rsidP="00100FA2">
      <w:pPr>
        <w:pStyle w:val="EmailDiscussion2"/>
        <w:numPr>
          <w:ilvl w:val="0"/>
          <w:numId w:val="24"/>
        </w:numPr>
      </w:pPr>
      <w:r>
        <w:t>Review R2-2006942 and capture RAN2 agreements from P1 and P2 of R2-2007581</w:t>
      </w:r>
    </w:p>
    <w:p w14:paraId="5C35FF0F" w14:textId="77777777" w:rsidR="00100FA2" w:rsidRDefault="00100FA2" w:rsidP="00100FA2">
      <w:pPr>
        <w:pStyle w:val="EmailDiscussion2"/>
        <w:numPr>
          <w:ilvl w:val="0"/>
          <w:numId w:val="24"/>
        </w:numPr>
      </w:pPr>
      <w:r>
        <w:t>Discuss P8, P10, P11 of R2-2007581 and capture agreeable aspects</w:t>
      </w:r>
    </w:p>
    <w:p w14:paraId="1E86CA27" w14:textId="77777777" w:rsidR="00100FA2" w:rsidRDefault="00100FA2" w:rsidP="00100FA2">
      <w:pPr>
        <w:pStyle w:val="EmailDiscussion2"/>
      </w:pPr>
      <w:r>
        <w:tab/>
        <w:t>Intended outcome: Agreeable CR</w:t>
      </w:r>
    </w:p>
    <w:p w14:paraId="3405FCA1" w14:textId="77777777" w:rsidR="00100FA2" w:rsidRDefault="00100FA2" w:rsidP="00100FA2">
      <w:pPr>
        <w:pStyle w:val="EmailDiscussion2"/>
      </w:pPr>
      <w:r>
        <w:tab/>
        <w:t>Deadline:  Thursday 2020-08-27 1200 UTC</w:t>
      </w:r>
    </w:p>
    <w:p w14:paraId="09858649" w14:textId="2F5D0F00" w:rsidR="008D71E0" w:rsidRDefault="001C783D">
      <w:pPr>
        <w:pStyle w:val="1"/>
      </w:pPr>
      <w:r>
        <w:t>2</w:t>
      </w:r>
      <w:r>
        <w:tab/>
        <w:t>Discussion</w:t>
      </w:r>
      <w:bookmarkEnd w:id="1"/>
    </w:p>
    <w:p w14:paraId="2D5A425C" w14:textId="49E21D8A" w:rsidR="00B67424" w:rsidRDefault="00B67424">
      <w:pPr>
        <w:pStyle w:val="ae"/>
      </w:pPr>
    </w:p>
    <w:p w14:paraId="0425801A" w14:textId="3C0530FA" w:rsidR="005D18DB" w:rsidRDefault="005D18DB" w:rsidP="005D18DB">
      <w:r>
        <w:t xml:space="preserve">In R2-2007078, it is mentioned that </w:t>
      </w:r>
      <w:proofErr w:type="spellStart"/>
      <w:r>
        <w:t>posSIB-MappingInfo</w:t>
      </w:r>
      <w:proofErr w:type="spellEnd"/>
      <w:r>
        <w:t xml:space="preserve"> is forwarded to upper layers upon reception of SIB1. However, if the cell is barred based on contents of received SIB1, </w:t>
      </w:r>
      <w:proofErr w:type="spellStart"/>
      <w:r>
        <w:t>posSIB-MappingInfo</w:t>
      </w:r>
      <w:proofErr w:type="spellEnd"/>
      <w:r>
        <w:t xml:space="preserve"> should not be forwarded to upper layers.</w:t>
      </w:r>
    </w:p>
    <w:p w14:paraId="2DB00931" w14:textId="3A70852E" w:rsidR="005D18DB" w:rsidRPr="00511F33" w:rsidRDefault="005D18DB" w:rsidP="005D18DB">
      <w:r>
        <w:t xml:space="preserve">Hence, R2-2007078 proposes to move the forwarding of the field </w:t>
      </w:r>
      <w:proofErr w:type="spellStart"/>
      <w:r w:rsidRPr="00511F33">
        <w:rPr>
          <w:i/>
        </w:rPr>
        <w:t>posSIB-MappingInfo</w:t>
      </w:r>
      <w:proofErr w:type="spellEnd"/>
      <w:r>
        <w:t xml:space="preserve"> to the upper layer only after the corresponding cell barring check, similar to the position where </w:t>
      </w:r>
      <w:r>
        <w:rPr>
          <w:i/>
        </w:rPr>
        <w:t>SI-</w:t>
      </w:r>
      <w:proofErr w:type="spellStart"/>
      <w:r>
        <w:rPr>
          <w:i/>
        </w:rPr>
        <w:t>schedulingInfo</w:t>
      </w:r>
      <w:proofErr w:type="spellEnd"/>
      <w:r>
        <w:t xml:space="preserve"> locates in the spec. </w:t>
      </w:r>
    </w:p>
    <w:p w14:paraId="555D598F" w14:textId="25B5405A" w:rsidR="005D18DB" w:rsidRPr="00204726" w:rsidRDefault="005D18DB" w:rsidP="005D18DB">
      <w:pPr>
        <w:rPr>
          <w:b/>
        </w:rPr>
      </w:pPr>
      <w:r>
        <w:rPr>
          <w:b/>
        </w:rPr>
        <w:t xml:space="preserve">Proposal: </w:t>
      </w:r>
      <w:proofErr w:type="spellStart"/>
      <w:r w:rsidRPr="00204726">
        <w:rPr>
          <w:b/>
        </w:rPr>
        <w:t>posSIB-MappingInfo</w:t>
      </w:r>
      <w:proofErr w:type="spellEnd"/>
      <w:r w:rsidRPr="00204726">
        <w:rPr>
          <w:b/>
        </w:rPr>
        <w:t xml:space="preserve"> is forwarded to upper layers upon reception of SIB1 only if the cell from which SIB1 is acquired is not barred</w:t>
      </w:r>
    </w:p>
    <w:p w14:paraId="0A0B66EC" w14:textId="5EF55610" w:rsidR="00B67424" w:rsidRDefault="00B67424" w:rsidP="00B67424">
      <w:pPr>
        <w:pStyle w:val="ae"/>
      </w:pPr>
      <w:r>
        <w:t>Companies are requested to provide their view</w:t>
      </w:r>
    </w:p>
    <w:p w14:paraId="5D24BCE1" w14:textId="3D4771EC" w:rsidR="005D18DB" w:rsidRDefault="005D18DB" w:rsidP="00976D4C">
      <w:pPr>
        <w:pStyle w:val="ae"/>
        <w:numPr>
          <w:ilvl w:val="0"/>
          <w:numId w:val="21"/>
        </w:numPr>
      </w:pPr>
      <w:proofErr w:type="spellStart"/>
      <w:r>
        <w:t>Propoal</w:t>
      </w:r>
      <w:proofErr w:type="spellEnd"/>
      <w:r>
        <w:t xml:space="preserve"> Agree</w:t>
      </w:r>
    </w:p>
    <w:p w14:paraId="41866C2E" w14:textId="6D578DCC" w:rsidR="00B67424" w:rsidRDefault="005D18DB" w:rsidP="00976D4C">
      <w:pPr>
        <w:pStyle w:val="ae"/>
        <w:numPr>
          <w:ilvl w:val="0"/>
          <w:numId w:val="21"/>
        </w:numPr>
      </w:pPr>
      <w:r>
        <w:t>Proposal Disagree</w:t>
      </w:r>
    </w:p>
    <w:p w14:paraId="090F96A8" w14:textId="76E76E18" w:rsidR="00B67424" w:rsidRDefault="005D18DB" w:rsidP="00B67424">
      <w:pPr>
        <w:pStyle w:val="ae"/>
        <w:numPr>
          <w:ilvl w:val="0"/>
          <w:numId w:val="21"/>
        </w:numPr>
      </w:pPr>
      <w:r>
        <w:t>Any other view</w:t>
      </w:r>
    </w:p>
    <w:p w14:paraId="0FE03A40" w14:textId="77777777" w:rsidR="00B67424" w:rsidRDefault="00B67424" w:rsidP="00B67424">
      <w:pPr>
        <w:pStyle w:val="ae"/>
      </w:pPr>
    </w:p>
    <w:tbl>
      <w:tblPr>
        <w:tblStyle w:val="aff3"/>
        <w:tblW w:w="0" w:type="auto"/>
        <w:tblLook w:val="04A0" w:firstRow="1" w:lastRow="0" w:firstColumn="1" w:lastColumn="0" w:noHBand="0" w:noVBand="1"/>
      </w:tblPr>
      <w:tblGrid>
        <w:gridCol w:w="1600"/>
        <w:gridCol w:w="3889"/>
        <w:gridCol w:w="4366"/>
      </w:tblGrid>
      <w:tr w:rsidR="005D18DB" w14:paraId="630E5167" w14:textId="77777777" w:rsidTr="005D18DB">
        <w:tc>
          <w:tcPr>
            <w:tcW w:w="1600" w:type="dxa"/>
            <w:shd w:val="clear" w:color="auto" w:fill="BFBFBF" w:themeFill="background1" w:themeFillShade="BF"/>
          </w:tcPr>
          <w:p w14:paraId="58AF4CEB" w14:textId="77777777" w:rsidR="005D18DB" w:rsidRDefault="005D18DB" w:rsidP="00976D4C">
            <w:pPr>
              <w:pStyle w:val="ae"/>
            </w:pPr>
            <w:r>
              <w:t>Company</w:t>
            </w:r>
          </w:p>
        </w:tc>
        <w:tc>
          <w:tcPr>
            <w:tcW w:w="3889" w:type="dxa"/>
            <w:shd w:val="clear" w:color="auto" w:fill="BFBFBF" w:themeFill="background1" w:themeFillShade="BF"/>
          </w:tcPr>
          <w:p w14:paraId="5DD050BA" w14:textId="6807617F" w:rsidR="005D18DB" w:rsidRDefault="005D18DB" w:rsidP="00976D4C">
            <w:pPr>
              <w:pStyle w:val="ae"/>
              <w:jc w:val="center"/>
            </w:pPr>
            <w:r>
              <w:t>Agree/Disagree</w:t>
            </w:r>
          </w:p>
        </w:tc>
        <w:tc>
          <w:tcPr>
            <w:tcW w:w="4366" w:type="dxa"/>
            <w:shd w:val="clear" w:color="auto" w:fill="BFBFBF" w:themeFill="background1" w:themeFillShade="BF"/>
          </w:tcPr>
          <w:p w14:paraId="5826C988" w14:textId="0EB8ACF8" w:rsidR="005D18DB" w:rsidRDefault="005D18DB" w:rsidP="00976D4C">
            <w:pPr>
              <w:pStyle w:val="ae"/>
              <w:jc w:val="center"/>
            </w:pPr>
            <w:r>
              <w:t>Comments</w:t>
            </w:r>
          </w:p>
        </w:tc>
      </w:tr>
      <w:tr w:rsidR="005D18DB" w:rsidRPr="00716CAF" w14:paraId="5831E0DA" w14:textId="77777777" w:rsidTr="005D18DB">
        <w:tc>
          <w:tcPr>
            <w:tcW w:w="1600" w:type="dxa"/>
          </w:tcPr>
          <w:p w14:paraId="3755C4F2" w14:textId="68896F36" w:rsidR="005D18DB" w:rsidRDefault="00D4233F" w:rsidP="00976D4C">
            <w:proofErr w:type="spellStart"/>
            <w:ins w:id="2" w:author="Ericsson" w:date="2020-08-20T11:13:00Z">
              <w:r>
                <w:t>Ercisson</w:t>
              </w:r>
            </w:ins>
            <w:proofErr w:type="spellEnd"/>
          </w:p>
        </w:tc>
        <w:tc>
          <w:tcPr>
            <w:tcW w:w="3889" w:type="dxa"/>
          </w:tcPr>
          <w:p w14:paraId="2A04DB69" w14:textId="0827EC94" w:rsidR="005D18DB" w:rsidRPr="00716CAF" w:rsidRDefault="00D4233F" w:rsidP="00976D4C">
            <w:ins w:id="3" w:author="Ericsson" w:date="2020-08-20T11:13:00Z">
              <w:r>
                <w:t>Agree</w:t>
              </w:r>
            </w:ins>
          </w:p>
        </w:tc>
        <w:tc>
          <w:tcPr>
            <w:tcW w:w="4366" w:type="dxa"/>
          </w:tcPr>
          <w:p w14:paraId="69C8D21F" w14:textId="1BB5D6F9" w:rsidR="005D18DB" w:rsidRPr="00716CAF" w:rsidRDefault="005D18DB" w:rsidP="00976D4C"/>
        </w:tc>
      </w:tr>
      <w:tr w:rsidR="005D18DB" w:rsidRPr="00716CAF" w14:paraId="68914FCA" w14:textId="77777777" w:rsidTr="005D18DB">
        <w:tc>
          <w:tcPr>
            <w:tcW w:w="1600" w:type="dxa"/>
          </w:tcPr>
          <w:p w14:paraId="36D5EA70" w14:textId="518B5C1A" w:rsidR="005D18DB" w:rsidRDefault="00116346" w:rsidP="00976D4C">
            <w:ins w:id="4" w:author="Nokia" w:date="2020-08-20T19:56:00Z">
              <w:r>
                <w:t>Nokia</w:t>
              </w:r>
            </w:ins>
          </w:p>
        </w:tc>
        <w:tc>
          <w:tcPr>
            <w:tcW w:w="3889" w:type="dxa"/>
          </w:tcPr>
          <w:p w14:paraId="2893E75A" w14:textId="19A8E7E9" w:rsidR="005D18DB" w:rsidRPr="00716CAF" w:rsidRDefault="00116346" w:rsidP="00976D4C">
            <w:ins w:id="5" w:author="Nokia" w:date="2020-08-20T19:56:00Z">
              <w:r>
                <w:t>Agree</w:t>
              </w:r>
            </w:ins>
          </w:p>
        </w:tc>
        <w:tc>
          <w:tcPr>
            <w:tcW w:w="4366" w:type="dxa"/>
          </w:tcPr>
          <w:p w14:paraId="478F8941" w14:textId="110353A4" w:rsidR="005D18DB" w:rsidRPr="00716CAF" w:rsidRDefault="00A35E01" w:rsidP="00976D4C">
            <w:ins w:id="6" w:author="Nokia" w:date="2020-08-20T20:15:00Z">
              <w:r>
                <w:t xml:space="preserve">The placement of the </w:t>
              </w:r>
            </w:ins>
            <w:ins w:id="7" w:author="Nokia" w:date="2020-08-20T20:19:00Z">
              <w:r w:rsidR="008320C0">
                <w:t>sentence</w:t>
              </w:r>
            </w:ins>
            <w:ins w:id="8" w:author="Nokia" w:date="2020-08-20T20:16:00Z">
              <w:r>
                <w:t xml:space="preserve"> that forwards the </w:t>
              </w:r>
              <w:proofErr w:type="spellStart"/>
              <w:r w:rsidRPr="008320C0">
                <w:rPr>
                  <w:i/>
                  <w:iCs/>
                </w:rPr>
                <w:t>posSIB-MappingInfo</w:t>
              </w:r>
              <w:proofErr w:type="spellEnd"/>
              <w:r>
                <w:t xml:space="preserve"> to </w:t>
              </w:r>
              <w:r>
                <w:lastRenderedPageBreak/>
                <w:t xml:space="preserve">upper layers probably need to come at the end of other </w:t>
              </w:r>
            </w:ins>
            <w:ins w:id="9" w:author="Nokia" w:date="2020-08-20T20:20:00Z">
              <w:r w:rsidR="008320C0">
                <w:t>sentences</w:t>
              </w:r>
            </w:ins>
            <w:ins w:id="10" w:author="Nokia" w:date="2020-08-20T20:16:00Z">
              <w:r>
                <w:t xml:space="preserve"> that forward </w:t>
              </w:r>
            </w:ins>
            <w:ins w:id="11" w:author="Nokia" w:date="2020-08-20T20:20:00Z">
              <w:r w:rsidR="008320C0">
                <w:t xml:space="preserve">some </w:t>
              </w:r>
            </w:ins>
            <w:ins w:id="12" w:author="Nokia" w:date="2020-08-20T20:16:00Z">
              <w:r>
                <w:t>information to upper layers</w:t>
              </w:r>
            </w:ins>
            <w:ins w:id="13" w:author="Nokia" w:date="2020-08-20T20:17:00Z">
              <w:r>
                <w:t xml:space="preserve">. </w:t>
              </w:r>
            </w:ins>
            <w:ins w:id="14" w:author="Nokia" w:date="2020-08-20T20:18:00Z">
              <w:r>
                <w:t>There are style formatting issues i</w:t>
              </w:r>
            </w:ins>
            <w:ins w:id="15" w:author="Nokia" w:date="2020-08-20T20:17:00Z">
              <w:r>
                <w:t xml:space="preserve">n </w:t>
              </w:r>
              <w:r w:rsidRPr="00A35E01">
                <w:t>R2-2007078</w:t>
              </w:r>
            </w:ins>
            <w:ins w:id="16" w:author="Nokia" w:date="2020-08-20T20:18:00Z">
              <w:r>
                <w:t>.</w:t>
              </w:r>
            </w:ins>
            <w:ins w:id="17" w:author="Nokia" w:date="2020-08-20T20:19:00Z">
              <w:r>
                <w:t xml:space="preserve"> M</w:t>
              </w:r>
            </w:ins>
            <w:ins w:id="18" w:author="Nokia" w:date="2020-08-20T20:17:00Z">
              <w:r>
                <w:t xml:space="preserve">any of the lines with B4 </w:t>
              </w:r>
            </w:ins>
            <w:ins w:id="19" w:author="Nokia" w:date="2020-08-20T20:18:00Z">
              <w:r>
                <w:t xml:space="preserve">or B5 styles are </w:t>
              </w:r>
            </w:ins>
            <w:ins w:id="20" w:author="Nokia" w:date="2020-08-20T20:19:00Z">
              <w:r>
                <w:t xml:space="preserve">formatted </w:t>
              </w:r>
            </w:ins>
            <w:ins w:id="21" w:author="Nokia" w:date="2020-08-20T20:18:00Z">
              <w:r>
                <w:t>wrong</w:t>
              </w:r>
            </w:ins>
            <w:ins w:id="22" w:author="Nokia" w:date="2020-08-20T20:19:00Z">
              <w:r>
                <w:t>. This need to be fixed when implementing the change.</w:t>
              </w:r>
            </w:ins>
          </w:p>
        </w:tc>
      </w:tr>
      <w:tr w:rsidR="005D18DB" w:rsidRPr="00716CAF" w14:paraId="6B299134" w14:textId="77777777" w:rsidTr="005D18DB">
        <w:tc>
          <w:tcPr>
            <w:tcW w:w="1600" w:type="dxa"/>
          </w:tcPr>
          <w:p w14:paraId="6779B799" w14:textId="266E7E6B" w:rsidR="005D18DB" w:rsidRDefault="00FA0820" w:rsidP="00976D4C">
            <w:ins w:id="23" w:author="Lenovo (Hyung-Nam)" w:date="2020-08-21T09:35:00Z">
              <w:r>
                <w:lastRenderedPageBreak/>
                <w:t>Lenovo</w:t>
              </w:r>
            </w:ins>
          </w:p>
        </w:tc>
        <w:tc>
          <w:tcPr>
            <w:tcW w:w="3889" w:type="dxa"/>
          </w:tcPr>
          <w:p w14:paraId="433BD547" w14:textId="3B8A03AC" w:rsidR="005D18DB" w:rsidRPr="00716CAF" w:rsidRDefault="00FA0820" w:rsidP="00976D4C">
            <w:ins w:id="24" w:author="Lenovo (Hyung-Nam)" w:date="2020-08-21T09:35:00Z">
              <w:r>
                <w:t>Agree</w:t>
              </w:r>
            </w:ins>
          </w:p>
        </w:tc>
        <w:tc>
          <w:tcPr>
            <w:tcW w:w="4366" w:type="dxa"/>
          </w:tcPr>
          <w:p w14:paraId="4385480A" w14:textId="4D1F4235" w:rsidR="005D18DB" w:rsidRPr="00716CAF" w:rsidRDefault="005D18DB" w:rsidP="00976D4C"/>
        </w:tc>
      </w:tr>
      <w:tr w:rsidR="00BB54CC" w:rsidRPr="00716CAF" w14:paraId="471AE2EC" w14:textId="77777777" w:rsidTr="005D18DB">
        <w:trPr>
          <w:ins w:id="25" w:author="YinghaoGuo-Huawei" w:date="2020-08-21T17:01:00Z"/>
        </w:trPr>
        <w:tc>
          <w:tcPr>
            <w:tcW w:w="1600" w:type="dxa"/>
          </w:tcPr>
          <w:p w14:paraId="73A98995" w14:textId="20E96149" w:rsidR="00BB54CC" w:rsidRDefault="00BB54CC" w:rsidP="00976D4C">
            <w:pPr>
              <w:rPr>
                <w:ins w:id="26" w:author="YinghaoGuo-Huawei" w:date="2020-08-21T17:01:00Z"/>
              </w:rPr>
            </w:pPr>
            <w:ins w:id="27" w:author="YinghaoGuo-Huawei" w:date="2020-08-21T17:01:00Z">
              <w:r>
                <w:rPr>
                  <w:rFonts w:hint="eastAsia"/>
                </w:rPr>
                <w:t>H</w:t>
              </w:r>
              <w:r>
                <w:t xml:space="preserve">uawei, </w:t>
              </w:r>
              <w:proofErr w:type="spellStart"/>
              <w:r>
                <w:t>HiSilicon</w:t>
              </w:r>
              <w:proofErr w:type="spellEnd"/>
            </w:ins>
          </w:p>
        </w:tc>
        <w:tc>
          <w:tcPr>
            <w:tcW w:w="3889" w:type="dxa"/>
          </w:tcPr>
          <w:p w14:paraId="4A101DD4" w14:textId="47334350" w:rsidR="00BB54CC" w:rsidRDefault="00BB54CC" w:rsidP="00976D4C">
            <w:pPr>
              <w:rPr>
                <w:ins w:id="28" w:author="YinghaoGuo-Huawei" w:date="2020-08-21T17:01:00Z"/>
              </w:rPr>
            </w:pPr>
            <w:ins w:id="29" w:author="YinghaoGuo-Huawei" w:date="2020-08-21T17:01:00Z">
              <w:r>
                <w:rPr>
                  <w:rFonts w:hint="eastAsia"/>
                </w:rPr>
                <w:t>A</w:t>
              </w:r>
              <w:r>
                <w:t>gree</w:t>
              </w:r>
            </w:ins>
          </w:p>
        </w:tc>
        <w:tc>
          <w:tcPr>
            <w:tcW w:w="4366" w:type="dxa"/>
          </w:tcPr>
          <w:p w14:paraId="67551BDD" w14:textId="77777777" w:rsidR="00BB54CC" w:rsidRPr="00716CAF" w:rsidRDefault="00BB54CC" w:rsidP="00976D4C">
            <w:pPr>
              <w:rPr>
                <w:ins w:id="30" w:author="YinghaoGuo-Huawei" w:date="2020-08-21T17:01:00Z"/>
              </w:rPr>
            </w:pPr>
          </w:p>
        </w:tc>
      </w:tr>
      <w:tr w:rsidR="008E4B8F" w:rsidRPr="00716CAF" w14:paraId="4F1E8AE1" w14:textId="77777777" w:rsidTr="005D18DB">
        <w:trPr>
          <w:ins w:id="31" w:author="Intel-Yi2" w:date="2020-08-23T13:10:00Z"/>
        </w:trPr>
        <w:tc>
          <w:tcPr>
            <w:tcW w:w="1600" w:type="dxa"/>
          </w:tcPr>
          <w:p w14:paraId="7909C73A" w14:textId="75BD8F72" w:rsidR="008E4B8F" w:rsidRDefault="008E4B8F" w:rsidP="00976D4C">
            <w:pPr>
              <w:rPr>
                <w:ins w:id="32" w:author="Intel-Yi2" w:date="2020-08-23T13:10:00Z"/>
              </w:rPr>
            </w:pPr>
            <w:ins w:id="33" w:author="Intel-Yi2" w:date="2020-08-23T13:10:00Z">
              <w:r>
                <w:t>Intel</w:t>
              </w:r>
            </w:ins>
          </w:p>
        </w:tc>
        <w:tc>
          <w:tcPr>
            <w:tcW w:w="3889" w:type="dxa"/>
          </w:tcPr>
          <w:p w14:paraId="072CE2CD" w14:textId="33ADDD4A" w:rsidR="008E4B8F" w:rsidRDefault="008E4B8F" w:rsidP="00976D4C">
            <w:pPr>
              <w:rPr>
                <w:ins w:id="34" w:author="Intel-Yi2" w:date="2020-08-23T13:10:00Z"/>
              </w:rPr>
            </w:pPr>
            <w:ins w:id="35" w:author="Intel-Yi2" w:date="2020-08-23T13:10:00Z">
              <w:r>
                <w:t>Agree</w:t>
              </w:r>
            </w:ins>
          </w:p>
        </w:tc>
        <w:tc>
          <w:tcPr>
            <w:tcW w:w="4366" w:type="dxa"/>
          </w:tcPr>
          <w:p w14:paraId="60058725" w14:textId="77777777" w:rsidR="008E4B8F" w:rsidRPr="00716CAF" w:rsidRDefault="008E4B8F" w:rsidP="00976D4C">
            <w:pPr>
              <w:rPr>
                <w:ins w:id="36" w:author="Intel-Yi2" w:date="2020-08-23T13:10:00Z"/>
              </w:rPr>
            </w:pPr>
          </w:p>
        </w:tc>
      </w:tr>
      <w:tr w:rsidR="00E72311" w:rsidRPr="00716CAF" w14:paraId="21B2923A" w14:textId="77777777" w:rsidTr="005D18DB">
        <w:trPr>
          <w:ins w:id="37" w:author="CATT" w:date="2020-08-24T16:21:00Z"/>
        </w:trPr>
        <w:tc>
          <w:tcPr>
            <w:tcW w:w="1600" w:type="dxa"/>
          </w:tcPr>
          <w:p w14:paraId="2A9D4E23" w14:textId="3B53EDAE" w:rsidR="00E72311" w:rsidRDefault="00E72311" w:rsidP="00976D4C">
            <w:pPr>
              <w:rPr>
                <w:ins w:id="38" w:author="CATT" w:date="2020-08-24T16:21:00Z"/>
              </w:rPr>
            </w:pPr>
            <w:ins w:id="39" w:author="CATT" w:date="2020-08-24T16:21:00Z">
              <w:r>
                <w:rPr>
                  <w:rFonts w:hint="eastAsia"/>
                </w:rPr>
                <w:t>CATT</w:t>
              </w:r>
            </w:ins>
          </w:p>
        </w:tc>
        <w:tc>
          <w:tcPr>
            <w:tcW w:w="3889" w:type="dxa"/>
          </w:tcPr>
          <w:p w14:paraId="6FCB4C62" w14:textId="1DD20C32" w:rsidR="00E72311" w:rsidRDefault="00E72311" w:rsidP="00976D4C">
            <w:pPr>
              <w:rPr>
                <w:ins w:id="40" w:author="CATT" w:date="2020-08-24T16:21:00Z"/>
              </w:rPr>
            </w:pPr>
            <w:ins w:id="41" w:author="CATT" w:date="2020-08-24T16:21:00Z">
              <w:r>
                <w:rPr>
                  <w:rFonts w:hint="eastAsia"/>
                </w:rPr>
                <w:t>Agree</w:t>
              </w:r>
            </w:ins>
          </w:p>
        </w:tc>
        <w:tc>
          <w:tcPr>
            <w:tcW w:w="4366" w:type="dxa"/>
          </w:tcPr>
          <w:p w14:paraId="653E4A3A" w14:textId="77777777" w:rsidR="00E72311" w:rsidRPr="00716CAF" w:rsidRDefault="00E72311" w:rsidP="00976D4C">
            <w:pPr>
              <w:rPr>
                <w:ins w:id="42" w:author="CATT" w:date="2020-08-24T16:21:00Z"/>
              </w:rPr>
            </w:pPr>
          </w:p>
        </w:tc>
      </w:tr>
      <w:tr w:rsidR="002B45B5" w:rsidRPr="00716CAF" w14:paraId="4E0F2D08" w14:textId="77777777" w:rsidTr="005D18DB">
        <w:trPr>
          <w:ins w:id="43" w:author="vivo-Elliah" w:date="2020-08-25T10:45:00Z"/>
        </w:trPr>
        <w:tc>
          <w:tcPr>
            <w:tcW w:w="1600" w:type="dxa"/>
          </w:tcPr>
          <w:p w14:paraId="095CB425" w14:textId="1150BC89" w:rsidR="002B45B5" w:rsidRDefault="002B45B5" w:rsidP="00976D4C">
            <w:pPr>
              <w:rPr>
                <w:ins w:id="44" w:author="vivo-Elliah" w:date="2020-08-25T10:45:00Z"/>
                <w:rFonts w:hint="eastAsia"/>
              </w:rPr>
            </w:pPr>
            <w:ins w:id="45" w:author="vivo-Elliah" w:date="2020-08-25T10:45:00Z">
              <w:r>
                <w:rPr>
                  <w:rFonts w:hint="eastAsia"/>
                </w:rPr>
                <w:t>v</w:t>
              </w:r>
              <w:r>
                <w:t>ivo</w:t>
              </w:r>
            </w:ins>
          </w:p>
        </w:tc>
        <w:tc>
          <w:tcPr>
            <w:tcW w:w="3889" w:type="dxa"/>
          </w:tcPr>
          <w:p w14:paraId="4477B02E" w14:textId="6A45999F" w:rsidR="002B45B5" w:rsidRDefault="002B45B5" w:rsidP="00976D4C">
            <w:pPr>
              <w:rPr>
                <w:ins w:id="46" w:author="vivo-Elliah" w:date="2020-08-25T10:45:00Z"/>
                <w:rFonts w:hint="eastAsia"/>
              </w:rPr>
            </w:pPr>
            <w:ins w:id="47" w:author="vivo-Elliah" w:date="2020-08-25T10:45:00Z">
              <w:r>
                <w:rPr>
                  <w:rFonts w:hint="eastAsia"/>
                </w:rPr>
                <w:t>A</w:t>
              </w:r>
              <w:r>
                <w:t>gree</w:t>
              </w:r>
            </w:ins>
          </w:p>
        </w:tc>
        <w:tc>
          <w:tcPr>
            <w:tcW w:w="4366" w:type="dxa"/>
          </w:tcPr>
          <w:p w14:paraId="3EAEAC27" w14:textId="77777777" w:rsidR="002B45B5" w:rsidRPr="00716CAF" w:rsidRDefault="002B45B5" w:rsidP="00976D4C">
            <w:pPr>
              <w:rPr>
                <w:ins w:id="48" w:author="vivo-Elliah" w:date="2020-08-25T10:45:00Z"/>
              </w:rPr>
            </w:pPr>
          </w:p>
        </w:tc>
      </w:tr>
    </w:tbl>
    <w:p w14:paraId="20C31592" w14:textId="77777777" w:rsidR="005D18DB" w:rsidRDefault="005D18DB" w:rsidP="00B67424">
      <w:pPr>
        <w:pStyle w:val="EmailDiscussion2"/>
        <w:ind w:left="0"/>
        <w:rPr>
          <w:b/>
          <w:u w:val="single"/>
        </w:rPr>
      </w:pPr>
    </w:p>
    <w:p w14:paraId="1F00E2D3" w14:textId="4423C6D6" w:rsidR="00FD7B7A" w:rsidRDefault="00FD7B7A" w:rsidP="00FD7B7A"/>
    <w:p w14:paraId="462856FE" w14:textId="7BF84C8D" w:rsidR="00FD7B7A" w:rsidRDefault="00FD7B7A" w:rsidP="00FD7B7A">
      <w:r>
        <w:t>It is observed in [</w:t>
      </w:r>
      <w:r w:rsidRPr="002C7F65">
        <w:rPr>
          <w:b/>
        </w:rPr>
        <w:t>R2-2006755</w:t>
      </w:r>
      <w:r>
        <w:t xml:space="preserve">] that T350 is stopped twice for RRC re-establishment. </w:t>
      </w:r>
      <w:r w:rsidRPr="002C7F65">
        <w:rPr>
          <w:b/>
        </w:rPr>
        <w:t>R2-2006755</w:t>
      </w:r>
      <w:r>
        <w:rPr>
          <w:b/>
        </w:rPr>
        <w:t xml:space="preserve"> </w:t>
      </w:r>
      <w:r>
        <w:t>proposed to remove the duplicated one.</w:t>
      </w:r>
    </w:p>
    <w:p w14:paraId="149E37B3" w14:textId="0986EACB" w:rsidR="00FD7B7A" w:rsidRPr="00A9551C" w:rsidRDefault="00FD7B7A" w:rsidP="00FD7B7A">
      <w:pPr>
        <w:rPr>
          <w:b/>
        </w:rPr>
      </w:pPr>
      <w:r w:rsidRPr="00A9551C">
        <w:rPr>
          <w:b/>
        </w:rPr>
        <w:t xml:space="preserve">Proposal: Delete the duplicated </w:t>
      </w:r>
      <w:proofErr w:type="spellStart"/>
      <w:r w:rsidRPr="00A9551C">
        <w:rPr>
          <w:b/>
        </w:rPr>
        <w:t>behaviour</w:t>
      </w:r>
      <w:proofErr w:type="spellEnd"/>
      <w:r w:rsidRPr="00A9551C">
        <w:rPr>
          <w:b/>
        </w:rPr>
        <w:t xml:space="preserve"> of stopping timer T350 for RRC re-establishment. </w:t>
      </w:r>
      <w:r w:rsidRPr="002C7F65">
        <w:rPr>
          <w:b/>
        </w:rPr>
        <w:t>[R2-2006755]</w:t>
      </w:r>
    </w:p>
    <w:p w14:paraId="2FD2BB63" w14:textId="77777777" w:rsidR="00FD7B7A" w:rsidRDefault="00FD7B7A" w:rsidP="00FD7B7A">
      <w:pPr>
        <w:pStyle w:val="ae"/>
      </w:pPr>
      <w:r>
        <w:t>Companies are requested to provide their view</w:t>
      </w:r>
    </w:p>
    <w:p w14:paraId="426B92F7" w14:textId="77777777" w:rsidR="00FD7B7A" w:rsidRDefault="00FD7B7A" w:rsidP="00FD7B7A">
      <w:pPr>
        <w:pStyle w:val="ae"/>
        <w:numPr>
          <w:ilvl w:val="0"/>
          <w:numId w:val="21"/>
        </w:numPr>
      </w:pPr>
      <w:proofErr w:type="spellStart"/>
      <w:r>
        <w:t>Propoal</w:t>
      </w:r>
      <w:proofErr w:type="spellEnd"/>
      <w:r>
        <w:t xml:space="preserve"> Agree</w:t>
      </w:r>
    </w:p>
    <w:p w14:paraId="33F1EAF1" w14:textId="77777777" w:rsidR="00FD7B7A" w:rsidRDefault="00FD7B7A" w:rsidP="00FD7B7A">
      <w:pPr>
        <w:pStyle w:val="ae"/>
        <w:numPr>
          <w:ilvl w:val="0"/>
          <w:numId w:val="21"/>
        </w:numPr>
      </w:pPr>
      <w:r>
        <w:t>Proposal Disagree</w:t>
      </w:r>
    </w:p>
    <w:p w14:paraId="62CEF7E4" w14:textId="77777777" w:rsidR="00FD7B7A" w:rsidRDefault="00FD7B7A" w:rsidP="00FD7B7A">
      <w:pPr>
        <w:pStyle w:val="ae"/>
        <w:numPr>
          <w:ilvl w:val="0"/>
          <w:numId w:val="21"/>
        </w:numPr>
      </w:pPr>
      <w:r>
        <w:t>Any other view</w:t>
      </w:r>
    </w:p>
    <w:p w14:paraId="087BC7D2" w14:textId="77777777" w:rsidR="00B67424" w:rsidRDefault="00B67424" w:rsidP="00B67424">
      <w:pPr>
        <w:pStyle w:val="ae"/>
      </w:pPr>
    </w:p>
    <w:tbl>
      <w:tblPr>
        <w:tblStyle w:val="aff3"/>
        <w:tblW w:w="0" w:type="auto"/>
        <w:tblLook w:val="04A0" w:firstRow="1" w:lastRow="0" w:firstColumn="1" w:lastColumn="0" w:noHBand="0" w:noVBand="1"/>
      </w:tblPr>
      <w:tblGrid>
        <w:gridCol w:w="1600"/>
        <w:gridCol w:w="3889"/>
        <w:gridCol w:w="4366"/>
      </w:tblGrid>
      <w:tr w:rsidR="00FD7B7A" w14:paraId="6EDDDA5F" w14:textId="77777777" w:rsidTr="00FD7B7A">
        <w:tc>
          <w:tcPr>
            <w:tcW w:w="1600" w:type="dxa"/>
            <w:shd w:val="clear" w:color="auto" w:fill="BFBFBF" w:themeFill="background1" w:themeFillShade="BF"/>
          </w:tcPr>
          <w:p w14:paraId="0FAD744C" w14:textId="77777777" w:rsidR="00FD7B7A" w:rsidRDefault="00FD7B7A" w:rsidP="00976D4C">
            <w:pPr>
              <w:pStyle w:val="ae"/>
            </w:pPr>
            <w:r>
              <w:t>Company</w:t>
            </w:r>
          </w:p>
        </w:tc>
        <w:tc>
          <w:tcPr>
            <w:tcW w:w="3889" w:type="dxa"/>
            <w:shd w:val="clear" w:color="auto" w:fill="BFBFBF" w:themeFill="background1" w:themeFillShade="BF"/>
          </w:tcPr>
          <w:p w14:paraId="06D9C65D" w14:textId="5D21A3F8" w:rsidR="00FD7B7A" w:rsidRDefault="00FD7B7A" w:rsidP="00976D4C">
            <w:pPr>
              <w:pStyle w:val="ae"/>
              <w:jc w:val="center"/>
            </w:pPr>
            <w:r>
              <w:t>Proposal Agree/Disagree</w:t>
            </w:r>
          </w:p>
        </w:tc>
        <w:tc>
          <w:tcPr>
            <w:tcW w:w="4366" w:type="dxa"/>
            <w:shd w:val="clear" w:color="auto" w:fill="BFBFBF" w:themeFill="background1" w:themeFillShade="BF"/>
          </w:tcPr>
          <w:p w14:paraId="0C533325" w14:textId="3C0E2CCF" w:rsidR="00FD7B7A" w:rsidRDefault="00FD7B7A" w:rsidP="00976D4C">
            <w:pPr>
              <w:pStyle w:val="ae"/>
              <w:jc w:val="center"/>
            </w:pPr>
            <w:r>
              <w:t>Comments</w:t>
            </w:r>
          </w:p>
        </w:tc>
      </w:tr>
      <w:tr w:rsidR="00FD7B7A" w:rsidRPr="00716CAF" w14:paraId="6C37186A" w14:textId="77777777" w:rsidTr="00FD7B7A">
        <w:tc>
          <w:tcPr>
            <w:tcW w:w="1600" w:type="dxa"/>
          </w:tcPr>
          <w:p w14:paraId="500F56BC" w14:textId="6AACAFD5" w:rsidR="00FD7B7A" w:rsidRDefault="00FD7B7A" w:rsidP="00976D4C">
            <w:ins w:id="49" w:author="Ericsson" w:date="2020-08-20T11:03:00Z">
              <w:r>
                <w:t>Ericsson</w:t>
              </w:r>
            </w:ins>
          </w:p>
        </w:tc>
        <w:tc>
          <w:tcPr>
            <w:tcW w:w="3889" w:type="dxa"/>
          </w:tcPr>
          <w:p w14:paraId="4823BFE7" w14:textId="0B5284E4" w:rsidR="00FD7B7A" w:rsidRPr="00716CAF" w:rsidRDefault="00FD7B7A" w:rsidP="00976D4C">
            <w:ins w:id="50" w:author="Ericsson" w:date="2020-08-20T11:03:00Z">
              <w:r>
                <w:t>Agree</w:t>
              </w:r>
            </w:ins>
          </w:p>
        </w:tc>
        <w:tc>
          <w:tcPr>
            <w:tcW w:w="4366" w:type="dxa"/>
          </w:tcPr>
          <w:p w14:paraId="777F5D9C" w14:textId="38A8D3C8" w:rsidR="00FD7B7A" w:rsidRPr="00716CAF" w:rsidRDefault="00FD7B7A" w:rsidP="00976D4C">
            <w:ins w:id="51" w:author="Ericsson" w:date="2020-08-20T11:03:00Z">
              <w:r>
                <w:t>This is more editorial correction. Agree wit</w:t>
              </w:r>
            </w:ins>
            <w:ins w:id="52" w:author="Ericsson" w:date="2020-08-20T11:04:00Z">
              <w:r>
                <w:t>h the changes</w:t>
              </w:r>
            </w:ins>
          </w:p>
        </w:tc>
      </w:tr>
      <w:tr w:rsidR="00FD7B7A" w:rsidRPr="00716CAF" w14:paraId="6BB2C161" w14:textId="77777777" w:rsidTr="00FD7B7A">
        <w:tc>
          <w:tcPr>
            <w:tcW w:w="1600" w:type="dxa"/>
          </w:tcPr>
          <w:p w14:paraId="18B08655" w14:textId="3E13E5BB" w:rsidR="00FD7B7A" w:rsidRDefault="002841F3" w:rsidP="00976D4C">
            <w:ins w:id="53" w:author="Nokia" w:date="2020-08-20T20:22:00Z">
              <w:r>
                <w:t>Nokia</w:t>
              </w:r>
            </w:ins>
          </w:p>
        </w:tc>
        <w:tc>
          <w:tcPr>
            <w:tcW w:w="3889" w:type="dxa"/>
          </w:tcPr>
          <w:p w14:paraId="102BD5E5" w14:textId="0473B197" w:rsidR="00FD7B7A" w:rsidRPr="00716CAF" w:rsidRDefault="002841F3" w:rsidP="00976D4C">
            <w:ins w:id="54" w:author="Nokia" w:date="2020-08-20T20:22:00Z">
              <w:r>
                <w:t>Agree</w:t>
              </w:r>
            </w:ins>
          </w:p>
        </w:tc>
        <w:tc>
          <w:tcPr>
            <w:tcW w:w="4366" w:type="dxa"/>
          </w:tcPr>
          <w:p w14:paraId="471E2D0A" w14:textId="78F646A6" w:rsidR="00FD7B7A" w:rsidRPr="00716CAF" w:rsidRDefault="002841F3" w:rsidP="00976D4C">
            <w:ins w:id="55" w:author="Nokia" w:date="2020-08-20T20:22:00Z">
              <w:r w:rsidRPr="002841F3">
                <w:t>R2-2006755</w:t>
              </w:r>
              <w:r>
                <w:t xml:space="preserve"> also has style formatting issues that needs to be fixed when implementing the CR.</w:t>
              </w:r>
            </w:ins>
          </w:p>
        </w:tc>
      </w:tr>
      <w:tr w:rsidR="00FD7B7A" w:rsidRPr="00716CAF" w14:paraId="6229782F" w14:textId="77777777" w:rsidTr="00FD7B7A">
        <w:tc>
          <w:tcPr>
            <w:tcW w:w="1600" w:type="dxa"/>
          </w:tcPr>
          <w:p w14:paraId="43B1A3E5" w14:textId="6C01F896" w:rsidR="00FD7B7A" w:rsidRDefault="00A46AAD" w:rsidP="00976D4C">
            <w:ins w:id="56" w:author="Lenovo (Hyung-Nam)" w:date="2020-08-21T09:43:00Z">
              <w:r>
                <w:t>Lenovo</w:t>
              </w:r>
            </w:ins>
          </w:p>
        </w:tc>
        <w:tc>
          <w:tcPr>
            <w:tcW w:w="3889" w:type="dxa"/>
          </w:tcPr>
          <w:p w14:paraId="6E30B1CB" w14:textId="00BEA479" w:rsidR="00FD7B7A" w:rsidRPr="00716CAF" w:rsidRDefault="00A46AAD" w:rsidP="00976D4C">
            <w:ins w:id="57" w:author="Lenovo (Hyung-Nam)" w:date="2020-08-21T09:43:00Z">
              <w:r>
                <w:t>Agree</w:t>
              </w:r>
            </w:ins>
          </w:p>
        </w:tc>
        <w:tc>
          <w:tcPr>
            <w:tcW w:w="4366" w:type="dxa"/>
          </w:tcPr>
          <w:p w14:paraId="10E95333" w14:textId="658ADD14" w:rsidR="00A46AAD" w:rsidRPr="00716CAF" w:rsidRDefault="00A46AAD" w:rsidP="00976D4C"/>
        </w:tc>
      </w:tr>
      <w:tr w:rsidR="005D01D6" w:rsidRPr="00716CAF" w14:paraId="09E87BA9" w14:textId="77777777" w:rsidTr="00FD7B7A">
        <w:trPr>
          <w:ins w:id="58" w:author="YinghaoGuo-Huawei" w:date="2020-08-21T17:02:00Z"/>
        </w:trPr>
        <w:tc>
          <w:tcPr>
            <w:tcW w:w="1600" w:type="dxa"/>
          </w:tcPr>
          <w:p w14:paraId="28ED95B2" w14:textId="58934B4B" w:rsidR="005D01D6" w:rsidRDefault="005D01D6" w:rsidP="00976D4C">
            <w:pPr>
              <w:rPr>
                <w:ins w:id="59" w:author="YinghaoGuo-Huawei" w:date="2020-08-21T17:02:00Z"/>
              </w:rPr>
            </w:pPr>
            <w:ins w:id="60" w:author="YinghaoGuo-Huawei" w:date="2020-08-21T17:02:00Z">
              <w:r>
                <w:rPr>
                  <w:rFonts w:hint="eastAsia"/>
                </w:rPr>
                <w:t>H</w:t>
              </w:r>
              <w:r>
                <w:t xml:space="preserve">uawei, </w:t>
              </w:r>
              <w:proofErr w:type="spellStart"/>
              <w:r>
                <w:lastRenderedPageBreak/>
                <w:t>HiSilicon</w:t>
              </w:r>
              <w:proofErr w:type="spellEnd"/>
            </w:ins>
          </w:p>
        </w:tc>
        <w:tc>
          <w:tcPr>
            <w:tcW w:w="3889" w:type="dxa"/>
          </w:tcPr>
          <w:p w14:paraId="3D948436" w14:textId="0C1AF782" w:rsidR="005D01D6" w:rsidRDefault="005D01D6" w:rsidP="00976D4C">
            <w:pPr>
              <w:rPr>
                <w:ins w:id="61" w:author="YinghaoGuo-Huawei" w:date="2020-08-21T17:02:00Z"/>
              </w:rPr>
            </w:pPr>
            <w:ins w:id="62" w:author="YinghaoGuo-Huawei" w:date="2020-08-21T17:02:00Z">
              <w:r>
                <w:rPr>
                  <w:rFonts w:hint="eastAsia"/>
                </w:rPr>
                <w:lastRenderedPageBreak/>
                <w:t>A</w:t>
              </w:r>
              <w:r>
                <w:t>gree</w:t>
              </w:r>
            </w:ins>
          </w:p>
        </w:tc>
        <w:tc>
          <w:tcPr>
            <w:tcW w:w="4366" w:type="dxa"/>
          </w:tcPr>
          <w:p w14:paraId="05A0EE74" w14:textId="77777777" w:rsidR="005D01D6" w:rsidRPr="00716CAF" w:rsidRDefault="005D01D6" w:rsidP="00976D4C">
            <w:pPr>
              <w:rPr>
                <w:ins w:id="63" w:author="YinghaoGuo-Huawei" w:date="2020-08-21T17:02:00Z"/>
              </w:rPr>
            </w:pPr>
          </w:p>
        </w:tc>
      </w:tr>
      <w:tr w:rsidR="008E4B8F" w:rsidRPr="00716CAF" w14:paraId="430D996C" w14:textId="77777777" w:rsidTr="00FD7B7A">
        <w:trPr>
          <w:ins w:id="64" w:author="Intel-Yi2" w:date="2020-08-23T13:12:00Z"/>
        </w:trPr>
        <w:tc>
          <w:tcPr>
            <w:tcW w:w="1600" w:type="dxa"/>
          </w:tcPr>
          <w:p w14:paraId="02C34D8B" w14:textId="7A6FAEF5" w:rsidR="008E4B8F" w:rsidRDefault="008E4B8F" w:rsidP="00976D4C">
            <w:pPr>
              <w:rPr>
                <w:ins w:id="65" w:author="Intel-Yi2" w:date="2020-08-23T13:12:00Z"/>
              </w:rPr>
            </w:pPr>
            <w:ins w:id="66" w:author="Intel-Yi2" w:date="2020-08-23T13:12:00Z">
              <w:r>
                <w:t>Intel</w:t>
              </w:r>
            </w:ins>
          </w:p>
        </w:tc>
        <w:tc>
          <w:tcPr>
            <w:tcW w:w="3889" w:type="dxa"/>
          </w:tcPr>
          <w:p w14:paraId="198290B6" w14:textId="51E91D1A" w:rsidR="008E4B8F" w:rsidRDefault="008E4B8F" w:rsidP="00976D4C">
            <w:pPr>
              <w:rPr>
                <w:ins w:id="67" w:author="Intel-Yi2" w:date="2020-08-23T13:12:00Z"/>
              </w:rPr>
            </w:pPr>
            <w:ins w:id="68" w:author="Intel-Yi2" w:date="2020-08-23T13:12:00Z">
              <w:r>
                <w:t>Agree</w:t>
              </w:r>
            </w:ins>
          </w:p>
        </w:tc>
        <w:tc>
          <w:tcPr>
            <w:tcW w:w="4366" w:type="dxa"/>
          </w:tcPr>
          <w:p w14:paraId="40F646F9" w14:textId="77777777" w:rsidR="008E4B8F" w:rsidRPr="00716CAF" w:rsidRDefault="008E4B8F" w:rsidP="00976D4C">
            <w:pPr>
              <w:rPr>
                <w:ins w:id="69" w:author="Intel-Yi2" w:date="2020-08-23T13:12:00Z"/>
              </w:rPr>
            </w:pPr>
          </w:p>
        </w:tc>
      </w:tr>
      <w:tr w:rsidR="00E72311" w:rsidRPr="00716CAF" w14:paraId="428E132B" w14:textId="77777777" w:rsidTr="00FD7B7A">
        <w:trPr>
          <w:ins w:id="70" w:author="CATT" w:date="2020-08-24T16:22:00Z"/>
        </w:trPr>
        <w:tc>
          <w:tcPr>
            <w:tcW w:w="1600" w:type="dxa"/>
          </w:tcPr>
          <w:p w14:paraId="18DF7692" w14:textId="5F822605" w:rsidR="00E72311" w:rsidRDefault="00E72311" w:rsidP="00976D4C">
            <w:pPr>
              <w:rPr>
                <w:ins w:id="71" w:author="CATT" w:date="2020-08-24T16:22:00Z"/>
              </w:rPr>
            </w:pPr>
            <w:ins w:id="72" w:author="CATT" w:date="2020-08-24T16:22:00Z">
              <w:r>
                <w:rPr>
                  <w:rFonts w:hint="eastAsia"/>
                </w:rPr>
                <w:t>CATT</w:t>
              </w:r>
            </w:ins>
          </w:p>
        </w:tc>
        <w:tc>
          <w:tcPr>
            <w:tcW w:w="3889" w:type="dxa"/>
          </w:tcPr>
          <w:p w14:paraId="4FD4895E" w14:textId="1EF98002" w:rsidR="00E72311" w:rsidRDefault="00E72311" w:rsidP="00976D4C">
            <w:pPr>
              <w:rPr>
                <w:ins w:id="73" w:author="CATT" w:date="2020-08-24T16:22:00Z"/>
              </w:rPr>
            </w:pPr>
            <w:ins w:id="74" w:author="CATT" w:date="2020-08-24T16:22:00Z">
              <w:r>
                <w:rPr>
                  <w:rFonts w:hint="eastAsia"/>
                </w:rPr>
                <w:t>Agree</w:t>
              </w:r>
            </w:ins>
          </w:p>
        </w:tc>
        <w:tc>
          <w:tcPr>
            <w:tcW w:w="4366" w:type="dxa"/>
          </w:tcPr>
          <w:p w14:paraId="5D9375BB" w14:textId="77777777" w:rsidR="00190A5D" w:rsidRDefault="00C042FC" w:rsidP="00C042FC">
            <w:pPr>
              <w:rPr>
                <w:ins w:id="75" w:author="CATT" w:date="2020-08-24T17:24:00Z"/>
              </w:rPr>
            </w:pPr>
            <w:ins w:id="76" w:author="CATT" w:date="2020-08-24T16:24:00Z">
              <w:r>
                <w:rPr>
                  <w:rFonts w:hint="eastAsia"/>
                </w:rPr>
                <w:t xml:space="preserve">The </w:t>
              </w:r>
              <w:r w:rsidRPr="00C042FC">
                <w:t>change avoids the duplication of starting T350 twice which is not just the text enhancement of duplication.</w:t>
              </w:r>
            </w:ins>
            <w:ins w:id="77" w:author="CATT" w:date="2020-08-24T17:24:00Z">
              <w:r w:rsidR="00190A5D">
                <w:rPr>
                  <w:rFonts w:hint="eastAsia"/>
                </w:rPr>
                <w:t xml:space="preserve"> </w:t>
              </w:r>
            </w:ins>
          </w:p>
          <w:p w14:paraId="27A6BC2F" w14:textId="0935E20F" w:rsidR="00E72311" w:rsidRPr="00190A5D" w:rsidRDefault="00190A5D" w:rsidP="00190A5D">
            <w:pPr>
              <w:rPr>
                <w:ins w:id="78" w:author="CATT" w:date="2020-08-24T16:22:00Z"/>
              </w:rPr>
            </w:pPr>
            <w:ins w:id="79" w:author="CATT" w:date="2020-08-24T17:24:00Z">
              <w:r w:rsidRPr="00190A5D">
                <w:t xml:space="preserve">Here is a situation that UE may include on demand request for SIB and/or </w:t>
              </w:r>
              <w:proofErr w:type="spellStart"/>
              <w:r w:rsidRPr="00190A5D">
                <w:t>posSIB</w:t>
              </w:r>
              <w:proofErr w:type="spellEnd"/>
              <w:r w:rsidRPr="00190A5D">
                <w:t xml:space="preserve">(s) in the same </w:t>
              </w:r>
              <w:proofErr w:type="spellStart"/>
              <w:r w:rsidRPr="00190A5D">
                <w:t>DedicatedSIBRequest</w:t>
              </w:r>
              <w:proofErr w:type="spellEnd"/>
              <w:r w:rsidRPr="00190A5D">
                <w:t xml:space="preserve"> message. UE includes on demand request for SIB and/or </w:t>
              </w:r>
              <w:proofErr w:type="spellStart"/>
              <w:r w:rsidRPr="00190A5D">
                <w:t>posSIB</w:t>
              </w:r>
              <w:proofErr w:type="spellEnd"/>
              <w:r w:rsidRPr="00190A5D">
                <w:t xml:space="preserve">(s) in the same </w:t>
              </w:r>
              <w:proofErr w:type="spellStart"/>
              <w:r w:rsidRPr="00190A5D">
                <w:t>DedicatedSIBRequest</w:t>
              </w:r>
              <w:proofErr w:type="spellEnd"/>
              <w:r w:rsidRPr="00190A5D">
                <w:t xml:space="preserve"> message with starting T350 twice under this situation</w:t>
              </w:r>
              <w:r>
                <w:rPr>
                  <w:rFonts w:hint="eastAsia"/>
                </w:rPr>
                <w:t xml:space="preserve"> without this correction</w:t>
              </w:r>
              <w:r w:rsidRPr="00190A5D">
                <w:t>.</w:t>
              </w:r>
            </w:ins>
          </w:p>
        </w:tc>
      </w:tr>
      <w:tr w:rsidR="002B45B5" w:rsidRPr="00716CAF" w14:paraId="3FBCF932" w14:textId="77777777" w:rsidTr="00FD7B7A">
        <w:trPr>
          <w:ins w:id="80" w:author="vivo-Elliah" w:date="2020-08-25T10:45:00Z"/>
        </w:trPr>
        <w:tc>
          <w:tcPr>
            <w:tcW w:w="1600" w:type="dxa"/>
          </w:tcPr>
          <w:p w14:paraId="0A881D7F" w14:textId="4D6A99A2" w:rsidR="002B45B5" w:rsidRDefault="002B45B5" w:rsidP="00976D4C">
            <w:pPr>
              <w:rPr>
                <w:ins w:id="81" w:author="vivo-Elliah" w:date="2020-08-25T10:45:00Z"/>
                <w:rFonts w:hint="eastAsia"/>
              </w:rPr>
            </w:pPr>
            <w:ins w:id="82" w:author="vivo-Elliah" w:date="2020-08-25T10:45:00Z">
              <w:r>
                <w:rPr>
                  <w:rFonts w:hint="eastAsia"/>
                </w:rPr>
                <w:t>v</w:t>
              </w:r>
              <w:r>
                <w:t>ivo</w:t>
              </w:r>
            </w:ins>
          </w:p>
        </w:tc>
        <w:tc>
          <w:tcPr>
            <w:tcW w:w="3889" w:type="dxa"/>
          </w:tcPr>
          <w:p w14:paraId="22E04B6F" w14:textId="709F3CE9" w:rsidR="002B45B5" w:rsidRDefault="002B45B5" w:rsidP="00976D4C">
            <w:pPr>
              <w:rPr>
                <w:ins w:id="83" w:author="vivo-Elliah" w:date="2020-08-25T10:45:00Z"/>
                <w:rFonts w:hint="eastAsia"/>
              </w:rPr>
            </w:pPr>
            <w:ins w:id="84" w:author="vivo-Elliah" w:date="2020-08-25T10:45:00Z">
              <w:r>
                <w:rPr>
                  <w:rFonts w:hint="eastAsia"/>
                </w:rPr>
                <w:t>A</w:t>
              </w:r>
              <w:r>
                <w:t>gree</w:t>
              </w:r>
            </w:ins>
          </w:p>
        </w:tc>
        <w:tc>
          <w:tcPr>
            <w:tcW w:w="4366" w:type="dxa"/>
          </w:tcPr>
          <w:p w14:paraId="11BAA0F1" w14:textId="77777777" w:rsidR="002B45B5" w:rsidRDefault="002B45B5" w:rsidP="00C042FC">
            <w:pPr>
              <w:rPr>
                <w:ins w:id="85" w:author="vivo-Elliah" w:date="2020-08-25T10:45:00Z"/>
                <w:rFonts w:hint="eastAsia"/>
              </w:rPr>
            </w:pPr>
          </w:p>
        </w:tc>
      </w:tr>
    </w:tbl>
    <w:p w14:paraId="52FC2BF1" w14:textId="77777777" w:rsidR="00A21211" w:rsidRDefault="00A21211" w:rsidP="00A21211">
      <w:pPr>
        <w:pStyle w:val="EmailDiscussion2"/>
        <w:ind w:left="2520"/>
      </w:pPr>
    </w:p>
    <w:p w14:paraId="28693638" w14:textId="77777777" w:rsidR="00A21211" w:rsidRDefault="00A21211" w:rsidP="00A21211">
      <w:pPr>
        <w:pStyle w:val="EmailDiscussion2"/>
        <w:ind w:left="2520"/>
      </w:pPr>
    </w:p>
    <w:p w14:paraId="338217D0" w14:textId="267BAE2C" w:rsidR="00976D4C" w:rsidRPr="00B15D9B" w:rsidRDefault="00976D4C" w:rsidP="00976D4C">
      <w:pPr>
        <w:pStyle w:val="CRCoverPage"/>
        <w:spacing w:after="0"/>
        <w:rPr>
          <w:noProof/>
        </w:rPr>
      </w:pPr>
      <w:r w:rsidRPr="00B15D9B">
        <w:t xml:space="preserve">In </w:t>
      </w:r>
      <w:r w:rsidR="00B15D9B" w:rsidRPr="00B15D9B">
        <w:rPr>
          <w:noProof/>
        </w:rPr>
        <w:t>R2-</w:t>
      </w:r>
      <w:r w:rsidR="00B15D9B" w:rsidRPr="00B15D9B">
        <w:t>2006844</w:t>
      </w:r>
      <w:r w:rsidRPr="00B15D9B">
        <w:t>, it was mentioned that i</w:t>
      </w:r>
      <w:r w:rsidRPr="00B15D9B">
        <w:rPr>
          <w:noProof/>
        </w:rPr>
        <w:t>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14:paraId="20D860DA" w14:textId="0FD7C897" w:rsidR="00976D4C" w:rsidRPr="00B15D9B" w:rsidRDefault="00976D4C" w:rsidP="00976D4C">
      <w:pPr>
        <w:pStyle w:val="CRCoverPage"/>
        <w:spacing w:after="0"/>
        <w:rPr>
          <w:noProof/>
        </w:rPr>
      </w:pPr>
      <w:r w:rsidRPr="00B15D9B">
        <w:rPr>
          <w:noProof/>
        </w:rPr>
        <w:t xml:space="preserve">Hence, </w:t>
      </w:r>
      <w:r w:rsidR="00B15D9B" w:rsidRPr="00B15D9B">
        <w:rPr>
          <w:noProof/>
        </w:rPr>
        <w:t>R2-</w:t>
      </w:r>
      <w:r w:rsidR="00B15D9B" w:rsidRPr="00B15D9B">
        <w:t xml:space="preserve">2006844 </w:t>
      </w:r>
      <w:r w:rsidRPr="00B15D9B">
        <w:rPr>
          <w:noProof/>
        </w:rPr>
        <w:t xml:space="preserve">proposed to add an extension marker to the field posSI-BroadcastStatus in posSchedulingInfoList. </w:t>
      </w:r>
    </w:p>
    <w:p w14:paraId="28086051" w14:textId="77777777" w:rsidR="00976D4C" w:rsidRPr="00B15D9B" w:rsidRDefault="00976D4C" w:rsidP="00976D4C">
      <w:pPr>
        <w:pStyle w:val="CRCoverPage"/>
        <w:spacing w:after="0"/>
        <w:rPr>
          <w:noProof/>
        </w:rPr>
      </w:pPr>
      <w:r w:rsidRPr="00B15D9B">
        <w:rPr>
          <w:rFonts w:hint="eastAsia"/>
        </w:rPr>
        <w:t>P</w:t>
      </w:r>
      <w:r w:rsidRPr="00B15D9B">
        <w:t xml:space="preserve">roposal11: Add an extension marker to the field </w:t>
      </w:r>
      <w:r w:rsidRPr="00B15D9B">
        <w:rPr>
          <w:noProof/>
        </w:rPr>
        <w:t>posSI-BroadcastStatus in posSchedulingInfoList. [R2-</w:t>
      </w:r>
      <w:r w:rsidRPr="00B15D9B">
        <w:t>2006844]</w:t>
      </w:r>
    </w:p>
    <w:p w14:paraId="25D21835" w14:textId="77777777" w:rsidR="00B15D9B" w:rsidRDefault="00B15D9B">
      <w:pPr>
        <w:pStyle w:val="ae"/>
      </w:pPr>
    </w:p>
    <w:p w14:paraId="018BEDC9" w14:textId="3BFAF692" w:rsidR="00635275" w:rsidRDefault="00635275">
      <w:pPr>
        <w:pStyle w:val="ae"/>
      </w:pPr>
      <w:r>
        <w:t>Companies are requested to provide their view:</w:t>
      </w:r>
    </w:p>
    <w:p w14:paraId="3930FBEE" w14:textId="77777777" w:rsidR="00B15D9B" w:rsidRDefault="00B15D9B" w:rsidP="006F6299">
      <w:pPr>
        <w:pStyle w:val="ae"/>
        <w:numPr>
          <w:ilvl w:val="0"/>
          <w:numId w:val="21"/>
        </w:numPr>
      </w:pPr>
      <w:proofErr w:type="spellStart"/>
      <w:r>
        <w:t>Propoal</w:t>
      </w:r>
      <w:proofErr w:type="spellEnd"/>
      <w:r>
        <w:t xml:space="preserve"> Agree</w:t>
      </w:r>
    </w:p>
    <w:p w14:paraId="273DAF1B" w14:textId="77777777" w:rsidR="00B15D9B" w:rsidRDefault="00B15D9B" w:rsidP="006F6299">
      <w:pPr>
        <w:pStyle w:val="ae"/>
        <w:numPr>
          <w:ilvl w:val="0"/>
          <w:numId w:val="21"/>
        </w:numPr>
      </w:pPr>
      <w:r>
        <w:t>Proposal Disagree</w:t>
      </w:r>
    </w:p>
    <w:p w14:paraId="047369E4" w14:textId="77777777" w:rsidR="00B15D9B" w:rsidRDefault="00B15D9B" w:rsidP="00B15D9B">
      <w:pPr>
        <w:pStyle w:val="ae"/>
        <w:numPr>
          <w:ilvl w:val="0"/>
          <w:numId w:val="21"/>
        </w:numPr>
      </w:pPr>
      <w:r>
        <w:t>Any other view</w:t>
      </w:r>
    </w:p>
    <w:tbl>
      <w:tblPr>
        <w:tblStyle w:val="aff3"/>
        <w:tblW w:w="0" w:type="auto"/>
        <w:tblLook w:val="04A0" w:firstRow="1" w:lastRow="0" w:firstColumn="1" w:lastColumn="0" w:noHBand="0" w:noVBand="1"/>
      </w:tblPr>
      <w:tblGrid>
        <w:gridCol w:w="1600"/>
        <w:gridCol w:w="3889"/>
        <w:gridCol w:w="4366"/>
      </w:tblGrid>
      <w:tr w:rsidR="00B15D9B" w14:paraId="3613FF1C" w14:textId="77777777" w:rsidTr="00B15D9B">
        <w:tc>
          <w:tcPr>
            <w:tcW w:w="1600" w:type="dxa"/>
            <w:shd w:val="clear" w:color="auto" w:fill="BFBFBF" w:themeFill="background1" w:themeFillShade="BF"/>
          </w:tcPr>
          <w:p w14:paraId="1BF22467" w14:textId="77777777" w:rsidR="00B15D9B" w:rsidRDefault="00B15D9B" w:rsidP="00976D4C">
            <w:pPr>
              <w:pStyle w:val="ae"/>
            </w:pPr>
            <w:r>
              <w:t>Company</w:t>
            </w:r>
          </w:p>
        </w:tc>
        <w:tc>
          <w:tcPr>
            <w:tcW w:w="3889" w:type="dxa"/>
            <w:shd w:val="clear" w:color="auto" w:fill="BFBFBF" w:themeFill="background1" w:themeFillShade="BF"/>
          </w:tcPr>
          <w:p w14:paraId="488E1F07" w14:textId="49DDE144" w:rsidR="00B15D9B" w:rsidRDefault="00B15D9B" w:rsidP="00976D4C">
            <w:pPr>
              <w:pStyle w:val="ae"/>
              <w:jc w:val="center"/>
            </w:pPr>
            <w:r>
              <w:t>Proposal Agree/Disagree</w:t>
            </w:r>
          </w:p>
        </w:tc>
        <w:tc>
          <w:tcPr>
            <w:tcW w:w="4366" w:type="dxa"/>
            <w:shd w:val="clear" w:color="auto" w:fill="BFBFBF" w:themeFill="background1" w:themeFillShade="BF"/>
          </w:tcPr>
          <w:p w14:paraId="336B4A73" w14:textId="1ADDC2FD" w:rsidR="00B15D9B" w:rsidRDefault="00B15D9B" w:rsidP="00976D4C">
            <w:pPr>
              <w:pStyle w:val="ae"/>
              <w:jc w:val="center"/>
            </w:pPr>
            <w:r>
              <w:t>Comments</w:t>
            </w:r>
          </w:p>
        </w:tc>
      </w:tr>
      <w:tr w:rsidR="00B15D9B" w:rsidRPr="00716CAF" w14:paraId="470DD5F6" w14:textId="77777777" w:rsidTr="00B15D9B">
        <w:tc>
          <w:tcPr>
            <w:tcW w:w="1600" w:type="dxa"/>
          </w:tcPr>
          <w:p w14:paraId="382EAD23" w14:textId="7B4FB604" w:rsidR="00B15D9B" w:rsidRDefault="00B15D9B" w:rsidP="00976D4C">
            <w:ins w:id="86" w:author="Ericsson" w:date="2020-08-20T11:06:00Z">
              <w:r>
                <w:t>Ericsson</w:t>
              </w:r>
            </w:ins>
          </w:p>
        </w:tc>
        <w:tc>
          <w:tcPr>
            <w:tcW w:w="3889" w:type="dxa"/>
          </w:tcPr>
          <w:p w14:paraId="06943175" w14:textId="08DE8A9F" w:rsidR="00B15D9B" w:rsidRPr="00716CAF" w:rsidRDefault="00B15D9B" w:rsidP="00976D4C">
            <w:ins w:id="87" w:author="Ericsson" w:date="2020-08-20T11:06:00Z">
              <w:r>
                <w:t>Agree</w:t>
              </w:r>
            </w:ins>
          </w:p>
        </w:tc>
        <w:tc>
          <w:tcPr>
            <w:tcW w:w="4366" w:type="dxa"/>
          </w:tcPr>
          <w:p w14:paraId="71B4FAFE" w14:textId="051A1B06" w:rsidR="00B15D9B" w:rsidRPr="00716CAF" w:rsidRDefault="00B15D9B" w:rsidP="00976D4C">
            <w:ins w:id="88" w:author="Ericsson" w:date="2020-08-20T11:07:00Z">
              <w:r>
                <w:t xml:space="preserve">The extension marker should be provided where it may be considered an extension is needed and where </w:t>
              </w:r>
              <w:proofErr w:type="spellStart"/>
              <w:r>
                <w:t>signalling</w:t>
              </w:r>
              <w:proofErr w:type="spellEnd"/>
              <w:r>
                <w:t xml:space="preserve"> bits can be </w:t>
              </w:r>
              <w:r>
                <w:lastRenderedPageBreak/>
                <w:t>saved</w:t>
              </w:r>
            </w:ins>
          </w:p>
        </w:tc>
      </w:tr>
      <w:tr w:rsidR="00B15D9B" w:rsidRPr="00716CAF" w14:paraId="4E27A645" w14:textId="77777777" w:rsidTr="00B15D9B">
        <w:tc>
          <w:tcPr>
            <w:tcW w:w="1600" w:type="dxa"/>
          </w:tcPr>
          <w:p w14:paraId="78D62996" w14:textId="56F4957A" w:rsidR="00B15D9B" w:rsidRDefault="0079517D" w:rsidP="00976D4C">
            <w:ins w:id="89" w:author="Nokia" w:date="2020-08-20T20:26:00Z">
              <w:r>
                <w:lastRenderedPageBreak/>
                <w:t>Nokia</w:t>
              </w:r>
            </w:ins>
          </w:p>
        </w:tc>
        <w:tc>
          <w:tcPr>
            <w:tcW w:w="3889" w:type="dxa"/>
          </w:tcPr>
          <w:p w14:paraId="11B40B2A" w14:textId="1285CF6E" w:rsidR="00B15D9B" w:rsidRPr="00716CAF" w:rsidRDefault="0079517D" w:rsidP="00976D4C">
            <w:ins w:id="90" w:author="Nokia" w:date="2020-08-20T20:26:00Z">
              <w:r>
                <w:t>Disagree</w:t>
              </w:r>
            </w:ins>
          </w:p>
        </w:tc>
        <w:tc>
          <w:tcPr>
            <w:tcW w:w="4366" w:type="dxa"/>
          </w:tcPr>
          <w:p w14:paraId="4B065CEC" w14:textId="4D21332A" w:rsidR="00B15D9B" w:rsidRPr="00716CAF" w:rsidRDefault="0079517D" w:rsidP="00976D4C">
            <w:ins w:id="91" w:author="Nokia" w:date="2020-08-20T20:26:00Z">
              <w:r>
                <w:t>Unlike the other 2 CRs in this discussion,</w:t>
              </w:r>
            </w:ins>
            <w:ins w:id="92" w:author="Nokia" w:date="2020-08-20T20:27:00Z">
              <w:r>
                <w:t xml:space="preserve"> which are </w:t>
              </w:r>
            </w:ins>
            <w:ins w:id="93" w:author="Nokia" w:date="2020-08-20T20:28:00Z">
              <w:r>
                <w:t>essential corrections,</w:t>
              </w:r>
            </w:ins>
            <w:ins w:id="94" w:author="Nokia" w:date="2020-08-20T20:26:00Z">
              <w:r>
                <w:t xml:space="preserve"> this C</w:t>
              </w:r>
            </w:ins>
            <w:ins w:id="95" w:author="Nokia" w:date="2020-08-20T20:27:00Z">
              <w:r>
                <w:t xml:space="preserve">R is not really </w:t>
              </w:r>
            </w:ins>
            <w:ins w:id="96" w:author="Nokia" w:date="2020-08-20T20:28:00Z">
              <w:r>
                <w:t xml:space="preserve">an essential correction. It is creating a placeholder for </w:t>
              </w:r>
            </w:ins>
            <w:ins w:id="97" w:author="Nokia" w:date="2020-08-20T20:35:00Z">
              <w:r>
                <w:t>introducing a future enhancement</w:t>
              </w:r>
            </w:ins>
            <w:ins w:id="98" w:author="Nokia" w:date="2020-08-20T20:40:00Z">
              <w:r w:rsidR="0044209F">
                <w:t>, an enhancement which was not agreed in Rel-16</w:t>
              </w:r>
            </w:ins>
            <w:ins w:id="99" w:author="Nokia" w:date="2020-08-20T20:35:00Z">
              <w:r>
                <w:t>.</w:t>
              </w:r>
            </w:ins>
            <w:ins w:id="100" w:author="Nokia" w:date="2020-08-20T20:40:00Z">
              <w:r w:rsidR="0044209F">
                <w:t xml:space="preserve"> During discussion of R2-</w:t>
              </w:r>
              <w:r w:rsidR="0044209F" w:rsidRPr="0044209F">
                <w:t>2006749</w:t>
              </w:r>
              <w:r w:rsidR="0044209F">
                <w:t xml:space="preserve"> about Rel-1</w:t>
              </w:r>
            </w:ins>
            <w:ins w:id="101" w:author="Nokia" w:date="2020-08-20T20:41:00Z">
              <w:r w:rsidR="0044209F">
                <w:t>6 leftover issues it was not agreed that there are any leftover issues</w:t>
              </w:r>
            </w:ins>
            <w:ins w:id="102" w:author="Nokia" w:date="2020-08-20T20:42:00Z">
              <w:r w:rsidR="0044209F">
                <w:t xml:space="preserve"> from Rel-16, including the enhancement to extend the</w:t>
              </w:r>
            </w:ins>
            <w:ins w:id="103" w:author="Nokia" w:date="2020-08-20T20:43:00Z">
              <w:r w:rsidR="0044209F">
                <w:t xml:space="preserve"> </w:t>
              </w:r>
              <w:r w:rsidR="0044209F" w:rsidRPr="0044209F">
                <w:rPr>
                  <w:i/>
                  <w:iCs/>
                </w:rPr>
                <w:t>posSI-BroadcastStatus-r16</w:t>
              </w:r>
              <w:r w:rsidR="0044209F">
                <w:t xml:space="preserve"> field.</w:t>
              </w:r>
            </w:ins>
          </w:p>
        </w:tc>
      </w:tr>
      <w:tr w:rsidR="00AC0B6D" w:rsidRPr="00716CAF" w14:paraId="3A7F2289" w14:textId="77777777" w:rsidTr="00B15D9B">
        <w:trPr>
          <w:ins w:id="104" w:author="Lenovo (Hyung-Nam)" w:date="2020-08-21T09:46:00Z"/>
        </w:trPr>
        <w:tc>
          <w:tcPr>
            <w:tcW w:w="1600" w:type="dxa"/>
          </w:tcPr>
          <w:p w14:paraId="7B110D8D" w14:textId="7BC705B0" w:rsidR="00AC0B6D" w:rsidRDefault="00AC0B6D" w:rsidP="00976D4C">
            <w:pPr>
              <w:rPr>
                <w:ins w:id="105" w:author="Lenovo (Hyung-Nam)" w:date="2020-08-21T09:46:00Z"/>
              </w:rPr>
            </w:pPr>
            <w:ins w:id="106" w:author="Lenovo (Hyung-Nam)" w:date="2020-08-21T09:46:00Z">
              <w:r>
                <w:t>Lenovo</w:t>
              </w:r>
            </w:ins>
          </w:p>
        </w:tc>
        <w:tc>
          <w:tcPr>
            <w:tcW w:w="3889" w:type="dxa"/>
          </w:tcPr>
          <w:p w14:paraId="5841DDCC" w14:textId="18C569EF" w:rsidR="00AC0B6D" w:rsidRDefault="00AC0B6D" w:rsidP="00976D4C">
            <w:pPr>
              <w:rPr>
                <w:ins w:id="107" w:author="Lenovo (Hyung-Nam)" w:date="2020-08-21T09:46:00Z"/>
              </w:rPr>
            </w:pPr>
            <w:ins w:id="108" w:author="Lenovo (Hyung-Nam)" w:date="2020-08-21T09:56:00Z">
              <w:r>
                <w:t>Disagree</w:t>
              </w:r>
            </w:ins>
          </w:p>
        </w:tc>
        <w:tc>
          <w:tcPr>
            <w:tcW w:w="4366" w:type="dxa"/>
          </w:tcPr>
          <w:p w14:paraId="71E6B372" w14:textId="51C337B3" w:rsidR="00AC0B6D" w:rsidRDefault="00AC0B6D" w:rsidP="00976D4C">
            <w:pPr>
              <w:rPr>
                <w:ins w:id="109" w:author="Lenovo (Hyung-Nam)" w:date="2020-08-21T09:46:00Z"/>
              </w:rPr>
            </w:pPr>
            <w:ins w:id="110" w:author="Lenovo (Hyung-Nam)" w:date="2020-08-21T09:48:00Z">
              <w:r>
                <w:t xml:space="preserve">We understood that discussion on unicast tag may be continued in Rel-17 (as part of TEI17?). However, </w:t>
              </w:r>
            </w:ins>
            <w:ins w:id="111" w:author="Lenovo (Hyung-Nam)" w:date="2020-08-21T09:49:00Z">
              <w:r>
                <w:t xml:space="preserve">discussion has not started yet and it is unclear whether </w:t>
              </w:r>
            </w:ins>
            <w:ins w:id="112" w:author="Lenovo (Hyung-Nam)" w:date="2020-08-21T09:50:00Z">
              <w:r>
                <w:t xml:space="preserve">there </w:t>
              </w:r>
            </w:ins>
            <w:ins w:id="113" w:author="Lenovo (Hyung-Nam)" w:date="2020-08-21T09:55:00Z">
              <w:r>
                <w:t xml:space="preserve">is really a need </w:t>
              </w:r>
            </w:ins>
            <w:ins w:id="114" w:author="Lenovo (Hyung-Nam)" w:date="2020-08-21T09:50:00Z">
              <w:r>
                <w:t xml:space="preserve">for introducing this feature. Therefore, we are hesitant to </w:t>
              </w:r>
            </w:ins>
            <w:ins w:id="115" w:author="Lenovo (Hyung-Nam)" w:date="2020-08-21T09:52:00Z">
              <w:r>
                <w:t>add a placeholder</w:t>
              </w:r>
            </w:ins>
            <w:ins w:id="116" w:author="Lenovo (Hyung-Nam)" w:date="2020-08-21T09:54:00Z">
              <w:r>
                <w:t xml:space="preserve"> for something that</w:t>
              </w:r>
            </w:ins>
            <w:ins w:id="117" w:author="Lenovo (Hyung-Nam)" w:date="2020-08-21T09:56:00Z">
              <w:r w:rsidR="00884AD5">
                <w:t xml:space="preserve"> may </w:t>
              </w:r>
            </w:ins>
            <w:ins w:id="118" w:author="Lenovo (Hyung-Nam)" w:date="2020-08-21T09:57:00Z">
              <w:r w:rsidR="00884AD5">
                <w:t>or may not come</w:t>
              </w:r>
            </w:ins>
            <w:ins w:id="119" w:author="Lenovo (Hyung-Nam)" w:date="2020-08-21T09:58:00Z">
              <w:r w:rsidR="00884AD5">
                <w:t xml:space="preserve"> in the future</w:t>
              </w:r>
            </w:ins>
            <w:ins w:id="120" w:author="Lenovo (Hyung-Nam)" w:date="2020-08-21T09:57:00Z">
              <w:r w:rsidR="00884AD5">
                <w:t>.</w:t>
              </w:r>
            </w:ins>
          </w:p>
        </w:tc>
      </w:tr>
      <w:tr w:rsidR="005D01D6" w:rsidRPr="00716CAF" w14:paraId="58600C82" w14:textId="77777777" w:rsidTr="00B15D9B">
        <w:trPr>
          <w:ins w:id="121" w:author="YinghaoGuo-Huawei" w:date="2020-08-21T17:02:00Z"/>
        </w:trPr>
        <w:tc>
          <w:tcPr>
            <w:tcW w:w="1600" w:type="dxa"/>
          </w:tcPr>
          <w:p w14:paraId="6F71DCFB" w14:textId="04730111" w:rsidR="005D01D6" w:rsidRDefault="005D01D6" w:rsidP="00976D4C">
            <w:pPr>
              <w:rPr>
                <w:ins w:id="122" w:author="YinghaoGuo-Huawei" w:date="2020-08-21T17:02:00Z"/>
              </w:rPr>
            </w:pPr>
            <w:ins w:id="123" w:author="YinghaoGuo-Huawei" w:date="2020-08-21T17:02:00Z">
              <w:r>
                <w:rPr>
                  <w:rFonts w:hint="eastAsia"/>
                </w:rPr>
                <w:t>H</w:t>
              </w:r>
              <w:r>
                <w:t xml:space="preserve">uawei, </w:t>
              </w:r>
              <w:proofErr w:type="spellStart"/>
              <w:r>
                <w:t>HiSilicon</w:t>
              </w:r>
              <w:proofErr w:type="spellEnd"/>
            </w:ins>
          </w:p>
        </w:tc>
        <w:tc>
          <w:tcPr>
            <w:tcW w:w="3889" w:type="dxa"/>
          </w:tcPr>
          <w:p w14:paraId="7E3774DA" w14:textId="536B6641" w:rsidR="005D01D6" w:rsidRDefault="005D01D6" w:rsidP="00976D4C">
            <w:pPr>
              <w:rPr>
                <w:ins w:id="124" w:author="YinghaoGuo-Huawei" w:date="2020-08-21T17:02:00Z"/>
              </w:rPr>
            </w:pPr>
            <w:ins w:id="125" w:author="YinghaoGuo-Huawei" w:date="2020-08-21T17:02:00Z">
              <w:r>
                <w:rPr>
                  <w:rFonts w:hint="eastAsia"/>
                </w:rPr>
                <w:t>D</w:t>
              </w:r>
              <w:r>
                <w:t>isagree</w:t>
              </w:r>
            </w:ins>
          </w:p>
        </w:tc>
        <w:tc>
          <w:tcPr>
            <w:tcW w:w="4366" w:type="dxa"/>
          </w:tcPr>
          <w:p w14:paraId="308AD026" w14:textId="59DC9D1C" w:rsidR="005D01D6" w:rsidRDefault="005D01D6" w:rsidP="00976D4C">
            <w:pPr>
              <w:rPr>
                <w:ins w:id="126" w:author="YinghaoGuo-Huawei" w:date="2020-08-21T17:02:00Z"/>
              </w:rPr>
            </w:pPr>
            <w:ins w:id="127" w:author="YinghaoGuo-Huawei" w:date="2020-08-21T17:02:00Z">
              <w:r>
                <w:t xml:space="preserve">There is no need for this even considering forward-compatibility. </w:t>
              </w:r>
            </w:ins>
          </w:p>
        </w:tc>
      </w:tr>
      <w:tr w:rsidR="008E4B8F" w:rsidRPr="00716CAF" w14:paraId="4E685162" w14:textId="77777777" w:rsidTr="00B15D9B">
        <w:trPr>
          <w:ins w:id="128" w:author="Intel-Yi2" w:date="2020-08-23T13:12:00Z"/>
        </w:trPr>
        <w:tc>
          <w:tcPr>
            <w:tcW w:w="1600" w:type="dxa"/>
          </w:tcPr>
          <w:p w14:paraId="1193D145" w14:textId="0AEBAF69" w:rsidR="008E4B8F" w:rsidRDefault="008E4B8F" w:rsidP="00976D4C">
            <w:pPr>
              <w:rPr>
                <w:ins w:id="129" w:author="Intel-Yi2" w:date="2020-08-23T13:12:00Z"/>
              </w:rPr>
            </w:pPr>
            <w:ins w:id="130" w:author="Intel-Yi2" w:date="2020-08-23T13:12:00Z">
              <w:r>
                <w:t>Intel</w:t>
              </w:r>
            </w:ins>
          </w:p>
        </w:tc>
        <w:tc>
          <w:tcPr>
            <w:tcW w:w="3889" w:type="dxa"/>
          </w:tcPr>
          <w:p w14:paraId="6ECFFAC3" w14:textId="169E3D71" w:rsidR="008E4B8F" w:rsidRDefault="008E4B8F" w:rsidP="00976D4C">
            <w:pPr>
              <w:rPr>
                <w:ins w:id="131" w:author="Intel-Yi2" w:date="2020-08-23T13:12:00Z"/>
              </w:rPr>
            </w:pPr>
            <w:ins w:id="132" w:author="Intel-Yi2" w:date="2020-08-23T13:13:00Z">
              <w:r>
                <w:t>Disagree</w:t>
              </w:r>
            </w:ins>
          </w:p>
        </w:tc>
        <w:tc>
          <w:tcPr>
            <w:tcW w:w="4366" w:type="dxa"/>
          </w:tcPr>
          <w:p w14:paraId="3BD3FB9C" w14:textId="436904C6" w:rsidR="008E4B8F" w:rsidRDefault="008E4B8F" w:rsidP="00976D4C">
            <w:pPr>
              <w:rPr>
                <w:ins w:id="133" w:author="Intel-Yi2" w:date="2020-08-23T13:12:00Z"/>
              </w:rPr>
            </w:pPr>
            <w:ins w:id="134" w:author="Intel-Yi2" w:date="2020-08-23T13:13:00Z">
              <w:r w:rsidRPr="008E4B8F">
                <w:t xml:space="preserve">Anyway, there will be impact on legacy UE, even if extension mark is reserved since we need to </w:t>
              </w:r>
              <w:r w:rsidRPr="008E4B8F">
                <w:lastRenderedPageBreak/>
                <w:t xml:space="preserve">clarify what legacy UE behavior is.   </w:t>
              </w:r>
            </w:ins>
          </w:p>
        </w:tc>
      </w:tr>
      <w:tr w:rsidR="00CE33BF" w:rsidRPr="00716CAF" w14:paraId="203F223A" w14:textId="77777777" w:rsidTr="00B15D9B">
        <w:trPr>
          <w:ins w:id="135" w:author="CATT" w:date="2020-08-24T16:25:00Z"/>
        </w:trPr>
        <w:tc>
          <w:tcPr>
            <w:tcW w:w="1600" w:type="dxa"/>
          </w:tcPr>
          <w:p w14:paraId="2B48DFE7" w14:textId="3110C810" w:rsidR="00CE33BF" w:rsidRDefault="00CE33BF" w:rsidP="00976D4C">
            <w:pPr>
              <w:rPr>
                <w:ins w:id="136" w:author="CATT" w:date="2020-08-24T16:25:00Z"/>
              </w:rPr>
            </w:pPr>
            <w:ins w:id="137" w:author="CATT" w:date="2020-08-24T16:25:00Z">
              <w:r>
                <w:rPr>
                  <w:rFonts w:hint="eastAsia"/>
                </w:rPr>
                <w:lastRenderedPageBreak/>
                <w:t>CATT</w:t>
              </w:r>
            </w:ins>
          </w:p>
        </w:tc>
        <w:tc>
          <w:tcPr>
            <w:tcW w:w="3889" w:type="dxa"/>
          </w:tcPr>
          <w:p w14:paraId="25C27750" w14:textId="4AFA4D77" w:rsidR="00CE33BF" w:rsidRDefault="00706B39" w:rsidP="00976D4C">
            <w:pPr>
              <w:rPr>
                <w:ins w:id="138" w:author="CATT" w:date="2020-08-24T16:25:00Z"/>
              </w:rPr>
            </w:pPr>
            <w:ins w:id="139" w:author="CATT" w:date="2020-08-24T16:25:00Z">
              <w:r>
                <w:rPr>
                  <w:rFonts w:hint="eastAsia"/>
                </w:rPr>
                <w:t>Disagree</w:t>
              </w:r>
            </w:ins>
          </w:p>
        </w:tc>
        <w:tc>
          <w:tcPr>
            <w:tcW w:w="4366" w:type="dxa"/>
          </w:tcPr>
          <w:p w14:paraId="3067FC19" w14:textId="2DD8C222" w:rsidR="00CE33BF" w:rsidRPr="008E4B8F" w:rsidRDefault="00975703" w:rsidP="00976D4C">
            <w:pPr>
              <w:rPr>
                <w:ins w:id="140" w:author="CATT" w:date="2020-08-24T16:25:00Z"/>
              </w:rPr>
            </w:pPr>
            <w:ins w:id="141" w:author="CATT" w:date="2020-08-24T16:28:00Z">
              <w:r>
                <w:rPr>
                  <w:rFonts w:hint="eastAsia"/>
                </w:rPr>
                <w:t>It</w:t>
              </w:r>
            </w:ins>
            <w:ins w:id="142" w:author="CATT" w:date="2020-08-24T16:26:00Z">
              <w:r w:rsidR="00CA3A67">
                <w:rPr>
                  <w:rFonts w:hint="eastAsia"/>
                </w:rPr>
                <w:t xml:space="preserve"> is not </w:t>
              </w:r>
            </w:ins>
            <w:ins w:id="143" w:author="CATT" w:date="2020-08-24T16:27:00Z">
              <w:r w:rsidR="00CA3A67">
                <w:rPr>
                  <w:rFonts w:hint="eastAsia"/>
                </w:rPr>
                <w:t xml:space="preserve">an </w:t>
              </w:r>
            </w:ins>
            <w:ins w:id="144" w:author="CATT" w:date="2020-08-24T16:26:00Z">
              <w:r w:rsidR="00CA3A67">
                <w:rPr>
                  <w:rFonts w:hint="eastAsia"/>
                </w:rPr>
                <w:t xml:space="preserve">essential </w:t>
              </w:r>
            </w:ins>
            <w:ins w:id="145" w:author="CATT" w:date="2020-08-24T16:27:00Z">
              <w:r w:rsidR="00CA3A67">
                <w:rPr>
                  <w:rFonts w:hint="eastAsia"/>
                </w:rPr>
                <w:t xml:space="preserve">correction. No need for </w:t>
              </w:r>
            </w:ins>
            <w:ins w:id="146" w:author="CATT" w:date="2020-08-24T16:28:00Z">
              <w:r w:rsidR="00CA3A67">
                <w:rPr>
                  <w:rFonts w:hint="eastAsia"/>
                </w:rPr>
                <w:t>the extension.</w:t>
              </w:r>
            </w:ins>
          </w:p>
        </w:tc>
      </w:tr>
      <w:tr w:rsidR="004A5032" w:rsidRPr="00716CAF" w14:paraId="6D8948ED" w14:textId="77777777" w:rsidTr="00B15D9B">
        <w:trPr>
          <w:ins w:id="147" w:author="vivo-Elliah" w:date="2020-08-25T10:45:00Z"/>
        </w:trPr>
        <w:tc>
          <w:tcPr>
            <w:tcW w:w="1600" w:type="dxa"/>
          </w:tcPr>
          <w:p w14:paraId="5D236C46" w14:textId="601727F7" w:rsidR="004A5032" w:rsidRDefault="00823ECD" w:rsidP="00976D4C">
            <w:pPr>
              <w:rPr>
                <w:ins w:id="148" w:author="vivo-Elliah" w:date="2020-08-25T10:45:00Z"/>
                <w:rFonts w:hint="eastAsia"/>
              </w:rPr>
            </w:pPr>
            <w:ins w:id="149" w:author="vivo-Elliah" w:date="2020-08-25T10:46:00Z">
              <w:r>
                <w:rPr>
                  <w:rFonts w:hint="eastAsia"/>
                </w:rPr>
                <w:t>v</w:t>
              </w:r>
              <w:r>
                <w:t>ivo</w:t>
              </w:r>
            </w:ins>
            <w:bookmarkStart w:id="150" w:name="_GoBack"/>
            <w:bookmarkEnd w:id="150"/>
          </w:p>
        </w:tc>
        <w:tc>
          <w:tcPr>
            <w:tcW w:w="3889" w:type="dxa"/>
          </w:tcPr>
          <w:p w14:paraId="32FD9777" w14:textId="196DF9FE" w:rsidR="004A5032" w:rsidRDefault="004A5032" w:rsidP="00976D4C">
            <w:pPr>
              <w:rPr>
                <w:ins w:id="151" w:author="vivo-Elliah" w:date="2020-08-25T10:45:00Z"/>
                <w:rFonts w:hint="eastAsia"/>
              </w:rPr>
            </w:pPr>
            <w:ins w:id="152" w:author="vivo-Elliah" w:date="2020-08-25T10:46:00Z">
              <w:r>
                <w:rPr>
                  <w:rFonts w:hint="eastAsia"/>
                </w:rPr>
                <w:t>A</w:t>
              </w:r>
              <w:r>
                <w:t>gree</w:t>
              </w:r>
            </w:ins>
          </w:p>
        </w:tc>
        <w:tc>
          <w:tcPr>
            <w:tcW w:w="4366" w:type="dxa"/>
          </w:tcPr>
          <w:p w14:paraId="45A8887F" w14:textId="288F4CDA" w:rsidR="004A5032" w:rsidRDefault="004A5032" w:rsidP="00976D4C">
            <w:pPr>
              <w:rPr>
                <w:ins w:id="153" w:author="vivo-Elliah" w:date="2020-08-25T10:45:00Z"/>
                <w:rFonts w:hint="eastAsia"/>
              </w:rPr>
            </w:pPr>
            <w:ins w:id="154" w:author="vivo-Elliah" w:date="2020-08-25T10:46:00Z">
              <w:r>
                <w:t>By extension marker signals can be saved.</w:t>
              </w:r>
            </w:ins>
          </w:p>
        </w:tc>
      </w:tr>
    </w:tbl>
    <w:p w14:paraId="677BEF8D" w14:textId="77777777" w:rsidR="008D71E0" w:rsidRDefault="001C783D">
      <w:pPr>
        <w:pStyle w:val="1"/>
      </w:pPr>
      <w:r>
        <w:t>Conclusion</w:t>
      </w:r>
    </w:p>
    <w:p w14:paraId="06D216FB" w14:textId="77777777" w:rsidR="0081185F" w:rsidRDefault="001C783D">
      <w:pPr>
        <w:pStyle w:val="ae"/>
      </w:pPr>
      <w:r>
        <w:t>Based on the discussion in the previous sections we propose the following proposal as:</w:t>
      </w:r>
    </w:p>
    <w:p w14:paraId="2D3077A0" w14:textId="77777777" w:rsidR="008D71E0" w:rsidRDefault="008D71E0">
      <w:pPr>
        <w:pStyle w:val="ae"/>
      </w:pPr>
    </w:p>
    <w:p w14:paraId="376A06DF" w14:textId="77777777" w:rsidR="008D71E0" w:rsidRDefault="001C783D">
      <w:pPr>
        <w:pStyle w:val="ae"/>
        <w:rPr>
          <w:b/>
          <w:bCs/>
        </w:rPr>
      </w:pPr>
      <w:r>
        <w:rPr>
          <w:b/>
          <w:bCs/>
        </w:rPr>
        <w:t xml:space="preserve"> </w:t>
      </w:r>
    </w:p>
    <w:p w14:paraId="7996795E" w14:textId="77777777" w:rsidR="008D71E0" w:rsidRDefault="001C783D">
      <w:pPr>
        <w:pStyle w:val="1"/>
      </w:pPr>
      <w:bookmarkStart w:id="155" w:name="_In-sequence_SDU_delivery"/>
      <w:bookmarkEnd w:id="155"/>
      <w:r>
        <w:t>References</w:t>
      </w:r>
    </w:p>
    <w:p w14:paraId="3C458E88" w14:textId="44A12EB1" w:rsidR="00D4233F" w:rsidRPr="00D4233F" w:rsidRDefault="00D4233F" w:rsidP="00C042FC">
      <w:pPr>
        <w:pStyle w:val="affb"/>
        <w:numPr>
          <w:ilvl w:val="0"/>
          <w:numId w:val="25"/>
        </w:numPr>
        <w:overflowPunct w:val="0"/>
        <w:spacing w:after="120"/>
        <w:ind w:firstLine="480"/>
        <w:textAlignment w:val="baseline"/>
      </w:pPr>
      <w:r>
        <w:t>R2-2006844</w:t>
      </w:r>
      <w:r>
        <w:tab/>
        <w:t>Addition of extension marker for positioning SI broadcast status</w:t>
      </w:r>
      <w:r>
        <w:tab/>
        <w:t>Ericsson</w:t>
      </w:r>
    </w:p>
    <w:p w14:paraId="16CBB1EB" w14:textId="77777777" w:rsidR="00D4233F" w:rsidRDefault="00D4233F" w:rsidP="004A5032">
      <w:pPr>
        <w:pStyle w:val="affb"/>
        <w:numPr>
          <w:ilvl w:val="0"/>
          <w:numId w:val="25"/>
        </w:numPr>
        <w:overflowPunct w:val="0"/>
        <w:spacing w:after="120"/>
        <w:ind w:firstLine="480"/>
        <w:textAlignment w:val="baseline"/>
      </w:pPr>
      <w:r>
        <w:t>R2-2007078</w:t>
      </w:r>
      <w:r>
        <w:tab/>
        <w:t xml:space="preserve">Corrections to handing </w:t>
      </w:r>
      <w:proofErr w:type="spellStart"/>
      <w:r>
        <w:t>posSIB-MappingInfo</w:t>
      </w:r>
      <w:proofErr w:type="spellEnd"/>
      <w:r>
        <w:t xml:space="preserve"> in received SIB1</w:t>
      </w:r>
      <w:r>
        <w:tab/>
        <w:t>Samsung Electronics Co., Ltd</w:t>
      </w:r>
    </w:p>
    <w:p w14:paraId="76891B9B" w14:textId="37EEA8E9" w:rsidR="00D4233F" w:rsidRDefault="00D4233F">
      <w:pPr>
        <w:pStyle w:val="affb"/>
        <w:numPr>
          <w:ilvl w:val="0"/>
          <w:numId w:val="25"/>
        </w:numPr>
        <w:overflowPunct w:val="0"/>
        <w:spacing w:after="120"/>
        <w:ind w:firstLine="480"/>
        <w:textAlignment w:val="baseline"/>
        <w:pPrChange w:id="156" w:author="CATT" w:date="2020-08-24T17:24:00Z">
          <w:pPr>
            <w:pStyle w:val="affb"/>
            <w:numPr>
              <w:numId w:val="25"/>
            </w:numPr>
            <w:overflowPunct w:val="0"/>
            <w:spacing w:after="120"/>
            <w:ind w:left="420" w:firstLine="480"/>
            <w:textAlignment w:val="baseline"/>
          </w:pPr>
        </w:pPrChange>
      </w:pPr>
      <w:r w:rsidRPr="00D4233F">
        <w:t>R2-2006755</w:t>
      </w:r>
      <w:r>
        <w:tab/>
        <w:t>Correction on on-demand SI in RRC_CONNECTED</w:t>
      </w:r>
      <w:r>
        <w:tab/>
        <w:t>CAT</w:t>
      </w:r>
    </w:p>
    <w:p w14:paraId="1CBAFB9E" w14:textId="60D3E6AE" w:rsidR="008D71E0" w:rsidRDefault="008D71E0">
      <w:pPr>
        <w:pStyle w:val="ae"/>
      </w:pPr>
    </w:p>
    <w:sectPr w:rsidR="008D71E0">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TT" w:date="2020-08-24T17:21:00Z" w:initials="CATT">
    <w:p w14:paraId="3FDCD504" w14:textId="4C79D2EC" w:rsidR="00E75929" w:rsidRDefault="00E75929">
      <w:pPr>
        <w:pStyle w:val="ac"/>
      </w:pPr>
      <w:r>
        <w:rPr>
          <w:rStyle w:val="aff9"/>
        </w:rPr>
        <w:annotationRef/>
      </w:r>
      <w:r w:rsidR="00175D04">
        <w:t>Should</w:t>
      </w:r>
      <w:r>
        <w:rPr>
          <w:rFonts w:hint="eastAsia"/>
        </w:rPr>
        <w:t xml:space="preserve"> be 610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CD5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CD504" w16cid:durableId="22EF6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50A76" w14:textId="77777777" w:rsidR="00B22EF8" w:rsidRDefault="00B22EF8">
      <w:r>
        <w:separator/>
      </w:r>
    </w:p>
  </w:endnote>
  <w:endnote w:type="continuationSeparator" w:id="0">
    <w:p w14:paraId="40EF4504" w14:textId="77777777" w:rsidR="00B22EF8" w:rsidRDefault="00B2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6DB" w14:textId="77777777" w:rsidR="00976D4C" w:rsidRDefault="00976D4C">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190A5D">
      <w:rPr>
        <w:rStyle w:val="aff5"/>
        <w:noProof/>
      </w:rPr>
      <w:t>2</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190A5D">
      <w:rPr>
        <w:rStyle w:val="aff5"/>
        <w:noProof/>
      </w:rPr>
      <w:t>4</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AE722" w14:textId="77777777" w:rsidR="00B22EF8" w:rsidRDefault="00B22EF8">
      <w:r>
        <w:separator/>
      </w:r>
    </w:p>
  </w:footnote>
  <w:footnote w:type="continuationSeparator" w:id="0">
    <w:p w14:paraId="130123AD" w14:textId="77777777" w:rsidR="00B22EF8" w:rsidRDefault="00B2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02B" w14:textId="77777777" w:rsidR="00976D4C" w:rsidRDefault="00976D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20"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5"/>
  </w:num>
  <w:num w:numId="3">
    <w:abstractNumId w:val="4"/>
  </w:num>
  <w:num w:numId="4">
    <w:abstractNumId w:val="12"/>
  </w:num>
  <w:num w:numId="5">
    <w:abstractNumId w:val="9"/>
  </w:num>
  <w:num w:numId="6">
    <w:abstractNumId w:val="25"/>
  </w:num>
  <w:num w:numId="7">
    <w:abstractNumId w:val="0"/>
  </w:num>
  <w:num w:numId="8">
    <w:abstractNumId w:val="32"/>
  </w:num>
  <w:num w:numId="9">
    <w:abstractNumId w:val="21"/>
  </w:num>
  <w:num w:numId="10">
    <w:abstractNumId w:val="17"/>
  </w:num>
  <w:num w:numId="11">
    <w:abstractNumId w:val="22"/>
  </w:num>
  <w:num w:numId="12">
    <w:abstractNumId w:val="23"/>
  </w:num>
  <w:num w:numId="13">
    <w:abstractNumId w:val="20"/>
  </w:num>
  <w:num w:numId="14">
    <w:abstractNumId w:val="11"/>
  </w:num>
  <w:num w:numId="15">
    <w:abstractNumId w:val="28"/>
  </w:num>
  <w:num w:numId="16">
    <w:abstractNumId w:val="8"/>
  </w:num>
  <w:num w:numId="17">
    <w:abstractNumId w:val="23"/>
  </w:num>
  <w:num w:numId="18">
    <w:abstractNumId w:val="18"/>
  </w:num>
  <w:num w:numId="19">
    <w:abstractNumId w:val="7"/>
  </w:num>
  <w:num w:numId="20">
    <w:abstractNumId w:val="34"/>
  </w:num>
  <w:num w:numId="21">
    <w:abstractNumId w:val="5"/>
  </w:num>
  <w:num w:numId="22">
    <w:abstractNumId w:val="6"/>
  </w:num>
  <w:num w:numId="23">
    <w:abstractNumId w:val="29"/>
  </w:num>
  <w:num w:numId="24">
    <w:abstractNumId w:val="33"/>
  </w:num>
  <w:num w:numId="25">
    <w:abstractNumId w:val="1"/>
  </w:num>
  <w:num w:numId="26">
    <w:abstractNumId w:val="31"/>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4"/>
  </w:num>
  <w:num w:numId="31">
    <w:abstractNumId w:val="16"/>
  </w:num>
  <w:num w:numId="32">
    <w:abstractNumId w:val="2"/>
  </w:num>
  <w:num w:numId="33">
    <w:abstractNumId w:val="13"/>
  </w:num>
  <w:num w:numId="34">
    <w:abstractNumId w:val="24"/>
  </w:num>
  <w:num w:numId="35">
    <w:abstractNumId w:val="35"/>
  </w:num>
  <w:num w:numId="36">
    <w:abstractNumId w:val="3"/>
  </w:num>
  <w:num w:numId="37">
    <w:abstractNumId w:val="27"/>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Lenovo (Hyung-Nam)">
    <w15:presenceInfo w15:providerId="None" w15:userId="Lenovo (Hyung-Nam)"/>
  </w15:person>
  <w15:person w15:author="YinghaoGuo-Huawei">
    <w15:presenceInfo w15:providerId="None" w15:userId="YinghaoGuo-Huawei"/>
  </w15:person>
  <w15:person w15:author="Intel-Yi2">
    <w15:presenceInfo w15:providerId="None" w15:userId="Intel-Yi2"/>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55FA"/>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346"/>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75D04"/>
    <w:rsid w:val="0018143F"/>
    <w:rsid w:val="00181FF8"/>
    <w:rsid w:val="00190A5D"/>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125A"/>
    <w:rsid w:val="00214DA8"/>
    <w:rsid w:val="00215423"/>
    <w:rsid w:val="002158FA"/>
    <w:rsid w:val="00220600"/>
    <w:rsid w:val="002224DB"/>
    <w:rsid w:val="00223FCB"/>
    <w:rsid w:val="002252C3"/>
    <w:rsid w:val="00225C54"/>
    <w:rsid w:val="00227C7F"/>
    <w:rsid w:val="00230765"/>
    <w:rsid w:val="00230D18"/>
    <w:rsid w:val="002319E4"/>
    <w:rsid w:val="002343B7"/>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1F3"/>
    <w:rsid w:val="00284D91"/>
    <w:rsid w:val="00286ACD"/>
    <w:rsid w:val="00287838"/>
    <w:rsid w:val="002907B5"/>
    <w:rsid w:val="00292EB7"/>
    <w:rsid w:val="00296227"/>
    <w:rsid w:val="00296F44"/>
    <w:rsid w:val="0029777D"/>
    <w:rsid w:val="002A055E"/>
    <w:rsid w:val="002A0978"/>
    <w:rsid w:val="002A1D4E"/>
    <w:rsid w:val="002A2036"/>
    <w:rsid w:val="002A2869"/>
    <w:rsid w:val="002A3676"/>
    <w:rsid w:val="002B1EC6"/>
    <w:rsid w:val="002B24D6"/>
    <w:rsid w:val="002B2DCF"/>
    <w:rsid w:val="002B45B5"/>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61DBC"/>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209F"/>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5032"/>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4157"/>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01D6"/>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3809"/>
    <w:rsid w:val="00704EDB"/>
    <w:rsid w:val="00706101"/>
    <w:rsid w:val="00706B39"/>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17D"/>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3ECD"/>
    <w:rsid w:val="00824AB4"/>
    <w:rsid w:val="00825C42"/>
    <w:rsid w:val="00825D25"/>
    <w:rsid w:val="00827D6F"/>
    <w:rsid w:val="008320C0"/>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84AD5"/>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4B8F"/>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703"/>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1830"/>
    <w:rsid w:val="00A13E54"/>
    <w:rsid w:val="00A17F63"/>
    <w:rsid w:val="00A21211"/>
    <w:rsid w:val="00A2193B"/>
    <w:rsid w:val="00A2351A"/>
    <w:rsid w:val="00A264A9"/>
    <w:rsid w:val="00A26DCF"/>
    <w:rsid w:val="00A27785"/>
    <w:rsid w:val="00A30187"/>
    <w:rsid w:val="00A328A8"/>
    <w:rsid w:val="00A3448A"/>
    <w:rsid w:val="00A35386"/>
    <w:rsid w:val="00A35E01"/>
    <w:rsid w:val="00A36297"/>
    <w:rsid w:val="00A37C4B"/>
    <w:rsid w:val="00A4177F"/>
    <w:rsid w:val="00A41E2B"/>
    <w:rsid w:val="00A42DEA"/>
    <w:rsid w:val="00A45B74"/>
    <w:rsid w:val="00A46AAD"/>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0B6D"/>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2EF8"/>
    <w:rsid w:val="00B24FAA"/>
    <w:rsid w:val="00B271F8"/>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4CC"/>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2FC"/>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3A67"/>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33BF"/>
    <w:rsid w:val="00CE5C32"/>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06011"/>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311"/>
    <w:rsid w:val="00E72EFC"/>
    <w:rsid w:val="00E758EC"/>
    <w:rsid w:val="00E75929"/>
    <w:rsid w:val="00E8234C"/>
    <w:rsid w:val="00E83AA9"/>
    <w:rsid w:val="00E85928"/>
    <w:rsid w:val="00E85F13"/>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66C"/>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0820"/>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5AEAA2E7-150B-412F-988F-0454E90E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iPriority="99" w:qFormat="1"/>
    <w:lsdException w:name="List Number" w:semiHidden="1" w:unhideWhenUsed="1" w:qFormat="1"/>
    <w:lsdException w:name="List 2" w:semiHidden="1" w:uiPriority="99" w:unhideWhenUsed="1"/>
    <w:lsdException w:name="List 3" w:semiHidden="1" w:unhideWhenUsed="1"/>
    <w:lsdException w:name="List 4" w:semiHidden="1" w:uiPriority="99"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2B45B5"/>
    <w:pPr>
      <w:widowControl w:val="0"/>
      <w:jc w:val="both"/>
    </w:pPr>
    <w:rPr>
      <w:rFonts w:ascii="宋体" w:eastAsia="华文中宋" w:hAnsi="宋体" w:cstheme="minorBidi"/>
      <w:kern w:val="2"/>
      <w:sz w:val="24"/>
      <w:szCs w:val="22"/>
      <w:lang w:val="en-US" w:eastAsia="zh-CN"/>
    </w:rPr>
  </w:style>
  <w:style w:type="paragraph" w:styleId="1">
    <w:name w:val="heading 1"/>
    <w:next w:val="21"/>
    <w:link w:val="10"/>
    <w:qFormat/>
    <w:rsid w:val="00BB54CC"/>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BB54CC"/>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BB54CC"/>
    <w:pPr>
      <w:keepNext/>
      <w:keepLines/>
      <w:tabs>
        <w:tab w:val="num" w:pos="720"/>
      </w:tabs>
      <w:spacing w:before="260" w:after="260" w:line="416" w:lineRule="auto"/>
      <w:ind w:left="720" w:hanging="720"/>
      <w:outlineLvl w:val="2"/>
    </w:pPr>
    <w:rPr>
      <w:rFonts w:eastAsia="黑体"/>
      <w:bCs/>
      <w:szCs w:val="32"/>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3"/>
    <w:link w:val="41"/>
    <w:qFormat/>
    <w:rsid w:val="00116346"/>
    <w:pPr>
      <w:ind w:left="1418" w:hanging="1418"/>
      <w:outlineLvl w:val="3"/>
    </w:pPr>
  </w:style>
  <w:style w:type="paragraph" w:styleId="50">
    <w:name w:val="heading 5"/>
    <w:basedOn w:val="40"/>
    <w:next w:val="a3"/>
    <w:link w:val="51"/>
    <w:qFormat/>
    <w:rsid w:val="00116346"/>
    <w:pPr>
      <w:ind w:left="1701" w:hanging="1701"/>
      <w:outlineLvl w:val="4"/>
    </w:pPr>
    <w:rPr>
      <w:sz w:val="22"/>
    </w:rPr>
  </w:style>
  <w:style w:type="paragraph" w:styleId="6">
    <w:name w:val="heading 6"/>
    <w:basedOn w:val="a3"/>
    <w:next w:val="a3"/>
    <w:link w:val="60"/>
    <w:qFormat/>
    <w:rsid w:val="00116346"/>
    <w:pPr>
      <w:keepNext/>
      <w:keepLines/>
      <w:spacing w:before="120"/>
      <w:ind w:left="1985" w:hanging="1985"/>
      <w:outlineLvl w:val="5"/>
    </w:pPr>
    <w:rPr>
      <w:rFonts w:ascii="Arial" w:hAnsi="Arial"/>
    </w:rPr>
  </w:style>
  <w:style w:type="paragraph" w:styleId="7">
    <w:name w:val="heading 7"/>
    <w:basedOn w:val="a3"/>
    <w:next w:val="a3"/>
    <w:link w:val="70"/>
    <w:qFormat/>
    <w:rsid w:val="00116346"/>
    <w:pPr>
      <w:keepNext/>
      <w:keepLines/>
      <w:spacing w:before="120"/>
      <w:ind w:left="1985" w:hanging="1985"/>
      <w:outlineLvl w:val="6"/>
    </w:pPr>
    <w:rPr>
      <w:rFonts w:ascii="Arial" w:hAnsi="Arial"/>
    </w:rPr>
  </w:style>
  <w:style w:type="paragraph" w:styleId="8">
    <w:name w:val="heading 8"/>
    <w:basedOn w:val="1"/>
    <w:next w:val="a3"/>
    <w:link w:val="80"/>
    <w:qFormat/>
    <w:rsid w:val="00116346"/>
    <w:pPr>
      <w:ind w:left="0" w:firstLine="0"/>
      <w:outlineLvl w:val="7"/>
    </w:pPr>
    <w:rPr>
      <w:rFonts w:eastAsia="Times New Roman"/>
    </w:rPr>
  </w:style>
  <w:style w:type="paragraph" w:styleId="9">
    <w:name w:val="heading 9"/>
    <w:basedOn w:val="8"/>
    <w:next w:val="a3"/>
    <w:link w:val="90"/>
    <w:qFormat/>
    <w:rsid w:val="00116346"/>
    <w:pPr>
      <w:outlineLvl w:val="8"/>
    </w:pPr>
  </w:style>
  <w:style w:type="character" w:default="1" w:styleId="a4">
    <w:name w:val="Default Paragraph Font"/>
    <w:uiPriority w:val="1"/>
    <w:semiHidden/>
    <w:unhideWhenUsed/>
    <w:rsid w:val="002B45B5"/>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2B45B5"/>
  </w:style>
  <w:style w:type="paragraph" w:customStyle="1" w:styleId="H6">
    <w:name w:val="H6"/>
    <w:basedOn w:val="50"/>
    <w:next w:val="a3"/>
    <w:qFormat/>
    <w:pPr>
      <w:ind w:left="1985" w:hanging="1985"/>
      <w:outlineLvl w:val="9"/>
    </w:pPr>
    <w:rPr>
      <w:sz w:val="20"/>
    </w:rPr>
  </w:style>
  <w:style w:type="paragraph" w:styleId="33">
    <w:name w:val="List 3"/>
    <w:basedOn w:val="23"/>
    <w:pPr>
      <w:ind w:left="1135"/>
    </w:pPr>
  </w:style>
  <w:style w:type="paragraph" w:styleId="23">
    <w:name w:val="List 2"/>
    <w:basedOn w:val="a3"/>
    <w:uiPriority w:val="99"/>
    <w:unhideWhenUsed/>
    <w:rsid w:val="00116346"/>
    <w:pPr>
      <w:ind w:left="720" w:hanging="360"/>
      <w:contextualSpacing/>
    </w:pPr>
  </w:style>
  <w:style w:type="paragraph" w:styleId="a7">
    <w:name w:val="List"/>
    <w:basedOn w:val="a3"/>
    <w:uiPriority w:val="99"/>
    <w:unhideWhenUsed/>
    <w:rsid w:val="00116346"/>
    <w:pPr>
      <w:ind w:left="360" w:hanging="360"/>
      <w:contextualSpacing/>
    </w:pPr>
  </w:style>
  <w:style w:type="paragraph" w:styleId="TOC7">
    <w:name w:val="toc 7"/>
    <w:basedOn w:val="TOC6"/>
    <w:next w:val="a3"/>
    <w:uiPriority w:val="39"/>
    <w:pPr>
      <w:ind w:left="2268" w:hanging="2268"/>
    </w:pPr>
  </w:style>
  <w:style w:type="paragraph" w:styleId="TOC6">
    <w:name w:val="toc 6"/>
    <w:basedOn w:val="TOC5"/>
    <w:next w:val="a3"/>
    <w:uiPriority w:val="39"/>
    <w:pPr>
      <w:ind w:left="1985" w:hanging="1985"/>
    </w:pPr>
  </w:style>
  <w:style w:type="paragraph" w:styleId="TOC5">
    <w:name w:val="toc 5"/>
    <w:basedOn w:val="TOC4"/>
    <w:next w:val="a3"/>
    <w:uiPriority w:val="39"/>
    <w:qFormat/>
    <w:pPr>
      <w:ind w:left="1701" w:hanging="1701"/>
    </w:pPr>
  </w:style>
  <w:style w:type="paragraph" w:styleId="TOC4">
    <w:name w:val="toc 4"/>
    <w:basedOn w:val="TOC3"/>
    <w:next w:val="a3"/>
    <w:uiPriority w:val="39"/>
    <w:qFormat/>
    <w:pPr>
      <w:ind w:left="1418" w:hanging="1418"/>
    </w:pPr>
  </w:style>
  <w:style w:type="paragraph" w:styleId="TOC3">
    <w:name w:val="toc 3"/>
    <w:basedOn w:val="TOC2"/>
    <w:next w:val="a3"/>
    <w:uiPriority w:val="39"/>
    <w:pPr>
      <w:ind w:left="1134" w:hanging="1134"/>
    </w:pPr>
  </w:style>
  <w:style w:type="paragraph" w:styleId="TOC2">
    <w:name w:val="toc 2"/>
    <w:basedOn w:val="TOC1"/>
    <w:next w:val="a3"/>
    <w:uiPriority w:val="39"/>
    <w:pPr>
      <w:keepNext w:val="0"/>
      <w:spacing w:before="0"/>
      <w:ind w:left="851" w:hanging="851"/>
    </w:pPr>
    <w:rPr>
      <w:sz w:val="20"/>
    </w:rPr>
  </w:style>
  <w:style w:type="paragraph" w:styleId="TOC1">
    <w:name w:val="toc 1"/>
    <w:next w:val="a3"/>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a8">
    <w:name w:val="table of authorities"/>
    <w:basedOn w:val="a3"/>
    <w:next w:val="a3"/>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2"/>
    <w:qFormat/>
    <w:pPr>
      <w:numPr>
        <w:numId w:val="5"/>
      </w:numPr>
    </w:pPr>
  </w:style>
  <w:style w:type="paragraph" w:styleId="a2">
    <w:name w:val="List Bullet"/>
    <w:basedOn w:val="a7"/>
    <w:pPr>
      <w:numPr>
        <w:numId w:val="6"/>
      </w:numPr>
    </w:pPr>
  </w:style>
  <w:style w:type="paragraph" w:styleId="a9">
    <w:name w:val="caption"/>
    <w:basedOn w:val="a3"/>
    <w:next w:val="a3"/>
    <w:qFormat/>
    <w:pPr>
      <w:spacing w:before="120"/>
    </w:pPr>
    <w:rPr>
      <w:b/>
      <w:lang w:eastAsia="en-GB"/>
    </w:rPr>
  </w:style>
  <w:style w:type="paragraph" w:styleId="aa">
    <w:name w:val="Document Map"/>
    <w:basedOn w:val="a3"/>
    <w:link w:val="ab"/>
    <w:qFormat/>
    <w:pPr>
      <w:shd w:val="clear" w:color="auto" w:fill="000080"/>
    </w:pPr>
    <w:rPr>
      <w:rFonts w:ascii="Tahoma" w:hAnsi="Tahoma" w:cs="Tahoma"/>
    </w:rPr>
  </w:style>
  <w:style w:type="paragraph" w:styleId="ac">
    <w:name w:val="annotation text"/>
    <w:basedOn w:val="a3"/>
    <w:link w:val="ad"/>
    <w:uiPriority w:val="99"/>
    <w:qFormat/>
  </w:style>
  <w:style w:type="paragraph" w:styleId="ae">
    <w:name w:val="Body Text"/>
    <w:basedOn w:val="a3"/>
    <w:link w:val="af"/>
    <w:rPr>
      <w:rFonts w:ascii="Arial" w:hAnsi="Arial"/>
    </w:rPr>
  </w:style>
  <w:style w:type="paragraph" w:styleId="af0">
    <w:name w:val="Body Text Indent"/>
    <w:basedOn w:val="a3"/>
    <w:link w:val="af1"/>
    <w:pPr>
      <w:spacing w:after="120"/>
      <w:ind w:left="283"/>
    </w:pPr>
  </w:style>
  <w:style w:type="paragraph" w:styleId="3">
    <w:name w:val="List Number 3"/>
    <w:basedOn w:val="20"/>
    <w:qFormat/>
    <w:pPr>
      <w:numPr>
        <w:numId w:val="7"/>
      </w:numPr>
    </w:pPr>
  </w:style>
  <w:style w:type="paragraph" w:styleId="af2">
    <w:name w:val="List Continue"/>
    <w:basedOn w:val="a3"/>
    <w:qFormat/>
    <w:pPr>
      <w:ind w:left="283"/>
      <w:contextualSpacing/>
    </w:pPr>
    <w:rPr>
      <w:rFonts w:ascii="Arial" w:hAnsi="Arial"/>
    </w:rPr>
  </w:style>
  <w:style w:type="paragraph" w:styleId="af3">
    <w:name w:val="Plain Text"/>
    <w:basedOn w:val="a3"/>
    <w:link w:val="af4"/>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3"/>
    <w:uiPriority w:val="39"/>
    <w:qFormat/>
    <w:pPr>
      <w:spacing w:before="180"/>
      <w:ind w:left="2693" w:hanging="2693"/>
    </w:pPr>
    <w:rPr>
      <w:b/>
    </w:rPr>
  </w:style>
  <w:style w:type="paragraph" w:styleId="24">
    <w:name w:val="Body Text Indent 2"/>
    <w:basedOn w:val="a3"/>
    <w:link w:val="25"/>
    <w:pPr>
      <w:spacing w:after="120" w:line="480" w:lineRule="auto"/>
      <w:ind w:left="283"/>
    </w:pPr>
  </w:style>
  <w:style w:type="paragraph" w:styleId="af5">
    <w:name w:val="Balloon Text"/>
    <w:basedOn w:val="a3"/>
    <w:link w:val="af6"/>
    <w:rsid w:val="00BB54CC"/>
    <w:rPr>
      <w:sz w:val="18"/>
      <w:szCs w:val="18"/>
    </w:rPr>
  </w:style>
  <w:style w:type="paragraph" w:styleId="af7">
    <w:name w:val="footer"/>
    <w:link w:val="af8"/>
    <w:rsid w:val="00BB54CC"/>
    <w:pPr>
      <w:tabs>
        <w:tab w:val="center" w:pos="4510"/>
        <w:tab w:val="right" w:pos="9020"/>
      </w:tabs>
    </w:pPr>
    <w:rPr>
      <w:rFonts w:ascii="Arial" w:eastAsia="宋体" w:hAnsi="Arial"/>
      <w:sz w:val="18"/>
      <w:szCs w:val="18"/>
      <w:lang w:val="en-US" w:eastAsia="zh-CN"/>
    </w:rPr>
  </w:style>
  <w:style w:type="paragraph" w:styleId="af9">
    <w:name w:val="header"/>
    <w:link w:val="afa"/>
    <w:rsid w:val="00BB54CC"/>
    <w:pPr>
      <w:tabs>
        <w:tab w:val="center" w:pos="4153"/>
        <w:tab w:val="right" w:pos="8306"/>
      </w:tabs>
      <w:snapToGrid w:val="0"/>
      <w:jc w:val="both"/>
    </w:pPr>
    <w:rPr>
      <w:rFonts w:ascii="Arial" w:eastAsia="宋体" w:hAnsi="Arial"/>
      <w:sz w:val="18"/>
      <w:szCs w:val="18"/>
      <w:lang w:val="en-US" w:eastAsia="zh-CN"/>
    </w:rPr>
  </w:style>
  <w:style w:type="paragraph" w:styleId="afb">
    <w:name w:val="index heading"/>
    <w:basedOn w:val="a3"/>
    <w:next w:val="a3"/>
    <w:qFormat/>
    <w:pPr>
      <w:pBdr>
        <w:top w:val="single" w:sz="12" w:space="0" w:color="auto"/>
      </w:pBdr>
      <w:spacing w:before="360" w:after="240"/>
    </w:pPr>
    <w:rPr>
      <w:b/>
      <w:i/>
      <w:sz w:val="26"/>
      <w:lang w:eastAsia="en-GB"/>
    </w:rPr>
  </w:style>
  <w:style w:type="paragraph" w:styleId="afc">
    <w:name w:val="footnote text"/>
    <w:basedOn w:val="a3"/>
    <w:link w:val="afd"/>
    <w:qFormat/>
    <w:pPr>
      <w:keepLines/>
      <w:ind w:left="454" w:hanging="454"/>
    </w:pPr>
    <w:rPr>
      <w:sz w:val="16"/>
    </w:rPr>
  </w:style>
  <w:style w:type="paragraph" w:styleId="52">
    <w:name w:val="List 5"/>
    <w:basedOn w:val="42"/>
    <w:qFormat/>
    <w:rsid w:val="00116346"/>
    <w:pPr>
      <w:ind w:left="1702" w:hanging="284"/>
      <w:contextualSpacing w:val="0"/>
    </w:pPr>
  </w:style>
  <w:style w:type="paragraph" w:styleId="42">
    <w:name w:val="List 4"/>
    <w:basedOn w:val="a3"/>
    <w:uiPriority w:val="99"/>
    <w:unhideWhenUsed/>
    <w:rsid w:val="00116346"/>
    <w:pPr>
      <w:ind w:left="1440" w:hanging="360"/>
      <w:contextualSpacing/>
    </w:pPr>
  </w:style>
  <w:style w:type="paragraph" w:styleId="afe">
    <w:name w:val="table of figures"/>
    <w:basedOn w:val="ae"/>
    <w:next w:val="a3"/>
    <w:uiPriority w:val="99"/>
    <w:qFormat/>
    <w:pPr>
      <w:ind w:left="1701" w:hanging="1701"/>
    </w:pPr>
    <w:rPr>
      <w:b/>
    </w:rPr>
  </w:style>
  <w:style w:type="paragraph" w:styleId="TOC9">
    <w:name w:val="toc 9"/>
    <w:basedOn w:val="TOC8"/>
    <w:next w:val="a3"/>
    <w:uiPriority w:val="39"/>
    <w:qFormat/>
    <w:pPr>
      <w:ind w:left="1418" w:hanging="1418"/>
    </w:pPr>
  </w:style>
  <w:style w:type="paragraph" w:styleId="26">
    <w:name w:val="List Continue 2"/>
    <w:basedOn w:val="a3"/>
    <w:qFormat/>
    <w:pPr>
      <w:ind w:left="566"/>
      <w:contextualSpacing/>
    </w:pPr>
    <w:rPr>
      <w:rFonts w:ascii="Arial" w:hAnsi="Arial"/>
    </w:rPr>
  </w:style>
  <w:style w:type="paragraph" w:styleId="11">
    <w:name w:val="index 1"/>
    <w:basedOn w:val="a3"/>
    <w:next w:val="a3"/>
    <w:qFormat/>
    <w:pPr>
      <w:keepLines/>
    </w:pPr>
  </w:style>
  <w:style w:type="paragraph" w:styleId="27">
    <w:name w:val="index 2"/>
    <w:basedOn w:val="11"/>
    <w:next w:val="a3"/>
    <w:qFormat/>
    <w:pPr>
      <w:ind w:left="284"/>
    </w:pPr>
  </w:style>
  <w:style w:type="paragraph" w:styleId="aff">
    <w:name w:val="annotation subject"/>
    <w:basedOn w:val="ac"/>
    <w:next w:val="ac"/>
    <w:link w:val="aff0"/>
    <w:qFormat/>
    <w:rPr>
      <w:b/>
      <w:bCs/>
    </w:rPr>
  </w:style>
  <w:style w:type="paragraph" w:styleId="aff1">
    <w:name w:val="Body Text First Indent"/>
    <w:basedOn w:val="ae"/>
    <w:link w:val="aff2"/>
    <w:pPr>
      <w:ind w:firstLine="360"/>
    </w:pPr>
    <w:rPr>
      <w:rFonts w:asciiTheme="minorHAnsi" w:hAnsiTheme="minorHAnsi"/>
    </w:rPr>
  </w:style>
  <w:style w:type="table" w:styleId="aff3">
    <w:name w:val="Table Grid"/>
    <w:basedOn w:val="a5"/>
    <w:rsid w:val="00BB54C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basedOn w:val="a4"/>
    <w:qFormat/>
  </w:style>
  <w:style w:type="character" w:styleId="aff6">
    <w:name w:val="FollowedHyperlink"/>
    <w:unhideWhenUsed/>
    <w:qFormat/>
    <w:rPr>
      <w:color w:val="800080"/>
      <w:u w:val="single"/>
    </w:rPr>
  </w:style>
  <w:style w:type="character" w:styleId="aff7">
    <w:name w:val="Emphasis"/>
    <w:qFormat/>
    <w:rPr>
      <w:i/>
      <w:iCs/>
    </w:rPr>
  </w:style>
  <w:style w:type="character" w:styleId="af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9">
    <w:name w:val="annotation reference"/>
    <w:qFormat/>
    <w:rPr>
      <w:sz w:val="16"/>
      <w:szCs w:val="16"/>
    </w:rPr>
  </w:style>
  <w:style w:type="character" w:styleId="affa">
    <w:name w:val="footnote reference"/>
    <w:qFormat/>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e"/>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Zchn"/>
    <w:qFormat/>
    <w:rsid w:val="00116346"/>
    <w:pPr>
      <w:keepLines/>
      <w:ind w:left="1135" w:hanging="851"/>
    </w:pPr>
  </w:style>
  <w:style w:type="paragraph" w:customStyle="1" w:styleId="Reference">
    <w:name w:val="Reference"/>
    <w:basedOn w:val="ae"/>
    <w:qFormat/>
    <w:pPr>
      <w:numPr>
        <w:numId w:val="9"/>
      </w:numPr>
    </w:pPr>
  </w:style>
  <w:style w:type="character" w:customStyle="1" w:styleId="10">
    <w:name w:val="标题 1 字符"/>
    <w:link w:val="1"/>
    <w:rsid w:val="00116346"/>
    <w:rPr>
      <w:rFonts w:ascii="Arial" w:eastAsia="黑体" w:hAnsi="Arial"/>
      <w:b/>
      <w:sz w:val="32"/>
      <w:szCs w:val="32"/>
      <w:lang w:val="en-US" w:eastAsia="zh-CN"/>
    </w:rPr>
  </w:style>
  <w:style w:type="paragraph" w:customStyle="1" w:styleId="B1">
    <w:name w:val="B1"/>
    <w:basedOn w:val="a7"/>
    <w:link w:val="B1Zchn"/>
    <w:qFormat/>
    <w:rsid w:val="00116346"/>
    <w:pPr>
      <w:ind w:left="568" w:hanging="284"/>
      <w:contextualSpacing w:val="0"/>
    </w:pPr>
  </w:style>
  <w:style w:type="paragraph" w:customStyle="1" w:styleId="B2">
    <w:name w:val="B2"/>
    <w:basedOn w:val="23"/>
    <w:link w:val="B2Char"/>
    <w:qFormat/>
    <w:rsid w:val="00116346"/>
    <w:pPr>
      <w:ind w:left="851" w:hanging="284"/>
      <w:contextualSpacing w:val="0"/>
    </w:pPr>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e"/>
    <w:qFormat/>
    <w:pPr>
      <w:numPr>
        <w:numId w:val="10"/>
      </w:numPr>
      <w:tabs>
        <w:tab w:val="clear" w:pos="1304"/>
        <w:tab w:val="left" w:pos="1701"/>
      </w:tabs>
      <w:ind w:left="1701" w:hanging="1701"/>
    </w:pPr>
    <w:rPr>
      <w:b/>
      <w:bCs/>
    </w:rPr>
  </w:style>
  <w:style w:type="character" w:customStyle="1" w:styleId="af">
    <w:name w:val="正文文本 字符"/>
    <w:link w:val="ae"/>
    <w:qFormat/>
    <w:rPr>
      <w:rFonts w:ascii="Arial" w:eastAsiaTheme="minorHAnsi" w:hAnsi="Arial" w:cstheme="minorBidi"/>
      <w:szCs w:val="24"/>
      <w:lang w:eastAsia="en-US"/>
    </w:rPr>
  </w:style>
  <w:style w:type="paragraph" w:customStyle="1" w:styleId="B5">
    <w:name w:val="B5"/>
    <w:basedOn w:val="52"/>
    <w:link w:val="B5Char"/>
    <w:qFormat/>
  </w:style>
  <w:style w:type="paragraph" w:customStyle="1" w:styleId="EX">
    <w:name w:val="EX"/>
    <w:basedOn w:val="a3"/>
    <w:link w:val="EXChar"/>
    <w:rsid w:val="00116346"/>
    <w:pPr>
      <w:keepLines/>
      <w:ind w:left="1702" w:hanging="1418"/>
    </w:pPr>
  </w:style>
  <w:style w:type="paragraph" w:customStyle="1" w:styleId="EW">
    <w:name w:val="EW"/>
    <w:basedOn w:val="EX"/>
    <w:qFormat/>
    <w:rsid w:val="00116346"/>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rsid w:val="00116346"/>
    <w:pPr>
      <w:keepNext/>
      <w:keepLines/>
      <w:spacing w:before="60"/>
      <w:jc w:val="center"/>
    </w:pPr>
    <w:rPr>
      <w:rFonts w:ascii="Arial" w:hAnsi="Arial"/>
      <w:b/>
    </w:rPr>
  </w:style>
  <w:style w:type="paragraph" w:customStyle="1" w:styleId="TF">
    <w:name w:val="TF"/>
    <w:aliases w:val="left"/>
    <w:basedOn w:val="TH"/>
    <w:link w:val="TFChar"/>
    <w:rsid w:val="00116346"/>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qFormat/>
    <w:rsid w:val="00116346"/>
    <w:rPr>
      <w:rFonts w:ascii="Times New Roman" w:hAnsi="Times New Roman"/>
      <w:lang w:val="en-GB" w:eastAsia="en-US"/>
    </w:rPr>
  </w:style>
  <w:style w:type="character" w:customStyle="1" w:styleId="B2Char">
    <w:name w:val="B2 Char"/>
    <w:link w:val="B2"/>
    <w:qFormat/>
    <w:rsid w:val="00116346"/>
    <w:rPr>
      <w:rFonts w:eastAsia="Times New Roman"/>
      <w:lang w:val="en-GB"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6">
    <w:name w:val="批注框文本 字符"/>
    <w:basedOn w:val="a4"/>
    <w:link w:val="af5"/>
    <w:rsid w:val="00BB54CC"/>
    <w:rPr>
      <w:rFonts w:eastAsia="宋体"/>
      <w:snapToGrid w:val="0"/>
      <w:sz w:val="18"/>
      <w:szCs w:val="18"/>
      <w:lang w:val="en-US" w:eastAsia="zh-CN"/>
    </w:rPr>
  </w:style>
  <w:style w:type="character" w:customStyle="1" w:styleId="ad">
    <w:name w:val="批注文字 字符"/>
    <w:link w:val="ac"/>
    <w:uiPriority w:val="99"/>
    <w:qFormat/>
    <w:rPr>
      <w:rFonts w:ascii="Times New Roman" w:hAnsi="Times New Roman"/>
      <w:lang w:eastAsia="ja-JP"/>
    </w:rPr>
  </w:style>
  <w:style w:type="character" w:customStyle="1" w:styleId="aff0">
    <w:name w:val="批注主题 字符"/>
    <w:link w:val="aff"/>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rPr>
      <w:rFonts w:ascii="Tahoma" w:hAnsi="Tahoma" w:cs="Tahoma"/>
      <w:shd w:val="clear" w:color="auto" w:fill="000080"/>
      <w:lang w:eastAsia="ja-JP"/>
    </w:rPr>
  </w:style>
  <w:style w:type="character" w:customStyle="1" w:styleId="NOChar">
    <w:name w:val="NO Char"/>
    <w:qFormat/>
    <w:rsid w:val="00116346"/>
    <w:rPr>
      <w:rFonts w:eastAsia="Times New Roman"/>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afa">
    <w:name w:val="页眉 字符"/>
    <w:link w:val="af9"/>
    <w:rPr>
      <w:rFonts w:ascii="Arial" w:eastAsia="宋体" w:hAnsi="Arial"/>
      <w:sz w:val="18"/>
      <w:szCs w:val="18"/>
      <w:lang w:val="en-US" w:eastAsia="zh-CN"/>
    </w:rPr>
  </w:style>
  <w:style w:type="character" w:customStyle="1" w:styleId="af8">
    <w:name w:val="页脚 字符"/>
    <w:link w:val="af7"/>
    <w:qFormat/>
    <w:rPr>
      <w:rFonts w:ascii="Arial" w:eastAsia="宋体" w:hAnsi="Arial"/>
      <w:sz w:val="18"/>
      <w:szCs w:val="18"/>
      <w:lang w:val="en-US" w:eastAsia="zh-CN"/>
    </w:rPr>
  </w:style>
  <w:style w:type="character" w:customStyle="1" w:styleId="afd">
    <w:name w:val="脚注文本 字符"/>
    <w:link w:val="afc"/>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2">
    <w:name w:val="标题 2 字符"/>
    <w:link w:val="21"/>
    <w:qFormat/>
    <w:rsid w:val="00116346"/>
    <w:rPr>
      <w:rFonts w:ascii="Arial" w:eastAsia="黑体" w:hAnsi="Arial"/>
      <w:sz w:val="24"/>
      <w:szCs w:val="24"/>
      <w:lang w:val="en-US" w:eastAsia="zh-CN"/>
    </w:rPr>
  </w:style>
  <w:style w:type="character" w:customStyle="1" w:styleId="32">
    <w:name w:val="标题 3 字符"/>
    <w:link w:val="31"/>
    <w:qFormat/>
    <w:rsid w:val="00116346"/>
    <w:rPr>
      <w:rFonts w:eastAsia="黑体"/>
      <w:bCs/>
      <w:snapToGrid w:val="0"/>
      <w:kern w:val="2"/>
      <w:sz w:val="24"/>
      <w:szCs w:val="32"/>
      <w:lang w:val="en-US"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4"/>
    <w:link w:val="40"/>
    <w:qFormat/>
    <w:rsid w:val="00116346"/>
    <w:rPr>
      <w:rFonts w:eastAsia="黑体"/>
      <w:bCs/>
      <w:snapToGrid w:val="0"/>
      <w:kern w:val="2"/>
      <w:sz w:val="24"/>
      <w:szCs w:val="32"/>
      <w:lang w:val="en-US" w:eastAsia="zh-CN"/>
    </w:rPr>
  </w:style>
  <w:style w:type="character" w:customStyle="1" w:styleId="51">
    <w:name w:val="标题 5 字符"/>
    <w:basedOn w:val="a4"/>
    <w:link w:val="50"/>
    <w:rsid w:val="00116346"/>
    <w:rPr>
      <w:rFonts w:ascii="Arial" w:eastAsia="Times New Roman" w:hAnsi="Arial"/>
      <w:sz w:val="22"/>
      <w:lang w:val="en-GB" w:eastAsia="en-US"/>
    </w:rPr>
  </w:style>
  <w:style w:type="character" w:customStyle="1" w:styleId="60">
    <w:name w:val="标题 6 字符"/>
    <w:basedOn w:val="a4"/>
    <w:link w:val="6"/>
    <w:rsid w:val="00116346"/>
    <w:rPr>
      <w:rFonts w:ascii="Arial" w:eastAsia="Times New Roman" w:hAnsi="Arial"/>
      <w:lang w:val="en-GB" w:eastAsia="en-US"/>
    </w:rPr>
  </w:style>
  <w:style w:type="character" w:customStyle="1" w:styleId="70">
    <w:name w:val="标题 7 字符"/>
    <w:basedOn w:val="a4"/>
    <w:link w:val="7"/>
    <w:rsid w:val="00116346"/>
    <w:rPr>
      <w:rFonts w:ascii="Arial" w:eastAsia="Times New Roman" w:hAnsi="Arial"/>
      <w:lang w:val="en-GB" w:eastAsia="en-US"/>
    </w:rPr>
  </w:style>
  <w:style w:type="character" w:customStyle="1" w:styleId="80">
    <w:name w:val="标题 8 字符"/>
    <w:basedOn w:val="a4"/>
    <w:link w:val="8"/>
    <w:rsid w:val="00116346"/>
    <w:rPr>
      <w:rFonts w:ascii="Arial" w:eastAsia="Times New Roman" w:hAnsi="Arial"/>
      <w:sz w:val="36"/>
      <w:lang w:val="en-GB" w:eastAsia="en-US"/>
    </w:rPr>
  </w:style>
  <w:style w:type="character" w:customStyle="1" w:styleId="90">
    <w:name w:val="标题 9 字符"/>
    <w:basedOn w:val="a4"/>
    <w:link w:val="9"/>
    <w:rsid w:val="00116346"/>
    <w:rPr>
      <w:rFonts w:ascii="Arial" w:eastAsia="Times New Roman" w:hAnsi="Arial"/>
      <w:sz w:val="36"/>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b">
    <w:name w:val="List Paragraph"/>
    <w:basedOn w:val="a3"/>
    <w:link w:val="affc"/>
    <w:uiPriority w:val="34"/>
    <w:qFormat/>
    <w:rsid w:val="00BB54CC"/>
    <w:pPr>
      <w:ind w:firstLineChars="200" w:firstLine="420"/>
    </w:pPr>
  </w:style>
  <w:style w:type="character" w:customStyle="1" w:styleId="affc">
    <w:name w:val="列表段落 字符"/>
    <w:link w:val="affb"/>
    <w:uiPriority w:val="34"/>
    <w:qFormat/>
    <w:locked/>
    <w:rsid w:val="00116346"/>
    <w:rPr>
      <w:rFonts w:eastAsia="宋体"/>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4">
    <w:name w:val="纯文本 字符"/>
    <w:link w:val="af3"/>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116346"/>
    <w:rPr>
      <w:rFonts w:ascii="Arial" w:eastAsia="Times New Roman" w:hAnsi="Arial"/>
      <w:b/>
      <w:lang w:val="en-GB" w:eastAsia="en-US"/>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sid w:val="00116346"/>
    <w:rPr>
      <w:rFonts w:ascii="Arial" w:eastAsia="Times New Roman" w:hAnsi="Arial"/>
      <w:b/>
      <w:lang w:val="en-GB" w:eastAsia="en-US"/>
    </w:rPr>
  </w:style>
  <w:style w:type="character" w:customStyle="1" w:styleId="UnresolvedMention1">
    <w:name w:val="Unresolved Mention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3"/>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3"/>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aff2">
    <w:name w:val="正文文本首行缩进 字符"/>
    <w:basedOn w:val="af"/>
    <w:link w:val="aff1"/>
    <w:qFormat/>
    <w:rPr>
      <w:rFonts w:asciiTheme="minorHAnsi" w:eastAsiaTheme="minorHAnsi" w:hAnsiTheme="minorHAnsi" w:cstheme="minorBidi"/>
      <w:sz w:val="24"/>
      <w:szCs w:val="24"/>
      <w:lang w:eastAsia="en-US"/>
    </w:rPr>
  </w:style>
  <w:style w:type="character" w:customStyle="1" w:styleId="af1">
    <w:name w:val="正文文本缩进 字符"/>
    <w:basedOn w:val="a4"/>
    <w:link w:val="af0"/>
    <w:rPr>
      <w:rFonts w:asciiTheme="minorHAnsi" w:eastAsiaTheme="minorHAnsi" w:hAnsiTheme="minorHAnsi" w:cstheme="minorBidi"/>
      <w:sz w:val="24"/>
      <w:szCs w:val="24"/>
      <w:lang w:eastAsia="en-US"/>
    </w:rPr>
  </w:style>
  <w:style w:type="character" w:customStyle="1" w:styleId="25">
    <w:name w:val="正文文本缩进 2 字符"/>
    <w:basedOn w:val="a4"/>
    <w:link w:val="24"/>
    <w:rPr>
      <w:rFonts w:asciiTheme="minorHAnsi" w:eastAsiaTheme="minorHAnsi" w:hAnsiTheme="minorHAnsi" w:cstheme="minorBidi"/>
      <w:sz w:val="24"/>
      <w:szCs w:val="24"/>
      <w:lang w:eastAsia="en-US"/>
    </w:rPr>
  </w:style>
  <w:style w:type="character" w:customStyle="1" w:styleId="EXChar">
    <w:name w:val="EX Char"/>
    <w:link w:val="EX"/>
    <w:locked/>
    <w:rsid w:val="00116346"/>
    <w:rPr>
      <w:rFonts w:eastAsia="Times New Roman"/>
      <w:lang w:val="en-GB" w:eastAsia="en-US"/>
    </w:rPr>
  </w:style>
  <w:style w:type="character" w:customStyle="1" w:styleId="B1Zchn">
    <w:name w:val="B1 Zchn"/>
    <w:link w:val="B1"/>
    <w:rsid w:val="00116346"/>
    <w:rPr>
      <w:rFonts w:eastAsia="Times New Roman"/>
      <w:lang w:val="en-GB" w:eastAsia="en-US"/>
    </w:rPr>
  </w:style>
  <w:style w:type="character" w:customStyle="1" w:styleId="B2Car">
    <w:name w:val="B2 Car"/>
    <w:qFormat/>
    <w:rsid w:val="00116346"/>
    <w:rPr>
      <w:lang w:val="en-GB"/>
    </w:rPr>
  </w:style>
  <w:style w:type="character" w:customStyle="1" w:styleId="B1Char">
    <w:name w:val="B1 Char"/>
    <w:qFormat/>
    <w:rsid w:val="00116346"/>
    <w:rPr>
      <w:lang w:val="en-GB"/>
    </w:rPr>
  </w:style>
  <w:style w:type="character" w:customStyle="1" w:styleId="NOZchn">
    <w:name w:val="NO Zchn"/>
    <w:link w:val="NO"/>
    <w:rsid w:val="00116346"/>
    <w:rPr>
      <w:rFonts w:eastAsia="Times New Roman"/>
      <w:lang w:val="en-GB" w:eastAsia="en-US"/>
    </w:rPr>
  </w:style>
  <w:style w:type="paragraph" w:customStyle="1" w:styleId="a1">
    <w:name w:val="表格题注"/>
    <w:next w:val="a3"/>
    <w:rsid w:val="00BB54CC"/>
    <w:pPr>
      <w:keepLines/>
      <w:numPr>
        <w:ilvl w:val="8"/>
        <w:numId w:val="27"/>
      </w:numPr>
      <w:spacing w:beforeLines="100"/>
      <w:ind w:left="1089" w:hanging="369"/>
      <w:jc w:val="center"/>
    </w:pPr>
    <w:rPr>
      <w:rFonts w:ascii="Arial" w:eastAsia="宋体" w:hAnsi="Arial"/>
      <w:sz w:val="18"/>
      <w:szCs w:val="18"/>
      <w:lang w:val="en-US" w:eastAsia="zh-CN"/>
    </w:rPr>
  </w:style>
  <w:style w:type="paragraph" w:customStyle="1" w:styleId="affd">
    <w:name w:val="表格文本"/>
    <w:rsid w:val="00BB54CC"/>
    <w:pPr>
      <w:tabs>
        <w:tab w:val="decimal" w:pos="0"/>
      </w:tabs>
    </w:pPr>
    <w:rPr>
      <w:rFonts w:ascii="Arial" w:eastAsia="宋体" w:hAnsi="Arial"/>
      <w:noProof/>
      <w:sz w:val="21"/>
      <w:szCs w:val="21"/>
      <w:lang w:val="en-US" w:eastAsia="zh-CN"/>
    </w:rPr>
  </w:style>
  <w:style w:type="paragraph" w:customStyle="1" w:styleId="affe">
    <w:name w:val="表头文本"/>
    <w:rsid w:val="00BB54CC"/>
    <w:pPr>
      <w:jc w:val="center"/>
    </w:pPr>
    <w:rPr>
      <w:rFonts w:ascii="Arial" w:eastAsia="宋体" w:hAnsi="Arial"/>
      <w:b/>
      <w:sz w:val="21"/>
      <w:szCs w:val="21"/>
      <w:lang w:val="en-US" w:eastAsia="zh-CN"/>
    </w:rPr>
  </w:style>
  <w:style w:type="table" w:customStyle="1" w:styleId="afff">
    <w:name w:val="表样式"/>
    <w:basedOn w:val="a5"/>
    <w:rsid w:val="00BB54C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B54CC"/>
    <w:pPr>
      <w:numPr>
        <w:ilvl w:val="7"/>
        <w:numId w:val="27"/>
      </w:numPr>
      <w:spacing w:afterLines="100"/>
      <w:ind w:left="1089" w:hanging="369"/>
      <w:jc w:val="center"/>
    </w:pPr>
    <w:rPr>
      <w:rFonts w:ascii="Arial" w:eastAsia="宋体" w:hAnsi="Arial"/>
      <w:sz w:val="18"/>
      <w:szCs w:val="18"/>
      <w:lang w:val="en-US" w:eastAsia="zh-CN"/>
    </w:rPr>
  </w:style>
  <w:style w:type="paragraph" w:customStyle="1" w:styleId="afff0">
    <w:name w:val="图样式"/>
    <w:basedOn w:val="a3"/>
    <w:rsid w:val="00BB54CC"/>
    <w:pPr>
      <w:keepNext/>
      <w:spacing w:before="80" w:after="80"/>
      <w:jc w:val="center"/>
    </w:pPr>
  </w:style>
  <w:style w:type="paragraph" w:customStyle="1" w:styleId="afff1">
    <w:name w:val="文档标题"/>
    <w:basedOn w:val="a3"/>
    <w:rsid w:val="00BB54CC"/>
    <w:pPr>
      <w:tabs>
        <w:tab w:val="left" w:pos="0"/>
      </w:tabs>
      <w:spacing w:before="300" w:after="300"/>
      <w:jc w:val="center"/>
    </w:pPr>
    <w:rPr>
      <w:rFonts w:ascii="Arial" w:eastAsia="黑体" w:hAnsi="Arial"/>
      <w:sz w:val="36"/>
      <w:szCs w:val="36"/>
    </w:rPr>
  </w:style>
  <w:style w:type="paragraph" w:customStyle="1" w:styleId="afff2">
    <w:name w:val="正文（首行不缩进）"/>
    <w:basedOn w:val="a3"/>
    <w:rsid w:val="00BB54CC"/>
  </w:style>
  <w:style w:type="paragraph" w:customStyle="1" w:styleId="afff3">
    <w:name w:val="注示头"/>
    <w:basedOn w:val="a3"/>
    <w:rsid w:val="00BB54CC"/>
    <w:pPr>
      <w:pBdr>
        <w:top w:val="single" w:sz="4" w:space="1" w:color="000000"/>
      </w:pBdr>
    </w:pPr>
    <w:rPr>
      <w:rFonts w:ascii="Arial" w:eastAsia="黑体" w:hAnsi="Arial"/>
      <w:sz w:val="18"/>
    </w:rPr>
  </w:style>
  <w:style w:type="paragraph" w:customStyle="1" w:styleId="afff4">
    <w:name w:val="注示文本"/>
    <w:basedOn w:val="a3"/>
    <w:rsid w:val="00BB54CC"/>
    <w:pPr>
      <w:pBdr>
        <w:bottom w:val="single" w:sz="4" w:space="1" w:color="000000"/>
      </w:pBdr>
      <w:ind w:firstLine="360"/>
    </w:pPr>
    <w:rPr>
      <w:rFonts w:ascii="Arial" w:eastAsia="楷体_GB2312" w:hAnsi="Arial"/>
      <w:sz w:val="18"/>
      <w:szCs w:val="18"/>
    </w:rPr>
  </w:style>
  <w:style w:type="paragraph" w:customStyle="1" w:styleId="afff5">
    <w:name w:val="编写建议"/>
    <w:basedOn w:val="a3"/>
    <w:rsid w:val="00BB54CC"/>
    <w:pPr>
      <w:ind w:firstLine="420"/>
    </w:pPr>
    <w:rPr>
      <w:rFonts w:ascii="Arial" w:hAnsi="Arial" w:cs="Arial"/>
      <w:i/>
      <w:color w:val="0000FF"/>
    </w:rPr>
  </w:style>
  <w:style w:type="character" w:customStyle="1" w:styleId="afff6">
    <w:name w:val="样式一"/>
    <w:basedOn w:val="a4"/>
    <w:rsid w:val="00BB54CC"/>
    <w:rPr>
      <w:rFonts w:ascii="宋体" w:hAnsi="宋体"/>
      <w:b/>
      <w:bCs/>
      <w:color w:val="000000"/>
      <w:sz w:val="36"/>
    </w:rPr>
  </w:style>
  <w:style w:type="character" w:customStyle="1" w:styleId="afff7">
    <w:name w:val="样式二"/>
    <w:basedOn w:val="afff6"/>
    <w:rsid w:val="00BB54CC"/>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8C65FEE-4FF1-40EF-A786-32A2A389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vivo-Elliah</cp:lastModifiedBy>
  <cp:revision>17</cp:revision>
  <cp:lastPrinted>2008-01-31T07:09:00Z</cp:lastPrinted>
  <dcterms:created xsi:type="dcterms:W3CDTF">2020-08-24T08:16:00Z</dcterms:created>
  <dcterms:modified xsi:type="dcterms:W3CDTF">2020-08-25T02:46:00Z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_TimeStamp">
    <vt:lpwstr>2020-08-23 05:13:25Z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