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w:t>
      </w:r>
      <w:proofErr w:type="gramStart"/>
      <w:r>
        <w:rPr>
          <w:b/>
          <w:sz w:val="24"/>
          <w:lang w:val="en-US" w:eastAsia="zh-CN"/>
        </w:rPr>
        <w:t>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w:t>
      </w:r>
      <w:proofErr w:type="gramEnd"/>
      <w:r>
        <w:rPr>
          <w:b/>
          <w:sz w:val="24"/>
          <w:lang w:val="en-US" w:eastAsia="zh-CN"/>
        </w:rPr>
        <w:t xml:space="preserve">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w:t>
      </w:r>
      <w:proofErr w:type="gramStart"/>
      <w:r w:rsidR="009F5CBA" w:rsidRPr="009F5CBA">
        <w:rPr>
          <w:rFonts w:ascii="Arial" w:hAnsi="Arial" w:cs="Arial"/>
          <w:bCs/>
          <w:sz w:val="24"/>
        </w:rPr>
        <w:t>][</w:t>
      </w:r>
      <w:proofErr w:type="gramEnd"/>
      <w:r w:rsidR="009F5CBA" w:rsidRPr="009F5CBA">
        <w:rPr>
          <w:rFonts w:ascii="Arial" w:hAnsi="Arial" w:cs="Arial"/>
          <w:bCs/>
          <w:sz w:val="24"/>
        </w:rPr>
        <w:t xml:space="preserve">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af"/>
        <w:rPr>
          <w:lang w:eastAsia="zh-CN"/>
        </w:rPr>
      </w:pPr>
      <w:r>
        <w:rPr>
          <w:rStyle w:val="af2"/>
          <w:rFonts w:ascii="Wingdings" w:hAnsi="Wingdings"/>
        </w:rPr>
        <w:t></w:t>
      </w:r>
      <w:proofErr w:type="gramStart"/>
      <w:r>
        <w:rPr>
          <w:rStyle w:val="af2"/>
          <w:rFonts w:ascii="Wingdings" w:hAnsi="Wingdings"/>
        </w:rPr>
        <w:t></w:t>
      </w:r>
      <w:r>
        <w:rPr>
          <w:rStyle w:val="af2"/>
        </w:rPr>
        <w:t>[</w:t>
      </w:r>
      <w:proofErr w:type="gramEnd"/>
      <w:r>
        <w:rPr>
          <w:rStyle w:val="af2"/>
        </w:rPr>
        <w:t xml:space="preserve">AT111e][109][REDCAP] Reduced capability </w:t>
      </w:r>
      <w:proofErr w:type="spellStart"/>
      <w:r>
        <w:rPr>
          <w:rStyle w:val="af2"/>
        </w:rPr>
        <w:t>signalling</w:t>
      </w:r>
      <w:proofErr w:type="spellEnd"/>
      <w:r>
        <w:rPr>
          <w:rStyle w:val="af2"/>
        </w:rPr>
        <w:t xml:space="preserve"> framework (Intel)</w:t>
      </w:r>
    </w:p>
    <w:p w14:paraId="2BA57E5C" w14:textId="77777777" w:rsidR="00B769AE" w:rsidRDefault="00B769AE" w:rsidP="00B769AE">
      <w:pPr>
        <w:pStyle w:val="af"/>
        <w:ind w:left="1620"/>
      </w:pPr>
      <w:r>
        <w:t xml:space="preserve">Scope: Discuss the proposals in </w:t>
      </w:r>
      <w:hyperlink r:id="rId12" w:tooltip="C:Data3GPPExtractsR2-2006751-redcap-capabilty-framework.docx" w:history="1">
        <w:r>
          <w:rPr>
            <w:rStyle w:val="a4"/>
          </w:rPr>
          <w:t>R2-2006751</w:t>
        </w:r>
      </w:hyperlink>
      <w:r>
        <w:t xml:space="preserve">, </w:t>
      </w:r>
      <w:hyperlink r:id="rId13" w:tooltip="C:Data3GPPExtractsR2-2006911 Framework and Principles for Reduced Capability.docx" w:history="1">
        <w:r>
          <w:rPr>
            <w:rStyle w:val="a4"/>
          </w:rPr>
          <w:t>R2-2006911</w:t>
        </w:r>
      </w:hyperlink>
      <w:r>
        <w:t xml:space="preserve"> and </w:t>
      </w:r>
      <w:hyperlink r:id="rId14" w:tooltip="C:Data3GPPExtractsR2-2006605_Defining and constraining UEs with reduced capabilities.docx" w:history="1">
        <w:r>
          <w:rPr>
            <w:rStyle w:val="a4"/>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af"/>
        <w:ind w:left="1620"/>
      </w:pPr>
      <w:r>
        <w:t>Initial intended outcome: summary of the offline discussion with e.g.:</w:t>
      </w:r>
    </w:p>
    <w:p w14:paraId="5D451D00" w14:textId="77777777" w:rsidR="00B769AE" w:rsidRDefault="00B769AE" w:rsidP="00B769AE">
      <w:pPr>
        <w:pStyle w:val="af"/>
        <w:ind w:left="1980"/>
      </w:pPr>
      <w:r>
        <w:rPr>
          <w:rFonts w:ascii="Wingdings" w:hAnsi="Wingdings"/>
        </w:rPr>
        <w:t></w:t>
      </w:r>
      <w:proofErr w:type="gramStart"/>
      <w:r>
        <w:rPr>
          <w:sz w:val="14"/>
          <w:szCs w:val="14"/>
        </w:rPr>
        <w:t xml:space="preserve">  </w:t>
      </w:r>
      <w:r>
        <w:t>List</w:t>
      </w:r>
      <w:proofErr w:type="gramEnd"/>
      <w:r>
        <w:t xml:space="preserve"> of agreeable proposals (if any)</w:t>
      </w:r>
    </w:p>
    <w:p w14:paraId="3F767C17" w14:textId="77777777" w:rsidR="00B769AE" w:rsidRDefault="00B769AE" w:rsidP="00B769AE">
      <w:pPr>
        <w:pStyle w:val="af"/>
        <w:ind w:left="1980"/>
      </w:pPr>
      <w:r>
        <w:rPr>
          <w:rFonts w:ascii="Wingdings" w:hAnsi="Wingdings"/>
        </w:rPr>
        <w:t></w:t>
      </w:r>
      <w:proofErr w:type="gramStart"/>
      <w:r>
        <w:rPr>
          <w:sz w:val="14"/>
          <w:szCs w:val="14"/>
        </w:rPr>
        <w:t xml:space="preserve">  </w:t>
      </w:r>
      <w:r>
        <w:t>List</w:t>
      </w:r>
      <w:proofErr w:type="gramEnd"/>
      <w:r>
        <w:t xml:space="preserve"> of proposals that require online discussions</w:t>
      </w:r>
    </w:p>
    <w:p w14:paraId="3F835832" w14:textId="77777777" w:rsidR="00B769AE" w:rsidRDefault="00B769AE" w:rsidP="00B769AE">
      <w:pPr>
        <w:pStyle w:val="af"/>
        <w:ind w:left="1620"/>
      </w:pPr>
      <w:r>
        <w:t xml:space="preserve">Initial deadline (for companies' feedback): </w:t>
      </w:r>
      <w:r>
        <w:rPr>
          <w:rStyle w:val="af2"/>
        </w:rPr>
        <w:t>Monday 2020-08-24 22:00 UTC</w:t>
      </w:r>
    </w:p>
    <w:p w14:paraId="2CDB47D6" w14:textId="77777777" w:rsidR="00B769AE" w:rsidRDefault="00B769AE" w:rsidP="00B769AE">
      <w:pPr>
        <w:pStyle w:val="af"/>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af"/>
        <w:ind w:left="1620"/>
      </w:pPr>
      <w:r>
        <w:t xml:space="preserve">Status: </w:t>
      </w:r>
      <w:r>
        <w:rPr>
          <w:color w:val="FF0000"/>
        </w:rPr>
        <w:t>Ongoing</w:t>
      </w:r>
    </w:p>
    <w:p w14:paraId="18372E57" w14:textId="77777777" w:rsidR="00386B5A" w:rsidRDefault="00386B5A">
      <w:pPr>
        <w:pStyle w:val="1"/>
        <w:numPr>
          <w:ilvl w:val="0"/>
          <w:numId w:val="10"/>
        </w:numPr>
      </w:pPr>
      <w:r>
        <w:t>Discussion</w:t>
      </w:r>
    </w:p>
    <w:p w14:paraId="0DE974D9" w14:textId="77777777" w:rsidR="00E8576B" w:rsidRDefault="00E8576B" w:rsidP="00E8576B">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B076D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B076DD">
            <w:pPr>
              <w:pStyle w:val="ad"/>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B076DD">
            <w:pPr>
              <w:pStyle w:val="ad"/>
              <w:jc w:val="center"/>
              <w:rPr>
                <w:sz w:val="22"/>
                <w:szCs w:val="22"/>
                <w:lang w:val="de-DE"/>
              </w:rPr>
            </w:pPr>
            <w:r>
              <w:rPr>
                <w:color w:val="000000"/>
                <w:lang w:val="de-DE"/>
              </w:rPr>
              <w:t>Delegate contact</w:t>
            </w:r>
          </w:p>
        </w:tc>
      </w:tr>
      <w:tr w:rsidR="00E8576B" w14:paraId="64417C6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B076DD">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B076DD">
            <w:pPr>
              <w:jc w:val="center"/>
              <w:rPr>
                <w:sz w:val="22"/>
                <w:szCs w:val="22"/>
                <w:lang w:val="de-DE"/>
              </w:rPr>
            </w:pPr>
            <w:r>
              <w:rPr>
                <w:lang w:val="de-DE"/>
              </w:rPr>
              <w:t>NAME (</w:t>
            </w:r>
            <w:r w:rsidR="00325CFC">
              <w:fldChar w:fldCharType="begin"/>
            </w:r>
            <w:r w:rsidR="00325CFC">
              <w:instrText xml:space="preserve"> HYPERLINK "mailto:email@address.com" </w:instrText>
            </w:r>
            <w:r w:rsidR="00325CFC">
              <w:fldChar w:fldCharType="separate"/>
            </w:r>
            <w:r>
              <w:rPr>
                <w:rStyle w:val="a4"/>
                <w:lang w:val="de-DE"/>
              </w:rPr>
              <w:t>email@address.com</w:t>
            </w:r>
            <w:r w:rsidR="00325CFC">
              <w:rPr>
                <w:rStyle w:val="a4"/>
                <w:lang w:val="de-DE"/>
              </w:rPr>
              <w:fldChar w:fldCharType="end"/>
            </w:r>
            <w:r>
              <w:rPr>
                <w:lang w:val="de-DE"/>
              </w:rPr>
              <w:t>)</w:t>
            </w:r>
          </w:p>
        </w:tc>
      </w:tr>
      <w:tr w:rsidR="00E8576B" w:rsidRPr="00B7096C" w14:paraId="270DB4DC"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B076DD">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B076DD">
            <w:pPr>
              <w:jc w:val="center"/>
              <w:rPr>
                <w:sz w:val="22"/>
                <w:szCs w:val="22"/>
                <w:lang w:val="de-DE"/>
              </w:rPr>
            </w:pPr>
            <w:r>
              <w:rPr>
                <w:sz w:val="22"/>
                <w:szCs w:val="22"/>
                <w:lang w:val="de-DE"/>
              </w:rPr>
              <w:t>yi.guo@intel.com</w:t>
            </w:r>
          </w:p>
        </w:tc>
      </w:tr>
      <w:tr w:rsidR="00E8576B" w:rsidRPr="002836EF" w14:paraId="14975F4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B076DD">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B076DD">
            <w:pPr>
              <w:jc w:val="center"/>
              <w:rPr>
                <w:sz w:val="22"/>
                <w:szCs w:val="22"/>
                <w:lang w:val="de-DE"/>
              </w:rPr>
            </w:pPr>
            <w:r>
              <w:rPr>
                <w:sz w:val="22"/>
                <w:szCs w:val="22"/>
                <w:lang w:val="de-DE"/>
              </w:rPr>
              <w:t>Linhai He, linhaihe@qti.qualcomm.com</w:t>
            </w:r>
          </w:p>
        </w:tc>
      </w:tr>
      <w:tr w:rsidR="00E8576B" w:rsidRPr="002836EF" w14:paraId="09D5A35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B076D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B076DD">
            <w:pPr>
              <w:jc w:val="center"/>
              <w:rPr>
                <w:sz w:val="22"/>
                <w:szCs w:val="22"/>
                <w:lang w:val="de-DE"/>
              </w:rPr>
            </w:pPr>
          </w:p>
        </w:tc>
      </w:tr>
      <w:tr w:rsidR="00E8576B" w:rsidRPr="002836EF" w14:paraId="1FDE480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B076DD">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B076DD">
            <w:pPr>
              <w:jc w:val="center"/>
              <w:rPr>
                <w:sz w:val="22"/>
                <w:szCs w:val="22"/>
                <w:lang w:val="de-DE"/>
              </w:rPr>
            </w:pPr>
            <w:r>
              <w:rPr>
                <w:sz w:val="22"/>
                <w:szCs w:val="22"/>
                <w:lang w:val="de-DE"/>
              </w:rPr>
              <w:t>Jussi Koskinen (jussi-pekka.koskinen@nokia.com)</w:t>
            </w:r>
          </w:p>
        </w:tc>
      </w:tr>
      <w:tr w:rsidR="00721776" w:rsidRPr="00B7096C" w14:paraId="7D2F6DEA"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B7096C"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B076DD">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B076DD">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B076DD">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B076DD">
            <w:pPr>
              <w:jc w:val="center"/>
              <w:rPr>
                <w:sz w:val="22"/>
                <w:szCs w:val="22"/>
                <w:lang w:val="de-DE" w:eastAsia="zh-CN"/>
              </w:rPr>
            </w:pPr>
            <w:r>
              <w:rPr>
                <w:sz w:val="22"/>
                <w:szCs w:val="22"/>
                <w:lang w:val="de-DE" w:eastAsia="zh-CN"/>
              </w:rPr>
              <w:t xml:space="preserve">Hao Bi, </w:t>
            </w:r>
            <w:r w:rsidR="00325CFC">
              <w:fldChar w:fldCharType="begin"/>
            </w:r>
            <w:r w:rsidR="00325CFC">
              <w:instrText xml:space="preserve"> HYPERLINK "mailto:hao.bi@futurewei.com" </w:instrText>
            </w:r>
            <w:r w:rsidR="00325CFC">
              <w:fldChar w:fldCharType="separate"/>
            </w:r>
            <w:r w:rsidR="00CB2FCC" w:rsidRPr="00BB1F50">
              <w:rPr>
                <w:rStyle w:val="a4"/>
                <w:sz w:val="22"/>
                <w:szCs w:val="22"/>
                <w:lang w:val="de-DE" w:eastAsia="zh-CN"/>
              </w:rPr>
              <w:t>hao.bi@futurewei.com</w:t>
            </w:r>
            <w:r w:rsidR="00325CFC">
              <w:rPr>
                <w:rStyle w:val="a4"/>
                <w:sz w:val="22"/>
                <w:szCs w:val="22"/>
                <w:lang w:val="de-DE" w:eastAsia="zh-CN"/>
              </w:rPr>
              <w:fldChar w:fldCharType="end"/>
            </w:r>
          </w:p>
        </w:tc>
      </w:tr>
      <w:tr w:rsidR="00CB2FCC" w:rsidRPr="00B7096C"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B076DD">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B076DD">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proofErr w:type="spellStart"/>
            <w:r w:rsidRPr="00162CF2">
              <w:t>Convida</w:t>
            </w:r>
            <w:proofErr w:type="spellEnd"/>
            <w:r w:rsidRPr="00162CF2">
              <w:t xml:space="preserve">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B076DD">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B076DD">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47C4F2F" w:rsidR="002A2A30" w:rsidRPr="00162CF2" w:rsidRDefault="00114648" w:rsidP="002A2A30">
            <w:pPr>
              <w:jc w:val="center"/>
            </w:pPr>
            <w:hyperlink r:id="rId15" w:history="1">
              <w:r w:rsidR="00737443" w:rsidRPr="001442F3">
                <w:rPr>
                  <w:rStyle w:val="a4"/>
                  <w:sz w:val="22"/>
                  <w:szCs w:val="22"/>
                  <w:lang w:val="de-DE"/>
                </w:rPr>
                <w:t>noam.cayron@sequans.com</w:t>
              </w:r>
            </w:hyperlink>
          </w:p>
        </w:tc>
      </w:tr>
      <w:tr w:rsidR="00737443" w:rsidRPr="00377D3B" w14:paraId="7A1EAAB4"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D35D6" w14:textId="43CC84CC" w:rsidR="00737443" w:rsidRPr="00737443" w:rsidRDefault="00737443" w:rsidP="002A2A30">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4C80" w14:textId="7D8B64D0" w:rsidR="00737443" w:rsidRPr="00737443" w:rsidRDefault="00737443" w:rsidP="002A2A30">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D7295E" w:rsidRPr="00377D3B" w14:paraId="09DBD89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A4F399" w14:textId="7DCCE253" w:rsidR="00D7295E" w:rsidRDefault="00D7295E" w:rsidP="00D7295E">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21E85C" w14:textId="38138B54" w:rsidR="00D7295E" w:rsidRDefault="00D7295E" w:rsidP="00D7295E">
            <w:pPr>
              <w:jc w:val="center"/>
              <w:rPr>
                <w:rFonts w:eastAsia="Yu Mincho"/>
                <w:sz w:val="22"/>
                <w:szCs w:val="22"/>
                <w:lang w:val="de-DE" w:eastAsia="ja-JP"/>
              </w:rPr>
            </w:pPr>
            <w:r>
              <w:rPr>
                <w:sz w:val="22"/>
                <w:szCs w:val="22"/>
                <w:lang w:val="de-DE" w:eastAsia="zh-CN"/>
              </w:rPr>
              <w:t>Jaehyuk JANG (jack.jang@samsung.com)</w:t>
            </w:r>
          </w:p>
        </w:tc>
      </w:tr>
      <w:tr w:rsidR="00D7295E" w:rsidRPr="00377D3B" w14:paraId="2BE8ABF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3801E" w14:textId="25855D8C" w:rsidR="00D7295E" w:rsidRPr="0081378D" w:rsidRDefault="0081378D" w:rsidP="00D7295E">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6F4C3" w14:textId="45356828" w:rsidR="00D7295E" w:rsidRPr="0081378D" w:rsidRDefault="0081378D" w:rsidP="00D7295E">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1A5A97" w:rsidRPr="00B7096C" w14:paraId="35016863"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D5150" w14:textId="38E79D35" w:rsidR="001A5A97" w:rsidRPr="001A5A97" w:rsidRDefault="001A5A97" w:rsidP="00D7295E">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D567F2" w14:textId="3185F3B9" w:rsidR="001A5A97" w:rsidRPr="001A5A97" w:rsidRDefault="001A5A97" w:rsidP="00D7295E">
            <w:pPr>
              <w:jc w:val="center"/>
              <w:rPr>
                <w:rFonts w:eastAsiaTheme="minorEastAsia"/>
                <w:sz w:val="22"/>
                <w:szCs w:val="22"/>
                <w:lang w:val="de-DE" w:eastAsia="zh-CN"/>
              </w:rPr>
            </w:pPr>
            <w:r>
              <w:rPr>
                <w:rFonts w:eastAsiaTheme="minorEastAsia"/>
                <w:sz w:val="22"/>
                <w:szCs w:val="22"/>
                <w:lang w:val="de-DE" w:eastAsia="zh-CN"/>
              </w:rPr>
              <w:t>baokun.shan@huawei.com</w:t>
            </w:r>
          </w:p>
        </w:tc>
      </w:tr>
      <w:tr w:rsidR="0081378D" w:rsidRPr="00377D3B" w14:paraId="62EC7D0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708D50" w14:textId="1D963FE8" w:rsidR="0081378D" w:rsidRDefault="00140844" w:rsidP="00D7295E">
            <w:pPr>
              <w:jc w:val="center"/>
              <w:rPr>
                <w:rFonts w:eastAsia="Yu Mincho"/>
                <w:lang w:val="de-DE" w:eastAsia="ja-JP"/>
              </w:rPr>
            </w:pPr>
            <w:r>
              <w:rPr>
                <w:rFonts w:eastAsia="Yu Mincho"/>
                <w:lang w:val="de-DE" w:eastAsia="ja-JP"/>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A1320" w14:textId="1DCFCCC2" w:rsidR="0081378D" w:rsidRDefault="00140844" w:rsidP="00140844">
            <w:pPr>
              <w:jc w:val="center"/>
              <w:rPr>
                <w:rFonts w:eastAsia="Yu Mincho"/>
                <w:sz w:val="22"/>
                <w:szCs w:val="22"/>
                <w:lang w:val="de-DE" w:eastAsia="ja-JP"/>
              </w:rPr>
            </w:pPr>
            <w:r>
              <w:rPr>
                <w:rFonts w:eastAsia="Yu Mincho"/>
                <w:sz w:val="22"/>
                <w:szCs w:val="22"/>
                <w:lang w:val="de-DE" w:eastAsia="ja-JP"/>
              </w:rPr>
              <w:t>pradeep[dot]jose[at]mediatek[dot]com</w:t>
            </w:r>
          </w:p>
        </w:tc>
      </w:tr>
      <w:tr w:rsidR="00140844" w:rsidRPr="00377D3B" w14:paraId="064198F9"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3C76A" w14:textId="7DB79C64" w:rsidR="00140844" w:rsidRDefault="00431E41" w:rsidP="00D7295E">
            <w:pPr>
              <w:jc w:val="center"/>
              <w:rPr>
                <w:rFonts w:eastAsia="Yu Mincho"/>
                <w:lang w:val="de-DE" w:eastAsia="zh-CN"/>
              </w:rPr>
            </w:pPr>
            <w:r>
              <w:rPr>
                <w:rFonts w:eastAsia="Yu Mincho" w:hint="eastAsia"/>
                <w:lang w:val="de-DE" w:eastAsia="zh-CN"/>
              </w:rPr>
              <w:t>v</w:t>
            </w:r>
            <w:r>
              <w:rPr>
                <w:rFonts w:eastAsia="Yu Mincho"/>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05DED0" w14:textId="601708C5" w:rsidR="00140844" w:rsidRDefault="00431E41" w:rsidP="00D7295E">
            <w:pPr>
              <w:jc w:val="center"/>
              <w:rPr>
                <w:rFonts w:eastAsia="Yu Mincho"/>
                <w:sz w:val="22"/>
                <w:szCs w:val="22"/>
                <w:lang w:val="de-DE" w:eastAsia="zh-CN"/>
              </w:rPr>
            </w:pPr>
            <w:r>
              <w:rPr>
                <w:rFonts w:eastAsia="Yu Mincho" w:hint="eastAsia"/>
                <w:sz w:val="22"/>
                <w:szCs w:val="22"/>
                <w:lang w:val="de-DE" w:eastAsia="zh-CN"/>
              </w:rPr>
              <w:t>C</w:t>
            </w:r>
            <w:r>
              <w:rPr>
                <w:rFonts w:eastAsia="Yu Mincho"/>
                <w:sz w:val="22"/>
                <w:szCs w:val="22"/>
                <w:lang w:val="de-DE" w:eastAsia="zh-CN"/>
              </w:rPr>
              <w:t>henli (chenli5g@vivo.com)</w:t>
            </w:r>
          </w:p>
        </w:tc>
      </w:tr>
      <w:tr w:rsidR="00325CFC" w:rsidRPr="00B7096C" w14:paraId="08C772B2"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3AB7ED" w14:textId="3B96F18A" w:rsidR="00325CFC" w:rsidRDefault="00325CFC" w:rsidP="00D7295E">
            <w:pPr>
              <w:jc w:val="center"/>
              <w:rPr>
                <w:rFonts w:eastAsia="Yu Mincho"/>
                <w:lang w:val="de-DE" w:eastAsia="zh-CN"/>
              </w:rPr>
            </w:pPr>
            <w:r>
              <w:rPr>
                <w:rFonts w:asciiTheme="minorEastAsia" w:eastAsiaTheme="minorEastAsia" w:hAnsiTheme="minorEastAsia" w:hint="eastAsia"/>
                <w:lang w:val="de-DE" w:eastAsia="zh-CN"/>
              </w:rPr>
              <w:t>Le</w:t>
            </w:r>
            <w:r w:rsidR="00B7096C">
              <w:rPr>
                <w:rFonts w:asciiTheme="minorEastAsia" w:eastAsiaTheme="minorEastAsia" w:hAnsiTheme="minorEastAsia" w:hint="eastAsia"/>
                <w:lang w:val="de-DE" w:eastAsia="zh-CN"/>
              </w:rPr>
              <w:t>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F3B0" w14:textId="51607216" w:rsidR="00325CFC" w:rsidRPr="00325CFC" w:rsidRDefault="00325CFC" w:rsidP="00D7295E">
            <w:pPr>
              <w:jc w:val="center"/>
              <w:rPr>
                <w:rFonts w:eastAsiaTheme="minorEastAsia"/>
                <w:sz w:val="22"/>
                <w:szCs w:val="22"/>
                <w:lang w:val="de-DE" w:eastAsia="zh-CN"/>
              </w:rPr>
            </w:pPr>
            <w:r>
              <w:rPr>
                <w:rFonts w:eastAsiaTheme="minorEastAsia"/>
                <w:sz w:val="22"/>
                <w:szCs w:val="22"/>
                <w:lang w:val="de-DE" w:eastAsia="zh-CN"/>
              </w:rPr>
              <w:t>shi</w:t>
            </w:r>
            <w:r>
              <w:rPr>
                <w:rFonts w:eastAsiaTheme="minorEastAsia" w:hint="eastAsia"/>
                <w:sz w:val="22"/>
                <w:szCs w:val="22"/>
                <w:lang w:val="de-DE" w:eastAsia="zh-CN"/>
              </w:rPr>
              <w:t>jie</w:t>
            </w:r>
            <w:r>
              <w:rPr>
                <w:rFonts w:eastAsiaTheme="minorEastAsia"/>
                <w:sz w:val="22"/>
                <w:szCs w:val="22"/>
                <w:lang w:val="de-DE" w:eastAsia="zh-CN"/>
              </w:rPr>
              <w:t>4@lenovo.com</w:t>
            </w:r>
          </w:p>
        </w:tc>
      </w:tr>
      <w:tr w:rsidR="00D017A9" w:rsidRPr="00B7096C" w14:paraId="1189C880"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9AF0B5" w14:textId="5A464055" w:rsidR="00D017A9" w:rsidRDefault="00D017A9" w:rsidP="00D7295E">
            <w:pPr>
              <w:jc w:val="center"/>
              <w:rPr>
                <w:rFonts w:asciiTheme="minorEastAsia" w:eastAsiaTheme="minorEastAsia" w:hAnsiTheme="minorEastAsia"/>
                <w:lang w:val="de-DE" w:eastAsia="zh-CN"/>
              </w:rPr>
            </w:pPr>
            <w:r>
              <w:rPr>
                <w:rFonts w:asciiTheme="minorEastAsia" w:eastAsiaTheme="minorEastAsia" w:hAnsiTheme="minorEastAsia"/>
                <w:lang w:val="de-DE" w:eastAsia="zh-CN"/>
              </w:rPr>
              <w:t>Fujitsu</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112373" w14:textId="2BE3C214" w:rsidR="00D017A9" w:rsidRDefault="0019254F" w:rsidP="00D7295E">
            <w:pPr>
              <w:jc w:val="center"/>
              <w:rPr>
                <w:rFonts w:eastAsiaTheme="minorEastAsia"/>
                <w:sz w:val="22"/>
                <w:szCs w:val="22"/>
                <w:lang w:val="de-DE" w:eastAsia="zh-CN"/>
              </w:rPr>
            </w:pPr>
            <w:hyperlink r:id="rId16" w:history="1">
              <w:r w:rsidRPr="00492514">
                <w:rPr>
                  <w:rStyle w:val="a4"/>
                  <w:rFonts w:eastAsiaTheme="minorEastAsia"/>
                  <w:sz w:val="22"/>
                  <w:szCs w:val="22"/>
                  <w:lang w:val="de-DE" w:eastAsia="zh-CN"/>
                </w:rPr>
                <w:t>luyang@cn.fujitsu.com</w:t>
              </w:r>
            </w:hyperlink>
          </w:p>
        </w:tc>
      </w:tr>
      <w:tr w:rsidR="0019254F" w:rsidRPr="00B7096C" w14:paraId="47249613"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E038A4" w14:textId="619E36BC" w:rsidR="0019254F" w:rsidRPr="0019254F" w:rsidRDefault="0019254F" w:rsidP="00D7295E">
            <w:pPr>
              <w:jc w:val="center"/>
              <w:rPr>
                <w:rFonts w:asciiTheme="minorEastAsia" w:eastAsia="맑은 고딕" w:hAnsiTheme="minorEastAsia" w:hint="eastAsia"/>
                <w:lang w:val="de-DE" w:eastAsia="ko-KR"/>
              </w:rPr>
            </w:pPr>
            <w:r>
              <w:rPr>
                <w:rFonts w:asciiTheme="minorEastAsia" w:eastAsia="맑은 고딕" w:hAnsiTheme="minorEastAsia" w:hint="eastAsia"/>
                <w:lang w:val="de-DE" w:eastAsia="ko-KR"/>
              </w:rPr>
              <w:t>LG Electronics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9D1DC" w14:textId="6D151706" w:rsidR="0019254F" w:rsidRPr="0019254F" w:rsidRDefault="0019254F" w:rsidP="00D7295E">
            <w:pPr>
              <w:jc w:val="center"/>
              <w:rPr>
                <w:rFonts w:eastAsia="맑은 고딕" w:hint="eastAsia"/>
                <w:sz w:val="22"/>
                <w:szCs w:val="22"/>
                <w:lang w:val="de-DE" w:eastAsia="ko-KR"/>
              </w:rPr>
            </w:pPr>
            <w:r>
              <w:rPr>
                <w:rFonts w:eastAsia="맑은 고딕"/>
                <w:sz w:val="22"/>
                <w:szCs w:val="22"/>
                <w:lang w:val="de-DE" w:eastAsia="ko-KR"/>
              </w:rPr>
              <w:t>s</w:t>
            </w:r>
            <w:r>
              <w:rPr>
                <w:rFonts w:eastAsia="맑은 고딕" w:hint="eastAsia"/>
                <w:sz w:val="22"/>
                <w:szCs w:val="22"/>
                <w:lang w:val="de-DE" w:eastAsia="ko-KR"/>
              </w:rPr>
              <w:t>tella.</w:t>
            </w:r>
            <w:r>
              <w:rPr>
                <w:rFonts w:eastAsia="맑은 고딕"/>
                <w:sz w:val="22"/>
                <w:szCs w:val="22"/>
                <w:lang w:val="de-DE" w:eastAsia="ko-KR"/>
              </w:rPr>
              <w:t>choe@lge.com</w:t>
            </w: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 xml:space="preserve">Qualcomm </w:t>
      </w:r>
      <w:proofErr w:type="spellStart"/>
      <w:r w:rsidR="00C47AB3" w:rsidRPr="00C47AB3">
        <w:rPr>
          <w:lang w:val="en-GB"/>
        </w:rPr>
        <w:t>Inc</w:t>
      </w:r>
      <w:proofErr w:type="spellEnd"/>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2"/>
        <w:ind w:left="576"/>
      </w:pPr>
      <w:r>
        <w:rPr>
          <w:rStyle w:val="af2"/>
        </w:rPr>
        <w:lastRenderedPageBreak/>
        <w:t>How to define the reduced capabilities</w:t>
      </w:r>
    </w:p>
    <w:p w14:paraId="3712AD63" w14:textId="1D6A3D3A" w:rsidR="00772A3F" w:rsidRDefault="00772A3F" w:rsidP="00B83E32">
      <w:pPr>
        <w:spacing w:before="100" w:beforeAutospacing="1" w:after="100" w:afterAutospacing="1"/>
        <w:rPr>
          <w:rStyle w:val="af2"/>
        </w:rPr>
      </w:pPr>
      <w:r>
        <w:rPr>
          <w:rStyle w:val="af2"/>
        </w:rPr>
        <w:t>Question 2.</w:t>
      </w:r>
      <w:r w:rsidR="00B83E32">
        <w:rPr>
          <w:rStyle w:val="af2"/>
        </w:rPr>
        <w:t>1</w:t>
      </w:r>
      <w:r>
        <w:rPr>
          <w:rStyle w:val="af2"/>
        </w:rPr>
        <w:t>-</w:t>
      </w:r>
      <w:r w:rsidR="00201816">
        <w:rPr>
          <w:rStyle w:val="af2"/>
        </w:rPr>
        <w:t>1</w:t>
      </w:r>
      <w:r w:rsidR="00B83E32">
        <w:rPr>
          <w:rStyle w:val="af2"/>
        </w:rPr>
        <w:t xml:space="preserve"> </w:t>
      </w:r>
      <w:r>
        <w:rPr>
          <w:rStyle w:val="af2"/>
        </w:rPr>
        <w:t>T</w:t>
      </w:r>
      <w:r w:rsidR="00B83E32">
        <w:rPr>
          <w:rStyle w:val="af2"/>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ac"/>
        <w:numPr>
          <w:ilvl w:val="0"/>
          <w:numId w:val="29"/>
        </w:numPr>
        <w:spacing w:before="100" w:beforeAutospacing="1" w:after="100" w:afterAutospacing="1"/>
      </w:pPr>
      <w:r>
        <w:t>access restriction;</w:t>
      </w:r>
    </w:p>
    <w:p w14:paraId="051704EC" w14:textId="220A6E25" w:rsidR="00772A3F" w:rsidRDefault="00772A3F" w:rsidP="00201816">
      <w:pPr>
        <w:pStyle w:val="ac"/>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ac"/>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B076DD">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B076DD">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B076DD">
            <w:pPr>
              <w:spacing w:before="60" w:after="60"/>
              <w:rPr>
                <w:lang w:eastAsia="zh-CN"/>
              </w:rPr>
            </w:pPr>
            <w:r>
              <w:rPr>
                <w:lang w:eastAsia="zh-CN"/>
              </w:rPr>
              <w:t>Qualcomm</w:t>
            </w:r>
          </w:p>
        </w:tc>
        <w:tc>
          <w:tcPr>
            <w:tcW w:w="1527" w:type="dxa"/>
          </w:tcPr>
          <w:p w14:paraId="2DD8C16A" w14:textId="24EE1216" w:rsidR="00772A3F" w:rsidRDefault="00B54626" w:rsidP="00B076DD">
            <w:pPr>
              <w:spacing w:before="60" w:after="60"/>
              <w:rPr>
                <w:lang w:eastAsia="zh-CN"/>
              </w:rPr>
            </w:pPr>
            <w:r>
              <w:rPr>
                <w:lang w:eastAsia="zh-CN"/>
              </w:rPr>
              <w:t>Agree</w:t>
            </w:r>
          </w:p>
        </w:tc>
        <w:tc>
          <w:tcPr>
            <w:tcW w:w="6372" w:type="dxa"/>
            <w:vAlign w:val="center"/>
          </w:tcPr>
          <w:p w14:paraId="6F80C078" w14:textId="1229CE3C" w:rsidR="00772A3F" w:rsidRPr="006220BE" w:rsidRDefault="006377FA" w:rsidP="00B076DD">
            <w:pPr>
              <w:spacing w:before="60" w:after="60"/>
              <w:rPr>
                <w:lang w:val="en-GB" w:eastAsia="zh-CN"/>
              </w:rPr>
            </w:pPr>
            <w:r>
              <w:rPr>
                <w:lang w:val="en-GB" w:eastAsia="zh-CN"/>
              </w:rPr>
              <w:t>We agree with all the arguments cited above.</w:t>
            </w:r>
          </w:p>
        </w:tc>
      </w:tr>
      <w:tr w:rsidR="0043649A" w14:paraId="52A9E0C6" w14:textId="77777777" w:rsidTr="00B076DD">
        <w:tc>
          <w:tcPr>
            <w:tcW w:w="1460" w:type="dxa"/>
            <w:vAlign w:val="center"/>
          </w:tcPr>
          <w:p w14:paraId="5801F5D2" w14:textId="77777777" w:rsidR="0043649A" w:rsidRDefault="0043649A" w:rsidP="00B076DD">
            <w:pPr>
              <w:spacing w:before="60" w:after="60"/>
              <w:rPr>
                <w:lang w:eastAsia="zh-CN"/>
              </w:rPr>
            </w:pPr>
            <w:r>
              <w:rPr>
                <w:lang w:eastAsia="zh-CN"/>
              </w:rPr>
              <w:t>Nokia</w:t>
            </w:r>
          </w:p>
        </w:tc>
        <w:tc>
          <w:tcPr>
            <w:tcW w:w="1527" w:type="dxa"/>
          </w:tcPr>
          <w:p w14:paraId="5E4060D7" w14:textId="77777777" w:rsidR="0043649A" w:rsidRDefault="0043649A" w:rsidP="00B076DD">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B076DD">
            <w:pPr>
              <w:spacing w:before="60" w:after="60"/>
              <w:rPr>
                <w:lang w:val="en-GB" w:eastAsia="zh-CN"/>
              </w:rPr>
            </w:pPr>
            <w:r>
              <w:rPr>
                <w:lang w:val="en-GB" w:eastAsia="zh-CN"/>
              </w:rPr>
              <w:t xml:space="preserve">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5F2F6660" w:rsidR="00233856" w:rsidRDefault="00377D3B" w:rsidP="005D3C22">
            <w:pPr>
              <w:rPr>
                <w:lang w:val="en-GB" w:eastAsia="zh-CN"/>
              </w:rPr>
            </w:pPr>
            <w:r>
              <w:rPr>
                <w:lang w:val="en-GB" w:eastAsia="zh-CN"/>
              </w:rPr>
              <w:t xml:space="preserve">I check the </w:t>
            </w:r>
            <w:hyperlink r:id="rId17"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 xml:space="preserve">xisting UE capability signalling can be used as baseline to indicate reduced capabilities for </w:t>
            </w:r>
            <w:proofErr w:type="spellStart"/>
            <w:r w:rsidR="005D3C22" w:rsidRPr="005D3C22">
              <w:rPr>
                <w:rFonts w:hint="eastAsia"/>
                <w:lang w:val="en-GB" w:eastAsia="zh-CN"/>
              </w:rPr>
              <w:t>RedCap</w:t>
            </w:r>
            <w:proofErr w:type="spellEnd"/>
            <w:r w:rsidR="005D3C22" w:rsidRPr="005D3C22">
              <w:rPr>
                <w:rFonts w:hint="eastAsia"/>
                <w:lang w:val="en-GB" w:eastAsia="zh-CN"/>
              </w:rPr>
              <w:t xml:space="preserve">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53BF1D0C" w14:textId="77777777" w:rsidR="00B076DD" w:rsidRPr="00B076DD" w:rsidRDefault="00B076DD" w:rsidP="00B076DD">
            <w:pPr>
              <w:rPr>
                <w:color w:val="FF0000"/>
                <w:lang w:val="en-GB" w:eastAsia="zh-CN"/>
              </w:rPr>
            </w:pPr>
            <w:r w:rsidRPr="009067A7">
              <w:rPr>
                <w:color w:val="FF0000"/>
                <w:lang w:val="en-GB" w:eastAsia="zh-CN"/>
              </w:rPr>
              <w:lastRenderedPageBreak/>
              <w:t>[Rapp]</w:t>
            </w:r>
            <w:r>
              <w:rPr>
                <w:color w:val="FF0000"/>
                <w:lang w:val="en-GB" w:eastAsia="zh-CN"/>
              </w:rPr>
              <w:t xml:space="preserve"> this is not our intention. As clarified, the purpose of the device type is for </w:t>
            </w:r>
          </w:p>
          <w:p w14:paraId="65CA3EEE" w14:textId="77777777" w:rsidR="00B076DD" w:rsidRPr="00B076DD" w:rsidRDefault="00B076DD" w:rsidP="00B076DD">
            <w:pPr>
              <w:pStyle w:val="ac"/>
              <w:numPr>
                <w:ilvl w:val="0"/>
                <w:numId w:val="29"/>
              </w:numPr>
              <w:spacing w:before="100" w:beforeAutospacing="1" w:after="100" w:afterAutospacing="1"/>
              <w:rPr>
                <w:color w:val="FF0000"/>
              </w:rPr>
            </w:pPr>
            <w:r w:rsidRPr="00B076DD">
              <w:rPr>
                <w:color w:val="FF0000"/>
              </w:rPr>
              <w:t>access restriction;</w:t>
            </w:r>
          </w:p>
          <w:p w14:paraId="1ADD2E0B" w14:textId="77777777" w:rsidR="00B076DD" w:rsidRPr="00B076DD" w:rsidRDefault="00B076DD" w:rsidP="00B076DD">
            <w:pPr>
              <w:pStyle w:val="ac"/>
              <w:numPr>
                <w:ilvl w:val="0"/>
                <w:numId w:val="29"/>
              </w:numPr>
              <w:spacing w:before="100" w:beforeAutospacing="1" w:after="100" w:afterAutospacing="1"/>
              <w:rPr>
                <w:color w:val="FF0000"/>
              </w:rPr>
            </w:pPr>
            <w:r w:rsidRPr="00B076DD">
              <w:rPr>
                <w:color w:val="FF0000"/>
              </w:rPr>
              <w:t>check the intended use cases;</w:t>
            </w:r>
          </w:p>
          <w:p w14:paraId="323C1FF5" w14:textId="77777777" w:rsidR="00B076DD" w:rsidRPr="00B076DD" w:rsidRDefault="00B076DD" w:rsidP="00B076DD">
            <w:pPr>
              <w:pStyle w:val="ac"/>
              <w:numPr>
                <w:ilvl w:val="0"/>
                <w:numId w:val="29"/>
              </w:numPr>
              <w:spacing w:before="100" w:beforeAutospacing="1" w:after="100" w:afterAutospacing="1"/>
              <w:rPr>
                <w:color w:val="FF0000"/>
              </w:rPr>
            </w:pPr>
            <w:r w:rsidRPr="00B076DD">
              <w:rPr>
                <w:color w:val="FF0000"/>
              </w:rPr>
              <w:t xml:space="preserve">avoid </w:t>
            </w:r>
            <w:r w:rsidRPr="00B076DD">
              <w:rPr>
                <w:color w:val="FF0000"/>
                <w:lang w:eastAsia="ja-JP"/>
              </w:rPr>
              <w:t>fragmented market by limited number of device type;</w:t>
            </w:r>
            <w:r w:rsidRPr="00B076DD">
              <w:rPr>
                <w:color w:val="FF0000"/>
              </w:rPr>
              <w:t xml:space="preserve"> </w:t>
            </w:r>
          </w:p>
          <w:p w14:paraId="38774C83" w14:textId="77777777" w:rsidR="00B076DD" w:rsidRPr="00B076DD" w:rsidRDefault="00B076DD" w:rsidP="005D3C22">
            <w:pPr>
              <w:rPr>
                <w:lang w:eastAsia="zh-CN"/>
              </w:rPr>
            </w:pP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w:t>
            </w:r>
            <w:proofErr w:type="spellStart"/>
            <w:r>
              <w:t>etc</w:t>
            </w:r>
            <w:proofErr w:type="spellEnd"/>
            <w:r>
              <w:t xml:space="preserve">).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B076DD">
        <w:tc>
          <w:tcPr>
            <w:tcW w:w="1460" w:type="dxa"/>
          </w:tcPr>
          <w:p w14:paraId="2B825649" w14:textId="1B9C8493" w:rsidR="005342EA" w:rsidRDefault="005342EA" w:rsidP="005342EA">
            <w:pPr>
              <w:spacing w:before="60" w:after="60"/>
              <w:rPr>
                <w:rFonts w:eastAsia="DengXian"/>
                <w:lang w:eastAsia="zh-CN"/>
              </w:rPr>
            </w:pPr>
            <w:proofErr w:type="spellStart"/>
            <w:r w:rsidRPr="00627F45">
              <w:t>Convida</w:t>
            </w:r>
            <w:proofErr w:type="spellEnd"/>
            <w:r w:rsidRPr="00627F45">
              <w:t xml:space="preserve"> Wireless</w:t>
            </w:r>
          </w:p>
        </w:tc>
        <w:tc>
          <w:tcPr>
            <w:tcW w:w="1527" w:type="dxa"/>
          </w:tcPr>
          <w:p w14:paraId="4235019D" w14:textId="5E96B851" w:rsidR="005342EA" w:rsidRDefault="005342EA" w:rsidP="005342EA">
            <w:pPr>
              <w:spacing w:before="60" w:after="60"/>
              <w:rPr>
                <w:rFonts w:eastAsia="DengXian"/>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B076DD">
        <w:tc>
          <w:tcPr>
            <w:tcW w:w="1460" w:type="dxa"/>
            <w:vAlign w:val="center"/>
          </w:tcPr>
          <w:p w14:paraId="21B1242B"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23C55CB1" w14:textId="77777777" w:rsidR="00AD1C9E" w:rsidRDefault="00AD1C9E" w:rsidP="00B076DD">
            <w:pPr>
              <w:spacing w:before="60" w:after="60"/>
              <w:rPr>
                <w:rFonts w:eastAsia="DengXian"/>
                <w:lang w:eastAsia="zh-CN"/>
              </w:rPr>
            </w:pPr>
            <w:r>
              <w:rPr>
                <w:rFonts w:eastAsia="DengXian"/>
                <w:lang w:eastAsia="zh-CN"/>
              </w:rPr>
              <w:t>Agree with comments</w:t>
            </w:r>
          </w:p>
        </w:tc>
        <w:tc>
          <w:tcPr>
            <w:tcW w:w="6372" w:type="dxa"/>
            <w:vAlign w:val="center"/>
          </w:tcPr>
          <w:p w14:paraId="6581A852" w14:textId="77777777" w:rsidR="00AD1C9E" w:rsidRDefault="00AD1C9E" w:rsidP="00B076DD">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broad types (2 or 3) based on these can be defined. </w:t>
            </w:r>
          </w:p>
        </w:tc>
      </w:tr>
      <w:tr w:rsidR="00AD1C9E" w14:paraId="15F0EF2F" w14:textId="77777777" w:rsidTr="00B076DD">
        <w:tc>
          <w:tcPr>
            <w:tcW w:w="1460" w:type="dxa"/>
          </w:tcPr>
          <w:p w14:paraId="01569A29" w14:textId="56133AF4" w:rsidR="00AD1C9E" w:rsidRPr="00627F45" w:rsidRDefault="002915BA" w:rsidP="005342EA">
            <w:pPr>
              <w:spacing w:before="60" w:after="60"/>
            </w:pPr>
            <w:r>
              <w:t>Sequans</w:t>
            </w:r>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now </w:t>
            </w:r>
            <w:r w:rsidRPr="002915BA">
              <w:t>existing capability signaling framework</w:t>
            </w:r>
            <w:r>
              <w:t xml:space="preserve"> can be used as baseline.</w:t>
            </w:r>
          </w:p>
        </w:tc>
      </w:tr>
      <w:tr w:rsidR="00760502" w14:paraId="0BA543AE" w14:textId="77777777" w:rsidTr="00B076DD">
        <w:tc>
          <w:tcPr>
            <w:tcW w:w="1460" w:type="dxa"/>
            <w:vAlign w:val="center"/>
          </w:tcPr>
          <w:p w14:paraId="63B926FC" w14:textId="543634F8" w:rsidR="00760502" w:rsidRDefault="00760502" w:rsidP="00760502">
            <w:pPr>
              <w:spacing w:before="60" w:after="60"/>
            </w:pPr>
            <w:r>
              <w:rPr>
                <w:rFonts w:eastAsia="Yu Mincho" w:hint="eastAsia"/>
                <w:lang w:eastAsia="ja-JP"/>
              </w:rPr>
              <w:t>NEC</w:t>
            </w:r>
          </w:p>
        </w:tc>
        <w:tc>
          <w:tcPr>
            <w:tcW w:w="1527" w:type="dxa"/>
          </w:tcPr>
          <w:p w14:paraId="51197C78" w14:textId="3E9AF891" w:rsidR="00760502" w:rsidRDefault="00760502" w:rsidP="00760502">
            <w:pPr>
              <w:spacing w:before="60" w:after="60"/>
            </w:pPr>
            <w:r>
              <w:rPr>
                <w:rFonts w:eastAsia="Yu Mincho" w:hint="eastAsia"/>
                <w:lang w:eastAsia="ja-JP"/>
              </w:rPr>
              <w:t>Agree</w:t>
            </w:r>
          </w:p>
        </w:tc>
        <w:tc>
          <w:tcPr>
            <w:tcW w:w="6372" w:type="dxa"/>
          </w:tcPr>
          <w:p w14:paraId="59C8E926" w14:textId="77777777" w:rsidR="00760502" w:rsidRDefault="00760502" w:rsidP="00760502"/>
        </w:tc>
      </w:tr>
      <w:tr w:rsidR="00D7295E" w14:paraId="0B886406" w14:textId="77777777" w:rsidTr="00B076DD">
        <w:tc>
          <w:tcPr>
            <w:tcW w:w="1460" w:type="dxa"/>
            <w:vAlign w:val="center"/>
          </w:tcPr>
          <w:p w14:paraId="1BFDCFCA" w14:textId="4C53E6E7" w:rsidR="00D7295E" w:rsidRDefault="00D7295E" w:rsidP="00D7295E">
            <w:pPr>
              <w:spacing w:before="60" w:after="60"/>
              <w:rPr>
                <w:rFonts w:eastAsia="Yu Mincho"/>
                <w:lang w:eastAsia="ja-JP"/>
              </w:rPr>
            </w:pPr>
            <w:r>
              <w:rPr>
                <w:rFonts w:eastAsia="DengXian"/>
                <w:lang w:eastAsia="zh-CN"/>
              </w:rPr>
              <w:t>Samsung</w:t>
            </w:r>
          </w:p>
        </w:tc>
        <w:tc>
          <w:tcPr>
            <w:tcW w:w="1527" w:type="dxa"/>
          </w:tcPr>
          <w:p w14:paraId="73194508" w14:textId="49CE14D1"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2B7A3D24" w14:textId="02017B28" w:rsidR="00D7295E" w:rsidRDefault="00D7295E" w:rsidP="00D7295E">
            <w:r>
              <w:t>As indicated in email discussion [108], w</w:t>
            </w:r>
            <w:r w:rsidRPr="00BC6636">
              <w:t>e are not sure whe</w:t>
            </w:r>
            <w:r>
              <w:t>t</w:t>
            </w:r>
            <w:r w:rsidRPr="00BC6636">
              <w:t xml:space="preserve">her </w:t>
            </w:r>
            <w:r>
              <w:t xml:space="preserve">a </w:t>
            </w:r>
            <w:r w:rsidRPr="00BC6636">
              <w:t xml:space="preserve">separate </w:t>
            </w:r>
            <w:r>
              <w:t>'device</w:t>
            </w:r>
            <w:r w:rsidRPr="00BC6636">
              <w:t xml:space="preserve"> type</w:t>
            </w:r>
            <w:r>
              <w:t>'</w:t>
            </w:r>
            <w:r w:rsidRPr="00BC6636">
              <w:t xml:space="preserve"> should be defined. For all the features from </w:t>
            </w:r>
            <w:proofErr w:type="spellStart"/>
            <w:r w:rsidRPr="00BC6636">
              <w:t>RedCap</w:t>
            </w:r>
            <w:proofErr w:type="spellEnd"/>
            <w:r w:rsidRPr="00BC6636">
              <w:t xml:space="preserve">, we could </w:t>
            </w:r>
            <w:r w:rsidRPr="00BC6636">
              <w:lastRenderedPageBreak/>
              <w:t xml:space="preserve">follow the legacy principle (to have a separate capability), and a few features among the features that impact to initial access can be reported earlier to the network without introducing </w:t>
            </w:r>
            <w:r>
              <w:t xml:space="preserve">such </w:t>
            </w:r>
            <w:r w:rsidRPr="00BC6636">
              <w:t xml:space="preserve">a separate </w:t>
            </w:r>
            <w:r>
              <w:t>'device</w:t>
            </w:r>
            <w:r w:rsidRPr="00BC6636">
              <w:t xml:space="preserve"> type</w:t>
            </w:r>
            <w:r>
              <w:t>'</w:t>
            </w:r>
            <w:r w:rsidRPr="00BC6636">
              <w:t>.</w:t>
            </w:r>
          </w:p>
        </w:tc>
      </w:tr>
      <w:tr w:rsidR="00D7295E" w14:paraId="204FE9F1" w14:textId="77777777" w:rsidTr="00B076DD">
        <w:tc>
          <w:tcPr>
            <w:tcW w:w="1460" w:type="dxa"/>
            <w:vAlign w:val="center"/>
          </w:tcPr>
          <w:p w14:paraId="2CF795BD" w14:textId="27EEE2A5" w:rsidR="00D7295E" w:rsidRPr="00F365F4" w:rsidRDefault="00F365F4" w:rsidP="00D7295E">
            <w:pPr>
              <w:spacing w:before="60" w:after="60"/>
              <w:rPr>
                <w:rFonts w:eastAsiaTheme="minorEastAsia"/>
                <w:lang w:eastAsia="zh-CN"/>
              </w:rPr>
            </w:pPr>
            <w:r>
              <w:rPr>
                <w:rFonts w:eastAsiaTheme="minorEastAsia" w:hint="eastAsia"/>
                <w:lang w:eastAsia="zh-CN"/>
              </w:rPr>
              <w:lastRenderedPageBreak/>
              <w:t>CATT</w:t>
            </w:r>
          </w:p>
        </w:tc>
        <w:tc>
          <w:tcPr>
            <w:tcW w:w="1527" w:type="dxa"/>
          </w:tcPr>
          <w:p w14:paraId="3138367F" w14:textId="7AD00024" w:rsidR="00D7295E" w:rsidRPr="00F365F4" w:rsidRDefault="00F365F4" w:rsidP="00F365F4">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14:paraId="0220CA67" w14:textId="77777777" w:rsidR="00D7295E" w:rsidRDefault="00F365F4" w:rsidP="00D7295E">
            <w:pPr>
              <w:rPr>
                <w:lang w:eastAsia="zh-CN"/>
              </w:rPr>
            </w:pPr>
            <w:r>
              <w:rPr>
                <w:lang w:eastAsia="zh-CN"/>
              </w:rPr>
              <w:t>I</w:t>
            </w:r>
            <w:r>
              <w:rPr>
                <w:rFonts w:hint="eastAsia"/>
                <w:lang w:eastAsia="zh-CN"/>
              </w:rPr>
              <w:t xml:space="preserve">n our view it is generally OK that we somehow define the device type in this SI/or potential WI after that. </w:t>
            </w:r>
          </w:p>
          <w:p w14:paraId="255FF390" w14:textId="77777777" w:rsidR="00F365F4" w:rsidRDefault="00F365F4" w:rsidP="00D7295E">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w:t>
            </w:r>
            <w:proofErr w:type="spellStart"/>
            <w:r>
              <w:rPr>
                <w:rFonts w:hint="eastAsia"/>
                <w:lang w:eastAsia="zh-CN"/>
              </w:rPr>
              <w:t>ue</w:t>
            </w:r>
            <w:proofErr w:type="spellEnd"/>
            <w:r>
              <w:rPr>
                <w:rFonts w:hint="eastAsia"/>
                <w:lang w:eastAsia="zh-CN"/>
              </w:rPr>
              <w:t xml:space="preserve"> cap framework. </w:t>
            </w:r>
          </w:p>
          <w:p w14:paraId="25C732ED" w14:textId="77777777" w:rsidR="00F365F4" w:rsidRDefault="00F365F4" w:rsidP="00F365F4">
            <w:pPr>
              <w:rPr>
                <w:lang w:eastAsia="zh-CN"/>
              </w:rPr>
            </w:pPr>
            <w:r>
              <w:rPr>
                <w:rFonts w:hint="eastAsia"/>
                <w:lang w:eastAsia="zh-CN"/>
              </w:rPr>
              <w:t>In our view R2 should progress on the two main topic at the same time</w:t>
            </w:r>
          </w:p>
          <w:p w14:paraId="72F301C5" w14:textId="77777777" w:rsidR="00F365F4" w:rsidRDefault="00F365F4" w:rsidP="00F365F4">
            <w:pPr>
              <w:rPr>
                <w:lang w:eastAsia="zh-CN"/>
              </w:rPr>
            </w:pPr>
            <w:r>
              <w:rPr>
                <w:rFonts w:hint="eastAsia"/>
                <w:lang w:eastAsia="zh-CN"/>
              </w:rPr>
              <w:t xml:space="preserve">- general </w:t>
            </w:r>
            <w:proofErr w:type="spellStart"/>
            <w:r>
              <w:rPr>
                <w:rFonts w:hint="eastAsia"/>
                <w:lang w:eastAsia="zh-CN"/>
              </w:rPr>
              <w:t>ue</w:t>
            </w:r>
            <w:proofErr w:type="spellEnd"/>
            <w:r>
              <w:rPr>
                <w:rFonts w:hint="eastAsia"/>
                <w:lang w:eastAsia="zh-CN"/>
              </w:rPr>
              <w:t xml:space="preserve"> cap framework of </w:t>
            </w:r>
            <w:r>
              <w:rPr>
                <w:lang w:eastAsia="zh-CN"/>
              </w:rPr>
              <w:t>redcap</w:t>
            </w:r>
            <w:r>
              <w:rPr>
                <w:rFonts w:hint="eastAsia"/>
                <w:lang w:eastAsia="zh-CN"/>
              </w:rPr>
              <w:t xml:space="preserve"> devices</w:t>
            </w:r>
          </w:p>
          <w:p w14:paraId="3008FB25" w14:textId="77777777" w:rsidR="00F365F4" w:rsidRDefault="00F365F4" w:rsidP="00F365F4">
            <w:pPr>
              <w:rPr>
                <w:lang w:eastAsia="zh-CN"/>
              </w:rPr>
            </w:pPr>
            <w:r>
              <w:rPr>
                <w:rFonts w:hint="eastAsia"/>
                <w:lang w:eastAsia="zh-CN"/>
              </w:rPr>
              <w:t>- device type.</w:t>
            </w:r>
          </w:p>
          <w:p w14:paraId="548F80E0" w14:textId="454F0BCD" w:rsidR="00F365F4" w:rsidRDefault="00F365F4" w:rsidP="00F365F4">
            <w:pPr>
              <w:rPr>
                <w:lang w:eastAsia="zh-CN"/>
              </w:rPr>
            </w:pPr>
            <w:r>
              <w:rPr>
                <w:rFonts w:hint="eastAsia"/>
                <w:lang w:eastAsia="zh-CN"/>
              </w:rPr>
              <w:t xml:space="preserve">It is a bit unclear how to decide one without discussing the other.  </w:t>
            </w:r>
          </w:p>
        </w:tc>
      </w:tr>
      <w:tr w:rsidR="00B076DD" w14:paraId="7F798D88" w14:textId="77777777" w:rsidTr="00B076DD">
        <w:tc>
          <w:tcPr>
            <w:tcW w:w="1460" w:type="dxa"/>
          </w:tcPr>
          <w:p w14:paraId="623C4C26" w14:textId="3479A371" w:rsidR="00B076DD" w:rsidRDefault="00B076DD" w:rsidP="00B076DD">
            <w:pPr>
              <w:spacing w:before="60" w:after="60"/>
              <w:rPr>
                <w:rFonts w:eastAsiaTheme="minorEastAsia"/>
                <w:lang w:eastAsia="zh-CN"/>
              </w:rPr>
            </w:pPr>
            <w:r>
              <w:t>Intel</w:t>
            </w:r>
          </w:p>
        </w:tc>
        <w:tc>
          <w:tcPr>
            <w:tcW w:w="1527" w:type="dxa"/>
          </w:tcPr>
          <w:p w14:paraId="3E422C5D" w14:textId="397FE72A" w:rsidR="00B076DD" w:rsidRDefault="00B076DD" w:rsidP="00B076DD">
            <w:pPr>
              <w:spacing w:before="60" w:after="60"/>
              <w:rPr>
                <w:rFonts w:eastAsiaTheme="minorEastAsia"/>
                <w:lang w:eastAsia="zh-CN"/>
              </w:rPr>
            </w:pPr>
            <w:r>
              <w:t>Agree</w:t>
            </w:r>
          </w:p>
        </w:tc>
        <w:tc>
          <w:tcPr>
            <w:tcW w:w="6372" w:type="dxa"/>
          </w:tcPr>
          <w:p w14:paraId="7AD40A2D" w14:textId="77777777" w:rsidR="00B076DD" w:rsidRDefault="00B076DD" w:rsidP="00B076DD">
            <w:r>
              <w:t>To our understanding, the device type can be used for:</w:t>
            </w:r>
          </w:p>
          <w:p w14:paraId="33974AF9" w14:textId="77777777" w:rsidR="00B076DD" w:rsidRDefault="00B076DD" w:rsidP="00B076DD">
            <w:r>
              <w:t>-</w:t>
            </w:r>
            <w:r>
              <w:tab/>
              <w:t>access restriction including initial access;</w:t>
            </w:r>
          </w:p>
          <w:p w14:paraId="4E23F837" w14:textId="77777777" w:rsidR="00B076DD" w:rsidRDefault="00B076DD" w:rsidP="00B076DD">
            <w:r>
              <w:t>-</w:t>
            </w:r>
            <w:r>
              <w:tab/>
              <w:t>check the intended use cases;</w:t>
            </w:r>
          </w:p>
          <w:p w14:paraId="54F633F1" w14:textId="77777777" w:rsidR="00B076DD" w:rsidRDefault="00B076DD" w:rsidP="00B076DD">
            <w:r>
              <w:t>-</w:t>
            </w:r>
            <w:r>
              <w:tab/>
              <w:t>avoid fragmented market by limited number of device type;</w:t>
            </w:r>
          </w:p>
          <w:p w14:paraId="043375DA" w14:textId="77777777" w:rsidR="00B076DD" w:rsidRDefault="00B076DD" w:rsidP="00B076DD">
            <w:r>
              <w:t xml:space="preserve">The number of device type depends on the purpose and RAN1 discussion and only one or two device types are expected to be defined UE capability </w:t>
            </w:r>
            <w:proofErr w:type="spellStart"/>
            <w:r>
              <w:t>signalling</w:t>
            </w:r>
            <w:proofErr w:type="spellEnd"/>
            <w:r>
              <w:t xml:space="preserve"> will continue to be used for </w:t>
            </w:r>
            <w:proofErr w:type="spellStart"/>
            <w:r>
              <w:t>signalling</w:t>
            </w:r>
            <w:proofErr w:type="spellEnd"/>
            <w:r>
              <w:t xml:space="preserve"> the detailed UE capability for these devices.</w:t>
            </w:r>
          </w:p>
          <w:p w14:paraId="453CE2BE" w14:textId="77777777" w:rsidR="00B076DD" w:rsidRDefault="00B076DD" w:rsidP="00B076DD">
            <w:r>
              <w:t>Can companies agree:</w:t>
            </w:r>
          </w:p>
          <w:p w14:paraId="0BACCE78" w14:textId="032ACB54" w:rsidR="00B076DD" w:rsidRDefault="00B076DD" w:rsidP="00B076DD">
            <w:pPr>
              <w:rPr>
                <w:lang w:eastAsia="zh-CN"/>
              </w:rPr>
            </w:pPr>
            <w:r w:rsidRPr="008B687B">
              <w:rPr>
                <w:b/>
                <w:bCs/>
              </w:rPr>
              <w:t xml:space="preserve">Device type </w:t>
            </w:r>
            <w:r>
              <w:rPr>
                <w:b/>
                <w:bCs/>
              </w:rPr>
              <w:t>could be</w:t>
            </w:r>
            <w:r w:rsidRPr="008B687B">
              <w:rPr>
                <w:b/>
                <w:bCs/>
              </w:rPr>
              <w:t xml:space="preserve"> used for </w:t>
            </w:r>
            <w:r>
              <w:rPr>
                <w:b/>
                <w:bCs/>
              </w:rPr>
              <w:t>access restriction (including initial access), check the intended use cases;</w:t>
            </w:r>
            <w:r w:rsidR="003A3EFF">
              <w:rPr>
                <w:b/>
                <w:bCs/>
              </w:rPr>
              <w:t xml:space="preserve"> FFS on the signaling details, e.g. 1 bit, cause value</w:t>
            </w:r>
            <w:r w:rsidR="00230008">
              <w:rPr>
                <w:b/>
                <w:bCs/>
              </w:rPr>
              <w:t xml:space="preserve">, </w:t>
            </w:r>
            <w:proofErr w:type="spellStart"/>
            <w:r w:rsidR="00230008">
              <w:rPr>
                <w:b/>
                <w:bCs/>
              </w:rPr>
              <w:t>etc</w:t>
            </w:r>
            <w:proofErr w:type="spellEnd"/>
            <w:r w:rsidR="003A3EFF">
              <w:rPr>
                <w:b/>
                <w:bCs/>
              </w:rPr>
              <w:t xml:space="preserve"> in </w:t>
            </w:r>
            <w:r w:rsidR="00230008">
              <w:rPr>
                <w:b/>
                <w:bCs/>
              </w:rPr>
              <w:t xml:space="preserve">AS </w:t>
            </w:r>
            <w:r w:rsidR="003A3EFF">
              <w:rPr>
                <w:b/>
                <w:bCs/>
              </w:rPr>
              <w:t>layer or NAS layer;</w:t>
            </w:r>
          </w:p>
        </w:tc>
      </w:tr>
      <w:tr w:rsidR="001A5A97" w14:paraId="2FE3B6E4" w14:textId="77777777" w:rsidTr="00B076DD">
        <w:tc>
          <w:tcPr>
            <w:tcW w:w="1460" w:type="dxa"/>
            <w:vAlign w:val="center"/>
          </w:tcPr>
          <w:p w14:paraId="49283981" w14:textId="2C4DE08F" w:rsidR="001A5A97" w:rsidRDefault="001A5A97" w:rsidP="001A5A97">
            <w:pPr>
              <w:spacing w:before="60" w:after="60"/>
              <w:rPr>
                <w:rFonts w:eastAsia="Yu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Pr>
          <w:p w14:paraId="2732DFCF" w14:textId="42AC9249" w:rsidR="001A5A97" w:rsidRDefault="001A5A97" w:rsidP="001A5A97">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14:paraId="7174C72B" w14:textId="77777777" w:rsidR="001A5A97" w:rsidRDefault="001A5A97" w:rsidP="001A5A97">
            <w:pPr>
              <w:rPr>
                <w:lang w:eastAsia="zh-CN"/>
              </w:rPr>
            </w:pPr>
            <w:r>
              <w:rPr>
                <w:rFonts w:hint="eastAsia"/>
                <w:lang w:eastAsia="zh-CN"/>
              </w:rPr>
              <w:t>A</w:t>
            </w:r>
            <w:r>
              <w:rPr>
                <w:lang w:eastAsia="zh-CN"/>
              </w:rPr>
              <w:t xml:space="preserve">gree with the summarized arguments. </w:t>
            </w:r>
          </w:p>
          <w:p w14:paraId="65C0C8C9" w14:textId="2809B5DB" w:rsidR="001A5A97" w:rsidRDefault="001A5A97" w:rsidP="001A5A97">
            <w:r>
              <w:rPr>
                <w:lang w:eastAsia="zh-CN"/>
              </w:rPr>
              <w:t xml:space="preserve">In addition, we think the definition of “device type” should be linked to the mandatory/minimum set of UE capabilities, e.g. </w:t>
            </w:r>
            <w:r w:rsidRPr="00E906E9">
              <w:rPr>
                <w:lang w:eastAsia="zh-CN"/>
              </w:rPr>
              <w:t xml:space="preserve">maximum </w:t>
            </w:r>
            <w:r>
              <w:rPr>
                <w:lang w:eastAsia="zh-CN"/>
              </w:rPr>
              <w:t xml:space="preserve">bandwidth of 20 MHz (for FR1), etc. </w:t>
            </w:r>
          </w:p>
        </w:tc>
      </w:tr>
      <w:tr w:rsidR="001A5A97" w14:paraId="2CE352DE" w14:textId="77777777" w:rsidTr="00B076DD">
        <w:tc>
          <w:tcPr>
            <w:tcW w:w="1460" w:type="dxa"/>
            <w:vAlign w:val="center"/>
          </w:tcPr>
          <w:p w14:paraId="37E52463" w14:textId="1D31C340" w:rsidR="001A5A97" w:rsidRDefault="00140844" w:rsidP="001A5A97">
            <w:pPr>
              <w:spacing w:before="60" w:after="60"/>
              <w:rPr>
                <w:rFonts w:eastAsia="Yu Mincho"/>
                <w:lang w:eastAsia="ja-JP"/>
              </w:rPr>
            </w:pPr>
            <w:r>
              <w:rPr>
                <w:rFonts w:eastAsia="Yu Mincho"/>
                <w:lang w:eastAsia="ja-JP"/>
              </w:rPr>
              <w:t>MediaTek</w:t>
            </w:r>
          </w:p>
        </w:tc>
        <w:tc>
          <w:tcPr>
            <w:tcW w:w="1527" w:type="dxa"/>
          </w:tcPr>
          <w:p w14:paraId="6CB1CB38" w14:textId="191C3702" w:rsidR="001A5A97" w:rsidRDefault="00140844" w:rsidP="001A5A97">
            <w:pPr>
              <w:spacing w:before="60" w:after="60"/>
              <w:rPr>
                <w:rFonts w:eastAsia="Yu Mincho"/>
                <w:lang w:eastAsia="ja-JP"/>
              </w:rPr>
            </w:pPr>
            <w:r>
              <w:rPr>
                <w:rFonts w:eastAsia="Yu Mincho"/>
                <w:lang w:eastAsia="ja-JP"/>
              </w:rPr>
              <w:t>See comment</w:t>
            </w:r>
          </w:p>
        </w:tc>
        <w:tc>
          <w:tcPr>
            <w:tcW w:w="6372" w:type="dxa"/>
          </w:tcPr>
          <w:p w14:paraId="3E25D663" w14:textId="1F7D3347" w:rsidR="001A5A97" w:rsidRDefault="00140844" w:rsidP="001A5A97">
            <w:r>
              <w:t>While we agree with the uses for the ‘device type’, the actual proposal itself is unclear to us, so we’re unsure on what is being agreed here.</w:t>
            </w:r>
          </w:p>
          <w:p w14:paraId="2A8B07C4" w14:textId="26F1B048" w:rsidR="00140844" w:rsidRDefault="00140844" w:rsidP="001A5A97">
            <w:r>
              <w:t xml:space="preserve">We should first define what a ‘device type’ is, i.e. an identifier associated with a minimum set of capabilities that [is/will be] defined as part of the </w:t>
            </w:r>
            <w:proofErr w:type="spellStart"/>
            <w:r>
              <w:t>RedCap</w:t>
            </w:r>
            <w:proofErr w:type="spellEnd"/>
            <w:r>
              <w:t xml:space="preserve"> work. Then we can agree that this identifier can be used for:</w:t>
            </w:r>
          </w:p>
          <w:p w14:paraId="43D9EC14" w14:textId="77777777" w:rsidR="00140844" w:rsidRPr="00140844" w:rsidRDefault="00140844" w:rsidP="00140844">
            <w:pPr>
              <w:pStyle w:val="ac"/>
              <w:numPr>
                <w:ilvl w:val="0"/>
                <w:numId w:val="29"/>
              </w:numPr>
              <w:spacing w:before="100" w:beforeAutospacing="1" w:after="100" w:afterAutospacing="1"/>
              <w:rPr>
                <w:i/>
              </w:rPr>
            </w:pPr>
            <w:r w:rsidRPr="00140844">
              <w:rPr>
                <w:i/>
              </w:rPr>
              <w:t>access restriction;</w:t>
            </w:r>
          </w:p>
          <w:p w14:paraId="1A428838" w14:textId="77777777" w:rsidR="00140844" w:rsidRPr="00140844" w:rsidRDefault="00140844" w:rsidP="00140844">
            <w:pPr>
              <w:pStyle w:val="ac"/>
              <w:numPr>
                <w:ilvl w:val="0"/>
                <w:numId w:val="29"/>
              </w:numPr>
              <w:spacing w:before="100" w:beforeAutospacing="1" w:after="100" w:afterAutospacing="1"/>
              <w:rPr>
                <w:i/>
              </w:rPr>
            </w:pPr>
            <w:r w:rsidRPr="00140844">
              <w:rPr>
                <w:i/>
              </w:rPr>
              <w:t>check the intended use cases;</w:t>
            </w:r>
          </w:p>
          <w:p w14:paraId="7BCE1AB4" w14:textId="5ACCF13E" w:rsidR="00140844" w:rsidRPr="00140844" w:rsidRDefault="00140844" w:rsidP="001A5A97">
            <w:pPr>
              <w:pStyle w:val="ac"/>
              <w:numPr>
                <w:ilvl w:val="0"/>
                <w:numId w:val="29"/>
              </w:numPr>
              <w:spacing w:before="100" w:beforeAutospacing="1" w:after="100" w:afterAutospacing="1"/>
              <w:rPr>
                <w:i/>
              </w:rPr>
            </w:pPr>
            <w:r w:rsidRPr="00140844">
              <w:rPr>
                <w:i/>
              </w:rPr>
              <w:t xml:space="preserve">avoid </w:t>
            </w:r>
            <w:r w:rsidRPr="00140844">
              <w:rPr>
                <w:i/>
                <w:lang w:eastAsia="ja-JP"/>
              </w:rPr>
              <w:t>fragmented market by limited number of device type;</w:t>
            </w:r>
            <w:r w:rsidRPr="00140844">
              <w:rPr>
                <w:i/>
              </w:rPr>
              <w:t xml:space="preserve"> </w:t>
            </w:r>
          </w:p>
        </w:tc>
      </w:tr>
      <w:tr w:rsidR="00431E41" w14:paraId="742727E0" w14:textId="77777777" w:rsidTr="00B076DD">
        <w:tc>
          <w:tcPr>
            <w:tcW w:w="1460" w:type="dxa"/>
            <w:vAlign w:val="center"/>
          </w:tcPr>
          <w:p w14:paraId="1EB925D4" w14:textId="1ABD7A1B" w:rsidR="00431E41" w:rsidRDefault="00431E41" w:rsidP="00431E41">
            <w:pPr>
              <w:spacing w:before="60" w:after="60"/>
              <w:rPr>
                <w:rFonts w:eastAsia="Yu Mincho"/>
                <w:lang w:eastAsia="ja-JP"/>
              </w:rPr>
            </w:pPr>
            <w:r>
              <w:rPr>
                <w:rFonts w:eastAsia="Yu Mincho" w:hint="eastAsia"/>
                <w:lang w:eastAsia="zh-CN"/>
              </w:rPr>
              <w:t>v</w:t>
            </w:r>
            <w:r>
              <w:rPr>
                <w:rFonts w:eastAsia="Yu Mincho"/>
                <w:lang w:eastAsia="zh-CN"/>
              </w:rPr>
              <w:t>ivo</w:t>
            </w:r>
          </w:p>
        </w:tc>
        <w:tc>
          <w:tcPr>
            <w:tcW w:w="1527" w:type="dxa"/>
          </w:tcPr>
          <w:p w14:paraId="3FED042B" w14:textId="72022EA7" w:rsidR="00431E41" w:rsidRDefault="00431E41" w:rsidP="00431E41">
            <w:pPr>
              <w:spacing w:before="60" w:after="60"/>
              <w:rPr>
                <w:rFonts w:eastAsia="Yu Mincho"/>
                <w:lang w:eastAsia="ja-JP"/>
              </w:rPr>
            </w:pPr>
            <w:r>
              <w:rPr>
                <w:rFonts w:eastAsia="Yu Mincho" w:hint="eastAsia"/>
                <w:lang w:eastAsia="zh-CN"/>
              </w:rPr>
              <w:t>A</w:t>
            </w:r>
            <w:r>
              <w:rPr>
                <w:rFonts w:eastAsia="Yu Mincho"/>
                <w:lang w:eastAsia="zh-CN"/>
              </w:rPr>
              <w:t>gree</w:t>
            </w:r>
          </w:p>
        </w:tc>
        <w:tc>
          <w:tcPr>
            <w:tcW w:w="6372" w:type="dxa"/>
          </w:tcPr>
          <w:p w14:paraId="58C4BC7F" w14:textId="77777777" w:rsidR="00431E41" w:rsidRDefault="00431E41" w:rsidP="00431E41">
            <w:pPr>
              <w:rPr>
                <w:lang w:eastAsia="zh-CN"/>
              </w:rPr>
            </w:pPr>
            <w:r>
              <w:rPr>
                <w:rFonts w:hint="eastAsia"/>
                <w:lang w:eastAsia="zh-CN"/>
              </w:rPr>
              <w:t>Consi</w:t>
            </w:r>
            <w:r>
              <w:rPr>
                <w:lang w:eastAsia="zh-CN"/>
              </w:rPr>
              <w:t>d</w:t>
            </w:r>
            <w:r>
              <w:rPr>
                <w:rFonts w:hint="eastAsia"/>
                <w:lang w:eastAsia="zh-CN"/>
              </w:rPr>
              <w:t>erin</w:t>
            </w:r>
            <w:r>
              <w:rPr>
                <w:lang w:eastAsia="zh-CN"/>
              </w:rPr>
              <w:t xml:space="preserve">g that the service requirements of various </w:t>
            </w:r>
            <w:proofErr w:type="spellStart"/>
            <w:r>
              <w:rPr>
                <w:lang w:eastAsia="zh-CN"/>
              </w:rPr>
              <w:t>RedCap</w:t>
            </w:r>
            <w:proofErr w:type="spellEnd"/>
            <w:r>
              <w:rPr>
                <w:lang w:eastAsia="zh-CN"/>
              </w:rPr>
              <w:t xml:space="preserve"> UEs can be quite different, it will be beneficial to introduce the device type concept for access restriction and access control. For example, we can divide the </w:t>
            </w:r>
            <w:proofErr w:type="spellStart"/>
            <w:r>
              <w:rPr>
                <w:lang w:eastAsia="zh-CN"/>
              </w:rPr>
              <w:t>RedCap</w:t>
            </w:r>
            <w:proofErr w:type="spellEnd"/>
            <w:r>
              <w:rPr>
                <w:lang w:eastAsia="zh-CN"/>
              </w:rPr>
              <w:t xml:space="preserve"> UEs into IIOT device type and wearable device type.</w:t>
            </w:r>
            <w:r>
              <w:rPr>
                <w:rFonts w:hint="eastAsia"/>
                <w:lang w:eastAsia="zh-CN"/>
              </w:rPr>
              <w:t xml:space="preserve"> </w:t>
            </w:r>
            <w:r>
              <w:rPr>
                <w:lang w:eastAsia="zh-CN"/>
              </w:rPr>
              <w:t xml:space="preserve">Anyway, the </w:t>
            </w:r>
            <w:r>
              <w:rPr>
                <w:lang w:eastAsia="zh-CN"/>
              </w:rPr>
              <w:lastRenderedPageBreak/>
              <w:t xml:space="preserve">number of device types can be discussed further based on the reduced capability defined in RAN1 and RAN2. </w:t>
            </w:r>
          </w:p>
          <w:p w14:paraId="02C5AA69" w14:textId="0E80297C" w:rsidR="00431E41" w:rsidRDefault="00431E41" w:rsidP="00431E41">
            <w:r>
              <w:rPr>
                <w:rFonts w:hint="eastAsia"/>
                <w:lang w:eastAsia="zh-CN"/>
              </w:rPr>
              <w:t>B</w:t>
            </w:r>
            <w:r>
              <w:rPr>
                <w:lang w:eastAsia="zh-CN"/>
              </w:rPr>
              <w:t xml:space="preserve">ut whether the device type needs to be indicated to the network explicitly can be further discussed, based on the detailed design for access control and access restriction. </w:t>
            </w:r>
          </w:p>
        </w:tc>
      </w:tr>
      <w:tr w:rsidR="00325CFC" w14:paraId="0DF235DD" w14:textId="77777777" w:rsidTr="00B076DD">
        <w:tc>
          <w:tcPr>
            <w:tcW w:w="1460" w:type="dxa"/>
            <w:vAlign w:val="center"/>
          </w:tcPr>
          <w:p w14:paraId="279ADA10" w14:textId="20AC9015" w:rsidR="00325CFC" w:rsidRDefault="00325CFC" w:rsidP="00325CFC">
            <w:pPr>
              <w:spacing w:before="60" w:after="60"/>
              <w:rPr>
                <w:rFonts w:eastAsia="Yu Mincho"/>
                <w:lang w:eastAsia="zh-CN"/>
              </w:rPr>
            </w:pPr>
            <w:r>
              <w:rPr>
                <w:rFonts w:eastAsia="DengXian" w:hint="eastAsia"/>
                <w:lang w:eastAsia="zh-CN"/>
              </w:rPr>
              <w:lastRenderedPageBreak/>
              <w:t>L</w:t>
            </w:r>
            <w:r>
              <w:rPr>
                <w:rFonts w:eastAsia="DengXian"/>
                <w:lang w:eastAsia="zh-CN"/>
              </w:rPr>
              <w:t>enovo</w:t>
            </w:r>
          </w:p>
        </w:tc>
        <w:tc>
          <w:tcPr>
            <w:tcW w:w="1527" w:type="dxa"/>
          </w:tcPr>
          <w:p w14:paraId="7AAC6416" w14:textId="172034CC" w:rsidR="00325CFC" w:rsidRDefault="00325CFC" w:rsidP="00325CFC">
            <w:pPr>
              <w:spacing w:before="60" w:after="60"/>
              <w:rPr>
                <w:rFonts w:eastAsia="Yu Mincho"/>
                <w:lang w:eastAsia="zh-CN"/>
              </w:rPr>
            </w:pPr>
            <w:r>
              <w:rPr>
                <w:rFonts w:eastAsia="DengXian"/>
                <w:lang w:eastAsia="zh-CN"/>
              </w:rPr>
              <w:t>Agree</w:t>
            </w:r>
          </w:p>
        </w:tc>
        <w:tc>
          <w:tcPr>
            <w:tcW w:w="6372" w:type="dxa"/>
          </w:tcPr>
          <w:p w14:paraId="42889CBF" w14:textId="3A0B99E6" w:rsidR="00325CFC" w:rsidRDefault="00325CFC" w:rsidP="00325CFC">
            <w:pPr>
              <w:rPr>
                <w:lang w:eastAsia="zh-CN"/>
              </w:rPr>
            </w:pPr>
            <w:r>
              <w:rPr>
                <w:rFonts w:hint="eastAsia"/>
                <w:lang w:eastAsia="zh-CN"/>
              </w:rPr>
              <w:t>A</w:t>
            </w:r>
            <w:r>
              <w:rPr>
                <w:lang w:eastAsia="zh-CN"/>
              </w:rPr>
              <w:t xml:space="preserve">gree with above conclusion.  One or two UE types could be defined to </w:t>
            </w:r>
            <w:proofErr w:type="gramStart"/>
            <w:r>
              <w:rPr>
                <w:lang w:eastAsia="zh-CN"/>
              </w:rPr>
              <w:t xml:space="preserve">the  </w:t>
            </w:r>
            <w:proofErr w:type="spellStart"/>
            <w:r>
              <w:rPr>
                <w:rFonts w:hint="eastAsia"/>
                <w:lang w:eastAsia="zh-CN"/>
              </w:rPr>
              <w:t>RedCap</w:t>
            </w:r>
            <w:proofErr w:type="spellEnd"/>
            <w:proofErr w:type="gramEnd"/>
            <w:r>
              <w:rPr>
                <w:lang w:eastAsia="zh-CN"/>
              </w:rPr>
              <w:t xml:space="preserve"> </w:t>
            </w:r>
            <w:r>
              <w:rPr>
                <w:rFonts w:hint="eastAsia"/>
                <w:lang w:eastAsia="zh-CN"/>
              </w:rPr>
              <w:t>UE</w:t>
            </w:r>
            <w:r>
              <w:rPr>
                <w:lang w:eastAsia="zh-CN"/>
              </w:rPr>
              <w:t>s for  above requirement.</w:t>
            </w:r>
          </w:p>
        </w:tc>
      </w:tr>
      <w:tr w:rsidR="00D017A9" w14:paraId="7D842924" w14:textId="77777777" w:rsidTr="00E653BB">
        <w:tc>
          <w:tcPr>
            <w:tcW w:w="1460" w:type="dxa"/>
          </w:tcPr>
          <w:p w14:paraId="2C1A2773" w14:textId="68A4F0CE" w:rsidR="00D017A9" w:rsidRDefault="00D017A9" w:rsidP="00D017A9">
            <w:pPr>
              <w:spacing w:before="60" w:after="60"/>
              <w:rPr>
                <w:rFonts w:eastAsia="DengXian"/>
                <w:lang w:eastAsia="zh-CN"/>
              </w:rPr>
            </w:pPr>
            <w:proofErr w:type="spellStart"/>
            <w:r>
              <w:t>Fujistu</w:t>
            </w:r>
            <w:proofErr w:type="spellEnd"/>
          </w:p>
        </w:tc>
        <w:tc>
          <w:tcPr>
            <w:tcW w:w="1527" w:type="dxa"/>
          </w:tcPr>
          <w:p w14:paraId="026836E1" w14:textId="1AB6EB26" w:rsidR="00D017A9" w:rsidRDefault="00D017A9" w:rsidP="00D017A9">
            <w:pPr>
              <w:spacing w:before="60" w:after="60"/>
              <w:rPr>
                <w:rFonts w:eastAsia="DengXian"/>
                <w:lang w:eastAsia="zh-CN"/>
              </w:rPr>
            </w:pPr>
            <w:r>
              <w:t>Agree</w:t>
            </w:r>
          </w:p>
        </w:tc>
        <w:tc>
          <w:tcPr>
            <w:tcW w:w="6372" w:type="dxa"/>
          </w:tcPr>
          <w:p w14:paraId="730E0FE1" w14:textId="7667E240" w:rsidR="00D017A9" w:rsidRDefault="00D017A9" w:rsidP="00D017A9">
            <w:pPr>
              <w:rPr>
                <w:lang w:eastAsia="zh-CN"/>
              </w:rPr>
            </w:pPr>
            <w:r>
              <w:rPr>
                <w:rFonts w:eastAsia="DengXian"/>
                <w:lang w:eastAsia="zh-CN"/>
              </w:rPr>
              <w:t xml:space="preserve">Agree that the intention of the </w:t>
            </w:r>
            <w:proofErr w:type="spellStart"/>
            <w:r>
              <w:rPr>
                <w:rFonts w:eastAsia="DengXian"/>
                <w:lang w:eastAsia="zh-CN"/>
              </w:rPr>
              <w:t>RedCap</w:t>
            </w:r>
            <w:proofErr w:type="spellEnd"/>
            <w:r>
              <w:rPr>
                <w:rFonts w:eastAsia="DengXian"/>
                <w:lang w:eastAsia="zh-CN"/>
              </w:rPr>
              <w:t xml:space="preserve"> device type can be for </w:t>
            </w:r>
            <w:proofErr w:type="spellStart"/>
            <w:r>
              <w:rPr>
                <w:rFonts w:eastAsia="DengXian"/>
                <w:lang w:eastAsia="zh-CN"/>
              </w:rPr>
              <w:t>RedCap</w:t>
            </w:r>
            <w:proofErr w:type="spellEnd"/>
            <w:r>
              <w:rPr>
                <w:rFonts w:eastAsia="DengXian"/>
                <w:lang w:eastAsia="zh-CN"/>
              </w:rPr>
              <w:t xml:space="preserve"> device identification, access restriction or making sure the intended use cases. </w:t>
            </w:r>
          </w:p>
        </w:tc>
      </w:tr>
      <w:tr w:rsidR="0019254F" w14:paraId="05A3A274" w14:textId="77777777" w:rsidTr="00B04FB6">
        <w:tc>
          <w:tcPr>
            <w:tcW w:w="1460" w:type="dxa"/>
            <w:vAlign w:val="center"/>
          </w:tcPr>
          <w:p w14:paraId="3DBC4866" w14:textId="34B79E4C" w:rsidR="0019254F" w:rsidRDefault="0019254F" w:rsidP="0019254F">
            <w:pPr>
              <w:spacing w:before="60" w:after="60"/>
            </w:pPr>
            <w:r>
              <w:rPr>
                <w:rFonts w:eastAsia="맑은 고딕" w:hint="eastAsia"/>
                <w:lang w:eastAsia="ko-KR"/>
              </w:rPr>
              <w:t>L</w:t>
            </w:r>
            <w:r>
              <w:rPr>
                <w:rFonts w:eastAsia="맑은 고딕"/>
                <w:lang w:eastAsia="ko-KR"/>
              </w:rPr>
              <w:t>G</w:t>
            </w:r>
          </w:p>
        </w:tc>
        <w:tc>
          <w:tcPr>
            <w:tcW w:w="1527" w:type="dxa"/>
          </w:tcPr>
          <w:p w14:paraId="7B3247AB" w14:textId="03408D80" w:rsidR="0019254F" w:rsidRDefault="0019254F" w:rsidP="0019254F">
            <w:pPr>
              <w:spacing w:before="60" w:after="60"/>
            </w:pPr>
            <w:r>
              <w:rPr>
                <w:rFonts w:eastAsia="맑은 고딕"/>
                <w:lang w:eastAsia="ko-KR"/>
              </w:rPr>
              <w:t>Agree</w:t>
            </w:r>
          </w:p>
        </w:tc>
        <w:tc>
          <w:tcPr>
            <w:tcW w:w="6372" w:type="dxa"/>
            <w:vAlign w:val="center"/>
          </w:tcPr>
          <w:p w14:paraId="52F46A6C" w14:textId="5E810A57" w:rsidR="0019254F" w:rsidRDefault="0019254F" w:rsidP="0019254F">
            <w:pPr>
              <w:rPr>
                <w:rFonts w:eastAsia="DengXian"/>
                <w:lang w:eastAsia="zh-CN"/>
              </w:rPr>
            </w:pPr>
            <w:r>
              <w:rPr>
                <w:rFonts w:eastAsia="맑은 고딕" w:hint="eastAsia"/>
                <w:lang w:eastAsia="ko-KR"/>
              </w:rPr>
              <w:t>We need to discuss whether single UE can be configured with more than one level of reduced capabilities.</w:t>
            </w:r>
            <w:r>
              <w:rPr>
                <w:rFonts w:eastAsia="맑은 고딕"/>
                <w:lang w:eastAsia="ko-KR"/>
              </w:rPr>
              <w:t xml:space="preserve"> </w:t>
            </w:r>
          </w:p>
        </w:tc>
      </w:tr>
    </w:tbl>
    <w:p w14:paraId="4B3B3270" w14:textId="21FD3567" w:rsidR="00201816" w:rsidRDefault="00201816" w:rsidP="00201816">
      <w:pPr>
        <w:spacing w:before="100" w:beforeAutospacing="1" w:after="100" w:afterAutospacing="1"/>
        <w:rPr>
          <w:rStyle w:val="af2"/>
        </w:rPr>
      </w:pPr>
      <w:r w:rsidRPr="00201816">
        <w:rPr>
          <w:rStyle w:val="af2"/>
        </w:rPr>
        <w:t>Question 2.1-</w:t>
      </w:r>
      <w:r>
        <w:rPr>
          <w:rStyle w:val="af2"/>
        </w:rPr>
        <w:t>2</w:t>
      </w:r>
      <w:r w:rsidR="00B83E32">
        <w:rPr>
          <w:rStyle w:val="af2"/>
        </w:rPr>
        <w:t xml:space="preserve"> </w:t>
      </w:r>
      <w:proofErr w:type="gramStart"/>
      <w:r>
        <w:rPr>
          <w:rStyle w:val="af2"/>
        </w:rPr>
        <w:t>T</w:t>
      </w:r>
      <w:r w:rsidR="00B83E32">
        <w:rPr>
          <w:rStyle w:val="af2"/>
        </w:rPr>
        <w:t>he</w:t>
      </w:r>
      <w:proofErr w:type="gramEnd"/>
      <w:r w:rsidR="00B83E32">
        <w:rPr>
          <w:rStyle w:val="af2"/>
        </w:rPr>
        <w:t xml:space="preserv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w:t>
      </w:r>
      <w:proofErr w:type="gramStart"/>
      <w:r w:rsidR="009D3F9C" w:rsidRPr="00C20268">
        <w:t>,  UE</w:t>
      </w:r>
      <w:proofErr w:type="gramEnd"/>
      <w:r w:rsidR="009D3F9C" w:rsidRPr="00C20268">
        <w:t xml:space="preserv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w:t>
      </w:r>
      <w:proofErr w:type="gramStart"/>
      <w:r w:rsidRPr="00C20268">
        <w:rPr>
          <w:b/>
          <w:bCs/>
        </w:rPr>
        <w:t>,  UE</w:t>
      </w:r>
      <w:proofErr w:type="gramEnd"/>
      <w:r w:rsidRPr="00C20268">
        <w:rPr>
          <w:b/>
          <w:bCs/>
        </w:rPr>
        <w:t xml:space="preserv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B076DD">
        <w:tc>
          <w:tcPr>
            <w:tcW w:w="1460" w:type="dxa"/>
            <w:shd w:val="clear" w:color="auto" w:fill="BFBFBF"/>
            <w:vAlign w:val="center"/>
          </w:tcPr>
          <w:p w14:paraId="0B789EA5" w14:textId="77777777" w:rsidR="009D3F9C" w:rsidRDefault="009D3F9C" w:rsidP="00B076DD">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B076DD">
            <w:pPr>
              <w:spacing w:before="60" w:after="60"/>
              <w:rPr>
                <w:b/>
                <w:lang w:eastAsia="zh-CN"/>
              </w:rPr>
            </w:pPr>
            <w:r>
              <w:rPr>
                <w:b/>
                <w:lang w:eastAsia="zh-CN"/>
              </w:rPr>
              <w:t xml:space="preserve">Remark </w:t>
            </w:r>
          </w:p>
        </w:tc>
      </w:tr>
      <w:tr w:rsidR="009D3F9C" w14:paraId="350727CB" w14:textId="77777777" w:rsidTr="00B076DD">
        <w:tc>
          <w:tcPr>
            <w:tcW w:w="1460" w:type="dxa"/>
            <w:vAlign w:val="center"/>
          </w:tcPr>
          <w:p w14:paraId="02B1DD61" w14:textId="4EDED5CD" w:rsidR="009D3F9C" w:rsidRDefault="003624FE" w:rsidP="00B076DD">
            <w:pPr>
              <w:spacing w:before="60" w:after="60"/>
              <w:rPr>
                <w:lang w:eastAsia="zh-CN"/>
              </w:rPr>
            </w:pPr>
            <w:r>
              <w:rPr>
                <w:lang w:eastAsia="zh-CN"/>
              </w:rPr>
              <w:t>Qualcomm</w:t>
            </w:r>
          </w:p>
        </w:tc>
        <w:tc>
          <w:tcPr>
            <w:tcW w:w="1527" w:type="dxa"/>
          </w:tcPr>
          <w:p w14:paraId="7C868171" w14:textId="12F587F9" w:rsidR="009D3F9C" w:rsidRDefault="003624FE" w:rsidP="00B076DD">
            <w:pPr>
              <w:spacing w:before="60" w:after="60"/>
              <w:rPr>
                <w:lang w:eastAsia="zh-CN"/>
              </w:rPr>
            </w:pPr>
            <w:r>
              <w:rPr>
                <w:lang w:eastAsia="zh-CN"/>
              </w:rPr>
              <w:t>Agree</w:t>
            </w:r>
          </w:p>
        </w:tc>
        <w:tc>
          <w:tcPr>
            <w:tcW w:w="6372" w:type="dxa"/>
            <w:vAlign w:val="center"/>
          </w:tcPr>
          <w:p w14:paraId="4F20B687" w14:textId="59E0AE15" w:rsidR="009D3F9C" w:rsidRPr="006220BE" w:rsidRDefault="00973E2F" w:rsidP="00B076DD">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B076DD">
        <w:tc>
          <w:tcPr>
            <w:tcW w:w="1460" w:type="dxa"/>
            <w:vAlign w:val="center"/>
          </w:tcPr>
          <w:p w14:paraId="4D04F7E7" w14:textId="77777777" w:rsidR="003E3960" w:rsidRDefault="003E3960" w:rsidP="00B076DD">
            <w:pPr>
              <w:spacing w:before="60" w:after="60"/>
              <w:rPr>
                <w:lang w:eastAsia="zh-CN"/>
              </w:rPr>
            </w:pPr>
            <w:r>
              <w:rPr>
                <w:lang w:eastAsia="zh-CN"/>
              </w:rPr>
              <w:lastRenderedPageBreak/>
              <w:t>Nokia</w:t>
            </w:r>
          </w:p>
        </w:tc>
        <w:tc>
          <w:tcPr>
            <w:tcW w:w="1527" w:type="dxa"/>
          </w:tcPr>
          <w:p w14:paraId="52A73D3F" w14:textId="77777777" w:rsidR="003E3960" w:rsidRDefault="003E3960" w:rsidP="00B076DD">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B076DD">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B076DD">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B076DD">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B076DD">
        <w:tc>
          <w:tcPr>
            <w:tcW w:w="1460" w:type="dxa"/>
            <w:vAlign w:val="center"/>
          </w:tcPr>
          <w:p w14:paraId="475D3706" w14:textId="7700A050" w:rsidR="00233856" w:rsidRDefault="00F55742"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B076DD">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6F72A383"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EE2CE75" w14:textId="77777777" w:rsidR="00B076DD" w:rsidRDefault="00B076DD" w:rsidP="00B076DD">
            <w:r w:rsidRPr="009067A7">
              <w:rPr>
                <w:color w:val="FF0000"/>
                <w:lang w:val="en-GB" w:eastAsia="zh-CN"/>
              </w:rPr>
              <w:t>[Rapp]</w:t>
            </w:r>
            <w:r>
              <w:rPr>
                <w:color w:val="FF0000"/>
                <w:lang w:val="en-GB" w:eastAsia="zh-CN"/>
              </w:rPr>
              <w:t xml:space="preserve"> </w:t>
            </w:r>
            <w:r w:rsidRPr="008B687B">
              <w:rPr>
                <w:color w:val="FF0000"/>
                <w:lang w:val="en-GB" w:eastAsia="zh-CN"/>
              </w:rPr>
              <w:t xml:space="preserve">"UE capabilities on redcap are always </w:t>
            </w:r>
            <w:proofErr w:type="spellStart"/>
            <w:r w:rsidRPr="008B687B">
              <w:rPr>
                <w:color w:val="FF0000"/>
                <w:lang w:val="en-GB" w:eastAsia="zh-CN"/>
              </w:rPr>
              <w:t>signaled</w:t>
            </w:r>
            <w:proofErr w:type="spellEnd"/>
            <w:r w:rsidRPr="008B687B">
              <w:rPr>
                <w:color w:val="FF0000"/>
                <w:lang w:val="en-GB" w:eastAsia="zh-CN"/>
              </w:rPr>
              <w:t xml:space="preserve"> explicitly" aligned with existing UE capability frame work, i.e. UE capabilities are </w:t>
            </w:r>
            <w:proofErr w:type="spellStart"/>
            <w:r w:rsidRPr="008B687B">
              <w:rPr>
                <w:color w:val="FF0000"/>
                <w:lang w:val="en-GB" w:eastAsia="zh-CN"/>
              </w:rPr>
              <w:t>signaled</w:t>
            </w:r>
            <w:proofErr w:type="spellEnd"/>
            <w:r w:rsidRPr="008B687B">
              <w:rPr>
                <w:color w:val="FF0000"/>
                <w:lang w:val="en-GB" w:eastAsia="zh-CN"/>
              </w:rPr>
              <w:t xml:space="preserve"> explicitly.</w:t>
            </w:r>
            <w:r>
              <w:t xml:space="preserve"> </w:t>
            </w:r>
          </w:p>
          <w:p w14:paraId="2E1722FD" w14:textId="77777777" w:rsidR="00B076DD" w:rsidRDefault="00B076DD" w:rsidP="00B076DD">
            <w:pPr>
              <w:rPr>
                <w:color w:val="FF0000"/>
                <w:lang w:val="en-GB" w:eastAsia="zh-CN"/>
              </w:rPr>
            </w:pPr>
            <w:r>
              <w:rPr>
                <w:color w:val="FF0000"/>
                <w:lang w:val="en-GB" w:eastAsia="zh-CN"/>
              </w:rPr>
              <w:t xml:space="preserve">The indication on Redcap UE can be used for initial access/access control and </w:t>
            </w:r>
            <w:r w:rsidRPr="008B687B">
              <w:rPr>
                <w:color w:val="FF0000"/>
                <w:lang w:val="en-GB" w:eastAsia="zh-CN"/>
              </w:rPr>
              <w:t>check the intended use cases;</w:t>
            </w:r>
          </w:p>
          <w:p w14:paraId="1BF7DCEA" w14:textId="77777777" w:rsidR="00B076DD" w:rsidRPr="00B076DD" w:rsidRDefault="00B076DD" w:rsidP="00233856">
            <w:pPr>
              <w:rPr>
                <w:lang w:val="en-GB"/>
              </w:rPr>
            </w:pP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B076DD">
        <w:tc>
          <w:tcPr>
            <w:tcW w:w="1460" w:type="dxa"/>
          </w:tcPr>
          <w:p w14:paraId="1E77E735" w14:textId="728D8439" w:rsidR="005342EA" w:rsidRDefault="005342EA" w:rsidP="005342EA">
            <w:pPr>
              <w:spacing w:before="60" w:after="60"/>
              <w:rPr>
                <w:rFonts w:eastAsia="DengXian"/>
                <w:lang w:eastAsia="zh-CN"/>
              </w:rPr>
            </w:pPr>
            <w:proofErr w:type="spellStart"/>
            <w:r w:rsidRPr="009D46D4">
              <w:t>Convida</w:t>
            </w:r>
            <w:proofErr w:type="spellEnd"/>
            <w:r w:rsidRPr="009D46D4">
              <w:t xml:space="preserve"> Wireless</w:t>
            </w:r>
          </w:p>
        </w:tc>
        <w:tc>
          <w:tcPr>
            <w:tcW w:w="1527" w:type="dxa"/>
          </w:tcPr>
          <w:p w14:paraId="78ED9CB0" w14:textId="3A1673D2" w:rsidR="005342EA" w:rsidRDefault="005342EA" w:rsidP="005342EA">
            <w:pPr>
              <w:spacing w:before="60" w:after="60"/>
              <w:rPr>
                <w:rFonts w:eastAsia="DengXian"/>
                <w:lang w:eastAsia="zh-CN"/>
              </w:rPr>
            </w:pPr>
            <w:r w:rsidRPr="009D46D4">
              <w:t>Agree</w:t>
            </w:r>
          </w:p>
        </w:tc>
        <w:tc>
          <w:tcPr>
            <w:tcW w:w="6372" w:type="dxa"/>
          </w:tcPr>
          <w:p w14:paraId="4EA1143B" w14:textId="77777777" w:rsidR="005342EA" w:rsidRDefault="005342EA" w:rsidP="005342EA"/>
        </w:tc>
      </w:tr>
      <w:tr w:rsidR="00AD1C9E" w14:paraId="04CDA44D" w14:textId="77777777" w:rsidTr="00B076DD">
        <w:tc>
          <w:tcPr>
            <w:tcW w:w="1460" w:type="dxa"/>
            <w:vAlign w:val="center"/>
          </w:tcPr>
          <w:p w14:paraId="5655DD2A"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3712863A"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5CB41D1C" w14:textId="77777777" w:rsidR="00AD1C9E" w:rsidRDefault="00AD1C9E" w:rsidP="00B076DD">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AD1C9E" w14:paraId="5C378712" w14:textId="77777777" w:rsidTr="00B076DD">
        <w:tc>
          <w:tcPr>
            <w:tcW w:w="1460" w:type="dxa"/>
          </w:tcPr>
          <w:p w14:paraId="745B3FD1" w14:textId="3A12D579" w:rsidR="00AD1C9E" w:rsidRPr="009D46D4" w:rsidRDefault="002915BA" w:rsidP="005342EA">
            <w:pPr>
              <w:spacing w:before="60" w:after="60"/>
            </w:pPr>
            <w:r>
              <w:t>Sequans</w:t>
            </w:r>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 xml:space="preserve">UE capabilities on redcap are always </w:t>
            </w:r>
            <w:proofErr w:type="spellStart"/>
            <w:r w:rsidRPr="002915BA">
              <w:t>signalled</w:t>
            </w:r>
            <w:proofErr w:type="spellEnd"/>
            <w:r w:rsidRPr="002915BA">
              <w:t xml:space="preserve"> explicitly and device type is an additional concept”</w:t>
            </w:r>
            <w:r>
              <w:t xml:space="preserve"> means exactly; presumably device types would remove at least part of the need to signal capabilities</w:t>
            </w:r>
            <w:r w:rsidR="00E329EA">
              <w:t>. And, this may not cover the early/initial capability case.</w:t>
            </w:r>
          </w:p>
        </w:tc>
      </w:tr>
      <w:tr w:rsidR="00F72AB8" w14:paraId="07E4FC93" w14:textId="77777777" w:rsidTr="00B076DD">
        <w:tc>
          <w:tcPr>
            <w:tcW w:w="1460" w:type="dxa"/>
            <w:vAlign w:val="center"/>
          </w:tcPr>
          <w:p w14:paraId="4E901A5B" w14:textId="17E02096" w:rsidR="00F72AB8" w:rsidRDefault="00F72AB8" w:rsidP="00F72AB8">
            <w:pPr>
              <w:spacing w:before="60" w:after="60"/>
            </w:pPr>
            <w:r>
              <w:rPr>
                <w:rFonts w:eastAsia="Yu Mincho" w:hint="eastAsia"/>
                <w:lang w:eastAsia="ja-JP"/>
              </w:rPr>
              <w:t>NEC</w:t>
            </w:r>
          </w:p>
        </w:tc>
        <w:tc>
          <w:tcPr>
            <w:tcW w:w="1527" w:type="dxa"/>
          </w:tcPr>
          <w:p w14:paraId="094FF39F" w14:textId="0C4EE127" w:rsidR="00F72AB8" w:rsidRDefault="00F72AB8" w:rsidP="00F72AB8">
            <w:pPr>
              <w:spacing w:before="60" w:after="60"/>
            </w:pPr>
            <w:r>
              <w:rPr>
                <w:rFonts w:eastAsia="Yu Mincho" w:hint="eastAsia"/>
                <w:lang w:eastAsia="ja-JP"/>
              </w:rPr>
              <w:t>Agree</w:t>
            </w:r>
          </w:p>
        </w:tc>
        <w:tc>
          <w:tcPr>
            <w:tcW w:w="6372" w:type="dxa"/>
            <w:vAlign w:val="center"/>
          </w:tcPr>
          <w:p w14:paraId="5B41D714" w14:textId="492053A8" w:rsidR="00F72AB8" w:rsidRDefault="00F72AB8" w:rsidP="00F72AB8">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D7295E" w14:paraId="7F6E4FFE" w14:textId="77777777" w:rsidTr="00B076DD">
        <w:tc>
          <w:tcPr>
            <w:tcW w:w="1460" w:type="dxa"/>
            <w:vAlign w:val="center"/>
          </w:tcPr>
          <w:p w14:paraId="2BFE1F10" w14:textId="51E62D58" w:rsidR="00D7295E" w:rsidRDefault="00D7295E" w:rsidP="00D7295E">
            <w:pPr>
              <w:spacing w:before="60" w:after="60"/>
              <w:rPr>
                <w:rFonts w:eastAsia="Yu Mincho"/>
                <w:lang w:eastAsia="ja-JP"/>
              </w:rPr>
            </w:pPr>
            <w:r>
              <w:rPr>
                <w:rFonts w:eastAsia="DengXian"/>
                <w:lang w:eastAsia="zh-CN"/>
              </w:rPr>
              <w:t>Samsung</w:t>
            </w:r>
          </w:p>
        </w:tc>
        <w:tc>
          <w:tcPr>
            <w:tcW w:w="1527" w:type="dxa"/>
          </w:tcPr>
          <w:p w14:paraId="4EFA668E" w14:textId="06665D7E" w:rsidR="00D7295E" w:rsidRDefault="00D7295E" w:rsidP="00D7295E">
            <w:pPr>
              <w:spacing w:before="60" w:after="60"/>
              <w:rPr>
                <w:rFonts w:eastAsia="Yu Mincho"/>
                <w:lang w:eastAsia="ja-JP"/>
              </w:rPr>
            </w:pPr>
            <w:r w:rsidRPr="00922DFD">
              <w:rPr>
                <w:rFonts w:eastAsia="DengXian"/>
                <w:lang w:eastAsia="zh-CN"/>
              </w:rPr>
              <w:t>Disagree</w:t>
            </w:r>
          </w:p>
        </w:tc>
        <w:tc>
          <w:tcPr>
            <w:tcW w:w="6372" w:type="dxa"/>
            <w:vAlign w:val="center"/>
          </w:tcPr>
          <w:p w14:paraId="773D22D5" w14:textId="201D5A0E" w:rsidR="00D7295E" w:rsidRDefault="00D7295E" w:rsidP="00D7295E">
            <w:pPr>
              <w:rPr>
                <w:rFonts w:eastAsia="Yu Mincho"/>
                <w:lang w:eastAsia="ja-JP"/>
              </w:rPr>
            </w:pPr>
            <w:r>
              <w:t>Same view as Nokia.</w:t>
            </w:r>
          </w:p>
        </w:tc>
      </w:tr>
      <w:tr w:rsidR="00D7295E" w14:paraId="36B98BAC" w14:textId="77777777" w:rsidTr="00B076DD">
        <w:tc>
          <w:tcPr>
            <w:tcW w:w="1460" w:type="dxa"/>
          </w:tcPr>
          <w:p w14:paraId="365B462E" w14:textId="74232F23" w:rsidR="00D7295E" w:rsidRDefault="00526B66" w:rsidP="00D7295E">
            <w:pPr>
              <w:spacing w:before="60" w:after="60"/>
              <w:rPr>
                <w:lang w:eastAsia="zh-CN"/>
              </w:rPr>
            </w:pPr>
            <w:r>
              <w:rPr>
                <w:rFonts w:hint="eastAsia"/>
                <w:lang w:eastAsia="zh-CN"/>
              </w:rPr>
              <w:t>CATT</w:t>
            </w:r>
          </w:p>
        </w:tc>
        <w:tc>
          <w:tcPr>
            <w:tcW w:w="1527" w:type="dxa"/>
          </w:tcPr>
          <w:p w14:paraId="66A02235" w14:textId="04D45A2A" w:rsidR="00D7295E" w:rsidRDefault="00526B66" w:rsidP="00D7295E">
            <w:pPr>
              <w:spacing w:before="60" w:after="60"/>
              <w:rPr>
                <w:lang w:eastAsia="zh-CN"/>
              </w:rPr>
            </w:pPr>
            <w:r>
              <w:rPr>
                <w:rFonts w:hint="eastAsia"/>
                <w:lang w:eastAsia="zh-CN"/>
              </w:rPr>
              <w:t>agree</w:t>
            </w:r>
          </w:p>
        </w:tc>
        <w:tc>
          <w:tcPr>
            <w:tcW w:w="6372" w:type="dxa"/>
          </w:tcPr>
          <w:p w14:paraId="1C3FC896" w14:textId="77777777" w:rsidR="00D7295E" w:rsidRDefault="00526B66" w:rsidP="00D7295E">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14:paraId="284D40BE" w14:textId="69D97CE1" w:rsidR="00526B66" w:rsidRDefault="00526B66" w:rsidP="00D7295E">
            <w:pPr>
              <w:rPr>
                <w:lang w:eastAsia="zh-CN"/>
              </w:rPr>
            </w:pPr>
            <w:r>
              <w:rPr>
                <w:lang w:eastAsia="zh-CN"/>
              </w:rPr>
              <w:t>W</w:t>
            </w:r>
            <w:r>
              <w:rPr>
                <w:rFonts w:hint="eastAsia"/>
                <w:lang w:eastAsia="zh-CN"/>
              </w:rPr>
              <w:t xml:space="preserve">e think this proposal makes more sense. </w:t>
            </w:r>
          </w:p>
        </w:tc>
      </w:tr>
      <w:tr w:rsidR="00B076DD" w14:paraId="6E98A173" w14:textId="77777777" w:rsidTr="00B076DD">
        <w:tc>
          <w:tcPr>
            <w:tcW w:w="1460" w:type="dxa"/>
          </w:tcPr>
          <w:p w14:paraId="4896ADAE" w14:textId="106B9983" w:rsidR="00B076DD" w:rsidRDefault="00B076DD" w:rsidP="00B076DD">
            <w:pPr>
              <w:spacing w:before="60" w:after="60"/>
              <w:rPr>
                <w:lang w:eastAsia="zh-CN"/>
              </w:rPr>
            </w:pPr>
            <w:r>
              <w:t>Intel</w:t>
            </w:r>
          </w:p>
        </w:tc>
        <w:tc>
          <w:tcPr>
            <w:tcW w:w="1527" w:type="dxa"/>
          </w:tcPr>
          <w:p w14:paraId="5791BE42" w14:textId="0AECFF93" w:rsidR="00B076DD" w:rsidRDefault="00B076DD" w:rsidP="00B076DD">
            <w:pPr>
              <w:spacing w:before="60" w:after="60"/>
              <w:rPr>
                <w:lang w:eastAsia="zh-CN"/>
              </w:rPr>
            </w:pPr>
            <w:r>
              <w:t>Agree</w:t>
            </w:r>
          </w:p>
        </w:tc>
        <w:tc>
          <w:tcPr>
            <w:tcW w:w="6372" w:type="dxa"/>
          </w:tcPr>
          <w:p w14:paraId="41155ABB" w14:textId="229CB64C" w:rsidR="00B076DD" w:rsidRDefault="00B076DD" w:rsidP="00B076DD">
            <w:r>
              <w:t>Device type can be discussed separately, the potential conclusion can be changed as</w:t>
            </w:r>
          </w:p>
          <w:p w14:paraId="0D3CBFD9" w14:textId="69A50199" w:rsidR="00B076DD" w:rsidRDefault="00B076DD" w:rsidP="00B076DD">
            <w:pPr>
              <w:rPr>
                <w:lang w:eastAsia="zh-CN"/>
              </w:rPr>
            </w:pPr>
            <w:r w:rsidRPr="00C20268">
              <w:rPr>
                <w:b/>
                <w:bCs/>
              </w:rPr>
              <w:t>The existing UE capabilities framework can be reused</w:t>
            </w:r>
            <w:r>
              <w:rPr>
                <w:b/>
                <w:bCs/>
              </w:rPr>
              <w:t xml:space="preserve"> to indicate reduced UE capabilities, i.e.</w:t>
            </w:r>
            <w:r w:rsidRPr="00C20268">
              <w:rPr>
                <w:b/>
                <w:bCs/>
              </w:rPr>
              <w:t xml:space="preserve">  UE capabilities on redcap are always </w:t>
            </w:r>
            <w:proofErr w:type="spellStart"/>
            <w:r w:rsidRPr="00C20268">
              <w:rPr>
                <w:b/>
                <w:bCs/>
              </w:rPr>
              <w:t>signalled</w:t>
            </w:r>
            <w:proofErr w:type="spellEnd"/>
            <w:r w:rsidRPr="00C20268">
              <w:rPr>
                <w:b/>
                <w:bCs/>
              </w:rPr>
              <w:t xml:space="preserve"> explicitly</w:t>
            </w:r>
            <w:r>
              <w:rPr>
                <w:b/>
                <w:bCs/>
              </w:rPr>
              <w:t xml:space="preserve"> </w:t>
            </w:r>
            <w:r w:rsidRPr="00B076DD">
              <w:rPr>
                <w:b/>
                <w:bCs/>
                <w:strike/>
                <w:color w:val="FF0000"/>
              </w:rPr>
              <w:t>and device type is an additional concept</w:t>
            </w:r>
            <w:r>
              <w:rPr>
                <w:b/>
                <w:bCs/>
              </w:rPr>
              <w:t xml:space="preserve">. </w:t>
            </w:r>
          </w:p>
        </w:tc>
      </w:tr>
      <w:tr w:rsidR="001A5A97" w14:paraId="09F9762E" w14:textId="77777777" w:rsidTr="00140844">
        <w:tc>
          <w:tcPr>
            <w:tcW w:w="1460" w:type="dxa"/>
            <w:vAlign w:val="center"/>
          </w:tcPr>
          <w:p w14:paraId="254ABF0D" w14:textId="3466BBC0" w:rsidR="001A5A97" w:rsidRDefault="001A5A97" w:rsidP="001A5A97">
            <w:pPr>
              <w:spacing w:before="60" w:after="60"/>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1527" w:type="dxa"/>
          </w:tcPr>
          <w:p w14:paraId="3F9018C9" w14:textId="643D8260" w:rsidR="001A5A97" w:rsidRDefault="001A5A97" w:rsidP="001A5A97">
            <w:pPr>
              <w:spacing w:before="60" w:after="60"/>
            </w:pPr>
            <w:r>
              <w:rPr>
                <w:lang w:val="en-GB" w:eastAsia="zh-CN"/>
              </w:rPr>
              <w:t xml:space="preserve">See comment </w:t>
            </w:r>
          </w:p>
        </w:tc>
        <w:tc>
          <w:tcPr>
            <w:tcW w:w="6372" w:type="dxa"/>
            <w:vAlign w:val="center"/>
          </w:tcPr>
          <w:p w14:paraId="26BF7D9C" w14:textId="77777777" w:rsidR="001A5A97" w:rsidRPr="004277E1" w:rsidRDefault="001A5A97" w:rsidP="001A5A97">
            <w:pPr>
              <w:spacing w:before="60" w:after="60"/>
              <w:rPr>
                <w:lang w:val="en-GB" w:eastAsia="zh-CN"/>
              </w:rPr>
            </w:pPr>
            <w:r w:rsidRPr="004277E1">
              <w:rPr>
                <w:lang w:val="en-GB" w:eastAsia="zh-CN"/>
              </w:rPr>
              <w:t xml:space="preserve">We </w:t>
            </w:r>
            <w:r>
              <w:rPr>
                <w:lang w:val="en-GB" w:eastAsia="zh-CN"/>
              </w:rPr>
              <w:t xml:space="preserve">agree to use </w:t>
            </w:r>
            <w:r w:rsidRPr="004277E1">
              <w:rPr>
                <w:lang w:val="en-GB" w:eastAsia="zh-CN"/>
              </w:rPr>
              <w:t>existing UE capabilities framework</w:t>
            </w:r>
            <w:r>
              <w:rPr>
                <w:lang w:val="en-GB" w:eastAsia="zh-CN"/>
              </w:rPr>
              <w:t xml:space="preserve"> as a baseline with the following comments</w:t>
            </w:r>
            <w:r w:rsidRPr="004277E1">
              <w:rPr>
                <w:lang w:val="en-GB" w:eastAsia="zh-CN"/>
              </w:rPr>
              <w:t>:</w:t>
            </w:r>
          </w:p>
          <w:p w14:paraId="1B429042" w14:textId="77777777" w:rsidR="001A5A97" w:rsidRDefault="001A5A97" w:rsidP="001A5A97">
            <w:pPr>
              <w:pStyle w:val="ac"/>
              <w:numPr>
                <w:ilvl w:val="0"/>
                <w:numId w:val="31"/>
              </w:numPr>
              <w:spacing w:before="60" w:after="60"/>
              <w:rPr>
                <w:sz w:val="20"/>
                <w:szCs w:val="20"/>
                <w:lang w:val="en-GB" w:eastAsia="zh-CN"/>
              </w:rPr>
            </w:pPr>
            <w:r>
              <w:rPr>
                <w:sz w:val="20"/>
                <w:szCs w:val="20"/>
                <w:lang w:val="en-GB" w:eastAsia="zh-CN"/>
              </w:rPr>
              <w:t>N</w:t>
            </w:r>
            <w:r w:rsidRPr="00E906E9">
              <w:rPr>
                <w:sz w:val="20"/>
                <w:szCs w:val="20"/>
                <w:lang w:val="en-GB" w:eastAsia="zh-CN"/>
              </w:rPr>
              <w:t>ew capability</w:t>
            </w:r>
            <w:r>
              <w:rPr>
                <w:sz w:val="20"/>
                <w:szCs w:val="20"/>
                <w:lang w:val="en-GB" w:eastAsia="zh-CN"/>
              </w:rPr>
              <w:t xml:space="preserve"> (or new value for certain capability)</w:t>
            </w:r>
            <w:r w:rsidRPr="00E906E9">
              <w:rPr>
                <w:sz w:val="20"/>
                <w:szCs w:val="20"/>
                <w:lang w:val="en-GB" w:eastAsia="zh-CN"/>
              </w:rPr>
              <w:t xml:space="preserve"> for REDCAP UE </w:t>
            </w:r>
            <w:r>
              <w:rPr>
                <w:sz w:val="20"/>
                <w:szCs w:val="20"/>
                <w:lang w:val="en-GB" w:eastAsia="zh-CN"/>
              </w:rPr>
              <w:t xml:space="preserve">may need to be added </w:t>
            </w:r>
            <w:r w:rsidRPr="00E906E9">
              <w:rPr>
                <w:sz w:val="20"/>
                <w:szCs w:val="20"/>
                <w:lang w:val="en-GB" w:eastAsia="zh-CN"/>
              </w:rPr>
              <w:t xml:space="preserve">if </w:t>
            </w:r>
            <w:r>
              <w:rPr>
                <w:sz w:val="20"/>
                <w:szCs w:val="20"/>
                <w:lang w:val="en-GB" w:eastAsia="zh-CN"/>
              </w:rPr>
              <w:t>it</w:t>
            </w:r>
            <w:r w:rsidRPr="00E906E9">
              <w:rPr>
                <w:sz w:val="20"/>
                <w:szCs w:val="20"/>
                <w:lang w:val="en-GB" w:eastAsia="zh-CN"/>
              </w:rPr>
              <w:t xml:space="preserve"> is not supported by th</w:t>
            </w:r>
            <w:r>
              <w:rPr>
                <w:sz w:val="20"/>
                <w:szCs w:val="20"/>
                <w:lang w:val="en-GB" w:eastAsia="zh-CN"/>
              </w:rPr>
              <w:t xml:space="preserve">e current capability signalling </w:t>
            </w:r>
            <w:r w:rsidRPr="00E906E9">
              <w:rPr>
                <w:sz w:val="20"/>
                <w:szCs w:val="20"/>
                <w:lang w:val="en-GB" w:eastAsia="zh-CN"/>
              </w:rPr>
              <w:t>(if agreed by RAN1, e.g. HD-FDD)</w:t>
            </w:r>
            <w:r>
              <w:rPr>
                <w:sz w:val="20"/>
                <w:szCs w:val="20"/>
                <w:lang w:val="en-GB" w:eastAsia="zh-CN"/>
              </w:rPr>
              <w:t>.</w:t>
            </w:r>
          </w:p>
          <w:p w14:paraId="63A4EB7F" w14:textId="77777777" w:rsidR="001A5A97" w:rsidRDefault="001A5A97" w:rsidP="001A5A97">
            <w:pPr>
              <w:pStyle w:val="ac"/>
              <w:numPr>
                <w:ilvl w:val="0"/>
                <w:numId w:val="31"/>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14:paraId="48EB57D4" w14:textId="77777777" w:rsidR="001A5A97" w:rsidRDefault="001A5A97" w:rsidP="001A5A97">
            <w:pPr>
              <w:pStyle w:val="ac"/>
              <w:numPr>
                <w:ilvl w:val="0"/>
                <w:numId w:val="31"/>
              </w:numPr>
              <w:spacing w:before="60" w:after="60"/>
              <w:rPr>
                <w:sz w:val="20"/>
                <w:szCs w:val="20"/>
                <w:lang w:val="en-GB" w:eastAsia="zh-CN"/>
              </w:rPr>
            </w:pPr>
            <w:r>
              <w:rPr>
                <w:sz w:val="20"/>
                <w:szCs w:val="20"/>
                <w:lang w:val="en-GB" w:eastAsia="zh-CN"/>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Pr>
                <w:sz w:val="20"/>
                <w:szCs w:val="20"/>
                <w:lang w:val="en-GB" w:eastAsia="zh-CN"/>
              </w:rPr>
              <w:t>gNB</w:t>
            </w:r>
            <w:proofErr w:type="spellEnd"/>
            <w:r>
              <w:rPr>
                <w:sz w:val="20"/>
                <w:szCs w:val="20"/>
                <w:lang w:val="en-GB" w:eastAsia="zh-CN"/>
              </w:rPr>
              <w:t xml:space="preserve"> to implement corresponding capabilities, including:</w:t>
            </w:r>
          </w:p>
          <w:p w14:paraId="0795410D" w14:textId="77777777" w:rsidR="001A5A97" w:rsidRDefault="001A5A97" w:rsidP="001A5A97">
            <w:pPr>
              <w:pStyle w:val="ac"/>
              <w:numPr>
                <w:ilvl w:val="0"/>
                <w:numId w:val="32"/>
              </w:numPr>
              <w:spacing w:before="60" w:after="60"/>
              <w:ind w:left="761" w:hanging="283"/>
              <w:rPr>
                <w:sz w:val="20"/>
                <w:szCs w:val="20"/>
                <w:lang w:val="en-GB" w:eastAsia="zh-CN"/>
              </w:rPr>
            </w:pPr>
            <w:r>
              <w:rPr>
                <w:sz w:val="20"/>
                <w:szCs w:val="20"/>
                <w:lang w:val="en-GB" w:eastAsia="zh-CN"/>
              </w:rPr>
              <w:t>Mandatory/Minimum set of capabilities for the defined device type</w:t>
            </w:r>
          </w:p>
          <w:p w14:paraId="03ED4BD2" w14:textId="77777777" w:rsidR="001A5A97" w:rsidRDefault="001A5A97" w:rsidP="001A5A97">
            <w:pPr>
              <w:pStyle w:val="ac"/>
              <w:numPr>
                <w:ilvl w:val="0"/>
                <w:numId w:val="32"/>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14:paraId="41825E54" w14:textId="77777777" w:rsidR="001A5A97" w:rsidRPr="007E4597" w:rsidRDefault="001A5A97" w:rsidP="001A5A97">
            <w:pPr>
              <w:pStyle w:val="ac"/>
              <w:numPr>
                <w:ilvl w:val="0"/>
                <w:numId w:val="32"/>
              </w:numPr>
              <w:spacing w:before="60" w:after="60"/>
              <w:ind w:left="761" w:hanging="283"/>
              <w:rPr>
                <w:sz w:val="20"/>
                <w:szCs w:val="20"/>
                <w:lang w:val="en-GB" w:eastAsia="zh-CN"/>
              </w:rPr>
            </w:pPr>
            <w:r w:rsidRPr="007E4597">
              <w:rPr>
                <w:sz w:val="20"/>
                <w:szCs w:val="20"/>
                <w:lang w:val="en-GB" w:eastAsia="zh-CN"/>
              </w:rPr>
              <w:t xml:space="preserve">Capabilities (or specific values for certain capability) </w:t>
            </w:r>
            <w:r>
              <w:rPr>
                <w:sz w:val="20"/>
                <w:szCs w:val="20"/>
                <w:lang w:val="en-GB" w:eastAsia="zh-CN"/>
              </w:rPr>
              <w:t>not</w:t>
            </w:r>
            <w:r w:rsidRPr="007E4597">
              <w:rPr>
                <w:sz w:val="20"/>
                <w:szCs w:val="20"/>
                <w:lang w:val="en-GB" w:eastAsia="zh-CN"/>
              </w:rPr>
              <w:t xml:space="preserve"> appl</w:t>
            </w:r>
            <w:r>
              <w:rPr>
                <w:sz w:val="20"/>
                <w:szCs w:val="20"/>
                <w:lang w:val="en-GB" w:eastAsia="zh-CN"/>
              </w:rPr>
              <w:t>y</w:t>
            </w:r>
            <w:r w:rsidRPr="007E4597">
              <w:rPr>
                <w:sz w:val="20"/>
                <w:szCs w:val="20"/>
                <w:lang w:val="en-GB" w:eastAsia="zh-CN"/>
              </w:rPr>
              <w:t xml:space="preserve"> to the</w:t>
            </w:r>
            <w:r>
              <w:rPr>
                <w:sz w:val="20"/>
                <w:szCs w:val="20"/>
                <w:lang w:val="en-GB" w:eastAsia="zh-CN"/>
              </w:rPr>
              <w:t xml:space="preserve"> defined </w:t>
            </w:r>
            <w:r w:rsidRPr="007E4597">
              <w:rPr>
                <w:sz w:val="20"/>
                <w:szCs w:val="20"/>
                <w:lang w:val="en-GB" w:eastAsia="zh-CN"/>
              </w:rPr>
              <w:t>device type</w:t>
            </w:r>
          </w:p>
          <w:p w14:paraId="1613A04D" w14:textId="77777777" w:rsidR="001A5A97" w:rsidRDefault="001A5A97" w:rsidP="001A5A97"/>
        </w:tc>
      </w:tr>
      <w:tr w:rsidR="001A5A97" w14:paraId="0962B5C4" w14:textId="77777777" w:rsidTr="00B076DD">
        <w:tc>
          <w:tcPr>
            <w:tcW w:w="1460" w:type="dxa"/>
          </w:tcPr>
          <w:p w14:paraId="54B87E5A" w14:textId="3D86264A" w:rsidR="001A5A97" w:rsidRDefault="00044305" w:rsidP="001A5A97">
            <w:pPr>
              <w:spacing w:before="60" w:after="60"/>
            </w:pPr>
            <w:r>
              <w:t>MediaTek</w:t>
            </w:r>
          </w:p>
        </w:tc>
        <w:tc>
          <w:tcPr>
            <w:tcW w:w="1527" w:type="dxa"/>
          </w:tcPr>
          <w:p w14:paraId="44D42B99" w14:textId="5E77C40A" w:rsidR="001A5A97" w:rsidRDefault="00044305" w:rsidP="001A5A97">
            <w:pPr>
              <w:spacing w:before="60" w:after="60"/>
            </w:pPr>
            <w:r>
              <w:t>Partially agree</w:t>
            </w:r>
          </w:p>
        </w:tc>
        <w:tc>
          <w:tcPr>
            <w:tcW w:w="6372" w:type="dxa"/>
          </w:tcPr>
          <w:p w14:paraId="1FB481B1" w14:textId="77777777" w:rsidR="001A5A97" w:rsidRPr="00044305" w:rsidRDefault="00044305" w:rsidP="00044305">
            <w:r w:rsidRPr="00044305">
              <w:t xml:space="preserve">We agree that UE capability framework is reused, but we also see the ‘device type’ identifier as part of the UE capability framework. </w:t>
            </w:r>
          </w:p>
          <w:p w14:paraId="6AE02E01" w14:textId="7F42369B" w:rsidR="00044305" w:rsidRPr="00044305" w:rsidRDefault="00044305" w:rsidP="00044305">
            <w:r w:rsidRPr="00044305">
              <w:t>For example, as part of the current NR capabilities we have</w:t>
            </w:r>
            <w:r>
              <w:t>:</w:t>
            </w:r>
          </w:p>
          <w:p w14:paraId="18A4D4EB" w14:textId="77777777" w:rsidR="00044305" w:rsidRPr="00044305" w:rsidRDefault="00044305" w:rsidP="00044305">
            <w:pPr>
              <w:pStyle w:val="ac"/>
              <w:numPr>
                <w:ilvl w:val="0"/>
                <w:numId w:val="33"/>
              </w:numPr>
              <w:rPr>
                <w:sz w:val="20"/>
                <w:szCs w:val="20"/>
              </w:rPr>
            </w:pPr>
            <w:r w:rsidRPr="00044305">
              <w:rPr>
                <w:sz w:val="20"/>
                <w:szCs w:val="20"/>
              </w:rPr>
              <w:t>Min capabilities all UEs support (not signaled explicitly)</w:t>
            </w:r>
          </w:p>
          <w:p w14:paraId="7C5FF0C2" w14:textId="77777777" w:rsidR="00044305" w:rsidRPr="00044305" w:rsidRDefault="00044305" w:rsidP="00044305">
            <w:pPr>
              <w:pStyle w:val="ac"/>
              <w:numPr>
                <w:ilvl w:val="0"/>
                <w:numId w:val="33"/>
              </w:numPr>
              <w:rPr>
                <w:sz w:val="20"/>
                <w:szCs w:val="20"/>
              </w:rPr>
            </w:pPr>
            <w:r w:rsidRPr="00044305">
              <w:rPr>
                <w:sz w:val="20"/>
                <w:szCs w:val="20"/>
              </w:rPr>
              <w:t xml:space="preserve">Optional capabilities (signaled explicitly) </w:t>
            </w:r>
          </w:p>
          <w:p w14:paraId="2B79BAEA" w14:textId="6A3E9E0D" w:rsidR="00044305" w:rsidRPr="00044305" w:rsidRDefault="00044305" w:rsidP="00044305">
            <w:r w:rsidRPr="00044305">
              <w:t xml:space="preserve">Similarly, for </w:t>
            </w:r>
            <w:proofErr w:type="spellStart"/>
            <w:r w:rsidRPr="00044305">
              <w:t>RedCap</w:t>
            </w:r>
            <w:proofErr w:type="spellEnd"/>
            <w:r w:rsidRPr="00044305">
              <w:t xml:space="preserve"> we </w:t>
            </w:r>
            <w:r>
              <w:t>expect:</w:t>
            </w:r>
          </w:p>
          <w:p w14:paraId="64904D55" w14:textId="280AF9EF" w:rsidR="00044305" w:rsidRPr="00044305" w:rsidRDefault="00044305" w:rsidP="00044305">
            <w:pPr>
              <w:pStyle w:val="ac"/>
              <w:numPr>
                <w:ilvl w:val="0"/>
                <w:numId w:val="34"/>
              </w:numPr>
              <w:rPr>
                <w:sz w:val="20"/>
                <w:szCs w:val="20"/>
              </w:rPr>
            </w:pPr>
            <w:r w:rsidRPr="00044305">
              <w:rPr>
                <w:sz w:val="20"/>
                <w:szCs w:val="20"/>
              </w:rPr>
              <w:t xml:space="preserve">Min capabilities all </w:t>
            </w:r>
            <w:proofErr w:type="spellStart"/>
            <w:r w:rsidRPr="00044305">
              <w:rPr>
                <w:sz w:val="20"/>
                <w:szCs w:val="20"/>
              </w:rPr>
              <w:t>RedCap</w:t>
            </w:r>
            <w:proofErr w:type="spellEnd"/>
            <w:r w:rsidRPr="00044305">
              <w:rPr>
                <w:sz w:val="20"/>
                <w:szCs w:val="20"/>
              </w:rPr>
              <w:t xml:space="preserve"> UEs support (only identifier needs to be signaled)</w:t>
            </w:r>
          </w:p>
          <w:p w14:paraId="1A996274" w14:textId="34A8AEE5" w:rsidR="00044305" w:rsidRDefault="00044305" w:rsidP="00044305">
            <w:pPr>
              <w:pStyle w:val="ac"/>
              <w:numPr>
                <w:ilvl w:val="0"/>
                <w:numId w:val="34"/>
              </w:numPr>
            </w:pPr>
            <w:r w:rsidRPr="00044305">
              <w:rPr>
                <w:sz w:val="20"/>
                <w:szCs w:val="20"/>
              </w:rPr>
              <w:t>Optional capabilities (signaled explicitly)</w:t>
            </w:r>
          </w:p>
        </w:tc>
      </w:tr>
      <w:tr w:rsidR="00431E41" w14:paraId="68A5D917" w14:textId="77777777" w:rsidTr="00B076DD">
        <w:tc>
          <w:tcPr>
            <w:tcW w:w="1460" w:type="dxa"/>
          </w:tcPr>
          <w:p w14:paraId="36B60C30" w14:textId="5A33B0E2" w:rsidR="00431E41" w:rsidRDefault="00431E41" w:rsidP="00431E41">
            <w:pPr>
              <w:spacing w:before="60" w:after="60"/>
            </w:pPr>
            <w:r>
              <w:rPr>
                <w:rFonts w:hint="eastAsia"/>
                <w:lang w:eastAsia="zh-CN"/>
              </w:rPr>
              <w:t>v</w:t>
            </w:r>
            <w:r>
              <w:rPr>
                <w:lang w:eastAsia="zh-CN"/>
              </w:rPr>
              <w:t>ivo</w:t>
            </w:r>
          </w:p>
        </w:tc>
        <w:tc>
          <w:tcPr>
            <w:tcW w:w="1527" w:type="dxa"/>
          </w:tcPr>
          <w:p w14:paraId="00FE6854" w14:textId="0C15B0EF" w:rsidR="00431E41" w:rsidRDefault="00431E41" w:rsidP="00431E41">
            <w:pPr>
              <w:spacing w:before="60" w:after="60"/>
            </w:pPr>
            <w:r>
              <w:rPr>
                <w:rFonts w:hint="eastAsia"/>
                <w:lang w:eastAsia="zh-CN"/>
              </w:rPr>
              <w:t>A</w:t>
            </w:r>
            <w:r>
              <w:rPr>
                <w:lang w:eastAsia="zh-CN"/>
              </w:rPr>
              <w:t>gree</w:t>
            </w:r>
          </w:p>
        </w:tc>
        <w:tc>
          <w:tcPr>
            <w:tcW w:w="6372" w:type="dxa"/>
          </w:tcPr>
          <w:p w14:paraId="3AF51EA8" w14:textId="37318AB4" w:rsidR="00431E41" w:rsidRDefault="00431E41" w:rsidP="00431E41">
            <w:r>
              <w:rPr>
                <w:rFonts w:hint="eastAsia"/>
                <w:lang w:eastAsia="zh-CN"/>
              </w:rPr>
              <w:t>S</w:t>
            </w:r>
            <w:r>
              <w:rPr>
                <w:lang w:eastAsia="zh-CN"/>
              </w:rPr>
              <w:t xml:space="preserve">ee the detailed answer in last question, whether the device type needs to be indicated to the network explicitly can be further discussed. But the current UE capability framework can be reused for </w:t>
            </w:r>
            <w:proofErr w:type="spellStart"/>
            <w:r>
              <w:rPr>
                <w:lang w:eastAsia="zh-CN"/>
              </w:rPr>
              <w:t>RedCap</w:t>
            </w:r>
            <w:proofErr w:type="spellEnd"/>
            <w:r>
              <w:rPr>
                <w:lang w:eastAsia="zh-CN"/>
              </w:rPr>
              <w:t xml:space="preserve"> UEs. Thus, the above updated proposal provided by Intel is fine with us. </w:t>
            </w:r>
          </w:p>
        </w:tc>
      </w:tr>
      <w:tr w:rsidR="00325CFC" w14:paraId="0A3C29AA" w14:textId="77777777" w:rsidTr="00325CFC">
        <w:tc>
          <w:tcPr>
            <w:tcW w:w="1460" w:type="dxa"/>
            <w:vAlign w:val="center"/>
          </w:tcPr>
          <w:p w14:paraId="7B0A35DC" w14:textId="3114868A" w:rsidR="00325CFC" w:rsidRDefault="00325CFC" w:rsidP="00325CFC">
            <w:pPr>
              <w:spacing w:before="60" w:after="60"/>
              <w:rPr>
                <w:lang w:eastAsia="zh-CN"/>
              </w:rPr>
            </w:pPr>
            <w:r>
              <w:rPr>
                <w:rFonts w:eastAsia="DengXian"/>
                <w:lang w:eastAsia="zh-CN"/>
              </w:rPr>
              <w:t>Lenovo</w:t>
            </w:r>
          </w:p>
        </w:tc>
        <w:tc>
          <w:tcPr>
            <w:tcW w:w="1527" w:type="dxa"/>
          </w:tcPr>
          <w:p w14:paraId="51C135C0" w14:textId="7B7A2C4E" w:rsidR="00325CFC" w:rsidRDefault="00325CFC" w:rsidP="00325CFC">
            <w:pPr>
              <w:spacing w:before="60" w:after="60"/>
              <w:rPr>
                <w:lang w:eastAsia="zh-CN"/>
              </w:rPr>
            </w:pPr>
            <w:r>
              <w:rPr>
                <w:rFonts w:eastAsia="DengXian" w:hint="eastAsia"/>
                <w:lang w:eastAsia="zh-CN"/>
              </w:rPr>
              <w:t>A</w:t>
            </w:r>
            <w:r>
              <w:rPr>
                <w:rFonts w:eastAsia="DengXian"/>
                <w:lang w:eastAsia="zh-CN"/>
              </w:rPr>
              <w:t>gree</w:t>
            </w:r>
          </w:p>
        </w:tc>
        <w:tc>
          <w:tcPr>
            <w:tcW w:w="6372" w:type="dxa"/>
          </w:tcPr>
          <w:p w14:paraId="7C37F843" w14:textId="5C53E39A" w:rsidR="00325CFC" w:rsidRPr="00A72F4A" w:rsidRDefault="00325CFC" w:rsidP="00A72F4A">
            <w:pPr>
              <w:spacing w:before="60" w:after="60"/>
              <w:rPr>
                <w:rFonts w:eastAsia="DengXian"/>
                <w:lang w:eastAsia="zh-CN"/>
              </w:rPr>
            </w:pPr>
            <w:r w:rsidRPr="00A72F4A">
              <w:rPr>
                <w:rFonts w:eastAsia="DengXian"/>
                <w:lang w:eastAsia="zh-CN"/>
              </w:rPr>
              <w:t xml:space="preserve">The existing UE capabilities framework is considered as baseline, UE capabilities on redcap </w:t>
            </w:r>
            <w:r w:rsidR="00A72F4A">
              <w:rPr>
                <w:rFonts w:eastAsia="DengXian"/>
                <w:lang w:eastAsia="zh-CN"/>
              </w:rPr>
              <w:t>could be</w:t>
            </w:r>
            <w:r w:rsidRPr="00A72F4A">
              <w:rPr>
                <w:rFonts w:eastAsia="DengXian"/>
                <w:lang w:eastAsia="zh-CN"/>
              </w:rPr>
              <w:t xml:space="preserve"> </w:t>
            </w:r>
            <w:proofErr w:type="spellStart"/>
            <w:r w:rsidRPr="00A72F4A">
              <w:rPr>
                <w:rFonts w:eastAsia="DengXian"/>
                <w:lang w:eastAsia="zh-CN"/>
              </w:rPr>
              <w:t>signalled</w:t>
            </w:r>
            <w:proofErr w:type="spellEnd"/>
            <w:r w:rsidRPr="00A72F4A">
              <w:rPr>
                <w:rFonts w:eastAsia="DengXian"/>
                <w:lang w:eastAsia="zh-CN"/>
              </w:rPr>
              <w:t xml:space="preserve"> explicitly</w:t>
            </w:r>
            <w:r w:rsidR="00A72F4A">
              <w:rPr>
                <w:rFonts w:eastAsia="DengXian"/>
                <w:lang w:eastAsia="zh-CN"/>
              </w:rPr>
              <w:t>.</w:t>
            </w:r>
          </w:p>
        </w:tc>
      </w:tr>
      <w:tr w:rsidR="00D017A9" w14:paraId="1B50365E" w14:textId="77777777" w:rsidTr="00D90F86">
        <w:tc>
          <w:tcPr>
            <w:tcW w:w="1460" w:type="dxa"/>
          </w:tcPr>
          <w:p w14:paraId="2FE1DCDC" w14:textId="4CC37004" w:rsidR="00D017A9" w:rsidRDefault="00D017A9" w:rsidP="00D017A9">
            <w:pPr>
              <w:spacing w:before="60" w:after="60"/>
              <w:rPr>
                <w:rFonts w:eastAsia="DengXian"/>
                <w:lang w:eastAsia="zh-CN"/>
              </w:rPr>
            </w:pPr>
            <w:r>
              <w:t>Fujitsu</w:t>
            </w:r>
          </w:p>
        </w:tc>
        <w:tc>
          <w:tcPr>
            <w:tcW w:w="1527" w:type="dxa"/>
          </w:tcPr>
          <w:p w14:paraId="06E2B6A6" w14:textId="356BDAF1" w:rsidR="00D017A9" w:rsidRDefault="00325814" w:rsidP="00D017A9">
            <w:pPr>
              <w:spacing w:before="60" w:after="60"/>
              <w:rPr>
                <w:rFonts w:eastAsia="DengXian"/>
                <w:lang w:eastAsia="zh-CN"/>
              </w:rPr>
            </w:pPr>
            <w:r>
              <w:t>Partly agree</w:t>
            </w:r>
          </w:p>
        </w:tc>
        <w:tc>
          <w:tcPr>
            <w:tcW w:w="6372" w:type="dxa"/>
          </w:tcPr>
          <w:p w14:paraId="0D946165" w14:textId="68C9F9EA" w:rsidR="00D017A9" w:rsidRDefault="00D017A9" w:rsidP="00D017A9">
            <w:pPr>
              <w:spacing w:before="60" w:after="60"/>
              <w:rPr>
                <w:rFonts w:eastAsia="DengXian"/>
                <w:lang w:eastAsia="zh-CN"/>
              </w:rPr>
            </w:pPr>
            <w:r>
              <w:rPr>
                <w:rFonts w:eastAsia="DengXian"/>
                <w:lang w:eastAsia="zh-CN"/>
              </w:rPr>
              <w:t xml:space="preserve">We agree traditional UE capability procedure can be reused. The </w:t>
            </w:r>
            <w:proofErr w:type="spellStart"/>
            <w:r>
              <w:rPr>
                <w:rFonts w:eastAsia="DengXian"/>
                <w:lang w:eastAsia="zh-CN"/>
              </w:rPr>
              <w:t>RedCap</w:t>
            </w:r>
            <w:proofErr w:type="spellEnd"/>
            <w:r>
              <w:rPr>
                <w:rFonts w:eastAsia="DengXian"/>
                <w:lang w:eastAsia="zh-CN"/>
              </w:rPr>
              <w:t xml:space="preserve"> type can represents the minimum supported capabilities including such as minimal number of antenna or bandwidth supported, existing UE capabilities should be </w:t>
            </w:r>
            <w:proofErr w:type="spellStart"/>
            <w:r>
              <w:rPr>
                <w:rFonts w:eastAsia="DengXian"/>
                <w:lang w:eastAsia="zh-CN"/>
              </w:rPr>
              <w:t>signalled</w:t>
            </w:r>
            <w:proofErr w:type="spellEnd"/>
            <w:r>
              <w:rPr>
                <w:rFonts w:eastAsia="DengXian"/>
                <w:lang w:eastAsia="zh-CN"/>
              </w:rPr>
              <w:t xml:space="preserve"> through the legacy procedure. </w:t>
            </w:r>
          </w:p>
          <w:p w14:paraId="42859FCC" w14:textId="10691BF0" w:rsidR="00D017A9" w:rsidRPr="00A72F4A" w:rsidRDefault="00D017A9" w:rsidP="00D017A9">
            <w:pPr>
              <w:spacing w:before="60" w:after="60"/>
              <w:rPr>
                <w:rFonts w:eastAsia="DengXian"/>
                <w:lang w:eastAsia="zh-CN"/>
              </w:rPr>
            </w:pPr>
            <w:r>
              <w:rPr>
                <w:rFonts w:eastAsia="DengXian"/>
                <w:lang w:eastAsia="zh-CN"/>
              </w:rPr>
              <w:t xml:space="preserve">An indicator or a cause may be signaled to indicate the </w:t>
            </w:r>
            <w:proofErr w:type="spellStart"/>
            <w:r>
              <w:rPr>
                <w:rFonts w:eastAsia="DengXian"/>
                <w:lang w:eastAsia="zh-CN"/>
              </w:rPr>
              <w:t>RedCap</w:t>
            </w:r>
            <w:proofErr w:type="spellEnd"/>
            <w:r>
              <w:rPr>
                <w:rFonts w:eastAsia="DengXian"/>
                <w:lang w:eastAsia="zh-CN"/>
              </w:rPr>
              <w:t xml:space="preserve"> type. If the </w:t>
            </w:r>
            <w:proofErr w:type="spellStart"/>
            <w:r>
              <w:rPr>
                <w:rFonts w:eastAsia="DengXian"/>
                <w:lang w:eastAsia="zh-CN"/>
              </w:rPr>
              <w:t>RedCap</w:t>
            </w:r>
            <w:proofErr w:type="spellEnd"/>
            <w:r>
              <w:rPr>
                <w:rFonts w:eastAsia="DengXian"/>
                <w:lang w:eastAsia="zh-CN"/>
              </w:rPr>
              <w:t xml:space="preserve"> UE is identified through msg1/msg3, depending on RAN1 discussion result, the explicit indicator is not needed.</w:t>
            </w:r>
          </w:p>
        </w:tc>
      </w:tr>
      <w:tr w:rsidR="0019254F" w14:paraId="33E4D143" w14:textId="77777777" w:rsidTr="00372322">
        <w:tc>
          <w:tcPr>
            <w:tcW w:w="1460" w:type="dxa"/>
            <w:vAlign w:val="center"/>
          </w:tcPr>
          <w:p w14:paraId="04CC2352" w14:textId="19315AF2" w:rsidR="0019254F" w:rsidRDefault="0019254F" w:rsidP="0019254F">
            <w:pPr>
              <w:spacing w:before="60" w:after="60"/>
            </w:pPr>
            <w:r>
              <w:rPr>
                <w:rFonts w:eastAsia="맑은 고딕" w:hint="eastAsia"/>
                <w:lang w:eastAsia="ko-KR"/>
              </w:rPr>
              <w:t>LG</w:t>
            </w:r>
          </w:p>
        </w:tc>
        <w:tc>
          <w:tcPr>
            <w:tcW w:w="1527" w:type="dxa"/>
          </w:tcPr>
          <w:p w14:paraId="2673AF79" w14:textId="157AC724" w:rsidR="0019254F" w:rsidRDefault="0019254F" w:rsidP="0019254F">
            <w:pPr>
              <w:spacing w:before="60" w:after="60"/>
            </w:pPr>
            <w:r>
              <w:rPr>
                <w:rFonts w:eastAsia="맑은 고딕"/>
                <w:lang w:eastAsia="ko-KR"/>
              </w:rPr>
              <w:t>Agree</w:t>
            </w:r>
          </w:p>
        </w:tc>
        <w:tc>
          <w:tcPr>
            <w:tcW w:w="6372" w:type="dxa"/>
            <w:vAlign w:val="center"/>
          </w:tcPr>
          <w:p w14:paraId="3F1F6EA7" w14:textId="22365FA9" w:rsidR="0019254F" w:rsidRDefault="0019254F" w:rsidP="0019254F">
            <w:pPr>
              <w:spacing w:before="60" w:after="60"/>
              <w:rPr>
                <w:rFonts w:eastAsia="DengXian"/>
                <w:lang w:eastAsia="zh-CN"/>
              </w:rPr>
            </w:pPr>
            <w:r>
              <w:t>Existing UE capabilities framework can be used as baseline</w:t>
            </w:r>
            <w:r>
              <w:rPr>
                <w:rFonts w:eastAsia="맑은 고딕"/>
                <w:lang w:eastAsia="ko-KR"/>
              </w:rPr>
              <w:t>.</w:t>
            </w:r>
          </w:p>
        </w:tc>
      </w:tr>
    </w:tbl>
    <w:p w14:paraId="483B79EE" w14:textId="55FED345" w:rsidR="00B83E32" w:rsidRDefault="00B83E32" w:rsidP="00B83E32">
      <w:pPr>
        <w:pStyle w:val="ac"/>
        <w:ind w:left="1080"/>
        <w:rPr>
          <w:rFonts w:ascii="Calibri" w:hAnsi="Calibri" w:cs="Calibri"/>
        </w:rPr>
      </w:pPr>
    </w:p>
    <w:p w14:paraId="47F08149" w14:textId="0EEFBED5" w:rsidR="009D3F9C" w:rsidRDefault="009D3F9C" w:rsidP="009D3F9C">
      <w:pPr>
        <w:spacing w:before="100" w:beforeAutospacing="1" w:after="100" w:afterAutospacing="1"/>
        <w:rPr>
          <w:rStyle w:val="af2"/>
        </w:rPr>
      </w:pPr>
      <w:r w:rsidRPr="00201816">
        <w:rPr>
          <w:rStyle w:val="af2"/>
        </w:rPr>
        <w:t>Question 2.1-</w:t>
      </w:r>
      <w:r>
        <w:rPr>
          <w:rStyle w:val="af2"/>
        </w:rPr>
        <w:t xml:space="preserve">3 </w:t>
      </w:r>
      <w:r w:rsidR="00F77475">
        <w:rPr>
          <w:rStyle w:val="af2"/>
        </w:rPr>
        <w:t>How to define the</w:t>
      </w:r>
      <w:r w:rsidR="00B83E32">
        <w:rPr>
          <w:rStyle w:val="af2"/>
        </w:rPr>
        <w:t xml:space="preserve"> device type</w:t>
      </w:r>
    </w:p>
    <w:p w14:paraId="58737BD2" w14:textId="77777777" w:rsidR="00615BBE" w:rsidRPr="00615BBE" w:rsidRDefault="00615BBE" w:rsidP="00615BBE">
      <w:pPr>
        <w:spacing w:before="100" w:beforeAutospacing="1" w:after="100" w:afterAutospacing="1"/>
        <w:rPr>
          <w:i/>
          <w:iCs/>
        </w:rPr>
      </w:pPr>
      <w:r>
        <w:lastRenderedPageBreak/>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ac"/>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r w:rsidRPr="00F77475">
        <w:t>e,g</w:t>
      </w:r>
      <w:proofErr w:type="spell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B076DD">
        <w:tc>
          <w:tcPr>
            <w:tcW w:w="1460" w:type="dxa"/>
            <w:shd w:val="clear" w:color="auto" w:fill="BFBFBF"/>
            <w:vAlign w:val="center"/>
          </w:tcPr>
          <w:p w14:paraId="05C57BF9" w14:textId="77777777" w:rsidR="00F77475" w:rsidRDefault="00F77475" w:rsidP="00B076DD">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B076DD">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B076DD">
            <w:pPr>
              <w:spacing w:before="60" w:after="60"/>
              <w:rPr>
                <w:b/>
                <w:lang w:eastAsia="zh-CN"/>
              </w:rPr>
            </w:pPr>
            <w:r>
              <w:rPr>
                <w:b/>
                <w:lang w:eastAsia="zh-CN"/>
              </w:rPr>
              <w:t xml:space="preserve">Remark </w:t>
            </w:r>
          </w:p>
        </w:tc>
      </w:tr>
      <w:tr w:rsidR="00F77475" w14:paraId="79B11306" w14:textId="77777777" w:rsidTr="00B076DD">
        <w:tc>
          <w:tcPr>
            <w:tcW w:w="1460" w:type="dxa"/>
            <w:vAlign w:val="center"/>
          </w:tcPr>
          <w:p w14:paraId="4E04FDC1" w14:textId="49C6AC07" w:rsidR="00F77475" w:rsidRDefault="00C162E3" w:rsidP="00B076DD">
            <w:pPr>
              <w:spacing w:before="60" w:after="60"/>
              <w:rPr>
                <w:lang w:eastAsia="zh-CN"/>
              </w:rPr>
            </w:pPr>
            <w:r>
              <w:rPr>
                <w:lang w:eastAsia="zh-CN"/>
              </w:rPr>
              <w:t>Qualcomm</w:t>
            </w:r>
          </w:p>
        </w:tc>
        <w:tc>
          <w:tcPr>
            <w:tcW w:w="1527" w:type="dxa"/>
          </w:tcPr>
          <w:p w14:paraId="3087C73B" w14:textId="496C1737" w:rsidR="00F77475" w:rsidRDefault="00D62175" w:rsidP="00B076DD">
            <w:pPr>
              <w:spacing w:before="60" w:after="60"/>
              <w:rPr>
                <w:lang w:eastAsia="zh-CN"/>
              </w:rPr>
            </w:pPr>
            <w:r>
              <w:rPr>
                <w:lang w:eastAsia="zh-CN"/>
              </w:rPr>
              <w:t>Agree</w:t>
            </w:r>
          </w:p>
        </w:tc>
        <w:tc>
          <w:tcPr>
            <w:tcW w:w="6372" w:type="dxa"/>
            <w:vAlign w:val="center"/>
          </w:tcPr>
          <w:p w14:paraId="23A4A144" w14:textId="7E4FE873" w:rsidR="00F77475" w:rsidRDefault="00D72E89" w:rsidP="00B076DD">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B076DD">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 xml:space="preserve">some </w:t>
            </w:r>
            <w:r w:rsidR="00780AC9">
              <w:rPr>
                <w:lang w:val="en-GB" w:eastAsia="zh-CN"/>
              </w:rPr>
              <w:lastRenderedPageBreak/>
              <w:t>“</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B076DD">
        <w:tc>
          <w:tcPr>
            <w:tcW w:w="1460" w:type="dxa"/>
            <w:vAlign w:val="center"/>
          </w:tcPr>
          <w:p w14:paraId="3590B3E6" w14:textId="77777777" w:rsidR="003E3960" w:rsidRDefault="003E3960" w:rsidP="00B076DD">
            <w:pPr>
              <w:spacing w:before="60" w:after="60"/>
              <w:rPr>
                <w:lang w:eastAsia="zh-CN"/>
              </w:rPr>
            </w:pPr>
            <w:r>
              <w:rPr>
                <w:lang w:eastAsia="zh-CN"/>
              </w:rPr>
              <w:lastRenderedPageBreak/>
              <w:t>Nokia</w:t>
            </w:r>
          </w:p>
        </w:tc>
        <w:tc>
          <w:tcPr>
            <w:tcW w:w="1527" w:type="dxa"/>
          </w:tcPr>
          <w:p w14:paraId="0B523C99" w14:textId="77777777" w:rsidR="003E3960" w:rsidRDefault="003E3960" w:rsidP="00B076DD">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B076DD">
            <w:pPr>
              <w:spacing w:before="60" w:after="60"/>
              <w:rPr>
                <w:lang w:val="en-GB" w:eastAsia="zh-CN"/>
              </w:rPr>
            </w:pPr>
            <w:r>
              <w:rPr>
                <w:lang w:val="en-GB" w:eastAsia="zh-CN"/>
              </w:rPr>
              <w:t xml:space="preserve">See earlier comments </w:t>
            </w:r>
          </w:p>
        </w:tc>
      </w:tr>
      <w:tr w:rsidR="00233856" w14:paraId="42409045" w14:textId="77777777" w:rsidTr="00B076DD">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B076DD">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 xml:space="preserve">Redcap </w:t>
            </w:r>
            <w:proofErr w:type="gramStart"/>
            <w:r w:rsidR="00CC4BEC">
              <w:rPr>
                <w:lang w:val="en-GB" w:eastAsia="zh-CN"/>
              </w:rPr>
              <w:t>UE(</w:t>
            </w:r>
            <w:proofErr w:type="gramEnd"/>
            <w:r w:rsidR="00CC4BEC">
              <w:rPr>
                <w:lang w:val="en-GB" w:eastAsia="zh-CN"/>
              </w:rPr>
              <w:t>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B076DD">
        <w:tc>
          <w:tcPr>
            <w:tcW w:w="1460" w:type="dxa"/>
            <w:vAlign w:val="center"/>
          </w:tcPr>
          <w:p w14:paraId="17A82077" w14:textId="588DAB49" w:rsidR="00233856" w:rsidRDefault="00CF267D" w:rsidP="00233856">
            <w:pPr>
              <w:spacing w:before="60" w:after="60"/>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14:paraId="144948CD" w14:textId="0FBF3462" w:rsidR="00233856" w:rsidRDefault="00CF267D" w:rsidP="00CF267D">
            <w:r>
              <w:t xml:space="preserve">The traditional capability </w:t>
            </w:r>
            <w:proofErr w:type="spellStart"/>
            <w:r>
              <w:t>signalling</w:t>
            </w:r>
            <w:proofErr w:type="spellEnd"/>
            <w:r>
              <w:t xml:space="preserve"> </w:t>
            </w:r>
            <w:r w:rsidR="00A9443F">
              <w:t>is still used for Redcap UE to report its actual capabilities</w:t>
            </w:r>
            <w:r>
              <w:t>.</w:t>
            </w:r>
            <w:r w:rsidR="00A9443F">
              <w:t xml:space="preserve"> There would be a new “minimum” capability (# of Antennas, BW, </w:t>
            </w:r>
            <w:proofErr w:type="spellStart"/>
            <w:r w:rsidR="00A9443F">
              <w:t>etc</w:t>
            </w:r>
            <w:proofErr w:type="spellEnd"/>
            <w:r w:rsidR="00A9443F">
              <w:t xml:space="preserve">) defined for Redcap UE. </w:t>
            </w:r>
          </w:p>
        </w:tc>
      </w:tr>
      <w:tr w:rsidR="00FA483E" w14:paraId="3F802C0A" w14:textId="77777777" w:rsidTr="00B076DD">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w:t>
            </w:r>
            <w:proofErr w:type="spellStart"/>
            <w:r>
              <w:t>Futurewei</w:t>
            </w:r>
            <w:proofErr w:type="spellEnd"/>
            <w:r>
              <w:t xml:space="preserve">. See also our earlier comments. </w:t>
            </w:r>
          </w:p>
          <w:p w14:paraId="07E10FEC" w14:textId="5AA08D97" w:rsidR="004B017B" w:rsidRDefault="008C4F5F" w:rsidP="00C27837">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B076DD">
        <w:tc>
          <w:tcPr>
            <w:tcW w:w="1460" w:type="dxa"/>
          </w:tcPr>
          <w:p w14:paraId="4ACEA416" w14:textId="28045C78" w:rsidR="005342EA" w:rsidRDefault="005342EA" w:rsidP="005342EA">
            <w:pPr>
              <w:spacing w:before="60" w:after="60"/>
              <w:rPr>
                <w:rFonts w:eastAsia="DengXian"/>
                <w:lang w:eastAsia="zh-CN"/>
              </w:rPr>
            </w:pPr>
            <w:proofErr w:type="spellStart"/>
            <w:r w:rsidRPr="003704CF">
              <w:t>Convida</w:t>
            </w:r>
            <w:proofErr w:type="spellEnd"/>
            <w:r w:rsidRPr="003704CF">
              <w:t xml:space="preserve"> Wireless</w:t>
            </w:r>
          </w:p>
        </w:tc>
        <w:tc>
          <w:tcPr>
            <w:tcW w:w="1527" w:type="dxa"/>
          </w:tcPr>
          <w:p w14:paraId="7479B256" w14:textId="4A5C348B" w:rsidR="005342EA" w:rsidRDefault="005342EA" w:rsidP="005342EA">
            <w:pPr>
              <w:spacing w:before="60" w:after="60"/>
              <w:rPr>
                <w:rFonts w:eastAsia="DengXian"/>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B076DD">
        <w:tc>
          <w:tcPr>
            <w:tcW w:w="1460" w:type="dxa"/>
            <w:vAlign w:val="center"/>
          </w:tcPr>
          <w:p w14:paraId="1237E819" w14:textId="77777777" w:rsidR="00AD1C9E" w:rsidRDefault="00AD1C9E" w:rsidP="00B076DD">
            <w:pPr>
              <w:spacing w:before="60" w:after="60"/>
              <w:rPr>
                <w:rFonts w:eastAsia="DengXian"/>
                <w:lang w:eastAsia="zh-CN"/>
              </w:rPr>
            </w:pPr>
            <w:r>
              <w:rPr>
                <w:rFonts w:eastAsia="DengXian"/>
                <w:lang w:eastAsia="zh-CN"/>
              </w:rPr>
              <w:t xml:space="preserve">Apple </w:t>
            </w:r>
          </w:p>
        </w:tc>
        <w:tc>
          <w:tcPr>
            <w:tcW w:w="1527" w:type="dxa"/>
          </w:tcPr>
          <w:p w14:paraId="05CFC2F4"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0E76C324" w14:textId="77777777" w:rsidR="00AD1C9E" w:rsidRDefault="00AD1C9E" w:rsidP="00B076DD">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B076DD">
        <w:tc>
          <w:tcPr>
            <w:tcW w:w="1460" w:type="dxa"/>
          </w:tcPr>
          <w:p w14:paraId="10112533" w14:textId="034F7C31" w:rsidR="00AD1C9E" w:rsidRPr="003704CF" w:rsidRDefault="00D1412A" w:rsidP="005342EA">
            <w:pPr>
              <w:spacing w:before="60" w:after="60"/>
            </w:pPr>
            <w:r>
              <w:t>Sequans</w:t>
            </w:r>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 xml:space="preserve">Agree with </w:t>
            </w:r>
            <w:proofErr w:type="spellStart"/>
            <w:r>
              <w:t>Futurewei</w:t>
            </w:r>
            <w:proofErr w:type="spellEnd"/>
            <w:r>
              <w:t xml:space="preserve"> and Ericsson</w:t>
            </w:r>
          </w:p>
        </w:tc>
      </w:tr>
      <w:tr w:rsidR="005B2D5F" w14:paraId="2BDDE7CC" w14:textId="77777777" w:rsidTr="00B076DD">
        <w:tc>
          <w:tcPr>
            <w:tcW w:w="1460" w:type="dxa"/>
            <w:vAlign w:val="center"/>
          </w:tcPr>
          <w:p w14:paraId="0D937FCA" w14:textId="31BC1583" w:rsidR="005B2D5F" w:rsidRDefault="005B2D5F" w:rsidP="005B2D5F">
            <w:pPr>
              <w:spacing w:before="60" w:after="60"/>
            </w:pPr>
            <w:r>
              <w:rPr>
                <w:rFonts w:eastAsia="Yu Mincho" w:hint="eastAsia"/>
                <w:lang w:eastAsia="ja-JP"/>
              </w:rPr>
              <w:t>NEC</w:t>
            </w:r>
          </w:p>
        </w:tc>
        <w:tc>
          <w:tcPr>
            <w:tcW w:w="1527" w:type="dxa"/>
          </w:tcPr>
          <w:p w14:paraId="6E9A2094" w14:textId="17920AC0" w:rsidR="005B2D5F" w:rsidRDefault="005B2D5F" w:rsidP="005B2D5F">
            <w:pPr>
              <w:spacing w:before="60" w:after="60"/>
            </w:pPr>
            <w:r>
              <w:rPr>
                <w:rFonts w:eastAsia="Yu Mincho" w:hint="eastAsia"/>
                <w:lang w:eastAsia="ja-JP"/>
              </w:rPr>
              <w:t>Agree</w:t>
            </w:r>
          </w:p>
        </w:tc>
        <w:tc>
          <w:tcPr>
            <w:tcW w:w="6372" w:type="dxa"/>
            <w:vAlign w:val="center"/>
          </w:tcPr>
          <w:p w14:paraId="29E0B073" w14:textId="58B31827" w:rsidR="005B2D5F" w:rsidRDefault="005B2D5F" w:rsidP="005B2D5F">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D7295E" w14:paraId="48EB6B20" w14:textId="77777777" w:rsidTr="00B076DD">
        <w:tc>
          <w:tcPr>
            <w:tcW w:w="1460" w:type="dxa"/>
            <w:vAlign w:val="center"/>
          </w:tcPr>
          <w:p w14:paraId="71169F4D" w14:textId="46F169D0" w:rsidR="00D7295E" w:rsidRDefault="00D7295E" w:rsidP="00D7295E">
            <w:pPr>
              <w:spacing w:before="60" w:after="60"/>
              <w:rPr>
                <w:rFonts w:eastAsia="Yu Mincho"/>
                <w:lang w:eastAsia="ja-JP"/>
              </w:rPr>
            </w:pPr>
            <w:r>
              <w:rPr>
                <w:rFonts w:eastAsia="DengXian"/>
                <w:lang w:eastAsia="zh-CN"/>
              </w:rPr>
              <w:t>Samsung</w:t>
            </w:r>
          </w:p>
        </w:tc>
        <w:tc>
          <w:tcPr>
            <w:tcW w:w="1527" w:type="dxa"/>
          </w:tcPr>
          <w:p w14:paraId="0BEA463F" w14:textId="36752AB4"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3595A518" w14:textId="47F40293"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68246557" w14:textId="77777777" w:rsidTr="00B076DD">
        <w:tc>
          <w:tcPr>
            <w:tcW w:w="1460" w:type="dxa"/>
          </w:tcPr>
          <w:p w14:paraId="498D81B3" w14:textId="6FA3D72C" w:rsidR="00D7295E" w:rsidRDefault="00526B66" w:rsidP="00D7295E">
            <w:pPr>
              <w:spacing w:before="60" w:after="60"/>
              <w:rPr>
                <w:lang w:eastAsia="zh-CN"/>
              </w:rPr>
            </w:pPr>
            <w:r>
              <w:rPr>
                <w:rFonts w:hint="eastAsia"/>
                <w:lang w:eastAsia="zh-CN"/>
              </w:rPr>
              <w:lastRenderedPageBreak/>
              <w:t>CATT</w:t>
            </w:r>
          </w:p>
        </w:tc>
        <w:tc>
          <w:tcPr>
            <w:tcW w:w="1527" w:type="dxa"/>
          </w:tcPr>
          <w:p w14:paraId="54B59568" w14:textId="7B82ABB1" w:rsidR="00D7295E" w:rsidRDefault="00526B66" w:rsidP="00D7295E">
            <w:pPr>
              <w:spacing w:before="60" w:after="60"/>
              <w:rPr>
                <w:lang w:eastAsia="zh-CN"/>
              </w:rPr>
            </w:pPr>
            <w:r>
              <w:rPr>
                <w:rFonts w:hint="eastAsia"/>
                <w:lang w:eastAsia="zh-CN"/>
              </w:rPr>
              <w:t>Agree</w:t>
            </w:r>
          </w:p>
        </w:tc>
        <w:tc>
          <w:tcPr>
            <w:tcW w:w="6372" w:type="dxa"/>
          </w:tcPr>
          <w:p w14:paraId="55318767" w14:textId="64DF8214" w:rsidR="00D7295E" w:rsidRDefault="00526B66" w:rsidP="00D7295E">
            <w:pPr>
              <w:rPr>
                <w:lang w:eastAsia="zh-CN"/>
              </w:rPr>
            </w:pPr>
            <w:r>
              <w:rPr>
                <w:lang w:eastAsia="zh-CN"/>
              </w:rPr>
              <w:t>Y</w:t>
            </w:r>
            <w:r>
              <w:rPr>
                <w:rFonts w:hint="eastAsia"/>
                <w:lang w:eastAsia="zh-CN"/>
              </w:rPr>
              <w:t>es, see our comments to Q1 and Q2.</w:t>
            </w:r>
          </w:p>
        </w:tc>
      </w:tr>
      <w:tr w:rsidR="00B076DD" w14:paraId="711938C5" w14:textId="77777777" w:rsidTr="00B076DD">
        <w:tc>
          <w:tcPr>
            <w:tcW w:w="1460" w:type="dxa"/>
          </w:tcPr>
          <w:p w14:paraId="060044AD" w14:textId="5052DC9D" w:rsidR="00B076DD" w:rsidRDefault="00B076DD" w:rsidP="00B076DD">
            <w:pPr>
              <w:spacing w:before="60" w:after="60"/>
            </w:pPr>
            <w:r>
              <w:t>Intel</w:t>
            </w:r>
          </w:p>
        </w:tc>
        <w:tc>
          <w:tcPr>
            <w:tcW w:w="1527" w:type="dxa"/>
          </w:tcPr>
          <w:p w14:paraId="53574DA7" w14:textId="15E644B6" w:rsidR="00B076DD" w:rsidRDefault="00B076DD" w:rsidP="00B076DD">
            <w:pPr>
              <w:spacing w:before="60" w:after="60"/>
            </w:pPr>
            <w:r>
              <w:t>Agree</w:t>
            </w:r>
          </w:p>
        </w:tc>
        <w:tc>
          <w:tcPr>
            <w:tcW w:w="6372" w:type="dxa"/>
          </w:tcPr>
          <w:p w14:paraId="3DE6AD25" w14:textId="77777777" w:rsidR="00B076DD" w:rsidRDefault="00B076DD" w:rsidP="00B076DD">
            <w:r>
              <w:t xml:space="preserve">Considering the purpose of the device type, limited number is desirable. But the exactly number also needs RAN 1 inputs. </w:t>
            </w:r>
          </w:p>
          <w:p w14:paraId="558D32AA" w14:textId="77777777" w:rsidR="00B076DD" w:rsidRDefault="00B076DD" w:rsidP="00B076DD">
            <w:r>
              <w:t>-access restriction including initial access;</w:t>
            </w:r>
          </w:p>
          <w:p w14:paraId="24DD95E0" w14:textId="77777777" w:rsidR="00B076DD" w:rsidRDefault="00B076DD" w:rsidP="00B076DD">
            <w:r>
              <w:t>-</w:t>
            </w:r>
            <w:r>
              <w:tab/>
              <w:t>check the intended use cases;</w:t>
            </w:r>
          </w:p>
          <w:p w14:paraId="63CB7E5A" w14:textId="77777777" w:rsidR="00B076DD" w:rsidRDefault="00B076DD" w:rsidP="00B076DD">
            <w:r>
              <w:t>-</w:t>
            </w:r>
            <w:r>
              <w:tab/>
              <w:t>avoid fragmented market by limited number of device type;</w:t>
            </w:r>
          </w:p>
          <w:p w14:paraId="574AF155" w14:textId="77777777" w:rsidR="00B076DD" w:rsidRDefault="00B076DD" w:rsidP="00B076DD"/>
        </w:tc>
      </w:tr>
      <w:tr w:rsidR="001A5A97" w14:paraId="1F187760" w14:textId="77777777" w:rsidTr="00140844">
        <w:tc>
          <w:tcPr>
            <w:tcW w:w="1460" w:type="dxa"/>
            <w:vAlign w:val="center"/>
          </w:tcPr>
          <w:p w14:paraId="7E3D90AC" w14:textId="3C6A5D71" w:rsidR="001A5A97" w:rsidRDefault="001A5A97" w:rsidP="001A5A97">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1AE41FFB" w14:textId="578F99D5" w:rsidR="001A5A97" w:rsidRDefault="001A5A97" w:rsidP="001A5A97">
            <w:pPr>
              <w:spacing w:before="60" w:after="60"/>
            </w:pPr>
            <w:r>
              <w:rPr>
                <w:rFonts w:eastAsia="DengXian"/>
                <w:lang w:eastAsia="zh-CN"/>
              </w:rPr>
              <w:t>Agree</w:t>
            </w:r>
          </w:p>
        </w:tc>
        <w:tc>
          <w:tcPr>
            <w:tcW w:w="6372" w:type="dxa"/>
            <w:vAlign w:val="center"/>
          </w:tcPr>
          <w:p w14:paraId="3B0D5BCB" w14:textId="77777777" w:rsidR="001A5A97" w:rsidRDefault="001A5A97" w:rsidP="001A5A97">
            <w:pPr>
              <w:rPr>
                <w:lang w:eastAsia="zh-CN"/>
              </w:rPr>
            </w:pPr>
            <w:r>
              <w:rPr>
                <w:rFonts w:hint="eastAsia"/>
                <w:lang w:eastAsia="zh-CN"/>
              </w:rPr>
              <w:t>F</w:t>
            </w:r>
            <w:r>
              <w:rPr>
                <w:lang w:eastAsia="zh-CN"/>
              </w:rPr>
              <w:t>rom RAN2 perspective, we think only one UE device type is enough to cover all intended use cases of REDCAP UEs.</w:t>
            </w:r>
          </w:p>
          <w:p w14:paraId="3CAB9FA6" w14:textId="0A87454E" w:rsidR="001A5A97" w:rsidRDefault="001A5A97" w:rsidP="001A5A97">
            <w:r>
              <w:rPr>
                <w:lang w:eastAsia="zh-CN"/>
              </w:rPr>
              <w:t>The exact number needs to be decided by RAN1 according to the conclusion of reduced capabilities.</w:t>
            </w:r>
          </w:p>
        </w:tc>
      </w:tr>
      <w:tr w:rsidR="00001F3A" w14:paraId="54744C3C" w14:textId="77777777" w:rsidTr="00140844">
        <w:tc>
          <w:tcPr>
            <w:tcW w:w="1460" w:type="dxa"/>
            <w:vAlign w:val="center"/>
          </w:tcPr>
          <w:p w14:paraId="3116931F" w14:textId="4355609C" w:rsidR="00001F3A" w:rsidRDefault="00001F3A" w:rsidP="001A5A97">
            <w:pPr>
              <w:spacing w:before="60" w:after="60"/>
              <w:rPr>
                <w:rFonts w:eastAsia="DengXian"/>
                <w:lang w:eastAsia="zh-CN"/>
              </w:rPr>
            </w:pPr>
            <w:r>
              <w:rPr>
                <w:rFonts w:eastAsia="DengXian"/>
                <w:lang w:eastAsia="zh-CN"/>
              </w:rPr>
              <w:t>MediaTek</w:t>
            </w:r>
          </w:p>
        </w:tc>
        <w:tc>
          <w:tcPr>
            <w:tcW w:w="1527" w:type="dxa"/>
          </w:tcPr>
          <w:p w14:paraId="4A16DA7D" w14:textId="3D6807DB" w:rsidR="00001F3A" w:rsidRDefault="00001F3A" w:rsidP="001A5A97">
            <w:pPr>
              <w:spacing w:before="60" w:after="60"/>
              <w:rPr>
                <w:rFonts w:eastAsia="DengXian"/>
                <w:lang w:eastAsia="zh-CN"/>
              </w:rPr>
            </w:pPr>
            <w:r>
              <w:rPr>
                <w:rFonts w:eastAsia="DengXian"/>
                <w:lang w:eastAsia="zh-CN"/>
              </w:rPr>
              <w:t>Agree</w:t>
            </w:r>
          </w:p>
        </w:tc>
        <w:tc>
          <w:tcPr>
            <w:tcW w:w="6372" w:type="dxa"/>
            <w:vAlign w:val="center"/>
          </w:tcPr>
          <w:p w14:paraId="052B6619" w14:textId="77777777" w:rsidR="00001F3A" w:rsidRDefault="00001F3A" w:rsidP="001A5A97">
            <w:pPr>
              <w:rPr>
                <w:lang w:eastAsia="zh-CN"/>
              </w:rPr>
            </w:pPr>
            <w:r>
              <w:rPr>
                <w:lang w:eastAsia="zh-CN"/>
              </w:rPr>
              <w:t xml:space="preserve">Agree with </w:t>
            </w:r>
            <w:proofErr w:type="spellStart"/>
            <w:r>
              <w:rPr>
                <w:lang w:eastAsia="zh-CN"/>
              </w:rPr>
              <w:t>Futurewei</w:t>
            </w:r>
            <w:proofErr w:type="spellEnd"/>
            <w:r w:rsidR="00A628F9">
              <w:rPr>
                <w:lang w:eastAsia="zh-CN"/>
              </w:rPr>
              <w:t>.</w:t>
            </w:r>
          </w:p>
          <w:p w14:paraId="69C8B929" w14:textId="75F85CE3" w:rsidR="00A628F9" w:rsidRDefault="00A628F9" w:rsidP="00A628F9">
            <w:pPr>
              <w:rPr>
                <w:lang w:eastAsia="zh-CN"/>
              </w:rPr>
            </w:pPr>
            <w:r>
              <w:rPr>
                <w:lang w:eastAsia="zh-CN"/>
              </w:rPr>
              <w:t xml:space="preserve">We would like to stress the point on ‘avoiding market fragmentation’ as this is key to lowering device costs. To enable this, we think that just one ‘device type’ should be defined to cover all intended use-cases of </w:t>
            </w:r>
            <w:proofErr w:type="spellStart"/>
            <w:r>
              <w:rPr>
                <w:lang w:eastAsia="zh-CN"/>
              </w:rPr>
              <w:t>RedCap</w:t>
            </w:r>
            <w:proofErr w:type="spellEnd"/>
            <w:r>
              <w:rPr>
                <w:lang w:eastAsia="zh-CN"/>
              </w:rPr>
              <w:t>.</w:t>
            </w:r>
          </w:p>
        </w:tc>
      </w:tr>
      <w:tr w:rsidR="00431E41" w14:paraId="40F648D8" w14:textId="77777777" w:rsidTr="00325CFC">
        <w:tc>
          <w:tcPr>
            <w:tcW w:w="1460" w:type="dxa"/>
          </w:tcPr>
          <w:p w14:paraId="0C9D7AAF" w14:textId="0C155402" w:rsidR="00431E41" w:rsidRDefault="00431E41" w:rsidP="00431E41">
            <w:pPr>
              <w:spacing w:before="60" w:after="60"/>
              <w:rPr>
                <w:rFonts w:eastAsia="DengXian"/>
                <w:lang w:eastAsia="zh-CN"/>
              </w:rPr>
            </w:pPr>
            <w:r>
              <w:rPr>
                <w:rFonts w:hint="eastAsia"/>
                <w:lang w:eastAsia="zh-CN"/>
              </w:rPr>
              <w:t>vivo</w:t>
            </w:r>
          </w:p>
        </w:tc>
        <w:tc>
          <w:tcPr>
            <w:tcW w:w="1527" w:type="dxa"/>
          </w:tcPr>
          <w:p w14:paraId="107839BC" w14:textId="29447B36" w:rsidR="00431E41" w:rsidRDefault="00431E41" w:rsidP="00431E41">
            <w:pPr>
              <w:spacing w:before="60" w:after="60"/>
              <w:rPr>
                <w:rFonts w:eastAsia="DengXian"/>
                <w:lang w:eastAsia="zh-CN"/>
              </w:rPr>
            </w:pPr>
            <w:r>
              <w:rPr>
                <w:rFonts w:hint="eastAsia"/>
                <w:lang w:eastAsia="zh-CN"/>
              </w:rPr>
              <w:t xml:space="preserve">Agree </w:t>
            </w:r>
          </w:p>
        </w:tc>
        <w:tc>
          <w:tcPr>
            <w:tcW w:w="6372" w:type="dxa"/>
          </w:tcPr>
          <w:p w14:paraId="4337A015" w14:textId="77777777" w:rsidR="00431E41" w:rsidRDefault="00431E41" w:rsidP="00431E41">
            <w:pPr>
              <w:rPr>
                <w:lang w:eastAsia="zh-CN"/>
              </w:rPr>
            </w:pPr>
            <w:r>
              <w:rPr>
                <w:rFonts w:hint="eastAsia"/>
                <w:lang w:eastAsia="zh-CN"/>
              </w:rPr>
              <w:t>F</w:t>
            </w:r>
            <w:r>
              <w:rPr>
                <w:lang w:eastAsia="zh-CN"/>
              </w:rPr>
              <w:t>irstly, we agree t</w:t>
            </w:r>
            <w:r w:rsidRPr="00806C50">
              <w:rPr>
                <w:lang w:eastAsia="zh-CN"/>
              </w:rPr>
              <w:t>he number of device types should be minimi</w:t>
            </w:r>
            <w:r>
              <w:rPr>
                <w:lang w:eastAsia="zh-CN"/>
              </w:rPr>
              <w:t>z</w:t>
            </w:r>
            <w:r w:rsidRPr="00806C50">
              <w:rPr>
                <w:lang w:eastAsia="zh-CN"/>
              </w:rPr>
              <w:t>ed and introduced only where essential to control UE accesses and industry classification</w:t>
            </w:r>
            <w:r>
              <w:rPr>
                <w:lang w:eastAsia="zh-CN"/>
              </w:rPr>
              <w:t xml:space="preserve">, </w:t>
            </w:r>
            <w:r w:rsidRPr="00620200">
              <w:rPr>
                <w:lang w:eastAsia="zh-CN"/>
              </w:rPr>
              <w:t>considering the economics of scale</w:t>
            </w:r>
            <w:r>
              <w:rPr>
                <w:lang w:eastAsia="zh-CN"/>
              </w:rPr>
              <w:t xml:space="preserve"> and in order to avoid market </w:t>
            </w:r>
            <w:r w:rsidRPr="00E07A77">
              <w:rPr>
                <w:lang w:eastAsia="zh-CN"/>
              </w:rPr>
              <w:t>fragmentation</w:t>
            </w:r>
            <w:r w:rsidRPr="00620200">
              <w:rPr>
                <w:lang w:eastAsia="zh-CN"/>
              </w:rPr>
              <w:t>.</w:t>
            </w:r>
            <w:r>
              <w:rPr>
                <w:lang w:eastAsia="zh-CN"/>
              </w:rPr>
              <w:t xml:space="preserve"> </w:t>
            </w:r>
            <w:r>
              <w:rPr>
                <w:rFonts w:hint="eastAsia"/>
                <w:lang w:eastAsia="zh-CN"/>
              </w:rPr>
              <w:t>As</w:t>
            </w:r>
            <w:r>
              <w:rPr>
                <w:lang w:eastAsia="zh-CN"/>
              </w:rPr>
              <w:t xml:space="preserve"> we all know, t</w:t>
            </w:r>
            <w:r w:rsidRPr="00806C50">
              <w:rPr>
                <w:lang w:eastAsia="zh-CN"/>
              </w:rPr>
              <w:t xml:space="preserve">he use cases and corresponding requirements are quite diverse for </w:t>
            </w:r>
            <w:proofErr w:type="spellStart"/>
            <w:r w:rsidRPr="00806C50">
              <w:rPr>
                <w:lang w:eastAsia="zh-CN"/>
              </w:rPr>
              <w:t>RedCap</w:t>
            </w:r>
            <w:proofErr w:type="spellEnd"/>
            <w:r w:rsidRPr="00806C50">
              <w:rPr>
                <w:lang w:eastAsia="zh-CN"/>
              </w:rPr>
              <w:t xml:space="preserve"> devices.</w:t>
            </w:r>
          </w:p>
          <w:p w14:paraId="48051AD2" w14:textId="77777777" w:rsidR="00431E41" w:rsidRDefault="00431E41" w:rsidP="00431E41">
            <w:pPr>
              <w:spacing w:after="120"/>
              <w:jc w:val="both"/>
              <w:textAlignment w:val="baseline"/>
              <w:rPr>
                <w:lang w:eastAsia="zh-CN"/>
              </w:rPr>
            </w:pPr>
            <w:r>
              <w:rPr>
                <w:rFonts w:hint="eastAsia"/>
                <w:lang w:eastAsia="zh-CN"/>
              </w:rPr>
              <w:t>I</w:t>
            </w:r>
            <w:r w:rsidRPr="00620200">
              <w:rPr>
                <w:lang w:eastAsia="zh-CN"/>
              </w:rPr>
              <w:t>f we only define one device type or category</w:t>
            </w:r>
            <w:r>
              <w:rPr>
                <w:lang w:eastAsia="zh-CN"/>
              </w:rPr>
              <w:t xml:space="preserve"> for all use cases</w:t>
            </w:r>
            <w:r w:rsidRPr="00620200">
              <w:rPr>
                <w:lang w:eastAsia="zh-CN"/>
              </w:rPr>
              <w:t xml:space="preserve">, </w:t>
            </w:r>
            <w:r>
              <w:rPr>
                <w:lang w:eastAsia="zh-CN"/>
              </w:rPr>
              <w:t>e.g.</w:t>
            </w:r>
            <w:r w:rsidRPr="00620200">
              <w:rPr>
                <w:lang w:eastAsia="zh-CN"/>
              </w:rPr>
              <w:t xml:space="preserve">, if one </w:t>
            </w:r>
            <w:proofErr w:type="spellStart"/>
            <w:r w:rsidRPr="00620200">
              <w:rPr>
                <w:lang w:eastAsia="zh-CN"/>
              </w:rPr>
              <w:t>RedCap</w:t>
            </w:r>
            <w:proofErr w:type="spellEnd"/>
            <w:r w:rsidRPr="00620200">
              <w:rPr>
                <w:lang w:eastAsia="zh-CN"/>
              </w:rPr>
              <w:t xml:space="preserve"> UE type is defined for </w:t>
            </w:r>
            <w:r>
              <w:rPr>
                <w:lang w:eastAsia="zh-CN"/>
              </w:rPr>
              <w:t>the</w:t>
            </w:r>
            <w:r w:rsidRPr="00620200">
              <w:rPr>
                <w:lang w:eastAsia="zh-CN"/>
              </w:rPr>
              <w:t xml:space="preserve"> high-end use case assuming the </w:t>
            </w:r>
            <w:r>
              <w:rPr>
                <w:lang w:eastAsia="zh-CN"/>
              </w:rPr>
              <w:t>higher</w:t>
            </w:r>
            <w:r w:rsidRPr="00620200">
              <w:rPr>
                <w:lang w:eastAsia="zh-CN"/>
              </w:rPr>
              <w:t xml:space="preserve"> data rate (e.g. 150Mbps DL and 50Mbps in UL), it </w:t>
            </w:r>
            <w:r>
              <w:rPr>
                <w:lang w:eastAsia="zh-CN"/>
              </w:rPr>
              <w:t>will be</w:t>
            </w:r>
            <w:r w:rsidRPr="00620200">
              <w:rPr>
                <w:lang w:eastAsia="zh-CN"/>
              </w:rPr>
              <w:t xml:space="preserve"> </w:t>
            </w:r>
            <w:r>
              <w:rPr>
                <w:lang w:eastAsia="zh-CN"/>
              </w:rPr>
              <w:t>challenging to achieve the</w:t>
            </w:r>
            <w:r w:rsidRPr="00620200">
              <w:rPr>
                <w:lang w:eastAsia="zh-CN"/>
              </w:rPr>
              <w:t xml:space="preserve"> </w:t>
            </w:r>
            <w:r>
              <w:rPr>
                <w:lang w:eastAsia="zh-CN"/>
              </w:rPr>
              <w:t xml:space="preserve">target on </w:t>
            </w:r>
            <w:r w:rsidRPr="00620200">
              <w:rPr>
                <w:lang w:eastAsia="zh-CN"/>
              </w:rPr>
              <w:t>power efficiency for sensors and low-end wearable</w:t>
            </w:r>
            <w:r>
              <w:rPr>
                <w:lang w:eastAsia="zh-CN"/>
              </w:rPr>
              <w:t xml:space="preserve"> devices</w:t>
            </w:r>
            <w:r w:rsidRPr="00620200">
              <w:rPr>
                <w:lang w:eastAsia="zh-CN"/>
              </w:rPr>
              <w:t xml:space="preserve">. </w:t>
            </w:r>
          </w:p>
          <w:p w14:paraId="06E2D84A" w14:textId="77777777" w:rsidR="00431E41" w:rsidRDefault="00431E41" w:rsidP="00431E41">
            <w:pPr>
              <w:rPr>
                <w:lang w:eastAsia="zh-CN"/>
              </w:rPr>
            </w:pPr>
            <w:r>
              <w:rPr>
                <w:rFonts w:hint="eastAsia"/>
                <w:lang w:eastAsia="zh-CN"/>
              </w:rPr>
              <w:t>T</w:t>
            </w:r>
            <w:r>
              <w:rPr>
                <w:lang w:eastAsia="zh-CN"/>
              </w:rPr>
              <w:t>hus, i</w:t>
            </w:r>
            <w:r w:rsidRPr="00620200">
              <w:rPr>
                <w:lang w:eastAsia="zh-CN"/>
              </w:rPr>
              <w:t xml:space="preserve">t is necessary to introduce two </w:t>
            </w:r>
            <w:proofErr w:type="spellStart"/>
            <w:r w:rsidRPr="00620200">
              <w:rPr>
                <w:lang w:eastAsia="zh-CN"/>
              </w:rPr>
              <w:t>RedCap</w:t>
            </w:r>
            <w:proofErr w:type="spellEnd"/>
            <w:r w:rsidRPr="00620200">
              <w:rPr>
                <w:lang w:eastAsia="zh-CN"/>
              </w:rPr>
              <w:t xml:space="preserve"> device types</w:t>
            </w:r>
            <w:r>
              <w:rPr>
                <w:lang w:eastAsia="zh-CN"/>
              </w:rPr>
              <w:t>:</w:t>
            </w:r>
            <w:r w:rsidRPr="00620200">
              <w:rPr>
                <w:lang w:eastAsia="zh-CN"/>
              </w:rPr>
              <w:t xml:space="preserve"> one device type is to cover the low-end use cases e.g.</w:t>
            </w:r>
            <w:r>
              <w:rPr>
                <w:lang w:eastAsia="zh-CN"/>
              </w:rPr>
              <w:t>,</w:t>
            </w:r>
            <w:r w:rsidRPr="00620200">
              <w:rPr>
                <w:lang w:eastAsia="zh-CN"/>
              </w:rPr>
              <w:t xml:space="preserve"> industrial sensor, economic video</w:t>
            </w:r>
            <w:r w:rsidRPr="0051739E">
              <w:rPr>
                <w:rFonts w:hint="eastAsia"/>
                <w:lang w:eastAsia="zh-CN"/>
              </w:rPr>
              <w:t xml:space="preserve"> </w:t>
            </w:r>
            <w:r>
              <w:rPr>
                <w:rFonts w:hint="eastAsia"/>
                <w:lang w:eastAsia="zh-CN"/>
              </w:rPr>
              <w:t>s</w:t>
            </w:r>
            <w:r w:rsidRPr="00620200">
              <w:rPr>
                <w:lang w:eastAsia="zh-CN"/>
              </w:rPr>
              <w:t>urveillance, low-end wearable use cases</w:t>
            </w:r>
            <w:r>
              <w:rPr>
                <w:lang w:eastAsia="zh-CN"/>
              </w:rPr>
              <w:t>; while the</w:t>
            </w:r>
            <w:r w:rsidRPr="00620200">
              <w:rPr>
                <w:lang w:eastAsia="zh-CN"/>
              </w:rPr>
              <w:t xml:space="preserve"> other device type is for high-end use cases e.g., high-end wearable and high-end video </w:t>
            </w:r>
            <w:r>
              <w:rPr>
                <w:lang w:eastAsia="zh-CN"/>
              </w:rPr>
              <w:t>s</w:t>
            </w:r>
            <w:r w:rsidRPr="00620200">
              <w:rPr>
                <w:lang w:eastAsia="zh-CN"/>
              </w:rPr>
              <w:t>urveillance use cases.</w:t>
            </w:r>
          </w:p>
          <w:p w14:paraId="6F4B9093" w14:textId="479034DF" w:rsidR="00431E41" w:rsidRDefault="00431E41" w:rsidP="00431E41">
            <w:pPr>
              <w:rPr>
                <w:lang w:eastAsia="zh-CN"/>
              </w:rPr>
            </w:pPr>
            <w:r>
              <w:rPr>
                <w:lang w:eastAsia="zh-CN"/>
              </w:rPr>
              <w:t xml:space="preserve">We also think the </w:t>
            </w:r>
            <w:proofErr w:type="spellStart"/>
            <w:r>
              <w:rPr>
                <w:lang w:eastAsia="zh-CN"/>
              </w:rPr>
              <w:t>RedCap</w:t>
            </w:r>
            <w:proofErr w:type="spellEnd"/>
            <w:r>
              <w:rPr>
                <w:lang w:eastAsia="zh-CN"/>
              </w:rPr>
              <w:t xml:space="preserve"> UE type can be defined based on the UE capabilities/features. Thus, we need to wait for more progress from RAN1. </w:t>
            </w:r>
          </w:p>
        </w:tc>
      </w:tr>
      <w:tr w:rsidR="00767B3D" w14:paraId="044A3C71" w14:textId="77777777" w:rsidTr="00D57F87">
        <w:tc>
          <w:tcPr>
            <w:tcW w:w="1460" w:type="dxa"/>
          </w:tcPr>
          <w:p w14:paraId="3AEAFF4D" w14:textId="51D8997A" w:rsidR="00767B3D" w:rsidRDefault="00767B3D" w:rsidP="00767B3D">
            <w:pPr>
              <w:spacing w:before="60" w:after="60"/>
              <w:rPr>
                <w:lang w:eastAsia="zh-CN"/>
              </w:rPr>
            </w:pPr>
            <w:r>
              <w:rPr>
                <w:rFonts w:hint="eastAsia"/>
                <w:lang w:eastAsia="zh-CN"/>
              </w:rPr>
              <w:t>L</w:t>
            </w:r>
            <w:r>
              <w:rPr>
                <w:lang w:eastAsia="zh-CN"/>
              </w:rPr>
              <w:t>enovo</w:t>
            </w:r>
          </w:p>
        </w:tc>
        <w:tc>
          <w:tcPr>
            <w:tcW w:w="1527" w:type="dxa"/>
          </w:tcPr>
          <w:p w14:paraId="64510996" w14:textId="684B07DD" w:rsidR="00767B3D" w:rsidRDefault="00767B3D" w:rsidP="00767B3D">
            <w:pPr>
              <w:spacing w:before="60" w:after="60"/>
              <w:rPr>
                <w:lang w:eastAsia="zh-CN"/>
              </w:rPr>
            </w:pPr>
            <w:r>
              <w:rPr>
                <w:rFonts w:hint="eastAsia"/>
                <w:lang w:eastAsia="zh-CN"/>
              </w:rPr>
              <w:t>Agre</w:t>
            </w:r>
            <w:r>
              <w:rPr>
                <w:lang w:eastAsia="zh-CN"/>
              </w:rPr>
              <w:t>e</w:t>
            </w:r>
          </w:p>
        </w:tc>
        <w:tc>
          <w:tcPr>
            <w:tcW w:w="6372" w:type="dxa"/>
            <w:vAlign w:val="center"/>
          </w:tcPr>
          <w:p w14:paraId="13E99D75" w14:textId="1B94559A" w:rsidR="00767B3D" w:rsidRDefault="00767B3D" w:rsidP="00767B3D">
            <w:pPr>
              <w:rPr>
                <w:lang w:eastAsia="zh-CN"/>
              </w:rPr>
            </w:pPr>
            <w:r>
              <w:rPr>
                <w:lang w:eastAsia="zh-CN"/>
              </w:rPr>
              <w:t xml:space="preserve">Since the access control for </w:t>
            </w:r>
            <w:proofErr w:type="spellStart"/>
            <w:r>
              <w:rPr>
                <w:lang w:eastAsia="zh-CN"/>
              </w:rPr>
              <w:t>RedCap</w:t>
            </w:r>
            <w:proofErr w:type="spellEnd"/>
            <w:r>
              <w:rPr>
                <w:lang w:eastAsia="zh-CN"/>
              </w:rPr>
              <w:t xml:space="preserve"> UEs is to differentiate </w:t>
            </w:r>
            <w:proofErr w:type="spellStart"/>
            <w:r>
              <w:rPr>
                <w:lang w:eastAsia="zh-CN"/>
              </w:rPr>
              <w:t>RedCap</w:t>
            </w:r>
            <w:proofErr w:type="spellEnd"/>
            <w:r>
              <w:rPr>
                <w:lang w:eastAsia="zh-CN"/>
              </w:rPr>
              <w:t xml:space="preserve"> UEs from legacy UEs, one </w:t>
            </w:r>
            <w:proofErr w:type="spellStart"/>
            <w:r>
              <w:rPr>
                <w:lang w:eastAsia="zh-CN"/>
              </w:rPr>
              <w:t>RedCap</w:t>
            </w:r>
            <w:proofErr w:type="spellEnd"/>
            <w:r>
              <w:rPr>
                <w:lang w:eastAsia="zh-CN"/>
              </w:rPr>
              <w:t xml:space="preserve"> UE type associated the </w:t>
            </w:r>
            <w:r w:rsidRPr="00FD72AD">
              <w:rPr>
                <w:lang w:eastAsia="zh-CN"/>
              </w:rPr>
              <w:t>minimum capabilities</w:t>
            </w:r>
            <w:r>
              <w:rPr>
                <w:lang w:eastAsia="zh-CN"/>
              </w:rPr>
              <w:t xml:space="preserve"> can work. And the full capabilities can be reported during or after the initial RACH procedure based on the further discussion.</w:t>
            </w:r>
          </w:p>
        </w:tc>
      </w:tr>
      <w:tr w:rsidR="00624953" w14:paraId="65A34D72" w14:textId="77777777" w:rsidTr="00D57F87">
        <w:tc>
          <w:tcPr>
            <w:tcW w:w="1460" w:type="dxa"/>
          </w:tcPr>
          <w:p w14:paraId="63F5F065" w14:textId="7518B9C5" w:rsidR="00624953" w:rsidRDefault="00624953" w:rsidP="00624953">
            <w:pPr>
              <w:spacing w:before="60" w:after="60"/>
              <w:rPr>
                <w:lang w:eastAsia="zh-CN"/>
              </w:rPr>
            </w:pPr>
            <w:r>
              <w:t>Fujitsu</w:t>
            </w:r>
          </w:p>
        </w:tc>
        <w:tc>
          <w:tcPr>
            <w:tcW w:w="1527" w:type="dxa"/>
          </w:tcPr>
          <w:p w14:paraId="6D144C4C" w14:textId="509BA08B" w:rsidR="00624953" w:rsidRDefault="00624953" w:rsidP="00624953">
            <w:pPr>
              <w:spacing w:before="60" w:after="60"/>
              <w:rPr>
                <w:lang w:eastAsia="zh-CN"/>
              </w:rPr>
            </w:pPr>
            <w:r>
              <w:t>Agree</w:t>
            </w:r>
          </w:p>
        </w:tc>
        <w:tc>
          <w:tcPr>
            <w:tcW w:w="6372" w:type="dxa"/>
            <w:vAlign w:val="center"/>
          </w:tcPr>
          <w:p w14:paraId="3EBFF83F" w14:textId="77777777" w:rsidR="00624953" w:rsidRDefault="00624953" w:rsidP="00624953">
            <w:pPr>
              <w:rPr>
                <w:lang w:eastAsia="zh-CN"/>
              </w:rPr>
            </w:pPr>
          </w:p>
        </w:tc>
      </w:tr>
      <w:tr w:rsidR="0019254F" w14:paraId="56288862" w14:textId="77777777" w:rsidTr="00D57F87">
        <w:tc>
          <w:tcPr>
            <w:tcW w:w="1460" w:type="dxa"/>
          </w:tcPr>
          <w:p w14:paraId="20DDF871" w14:textId="6808A241" w:rsidR="0019254F" w:rsidRDefault="0019254F" w:rsidP="0019254F">
            <w:pPr>
              <w:spacing w:before="60" w:after="60"/>
            </w:pPr>
            <w:r>
              <w:rPr>
                <w:rFonts w:eastAsia="맑은 고딕" w:hint="eastAsia"/>
                <w:lang w:eastAsia="ko-KR"/>
              </w:rPr>
              <w:t>LG</w:t>
            </w:r>
          </w:p>
        </w:tc>
        <w:tc>
          <w:tcPr>
            <w:tcW w:w="1527" w:type="dxa"/>
          </w:tcPr>
          <w:p w14:paraId="7E90DBD4" w14:textId="2E4583A9" w:rsidR="0019254F" w:rsidRDefault="0019254F" w:rsidP="0019254F">
            <w:pPr>
              <w:spacing w:before="60" w:after="60"/>
            </w:pPr>
            <w:r>
              <w:rPr>
                <w:rFonts w:eastAsia="맑은 고딕" w:hint="eastAsia"/>
                <w:lang w:eastAsia="ko-KR"/>
              </w:rPr>
              <w:t>Agree</w:t>
            </w:r>
          </w:p>
        </w:tc>
        <w:tc>
          <w:tcPr>
            <w:tcW w:w="6372" w:type="dxa"/>
            <w:vAlign w:val="center"/>
          </w:tcPr>
          <w:p w14:paraId="164E553B" w14:textId="77777777" w:rsidR="0019254F" w:rsidRDefault="0019254F" w:rsidP="0019254F">
            <w:pPr>
              <w:rPr>
                <w:lang w:eastAsia="zh-CN"/>
              </w:rPr>
            </w:pPr>
          </w:p>
        </w:tc>
      </w:tr>
    </w:tbl>
    <w:p w14:paraId="2EFA3B60" w14:textId="77777777" w:rsidR="00F77475" w:rsidRDefault="00F77475" w:rsidP="00F77475">
      <w:pPr>
        <w:pStyle w:val="ac"/>
        <w:ind w:left="1080"/>
        <w:rPr>
          <w:rFonts w:ascii="Calibri" w:hAnsi="Calibri" w:cs="Calibri"/>
        </w:rPr>
      </w:pPr>
    </w:p>
    <w:p w14:paraId="549A7BB8" w14:textId="0720A868" w:rsidR="003F12CB" w:rsidRDefault="003F12CB" w:rsidP="003F12CB">
      <w:pPr>
        <w:spacing w:before="100" w:beforeAutospacing="1" w:after="100" w:afterAutospacing="1"/>
        <w:rPr>
          <w:rStyle w:val="af2"/>
        </w:rPr>
      </w:pPr>
      <w:r w:rsidRPr="00201816">
        <w:rPr>
          <w:rStyle w:val="af2"/>
        </w:rPr>
        <w:t>Question 2.1-</w:t>
      </w:r>
      <w:r>
        <w:rPr>
          <w:rStyle w:val="af2"/>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lastRenderedPageBreak/>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ac"/>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ac"/>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B076DD">
        <w:tc>
          <w:tcPr>
            <w:tcW w:w="1460" w:type="dxa"/>
            <w:shd w:val="clear" w:color="auto" w:fill="BFBFBF"/>
            <w:vAlign w:val="center"/>
          </w:tcPr>
          <w:p w14:paraId="1724FC3F" w14:textId="77777777" w:rsidR="00D72BB2" w:rsidRDefault="00D72BB2" w:rsidP="00B076DD">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B076DD">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B076DD">
            <w:pPr>
              <w:spacing w:before="60" w:after="60"/>
              <w:rPr>
                <w:b/>
                <w:lang w:eastAsia="zh-CN"/>
              </w:rPr>
            </w:pPr>
            <w:r>
              <w:rPr>
                <w:b/>
                <w:lang w:eastAsia="zh-CN"/>
              </w:rPr>
              <w:t xml:space="preserve">Remark </w:t>
            </w:r>
          </w:p>
        </w:tc>
      </w:tr>
      <w:tr w:rsidR="00D72BB2" w14:paraId="491756E7" w14:textId="77777777" w:rsidTr="00B076DD">
        <w:tc>
          <w:tcPr>
            <w:tcW w:w="1460" w:type="dxa"/>
            <w:vAlign w:val="center"/>
          </w:tcPr>
          <w:p w14:paraId="26C71E7D" w14:textId="79E8AA0D" w:rsidR="00D72BB2" w:rsidRDefault="005E7543" w:rsidP="00B076DD">
            <w:pPr>
              <w:spacing w:before="60" w:after="60"/>
              <w:rPr>
                <w:lang w:eastAsia="zh-CN"/>
              </w:rPr>
            </w:pPr>
            <w:r>
              <w:rPr>
                <w:lang w:eastAsia="zh-CN"/>
              </w:rPr>
              <w:t>Qualcomm</w:t>
            </w:r>
          </w:p>
        </w:tc>
        <w:tc>
          <w:tcPr>
            <w:tcW w:w="1527" w:type="dxa"/>
          </w:tcPr>
          <w:p w14:paraId="3FE955B6" w14:textId="3D1DA731" w:rsidR="00D72BB2" w:rsidRDefault="005E7543" w:rsidP="00B076DD">
            <w:pPr>
              <w:spacing w:before="60" w:after="60"/>
              <w:rPr>
                <w:lang w:eastAsia="zh-CN"/>
              </w:rPr>
            </w:pPr>
            <w:r>
              <w:rPr>
                <w:lang w:eastAsia="zh-CN"/>
              </w:rPr>
              <w:t>Option 1</w:t>
            </w:r>
          </w:p>
        </w:tc>
        <w:tc>
          <w:tcPr>
            <w:tcW w:w="6372" w:type="dxa"/>
            <w:vAlign w:val="center"/>
          </w:tcPr>
          <w:p w14:paraId="06A043F0" w14:textId="77777777" w:rsidR="00D72BB2" w:rsidRDefault="007E4E61" w:rsidP="00B076DD">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B076DD">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B076DD">
        <w:tc>
          <w:tcPr>
            <w:tcW w:w="1460" w:type="dxa"/>
            <w:vAlign w:val="center"/>
          </w:tcPr>
          <w:p w14:paraId="5982BFEA" w14:textId="77777777" w:rsidR="0044167D" w:rsidRDefault="0044167D" w:rsidP="00B076DD">
            <w:pPr>
              <w:spacing w:before="60" w:after="60"/>
              <w:rPr>
                <w:lang w:eastAsia="zh-CN"/>
              </w:rPr>
            </w:pPr>
            <w:r>
              <w:rPr>
                <w:lang w:eastAsia="zh-CN"/>
              </w:rPr>
              <w:t>Nokia</w:t>
            </w:r>
          </w:p>
        </w:tc>
        <w:tc>
          <w:tcPr>
            <w:tcW w:w="1527" w:type="dxa"/>
          </w:tcPr>
          <w:p w14:paraId="08095831" w14:textId="77777777" w:rsidR="0044167D" w:rsidRDefault="0044167D" w:rsidP="00B076DD">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B076DD">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B076DD">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w:t>
            </w:r>
            <w:proofErr w:type="spellStart"/>
            <w:r>
              <w:rPr>
                <w:rFonts w:eastAsia="DengXian"/>
                <w:lang w:eastAsia="zh-CN"/>
              </w:rPr>
              <w:t>RedCap</w:t>
            </w:r>
            <w:proofErr w:type="spellEnd"/>
            <w:r>
              <w:rPr>
                <w:rFonts w:eastAsia="DengXian"/>
                <w:lang w:eastAsia="zh-CN"/>
              </w:rPr>
              <w:t xml:space="preserve">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B076DD">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B076DD">
        <w:tc>
          <w:tcPr>
            <w:tcW w:w="1460" w:type="dxa"/>
            <w:vAlign w:val="center"/>
          </w:tcPr>
          <w:p w14:paraId="6D8DFFA6" w14:textId="4D191D9E" w:rsidR="00233856" w:rsidRDefault="00631BB1"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B076DD">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B076DD">
        <w:tc>
          <w:tcPr>
            <w:tcW w:w="1460" w:type="dxa"/>
          </w:tcPr>
          <w:p w14:paraId="4E4B0182" w14:textId="53920D95" w:rsidR="005342EA" w:rsidRDefault="005342EA" w:rsidP="005342EA">
            <w:pPr>
              <w:spacing w:before="60" w:after="60"/>
              <w:rPr>
                <w:rFonts w:eastAsia="DengXian"/>
                <w:lang w:eastAsia="zh-CN"/>
              </w:rPr>
            </w:pPr>
            <w:proofErr w:type="spellStart"/>
            <w:r w:rsidRPr="00AA3646">
              <w:t>Convida</w:t>
            </w:r>
            <w:proofErr w:type="spellEnd"/>
            <w:r w:rsidRPr="00AA3646">
              <w:t xml:space="preserve"> Wireless</w:t>
            </w:r>
          </w:p>
        </w:tc>
        <w:tc>
          <w:tcPr>
            <w:tcW w:w="1527" w:type="dxa"/>
          </w:tcPr>
          <w:p w14:paraId="2E85CA32" w14:textId="251FFD4C" w:rsidR="005342EA" w:rsidRDefault="005342EA" w:rsidP="005342EA">
            <w:pPr>
              <w:spacing w:before="60" w:after="60"/>
              <w:rPr>
                <w:rFonts w:eastAsia="DengXian"/>
                <w:lang w:eastAsia="zh-CN"/>
              </w:rPr>
            </w:pPr>
            <w:r w:rsidRPr="00AA3646">
              <w:t>Option 2</w:t>
            </w:r>
          </w:p>
        </w:tc>
        <w:tc>
          <w:tcPr>
            <w:tcW w:w="6372" w:type="dxa"/>
          </w:tcPr>
          <w:p w14:paraId="5DAA9E34" w14:textId="77777777" w:rsidR="005342EA" w:rsidRDefault="005342EA" w:rsidP="005342EA"/>
        </w:tc>
      </w:tr>
      <w:tr w:rsidR="00AD1C9E" w14:paraId="6E7FD453" w14:textId="77777777" w:rsidTr="00B076DD">
        <w:tc>
          <w:tcPr>
            <w:tcW w:w="1460" w:type="dxa"/>
            <w:vAlign w:val="center"/>
          </w:tcPr>
          <w:p w14:paraId="7D17108F"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78E32F3D" w14:textId="77777777" w:rsidR="00AD1C9E" w:rsidRDefault="00AD1C9E" w:rsidP="00B076DD">
            <w:pPr>
              <w:spacing w:before="60" w:after="60"/>
              <w:rPr>
                <w:rFonts w:eastAsia="DengXian"/>
                <w:lang w:eastAsia="zh-CN"/>
              </w:rPr>
            </w:pPr>
            <w:r>
              <w:rPr>
                <w:rFonts w:eastAsia="DengXian"/>
                <w:lang w:eastAsia="zh-CN"/>
              </w:rPr>
              <w:t>Option 1, but</w:t>
            </w:r>
          </w:p>
        </w:tc>
        <w:tc>
          <w:tcPr>
            <w:tcW w:w="6372" w:type="dxa"/>
            <w:vAlign w:val="center"/>
          </w:tcPr>
          <w:p w14:paraId="3E982993" w14:textId="77777777" w:rsidR="00AD1C9E" w:rsidRDefault="00AD1C9E" w:rsidP="00B076DD">
            <w:r>
              <w:t>Similar views as Qualcomm.</w:t>
            </w:r>
          </w:p>
        </w:tc>
      </w:tr>
      <w:tr w:rsidR="00AD1C9E" w14:paraId="06547472" w14:textId="77777777" w:rsidTr="00B076DD">
        <w:tc>
          <w:tcPr>
            <w:tcW w:w="1460" w:type="dxa"/>
          </w:tcPr>
          <w:p w14:paraId="307349B7" w14:textId="32DCE1C0" w:rsidR="00AD1C9E" w:rsidRPr="00AA3646" w:rsidRDefault="00103BA0" w:rsidP="005342EA">
            <w:pPr>
              <w:spacing w:before="60" w:after="60"/>
            </w:pPr>
            <w:r>
              <w:t>Sequans</w:t>
            </w:r>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r w:rsidR="008E21AC" w14:paraId="7E6EDE8C" w14:textId="77777777" w:rsidTr="00B076DD">
        <w:tc>
          <w:tcPr>
            <w:tcW w:w="1460" w:type="dxa"/>
            <w:vAlign w:val="center"/>
          </w:tcPr>
          <w:p w14:paraId="01DCD38F" w14:textId="78BB889A" w:rsidR="008E21AC" w:rsidRDefault="008E21AC" w:rsidP="008E21AC">
            <w:pPr>
              <w:spacing w:before="60" w:after="60"/>
            </w:pPr>
            <w:r>
              <w:rPr>
                <w:rFonts w:eastAsia="Yu Mincho" w:hint="eastAsia"/>
                <w:lang w:eastAsia="ja-JP"/>
              </w:rPr>
              <w:lastRenderedPageBreak/>
              <w:t>NEC</w:t>
            </w:r>
          </w:p>
        </w:tc>
        <w:tc>
          <w:tcPr>
            <w:tcW w:w="1527" w:type="dxa"/>
          </w:tcPr>
          <w:p w14:paraId="0FACC2E2" w14:textId="4D74696A" w:rsidR="008E21AC" w:rsidRDefault="008E21AC" w:rsidP="008E21AC">
            <w:pPr>
              <w:spacing w:before="60" w:after="60"/>
            </w:pPr>
            <w:r>
              <w:rPr>
                <w:rFonts w:eastAsia="Yu Mincho" w:hint="eastAsia"/>
                <w:lang w:eastAsia="ja-JP"/>
              </w:rPr>
              <w:t>Option 2</w:t>
            </w:r>
          </w:p>
        </w:tc>
        <w:tc>
          <w:tcPr>
            <w:tcW w:w="6372" w:type="dxa"/>
            <w:vAlign w:val="center"/>
          </w:tcPr>
          <w:p w14:paraId="71BD18D7" w14:textId="05FCEFE3" w:rsidR="008E21AC" w:rsidRDefault="008E21AC" w:rsidP="008E21AC">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D7295E" w14:paraId="2E241DD0" w14:textId="77777777" w:rsidTr="00B076DD">
        <w:tc>
          <w:tcPr>
            <w:tcW w:w="1460" w:type="dxa"/>
            <w:vAlign w:val="center"/>
          </w:tcPr>
          <w:p w14:paraId="6574D71F" w14:textId="23C03AA0" w:rsidR="00D7295E" w:rsidRDefault="00D7295E" w:rsidP="00D7295E">
            <w:pPr>
              <w:spacing w:before="60" w:after="60"/>
              <w:rPr>
                <w:rFonts w:eastAsia="Yu Mincho"/>
                <w:lang w:eastAsia="ja-JP"/>
              </w:rPr>
            </w:pPr>
            <w:r>
              <w:rPr>
                <w:rFonts w:eastAsia="DengXian"/>
                <w:lang w:eastAsia="zh-CN"/>
              </w:rPr>
              <w:t>Samsung</w:t>
            </w:r>
          </w:p>
        </w:tc>
        <w:tc>
          <w:tcPr>
            <w:tcW w:w="1527" w:type="dxa"/>
          </w:tcPr>
          <w:p w14:paraId="4E6DAB8F" w14:textId="2095C5AC" w:rsidR="00D7295E" w:rsidRDefault="00D7295E" w:rsidP="00D7295E">
            <w:pPr>
              <w:spacing w:before="60" w:after="60"/>
              <w:rPr>
                <w:rFonts w:eastAsia="Yu Mincho"/>
                <w:lang w:eastAsia="ja-JP"/>
              </w:rPr>
            </w:pPr>
            <w:r>
              <w:rPr>
                <w:rFonts w:eastAsia="DengXian"/>
                <w:lang w:eastAsia="zh-CN"/>
              </w:rPr>
              <w:t>Option 2</w:t>
            </w:r>
          </w:p>
        </w:tc>
        <w:tc>
          <w:tcPr>
            <w:tcW w:w="6372" w:type="dxa"/>
            <w:vAlign w:val="center"/>
          </w:tcPr>
          <w:p w14:paraId="605B6AFC" w14:textId="2CCD1E25" w:rsidR="00D7295E" w:rsidRDefault="00D7295E" w:rsidP="00D7295E">
            <w:pPr>
              <w:rPr>
                <w:rFonts w:eastAsia="Yu Mincho"/>
                <w:lang w:eastAsia="ja-JP"/>
              </w:rPr>
            </w:pPr>
            <w:r>
              <w:rPr>
                <w:rFonts w:eastAsia="DengXian"/>
                <w:lang w:eastAsia="zh-CN"/>
              </w:rPr>
              <w:t>Again, the question is subject to earlier our comments. We also think that the actual capability can be discussed in the normative phase, assuming we follow the legacy principle for the capabilities.</w:t>
            </w:r>
          </w:p>
        </w:tc>
      </w:tr>
      <w:tr w:rsidR="00D7295E" w14:paraId="0B5FC8B3" w14:textId="77777777" w:rsidTr="00B076DD">
        <w:tc>
          <w:tcPr>
            <w:tcW w:w="1460" w:type="dxa"/>
          </w:tcPr>
          <w:p w14:paraId="66F0CFE8" w14:textId="6449F051" w:rsidR="00D7295E" w:rsidRDefault="00526B66" w:rsidP="00D7295E">
            <w:pPr>
              <w:spacing w:before="60" w:after="60"/>
              <w:rPr>
                <w:lang w:eastAsia="zh-CN"/>
              </w:rPr>
            </w:pPr>
            <w:r>
              <w:rPr>
                <w:rFonts w:hint="eastAsia"/>
                <w:lang w:eastAsia="zh-CN"/>
              </w:rPr>
              <w:t>CATT</w:t>
            </w:r>
          </w:p>
        </w:tc>
        <w:tc>
          <w:tcPr>
            <w:tcW w:w="1527" w:type="dxa"/>
          </w:tcPr>
          <w:p w14:paraId="3F64EA26" w14:textId="039547DE" w:rsidR="00D7295E" w:rsidRDefault="00526B66" w:rsidP="00D7295E">
            <w:pPr>
              <w:spacing w:before="60" w:after="60"/>
              <w:rPr>
                <w:lang w:eastAsia="zh-CN"/>
              </w:rPr>
            </w:pPr>
            <w:r>
              <w:rPr>
                <w:rFonts w:hint="eastAsia"/>
                <w:lang w:eastAsia="zh-CN"/>
              </w:rPr>
              <w:t>Option 2</w:t>
            </w:r>
          </w:p>
        </w:tc>
        <w:tc>
          <w:tcPr>
            <w:tcW w:w="6372" w:type="dxa"/>
          </w:tcPr>
          <w:p w14:paraId="1D7778BE" w14:textId="46DAABDA" w:rsidR="00D7295E" w:rsidRDefault="00526B66" w:rsidP="00D7295E">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w:t>
            </w:r>
            <w:proofErr w:type="spellStart"/>
            <w:r>
              <w:rPr>
                <w:rFonts w:hint="eastAsia"/>
                <w:lang w:eastAsia="zh-CN"/>
              </w:rPr>
              <w:t>ue</w:t>
            </w:r>
            <w:proofErr w:type="spellEnd"/>
            <w:r>
              <w:rPr>
                <w:rFonts w:hint="eastAsia"/>
                <w:lang w:eastAsia="zh-CN"/>
              </w:rPr>
              <w:t xml:space="preserve"> cap framework is </w:t>
            </w:r>
            <w:proofErr w:type="gramStart"/>
            <w:r>
              <w:rPr>
                <w:rFonts w:hint="eastAsia"/>
                <w:lang w:eastAsia="zh-CN"/>
              </w:rPr>
              <w:t>reused.,</w:t>
            </w:r>
            <w:proofErr w:type="gramEnd"/>
            <w:r>
              <w:rPr>
                <w:rFonts w:hint="eastAsia"/>
                <w:lang w:eastAsia="zh-CN"/>
              </w:rPr>
              <w:t xml:space="preserve"> or whether </w:t>
            </w:r>
            <w:proofErr w:type="spellStart"/>
            <w:r>
              <w:rPr>
                <w:rFonts w:hint="eastAsia"/>
                <w:lang w:eastAsia="zh-CN"/>
              </w:rPr>
              <w:t>ue</w:t>
            </w:r>
            <w:proofErr w:type="spellEnd"/>
            <w:r>
              <w:rPr>
                <w:rFonts w:hint="eastAsia"/>
                <w:lang w:eastAsia="zh-CN"/>
              </w:rPr>
              <w:t xml:space="preserve"> type needs to know until when. These can based on discussions on use case and </w:t>
            </w:r>
            <w:r>
              <w:rPr>
                <w:lang w:eastAsia="zh-CN"/>
              </w:rPr>
              <w:t>requirements</w:t>
            </w:r>
            <w:r>
              <w:rPr>
                <w:rFonts w:hint="eastAsia"/>
                <w:lang w:eastAsia="zh-CN"/>
              </w:rPr>
              <w:t xml:space="preserve">, without going into signaling details. </w:t>
            </w:r>
          </w:p>
        </w:tc>
      </w:tr>
      <w:tr w:rsidR="00B076DD" w14:paraId="5B0B8714" w14:textId="77777777" w:rsidTr="00B076DD">
        <w:tc>
          <w:tcPr>
            <w:tcW w:w="1460" w:type="dxa"/>
          </w:tcPr>
          <w:p w14:paraId="4344EF1C" w14:textId="110311B6" w:rsidR="00B076DD" w:rsidRDefault="00B076DD" w:rsidP="00B076DD">
            <w:pPr>
              <w:spacing w:before="60" w:after="60"/>
            </w:pPr>
            <w:r>
              <w:t>Intel</w:t>
            </w:r>
          </w:p>
        </w:tc>
        <w:tc>
          <w:tcPr>
            <w:tcW w:w="1527" w:type="dxa"/>
          </w:tcPr>
          <w:p w14:paraId="4695EB73" w14:textId="3DCB204D" w:rsidR="00B076DD" w:rsidRDefault="00B076DD" w:rsidP="00B076DD">
            <w:pPr>
              <w:spacing w:before="60" w:after="60"/>
            </w:pPr>
            <w:r>
              <w:t>Option 1</w:t>
            </w:r>
          </w:p>
        </w:tc>
        <w:tc>
          <w:tcPr>
            <w:tcW w:w="6372" w:type="dxa"/>
          </w:tcPr>
          <w:p w14:paraId="0076724C" w14:textId="34A2F1C1" w:rsidR="00B076DD" w:rsidRDefault="00B076DD" w:rsidP="00B076DD">
            <w:r>
              <w:t xml:space="preserve">Similar view as Qualcomm. We do not see other way around to capture device type. But would be fine to decide this once the reduce capability is clear. </w:t>
            </w:r>
          </w:p>
        </w:tc>
      </w:tr>
      <w:tr w:rsidR="001A5A97" w14:paraId="3E40FED2" w14:textId="77777777" w:rsidTr="00B076DD">
        <w:tc>
          <w:tcPr>
            <w:tcW w:w="1460" w:type="dxa"/>
          </w:tcPr>
          <w:p w14:paraId="178D52A3" w14:textId="737CA044" w:rsidR="001A5A97" w:rsidRDefault="001A5A97" w:rsidP="001A5A97">
            <w:pPr>
              <w:spacing w:before="60" w:after="60"/>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23A7F2EF" w14:textId="0F1D357C" w:rsidR="001A5A97" w:rsidRDefault="001A5A97" w:rsidP="001A5A97">
            <w:pPr>
              <w:spacing w:before="60" w:after="60"/>
            </w:pPr>
            <w:r>
              <w:rPr>
                <w:rFonts w:hint="eastAsia"/>
                <w:lang w:eastAsia="zh-CN"/>
              </w:rPr>
              <w:t>O</w:t>
            </w:r>
            <w:r>
              <w:rPr>
                <w:lang w:eastAsia="zh-CN"/>
              </w:rPr>
              <w:t>ption 1</w:t>
            </w:r>
          </w:p>
        </w:tc>
        <w:tc>
          <w:tcPr>
            <w:tcW w:w="6372" w:type="dxa"/>
          </w:tcPr>
          <w:p w14:paraId="7D1F8BBE" w14:textId="6E99955C" w:rsidR="001A5A97" w:rsidRDefault="001A5A97" w:rsidP="001A5A97">
            <w:r>
              <w:rPr>
                <w:lang w:val="en-GB" w:eastAsia="zh-CN"/>
              </w:rPr>
              <w:t xml:space="preserve">We agree that the details of capabilities can be discuss in </w:t>
            </w:r>
            <w:r w:rsidRPr="00190403">
              <w:rPr>
                <w:lang w:val="en-GB" w:eastAsia="zh-CN"/>
              </w:rPr>
              <w:t>normative phase</w:t>
            </w:r>
            <w:r>
              <w:rPr>
                <w:lang w:val="en-GB" w:eastAsia="zh-CN"/>
              </w:rPr>
              <w:t xml:space="preserve">. But the </w:t>
            </w:r>
            <w:r w:rsidRPr="00190403">
              <w:rPr>
                <w:lang w:val="en-GB" w:eastAsia="zh-CN"/>
              </w:rPr>
              <w:t>general guideline</w:t>
            </w:r>
            <w:r>
              <w:rPr>
                <w:lang w:val="en-GB" w:eastAsia="zh-CN"/>
              </w:rPr>
              <w:t xml:space="preserve"> on the relation between device type and capabilities can be discuss in study phase, see our comment to Question 2.1-2.</w:t>
            </w:r>
          </w:p>
        </w:tc>
      </w:tr>
      <w:tr w:rsidR="00A628F9" w14:paraId="295B04DE" w14:textId="77777777" w:rsidTr="00B076DD">
        <w:tc>
          <w:tcPr>
            <w:tcW w:w="1460" w:type="dxa"/>
          </w:tcPr>
          <w:p w14:paraId="0B9CE8A6" w14:textId="532B40FE" w:rsidR="00A628F9" w:rsidRDefault="00A628F9" w:rsidP="001A5A97">
            <w:pPr>
              <w:spacing w:before="60" w:after="60"/>
              <w:rPr>
                <w:lang w:eastAsia="zh-CN"/>
              </w:rPr>
            </w:pPr>
            <w:r>
              <w:rPr>
                <w:lang w:eastAsia="zh-CN"/>
              </w:rPr>
              <w:t>MediaTek</w:t>
            </w:r>
          </w:p>
        </w:tc>
        <w:tc>
          <w:tcPr>
            <w:tcW w:w="1527" w:type="dxa"/>
          </w:tcPr>
          <w:p w14:paraId="1D95E825" w14:textId="3D6943BD" w:rsidR="00A628F9" w:rsidRDefault="00A628F9" w:rsidP="001A5A97">
            <w:pPr>
              <w:spacing w:before="60" w:after="60"/>
              <w:rPr>
                <w:lang w:eastAsia="zh-CN"/>
              </w:rPr>
            </w:pPr>
            <w:r>
              <w:rPr>
                <w:lang w:eastAsia="zh-CN"/>
              </w:rPr>
              <w:t>Option 1</w:t>
            </w:r>
          </w:p>
        </w:tc>
        <w:tc>
          <w:tcPr>
            <w:tcW w:w="6372" w:type="dxa"/>
          </w:tcPr>
          <w:p w14:paraId="1AF7A3FE" w14:textId="589F7377" w:rsidR="00A628F9" w:rsidRDefault="00A628F9" w:rsidP="00A628F9">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rsidR="00431E41" w14:paraId="354FD857" w14:textId="77777777" w:rsidTr="00B076DD">
        <w:tc>
          <w:tcPr>
            <w:tcW w:w="1460" w:type="dxa"/>
          </w:tcPr>
          <w:p w14:paraId="23D677F7" w14:textId="423FA82C" w:rsidR="00431E41" w:rsidRDefault="00431E41" w:rsidP="00431E41">
            <w:pPr>
              <w:spacing w:before="60" w:after="60"/>
              <w:rPr>
                <w:lang w:eastAsia="zh-CN"/>
              </w:rPr>
            </w:pPr>
            <w:r>
              <w:rPr>
                <w:rFonts w:hint="eastAsia"/>
                <w:lang w:eastAsia="zh-CN"/>
              </w:rPr>
              <w:t>v</w:t>
            </w:r>
            <w:r>
              <w:rPr>
                <w:lang w:eastAsia="zh-CN"/>
              </w:rPr>
              <w:t>ivo</w:t>
            </w:r>
          </w:p>
        </w:tc>
        <w:tc>
          <w:tcPr>
            <w:tcW w:w="1527" w:type="dxa"/>
          </w:tcPr>
          <w:p w14:paraId="75C504DC" w14:textId="1F2371F5" w:rsidR="00431E41" w:rsidRDefault="00431E41" w:rsidP="00431E41">
            <w:pPr>
              <w:spacing w:before="60" w:after="60"/>
              <w:rPr>
                <w:lang w:eastAsia="zh-CN"/>
              </w:rPr>
            </w:pPr>
            <w:r>
              <w:rPr>
                <w:rFonts w:hint="eastAsia"/>
                <w:lang w:eastAsia="zh-CN"/>
              </w:rPr>
              <w:t>O</w:t>
            </w:r>
            <w:r>
              <w:rPr>
                <w:lang w:eastAsia="zh-CN"/>
              </w:rPr>
              <w:t>ption 1/2</w:t>
            </w:r>
          </w:p>
        </w:tc>
        <w:tc>
          <w:tcPr>
            <w:tcW w:w="6372" w:type="dxa"/>
          </w:tcPr>
          <w:p w14:paraId="2DD792E8" w14:textId="77777777" w:rsidR="00431E41" w:rsidRDefault="00431E41" w:rsidP="00431E41">
            <w:pPr>
              <w:rPr>
                <w:lang w:eastAsia="zh-CN"/>
              </w:rPr>
            </w:pPr>
            <w:r>
              <w:rPr>
                <w:lang w:eastAsia="zh-CN"/>
              </w:rPr>
              <w:t xml:space="preserve">It seems that Option 1 is the only simple way to capture the device type. Otherwise, we need to define the association between different device types and UE capabilities, which is not helpful for the access control and restriction for </w:t>
            </w:r>
            <w:proofErr w:type="spellStart"/>
            <w:r>
              <w:rPr>
                <w:lang w:eastAsia="zh-CN"/>
              </w:rPr>
              <w:t>RedCap</w:t>
            </w:r>
            <w:proofErr w:type="spellEnd"/>
            <w:r>
              <w:rPr>
                <w:lang w:eastAsia="zh-CN"/>
              </w:rPr>
              <w:t xml:space="preserve"> UEs. </w:t>
            </w:r>
          </w:p>
          <w:p w14:paraId="22586CBA" w14:textId="422B8C06" w:rsidR="00431E41" w:rsidRDefault="00431E41" w:rsidP="00431E41">
            <w:pPr>
              <w:rPr>
                <w:lang w:val="en-GB" w:eastAsia="zh-CN"/>
              </w:rPr>
            </w:pPr>
            <w:r>
              <w:rPr>
                <w:rFonts w:hint="eastAsia"/>
                <w:lang w:eastAsia="zh-CN"/>
              </w:rPr>
              <w:t>B</w:t>
            </w:r>
            <w:r>
              <w:rPr>
                <w:lang w:eastAsia="zh-CN"/>
              </w:rPr>
              <w:t>ut we also think in the SI phase, we should not spend much time on this, as it is the work for stage-3.</w:t>
            </w:r>
          </w:p>
        </w:tc>
      </w:tr>
      <w:tr w:rsidR="00767B3D" w14:paraId="39F9C978" w14:textId="77777777" w:rsidTr="00205DB9">
        <w:tc>
          <w:tcPr>
            <w:tcW w:w="1460" w:type="dxa"/>
            <w:vAlign w:val="center"/>
          </w:tcPr>
          <w:p w14:paraId="2B642476" w14:textId="5A10D632" w:rsidR="00767B3D" w:rsidRDefault="00767B3D" w:rsidP="00767B3D">
            <w:pPr>
              <w:spacing w:before="60" w:after="60"/>
              <w:rPr>
                <w:lang w:eastAsia="zh-CN"/>
              </w:rPr>
            </w:pPr>
            <w:r>
              <w:rPr>
                <w:rFonts w:eastAsia="DengXian" w:hint="eastAsia"/>
                <w:lang w:eastAsia="zh-CN"/>
              </w:rPr>
              <w:t>L</w:t>
            </w:r>
            <w:r>
              <w:rPr>
                <w:rFonts w:eastAsia="DengXian"/>
                <w:lang w:eastAsia="zh-CN"/>
              </w:rPr>
              <w:t>enovo</w:t>
            </w:r>
          </w:p>
        </w:tc>
        <w:tc>
          <w:tcPr>
            <w:tcW w:w="1527" w:type="dxa"/>
          </w:tcPr>
          <w:p w14:paraId="3BD794D7" w14:textId="52F63360" w:rsidR="00767B3D" w:rsidRDefault="00767B3D" w:rsidP="00767B3D">
            <w:pPr>
              <w:spacing w:before="60" w:after="60"/>
              <w:rPr>
                <w:lang w:eastAsia="zh-CN"/>
              </w:rPr>
            </w:pPr>
            <w:r>
              <w:rPr>
                <w:rFonts w:eastAsia="DengXian" w:hint="eastAsia"/>
                <w:lang w:eastAsia="zh-CN"/>
              </w:rPr>
              <w:t>O</w:t>
            </w:r>
            <w:r>
              <w:rPr>
                <w:rFonts w:eastAsia="DengXian"/>
                <w:lang w:eastAsia="zh-CN"/>
              </w:rPr>
              <w:t>ption 2</w:t>
            </w:r>
          </w:p>
        </w:tc>
        <w:tc>
          <w:tcPr>
            <w:tcW w:w="6372" w:type="dxa"/>
            <w:vAlign w:val="center"/>
          </w:tcPr>
          <w:p w14:paraId="5875CB01" w14:textId="4A1DC357" w:rsidR="00767B3D" w:rsidRDefault="00767B3D" w:rsidP="00767B3D">
            <w:pPr>
              <w:rPr>
                <w:lang w:eastAsia="zh-CN"/>
              </w:rPr>
            </w:pPr>
            <w:r>
              <w:rPr>
                <w:lang w:eastAsia="zh-CN"/>
              </w:rPr>
              <w:t>Agree with Nokia and OPPO.</w:t>
            </w:r>
          </w:p>
        </w:tc>
      </w:tr>
      <w:tr w:rsidR="00624953" w14:paraId="507F9FA2" w14:textId="77777777" w:rsidTr="00A323E3">
        <w:tc>
          <w:tcPr>
            <w:tcW w:w="1460" w:type="dxa"/>
            <w:vAlign w:val="center"/>
          </w:tcPr>
          <w:p w14:paraId="3E22E996" w14:textId="596E8E58" w:rsidR="00624953" w:rsidRDefault="00624953" w:rsidP="00624953">
            <w:pPr>
              <w:spacing w:before="60" w:after="60"/>
              <w:rPr>
                <w:rFonts w:eastAsia="DengXian"/>
                <w:lang w:eastAsia="zh-CN"/>
              </w:rPr>
            </w:pPr>
            <w:r>
              <w:rPr>
                <w:rFonts w:eastAsia="DengXian"/>
                <w:lang w:eastAsia="zh-CN"/>
              </w:rPr>
              <w:t>Fujitsu</w:t>
            </w:r>
          </w:p>
        </w:tc>
        <w:tc>
          <w:tcPr>
            <w:tcW w:w="1527" w:type="dxa"/>
          </w:tcPr>
          <w:p w14:paraId="5C67E77F" w14:textId="7B46694E" w:rsidR="00624953" w:rsidRDefault="00624953" w:rsidP="00624953">
            <w:pPr>
              <w:spacing w:before="60" w:after="60"/>
              <w:rPr>
                <w:rFonts w:eastAsia="DengXian"/>
                <w:lang w:eastAsia="zh-CN"/>
              </w:rPr>
            </w:pPr>
            <w:r w:rsidRPr="00AA3646">
              <w:t>Option 2</w:t>
            </w:r>
          </w:p>
        </w:tc>
        <w:tc>
          <w:tcPr>
            <w:tcW w:w="6372" w:type="dxa"/>
          </w:tcPr>
          <w:p w14:paraId="1928E255" w14:textId="5742C979" w:rsidR="00624953" w:rsidRDefault="00624953" w:rsidP="00624953">
            <w:pPr>
              <w:rPr>
                <w:lang w:eastAsia="zh-CN"/>
              </w:rPr>
            </w:pPr>
            <w:r>
              <w:rPr>
                <w:rFonts w:eastAsia="DengXian"/>
                <w:lang w:eastAsia="zh-CN"/>
              </w:rPr>
              <w:t>The exact device type and the associated capabilities are studied in the study item phase. They are specified in normative phase.</w:t>
            </w:r>
          </w:p>
        </w:tc>
      </w:tr>
      <w:tr w:rsidR="0019254F" w14:paraId="21894C2F" w14:textId="77777777" w:rsidTr="00257773">
        <w:tc>
          <w:tcPr>
            <w:tcW w:w="1460" w:type="dxa"/>
            <w:vAlign w:val="center"/>
          </w:tcPr>
          <w:p w14:paraId="6AD80911" w14:textId="5BDE6B47" w:rsidR="0019254F" w:rsidRDefault="0019254F" w:rsidP="0019254F">
            <w:pPr>
              <w:spacing w:before="60" w:after="60"/>
              <w:rPr>
                <w:rFonts w:eastAsia="DengXian"/>
                <w:lang w:eastAsia="zh-CN"/>
              </w:rPr>
            </w:pPr>
            <w:r>
              <w:rPr>
                <w:rFonts w:eastAsia="맑은 고딕" w:hint="eastAsia"/>
                <w:lang w:eastAsia="ko-KR"/>
              </w:rPr>
              <w:t>LG</w:t>
            </w:r>
          </w:p>
        </w:tc>
        <w:tc>
          <w:tcPr>
            <w:tcW w:w="1527" w:type="dxa"/>
          </w:tcPr>
          <w:p w14:paraId="7CE0AFA8" w14:textId="7EC65FED" w:rsidR="0019254F" w:rsidRPr="00AA3646" w:rsidRDefault="0019254F" w:rsidP="0019254F">
            <w:pPr>
              <w:spacing w:before="60" w:after="60"/>
            </w:pPr>
            <w:r>
              <w:rPr>
                <w:rFonts w:eastAsia="맑은 고딕" w:hint="eastAsia"/>
                <w:lang w:eastAsia="ko-KR"/>
              </w:rPr>
              <w:t>Option 1</w:t>
            </w:r>
          </w:p>
        </w:tc>
        <w:tc>
          <w:tcPr>
            <w:tcW w:w="6372" w:type="dxa"/>
            <w:vAlign w:val="center"/>
          </w:tcPr>
          <w:p w14:paraId="52BFC22E" w14:textId="1B5AFED6" w:rsidR="0019254F" w:rsidRDefault="0019254F" w:rsidP="0019254F">
            <w:pPr>
              <w:rPr>
                <w:rFonts w:eastAsia="DengXian"/>
                <w:lang w:eastAsia="zh-CN"/>
              </w:rPr>
            </w:pPr>
            <w:r>
              <w:rPr>
                <w:rFonts w:eastAsia="맑은 고딕" w:hint="eastAsia"/>
                <w:lang w:eastAsia="ko-KR"/>
              </w:rPr>
              <w:t>We have similar view with Qualcomm</w:t>
            </w:r>
          </w:p>
        </w:tc>
      </w:tr>
    </w:tbl>
    <w:p w14:paraId="66633057" w14:textId="64545F72" w:rsidR="00B83E32" w:rsidRDefault="00C20268" w:rsidP="00B83E32">
      <w:pPr>
        <w:spacing w:before="100" w:beforeAutospacing="1" w:after="100" w:afterAutospacing="1"/>
        <w:rPr>
          <w:rStyle w:val="af2"/>
        </w:rPr>
      </w:pPr>
      <w:r w:rsidRPr="00201816">
        <w:rPr>
          <w:rStyle w:val="af2"/>
        </w:rPr>
        <w:t>Question 2.1-</w:t>
      </w:r>
      <w:r>
        <w:rPr>
          <w:rStyle w:val="af2"/>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B076DD">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B076DD">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B076DD">
            <w:pPr>
              <w:spacing w:before="60" w:after="60"/>
              <w:rPr>
                <w:b/>
                <w:lang w:eastAsia="zh-CN"/>
              </w:rPr>
            </w:pPr>
            <w:r>
              <w:rPr>
                <w:b/>
                <w:lang w:eastAsia="zh-CN"/>
              </w:rPr>
              <w:t xml:space="preserve">Remark </w:t>
            </w:r>
          </w:p>
        </w:tc>
      </w:tr>
      <w:tr w:rsidR="00AD1EAB" w14:paraId="227E2D03" w14:textId="77777777" w:rsidTr="00B076DD">
        <w:tc>
          <w:tcPr>
            <w:tcW w:w="1460" w:type="dxa"/>
            <w:vAlign w:val="center"/>
          </w:tcPr>
          <w:p w14:paraId="3DAAEC7E" w14:textId="5F273821" w:rsidR="00AD1EAB" w:rsidRDefault="00D119B9" w:rsidP="00B076DD">
            <w:pPr>
              <w:spacing w:before="60" w:after="60"/>
              <w:rPr>
                <w:lang w:eastAsia="zh-CN"/>
              </w:rPr>
            </w:pPr>
            <w:r>
              <w:rPr>
                <w:lang w:eastAsia="zh-CN"/>
              </w:rPr>
              <w:t>Qualcomm</w:t>
            </w:r>
          </w:p>
        </w:tc>
        <w:tc>
          <w:tcPr>
            <w:tcW w:w="1527" w:type="dxa"/>
          </w:tcPr>
          <w:p w14:paraId="613F63D4" w14:textId="11718198" w:rsidR="00AD1EAB" w:rsidRDefault="00D119B9" w:rsidP="00B076DD">
            <w:pPr>
              <w:spacing w:before="60" w:after="60"/>
              <w:rPr>
                <w:lang w:eastAsia="zh-CN"/>
              </w:rPr>
            </w:pPr>
            <w:r>
              <w:rPr>
                <w:lang w:eastAsia="zh-CN"/>
              </w:rPr>
              <w:t>No</w:t>
            </w:r>
          </w:p>
        </w:tc>
        <w:tc>
          <w:tcPr>
            <w:tcW w:w="6372" w:type="dxa"/>
            <w:vAlign w:val="center"/>
          </w:tcPr>
          <w:p w14:paraId="57E5B5D9" w14:textId="23BA51DA" w:rsidR="00AD1EAB" w:rsidRPr="006220BE" w:rsidRDefault="00D119B9" w:rsidP="00B076DD">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 xml:space="preserve">UE’s </w:t>
            </w:r>
            <w:r w:rsidR="00380771">
              <w:rPr>
                <w:lang w:val="en-GB" w:eastAsia="zh-CN"/>
              </w:rPr>
              <w:lastRenderedPageBreak/>
              <w:t>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B076DD">
        <w:tc>
          <w:tcPr>
            <w:tcW w:w="1460" w:type="dxa"/>
            <w:vAlign w:val="center"/>
          </w:tcPr>
          <w:p w14:paraId="2D828EB1" w14:textId="77777777" w:rsidR="00D91DC7" w:rsidRDefault="00D91DC7" w:rsidP="00B076DD">
            <w:pPr>
              <w:spacing w:before="60" w:after="60"/>
              <w:rPr>
                <w:lang w:eastAsia="zh-CN"/>
              </w:rPr>
            </w:pPr>
            <w:r>
              <w:rPr>
                <w:lang w:eastAsia="zh-CN"/>
              </w:rPr>
              <w:lastRenderedPageBreak/>
              <w:t>Nokia</w:t>
            </w:r>
          </w:p>
        </w:tc>
        <w:tc>
          <w:tcPr>
            <w:tcW w:w="1527" w:type="dxa"/>
          </w:tcPr>
          <w:p w14:paraId="04A8F0C0" w14:textId="77777777" w:rsidR="00D91DC7" w:rsidRDefault="00D91DC7" w:rsidP="00B076DD">
            <w:pPr>
              <w:spacing w:before="60" w:after="60"/>
              <w:rPr>
                <w:lang w:eastAsia="zh-CN"/>
              </w:rPr>
            </w:pPr>
            <w:r>
              <w:rPr>
                <w:lang w:eastAsia="zh-CN"/>
              </w:rPr>
              <w:t>no</w:t>
            </w:r>
          </w:p>
        </w:tc>
        <w:tc>
          <w:tcPr>
            <w:tcW w:w="6372" w:type="dxa"/>
            <w:vAlign w:val="center"/>
          </w:tcPr>
          <w:p w14:paraId="60289E0F" w14:textId="15A18B6D" w:rsidR="00D91DC7" w:rsidRPr="006220BE" w:rsidRDefault="00D91DC7" w:rsidP="00B076DD">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B076DD">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 xml:space="preserve">e are not sure for the moment, in addition to the existing full UE capabilities, what else information is required in the network side to control </w:t>
            </w:r>
            <w:proofErr w:type="spellStart"/>
            <w:r>
              <w:rPr>
                <w:rFonts w:eastAsia="DengXian"/>
                <w:lang w:eastAsia="zh-CN"/>
              </w:rPr>
              <w:t>RedCap</w:t>
            </w:r>
            <w:proofErr w:type="spellEnd"/>
            <w:r>
              <w:rPr>
                <w:rFonts w:eastAsia="DengXian"/>
                <w:lang w:eastAsia="zh-CN"/>
              </w:rPr>
              <w:t xml:space="preserve"> UE’s access. At least we think the definition of </w:t>
            </w:r>
            <w:proofErr w:type="spellStart"/>
            <w:r>
              <w:rPr>
                <w:rFonts w:eastAsia="DengXian"/>
                <w:lang w:eastAsia="zh-CN"/>
              </w:rPr>
              <w:t>RedCap</w:t>
            </w:r>
            <w:proofErr w:type="spellEnd"/>
            <w:r>
              <w:rPr>
                <w:rFonts w:eastAsia="DengXian"/>
                <w:lang w:eastAsia="zh-CN"/>
              </w:rPr>
              <w:t xml:space="preserve">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B076DD">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B076DD">
        <w:tc>
          <w:tcPr>
            <w:tcW w:w="1460" w:type="dxa"/>
            <w:vAlign w:val="center"/>
          </w:tcPr>
          <w:p w14:paraId="2065CE3F" w14:textId="64B1D214" w:rsidR="00AD5257" w:rsidRDefault="00085CED" w:rsidP="00AD5257">
            <w:pPr>
              <w:spacing w:before="60" w:after="60"/>
              <w:rPr>
                <w:rFonts w:eastAsia="DengXian"/>
                <w:lang w:eastAsia="zh-CN"/>
              </w:rPr>
            </w:pPr>
            <w:proofErr w:type="spellStart"/>
            <w:r>
              <w:rPr>
                <w:rFonts w:eastAsia="DengXian"/>
                <w:lang w:eastAsia="zh-CN"/>
              </w:rPr>
              <w:t>Futurewei</w:t>
            </w:r>
            <w:proofErr w:type="spellEnd"/>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B076DD">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r w:rsidR="005342EA" w14:paraId="60AB527A" w14:textId="77777777" w:rsidTr="00B076DD">
        <w:tc>
          <w:tcPr>
            <w:tcW w:w="1460" w:type="dxa"/>
          </w:tcPr>
          <w:p w14:paraId="5C596171" w14:textId="19CD1D30" w:rsidR="005342EA" w:rsidRDefault="005342EA" w:rsidP="005342EA">
            <w:pPr>
              <w:spacing w:before="60" w:after="60"/>
              <w:rPr>
                <w:rFonts w:eastAsia="DengXian"/>
                <w:lang w:eastAsia="zh-CN"/>
              </w:rPr>
            </w:pPr>
            <w:proofErr w:type="spellStart"/>
            <w:r w:rsidRPr="005956AF">
              <w:t>Convida</w:t>
            </w:r>
            <w:proofErr w:type="spellEnd"/>
            <w:r w:rsidRPr="005956AF">
              <w:t xml:space="preserve"> Wireless</w:t>
            </w:r>
          </w:p>
        </w:tc>
        <w:tc>
          <w:tcPr>
            <w:tcW w:w="1527" w:type="dxa"/>
          </w:tcPr>
          <w:p w14:paraId="6BFC0A62" w14:textId="77777777" w:rsidR="005342EA" w:rsidRDefault="005342EA" w:rsidP="005342EA">
            <w:pPr>
              <w:spacing w:before="60" w:after="60"/>
              <w:rPr>
                <w:rFonts w:eastAsia="DengXian"/>
                <w:lang w:eastAsia="zh-CN"/>
              </w:rPr>
            </w:pPr>
          </w:p>
        </w:tc>
        <w:tc>
          <w:tcPr>
            <w:tcW w:w="6372" w:type="dxa"/>
          </w:tcPr>
          <w:p w14:paraId="3F2745BE" w14:textId="6CE56AA7" w:rsidR="005342EA" w:rsidRDefault="005342EA" w:rsidP="005342EA">
            <w:pPr>
              <w:rPr>
                <w:rFonts w:eastAsia="DengXian"/>
                <w:lang w:eastAsia="zh-CN"/>
              </w:rPr>
            </w:pPr>
            <w:r w:rsidRPr="005956AF">
              <w:t xml:space="preserve">We believe this can be discussed further during the SI to help develop a common RAN2 understanding, and then the detail of the </w:t>
            </w:r>
            <w:proofErr w:type="spellStart"/>
            <w:r w:rsidRPr="005956AF">
              <w:t>signalling</w:t>
            </w:r>
            <w:proofErr w:type="spellEnd"/>
            <w:r w:rsidRPr="005956AF">
              <w:t xml:space="preserve"> can be finalized in the normative phase.</w:t>
            </w:r>
          </w:p>
        </w:tc>
      </w:tr>
      <w:tr w:rsidR="00AD1C9E" w14:paraId="6CEA742C" w14:textId="77777777" w:rsidTr="00B076DD">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DengXian"/>
                <w:lang w:eastAsia="zh-CN"/>
              </w:rPr>
            </w:pPr>
            <w:r>
              <w:rPr>
                <w:rFonts w:eastAsia="DengXian"/>
                <w:lang w:eastAsia="zh-CN"/>
              </w:rPr>
              <w:t>No</w:t>
            </w:r>
          </w:p>
        </w:tc>
        <w:tc>
          <w:tcPr>
            <w:tcW w:w="6372" w:type="dxa"/>
          </w:tcPr>
          <w:p w14:paraId="039B03B9" w14:textId="77777777" w:rsidR="00AD1C9E" w:rsidRPr="005956AF" w:rsidRDefault="00AD1C9E" w:rsidP="005342EA"/>
        </w:tc>
      </w:tr>
      <w:tr w:rsidR="00103BA0" w14:paraId="7A80561C" w14:textId="77777777" w:rsidTr="00B076DD">
        <w:tc>
          <w:tcPr>
            <w:tcW w:w="1460" w:type="dxa"/>
          </w:tcPr>
          <w:p w14:paraId="6F5CD0A9" w14:textId="4302DB7F" w:rsidR="00103BA0" w:rsidRDefault="00103BA0" w:rsidP="005342EA">
            <w:pPr>
              <w:spacing w:before="60" w:after="60"/>
            </w:pPr>
            <w:r>
              <w:t>Sequans</w:t>
            </w:r>
          </w:p>
        </w:tc>
        <w:tc>
          <w:tcPr>
            <w:tcW w:w="1527" w:type="dxa"/>
          </w:tcPr>
          <w:p w14:paraId="56BDCCD1" w14:textId="4E28835B" w:rsidR="00103BA0" w:rsidRDefault="00103BA0" w:rsidP="005342EA">
            <w:pPr>
              <w:spacing w:before="60" w:after="60"/>
              <w:rPr>
                <w:rFonts w:eastAsia="DengXian"/>
                <w:lang w:eastAsia="zh-CN"/>
              </w:rPr>
            </w:pPr>
            <w:r>
              <w:rPr>
                <w:rFonts w:eastAsia="DengXian"/>
                <w:lang w:eastAsia="zh-CN"/>
              </w:rPr>
              <w:t>No</w:t>
            </w:r>
          </w:p>
        </w:tc>
        <w:tc>
          <w:tcPr>
            <w:tcW w:w="6372" w:type="dxa"/>
          </w:tcPr>
          <w:p w14:paraId="4A675DA5" w14:textId="0433029B" w:rsidR="00103BA0" w:rsidRPr="005956AF" w:rsidRDefault="00103BA0" w:rsidP="005342EA">
            <w:r>
              <w:t xml:space="preserve">Not clear that anything more than capabilities </w:t>
            </w:r>
            <w:proofErr w:type="spellStart"/>
            <w:r>
              <w:t>signalling</w:t>
            </w:r>
            <w:proofErr w:type="spellEnd"/>
            <w:r>
              <w:t xml:space="preserve"> is needed, and that should be determined at a later stage</w:t>
            </w:r>
          </w:p>
        </w:tc>
      </w:tr>
      <w:tr w:rsidR="00DF67BB" w14:paraId="33C14413" w14:textId="77777777" w:rsidTr="00B076DD">
        <w:tc>
          <w:tcPr>
            <w:tcW w:w="1460" w:type="dxa"/>
            <w:vAlign w:val="center"/>
          </w:tcPr>
          <w:p w14:paraId="3F5AFE95" w14:textId="4FE38983" w:rsidR="00DF67BB" w:rsidRDefault="00DF67BB" w:rsidP="00DF67BB">
            <w:pPr>
              <w:spacing w:before="60" w:after="60"/>
            </w:pPr>
            <w:r>
              <w:rPr>
                <w:rFonts w:eastAsia="Yu Mincho" w:hint="eastAsia"/>
                <w:lang w:eastAsia="ja-JP"/>
              </w:rPr>
              <w:t>NEC</w:t>
            </w:r>
          </w:p>
        </w:tc>
        <w:tc>
          <w:tcPr>
            <w:tcW w:w="1527" w:type="dxa"/>
          </w:tcPr>
          <w:p w14:paraId="20E56C1A" w14:textId="671F34BD" w:rsidR="00DF67BB" w:rsidRDefault="00DF67BB" w:rsidP="00DF67BB">
            <w:pPr>
              <w:spacing w:before="60" w:after="60"/>
              <w:rPr>
                <w:rFonts w:eastAsia="DengXian"/>
                <w:lang w:eastAsia="zh-CN"/>
              </w:rPr>
            </w:pPr>
            <w:r>
              <w:rPr>
                <w:rFonts w:eastAsia="Yu Mincho" w:hint="eastAsia"/>
                <w:lang w:eastAsia="ja-JP"/>
              </w:rPr>
              <w:t>FFS</w:t>
            </w:r>
          </w:p>
        </w:tc>
        <w:tc>
          <w:tcPr>
            <w:tcW w:w="6372" w:type="dxa"/>
            <w:vAlign w:val="center"/>
          </w:tcPr>
          <w:p w14:paraId="1C70F059" w14:textId="333721CF" w:rsidR="00DF67BB" w:rsidRDefault="00DF67BB" w:rsidP="00DF67BB">
            <w:r>
              <w:rPr>
                <w:rFonts w:eastAsia="Yu Mincho" w:hint="eastAsia"/>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D7295E" w14:paraId="64015BF4" w14:textId="77777777" w:rsidTr="00B076DD">
        <w:tc>
          <w:tcPr>
            <w:tcW w:w="1460" w:type="dxa"/>
            <w:vAlign w:val="center"/>
          </w:tcPr>
          <w:p w14:paraId="1F9D3880" w14:textId="18365B14" w:rsidR="00D7295E" w:rsidRDefault="00D7295E" w:rsidP="00D7295E">
            <w:pPr>
              <w:spacing w:before="60" w:after="60"/>
              <w:rPr>
                <w:rFonts w:eastAsia="Yu Mincho"/>
                <w:lang w:eastAsia="ja-JP"/>
              </w:rPr>
            </w:pPr>
            <w:r>
              <w:rPr>
                <w:rFonts w:eastAsia="DengXian"/>
                <w:lang w:eastAsia="zh-CN"/>
              </w:rPr>
              <w:t>Samsung</w:t>
            </w:r>
          </w:p>
        </w:tc>
        <w:tc>
          <w:tcPr>
            <w:tcW w:w="1527" w:type="dxa"/>
          </w:tcPr>
          <w:p w14:paraId="6D8D4D4E" w14:textId="7850C2A3" w:rsidR="00D7295E" w:rsidRDefault="00D7295E" w:rsidP="00D7295E">
            <w:pPr>
              <w:spacing w:before="60" w:after="60"/>
              <w:rPr>
                <w:rFonts w:eastAsia="Yu Mincho"/>
                <w:lang w:eastAsia="ja-JP"/>
              </w:rPr>
            </w:pPr>
            <w:r>
              <w:rPr>
                <w:rFonts w:eastAsia="DengXian"/>
                <w:lang w:eastAsia="zh-CN"/>
              </w:rPr>
              <w:t>No</w:t>
            </w:r>
          </w:p>
        </w:tc>
        <w:tc>
          <w:tcPr>
            <w:tcW w:w="6372" w:type="dxa"/>
            <w:vAlign w:val="center"/>
          </w:tcPr>
          <w:p w14:paraId="60DB9C20" w14:textId="4D47E625"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738456D9" w14:textId="77777777" w:rsidTr="00B076DD">
        <w:tc>
          <w:tcPr>
            <w:tcW w:w="1460" w:type="dxa"/>
          </w:tcPr>
          <w:p w14:paraId="34CA0B3F" w14:textId="23695D17" w:rsidR="00D7295E" w:rsidRDefault="00B7041E" w:rsidP="00D7295E">
            <w:pPr>
              <w:spacing w:before="60" w:after="60"/>
              <w:rPr>
                <w:lang w:eastAsia="zh-CN"/>
              </w:rPr>
            </w:pPr>
            <w:r>
              <w:rPr>
                <w:rFonts w:hint="eastAsia"/>
                <w:lang w:eastAsia="zh-CN"/>
              </w:rPr>
              <w:t>CATT</w:t>
            </w:r>
          </w:p>
        </w:tc>
        <w:tc>
          <w:tcPr>
            <w:tcW w:w="1527" w:type="dxa"/>
          </w:tcPr>
          <w:p w14:paraId="461E4BD3" w14:textId="2A299D79" w:rsidR="00D7295E" w:rsidRDefault="00B7041E" w:rsidP="00D7295E">
            <w:pPr>
              <w:spacing w:before="60" w:after="60"/>
              <w:rPr>
                <w:rFonts w:eastAsia="DengXian"/>
                <w:lang w:eastAsia="zh-CN"/>
              </w:rPr>
            </w:pPr>
            <w:r>
              <w:rPr>
                <w:rFonts w:eastAsia="DengXian"/>
                <w:lang w:eastAsia="zh-CN"/>
              </w:rPr>
              <w:t xml:space="preserve">see our comments to </w:t>
            </w:r>
            <w:r>
              <w:rPr>
                <w:rFonts w:eastAsia="DengXian"/>
                <w:lang w:eastAsia="zh-CN"/>
              </w:rPr>
              <w:lastRenderedPageBreak/>
              <w:t>the previous question</w:t>
            </w:r>
          </w:p>
        </w:tc>
        <w:tc>
          <w:tcPr>
            <w:tcW w:w="6372" w:type="dxa"/>
          </w:tcPr>
          <w:p w14:paraId="134FB2A0" w14:textId="77777777" w:rsidR="00D7295E" w:rsidRDefault="00D7295E" w:rsidP="00D7295E"/>
        </w:tc>
      </w:tr>
      <w:tr w:rsidR="00B076DD" w14:paraId="2394ED89" w14:textId="77777777" w:rsidTr="00B076DD">
        <w:tc>
          <w:tcPr>
            <w:tcW w:w="1460" w:type="dxa"/>
          </w:tcPr>
          <w:p w14:paraId="1C550235" w14:textId="12E87F94" w:rsidR="00B076DD" w:rsidRDefault="00B076DD" w:rsidP="00B076DD">
            <w:pPr>
              <w:spacing w:before="60" w:after="60"/>
            </w:pPr>
            <w:r>
              <w:t>Intel</w:t>
            </w:r>
          </w:p>
        </w:tc>
        <w:tc>
          <w:tcPr>
            <w:tcW w:w="1527" w:type="dxa"/>
          </w:tcPr>
          <w:p w14:paraId="04426A7F" w14:textId="77777777" w:rsidR="00B076DD" w:rsidRDefault="00B076DD" w:rsidP="00B076DD">
            <w:pPr>
              <w:spacing w:before="60" w:after="60"/>
              <w:rPr>
                <w:rFonts w:eastAsia="DengXian"/>
                <w:lang w:eastAsia="zh-CN"/>
              </w:rPr>
            </w:pPr>
          </w:p>
        </w:tc>
        <w:tc>
          <w:tcPr>
            <w:tcW w:w="6372" w:type="dxa"/>
          </w:tcPr>
          <w:p w14:paraId="02FC494E" w14:textId="7C730450" w:rsidR="00B076DD" w:rsidRDefault="00B076DD" w:rsidP="00B076DD">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rsidR="001A5A97" w14:paraId="670083F0" w14:textId="77777777" w:rsidTr="00140844">
        <w:tc>
          <w:tcPr>
            <w:tcW w:w="1460" w:type="dxa"/>
            <w:vAlign w:val="center"/>
          </w:tcPr>
          <w:p w14:paraId="348360EA" w14:textId="1C33F5D9" w:rsidR="001A5A97" w:rsidRDefault="001A5A97" w:rsidP="001A5A97">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2F29C6F4" w14:textId="106B520A" w:rsidR="001A5A97" w:rsidRDefault="001A5A97" w:rsidP="001A5A97">
            <w:pPr>
              <w:spacing w:before="60" w:after="60"/>
              <w:rPr>
                <w:rFonts w:eastAsia="DengXian"/>
                <w:lang w:eastAsia="zh-CN"/>
              </w:rPr>
            </w:pPr>
            <w:r>
              <w:rPr>
                <w:rFonts w:eastAsia="DengXian"/>
                <w:lang w:eastAsia="zh-CN"/>
              </w:rPr>
              <w:t>TBD</w:t>
            </w:r>
          </w:p>
        </w:tc>
        <w:tc>
          <w:tcPr>
            <w:tcW w:w="6372" w:type="dxa"/>
            <w:vAlign w:val="center"/>
          </w:tcPr>
          <w:p w14:paraId="0036F2B3" w14:textId="77777777" w:rsidR="001A5A97" w:rsidRDefault="001A5A97" w:rsidP="001A5A97">
            <w:pPr>
              <w:rPr>
                <w:lang w:eastAsia="zh-CN"/>
              </w:rPr>
            </w:pPr>
            <w:r>
              <w:rPr>
                <w:rFonts w:hint="eastAsia"/>
                <w:lang w:eastAsia="zh-CN"/>
              </w:rPr>
              <w:t>W</w:t>
            </w:r>
            <w:r>
              <w:rPr>
                <w:lang w:eastAsia="zh-CN"/>
              </w:rPr>
              <w:t xml:space="preserve">e think the </w:t>
            </w:r>
            <w:proofErr w:type="spellStart"/>
            <w:r>
              <w:rPr>
                <w:lang w:eastAsia="zh-CN"/>
              </w:rPr>
              <w:t>gNB</w:t>
            </w:r>
            <w:proofErr w:type="spellEnd"/>
            <w:r>
              <w:rPr>
                <w:lang w:eastAsia="zh-CN"/>
              </w:rPr>
              <w:t xml:space="preserve"> needs to be aware of a REDCAP UE to check whether the reported capabilities are aligned with the capability restriction defined for the device type. </w:t>
            </w:r>
          </w:p>
          <w:p w14:paraId="70C23F3A" w14:textId="57095ED2" w:rsidR="001A5A97" w:rsidRDefault="001A5A97" w:rsidP="001A5A97">
            <w:r>
              <w:rPr>
                <w:lang w:eastAsia="zh-CN"/>
              </w:rPr>
              <w:t xml:space="preserve">Reporting the device type as part of capability could be one option. If the </w:t>
            </w:r>
            <w:proofErr w:type="spellStart"/>
            <w:r>
              <w:rPr>
                <w:lang w:eastAsia="zh-CN"/>
              </w:rPr>
              <w:t>gNB</w:t>
            </w:r>
            <w:proofErr w:type="spellEnd"/>
            <w:r>
              <w:rPr>
                <w:lang w:eastAsia="zh-CN"/>
              </w:rPr>
              <w:t xml:space="preserve"> can identify the REDCAP UE in other way, e.g. during RACH procedure, the reporting in UE capability maybe not needed.</w:t>
            </w:r>
          </w:p>
        </w:tc>
      </w:tr>
      <w:tr w:rsidR="00A628F9" w14:paraId="3A7EDBF1" w14:textId="77777777" w:rsidTr="00140844">
        <w:tc>
          <w:tcPr>
            <w:tcW w:w="1460" w:type="dxa"/>
            <w:vAlign w:val="center"/>
          </w:tcPr>
          <w:p w14:paraId="0BFB1DF8" w14:textId="259904C7" w:rsidR="00A628F9" w:rsidRDefault="00A628F9" w:rsidP="001A5A97">
            <w:pPr>
              <w:spacing w:before="60" w:after="60"/>
              <w:rPr>
                <w:rFonts w:eastAsia="DengXian"/>
                <w:lang w:eastAsia="zh-CN"/>
              </w:rPr>
            </w:pPr>
            <w:r>
              <w:rPr>
                <w:rFonts w:eastAsia="DengXian"/>
                <w:lang w:eastAsia="zh-CN"/>
              </w:rPr>
              <w:t>MediaTek</w:t>
            </w:r>
          </w:p>
        </w:tc>
        <w:tc>
          <w:tcPr>
            <w:tcW w:w="1527" w:type="dxa"/>
          </w:tcPr>
          <w:p w14:paraId="3BB97D93" w14:textId="2712E3FE" w:rsidR="00A628F9" w:rsidRDefault="00A628F9" w:rsidP="001A5A97">
            <w:pPr>
              <w:spacing w:before="60" w:after="60"/>
              <w:rPr>
                <w:rFonts w:eastAsia="DengXian"/>
                <w:lang w:eastAsia="zh-CN"/>
              </w:rPr>
            </w:pPr>
            <w:r>
              <w:rPr>
                <w:rFonts w:eastAsia="DengXian"/>
                <w:lang w:eastAsia="zh-CN"/>
              </w:rPr>
              <w:t>See response to Q</w:t>
            </w:r>
            <w:r w:rsidRPr="00A628F9">
              <w:rPr>
                <w:rFonts w:eastAsia="DengXian"/>
                <w:lang w:eastAsia="zh-CN"/>
              </w:rPr>
              <w:t>2.1-2</w:t>
            </w:r>
          </w:p>
        </w:tc>
        <w:tc>
          <w:tcPr>
            <w:tcW w:w="6372" w:type="dxa"/>
            <w:vAlign w:val="center"/>
          </w:tcPr>
          <w:p w14:paraId="036683F2" w14:textId="77777777" w:rsidR="00A628F9" w:rsidRDefault="00A628F9" w:rsidP="00A628F9">
            <w:pPr>
              <w:rPr>
                <w:lang w:eastAsia="zh-CN"/>
              </w:rPr>
            </w:pPr>
            <w:r>
              <w:rPr>
                <w:lang w:eastAsia="zh-CN"/>
              </w:rPr>
              <w:t>We see the device type identifier as part of the UE capability framework as explained in response to Q2.1-2. In short, along the following lines:</w:t>
            </w:r>
          </w:p>
          <w:p w14:paraId="235E0F38" w14:textId="77777777" w:rsidR="00A628F9" w:rsidRPr="00A628F9" w:rsidRDefault="00A628F9" w:rsidP="00A628F9">
            <w:pPr>
              <w:pStyle w:val="ac"/>
              <w:numPr>
                <w:ilvl w:val="0"/>
                <w:numId w:val="36"/>
              </w:numPr>
              <w:rPr>
                <w:lang w:eastAsia="zh-CN"/>
              </w:rPr>
            </w:pPr>
            <w:r w:rsidRPr="00044305">
              <w:rPr>
                <w:sz w:val="20"/>
                <w:szCs w:val="20"/>
              </w:rPr>
              <w:t xml:space="preserve">Min capabilities all </w:t>
            </w:r>
            <w:proofErr w:type="spellStart"/>
            <w:r w:rsidRPr="00044305">
              <w:rPr>
                <w:sz w:val="20"/>
                <w:szCs w:val="20"/>
              </w:rPr>
              <w:t>RedCap</w:t>
            </w:r>
            <w:proofErr w:type="spellEnd"/>
            <w:r w:rsidRPr="00044305">
              <w:rPr>
                <w:sz w:val="20"/>
                <w:szCs w:val="20"/>
              </w:rPr>
              <w:t xml:space="preserve"> UEs support (only identifier needs to be signaled)</w:t>
            </w:r>
          </w:p>
          <w:p w14:paraId="56133902" w14:textId="6A7A8CC4" w:rsidR="00A628F9" w:rsidRDefault="00A628F9" w:rsidP="00A628F9">
            <w:pPr>
              <w:pStyle w:val="ac"/>
              <w:numPr>
                <w:ilvl w:val="0"/>
                <w:numId w:val="36"/>
              </w:numPr>
              <w:rPr>
                <w:lang w:eastAsia="zh-CN"/>
              </w:rPr>
            </w:pPr>
            <w:r w:rsidRPr="00044305">
              <w:rPr>
                <w:sz w:val="20"/>
                <w:szCs w:val="20"/>
              </w:rPr>
              <w:t>Optional capabilities (signaled explicitly)</w:t>
            </w:r>
          </w:p>
        </w:tc>
      </w:tr>
      <w:tr w:rsidR="00431E41" w14:paraId="60011BEC" w14:textId="77777777" w:rsidTr="00325CFC">
        <w:tc>
          <w:tcPr>
            <w:tcW w:w="1460" w:type="dxa"/>
          </w:tcPr>
          <w:p w14:paraId="2FC87AB4" w14:textId="4E4B74B5" w:rsidR="00431E41" w:rsidRDefault="00431E41" w:rsidP="00431E41">
            <w:pPr>
              <w:spacing w:before="60" w:after="60"/>
              <w:rPr>
                <w:rFonts w:eastAsia="DengXian"/>
                <w:lang w:eastAsia="zh-CN"/>
              </w:rPr>
            </w:pPr>
            <w:r>
              <w:rPr>
                <w:rFonts w:hint="eastAsia"/>
                <w:lang w:eastAsia="zh-CN"/>
              </w:rPr>
              <w:t>v</w:t>
            </w:r>
            <w:r>
              <w:rPr>
                <w:lang w:eastAsia="zh-CN"/>
              </w:rPr>
              <w:t>ivo</w:t>
            </w:r>
          </w:p>
        </w:tc>
        <w:tc>
          <w:tcPr>
            <w:tcW w:w="1527" w:type="dxa"/>
          </w:tcPr>
          <w:p w14:paraId="3918102D" w14:textId="3FC911C1" w:rsidR="00431E41" w:rsidRDefault="00431E41" w:rsidP="00431E41">
            <w:pPr>
              <w:spacing w:before="60" w:after="60"/>
              <w:rPr>
                <w:rFonts w:eastAsia="DengXian"/>
                <w:lang w:eastAsia="zh-CN"/>
              </w:rPr>
            </w:pPr>
            <w:r>
              <w:rPr>
                <w:rFonts w:eastAsia="DengXian" w:hint="eastAsia"/>
                <w:lang w:eastAsia="zh-CN"/>
              </w:rPr>
              <w:t>Y</w:t>
            </w:r>
            <w:r>
              <w:rPr>
                <w:rFonts w:eastAsia="DengXian"/>
                <w:lang w:eastAsia="zh-CN"/>
              </w:rPr>
              <w:t>es/No</w:t>
            </w:r>
          </w:p>
        </w:tc>
        <w:tc>
          <w:tcPr>
            <w:tcW w:w="6372" w:type="dxa"/>
          </w:tcPr>
          <w:p w14:paraId="6B315E72" w14:textId="1FBAF654" w:rsidR="00431E41" w:rsidRDefault="00431E41" w:rsidP="00431E41">
            <w:pPr>
              <w:rPr>
                <w:lang w:eastAsia="zh-CN"/>
              </w:rPr>
            </w:pPr>
            <w:r>
              <w:rPr>
                <w:lang w:eastAsia="zh-CN"/>
              </w:rPr>
              <w:t xml:space="preserve">As we mentioned above in Q1, whether the device type needs to be indicated to the network explicitly can be further discussed, based on the detailed design for access control and access restriction. Thus, we think it is too early to make the decision whether </w:t>
            </w:r>
            <w:r w:rsidRPr="00112815">
              <w:rPr>
                <w:lang w:eastAsia="zh-CN"/>
              </w:rPr>
              <w:t>device type</w:t>
            </w:r>
            <w:r>
              <w:rPr>
                <w:lang w:eastAsia="zh-CN"/>
              </w:rPr>
              <w:t xml:space="preserve"> signaling is needed or not.</w:t>
            </w:r>
            <w:r w:rsidRPr="00112815">
              <w:rPr>
                <w:lang w:eastAsia="zh-CN"/>
              </w:rPr>
              <w:t xml:space="preserve"> </w:t>
            </w:r>
          </w:p>
        </w:tc>
      </w:tr>
      <w:tr w:rsidR="00767B3D" w14:paraId="4C8D5043" w14:textId="77777777" w:rsidTr="006D12DA">
        <w:tc>
          <w:tcPr>
            <w:tcW w:w="1460" w:type="dxa"/>
            <w:vAlign w:val="center"/>
          </w:tcPr>
          <w:p w14:paraId="17AC71F8" w14:textId="69FF1B96" w:rsidR="00767B3D" w:rsidRDefault="00767B3D" w:rsidP="00767B3D">
            <w:pPr>
              <w:spacing w:before="60" w:after="60"/>
              <w:rPr>
                <w:lang w:eastAsia="zh-CN"/>
              </w:rPr>
            </w:pPr>
            <w:r>
              <w:rPr>
                <w:rFonts w:eastAsia="DengXian" w:hint="eastAsia"/>
                <w:lang w:eastAsia="zh-CN"/>
              </w:rPr>
              <w:t>L</w:t>
            </w:r>
            <w:r>
              <w:rPr>
                <w:rFonts w:eastAsia="DengXian"/>
                <w:lang w:eastAsia="zh-CN"/>
              </w:rPr>
              <w:t>enovo</w:t>
            </w:r>
          </w:p>
        </w:tc>
        <w:tc>
          <w:tcPr>
            <w:tcW w:w="1527" w:type="dxa"/>
          </w:tcPr>
          <w:p w14:paraId="4D9CF7C2" w14:textId="7AD24A71" w:rsidR="00767B3D" w:rsidRDefault="00767B3D" w:rsidP="00767B3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vAlign w:val="center"/>
          </w:tcPr>
          <w:p w14:paraId="19D99DF4" w14:textId="707EC20A" w:rsidR="00767B3D" w:rsidRDefault="00767B3D" w:rsidP="00767B3D">
            <w:pPr>
              <w:rPr>
                <w:lang w:eastAsia="zh-CN"/>
              </w:rPr>
            </w:pPr>
            <w:r>
              <w:rPr>
                <w:lang w:eastAsia="zh-CN"/>
              </w:rPr>
              <w:t xml:space="preserve">In our understanding, the type is used to control the access of </w:t>
            </w:r>
            <w:proofErr w:type="spellStart"/>
            <w:r>
              <w:rPr>
                <w:lang w:eastAsia="zh-CN"/>
              </w:rPr>
              <w:t>RedCap</w:t>
            </w:r>
            <w:proofErr w:type="spellEnd"/>
            <w:r>
              <w:rPr>
                <w:lang w:eastAsia="zh-CN"/>
              </w:rPr>
              <w:t xml:space="preserve"> UEs. And for the </w:t>
            </w:r>
            <w:r w:rsidRPr="00C12DD8">
              <w:rPr>
                <w:lang w:eastAsia="zh-CN"/>
              </w:rPr>
              <w:t>full UE capabilities</w:t>
            </w:r>
            <w:r>
              <w:rPr>
                <w:lang w:eastAsia="zh-CN"/>
              </w:rPr>
              <w:t xml:space="preserve"> reporting, reuse the legacy mechanisms is a simple and feasible way.</w:t>
            </w:r>
          </w:p>
        </w:tc>
      </w:tr>
      <w:tr w:rsidR="00624953" w14:paraId="429F0791" w14:textId="77777777" w:rsidTr="00651CB9">
        <w:tc>
          <w:tcPr>
            <w:tcW w:w="1460" w:type="dxa"/>
          </w:tcPr>
          <w:p w14:paraId="0380585D" w14:textId="2ECC1572" w:rsidR="00624953" w:rsidRDefault="00624953" w:rsidP="00624953">
            <w:pPr>
              <w:spacing w:before="60" w:after="60"/>
              <w:rPr>
                <w:rFonts w:eastAsia="DengXian"/>
                <w:lang w:eastAsia="zh-CN"/>
              </w:rPr>
            </w:pPr>
            <w:r>
              <w:t>Fujitsu</w:t>
            </w:r>
          </w:p>
        </w:tc>
        <w:tc>
          <w:tcPr>
            <w:tcW w:w="1527" w:type="dxa"/>
          </w:tcPr>
          <w:p w14:paraId="6DCA9890" w14:textId="665F75CD" w:rsidR="00624953" w:rsidRDefault="00624953" w:rsidP="00624953">
            <w:pPr>
              <w:spacing w:before="60" w:after="60"/>
              <w:rPr>
                <w:rFonts w:eastAsia="DengXian"/>
                <w:lang w:eastAsia="zh-CN"/>
              </w:rPr>
            </w:pPr>
            <w:r>
              <w:rPr>
                <w:rFonts w:eastAsia="DengXian"/>
                <w:lang w:eastAsia="zh-CN"/>
              </w:rPr>
              <w:t>No</w:t>
            </w:r>
          </w:p>
        </w:tc>
        <w:tc>
          <w:tcPr>
            <w:tcW w:w="6372" w:type="dxa"/>
          </w:tcPr>
          <w:p w14:paraId="104BAFAC" w14:textId="77372CEF" w:rsidR="00624953" w:rsidRDefault="00624953" w:rsidP="00624953">
            <w:pPr>
              <w:rPr>
                <w:lang w:eastAsia="zh-CN"/>
              </w:rPr>
            </w:pPr>
            <w:r>
              <w:rPr>
                <w:rFonts w:eastAsia="DengXian"/>
                <w:lang w:eastAsia="zh-CN"/>
              </w:rPr>
              <w:t xml:space="preserve">The device type can indicate a set of reduced capabilities and it is used for access restriction for </w:t>
            </w:r>
            <w:proofErr w:type="spellStart"/>
            <w:r>
              <w:rPr>
                <w:rFonts w:eastAsia="DengXian"/>
                <w:lang w:eastAsia="zh-CN"/>
              </w:rPr>
              <w:t>RedCap</w:t>
            </w:r>
            <w:proofErr w:type="spellEnd"/>
            <w:r>
              <w:rPr>
                <w:rFonts w:eastAsia="DengXian"/>
                <w:lang w:eastAsia="zh-CN"/>
              </w:rPr>
              <w:t xml:space="preserve"> UEs as well. For an access restriction usage, the </w:t>
            </w:r>
            <w:proofErr w:type="spellStart"/>
            <w:r>
              <w:rPr>
                <w:rFonts w:eastAsia="DengXian"/>
                <w:lang w:eastAsia="zh-CN"/>
              </w:rPr>
              <w:t>RedCap</w:t>
            </w:r>
            <w:proofErr w:type="spellEnd"/>
            <w:r>
              <w:rPr>
                <w:rFonts w:eastAsia="DengXian"/>
                <w:lang w:eastAsia="zh-CN"/>
              </w:rPr>
              <w:t xml:space="preserve"> device type should be signaled at early stage for network to identify the </w:t>
            </w:r>
            <w:proofErr w:type="spellStart"/>
            <w:r>
              <w:rPr>
                <w:rFonts w:eastAsia="DengXian"/>
                <w:lang w:eastAsia="zh-CN"/>
              </w:rPr>
              <w:t>RedCap</w:t>
            </w:r>
            <w:proofErr w:type="spellEnd"/>
            <w:r>
              <w:rPr>
                <w:rFonts w:eastAsia="DengXian"/>
                <w:lang w:eastAsia="zh-CN"/>
              </w:rPr>
              <w:t xml:space="preserve"> UE and check whether the connection setup is allowed.</w:t>
            </w:r>
          </w:p>
        </w:tc>
      </w:tr>
      <w:tr w:rsidR="0019254F" w14:paraId="7F699596" w14:textId="77777777" w:rsidTr="00522B88">
        <w:tc>
          <w:tcPr>
            <w:tcW w:w="1460" w:type="dxa"/>
            <w:vAlign w:val="center"/>
          </w:tcPr>
          <w:p w14:paraId="774ECF44" w14:textId="4780B935" w:rsidR="0019254F" w:rsidRDefault="0019254F" w:rsidP="0019254F">
            <w:pPr>
              <w:spacing w:before="60" w:after="60"/>
            </w:pPr>
            <w:r>
              <w:rPr>
                <w:rFonts w:eastAsia="맑은 고딕" w:hint="eastAsia"/>
                <w:lang w:eastAsia="ko-KR"/>
              </w:rPr>
              <w:t>LG</w:t>
            </w:r>
          </w:p>
        </w:tc>
        <w:tc>
          <w:tcPr>
            <w:tcW w:w="1527" w:type="dxa"/>
          </w:tcPr>
          <w:p w14:paraId="2572699A" w14:textId="304E045D" w:rsidR="0019254F" w:rsidRDefault="0019254F" w:rsidP="0019254F">
            <w:pPr>
              <w:spacing w:before="60" w:after="60"/>
              <w:rPr>
                <w:rFonts w:eastAsia="DengXian"/>
                <w:lang w:eastAsia="zh-CN"/>
              </w:rPr>
            </w:pPr>
            <w:r>
              <w:rPr>
                <w:rFonts w:eastAsia="맑은 고딕" w:hint="eastAsia"/>
                <w:lang w:eastAsia="ko-KR"/>
              </w:rPr>
              <w:t>No</w:t>
            </w:r>
          </w:p>
        </w:tc>
        <w:tc>
          <w:tcPr>
            <w:tcW w:w="6372" w:type="dxa"/>
            <w:vAlign w:val="center"/>
          </w:tcPr>
          <w:p w14:paraId="314A0333" w14:textId="3C0A4305" w:rsidR="0019254F" w:rsidRDefault="0019254F" w:rsidP="0019254F">
            <w:pPr>
              <w:rPr>
                <w:rFonts w:eastAsia="DengXian"/>
                <w:lang w:eastAsia="zh-CN"/>
              </w:rPr>
            </w:pPr>
            <w:r>
              <w:rPr>
                <w:rFonts w:eastAsia="맑은 고딕" w:hint="eastAsia"/>
                <w:lang w:eastAsia="ko-KR"/>
              </w:rPr>
              <w:t xml:space="preserve">Device type </w:t>
            </w:r>
            <w:r>
              <w:rPr>
                <w:rFonts w:eastAsia="맑은 고딕"/>
                <w:lang w:eastAsia="ko-KR"/>
              </w:rPr>
              <w:t>can</w:t>
            </w:r>
            <w:r>
              <w:rPr>
                <w:rFonts w:eastAsia="맑은 고딕" w:hint="eastAsia"/>
                <w:lang w:eastAsia="ko-KR"/>
              </w:rPr>
              <w:t xml:space="preserve"> be used as part of UE capability but </w:t>
            </w:r>
            <w:r>
              <w:rPr>
                <w:rFonts w:eastAsia="맑은 고딕"/>
                <w:lang w:eastAsia="ko-KR"/>
              </w:rPr>
              <w:t xml:space="preserve">signaling of </w:t>
            </w:r>
            <w:r>
              <w:rPr>
                <w:rFonts w:eastAsia="맑은 고딕" w:hint="eastAsia"/>
                <w:lang w:eastAsia="ko-KR"/>
              </w:rPr>
              <w:t xml:space="preserve">the full UE capabilities </w:t>
            </w:r>
            <w:r>
              <w:rPr>
                <w:rFonts w:eastAsia="맑은 고딕"/>
                <w:lang w:eastAsia="ko-KR"/>
              </w:rPr>
              <w:t xml:space="preserve">with device type </w:t>
            </w:r>
            <w:r>
              <w:rPr>
                <w:rFonts w:eastAsia="맑은 고딕" w:hint="eastAsia"/>
                <w:lang w:eastAsia="ko-KR"/>
              </w:rPr>
              <w:t>may not be needed</w:t>
            </w:r>
            <w:r>
              <w:rPr>
                <w:rFonts w:eastAsia="맑은 고딕"/>
                <w:lang w:eastAsia="ko-KR"/>
              </w:rPr>
              <w:t>.</w:t>
            </w:r>
          </w:p>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2"/>
        <w:ind w:left="576"/>
        <w:rPr>
          <w:rStyle w:val="af2"/>
        </w:rPr>
      </w:pPr>
      <w:r>
        <w:rPr>
          <w:rStyle w:val="af2"/>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lastRenderedPageBreak/>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39238F9"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w:t>
      </w:r>
      <w:ins w:id="2" w:author="Intel-Yi2" w:date="2020-08-24T11:24:00Z">
        <w:r w:rsidR="00B076DD">
          <w:rPr>
            <w:b/>
            <w:bCs/>
          </w:rPr>
          <w:t xml:space="preserve"> signaling,</w:t>
        </w:r>
      </w:ins>
      <w:r w:rsidRPr="00D2259E">
        <w:rPr>
          <w:b/>
          <w:bCs/>
        </w:rPr>
        <w:t xml:space="preserve"> </w:t>
      </w:r>
      <w:del w:id="3" w:author="Intel-Yi2" w:date="2020-08-24T11:24:00Z">
        <w:r w:rsidRPr="00D2259E" w:rsidDel="00B076DD">
          <w:rPr>
            <w:b/>
            <w:bCs/>
          </w:rPr>
          <w:delText xml:space="preserve">or </w:delText>
        </w:r>
      </w:del>
      <w:r w:rsidRPr="00D2259E">
        <w:rPr>
          <w:b/>
          <w:bCs/>
        </w:rPr>
        <w:t>a device type</w:t>
      </w:r>
      <w:ins w:id="4" w:author="Intel-Yi2" w:date="2020-08-24T11:24:00Z">
        <w:r w:rsidR="00B076DD">
          <w:rPr>
            <w:b/>
            <w:bCs/>
          </w:rPr>
          <w:t xml:space="preserve">, UE subscription </w:t>
        </w:r>
      </w:ins>
      <w:del w:id="5" w:author="Intel-Yi2" w:date="2020-08-24T11:24:00Z">
        <w:r w:rsidRPr="00D2259E" w:rsidDel="00B076DD">
          <w:rPr>
            <w:b/>
            <w:bCs/>
          </w:rPr>
          <w:delText xml:space="preserve"> </w:delText>
        </w:r>
      </w:del>
      <w:r w:rsidRPr="00D2259E">
        <w:rPr>
          <w:b/>
          <w:bCs/>
        </w:rPr>
        <w:t>or cause value, etc</w:t>
      </w:r>
      <w:proofErr w:type="gramStart"/>
      <w:r w:rsidRPr="00D2259E">
        <w:rPr>
          <w:b/>
          <w:bCs/>
        </w:rPr>
        <w:t>.</w:t>
      </w:r>
      <w:r w:rsidR="00170348">
        <w:rPr>
          <w:b/>
          <w:bCs/>
        </w:rPr>
        <w:t>.</w:t>
      </w:r>
      <w:proofErr w:type="gramEnd"/>
      <w:r w:rsidR="00170348">
        <w:rPr>
          <w:b/>
          <w:bCs/>
        </w:rPr>
        <w:t xml:space="preserve">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B076DD">
        <w:tc>
          <w:tcPr>
            <w:tcW w:w="1460" w:type="dxa"/>
            <w:shd w:val="clear" w:color="auto" w:fill="BFBFBF"/>
            <w:vAlign w:val="center"/>
          </w:tcPr>
          <w:p w14:paraId="09D7060F" w14:textId="77777777" w:rsidR="00D2259E" w:rsidRDefault="00D2259E" w:rsidP="00B076DD">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B076DD">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B076DD">
            <w:pPr>
              <w:spacing w:before="60" w:after="60"/>
              <w:rPr>
                <w:b/>
                <w:lang w:eastAsia="zh-CN"/>
              </w:rPr>
            </w:pPr>
            <w:r>
              <w:rPr>
                <w:b/>
                <w:lang w:eastAsia="zh-CN"/>
              </w:rPr>
              <w:t xml:space="preserve">Remark </w:t>
            </w:r>
          </w:p>
        </w:tc>
      </w:tr>
      <w:tr w:rsidR="00D2259E" w14:paraId="65D9F99C" w14:textId="77777777" w:rsidTr="00B076DD">
        <w:tc>
          <w:tcPr>
            <w:tcW w:w="1460" w:type="dxa"/>
            <w:vAlign w:val="center"/>
          </w:tcPr>
          <w:p w14:paraId="5B85DBA3" w14:textId="246A3662" w:rsidR="00D2259E" w:rsidRDefault="00D548B5" w:rsidP="00B076DD">
            <w:pPr>
              <w:spacing w:before="60" w:after="60"/>
              <w:rPr>
                <w:lang w:eastAsia="zh-CN"/>
              </w:rPr>
            </w:pPr>
            <w:r>
              <w:rPr>
                <w:lang w:eastAsia="zh-CN"/>
              </w:rPr>
              <w:t>Qualcomm</w:t>
            </w:r>
          </w:p>
        </w:tc>
        <w:tc>
          <w:tcPr>
            <w:tcW w:w="1527" w:type="dxa"/>
          </w:tcPr>
          <w:p w14:paraId="3947EC29" w14:textId="75CEB7E4" w:rsidR="00D2259E" w:rsidRDefault="00D548B5" w:rsidP="00B076DD">
            <w:pPr>
              <w:spacing w:before="60" w:after="60"/>
              <w:rPr>
                <w:lang w:eastAsia="zh-CN"/>
              </w:rPr>
            </w:pPr>
            <w:r>
              <w:rPr>
                <w:lang w:eastAsia="zh-CN"/>
              </w:rPr>
              <w:t>Agree</w:t>
            </w:r>
          </w:p>
        </w:tc>
        <w:tc>
          <w:tcPr>
            <w:tcW w:w="6372" w:type="dxa"/>
            <w:vAlign w:val="center"/>
          </w:tcPr>
          <w:p w14:paraId="173BA29C" w14:textId="77777777" w:rsidR="00D2259E" w:rsidRPr="006220BE" w:rsidRDefault="00D2259E" w:rsidP="00B076DD">
            <w:pPr>
              <w:spacing w:before="60" w:after="60"/>
              <w:rPr>
                <w:lang w:val="en-GB" w:eastAsia="zh-CN"/>
              </w:rPr>
            </w:pPr>
          </w:p>
        </w:tc>
      </w:tr>
      <w:tr w:rsidR="00121D1E" w14:paraId="32724501" w14:textId="77777777" w:rsidTr="00B076DD">
        <w:tc>
          <w:tcPr>
            <w:tcW w:w="1460" w:type="dxa"/>
            <w:vAlign w:val="center"/>
          </w:tcPr>
          <w:p w14:paraId="34738675" w14:textId="77777777" w:rsidR="00121D1E" w:rsidRDefault="00121D1E" w:rsidP="00B076DD">
            <w:pPr>
              <w:spacing w:before="60" w:after="60"/>
              <w:rPr>
                <w:lang w:eastAsia="zh-CN"/>
              </w:rPr>
            </w:pPr>
            <w:r>
              <w:rPr>
                <w:lang w:eastAsia="zh-CN"/>
              </w:rPr>
              <w:t>Nokia</w:t>
            </w:r>
          </w:p>
        </w:tc>
        <w:tc>
          <w:tcPr>
            <w:tcW w:w="1527" w:type="dxa"/>
          </w:tcPr>
          <w:p w14:paraId="4EFA167D" w14:textId="77777777" w:rsidR="00121D1E" w:rsidRDefault="00121D1E" w:rsidP="00B076DD">
            <w:pPr>
              <w:spacing w:before="60" w:after="60"/>
              <w:rPr>
                <w:lang w:eastAsia="zh-CN"/>
              </w:rPr>
            </w:pPr>
            <w:r>
              <w:rPr>
                <w:lang w:eastAsia="zh-CN"/>
              </w:rPr>
              <w:t>disagree</w:t>
            </w:r>
          </w:p>
        </w:tc>
        <w:tc>
          <w:tcPr>
            <w:tcW w:w="6372" w:type="dxa"/>
            <w:vAlign w:val="center"/>
          </w:tcPr>
          <w:p w14:paraId="3BF800E8" w14:textId="77777777" w:rsidR="00121D1E" w:rsidRDefault="00121D1E" w:rsidP="00B076DD">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p w14:paraId="6B3D8709" w14:textId="48A488FE" w:rsidR="001B27C2" w:rsidRPr="006220BE" w:rsidRDefault="001B27C2" w:rsidP="00B076DD">
            <w:pPr>
              <w:spacing w:before="60" w:after="60"/>
              <w:rPr>
                <w:lang w:val="en-GB" w:eastAsia="zh-CN"/>
              </w:rPr>
            </w:pPr>
            <w:r w:rsidRPr="00F47826">
              <w:rPr>
                <w:color w:val="FF0000"/>
              </w:rPr>
              <w:t xml:space="preserve">[Rapp] </w:t>
            </w:r>
            <w:r>
              <w:rPr>
                <w:color w:val="FF0000"/>
              </w:rPr>
              <w:t xml:space="preserve">This is related to the relationship between Redcap UE and associated capabilities. Should be discussed in RAN1? Or need inputs from RAN1. </w:t>
            </w:r>
          </w:p>
        </w:tc>
      </w:tr>
      <w:tr w:rsidR="00E9315B" w14:paraId="53F77CEB" w14:textId="77777777" w:rsidTr="00B076DD">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B076DD">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B076DD">
        <w:tc>
          <w:tcPr>
            <w:tcW w:w="1460" w:type="dxa"/>
            <w:vAlign w:val="center"/>
          </w:tcPr>
          <w:p w14:paraId="0196E248" w14:textId="3D9CA8F2" w:rsidR="00E9315B" w:rsidRDefault="0031600F" w:rsidP="00E9315B">
            <w:pPr>
              <w:spacing w:before="60" w:after="60"/>
              <w:rPr>
                <w:rFonts w:eastAsia="DengXian"/>
                <w:lang w:eastAsia="zh-CN"/>
              </w:rPr>
            </w:pPr>
            <w:proofErr w:type="spellStart"/>
            <w:r>
              <w:rPr>
                <w:rFonts w:eastAsia="DengXian"/>
                <w:lang w:eastAsia="zh-CN"/>
              </w:rPr>
              <w:t>Futurewei</w:t>
            </w:r>
            <w:proofErr w:type="spellEnd"/>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62B8C597" w14:textId="777777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p w14:paraId="315655FC" w14:textId="5F2B08C2" w:rsidR="00B076DD" w:rsidRDefault="00B076DD" w:rsidP="00E9315B">
            <w:r w:rsidRPr="00F47826">
              <w:rPr>
                <w:color w:val="FF0000"/>
              </w:rPr>
              <w:t>[Rapp] Yes, based on existing capability signaling, and subscription could be used.  Has updated.</w:t>
            </w:r>
          </w:p>
        </w:tc>
      </w:tr>
      <w:tr w:rsidR="00283D94" w14:paraId="6FD7C5E4" w14:textId="77777777" w:rsidTr="00B076DD">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6F87D662" w14:textId="77777777" w:rsidR="00283D94" w:rsidRDefault="00283D94" w:rsidP="00283D94">
            <w:pPr>
              <w:rPr>
                <w:rFonts w:eastAsia="DengXian"/>
                <w:lang w:eastAsia="zh-CN"/>
              </w:rPr>
            </w:pPr>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p w14:paraId="26ED11FC" w14:textId="493869E8" w:rsidR="00B076DD" w:rsidRDefault="00B076DD" w:rsidP="00283D94">
            <w:r w:rsidRPr="00F47826">
              <w:rPr>
                <w:rFonts w:eastAsia="DengXian"/>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sidRPr="00F47826">
              <w:rPr>
                <w:color w:val="FF0000"/>
              </w:rPr>
              <w:t>subscription.</w:t>
            </w:r>
          </w:p>
        </w:tc>
      </w:tr>
      <w:tr w:rsidR="005342EA" w14:paraId="7C32A4E2" w14:textId="77777777" w:rsidTr="00B076DD">
        <w:tc>
          <w:tcPr>
            <w:tcW w:w="1460" w:type="dxa"/>
          </w:tcPr>
          <w:p w14:paraId="38A15C36" w14:textId="73C0DB69" w:rsidR="005342EA" w:rsidRDefault="005342EA" w:rsidP="005342EA">
            <w:pPr>
              <w:spacing w:before="60" w:after="60"/>
              <w:rPr>
                <w:rFonts w:eastAsia="DengXian"/>
                <w:lang w:eastAsia="zh-CN"/>
              </w:rPr>
            </w:pPr>
            <w:proofErr w:type="spellStart"/>
            <w:r w:rsidRPr="00DC5532">
              <w:lastRenderedPageBreak/>
              <w:t>Convida</w:t>
            </w:r>
            <w:proofErr w:type="spellEnd"/>
            <w:r w:rsidRPr="00DC5532">
              <w:t xml:space="preserve"> Wireless</w:t>
            </w:r>
          </w:p>
        </w:tc>
        <w:tc>
          <w:tcPr>
            <w:tcW w:w="1527" w:type="dxa"/>
          </w:tcPr>
          <w:p w14:paraId="215B5105" w14:textId="48AE37B7" w:rsidR="005342EA" w:rsidRDefault="005342EA" w:rsidP="005342EA">
            <w:pPr>
              <w:spacing w:before="60" w:after="60"/>
              <w:rPr>
                <w:rFonts w:eastAsia="DengXian"/>
                <w:lang w:eastAsia="zh-CN"/>
              </w:rPr>
            </w:pPr>
            <w:r w:rsidRPr="00DC5532">
              <w:t>Agree</w:t>
            </w:r>
          </w:p>
        </w:tc>
        <w:tc>
          <w:tcPr>
            <w:tcW w:w="6372" w:type="dxa"/>
          </w:tcPr>
          <w:p w14:paraId="473FF8A5" w14:textId="5E9C48F6" w:rsidR="005342EA" w:rsidRDefault="005342EA" w:rsidP="005342EA">
            <w:pPr>
              <w:rPr>
                <w:rFonts w:eastAsia="DengXian"/>
                <w:lang w:eastAsia="zh-CN"/>
              </w:rPr>
            </w:pPr>
            <w:r w:rsidRPr="00DC5532">
              <w:t>RAN2 can discuss what enhancements, if any, should be made to improve how this is done.</w:t>
            </w:r>
          </w:p>
        </w:tc>
      </w:tr>
      <w:tr w:rsidR="00AD1C9E" w14:paraId="0AB09533" w14:textId="77777777" w:rsidTr="00B076DD">
        <w:tc>
          <w:tcPr>
            <w:tcW w:w="1460" w:type="dxa"/>
            <w:vAlign w:val="center"/>
          </w:tcPr>
          <w:p w14:paraId="5097AC9D"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65C5EFC1"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758BAE74" w14:textId="77777777" w:rsidR="00AD1C9E" w:rsidRDefault="00AD1C9E" w:rsidP="00B076DD">
            <w:r>
              <w:t xml:space="preserve">In addition, we think NAS signaling can also contribute to this, during registration. </w:t>
            </w:r>
          </w:p>
        </w:tc>
      </w:tr>
      <w:tr w:rsidR="00AD1C9E" w14:paraId="607D79D2" w14:textId="77777777" w:rsidTr="00B076DD">
        <w:tc>
          <w:tcPr>
            <w:tcW w:w="1460" w:type="dxa"/>
          </w:tcPr>
          <w:p w14:paraId="36B8C72B" w14:textId="4FE213FE" w:rsidR="00AD1C9E" w:rsidRPr="00DC5532" w:rsidRDefault="00013798" w:rsidP="005342EA">
            <w:pPr>
              <w:spacing w:before="60" w:after="60"/>
            </w:pPr>
            <w:r>
              <w:t>Sequans</w:t>
            </w:r>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r w:rsidR="000C13F2" w14:paraId="427EDD64" w14:textId="77777777" w:rsidTr="00B076DD">
        <w:tc>
          <w:tcPr>
            <w:tcW w:w="1460" w:type="dxa"/>
            <w:vAlign w:val="center"/>
          </w:tcPr>
          <w:p w14:paraId="5A620A9C" w14:textId="186D7A7C" w:rsidR="000C13F2" w:rsidRDefault="000C13F2" w:rsidP="000C13F2">
            <w:pPr>
              <w:spacing w:before="60" w:after="60"/>
            </w:pPr>
            <w:r>
              <w:rPr>
                <w:rFonts w:eastAsia="Yu Mincho" w:hint="eastAsia"/>
                <w:lang w:eastAsia="ja-JP"/>
              </w:rPr>
              <w:t>NEC</w:t>
            </w:r>
          </w:p>
        </w:tc>
        <w:tc>
          <w:tcPr>
            <w:tcW w:w="1527" w:type="dxa"/>
          </w:tcPr>
          <w:p w14:paraId="7E3DE5A6" w14:textId="3B00A1F1" w:rsidR="000C13F2" w:rsidRDefault="000C13F2" w:rsidP="000C13F2">
            <w:pPr>
              <w:spacing w:before="60" w:after="60"/>
            </w:pPr>
            <w:r>
              <w:rPr>
                <w:rFonts w:eastAsia="Yu Mincho" w:hint="eastAsia"/>
                <w:lang w:eastAsia="ja-JP"/>
              </w:rPr>
              <w:t>Agree</w:t>
            </w:r>
          </w:p>
        </w:tc>
        <w:tc>
          <w:tcPr>
            <w:tcW w:w="6372" w:type="dxa"/>
          </w:tcPr>
          <w:p w14:paraId="27A00F7C" w14:textId="77777777" w:rsidR="000C13F2" w:rsidRDefault="000C13F2" w:rsidP="000C13F2"/>
        </w:tc>
      </w:tr>
      <w:tr w:rsidR="00D7295E" w14:paraId="51EA1258" w14:textId="77777777" w:rsidTr="00B076DD">
        <w:tc>
          <w:tcPr>
            <w:tcW w:w="1460" w:type="dxa"/>
            <w:vAlign w:val="center"/>
          </w:tcPr>
          <w:p w14:paraId="1C28E738" w14:textId="071EEAF4" w:rsidR="00D7295E" w:rsidRDefault="00D7295E" w:rsidP="00D7295E">
            <w:pPr>
              <w:spacing w:before="60" w:after="60"/>
              <w:rPr>
                <w:rFonts w:eastAsia="Yu Mincho"/>
                <w:lang w:eastAsia="ja-JP"/>
              </w:rPr>
            </w:pPr>
            <w:r>
              <w:rPr>
                <w:rFonts w:eastAsia="DengXian"/>
                <w:lang w:eastAsia="zh-CN"/>
              </w:rPr>
              <w:t>Samsung</w:t>
            </w:r>
          </w:p>
        </w:tc>
        <w:tc>
          <w:tcPr>
            <w:tcW w:w="1527" w:type="dxa"/>
          </w:tcPr>
          <w:p w14:paraId="683B16F9" w14:textId="4828491D"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3DED412C" w14:textId="4C89B966" w:rsidR="00D7295E" w:rsidRDefault="00D7295E" w:rsidP="00D7295E">
            <w:r>
              <w:rPr>
                <w:rFonts w:eastAsia="DengXian"/>
                <w:lang w:eastAsia="zh-CN"/>
              </w:rPr>
              <w:t>We have same view as Nokia.</w:t>
            </w:r>
          </w:p>
        </w:tc>
      </w:tr>
      <w:tr w:rsidR="00D7295E" w14:paraId="2AE13AA4" w14:textId="77777777" w:rsidTr="00B076DD">
        <w:tc>
          <w:tcPr>
            <w:tcW w:w="1460" w:type="dxa"/>
          </w:tcPr>
          <w:p w14:paraId="5EFA93E1" w14:textId="031D460F" w:rsidR="00D7295E" w:rsidRDefault="00F225B6" w:rsidP="00D7295E">
            <w:pPr>
              <w:spacing w:before="60" w:after="60"/>
              <w:rPr>
                <w:lang w:eastAsia="zh-CN"/>
              </w:rPr>
            </w:pPr>
            <w:r>
              <w:rPr>
                <w:rFonts w:hint="eastAsia"/>
                <w:lang w:eastAsia="zh-CN"/>
              </w:rPr>
              <w:t>CATT</w:t>
            </w:r>
          </w:p>
        </w:tc>
        <w:tc>
          <w:tcPr>
            <w:tcW w:w="1527" w:type="dxa"/>
          </w:tcPr>
          <w:p w14:paraId="4E0819C5" w14:textId="15156845" w:rsidR="00D7295E" w:rsidRDefault="00F225B6" w:rsidP="00D7295E">
            <w:pPr>
              <w:spacing w:before="60" w:after="60"/>
              <w:rPr>
                <w:lang w:eastAsia="zh-CN"/>
              </w:rPr>
            </w:pPr>
            <w:r>
              <w:rPr>
                <w:rFonts w:hint="eastAsia"/>
                <w:lang w:eastAsia="zh-CN"/>
              </w:rPr>
              <w:t>Agree</w:t>
            </w:r>
          </w:p>
        </w:tc>
        <w:tc>
          <w:tcPr>
            <w:tcW w:w="6372" w:type="dxa"/>
          </w:tcPr>
          <w:p w14:paraId="27D17E26" w14:textId="074690D4" w:rsidR="00D7295E" w:rsidRDefault="00F225B6" w:rsidP="00D7295E">
            <w:pPr>
              <w:rPr>
                <w:lang w:eastAsia="zh-CN"/>
              </w:rPr>
            </w:pPr>
            <w:r>
              <w:rPr>
                <w:lang w:eastAsia="zh-CN"/>
              </w:rPr>
              <w:t>I</w:t>
            </w:r>
            <w:r>
              <w:rPr>
                <w:rFonts w:hint="eastAsia"/>
                <w:lang w:eastAsia="zh-CN"/>
              </w:rPr>
              <w:t xml:space="preserve">n general we think the procedure/signaling that we define should be use case agnostic. In the discussions/specifications of </w:t>
            </w:r>
            <w:proofErr w:type="spellStart"/>
            <w:r>
              <w:rPr>
                <w:rFonts w:hint="eastAsia"/>
                <w:lang w:eastAsia="zh-CN"/>
              </w:rPr>
              <w:t>ue</w:t>
            </w:r>
            <w:proofErr w:type="spellEnd"/>
            <w:r>
              <w:rPr>
                <w:rFonts w:hint="eastAsia"/>
                <w:lang w:eastAsia="zh-CN"/>
              </w:rPr>
              <w:t xml:space="preserv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1B27C2" w14:paraId="2563DCE0" w14:textId="77777777" w:rsidTr="00B076DD">
        <w:tc>
          <w:tcPr>
            <w:tcW w:w="1460" w:type="dxa"/>
          </w:tcPr>
          <w:p w14:paraId="31DB78CC" w14:textId="618190E7" w:rsidR="001B27C2" w:rsidRDefault="001B27C2" w:rsidP="001B27C2">
            <w:pPr>
              <w:spacing w:before="60" w:after="60"/>
            </w:pPr>
            <w:r>
              <w:t>Intel</w:t>
            </w:r>
          </w:p>
        </w:tc>
        <w:tc>
          <w:tcPr>
            <w:tcW w:w="1527" w:type="dxa"/>
          </w:tcPr>
          <w:p w14:paraId="4BB5EBD2" w14:textId="42A0D34C" w:rsidR="001B27C2" w:rsidRDefault="001B27C2" w:rsidP="001B27C2">
            <w:pPr>
              <w:spacing w:before="60" w:after="60"/>
            </w:pPr>
            <w:r>
              <w:t>Agree</w:t>
            </w:r>
          </w:p>
        </w:tc>
        <w:tc>
          <w:tcPr>
            <w:tcW w:w="6372" w:type="dxa"/>
          </w:tcPr>
          <w:p w14:paraId="1D24BC98" w14:textId="2ED6DB3C" w:rsidR="001B27C2" w:rsidRDefault="001B27C2" w:rsidP="001B27C2">
            <w:r>
              <w:t xml:space="preserve">As replied to Ericsson, we try to make the potential conclusion more generic. The device type can still be checked by CN or RAN for access restriction. Agree with </w:t>
            </w:r>
            <w:proofErr w:type="spellStart"/>
            <w:r>
              <w:t>FutureWei</w:t>
            </w:r>
            <w:proofErr w:type="spellEnd"/>
            <w:r>
              <w:t xml:space="preserve">, subscription could be one way. </w:t>
            </w:r>
          </w:p>
        </w:tc>
      </w:tr>
      <w:tr w:rsidR="001A5A97" w14:paraId="35882914" w14:textId="77777777" w:rsidTr="00140844">
        <w:tc>
          <w:tcPr>
            <w:tcW w:w="1460" w:type="dxa"/>
            <w:vAlign w:val="center"/>
          </w:tcPr>
          <w:p w14:paraId="54D6087A" w14:textId="7B8BAD2E" w:rsidR="001A5A97" w:rsidRDefault="001A5A97" w:rsidP="001A5A97">
            <w:pPr>
              <w:spacing w:before="60" w:after="60"/>
            </w:pPr>
            <w:r>
              <w:rPr>
                <w:rFonts w:eastAsia="DengXian"/>
                <w:lang w:eastAsia="zh-CN"/>
              </w:rPr>
              <w:t xml:space="preserve">Huawei, </w:t>
            </w:r>
            <w:proofErr w:type="spellStart"/>
            <w:r>
              <w:rPr>
                <w:rFonts w:eastAsia="DengXian"/>
                <w:lang w:eastAsia="zh-CN"/>
              </w:rPr>
              <w:t>HiSilicon</w:t>
            </w:r>
            <w:proofErr w:type="spellEnd"/>
          </w:p>
        </w:tc>
        <w:tc>
          <w:tcPr>
            <w:tcW w:w="1527" w:type="dxa"/>
          </w:tcPr>
          <w:p w14:paraId="32102223" w14:textId="387FBD17" w:rsidR="001A5A97" w:rsidRDefault="001A5A97" w:rsidP="001A5A97">
            <w:pPr>
              <w:spacing w:before="60" w:after="60"/>
            </w:pPr>
            <w:r>
              <w:rPr>
                <w:rFonts w:eastAsia="DengXian" w:hint="eastAsia"/>
                <w:lang w:eastAsia="zh-CN"/>
              </w:rPr>
              <w:t>A</w:t>
            </w:r>
            <w:r>
              <w:rPr>
                <w:rFonts w:eastAsia="DengXian"/>
                <w:lang w:eastAsia="zh-CN"/>
              </w:rPr>
              <w:t>gree</w:t>
            </w:r>
          </w:p>
        </w:tc>
        <w:tc>
          <w:tcPr>
            <w:tcW w:w="6372" w:type="dxa"/>
          </w:tcPr>
          <w:p w14:paraId="2FFA6F2F" w14:textId="77777777" w:rsidR="001A5A97" w:rsidRDefault="001A5A97" w:rsidP="001A5A97"/>
        </w:tc>
      </w:tr>
      <w:tr w:rsidR="00435502" w14:paraId="3C6D44C3" w14:textId="77777777" w:rsidTr="00140844">
        <w:tc>
          <w:tcPr>
            <w:tcW w:w="1460" w:type="dxa"/>
            <w:vAlign w:val="center"/>
          </w:tcPr>
          <w:p w14:paraId="73B4BA63" w14:textId="28E8CD4C" w:rsidR="00435502" w:rsidRDefault="00435502" w:rsidP="001A5A97">
            <w:pPr>
              <w:spacing w:before="60" w:after="60"/>
              <w:rPr>
                <w:rFonts w:eastAsia="DengXian"/>
                <w:lang w:eastAsia="zh-CN"/>
              </w:rPr>
            </w:pPr>
            <w:r>
              <w:rPr>
                <w:rFonts w:eastAsia="DengXian"/>
                <w:lang w:eastAsia="zh-CN"/>
              </w:rPr>
              <w:t>MediaTek</w:t>
            </w:r>
          </w:p>
        </w:tc>
        <w:tc>
          <w:tcPr>
            <w:tcW w:w="1527" w:type="dxa"/>
          </w:tcPr>
          <w:p w14:paraId="775F5848" w14:textId="0618AF69" w:rsidR="00435502" w:rsidRDefault="00435502" w:rsidP="001A5A97">
            <w:pPr>
              <w:spacing w:before="60" w:after="60"/>
              <w:rPr>
                <w:rFonts w:eastAsia="DengXian"/>
                <w:lang w:eastAsia="zh-CN"/>
              </w:rPr>
            </w:pPr>
            <w:r>
              <w:rPr>
                <w:rFonts w:eastAsia="DengXian"/>
                <w:lang w:eastAsia="zh-CN"/>
              </w:rPr>
              <w:t>Agree</w:t>
            </w:r>
          </w:p>
        </w:tc>
        <w:tc>
          <w:tcPr>
            <w:tcW w:w="6372" w:type="dxa"/>
          </w:tcPr>
          <w:p w14:paraId="1FCAA6CA" w14:textId="7C0DF79A" w:rsidR="00435502" w:rsidRDefault="00435502" w:rsidP="001A5A97">
            <w:r>
              <w:t>We also agree with Ericsson that SA/CT should be involved in these discussions.</w:t>
            </w:r>
          </w:p>
        </w:tc>
      </w:tr>
      <w:tr w:rsidR="00431E41" w14:paraId="1CF61DFA" w14:textId="77777777" w:rsidTr="00325CFC">
        <w:tc>
          <w:tcPr>
            <w:tcW w:w="1460" w:type="dxa"/>
          </w:tcPr>
          <w:p w14:paraId="46F3BB37" w14:textId="2D6EB220" w:rsidR="00431E41" w:rsidRDefault="00431E41" w:rsidP="00431E41">
            <w:pPr>
              <w:spacing w:before="60" w:after="60"/>
              <w:rPr>
                <w:rFonts w:eastAsia="DengXian"/>
                <w:lang w:eastAsia="zh-CN"/>
              </w:rPr>
            </w:pPr>
            <w:r>
              <w:rPr>
                <w:rFonts w:hint="eastAsia"/>
                <w:lang w:eastAsia="zh-CN"/>
              </w:rPr>
              <w:t>v</w:t>
            </w:r>
            <w:r>
              <w:rPr>
                <w:lang w:eastAsia="zh-CN"/>
              </w:rPr>
              <w:t>ivo</w:t>
            </w:r>
          </w:p>
        </w:tc>
        <w:tc>
          <w:tcPr>
            <w:tcW w:w="1527" w:type="dxa"/>
          </w:tcPr>
          <w:p w14:paraId="0F6206AC" w14:textId="0AB44F78" w:rsidR="00431E41" w:rsidRDefault="00431E41" w:rsidP="00431E41">
            <w:pPr>
              <w:spacing w:before="60" w:after="60"/>
              <w:rPr>
                <w:rFonts w:eastAsia="DengXian"/>
                <w:lang w:eastAsia="zh-CN"/>
              </w:rPr>
            </w:pPr>
            <w:r>
              <w:rPr>
                <w:rFonts w:hint="eastAsia"/>
                <w:lang w:eastAsia="zh-CN"/>
              </w:rPr>
              <w:t>A</w:t>
            </w:r>
            <w:r>
              <w:rPr>
                <w:lang w:eastAsia="zh-CN"/>
              </w:rPr>
              <w:t>gree</w:t>
            </w:r>
          </w:p>
        </w:tc>
        <w:tc>
          <w:tcPr>
            <w:tcW w:w="6372" w:type="dxa"/>
          </w:tcPr>
          <w:p w14:paraId="3EA6B838" w14:textId="425959E7" w:rsidR="00431E41" w:rsidRDefault="00431E41" w:rsidP="00431E41">
            <w:r>
              <w:rPr>
                <w:rFonts w:hint="eastAsia"/>
                <w:lang w:eastAsia="zh-CN"/>
              </w:rPr>
              <w:t>W</w:t>
            </w:r>
            <w:r>
              <w:rPr>
                <w:lang w:eastAsia="zh-CN"/>
              </w:rPr>
              <w:t>e agree to have a generic agreement by now. Beside, we wonder whether RAN2 should make the decision firstly on the issue “</w:t>
            </w:r>
            <w:r w:rsidRPr="008F3D6A">
              <w:t>checking device is used only as intended</w:t>
            </w:r>
            <w:r w:rsidRPr="008F3D6A">
              <w:rPr>
                <w:lang w:eastAsia="zh-CN"/>
              </w:rPr>
              <w:t>”</w:t>
            </w:r>
            <w:r>
              <w:rPr>
                <w:lang w:eastAsia="zh-CN"/>
              </w:rPr>
              <w:t>, and involve CT/SA later or we should check with CT/SA before we make the decision?</w:t>
            </w:r>
          </w:p>
        </w:tc>
      </w:tr>
      <w:tr w:rsidR="00767B3D" w14:paraId="37F937B5" w14:textId="77777777" w:rsidTr="002B3674">
        <w:tc>
          <w:tcPr>
            <w:tcW w:w="1460" w:type="dxa"/>
            <w:vAlign w:val="center"/>
          </w:tcPr>
          <w:p w14:paraId="270B987D" w14:textId="2FD883ED" w:rsidR="00767B3D" w:rsidRDefault="00767B3D" w:rsidP="00767B3D">
            <w:pPr>
              <w:spacing w:before="60" w:after="60"/>
              <w:rPr>
                <w:lang w:eastAsia="zh-CN"/>
              </w:rPr>
            </w:pPr>
            <w:r>
              <w:rPr>
                <w:rFonts w:eastAsia="DengXian" w:hint="eastAsia"/>
                <w:lang w:eastAsia="zh-CN"/>
              </w:rPr>
              <w:t>L</w:t>
            </w:r>
            <w:r>
              <w:rPr>
                <w:rFonts w:eastAsia="DengXian"/>
                <w:lang w:eastAsia="zh-CN"/>
              </w:rPr>
              <w:t>enovo</w:t>
            </w:r>
          </w:p>
        </w:tc>
        <w:tc>
          <w:tcPr>
            <w:tcW w:w="1527" w:type="dxa"/>
          </w:tcPr>
          <w:p w14:paraId="02E5B221" w14:textId="2049E2E2" w:rsidR="00767B3D" w:rsidRDefault="00767B3D" w:rsidP="00767B3D">
            <w:pPr>
              <w:spacing w:before="60" w:after="60"/>
              <w:rPr>
                <w:lang w:eastAsia="zh-CN"/>
              </w:rPr>
            </w:pPr>
            <w:r>
              <w:rPr>
                <w:rFonts w:eastAsia="DengXian" w:hint="eastAsia"/>
                <w:lang w:eastAsia="zh-CN"/>
              </w:rPr>
              <w:t>A</w:t>
            </w:r>
            <w:r>
              <w:rPr>
                <w:rFonts w:eastAsia="DengXian"/>
                <w:lang w:eastAsia="zh-CN"/>
              </w:rPr>
              <w:t>gree</w:t>
            </w:r>
          </w:p>
        </w:tc>
        <w:tc>
          <w:tcPr>
            <w:tcW w:w="6372" w:type="dxa"/>
          </w:tcPr>
          <w:p w14:paraId="40EF50BD" w14:textId="77777777" w:rsidR="00767B3D" w:rsidRDefault="00767B3D" w:rsidP="00767B3D">
            <w:pPr>
              <w:rPr>
                <w:lang w:eastAsia="zh-CN"/>
              </w:rPr>
            </w:pPr>
          </w:p>
        </w:tc>
      </w:tr>
      <w:tr w:rsidR="00624953" w14:paraId="755EDC73" w14:textId="77777777" w:rsidTr="006838F2">
        <w:tc>
          <w:tcPr>
            <w:tcW w:w="1460" w:type="dxa"/>
          </w:tcPr>
          <w:p w14:paraId="1F8D6D55" w14:textId="5A84A955" w:rsidR="00624953" w:rsidRDefault="00624953" w:rsidP="00624953">
            <w:pPr>
              <w:spacing w:before="60" w:after="60"/>
              <w:rPr>
                <w:rFonts w:eastAsia="DengXian"/>
                <w:lang w:eastAsia="zh-CN"/>
              </w:rPr>
            </w:pPr>
            <w:r>
              <w:t>Fujitsu</w:t>
            </w:r>
          </w:p>
        </w:tc>
        <w:tc>
          <w:tcPr>
            <w:tcW w:w="1527" w:type="dxa"/>
          </w:tcPr>
          <w:p w14:paraId="0FA80EC1" w14:textId="2E61101A" w:rsidR="00624953" w:rsidRDefault="00624953" w:rsidP="00624953">
            <w:pPr>
              <w:spacing w:before="60" w:after="60"/>
              <w:rPr>
                <w:rFonts w:eastAsia="DengXian"/>
                <w:lang w:eastAsia="zh-CN"/>
              </w:rPr>
            </w:pPr>
            <w:r>
              <w:t xml:space="preserve">Agree </w:t>
            </w:r>
          </w:p>
        </w:tc>
        <w:tc>
          <w:tcPr>
            <w:tcW w:w="6372" w:type="dxa"/>
          </w:tcPr>
          <w:p w14:paraId="3D4AB06B" w14:textId="5CB37056" w:rsidR="00624953" w:rsidRDefault="00624953" w:rsidP="00624953">
            <w:pPr>
              <w:rPr>
                <w:lang w:eastAsia="zh-CN"/>
              </w:rPr>
            </w:pPr>
            <w:r>
              <w:rPr>
                <w:rFonts w:eastAsia="DengXian"/>
                <w:lang w:eastAsia="zh-CN"/>
              </w:rPr>
              <w:t xml:space="preserve">Agree the network need to check the type to allow or reject access for intended use cases. The exact method should be further discussed. </w:t>
            </w:r>
          </w:p>
        </w:tc>
      </w:tr>
      <w:tr w:rsidR="0019254F" w14:paraId="02D5155E" w14:textId="77777777" w:rsidTr="00ED7DE2">
        <w:tc>
          <w:tcPr>
            <w:tcW w:w="1460" w:type="dxa"/>
            <w:vAlign w:val="center"/>
          </w:tcPr>
          <w:p w14:paraId="24BB70C3" w14:textId="28A93469" w:rsidR="0019254F" w:rsidRDefault="0019254F" w:rsidP="0019254F">
            <w:pPr>
              <w:spacing w:before="60" w:after="60"/>
            </w:pPr>
            <w:r>
              <w:rPr>
                <w:rFonts w:eastAsia="맑은 고딕" w:hint="eastAsia"/>
                <w:lang w:eastAsia="ko-KR"/>
              </w:rPr>
              <w:t>LG</w:t>
            </w:r>
          </w:p>
        </w:tc>
        <w:tc>
          <w:tcPr>
            <w:tcW w:w="1527" w:type="dxa"/>
          </w:tcPr>
          <w:p w14:paraId="45E1BD49" w14:textId="7E4C6B4B" w:rsidR="0019254F" w:rsidRDefault="0019254F" w:rsidP="0019254F">
            <w:pPr>
              <w:spacing w:before="60" w:after="60"/>
            </w:pPr>
            <w:r>
              <w:rPr>
                <w:rFonts w:eastAsia="맑은 고딕"/>
                <w:lang w:eastAsia="ko-KR"/>
              </w:rPr>
              <w:t>Agree</w:t>
            </w:r>
          </w:p>
        </w:tc>
        <w:tc>
          <w:tcPr>
            <w:tcW w:w="6372" w:type="dxa"/>
          </w:tcPr>
          <w:p w14:paraId="00276833" w14:textId="77777777" w:rsidR="0019254F" w:rsidRDefault="0019254F" w:rsidP="0019254F">
            <w:pPr>
              <w:rPr>
                <w:rFonts w:eastAsia="DengXian"/>
                <w:lang w:eastAsia="zh-CN"/>
              </w:rPr>
            </w:pPr>
          </w:p>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lastRenderedPageBreak/>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B076DD">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B076DD">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B076DD">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B076DD">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B076DD">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B076DD">
            <w:pPr>
              <w:spacing w:before="60" w:after="60"/>
              <w:rPr>
                <w:lang w:eastAsia="zh-CN"/>
              </w:rPr>
            </w:pPr>
            <w:r>
              <w:rPr>
                <w:lang w:eastAsia="zh-CN"/>
              </w:rPr>
              <w:t>Nokia</w:t>
            </w:r>
          </w:p>
        </w:tc>
        <w:tc>
          <w:tcPr>
            <w:tcW w:w="6372" w:type="dxa"/>
            <w:vAlign w:val="center"/>
          </w:tcPr>
          <w:p w14:paraId="67BE2799" w14:textId="77777777" w:rsidR="00551D62" w:rsidRPr="006220BE" w:rsidRDefault="00551D62" w:rsidP="00B076DD">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proofErr w:type="spellStart"/>
            <w:r>
              <w:rPr>
                <w:rFonts w:eastAsia="DengXian"/>
                <w:lang w:eastAsia="zh-CN"/>
              </w:rPr>
              <w:t>Futurewei</w:t>
            </w:r>
            <w:proofErr w:type="spellEnd"/>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p>
          <w:p w14:paraId="6DE775C0" w14:textId="061D7B15" w:rsidR="003F57F2" w:rsidRDefault="003F57F2" w:rsidP="003F57F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B076DD">
        <w:tc>
          <w:tcPr>
            <w:tcW w:w="1460" w:type="dxa"/>
          </w:tcPr>
          <w:p w14:paraId="0828BD4B" w14:textId="4675743C" w:rsidR="005342EA" w:rsidRDefault="005342EA" w:rsidP="005342EA">
            <w:pPr>
              <w:spacing w:before="60" w:after="60"/>
              <w:rPr>
                <w:rFonts w:eastAsia="DengXian"/>
                <w:lang w:eastAsia="zh-CN"/>
              </w:rPr>
            </w:pPr>
            <w:proofErr w:type="spellStart"/>
            <w:r w:rsidRPr="00A45784">
              <w:t>Convida</w:t>
            </w:r>
            <w:proofErr w:type="spellEnd"/>
            <w:r w:rsidRPr="00A45784">
              <w:t xml:space="preserve"> Wireless</w:t>
            </w:r>
          </w:p>
        </w:tc>
        <w:tc>
          <w:tcPr>
            <w:tcW w:w="7877" w:type="dxa"/>
            <w:gridSpan w:val="2"/>
          </w:tcPr>
          <w:p w14:paraId="1DF29860" w14:textId="22F8FB6A" w:rsidR="005342EA" w:rsidRDefault="005342EA" w:rsidP="005342EA">
            <w:pPr>
              <w:spacing w:before="60" w:after="60"/>
              <w:rPr>
                <w:rFonts w:eastAsia="DengXian"/>
                <w:lang w:eastAsia="zh-CN"/>
              </w:rPr>
            </w:pPr>
            <w:r w:rsidRPr="00A45784">
              <w:t xml:space="preserve"> Option 2 and 2a seem necessary in addition to Option 1. Details of the option 2 &amp;2a solutions need to be coordinated with SA2.</w:t>
            </w:r>
          </w:p>
        </w:tc>
      </w:tr>
      <w:tr w:rsidR="00AD1C9E" w14:paraId="5EE3595A" w14:textId="77777777" w:rsidTr="00B076DD">
        <w:tc>
          <w:tcPr>
            <w:tcW w:w="1460" w:type="dxa"/>
            <w:vAlign w:val="center"/>
          </w:tcPr>
          <w:p w14:paraId="04D361C1" w14:textId="77777777" w:rsidR="00AD1C9E" w:rsidRDefault="00AD1C9E" w:rsidP="00B076DD">
            <w:pPr>
              <w:spacing w:before="60" w:after="60"/>
              <w:rPr>
                <w:rFonts w:eastAsia="DengXian"/>
                <w:lang w:eastAsia="zh-CN"/>
              </w:rPr>
            </w:pPr>
            <w:r>
              <w:rPr>
                <w:rFonts w:eastAsia="DengXian"/>
                <w:lang w:eastAsia="zh-CN"/>
              </w:rPr>
              <w:t>Apple</w:t>
            </w:r>
          </w:p>
        </w:tc>
        <w:tc>
          <w:tcPr>
            <w:tcW w:w="7877" w:type="dxa"/>
            <w:gridSpan w:val="2"/>
            <w:vAlign w:val="center"/>
          </w:tcPr>
          <w:p w14:paraId="3C59DF96" w14:textId="77777777" w:rsidR="00AD1C9E" w:rsidRDefault="00AD1C9E" w:rsidP="00B076DD">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B076DD">
        <w:tc>
          <w:tcPr>
            <w:tcW w:w="1460" w:type="dxa"/>
          </w:tcPr>
          <w:p w14:paraId="7C637BC5" w14:textId="68A13C68" w:rsidR="00AD1C9E" w:rsidRPr="00A45784" w:rsidRDefault="008C706F" w:rsidP="005342EA">
            <w:pPr>
              <w:spacing w:before="60" w:after="60"/>
            </w:pPr>
            <w:r>
              <w:t>Sequans</w:t>
            </w:r>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p>
        </w:tc>
      </w:tr>
      <w:tr w:rsidR="00DB14C6" w14:paraId="17517FE5" w14:textId="77777777" w:rsidTr="00B076DD">
        <w:tc>
          <w:tcPr>
            <w:tcW w:w="1460" w:type="dxa"/>
            <w:vAlign w:val="center"/>
          </w:tcPr>
          <w:p w14:paraId="147E0407" w14:textId="7F257817" w:rsidR="00DB14C6" w:rsidRDefault="00DB14C6" w:rsidP="00DB14C6">
            <w:pPr>
              <w:spacing w:before="60" w:after="60"/>
            </w:pPr>
            <w:r>
              <w:rPr>
                <w:rFonts w:eastAsia="Yu Mincho" w:hint="eastAsia"/>
                <w:lang w:eastAsia="ja-JP"/>
              </w:rPr>
              <w:t>NEC</w:t>
            </w:r>
          </w:p>
        </w:tc>
        <w:tc>
          <w:tcPr>
            <w:tcW w:w="7877" w:type="dxa"/>
            <w:gridSpan w:val="2"/>
            <w:vAlign w:val="center"/>
          </w:tcPr>
          <w:p w14:paraId="5B7CFF51" w14:textId="77777777" w:rsidR="00DB14C6" w:rsidRDefault="00DB14C6" w:rsidP="00DB14C6">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14:paraId="416D4088" w14:textId="655BB518" w:rsidR="00DB14C6" w:rsidRDefault="00DB14C6" w:rsidP="00DB14C6">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D7295E" w14:paraId="2DAA7E82" w14:textId="77777777" w:rsidTr="00B076DD">
        <w:tc>
          <w:tcPr>
            <w:tcW w:w="1460" w:type="dxa"/>
            <w:vAlign w:val="center"/>
          </w:tcPr>
          <w:p w14:paraId="1EC66569" w14:textId="1678026D" w:rsidR="00D7295E" w:rsidRDefault="00D7295E" w:rsidP="00D7295E">
            <w:pPr>
              <w:spacing w:before="60" w:after="60"/>
              <w:rPr>
                <w:rFonts w:eastAsia="Yu Mincho"/>
                <w:lang w:eastAsia="ja-JP"/>
              </w:rPr>
            </w:pPr>
            <w:r>
              <w:rPr>
                <w:rFonts w:eastAsia="DengXian"/>
                <w:lang w:eastAsia="zh-CN"/>
              </w:rPr>
              <w:t>Samsung</w:t>
            </w:r>
          </w:p>
        </w:tc>
        <w:tc>
          <w:tcPr>
            <w:tcW w:w="7877" w:type="dxa"/>
            <w:gridSpan w:val="2"/>
            <w:vAlign w:val="center"/>
          </w:tcPr>
          <w:p w14:paraId="3C2D372D" w14:textId="1501D057" w:rsidR="00D7295E" w:rsidRDefault="00D7295E" w:rsidP="00D7295E">
            <w:pPr>
              <w:spacing w:before="60" w:after="60"/>
              <w:rPr>
                <w:rFonts w:eastAsia="Yu Mincho"/>
                <w:lang w:eastAsia="ja-JP"/>
              </w:rPr>
            </w:pPr>
            <w:r>
              <w:rPr>
                <w:rFonts w:eastAsia="DengXian"/>
                <w:lang w:eastAsia="zh-CN"/>
              </w:rPr>
              <w:t>We think Option 1 should be the baseline, but RAN2 can discuss all the options at this stage.</w:t>
            </w:r>
          </w:p>
        </w:tc>
      </w:tr>
      <w:tr w:rsidR="00D7295E" w14:paraId="16E38688" w14:textId="77777777" w:rsidTr="00B076DD">
        <w:tc>
          <w:tcPr>
            <w:tcW w:w="1460" w:type="dxa"/>
          </w:tcPr>
          <w:p w14:paraId="48764867" w14:textId="5D9DC47D" w:rsidR="00D7295E" w:rsidRDefault="00E56F88" w:rsidP="00D7295E">
            <w:pPr>
              <w:spacing w:before="60" w:after="60"/>
              <w:rPr>
                <w:lang w:eastAsia="zh-CN"/>
              </w:rPr>
            </w:pPr>
            <w:r>
              <w:rPr>
                <w:rFonts w:hint="eastAsia"/>
                <w:lang w:eastAsia="zh-CN"/>
              </w:rPr>
              <w:t>CATT</w:t>
            </w:r>
          </w:p>
        </w:tc>
        <w:tc>
          <w:tcPr>
            <w:tcW w:w="7877" w:type="dxa"/>
            <w:gridSpan w:val="2"/>
          </w:tcPr>
          <w:p w14:paraId="7CC46F01" w14:textId="0887D025" w:rsidR="00D7295E" w:rsidRDefault="00E56F88" w:rsidP="00D7295E">
            <w:pPr>
              <w:spacing w:before="60" w:after="60"/>
              <w:rPr>
                <w:lang w:eastAsia="zh-CN"/>
              </w:rPr>
            </w:pPr>
            <w:r>
              <w:rPr>
                <w:rFonts w:hint="eastAsia"/>
                <w:lang w:eastAsia="zh-CN"/>
              </w:rPr>
              <w:t xml:space="preserve">Option 1 and 2 can both be considered. </w:t>
            </w:r>
          </w:p>
        </w:tc>
      </w:tr>
      <w:tr w:rsidR="001B27C2" w14:paraId="52ADCAA9" w14:textId="77777777" w:rsidTr="00B076DD">
        <w:tc>
          <w:tcPr>
            <w:tcW w:w="1460" w:type="dxa"/>
          </w:tcPr>
          <w:p w14:paraId="5AFE9F13" w14:textId="22B46BB5" w:rsidR="001B27C2" w:rsidRDefault="001B27C2" w:rsidP="001B27C2">
            <w:pPr>
              <w:spacing w:before="60" w:after="60"/>
              <w:rPr>
                <w:lang w:eastAsia="zh-CN"/>
              </w:rPr>
            </w:pPr>
            <w:r>
              <w:t>Intel</w:t>
            </w:r>
          </w:p>
        </w:tc>
        <w:tc>
          <w:tcPr>
            <w:tcW w:w="7877" w:type="dxa"/>
            <w:gridSpan w:val="2"/>
          </w:tcPr>
          <w:p w14:paraId="75297656" w14:textId="7E94C555" w:rsidR="001B27C2" w:rsidRDefault="001B27C2" w:rsidP="001B27C2">
            <w:pPr>
              <w:spacing w:before="60" w:after="60"/>
              <w:rPr>
                <w:lang w:eastAsia="zh-CN"/>
              </w:rPr>
            </w:pPr>
            <w:r>
              <w:t xml:space="preserve">Agree the comments from Ericsson on these three options. We think all of them should be used to ensure </w:t>
            </w:r>
            <w:proofErr w:type="spellStart"/>
            <w:r>
              <w:t>redCap</w:t>
            </w:r>
            <w:proofErr w:type="spellEnd"/>
            <w:r>
              <w:t xml:space="preserve"> is only used for intended use cases. But option 2/2a need the coordination with SA2. We should trigger the discussion in SA2 in some point.  </w:t>
            </w:r>
          </w:p>
        </w:tc>
      </w:tr>
      <w:tr w:rsidR="001A5A97" w14:paraId="79160A80" w14:textId="77777777" w:rsidTr="00140844">
        <w:tc>
          <w:tcPr>
            <w:tcW w:w="1460" w:type="dxa"/>
            <w:vAlign w:val="center"/>
          </w:tcPr>
          <w:p w14:paraId="30026167" w14:textId="48A986E8" w:rsidR="001A5A97" w:rsidRDefault="001A5A97" w:rsidP="001A5A97">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877" w:type="dxa"/>
            <w:gridSpan w:val="2"/>
            <w:vAlign w:val="center"/>
          </w:tcPr>
          <w:p w14:paraId="665F8249" w14:textId="2AA9521E" w:rsidR="001A5A97" w:rsidRDefault="001A5A97" w:rsidP="001A5A97">
            <w:pPr>
              <w:spacing w:before="60" w:after="60"/>
            </w:pPr>
            <w:r>
              <w:rPr>
                <w:rFonts w:hint="eastAsia"/>
                <w:lang w:eastAsia="zh-CN"/>
              </w:rPr>
              <w:t>W</w:t>
            </w:r>
            <w:r>
              <w:rPr>
                <w:lang w:eastAsia="zh-CN"/>
              </w:rPr>
              <w:t>e think at least Option 1+2 are needed.</w:t>
            </w:r>
          </w:p>
        </w:tc>
      </w:tr>
      <w:tr w:rsidR="00435502" w14:paraId="17E70B3D" w14:textId="77777777" w:rsidTr="00140844">
        <w:tc>
          <w:tcPr>
            <w:tcW w:w="1460" w:type="dxa"/>
            <w:vAlign w:val="center"/>
          </w:tcPr>
          <w:p w14:paraId="6CBD52C4" w14:textId="48131EB8" w:rsidR="00435502" w:rsidRDefault="00435502" w:rsidP="001A5A97">
            <w:pPr>
              <w:spacing w:before="60" w:after="60"/>
              <w:rPr>
                <w:rFonts w:eastAsia="DengXian"/>
                <w:lang w:eastAsia="zh-CN"/>
              </w:rPr>
            </w:pPr>
            <w:r>
              <w:rPr>
                <w:rFonts w:eastAsia="DengXian"/>
                <w:lang w:eastAsia="zh-CN"/>
              </w:rPr>
              <w:lastRenderedPageBreak/>
              <w:t>MediaTek</w:t>
            </w:r>
          </w:p>
        </w:tc>
        <w:tc>
          <w:tcPr>
            <w:tcW w:w="7877" w:type="dxa"/>
            <w:gridSpan w:val="2"/>
            <w:vAlign w:val="center"/>
          </w:tcPr>
          <w:p w14:paraId="0FD00C32" w14:textId="77777777" w:rsidR="00435502" w:rsidRDefault="00435502" w:rsidP="001A5A97">
            <w:pPr>
              <w:spacing w:before="60" w:after="60"/>
              <w:rPr>
                <w:lang w:eastAsia="zh-CN"/>
              </w:rPr>
            </w:pPr>
            <w:r>
              <w:rPr>
                <w:lang w:eastAsia="zh-CN"/>
              </w:rPr>
              <w:t>Options 1 and 2 can be considered, and both need to be discussed together with SA.</w:t>
            </w:r>
          </w:p>
          <w:p w14:paraId="6AA87F36" w14:textId="77777777" w:rsidR="00435502" w:rsidRDefault="00435502" w:rsidP="001A5A97">
            <w:pPr>
              <w:spacing w:before="60" w:after="60"/>
              <w:rPr>
                <w:lang w:eastAsia="zh-CN"/>
              </w:rPr>
            </w:pPr>
          </w:p>
          <w:p w14:paraId="361D2A28" w14:textId="11C19E06" w:rsidR="00435502" w:rsidRDefault="00435502" w:rsidP="00435502">
            <w:pPr>
              <w:spacing w:before="60" w:after="60"/>
              <w:rPr>
                <w:lang w:eastAsia="zh-CN"/>
              </w:rPr>
            </w:pPr>
            <w:r>
              <w:rPr>
                <w:lang w:eastAsia="zh-CN"/>
              </w:rPr>
              <w:t>Given that Option 2a is an erroneous case, is it really important to discuss this in RAN at this time?</w:t>
            </w:r>
          </w:p>
        </w:tc>
      </w:tr>
      <w:tr w:rsidR="00431E41" w14:paraId="7060AE7F" w14:textId="77777777" w:rsidTr="00325CFC">
        <w:tc>
          <w:tcPr>
            <w:tcW w:w="1460" w:type="dxa"/>
          </w:tcPr>
          <w:p w14:paraId="15A6DA4F" w14:textId="4471ECD3" w:rsidR="00431E41" w:rsidRDefault="00431E41" w:rsidP="00431E41">
            <w:pPr>
              <w:spacing w:before="60" w:after="60"/>
              <w:rPr>
                <w:rFonts w:eastAsia="DengXian"/>
                <w:lang w:eastAsia="zh-CN"/>
              </w:rPr>
            </w:pPr>
            <w:r>
              <w:rPr>
                <w:rFonts w:hint="eastAsia"/>
                <w:lang w:eastAsia="zh-CN"/>
              </w:rPr>
              <w:t>vivo</w:t>
            </w:r>
          </w:p>
        </w:tc>
        <w:tc>
          <w:tcPr>
            <w:tcW w:w="7877" w:type="dxa"/>
            <w:gridSpan w:val="2"/>
          </w:tcPr>
          <w:p w14:paraId="3D11D68D" w14:textId="61972474" w:rsidR="00431E41" w:rsidRDefault="00431E41" w:rsidP="00431E41">
            <w:pPr>
              <w:spacing w:before="60" w:after="60"/>
              <w:rPr>
                <w:lang w:eastAsia="zh-CN"/>
              </w:rPr>
            </w:pPr>
            <w:r>
              <w:t xml:space="preserve">We think all the options should be considered in this stage, as they can be applicable to different use cases. In SI phase, we should make a high-level conclusion that existing solution can be considered for </w:t>
            </w:r>
            <w:proofErr w:type="spellStart"/>
            <w:r>
              <w:t>RedCap</w:t>
            </w:r>
            <w:proofErr w:type="spellEnd"/>
            <w:r>
              <w:t xml:space="preserve"> UEs. While the detailed solutions can be discussed and decided in WI phase. Besides, considering that the solution is generally associated with the use cases, and some of them are related to NAS. Thus, we think further discussion with SA/CT is needed in WI phase.</w:t>
            </w:r>
          </w:p>
        </w:tc>
      </w:tr>
      <w:tr w:rsidR="00767B3D" w14:paraId="440DEF4A" w14:textId="77777777" w:rsidTr="00EA3B3E">
        <w:tc>
          <w:tcPr>
            <w:tcW w:w="1460" w:type="dxa"/>
            <w:vAlign w:val="center"/>
          </w:tcPr>
          <w:p w14:paraId="10D58AA1" w14:textId="7127DD3A" w:rsidR="00767B3D" w:rsidRDefault="00767B3D" w:rsidP="00767B3D">
            <w:pPr>
              <w:spacing w:before="60" w:after="60"/>
              <w:rPr>
                <w:lang w:eastAsia="zh-CN"/>
              </w:rPr>
            </w:pPr>
            <w:r>
              <w:rPr>
                <w:rFonts w:eastAsia="DengXian" w:hint="eastAsia"/>
                <w:lang w:eastAsia="zh-CN"/>
              </w:rPr>
              <w:t>L</w:t>
            </w:r>
            <w:r>
              <w:rPr>
                <w:rFonts w:eastAsia="DengXian"/>
                <w:lang w:eastAsia="zh-CN"/>
              </w:rPr>
              <w:t>enovo</w:t>
            </w:r>
          </w:p>
        </w:tc>
        <w:tc>
          <w:tcPr>
            <w:tcW w:w="7877" w:type="dxa"/>
            <w:gridSpan w:val="2"/>
            <w:vAlign w:val="center"/>
          </w:tcPr>
          <w:p w14:paraId="6B33FA15" w14:textId="215EFD59" w:rsidR="00767B3D" w:rsidRDefault="00767B3D" w:rsidP="00767B3D">
            <w:pPr>
              <w:spacing w:before="60" w:after="60"/>
            </w:pPr>
            <w:r>
              <w:rPr>
                <w:lang w:eastAsia="zh-CN"/>
              </w:rPr>
              <w:t>We think all these solutions are needed.</w:t>
            </w:r>
          </w:p>
        </w:tc>
      </w:tr>
      <w:tr w:rsidR="00190042" w14:paraId="2119313F" w14:textId="77777777" w:rsidTr="007F09CF">
        <w:tc>
          <w:tcPr>
            <w:tcW w:w="1460" w:type="dxa"/>
          </w:tcPr>
          <w:p w14:paraId="1C749C85" w14:textId="7FDA13CE" w:rsidR="00190042" w:rsidRDefault="00190042" w:rsidP="00190042">
            <w:pPr>
              <w:spacing w:before="60" w:after="60"/>
              <w:rPr>
                <w:rFonts w:eastAsia="DengXian"/>
                <w:lang w:eastAsia="zh-CN"/>
              </w:rPr>
            </w:pPr>
            <w:r>
              <w:t>Fujitsu</w:t>
            </w:r>
          </w:p>
        </w:tc>
        <w:tc>
          <w:tcPr>
            <w:tcW w:w="7877" w:type="dxa"/>
            <w:gridSpan w:val="2"/>
          </w:tcPr>
          <w:p w14:paraId="6C36B387" w14:textId="77777777" w:rsidR="00190042" w:rsidRDefault="00190042" w:rsidP="00190042">
            <w:pPr>
              <w:spacing w:before="60" w:after="60"/>
              <w:rPr>
                <w:rFonts w:eastAsia="DengXian"/>
                <w:lang w:eastAsia="zh-CN"/>
              </w:rPr>
            </w:pPr>
            <w:r>
              <w:rPr>
                <w:rFonts w:eastAsia="DengXian"/>
                <w:lang w:eastAsia="zh-CN"/>
              </w:rPr>
              <w:t xml:space="preserve">For there is several options to deliver the </w:t>
            </w:r>
            <w:proofErr w:type="spellStart"/>
            <w:r>
              <w:rPr>
                <w:rFonts w:eastAsia="DengXian"/>
                <w:lang w:eastAsia="zh-CN"/>
              </w:rPr>
              <w:t>RedCap</w:t>
            </w:r>
            <w:proofErr w:type="spellEnd"/>
            <w:r>
              <w:rPr>
                <w:rFonts w:eastAsia="DengXian"/>
                <w:lang w:eastAsia="zh-CN"/>
              </w:rPr>
              <w:t xml:space="preserve"> device type including msg1/msg3/msg5, we think option 1 is pending for discussion. </w:t>
            </w:r>
          </w:p>
          <w:p w14:paraId="09923F40" w14:textId="77777777" w:rsidR="00190042" w:rsidRDefault="00190042" w:rsidP="00190042">
            <w:pPr>
              <w:spacing w:before="60" w:after="60"/>
              <w:rPr>
                <w:rFonts w:eastAsia="DengXian"/>
                <w:lang w:eastAsia="zh-CN"/>
              </w:rPr>
            </w:pPr>
            <w:r>
              <w:rPr>
                <w:rFonts w:eastAsia="DengXian"/>
                <w:lang w:eastAsia="zh-CN"/>
              </w:rPr>
              <w:t xml:space="preserve">The motivation for network checking the parameters other than the device type is not clear, option 2a may not be necessary. </w:t>
            </w:r>
          </w:p>
          <w:p w14:paraId="40A550CA" w14:textId="4A9141CE" w:rsidR="00190042" w:rsidRDefault="00190042" w:rsidP="00190042">
            <w:pPr>
              <w:spacing w:before="60" w:after="60"/>
              <w:rPr>
                <w:lang w:eastAsia="zh-CN"/>
              </w:rPr>
            </w:pPr>
            <w:r>
              <w:rPr>
                <w:rFonts w:eastAsia="DengXian"/>
                <w:lang w:eastAsia="zh-CN"/>
              </w:rPr>
              <w:t>There may be advantage in option 2 to validate a UE with its subscription information to make sure the intended case is used, but it’s not RAN’s scope and the impact to RAN is ambiguous.</w:t>
            </w:r>
          </w:p>
        </w:tc>
      </w:tr>
      <w:tr w:rsidR="0019254F" w14:paraId="715919C9" w14:textId="77777777" w:rsidTr="005E5715">
        <w:tc>
          <w:tcPr>
            <w:tcW w:w="1460" w:type="dxa"/>
            <w:vAlign w:val="center"/>
          </w:tcPr>
          <w:p w14:paraId="6144D585" w14:textId="167CC2C0" w:rsidR="0019254F" w:rsidRDefault="0019254F" w:rsidP="0019254F">
            <w:pPr>
              <w:spacing w:before="60" w:after="60"/>
            </w:pPr>
            <w:r>
              <w:rPr>
                <w:rFonts w:eastAsia="맑은 고딕" w:hint="eastAsia"/>
                <w:lang w:eastAsia="ko-KR"/>
              </w:rPr>
              <w:t>LG</w:t>
            </w:r>
          </w:p>
        </w:tc>
        <w:tc>
          <w:tcPr>
            <w:tcW w:w="7877" w:type="dxa"/>
            <w:gridSpan w:val="2"/>
            <w:vAlign w:val="center"/>
          </w:tcPr>
          <w:p w14:paraId="28C0390B" w14:textId="4B47EA9C" w:rsidR="0019254F" w:rsidRDefault="0019254F" w:rsidP="0019254F">
            <w:pPr>
              <w:spacing w:before="60" w:after="60"/>
              <w:rPr>
                <w:rFonts w:eastAsia="DengXian"/>
                <w:lang w:eastAsia="zh-CN"/>
              </w:rPr>
            </w:pPr>
            <w:r>
              <w:rPr>
                <w:rFonts w:eastAsia="맑은 고딕"/>
                <w:lang w:eastAsia="ko-KR"/>
              </w:rPr>
              <w:t xml:space="preserve">Option 1 and Option 2 are potential solutions. </w:t>
            </w:r>
          </w:p>
        </w:tc>
      </w:tr>
    </w:tbl>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p w14:paraId="1CF1C6FB" w14:textId="77777777" w:rsidR="00386B5A" w:rsidRDefault="00386B5A">
      <w:pPr>
        <w:jc w:val="both"/>
        <w:rPr>
          <w:lang w:val="en-GB" w:eastAsia="zh-CN"/>
        </w:rPr>
      </w:pPr>
      <w:bookmarkStart w:id="6" w:name="_GoBack"/>
      <w:bookmarkEnd w:id="0"/>
      <w:bookmarkEnd w:id="6"/>
    </w:p>
    <w:sectPr w:rsidR="00386B5A">
      <w:footerReference w:type="defaul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97EE7" w14:textId="77777777" w:rsidR="00114648" w:rsidRDefault="00114648" w:rsidP="000830F2">
      <w:pPr>
        <w:spacing w:after="0"/>
      </w:pPr>
      <w:r>
        <w:separator/>
      </w:r>
    </w:p>
  </w:endnote>
  <w:endnote w:type="continuationSeparator" w:id="0">
    <w:p w14:paraId="2D082A1E" w14:textId="77777777" w:rsidR="00114648" w:rsidRDefault="00114648"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325CFC" w:rsidRDefault="00325CFC">
    <w:pPr>
      <w:pStyle w:val="ab"/>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325CFC" w:rsidRPr="000830F2" w:rsidRDefault="00325CFC"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325CFC" w:rsidRPr="000830F2" w:rsidRDefault="00325CFC"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B7015" w14:textId="77777777" w:rsidR="00114648" w:rsidRDefault="00114648" w:rsidP="000830F2">
      <w:pPr>
        <w:spacing w:after="0"/>
      </w:pPr>
      <w:r>
        <w:separator/>
      </w:r>
    </w:p>
  </w:footnote>
  <w:footnote w:type="continuationSeparator" w:id="0">
    <w:p w14:paraId="02A313A7" w14:textId="77777777" w:rsidR="00114648" w:rsidRDefault="00114648"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E81"/>
    <w:multiLevelType w:val="hybridMultilevel"/>
    <w:tmpl w:val="CBB8F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D45DA"/>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80662"/>
    <w:multiLevelType w:val="hybridMultilevel"/>
    <w:tmpl w:val="0D9437B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947B80"/>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D12C2D"/>
    <w:multiLevelType w:val="hybridMultilevel"/>
    <w:tmpl w:val="E1EE0E46"/>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ADF065F"/>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2"/>
  </w:num>
  <w:num w:numId="2">
    <w:abstractNumId w:val="17"/>
  </w:num>
  <w:num w:numId="3">
    <w:abstractNumId w:val="14"/>
  </w:num>
  <w:num w:numId="4">
    <w:abstractNumId w:val="32"/>
  </w:num>
  <w:num w:numId="5">
    <w:abstractNumId w:val="5"/>
  </w:num>
  <w:num w:numId="6">
    <w:abstractNumId w:val="2"/>
  </w:num>
  <w:num w:numId="7">
    <w:abstractNumId w:val="4"/>
  </w:num>
  <w:num w:numId="8">
    <w:abstractNumId w:val="21"/>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13"/>
  </w:num>
  <w:num w:numId="14">
    <w:abstractNumId w:val="11"/>
  </w:num>
  <w:num w:numId="15">
    <w:abstractNumId w:val="7"/>
  </w:num>
  <w:num w:numId="16">
    <w:abstractNumId w:val="30"/>
  </w:num>
  <w:num w:numId="17">
    <w:abstractNumId w:val="6"/>
  </w:num>
  <w:num w:numId="18">
    <w:abstractNumId w:val="9"/>
  </w:num>
  <w:num w:numId="19">
    <w:abstractNumId w:val="18"/>
  </w:num>
  <w:num w:numId="20">
    <w:abstractNumId w:val="8"/>
  </w:num>
  <w:num w:numId="21">
    <w:abstractNumId w:val="27"/>
  </w:num>
  <w:num w:numId="22">
    <w:abstractNumId w:val="28"/>
  </w:num>
  <w:num w:numId="23">
    <w:abstractNumId w:val="24"/>
  </w:num>
  <w:num w:numId="24">
    <w:abstractNumId w:val="15"/>
  </w:num>
  <w:num w:numId="25">
    <w:abstractNumId w:val="16"/>
  </w:num>
  <w:num w:numId="26">
    <w:abstractNumId w:val="3"/>
  </w:num>
  <w:num w:numId="27">
    <w:abstractNumId w:val="12"/>
  </w:num>
  <w:num w:numId="28">
    <w:abstractNumId w:val="12"/>
  </w:num>
  <w:num w:numId="29">
    <w:abstractNumId w:val="26"/>
  </w:num>
  <w:num w:numId="30">
    <w:abstractNumId w:val="10"/>
  </w:num>
  <w:num w:numId="31">
    <w:abstractNumId w:val="19"/>
  </w:num>
  <w:num w:numId="32">
    <w:abstractNumId w:val="25"/>
  </w:num>
  <w:num w:numId="33">
    <w:abstractNumId w:val="0"/>
  </w:num>
  <w:num w:numId="34">
    <w:abstractNumId w:val="23"/>
  </w:num>
  <w:num w:numId="35">
    <w:abstractNumId w:val="1"/>
  </w:num>
  <w:num w:numId="3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1E22"/>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7C7"/>
    <w:rsid w:val="001078D4"/>
    <w:rsid w:val="0011027F"/>
    <w:rsid w:val="00111A22"/>
    <w:rsid w:val="00113275"/>
    <w:rsid w:val="00114648"/>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53D"/>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042"/>
    <w:rsid w:val="0019084B"/>
    <w:rsid w:val="0019098A"/>
    <w:rsid w:val="00191815"/>
    <w:rsid w:val="0019254F"/>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5814"/>
    <w:rsid w:val="00325CFC"/>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4953"/>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67B3D"/>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8F7A23"/>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37E37"/>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2F4A"/>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96C"/>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17A9"/>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메모 텍스트 Char"/>
    <w:link w:val="a6"/>
    <w:uiPriority w:val="99"/>
    <w:qFormat/>
    <w:rPr>
      <w:rFonts w:ascii="Times New Roman" w:eastAsia="SimSun"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제목 5 Char"/>
    <w:link w:val="5"/>
    <w:uiPriority w:val="9"/>
    <w:rPr>
      <w:rFonts w:ascii="Cambria" w:eastAsia="SimSun" w:hAnsi="Cambria"/>
      <w:color w:val="243F60"/>
    </w:rPr>
  </w:style>
  <w:style w:type="character" w:customStyle="1" w:styleId="1Char">
    <w:name w:val="제목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풍선 도움말 텍스트 Char"/>
    <w:link w:val="a8"/>
    <w:uiPriority w:val="99"/>
    <w:semiHidden/>
    <w:rPr>
      <w:rFonts w:ascii="Tahoma" w:eastAsia="SimSun" w:hAnsi="Tahoma" w:cs="Times New Roman"/>
      <w:sz w:val="16"/>
      <w:szCs w:val="16"/>
    </w:rPr>
  </w:style>
  <w:style w:type="character" w:customStyle="1" w:styleId="9Char">
    <w:name w:val="제목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맑은 고딕"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캡션 Char"/>
    <w:link w:val="a9"/>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Char">
    <w:name w:val="제목 8 Char"/>
    <w:link w:val="8"/>
    <w:uiPriority w:val="9"/>
    <w:semiHidden/>
    <w:rPr>
      <w:rFonts w:eastAsia="Times New Roman"/>
      <w:i/>
      <w:iCs/>
      <w:sz w:val="24"/>
      <w:szCs w:val="24"/>
    </w:rPr>
  </w:style>
  <w:style w:type="character" w:customStyle="1" w:styleId="msoins0">
    <w:name w:val="msoins"/>
  </w:style>
  <w:style w:type="character" w:customStyle="1" w:styleId="6Char">
    <w:name w:val="제목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제목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메모 주제 Char"/>
    <w:link w:val="aa"/>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Char3">
    <w:name w:val="머리글 Char"/>
    <w:link w:val="a0"/>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바닥글 Char"/>
    <w:link w:val="ab"/>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Char5">
    <w:name w:val="목록 단락 Char"/>
    <w:link w:val="ac"/>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제목 2 Char"/>
    <w:link w:val="2"/>
    <w:uiPriority w:val="9"/>
    <w:rPr>
      <w:rFonts w:ascii="Arial" w:eastAsia="Arial" w:hAnsi="Arial"/>
      <w:sz w:val="32"/>
      <w:lang w:val="en-GB" w:eastAsia="zh-CN"/>
    </w:rPr>
  </w:style>
  <w:style w:type="character" w:customStyle="1" w:styleId="3Char">
    <w:name w:val="제목 3 Char"/>
    <w:link w:val="3"/>
    <w:rPr>
      <w:rFonts w:ascii="Arial" w:eastAsia="Arial" w:hAnsi="Arial"/>
      <w:sz w:val="28"/>
      <w:lang w:val="en-GB" w:eastAsia="zh-CN"/>
    </w:rPr>
  </w:style>
  <w:style w:type="character" w:customStyle="1" w:styleId="Char6">
    <w:name w:val="본문 Char"/>
    <w:link w:val="ad"/>
    <w:rPr>
      <w:rFonts w:ascii="Times New Roman" w:eastAsia="SimSun" w:hAnsi="Times New Roman" w:cs="Times New Roman"/>
      <w:sz w:val="20"/>
      <w:szCs w:val="20"/>
      <w:lang w:val="en-GB"/>
    </w:rPr>
  </w:style>
  <w:style w:type="character" w:customStyle="1" w:styleId="4Char">
    <w:name w:val="제목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맑은 고딕"/>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styleId="af2">
    <w:name w:val="Strong"/>
    <w:basedOn w:val="a1"/>
    <w:uiPriority w:val="22"/>
    <w:qFormat/>
    <w:rsid w:val="00B83E32"/>
    <w:rPr>
      <w:b/>
      <w:bCs/>
    </w:rPr>
  </w:style>
  <w:style w:type="character" w:customStyle="1" w:styleId="UnresolvedMention1">
    <w:name w:val="Unresolved Mention1"/>
    <w:basedOn w:val="a1"/>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hyperlink" Target="file:///C:\Data\3GPP\Extracts\R2-2006751-redcap-capabilty-framework.docx" TargetMode="External"/><Relationship Id="rId2" Type="http://schemas.openxmlformats.org/officeDocument/2006/relationships/customXml" Target="../customXml/item1.xml"/><Relationship Id="rId16" Type="http://schemas.openxmlformats.org/officeDocument/2006/relationships/hyperlink" Target="mailto:luyang@cn.fujitsu.co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noam.cayron@sequans.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2.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3.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4.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7040</Words>
  <Characters>40133</Characters>
  <Application>Microsoft Office Word</Application>
  <DocSecurity>0</DocSecurity>
  <Lines>334</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47079</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최현정/책임연구원/미래기술센터 C&amp;M표준(연)5G무선통신표준Task(stella.choe@lge.com)</cp:lastModifiedBy>
  <cp:revision>3</cp:revision>
  <dcterms:created xsi:type="dcterms:W3CDTF">2020-08-24T09:22:00Z</dcterms:created>
  <dcterms:modified xsi:type="dcterms:W3CDTF">2020-08-24T09:25:00Z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d518e63e-4e92-475c-89f6-39f4e991929c</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03:35:22Z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CTPClassification">
    <vt:lpwstr>CTP_IC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1597634830</vt:lpwstr>
  </property>
</Properties>
</file>