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1"/>
      </w:pPr>
      <w:r>
        <w:t>1</w:t>
      </w:r>
      <w:r>
        <w:tab/>
      </w:r>
      <w:r w:rsidR="00E90E49" w:rsidRPr="00CE0424">
        <w:t>Introduction</w:t>
      </w:r>
    </w:p>
    <w:p w14:paraId="300BA2D1" w14:textId="26754C96" w:rsidR="00477768" w:rsidRDefault="00EE566C" w:rsidP="00CE0424">
      <w:pPr>
        <w:pStyle w:val="a9"/>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2" w:history="1">
        <w:r w:rsidRPr="00D62F76">
          <w:rPr>
            <w:rStyle w:val="af5"/>
          </w:rPr>
          <w:t>R2-2006910</w:t>
        </w:r>
      </w:hyperlink>
      <w:r>
        <w:rPr>
          <w:rStyle w:val="af5"/>
        </w:rPr>
        <w:t xml:space="preserve"> </w:t>
      </w:r>
      <w:r>
        <w:t xml:space="preserve">and the skeleton update in </w:t>
      </w:r>
      <w:hyperlink r:id="rId13" w:history="1">
        <w:r w:rsidRPr="00D62F76">
          <w:rPr>
            <w:rStyle w:val="af5"/>
          </w:rPr>
          <w:t>R2-2007366</w:t>
        </w:r>
      </w:hyperlink>
      <w:r>
        <w:rPr>
          <w:rStyle w:val="af5"/>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a9"/>
      </w:pPr>
    </w:p>
    <w:p w14:paraId="7BEAA06D" w14:textId="3961DD47" w:rsidR="006538C5" w:rsidRDefault="006538C5" w:rsidP="00CE0424">
      <w:pPr>
        <w:pStyle w:val="a9"/>
      </w:pPr>
      <w:r>
        <w:t xml:space="preserve">The discussion in based on </w:t>
      </w:r>
      <w:hyperlink r:id="rId14" w:history="1">
        <w:r w:rsidRPr="00D62F76">
          <w:rPr>
            <w:rStyle w:val="af5"/>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a9"/>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宋体"/>
          <w:i/>
          <w:iCs/>
          <w:lang w:val="en-US" w:eastAsia="zh-CN"/>
        </w:rPr>
      </w:pPr>
      <w:r w:rsidRPr="00782A5F">
        <w:rPr>
          <w:rFonts w:eastAsia="宋体"/>
          <w:i/>
          <w:iCs/>
          <w:lang w:val="en-US"/>
        </w:rPr>
        <w:t>The study item includes the following objectives:</w:t>
      </w:r>
    </w:p>
    <w:p w14:paraId="0FAB15E7" w14:textId="77777777" w:rsidR="00782A5F" w:rsidRPr="00782A5F" w:rsidRDefault="00782A5F" w:rsidP="00782A5F">
      <w:pPr>
        <w:ind w:right="-99"/>
        <w:rPr>
          <w:rFonts w:eastAsia="宋体"/>
          <w:i/>
          <w:iCs/>
          <w:lang w:val="en-US"/>
        </w:rPr>
      </w:pPr>
      <w:r w:rsidRPr="00782A5F">
        <w:rPr>
          <w:rFonts w:eastAsia="宋体"/>
          <w:i/>
          <w:iCs/>
          <w:lang w:val="en-US"/>
        </w:rPr>
        <w:t xml:space="preserve">Identify and study potential UE complexity reduction features, including [RAN1, RAN2]: </w:t>
      </w:r>
    </w:p>
    <w:p w14:paraId="31740248"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aff"/>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aff"/>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aff"/>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宋体"/>
          <w:i/>
          <w:iCs/>
          <w:lang w:val="en-US"/>
        </w:rPr>
      </w:pPr>
      <w:r w:rsidRPr="00782A5F">
        <w:rPr>
          <w:rFonts w:eastAsia="宋体"/>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宋体"/>
          <w:i/>
          <w:iCs/>
          <w:lang w:val="en-US"/>
        </w:rPr>
        <w:t>capability considered should be no less than an LTE Category 1bis modem.</w:t>
      </w:r>
    </w:p>
    <w:p w14:paraId="10C3FCC8" w14:textId="77777777" w:rsidR="00782A5F" w:rsidRPr="00782A5F" w:rsidRDefault="00782A5F" w:rsidP="00782A5F">
      <w:pPr>
        <w:ind w:right="-99"/>
        <w:rPr>
          <w:rFonts w:eastAsia="宋体"/>
          <w:i/>
          <w:iCs/>
          <w:lang w:val="en-US"/>
        </w:rPr>
      </w:pPr>
      <w:r w:rsidRPr="00782A5F">
        <w:rPr>
          <w:rFonts w:eastAsia="宋体"/>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宋体"/>
          <w:i/>
          <w:iCs/>
          <w:lang w:val="en-US"/>
        </w:rPr>
      </w:pPr>
      <w:r w:rsidRPr="00782A5F">
        <w:rPr>
          <w:rFonts w:eastAsia="宋体"/>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宋体"/>
          <w:i/>
          <w:iCs/>
          <w:lang w:val="en-US"/>
        </w:rPr>
      </w:pPr>
      <w:r w:rsidRPr="00782A5F">
        <w:rPr>
          <w:rFonts w:eastAsia="宋体"/>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宋体"/>
          <w:i/>
          <w:iCs/>
          <w:lang w:val="en-US"/>
        </w:rPr>
      </w:pPr>
      <w:r w:rsidRPr="00782A5F">
        <w:rPr>
          <w:rFonts w:eastAsia="宋体"/>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宋体"/>
          <w:i/>
          <w:iCs/>
          <w:lang w:val="en-US"/>
        </w:rPr>
      </w:pPr>
      <w:r w:rsidRPr="00782A5F">
        <w:rPr>
          <w:rFonts w:eastAsia="宋体"/>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宋体"/>
          <w:i/>
          <w:iCs/>
          <w:lang w:val="en-US"/>
        </w:rPr>
      </w:pPr>
      <w:bookmarkStart w:id="0" w:name="_Hlk26857702"/>
      <w:r w:rsidRPr="00782A5F">
        <w:rPr>
          <w:rFonts w:eastAsia="宋体"/>
          <w:i/>
          <w:iCs/>
          <w:lang w:val="en-US"/>
        </w:rPr>
        <w:t>Note3: Coexistence with Rel-15 and Rel-16 UE should be ensured</w:t>
      </w:r>
    </w:p>
    <w:p w14:paraId="4931FA50" w14:textId="0F9BFE15" w:rsidR="00782A5F" w:rsidRDefault="00782A5F" w:rsidP="00782A5F">
      <w:pPr>
        <w:ind w:right="-99"/>
        <w:rPr>
          <w:rFonts w:eastAsia="宋体"/>
          <w:i/>
          <w:iCs/>
          <w:lang w:val="en-US"/>
        </w:rPr>
      </w:pPr>
      <w:r w:rsidRPr="00782A5F">
        <w:rPr>
          <w:rFonts w:eastAsia="宋体"/>
          <w:i/>
          <w:iCs/>
          <w:lang w:val="en-US"/>
        </w:rPr>
        <w:t>Note4: This SI should focus on SA mode and single connectivity</w:t>
      </w:r>
      <w:bookmarkEnd w:id="0"/>
    </w:p>
    <w:p w14:paraId="6E6F1C2E" w14:textId="5BE02E22" w:rsidR="003F2928" w:rsidRPr="00782A5F" w:rsidRDefault="003F2928" w:rsidP="003F2928">
      <w:pPr>
        <w:pStyle w:val="a9"/>
        <w:rPr>
          <w:rFonts w:eastAsia="宋体"/>
          <w:lang w:val="en-US"/>
        </w:rPr>
      </w:pPr>
      <w:r>
        <w:rPr>
          <w:rFonts w:eastAsia="宋体"/>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1"/>
      </w:pPr>
      <w:bookmarkStart w:id="1" w:name="_Ref178064866"/>
      <w:r>
        <w:t>2</w:t>
      </w:r>
      <w:r>
        <w:tab/>
      </w:r>
      <w:r w:rsidR="004000E8" w:rsidRPr="00CE0424">
        <w:t>Discussion</w:t>
      </w:r>
      <w:bookmarkEnd w:id="1"/>
    </w:p>
    <w:p w14:paraId="34F271C8" w14:textId="7D771AED" w:rsidR="00F63950" w:rsidRDefault="00230D18" w:rsidP="00F63950">
      <w:pPr>
        <w:pStyle w:val="21"/>
      </w:pPr>
      <w:r>
        <w:t>2.1</w:t>
      </w:r>
      <w:r>
        <w:tab/>
      </w:r>
      <w:r w:rsidR="009B3DE7">
        <w:t>UE complexity reduction features</w:t>
      </w:r>
    </w:p>
    <w:p w14:paraId="5D50EA16" w14:textId="308954E6" w:rsidR="00373DAE" w:rsidRDefault="00373DAE" w:rsidP="007C6EF4">
      <w:pPr>
        <w:pStyle w:val="a9"/>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a9"/>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a9"/>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a9"/>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a9"/>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aff4"/>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a9"/>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a9"/>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a9"/>
              <w:rPr>
                <w:sz w:val="20"/>
                <w:szCs w:val="20"/>
              </w:rPr>
            </w:pPr>
            <w:r w:rsidRPr="00011D14">
              <w:rPr>
                <w:sz w:val="20"/>
                <w:szCs w:val="20"/>
              </w:rPr>
              <w:t>Qualcomm</w:t>
            </w:r>
          </w:p>
        </w:tc>
        <w:tc>
          <w:tcPr>
            <w:tcW w:w="7460" w:type="dxa"/>
          </w:tcPr>
          <w:p w14:paraId="49B9EAAE" w14:textId="4DC4D10E" w:rsidR="007C6EF4" w:rsidRDefault="0026342A" w:rsidP="001C651F">
            <w:pPr>
              <w:pStyle w:val="a9"/>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a9"/>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a9"/>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a9"/>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a9"/>
              <w:rPr>
                <w:rFonts w:eastAsiaTheme="minorEastAsia"/>
                <w:sz w:val="20"/>
                <w:szCs w:val="20"/>
              </w:rPr>
            </w:pPr>
            <w:r w:rsidRPr="00C505DF">
              <w:rPr>
                <w:rFonts w:eastAsiaTheme="minorEastAsia" w:hint="eastAsia"/>
                <w:sz w:val="20"/>
                <w:szCs w:val="20"/>
              </w:rPr>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a9"/>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a9"/>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a9"/>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a9"/>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a9"/>
              <w:rPr>
                <w:sz w:val="20"/>
                <w:szCs w:val="20"/>
              </w:rPr>
            </w:pPr>
            <w:r w:rsidRPr="005138F4">
              <w:rPr>
                <w:sz w:val="20"/>
                <w:szCs w:val="20"/>
              </w:rPr>
              <w:t>Ericsson</w:t>
            </w:r>
          </w:p>
        </w:tc>
        <w:tc>
          <w:tcPr>
            <w:tcW w:w="7460" w:type="dxa"/>
          </w:tcPr>
          <w:p w14:paraId="3DF45E01" w14:textId="548C3801" w:rsidR="0061683F" w:rsidRPr="0061683F" w:rsidRDefault="00AA03D0" w:rsidP="00516387">
            <w:pPr>
              <w:pStyle w:val="a9"/>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a9"/>
            </w:pPr>
            <w:r>
              <w:t>Futurewei</w:t>
            </w:r>
          </w:p>
        </w:tc>
        <w:tc>
          <w:tcPr>
            <w:tcW w:w="7460" w:type="dxa"/>
          </w:tcPr>
          <w:p w14:paraId="2C774E26" w14:textId="64AAF1E6" w:rsidR="00516387" w:rsidRDefault="00417D73" w:rsidP="005475B9">
            <w:pPr>
              <w:pStyle w:val="a9"/>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a9"/>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a9"/>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a9"/>
            </w:pPr>
            <w:r>
              <w:t>Apple</w:t>
            </w:r>
          </w:p>
        </w:tc>
        <w:tc>
          <w:tcPr>
            <w:tcW w:w="7460" w:type="dxa"/>
          </w:tcPr>
          <w:p w14:paraId="62B74C4F" w14:textId="77777777" w:rsidR="00F453A7" w:rsidRDefault="00F453A7" w:rsidP="00B11B61">
            <w:pPr>
              <w:pStyle w:val="a9"/>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a9"/>
            </w:pPr>
            <w:r>
              <w:t>Sequans</w:t>
            </w:r>
          </w:p>
        </w:tc>
        <w:tc>
          <w:tcPr>
            <w:tcW w:w="7460" w:type="dxa"/>
          </w:tcPr>
          <w:p w14:paraId="5D790AB7" w14:textId="277803A6" w:rsidR="00A55394" w:rsidRPr="00332F06" w:rsidRDefault="00B52D29" w:rsidP="007D1B41">
            <w:pPr>
              <w:pStyle w:val="a9"/>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a9"/>
            </w:pPr>
            <w:r>
              <w:rPr>
                <w:rFonts w:eastAsia="Yu Mincho" w:hint="eastAsia"/>
                <w:lang w:eastAsia="ja-JP"/>
              </w:rPr>
              <w:t>NEC</w:t>
            </w:r>
          </w:p>
        </w:tc>
        <w:tc>
          <w:tcPr>
            <w:tcW w:w="7460" w:type="dxa"/>
          </w:tcPr>
          <w:p w14:paraId="6C082C52" w14:textId="484F7212" w:rsidR="00504412" w:rsidRDefault="00504412" w:rsidP="00504412">
            <w:pPr>
              <w:pStyle w:val="a9"/>
            </w:pPr>
            <w:r>
              <w:rPr>
                <w:rFonts w:eastAsia="Yu Mincho" w:hint="eastAsia"/>
                <w:lang w:eastAsia="ja-JP"/>
              </w:rPr>
              <w:t xml:space="preserve">A potential impact </w:t>
            </w:r>
            <w:r>
              <w:rPr>
                <w:rFonts w:eastAsia="Yu Mincho"/>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5D264C" w14:paraId="789EE6F0" w14:textId="77777777" w:rsidTr="005A3EE6">
        <w:tc>
          <w:tcPr>
            <w:tcW w:w="2405" w:type="dxa"/>
          </w:tcPr>
          <w:p w14:paraId="73493BC9" w14:textId="408A51BF" w:rsidR="005D264C" w:rsidRDefault="005D264C" w:rsidP="005D264C">
            <w:pPr>
              <w:pStyle w:val="a9"/>
            </w:pPr>
            <w:r>
              <w:rPr>
                <w:rFonts w:eastAsiaTheme="minorEastAsia"/>
                <w:bCs/>
                <w:sz w:val="20"/>
                <w:szCs w:val="20"/>
              </w:rPr>
              <w:t>Huawei, HiSilicon</w:t>
            </w:r>
          </w:p>
        </w:tc>
        <w:tc>
          <w:tcPr>
            <w:tcW w:w="7460" w:type="dxa"/>
          </w:tcPr>
          <w:p w14:paraId="156EE182" w14:textId="77777777" w:rsidR="005D264C" w:rsidRDefault="005D264C" w:rsidP="005D264C">
            <w:pPr>
              <w:pStyle w:val="a9"/>
              <w:rPr>
                <w:rFonts w:eastAsiaTheme="minorEastAsia"/>
                <w:bCs/>
                <w:sz w:val="20"/>
                <w:szCs w:val="20"/>
              </w:rPr>
            </w:pPr>
            <w:r>
              <w:rPr>
                <w:rFonts w:eastAsiaTheme="minorEastAsia"/>
                <w:bCs/>
                <w:sz w:val="20"/>
                <w:szCs w:val="20"/>
              </w:rPr>
              <w:t>Considering the reduced bandwidth of REDCAP UEs, we need to discuss the following impacts if REDCAP UEs and normal UEs are served by the same cell, e.g.</w:t>
            </w:r>
          </w:p>
          <w:p w14:paraId="59CDF8E3" w14:textId="77777777" w:rsidR="005D264C" w:rsidRDefault="005D264C" w:rsidP="005D264C">
            <w:pPr>
              <w:pStyle w:val="a9"/>
              <w:numPr>
                <w:ilvl w:val="0"/>
                <w:numId w:val="33"/>
              </w:numPr>
              <w:rPr>
                <w:rFonts w:eastAsiaTheme="minorEastAsia"/>
                <w:bCs/>
                <w:sz w:val="20"/>
                <w:szCs w:val="20"/>
              </w:rPr>
            </w:pPr>
            <w:r>
              <w:rPr>
                <w:rFonts w:eastAsiaTheme="minorEastAsia"/>
                <w:bCs/>
                <w:sz w:val="20"/>
                <w:szCs w:val="20"/>
              </w:rPr>
              <w:t xml:space="preserve">For initial access: </w:t>
            </w:r>
            <w:r w:rsidRPr="00196EEF">
              <w:rPr>
                <w:rFonts w:eastAsiaTheme="minorEastAsia"/>
                <w:bCs/>
                <w:sz w:val="20"/>
                <w:szCs w:val="20"/>
              </w:rPr>
              <w:t>common/separ</w:t>
            </w:r>
            <w:r>
              <w:rPr>
                <w:rFonts w:eastAsiaTheme="minorEastAsia"/>
                <w:bCs/>
                <w:sz w:val="20"/>
                <w:szCs w:val="20"/>
              </w:rPr>
              <w:t>a</w:t>
            </w:r>
            <w:r w:rsidRPr="00196EEF">
              <w:rPr>
                <w:rFonts w:eastAsiaTheme="minorEastAsia"/>
                <w:bCs/>
                <w:sz w:val="20"/>
                <w:szCs w:val="20"/>
              </w:rPr>
              <w:t>te DL/UL initial BWP, common/sep</w:t>
            </w:r>
            <w:r>
              <w:rPr>
                <w:rFonts w:eastAsiaTheme="minorEastAsia"/>
                <w:bCs/>
                <w:sz w:val="20"/>
                <w:szCs w:val="20"/>
              </w:rPr>
              <w:t>a</w:t>
            </w:r>
            <w:r w:rsidRPr="00196EEF">
              <w:rPr>
                <w:rFonts w:eastAsiaTheme="minorEastAsia"/>
                <w:bCs/>
                <w:sz w:val="20"/>
                <w:szCs w:val="20"/>
              </w:rPr>
              <w:t>rate SIB1, OSI transmission, paging transmission, etc.</w:t>
            </w:r>
          </w:p>
          <w:p w14:paraId="5B87824F" w14:textId="4DD2134D" w:rsidR="005D264C" w:rsidRPr="000C754E" w:rsidRDefault="005D264C" w:rsidP="005D264C">
            <w:pPr>
              <w:pStyle w:val="a9"/>
              <w:numPr>
                <w:ilvl w:val="0"/>
                <w:numId w:val="33"/>
              </w:numPr>
              <w:rPr>
                <w:rFonts w:eastAsia="Yu Mincho"/>
                <w:lang w:eastAsia="ja-JP"/>
              </w:rPr>
            </w:pPr>
            <w:r>
              <w:rPr>
                <w:rFonts w:eastAsiaTheme="minorEastAsia"/>
                <w:bCs/>
                <w:sz w:val="20"/>
                <w:szCs w:val="20"/>
              </w:rPr>
              <w:t xml:space="preserve">For RRM measurement, whether the active BWP of all </w:t>
            </w:r>
            <w:r w:rsidRPr="00B655D6">
              <w:rPr>
                <w:rFonts w:eastAsiaTheme="minorEastAsia"/>
                <w:bCs/>
                <w:sz w:val="20"/>
                <w:szCs w:val="20"/>
              </w:rPr>
              <w:t xml:space="preserve">REDCAP UEs </w:t>
            </w:r>
            <w:r>
              <w:rPr>
                <w:rFonts w:eastAsiaTheme="minorEastAsia"/>
                <w:bCs/>
                <w:sz w:val="20"/>
                <w:szCs w:val="20"/>
              </w:rPr>
              <w:t xml:space="preserve">should be configured </w:t>
            </w:r>
            <w:r w:rsidRPr="00B655D6">
              <w:rPr>
                <w:rFonts w:eastAsiaTheme="minorEastAsia"/>
                <w:bCs/>
                <w:sz w:val="20"/>
                <w:szCs w:val="20"/>
              </w:rPr>
              <w:t>to cover CD-SSB</w:t>
            </w:r>
            <w:r>
              <w:rPr>
                <w:rFonts w:eastAsiaTheme="minorEastAsia"/>
                <w:bCs/>
                <w:sz w:val="20"/>
                <w:szCs w:val="20"/>
              </w:rPr>
              <w:t>.</w:t>
            </w:r>
          </w:p>
        </w:tc>
      </w:tr>
      <w:tr w:rsidR="00F0140F" w14:paraId="00E1CB7A" w14:textId="77777777" w:rsidTr="005A3EE6">
        <w:tc>
          <w:tcPr>
            <w:tcW w:w="2405" w:type="dxa"/>
          </w:tcPr>
          <w:p w14:paraId="3DB98359" w14:textId="1278D060" w:rsidR="00F0140F" w:rsidRDefault="00F0140F" w:rsidP="00F0140F">
            <w:pPr>
              <w:pStyle w:val="a9"/>
              <w:rPr>
                <w:bCs/>
              </w:rPr>
            </w:pPr>
            <w:r>
              <w:rPr>
                <w:rFonts w:eastAsia="Yu Mincho"/>
                <w:lang w:eastAsia="ja-JP"/>
              </w:rPr>
              <w:t>Samsung</w:t>
            </w:r>
          </w:p>
        </w:tc>
        <w:tc>
          <w:tcPr>
            <w:tcW w:w="7460" w:type="dxa"/>
          </w:tcPr>
          <w:p w14:paraId="10F0CC7F" w14:textId="3FDEA17B" w:rsidR="00F0140F" w:rsidRDefault="00F0140F" w:rsidP="00F0140F">
            <w:pPr>
              <w:pStyle w:val="a9"/>
              <w:rPr>
                <w:bCs/>
              </w:rPr>
            </w:pPr>
            <w:r w:rsidRPr="002D590C">
              <w:rPr>
                <w:rFonts w:eastAsia="Yu Mincho"/>
                <w:lang w:eastAsia="ja-JP"/>
              </w:rPr>
              <w:t>Agree with QC</w:t>
            </w:r>
          </w:p>
        </w:tc>
      </w:tr>
      <w:tr w:rsidR="00416686" w14:paraId="31586914" w14:textId="77777777" w:rsidTr="005A3EE6">
        <w:tc>
          <w:tcPr>
            <w:tcW w:w="2405" w:type="dxa"/>
          </w:tcPr>
          <w:p w14:paraId="4F1B8699" w14:textId="27C3E5D4" w:rsidR="00416686" w:rsidRPr="00416686" w:rsidRDefault="00416686" w:rsidP="00F0140F">
            <w:pPr>
              <w:pStyle w:val="a9"/>
              <w:rPr>
                <w:rFonts w:eastAsiaTheme="minorEastAsia"/>
              </w:rPr>
            </w:pPr>
            <w:r>
              <w:rPr>
                <w:rFonts w:eastAsiaTheme="minorEastAsia" w:hint="eastAsia"/>
              </w:rPr>
              <w:t>CATT</w:t>
            </w:r>
          </w:p>
        </w:tc>
        <w:tc>
          <w:tcPr>
            <w:tcW w:w="7460" w:type="dxa"/>
          </w:tcPr>
          <w:p w14:paraId="69AA93C2" w14:textId="77777777" w:rsidR="006D1E10" w:rsidRDefault="00416686" w:rsidP="00F0140F">
            <w:pPr>
              <w:pStyle w:val="a9"/>
              <w:rPr>
                <w:rFonts w:eastAsiaTheme="minorEastAsia"/>
              </w:rPr>
            </w:pPr>
            <w:r>
              <w:rPr>
                <w:rFonts w:eastAsiaTheme="minorEastAsia" w:hint="eastAsia"/>
              </w:rPr>
              <w:t xml:space="preserve">- </w:t>
            </w:r>
            <w:r>
              <w:rPr>
                <w:rFonts w:eastAsiaTheme="minorEastAsia"/>
              </w:rPr>
              <w:t>A</w:t>
            </w:r>
            <w:r>
              <w:rPr>
                <w:rFonts w:eastAsiaTheme="minorEastAsia" w:hint="eastAsia"/>
              </w:rPr>
              <w:t>gree with previuos comments regarding potential impact to bandwidth reduction on initial acces</w:t>
            </w:r>
          </w:p>
          <w:p w14:paraId="67E30C2F" w14:textId="126C8EAF" w:rsidR="00416686" w:rsidRDefault="00416686" w:rsidP="00F0140F">
            <w:pPr>
              <w:pStyle w:val="a9"/>
              <w:rPr>
                <w:rFonts w:eastAsiaTheme="minorEastAsia"/>
              </w:rPr>
            </w:pPr>
            <w:r>
              <w:rPr>
                <w:rFonts w:eastAsiaTheme="minorEastAsia" w:hint="eastAsia"/>
              </w:rPr>
              <w:t xml:space="preserve">s. </w:t>
            </w:r>
          </w:p>
          <w:p w14:paraId="61695D59" w14:textId="77777777" w:rsidR="00416686" w:rsidRDefault="00416686" w:rsidP="00F0140F">
            <w:pPr>
              <w:pStyle w:val="a9"/>
              <w:rPr>
                <w:rFonts w:eastAsiaTheme="minorEastAsia"/>
              </w:rPr>
            </w:pPr>
            <w:r>
              <w:rPr>
                <w:rFonts w:eastAsiaTheme="minorEastAsia" w:hint="eastAsia"/>
              </w:rPr>
              <w:t>- Also we are not sure about the gain from RRC processing time reduction.</w:t>
            </w:r>
          </w:p>
          <w:p w14:paraId="0E3096D7" w14:textId="0CEC5504" w:rsidR="00416686" w:rsidRDefault="00416686" w:rsidP="00F0140F">
            <w:pPr>
              <w:pStyle w:val="a9"/>
              <w:rPr>
                <w:rFonts w:eastAsiaTheme="minorEastAsia"/>
              </w:rPr>
            </w:pPr>
            <w:r>
              <w:rPr>
                <w:rFonts w:eastAsiaTheme="minorEastAsia" w:hint="eastAsia"/>
              </w:rPr>
              <w:t>- Furthermore, we</w:t>
            </w:r>
            <w:r>
              <w:rPr>
                <w:rFonts w:eastAsiaTheme="minorEastAsia"/>
              </w:rPr>
              <w:t>’</w:t>
            </w:r>
            <w:r>
              <w:rPr>
                <w:rFonts w:eastAsiaTheme="minorEastAsia" w:hint="eastAsia"/>
              </w:rPr>
              <w:t xml:space="preserve">s suggest any UP enhancements (e.g., HARQ, etc) should first be justified by its potentail gain.  </w:t>
            </w:r>
          </w:p>
          <w:p w14:paraId="6E0783CE" w14:textId="4331C86E" w:rsidR="00416686" w:rsidRPr="00416686" w:rsidRDefault="00416686" w:rsidP="00F0140F">
            <w:pPr>
              <w:pStyle w:val="a9"/>
              <w:rPr>
                <w:rFonts w:eastAsiaTheme="minorEastAsia"/>
              </w:rPr>
            </w:pPr>
          </w:p>
        </w:tc>
      </w:tr>
      <w:tr w:rsidR="00C01613" w14:paraId="641D3DA4" w14:textId="77777777" w:rsidTr="005A3EE6">
        <w:tc>
          <w:tcPr>
            <w:tcW w:w="2405" w:type="dxa"/>
          </w:tcPr>
          <w:p w14:paraId="1CEFC4B6" w14:textId="33643A7E" w:rsidR="00C01613" w:rsidRPr="00C01613" w:rsidRDefault="00C01613" w:rsidP="00C01613">
            <w:pPr>
              <w:pStyle w:val="a9"/>
              <w:rPr>
                <w:lang w:val="en-GB"/>
              </w:rPr>
            </w:pPr>
            <w:r>
              <w:t>Intel</w:t>
            </w:r>
          </w:p>
        </w:tc>
        <w:tc>
          <w:tcPr>
            <w:tcW w:w="7460" w:type="dxa"/>
          </w:tcPr>
          <w:p w14:paraId="2724B7CF" w14:textId="77777777" w:rsidR="00C01613" w:rsidRDefault="00C01613" w:rsidP="00C01613">
            <w:pPr>
              <w:pStyle w:val="a9"/>
            </w:pPr>
            <w:r>
              <w:t xml:space="preserve">Potential impact could be paging, initial access, system information due to reduced bandwidth. Relaxed UE processing time may also impact the initial access. </w:t>
            </w:r>
          </w:p>
          <w:p w14:paraId="46AC5757" w14:textId="77777777" w:rsidR="00C01613" w:rsidRDefault="00C01613" w:rsidP="00C01613">
            <w:pPr>
              <w:pStyle w:val="a9"/>
            </w:pPr>
            <w:r>
              <w:t xml:space="preserve">Further analysis is needed on other aspects. </w:t>
            </w:r>
          </w:p>
          <w:p w14:paraId="5C9F87F5" w14:textId="77777777" w:rsidR="00C01613" w:rsidRDefault="00C01613" w:rsidP="00C01613">
            <w:pPr>
              <w:pStyle w:val="a9"/>
            </w:pPr>
            <w:r>
              <w:t>But we have to wait for RAN1 to see what they really agreed before we dig into the details.</w:t>
            </w:r>
          </w:p>
          <w:p w14:paraId="355A4BDD" w14:textId="77777777" w:rsidR="00C01613" w:rsidRDefault="00C01613" w:rsidP="00C01613">
            <w:pPr>
              <w:pStyle w:val="a9"/>
            </w:pPr>
          </w:p>
        </w:tc>
      </w:tr>
      <w:tr w:rsidR="009F35DE" w:rsidRPr="00F30CF9" w14:paraId="3ECA70E2" w14:textId="77777777" w:rsidTr="009F35DE">
        <w:tc>
          <w:tcPr>
            <w:tcW w:w="2405" w:type="dxa"/>
          </w:tcPr>
          <w:p w14:paraId="65587ADE" w14:textId="77777777" w:rsidR="009F35DE" w:rsidRPr="00F30CF9" w:rsidRDefault="009F35DE" w:rsidP="00A256C1">
            <w:pPr>
              <w:pStyle w:val="a9"/>
              <w:rPr>
                <w:lang w:val="en-US"/>
              </w:rPr>
            </w:pPr>
            <w:r w:rsidRPr="00F30CF9">
              <w:rPr>
                <w:lang w:val="en-US"/>
              </w:rPr>
              <w:t>vivo</w:t>
            </w:r>
          </w:p>
        </w:tc>
        <w:tc>
          <w:tcPr>
            <w:tcW w:w="7460" w:type="dxa"/>
          </w:tcPr>
          <w:p w14:paraId="0E6E920F" w14:textId="77777777" w:rsidR="009F35DE" w:rsidRDefault="009F35DE" w:rsidP="009F35DE">
            <w:pPr>
              <w:pStyle w:val="a9"/>
              <w:numPr>
                <w:ilvl w:val="0"/>
                <w:numId w:val="35"/>
              </w:numPr>
              <w:rPr>
                <w:rFonts w:eastAsia="Yu Mincho"/>
                <w:lang w:val="en-US"/>
              </w:rPr>
            </w:pPr>
            <w:r>
              <w:rPr>
                <w:rFonts w:eastAsia="Yu Mincho"/>
                <w:lang w:val="en-US"/>
              </w:rPr>
              <w:t xml:space="preserve">Discuss reduced capability from RAN2 point of view, e.g. RRC processing delay, number of DRBs, HARQ processes, etc. </w:t>
            </w:r>
          </w:p>
          <w:p w14:paraId="42E60325" w14:textId="77777777" w:rsidR="009F35DE" w:rsidRDefault="009F35DE" w:rsidP="009F35DE">
            <w:pPr>
              <w:pStyle w:val="a9"/>
              <w:numPr>
                <w:ilvl w:val="0"/>
                <w:numId w:val="35"/>
              </w:numPr>
              <w:rPr>
                <w:rFonts w:eastAsia="Yu Mincho"/>
                <w:lang w:val="en-US"/>
              </w:rPr>
            </w:pPr>
            <w:r>
              <w:rPr>
                <w:rFonts w:eastAsia="Yu Mincho"/>
                <w:lang w:val="en-US"/>
              </w:rPr>
              <w:t>Discuss any impact of reduced capability agreed in RAN1, e.g. the initial access procedure/cell (re-)selection due to introduction of new configuration of initial BWP or CORESET#0</w:t>
            </w:r>
          </w:p>
          <w:p w14:paraId="0D13770A" w14:textId="77777777" w:rsidR="009F35DE" w:rsidRPr="00F30CF9" w:rsidRDefault="009F35DE" w:rsidP="009F35DE">
            <w:pPr>
              <w:pStyle w:val="a9"/>
              <w:numPr>
                <w:ilvl w:val="0"/>
                <w:numId w:val="35"/>
              </w:numPr>
              <w:rPr>
                <w:rFonts w:eastAsia="Yu Mincho"/>
                <w:lang w:val="en-US"/>
              </w:rPr>
            </w:pPr>
            <w:r>
              <w:rPr>
                <w:rFonts w:eastAsia="Yu Mincho" w:hint="eastAsia"/>
                <w:lang w:val="en-US"/>
              </w:rPr>
              <w:t>S</w:t>
            </w:r>
            <w:r>
              <w:rPr>
                <w:rFonts w:eastAsia="Yu Mincho"/>
                <w:lang w:val="en-US"/>
              </w:rPr>
              <w:t xml:space="preserve">tudy the signaling and procedure to support the reduced capability defined in RAN1. </w:t>
            </w:r>
          </w:p>
        </w:tc>
      </w:tr>
      <w:tr w:rsidR="00D915BB" w:rsidRPr="00F30CF9" w14:paraId="267AEB33" w14:textId="77777777" w:rsidTr="009F35DE">
        <w:tc>
          <w:tcPr>
            <w:tcW w:w="2405" w:type="dxa"/>
          </w:tcPr>
          <w:p w14:paraId="7186B282" w14:textId="43ED1DC3" w:rsidR="00D915BB" w:rsidRPr="00F30CF9" w:rsidRDefault="00D915BB" w:rsidP="00D915BB">
            <w:pPr>
              <w:pStyle w:val="a9"/>
              <w:rPr>
                <w:lang w:val="en-US"/>
              </w:rPr>
            </w:pPr>
            <w:r>
              <w:rPr>
                <w:rFonts w:eastAsia="Malgun Gothic" w:hint="eastAsia"/>
                <w:bCs/>
                <w:sz w:val="20"/>
                <w:szCs w:val="20"/>
                <w:lang w:eastAsia="ko-KR"/>
              </w:rPr>
              <w:t>LG</w:t>
            </w:r>
          </w:p>
        </w:tc>
        <w:tc>
          <w:tcPr>
            <w:tcW w:w="7460" w:type="dxa"/>
          </w:tcPr>
          <w:p w14:paraId="7A9B9408" w14:textId="77777777" w:rsidR="00D915BB" w:rsidRDefault="00D915BB" w:rsidP="00D915BB">
            <w:pPr>
              <w:pStyle w:val="a9"/>
              <w:rPr>
                <w:rFonts w:eastAsia="宋体"/>
                <w:sz w:val="20"/>
                <w:szCs w:val="20"/>
                <w:lang w:eastAsia="x-none"/>
              </w:rPr>
            </w:pPr>
            <w:r>
              <w:rPr>
                <w:rFonts w:eastAsia="宋体"/>
                <w:sz w:val="20"/>
                <w:szCs w:val="20"/>
                <w:lang w:eastAsia="x-none"/>
              </w:rPr>
              <w:t xml:space="preserve">- There may be an impact on processing delay requirements for RRC procedures due to </w:t>
            </w:r>
            <w:r w:rsidRPr="00ED0FF5">
              <w:rPr>
                <w:rFonts w:eastAsia="宋体"/>
                <w:sz w:val="20"/>
                <w:szCs w:val="20"/>
                <w:lang w:eastAsia="x-none"/>
              </w:rPr>
              <w:t>relaxed UE processing time</w:t>
            </w:r>
            <w:r>
              <w:rPr>
                <w:rFonts w:eastAsia="宋体"/>
                <w:sz w:val="20"/>
                <w:szCs w:val="20"/>
                <w:lang w:eastAsia="x-none"/>
              </w:rPr>
              <w:t xml:space="preserve"> and initial access based on RAN1 agreement.</w:t>
            </w:r>
          </w:p>
          <w:p w14:paraId="59FB187D" w14:textId="77777777" w:rsidR="009C6D79" w:rsidRDefault="00D915BB" w:rsidP="00D915BB">
            <w:pPr>
              <w:pStyle w:val="a9"/>
              <w:rPr>
                <w:rFonts w:eastAsia="宋体"/>
                <w:sz w:val="20"/>
                <w:szCs w:val="20"/>
                <w:lang w:eastAsia="x-none"/>
              </w:rPr>
            </w:pPr>
            <w:r>
              <w:rPr>
                <w:rFonts w:eastAsia="宋体"/>
                <w:sz w:val="20"/>
                <w:szCs w:val="20"/>
                <w:lang w:eastAsia="x-none"/>
              </w:rPr>
              <w:t>- Idle mobility, System information acquisitio</w:t>
            </w:r>
          </w:p>
          <w:p w14:paraId="577B0BA7" w14:textId="138E6D12" w:rsidR="00D915BB" w:rsidRDefault="00D915BB" w:rsidP="00D915BB">
            <w:pPr>
              <w:pStyle w:val="a9"/>
              <w:rPr>
                <w:rFonts w:eastAsia="Yu Mincho"/>
                <w:lang w:val="en-US"/>
              </w:rPr>
            </w:pPr>
            <w:r>
              <w:rPr>
                <w:rFonts w:eastAsia="宋体"/>
                <w:sz w:val="20"/>
                <w:szCs w:val="20"/>
                <w:lang w:eastAsia="x-none"/>
              </w:rPr>
              <w:t>n, paging, and AS-NAS interface may need to be discussed.</w:t>
            </w:r>
          </w:p>
        </w:tc>
      </w:tr>
      <w:tr w:rsidR="005F3E7C" w:rsidRPr="00F30CF9" w14:paraId="6B1A35D4" w14:textId="77777777" w:rsidTr="009F35DE">
        <w:tc>
          <w:tcPr>
            <w:tcW w:w="2405" w:type="dxa"/>
          </w:tcPr>
          <w:p w14:paraId="3682A42B" w14:textId="7D8A9B57" w:rsidR="005F3E7C" w:rsidRDefault="005F3E7C" w:rsidP="005F3E7C">
            <w:pPr>
              <w:pStyle w:val="a9"/>
              <w:rPr>
                <w:rFonts w:eastAsia="Malgun Gothic"/>
                <w:bCs/>
                <w:lang w:eastAsia="ko-KR"/>
              </w:rPr>
            </w:pPr>
            <w:r w:rsidRPr="00D5162C">
              <w:rPr>
                <w:rFonts w:hint="eastAsia"/>
              </w:rPr>
              <w:t>Lenovo</w:t>
            </w:r>
          </w:p>
        </w:tc>
        <w:tc>
          <w:tcPr>
            <w:tcW w:w="7460" w:type="dxa"/>
          </w:tcPr>
          <w:p w14:paraId="4CE0E767" w14:textId="4F897064" w:rsidR="005413F3" w:rsidRDefault="005F3E7C" w:rsidP="005413F3">
            <w:pPr>
              <w:pStyle w:val="a9"/>
              <w:rPr>
                <w:rFonts w:eastAsia="宋体"/>
                <w:lang w:eastAsia="x-none"/>
              </w:rPr>
            </w:pPr>
            <w:r w:rsidRPr="00D5162C">
              <w:rPr>
                <w:rFonts w:eastAsia="Yu Mincho" w:hint="eastAsia"/>
                <w:lang w:eastAsia="ja-JP"/>
              </w:rPr>
              <w:t>Depend</w:t>
            </w:r>
            <w:r w:rsidRPr="00D5162C">
              <w:rPr>
                <w:rFonts w:eastAsia="Yu Mincho"/>
                <w:lang w:eastAsia="ja-JP"/>
              </w:rPr>
              <w:t>ing</w:t>
            </w:r>
            <w:r>
              <w:rPr>
                <w:rFonts w:eastAsia="Yu Mincho"/>
                <w:lang w:eastAsia="ja-JP"/>
              </w:rPr>
              <w:t xml:space="preserve"> </w:t>
            </w:r>
            <w:r w:rsidRPr="00D5162C">
              <w:rPr>
                <w:rFonts w:eastAsia="Yu Mincho"/>
                <w:lang w:eastAsia="ja-JP"/>
              </w:rPr>
              <w:t>on RAN1 pro</w:t>
            </w:r>
            <w:r>
              <w:rPr>
                <w:rFonts w:eastAsia="Yu Mincho"/>
                <w:lang w:eastAsia="ja-JP"/>
              </w:rPr>
              <w:t>gr</w:t>
            </w:r>
            <w:r w:rsidRPr="00D5162C">
              <w:rPr>
                <w:rFonts w:eastAsia="Yu Mincho"/>
                <w:lang w:eastAsia="ja-JP"/>
              </w:rPr>
              <w:t xml:space="preserve">ess, </w:t>
            </w:r>
            <w:r>
              <w:rPr>
                <w:rFonts w:eastAsia="Yu Mincho"/>
                <w:lang w:eastAsia="ja-JP"/>
              </w:rPr>
              <w:t xml:space="preserve">RedCap UE could be further analyzed in the field of cell reselection/reselection and initial access. </w:t>
            </w:r>
          </w:p>
        </w:tc>
      </w:tr>
      <w:tr w:rsidR="005413F3" w:rsidRPr="00F30CF9" w14:paraId="094C552D" w14:textId="77777777" w:rsidTr="005413F3">
        <w:tc>
          <w:tcPr>
            <w:tcW w:w="2405" w:type="dxa"/>
          </w:tcPr>
          <w:p w14:paraId="6FB857C4" w14:textId="36A4531A" w:rsidR="005413F3" w:rsidRDefault="005413F3" w:rsidP="00EC1833">
            <w:pPr>
              <w:pStyle w:val="a9"/>
              <w:rPr>
                <w:rFonts w:eastAsia="Malgun Gothic"/>
                <w:bCs/>
                <w:lang w:eastAsia="ko-KR"/>
              </w:rPr>
            </w:pPr>
            <w:r>
              <w:t>Nokia</w:t>
            </w:r>
          </w:p>
        </w:tc>
        <w:tc>
          <w:tcPr>
            <w:tcW w:w="7460" w:type="dxa"/>
          </w:tcPr>
          <w:p w14:paraId="6D5EE16A" w14:textId="36E1D127" w:rsidR="005413F3" w:rsidRDefault="005413F3" w:rsidP="005413F3">
            <w:pPr>
              <w:pStyle w:val="a9"/>
              <w:numPr>
                <w:ilvl w:val="0"/>
                <w:numId w:val="33"/>
              </w:numPr>
              <w:rPr>
                <w:sz w:val="20"/>
                <w:szCs w:val="20"/>
              </w:rPr>
            </w:pPr>
            <w:r>
              <w:rPr>
                <w:sz w:val="20"/>
                <w:szCs w:val="20"/>
              </w:rPr>
              <w:t xml:space="preserve">Bandwidth reduction may impact initial access e.g. in cases where the UE does not support the bandwidth of legacy CORESET#0 or initial UL/DL BWPs. </w:t>
            </w:r>
          </w:p>
          <w:p w14:paraId="0949BAB1" w14:textId="2830EF78" w:rsidR="005413F3" w:rsidRDefault="005413F3" w:rsidP="005413F3">
            <w:pPr>
              <w:pStyle w:val="a9"/>
              <w:numPr>
                <w:ilvl w:val="0"/>
                <w:numId w:val="33"/>
              </w:numPr>
              <w:rPr>
                <w:sz w:val="20"/>
                <w:szCs w:val="20"/>
              </w:rPr>
            </w:pPr>
            <w:r>
              <w:rPr>
                <w:sz w:val="20"/>
                <w:szCs w:val="20"/>
              </w:rPr>
              <w:t>UE capabilities</w:t>
            </w:r>
          </w:p>
          <w:p w14:paraId="6BFAA301" w14:textId="1021914C" w:rsidR="005413F3" w:rsidRDefault="005413F3" w:rsidP="005413F3">
            <w:pPr>
              <w:pStyle w:val="a9"/>
              <w:numPr>
                <w:ilvl w:val="0"/>
                <w:numId w:val="33"/>
              </w:numPr>
              <w:rPr>
                <w:rFonts w:eastAsia="宋体"/>
                <w:lang w:eastAsia="x-none"/>
              </w:rPr>
            </w:pPr>
            <w:r>
              <w:rPr>
                <w:sz w:val="20"/>
                <w:szCs w:val="20"/>
              </w:rPr>
              <w:t>Some features may be inherited e.g. from UE power saving and small data work items</w:t>
            </w:r>
          </w:p>
        </w:tc>
      </w:tr>
      <w:tr w:rsidR="00785EAA" w14:paraId="3D7165C6" w14:textId="77777777" w:rsidTr="00785EAA">
        <w:tc>
          <w:tcPr>
            <w:tcW w:w="2405" w:type="dxa"/>
          </w:tcPr>
          <w:p w14:paraId="02131732" w14:textId="77777777" w:rsidR="00785EAA" w:rsidRDefault="00785EAA" w:rsidP="008D4850">
            <w:pPr>
              <w:pStyle w:val="a9"/>
              <w:rPr>
                <w:rFonts w:eastAsia="Malgun Gothic"/>
                <w:bCs/>
                <w:lang w:eastAsia="ko-KR"/>
              </w:rPr>
            </w:pPr>
            <w:r>
              <w:rPr>
                <w:rFonts w:eastAsia="Malgun Gothic"/>
                <w:bCs/>
                <w:lang w:eastAsia="ko-KR"/>
              </w:rPr>
              <w:t>MediaTek</w:t>
            </w:r>
          </w:p>
        </w:tc>
        <w:tc>
          <w:tcPr>
            <w:tcW w:w="7460" w:type="dxa"/>
          </w:tcPr>
          <w:p w14:paraId="316D96D5" w14:textId="77777777" w:rsidR="00785EAA" w:rsidRDefault="00785EAA" w:rsidP="008D4850">
            <w:pPr>
              <w:pStyle w:val="a9"/>
              <w:rPr>
                <w:rFonts w:eastAsia="宋体"/>
                <w:lang w:eastAsia="x-none"/>
              </w:rPr>
            </w:pPr>
            <w:r>
              <w:rPr>
                <w:rFonts w:eastAsia="宋体"/>
                <w:lang w:eastAsia="x-none"/>
              </w:rPr>
              <w:t xml:space="preserve">RAN2 should discuss the impact of RAN1 agreements on BW reduction and reduced number of antennas on Idle mode procedures. </w:t>
            </w:r>
          </w:p>
          <w:p w14:paraId="54402FAA" w14:textId="77777777" w:rsidR="00785EAA" w:rsidRDefault="00785EAA" w:rsidP="008D4850">
            <w:pPr>
              <w:pStyle w:val="a9"/>
              <w:rPr>
                <w:rFonts w:eastAsia="宋体"/>
                <w:lang w:eastAsia="x-none"/>
              </w:rPr>
            </w:pPr>
            <w:r>
              <w:rPr>
                <w:rFonts w:eastAsia="宋体"/>
                <w:lang w:eastAsia="x-none"/>
              </w:rPr>
              <w:t>The impact to legacy behaviour should be minimised, as RedCap is still an NR device. For the same reasons, we would prefer not to reduce processing time/capability, nor do we see a strong need to modify user-plane procedures/requirements.</w:t>
            </w:r>
          </w:p>
        </w:tc>
      </w:tr>
      <w:tr w:rsidR="00890E02" w14:paraId="395F525C" w14:textId="77777777" w:rsidTr="00785EAA">
        <w:tc>
          <w:tcPr>
            <w:tcW w:w="2405" w:type="dxa"/>
          </w:tcPr>
          <w:p w14:paraId="425A2EAD" w14:textId="39CD2061" w:rsidR="00890E02" w:rsidRDefault="00890E02" w:rsidP="00890E02">
            <w:pPr>
              <w:pStyle w:val="a9"/>
              <w:rPr>
                <w:rFonts w:eastAsia="Malgun Gothic"/>
                <w:bCs/>
                <w:lang w:eastAsia="ko-KR"/>
              </w:rPr>
            </w:pPr>
            <w:r>
              <w:rPr>
                <w:rFonts w:asciiTheme="minorEastAsia" w:eastAsiaTheme="minorEastAsia" w:hAnsiTheme="minorEastAsia" w:hint="eastAsia"/>
                <w:b/>
                <w:bCs/>
                <w:sz w:val="20"/>
                <w:szCs w:val="20"/>
              </w:rPr>
              <w:t>S</w:t>
            </w:r>
            <w:r>
              <w:rPr>
                <w:rFonts w:asciiTheme="minorEastAsia" w:eastAsiaTheme="minorEastAsia" w:hAnsiTheme="minorEastAsia"/>
                <w:b/>
                <w:bCs/>
                <w:sz w:val="20"/>
                <w:szCs w:val="20"/>
              </w:rPr>
              <w:t>preadtrum</w:t>
            </w:r>
          </w:p>
        </w:tc>
        <w:tc>
          <w:tcPr>
            <w:tcW w:w="7460" w:type="dxa"/>
          </w:tcPr>
          <w:p w14:paraId="18BD8335" w14:textId="0D600867" w:rsidR="00890E02" w:rsidRDefault="00890E02" w:rsidP="00890E02">
            <w:pPr>
              <w:pStyle w:val="a9"/>
              <w:rPr>
                <w:rFonts w:eastAsia="宋体"/>
                <w:lang w:eastAsia="x-none"/>
              </w:rPr>
            </w:pPr>
            <w:r w:rsidRPr="00312953">
              <w:rPr>
                <w:rFonts w:eastAsia="Yu Mincho"/>
                <w:lang w:eastAsia="ja-JP"/>
              </w:rPr>
              <w:t>RAN2 can study some general RAN2 impacts for supporting a new type UE  as the case supporting eMTC</w:t>
            </w:r>
            <w:r>
              <w:rPr>
                <w:rFonts w:eastAsia="Yu Mincho"/>
                <w:lang w:eastAsia="ja-JP"/>
              </w:rPr>
              <w:t xml:space="preserve"> in LTE</w:t>
            </w:r>
            <w:r w:rsidRPr="00312953">
              <w:rPr>
                <w:rFonts w:eastAsia="Yu Mincho"/>
                <w:lang w:eastAsia="ja-JP"/>
              </w:rPr>
              <w:t>. For example, networking supporting indication broacasting for cell selectino/reselection, new UE type identification as early as possible, UAC enhancement, taking the NR-specific features into count, e.g. beam and BWP.</w:t>
            </w:r>
          </w:p>
        </w:tc>
      </w:tr>
      <w:tr w:rsidR="00890E02" w14:paraId="553A55E6" w14:textId="77777777" w:rsidTr="00785EAA">
        <w:tc>
          <w:tcPr>
            <w:tcW w:w="2405" w:type="dxa"/>
          </w:tcPr>
          <w:p w14:paraId="23DDD1B9" w14:textId="77777777" w:rsidR="00890E02" w:rsidRDefault="00890E02" w:rsidP="008D4850">
            <w:pPr>
              <w:pStyle w:val="a9"/>
              <w:rPr>
                <w:rFonts w:eastAsia="Malgun Gothic"/>
                <w:bCs/>
                <w:lang w:eastAsia="ko-KR"/>
              </w:rPr>
            </w:pPr>
          </w:p>
        </w:tc>
        <w:tc>
          <w:tcPr>
            <w:tcW w:w="7460" w:type="dxa"/>
          </w:tcPr>
          <w:p w14:paraId="0FC35FAE" w14:textId="77777777" w:rsidR="00890E02" w:rsidRDefault="00890E02" w:rsidP="008D4850">
            <w:pPr>
              <w:pStyle w:val="a9"/>
              <w:rPr>
                <w:rFonts w:eastAsia="宋体"/>
                <w:lang w:eastAsia="x-none"/>
              </w:rPr>
            </w:pPr>
          </w:p>
        </w:tc>
      </w:tr>
    </w:tbl>
    <w:p w14:paraId="3E15CC9A" w14:textId="79177F88" w:rsidR="007C6EF4" w:rsidRDefault="007C6EF4" w:rsidP="007C6EF4">
      <w:pPr>
        <w:pStyle w:val="a9"/>
        <w:rPr>
          <w:b/>
          <w:bCs/>
        </w:rPr>
      </w:pPr>
    </w:p>
    <w:p w14:paraId="64CAABCB" w14:textId="4E2D664F" w:rsidR="00AE3CEB" w:rsidRDefault="00AE3CEB" w:rsidP="007C6EF4">
      <w:pPr>
        <w:pStyle w:val="a9"/>
        <w:rPr>
          <w:b/>
          <w:bCs/>
        </w:rPr>
      </w:pPr>
    </w:p>
    <w:p w14:paraId="3EBABD31" w14:textId="20396408" w:rsidR="00AE3CEB" w:rsidRDefault="00AE3CEB" w:rsidP="007C6EF4">
      <w:pPr>
        <w:pStyle w:val="a9"/>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aff4"/>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a9"/>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a9"/>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a9"/>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a9"/>
              <w:rPr>
                <w:b/>
                <w:bCs/>
                <w:sz w:val="20"/>
                <w:szCs w:val="20"/>
              </w:rPr>
            </w:pPr>
          </w:p>
        </w:tc>
        <w:tc>
          <w:tcPr>
            <w:tcW w:w="1134" w:type="dxa"/>
          </w:tcPr>
          <w:p w14:paraId="4B08D70B" w14:textId="62E8C7A6" w:rsidR="005475B9" w:rsidRPr="00AE3CEB" w:rsidRDefault="005475B9" w:rsidP="005475B9">
            <w:pPr>
              <w:pStyle w:val="a9"/>
              <w:rPr>
                <w:b/>
                <w:bCs/>
                <w:sz w:val="20"/>
                <w:szCs w:val="20"/>
              </w:rPr>
            </w:pPr>
          </w:p>
        </w:tc>
        <w:tc>
          <w:tcPr>
            <w:tcW w:w="6090" w:type="dxa"/>
          </w:tcPr>
          <w:p w14:paraId="2D2EAC98" w14:textId="4991369B" w:rsidR="005475B9" w:rsidRPr="00AE3CEB" w:rsidRDefault="005475B9" w:rsidP="005475B9">
            <w:pPr>
              <w:pStyle w:val="a9"/>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a9"/>
              <w:rPr>
                <w:b/>
                <w:bCs/>
                <w:sz w:val="20"/>
                <w:szCs w:val="20"/>
              </w:rPr>
            </w:pPr>
          </w:p>
        </w:tc>
        <w:tc>
          <w:tcPr>
            <w:tcW w:w="1134" w:type="dxa"/>
          </w:tcPr>
          <w:p w14:paraId="5515B1FC" w14:textId="77777777" w:rsidR="005475B9" w:rsidRPr="00AE3CEB" w:rsidRDefault="005475B9" w:rsidP="005475B9">
            <w:pPr>
              <w:pStyle w:val="a9"/>
              <w:rPr>
                <w:b/>
                <w:bCs/>
                <w:sz w:val="20"/>
                <w:szCs w:val="20"/>
              </w:rPr>
            </w:pPr>
          </w:p>
        </w:tc>
        <w:tc>
          <w:tcPr>
            <w:tcW w:w="6090" w:type="dxa"/>
          </w:tcPr>
          <w:p w14:paraId="3C59F39B" w14:textId="77777777" w:rsidR="005475B9" w:rsidRPr="00AE3CEB" w:rsidRDefault="005475B9" w:rsidP="005475B9">
            <w:pPr>
              <w:pStyle w:val="a9"/>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a9"/>
              <w:rPr>
                <w:b/>
                <w:bCs/>
                <w:sz w:val="20"/>
                <w:szCs w:val="20"/>
              </w:rPr>
            </w:pPr>
          </w:p>
        </w:tc>
        <w:tc>
          <w:tcPr>
            <w:tcW w:w="1134" w:type="dxa"/>
          </w:tcPr>
          <w:p w14:paraId="6AC0ACE8" w14:textId="77777777" w:rsidR="005475B9" w:rsidRPr="00AE3CEB" w:rsidRDefault="005475B9" w:rsidP="005475B9">
            <w:pPr>
              <w:pStyle w:val="a9"/>
              <w:rPr>
                <w:b/>
                <w:bCs/>
                <w:sz w:val="20"/>
                <w:szCs w:val="20"/>
              </w:rPr>
            </w:pPr>
          </w:p>
        </w:tc>
        <w:tc>
          <w:tcPr>
            <w:tcW w:w="6090" w:type="dxa"/>
          </w:tcPr>
          <w:p w14:paraId="7CB62728" w14:textId="77777777" w:rsidR="005475B9" w:rsidRPr="00AE3CEB" w:rsidRDefault="005475B9" w:rsidP="005475B9">
            <w:pPr>
              <w:pStyle w:val="a9"/>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a9"/>
              <w:rPr>
                <w:b/>
                <w:bCs/>
                <w:sz w:val="20"/>
                <w:szCs w:val="20"/>
              </w:rPr>
            </w:pPr>
          </w:p>
        </w:tc>
        <w:tc>
          <w:tcPr>
            <w:tcW w:w="1134" w:type="dxa"/>
          </w:tcPr>
          <w:p w14:paraId="438F7990" w14:textId="77777777" w:rsidR="005475B9" w:rsidRPr="00AE3CEB" w:rsidRDefault="005475B9" w:rsidP="005475B9">
            <w:pPr>
              <w:pStyle w:val="a9"/>
              <w:rPr>
                <w:b/>
                <w:bCs/>
                <w:sz w:val="20"/>
                <w:szCs w:val="20"/>
              </w:rPr>
            </w:pPr>
          </w:p>
        </w:tc>
        <w:tc>
          <w:tcPr>
            <w:tcW w:w="6090" w:type="dxa"/>
          </w:tcPr>
          <w:p w14:paraId="72375D14" w14:textId="77777777" w:rsidR="005475B9" w:rsidRPr="00AE3CEB" w:rsidRDefault="005475B9" w:rsidP="005475B9">
            <w:pPr>
              <w:pStyle w:val="a9"/>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a9"/>
              <w:rPr>
                <w:b/>
                <w:bCs/>
                <w:sz w:val="20"/>
                <w:szCs w:val="20"/>
              </w:rPr>
            </w:pPr>
          </w:p>
        </w:tc>
        <w:tc>
          <w:tcPr>
            <w:tcW w:w="1134" w:type="dxa"/>
          </w:tcPr>
          <w:p w14:paraId="58BB22CF" w14:textId="77777777" w:rsidR="005475B9" w:rsidRPr="00AE3CEB" w:rsidRDefault="005475B9" w:rsidP="005475B9">
            <w:pPr>
              <w:pStyle w:val="a9"/>
              <w:rPr>
                <w:b/>
                <w:bCs/>
                <w:sz w:val="20"/>
                <w:szCs w:val="20"/>
              </w:rPr>
            </w:pPr>
          </w:p>
        </w:tc>
        <w:tc>
          <w:tcPr>
            <w:tcW w:w="6090" w:type="dxa"/>
          </w:tcPr>
          <w:p w14:paraId="1E33378B" w14:textId="77777777" w:rsidR="005475B9" w:rsidRPr="00AE3CEB" w:rsidRDefault="005475B9" w:rsidP="005475B9">
            <w:pPr>
              <w:pStyle w:val="a9"/>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a9"/>
              <w:rPr>
                <w:b/>
                <w:bCs/>
                <w:sz w:val="20"/>
                <w:szCs w:val="20"/>
              </w:rPr>
            </w:pPr>
          </w:p>
        </w:tc>
        <w:tc>
          <w:tcPr>
            <w:tcW w:w="1134" w:type="dxa"/>
          </w:tcPr>
          <w:p w14:paraId="2B04E4BE" w14:textId="77777777" w:rsidR="005475B9" w:rsidRPr="00AE3CEB" w:rsidRDefault="005475B9" w:rsidP="005475B9">
            <w:pPr>
              <w:pStyle w:val="a9"/>
              <w:rPr>
                <w:b/>
                <w:bCs/>
                <w:sz w:val="20"/>
                <w:szCs w:val="20"/>
              </w:rPr>
            </w:pPr>
          </w:p>
        </w:tc>
        <w:tc>
          <w:tcPr>
            <w:tcW w:w="6090" w:type="dxa"/>
          </w:tcPr>
          <w:p w14:paraId="75C8127B" w14:textId="77777777" w:rsidR="005475B9" w:rsidRPr="00AE3CEB" w:rsidRDefault="005475B9" w:rsidP="005475B9">
            <w:pPr>
              <w:pStyle w:val="a9"/>
              <w:rPr>
                <w:b/>
                <w:bCs/>
                <w:sz w:val="20"/>
                <w:szCs w:val="20"/>
              </w:rPr>
            </w:pPr>
          </w:p>
        </w:tc>
      </w:tr>
    </w:tbl>
    <w:p w14:paraId="07DF0EDA" w14:textId="77777777" w:rsidR="00AE3CEB" w:rsidRPr="007C6EF4" w:rsidRDefault="00AE3CEB" w:rsidP="007C6EF4">
      <w:pPr>
        <w:pStyle w:val="a9"/>
        <w:rPr>
          <w:b/>
          <w:bCs/>
          <w:rtl/>
          <w:lang w:bidi="he-IL"/>
        </w:rPr>
      </w:pPr>
    </w:p>
    <w:p w14:paraId="3A8C144D" w14:textId="77777777" w:rsidR="004F0A1B" w:rsidRPr="004F0A1B" w:rsidRDefault="004F0A1B" w:rsidP="004F0A1B"/>
    <w:p w14:paraId="7E3D15F6" w14:textId="39E92BB8" w:rsidR="00F63950" w:rsidRDefault="00230D18" w:rsidP="00F63950">
      <w:pPr>
        <w:pStyle w:val="21"/>
      </w:pPr>
      <w:r>
        <w:t>2.2</w:t>
      </w:r>
      <w:r>
        <w:tab/>
      </w:r>
      <w:r w:rsidR="009B3DE7">
        <w:t>UE power saving and battery lifetime enhancement</w:t>
      </w:r>
    </w:p>
    <w:p w14:paraId="376BD843" w14:textId="660AE0A8" w:rsidR="0061623B" w:rsidRDefault="0061623B" w:rsidP="0061623B">
      <w:pPr>
        <w:pStyle w:val="a9"/>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a9"/>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a9"/>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aff4"/>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a9"/>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a9"/>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a9"/>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a9"/>
              <w:rPr>
                <w:sz w:val="20"/>
                <w:szCs w:val="20"/>
              </w:rPr>
            </w:pPr>
            <w:r w:rsidRPr="00011D14">
              <w:rPr>
                <w:sz w:val="20"/>
                <w:szCs w:val="20"/>
              </w:rPr>
              <w:t>Qualcomm</w:t>
            </w:r>
          </w:p>
        </w:tc>
        <w:tc>
          <w:tcPr>
            <w:tcW w:w="1134" w:type="dxa"/>
          </w:tcPr>
          <w:p w14:paraId="0B45C506" w14:textId="751F5A5F" w:rsidR="0061623B" w:rsidRPr="00271EFF" w:rsidRDefault="004B7315" w:rsidP="00084917">
            <w:pPr>
              <w:pStyle w:val="a9"/>
              <w:rPr>
                <w:sz w:val="20"/>
                <w:szCs w:val="20"/>
              </w:rPr>
            </w:pPr>
            <w:r w:rsidRPr="00271EFF">
              <w:rPr>
                <w:sz w:val="20"/>
                <w:szCs w:val="20"/>
              </w:rPr>
              <w:t>No</w:t>
            </w:r>
          </w:p>
        </w:tc>
        <w:tc>
          <w:tcPr>
            <w:tcW w:w="6090" w:type="dxa"/>
          </w:tcPr>
          <w:p w14:paraId="0EA43B11" w14:textId="36B5F2B5" w:rsidR="0061623B" w:rsidRPr="00CA4F61" w:rsidRDefault="00CA4F61" w:rsidP="00084917">
            <w:pPr>
              <w:pStyle w:val="a9"/>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a9"/>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a9"/>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a9"/>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a9"/>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a9"/>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a9"/>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a9"/>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a9"/>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a9"/>
              <w:rPr>
                <w:sz w:val="20"/>
                <w:szCs w:val="20"/>
              </w:rPr>
            </w:pPr>
            <w:r w:rsidRPr="005138F4">
              <w:rPr>
                <w:sz w:val="20"/>
                <w:szCs w:val="20"/>
              </w:rPr>
              <w:t>Ericsson</w:t>
            </w:r>
          </w:p>
        </w:tc>
        <w:tc>
          <w:tcPr>
            <w:tcW w:w="1134" w:type="dxa"/>
          </w:tcPr>
          <w:p w14:paraId="18550151" w14:textId="6A2B1283" w:rsidR="005475B9" w:rsidRPr="005138F4" w:rsidRDefault="005138F4" w:rsidP="005475B9">
            <w:pPr>
              <w:pStyle w:val="a9"/>
              <w:rPr>
                <w:sz w:val="20"/>
                <w:szCs w:val="20"/>
              </w:rPr>
            </w:pPr>
            <w:r w:rsidRPr="005138F4">
              <w:rPr>
                <w:sz w:val="20"/>
                <w:szCs w:val="20"/>
              </w:rPr>
              <w:t>Yes</w:t>
            </w:r>
          </w:p>
        </w:tc>
        <w:tc>
          <w:tcPr>
            <w:tcW w:w="6090" w:type="dxa"/>
          </w:tcPr>
          <w:p w14:paraId="1E97A3BF" w14:textId="77777777" w:rsidR="005475B9" w:rsidRPr="005138F4" w:rsidRDefault="005138F4" w:rsidP="005475B9">
            <w:pPr>
              <w:pStyle w:val="a9"/>
              <w:rPr>
                <w:sz w:val="20"/>
                <w:szCs w:val="20"/>
              </w:rPr>
            </w:pPr>
            <w:r w:rsidRPr="005138F4">
              <w:rPr>
                <w:sz w:val="20"/>
                <w:szCs w:val="20"/>
              </w:rPr>
              <w:t xml:space="preserve">We think introduction of eDRX should be prioritized. </w:t>
            </w:r>
          </w:p>
          <w:p w14:paraId="5DC78499" w14:textId="5F1BF1E7" w:rsidR="005138F4" w:rsidRPr="005138F4" w:rsidRDefault="00481DE4" w:rsidP="005475B9">
            <w:pPr>
              <w:pStyle w:val="a9"/>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w:t>
            </w:r>
            <w:r w:rsidR="00EF3161" w:rsidRPr="005138F4">
              <w:rPr>
                <w:sz w:val="20"/>
                <w:szCs w:val="20"/>
              </w:rPr>
              <w:t>e</w:t>
            </w:r>
            <w:r w:rsidR="005138F4" w:rsidRPr="005138F4">
              <w:rPr>
                <w:sz w:val="20"/>
                <w:szCs w:val="20"/>
              </w:rPr>
              <w:t>s as well, assuming they do not depend on capabilities which RedCap UE would not have.</w:t>
            </w:r>
          </w:p>
          <w:p w14:paraId="10203E2C" w14:textId="430AE744" w:rsidR="005138F4" w:rsidRPr="005138F4" w:rsidRDefault="005138F4" w:rsidP="005475B9">
            <w:pPr>
              <w:pStyle w:val="a9"/>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a9"/>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a9"/>
              <w:rPr>
                <w:sz w:val="20"/>
                <w:szCs w:val="20"/>
              </w:rPr>
            </w:pPr>
            <w:r w:rsidRPr="000D4239">
              <w:rPr>
                <w:sz w:val="20"/>
                <w:szCs w:val="20"/>
              </w:rPr>
              <w:t>Yes</w:t>
            </w:r>
          </w:p>
        </w:tc>
        <w:tc>
          <w:tcPr>
            <w:tcW w:w="6090" w:type="dxa"/>
          </w:tcPr>
          <w:p w14:paraId="39238361" w14:textId="6793DBD2" w:rsidR="005475B9" w:rsidRDefault="000D4239" w:rsidP="005475B9">
            <w:pPr>
              <w:pStyle w:val="a9"/>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a9"/>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a9"/>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a9"/>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a9"/>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a9"/>
            </w:pPr>
            <w:r>
              <w:t>Apple</w:t>
            </w:r>
          </w:p>
        </w:tc>
        <w:tc>
          <w:tcPr>
            <w:tcW w:w="1134" w:type="dxa"/>
          </w:tcPr>
          <w:p w14:paraId="52B041B2" w14:textId="77777777" w:rsidR="00F453A7" w:rsidRPr="000D4239" w:rsidRDefault="00F453A7" w:rsidP="00B11B61">
            <w:pPr>
              <w:pStyle w:val="a9"/>
            </w:pPr>
            <w:r>
              <w:t>No</w:t>
            </w:r>
          </w:p>
        </w:tc>
        <w:tc>
          <w:tcPr>
            <w:tcW w:w="6090" w:type="dxa"/>
          </w:tcPr>
          <w:p w14:paraId="4ED51B09" w14:textId="23E0F8CC" w:rsidR="00F453A7" w:rsidRDefault="00F453A7" w:rsidP="00B11B61">
            <w:pPr>
              <w:pStyle w:val="a9"/>
            </w:pPr>
            <w:r>
              <w:t>C-DRX should also be considered for power-saving. The RedCap U</w:t>
            </w:r>
            <w:r w:rsidR="00EF3161">
              <w:t>e</w:t>
            </w:r>
            <w:r>
              <w:t>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a9"/>
            </w:pPr>
            <w:r>
              <w:t>Sequans</w:t>
            </w:r>
          </w:p>
        </w:tc>
        <w:tc>
          <w:tcPr>
            <w:tcW w:w="1134" w:type="dxa"/>
          </w:tcPr>
          <w:p w14:paraId="1B4E2C03" w14:textId="4A203581" w:rsidR="00F453A7" w:rsidRPr="00332F06" w:rsidRDefault="00885EFD" w:rsidP="00332F06">
            <w:pPr>
              <w:pStyle w:val="a9"/>
            </w:pPr>
            <w:r>
              <w:t>No</w:t>
            </w:r>
          </w:p>
        </w:tc>
        <w:tc>
          <w:tcPr>
            <w:tcW w:w="6090" w:type="dxa"/>
          </w:tcPr>
          <w:p w14:paraId="20FB3D78" w14:textId="2FA0D58B" w:rsidR="00F453A7" w:rsidRPr="00332F06" w:rsidRDefault="00885EFD" w:rsidP="00332F06">
            <w:pPr>
              <w:pStyle w:val="a9"/>
            </w:pPr>
            <w:r>
              <w:t>While the objectives in the SID should be prioritized, other objectives should be at least considered to see if they are justified. Agree</w:t>
            </w:r>
            <w:r w:rsidR="00B11B61">
              <w:t xml:space="preserve"> with above views</w:t>
            </w:r>
            <w:r>
              <w:t xml:space="preserve"> that C-DRX seem like a 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a9"/>
            </w:pPr>
            <w:r>
              <w:rPr>
                <w:rFonts w:eastAsia="Yu Mincho"/>
                <w:bCs/>
                <w:sz w:val="20"/>
                <w:szCs w:val="20"/>
                <w:lang w:eastAsia="ja-JP"/>
              </w:rPr>
              <w:t>NEC</w:t>
            </w:r>
          </w:p>
        </w:tc>
        <w:tc>
          <w:tcPr>
            <w:tcW w:w="1134" w:type="dxa"/>
          </w:tcPr>
          <w:p w14:paraId="0FF23C7E" w14:textId="7BBC9884" w:rsidR="00485A52" w:rsidRDefault="00485A52" w:rsidP="00485A52">
            <w:pPr>
              <w:pStyle w:val="a9"/>
            </w:pPr>
            <w:r>
              <w:rPr>
                <w:rFonts w:eastAsia="Yu Mincho" w:hint="eastAsia"/>
                <w:bCs/>
                <w:sz w:val="20"/>
                <w:szCs w:val="20"/>
                <w:lang w:eastAsia="ja-JP"/>
              </w:rPr>
              <w:t>Yes</w:t>
            </w:r>
          </w:p>
        </w:tc>
        <w:tc>
          <w:tcPr>
            <w:tcW w:w="6090" w:type="dxa"/>
          </w:tcPr>
          <w:p w14:paraId="5B076080" w14:textId="77777777" w:rsidR="00485A52" w:rsidRDefault="00485A52" w:rsidP="00485A52">
            <w:pPr>
              <w:pStyle w:val="a9"/>
            </w:pPr>
          </w:p>
        </w:tc>
      </w:tr>
      <w:tr w:rsidR="005D264C" w14:paraId="1C495328" w14:textId="77777777" w:rsidTr="00084917">
        <w:tc>
          <w:tcPr>
            <w:tcW w:w="2405" w:type="dxa"/>
          </w:tcPr>
          <w:p w14:paraId="6A13A276" w14:textId="38FA7112" w:rsidR="005D264C" w:rsidRDefault="005D264C" w:rsidP="005D264C">
            <w:pPr>
              <w:pStyle w:val="a9"/>
              <w:rPr>
                <w:rFonts w:eastAsia="Yu Mincho"/>
                <w:bCs/>
                <w:lang w:eastAsia="ja-JP"/>
              </w:rPr>
            </w:pPr>
            <w:r>
              <w:rPr>
                <w:rFonts w:eastAsiaTheme="minorEastAsia"/>
                <w:bCs/>
                <w:sz w:val="20"/>
                <w:szCs w:val="20"/>
              </w:rPr>
              <w:t>Huawei, HiSilicon</w:t>
            </w:r>
          </w:p>
        </w:tc>
        <w:tc>
          <w:tcPr>
            <w:tcW w:w="1134" w:type="dxa"/>
          </w:tcPr>
          <w:p w14:paraId="0E4C77D7" w14:textId="7AD0A450" w:rsidR="005D264C" w:rsidRDefault="005D264C" w:rsidP="005D264C">
            <w:pPr>
              <w:pStyle w:val="a9"/>
              <w:rPr>
                <w:rFonts w:eastAsia="Yu Mincho"/>
                <w:bCs/>
                <w:lang w:eastAsia="ja-JP"/>
              </w:rPr>
            </w:pPr>
            <w:r>
              <w:rPr>
                <w:rFonts w:eastAsiaTheme="minorEastAsia" w:hint="eastAsia"/>
                <w:bCs/>
                <w:sz w:val="20"/>
                <w:szCs w:val="20"/>
              </w:rPr>
              <w:t>Y</w:t>
            </w:r>
            <w:r>
              <w:rPr>
                <w:rFonts w:eastAsiaTheme="minorEastAsia"/>
                <w:bCs/>
                <w:sz w:val="20"/>
                <w:szCs w:val="20"/>
              </w:rPr>
              <w:t>es</w:t>
            </w:r>
          </w:p>
        </w:tc>
        <w:tc>
          <w:tcPr>
            <w:tcW w:w="6090" w:type="dxa"/>
          </w:tcPr>
          <w:p w14:paraId="269E26F5" w14:textId="7490EA37" w:rsidR="005D264C" w:rsidRPr="00661F26" w:rsidRDefault="00661F26" w:rsidP="005D264C">
            <w:pPr>
              <w:pStyle w:val="a9"/>
              <w:rPr>
                <w:rFonts w:eastAsiaTheme="minorEastAsia"/>
              </w:rPr>
            </w:pPr>
            <w:r>
              <w:rPr>
                <w:rFonts w:eastAsiaTheme="minorEastAsia" w:hint="eastAsia"/>
              </w:rPr>
              <w:t>S</w:t>
            </w:r>
            <w:r>
              <w:rPr>
                <w:rFonts w:eastAsiaTheme="minorEastAsia"/>
              </w:rPr>
              <w:t>imilar viwe as Ericsson and Futurewei.</w:t>
            </w:r>
          </w:p>
        </w:tc>
      </w:tr>
      <w:tr w:rsidR="00F0140F" w14:paraId="7537EB0A" w14:textId="77777777" w:rsidTr="00084917">
        <w:tc>
          <w:tcPr>
            <w:tcW w:w="2405" w:type="dxa"/>
          </w:tcPr>
          <w:p w14:paraId="651BA0F7" w14:textId="501D4C99" w:rsidR="00F0140F" w:rsidRDefault="00F0140F" w:rsidP="00F0140F">
            <w:pPr>
              <w:pStyle w:val="a9"/>
              <w:rPr>
                <w:bCs/>
              </w:rPr>
            </w:pPr>
            <w:r w:rsidRPr="00241799">
              <w:rPr>
                <w:bCs/>
                <w:sz w:val="20"/>
                <w:szCs w:val="20"/>
              </w:rPr>
              <w:t>Samsung</w:t>
            </w:r>
          </w:p>
        </w:tc>
        <w:tc>
          <w:tcPr>
            <w:tcW w:w="1134" w:type="dxa"/>
          </w:tcPr>
          <w:p w14:paraId="6FFB0C54" w14:textId="0F1075DC" w:rsidR="00F0140F" w:rsidRDefault="00F0140F" w:rsidP="00F0140F">
            <w:pPr>
              <w:pStyle w:val="a9"/>
              <w:rPr>
                <w:bCs/>
              </w:rPr>
            </w:pPr>
            <w:r>
              <w:rPr>
                <w:bCs/>
                <w:sz w:val="20"/>
                <w:szCs w:val="20"/>
              </w:rPr>
              <w:t>Yes</w:t>
            </w:r>
          </w:p>
        </w:tc>
        <w:tc>
          <w:tcPr>
            <w:tcW w:w="6090" w:type="dxa"/>
          </w:tcPr>
          <w:p w14:paraId="0D14E23D" w14:textId="0586238F" w:rsidR="00F0140F" w:rsidRDefault="00F0140F" w:rsidP="00F0140F">
            <w:pPr>
              <w:pStyle w:val="a9"/>
            </w:pPr>
            <w:r>
              <w:rPr>
                <w:bCs/>
                <w:sz w:val="20"/>
                <w:szCs w:val="20"/>
              </w:rPr>
              <w:t xml:space="preserve">It should be discussed in the plenary first. We indeed have sympathy to </w:t>
            </w:r>
            <w:r w:rsidRPr="00241799">
              <w:rPr>
                <w:bCs/>
                <w:sz w:val="20"/>
                <w:szCs w:val="20"/>
              </w:rPr>
              <w:t>study power saving enhancements in RRC_CONNECTED</w:t>
            </w:r>
            <w:r>
              <w:rPr>
                <w:bCs/>
                <w:sz w:val="20"/>
                <w:szCs w:val="20"/>
              </w:rPr>
              <w:t xml:space="preserve"> (as it is equally important), but are not sure it can be done from the SID.</w:t>
            </w:r>
          </w:p>
        </w:tc>
      </w:tr>
      <w:tr w:rsidR="00EF3161" w14:paraId="34BA5694" w14:textId="77777777" w:rsidTr="00084917">
        <w:tc>
          <w:tcPr>
            <w:tcW w:w="2405" w:type="dxa"/>
          </w:tcPr>
          <w:p w14:paraId="22CCECF9" w14:textId="08B571BF" w:rsidR="00EF3161" w:rsidRPr="00EF3161" w:rsidRDefault="00EF3161" w:rsidP="00F0140F">
            <w:pPr>
              <w:pStyle w:val="a9"/>
              <w:rPr>
                <w:rFonts w:eastAsiaTheme="minorEastAsia"/>
                <w:bCs/>
              </w:rPr>
            </w:pPr>
            <w:r>
              <w:rPr>
                <w:rFonts w:eastAsiaTheme="minorEastAsia" w:hint="eastAsia"/>
                <w:bCs/>
              </w:rPr>
              <w:t>CATT</w:t>
            </w:r>
          </w:p>
        </w:tc>
        <w:tc>
          <w:tcPr>
            <w:tcW w:w="1134" w:type="dxa"/>
          </w:tcPr>
          <w:p w14:paraId="2AABC6C1" w14:textId="33D95260" w:rsidR="00EF3161" w:rsidRPr="00EF3161" w:rsidRDefault="00EF3161" w:rsidP="00F0140F">
            <w:pPr>
              <w:pStyle w:val="a9"/>
              <w:rPr>
                <w:rFonts w:eastAsiaTheme="minorEastAsia"/>
                <w:bCs/>
              </w:rPr>
            </w:pPr>
            <w:r>
              <w:rPr>
                <w:rFonts w:eastAsiaTheme="minorEastAsia" w:hint="eastAsia"/>
                <w:bCs/>
              </w:rPr>
              <w:t>Yes</w:t>
            </w:r>
          </w:p>
        </w:tc>
        <w:tc>
          <w:tcPr>
            <w:tcW w:w="6090" w:type="dxa"/>
          </w:tcPr>
          <w:p w14:paraId="3BD4A760" w14:textId="77777777" w:rsidR="00EF3161" w:rsidRDefault="00EF3161" w:rsidP="00F0140F">
            <w:pPr>
              <w:pStyle w:val="a9"/>
              <w:rPr>
                <w:rFonts w:eastAsiaTheme="minorEastAsia"/>
                <w:bCs/>
              </w:rPr>
            </w:pPr>
            <w:r>
              <w:rPr>
                <w:rFonts w:eastAsiaTheme="minorEastAsia" w:hint="eastAsia"/>
                <w:bCs/>
              </w:rPr>
              <w:t>We also think first priority is on eDRX. This should use LTE as baseline to save R2</w:t>
            </w:r>
            <w:r>
              <w:rPr>
                <w:rFonts w:eastAsiaTheme="minorEastAsia"/>
                <w:bCs/>
              </w:rPr>
              <w:t>’</w:t>
            </w:r>
            <w:r>
              <w:rPr>
                <w:rFonts w:eastAsiaTheme="minorEastAsia" w:hint="eastAsia"/>
                <w:bCs/>
              </w:rPr>
              <w:t xml:space="preserve">s effort. </w:t>
            </w:r>
          </w:p>
          <w:p w14:paraId="1AF499BB" w14:textId="7CC9E414" w:rsidR="00EF3161" w:rsidRPr="00EF3161" w:rsidRDefault="00EF3161" w:rsidP="00F0140F">
            <w:pPr>
              <w:pStyle w:val="a9"/>
              <w:rPr>
                <w:rFonts w:eastAsiaTheme="minorEastAsia"/>
                <w:bCs/>
              </w:rPr>
            </w:pPr>
            <w:r>
              <w:rPr>
                <w:rFonts w:eastAsiaTheme="minorEastAsia" w:hint="eastAsia"/>
                <w:bCs/>
              </w:rPr>
              <w:t>For the rest of the possible enhancement there is a concern on limited and potenital effort time in SI and WI phase.</w:t>
            </w:r>
          </w:p>
        </w:tc>
      </w:tr>
      <w:tr w:rsidR="00C01613" w14:paraId="4FF7239E" w14:textId="77777777" w:rsidTr="00084917">
        <w:tc>
          <w:tcPr>
            <w:tcW w:w="2405" w:type="dxa"/>
          </w:tcPr>
          <w:p w14:paraId="00AA9C8A" w14:textId="5289B5F5" w:rsidR="00C01613" w:rsidRDefault="00C01613" w:rsidP="00C01613">
            <w:pPr>
              <w:pStyle w:val="a9"/>
              <w:rPr>
                <w:bCs/>
              </w:rPr>
            </w:pPr>
            <w:r>
              <w:t>Intel</w:t>
            </w:r>
          </w:p>
        </w:tc>
        <w:tc>
          <w:tcPr>
            <w:tcW w:w="1134" w:type="dxa"/>
          </w:tcPr>
          <w:p w14:paraId="2C43FEB3" w14:textId="08166807" w:rsidR="00C01613" w:rsidRDefault="00C01613" w:rsidP="00C01613">
            <w:pPr>
              <w:pStyle w:val="a9"/>
              <w:rPr>
                <w:bCs/>
              </w:rPr>
            </w:pPr>
            <w:r>
              <w:t>Yes</w:t>
            </w:r>
          </w:p>
        </w:tc>
        <w:tc>
          <w:tcPr>
            <w:tcW w:w="6090" w:type="dxa"/>
          </w:tcPr>
          <w:p w14:paraId="5EA176DC" w14:textId="77777777" w:rsidR="00C01613" w:rsidRDefault="00C01613" w:rsidP="00C01613">
            <w:pPr>
              <w:pStyle w:val="a9"/>
            </w:pPr>
            <w:r>
              <w:t xml:space="preserve">Let’s stick to the SI scope, focus on </w:t>
            </w:r>
          </w:p>
          <w:p w14:paraId="7359B71A" w14:textId="77777777" w:rsidR="00C01613" w:rsidRPr="00782A5F" w:rsidRDefault="00C01613" w:rsidP="00C01613">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3D250D6" w14:textId="77777777" w:rsidR="00C01613" w:rsidRPr="00782A5F" w:rsidRDefault="00C01613" w:rsidP="00C01613">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478EE515" w14:textId="77777777" w:rsidR="00C01613" w:rsidRDefault="00C01613" w:rsidP="00C01613">
            <w:pPr>
              <w:pStyle w:val="a9"/>
              <w:rPr>
                <w:bCs/>
              </w:rPr>
            </w:pPr>
          </w:p>
        </w:tc>
      </w:tr>
      <w:tr w:rsidR="009F35DE" w:rsidRPr="00F30CF9" w14:paraId="605B05BE" w14:textId="77777777" w:rsidTr="009F35DE">
        <w:tc>
          <w:tcPr>
            <w:tcW w:w="2405" w:type="dxa"/>
          </w:tcPr>
          <w:p w14:paraId="4641BD9A" w14:textId="77777777" w:rsidR="009F35DE" w:rsidRPr="00F30CF9" w:rsidRDefault="009F35DE" w:rsidP="00A256C1">
            <w:pPr>
              <w:pStyle w:val="a9"/>
              <w:rPr>
                <w:rFonts w:eastAsia="Yu Mincho"/>
                <w:bCs/>
                <w:lang w:val="en-US"/>
              </w:rPr>
            </w:pPr>
            <w:r>
              <w:rPr>
                <w:rFonts w:eastAsia="Yu Mincho" w:hint="eastAsia"/>
                <w:bCs/>
                <w:lang w:val="en-US"/>
              </w:rPr>
              <w:t>v</w:t>
            </w:r>
            <w:r>
              <w:rPr>
                <w:rFonts w:eastAsia="Yu Mincho"/>
                <w:bCs/>
                <w:lang w:val="en-US"/>
              </w:rPr>
              <w:t>ivo</w:t>
            </w:r>
          </w:p>
        </w:tc>
        <w:tc>
          <w:tcPr>
            <w:tcW w:w="1134" w:type="dxa"/>
          </w:tcPr>
          <w:p w14:paraId="6313A312" w14:textId="77777777" w:rsidR="009F35DE" w:rsidRPr="00F30CF9" w:rsidRDefault="009F35DE" w:rsidP="00A256C1">
            <w:pPr>
              <w:pStyle w:val="a9"/>
              <w:rPr>
                <w:rFonts w:eastAsia="Yu Mincho"/>
                <w:bCs/>
                <w:lang w:val="en-US"/>
              </w:rPr>
            </w:pPr>
            <w:r>
              <w:rPr>
                <w:rFonts w:eastAsia="Yu Mincho" w:hint="eastAsia"/>
                <w:bCs/>
                <w:lang w:val="en-US"/>
              </w:rPr>
              <w:t>Y</w:t>
            </w:r>
            <w:r>
              <w:rPr>
                <w:rFonts w:eastAsia="Yu Mincho"/>
                <w:bCs/>
                <w:lang w:val="en-US"/>
              </w:rPr>
              <w:t>es, but</w:t>
            </w:r>
          </w:p>
        </w:tc>
        <w:tc>
          <w:tcPr>
            <w:tcW w:w="6090" w:type="dxa"/>
          </w:tcPr>
          <w:p w14:paraId="0363D97C" w14:textId="77777777" w:rsidR="009F35DE" w:rsidRDefault="009F35DE" w:rsidP="00A256C1">
            <w:pPr>
              <w:pStyle w:val="a9"/>
              <w:rPr>
                <w:lang w:val="en-US"/>
              </w:rPr>
            </w:pPr>
            <w:r>
              <w:rPr>
                <w:lang w:val="en-US"/>
              </w:rPr>
              <w:t xml:space="preserve">We agree </w:t>
            </w:r>
            <w:r w:rsidRPr="002E034F">
              <w:rPr>
                <w:lang w:val="en-US"/>
              </w:rPr>
              <w:t>RAN2 should focus</w:t>
            </w:r>
            <w:r>
              <w:rPr>
                <w:lang w:val="en-US"/>
              </w:rPr>
              <w:t xml:space="preserve"> firstly</w:t>
            </w:r>
            <w:r w:rsidRPr="002E034F">
              <w:rPr>
                <w:lang w:val="en-US"/>
              </w:rPr>
              <w:t xml:space="preserve"> on studying extended DRX for RRC Inactive and Idle modes </w:t>
            </w:r>
            <w:r w:rsidRPr="00D24AAD">
              <w:rPr>
                <w:b/>
                <w:bCs/>
                <w:lang w:val="en-US"/>
              </w:rPr>
              <w:t>AND</w:t>
            </w:r>
            <w:r w:rsidRPr="002E034F">
              <w:rPr>
                <w:lang w:val="en-US"/>
              </w:rPr>
              <w:t xml:space="preserve"> RRM relaxation for stationary RedCap devices</w:t>
            </w:r>
            <w:r>
              <w:rPr>
                <w:lang w:val="en-US"/>
              </w:rPr>
              <w:t>.</w:t>
            </w:r>
          </w:p>
          <w:p w14:paraId="289B2BC3" w14:textId="77777777" w:rsidR="009F35DE" w:rsidRDefault="009F35DE" w:rsidP="00A256C1">
            <w:pPr>
              <w:pStyle w:val="a9"/>
              <w:rPr>
                <w:lang w:val="en-US"/>
              </w:rPr>
            </w:pPr>
            <w:r>
              <w:rPr>
                <w:lang w:val="en-US"/>
              </w:rPr>
              <w:t xml:space="preserve">But we don’t think eDRX should be </w:t>
            </w:r>
            <w:r w:rsidRPr="00F30CF9">
              <w:rPr>
                <w:sz w:val="20"/>
                <w:szCs w:val="20"/>
                <w:lang w:val="en-US"/>
              </w:rPr>
              <w:t>prioritized</w:t>
            </w:r>
            <w:r>
              <w:rPr>
                <w:sz w:val="20"/>
                <w:szCs w:val="20"/>
                <w:lang w:val="en-US"/>
              </w:rPr>
              <w:t xml:space="preserve">. </w:t>
            </w:r>
            <w:r>
              <w:rPr>
                <w:rFonts w:hint="eastAsia"/>
                <w:lang w:val="en-US"/>
              </w:rPr>
              <w:t>I</w:t>
            </w:r>
            <w:r>
              <w:rPr>
                <w:lang w:val="en-US"/>
              </w:rPr>
              <w:t>n our understanding, both eDRX and RRM relaxation should be treated equally, as they have been already involved clearly in the SI scope.</w:t>
            </w:r>
          </w:p>
          <w:p w14:paraId="63EA96C7" w14:textId="77777777" w:rsidR="009F35DE" w:rsidRDefault="009F35DE" w:rsidP="00A256C1">
            <w:pPr>
              <w:pStyle w:val="a9"/>
              <w:rPr>
                <w:lang w:val="en-US"/>
              </w:rPr>
            </w:pPr>
            <w:r>
              <w:rPr>
                <w:rFonts w:hint="eastAsia"/>
                <w:lang w:val="en-US"/>
              </w:rPr>
              <w:t>B</w:t>
            </w:r>
            <w:r>
              <w:rPr>
                <w:lang w:val="en-US"/>
              </w:rPr>
              <w:t>esides, we can also study other power saving mechanism if time allows.</w:t>
            </w:r>
          </w:p>
          <w:p w14:paraId="39A74050" w14:textId="77777777" w:rsidR="009F35DE" w:rsidRPr="00F30CF9" w:rsidRDefault="009F35DE" w:rsidP="00A256C1">
            <w:pPr>
              <w:pStyle w:val="a9"/>
              <w:rPr>
                <w:lang w:val="en-US"/>
              </w:rPr>
            </w:pPr>
            <w:r>
              <w:rPr>
                <w:rFonts w:hint="eastAsia"/>
                <w:lang w:val="en-US"/>
              </w:rPr>
              <w:t>I</w:t>
            </w:r>
            <w:r>
              <w:rPr>
                <w:lang w:val="en-US"/>
              </w:rPr>
              <w:t>n summary, we should prioritize eDRX and RRM relaxation in SI. But other enhancement for power saving can be also discussed if time allows.</w:t>
            </w:r>
          </w:p>
        </w:tc>
      </w:tr>
      <w:tr w:rsidR="00D915BB" w:rsidRPr="00F30CF9" w14:paraId="04D7218E" w14:textId="77777777" w:rsidTr="009F35DE">
        <w:tc>
          <w:tcPr>
            <w:tcW w:w="2405" w:type="dxa"/>
          </w:tcPr>
          <w:p w14:paraId="091A0A85" w14:textId="7DB20AAD" w:rsidR="00D915BB" w:rsidRDefault="00D915BB" w:rsidP="00D915BB">
            <w:pPr>
              <w:pStyle w:val="a9"/>
              <w:rPr>
                <w:rFonts w:eastAsia="Yu Mincho"/>
                <w:bCs/>
                <w:lang w:val="en-US"/>
              </w:rPr>
            </w:pPr>
            <w:r w:rsidRPr="0066324F">
              <w:rPr>
                <w:rFonts w:eastAsia="Malgun Gothic" w:hint="eastAsia"/>
                <w:bCs/>
                <w:sz w:val="20"/>
                <w:szCs w:val="20"/>
                <w:lang w:eastAsia="ko-KR"/>
              </w:rPr>
              <w:t>LG</w:t>
            </w:r>
          </w:p>
        </w:tc>
        <w:tc>
          <w:tcPr>
            <w:tcW w:w="1134" w:type="dxa"/>
          </w:tcPr>
          <w:p w14:paraId="471254BA" w14:textId="32508D67" w:rsidR="00D915BB" w:rsidRDefault="00D915BB" w:rsidP="00D915BB">
            <w:pPr>
              <w:pStyle w:val="a9"/>
              <w:rPr>
                <w:rFonts w:eastAsia="Yu Mincho"/>
                <w:bCs/>
                <w:lang w:val="en-US"/>
              </w:rPr>
            </w:pPr>
            <w:r w:rsidRPr="0066324F">
              <w:rPr>
                <w:rFonts w:eastAsia="Malgun Gothic" w:hint="eastAsia"/>
                <w:bCs/>
                <w:sz w:val="20"/>
                <w:szCs w:val="20"/>
                <w:lang w:eastAsia="ko-KR"/>
              </w:rPr>
              <w:t>Yes</w:t>
            </w:r>
          </w:p>
        </w:tc>
        <w:tc>
          <w:tcPr>
            <w:tcW w:w="6090" w:type="dxa"/>
          </w:tcPr>
          <w:p w14:paraId="25493731" w14:textId="525A3D5B" w:rsidR="00D915BB" w:rsidRDefault="00D915BB" w:rsidP="00D915BB">
            <w:pPr>
              <w:pStyle w:val="a9"/>
              <w:rPr>
                <w:lang w:val="en-US"/>
              </w:rPr>
            </w:pPr>
            <w:r>
              <w:rPr>
                <w:rFonts w:eastAsia="Malgun Gothic"/>
                <w:bCs/>
                <w:sz w:val="20"/>
                <w:szCs w:val="20"/>
                <w:lang w:eastAsia="ko-KR"/>
              </w:rPr>
              <w:t>W</w:t>
            </w:r>
            <w:r w:rsidRPr="00613C10">
              <w:rPr>
                <w:rFonts w:eastAsia="Malgun Gothic" w:hint="eastAsia"/>
                <w:bCs/>
                <w:sz w:val="20"/>
                <w:szCs w:val="20"/>
                <w:lang w:eastAsia="ko-KR"/>
              </w:rPr>
              <w:t>e would like to focus on objectives</w:t>
            </w:r>
            <w:r>
              <w:rPr>
                <w:rFonts w:eastAsia="Malgun Gothic"/>
                <w:bCs/>
                <w:sz w:val="20"/>
                <w:szCs w:val="20"/>
                <w:lang w:eastAsia="ko-KR"/>
              </w:rPr>
              <w:t xml:space="preserve"> in the SID</w:t>
            </w:r>
            <w:r w:rsidRPr="00613C10">
              <w:rPr>
                <w:rFonts w:eastAsia="Malgun Gothic"/>
                <w:bCs/>
                <w:sz w:val="20"/>
                <w:szCs w:val="20"/>
                <w:lang w:eastAsia="ko-KR"/>
              </w:rPr>
              <w:t xml:space="preserve">. </w:t>
            </w:r>
          </w:p>
        </w:tc>
      </w:tr>
      <w:tr w:rsidR="005F3E7C" w:rsidRPr="00F30CF9" w14:paraId="46D3F6FB" w14:textId="77777777" w:rsidTr="009F35DE">
        <w:tc>
          <w:tcPr>
            <w:tcW w:w="2405" w:type="dxa"/>
          </w:tcPr>
          <w:p w14:paraId="54A86C12" w14:textId="42786286" w:rsidR="005F3E7C" w:rsidRPr="0066324F" w:rsidRDefault="005F3E7C" w:rsidP="005F3E7C">
            <w:pPr>
              <w:pStyle w:val="a9"/>
              <w:rPr>
                <w:rFonts w:eastAsia="Malgun Gothic"/>
                <w:bCs/>
                <w:lang w:eastAsia="ko-KR"/>
              </w:rPr>
            </w:pPr>
            <w:r w:rsidRPr="0071486D">
              <w:rPr>
                <w:rFonts w:hint="eastAsia"/>
                <w:sz w:val="20"/>
                <w:szCs w:val="20"/>
              </w:rPr>
              <w:t>L</w:t>
            </w:r>
            <w:r w:rsidRPr="0071486D">
              <w:rPr>
                <w:sz w:val="20"/>
                <w:szCs w:val="20"/>
              </w:rPr>
              <w:t>enovo</w:t>
            </w:r>
          </w:p>
        </w:tc>
        <w:tc>
          <w:tcPr>
            <w:tcW w:w="1134" w:type="dxa"/>
          </w:tcPr>
          <w:p w14:paraId="5C46DDA8" w14:textId="1F689004" w:rsidR="005F3E7C" w:rsidRPr="0066324F" w:rsidRDefault="005F3E7C" w:rsidP="005F3E7C">
            <w:pPr>
              <w:pStyle w:val="a9"/>
              <w:rPr>
                <w:rFonts w:eastAsia="Malgun Gothic"/>
                <w:bCs/>
                <w:lang w:eastAsia="ko-KR"/>
              </w:rPr>
            </w:pPr>
            <w:r w:rsidRPr="0071486D">
              <w:rPr>
                <w:rFonts w:hint="eastAsia"/>
                <w:sz w:val="20"/>
                <w:szCs w:val="20"/>
              </w:rPr>
              <w:t>Y</w:t>
            </w:r>
            <w:r w:rsidRPr="0071486D">
              <w:rPr>
                <w:sz w:val="20"/>
                <w:szCs w:val="20"/>
              </w:rPr>
              <w:t>es</w:t>
            </w:r>
          </w:p>
        </w:tc>
        <w:tc>
          <w:tcPr>
            <w:tcW w:w="6090" w:type="dxa"/>
          </w:tcPr>
          <w:p w14:paraId="25B25E2F" w14:textId="09699B0F" w:rsidR="005F3E7C" w:rsidRDefault="005F3E7C" w:rsidP="005F3E7C">
            <w:pPr>
              <w:pStyle w:val="a9"/>
              <w:rPr>
                <w:rFonts w:eastAsia="Malgun Gothic"/>
                <w:bCs/>
                <w:lang w:eastAsia="ko-KR"/>
              </w:rPr>
            </w:pPr>
            <w:r w:rsidRPr="0071486D">
              <w:rPr>
                <w:sz w:val="20"/>
                <w:szCs w:val="20"/>
              </w:rPr>
              <w:t>Considering the limited time, it is not necessary to extend the scope</w:t>
            </w:r>
            <w:r>
              <w:rPr>
                <w:sz w:val="20"/>
                <w:szCs w:val="20"/>
              </w:rPr>
              <w:t xml:space="preserve"> to other technique.</w:t>
            </w:r>
          </w:p>
        </w:tc>
      </w:tr>
      <w:tr w:rsidR="006A1A77" w:rsidRPr="00F30CF9" w14:paraId="58480F67" w14:textId="77777777" w:rsidTr="006A1A77">
        <w:tc>
          <w:tcPr>
            <w:tcW w:w="2405" w:type="dxa"/>
          </w:tcPr>
          <w:p w14:paraId="0885A2B1" w14:textId="3E4BD1E1" w:rsidR="006A1A77" w:rsidRPr="0066324F" w:rsidRDefault="006A1A77" w:rsidP="00785EAA">
            <w:pPr>
              <w:pStyle w:val="a9"/>
              <w:tabs>
                <w:tab w:val="center" w:pos="1094"/>
              </w:tabs>
              <w:rPr>
                <w:rFonts w:eastAsia="Malgun Gothic"/>
                <w:bCs/>
                <w:lang w:eastAsia="ko-KR"/>
              </w:rPr>
            </w:pPr>
            <w:r>
              <w:rPr>
                <w:sz w:val="20"/>
                <w:szCs w:val="20"/>
              </w:rPr>
              <w:t>Nokia</w:t>
            </w:r>
            <w:r w:rsidR="00785EAA">
              <w:rPr>
                <w:sz w:val="20"/>
                <w:szCs w:val="20"/>
              </w:rPr>
              <w:tab/>
            </w:r>
          </w:p>
        </w:tc>
        <w:tc>
          <w:tcPr>
            <w:tcW w:w="1134" w:type="dxa"/>
          </w:tcPr>
          <w:p w14:paraId="09BF1654" w14:textId="1F15485B" w:rsidR="006A1A77" w:rsidRPr="0066324F" w:rsidRDefault="006A1A77" w:rsidP="00EC1833">
            <w:pPr>
              <w:pStyle w:val="a9"/>
              <w:rPr>
                <w:rFonts w:eastAsia="Malgun Gothic"/>
                <w:bCs/>
                <w:lang w:eastAsia="ko-KR"/>
              </w:rPr>
            </w:pPr>
            <w:r>
              <w:rPr>
                <w:sz w:val="20"/>
                <w:szCs w:val="20"/>
              </w:rPr>
              <w:t>No</w:t>
            </w:r>
          </w:p>
        </w:tc>
        <w:tc>
          <w:tcPr>
            <w:tcW w:w="6090" w:type="dxa"/>
          </w:tcPr>
          <w:p w14:paraId="02C84692" w14:textId="618D52B0" w:rsidR="006A1A77" w:rsidRDefault="006A1A77" w:rsidP="00EC1833">
            <w:pPr>
              <w:pStyle w:val="a9"/>
              <w:rPr>
                <w:rFonts w:eastAsia="Malgun Gothic"/>
                <w:bCs/>
                <w:lang w:eastAsia="ko-KR"/>
              </w:rPr>
            </w:pPr>
            <w:r>
              <w:rPr>
                <w:sz w:val="20"/>
                <w:szCs w:val="20"/>
              </w:rPr>
              <w:t>We think any</w:t>
            </w:r>
            <w:r w:rsidRPr="00CA4F61">
              <w:rPr>
                <w:sz w:val="20"/>
                <w:szCs w:val="20"/>
              </w:rPr>
              <w:t xml:space="preserve"> </w:t>
            </w:r>
            <w:r>
              <w:rPr>
                <w:sz w:val="20"/>
                <w:szCs w:val="20"/>
              </w:rPr>
              <w:t>power saving</w:t>
            </w:r>
            <w:r w:rsidRPr="00CA4F61">
              <w:rPr>
                <w:sz w:val="20"/>
                <w:szCs w:val="20"/>
              </w:rPr>
              <w:t xml:space="preserve"> enhancement</w:t>
            </w:r>
            <w:r>
              <w:rPr>
                <w:sz w:val="20"/>
                <w:szCs w:val="20"/>
              </w:rPr>
              <w:t xml:space="preserve"> can be studied during the SI phase. </w:t>
            </w:r>
          </w:p>
        </w:tc>
      </w:tr>
      <w:tr w:rsidR="00785EAA" w14:paraId="27EB41EE" w14:textId="77777777" w:rsidTr="00785EAA">
        <w:tc>
          <w:tcPr>
            <w:tcW w:w="2405" w:type="dxa"/>
          </w:tcPr>
          <w:p w14:paraId="7DBF7CDA" w14:textId="77777777" w:rsidR="00785EAA" w:rsidRPr="0066324F" w:rsidRDefault="00785EAA" w:rsidP="008D4850">
            <w:pPr>
              <w:pStyle w:val="a9"/>
              <w:rPr>
                <w:rFonts w:eastAsia="Malgun Gothic"/>
                <w:bCs/>
                <w:lang w:eastAsia="ko-KR"/>
              </w:rPr>
            </w:pPr>
            <w:r>
              <w:rPr>
                <w:rFonts w:eastAsia="Malgun Gothic"/>
                <w:bCs/>
                <w:lang w:eastAsia="ko-KR"/>
              </w:rPr>
              <w:t>MediaTek</w:t>
            </w:r>
          </w:p>
        </w:tc>
        <w:tc>
          <w:tcPr>
            <w:tcW w:w="1134" w:type="dxa"/>
          </w:tcPr>
          <w:p w14:paraId="3625A86A" w14:textId="77777777" w:rsidR="00785EAA" w:rsidRPr="0066324F" w:rsidRDefault="00785EAA" w:rsidP="008D4850">
            <w:pPr>
              <w:pStyle w:val="a9"/>
              <w:rPr>
                <w:rFonts w:eastAsia="Malgun Gothic"/>
                <w:bCs/>
                <w:lang w:eastAsia="ko-KR"/>
              </w:rPr>
            </w:pPr>
            <w:r>
              <w:rPr>
                <w:rFonts w:eastAsia="Malgun Gothic"/>
                <w:bCs/>
                <w:lang w:eastAsia="ko-KR"/>
              </w:rPr>
              <w:t>Yes</w:t>
            </w:r>
          </w:p>
        </w:tc>
        <w:tc>
          <w:tcPr>
            <w:tcW w:w="6090" w:type="dxa"/>
          </w:tcPr>
          <w:p w14:paraId="5DBAAFAA" w14:textId="77777777" w:rsidR="00785EAA" w:rsidRDefault="00785EAA" w:rsidP="008D4850">
            <w:pPr>
              <w:pStyle w:val="a9"/>
              <w:rPr>
                <w:rFonts w:eastAsia="Malgun Gothic"/>
                <w:bCs/>
                <w:lang w:eastAsia="ko-KR"/>
              </w:rPr>
            </w:pPr>
            <w:r>
              <w:rPr>
                <w:rFonts w:eastAsia="Malgun Gothic"/>
                <w:bCs/>
                <w:lang w:eastAsia="ko-KR"/>
              </w:rPr>
              <w:t>We agree with Ericsson that E-DRX should be prioritised.</w:t>
            </w:r>
          </w:p>
          <w:p w14:paraId="5DF1FFB2" w14:textId="77777777" w:rsidR="00785EAA" w:rsidRDefault="00785EAA" w:rsidP="008D4850">
            <w:pPr>
              <w:pStyle w:val="a9"/>
              <w:rPr>
                <w:rFonts w:eastAsia="Malgun Gothic"/>
                <w:bCs/>
                <w:lang w:eastAsia="ko-KR"/>
              </w:rPr>
            </w:pPr>
            <w:r>
              <w:rPr>
                <w:rFonts w:eastAsia="Malgun Gothic"/>
                <w:bCs/>
                <w:lang w:eastAsia="ko-KR"/>
              </w:rPr>
              <w:t>We should also assume that all Rel-16 PS enhancements that have been defined, as well as all Rel-17 PS enhancements that will be defined, are available for RedCap UEs. We do not have sufficient TUs to extend the scope of RedCap discussions.</w:t>
            </w:r>
          </w:p>
        </w:tc>
      </w:tr>
      <w:tr w:rsidR="00890E02" w14:paraId="4E765A4E" w14:textId="77777777" w:rsidTr="00785EAA">
        <w:tc>
          <w:tcPr>
            <w:tcW w:w="2405" w:type="dxa"/>
          </w:tcPr>
          <w:p w14:paraId="074D2161" w14:textId="759560DE" w:rsidR="00890E02" w:rsidRPr="0066324F" w:rsidRDefault="00890E02" w:rsidP="00890E02">
            <w:pPr>
              <w:pStyle w:val="a9"/>
              <w:rPr>
                <w:rFonts w:eastAsia="Malgun Gothic"/>
                <w:bCs/>
                <w:lang w:eastAsia="ko-KR"/>
              </w:rPr>
            </w:pPr>
            <w:r w:rsidRPr="00C34576">
              <w:rPr>
                <w:rFonts w:eastAsia="Yu Mincho" w:hint="eastAsia"/>
                <w:bCs/>
                <w:sz w:val="20"/>
                <w:szCs w:val="20"/>
                <w:lang w:eastAsia="ja-JP"/>
              </w:rPr>
              <w:t>S</w:t>
            </w:r>
            <w:r w:rsidRPr="00C34576">
              <w:rPr>
                <w:rFonts w:eastAsia="Yu Mincho"/>
                <w:bCs/>
                <w:sz w:val="20"/>
                <w:szCs w:val="20"/>
                <w:lang w:eastAsia="ja-JP"/>
              </w:rPr>
              <w:t>preadtrum</w:t>
            </w:r>
          </w:p>
        </w:tc>
        <w:tc>
          <w:tcPr>
            <w:tcW w:w="1134" w:type="dxa"/>
          </w:tcPr>
          <w:p w14:paraId="35063884" w14:textId="7EB21590" w:rsidR="00890E02" w:rsidRPr="0066324F" w:rsidRDefault="00890E02" w:rsidP="00890E02">
            <w:pPr>
              <w:pStyle w:val="a9"/>
              <w:rPr>
                <w:rFonts w:eastAsia="Malgun Gothic"/>
                <w:bCs/>
                <w:lang w:eastAsia="ko-KR"/>
              </w:rPr>
            </w:pPr>
            <w:r w:rsidRPr="00BF7EED">
              <w:t>Yes</w:t>
            </w:r>
          </w:p>
        </w:tc>
        <w:tc>
          <w:tcPr>
            <w:tcW w:w="6090" w:type="dxa"/>
          </w:tcPr>
          <w:p w14:paraId="4AB2F539" w14:textId="10F22B54" w:rsidR="00890E02" w:rsidRDefault="00890E02" w:rsidP="00890E02">
            <w:pPr>
              <w:pStyle w:val="a9"/>
              <w:rPr>
                <w:rFonts w:eastAsia="Malgun Gothic"/>
                <w:bCs/>
                <w:lang w:eastAsia="ko-KR"/>
              </w:rPr>
            </w:pPr>
            <w:r w:rsidRPr="00BF7EED">
              <w:t xml:space="preserve">The SI scope has been </w:t>
            </w:r>
            <w:r w:rsidRPr="00BF7EED">
              <w:rPr>
                <w:rFonts w:hint="eastAsia"/>
              </w:rPr>
              <w:t>confirmed</w:t>
            </w:r>
            <w:r w:rsidRPr="00BF7EED">
              <w:t xml:space="preserve"> during the SI approal procedure. </w:t>
            </w:r>
          </w:p>
        </w:tc>
      </w:tr>
      <w:tr w:rsidR="00890E02" w14:paraId="6EB69940" w14:textId="77777777" w:rsidTr="00785EAA">
        <w:tc>
          <w:tcPr>
            <w:tcW w:w="2405" w:type="dxa"/>
          </w:tcPr>
          <w:p w14:paraId="265E72B3" w14:textId="77777777" w:rsidR="00890E02" w:rsidRPr="0066324F" w:rsidRDefault="00890E02" w:rsidP="008D4850">
            <w:pPr>
              <w:pStyle w:val="a9"/>
              <w:rPr>
                <w:rFonts w:eastAsia="Malgun Gothic"/>
                <w:bCs/>
                <w:lang w:eastAsia="ko-KR"/>
              </w:rPr>
            </w:pPr>
          </w:p>
        </w:tc>
        <w:tc>
          <w:tcPr>
            <w:tcW w:w="1134" w:type="dxa"/>
          </w:tcPr>
          <w:p w14:paraId="10630BDB" w14:textId="77777777" w:rsidR="00890E02" w:rsidRPr="0066324F" w:rsidRDefault="00890E02" w:rsidP="008D4850">
            <w:pPr>
              <w:pStyle w:val="a9"/>
              <w:rPr>
                <w:rFonts w:eastAsia="Malgun Gothic"/>
                <w:bCs/>
                <w:lang w:eastAsia="ko-KR"/>
              </w:rPr>
            </w:pPr>
          </w:p>
        </w:tc>
        <w:tc>
          <w:tcPr>
            <w:tcW w:w="6090" w:type="dxa"/>
          </w:tcPr>
          <w:p w14:paraId="42CA8755" w14:textId="77777777" w:rsidR="00890E02" w:rsidRDefault="00890E02" w:rsidP="008D4850">
            <w:pPr>
              <w:pStyle w:val="a9"/>
              <w:rPr>
                <w:rFonts w:eastAsia="Malgun Gothic"/>
                <w:bCs/>
                <w:lang w:eastAsia="ko-KR"/>
              </w:rPr>
            </w:pPr>
          </w:p>
        </w:tc>
      </w:tr>
    </w:tbl>
    <w:p w14:paraId="6205D99D" w14:textId="6825F2CD" w:rsidR="0061623B" w:rsidRDefault="0061623B" w:rsidP="0061623B">
      <w:pPr>
        <w:pStyle w:val="a9"/>
      </w:pPr>
    </w:p>
    <w:p w14:paraId="6B20F4DD" w14:textId="0020D38F" w:rsidR="009B0F9E" w:rsidRDefault="009B0F9E" w:rsidP="0061623B">
      <w:pPr>
        <w:pStyle w:val="a9"/>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a9"/>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aff4"/>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a9"/>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a9"/>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a9"/>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a9"/>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a9"/>
              <w:rPr>
                <w:sz w:val="20"/>
                <w:szCs w:val="20"/>
              </w:rPr>
            </w:pPr>
            <w:r w:rsidRPr="00011D14">
              <w:rPr>
                <w:sz w:val="20"/>
                <w:szCs w:val="20"/>
              </w:rPr>
              <w:t>Qualcomm</w:t>
            </w:r>
          </w:p>
        </w:tc>
        <w:tc>
          <w:tcPr>
            <w:tcW w:w="2161" w:type="dxa"/>
          </w:tcPr>
          <w:p w14:paraId="0B891021" w14:textId="04465A0E" w:rsidR="00C27281" w:rsidRPr="00A9108D" w:rsidRDefault="00A9108D" w:rsidP="00C27825">
            <w:pPr>
              <w:pStyle w:val="a9"/>
              <w:rPr>
                <w:sz w:val="20"/>
                <w:szCs w:val="20"/>
              </w:rPr>
            </w:pPr>
            <w:r w:rsidRPr="00A9108D">
              <w:rPr>
                <w:sz w:val="20"/>
                <w:szCs w:val="20"/>
              </w:rPr>
              <w:t>Both</w:t>
            </w:r>
          </w:p>
        </w:tc>
        <w:tc>
          <w:tcPr>
            <w:tcW w:w="1624" w:type="dxa"/>
          </w:tcPr>
          <w:p w14:paraId="243C759E" w14:textId="7DA39B65" w:rsidR="00C27281" w:rsidRPr="00A9108D" w:rsidRDefault="00A9108D" w:rsidP="00C27825">
            <w:pPr>
              <w:pStyle w:val="a9"/>
              <w:rPr>
                <w:sz w:val="20"/>
                <w:szCs w:val="20"/>
              </w:rPr>
            </w:pPr>
            <w:r w:rsidRPr="00A9108D">
              <w:rPr>
                <w:sz w:val="20"/>
                <w:szCs w:val="20"/>
              </w:rPr>
              <w:t>all</w:t>
            </w:r>
          </w:p>
        </w:tc>
        <w:tc>
          <w:tcPr>
            <w:tcW w:w="4247" w:type="dxa"/>
          </w:tcPr>
          <w:p w14:paraId="34DD6F39" w14:textId="798E3549" w:rsidR="00C27281" w:rsidRPr="007121CA" w:rsidRDefault="00321866" w:rsidP="00C27825">
            <w:pPr>
              <w:pStyle w:val="a9"/>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a9"/>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a9"/>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a9"/>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a9"/>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a9"/>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a9"/>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a9"/>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a9"/>
              <w:rPr>
                <w:sz w:val="20"/>
                <w:szCs w:val="20"/>
              </w:rPr>
            </w:pPr>
            <w:r w:rsidRPr="00D53581">
              <w:rPr>
                <w:sz w:val="20"/>
                <w:szCs w:val="20"/>
              </w:rPr>
              <w:t>Ericsson</w:t>
            </w:r>
          </w:p>
        </w:tc>
        <w:tc>
          <w:tcPr>
            <w:tcW w:w="2161" w:type="dxa"/>
          </w:tcPr>
          <w:p w14:paraId="21785851" w14:textId="02B52B30" w:rsidR="005475B9" w:rsidRPr="00D53581" w:rsidRDefault="007A2E7F" w:rsidP="005475B9">
            <w:pPr>
              <w:pStyle w:val="a9"/>
              <w:rPr>
                <w:sz w:val="20"/>
                <w:szCs w:val="20"/>
              </w:rPr>
            </w:pPr>
            <w:r>
              <w:rPr>
                <w:sz w:val="20"/>
                <w:szCs w:val="20"/>
              </w:rPr>
              <w:t>Both</w:t>
            </w:r>
          </w:p>
        </w:tc>
        <w:tc>
          <w:tcPr>
            <w:tcW w:w="1624" w:type="dxa"/>
          </w:tcPr>
          <w:p w14:paraId="20E0D8DF" w14:textId="15CF42CA" w:rsidR="005475B9" w:rsidRPr="00D53581" w:rsidRDefault="00D53581" w:rsidP="005475B9">
            <w:pPr>
              <w:pStyle w:val="a9"/>
              <w:rPr>
                <w:sz w:val="20"/>
                <w:szCs w:val="20"/>
              </w:rPr>
            </w:pPr>
            <w:r w:rsidRPr="00D53581">
              <w:rPr>
                <w:sz w:val="20"/>
                <w:szCs w:val="20"/>
              </w:rPr>
              <w:t>all</w:t>
            </w:r>
          </w:p>
        </w:tc>
        <w:tc>
          <w:tcPr>
            <w:tcW w:w="4247" w:type="dxa"/>
          </w:tcPr>
          <w:p w14:paraId="59CDECA8" w14:textId="4E3F171E" w:rsidR="005475B9" w:rsidRPr="007A2E7F" w:rsidRDefault="007A2E7F" w:rsidP="005475B9">
            <w:pPr>
              <w:pStyle w:val="a9"/>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a9"/>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a9"/>
              <w:rPr>
                <w:sz w:val="20"/>
                <w:szCs w:val="20"/>
              </w:rPr>
            </w:pPr>
            <w:r w:rsidRPr="00E86BD8">
              <w:rPr>
                <w:sz w:val="20"/>
                <w:szCs w:val="20"/>
              </w:rPr>
              <w:t>Both</w:t>
            </w:r>
          </w:p>
        </w:tc>
        <w:tc>
          <w:tcPr>
            <w:tcW w:w="1624" w:type="dxa"/>
          </w:tcPr>
          <w:p w14:paraId="5511CE1B" w14:textId="3F1E8496" w:rsidR="005475B9" w:rsidRPr="00E86BD8" w:rsidRDefault="00E86BD8" w:rsidP="005475B9">
            <w:pPr>
              <w:pStyle w:val="a9"/>
              <w:rPr>
                <w:sz w:val="20"/>
                <w:szCs w:val="20"/>
              </w:rPr>
            </w:pPr>
            <w:r w:rsidRPr="00E86BD8">
              <w:rPr>
                <w:sz w:val="20"/>
                <w:szCs w:val="20"/>
              </w:rPr>
              <w:t>all</w:t>
            </w:r>
          </w:p>
        </w:tc>
        <w:tc>
          <w:tcPr>
            <w:tcW w:w="4247" w:type="dxa"/>
          </w:tcPr>
          <w:p w14:paraId="0E15F43F" w14:textId="6A7D67EF" w:rsidR="005475B9" w:rsidRPr="00E86BD8" w:rsidRDefault="00E86BD8" w:rsidP="00E86BD8">
            <w:pPr>
              <w:pStyle w:val="a9"/>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a9"/>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a9"/>
              <w:rPr>
                <w:sz w:val="20"/>
                <w:szCs w:val="20"/>
              </w:rPr>
            </w:pPr>
            <w:r w:rsidRPr="00332F06">
              <w:rPr>
                <w:sz w:val="20"/>
                <w:szCs w:val="20"/>
              </w:rPr>
              <w:t>Both</w:t>
            </w:r>
          </w:p>
        </w:tc>
        <w:tc>
          <w:tcPr>
            <w:tcW w:w="1624" w:type="dxa"/>
          </w:tcPr>
          <w:p w14:paraId="1EE9E6A3" w14:textId="0FC56246" w:rsidR="00332F06" w:rsidRPr="00332F06" w:rsidRDefault="00332F06" w:rsidP="00332F06">
            <w:pPr>
              <w:pStyle w:val="a9"/>
              <w:rPr>
                <w:sz w:val="20"/>
                <w:szCs w:val="20"/>
              </w:rPr>
            </w:pPr>
            <w:r w:rsidRPr="00332F06">
              <w:rPr>
                <w:sz w:val="20"/>
                <w:szCs w:val="20"/>
              </w:rPr>
              <w:t>all</w:t>
            </w:r>
          </w:p>
        </w:tc>
        <w:tc>
          <w:tcPr>
            <w:tcW w:w="4247" w:type="dxa"/>
          </w:tcPr>
          <w:p w14:paraId="0E41CA58" w14:textId="2257E249" w:rsidR="00332F06" w:rsidRPr="00332F06" w:rsidRDefault="00332F06" w:rsidP="00332F06">
            <w:pPr>
              <w:pStyle w:val="a9"/>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a9"/>
            </w:pPr>
            <w:r>
              <w:t>Apple</w:t>
            </w:r>
          </w:p>
        </w:tc>
        <w:tc>
          <w:tcPr>
            <w:tcW w:w="2161" w:type="dxa"/>
          </w:tcPr>
          <w:p w14:paraId="0DF143DA" w14:textId="26529739" w:rsidR="00F453A7" w:rsidRPr="00332F06" w:rsidRDefault="00F453A7" w:rsidP="00332F06">
            <w:pPr>
              <w:pStyle w:val="a9"/>
            </w:pPr>
            <w:r>
              <w:t xml:space="preserve">Both </w:t>
            </w:r>
          </w:p>
        </w:tc>
        <w:tc>
          <w:tcPr>
            <w:tcW w:w="1624" w:type="dxa"/>
          </w:tcPr>
          <w:p w14:paraId="7BC4C434" w14:textId="78B32A06" w:rsidR="00F453A7" w:rsidRPr="00332F06" w:rsidRDefault="00F453A7" w:rsidP="00332F06">
            <w:pPr>
              <w:pStyle w:val="a9"/>
            </w:pPr>
            <w:r>
              <w:t>All states</w:t>
            </w:r>
          </w:p>
        </w:tc>
        <w:tc>
          <w:tcPr>
            <w:tcW w:w="4247" w:type="dxa"/>
          </w:tcPr>
          <w:p w14:paraId="46A80011" w14:textId="77777777" w:rsidR="00F453A7" w:rsidRPr="00332F06" w:rsidRDefault="00F453A7" w:rsidP="00332F06">
            <w:pPr>
              <w:pStyle w:val="a9"/>
              <w:jc w:val="left"/>
            </w:pPr>
          </w:p>
        </w:tc>
      </w:tr>
      <w:tr w:rsidR="00B11B61" w:rsidRPr="00E86BD8" w14:paraId="6C62E65E" w14:textId="77777777" w:rsidTr="00C27281">
        <w:tc>
          <w:tcPr>
            <w:tcW w:w="1597" w:type="dxa"/>
          </w:tcPr>
          <w:p w14:paraId="19F205C3" w14:textId="4C922BA1" w:rsidR="00B11B61" w:rsidRDefault="00B11B61" w:rsidP="00332F06">
            <w:pPr>
              <w:pStyle w:val="a9"/>
            </w:pPr>
            <w:r>
              <w:t>Sequans</w:t>
            </w:r>
          </w:p>
        </w:tc>
        <w:tc>
          <w:tcPr>
            <w:tcW w:w="2161" w:type="dxa"/>
          </w:tcPr>
          <w:p w14:paraId="74D3C93A" w14:textId="7880ADB9" w:rsidR="00B11B61" w:rsidRDefault="00B11B61" w:rsidP="00332F06">
            <w:pPr>
              <w:pStyle w:val="a9"/>
            </w:pPr>
            <w:r>
              <w:t>Both</w:t>
            </w:r>
          </w:p>
        </w:tc>
        <w:tc>
          <w:tcPr>
            <w:tcW w:w="1624" w:type="dxa"/>
          </w:tcPr>
          <w:p w14:paraId="7BDBA988" w14:textId="61EF5C4B" w:rsidR="00B11B61" w:rsidRDefault="00B11B61" w:rsidP="00332F06">
            <w:pPr>
              <w:pStyle w:val="a9"/>
            </w:pPr>
            <w:r>
              <w:t>All</w:t>
            </w:r>
          </w:p>
        </w:tc>
        <w:tc>
          <w:tcPr>
            <w:tcW w:w="4247" w:type="dxa"/>
          </w:tcPr>
          <w:p w14:paraId="3503C32A" w14:textId="3CD4E3FF" w:rsidR="00B11B61" w:rsidRPr="00332F06" w:rsidRDefault="00B11B61" w:rsidP="00332F06">
            <w:pPr>
              <w:pStyle w:val="a9"/>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a9"/>
            </w:pPr>
            <w:r w:rsidRPr="00A5555F">
              <w:rPr>
                <w:rFonts w:eastAsia="Yu Mincho" w:hint="eastAsia"/>
                <w:bCs/>
                <w:sz w:val="20"/>
                <w:szCs w:val="20"/>
                <w:lang w:eastAsia="ja-JP"/>
              </w:rPr>
              <w:t>NEC</w:t>
            </w:r>
          </w:p>
        </w:tc>
        <w:tc>
          <w:tcPr>
            <w:tcW w:w="2161" w:type="dxa"/>
          </w:tcPr>
          <w:p w14:paraId="0F606C42" w14:textId="71678DE5" w:rsidR="000C3876" w:rsidRDefault="000C3876" w:rsidP="000C3876">
            <w:pPr>
              <w:pStyle w:val="a9"/>
            </w:pPr>
            <w:r>
              <w:rPr>
                <w:rFonts w:eastAsia="Yu Mincho" w:hint="eastAsia"/>
                <w:bCs/>
                <w:sz w:val="20"/>
                <w:szCs w:val="20"/>
                <w:lang w:eastAsia="ja-JP"/>
              </w:rPr>
              <w:t>Both</w:t>
            </w:r>
          </w:p>
        </w:tc>
        <w:tc>
          <w:tcPr>
            <w:tcW w:w="1624" w:type="dxa"/>
          </w:tcPr>
          <w:p w14:paraId="0125E1D8" w14:textId="2CBB75F1" w:rsidR="000C3876" w:rsidRDefault="000C3876" w:rsidP="000C3876">
            <w:pPr>
              <w:pStyle w:val="a9"/>
            </w:pPr>
            <w:r>
              <w:rPr>
                <w:rFonts w:eastAsia="Yu Mincho" w:hint="eastAsia"/>
                <w:bCs/>
                <w:sz w:val="20"/>
                <w:szCs w:val="20"/>
                <w:lang w:eastAsia="ja-JP"/>
              </w:rPr>
              <w:t>all</w:t>
            </w:r>
          </w:p>
        </w:tc>
        <w:tc>
          <w:tcPr>
            <w:tcW w:w="4247" w:type="dxa"/>
          </w:tcPr>
          <w:p w14:paraId="2555C1FC" w14:textId="2EA859D2" w:rsidR="000C3876" w:rsidRDefault="000C3876" w:rsidP="000C3876">
            <w:pPr>
              <w:pStyle w:val="a9"/>
              <w:jc w:val="left"/>
            </w:pPr>
            <w:r>
              <w:rPr>
                <w:rFonts w:eastAsia="Yu Mincho"/>
                <w:bCs/>
                <w:sz w:val="20"/>
                <w:szCs w:val="20"/>
                <w:lang w:eastAsia="ja-JP"/>
              </w:rPr>
              <w:t>Regarding RRC states, probably no need to limit a scope. However, g</w:t>
            </w:r>
            <w:r>
              <w:rPr>
                <w:rFonts w:eastAsia="Yu Mincho" w:hint="eastAsia"/>
                <w:bCs/>
                <w:sz w:val="20"/>
                <w:szCs w:val="20"/>
                <w:lang w:eastAsia="ja-JP"/>
              </w:rPr>
              <w:t>iven considering stationa</w:t>
            </w:r>
            <w:r>
              <w:rPr>
                <w:rFonts w:eastAsia="Yu Mincho"/>
                <w:bCs/>
                <w:sz w:val="20"/>
                <w:szCs w:val="20"/>
                <w:lang w:eastAsia="ja-JP"/>
              </w:rPr>
              <w:t>r</w:t>
            </w:r>
            <w:r>
              <w:rPr>
                <w:rFonts w:eastAsia="Yu Mincho" w:hint="eastAsia"/>
                <w:bCs/>
                <w:sz w:val="20"/>
                <w:szCs w:val="20"/>
                <w:lang w:eastAsia="ja-JP"/>
              </w:rPr>
              <w:t>y devices here</w:t>
            </w:r>
            <w:r>
              <w:rPr>
                <w:rFonts w:eastAsia="Yu Mincho"/>
                <w:bCs/>
                <w:sz w:val="20"/>
                <w:szCs w:val="20"/>
                <w:lang w:eastAsia="ja-JP"/>
              </w:rPr>
              <w:t xml:space="preserve"> (Q4)</w:t>
            </w:r>
            <w:r>
              <w:rPr>
                <w:rFonts w:eastAsia="Yu Mincho" w:hint="eastAsia"/>
                <w:bCs/>
                <w:sz w:val="20"/>
                <w:szCs w:val="20"/>
                <w:lang w:eastAsia="ja-JP"/>
              </w:rPr>
              <w:t xml:space="preserve">, </w:t>
            </w:r>
            <w:r>
              <w:rPr>
                <w:rFonts w:eastAsia="Yu Mincho"/>
                <w:bCs/>
                <w:sz w:val="20"/>
                <w:szCs w:val="20"/>
                <w:lang w:eastAsia="ja-JP"/>
              </w:rPr>
              <w:t xml:space="preserve">relaxation on neighbour cell measurement in </w:t>
            </w:r>
            <w:r>
              <w:rPr>
                <w:rFonts w:eastAsia="Yu Mincho" w:hint="eastAsia"/>
                <w:bCs/>
                <w:sz w:val="20"/>
                <w:szCs w:val="20"/>
                <w:lang w:eastAsia="ja-JP"/>
              </w:rPr>
              <w:t xml:space="preserve">Connected </w:t>
            </w:r>
            <w:r>
              <w:rPr>
                <w:rFonts w:eastAsia="Yu Mincho"/>
                <w:bCs/>
                <w:sz w:val="20"/>
                <w:szCs w:val="20"/>
                <w:lang w:eastAsia="ja-JP"/>
              </w:rPr>
              <w:t xml:space="preserve">seems important. </w:t>
            </w:r>
            <w:r>
              <w:rPr>
                <w:rFonts w:eastAsia="Yu Mincho" w:hint="eastAsia"/>
                <w:bCs/>
                <w:sz w:val="20"/>
                <w:szCs w:val="20"/>
                <w:lang w:eastAsia="ja-JP"/>
              </w:rPr>
              <w:t>For Idle</w:t>
            </w:r>
            <w:r>
              <w:rPr>
                <w:rFonts w:eastAsia="Yu Mincho"/>
                <w:bCs/>
                <w:sz w:val="20"/>
                <w:szCs w:val="20"/>
                <w:lang w:eastAsia="ja-JP"/>
              </w:rPr>
              <w:t>/Inactive</w:t>
            </w:r>
            <w:r>
              <w:rPr>
                <w:rFonts w:eastAsia="Yu Mincho" w:hint="eastAsia"/>
                <w:bCs/>
                <w:sz w:val="20"/>
                <w:szCs w:val="20"/>
                <w:lang w:eastAsia="ja-JP"/>
              </w:rPr>
              <w:t>, we assume eDRX is more important rather than RRM relaxation</w:t>
            </w:r>
            <w:r>
              <w:rPr>
                <w:rFonts w:eastAsia="Yu Mincho"/>
                <w:bCs/>
                <w:sz w:val="20"/>
                <w:szCs w:val="20"/>
                <w:lang w:eastAsia="ja-JP"/>
              </w:rPr>
              <w:t xml:space="preserve"> which is anyway ralaxed compared to Connected</w:t>
            </w:r>
            <w:r>
              <w:rPr>
                <w:rFonts w:eastAsia="Yu Mincho" w:hint="eastAsia"/>
                <w:bCs/>
                <w:sz w:val="20"/>
                <w:szCs w:val="20"/>
                <w:lang w:eastAsia="ja-JP"/>
              </w:rPr>
              <w:t>.</w:t>
            </w:r>
          </w:p>
        </w:tc>
      </w:tr>
      <w:tr w:rsidR="005D264C" w:rsidRPr="00E86BD8" w14:paraId="1951BC0C" w14:textId="77777777" w:rsidTr="00C27281">
        <w:tc>
          <w:tcPr>
            <w:tcW w:w="1597" w:type="dxa"/>
          </w:tcPr>
          <w:p w14:paraId="52271A5A" w14:textId="5939CB91" w:rsidR="005D264C" w:rsidRPr="00D94960" w:rsidRDefault="005D264C" w:rsidP="005D264C">
            <w:pPr>
              <w:pStyle w:val="a9"/>
              <w:rPr>
                <w:sz w:val="20"/>
              </w:rPr>
            </w:pPr>
            <w:r w:rsidRPr="00196EEF">
              <w:rPr>
                <w:rFonts w:eastAsiaTheme="minorEastAsia" w:hint="eastAsia"/>
                <w:bCs/>
                <w:sz w:val="20"/>
                <w:szCs w:val="20"/>
              </w:rPr>
              <w:t>H</w:t>
            </w:r>
            <w:r w:rsidRPr="00196EEF">
              <w:rPr>
                <w:rFonts w:eastAsiaTheme="minorEastAsia"/>
                <w:bCs/>
                <w:sz w:val="20"/>
                <w:szCs w:val="20"/>
              </w:rPr>
              <w:t>uawei, HiSiIicon</w:t>
            </w:r>
          </w:p>
        </w:tc>
        <w:tc>
          <w:tcPr>
            <w:tcW w:w="2161" w:type="dxa"/>
          </w:tcPr>
          <w:p w14:paraId="412AC7B6" w14:textId="194358FD" w:rsidR="005D264C" w:rsidRPr="00D94960" w:rsidRDefault="005D264C" w:rsidP="005D264C">
            <w:pPr>
              <w:pStyle w:val="a9"/>
              <w:rPr>
                <w:sz w:val="20"/>
              </w:rPr>
            </w:pPr>
            <w:r>
              <w:rPr>
                <w:rFonts w:eastAsiaTheme="minorEastAsia" w:hint="eastAsia"/>
                <w:bCs/>
                <w:sz w:val="20"/>
                <w:szCs w:val="20"/>
              </w:rPr>
              <w:t>B</w:t>
            </w:r>
            <w:r>
              <w:rPr>
                <w:rFonts w:eastAsiaTheme="minorEastAsia"/>
                <w:bCs/>
                <w:sz w:val="20"/>
                <w:szCs w:val="20"/>
              </w:rPr>
              <w:t>oth</w:t>
            </w:r>
          </w:p>
        </w:tc>
        <w:tc>
          <w:tcPr>
            <w:tcW w:w="1624" w:type="dxa"/>
          </w:tcPr>
          <w:p w14:paraId="213C62DE" w14:textId="1EE64A61" w:rsidR="005D264C" w:rsidRPr="00D94960" w:rsidRDefault="005D264C" w:rsidP="005D264C">
            <w:pPr>
              <w:pStyle w:val="a9"/>
              <w:rPr>
                <w:sz w:val="20"/>
              </w:rPr>
            </w:pPr>
            <w:r>
              <w:rPr>
                <w:rFonts w:eastAsiaTheme="minorEastAsia"/>
                <w:bCs/>
                <w:sz w:val="20"/>
                <w:szCs w:val="20"/>
              </w:rPr>
              <w:t>All</w:t>
            </w:r>
          </w:p>
        </w:tc>
        <w:tc>
          <w:tcPr>
            <w:tcW w:w="4247" w:type="dxa"/>
          </w:tcPr>
          <w:p w14:paraId="35E9C589" w14:textId="77777777" w:rsidR="005D264C" w:rsidRDefault="005D264C" w:rsidP="005D264C">
            <w:pPr>
              <w:pStyle w:val="a9"/>
              <w:rPr>
                <w:rFonts w:eastAsiaTheme="minorEastAsia"/>
                <w:bCs/>
                <w:sz w:val="20"/>
                <w:szCs w:val="20"/>
              </w:rPr>
            </w:pPr>
            <w:r>
              <w:rPr>
                <w:rFonts w:eastAsiaTheme="minorEastAsia"/>
                <w:bCs/>
                <w:sz w:val="20"/>
                <w:szCs w:val="20"/>
              </w:rPr>
              <w:t>We think reusing n</w:t>
            </w:r>
            <w:r w:rsidRPr="00196EEF">
              <w:rPr>
                <w:rFonts w:eastAsiaTheme="minorEastAsia"/>
                <w:bCs/>
                <w:sz w:val="20"/>
                <w:szCs w:val="20"/>
              </w:rPr>
              <w:t xml:space="preserve">eighboring cell RRM relaxation mechanism supported in Rel-16 for </w:t>
            </w:r>
            <w:r>
              <w:rPr>
                <w:rFonts w:eastAsiaTheme="minorEastAsia"/>
                <w:bCs/>
                <w:sz w:val="20"/>
                <w:szCs w:val="20"/>
              </w:rPr>
              <w:t>REDCAP UEs is higher priority</w:t>
            </w:r>
            <w:r w:rsidRPr="00196EEF">
              <w:rPr>
                <w:rFonts w:eastAsiaTheme="minorEastAsia"/>
                <w:bCs/>
                <w:sz w:val="20"/>
                <w:szCs w:val="20"/>
              </w:rPr>
              <w:t>.</w:t>
            </w:r>
          </w:p>
          <w:p w14:paraId="24A998A5" w14:textId="644BDBFA" w:rsidR="005D264C" w:rsidRPr="00D94960" w:rsidRDefault="005D264C" w:rsidP="005D264C">
            <w:pPr>
              <w:pStyle w:val="a9"/>
              <w:jc w:val="left"/>
              <w:rPr>
                <w:rFonts w:eastAsia="Yu Mincho"/>
                <w:sz w:val="20"/>
                <w:lang w:eastAsia="ja-JP"/>
              </w:rPr>
            </w:pPr>
            <w:r>
              <w:rPr>
                <w:rFonts w:eastAsiaTheme="minorEastAsia" w:hint="eastAsia"/>
                <w:bCs/>
                <w:sz w:val="20"/>
                <w:szCs w:val="20"/>
              </w:rPr>
              <w:t>W</w:t>
            </w:r>
            <w:r>
              <w:rPr>
                <w:rFonts w:eastAsiaTheme="minorEastAsia"/>
                <w:bCs/>
                <w:sz w:val="20"/>
                <w:szCs w:val="20"/>
              </w:rPr>
              <w:t xml:space="preserve">e are open to study other cases. </w:t>
            </w:r>
          </w:p>
        </w:tc>
      </w:tr>
      <w:tr w:rsidR="00F0140F" w:rsidRPr="00E86BD8" w14:paraId="00801345" w14:textId="77777777" w:rsidTr="00C27281">
        <w:tc>
          <w:tcPr>
            <w:tcW w:w="1597" w:type="dxa"/>
          </w:tcPr>
          <w:p w14:paraId="2CE66C90" w14:textId="28CCD790" w:rsidR="00F0140F" w:rsidRPr="00196EEF" w:rsidRDefault="00F0140F" w:rsidP="00F0140F">
            <w:pPr>
              <w:pStyle w:val="a9"/>
              <w:rPr>
                <w:bCs/>
              </w:rPr>
            </w:pPr>
            <w:r w:rsidRPr="00241799">
              <w:rPr>
                <w:bCs/>
                <w:sz w:val="20"/>
                <w:szCs w:val="20"/>
              </w:rPr>
              <w:t>Samsung</w:t>
            </w:r>
          </w:p>
        </w:tc>
        <w:tc>
          <w:tcPr>
            <w:tcW w:w="2161" w:type="dxa"/>
          </w:tcPr>
          <w:p w14:paraId="1EDF9746" w14:textId="55767512" w:rsidR="00F0140F" w:rsidRDefault="00F0140F" w:rsidP="00F0140F">
            <w:pPr>
              <w:pStyle w:val="a9"/>
              <w:rPr>
                <w:bCs/>
              </w:rPr>
            </w:pPr>
            <w:r w:rsidRPr="00241799">
              <w:rPr>
                <w:bCs/>
                <w:sz w:val="20"/>
                <w:szCs w:val="20"/>
              </w:rPr>
              <w:t>Both</w:t>
            </w:r>
          </w:p>
        </w:tc>
        <w:tc>
          <w:tcPr>
            <w:tcW w:w="1624" w:type="dxa"/>
          </w:tcPr>
          <w:p w14:paraId="02BB0C6F" w14:textId="3C761180" w:rsidR="00F0140F" w:rsidRDefault="00F0140F" w:rsidP="00F0140F">
            <w:pPr>
              <w:pStyle w:val="a9"/>
              <w:rPr>
                <w:bCs/>
              </w:rPr>
            </w:pPr>
            <w:r w:rsidRPr="00241799">
              <w:rPr>
                <w:bCs/>
                <w:sz w:val="20"/>
                <w:szCs w:val="20"/>
              </w:rPr>
              <w:t>all</w:t>
            </w:r>
          </w:p>
        </w:tc>
        <w:tc>
          <w:tcPr>
            <w:tcW w:w="4247" w:type="dxa"/>
          </w:tcPr>
          <w:p w14:paraId="5CD8B40C" w14:textId="188A2CCD" w:rsidR="00F0140F" w:rsidRDefault="00F0140F" w:rsidP="00F0140F">
            <w:pPr>
              <w:pStyle w:val="a9"/>
              <w:rPr>
                <w:bCs/>
              </w:rPr>
            </w:pPr>
            <w:r w:rsidRPr="00241799">
              <w:rPr>
                <w:bCs/>
                <w:sz w:val="20"/>
                <w:szCs w:val="20"/>
              </w:rPr>
              <w:t>-</w:t>
            </w:r>
          </w:p>
        </w:tc>
      </w:tr>
      <w:tr w:rsidR="00601160" w:rsidRPr="00E86BD8" w14:paraId="424A754E" w14:textId="77777777" w:rsidTr="00C27281">
        <w:tc>
          <w:tcPr>
            <w:tcW w:w="1597" w:type="dxa"/>
          </w:tcPr>
          <w:p w14:paraId="52A2E660" w14:textId="3D82FCF0" w:rsidR="00601160" w:rsidRPr="00601160" w:rsidRDefault="00601160" w:rsidP="00F0140F">
            <w:pPr>
              <w:pStyle w:val="a9"/>
              <w:rPr>
                <w:rFonts w:eastAsiaTheme="minorEastAsia"/>
                <w:bCs/>
              </w:rPr>
            </w:pPr>
            <w:r>
              <w:rPr>
                <w:rFonts w:eastAsiaTheme="minorEastAsia" w:hint="eastAsia"/>
                <w:bCs/>
              </w:rPr>
              <w:t>CATT</w:t>
            </w:r>
          </w:p>
        </w:tc>
        <w:tc>
          <w:tcPr>
            <w:tcW w:w="2161" w:type="dxa"/>
          </w:tcPr>
          <w:p w14:paraId="4E6CC35F" w14:textId="652E6797" w:rsidR="00601160" w:rsidRPr="00601160" w:rsidRDefault="00601160" w:rsidP="00F0140F">
            <w:pPr>
              <w:pStyle w:val="a9"/>
              <w:rPr>
                <w:rFonts w:eastAsiaTheme="minorEastAsia"/>
                <w:bCs/>
              </w:rPr>
            </w:pPr>
            <w:r>
              <w:rPr>
                <w:rFonts w:eastAsiaTheme="minorEastAsia" w:hint="eastAsia"/>
                <w:bCs/>
              </w:rPr>
              <w:t>Both</w:t>
            </w:r>
          </w:p>
        </w:tc>
        <w:tc>
          <w:tcPr>
            <w:tcW w:w="1624" w:type="dxa"/>
          </w:tcPr>
          <w:p w14:paraId="3D8FECD4" w14:textId="4048F4FB" w:rsidR="00601160" w:rsidRPr="00601160" w:rsidRDefault="00601160" w:rsidP="00F0140F">
            <w:pPr>
              <w:pStyle w:val="a9"/>
              <w:rPr>
                <w:rFonts w:eastAsiaTheme="minorEastAsia"/>
                <w:bCs/>
              </w:rPr>
            </w:pPr>
            <w:r>
              <w:rPr>
                <w:rFonts w:eastAsiaTheme="minorEastAsia" w:hint="eastAsia"/>
                <w:bCs/>
              </w:rPr>
              <w:t>all</w:t>
            </w:r>
          </w:p>
        </w:tc>
        <w:tc>
          <w:tcPr>
            <w:tcW w:w="4247" w:type="dxa"/>
          </w:tcPr>
          <w:p w14:paraId="557D4845" w14:textId="77777777" w:rsidR="00601160" w:rsidRPr="00241799" w:rsidRDefault="00601160" w:rsidP="00F0140F">
            <w:pPr>
              <w:pStyle w:val="a9"/>
              <w:rPr>
                <w:bCs/>
              </w:rPr>
            </w:pPr>
          </w:p>
        </w:tc>
      </w:tr>
      <w:tr w:rsidR="00C01613" w:rsidRPr="00E86BD8" w14:paraId="74B1EFAD" w14:textId="77777777" w:rsidTr="00C27281">
        <w:tc>
          <w:tcPr>
            <w:tcW w:w="1597" w:type="dxa"/>
          </w:tcPr>
          <w:p w14:paraId="2BE1A453" w14:textId="57432F1A" w:rsidR="00C01613" w:rsidRDefault="00C01613" w:rsidP="00C01613">
            <w:pPr>
              <w:pStyle w:val="a9"/>
              <w:rPr>
                <w:bCs/>
              </w:rPr>
            </w:pPr>
            <w:r>
              <w:t xml:space="preserve">Intel </w:t>
            </w:r>
          </w:p>
        </w:tc>
        <w:tc>
          <w:tcPr>
            <w:tcW w:w="2161" w:type="dxa"/>
          </w:tcPr>
          <w:p w14:paraId="0A69CB90" w14:textId="4772E41E" w:rsidR="00C01613" w:rsidRDefault="00C01613" w:rsidP="00C01613">
            <w:pPr>
              <w:pStyle w:val="a9"/>
              <w:rPr>
                <w:bCs/>
              </w:rPr>
            </w:pPr>
            <w:r>
              <w:t xml:space="preserve">Both </w:t>
            </w:r>
          </w:p>
        </w:tc>
        <w:tc>
          <w:tcPr>
            <w:tcW w:w="1624" w:type="dxa"/>
          </w:tcPr>
          <w:p w14:paraId="17B30AC3" w14:textId="1DA62D6A" w:rsidR="00C01613" w:rsidRDefault="00C01613" w:rsidP="00C01613">
            <w:pPr>
              <w:pStyle w:val="a9"/>
              <w:rPr>
                <w:bCs/>
              </w:rPr>
            </w:pPr>
            <w:r>
              <w:t>All</w:t>
            </w:r>
          </w:p>
        </w:tc>
        <w:tc>
          <w:tcPr>
            <w:tcW w:w="4247" w:type="dxa"/>
          </w:tcPr>
          <w:p w14:paraId="4AB09E33" w14:textId="0B28FF2C" w:rsidR="00C01613" w:rsidRPr="00241799" w:rsidRDefault="00C01613" w:rsidP="00C01613">
            <w:pPr>
              <w:pStyle w:val="a9"/>
              <w:rPr>
                <w:bCs/>
              </w:rPr>
            </w:pPr>
            <w:r>
              <w:t xml:space="preserve">All RRC states and both neighboring/serving should be studied. </w:t>
            </w:r>
          </w:p>
        </w:tc>
      </w:tr>
      <w:tr w:rsidR="009F35DE" w:rsidRPr="00F30CF9" w14:paraId="5F401A99" w14:textId="77777777" w:rsidTr="009F35DE">
        <w:tc>
          <w:tcPr>
            <w:tcW w:w="1597" w:type="dxa"/>
          </w:tcPr>
          <w:p w14:paraId="46565C90" w14:textId="77777777" w:rsidR="009F35DE" w:rsidRPr="00F30CF9" w:rsidRDefault="009F35DE" w:rsidP="00A256C1">
            <w:pPr>
              <w:pStyle w:val="a9"/>
              <w:rPr>
                <w:sz w:val="20"/>
                <w:lang w:val="en-US"/>
              </w:rPr>
            </w:pPr>
            <w:r>
              <w:rPr>
                <w:rFonts w:hint="eastAsia"/>
                <w:sz w:val="20"/>
                <w:lang w:val="en-US"/>
              </w:rPr>
              <w:t>v</w:t>
            </w:r>
            <w:r>
              <w:rPr>
                <w:sz w:val="20"/>
                <w:lang w:val="en-US"/>
              </w:rPr>
              <w:t>ivo</w:t>
            </w:r>
          </w:p>
        </w:tc>
        <w:tc>
          <w:tcPr>
            <w:tcW w:w="2161" w:type="dxa"/>
          </w:tcPr>
          <w:p w14:paraId="7A29E7A3" w14:textId="77777777" w:rsidR="009F35DE" w:rsidRPr="00F30CF9" w:rsidRDefault="009F35DE" w:rsidP="00A256C1">
            <w:pPr>
              <w:pStyle w:val="a9"/>
              <w:rPr>
                <w:sz w:val="20"/>
                <w:lang w:val="en-US"/>
              </w:rPr>
            </w:pPr>
            <w:r>
              <w:rPr>
                <w:rFonts w:hint="eastAsia"/>
                <w:sz w:val="20"/>
                <w:lang w:val="en-US"/>
              </w:rPr>
              <w:t>B</w:t>
            </w:r>
            <w:r>
              <w:rPr>
                <w:sz w:val="20"/>
                <w:lang w:val="en-US"/>
              </w:rPr>
              <w:t>oth</w:t>
            </w:r>
          </w:p>
        </w:tc>
        <w:tc>
          <w:tcPr>
            <w:tcW w:w="1624" w:type="dxa"/>
          </w:tcPr>
          <w:p w14:paraId="34A84490" w14:textId="77777777" w:rsidR="009F35DE" w:rsidRPr="00F30CF9" w:rsidRDefault="009F35DE" w:rsidP="00A256C1">
            <w:pPr>
              <w:pStyle w:val="a9"/>
              <w:rPr>
                <w:sz w:val="20"/>
                <w:lang w:val="en-US"/>
              </w:rPr>
            </w:pPr>
            <w:r>
              <w:rPr>
                <w:rFonts w:hint="eastAsia"/>
                <w:sz w:val="20"/>
                <w:lang w:val="en-US"/>
              </w:rPr>
              <w:t>A</w:t>
            </w:r>
            <w:r>
              <w:rPr>
                <w:sz w:val="20"/>
                <w:lang w:val="en-US"/>
              </w:rPr>
              <w:t>ll</w:t>
            </w:r>
          </w:p>
        </w:tc>
        <w:tc>
          <w:tcPr>
            <w:tcW w:w="4247" w:type="dxa"/>
          </w:tcPr>
          <w:p w14:paraId="365B14F7" w14:textId="77777777" w:rsidR="009F35DE" w:rsidRPr="00F30CF9" w:rsidRDefault="009F35DE" w:rsidP="00A256C1">
            <w:pPr>
              <w:pStyle w:val="a9"/>
              <w:jc w:val="left"/>
              <w:rPr>
                <w:rFonts w:eastAsia="Yu Mincho"/>
                <w:sz w:val="20"/>
                <w:lang w:val="en-US"/>
              </w:rPr>
            </w:pPr>
            <w:r>
              <w:rPr>
                <w:rFonts w:eastAsia="Yu Mincho"/>
                <w:sz w:val="20"/>
                <w:lang w:val="en-US"/>
              </w:rPr>
              <w:t xml:space="preserve">In SI phase, there is no motivation to exclude any potential RRM relaxation direction (e.g. neighboring/serving), or RRM relaxation in different RRC states. </w:t>
            </w:r>
          </w:p>
        </w:tc>
      </w:tr>
      <w:tr w:rsidR="00D915BB" w:rsidRPr="00F30CF9" w14:paraId="0D60F030" w14:textId="77777777" w:rsidTr="009F35DE">
        <w:tc>
          <w:tcPr>
            <w:tcW w:w="1597" w:type="dxa"/>
          </w:tcPr>
          <w:p w14:paraId="672CF829" w14:textId="733CE9F0" w:rsidR="00D915BB" w:rsidRDefault="00D915BB" w:rsidP="00D915BB">
            <w:pPr>
              <w:pStyle w:val="a9"/>
              <w:rPr>
                <w:lang w:val="en-US"/>
              </w:rPr>
            </w:pPr>
            <w:r w:rsidRPr="00CB715D">
              <w:rPr>
                <w:lang w:eastAsia="ko-KR"/>
              </w:rPr>
              <w:t>LG</w:t>
            </w:r>
          </w:p>
        </w:tc>
        <w:tc>
          <w:tcPr>
            <w:tcW w:w="2161" w:type="dxa"/>
          </w:tcPr>
          <w:p w14:paraId="43392F76" w14:textId="02E7A35D" w:rsidR="00D915BB" w:rsidRDefault="00D915BB" w:rsidP="00D915BB">
            <w:pPr>
              <w:pStyle w:val="a9"/>
              <w:rPr>
                <w:lang w:val="en-US"/>
              </w:rPr>
            </w:pPr>
            <w:r w:rsidRPr="00CB715D">
              <w:rPr>
                <w:lang w:eastAsia="ko-KR"/>
              </w:rPr>
              <w:t>Both</w:t>
            </w:r>
          </w:p>
        </w:tc>
        <w:tc>
          <w:tcPr>
            <w:tcW w:w="1624" w:type="dxa"/>
          </w:tcPr>
          <w:p w14:paraId="03DE914C" w14:textId="0B72CDFA" w:rsidR="00D915BB" w:rsidRDefault="00D915BB" w:rsidP="00D915BB">
            <w:pPr>
              <w:pStyle w:val="a9"/>
              <w:rPr>
                <w:lang w:val="en-US"/>
              </w:rPr>
            </w:pPr>
            <w:r w:rsidRPr="00CB715D">
              <w:rPr>
                <w:lang w:eastAsia="ko-KR"/>
              </w:rPr>
              <w:t>all</w:t>
            </w:r>
          </w:p>
        </w:tc>
        <w:tc>
          <w:tcPr>
            <w:tcW w:w="4247" w:type="dxa"/>
          </w:tcPr>
          <w:p w14:paraId="0C78B268" w14:textId="4E54A339" w:rsidR="00D915BB" w:rsidRDefault="00D915BB" w:rsidP="00D915BB">
            <w:pPr>
              <w:pStyle w:val="a9"/>
              <w:jc w:val="left"/>
              <w:rPr>
                <w:rFonts w:eastAsia="Yu Mincho"/>
                <w:lang w:val="en-US"/>
              </w:rPr>
            </w:pPr>
            <w:r w:rsidRPr="00CB715D">
              <w:rPr>
                <w:lang w:eastAsia="ko-KR"/>
              </w:rPr>
              <w:t>We think it is not good way to remove any scope at the beginning of SI discussion. It seems companies have different understanding on relaxation in connected mode, so after initial discussion, we can down-prioritize some issues.</w:t>
            </w:r>
          </w:p>
        </w:tc>
      </w:tr>
      <w:tr w:rsidR="005F3E7C" w:rsidRPr="00F30CF9" w14:paraId="7655DE9C" w14:textId="77777777" w:rsidTr="009F35DE">
        <w:tc>
          <w:tcPr>
            <w:tcW w:w="1597" w:type="dxa"/>
          </w:tcPr>
          <w:p w14:paraId="54FDCE78" w14:textId="14948BA6" w:rsidR="005F3E7C" w:rsidRPr="00CB715D" w:rsidRDefault="005F3E7C" w:rsidP="005F3E7C">
            <w:pPr>
              <w:pStyle w:val="a9"/>
              <w:rPr>
                <w:lang w:eastAsia="ko-KR"/>
              </w:rPr>
            </w:pPr>
            <w:r>
              <w:rPr>
                <w:rFonts w:eastAsiaTheme="minorEastAsia" w:hint="eastAsia"/>
                <w:sz w:val="20"/>
              </w:rPr>
              <w:t>L</w:t>
            </w:r>
            <w:r>
              <w:rPr>
                <w:rFonts w:eastAsiaTheme="minorEastAsia"/>
                <w:sz w:val="20"/>
              </w:rPr>
              <w:t>enovo</w:t>
            </w:r>
          </w:p>
        </w:tc>
        <w:tc>
          <w:tcPr>
            <w:tcW w:w="2161" w:type="dxa"/>
          </w:tcPr>
          <w:p w14:paraId="27E6B207" w14:textId="21BE1315" w:rsidR="005F3E7C" w:rsidRPr="00CB715D" w:rsidRDefault="005F3E7C" w:rsidP="005F3E7C">
            <w:pPr>
              <w:pStyle w:val="a9"/>
              <w:rPr>
                <w:lang w:eastAsia="ko-KR"/>
              </w:rPr>
            </w:pPr>
            <w:r>
              <w:rPr>
                <w:rFonts w:eastAsiaTheme="minorEastAsia" w:hint="eastAsia"/>
                <w:sz w:val="20"/>
              </w:rPr>
              <w:t>B</w:t>
            </w:r>
            <w:r>
              <w:rPr>
                <w:rFonts w:eastAsiaTheme="minorEastAsia"/>
                <w:sz w:val="20"/>
              </w:rPr>
              <w:t>oth</w:t>
            </w:r>
          </w:p>
        </w:tc>
        <w:tc>
          <w:tcPr>
            <w:tcW w:w="1624" w:type="dxa"/>
          </w:tcPr>
          <w:p w14:paraId="5848879D" w14:textId="13EED3D0" w:rsidR="005F3E7C" w:rsidRPr="00CB715D" w:rsidRDefault="005F3E7C" w:rsidP="005F3E7C">
            <w:pPr>
              <w:pStyle w:val="a9"/>
              <w:rPr>
                <w:lang w:eastAsia="ko-KR"/>
              </w:rPr>
            </w:pPr>
            <w:r>
              <w:rPr>
                <w:rFonts w:eastAsiaTheme="minorEastAsia" w:hint="eastAsia"/>
                <w:sz w:val="20"/>
              </w:rPr>
              <w:t>A</w:t>
            </w:r>
            <w:r>
              <w:rPr>
                <w:rFonts w:eastAsiaTheme="minorEastAsia"/>
                <w:sz w:val="20"/>
              </w:rPr>
              <w:t>ll</w:t>
            </w:r>
          </w:p>
        </w:tc>
        <w:tc>
          <w:tcPr>
            <w:tcW w:w="4247" w:type="dxa"/>
          </w:tcPr>
          <w:p w14:paraId="71878067" w14:textId="4C409B78" w:rsidR="005F3E7C" w:rsidRPr="00CB715D" w:rsidRDefault="005F3E7C" w:rsidP="005F3E7C">
            <w:pPr>
              <w:pStyle w:val="a9"/>
              <w:jc w:val="left"/>
              <w:rPr>
                <w:lang w:eastAsia="ko-KR"/>
              </w:rPr>
            </w:pPr>
            <w:r>
              <w:rPr>
                <w:rFonts w:eastAsiaTheme="minorEastAsia" w:hint="eastAsia"/>
                <w:sz w:val="20"/>
              </w:rPr>
              <w:t>I</w:t>
            </w:r>
            <w:r>
              <w:rPr>
                <w:rFonts w:eastAsiaTheme="minorEastAsia"/>
                <w:sz w:val="20"/>
              </w:rPr>
              <w:t xml:space="preserve">n SI, We </w:t>
            </w:r>
            <w:r w:rsidRPr="00C27825">
              <w:rPr>
                <w:rFonts w:eastAsiaTheme="minorEastAsia"/>
                <w:sz w:val="20"/>
                <w:szCs w:val="20"/>
              </w:rPr>
              <w:t xml:space="preserve">are open to </w:t>
            </w:r>
            <w:r>
              <w:rPr>
                <w:rFonts w:eastAsiaTheme="minorEastAsia"/>
                <w:sz w:val="20"/>
                <w:szCs w:val="20"/>
              </w:rPr>
              <w:t xml:space="preserve">all the cases.The RRM relaxation for UE in inacitve/Idle and for UE in connected mode both should be research, since the UE is stationary and no significant mobility issue will be introdcued </w:t>
            </w:r>
          </w:p>
        </w:tc>
      </w:tr>
      <w:tr w:rsidR="00890187" w:rsidRPr="00F30CF9" w14:paraId="5526BAB4" w14:textId="77777777" w:rsidTr="00890187">
        <w:tc>
          <w:tcPr>
            <w:tcW w:w="1597" w:type="dxa"/>
          </w:tcPr>
          <w:p w14:paraId="3637C0E6" w14:textId="58DA7EA8" w:rsidR="00890187" w:rsidRPr="00CB715D" w:rsidRDefault="00890187" w:rsidP="00EC1833">
            <w:pPr>
              <w:pStyle w:val="a9"/>
              <w:rPr>
                <w:lang w:eastAsia="ko-KR"/>
              </w:rPr>
            </w:pPr>
            <w:r>
              <w:rPr>
                <w:rFonts w:eastAsiaTheme="minorEastAsia"/>
                <w:sz w:val="20"/>
              </w:rPr>
              <w:t>Nokia</w:t>
            </w:r>
          </w:p>
        </w:tc>
        <w:tc>
          <w:tcPr>
            <w:tcW w:w="2161" w:type="dxa"/>
          </w:tcPr>
          <w:p w14:paraId="13F00B7A" w14:textId="77777777" w:rsidR="00890187" w:rsidRPr="00CB715D" w:rsidRDefault="00890187" w:rsidP="00EC1833">
            <w:pPr>
              <w:pStyle w:val="a9"/>
              <w:rPr>
                <w:lang w:eastAsia="ko-KR"/>
              </w:rPr>
            </w:pPr>
            <w:r>
              <w:rPr>
                <w:rFonts w:eastAsiaTheme="minorEastAsia" w:hint="eastAsia"/>
                <w:sz w:val="20"/>
              </w:rPr>
              <w:t>B</w:t>
            </w:r>
            <w:r>
              <w:rPr>
                <w:rFonts w:eastAsiaTheme="minorEastAsia"/>
                <w:sz w:val="20"/>
              </w:rPr>
              <w:t>oth</w:t>
            </w:r>
          </w:p>
        </w:tc>
        <w:tc>
          <w:tcPr>
            <w:tcW w:w="1624" w:type="dxa"/>
          </w:tcPr>
          <w:p w14:paraId="7AF50B94" w14:textId="77777777" w:rsidR="00890187" w:rsidRPr="00CB715D" w:rsidRDefault="00890187" w:rsidP="00EC1833">
            <w:pPr>
              <w:pStyle w:val="a9"/>
              <w:rPr>
                <w:lang w:eastAsia="ko-KR"/>
              </w:rPr>
            </w:pPr>
            <w:r>
              <w:rPr>
                <w:rFonts w:eastAsiaTheme="minorEastAsia" w:hint="eastAsia"/>
                <w:sz w:val="20"/>
              </w:rPr>
              <w:t>A</w:t>
            </w:r>
            <w:r>
              <w:rPr>
                <w:rFonts w:eastAsiaTheme="minorEastAsia"/>
                <w:sz w:val="20"/>
              </w:rPr>
              <w:t>ll</w:t>
            </w:r>
          </w:p>
        </w:tc>
        <w:tc>
          <w:tcPr>
            <w:tcW w:w="4247" w:type="dxa"/>
          </w:tcPr>
          <w:p w14:paraId="25CA18D0" w14:textId="69B1A544" w:rsidR="00890187" w:rsidRPr="00CB715D" w:rsidRDefault="00890187" w:rsidP="00EC1833">
            <w:pPr>
              <w:pStyle w:val="a9"/>
              <w:jc w:val="left"/>
              <w:rPr>
                <w:lang w:eastAsia="ko-KR"/>
              </w:rPr>
            </w:pPr>
          </w:p>
        </w:tc>
      </w:tr>
      <w:tr w:rsidR="00785EAA" w:rsidRPr="00CB715D" w14:paraId="03C1A586" w14:textId="77777777" w:rsidTr="00785EAA">
        <w:tc>
          <w:tcPr>
            <w:tcW w:w="1597" w:type="dxa"/>
          </w:tcPr>
          <w:p w14:paraId="019AD0E3" w14:textId="77777777" w:rsidR="00785EAA" w:rsidRPr="00CB715D" w:rsidRDefault="00785EAA" w:rsidP="008D4850">
            <w:pPr>
              <w:pStyle w:val="a9"/>
              <w:rPr>
                <w:lang w:eastAsia="ko-KR"/>
              </w:rPr>
            </w:pPr>
            <w:r>
              <w:rPr>
                <w:lang w:eastAsia="ko-KR"/>
              </w:rPr>
              <w:t>MediaTek</w:t>
            </w:r>
          </w:p>
        </w:tc>
        <w:tc>
          <w:tcPr>
            <w:tcW w:w="2161" w:type="dxa"/>
          </w:tcPr>
          <w:p w14:paraId="2B4C3C7A" w14:textId="77777777" w:rsidR="00785EAA" w:rsidRPr="00CB715D" w:rsidRDefault="00785EAA" w:rsidP="008D4850">
            <w:pPr>
              <w:pStyle w:val="a9"/>
              <w:rPr>
                <w:lang w:eastAsia="ko-KR"/>
              </w:rPr>
            </w:pPr>
            <w:r>
              <w:rPr>
                <w:lang w:eastAsia="ko-KR"/>
              </w:rPr>
              <w:t>Neighbour</w:t>
            </w:r>
          </w:p>
        </w:tc>
        <w:tc>
          <w:tcPr>
            <w:tcW w:w="1624" w:type="dxa"/>
          </w:tcPr>
          <w:p w14:paraId="26B8EE03" w14:textId="77777777" w:rsidR="00785EAA" w:rsidRPr="00CB715D" w:rsidRDefault="00785EAA" w:rsidP="008D4850">
            <w:pPr>
              <w:pStyle w:val="a9"/>
              <w:rPr>
                <w:lang w:eastAsia="ko-KR"/>
              </w:rPr>
            </w:pPr>
            <w:r>
              <w:rPr>
                <w:lang w:eastAsia="ko-KR"/>
              </w:rPr>
              <w:t>Connected</w:t>
            </w:r>
          </w:p>
        </w:tc>
        <w:tc>
          <w:tcPr>
            <w:tcW w:w="4247" w:type="dxa"/>
          </w:tcPr>
          <w:p w14:paraId="1F8FB854" w14:textId="77777777" w:rsidR="00785EAA" w:rsidRDefault="00785EAA" w:rsidP="008D4850">
            <w:pPr>
              <w:pStyle w:val="a9"/>
              <w:jc w:val="left"/>
              <w:rPr>
                <w:lang w:eastAsia="ko-KR"/>
              </w:rPr>
            </w:pPr>
            <w:r>
              <w:rPr>
                <w:lang w:eastAsia="ko-KR"/>
              </w:rPr>
              <w:t>RAN4 will study serving cell relaxation in connected mode as part of Rel-17 power savings WI. There is no need to duplicate this work in RedCap – we can follow RAN4’s recommendations on the topic.</w:t>
            </w:r>
          </w:p>
          <w:p w14:paraId="679F386E" w14:textId="77777777" w:rsidR="00785EAA" w:rsidRDefault="00785EAA" w:rsidP="008D4850">
            <w:pPr>
              <w:pStyle w:val="a9"/>
              <w:jc w:val="left"/>
              <w:rPr>
                <w:lang w:eastAsia="ko-KR"/>
              </w:rPr>
            </w:pPr>
            <w:r>
              <w:rPr>
                <w:lang w:eastAsia="ko-KR"/>
              </w:rPr>
              <w:t>In Idle mode, there are limited power saving opportunities with serving cell measurements as the UE has to monitor the serving cell for paging. As part of paging reception, the UE will monitor the SSB of the serving cell, and therefore serving cell measurements come for free.</w:t>
            </w:r>
          </w:p>
          <w:p w14:paraId="6244C836" w14:textId="77777777" w:rsidR="00785EAA" w:rsidRPr="00CB715D" w:rsidRDefault="00785EAA" w:rsidP="008D4850">
            <w:pPr>
              <w:pStyle w:val="a9"/>
              <w:jc w:val="left"/>
              <w:rPr>
                <w:lang w:eastAsia="ko-KR"/>
              </w:rPr>
            </w:pPr>
            <w:r>
              <w:rPr>
                <w:lang w:eastAsia="ko-KR"/>
              </w:rPr>
              <w:t>As we have already defined Idle mode neighbour cell meas relaxation in Rel-16, what remains is Connected mode neighbour cell meas relaxation, which can be the focus of RedCap.</w:t>
            </w:r>
          </w:p>
        </w:tc>
      </w:tr>
      <w:tr w:rsidR="00890E02" w:rsidRPr="00CB715D" w14:paraId="0F1F0643" w14:textId="77777777" w:rsidTr="00785EAA">
        <w:tc>
          <w:tcPr>
            <w:tcW w:w="1597" w:type="dxa"/>
          </w:tcPr>
          <w:p w14:paraId="36F7BA5B" w14:textId="25901541" w:rsidR="00890E02" w:rsidRPr="00CB715D" w:rsidRDefault="00890E02" w:rsidP="00890E02">
            <w:pPr>
              <w:pStyle w:val="a9"/>
              <w:rPr>
                <w:lang w:eastAsia="ko-KR"/>
              </w:rPr>
            </w:pPr>
            <w:r w:rsidRPr="00BF7EED">
              <w:rPr>
                <w:rFonts w:eastAsia="Yu Mincho" w:hint="eastAsia"/>
                <w:bCs/>
                <w:sz w:val="20"/>
                <w:szCs w:val="20"/>
                <w:lang w:eastAsia="ja-JP"/>
              </w:rPr>
              <w:t>S</w:t>
            </w:r>
            <w:r w:rsidRPr="00BF7EED">
              <w:rPr>
                <w:rFonts w:eastAsia="Yu Mincho"/>
                <w:bCs/>
                <w:sz w:val="20"/>
                <w:szCs w:val="20"/>
                <w:lang w:eastAsia="ja-JP"/>
              </w:rPr>
              <w:t>preadtrum</w:t>
            </w:r>
          </w:p>
        </w:tc>
        <w:tc>
          <w:tcPr>
            <w:tcW w:w="2161" w:type="dxa"/>
          </w:tcPr>
          <w:p w14:paraId="58B50322" w14:textId="238C268C" w:rsidR="00890E02" w:rsidRPr="00CB715D" w:rsidRDefault="00890E02" w:rsidP="00890E02">
            <w:pPr>
              <w:pStyle w:val="a9"/>
              <w:rPr>
                <w:lang w:eastAsia="ko-KR"/>
              </w:rPr>
            </w:pPr>
            <w:r w:rsidRPr="00BF7EED">
              <w:rPr>
                <w:rFonts w:eastAsia="Yu Mincho" w:hint="eastAsia"/>
                <w:bCs/>
                <w:sz w:val="20"/>
                <w:szCs w:val="20"/>
                <w:lang w:eastAsia="ja-JP"/>
              </w:rPr>
              <w:t>B</w:t>
            </w:r>
            <w:r w:rsidRPr="00BF7EED">
              <w:rPr>
                <w:rFonts w:eastAsia="Yu Mincho"/>
                <w:bCs/>
                <w:sz w:val="20"/>
                <w:szCs w:val="20"/>
                <w:lang w:eastAsia="ja-JP"/>
              </w:rPr>
              <w:t>oth</w:t>
            </w:r>
          </w:p>
        </w:tc>
        <w:tc>
          <w:tcPr>
            <w:tcW w:w="1624" w:type="dxa"/>
          </w:tcPr>
          <w:p w14:paraId="33461388" w14:textId="52AF8AB8" w:rsidR="00890E02" w:rsidRPr="00CB715D" w:rsidRDefault="00890E02" w:rsidP="00890E02">
            <w:pPr>
              <w:pStyle w:val="a9"/>
              <w:rPr>
                <w:lang w:eastAsia="ko-KR"/>
              </w:rPr>
            </w:pPr>
            <w:r w:rsidRPr="00BF7EED">
              <w:rPr>
                <w:rFonts w:eastAsia="Yu Mincho" w:hint="eastAsia"/>
                <w:bCs/>
                <w:sz w:val="20"/>
                <w:szCs w:val="20"/>
                <w:lang w:eastAsia="ja-JP"/>
              </w:rPr>
              <w:t>a</w:t>
            </w:r>
            <w:r w:rsidRPr="00BF7EED">
              <w:rPr>
                <w:rFonts w:eastAsia="Yu Mincho"/>
                <w:bCs/>
                <w:sz w:val="20"/>
                <w:szCs w:val="20"/>
                <w:lang w:eastAsia="ja-JP"/>
              </w:rPr>
              <w:t>ll</w:t>
            </w:r>
          </w:p>
        </w:tc>
        <w:tc>
          <w:tcPr>
            <w:tcW w:w="4247" w:type="dxa"/>
          </w:tcPr>
          <w:p w14:paraId="22681CA1" w14:textId="3369A816" w:rsidR="00890E02" w:rsidRPr="00CB715D" w:rsidRDefault="00890E02" w:rsidP="00890E02">
            <w:pPr>
              <w:pStyle w:val="a9"/>
              <w:jc w:val="left"/>
              <w:rPr>
                <w:lang w:eastAsia="ko-KR"/>
              </w:rPr>
            </w:pPr>
            <w:r w:rsidRPr="00BF7EED">
              <w:rPr>
                <w:rFonts w:eastAsia="Yu Mincho"/>
                <w:bCs/>
                <w:sz w:val="20"/>
                <w:szCs w:val="20"/>
                <w:lang w:eastAsia="ja-JP"/>
              </w:rPr>
              <w:t>All theses cases are valuable.</w:t>
            </w:r>
          </w:p>
        </w:tc>
      </w:tr>
      <w:tr w:rsidR="00890E02" w:rsidRPr="00CB715D" w14:paraId="2E31E071" w14:textId="77777777" w:rsidTr="00785EAA">
        <w:tc>
          <w:tcPr>
            <w:tcW w:w="1597" w:type="dxa"/>
          </w:tcPr>
          <w:p w14:paraId="23DE66E2" w14:textId="77777777" w:rsidR="00890E02" w:rsidRPr="00CB715D" w:rsidRDefault="00890E02" w:rsidP="008D4850">
            <w:pPr>
              <w:pStyle w:val="a9"/>
              <w:rPr>
                <w:lang w:eastAsia="ko-KR"/>
              </w:rPr>
            </w:pPr>
          </w:p>
        </w:tc>
        <w:tc>
          <w:tcPr>
            <w:tcW w:w="2161" w:type="dxa"/>
          </w:tcPr>
          <w:p w14:paraId="261DB3E3" w14:textId="77777777" w:rsidR="00890E02" w:rsidRPr="00CB715D" w:rsidRDefault="00890E02" w:rsidP="008D4850">
            <w:pPr>
              <w:pStyle w:val="a9"/>
              <w:rPr>
                <w:lang w:eastAsia="ko-KR"/>
              </w:rPr>
            </w:pPr>
          </w:p>
        </w:tc>
        <w:tc>
          <w:tcPr>
            <w:tcW w:w="1624" w:type="dxa"/>
          </w:tcPr>
          <w:p w14:paraId="5C8ABF64" w14:textId="77777777" w:rsidR="00890E02" w:rsidRPr="00CB715D" w:rsidRDefault="00890E02" w:rsidP="008D4850">
            <w:pPr>
              <w:pStyle w:val="a9"/>
              <w:rPr>
                <w:lang w:eastAsia="ko-KR"/>
              </w:rPr>
            </w:pPr>
          </w:p>
        </w:tc>
        <w:tc>
          <w:tcPr>
            <w:tcW w:w="4247" w:type="dxa"/>
          </w:tcPr>
          <w:p w14:paraId="51DD3472" w14:textId="77777777" w:rsidR="00890E02" w:rsidRPr="00CB715D" w:rsidRDefault="00890E02" w:rsidP="008D4850">
            <w:pPr>
              <w:pStyle w:val="a9"/>
              <w:jc w:val="left"/>
              <w:rPr>
                <w:lang w:eastAsia="ko-KR"/>
              </w:rPr>
            </w:pPr>
          </w:p>
        </w:tc>
      </w:tr>
    </w:tbl>
    <w:p w14:paraId="21D06924" w14:textId="77777777" w:rsidR="000A7C56" w:rsidRPr="00E86BD8" w:rsidRDefault="000A7C56" w:rsidP="0061623B">
      <w:pPr>
        <w:pStyle w:val="a9"/>
      </w:pPr>
    </w:p>
    <w:p w14:paraId="4B30E9AD" w14:textId="1BC9D19B" w:rsidR="001E640C" w:rsidRDefault="00230D18" w:rsidP="001E640C">
      <w:pPr>
        <w:pStyle w:val="21"/>
      </w:pPr>
      <w:r>
        <w:t>2.3</w:t>
      </w:r>
      <w:r>
        <w:tab/>
      </w:r>
      <w:r w:rsidR="009B3DE7">
        <w:t>Standardization framework and principles for constraints for reduced capabilities</w:t>
      </w:r>
    </w:p>
    <w:p w14:paraId="01DEA4B7" w14:textId="082B3FA7" w:rsidR="00311BEC" w:rsidRDefault="001E640C" w:rsidP="00406AF2">
      <w:pPr>
        <w:pStyle w:val="a9"/>
        <w:rPr>
          <w:rFonts w:eastAsia="宋体"/>
          <w:lang w:val="en-US"/>
        </w:rPr>
      </w:pPr>
      <w:r>
        <w:t xml:space="preserve">One of the objectives in the SI is to "study standardization framework and </w:t>
      </w:r>
      <w:r w:rsidRPr="001E640C">
        <w:rPr>
          <w:rFonts w:eastAsia="宋体"/>
          <w:lang w:val="en-US" w:eastAsia="ja-JP"/>
        </w:rPr>
        <w:t>and principles for how to define and constrain such reduced capabilities</w:t>
      </w:r>
      <w:r>
        <w:rPr>
          <w:rFonts w:eastAsia="宋体"/>
          <w:lang w:val="en-US"/>
        </w:rPr>
        <w:t>"</w:t>
      </w:r>
      <w:r w:rsidR="00406AF2">
        <w:rPr>
          <w:rFonts w:eastAsia="宋体"/>
          <w:lang w:val="en-US"/>
        </w:rPr>
        <w:t xml:space="preserve">. Proposal in </w:t>
      </w:r>
      <w:r w:rsidR="00406AF2">
        <w:rPr>
          <w:rFonts w:eastAsia="宋体"/>
          <w:lang w:val="en-US"/>
        </w:rPr>
        <w:fldChar w:fldCharType="begin"/>
      </w:r>
      <w:r w:rsidR="00406AF2">
        <w:rPr>
          <w:rFonts w:eastAsia="宋体"/>
          <w:lang w:val="en-US"/>
        </w:rPr>
        <w:instrText xml:space="preserve"> REF _Ref48650649 \r \h  \* MERGEFORMAT </w:instrText>
      </w:r>
      <w:r w:rsidR="00406AF2">
        <w:rPr>
          <w:rFonts w:eastAsia="宋体"/>
          <w:lang w:val="en-US"/>
        </w:rPr>
      </w:r>
      <w:r w:rsidR="00406AF2">
        <w:rPr>
          <w:rFonts w:eastAsia="宋体"/>
          <w:lang w:val="en-US"/>
        </w:rPr>
        <w:fldChar w:fldCharType="separate"/>
      </w:r>
      <w:r w:rsidR="00406AF2">
        <w:rPr>
          <w:rFonts w:eastAsia="宋体"/>
          <w:lang w:val="en-US"/>
        </w:rPr>
        <w:t>[1]</w:t>
      </w:r>
      <w:r w:rsidR="00406AF2">
        <w:rPr>
          <w:rFonts w:eastAsia="宋体"/>
          <w:lang w:val="en-US"/>
        </w:rPr>
        <w:fldChar w:fldCharType="end"/>
      </w:r>
      <w:r w:rsidR="00406AF2">
        <w:rPr>
          <w:rFonts w:eastAsia="宋体"/>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a9"/>
        <w:rPr>
          <w:rFonts w:eastAsia="宋体"/>
          <w:lang w:val="en-US"/>
        </w:rPr>
      </w:pPr>
    </w:p>
    <w:p w14:paraId="2B35010E" w14:textId="0462F393" w:rsidR="00E528F9" w:rsidRDefault="00E528F9" w:rsidP="00406AF2">
      <w:pPr>
        <w:pStyle w:val="a9"/>
        <w:rPr>
          <w:rFonts w:eastAsia="宋体"/>
          <w:b/>
          <w:bCs/>
          <w:lang w:val="en-US"/>
        </w:rPr>
      </w:pPr>
      <w:r w:rsidRPr="00E528F9">
        <w:rPr>
          <w:rFonts w:eastAsia="宋体"/>
          <w:b/>
          <w:bCs/>
          <w:lang w:val="en-US"/>
        </w:rPr>
        <w:t xml:space="preserve">Question </w:t>
      </w:r>
      <w:r w:rsidR="009B0F9E">
        <w:rPr>
          <w:rFonts w:eastAsia="宋体"/>
          <w:b/>
          <w:bCs/>
          <w:lang w:val="en-US"/>
        </w:rPr>
        <w:t>5</w:t>
      </w:r>
      <w:r w:rsidRPr="00E528F9">
        <w:rPr>
          <w:rFonts w:eastAsia="宋体"/>
          <w:b/>
          <w:bCs/>
          <w:lang w:val="en-US"/>
        </w:rPr>
        <w:t xml:space="preserve"> (UE types): Do you agree that RAN2 should study </w:t>
      </w:r>
      <w:r w:rsidR="00EA31C3">
        <w:rPr>
          <w:rFonts w:eastAsia="宋体"/>
          <w:b/>
          <w:bCs/>
          <w:lang w:val="en-US"/>
        </w:rPr>
        <w:t xml:space="preserve">if, </w:t>
      </w:r>
      <w:r w:rsidRPr="00E528F9">
        <w:rPr>
          <w:rFonts w:eastAsia="宋体"/>
          <w:b/>
          <w:bCs/>
          <w:lang w:val="en-US"/>
        </w:rPr>
        <w:t>how and how many UE types should be defined for RedCap UEs</w:t>
      </w:r>
      <w:r w:rsidR="00330D94" w:rsidRPr="00330D94">
        <w:rPr>
          <w:rFonts w:eastAsia="宋体"/>
          <w:b/>
          <w:bCs/>
          <w:lang w:val="en-US"/>
        </w:rPr>
        <w:t xml:space="preserve"> </w:t>
      </w:r>
      <w:r w:rsidR="00330D94" w:rsidRPr="00E528F9">
        <w:rPr>
          <w:rFonts w:eastAsia="宋体"/>
          <w:b/>
          <w:bCs/>
          <w:lang w:val="en-US"/>
        </w:rPr>
        <w:t>from RAN2 point of view</w:t>
      </w:r>
      <w:r w:rsidRPr="00E528F9">
        <w:rPr>
          <w:rFonts w:eastAsia="宋体"/>
          <w:b/>
          <w:bCs/>
          <w:lang w:val="en-US"/>
        </w:rPr>
        <w:t xml:space="preserve"> and provide input </w:t>
      </w:r>
      <w:r>
        <w:rPr>
          <w:rFonts w:eastAsia="宋体"/>
          <w:b/>
          <w:bCs/>
          <w:lang w:val="en-US"/>
        </w:rPr>
        <w:t xml:space="preserve">to RAN1 </w:t>
      </w:r>
      <w:r w:rsidR="00A2736C">
        <w:rPr>
          <w:rFonts w:eastAsia="宋体"/>
          <w:b/>
          <w:bCs/>
          <w:lang w:val="en-US"/>
        </w:rPr>
        <w:t>and TR 38.875</w:t>
      </w:r>
      <w:r w:rsidR="001C0471">
        <w:rPr>
          <w:rFonts w:eastAsia="宋体"/>
          <w:b/>
          <w:bCs/>
          <w:lang w:val="en-US"/>
        </w:rPr>
        <w:t>?</w:t>
      </w:r>
    </w:p>
    <w:tbl>
      <w:tblPr>
        <w:tblStyle w:val="aff4"/>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a9"/>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a9"/>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a9"/>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a9"/>
              <w:rPr>
                <w:sz w:val="20"/>
                <w:szCs w:val="20"/>
              </w:rPr>
            </w:pPr>
            <w:r w:rsidRPr="002760F6">
              <w:rPr>
                <w:sz w:val="20"/>
                <w:szCs w:val="20"/>
              </w:rPr>
              <w:t>Qualcomm</w:t>
            </w:r>
          </w:p>
        </w:tc>
        <w:tc>
          <w:tcPr>
            <w:tcW w:w="1232" w:type="dxa"/>
          </w:tcPr>
          <w:p w14:paraId="27FA29EB" w14:textId="0DBB4EFF" w:rsidR="00E528F9" w:rsidRPr="002760F6" w:rsidRDefault="00124235" w:rsidP="00084917">
            <w:pPr>
              <w:pStyle w:val="a9"/>
              <w:rPr>
                <w:sz w:val="20"/>
                <w:szCs w:val="20"/>
              </w:rPr>
            </w:pPr>
            <w:r>
              <w:rPr>
                <w:sz w:val="20"/>
                <w:szCs w:val="20"/>
              </w:rPr>
              <w:t>Yes</w:t>
            </w:r>
          </w:p>
        </w:tc>
        <w:tc>
          <w:tcPr>
            <w:tcW w:w="6013" w:type="dxa"/>
          </w:tcPr>
          <w:p w14:paraId="4326E38E" w14:textId="6F203D43" w:rsidR="00E528F9" w:rsidRPr="002760F6" w:rsidRDefault="00124235" w:rsidP="00084917">
            <w:pPr>
              <w:pStyle w:val="a9"/>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a9"/>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a9"/>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a9"/>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a9"/>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a9"/>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a9"/>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a9"/>
              <w:rPr>
                <w:sz w:val="20"/>
                <w:szCs w:val="20"/>
              </w:rPr>
            </w:pPr>
            <w:r w:rsidRPr="00AA496B">
              <w:rPr>
                <w:sz w:val="20"/>
                <w:szCs w:val="20"/>
              </w:rPr>
              <w:t>Ericsson</w:t>
            </w:r>
          </w:p>
        </w:tc>
        <w:tc>
          <w:tcPr>
            <w:tcW w:w="1232" w:type="dxa"/>
          </w:tcPr>
          <w:p w14:paraId="5F4FC7DF" w14:textId="46C26A66" w:rsidR="005475B9" w:rsidRPr="00AA496B" w:rsidRDefault="00AA496B" w:rsidP="005475B9">
            <w:pPr>
              <w:pStyle w:val="a9"/>
              <w:rPr>
                <w:sz w:val="20"/>
                <w:szCs w:val="20"/>
              </w:rPr>
            </w:pPr>
            <w:r w:rsidRPr="00AA496B">
              <w:rPr>
                <w:sz w:val="20"/>
                <w:szCs w:val="20"/>
              </w:rPr>
              <w:t>Yes</w:t>
            </w:r>
          </w:p>
        </w:tc>
        <w:tc>
          <w:tcPr>
            <w:tcW w:w="6013" w:type="dxa"/>
          </w:tcPr>
          <w:p w14:paraId="12B3AA01" w14:textId="6CD8E897" w:rsidR="005475B9" w:rsidRPr="00AA496B" w:rsidRDefault="00AA496B" w:rsidP="005475B9">
            <w:pPr>
              <w:pStyle w:val="a9"/>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a9"/>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a9"/>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a9"/>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a9"/>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a9"/>
              <w:rPr>
                <w:sz w:val="20"/>
                <w:szCs w:val="20"/>
              </w:rPr>
            </w:pPr>
            <w:r w:rsidRPr="00332F06">
              <w:rPr>
                <w:sz w:val="20"/>
                <w:szCs w:val="20"/>
              </w:rPr>
              <w:t>Yes</w:t>
            </w:r>
          </w:p>
        </w:tc>
        <w:tc>
          <w:tcPr>
            <w:tcW w:w="6013" w:type="dxa"/>
          </w:tcPr>
          <w:p w14:paraId="30EAB99D" w14:textId="6DE9131D" w:rsidR="00332F06" w:rsidRPr="00332F06" w:rsidRDefault="00332F06" w:rsidP="00332F06">
            <w:pPr>
              <w:pStyle w:val="a9"/>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a9"/>
            </w:pPr>
            <w:r>
              <w:t>Apple</w:t>
            </w:r>
          </w:p>
        </w:tc>
        <w:tc>
          <w:tcPr>
            <w:tcW w:w="1232" w:type="dxa"/>
          </w:tcPr>
          <w:p w14:paraId="33397820" w14:textId="77777777" w:rsidR="00F453A7" w:rsidRPr="008317CB" w:rsidRDefault="00F453A7" w:rsidP="00B11B61">
            <w:pPr>
              <w:pStyle w:val="a9"/>
            </w:pPr>
            <w:r>
              <w:t>Yes</w:t>
            </w:r>
          </w:p>
        </w:tc>
        <w:tc>
          <w:tcPr>
            <w:tcW w:w="6013" w:type="dxa"/>
          </w:tcPr>
          <w:p w14:paraId="3EC23CCA" w14:textId="77777777" w:rsidR="00F453A7" w:rsidRDefault="00F453A7" w:rsidP="00B11B61">
            <w:pPr>
              <w:pStyle w:val="a9"/>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a9"/>
            </w:pPr>
          </w:p>
          <w:p w14:paraId="5206F14A" w14:textId="77777777" w:rsidR="00F453A7" w:rsidRPr="008317CB" w:rsidRDefault="00F453A7" w:rsidP="00B11B61">
            <w:pPr>
              <w:pStyle w:val="a9"/>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a9"/>
            </w:pPr>
            <w:r>
              <w:t>Sequans</w:t>
            </w:r>
          </w:p>
        </w:tc>
        <w:tc>
          <w:tcPr>
            <w:tcW w:w="1232" w:type="dxa"/>
          </w:tcPr>
          <w:p w14:paraId="34A77982" w14:textId="43D4BA42" w:rsidR="00F453A7" w:rsidRPr="00332F06" w:rsidRDefault="004334C5" w:rsidP="00332F06">
            <w:pPr>
              <w:pStyle w:val="a9"/>
            </w:pPr>
            <w:r>
              <w:t>Eventually yes</w:t>
            </w:r>
          </w:p>
        </w:tc>
        <w:tc>
          <w:tcPr>
            <w:tcW w:w="6013" w:type="dxa"/>
          </w:tcPr>
          <w:p w14:paraId="17ED3BAF" w14:textId="002C96E0" w:rsidR="00F453A7" w:rsidRPr="00332F06" w:rsidRDefault="004334C5" w:rsidP="00332F06">
            <w:pPr>
              <w:pStyle w:val="a9"/>
            </w:pPr>
            <w:r>
              <w:t xml:space="preserve">This will in any case be based on RAN1 decisions. </w:t>
            </w:r>
            <w:r w:rsidR="00B05718">
              <w:t xml:space="preserve">How these affect differentiation and whether further 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a9"/>
            </w:pPr>
            <w:r w:rsidRPr="004A2B5F">
              <w:rPr>
                <w:rFonts w:eastAsia="Yu Mincho" w:hint="eastAsia"/>
                <w:bCs/>
                <w:sz w:val="20"/>
                <w:szCs w:val="20"/>
                <w:lang w:eastAsia="ja-JP"/>
              </w:rPr>
              <w:t>NEC</w:t>
            </w:r>
          </w:p>
        </w:tc>
        <w:tc>
          <w:tcPr>
            <w:tcW w:w="1232" w:type="dxa"/>
          </w:tcPr>
          <w:p w14:paraId="0DB5E172" w14:textId="13391A98" w:rsidR="00D608D4" w:rsidRDefault="00D608D4" w:rsidP="00D608D4">
            <w:pPr>
              <w:pStyle w:val="a9"/>
            </w:pPr>
            <w:r>
              <w:rPr>
                <w:rFonts w:eastAsia="Yu Mincho" w:hint="eastAsia"/>
                <w:bCs/>
                <w:sz w:val="20"/>
                <w:szCs w:val="20"/>
                <w:lang w:eastAsia="ja-JP"/>
              </w:rPr>
              <w:t>Yes</w:t>
            </w:r>
          </w:p>
        </w:tc>
        <w:tc>
          <w:tcPr>
            <w:tcW w:w="6013" w:type="dxa"/>
          </w:tcPr>
          <w:p w14:paraId="159688D1" w14:textId="10BDFED5" w:rsidR="00D608D4" w:rsidRDefault="00D608D4" w:rsidP="00D608D4">
            <w:pPr>
              <w:pStyle w:val="a9"/>
            </w:pPr>
            <w:r>
              <w:rPr>
                <w:rFonts w:eastAsia="Yu Mincho" w:hint="eastAsia"/>
                <w:bCs/>
                <w:sz w:val="20"/>
                <w:szCs w:val="20"/>
                <w:lang w:eastAsia="ja-JP"/>
              </w:rPr>
              <w:t xml:space="preserve">however, if only limited number of types are to be introduced, then RAN1 </w:t>
            </w:r>
            <w:r>
              <w:rPr>
                <w:rFonts w:eastAsia="Yu Mincho"/>
                <w:bCs/>
                <w:sz w:val="20"/>
                <w:szCs w:val="20"/>
                <w:lang w:eastAsia="ja-JP"/>
              </w:rPr>
              <w:t xml:space="preserve">(L1) </w:t>
            </w:r>
            <w:r>
              <w:rPr>
                <w:rFonts w:eastAsia="Yu Mincho" w:hint="eastAsia"/>
                <w:bCs/>
                <w:sz w:val="20"/>
                <w:szCs w:val="20"/>
                <w:lang w:eastAsia="ja-JP"/>
              </w:rPr>
              <w:t>oriented</w:t>
            </w:r>
            <w:r>
              <w:rPr>
                <w:rFonts w:eastAsia="Yu Mincho"/>
                <w:bCs/>
                <w:sz w:val="20"/>
                <w:szCs w:val="20"/>
                <w:lang w:eastAsia="ja-JP"/>
              </w:rPr>
              <w:t xml:space="preserve"> aspects should be prioritized to decide, i.e. respect to RAN1 decision.</w:t>
            </w:r>
          </w:p>
        </w:tc>
      </w:tr>
      <w:tr w:rsidR="005D264C" w14:paraId="328C3B61" w14:textId="77777777" w:rsidTr="00D608D4">
        <w:tc>
          <w:tcPr>
            <w:tcW w:w="2384" w:type="dxa"/>
          </w:tcPr>
          <w:p w14:paraId="3C630F91" w14:textId="71F80AD2" w:rsidR="005D264C" w:rsidRPr="004A2B5F" w:rsidRDefault="005D264C" w:rsidP="005D264C">
            <w:pPr>
              <w:pStyle w:val="a9"/>
              <w:rPr>
                <w:rFonts w:eastAsia="Yu Mincho"/>
                <w:bCs/>
                <w:lang w:eastAsia="ja-JP"/>
              </w:rPr>
            </w:pPr>
            <w:r w:rsidRPr="00AD4492">
              <w:rPr>
                <w:rFonts w:eastAsiaTheme="minorEastAsia" w:hint="eastAsia"/>
                <w:bCs/>
                <w:sz w:val="20"/>
                <w:szCs w:val="20"/>
              </w:rPr>
              <w:t>H</w:t>
            </w:r>
            <w:r w:rsidRPr="00AD4492">
              <w:rPr>
                <w:rFonts w:eastAsiaTheme="minorEastAsia"/>
                <w:bCs/>
                <w:sz w:val="20"/>
                <w:szCs w:val="20"/>
              </w:rPr>
              <w:t>uawei, HiSilicon</w:t>
            </w:r>
          </w:p>
        </w:tc>
        <w:tc>
          <w:tcPr>
            <w:tcW w:w="1232" w:type="dxa"/>
          </w:tcPr>
          <w:p w14:paraId="3F58EEF0" w14:textId="53C41339" w:rsidR="005D264C" w:rsidRDefault="005D264C" w:rsidP="005D264C">
            <w:pPr>
              <w:pStyle w:val="a9"/>
              <w:rPr>
                <w:rFonts w:eastAsia="Yu Mincho"/>
                <w:bCs/>
                <w:lang w:eastAsia="ja-JP"/>
              </w:rPr>
            </w:pPr>
            <w:r w:rsidRPr="00AD4492">
              <w:rPr>
                <w:rFonts w:hint="eastAsia"/>
                <w:sz w:val="20"/>
                <w:szCs w:val="20"/>
              </w:rPr>
              <w:t>N</w:t>
            </w:r>
            <w:r w:rsidRPr="00AD4492">
              <w:rPr>
                <w:sz w:val="20"/>
                <w:szCs w:val="20"/>
              </w:rPr>
              <w:t>o</w:t>
            </w:r>
          </w:p>
        </w:tc>
        <w:tc>
          <w:tcPr>
            <w:tcW w:w="6013" w:type="dxa"/>
          </w:tcPr>
          <w:p w14:paraId="24225224" w14:textId="77777777" w:rsidR="005D264C" w:rsidRDefault="005D264C" w:rsidP="005D264C">
            <w:pPr>
              <w:pStyle w:val="a9"/>
              <w:rPr>
                <w:rFonts w:eastAsiaTheme="minorEastAsia"/>
                <w:sz w:val="20"/>
                <w:szCs w:val="20"/>
              </w:rPr>
            </w:pPr>
            <w:r w:rsidRPr="00AD4492">
              <w:rPr>
                <w:rFonts w:eastAsiaTheme="minorEastAsia"/>
                <w:sz w:val="20"/>
                <w:szCs w:val="20"/>
              </w:rPr>
              <w:t>RAN2 should focus on how to define UE type</w:t>
            </w:r>
            <w:r>
              <w:rPr>
                <w:rFonts w:eastAsiaTheme="minorEastAsia"/>
                <w:sz w:val="20"/>
                <w:szCs w:val="20"/>
              </w:rPr>
              <w:t>.</w:t>
            </w:r>
            <w:r w:rsidRPr="00AD4492">
              <w:rPr>
                <w:rFonts w:eastAsiaTheme="minorEastAsia"/>
                <w:sz w:val="20"/>
                <w:szCs w:val="20"/>
              </w:rPr>
              <w:t xml:space="preserve"> </w:t>
            </w:r>
          </w:p>
          <w:p w14:paraId="51D34F0B" w14:textId="53B60026" w:rsidR="005D264C" w:rsidRDefault="005D264C" w:rsidP="005D264C">
            <w:pPr>
              <w:pStyle w:val="a9"/>
              <w:rPr>
                <w:rFonts w:eastAsia="Yu Mincho"/>
                <w:bCs/>
                <w:lang w:eastAsia="ja-JP"/>
              </w:rPr>
            </w:pPr>
            <w:r>
              <w:rPr>
                <w:rFonts w:eastAsiaTheme="minorEastAsia"/>
                <w:sz w:val="20"/>
                <w:szCs w:val="20"/>
              </w:rPr>
              <w:t>H</w:t>
            </w:r>
            <w:r w:rsidRPr="00AD4492">
              <w:rPr>
                <w:rFonts w:eastAsiaTheme="minorEastAsia"/>
                <w:sz w:val="20"/>
                <w:szCs w:val="20"/>
              </w:rPr>
              <w:t xml:space="preserve">ow many UE types </w:t>
            </w:r>
            <w:r>
              <w:rPr>
                <w:rFonts w:eastAsiaTheme="minorEastAsia"/>
                <w:sz w:val="20"/>
                <w:szCs w:val="20"/>
              </w:rPr>
              <w:t>should be left to RAN1 as it is related to the minimum set of reduced capabilities.</w:t>
            </w:r>
          </w:p>
        </w:tc>
      </w:tr>
      <w:tr w:rsidR="00F0140F" w14:paraId="364F2292" w14:textId="77777777" w:rsidTr="00D608D4">
        <w:tc>
          <w:tcPr>
            <w:tcW w:w="2384" w:type="dxa"/>
          </w:tcPr>
          <w:p w14:paraId="6E9432A9" w14:textId="0D310049" w:rsidR="00F0140F" w:rsidRPr="00AD4492" w:rsidRDefault="00F0140F" w:rsidP="00F0140F">
            <w:pPr>
              <w:pStyle w:val="a9"/>
              <w:rPr>
                <w:bCs/>
              </w:rPr>
            </w:pPr>
            <w:r w:rsidRPr="00241799">
              <w:rPr>
                <w:bCs/>
                <w:sz w:val="20"/>
                <w:szCs w:val="20"/>
              </w:rPr>
              <w:t>Samsung</w:t>
            </w:r>
          </w:p>
        </w:tc>
        <w:tc>
          <w:tcPr>
            <w:tcW w:w="1232" w:type="dxa"/>
          </w:tcPr>
          <w:p w14:paraId="46686698" w14:textId="2BE4AFD6" w:rsidR="00F0140F" w:rsidRPr="00AD4492" w:rsidRDefault="00F0140F" w:rsidP="00F0140F">
            <w:pPr>
              <w:pStyle w:val="a9"/>
            </w:pPr>
            <w:r w:rsidRPr="00241799">
              <w:rPr>
                <w:bCs/>
                <w:sz w:val="20"/>
                <w:szCs w:val="20"/>
              </w:rPr>
              <w:t>No</w:t>
            </w:r>
          </w:p>
        </w:tc>
        <w:tc>
          <w:tcPr>
            <w:tcW w:w="6013" w:type="dxa"/>
          </w:tcPr>
          <w:p w14:paraId="2E34AFF5" w14:textId="7F3A6ADF" w:rsidR="00F0140F" w:rsidRPr="00AD4492" w:rsidRDefault="00F0140F" w:rsidP="00F0140F">
            <w:pPr>
              <w:pStyle w:val="a9"/>
            </w:pPr>
            <w:r w:rsidRPr="00241799">
              <w:rPr>
                <w:bCs/>
                <w:sz w:val="20"/>
                <w:szCs w:val="20"/>
              </w:rPr>
              <w:t>We are not sure whet</w:t>
            </w:r>
            <w:r>
              <w:rPr>
                <w:bCs/>
                <w:sz w:val="20"/>
                <w:szCs w:val="20"/>
              </w:rPr>
              <w:t>h</w:t>
            </w:r>
            <w:r w:rsidRPr="00241799">
              <w:rPr>
                <w:bCs/>
                <w:sz w:val="20"/>
                <w:szCs w:val="20"/>
              </w:rPr>
              <w:t>er separate UE types should be defined. For all the features from RedCap, we could follow the legacy principle (to have a separate capability), and a few features amon</w:t>
            </w:r>
            <w:r>
              <w:rPr>
                <w:bCs/>
                <w:sz w:val="20"/>
                <w:szCs w:val="20"/>
              </w:rPr>
              <w:t>g</w:t>
            </w:r>
            <w:r w:rsidRPr="00241799">
              <w:rPr>
                <w:bCs/>
                <w:sz w:val="20"/>
                <w:szCs w:val="20"/>
              </w:rPr>
              <w:t xml:space="preserve"> the features that impact to initial access can be reported earlier to the network without introducing a sep</w:t>
            </w:r>
            <w:r>
              <w:rPr>
                <w:bCs/>
                <w:sz w:val="20"/>
                <w:szCs w:val="20"/>
              </w:rPr>
              <w:t>a</w:t>
            </w:r>
            <w:r w:rsidRPr="00241799">
              <w:rPr>
                <w:bCs/>
                <w:sz w:val="20"/>
                <w:szCs w:val="20"/>
              </w:rPr>
              <w:t>rate UE type.</w:t>
            </w:r>
          </w:p>
        </w:tc>
      </w:tr>
      <w:tr w:rsidR="009E2C37" w14:paraId="613E6581" w14:textId="77777777" w:rsidTr="00D608D4">
        <w:tc>
          <w:tcPr>
            <w:tcW w:w="2384" w:type="dxa"/>
          </w:tcPr>
          <w:p w14:paraId="4796593F" w14:textId="31C8F31C" w:rsidR="009E2C37" w:rsidRPr="009E2C37" w:rsidRDefault="009E2C37" w:rsidP="00F0140F">
            <w:pPr>
              <w:pStyle w:val="a9"/>
              <w:rPr>
                <w:rFonts w:eastAsiaTheme="minorEastAsia"/>
                <w:bCs/>
              </w:rPr>
            </w:pPr>
            <w:r>
              <w:rPr>
                <w:rFonts w:eastAsiaTheme="minorEastAsia" w:hint="eastAsia"/>
                <w:bCs/>
              </w:rPr>
              <w:t>CATT</w:t>
            </w:r>
          </w:p>
        </w:tc>
        <w:tc>
          <w:tcPr>
            <w:tcW w:w="1232" w:type="dxa"/>
          </w:tcPr>
          <w:p w14:paraId="6DEAA45F" w14:textId="05234C92" w:rsidR="009E2C37" w:rsidRPr="009E2C37" w:rsidRDefault="009E2C37" w:rsidP="00F0140F">
            <w:pPr>
              <w:pStyle w:val="a9"/>
              <w:rPr>
                <w:rFonts w:eastAsiaTheme="minorEastAsia"/>
                <w:bCs/>
              </w:rPr>
            </w:pPr>
            <w:r>
              <w:rPr>
                <w:rFonts w:eastAsiaTheme="minorEastAsia" w:hint="eastAsia"/>
                <w:bCs/>
              </w:rPr>
              <w:t>Yes</w:t>
            </w:r>
          </w:p>
        </w:tc>
        <w:tc>
          <w:tcPr>
            <w:tcW w:w="6013" w:type="dxa"/>
          </w:tcPr>
          <w:p w14:paraId="5DB0C33A" w14:textId="35E8C9DD" w:rsidR="009E2C37" w:rsidRPr="009E2C37" w:rsidRDefault="009E2C37" w:rsidP="00D829BD">
            <w:pPr>
              <w:pStyle w:val="a9"/>
              <w:rPr>
                <w:rFonts w:eastAsiaTheme="minorEastAsia"/>
                <w:bCs/>
              </w:rPr>
            </w:pPr>
            <w:r>
              <w:rPr>
                <w:rFonts w:eastAsiaTheme="minorEastAsia"/>
                <w:bCs/>
              </w:rPr>
              <w:t>W</w:t>
            </w:r>
            <w:r>
              <w:rPr>
                <w:rFonts w:eastAsiaTheme="minorEastAsia" w:hint="eastAsia"/>
                <w:bCs/>
              </w:rPr>
              <w:t>e think R2 can discuss on this aspect. But on the other hand we should take into account request from R1 on UE types. De</w:t>
            </w:r>
            <w:r w:rsidR="00D829BD">
              <w:rPr>
                <w:rFonts w:eastAsiaTheme="minorEastAsia" w:hint="eastAsia"/>
                <w:bCs/>
              </w:rPr>
              <w:t>finition of UE type should baed on com</w:t>
            </w:r>
            <w:r>
              <w:rPr>
                <w:rFonts w:eastAsiaTheme="minorEastAsia" w:hint="eastAsia"/>
                <w:bCs/>
              </w:rPr>
              <w:t>preshensive</w:t>
            </w:r>
            <w:r w:rsidR="00D829BD">
              <w:rPr>
                <w:rFonts w:eastAsiaTheme="minorEastAsia" w:hint="eastAsia"/>
                <w:bCs/>
              </w:rPr>
              <w:t xml:space="preserve"> understandings of the use case/requirements</w:t>
            </w:r>
            <w:r>
              <w:rPr>
                <w:rFonts w:eastAsiaTheme="minorEastAsia" w:hint="eastAsia"/>
                <w:bCs/>
              </w:rPr>
              <w:t>.</w:t>
            </w:r>
          </w:p>
        </w:tc>
      </w:tr>
      <w:tr w:rsidR="00C01613" w14:paraId="592EEAE5" w14:textId="77777777" w:rsidTr="00D608D4">
        <w:tc>
          <w:tcPr>
            <w:tcW w:w="2384" w:type="dxa"/>
          </w:tcPr>
          <w:p w14:paraId="4E492C69" w14:textId="1A6A5B21" w:rsidR="00C01613" w:rsidRDefault="00C01613" w:rsidP="00C01613">
            <w:pPr>
              <w:pStyle w:val="a9"/>
              <w:rPr>
                <w:bCs/>
              </w:rPr>
            </w:pPr>
            <w:r>
              <w:t>Intel</w:t>
            </w:r>
          </w:p>
        </w:tc>
        <w:tc>
          <w:tcPr>
            <w:tcW w:w="1232" w:type="dxa"/>
          </w:tcPr>
          <w:p w14:paraId="68399D85" w14:textId="7D36C0F9" w:rsidR="00C01613" w:rsidRDefault="00C01613" w:rsidP="00C01613">
            <w:pPr>
              <w:pStyle w:val="a9"/>
              <w:rPr>
                <w:bCs/>
              </w:rPr>
            </w:pPr>
            <w:r>
              <w:t>Partially yes</w:t>
            </w:r>
          </w:p>
        </w:tc>
        <w:tc>
          <w:tcPr>
            <w:tcW w:w="6013" w:type="dxa"/>
          </w:tcPr>
          <w:p w14:paraId="055CEE4E" w14:textId="3896154E" w:rsidR="00C01613" w:rsidRDefault="00C01613" w:rsidP="00C01613">
            <w:pPr>
              <w:pStyle w:val="a9"/>
              <w:rPr>
                <w:bCs/>
              </w:rPr>
            </w:pPr>
            <w:r>
              <w:t xml:space="preserve">This is related to offline discussion #109. RAN2 should discuss and conclude the need/purpose of the device type, and how the device type is defined. But the number and the details are related to what physical layer capabilities are reduced, therefore RAN1 involvement is needed when discuss the number and the associated capabilities. </w:t>
            </w:r>
          </w:p>
        </w:tc>
      </w:tr>
      <w:tr w:rsidR="009F35DE" w:rsidRPr="00F30CF9" w14:paraId="171A46AD" w14:textId="77777777" w:rsidTr="009F35DE">
        <w:tc>
          <w:tcPr>
            <w:tcW w:w="2384" w:type="dxa"/>
          </w:tcPr>
          <w:p w14:paraId="63782784" w14:textId="77777777" w:rsidR="009F35DE" w:rsidRPr="00F30CF9" w:rsidRDefault="009F35DE" w:rsidP="00A256C1">
            <w:pPr>
              <w:pStyle w:val="a9"/>
              <w:rPr>
                <w:rFonts w:eastAsia="Yu Mincho"/>
                <w:bCs/>
                <w:lang w:val="en-US"/>
              </w:rPr>
            </w:pPr>
            <w:r>
              <w:rPr>
                <w:rFonts w:eastAsia="Yu Mincho" w:hint="eastAsia"/>
                <w:bCs/>
                <w:lang w:val="en-US"/>
              </w:rPr>
              <w:t>v</w:t>
            </w:r>
            <w:r>
              <w:rPr>
                <w:rFonts w:eastAsia="Yu Mincho"/>
                <w:bCs/>
                <w:lang w:val="en-US"/>
              </w:rPr>
              <w:t>ivo</w:t>
            </w:r>
          </w:p>
        </w:tc>
        <w:tc>
          <w:tcPr>
            <w:tcW w:w="1232" w:type="dxa"/>
          </w:tcPr>
          <w:p w14:paraId="1390DBDB" w14:textId="77777777" w:rsidR="009F35DE" w:rsidRPr="00F30CF9" w:rsidRDefault="009F35DE" w:rsidP="00A256C1">
            <w:pPr>
              <w:pStyle w:val="a9"/>
              <w:rPr>
                <w:rFonts w:eastAsia="Yu Mincho"/>
                <w:bCs/>
                <w:lang w:val="en-US"/>
              </w:rPr>
            </w:pPr>
            <w:r>
              <w:rPr>
                <w:rFonts w:eastAsia="Yu Mincho" w:hint="eastAsia"/>
                <w:bCs/>
                <w:lang w:val="en-US"/>
              </w:rPr>
              <w:t>Y</w:t>
            </w:r>
            <w:r>
              <w:rPr>
                <w:rFonts w:eastAsia="Yu Mincho"/>
                <w:bCs/>
                <w:lang w:val="en-US"/>
              </w:rPr>
              <w:t>es</w:t>
            </w:r>
          </w:p>
        </w:tc>
        <w:tc>
          <w:tcPr>
            <w:tcW w:w="6013" w:type="dxa"/>
          </w:tcPr>
          <w:p w14:paraId="374F1F6D" w14:textId="77777777" w:rsidR="009F35DE" w:rsidRDefault="009F35DE" w:rsidP="00A256C1">
            <w:pPr>
              <w:pStyle w:val="a9"/>
              <w:rPr>
                <w:rFonts w:eastAsia="Yu Mincho"/>
                <w:bCs/>
                <w:lang w:val="en-US"/>
              </w:rPr>
            </w:pPr>
            <w:r>
              <w:rPr>
                <w:rFonts w:eastAsia="Yu Mincho" w:hint="eastAsia"/>
                <w:bCs/>
                <w:lang w:val="en-US"/>
              </w:rPr>
              <w:t>H</w:t>
            </w:r>
            <w:r>
              <w:rPr>
                <w:rFonts w:eastAsia="Yu Mincho"/>
                <w:bCs/>
                <w:lang w:val="en-US"/>
              </w:rPr>
              <w:t>ow UE types should be defined and captured in specification should be determined in RAN2.</w:t>
            </w:r>
          </w:p>
          <w:p w14:paraId="71755B48" w14:textId="77777777" w:rsidR="009F35DE" w:rsidRDefault="009F35DE" w:rsidP="00A256C1">
            <w:pPr>
              <w:pStyle w:val="a9"/>
              <w:rPr>
                <w:rFonts w:eastAsia="Yu Mincho"/>
                <w:bCs/>
                <w:lang w:val="en-US"/>
              </w:rPr>
            </w:pPr>
            <w:r>
              <w:rPr>
                <w:rFonts w:eastAsia="Yu Mincho"/>
                <w:bCs/>
                <w:lang w:val="en-US"/>
              </w:rPr>
              <w:t xml:space="preserve">How many UE types should be discussed and decided in both RAN1 and RAN2. At least, RAN2 decision should be based on the detailed reduced capability defined in RAN1. </w:t>
            </w:r>
          </w:p>
          <w:p w14:paraId="3E3BCC52" w14:textId="77777777" w:rsidR="009F35DE" w:rsidRPr="00F30CF9" w:rsidRDefault="009F35DE" w:rsidP="00A256C1">
            <w:pPr>
              <w:pStyle w:val="a9"/>
              <w:rPr>
                <w:rFonts w:eastAsia="Yu Mincho"/>
                <w:bCs/>
                <w:lang w:val="en-US"/>
              </w:rPr>
            </w:pPr>
            <w:r>
              <w:rPr>
                <w:rFonts w:eastAsia="Yu Mincho" w:hint="eastAsia"/>
                <w:bCs/>
                <w:lang w:val="en-US"/>
              </w:rPr>
              <w:t>A</w:t>
            </w:r>
            <w:r>
              <w:rPr>
                <w:rFonts w:eastAsia="Yu Mincho"/>
                <w:bCs/>
                <w:lang w:val="en-US"/>
              </w:rPr>
              <w:t xml:space="preserve">ll these issues are being discussed in </w:t>
            </w:r>
            <w:r>
              <w:rPr>
                <w:rFonts w:eastAsia="Yu Mincho" w:hint="eastAsia"/>
                <w:bCs/>
                <w:lang w:val="en-US"/>
              </w:rPr>
              <w:t>off</w:t>
            </w:r>
            <w:r>
              <w:rPr>
                <w:rFonts w:eastAsia="Yu Mincho"/>
                <w:bCs/>
                <w:lang w:val="en-US"/>
              </w:rPr>
              <w:t xml:space="preserve">line #019. </w:t>
            </w:r>
          </w:p>
        </w:tc>
      </w:tr>
      <w:tr w:rsidR="00D915BB" w:rsidRPr="00F30CF9" w14:paraId="3B8FD807" w14:textId="77777777" w:rsidTr="009F35DE">
        <w:tc>
          <w:tcPr>
            <w:tcW w:w="2384" w:type="dxa"/>
          </w:tcPr>
          <w:p w14:paraId="44C098E4" w14:textId="5BA5CB37" w:rsidR="00D915BB" w:rsidRDefault="00D915BB" w:rsidP="00D915BB">
            <w:pPr>
              <w:pStyle w:val="a9"/>
              <w:rPr>
                <w:rFonts w:eastAsia="Yu Mincho"/>
                <w:bCs/>
                <w:lang w:val="en-US"/>
              </w:rPr>
            </w:pPr>
            <w:r>
              <w:rPr>
                <w:rFonts w:eastAsia="Malgun Gothic" w:hint="eastAsia"/>
                <w:lang w:eastAsia="ko-KR"/>
              </w:rPr>
              <w:t>LG</w:t>
            </w:r>
          </w:p>
        </w:tc>
        <w:tc>
          <w:tcPr>
            <w:tcW w:w="1232" w:type="dxa"/>
          </w:tcPr>
          <w:p w14:paraId="2BB63CBE" w14:textId="0271E01D" w:rsidR="00D915BB" w:rsidRDefault="00D915BB" w:rsidP="00D915BB">
            <w:pPr>
              <w:pStyle w:val="a9"/>
              <w:rPr>
                <w:rFonts w:eastAsia="Yu Mincho"/>
                <w:bCs/>
                <w:lang w:val="en-US"/>
              </w:rPr>
            </w:pPr>
            <w:r>
              <w:rPr>
                <w:rFonts w:eastAsia="Malgun Gothic" w:hint="eastAsia"/>
                <w:lang w:eastAsia="ko-KR"/>
              </w:rPr>
              <w:t>Yes</w:t>
            </w:r>
          </w:p>
        </w:tc>
        <w:tc>
          <w:tcPr>
            <w:tcW w:w="6013" w:type="dxa"/>
          </w:tcPr>
          <w:p w14:paraId="09451DAB" w14:textId="65AF77EC" w:rsidR="00D915BB" w:rsidRDefault="00D915BB" w:rsidP="00D915BB">
            <w:pPr>
              <w:pStyle w:val="a9"/>
              <w:rPr>
                <w:rFonts w:eastAsia="Yu Mincho"/>
                <w:bCs/>
                <w:lang w:val="en-US"/>
              </w:rPr>
            </w:pPr>
            <w:r>
              <w:rPr>
                <w:rFonts w:eastAsia="Malgun Gothic" w:hint="eastAsia"/>
                <w:lang w:eastAsia="ko-KR"/>
              </w:rPr>
              <w:t xml:space="preserve">RAN2 should discuss </w:t>
            </w:r>
            <w:r>
              <w:rPr>
                <w:rFonts w:eastAsia="Malgun Gothic"/>
                <w:lang w:eastAsia="ko-KR"/>
              </w:rPr>
              <w:t>RedCap UE types in RAN2 point of view and provide RAN2 input.</w:t>
            </w:r>
          </w:p>
        </w:tc>
      </w:tr>
      <w:tr w:rsidR="005F3E7C" w:rsidRPr="00F30CF9" w14:paraId="7F1B723B" w14:textId="77777777" w:rsidTr="009F35DE">
        <w:tc>
          <w:tcPr>
            <w:tcW w:w="2384" w:type="dxa"/>
          </w:tcPr>
          <w:p w14:paraId="74E05E64" w14:textId="05A12C48" w:rsidR="005F3E7C" w:rsidRDefault="005F3E7C" w:rsidP="005F3E7C">
            <w:pPr>
              <w:pStyle w:val="a9"/>
              <w:rPr>
                <w:rFonts w:eastAsia="Malgun Gothic"/>
                <w:lang w:eastAsia="ko-KR"/>
              </w:rPr>
            </w:pPr>
            <w:r w:rsidRPr="00320744">
              <w:rPr>
                <w:rFonts w:hint="eastAsia"/>
                <w:sz w:val="20"/>
                <w:szCs w:val="20"/>
              </w:rPr>
              <w:t>L</w:t>
            </w:r>
            <w:r w:rsidRPr="00320744">
              <w:rPr>
                <w:sz w:val="20"/>
                <w:szCs w:val="20"/>
              </w:rPr>
              <w:t>enovo</w:t>
            </w:r>
          </w:p>
        </w:tc>
        <w:tc>
          <w:tcPr>
            <w:tcW w:w="1232" w:type="dxa"/>
          </w:tcPr>
          <w:p w14:paraId="5E922381" w14:textId="132C719E" w:rsidR="005F3E7C" w:rsidRDefault="005F3E7C" w:rsidP="005F3E7C">
            <w:pPr>
              <w:pStyle w:val="a9"/>
              <w:rPr>
                <w:rFonts w:eastAsia="Malgun Gothic"/>
                <w:lang w:eastAsia="ko-KR"/>
              </w:rPr>
            </w:pPr>
            <w:r w:rsidRPr="00320744">
              <w:rPr>
                <w:rFonts w:hint="eastAsia"/>
                <w:sz w:val="20"/>
                <w:szCs w:val="20"/>
              </w:rPr>
              <w:t>Y</w:t>
            </w:r>
            <w:r w:rsidRPr="00320744">
              <w:rPr>
                <w:sz w:val="20"/>
                <w:szCs w:val="20"/>
              </w:rPr>
              <w:t>es</w:t>
            </w:r>
          </w:p>
        </w:tc>
        <w:tc>
          <w:tcPr>
            <w:tcW w:w="6013" w:type="dxa"/>
          </w:tcPr>
          <w:p w14:paraId="2768EB66" w14:textId="2B0F7B5D" w:rsidR="005F3E7C" w:rsidRDefault="005F3E7C" w:rsidP="005F3E7C">
            <w:pPr>
              <w:pStyle w:val="a9"/>
              <w:rPr>
                <w:rFonts w:eastAsia="Malgun Gothic"/>
                <w:lang w:eastAsia="ko-KR"/>
              </w:rPr>
            </w:pPr>
            <w:r w:rsidRPr="00320744">
              <w:rPr>
                <w:rFonts w:hint="eastAsia"/>
                <w:sz w:val="20"/>
                <w:szCs w:val="20"/>
              </w:rPr>
              <w:t>I</w:t>
            </w:r>
            <w:r w:rsidRPr="00320744">
              <w:rPr>
                <w:sz w:val="20"/>
                <w:szCs w:val="20"/>
              </w:rPr>
              <w:t>t is mentioned in the email</w:t>
            </w:r>
            <w:r w:rsidRPr="00320744">
              <w:rPr>
                <w:rFonts w:hint="eastAsia"/>
                <w:sz w:val="20"/>
                <w:szCs w:val="20"/>
              </w:rPr>
              <w:t>[</w:t>
            </w:r>
            <w:r w:rsidRPr="00320744">
              <w:rPr>
                <w:sz w:val="20"/>
                <w:szCs w:val="20"/>
              </w:rPr>
              <w:t xml:space="preserve">109]. </w:t>
            </w:r>
          </w:p>
        </w:tc>
      </w:tr>
      <w:tr w:rsidR="00FF41C2" w:rsidRPr="00F30CF9" w14:paraId="2B083837" w14:textId="77777777" w:rsidTr="00FF41C2">
        <w:tc>
          <w:tcPr>
            <w:tcW w:w="2384" w:type="dxa"/>
          </w:tcPr>
          <w:p w14:paraId="193EEB3E" w14:textId="6F451C04" w:rsidR="00FF41C2" w:rsidRDefault="00FF41C2" w:rsidP="00EC1833">
            <w:pPr>
              <w:pStyle w:val="a9"/>
              <w:rPr>
                <w:rFonts w:eastAsia="Malgun Gothic"/>
                <w:lang w:eastAsia="ko-KR"/>
              </w:rPr>
            </w:pPr>
            <w:r>
              <w:rPr>
                <w:sz w:val="20"/>
                <w:szCs w:val="20"/>
              </w:rPr>
              <w:t>Nokia</w:t>
            </w:r>
          </w:p>
        </w:tc>
        <w:tc>
          <w:tcPr>
            <w:tcW w:w="1232" w:type="dxa"/>
          </w:tcPr>
          <w:p w14:paraId="1DD36FF5" w14:textId="77777777" w:rsidR="00FF41C2" w:rsidRDefault="00FF41C2" w:rsidP="00EC1833">
            <w:pPr>
              <w:pStyle w:val="a9"/>
              <w:rPr>
                <w:rFonts w:eastAsia="Malgun Gothic"/>
                <w:lang w:eastAsia="ko-KR"/>
              </w:rPr>
            </w:pPr>
            <w:r w:rsidRPr="00320744">
              <w:rPr>
                <w:rFonts w:hint="eastAsia"/>
                <w:sz w:val="20"/>
                <w:szCs w:val="20"/>
              </w:rPr>
              <w:t>Y</w:t>
            </w:r>
            <w:r w:rsidRPr="00320744">
              <w:rPr>
                <w:sz w:val="20"/>
                <w:szCs w:val="20"/>
              </w:rPr>
              <w:t>es</w:t>
            </w:r>
          </w:p>
        </w:tc>
        <w:tc>
          <w:tcPr>
            <w:tcW w:w="6013" w:type="dxa"/>
          </w:tcPr>
          <w:p w14:paraId="537AD9F4" w14:textId="58AFAEB7" w:rsidR="00FF41C2" w:rsidRDefault="00FF41C2" w:rsidP="00EC1833">
            <w:pPr>
              <w:pStyle w:val="a9"/>
              <w:rPr>
                <w:rFonts w:eastAsia="Malgun Gothic"/>
                <w:lang w:eastAsia="ko-KR"/>
              </w:rPr>
            </w:pPr>
            <w:r>
              <w:rPr>
                <w:sz w:val="20"/>
                <w:szCs w:val="20"/>
              </w:rPr>
              <w:t xml:space="preserve">RAN2 can discuss UE types together with RAN1. It should be noted that there is no necessarily need to signal the UE type to the  network. </w:t>
            </w:r>
          </w:p>
        </w:tc>
      </w:tr>
      <w:tr w:rsidR="00785EAA" w14:paraId="5B444817" w14:textId="77777777" w:rsidTr="00785EAA">
        <w:tc>
          <w:tcPr>
            <w:tcW w:w="2384" w:type="dxa"/>
          </w:tcPr>
          <w:p w14:paraId="637C343D" w14:textId="77777777" w:rsidR="00785EAA" w:rsidRDefault="00785EAA" w:rsidP="008D4850">
            <w:pPr>
              <w:pStyle w:val="a9"/>
              <w:rPr>
                <w:rFonts w:eastAsia="Malgun Gothic"/>
                <w:lang w:eastAsia="ko-KR"/>
              </w:rPr>
            </w:pPr>
            <w:r>
              <w:rPr>
                <w:rFonts w:eastAsia="Malgun Gothic"/>
                <w:lang w:eastAsia="ko-KR"/>
              </w:rPr>
              <w:t>MediaTek</w:t>
            </w:r>
          </w:p>
        </w:tc>
        <w:tc>
          <w:tcPr>
            <w:tcW w:w="1232" w:type="dxa"/>
          </w:tcPr>
          <w:p w14:paraId="2EECFDF3" w14:textId="77777777" w:rsidR="00785EAA" w:rsidRDefault="00785EAA" w:rsidP="008D4850">
            <w:pPr>
              <w:pStyle w:val="a9"/>
              <w:rPr>
                <w:rFonts w:eastAsia="Malgun Gothic"/>
                <w:lang w:eastAsia="ko-KR"/>
              </w:rPr>
            </w:pPr>
            <w:r>
              <w:rPr>
                <w:rFonts w:eastAsia="Malgun Gothic"/>
                <w:lang w:eastAsia="ko-KR"/>
              </w:rPr>
              <w:t>Yes</w:t>
            </w:r>
          </w:p>
        </w:tc>
        <w:tc>
          <w:tcPr>
            <w:tcW w:w="6013" w:type="dxa"/>
          </w:tcPr>
          <w:p w14:paraId="54D71B6F" w14:textId="77777777" w:rsidR="00785EAA" w:rsidRDefault="00785EAA" w:rsidP="008D4850">
            <w:pPr>
              <w:pStyle w:val="a9"/>
              <w:rPr>
                <w:rFonts w:eastAsia="Malgun Gothic"/>
                <w:lang w:eastAsia="ko-KR"/>
              </w:rPr>
            </w:pPr>
            <w:r>
              <w:rPr>
                <w:rFonts w:eastAsia="Malgun Gothic"/>
                <w:lang w:eastAsia="ko-KR"/>
              </w:rPr>
              <w:t>Yes, RAN2 should study how a RedCap device type is to be defined. Of course, as normal operation, we take the input from other WGs into account.</w:t>
            </w:r>
          </w:p>
        </w:tc>
      </w:tr>
      <w:tr w:rsidR="00BB44ED" w14:paraId="77D113DB" w14:textId="77777777" w:rsidTr="00785EAA">
        <w:tc>
          <w:tcPr>
            <w:tcW w:w="2384" w:type="dxa"/>
          </w:tcPr>
          <w:p w14:paraId="658E813B" w14:textId="7C1B7A83" w:rsidR="00BB44ED" w:rsidRDefault="00BB44ED" w:rsidP="00BB44ED">
            <w:pPr>
              <w:pStyle w:val="a9"/>
              <w:rPr>
                <w:rFonts w:eastAsia="Malgun Gothic"/>
                <w:lang w:eastAsia="ko-KR"/>
              </w:rPr>
            </w:pPr>
            <w:r w:rsidRPr="00BF7EED">
              <w:rPr>
                <w:rFonts w:eastAsia="Yu Mincho" w:hint="eastAsia"/>
                <w:bCs/>
                <w:sz w:val="20"/>
                <w:szCs w:val="20"/>
                <w:lang w:eastAsia="ja-JP"/>
              </w:rPr>
              <w:t>S</w:t>
            </w:r>
            <w:r w:rsidRPr="00BF7EED">
              <w:rPr>
                <w:rFonts w:eastAsia="Yu Mincho"/>
                <w:bCs/>
                <w:sz w:val="20"/>
                <w:szCs w:val="20"/>
                <w:lang w:eastAsia="ja-JP"/>
              </w:rPr>
              <w:t>preadtrum</w:t>
            </w:r>
          </w:p>
        </w:tc>
        <w:tc>
          <w:tcPr>
            <w:tcW w:w="1232" w:type="dxa"/>
          </w:tcPr>
          <w:p w14:paraId="27009D56" w14:textId="4537F8BD" w:rsidR="00BB44ED" w:rsidRDefault="00BB44ED" w:rsidP="00BB44ED">
            <w:pPr>
              <w:pStyle w:val="a9"/>
              <w:rPr>
                <w:rFonts w:eastAsia="Malgun Gothic"/>
                <w:lang w:eastAsia="ko-KR"/>
              </w:rPr>
            </w:pPr>
            <w:r w:rsidRPr="00BF7EED">
              <w:rPr>
                <w:rFonts w:eastAsia="Yu Mincho" w:hint="eastAsia"/>
                <w:bCs/>
                <w:sz w:val="20"/>
                <w:szCs w:val="20"/>
                <w:lang w:eastAsia="ja-JP"/>
              </w:rPr>
              <w:t>Y</w:t>
            </w:r>
            <w:r w:rsidRPr="00BF7EED">
              <w:rPr>
                <w:rFonts w:eastAsia="Yu Mincho"/>
                <w:bCs/>
                <w:sz w:val="20"/>
                <w:szCs w:val="20"/>
                <w:lang w:eastAsia="ja-JP"/>
              </w:rPr>
              <w:t>es</w:t>
            </w:r>
          </w:p>
        </w:tc>
        <w:tc>
          <w:tcPr>
            <w:tcW w:w="6013" w:type="dxa"/>
          </w:tcPr>
          <w:p w14:paraId="5DA0AB1B" w14:textId="0F4E3BF6" w:rsidR="00BB44ED" w:rsidRDefault="00BB44ED" w:rsidP="00BB44ED">
            <w:pPr>
              <w:pStyle w:val="a9"/>
              <w:rPr>
                <w:rFonts w:eastAsia="Malgun Gothic"/>
                <w:lang w:eastAsia="ko-KR"/>
              </w:rPr>
            </w:pPr>
            <w:r w:rsidRPr="00BF7EED">
              <w:rPr>
                <w:rFonts w:eastAsia="Yu Mincho"/>
                <w:bCs/>
                <w:sz w:val="20"/>
                <w:szCs w:val="20"/>
                <w:lang w:eastAsia="ja-JP"/>
              </w:rPr>
              <w:t xml:space="preserve">High-level discussion </w:t>
            </w:r>
            <w:r w:rsidRPr="00BF7EED">
              <w:rPr>
                <w:rFonts w:eastAsia="Yu Mincho" w:hint="eastAsia"/>
                <w:bCs/>
                <w:sz w:val="20"/>
                <w:szCs w:val="20"/>
                <w:lang w:eastAsia="ja-JP"/>
              </w:rPr>
              <w:t>can</w:t>
            </w:r>
            <w:r w:rsidRPr="00BF7EED">
              <w:rPr>
                <w:rFonts w:eastAsia="Yu Mincho"/>
                <w:bCs/>
                <w:sz w:val="20"/>
                <w:szCs w:val="20"/>
                <w:lang w:eastAsia="ja-JP"/>
              </w:rPr>
              <w:t xml:space="preserve"> be performed in RAN2, but RAN1 does the final conclution. </w:t>
            </w:r>
          </w:p>
        </w:tc>
      </w:tr>
      <w:tr w:rsidR="00BB44ED" w14:paraId="006EA757" w14:textId="77777777" w:rsidTr="00785EAA">
        <w:tc>
          <w:tcPr>
            <w:tcW w:w="2384" w:type="dxa"/>
          </w:tcPr>
          <w:p w14:paraId="7980C1DE" w14:textId="77777777" w:rsidR="00BB44ED" w:rsidRDefault="00BB44ED" w:rsidP="008D4850">
            <w:pPr>
              <w:pStyle w:val="a9"/>
              <w:rPr>
                <w:rFonts w:eastAsia="Malgun Gothic"/>
                <w:lang w:eastAsia="ko-KR"/>
              </w:rPr>
            </w:pPr>
          </w:p>
        </w:tc>
        <w:tc>
          <w:tcPr>
            <w:tcW w:w="1232" w:type="dxa"/>
          </w:tcPr>
          <w:p w14:paraId="5B9A4E5E" w14:textId="77777777" w:rsidR="00BB44ED" w:rsidRDefault="00BB44ED" w:rsidP="008D4850">
            <w:pPr>
              <w:pStyle w:val="a9"/>
              <w:rPr>
                <w:rFonts w:eastAsia="Malgun Gothic"/>
                <w:lang w:eastAsia="ko-KR"/>
              </w:rPr>
            </w:pPr>
          </w:p>
        </w:tc>
        <w:tc>
          <w:tcPr>
            <w:tcW w:w="6013" w:type="dxa"/>
          </w:tcPr>
          <w:p w14:paraId="49BD5B91" w14:textId="77777777" w:rsidR="00BB44ED" w:rsidRDefault="00BB44ED" w:rsidP="008D4850">
            <w:pPr>
              <w:pStyle w:val="a9"/>
              <w:rPr>
                <w:rFonts w:eastAsia="Malgun Gothic"/>
                <w:lang w:eastAsia="ko-KR"/>
              </w:rPr>
            </w:pPr>
          </w:p>
        </w:tc>
      </w:tr>
    </w:tbl>
    <w:p w14:paraId="1C019747" w14:textId="2580F6A8" w:rsidR="00E528F9" w:rsidRDefault="00E528F9" w:rsidP="00406AF2">
      <w:pPr>
        <w:pStyle w:val="a9"/>
        <w:rPr>
          <w:rFonts w:eastAsia="宋体"/>
          <w:b/>
          <w:bCs/>
          <w:lang w:val="en-US"/>
        </w:rPr>
      </w:pPr>
    </w:p>
    <w:p w14:paraId="5F8347B9" w14:textId="09C25401" w:rsidR="00E528F9" w:rsidRDefault="00E528F9" w:rsidP="00406AF2">
      <w:pPr>
        <w:pStyle w:val="a9"/>
        <w:rPr>
          <w:rFonts w:eastAsia="宋体"/>
          <w:b/>
          <w:bCs/>
          <w:lang w:val="en-US"/>
        </w:rPr>
      </w:pPr>
      <w:r>
        <w:rPr>
          <w:rFonts w:eastAsia="宋体"/>
          <w:b/>
          <w:bCs/>
          <w:lang w:val="en-US"/>
        </w:rPr>
        <w:t xml:space="preserve">Question </w:t>
      </w:r>
      <w:r w:rsidR="009B0F9E">
        <w:rPr>
          <w:rFonts w:eastAsia="宋体"/>
          <w:b/>
          <w:bCs/>
          <w:lang w:val="en-US"/>
        </w:rPr>
        <w:t>6</w:t>
      </w:r>
      <w:r>
        <w:rPr>
          <w:rFonts w:eastAsia="宋体"/>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宋体"/>
          <w:b/>
          <w:bCs/>
          <w:lang w:val="en-US"/>
        </w:rPr>
        <w:t>, and provide possible input in TR 38.875</w:t>
      </w:r>
      <w:r>
        <w:rPr>
          <w:rFonts w:eastAsia="宋体"/>
          <w:b/>
          <w:bCs/>
          <w:lang w:val="en-US"/>
        </w:rPr>
        <w:t>?</w:t>
      </w:r>
    </w:p>
    <w:tbl>
      <w:tblPr>
        <w:tblStyle w:val="aff4"/>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a9"/>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a9"/>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a9"/>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a9"/>
              <w:rPr>
                <w:sz w:val="20"/>
                <w:szCs w:val="20"/>
              </w:rPr>
            </w:pPr>
            <w:r w:rsidRPr="00C84F90">
              <w:rPr>
                <w:sz w:val="20"/>
                <w:szCs w:val="20"/>
              </w:rPr>
              <w:t>Qualcomm</w:t>
            </w:r>
          </w:p>
        </w:tc>
        <w:tc>
          <w:tcPr>
            <w:tcW w:w="1232" w:type="dxa"/>
          </w:tcPr>
          <w:p w14:paraId="17218114" w14:textId="7951094F" w:rsidR="00E528F9" w:rsidRPr="00C84F90" w:rsidRDefault="000E49E3" w:rsidP="00084917">
            <w:pPr>
              <w:pStyle w:val="a9"/>
              <w:rPr>
                <w:sz w:val="20"/>
                <w:szCs w:val="20"/>
              </w:rPr>
            </w:pPr>
            <w:r>
              <w:rPr>
                <w:sz w:val="20"/>
                <w:szCs w:val="20"/>
              </w:rPr>
              <w:t>No</w:t>
            </w:r>
          </w:p>
        </w:tc>
        <w:tc>
          <w:tcPr>
            <w:tcW w:w="6013" w:type="dxa"/>
          </w:tcPr>
          <w:p w14:paraId="7B619D73" w14:textId="60B68C47" w:rsidR="00E528F9" w:rsidRPr="00AE3CEB" w:rsidRDefault="000E49E3" w:rsidP="00084917">
            <w:pPr>
              <w:pStyle w:val="a9"/>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a9"/>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a9"/>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a9"/>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a9"/>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a9"/>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a9"/>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a9"/>
              <w:rPr>
                <w:sz w:val="20"/>
                <w:szCs w:val="20"/>
              </w:rPr>
            </w:pPr>
            <w:r w:rsidRPr="00AA496B">
              <w:rPr>
                <w:sz w:val="20"/>
                <w:szCs w:val="20"/>
              </w:rPr>
              <w:t>Ericsson</w:t>
            </w:r>
          </w:p>
        </w:tc>
        <w:tc>
          <w:tcPr>
            <w:tcW w:w="1232" w:type="dxa"/>
          </w:tcPr>
          <w:p w14:paraId="178B350B" w14:textId="602BCBAA" w:rsidR="005475B9" w:rsidRPr="00AA496B" w:rsidRDefault="00DD27F6" w:rsidP="005475B9">
            <w:pPr>
              <w:pStyle w:val="a9"/>
              <w:rPr>
                <w:sz w:val="20"/>
                <w:szCs w:val="20"/>
              </w:rPr>
            </w:pPr>
            <w:r>
              <w:rPr>
                <w:sz w:val="20"/>
                <w:szCs w:val="20"/>
              </w:rPr>
              <w:t>-</w:t>
            </w:r>
          </w:p>
        </w:tc>
        <w:tc>
          <w:tcPr>
            <w:tcW w:w="6013" w:type="dxa"/>
          </w:tcPr>
          <w:p w14:paraId="0AC00E3B" w14:textId="77777777" w:rsidR="005B38B2" w:rsidRDefault="00AA496B" w:rsidP="005475B9">
            <w:pPr>
              <w:pStyle w:val="a9"/>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a9"/>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a9"/>
              <w:rPr>
                <w:b/>
                <w:bCs/>
                <w:sz w:val="20"/>
                <w:szCs w:val="20"/>
              </w:rPr>
            </w:pPr>
            <w:r w:rsidRPr="008317CB">
              <w:rPr>
                <w:sz w:val="20"/>
                <w:szCs w:val="20"/>
              </w:rPr>
              <w:t>Futurewei</w:t>
            </w:r>
          </w:p>
        </w:tc>
        <w:tc>
          <w:tcPr>
            <w:tcW w:w="1232" w:type="dxa"/>
          </w:tcPr>
          <w:p w14:paraId="0B28B2EB" w14:textId="11A3FDC5" w:rsidR="007248B9" w:rsidRPr="00AE3CEB" w:rsidRDefault="007248B9" w:rsidP="007248B9">
            <w:pPr>
              <w:pStyle w:val="a9"/>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a9"/>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a9"/>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a9"/>
              <w:rPr>
                <w:sz w:val="20"/>
                <w:szCs w:val="20"/>
              </w:rPr>
            </w:pPr>
            <w:r w:rsidRPr="00332F06">
              <w:rPr>
                <w:sz w:val="20"/>
                <w:szCs w:val="20"/>
              </w:rPr>
              <w:t>Yes</w:t>
            </w:r>
          </w:p>
        </w:tc>
        <w:tc>
          <w:tcPr>
            <w:tcW w:w="6013" w:type="dxa"/>
          </w:tcPr>
          <w:p w14:paraId="6D9545CF" w14:textId="2FEB951B" w:rsidR="00332F06" w:rsidRPr="00332F06" w:rsidRDefault="00332F06" w:rsidP="00332F06">
            <w:pPr>
              <w:pStyle w:val="a9"/>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a9"/>
            </w:pPr>
            <w:r>
              <w:t>Apple</w:t>
            </w:r>
          </w:p>
        </w:tc>
        <w:tc>
          <w:tcPr>
            <w:tcW w:w="1232" w:type="dxa"/>
          </w:tcPr>
          <w:p w14:paraId="76326DF9" w14:textId="77777777" w:rsidR="00F453A7" w:rsidRPr="008317CB" w:rsidRDefault="00F453A7" w:rsidP="00B11B61">
            <w:pPr>
              <w:pStyle w:val="a9"/>
            </w:pPr>
            <w:r>
              <w:t>??</w:t>
            </w:r>
          </w:p>
        </w:tc>
        <w:tc>
          <w:tcPr>
            <w:tcW w:w="6013" w:type="dxa"/>
          </w:tcPr>
          <w:p w14:paraId="07B1DAFA" w14:textId="77777777" w:rsidR="00F453A7" w:rsidRPr="008317CB" w:rsidRDefault="00F453A7" w:rsidP="00B11B61">
            <w:pPr>
              <w:pStyle w:val="a9"/>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a9"/>
            </w:pPr>
            <w:r>
              <w:t>Sequans</w:t>
            </w:r>
          </w:p>
        </w:tc>
        <w:tc>
          <w:tcPr>
            <w:tcW w:w="1232" w:type="dxa"/>
          </w:tcPr>
          <w:p w14:paraId="3A4CDA67" w14:textId="6CFDB280" w:rsidR="00F453A7" w:rsidRPr="00332F06" w:rsidRDefault="00CF497C" w:rsidP="00332F06">
            <w:pPr>
              <w:pStyle w:val="a9"/>
            </w:pPr>
            <w:r>
              <w:t>Eventually yes</w:t>
            </w:r>
          </w:p>
        </w:tc>
        <w:tc>
          <w:tcPr>
            <w:tcW w:w="6013" w:type="dxa"/>
          </w:tcPr>
          <w:p w14:paraId="31637F01" w14:textId="377B9892" w:rsidR="00F453A7" w:rsidRPr="00332F06" w:rsidRDefault="00CF497C" w:rsidP="00332F06">
            <w:pPr>
              <w:pStyle w:val="a9"/>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a9"/>
              <w:rPr>
                <w:sz w:val="20"/>
              </w:rPr>
            </w:pPr>
            <w:r w:rsidRPr="000328C2">
              <w:rPr>
                <w:rFonts w:eastAsia="Yu Mincho" w:hint="eastAsia"/>
                <w:bCs/>
                <w:sz w:val="20"/>
                <w:szCs w:val="20"/>
                <w:lang w:eastAsia="ja-JP"/>
              </w:rPr>
              <w:t>NEC</w:t>
            </w:r>
          </w:p>
        </w:tc>
        <w:tc>
          <w:tcPr>
            <w:tcW w:w="1232" w:type="dxa"/>
          </w:tcPr>
          <w:p w14:paraId="650BF29A" w14:textId="09EA5451" w:rsidR="009132CD" w:rsidRPr="009132CD" w:rsidRDefault="009132CD" w:rsidP="009132CD">
            <w:pPr>
              <w:pStyle w:val="a9"/>
              <w:rPr>
                <w:sz w:val="20"/>
              </w:rPr>
            </w:pPr>
            <w:r>
              <w:rPr>
                <w:rFonts w:eastAsia="Yu Mincho" w:hint="eastAsia"/>
                <w:bCs/>
                <w:sz w:val="20"/>
                <w:szCs w:val="20"/>
                <w:lang w:eastAsia="ja-JP"/>
              </w:rPr>
              <w:t>No</w:t>
            </w:r>
          </w:p>
        </w:tc>
        <w:tc>
          <w:tcPr>
            <w:tcW w:w="6013" w:type="dxa"/>
          </w:tcPr>
          <w:p w14:paraId="1666EA5F" w14:textId="7DB16A2F" w:rsidR="009132CD" w:rsidRPr="009132CD" w:rsidRDefault="009132CD" w:rsidP="009132CD">
            <w:pPr>
              <w:pStyle w:val="a9"/>
              <w:rPr>
                <w:sz w:val="20"/>
              </w:rPr>
            </w:pPr>
            <w:r>
              <w:rPr>
                <w:rFonts w:eastAsia="Yu Mincho"/>
                <w:bCs/>
                <w:sz w:val="20"/>
                <w:szCs w:val="20"/>
                <w:lang w:eastAsia="ja-JP"/>
              </w:rPr>
              <w:t>at least, should not spend much time on this during SI</w:t>
            </w:r>
          </w:p>
        </w:tc>
      </w:tr>
      <w:tr w:rsidR="005D264C" w14:paraId="7B83EBF7" w14:textId="77777777" w:rsidTr="009132CD">
        <w:tc>
          <w:tcPr>
            <w:tcW w:w="2384" w:type="dxa"/>
          </w:tcPr>
          <w:p w14:paraId="4680104B" w14:textId="7C017A20" w:rsidR="005D264C" w:rsidRPr="009132CD" w:rsidRDefault="005D264C" w:rsidP="005D264C">
            <w:pPr>
              <w:pStyle w:val="a9"/>
              <w:rPr>
                <w:sz w:val="20"/>
              </w:rPr>
            </w:pPr>
            <w:r w:rsidRPr="00564AAE">
              <w:rPr>
                <w:rFonts w:eastAsiaTheme="minorEastAsia" w:cs="Arial"/>
                <w:bCs/>
                <w:sz w:val="20"/>
                <w:szCs w:val="20"/>
              </w:rPr>
              <w:t>Huawei, HiSilicon</w:t>
            </w:r>
          </w:p>
        </w:tc>
        <w:tc>
          <w:tcPr>
            <w:tcW w:w="1232" w:type="dxa"/>
          </w:tcPr>
          <w:p w14:paraId="39FDF6F8" w14:textId="5FB72744" w:rsidR="005D264C" w:rsidRPr="009132CD" w:rsidRDefault="005D264C" w:rsidP="005D264C">
            <w:pPr>
              <w:pStyle w:val="a9"/>
              <w:rPr>
                <w:sz w:val="20"/>
              </w:rPr>
            </w:pPr>
            <w:r w:rsidRPr="00564AAE">
              <w:rPr>
                <w:rFonts w:eastAsiaTheme="minorEastAsia" w:cs="Arial"/>
                <w:bCs/>
                <w:sz w:val="20"/>
                <w:szCs w:val="20"/>
              </w:rPr>
              <w:t>-</w:t>
            </w:r>
          </w:p>
        </w:tc>
        <w:tc>
          <w:tcPr>
            <w:tcW w:w="6013" w:type="dxa"/>
          </w:tcPr>
          <w:p w14:paraId="106A4F78" w14:textId="77777777" w:rsidR="005D264C" w:rsidRDefault="005D264C" w:rsidP="005D264C">
            <w:pPr>
              <w:pStyle w:val="a9"/>
              <w:rPr>
                <w:rFonts w:eastAsiaTheme="minorEastAsia" w:cs="Arial"/>
                <w:bCs/>
                <w:sz w:val="20"/>
                <w:szCs w:val="20"/>
              </w:rPr>
            </w:pPr>
            <w:r>
              <w:rPr>
                <w:rFonts w:eastAsiaTheme="minorEastAsia" w:cs="Arial"/>
                <w:bCs/>
                <w:sz w:val="20"/>
                <w:szCs w:val="20"/>
              </w:rPr>
              <w:t xml:space="preserve">We think </w:t>
            </w:r>
            <w:r w:rsidRPr="00564AAE">
              <w:rPr>
                <w:rFonts w:eastAsiaTheme="minorEastAsia" w:cs="Arial"/>
                <w:bCs/>
                <w:sz w:val="20"/>
                <w:szCs w:val="20"/>
              </w:rPr>
              <w:t xml:space="preserve">capability signaling framework </w:t>
            </w:r>
            <w:r>
              <w:rPr>
                <w:rFonts w:eastAsiaTheme="minorEastAsia" w:cs="Arial"/>
                <w:bCs/>
                <w:sz w:val="20"/>
                <w:szCs w:val="20"/>
              </w:rPr>
              <w:t>is RAN2 job but i</w:t>
            </w:r>
            <w:r w:rsidRPr="00564AAE">
              <w:rPr>
                <w:rFonts w:eastAsiaTheme="minorEastAsia" w:cs="Arial"/>
                <w:bCs/>
                <w:sz w:val="20"/>
                <w:szCs w:val="20"/>
              </w:rPr>
              <w:t>t is not clear to us what does “constrain or extend the existing capability signaling framework</w:t>
            </w:r>
            <w:r>
              <w:rPr>
                <w:rFonts w:eastAsiaTheme="minorEastAsia" w:cs="Arial"/>
                <w:bCs/>
                <w:sz w:val="20"/>
                <w:szCs w:val="20"/>
              </w:rPr>
              <w:t>“ mean:</w:t>
            </w:r>
          </w:p>
          <w:p w14:paraId="59777A6C" w14:textId="77777777" w:rsidR="005D264C" w:rsidRDefault="005D264C" w:rsidP="005D264C">
            <w:pPr>
              <w:pStyle w:val="a9"/>
              <w:numPr>
                <w:ilvl w:val="0"/>
                <w:numId w:val="34"/>
              </w:numPr>
              <w:rPr>
                <w:rFonts w:eastAsiaTheme="minorEastAsia" w:cs="Arial"/>
                <w:bCs/>
                <w:sz w:val="20"/>
                <w:szCs w:val="20"/>
              </w:rPr>
            </w:pPr>
            <w:r>
              <w:rPr>
                <w:rFonts w:eastAsiaTheme="minorEastAsia" w:cs="Arial" w:hint="eastAsia"/>
                <w:bCs/>
                <w:sz w:val="20"/>
                <w:szCs w:val="20"/>
              </w:rPr>
              <w:t>C</w:t>
            </w:r>
            <w:r>
              <w:rPr>
                <w:rFonts w:eastAsiaTheme="minorEastAsia" w:cs="Arial"/>
                <w:bCs/>
                <w:sz w:val="20"/>
                <w:szCs w:val="20"/>
              </w:rPr>
              <w:t>an we add REDCAP type indication or other new capability (if any agreed by RAN1, e.g. HD-FDD)?</w:t>
            </w:r>
          </w:p>
          <w:p w14:paraId="5EF86D3F" w14:textId="57A0542E" w:rsidR="005D264C" w:rsidRPr="009132CD" w:rsidRDefault="005D264C" w:rsidP="005D264C">
            <w:pPr>
              <w:pStyle w:val="a9"/>
              <w:numPr>
                <w:ilvl w:val="0"/>
                <w:numId w:val="34"/>
              </w:numPr>
              <w:rPr>
                <w:sz w:val="20"/>
              </w:rPr>
            </w:pPr>
            <w:r>
              <w:rPr>
                <w:rFonts w:eastAsiaTheme="minorEastAsia" w:cs="Arial"/>
                <w:bCs/>
                <w:sz w:val="20"/>
                <w:szCs w:val="20"/>
              </w:rPr>
              <w:t>If the REDCAP UE can be identified by the network, do they still need to report the mandatory capability, e.g. support of 20Mhz?</w:t>
            </w:r>
          </w:p>
        </w:tc>
      </w:tr>
      <w:tr w:rsidR="00F0140F" w14:paraId="2B7925E8" w14:textId="77777777" w:rsidTr="009132CD">
        <w:tc>
          <w:tcPr>
            <w:tcW w:w="2384" w:type="dxa"/>
          </w:tcPr>
          <w:p w14:paraId="1B11A21A" w14:textId="383FCF70" w:rsidR="00F0140F" w:rsidRPr="00564AAE" w:rsidRDefault="00F0140F" w:rsidP="00F0140F">
            <w:pPr>
              <w:pStyle w:val="a9"/>
              <w:rPr>
                <w:rFonts w:cs="Arial"/>
                <w:bCs/>
              </w:rPr>
            </w:pPr>
            <w:r w:rsidRPr="00241799">
              <w:rPr>
                <w:bCs/>
                <w:sz w:val="20"/>
                <w:szCs w:val="20"/>
              </w:rPr>
              <w:t>Samsung</w:t>
            </w:r>
          </w:p>
        </w:tc>
        <w:tc>
          <w:tcPr>
            <w:tcW w:w="1232" w:type="dxa"/>
          </w:tcPr>
          <w:p w14:paraId="0E8475D9" w14:textId="0305C559" w:rsidR="00F0140F" w:rsidRPr="00564AAE" w:rsidRDefault="00F0140F" w:rsidP="00F0140F">
            <w:pPr>
              <w:pStyle w:val="a9"/>
              <w:rPr>
                <w:rFonts w:cs="Arial"/>
                <w:bCs/>
              </w:rPr>
            </w:pPr>
            <w:r w:rsidRPr="00241799">
              <w:rPr>
                <w:bCs/>
                <w:sz w:val="20"/>
                <w:szCs w:val="20"/>
              </w:rPr>
              <w:t>No</w:t>
            </w:r>
          </w:p>
        </w:tc>
        <w:tc>
          <w:tcPr>
            <w:tcW w:w="6013" w:type="dxa"/>
          </w:tcPr>
          <w:p w14:paraId="0AA9B45E" w14:textId="0F7089A7" w:rsidR="00F0140F" w:rsidRDefault="00F0140F" w:rsidP="00F0140F">
            <w:pPr>
              <w:pStyle w:val="a9"/>
              <w:rPr>
                <w:rFonts w:cs="Arial"/>
                <w:bCs/>
              </w:rPr>
            </w:pPr>
            <w:r w:rsidRPr="00241799">
              <w:rPr>
                <w:bCs/>
                <w:sz w:val="20"/>
                <w:szCs w:val="20"/>
              </w:rPr>
              <w:t>At this stage, we think the existing framework can be reused.</w:t>
            </w:r>
          </w:p>
        </w:tc>
      </w:tr>
      <w:tr w:rsidR="002F2F20" w14:paraId="1D60A90C" w14:textId="77777777" w:rsidTr="009132CD">
        <w:tc>
          <w:tcPr>
            <w:tcW w:w="2384" w:type="dxa"/>
          </w:tcPr>
          <w:p w14:paraId="0BABAA20" w14:textId="2041F4CC" w:rsidR="002F2F20" w:rsidRPr="002F2F20" w:rsidRDefault="002F2F20" w:rsidP="00F0140F">
            <w:pPr>
              <w:pStyle w:val="a9"/>
              <w:rPr>
                <w:rFonts w:eastAsiaTheme="minorEastAsia"/>
                <w:bCs/>
              </w:rPr>
            </w:pPr>
            <w:r>
              <w:rPr>
                <w:rFonts w:eastAsiaTheme="minorEastAsia" w:hint="eastAsia"/>
                <w:bCs/>
              </w:rPr>
              <w:t>CATT</w:t>
            </w:r>
          </w:p>
        </w:tc>
        <w:tc>
          <w:tcPr>
            <w:tcW w:w="1232" w:type="dxa"/>
          </w:tcPr>
          <w:p w14:paraId="53AA4E4A" w14:textId="77777777" w:rsidR="002F2F20" w:rsidRPr="00241799" w:rsidRDefault="002F2F20" w:rsidP="00F0140F">
            <w:pPr>
              <w:pStyle w:val="a9"/>
              <w:rPr>
                <w:bCs/>
              </w:rPr>
            </w:pPr>
          </w:p>
        </w:tc>
        <w:tc>
          <w:tcPr>
            <w:tcW w:w="6013" w:type="dxa"/>
          </w:tcPr>
          <w:p w14:paraId="478A3D5B" w14:textId="48238569" w:rsidR="002F2F20" w:rsidRPr="002F2F20" w:rsidRDefault="002F2F20" w:rsidP="002F2F20">
            <w:pPr>
              <w:pStyle w:val="a9"/>
              <w:rPr>
                <w:rFonts w:eastAsiaTheme="minorEastAsia"/>
                <w:bCs/>
              </w:rPr>
            </w:pPr>
            <w:r>
              <w:rPr>
                <w:rFonts w:eastAsiaTheme="minorEastAsia"/>
                <w:bCs/>
              </w:rPr>
              <w:t>T</w:t>
            </w:r>
            <w:r>
              <w:rPr>
                <w:rFonts w:eastAsiaTheme="minorEastAsia" w:hint="eastAsia"/>
                <w:bCs/>
              </w:rPr>
              <w:t xml:space="preserve">his question seems not very clear. Does it ask whether exsiting UE cap framework can be reused? If so we think definitely YES. If anything needs to be added it can be discussed and done based on consensus. </w:t>
            </w:r>
          </w:p>
        </w:tc>
      </w:tr>
      <w:tr w:rsidR="00C01613" w14:paraId="77E54676" w14:textId="77777777" w:rsidTr="009132CD">
        <w:tc>
          <w:tcPr>
            <w:tcW w:w="2384" w:type="dxa"/>
          </w:tcPr>
          <w:p w14:paraId="4ACB6E60" w14:textId="47A95F45" w:rsidR="00C01613" w:rsidRDefault="00C01613" w:rsidP="00C01613">
            <w:pPr>
              <w:pStyle w:val="a9"/>
              <w:rPr>
                <w:bCs/>
              </w:rPr>
            </w:pPr>
            <w:r>
              <w:t>Intel</w:t>
            </w:r>
          </w:p>
        </w:tc>
        <w:tc>
          <w:tcPr>
            <w:tcW w:w="1232" w:type="dxa"/>
          </w:tcPr>
          <w:p w14:paraId="79563FE6" w14:textId="47B8A884" w:rsidR="00C01613" w:rsidRPr="00241799" w:rsidRDefault="00C01613" w:rsidP="00C01613">
            <w:pPr>
              <w:pStyle w:val="a9"/>
              <w:rPr>
                <w:bCs/>
              </w:rPr>
            </w:pPr>
            <w:r>
              <w:t>-</w:t>
            </w:r>
          </w:p>
        </w:tc>
        <w:tc>
          <w:tcPr>
            <w:tcW w:w="6013" w:type="dxa"/>
          </w:tcPr>
          <w:p w14:paraId="1225B09D" w14:textId="77777777" w:rsidR="00C01613" w:rsidRDefault="00C01613" w:rsidP="00C01613">
            <w:pPr>
              <w:pStyle w:val="a9"/>
            </w:pPr>
            <w:r>
              <w:t xml:space="preserve">The question is quite confusing, should not it already clear in the SI cope, that RAN2 should discuss this. </w:t>
            </w:r>
          </w:p>
          <w:p w14:paraId="4AF536A6" w14:textId="77777777" w:rsidR="00C01613" w:rsidRPr="00782A5F" w:rsidRDefault="00C01613" w:rsidP="00C01613">
            <w:pPr>
              <w:ind w:right="-99"/>
              <w:rPr>
                <w:rFonts w:eastAsia="宋体"/>
                <w:i/>
                <w:iCs/>
                <w:lang w:val="en-US"/>
              </w:rPr>
            </w:pPr>
            <w:r w:rsidRPr="001C1159">
              <w:rPr>
                <w:rFonts w:eastAsia="宋体"/>
                <w:i/>
                <w:iCs/>
                <w:color w:val="FF0000"/>
                <w:lang w:val="en-US"/>
              </w:rPr>
              <w:t xml:space="preserve">Study standardization framework and principles for how to define and constrain such reduced capabilities </w:t>
            </w:r>
            <w:r w:rsidRPr="00782A5F">
              <w:rPr>
                <w:rFonts w:eastAsia="宋体"/>
                <w:i/>
                <w:iCs/>
                <w:lang w:val="en-US"/>
              </w:rPr>
              <w:t>– considering definition of a limited set of one or more device types and considering how to ensure those device types are only used for the intended use cases [RAN2, RAN1].</w:t>
            </w:r>
          </w:p>
          <w:p w14:paraId="7CDE5163" w14:textId="3C3E6050" w:rsidR="00C01613" w:rsidRDefault="00C01613" w:rsidP="00C01613">
            <w:pPr>
              <w:pStyle w:val="a9"/>
              <w:rPr>
                <w:bCs/>
              </w:rPr>
            </w:pPr>
            <w:r>
              <w:rPr>
                <w:lang w:val="en-US"/>
              </w:rPr>
              <w:t xml:space="preserve">Or the question is only on whether to capture the discussion in the TR? If so, we agree. </w:t>
            </w:r>
          </w:p>
        </w:tc>
      </w:tr>
      <w:tr w:rsidR="009F35DE" w:rsidRPr="00F30CF9" w14:paraId="2E8D24D9" w14:textId="77777777" w:rsidTr="009F35DE">
        <w:tc>
          <w:tcPr>
            <w:tcW w:w="2384" w:type="dxa"/>
          </w:tcPr>
          <w:p w14:paraId="1B847029" w14:textId="77777777" w:rsidR="009F35DE" w:rsidRPr="00F30CF9" w:rsidRDefault="009F35DE" w:rsidP="00A256C1">
            <w:pPr>
              <w:pStyle w:val="a9"/>
              <w:rPr>
                <w:sz w:val="20"/>
                <w:lang w:val="en-US"/>
              </w:rPr>
            </w:pPr>
            <w:r>
              <w:rPr>
                <w:rFonts w:hint="eastAsia"/>
                <w:sz w:val="20"/>
                <w:lang w:val="en-US"/>
              </w:rPr>
              <w:t>v</w:t>
            </w:r>
            <w:r>
              <w:rPr>
                <w:sz w:val="20"/>
                <w:lang w:val="en-US"/>
              </w:rPr>
              <w:t>ivo</w:t>
            </w:r>
          </w:p>
        </w:tc>
        <w:tc>
          <w:tcPr>
            <w:tcW w:w="1232" w:type="dxa"/>
          </w:tcPr>
          <w:p w14:paraId="42CFA8AA" w14:textId="77777777" w:rsidR="009F35DE" w:rsidRPr="00F30CF9" w:rsidRDefault="009F35DE" w:rsidP="00A256C1">
            <w:pPr>
              <w:pStyle w:val="a9"/>
              <w:rPr>
                <w:sz w:val="20"/>
                <w:lang w:val="en-US"/>
              </w:rPr>
            </w:pPr>
            <w:r>
              <w:rPr>
                <w:rFonts w:hint="eastAsia"/>
                <w:sz w:val="20"/>
                <w:lang w:val="en-US"/>
              </w:rPr>
              <w:t>-</w:t>
            </w:r>
          </w:p>
        </w:tc>
        <w:tc>
          <w:tcPr>
            <w:tcW w:w="6013" w:type="dxa"/>
          </w:tcPr>
          <w:p w14:paraId="33865E72" w14:textId="77777777" w:rsidR="009F35DE" w:rsidRDefault="009F35DE" w:rsidP="00A256C1">
            <w:pPr>
              <w:pStyle w:val="a9"/>
              <w:rPr>
                <w:sz w:val="20"/>
                <w:lang w:val="en-US"/>
              </w:rPr>
            </w:pPr>
            <w:r>
              <w:rPr>
                <w:rFonts w:hint="eastAsia"/>
                <w:sz w:val="20"/>
                <w:lang w:val="en-US"/>
              </w:rPr>
              <w:t>W</w:t>
            </w:r>
            <w:r>
              <w:rPr>
                <w:sz w:val="20"/>
                <w:lang w:val="en-US"/>
              </w:rPr>
              <w:t xml:space="preserve">e think we can discuss further whether this is need to constrain or extend the capability signaling framework after there is clear decision on the redueced capability and UE types definition. </w:t>
            </w:r>
          </w:p>
          <w:p w14:paraId="44E20957" w14:textId="77777777" w:rsidR="009F35DE" w:rsidRPr="00F30CF9" w:rsidRDefault="009F35DE" w:rsidP="00A256C1">
            <w:pPr>
              <w:pStyle w:val="a9"/>
              <w:rPr>
                <w:sz w:val="20"/>
                <w:lang w:val="en-US"/>
              </w:rPr>
            </w:pPr>
            <w:r>
              <w:rPr>
                <w:rFonts w:hint="eastAsia"/>
                <w:sz w:val="20"/>
                <w:lang w:val="en-US"/>
              </w:rPr>
              <w:t>W</w:t>
            </w:r>
            <w:r>
              <w:rPr>
                <w:sz w:val="20"/>
                <w:lang w:val="en-US"/>
              </w:rPr>
              <w:t xml:space="preserve">e also agree that the existing signaling can be used as the baseline. </w:t>
            </w:r>
          </w:p>
        </w:tc>
      </w:tr>
      <w:tr w:rsidR="00D915BB" w:rsidRPr="00F30CF9" w14:paraId="418799C7" w14:textId="77777777" w:rsidTr="009F35DE">
        <w:tc>
          <w:tcPr>
            <w:tcW w:w="2384" w:type="dxa"/>
          </w:tcPr>
          <w:p w14:paraId="5F377240" w14:textId="67FB57EB" w:rsidR="00D915BB" w:rsidRDefault="00D915BB" w:rsidP="00D915BB">
            <w:pPr>
              <w:pStyle w:val="a9"/>
              <w:rPr>
                <w:lang w:val="en-US"/>
              </w:rPr>
            </w:pPr>
            <w:r w:rsidRPr="00726762">
              <w:rPr>
                <w:rFonts w:eastAsia="Malgun Gothic" w:hint="eastAsia"/>
                <w:bCs/>
                <w:sz w:val="20"/>
                <w:szCs w:val="20"/>
                <w:lang w:eastAsia="ko-KR"/>
              </w:rPr>
              <w:t>LG</w:t>
            </w:r>
          </w:p>
        </w:tc>
        <w:tc>
          <w:tcPr>
            <w:tcW w:w="1232" w:type="dxa"/>
          </w:tcPr>
          <w:p w14:paraId="6D26E427" w14:textId="3068CF21" w:rsidR="00D915BB" w:rsidRDefault="00D915BB" w:rsidP="00D915BB">
            <w:pPr>
              <w:pStyle w:val="a9"/>
              <w:rPr>
                <w:lang w:val="en-US"/>
              </w:rPr>
            </w:pPr>
            <w:r>
              <w:rPr>
                <w:rFonts w:eastAsia="Malgun Gothic" w:hint="eastAsia"/>
                <w:bCs/>
                <w:sz w:val="20"/>
                <w:szCs w:val="20"/>
                <w:lang w:eastAsia="ko-KR"/>
              </w:rPr>
              <w:t>No</w:t>
            </w:r>
          </w:p>
        </w:tc>
        <w:tc>
          <w:tcPr>
            <w:tcW w:w="6013" w:type="dxa"/>
          </w:tcPr>
          <w:p w14:paraId="080BA362" w14:textId="3FDEE906" w:rsidR="00D915BB" w:rsidRDefault="00D915BB" w:rsidP="00D915BB">
            <w:pPr>
              <w:pStyle w:val="a9"/>
              <w:rPr>
                <w:lang w:val="en-US"/>
              </w:rPr>
            </w:pPr>
            <w:r>
              <w:rPr>
                <w:rFonts w:eastAsia="Malgun Gothic"/>
                <w:bCs/>
                <w:sz w:val="20"/>
                <w:szCs w:val="20"/>
                <w:lang w:eastAsia="ko-KR"/>
              </w:rPr>
              <w:t>We think the existing capability signallign framework can be used without extension to introduce RedCap UEs.</w:t>
            </w:r>
          </w:p>
        </w:tc>
      </w:tr>
      <w:tr w:rsidR="005F3E7C" w:rsidRPr="00F30CF9" w14:paraId="3C21E6F1" w14:textId="77777777" w:rsidTr="009F35DE">
        <w:tc>
          <w:tcPr>
            <w:tcW w:w="2384" w:type="dxa"/>
          </w:tcPr>
          <w:p w14:paraId="523990FE" w14:textId="7899EEA2" w:rsidR="005F3E7C" w:rsidRPr="00726762" w:rsidRDefault="005F3E7C" w:rsidP="005F3E7C">
            <w:pPr>
              <w:pStyle w:val="a9"/>
              <w:rPr>
                <w:rFonts w:eastAsia="Malgun Gothic"/>
                <w:bCs/>
                <w:lang w:eastAsia="ko-KR"/>
              </w:rPr>
            </w:pPr>
            <w:r>
              <w:rPr>
                <w:rFonts w:eastAsiaTheme="minorEastAsia" w:hint="eastAsia"/>
                <w:sz w:val="20"/>
              </w:rPr>
              <w:t>L</w:t>
            </w:r>
            <w:r>
              <w:rPr>
                <w:rFonts w:eastAsiaTheme="minorEastAsia"/>
                <w:sz w:val="20"/>
              </w:rPr>
              <w:t>enovo</w:t>
            </w:r>
          </w:p>
        </w:tc>
        <w:tc>
          <w:tcPr>
            <w:tcW w:w="1232" w:type="dxa"/>
          </w:tcPr>
          <w:p w14:paraId="057C388B" w14:textId="4464A30E" w:rsidR="005F3E7C" w:rsidRDefault="005F3E7C" w:rsidP="005F3E7C">
            <w:pPr>
              <w:pStyle w:val="a9"/>
              <w:rPr>
                <w:rFonts w:eastAsia="Malgun Gothic"/>
                <w:bCs/>
                <w:lang w:eastAsia="ko-KR"/>
              </w:rPr>
            </w:pPr>
            <w:r w:rsidRPr="0008084E">
              <w:rPr>
                <w:rFonts w:eastAsiaTheme="minorEastAsia" w:hint="eastAsia"/>
                <w:sz w:val="20"/>
              </w:rPr>
              <w:t>N</w:t>
            </w:r>
            <w:r w:rsidRPr="0008084E">
              <w:rPr>
                <w:rFonts w:eastAsiaTheme="minorEastAsia"/>
                <w:sz w:val="20"/>
              </w:rPr>
              <w:t>o</w:t>
            </w:r>
          </w:p>
        </w:tc>
        <w:tc>
          <w:tcPr>
            <w:tcW w:w="6013" w:type="dxa"/>
          </w:tcPr>
          <w:p w14:paraId="0991DEED" w14:textId="63D020A2" w:rsidR="005F3E7C" w:rsidRDefault="005F3E7C" w:rsidP="005F3E7C">
            <w:pPr>
              <w:pStyle w:val="a9"/>
              <w:rPr>
                <w:rFonts w:eastAsia="Malgun Gothic"/>
                <w:bCs/>
                <w:lang w:eastAsia="ko-KR"/>
              </w:rPr>
            </w:pPr>
            <w:r w:rsidRPr="0008084E">
              <w:rPr>
                <w:rFonts w:eastAsiaTheme="minorEastAsia"/>
                <w:sz w:val="20"/>
              </w:rPr>
              <w:t>It seems there is no critical reason to change the exsting capability signalling framework for RedCap U</w:t>
            </w:r>
            <w:r>
              <w:rPr>
                <w:rFonts w:eastAsiaTheme="minorEastAsia"/>
                <w:sz w:val="20"/>
              </w:rPr>
              <w:t>E</w:t>
            </w:r>
            <w:r w:rsidRPr="0008084E">
              <w:rPr>
                <w:rFonts w:eastAsiaTheme="minorEastAsia"/>
                <w:sz w:val="20"/>
              </w:rPr>
              <w:t>s. It is better to reuse the exsting capability signalling framework as much as possible.</w:t>
            </w:r>
          </w:p>
        </w:tc>
      </w:tr>
      <w:tr w:rsidR="00E84539" w:rsidRPr="00F30CF9" w14:paraId="5FDE16FE" w14:textId="77777777" w:rsidTr="00E84539">
        <w:tc>
          <w:tcPr>
            <w:tcW w:w="2384" w:type="dxa"/>
          </w:tcPr>
          <w:p w14:paraId="799CD92A" w14:textId="06ECBA4B" w:rsidR="00E84539" w:rsidRPr="00726762" w:rsidRDefault="00E84539" w:rsidP="00EC1833">
            <w:pPr>
              <w:pStyle w:val="a9"/>
              <w:rPr>
                <w:rFonts w:eastAsia="Malgun Gothic"/>
                <w:bCs/>
                <w:lang w:eastAsia="ko-KR"/>
              </w:rPr>
            </w:pPr>
            <w:r>
              <w:rPr>
                <w:rFonts w:eastAsiaTheme="minorEastAsia"/>
                <w:sz w:val="20"/>
              </w:rPr>
              <w:t>Nokia</w:t>
            </w:r>
          </w:p>
        </w:tc>
        <w:tc>
          <w:tcPr>
            <w:tcW w:w="1232" w:type="dxa"/>
          </w:tcPr>
          <w:p w14:paraId="114419CB" w14:textId="77777777" w:rsidR="00E84539" w:rsidRDefault="00E84539" w:rsidP="00EC1833">
            <w:pPr>
              <w:pStyle w:val="a9"/>
              <w:rPr>
                <w:rFonts w:eastAsia="Malgun Gothic"/>
                <w:bCs/>
                <w:lang w:eastAsia="ko-KR"/>
              </w:rPr>
            </w:pPr>
            <w:r w:rsidRPr="0008084E">
              <w:rPr>
                <w:rFonts w:eastAsiaTheme="minorEastAsia" w:hint="eastAsia"/>
                <w:sz w:val="20"/>
              </w:rPr>
              <w:t>N</w:t>
            </w:r>
            <w:r w:rsidRPr="0008084E">
              <w:rPr>
                <w:rFonts w:eastAsiaTheme="minorEastAsia"/>
                <w:sz w:val="20"/>
              </w:rPr>
              <w:t>o</w:t>
            </w:r>
          </w:p>
        </w:tc>
        <w:tc>
          <w:tcPr>
            <w:tcW w:w="6013" w:type="dxa"/>
          </w:tcPr>
          <w:p w14:paraId="7C9E4C32" w14:textId="22822777" w:rsidR="00E84539" w:rsidRDefault="00E84539" w:rsidP="00EC1833">
            <w:pPr>
              <w:pStyle w:val="a9"/>
              <w:rPr>
                <w:rFonts w:eastAsia="Malgun Gothic"/>
                <w:bCs/>
                <w:lang w:eastAsia="ko-KR"/>
              </w:rPr>
            </w:pPr>
            <w:r>
              <w:rPr>
                <w:rFonts w:eastAsiaTheme="minorEastAsia"/>
                <w:sz w:val="20"/>
              </w:rPr>
              <w:t>E</w:t>
            </w:r>
            <w:r w:rsidRPr="0008084E">
              <w:rPr>
                <w:rFonts w:eastAsiaTheme="minorEastAsia"/>
                <w:sz w:val="20"/>
              </w:rPr>
              <w:t>x</w:t>
            </w:r>
            <w:r>
              <w:rPr>
                <w:rFonts w:eastAsiaTheme="minorEastAsia"/>
                <w:sz w:val="20"/>
              </w:rPr>
              <w:t>i</w:t>
            </w:r>
            <w:r w:rsidRPr="0008084E">
              <w:rPr>
                <w:rFonts w:eastAsiaTheme="minorEastAsia"/>
                <w:sz w:val="20"/>
              </w:rPr>
              <w:t xml:space="preserve">sting </w:t>
            </w:r>
            <w:r>
              <w:rPr>
                <w:rFonts w:eastAsiaTheme="minorEastAsia"/>
                <w:sz w:val="20"/>
              </w:rPr>
              <w:t xml:space="preserve">UE </w:t>
            </w:r>
            <w:r w:rsidRPr="0008084E">
              <w:rPr>
                <w:rFonts w:eastAsiaTheme="minorEastAsia"/>
                <w:sz w:val="20"/>
              </w:rPr>
              <w:t xml:space="preserve">capability signalling framework </w:t>
            </w:r>
            <w:r>
              <w:rPr>
                <w:rFonts w:eastAsiaTheme="minorEastAsia"/>
                <w:sz w:val="20"/>
              </w:rPr>
              <w:t>seems sufficient for us.</w:t>
            </w:r>
          </w:p>
        </w:tc>
      </w:tr>
      <w:tr w:rsidR="00785EAA" w14:paraId="697C9D28" w14:textId="77777777" w:rsidTr="00785EAA">
        <w:tc>
          <w:tcPr>
            <w:tcW w:w="2384" w:type="dxa"/>
          </w:tcPr>
          <w:p w14:paraId="1C0DC80E" w14:textId="77777777" w:rsidR="00785EAA" w:rsidRPr="00726762" w:rsidRDefault="00785EAA" w:rsidP="008D4850">
            <w:pPr>
              <w:pStyle w:val="a9"/>
              <w:rPr>
                <w:rFonts w:eastAsia="Malgun Gothic"/>
                <w:bCs/>
                <w:lang w:eastAsia="ko-KR"/>
              </w:rPr>
            </w:pPr>
            <w:r>
              <w:rPr>
                <w:rFonts w:eastAsia="Malgun Gothic"/>
                <w:bCs/>
                <w:lang w:eastAsia="ko-KR"/>
              </w:rPr>
              <w:t>MediaTek</w:t>
            </w:r>
          </w:p>
        </w:tc>
        <w:tc>
          <w:tcPr>
            <w:tcW w:w="1232" w:type="dxa"/>
          </w:tcPr>
          <w:p w14:paraId="57C07888" w14:textId="77777777" w:rsidR="00785EAA" w:rsidRDefault="00785EAA" w:rsidP="008D4850">
            <w:pPr>
              <w:pStyle w:val="a9"/>
              <w:rPr>
                <w:rFonts w:eastAsia="Malgun Gothic"/>
                <w:bCs/>
                <w:lang w:eastAsia="ko-KR"/>
              </w:rPr>
            </w:pPr>
            <w:r>
              <w:rPr>
                <w:rFonts w:eastAsia="Malgun Gothic"/>
                <w:bCs/>
                <w:lang w:eastAsia="ko-KR"/>
              </w:rPr>
              <w:t>-</w:t>
            </w:r>
          </w:p>
        </w:tc>
        <w:tc>
          <w:tcPr>
            <w:tcW w:w="6013" w:type="dxa"/>
          </w:tcPr>
          <w:p w14:paraId="0DDCE322" w14:textId="77777777" w:rsidR="00785EAA" w:rsidRDefault="00785EAA" w:rsidP="008D4850">
            <w:pPr>
              <w:pStyle w:val="a9"/>
              <w:rPr>
                <w:rFonts w:eastAsia="Malgun Gothic"/>
                <w:bCs/>
                <w:lang w:eastAsia="ko-KR"/>
              </w:rPr>
            </w:pPr>
            <w:r>
              <w:rPr>
                <w:rFonts w:eastAsia="Malgun Gothic"/>
                <w:bCs/>
                <w:lang w:eastAsia="ko-KR"/>
              </w:rPr>
              <w:t xml:space="preserve">Agree with Intel. The purpose of this question is unclear. </w:t>
            </w:r>
          </w:p>
          <w:p w14:paraId="6E024E24" w14:textId="77777777" w:rsidR="00785EAA" w:rsidRDefault="00785EAA" w:rsidP="008D4850">
            <w:pPr>
              <w:pStyle w:val="a9"/>
              <w:rPr>
                <w:rFonts w:eastAsia="Malgun Gothic"/>
                <w:bCs/>
                <w:lang w:eastAsia="ko-KR"/>
              </w:rPr>
            </w:pPr>
            <w:r>
              <w:rPr>
                <w:rFonts w:eastAsia="Malgun Gothic"/>
                <w:bCs/>
                <w:lang w:eastAsia="ko-KR"/>
              </w:rPr>
              <w:t>We should look at the UE capability framework as part of this SI, and take associated reduced capabilities into account. The outcome of this discussion ought to be captured in the TR</w:t>
            </w:r>
          </w:p>
        </w:tc>
      </w:tr>
      <w:tr w:rsidR="00674CD7" w14:paraId="563D4A58" w14:textId="77777777" w:rsidTr="00785EAA">
        <w:tc>
          <w:tcPr>
            <w:tcW w:w="2384" w:type="dxa"/>
          </w:tcPr>
          <w:p w14:paraId="6CA5FEE4" w14:textId="2950BA47" w:rsidR="00674CD7" w:rsidRPr="00726762" w:rsidRDefault="00674CD7" w:rsidP="00674CD7">
            <w:pPr>
              <w:pStyle w:val="a9"/>
              <w:rPr>
                <w:rFonts w:eastAsia="Malgun Gothic"/>
                <w:bCs/>
                <w:lang w:eastAsia="ko-KR"/>
              </w:rPr>
            </w:pPr>
            <w:r w:rsidRPr="00BF7EED">
              <w:rPr>
                <w:rFonts w:hint="eastAsia"/>
              </w:rPr>
              <w:t>S</w:t>
            </w:r>
            <w:r w:rsidRPr="00BF7EED">
              <w:t>preadtrum</w:t>
            </w:r>
          </w:p>
        </w:tc>
        <w:tc>
          <w:tcPr>
            <w:tcW w:w="1232" w:type="dxa"/>
          </w:tcPr>
          <w:p w14:paraId="3730583B" w14:textId="1906F5DC" w:rsidR="00674CD7" w:rsidRDefault="00674CD7" w:rsidP="00674CD7">
            <w:pPr>
              <w:pStyle w:val="a9"/>
              <w:rPr>
                <w:rFonts w:eastAsia="Malgun Gothic"/>
                <w:bCs/>
                <w:lang w:eastAsia="ko-KR"/>
              </w:rPr>
            </w:pPr>
            <w:r w:rsidRPr="00BF7EED">
              <w:t>-</w:t>
            </w:r>
          </w:p>
        </w:tc>
        <w:tc>
          <w:tcPr>
            <w:tcW w:w="6013" w:type="dxa"/>
          </w:tcPr>
          <w:p w14:paraId="54B59C62" w14:textId="3B12B803" w:rsidR="00674CD7" w:rsidRDefault="00674CD7" w:rsidP="00674CD7">
            <w:pPr>
              <w:pStyle w:val="a9"/>
              <w:rPr>
                <w:rFonts w:eastAsia="Malgun Gothic"/>
                <w:bCs/>
                <w:lang w:eastAsia="ko-KR"/>
              </w:rPr>
            </w:pPr>
            <w:r w:rsidRPr="00BF7EED">
              <w:t xml:space="preserve">Maybe the current capability signaling framework can be the baseline, considering the less specification work. </w:t>
            </w:r>
          </w:p>
        </w:tc>
      </w:tr>
      <w:tr w:rsidR="00674CD7" w14:paraId="07A0F69A" w14:textId="77777777" w:rsidTr="00785EAA">
        <w:tc>
          <w:tcPr>
            <w:tcW w:w="2384" w:type="dxa"/>
          </w:tcPr>
          <w:p w14:paraId="15987CD6" w14:textId="77777777" w:rsidR="00674CD7" w:rsidRPr="00726762" w:rsidRDefault="00674CD7" w:rsidP="008D4850">
            <w:pPr>
              <w:pStyle w:val="a9"/>
              <w:rPr>
                <w:rFonts w:eastAsia="Malgun Gothic"/>
                <w:bCs/>
                <w:lang w:eastAsia="ko-KR"/>
              </w:rPr>
            </w:pPr>
          </w:p>
        </w:tc>
        <w:tc>
          <w:tcPr>
            <w:tcW w:w="1232" w:type="dxa"/>
          </w:tcPr>
          <w:p w14:paraId="15F9DE68" w14:textId="77777777" w:rsidR="00674CD7" w:rsidRDefault="00674CD7" w:rsidP="008D4850">
            <w:pPr>
              <w:pStyle w:val="a9"/>
              <w:rPr>
                <w:rFonts w:eastAsia="Malgun Gothic"/>
                <w:bCs/>
                <w:lang w:eastAsia="ko-KR"/>
              </w:rPr>
            </w:pPr>
          </w:p>
        </w:tc>
        <w:tc>
          <w:tcPr>
            <w:tcW w:w="6013" w:type="dxa"/>
          </w:tcPr>
          <w:p w14:paraId="2DD60C41" w14:textId="77777777" w:rsidR="00674CD7" w:rsidRDefault="00674CD7" w:rsidP="008D4850">
            <w:pPr>
              <w:pStyle w:val="a9"/>
              <w:rPr>
                <w:rFonts w:eastAsia="Malgun Gothic"/>
                <w:bCs/>
                <w:lang w:eastAsia="ko-KR"/>
              </w:rPr>
            </w:pPr>
          </w:p>
        </w:tc>
      </w:tr>
    </w:tbl>
    <w:p w14:paraId="6DFF43E4" w14:textId="76574229" w:rsidR="00E528F9" w:rsidRDefault="00E528F9" w:rsidP="00406AF2">
      <w:pPr>
        <w:pStyle w:val="a9"/>
        <w:rPr>
          <w:rFonts w:eastAsia="宋体"/>
          <w:b/>
          <w:bCs/>
          <w:lang w:val="en-US"/>
        </w:rPr>
      </w:pPr>
    </w:p>
    <w:p w14:paraId="0C922638" w14:textId="376CE2A6" w:rsidR="00FB7076" w:rsidRDefault="00FB7076" w:rsidP="00406AF2">
      <w:pPr>
        <w:pStyle w:val="a9"/>
        <w:rPr>
          <w:rFonts w:eastAsia="宋体"/>
          <w:b/>
          <w:bCs/>
          <w:lang w:val="en-US"/>
        </w:rPr>
      </w:pPr>
      <w:r>
        <w:rPr>
          <w:rFonts w:eastAsia="宋体"/>
          <w:b/>
          <w:bCs/>
          <w:lang w:val="en-US"/>
        </w:rPr>
        <w:t xml:space="preserve">Question </w:t>
      </w:r>
      <w:r w:rsidR="009B0F9E">
        <w:rPr>
          <w:rFonts w:eastAsia="宋体"/>
          <w:b/>
          <w:bCs/>
          <w:lang w:val="en-US"/>
        </w:rPr>
        <w:t>7</w:t>
      </w:r>
      <w:r>
        <w:rPr>
          <w:rFonts w:eastAsia="宋体"/>
          <w:b/>
          <w:bCs/>
          <w:lang w:val="en-US"/>
        </w:rPr>
        <w:t xml:space="preserve"> (Constraining </w:t>
      </w:r>
      <w:r w:rsidR="00EF35C5">
        <w:rPr>
          <w:rFonts w:eastAsia="宋体"/>
          <w:b/>
          <w:bCs/>
          <w:lang w:val="en-US"/>
        </w:rPr>
        <w:t>of reduced capabilities</w:t>
      </w:r>
      <w:r>
        <w:rPr>
          <w:rFonts w:eastAsia="宋体"/>
          <w:b/>
          <w:bCs/>
          <w:lang w:val="en-US"/>
        </w:rPr>
        <w:t>): Do you agree that RAN2 should discuss whether and how it can be ensured RedCap U</w:t>
      </w:r>
      <w:r w:rsidR="00842E58">
        <w:rPr>
          <w:rFonts w:eastAsia="宋体"/>
          <w:b/>
          <w:bCs/>
          <w:lang w:val="en-US"/>
        </w:rPr>
        <w:t>e</w:t>
      </w:r>
      <w:r>
        <w:rPr>
          <w:rFonts w:eastAsia="宋体"/>
          <w:b/>
          <w:bCs/>
          <w:lang w:val="en-US"/>
        </w:rPr>
        <w:t>s are used only for intended use cases</w:t>
      </w:r>
      <w:r w:rsidR="00D16F47">
        <w:rPr>
          <w:rFonts w:eastAsia="宋体"/>
          <w:b/>
          <w:bCs/>
          <w:lang w:val="en-US"/>
        </w:rPr>
        <w:t>, and provide possible input in TR 38.87</w:t>
      </w:r>
      <w:r w:rsidR="00085867">
        <w:rPr>
          <w:rFonts w:eastAsia="宋体"/>
          <w:b/>
          <w:bCs/>
          <w:lang w:val="en-US"/>
        </w:rPr>
        <w:t>5</w:t>
      </w:r>
      <w:r>
        <w:rPr>
          <w:rFonts w:eastAsia="宋体"/>
          <w:b/>
          <w:bCs/>
          <w:lang w:val="en-US"/>
        </w:rPr>
        <w:t xml:space="preserve">? </w:t>
      </w:r>
    </w:p>
    <w:tbl>
      <w:tblPr>
        <w:tblStyle w:val="aff4"/>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a9"/>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a9"/>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a9"/>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a9"/>
              <w:rPr>
                <w:sz w:val="20"/>
                <w:szCs w:val="20"/>
              </w:rPr>
            </w:pPr>
            <w:r w:rsidRPr="006135E9">
              <w:rPr>
                <w:sz w:val="20"/>
                <w:szCs w:val="20"/>
              </w:rPr>
              <w:t>Qualcomm</w:t>
            </w:r>
          </w:p>
        </w:tc>
        <w:tc>
          <w:tcPr>
            <w:tcW w:w="1134" w:type="dxa"/>
          </w:tcPr>
          <w:p w14:paraId="65C43DA4" w14:textId="674ECF82" w:rsidR="00FB7076" w:rsidRPr="00946749" w:rsidRDefault="00946749" w:rsidP="00946749">
            <w:pPr>
              <w:pStyle w:val="a9"/>
              <w:rPr>
                <w:sz w:val="20"/>
                <w:szCs w:val="20"/>
              </w:rPr>
            </w:pPr>
            <w:r w:rsidRPr="00946749">
              <w:rPr>
                <w:sz w:val="20"/>
                <w:szCs w:val="20"/>
              </w:rPr>
              <w:t>Yes</w:t>
            </w:r>
          </w:p>
        </w:tc>
        <w:tc>
          <w:tcPr>
            <w:tcW w:w="6090" w:type="dxa"/>
          </w:tcPr>
          <w:p w14:paraId="347D972B" w14:textId="174CFA85" w:rsidR="00FB7076" w:rsidRPr="006A4B08" w:rsidRDefault="006135E9" w:rsidP="00084917">
            <w:pPr>
              <w:pStyle w:val="a9"/>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enhancements are needed to ensure RedCap U</w:t>
            </w:r>
            <w:r w:rsidR="00842E58">
              <w:rPr>
                <w:sz w:val="20"/>
                <w:szCs w:val="20"/>
              </w:rPr>
              <w:t>e</w:t>
            </w:r>
            <w:r w:rsidR="009D0DDE">
              <w:rPr>
                <w:sz w:val="20"/>
                <w:szCs w:val="20"/>
              </w:rPr>
              <w:t xml:space="preserv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a9"/>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a9"/>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a9"/>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a9"/>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a9"/>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a9"/>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a9"/>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a9"/>
              <w:rPr>
                <w:sz w:val="20"/>
                <w:szCs w:val="20"/>
              </w:rPr>
            </w:pPr>
            <w:r w:rsidRPr="00F806C3">
              <w:rPr>
                <w:sz w:val="20"/>
                <w:szCs w:val="20"/>
              </w:rPr>
              <w:t>Ericsson</w:t>
            </w:r>
          </w:p>
        </w:tc>
        <w:tc>
          <w:tcPr>
            <w:tcW w:w="1134" w:type="dxa"/>
          </w:tcPr>
          <w:p w14:paraId="0C7B4A16" w14:textId="2DB1DC08" w:rsidR="005475B9" w:rsidRPr="00F806C3" w:rsidRDefault="00F806C3" w:rsidP="005475B9">
            <w:pPr>
              <w:pStyle w:val="a9"/>
              <w:rPr>
                <w:sz w:val="20"/>
                <w:szCs w:val="20"/>
              </w:rPr>
            </w:pPr>
            <w:r w:rsidRPr="00F806C3">
              <w:rPr>
                <w:sz w:val="20"/>
                <w:szCs w:val="20"/>
              </w:rPr>
              <w:t>Yes</w:t>
            </w:r>
          </w:p>
        </w:tc>
        <w:tc>
          <w:tcPr>
            <w:tcW w:w="6090" w:type="dxa"/>
          </w:tcPr>
          <w:p w14:paraId="70D5F8B1" w14:textId="76DC42A9" w:rsidR="005475B9" w:rsidRPr="006E52DE" w:rsidRDefault="00F806C3" w:rsidP="005475B9">
            <w:pPr>
              <w:pStyle w:val="a9"/>
              <w:rPr>
                <w:b/>
                <w:bCs/>
                <w:sz w:val="20"/>
                <w:szCs w:val="20"/>
              </w:rPr>
            </w:pPr>
            <w:r w:rsidRPr="006E52DE">
              <w:rPr>
                <w:sz w:val="20"/>
                <w:szCs w:val="20"/>
              </w:rPr>
              <w:t xml:space="preserve">Note that CT/SA must be involved for the part on </w:t>
            </w:r>
            <w:r w:rsidR="00842E58">
              <w:rPr>
                <w:sz w:val="20"/>
                <w:szCs w:val="20"/>
              </w:rPr>
              <w:t>„</w:t>
            </w:r>
            <w:r w:rsidRPr="006E52DE">
              <w:rPr>
                <w:rFonts w:eastAsia="宋体"/>
                <w:i/>
                <w:iCs/>
                <w:sz w:val="20"/>
                <w:szCs w:val="20"/>
                <w:lang w:val="en-US"/>
              </w:rPr>
              <w:t xml:space="preserve">ensure those device types are only used for the intended use cases” </w:t>
            </w:r>
            <w:r w:rsidRPr="006E52DE">
              <w:rPr>
                <w:rFonts w:eastAsia="宋体"/>
                <w:sz w:val="20"/>
                <w:szCs w:val="20"/>
                <w:lang w:val="en-US"/>
              </w:rPr>
              <w:t>in the SID</w:t>
            </w:r>
            <w:r w:rsidR="006E5360">
              <w:rPr>
                <w:rFonts w:eastAsia="宋体"/>
                <w:sz w:val="20"/>
                <w:szCs w:val="20"/>
                <w:lang w:val="en-US"/>
              </w:rPr>
              <w:t xml:space="preserve"> as this</w:t>
            </w:r>
            <w:r w:rsidR="008708E9">
              <w:rPr>
                <w:rFonts w:eastAsia="宋体"/>
                <w:sz w:val="20"/>
                <w:szCs w:val="20"/>
                <w:lang w:val="en-US"/>
              </w:rPr>
              <w:t xml:space="preserve"> (use case)</w:t>
            </w:r>
            <w:r w:rsidR="006E5360">
              <w:rPr>
                <w:rFonts w:eastAsia="宋体"/>
                <w:sz w:val="20"/>
                <w:szCs w:val="20"/>
                <w:lang w:val="en-US"/>
              </w:rPr>
              <w:t xml:space="preserve"> cannot be determined by RAN alone</w:t>
            </w:r>
            <w:r w:rsidRPr="006E52DE">
              <w:rPr>
                <w:rFonts w:eastAsia="宋体"/>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a9"/>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a9"/>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a9"/>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a9"/>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a9"/>
              <w:rPr>
                <w:sz w:val="20"/>
                <w:szCs w:val="20"/>
              </w:rPr>
            </w:pPr>
            <w:r w:rsidRPr="00332F06">
              <w:rPr>
                <w:sz w:val="20"/>
                <w:szCs w:val="20"/>
              </w:rPr>
              <w:t>Yes</w:t>
            </w:r>
          </w:p>
        </w:tc>
        <w:tc>
          <w:tcPr>
            <w:tcW w:w="6090" w:type="dxa"/>
          </w:tcPr>
          <w:p w14:paraId="2E6447FD" w14:textId="03C9B6EE" w:rsidR="00332F06" w:rsidRPr="00332F06" w:rsidRDefault="00332F06" w:rsidP="00332F06">
            <w:pPr>
              <w:pStyle w:val="a9"/>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a9"/>
            </w:pPr>
            <w:r>
              <w:t>Apple</w:t>
            </w:r>
          </w:p>
        </w:tc>
        <w:tc>
          <w:tcPr>
            <w:tcW w:w="1134" w:type="dxa"/>
          </w:tcPr>
          <w:p w14:paraId="71ED74D7" w14:textId="77777777" w:rsidR="00F453A7" w:rsidRPr="008317CB" w:rsidRDefault="00F453A7" w:rsidP="00B11B61">
            <w:pPr>
              <w:pStyle w:val="a9"/>
            </w:pPr>
            <w:r>
              <w:t>Yes, butsssss</w:t>
            </w:r>
          </w:p>
        </w:tc>
        <w:tc>
          <w:tcPr>
            <w:tcW w:w="6090" w:type="dxa"/>
          </w:tcPr>
          <w:p w14:paraId="3DA850EB" w14:textId="55C6BB6E" w:rsidR="00F453A7" w:rsidRPr="008317CB" w:rsidRDefault="00F453A7" w:rsidP="00B11B61">
            <w:pPr>
              <w:pStyle w:val="a9"/>
            </w:pPr>
            <w:r>
              <w:t>Yes to discuss, but ensuring RedCap U</w:t>
            </w:r>
            <w:r w:rsidR="00842E58">
              <w:t>e</w:t>
            </w:r>
            <w:r>
              <w:t xml:space="preserv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a9"/>
            </w:pPr>
            <w:r>
              <w:t>Sequan</w:t>
            </w:r>
          </w:p>
        </w:tc>
        <w:tc>
          <w:tcPr>
            <w:tcW w:w="1134" w:type="dxa"/>
          </w:tcPr>
          <w:p w14:paraId="7F922D93" w14:textId="5071DF89" w:rsidR="00DA22DC" w:rsidRDefault="00DA22DC" w:rsidP="00B11B61">
            <w:pPr>
              <w:pStyle w:val="a9"/>
            </w:pPr>
            <w:r>
              <w:t>Yes</w:t>
            </w:r>
          </w:p>
        </w:tc>
        <w:tc>
          <w:tcPr>
            <w:tcW w:w="6090" w:type="dxa"/>
          </w:tcPr>
          <w:p w14:paraId="25EB5F42" w14:textId="6BB30977" w:rsidR="00DA22DC" w:rsidRDefault="00DA22DC" w:rsidP="00B11B61">
            <w:pPr>
              <w:pStyle w:val="a9"/>
            </w:pPr>
            <w:r>
              <w:t>And (as mentioned in our answer to Q1) also consider how regular U</w:t>
            </w:r>
            <w:r w:rsidR="00842E58">
              <w:t>e</w:t>
            </w:r>
            <w:r>
              <w:t>s can work as REDCAP U</w:t>
            </w:r>
            <w:r w:rsidR="00842E58">
              <w:t>e</w:t>
            </w:r>
            <w:r>
              <w:t xml:space="preserve">s, if at all. </w:t>
            </w:r>
          </w:p>
        </w:tc>
      </w:tr>
      <w:tr w:rsidR="00A31D2E" w14:paraId="266437CD" w14:textId="77777777" w:rsidTr="00B11B61">
        <w:tc>
          <w:tcPr>
            <w:tcW w:w="2405" w:type="dxa"/>
          </w:tcPr>
          <w:p w14:paraId="2F040638" w14:textId="59DF2626" w:rsidR="00A31D2E" w:rsidRPr="00A31D2E" w:rsidRDefault="00A31D2E" w:rsidP="00A31D2E">
            <w:pPr>
              <w:pStyle w:val="a9"/>
              <w:rPr>
                <w:sz w:val="20"/>
              </w:rPr>
            </w:pPr>
            <w:r w:rsidRPr="00930A35">
              <w:rPr>
                <w:rFonts w:eastAsia="Yu Mincho" w:hint="eastAsia"/>
                <w:bCs/>
                <w:sz w:val="20"/>
                <w:szCs w:val="20"/>
                <w:lang w:eastAsia="ja-JP"/>
              </w:rPr>
              <w:t>N</w:t>
            </w:r>
            <w:r>
              <w:rPr>
                <w:rFonts w:eastAsia="Yu Mincho"/>
                <w:bCs/>
                <w:sz w:val="20"/>
                <w:szCs w:val="20"/>
                <w:lang w:eastAsia="ja-JP"/>
              </w:rPr>
              <w:t>EC</w:t>
            </w:r>
          </w:p>
        </w:tc>
        <w:tc>
          <w:tcPr>
            <w:tcW w:w="1134" w:type="dxa"/>
          </w:tcPr>
          <w:p w14:paraId="486F5F25" w14:textId="60C7543F" w:rsidR="00A31D2E" w:rsidRPr="00A31D2E" w:rsidRDefault="00A31D2E" w:rsidP="00A31D2E">
            <w:pPr>
              <w:pStyle w:val="a9"/>
              <w:rPr>
                <w:sz w:val="20"/>
              </w:rPr>
            </w:pPr>
            <w:r>
              <w:rPr>
                <w:rFonts w:eastAsia="Yu Mincho" w:hint="eastAsia"/>
                <w:bCs/>
                <w:sz w:val="20"/>
                <w:szCs w:val="20"/>
                <w:lang w:eastAsia="ja-JP"/>
              </w:rPr>
              <w:t>Yes</w:t>
            </w:r>
          </w:p>
        </w:tc>
        <w:tc>
          <w:tcPr>
            <w:tcW w:w="6090" w:type="dxa"/>
          </w:tcPr>
          <w:p w14:paraId="73A1EF3F" w14:textId="59F7E9EC" w:rsidR="00A31D2E" w:rsidRPr="00A31D2E" w:rsidRDefault="00A31D2E" w:rsidP="00A31D2E">
            <w:pPr>
              <w:pStyle w:val="a9"/>
              <w:rPr>
                <w:sz w:val="20"/>
              </w:rPr>
            </w:pPr>
            <w:r>
              <w:rPr>
                <w:rFonts w:eastAsia="Yu Mincho" w:hint="eastAsia"/>
                <w:bCs/>
                <w:sz w:val="20"/>
                <w:szCs w:val="20"/>
                <w:lang w:eastAsia="ja-JP"/>
              </w:rPr>
              <w:t>This needs to be discussed in RAN2</w:t>
            </w:r>
            <w:r>
              <w:rPr>
                <w:rFonts w:eastAsia="Yu Mincho"/>
                <w:bCs/>
                <w:sz w:val="20"/>
                <w:szCs w:val="20"/>
                <w:lang w:eastAsia="ja-JP"/>
              </w:rPr>
              <w:t xml:space="preserve"> and may require a </w:t>
            </w:r>
            <w:r>
              <w:rPr>
                <w:rFonts w:eastAsia="Yu Mincho" w:hint="eastAsia"/>
                <w:bCs/>
                <w:sz w:val="20"/>
                <w:szCs w:val="20"/>
                <w:lang w:eastAsia="ja-JP"/>
              </w:rPr>
              <w:t>collaborati</w:t>
            </w:r>
            <w:r>
              <w:rPr>
                <w:rFonts w:eastAsia="Yu Mincho"/>
                <w:bCs/>
                <w:sz w:val="20"/>
                <w:szCs w:val="20"/>
                <w:lang w:eastAsia="ja-JP"/>
              </w:rPr>
              <w:t xml:space="preserve">on </w:t>
            </w:r>
            <w:r>
              <w:rPr>
                <w:rFonts w:eastAsia="Yu Mincho" w:hint="eastAsia"/>
                <w:bCs/>
                <w:sz w:val="20"/>
                <w:szCs w:val="20"/>
                <w:lang w:eastAsia="ja-JP"/>
              </w:rPr>
              <w:t>with RAN3 and SA2.</w:t>
            </w:r>
          </w:p>
        </w:tc>
      </w:tr>
      <w:tr w:rsidR="005D264C" w14:paraId="213FB663" w14:textId="77777777" w:rsidTr="00B11B61">
        <w:tc>
          <w:tcPr>
            <w:tcW w:w="2405" w:type="dxa"/>
          </w:tcPr>
          <w:p w14:paraId="330CD44E" w14:textId="3772777D" w:rsidR="005D264C" w:rsidRPr="00A31D2E" w:rsidRDefault="005D264C" w:rsidP="005D264C">
            <w:pPr>
              <w:pStyle w:val="a9"/>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0E397E4B" w14:textId="3D5EC7C8" w:rsidR="005D264C" w:rsidRPr="00A31D2E" w:rsidRDefault="005D264C" w:rsidP="005D264C">
            <w:pPr>
              <w:pStyle w:val="a9"/>
              <w:rPr>
                <w:sz w:val="20"/>
              </w:rPr>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4EAEC170" w14:textId="78232788" w:rsidR="005D264C" w:rsidRPr="00A31D2E" w:rsidRDefault="005D264C" w:rsidP="005D264C">
            <w:pPr>
              <w:pStyle w:val="a9"/>
              <w:rPr>
                <w:sz w:val="20"/>
              </w:rPr>
            </w:pPr>
            <w:r>
              <w:rPr>
                <w:rFonts w:eastAsiaTheme="minorEastAsia" w:hint="eastAsia"/>
                <w:bCs/>
                <w:sz w:val="20"/>
                <w:szCs w:val="20"/>
              </w:rPr>
              <w:t>W</w:t>
            </w:r>
            <w:r>
              <w:rPr>
                <w:rFonts w:eastAsiaTheme="minorEastAsia"/>
                <w:bCs/>
                <w:sz w:val="20"/>
                <w:szCs w:val="20"/>
              </w:rPr>
              <w:t>e think this is RAN2 scope. We agree with Qualcomm that other WGs may need to be involved.</w:t>
            </w:r>
          </w:p>
        </w:tc>
      </w:tr>
      <w:tr w:rsidR="00F0140F" w14:paraId="68A6DCDB" w14:textId="77777777" w:rsidTr="00B11B61">
        <w:tc>
          <w:tcPr>
            <w:tcW w:w="2405" w:type="dxa"/>
          </w:tcPr>
          <w:p w14:paraId="6133E921" w14:textId="32E337D1" w:rsidR="00F0140F" w:rsidRPr="00AD4492" w:rsidRDefault="00F0140F" w:rsidP="00F0140F">
            <w:pPr>
              <w:pStyle w:val="a9"/>
              <w:rPr>
                <w:bCs/>
              </w:rPr>
            </w:pPr>
            <w:r w:rsidRPr="00241799">
              <w:rPr>
                <w:bCs/>
                <w:sz w:val="20"/>
                <w:szCs w:val="20"/>
              </w:rPr>
              <w:t>Samsung</w:t>
            </w:r>
          </w:p>
        </w:tc>
        <w:tc>
          <w:tcPr>
            <w:tcW w:w="1134" w:type="dxa"/>
          </w:tcPr>
          <w:p w14:paraId="1F836FC8" w14:textId="51E11A7A" w:rsidR="00F0140F" w:rsidRPr="00AD4492" w:rsidRDefault="00F0140F" w:rsidP="00F0140F">
            <w:pPr>
              <w:pStyle w:val="a9"/>
              <w:rPr>
                <w:bCs/>
              </w:rPr>
            </w:pPr>
            <w:r w:rsidRPr="00241799">
              <w:rPr>
                <w:bCs/>
                <w:sz w:val="20"/>
                <w:szCs w:val="20"/>
              </w:rPr>
              <w:t>Yes</w:t>
            </w:r>
          </w:p>
        </w:tc>
        <w:tc>
          <w:tcPr>
            <w:tcW w:w="6090" w:type="dxa"/>
          </w:tcPr>
          <w:p w14:paraId="10640880" w14:textId="43C19416" w:rsidR="00F0140F" w:rsidRDefault="00F0140F" w:rsidP="00F0140F">
            <w:pPr>
              <w:pStyle w:val="a9"/>
              <w:rPr>
                <w:bCs/>
              </w:rPr>
            </w:pPr>
            <w:r w:rsidRPr="00241799">
              <w:rPr>
                <w:bCs/>
                <w:sz w:val="20"/>
                <w:szCs w:val="20"/>
              </w:rPr>
              <w:t>As stated in the SID.</w:t>
            </w:r>
          </w:p>
        </w:tc>
      </w:tr>
      <w:tr w:rsidR="00842E58" w14:paraId="673AA7F9" w14:textId="77777777" w:rsidTr="00B11B61">
        <w:tc>
          <w:tcPr>
            <w:tcW w:w="2405" w:type="dxa"/>
          </w:tcPr>
          <w:p w14:paraId="010BB83B" w14:textId="4E7F02C1" w:rsidR="00842E58" w:rsidRPr="00842E58" w:rsidRDefault="00842E58" w:rsidP="00F0140F">
            <w:pPr>
              <w:pStyle w:val="a9"/>
              <w:rPr>
                <w:rFonts w:eastAsiaTheme="minorEastAsia"/>
                <w:bCs/>
              </w:rPr>
            </w:pPr>
            <w:r>
              <w:rPr>
                <w:rFonts w:eastAsiaTheme="minorEastAsia" w:hint="eastAsia"/>
                <w:bCs/>
              </w:rPr>
              <w:t>CATT</w:t>
            </w:r>
          </w:p>
        </w:tc>
        <w:tc>
          <w:tcPr>
            <w:tcW w:w="1134" w:type="dxa"/>
          </w:tcPr>
          <w:p w14:paraId="39A77232" w14:textId="79998EEF" w:rsidR="00842E58" w:rsidRPr="00842E58" w:rsidRDefault="00842E58" w:rsidP="00F0140F">
            <w:pPr>
              <w:pStyle w:val="a9"/>
              <w:rPr>
                <w:rFonts w:eastAsiaTheme="minorEastAsia"/>
                <w:bCs/>
              </w:rPr>
            </w:pPr>
            <w:r>
              <w:rPr>
                <w:rFonts w:eastAsiaTheme="minorEastAsia" w:hint="eastAsia"/>
                <w:bCs/>
              </w:rPr>
              <w:t>Yes</w:t>
            </w:r>
          </w:p>
        </w:tc>
        <w:tc>
          <w:tcPr>
            <w:tcW w:w="6090" w:type="dxa"/>
          </w:tcPr>
          <w:p w14:paraId="67D4BBEF" w14:textId="0BD6067C" w:rsidR="00842E58" w:rsidRPr="00842E58" w:rsidRDefault="00842E58" w:rsidP="00F0140F">
            <w:pPr>
              <w:pStyle w:val="a9"/>
              <w:rPr>
                <w:rFonts w:eastAsiaTheme="minorEastAsia"/>
                <w:bCs/>
              </w:rPr>
            </w:pPr>
            <w:r>
              <w:rPr>
                <w:rFonts w:eastAsiaTheme="minorEastAsia"/>
                <w:bCs/>
              </w:rPr>
              <w:t>A</w:t>
            </w:r>
            <w:r>
              <w:rPr>
                <w:rFonts w:eastAsiaTheme="minorEastAsia" w:hint="eastAsia"/>
                <w:bCs/>
              </w:rPr>
              <w:t>s per SID yes.</w:t>
            </w:r>
          </w:p>
        </w:tc>
      </w:tr>
      <w:tr w:rsidR="00C01613" w14:paraId="14C020FB" w14:textId="77777777" w:rsidTr="00B11B61">
        <w:tc>
          <w:tcPr>
            <w:tcW w:w="2405" w:type="dxa"/>
          </w:tcPr>
          <w:p w14:paraId="55F257D1" w14:textId="5BD09098" w:rsidR="00C01613" w:rsidRDefault="00C01613" w:rsidP="00C01613">
            <w:pPr>
              <w:pStyle w:val="a9"/>
              <w:rPr>
                <w:bCs/>
              </w:rPr>
            </w:pPr>
            <w:r>
              <w:t>Intel</w:t>
            </w:r>
          </w:p>
        </w:tc>
        <w:tc>
          <w:tcPr>
            <w:tcW w:w="1134" w:type="dxa"/>
          </w:tcPr>
          <w:p w14:paraId="4D1FDDEB" w14:textId="6B47EF1B" w:rsidR="00C01613" w:rsidRDefault="00C01613" w:rsidP="00C01613">
            <w:pPr>
              <w:pStyle w:val="a9"/>
              <w:rPr>
                <w:bCs/>
              </w:rPr>
            </w:pPr>
            <w:r>
              <w:t>-</w:t>
            </w:r>
          </w:p>
        </w:tc>
        <w:tc>
          <w:tcPr>
            <w:tcW w:w="6090" w:type="dxa"/>
          </w:tcPr>
          <w:p w14:paraId="41ACE17C" w14:textId="77777777" w:rsidR="00C01613" w:rsidRDefault="00C01613" w:rsidP="00C01613">
            <w:pPr>
              <w:pStyle w:val="a9"/>
            </w:pPr>
            <w:r>
              <w:t>The question is quite confusing, should not it already clear in the SI scope, that RAN2 should discuss this?</w:t>
            </w:r>
          </w:p>
          <w:p w14:paraId="2053237F" w14:textId="77777777" w:rsidR="00C01613" w:rsidRPr="00782A5F" w:rsidRDefault="00C01613" w:rsidP="00C01613">
            <w:pPr>
              <w:ind w:right="-99"/>
              <w:rPr>
                <w:rFonts w:eastAsia="宋体"/>
                <w:i/>
                <w:iCs/>
                <w:lang w:val="en-US"/>
              </w:rPr>
            </w:pPr>
            <w:r w:rsidRPr="00782A5F">
              <w:rPr>
                <w:rFonts w:eastAsia="宋体"/>
                <w:i/>
                <w:iCs/>
                <w:lang w:val="en-US"/>
              </w:rPr>
              <w:t xml:space="preserve">Study standardization framework and principles for how to define and constrain such reduced capabilities – considering definition of a limited set of one or more device types and considering </w:t>
            </w:r>
            <w:r w:rsidRPr="001C1159">
              <w:rPr>
                <w:rFonts w:eastAsia="宋体"/>
                <w:i/>
                <w:iCs/>
                <w:color w:val="FF0000"/>
                <w:lang w:val="en-US"/>
              </w:rPr>
              <w:t xml:space="preserve">how to ensure those device types are only used for the intended use cases </w:t>
            </w:r>
            <w:r w:rsidRPr="00782A5F">
              <w:rPr>
                <w:rFonts w:eastAsia="宋体"/>
                <w:i/>
                <w:iCs/>
                <w:lang w:val="en-US"/>
              </w:rPr>
              <w:t>[RAN2, RAN1].</w:t>
            </w:r>
          </w:p>
          <w:p w14:paraId="5A9156E9" w14:textId="3085839F" w:rsidR="00C01613" w:rsidRDefault="00C01613" w:rsidP="00C01613">
            <w:pPr>
              <w:pStyle w:val="a9"/>
              <w:rPr>
                <w:bCs/>
              </w:rPr>
            </w:pPr>
            <w:r>
              <w:rPr>
                <w:lang w:val="en-US"/>
              </w:rPr>
              <w:t>Or the question is only on whether to capture the discussion in the TR?  If so, we agree.</w:t>
            </w:r>
          </w:p>
        </w:tc>
      </w:tr>
      <w:tr w:rsidR="009F35DE" w:rsidRPr="00F30CF9" w14:paraId="1B70A88C" w14:textId="77777777" w:rsidTr="009F35DE">
        <w:tc>
          <w:tcPr>
            <w:tcW w:w="2405" w:type="dxa"/>
          </w:tcPr>
          <w:p w14:paraId="638E90BA" w14:textId="77777777" w:rsidR="009F35DE" w:rsidRPr="00F30CF9" w:rsidRDefault="009F35DE" w:rsidP="00A256C1">
            <w:pPr>
              <w:pStyle w:val="a9"/>
              <w:rPr>
                <w:sz w:val="20"/>
                <w:lang w:val="en-US"/>
              </w:rPr>
            </w:pPr>
            <w:r>
              <w:rPr>
                <w:rFonts w:hint="eastAsia"/>
                <w:sz w:val="20"/>
                <w:lang w:val="en-US"/>
              </w:rPr>
              <w:t>v</w:t>
            </w:r>
            <w:r>
              <w:rPr>
                <w:sz w:val="20"/>
                <w:lang w:val="en-US"/>
              </w:rPr>
              <w:t>ivo</w:t>
            </w:r>
          </w:p>
        </w:tc>
        <w:tc>
          <w:tcPr>
            <w:tcW w:w="1134" w:type="dxa"/>
          </w:tcPr>
          <w:p w14:paraId="6F532DAC" w14:textId="77777777" w:rsidR="009F35DE" w:rsidRPr="00F30CF9" w:rsidRDefault="009F35DE" w:rsidP="00A256C1">
            <w:pPr>
              <w:pStyle w:val="a9"/>
              <w:rPr>
                <w:sz w:val="20"/>
                <w:lang w:val="en-US"/>
              </w:rPr>
            </w:pPr>
            <w:r>
              <w:rPr>
                <w:rFonts w:hint="eastAsia"/>
                <w:sz w:val="20"/>
                <w:lang w:val="en-US"/>
              </w:rPr>
              <w:t>Y</w:t>
            </w:r>
            <w:r>
              <w:rPr>
                <w:sz w:val="20"/>
                <w:lang w:val="en-US"/>
              </w:rPr>
              <w:t>es</w:t>
            </w:r>
          </w:p>
        </w:tc>
        <w:tc>
          <w:tcPr>
            <w:tcW w:w="6090" w:type="dxa"/>
          </w:tcPr>
          <w:p w14:paraId="650C1439" w14:textId="77777777" w:rsidR="009F35DE" w:rsidRPr="00F30CF9" w:rsidRDefault="009F35DE" w:rsidP="00A256C1">
            <w:pPr>
              <w:pStyle w:val="a9"/>
              <w:rPr>
                <w:sz w:val="20"/>
                <w:lang w:val="en-US"/>
              </w:rPr>
            </w:pPr>
            <w:r>
              <w:rPr>
                <w:rFonts w:hint="eastAsia"/>
                <w:sz w:val="20"/>
                <w:lang w:val="en-US"/>
              </w:rPr>
              <w:t>R</w:t>
            </w:r>
            <w:r>
              <w:rPr>
                <w:sz w:val="20"/>
                <w:lang w:val="en-US"/>
              </w:rPr>
              <w:t xml:space="preserve">AN2 could discussed whether and how the RedCap UE can be ensured to be used only for intended use cases. After we have clear mechanism or requirements, we can involve SA or CT. </w:t>
            </w:r>
          </w:p>
        </w:tc>
      </w:tr>
      <w:tr w:rsidR="00D915BB" w:rsidRPr="00F30CF9" w14:paraId="3F7D10EB" w14:textId="77777777" w:rsidTr="009F35DE">
        <w:tc>
          <w:tcPr>
            <w:tcW w:w="2405" w:type="dxa"/>
          </w:tcPr>
          <w:p w14:paraId="251E1EB5" w14:textId="5DF1261A" w:rsidR="00D915BB" w:rsidRDefault="00D915BB" w:rsidP="00D915BB">
            <w:pPr>
              <w:pStyle w:val="a9"/>
              <w:rPr>
                <w:lang w:val="en-US"/>
              </w:rPr>
            </w:pPr>
            <w:r>
              <w:rPr>
                <w:rFonts w:eastAsia="Malgun Gothic" w:hint="eastAsia"/>
                <w:lang w:eastAsia="ko-KR"/>
              </w:rPr>
              <w:t>LG</w:t>
            </w:r>
          </w:p>
        </w:tc>
        <w:tc>
          <w:tcPr>
            <w:tcW w:w="1134" w:type="dxa"/>
          </w:tcPr>
          <w:p w14:paraId="0F8CD794" w14:textId="074F96BB" w:rsidR="00D915BB" w:rsidRDefault="00D915BB" w:rsidP="00D915BB">
            <w:pPr>
              <w:pStyle w:val="a9"/>
              <w:rPr>
                <w:lang w:val="en-US"/>
              </w:rPr>
            </w:pPr>
            <w:r>
              <w:rPr>
                <w:rFonts w:eastAsia="Malgun Gothic" w:hint="eastAsia"/>
                <w:lang w:eastAsia="ko-KR"/>
              </w:rPr>
              <w:t>Yes</w:t>
            </w:r>
          </w:p>
        </w:tc>
        <w:tc>
          <w:tcPr>
            <w:tcW w:w="6090" w:type="dxa"/>
          </w:tcPr>
          <w:p w14:paraId="293709BB" w14:textId="13562AE6" w:rsidR="00D915BB" w:rsidRDefault="00D915BB" w:rsidP="00D915BB">
            <w:pPr>
              <w:pStyle w:val="a9"/>
              <w:rPr>
                <w:lang w:val="en-US"/>
              </w:rPr>
            </w:pPr>
            <w:r>
              <w:rPr>
                <w:rFonts w:eastAsia="Malgun Gothic"/>
                <w:lang w:eastAsia="ko-KR"/>
              </w:rPr>
              <w:t>We are fine to discuss this as indicated in SID</w:t>
            </w:r>
          </w:p>
        </w:tc>
      </w:tr>
      <w:tr w:rsidR="005F3E7C" w:rsidRPr="00F30CF9" w14:paraId="63520EB0" w14:textId="77777777" w:rsidTr="009F35DE">
        <w:tc>
          <w:tcPr>
            <w:tcW w:w="2405" w:type="dxa"/>
          </w:tcPr>
          <w:p w14:paraId="2FC051D1" w14:textId="4720D2EB" w:rsidR="005F3E7C" w:rsidRDefault="005F3E7C" w:rsidP="005F3E7C">
            <w:pPr>
              <w:pStyle w:val="a9"/>
              <w:rPr>
                <w:rFonts w:eastAsia="Malgun Gothic"/>
                <w:lang w:eastAsia="ko-KR"/>
              </w:rPr>
            </w:pPr>
            <w:r>
              <w:rPr>
                <w:rFonts w:eastAsiaTheme="minorEastAsia" w:hint="eastAsia"/>
                <w:sz w:val="20"/>
              </w:rPr>
              <w:t>L</w:t>
            </w:r>
            <w:r>
              <w:rPr>
                <w:rFonts w:eastAsiaTheme="minorEastAsia"/>
                <w:sz w:val="20"/>
              </w:rPr>
              <w:t>enovo</w:t>
            </w:r>
          </w:p>
        </w:tc>
        <w:tc>
          <w:tcPr>
            <w:tcW w:w="1134" w:type="dxa"/>
          </w:tcPr>
          <w:p w14:paraId="000F9A31" w14:textId="51485CA2" w:rsidR="005F3E7C" w:rsidRDefault="005F3E7C" w:rsidP="005F3E7C">
            <w:pPr>
              <w:pStyle w:val="a9"/>
              <w:rPr>
                <w:rFonts w:eastAsia="Malgun Gothic"/>
                <w:lang w:eastAsia="ko-KR"/>
              </w:rPr>
            </w:pPr>
            <w:r>
              <w:rPr>
                <w:rFonts w:eastAsiaTheme="minorEastAsia" w:hint="eastAsia"/>
                <w:sz w:val="20"/>
              </w:rPr>
              <w:t>Y</w:t>
            </w:r>
            <w:r>
              <w:rPr>
                <w:rFonts w:eastAsiaTheme="minorEastAsia"/>
                <w:sz w:val="20"/>
              </w:rPr>
              <w:t>es</w:t>
            </w:r>
          </w:p>
        </w:tc>
        <w:tc>
          <w:tcPr>
            <w:tcW w:w="6090" w:type="dxa"/>
          </w:tcPr>
          <w:p w14:paraId="719B066A" w14:textId="3AD082B8" w:rsidR="002C772F" w:rsidRDefault="005F3E7C" w:rsidP="002C772F">
            <w:pPr>
              <w:pStyle w:val="a9"/>
              <w:rPr>
                <w:rFonts w:eastAsia="Malgun Gothic"/>
                <w:lang w:eastAsia="ko-KR"/>
              </w:rPr>
            </w:pPr>
            <w:r w:rsidRPr="0008084E">
              <w:rPr>
                <w:rFonts w:eastAsiaTheme="minorEastAsia"/>
                <w:sz w:val="20"/>
              </w:rPr>
              <w:t xml:space="preserve">RedCap UEs are used only for intended use cases is one of the objective at the study item. And the details to ensure the objective can be futher disscussed by RAN2. </w:t>
            </w:r>
          </w:p>
        </w:tc>
      </w:tr>
      <w:tr w:rsidR="002C772F" w:rsidRPr="00F30CF9" w14:paraId="066243DA" w14:textId="77777777" w:rsidTr="002C772F">
        <w:tc>
          <w:tcPr>
            <w:tcW w:w="2405" w:type="dxa"/>
          </w:tcPr>
          <w:p w14:paraId="0119CFE7" w14:textId="2B164A85" w:rsidR="002C772F" w:rsidRDefault="002C772F" w:rsidP="00EC1833">
            <w:pPr>
              <w:pStyle w:val="a9"/>
              <w:rPr>
                <w:rFonts w:eastAsia="Malgun Gothic"/>
                <w:lang w:eastAsia="ko-KR"/>
              </w:rPr>
            </w:pPr>
            <w:r>
              <w:rPr>
                <w:rFonts w:eastAsiaTheme="minorEastAsia"/>
                <w:sz w:val="20"/>
              </w:rPr>
              <w:t>Nokia</w:t>
            </w:r>
          </w:p>
        </w:tc>
        <w:tc>
          <w:tcPr>
            <w:tcW w:w="1134" w:type="dxa"/>
          </w:tcPr>
          <w:p w14:paraId="56498B83" w14:textId="77777777" w:rsidR="002C772F" w:rsidRDefault="002C772F" w:rsidP="00EC1833">
            <w:pPr>
              <w:pStyle w:val="a9"/>
              <w:rPr>
                <w:rFonts w:eastAsia="Malgun Gothic"/>
                <w:lang w:eastAsia="ko-KR"/>
              </w:rPr>
            </w:pPr>
            <w:r>
              <w:rPr>
                <w:rFonts w:eastAsiaTheme="minorEastAsia" w:hint="eastAsia"/>
                <w:sz w:val="20"/>
              </w:rPr>
              <w:t>Y</w:t>
            </w:r>
            <w:r>
              <w:rPr>
                <w:rFonts w:eastAsiaTheme="minorEastAsia"/>
                <w:sz w:val="20"/>
              </w:rPr>
              <w:t>es</w:t>
            </w:r>
          </w:p>
        </w:tc>
        <w:tc>
          <w:tcPr>
            <w:tcW w:w="6090" w:type="dxa"/>
          </w:tcPr>
          <w:p w14:paraId="2563F2B1" w14:textId="5A7DD3B3" w:rsidR="002C772F" w:rsidRDefault="002C772F" w:rsidP="00EC1833">
            <w:pPr>
              <w:pStyle w:val="a9"/>
              <w:rPr>
                <w:rFonts w:eastAsia="Malgun Gothic"/>
                <w:lang w:eastAsia="ko-KR"/>
              </w:rPr>
            </w:pPr>
            <w:r>
              <w:rPr>
                <w:sz w:val="20"/>
                <w:szCs w:val="20"/>
              </w:rPr>
              <w:t xml:space="preserve">We think that </w:t>
            </w:r>
            <w:r w:rsidR="00AB53A5">
              <w:rPr>
                <w:sz w:val="20"/>
                <w:szCs w:val="20"/>
              </w:rPr>
              <w:t>other working groups</w:t>
            </w:r>
            <w:r>
              <w:rPr>
                <w:sz w:val="20"/>
                <w:szCs w:val="20"/>
              </w:rPr>
              <w:t xml:space="preserve"> may need to be involded. </w:t>
            </w:r>
          </w:p>
        </w:tc>
      </w:tr>
      <w:tr w:rsidR="00785EAA" w14:paraId="40CEBB4E" w14:textId="77777777" w:rsidTr="00785EAA">
        <w:tc>
          <w:tcPr>
            <w:tcW w:w="2405" w:type="dxa"/>
          </w:tcPr>
          <w:p w14:paraId="3CAB5184" w14:textId="77777777" w:rsidR="00785EAA" w:rsidRDefault="00785EAA" w:rsidP="008D4850">
            <w:pPr>
              <w:pStyle w:val="a9"/>
              <w:rPr>
                <w:rFonts w:eastAsia="Malgun Gothic"/>
                <w:lang w:eastAsia="ko-KR"/>
              </w:rPr>
            </w:pPr>
            <w:r>
              <w:rPr>
                <w:rFonts w:eastAsia="Malgun Gothic"/>
                <w:lang w:eastAsia="ko-KR"/>
              </w:rPr>
              <w:t>MediaTek</w:t>
            </w:r>
          </w:p>
        </w:tc>
        <w:tc>
          <w:tcPr>
            <w:tcW w:w="1134" w:type="dxa"/>
          </w:tcPr>
          <w:p w14:paraId="13630C06" w14:textId="77777777" w:rsidR="00785EAA" w:rsidRDefault="00785EAA" w:rsidP="008D4850">
            <w:pPr>
              <w:pStyle w:val="a9"/>
              <w:rPr>
                <w:rFonts w:eastAsia="Malgun Gothic"/>
                <w:lang w:eastAsia="ko-KR"/>
              </w:rPr>
            </w:pPr>
            <w:r>
              <w:rPr>
                <w:rFonts w:eastAsia="Malgun Gothic"/>
                <w:lang w:eastAsia="ko-KR"/>
              </w:rPr>
              <w:t>Yes</w:t>
            </w:r>
          </w:p>
        </w:tc>
        <w:tc>
          <w:tcPr>
            <w:tcW w:w="6090" w:type="dxa"/>
          </w:tcPr>
          <w:p w14:paraId="59D0F834" w14:textId="77777777" w:rsidR="00785EAA" w:rsidRDefault="00785EAA" w:rsidP="008D4850">
            <w:pPr>
              <w:pStyle w:val="a9"/>
              <w:rPr>
                <w:rFonts w:eastAsia="Malgun Gothic"/>
                <w:lang w:eastAsia="ko-KR"/>
              </w:rPr>
            </w:pPr>
            <w:r>
              <w:rPr>
                <w:rFonts w:eastAsia="Malgun Gothic"/>
                <w:lang w:eastAsia="ko-KR"/>
              </w:rPr>
              <w:t>Agree with Ericsson that this needs to be discussed along with SA and CT groups</w:t>
            </w:r>
          </w:p>
        </w:tc>
      </w:tr>
      <w:tr w:rsidR="00C75E39" w14:paraId="35FBA45B" w14:textId="77777777" w:rsidTr="00785EAA">
        <w:tc>
          <w:tcPr>
            <w:tcW w:w="2405" w:type="dxa"/>
          </w:tcPr>
          <w:p w14:paraId="55F48610" w14:textId="5F383B3B" w:rsidR="00C75E39" w:rsidRDefault="00C75E39" w:rsidP="00C75E39">
            <w:pPr>
              <w:pStyle w:val="a9"/>
              <w:rPr>
                <w:rFonts w:eastAsia="Malgun Gothic"/>
                <w:lang w:eastAsia="ko-KR"/>
              </w:rPr>
            </w:pPr>
            <w:r w:rsidRPr="00BF7EED">
              <w:rPr>
                <w:rFonts w:eastAsia="Yu Mincho" w:hint="eastAsia"/>
                <w:bCs/>
                <w:sz w:val="20"/>
                <w:szCs w:val="20"/>
                <w:lang w:eastAsia="ja-JP"/>
              </w:rPr>
              <w:t>Spreadtrum</w:t>
            </w:r>
          </w:p>
        </w:tc>
        <w:tc>
          <w:tcPr>
            <w:tcW w:w="1134" w:type="dxa"/>
          </w:tcPr>
          <w:p w14:paraId="20C7EEC7" w14:textId="0B4533C2" w:rsidR="00C75E39" w:rsidRDefault="00C75E39" w:rsidP="00C75E39">
            <w:pPr>
              <w:pStyle w:val="a9"/>
              <w:rPr>
                <w:rFonts w:eastAsia="Malgun Gothic"/>
                <w:lang w:eastAsia="ko-KR"/>
              </w:rPr>
            </w:pPr>
            <w:r w:rsidRPr="00BF7EED">
              <w:rPr>
                <w:rFonts w:eastAsia="Yu Mincho" w:hint="eastAsia"/>
                <w:bCs/>
                <w:sz w:val="20"/>
                <w:szCs w:val="20"/>
                <w:lang w:eastAsia="ja-JP"/>
              </w:rPr>
              <w:t>Yes</w:t>
            </w:r>
          </w:p>
        </w:tc>
        <w:tc>
          <w:tcPr>
            <w:tcW w:w="6090" w:type="dxa"/>
          </w:tcPr>
          <w:p w14:paraId="31200F67" w14:textId="78DF4D79" w:rsidR="00C75E39" w:rsidRDefault="00C75E39" w:rsidP="00C75E39">
            <w:pPr>
              <w:pStyle w:val="a9"/>
              <w:rPr>
                <w:rFonts w:eastAsia="Malgun Gothic"/>
                <w:lang w:eastAsia="ko-KR"/>
              </w:rPr>
            </w:pPr>
            <w:r w:rsidRPr="00BF7EED">
              <w:rPr>
                <w:rFonts w:eastAsia="Yu Mincho" w:hint="eastAsia"/>
                <w:bCs/>
                <w:sz w:val="20"/>
                <w:szCs w:val="20"/>
                <w:lang w:eastAsia="ja-JP"/>
              </w:rPr>
              <w:t>A</w:t>
            </w:r>
            <w:r w:rsidRPr="00BF7EED">
              <w:rPr>
                <w:rFonts w:eastAsia="Yu Mincho"/>
                <w:bCs/>
                <w:sz w:val="20"/>
                <w:szCs w:val="20"/>
                <w:lang w:eastAsia="ja-JP"/>
              </w:rPr>
              <w:t xml:space="preserve">t least if RAN procedure is used for this purpose. </w:t>
            </w:r>
          </w:p>
        </w:tc>
      </w:tr>
      <w:tr w:rsidR="00C75E39" w14:paraId="3095EEC1" w14:textId="77777777" w:rsidTr="00785EAA">
        <w:tc>
          <w:tcPr>
            <w:tcW w:w="2405" w:type="dxa"/>
          </w:tcPr>
          <w:p w14:paraId="07A0D5C5" w14:textId="77777777" w:rsidR="00C75E39" w:rsidRDefault="00C75E39" w:rsidP="008D4850">
            <w:pPr>
              <w:pStyle w:val="a9"/>
              <w:rPr>
                <w:rFonts w:eastAsia="Malgun Gothic"/>
                <w:lang w:eastAsia="ko-KR"/>
              </w:rPr>
            </w:pPr>
          </w:p>
        </w:tc>
        <w:tc>
          <w:tcPr>
            <w:tcW w:w="1134" w:type="dxa"/>
          </w:tcPr>
          <w:p w14:paraId="4035A8F4" w14:textId="77777777" w:rsidR="00C75E39" w:rsidRDefault="00C75E39" w:rsidP="008D4850">
            <w:pPr>
              <w:pStyle w:val="a9"/>
              <w:rPr>
                <w:rFonts w:eastAsia="Malgun Gothic"/>
                <w:lang w:eastAsia="ko-KR"/>
              </w:rPr>
            </w:pPr>
          </w:p>
        </w:tc>
        <w:tc>
          <w:tcPr>
            <w:tcW w:w="6090" w:type="dxa"/>
          </w:tcPr>
          <w:p w14:paraId="659F6FEE" w14:textId="77777777" w:rsidR="00C75E39" w:rsidRDefault="00C75E39" w:rsidP="008D4850">
            <w:pPr>
              <w:pStyle w:val="a9"/>
              <w:rPr>
                <w:rFonts w:eastAsia="Malgun Gothic"/>
                <w:lang w:eastAsia="ko-KR"/>
              </w:rPr>
            </w:pPr>
          </w:p>
        </w:tc>
      </w:tr>
    </w:tbl>
    <w:p w14:paraId="51B5BED3" w14:textId="77777777" w:rsidR="00FB7076" w:rsidRPr="002C772F" w:rsidRDefault="00FB7076" w:rsidP="00406AF2">
      <w:pPr>
        <w:pStyle w:val="a9"/>
        <w:rPr>
          <w:rFonts w:eastAsia="宋体"/>
          <w:b/>
          <w:bCs/>
        </w:rPr>
      </w:pPr>
    </w:p>
    <w:p w14:paraId="7221E895" w14:textId="77777777" w:rsidR="00E528F9" w:rsidRDefault="00E528F9" w:rsidP="00406AF2">
      <w:pPr>
        <w:pStyle w:val="a9"/>
      </w:pPr>
    </w:p>
    <w:p w14:paraId="523CD872" w14:textId="2C1B840F" w:rsidR="00CE0424" w:rsidRDefault="00230D18" w:rsidP="00CE0424">
      <w:pPr>
        <w:pStyle w:val="21"/>
      </w:pPr>
      <w:r>
        <w:t>2.4</w:t>
      </w:r>
      <w:r>
        <w:tab/>
      </w:r>
      <w:r w:rsidR="009B3DE7">
        <w:t>Functionality for identification of restricted capability U</w:t>
      </w:r>
      <w:r w:rsidR="00842E58">
        <w:t>e</w:t>
      </w:r>
      <w:r w:rsidR="009B3DE7">
        <w:t>s</w:t>
      </w:r>
      <w:r>
        <w:t xml:space="preserve"> </w:t>
      </w:r>
    </w:p>
    <w:p w14:paraId="6934DDC0" w14:textId="4307ADF1" w:rsidR="00BC23A5" w:rsidRDefault="00BC23A5" w:rsidP="00BC23A5">
      <w:pPr>
        <w:pStyle w:val="a9"/>
      </w:pPr>
      <w:r>
        <w:t>The network should be able to identify RedCap U</w:t>
      </w:r>
      <w:r w:rsidR="00842E58">
        <w:t>e</w:t>
      </w:r>
      <w:r>
        <w:t xml:space="preserve">s from </w:t>
      </w:r>
      <w:r w:rsidR="00842E58">
        <w:t>“</w:t>
      </w:r>
      <w:r>
        <w:t>normal</w:t>
      </w:r>
      <w:r w:rsidR="00842E58">
        <w:t>”</w:t>
      </w:r>
      <w:r>
        <w:t xml:space="preserve"> NR U</w:t>
      </w:r>
      <w:r w:rsidR="00842E58">
        <w:t>e</w:t>
      </w:r>
      <w:r>
        <w:t xml:space="preserve">s </w:t>
      </w:r>
      <w:r w:rsidR="00EF35C5">
        <w:t xml:space="preserve">e.g. to </w:t>
      </w:r>
      <w:r>
        <w:t>control access of such U</w:t>
      </w:r>
      <w:r w:rsidR="00842E58">
        <w:t>e</w:t>
      </w:r>
      <w:r>
        <w:t xml:space="preserv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7EC8FB0B" w:rsidR="00330D94" w:rsidRDefault="00A2736C" w:rsidP="00084917">
      <w:pPr>
        <w:pStyle w:val="a9"/>
        <w:rPr>
          <w:b/>
          <w:bCs/>
        </w:rPr>
      </w:pPr>
      <w:r w:rsidRPr="00084917">
        <w:rPr>
          <w:b/>
          <w:bCs/>
        </w:rPr>
        <w:t xml:space="preserve">Question </w:t>
      </w:r>
      <w:r w:rsidR="009B0F9E">
        <w:rPr>
          <w:b/>
          <w:bCs/>
        </w:rPr>
        <w:t>8</w:t>
      </w:r>
      <w:r w:rsidRPr="00084917">
        <w:rPr>
          <w:b/>
          <w:bCs/>
        </w:rPr>
        <w:t xml:space="preserve"> (Identification of U</w:t>
      </w:r>
      <w:r w:rsidR="00842E58" w:rsidRPr="00084917">
        <w:rPr>
          <w:b/>
          <w:bCs/>
        </w:rPr>
        <w:t>e</w:t>
      </w:r>
      <w:r w:rsidRPr="00084917">
        <w:rPr>
          <w:b/>
          <w:bCs/>
        </w:rPr>
        <w:t>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w:t>
      </w:r>
      <w:r w:rsidR="00842E58" w:rsidRPr="00084917">
        <w:rPr>
          <w:b/>
          <w:bCs/>
        </w:rPr>
        <w:t>e</w:t>
      </w:r>
      <w:r w:rsidR="00330D94">
        <w:rPr>
          <w:b/>
          <w:bCs/>
        </w:rPr>
        <w:t>s and how to control the access of RedCap U</w:t>
      </w:r>
      <w:r w:rsidR="00842E58">
        <w:rPr>
          <w:b/>
          <w:bCs/>
        </w:rPr>
        <w:t>e</w:t>
      </w:r>
      <w:r w:rsidR="00330D94">
        <w:rPr>
          <w:b/>
          <w:bCs/>
        </w:rPr>
        <w:t>s in RAN?</w:t>
      </w:r>
    </w:p>
    <w:p w14:paraId="0B6E97AC" w14:textId="77777777" w:rsidR="00330D94" w:rsidRPr="00084917" w:rsidRDefault="00330D94" w:rsidP="00084917">
      <w:pPr>
        <w:pStyle w:val="a9"/>
        <w:rPr>
          <w:b/>
          <w:bCs/>
        </w:rPr>
      </w:pPr>
    </w:p>
    <w:tbl>
      <w:tblPr>
        <w:tblStyle w:val="aff4"/>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a9"/>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a9"/>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a9"/>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a9"/>
              <w:rPr>
                <w:sz w:val="20"/>
                <w:szCs w:val="20"/>
              </w:rPr>
            </w:pPr>
            <w:r w:rsidRPr="002F43E7">
              <w:rPr>
                <w:sz w:val="20"/>
                <w:szCs w:val="20"/>
              </w:rPr>
              <w:t>Qualcomm</w:t>
            </w:r>
          </w:p>
        </w:tc>
        <w:tc>
          <w:tcPr>
            <w:tcW w:w="1134" w:type="dxa"/>
          </w:tcPr>
          <w:p w14:paraId="736E361F" w14:textId="0A3E6361" w:rsidR="00084917" w:rsidRPr="002F43E7" w:rsidRDefault="002F43E7" w:rsidP="00084917">
            <w:pPr>
              <w:pStyle w:val="a9"/>
              <w:rPr>
                <w:sz w:val="20"/>
                <w:szCs w:val="20"/>
              </w:rPr>
            </w:pPr>
            <w:r w:rsidRPr="002F43E7">
              <w:rPr>
                <w:sz w:val="20"/>
                <w:szCs w:val="20"/>
              </w:rPr>
              <w:t>Yes</w:t>
            </w:r>
          </w:p>
        </w:tc>
        <w:tc>
          <w:tcPr>
            <w:tcW w:w="6090" w:type="dxa"/>
          </w:tcPr>
          <w:p w14:paraId="661F4B1B" w14:textId="79917DE3" w:rsidR="00084917" w:rsidRPr="00792FF4" w:rsidRDefault="00792FF4" w:rsidP="00084917">
            <w:pPr>
              <w:pStyle w:val="a9"/>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y RedCap U</w:t>
            </w:r>
            <w:r w:rsidR="00842E58">
              <w:rPr>
                <w:sz w:val="20"/>
                <w:szCs w:val="20"/>
              </w:rPr>
              <w:t>e</w:t>
            </w:r>
            <w:r w:rsidR="00642C41">
              <w:rPr>
                <w:sz w:val="20"/>
                <w:szCs w:val="20"/>
              </w:rPr>
              <w:t xml:space="preserve">s. </w:t>
            </w:r>
            <w:r w:rsidR="00002B34">
              <w:rPr>
                <w:sz w:val="20"/>
                <w:szCs w:val="20"/>
              </w:rPr>
              <w:t xml:space="preserve"> </w:t>
            </w:r>
            <w:r w:rsidR="005C1315">
              <w:rPr>
                <w:sz w:val="20"/>
                <w:szCs w:val="20"/>
              </w:rPr>
              <w:t>Control access of RedCap U</w:t>
            </w:r>
            <w:r w:rsidR="00842E58">
              <w:rPr>
                <w:sz w:val="20"/>
                <w:szCs w:val="20"/>
              </w:rPr>
              <w:t>e</w:t>
            </w:r>
            <w:r w:rsidR="005C1315">
              <w:rPr>
                <w:sz w:val="20"/>
                <w:szCs w:val="20"/>
              </w:rPr>
              <w:t>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a9"/>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a9"/>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a9"/>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a9"/>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a9"/>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a9"/>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a9"/>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a9"/>
              <w:rPr>
                <w:b/>
                <w:bCs/>
                <w:sz w:val="20"/>
                <w:szCs w:val="20"/>
              </w:rPr>
            </w:pPr>
            <w:r>
              <w:rPr>
                <w:sz w:val="20"/>
                <w:szCs w:val="20"/>
              </w:rPr>
              <w:t>Ericsson</w:t>
            </w:r>
          </w:p>
        </w:tc>
        <w:tc>
          <w:tcPr>
            <w:tcW w:w="1134" w:type="dxa"/>
          </w:tcPr>
          <w:p w14:paraId="1A0337EC" w14:textId="37345869" w:rsidR="005475B9" w:rsidRPr="00AE3CEB" w:rsidRDefault="001533F0" w:rsidP="005475B9">
            <w:pPr>
              <w:pStyle w:val="a9"/>
              <w:rPr>
                <w:b/>
                <w:bCs/>
                <w:sz w:val="20"/>
                <w:szCs w:val="20"/>
              </w:rPr>
            </w:pPr>
            <w:r>
              <w:t>Yes</w:t>
            </w:r>
          </w:p>
        </w:tc>
        <w:tc>
          <w:tcPr>
            <w:tcW w:w="6090" w:type="dxa"/>
          </w:tcPr>
          <w:p w14:paraId="088506BE" w14:textId="77777777" w:rsidR="005475B9" w:rsidRPr="00026C0F" w:rsidRDefault="005475B9" w:rsidP="005475B9">
            <w:pPr>
              <w:pStyle w:val="a9"/>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a9"/>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a9"/>
              <w:rPr>
                <w:sz w:val="20"/>
                <w:szCs w:val="20"/>
              </w:rPr>
            </w:pPr>
            <w:r w:rsidRPr="008317CB">
              <w:rPr>
                <w:sz w:val="20"/>
                <w:szCs w:val="20"/>
              </w:rPr>
              <w:t>Yes</w:t>
            </w:r>
          </w:p>
        </w:tc>
        <w:tc>
          <w:tcPr>
            <w:tcW w:w="6090" w:type="dxa"/>
          </w:tcPr>
          <w:p w14:paraId="6ABF96EB" w14:textId="11A36F33" w:rsidR="005475B9" w:rsidRPr="008317CB" w:rsidRDefault="008317CB" w:rsidP="005475B9">
            <w:pPr>
              <w:pStyle w:val="a9"/>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a9"/>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a9"/>
              <w:rPr>
                <w:b/>
                <w:bCs/>
                <w:sz w:val="20"/>
                <w:szCs w:val="20"/>
              </w:rPr>
            </w:pPr>
            <w:r w:rsidRPr="00332F06">
              <w:rPr>
                <w:sz w:val="20"/>
                <w:szCs w:val="20"/>
              </w:rPr>
              <w:t>Yes</w:t>
            </w:r>
          </w:p>
        </w:tc>
        <w:tc>
          <w:tcPr>
            <w:tcW w:w="6090" w:type="dxa"/>
          </w:tcPr>
          <w:p w14:paraId="68EE5283" w14:textId="65BDCB28" w:rsidR="00332F06" w:rsidRPr="00332F06" w:rsidRDefault="00332F06" w:rsidP="00332F06">
            <w:pPr>
              <w:pStyle w:val="a9"/>
              <w:rPr>
                <w:b/>
                <w:bCs/>
                <w:sz w:val="20"/>
                <w:szCs w:val="20"/>
              </w:rPr>
            </w:pPr>
            <w:r w:rsidRPr="00332F06">
              <w:rPr>
                <w:sz w:val="20"/>
                <w:szCs w:val="20"/>
              </w:rPr>
              <w:t>RAN2 should discuss access barring and UAC-based access restriction mechanisms for RedCap U</w:t>
            </w:r>
            <w:r w:rsidR="00842E58" w:rsidRPr="00332F06">
              <w:rPr>
                <w:sz w:val="20"/>
                <w:szCs w:val="20"/>
              </w:rPr>
              <w:t>e</w:t>
            </w:r>
            <w:r w:rsidRPr="00332F06">
              <w:rPr>
                <w:sz w:val="20"/>
                <w:szCs w:val="20"/>
              </w:rPr>
              <w:t>s.  The scope of the discussion should also include early identification of RedCap U</w:t>
            </w:r>
            <w:r w:rsidR="00842E58" w:rsidRPr="00332F06">
              <w:rPr>
                <w:sz w:val="20"/>
                <w:szCs w:val="20"/>
              </w:rPr>
              <w:t>e</w:t>
            </w:r>
            <w:r w:rsidRPr="00332F06">
              <w:rPr>
                <w:sz w:val="20"/>
                <w:szCs w:val="20"/>
              </w:rPr>
              <w:t>s during initial access.</w:t>
            </w:r>
          </w:p>
        </w:tc>
      </w:tr>
      <w:tr w:rsidR="00F453A7" w14:paraId="0A41A113" w14:textId="77777777" w:rsidTr="00B11B61">
        <w:tc>
          <w:tcPr>
            <w:tcW w:w="2405" w:type="dxa"/>
          </w:tcPr>
          <w:p w14:paraId="569B12F1" w14:textId="77777777" w:rsidR="00F453A7" w:rsidRPr="00F01BA6" w:rsidRDefault="00F453A7" w:rsidP="00B11B61">
            <w:pPr>
              <w:pStyle w:val="a9"/>
              <w:rPr>
                <w:sz w:val="20"/>
                <w:szCs w:val="20"/>
              </w:rPr>
            </w:pPr>
            <w:r w:rsidRPr="00F01BA6">
              <w:rPr>
                <w:sz w:val="20"/>
                <w:szCs w:val="20"/>
              </w:rPr>
              <w:t>Apple</w:t>
            </w:r>
          </w:p>
        </w:tc>
        <w:tc>
          <w:tcPr>
            <w:tcW w:w="1134" w:type="dxa"/>
          </w:tcPr>
          <w:p w14:paraId="16329001" w14:textId="77777777" w:rsidR="00F453A7" w:rsidRPr="00F01BA6" w:rsidRDefault="00F453A7" w:rsidP="00B11B61">
            <w:pPr>
              <w:pStyle w:val="a9"/>
              <w:rPr>
                <w:sz w:val="20"/>
                <w:szCs w:val="20"/>
              </w:rPr>
            </w:pPr>
            <w:r w:rsidRPr="00F01BA6">
              <w:rPr>
                <w:sz w:val="20"/>
                <w:szCs w:val="20"/>
              </w:rPr>
              <w:t>Yes</w:t>
            </w:r>
            <w:r>
              <w:rPr>
                <w:sz w:val="20"/>
                <w:szCs w:val="20"/>
              </w:rPr>
              <w:t>, but</w:t>
            </w:r>
          </w:p>
        </w:tc>
        <w:tc>
          <w:tcPr>
            <w:tcW w:w="6090" w:type="dxa"/>
          </w:tcPr>
          <w:p w14:paraId="2CCB31C8" w14:textId="3550ED61" w:rsidR="00F453A7" w:rsidRPr="00F01BA6" w:rsidRDefault="00F453A7" w:rsidP="00B11B61">
            <w:pPr>
              <w:pStyle w:val="a9"/>
              <w:rPr>
                <w:sz w:val="20"/>
                <w:szCs w:val="20"/>
              </w:rPr>
            </w:pPr>
            <w:r w:rsidRPr="00F01BA6">
              <w:rPr>
                <w:sz w:val="20"/>
                <w:szCs w:val="20"/>
              </w:rPr>
              <w:t>Yes to discuss. But we are not keen on identifying mechanisms to idenity RedCap U</w:t>
            </w:r>
            <w:r w:rsidR="00842E58" w:rsidRPr="00F01BA6">
              <w:rPr>
                <w:sz w:val="20"/>
                <w:szCs w:val="20"/>
              </w:rPr>
              <w:t>e</w:t>
            </w:r>
            <w:r w:rsidRPr="00F01BA6">
              <w:rPr>
                <w:sz w:val="20"/>
                <w:szCs w:val="20"/>
              </w:rPr>
              <w:t>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a9"/>
            </w:pPr>
            <w:r>
              <w:t>Sequans</w:t>
            </w:r>
          </w:p>
        </w:tc>
        <w:tc>
          <w:tcPr>
            <w:tcW w:w="1134" w:type="dxa"/>
          </w:tcPr>
          <w:p w14:paraId="4CC5A6FF" w14:textId="72AB96BD" w:rsidR="00332F06" w:rsidRPr="00063BA1" w:rsidRDefault="00A0624B" w:rsidP="00332F06">
            <w:pPr>
              <w:pStyle w:val="a9"/>
            </w:pPr>
            <w:r>
              <w:t>Yes</w:t>
            </w:r>
          </w:p>
        </w:tc>
        <w:tc>
          <w:tcPr>
            <w:tcW w:w="6090" w:type="dxa"/>
          </w:tcPr>
          <w:p w14:paraId="55A45988" w14:textId="08248CA9" w:rsidR="00332F06" w:rsidRPr="00063BA1" w:rsidRDefault="00A0624B" w:rsidP="00332F06">
            <w:pPr>
              <w:pStyle w:val="a9"/>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a9"/>
              <w:rPr>
                <w:sz w:val="20"/>
              </w:rPr>
            </w:pPr>
            <w:r>
              <w:rPr>
                <w:rFonts w:eastAsia="Yu Mincho"/>
                <w:bCs/>
                <w:sz w:val="20"/>
                <w:szCs w:val="20"/>
                <w:lang w:eastAsia="ja-JP"/>
              </w:rPr>
              <w:t>N</w:t>
            </w:r>
            <w:r w:rsidRPr="00333005">
              <w:rPr>
                <w:rFonts w:eastAsia="Yu Mincho" w:hint="eastAsia"/>
                <w:bCs/>
                <w:sz w:val="20"/>
                <w:szCs w:val="20"/>
                <w:lang w:eastAsia="ja-JP"/>
              </w:rPr>
              <w:t>E</w:t>
            </w:r>
            <w:r>
              <w:rPr>
                <w:rFonts w:eastAsia="Yu Mincho"/>
                <w:bCs/>
                <w:sz w:val="20"/>
                <w:szCs w:val="20"/>
                <w:lang w:eastAsia="ja-JP"/>
              </w:rPr>
              <w:t>C</w:t>
            </w:r>
          </w:p>
        </w:tc>
        <w:tc>
          <w:tcPr>
            <w:tcW w:w="1134" w:type="dxa"/>
          </w:tcPr>
          <w:p w14:paraId="79582B77" w14:textId="4DEE15D0" w:rsidR="00EC7553" w:rsidRPr="00EC7553" w:rsidRDefault="00EC7553" w:rsidP="00EC7553">
            <w:pPr>
              <w:pStyle w:val="a9"/>
              <w:rPr>
                <w:sz w:val="20"/>
              </w:rPr>
            </w:pPr>
            <w:r>
              <w:rPr>
                <w:rFonts w:eastAsia="Yu Mincho" w:hint="eastAsia"/>
                <w:bCs/>
                <w:sz w:val="20"/>
                <w:szCs w:val="20"/>
                <w:lang w:eastAsia="ja-JP"/>
              </w:rPr>
              <w:t>Yes</w:t>
            </w:r>
          </w:p>
        </w:tc>
        <w:tc>
          <w:tcPr>
            <w:tcW w:w="6090" w:type="dxa"/>
          </w:tcPr>
          <w:p w14:paraId="41C7B324" w14:textId="77777777" w:rsidR="00EC7553" w:rsidRDefault="00EC7553" w:rsidP="00EC7553">
            <w:pPr>
              <w:pStyle w:val="a9"/>
              <w:rPr>
                <w:rFonts w:eastAsia="Yu Mincho"/>
                <w:bCs/>
                <w:sz w:val="20"/>
                <w:szCs w:val="20"/>
                <w:lang w:eastAsia="ja-JP"/>
              </w:rPr>
            </w:pPr>
            <w:r>
              <w:rPr>
                <w:rFonts w:eastAsia="Yu Mincho" w:hint="eastAsia"/>
                <w:bCs/>
                <w:sz w:val="20"/>
                <w:szCs w:val="20"/>
                <w:lang w:eastAsia="ja-JP"/>
              </w:rPr>
              <w:t xml:space="preserve">Regarding identification, this will need to wait for RAN1 decision (or maybe assumption during SI) </w:t>
            </w:r>
            <w:r>
              <w:rPr>
                <w:rFonts w:eastAsia="Yu Mincho"/>
                <w:bCs/>
                <w:sz w:val="20"/>
                <w:szCs w:val="20"/>
                <w:lang w:eastAsia="ja-JP"/>
              </w:rPr>
              <w:t xml:space="preserve">about e.g. </w:t>
            </w:r>
            <w:r>
              <w:rPr>
                <w:rFonts w:eastAsia="Yu Mincho" w:hint="eastAsia"/>
                <w:bCs/>
                <w:sz w:val="20"/>
                <w:szCs w:val="20"/>
                <w:lang w:eastAsia="ja-JP"/>
              </w:rPr>
              <w:t xml:space="preserve">whether </w:t>
            </w:r>
            <w:r>
              <w:rPr>
                <w:rFonts w:eastAsia="Yu Mincho"/>
                <w:bCs/>
                <w:sz w:val="20"/>
                <w:szCs w:val="20"/>
                <w:lang w:eastAsia="ja-JP"/>
              </w:rPr>
              <w:t xml:space="preserve">existing </w:t>
            </w:r>
            <w:r>
              <w:rPr>
                <w:rFonts w:eastAsia="Yu Mincho" w:hint="eastAsia"/>
                <w:bCs/>
                <w:sz w:val="20"/>
                <w:szCs w:val="20"/>
                <w:lang w:eastAsia="ja-JP"/>
              </w:rPr>
              <w:t xml:space="preserve">MIB and </w:t>
            </w:r>
            <w:r>
              <w:rPr>
                <w:rFonts w:eastAsia="Yu Mincho"/>
                <w:bCs/>
                <w:sz w:val="20"/>
                <w:szCs w:val="20"/>
                <w:lang w:eastAsia="ja-JP"/>
              </w:rPr>
              <w:t>CORESET#</w:t>
            </w:r>
            <w:r>
              <w:rPr>
                <w:rFonts w:eastAsia="Yu Mincho" w:hint="eastAsia"/>
                <w:bCs/>
                <w:sz w:val="20"/>
                <w:szCs w:val="20"/>
                <w:lang w:eastAsia="ja-JP"/>
              </w:rPr>
              <w:t>0</w:t>
            </w:r>
            <w:r>
              <w:rPr>
                <w:rFonts w:eastAsia="Yu Mincho"/>
                <w:bCs/>
                <w:sz w:val="20"/>
                <w:szCs w:val="20"/>
                <w:lang w:eastAsia="ja-JP"/>
              </w:rPr>
              <w:t xml:space="preserve"> can be reused or not?</w:t>
            </w:r>
          </w:p>
          <w:p w14:paraId="4688788E" w14:textId="2530391B" w:rsidR="00EC7553" w:rsidRPr="00EC7553" w:rsidRDefault="00EC7553" w:rsidP="00EC7553">
            <w:pPr>
              <w:pStyle w:val="a9"/>
              <w:rPr>
                <w:sz w:val="20"/>
              </w:rPr>
            </w:pPr>
            <w:r>
              <w:rPr>
                <w:rFonts w:eastAsia="Yu Mincho"/>
                <w:bCs/>
                <w:sz w:val="20"/>
                <w:szCs w:val="20"/>
                <w:lang w:eastAsia="ja-JP"/>
              </w:rPr>
              <w:t>Regarding access control, we assume existing UAC mechanism will be used or reused with some modification.</w:t>
            </w:r>
          </w:p>
        </w:tc>
      </w:tr>
      <w:tr w:rsidR="005D264C" w14:paraId="28BB16A9" w14:textId="77777777" w:rsidTr="00084917">
        <w:tc>
          <w:tcPr>
            <w:tcW w:w="2405" w:type="dxa"/>
          </w:tcPr>
          <w:p w14:paraId="5B90E207" w14:textId="2D26D779" w:rsidR="005D264C" w:rsidRPr="00EC7553" w:rsidRDefault="005D264C" w:rsidP="005D264C">
            <w:pPr>
              <w:pStyle w:val="a9"/>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603C15BC" w14:textId="4624FE72" w:rsidR="005D264C" w:rsidRPr="00EC7553" w:rsidRDefault="005D264C" w:rsidP="005D264C">
            <w:pPr>
              <w:pStyle w:val="a9"/>
              <w:rPr>
                <w:sz w:val="20"/>
              </w:rPr>
            </w:pPr>
            <w:r w:rsidRPr="00AD4492">
              <w:rPr>
                <w:rFonts w:eastAsiaTheme="minorEastAsia"/>
                <w:bCs/>
                <w:sz w:val="20"/>
                <w:szCs w:val="20"/>
              </w:rPr>
              <w:t>Yes</w:t>
            </w:r>
          </w:p>
        </w:tc>
        <w:tc>
          <w:tcPr>
            <w:tcW w:w="6090" w:type="dxa"/>
          </w:tcPr>
          <w:p w14:paraId="14422BD1" w14:textId="7299C40C" w:rsidR="005D264C" w:rsidRDefault="005D264C" w:rsidP="005D264C">
            <w:pPr>
              <w:pStyle w:val="a9"/>
              <w:rPr>
                <w:rFonts w:eastAsiaTheme="minorEastAsia"/>
                <w:bCs/>
                <w:sz w:val="20"/>
                <w:szCs w:val="20"/>
              </w:rPr>
            </w:pPr>
            <w:r>
              <w:rPr>
                <w:rFonts w:eastAsiaTheme="minorEastAsia"/>
                <w:bCs/>
                <w:sz w:val="20"/>
                <w:szCs w:val="20"/>
              </w:rPr>
              <w:t>REDCAP U</w:t>
            </w:r>
            <w:r w:rsidR="00842E58">
              <w:rPr>
                <w:rFonts w:eastAsiaTheme="minorEastAsia"/>
                <w:bCs/>
                <w:sz w:val="20"/>
                <w:szCs w:val="20"/>
              </w:rPr>
              <w:t>e</w:t>
            </w:r>
            <w:r>
              <w:rPr>
                <w:rFonts w:eastAsiaTheme="minorEastAsia"/>
                <w:bCs/>
                <w:sz w:val="20"/>
                <w:szCs w:val="20"/>
              </w:rPr>
              <w:t>s can be identified by UE capability, this will be covered by above discussion on capability signalling framework.</w:t>
            </w:r>
          </w:p>
          <w:p w14:paraId="4997A094" w14:textId="5DA3ECC8" w:rsidR="005D264C" w:rsidRDefault="005D264C" w:rsidP="005D264C">
            <w:pPr>
              <w:pStyle w:val="a9"/>
              <w:rPr>
                <w:rFonts w:eastAsiaTheme="minorEastAsia"/>
                <w:bCs/>
                <w:sz w:val="20"/>
                <w:szCs w:val="20"/>
              </w:rPr>
            </w:pPr>
            <w:r>
              <w:rPr>
                <w:rFonts w:eastAsiaTheme="minorEastAsia"/>
                <w:bCs/>
                <w:sz w:val="20"/>
                <w:szCs w:val="20"/>
              </w:rPr>
              <w:t>On top of this, whether to identify REDCAP U</w:t>
            </w:r>
            <w:r w:rsidR="00842E58">
              <w:rPr>
                <w:rFonts w:eastAsiaTheme="minorEastAsia"/>
                <w:bCs/>
                <w:sz w:val="20"/>
                <w:szCs w:val="20"/>
              </w:rPr>
              <w:t>e</w:t>
            </w:r>
            <w:r>
              <w:rPr>
                <w:rFonts w:eastAsiaTheme="minorEastAsia"/>
                <w:bCs/>
                <w:sz w:val="20"/>
                <w:szCs w:val="20"/>
              </w:rPr>
              <w:t>s in early stage, i.e. during RACH, needs to be discussed in RAN2.</w:t>
            </w:r>
          </w:p>
          <w:p w14:paraId="7C1ABC6A" w14:textId="58F83BAF" w:rsidR="005D264C" w:rsidRPr="00EC7553" w:rsidRDefault="005D264C" w:rsidP="005D264C">
            <w:pPr>
              <w:pStyle w:val="a9"/>
              <w:rPr>
                <w:sz w:val="20"/>
              </w:rPr>
            </w:pPr>
            <w:r>
              <w:rPr>
                <w:rFonts w:eastAsiaTheme="minorEastAsia"/>
                <w:bCs/>
                <w:sz w:val="20"/>
                <w:szCs w:val="20"/>
              </w:rPr>
              <w:t>For control access, at least UAC needs to be discussed in RAN2.</w:t>
            </w:r>
          </w:p>
        </w:tc>
      </w:tr>
      <w:tr w:rsidR="00F0140F" w14:paraId="24CECC94" w14:textId="77777777" w:rsidTr="00084917">
        <w:tc>
          <w:tcPr>
            <w:tcW w:w="2405" w:type="dxa"/>
          </w:tcPr>
          <w:p w14:paraId="53985624" w14:textId="61429728" w:rsidR="00F0140F" w:rsidRPr="00AD4492" w:rsidRDefault="00F0140F" w:rsidP="00F0140F">
            <w:pPr>
              <w:pStyle w:val="a9"/>
              <w:rPr>
                <w:bCs/>
              </w:rPr>
            </w:pPr>
            <w:r w:rsidRPr="00241799">
              <w:rPr>
                <w:bCs/>
                <w:sz w:val="20"/>
                <w:szCs w:val="20"/>
              </w:rPr>
              <w:t>Samsung</w:t>
            </w:r>
          </w:p>
        </w:tc>
        <w:tc>
          <w:tcPr>
            <w:tcW w:w="1134" w:type="dxa"/>
          </w:tcPr>
          <w:p w14:paraId="162D8503" w14:textId="52ADD430" w:rsidR="00F0140F" w:rsidRPr="00AD4492" w:rsidRDefault="00F0140F" w:rsidP="00F0140F">
            <w:pPr>
              <w:pStyle w:val="a9"/>
              <w:rPr>
                <w:bCs/>
              </w:rPr>
            </w:pPr>
            <w:r w:rsidRPr="00241799">
              <w:rPr>
                <w:bCs/>
                <w:sz w:val="20"/>
                <w:szCs w:val="20"/>
              </w:rPr>
              <w:t>Yes</w:t>
            </w:r>
          </w:p>
        </w:tc>
        <w:tc>
          <w:tcPr>
            <w:tcW w:w="6090" w:type="dxa"/>
          </w:tcPr>
          <w:p w14:paraId="6B548713" w14:textId="71B21C89" w:rsidR="00F0140F" w:rsidRDefault="00F0140F" w:rsidP="00F0140F">
            <w:pPr>
              <w:pStyle w:val="a9"/>
              <w:rPr>
                <w:bCs/>
              </w:rPr>
            </w:pPr>
            <w:r w:rsidRPr="00241799">
              <w:rPr>
                <w:bCs/>
                <w:sz w:val="20"/>
                <w:szCs w:val="20"/>
              </w:rPr>
              <w:t>-</w:t>
            </w:r>
          </w:p>
        </w:tc>
      </w:tr>
      <w:tr w:rsidR="00842E58" w14:paraId="51EC97C8" w14:textId="77777777" w:rsidTr="00084917">
        <w:tc>
          <w:tcPr>
            <w:tcW w:w="2405" w:type="dxa"/>
          </w:tcPr>
          <w:p w14:paraId="721B24C0" w14:textId="7C87B62F" w:rsidR="00842E58" w:rsidRPr="00842E58" w:rsidRDefault="00842E58" w:rsidP="00F0140F">
            <w:pPr>
              <w:pStyle w:val="a9"/>
              <w:rPr>
                <w:rFonts w:eastAsiaTheme="minorEastAsia"/>
                <w:bCs/>
              </w:rPr>
            </w:pPr>
            <w:r>
              <w:rPr>
                <w:rFonts w:eastAsiaTheme="minorEastAsia" w:hint="eastAsia"/>
                <w:bCs/>
              </w:rPr>
              <w:t>CATT</w:t>
            </w:r>
          </w:p>
        </w:tc>
        <w:tc>
          <w:tcPr>
            <w:tcW w:w="1134" w:type="dxa"/>
          </w:tcPr>
          <w:p w14:paraId="165DC7D3" w14:textId="74BFAB7D" w:rsidR="00842E58" w:rsidRPr="00842E58" w:rsidRDefault="00842E58" w:rsidP="00F0140F">
            <w:pPr>
              <w:pStyle w:val="a9"/>
              <w:rPr>
                <w:rFonts w:eastAsiaTheme="minorEastAsia"/>
                <w:bCs/>
              </w:rPr>
            </w:pPr>
            <w:r>
              <w:rPr>
                <w:rFonts w:eastAsiaTheme="minorEastAsia" w:hint="eastAsia"/>
                <w:bCs/>
              </w:rPr>
              <w:t>yes</w:t>
            </w:r>
          </w:p>
        </w:tc>
        <w:tc>
          <w:tcPr>
            <w:tcW w:w="6090" w:type="dxa"/>
          </w:tcPr>
          <w:p w14:paraId="31BCC9C6" w14:textId="77777777" w:rsidR="00842E58" w:rsidRDefault="00842E58" w:rsidP="00F0140F">
            <w:pPr>
              <w:pStyle w:val="a9"/>
              <w:rPr>
                <w:rFonts w:eastAsiaTheme="minorEastAsia"/>
                <w:bCs/>
              </w:rPr>
            </w:pPr>
            <w:r>
              <w:rPr>
                <w:rFonts w:eastAsiaTheme="minorEastAsia"/>
                <w:bCs/>
              </w:rPr>
              <w:t>A</w:t>
            </w:r>
            <w:r>
              <w:rPr>
                <w:rFonts w:eastAsiaTheme="minorEastAsia" w:hint="eastAsia"/>
                <w:bCs/>
              </w:rPr>
              <w:t>s per SID yes.</w:t>
            </w:r>
          </w:p>
          <w:p w14:paraId="26C796B0" w14:textId="2B339030" w:rsidR="007D01F5" w:rsidRPr="00842E58" w:rsidRDefault="007D01F5" w:rsidP="00F0140F">
            <w:pPr>
              <w:pStyle w:val="a9"/>
              <w:rPr>
                <w:rFonts w:eastAsiaTheme="minorEastAsia"/>
                <w:bCs/>
              </w:rPr>
            </w:pPr>
            <w:r>
              <w:rPr>
                <w:rFonts w:eastAsiaTheme="minorEastAsia" w:hint="eastAsia"/>
                <w:bCs/>
              </w:rPr>
              <w:t>For the detailed mechainism, e.g., whether the ue type is determined explicilty based on some indication or implicilty based on the reported ue cap, we can discuss further. Differnet mechainisms seem to have their pros and cons.</w:t>
            </w:r>
          </w:p>
        </w:tc>
      </w:tr>
      <w:tr w:rsidR="00C01613" w14:paraId="09064C21" w14:textId="77777777" w:rsidTr="00084917">
        <w:tc>
          <w:tcPr>
            <w:tcW w:w="2405" w:type="dxa"/>
          </w:tcPr>
          <w:p w14:paraId="2ABE2187" w14:textId="4400F3EA" w:rsidR="00C01613" w:rsidRDefault="00C01613" w:rsidP="00C01613">
            <w:pPr>
              <w:pStyle w:val="a9"/>
              <w:rPr>
                <w:bCs/>
              </w:rPr>
            </w:pPr>
            <w:r>
              <w:t>Intel</w:t>
            </w:r>
          </w:p>
        </w:tc>
        <w:tc>
          <w:tcPr>
            <w:tcW w:w="1134" w:type="dxa"/>
          </w:tcPr>
          <w:p w14:paraId="5B1904FE" w14:textId="739A2D9C" w:rsidR="00C01613" w:rsidRDefault="00C01613" w:rsidP="00C01613">
            <w:pPr>
              <w:pStyle w:val="a9"/>
              <w:rPr>
                <w:bCs/>
              </w:rPr>
            </w:pPr>
            <w:r>
              <w:t>-</w:t>
            </w:r>
          </w:p>
        </w:tc>
        <w:tc>
          <w:tcPr>
            <w:tcW w:w="6090" w:type="dxa"/>
          </w:tcPr>
          <w:p w14:paraId="7CD4BAD8" w14:textId="77777777" w:rsidR="00C01613" w:rsidRDefault="00C01613" w:rsidP="00C01613">
            <w:pPr>
              <w:pStyle w:val="a9"/>
            </w:pPr>
            <w:r>
              <w:t>The question is quite confusing, should not it already clear in the SI scope, that RAN2 should discuss this?</w:t>
            </w:r>
          </w:p>
          <w:p w14:paraId="0810F65F" w14:textId="77777777" w:rsidR="00C01613" w:rsidRPr="00782A5F" w:rsidRDefault="00C01613" w:rsidP="00C01613">
            <w:pPr>
              <w:ind w:right="-99"/>
              <w:rPr>
                <w:rFonts w:eastAsia="宋体"/>
                <w:i/>
                <w:iCs/>
                <w:lang w:val="en-US"/>
              </w:rPr>
            </w:pPr>
            <w:r w:rsidRPr="00782A5F">
              <w:rPr>
                <w:rFonts w:eastAsia="宋体"/>
                <w:i/>
                <w:iCs/>
                <w:lang w:val="en-US"/>
              </w:rPr>
              <w:t xml:space="preserve">Study functionality that will allow devices with reduced capabilities </w:t>
            </w:r>
            <w:r w:rsidRPr="00A40F86">
              <w:rPr>
                <w:rFonts w:eastAsia="宋体"/>
                <w:i/>
                <w:iCs/>
                <w:color w:val="FF0000"/>
                <w:lang w:val="en-US"/>
              </w:rPr>
              <w:t xml:space="preserve">to be explicitly identifiable to networks and network operators, and allow operators to restrict their access, </w:t>
            </w:r>
            <w:r w:rsidRPr="00782A5F">
              <w:rPr>
                <w:rFonts w:eastAsia="宋体"/>
                <w:i/>
                <w:iCs/>
                <w:lang w:val="en-US"/>
              </w:rPr>
              <w:t>if desired [RAN2, RAN1].</w:t>
            </w:r>
          </w:p>
          <w:p w14:paraId="69E17304" w14:textId="0DC83E68" w:rsidR="00C01613" w:rsidRDefault="00C01613" w:rsidP="00C01613">
            <w:pPr>
              <w:pStyle w:val="a9"/>
              <w:rPr>
                <w:bCs/>
              </w:rPr>
            </w:pPr>
            <w:r>
              <w:rPr>
                <w:lang w:val="en-US"/>
              </w:rPr>
              <w:t>Or the question is only on whether to capture the discussion in the TR?  If so, we agree.</w:t>
            </w:r>
          </w:p>
        </w:tc>
      </w:tr>
      <w:tr w:rsidR="009F35DE" w:rsidRPr="00F30CF9" w14:paraId="633A4C8D" w14:textId="77777777" w:rsidTr="009F35DE">
        <w:tc>
          <w:tcPr>
            <w:tcW w:w="2405" w:type="dxa"/>
          </w:tcPr>
          <w:p w14:paraId="4B37C109" w14:textId="77777777" w:rsidR="009F35DE" w:rsidRPr="00F30CF9" w:rsidRDefault="009F35DE" w:rsidP="00A256C1">
            <w:pPr>
              <w:pStyle w:val="a9"/>
              <w:rPr>
                <w:sz w:val="20"/>
                <w:lang w:val="en-US"/>
              </w:rPr>
            </w:pPr>
            <w:r>
              <w:rPr>
                <w:rFonts w:hint="eastAsia"/>
                <w:sz w:val="20"/>
                <w:lang w:val="en-US"/>
              </w:rPr>
              <w:t>v</w:t>
            </w:r>
            <w:r>
              <w:rPr>
                <w:sz w:val="20"/>
                <w:lang w:val="en-US"/>
              </w:rPr>
              <w:t>ivo</w:t>
            </w:r>
          </w:p>
        </w:tc>
        <w:tc>
          <w:tcPr>
            <w:tcW w:w="1134" w:type="dxa"/>
          </w:tcPr>
          <w:p w14:paraId="34F55042" w14:textId="77777777" w:rsidR="009F35DE" w:rsidRPr="00F30CF9" w:rsidRDefault="009F35DE" w:rsidP="00A256C1">
            <w:pPr>
              <w:pStyle w:val="a9"/>
              <w:rPr>
                <w:sz w:val="20"/>
                <w:lang w:val="en-US"/>
              </w:rPr>
            </w:pPr>
            <w:r>
              <w:rPr>
                <w:rFonts w:hint="eastAsia"/>
                <w:sz w:val="20"/>
                <w:lang w:val="en-US"/>
              </w:rPr>
              <w:t>Y</w:t>
            </w:r>
            <w:r>
              <w:rPr>
                <w:sz w:val="20"/>
                <w:lang w:val="en-US"/>
              </w:rPr>
              <w:t>es</w:t>
            </w:r>
          </w:p>
        </w:tc>
        <w:tc>
          <w:tcPr>
            <w:tcW w:w="6090" w:type="dxa"/>
          </w:tcPr>
          <w:p w14:paraId="4214D396" w14:textId="77777777" w:rsidR="009F35DE" w:rsidRDefault="009F35DE" w:rsidP="00A256C1">
            <w:pPr>
              <w:pStyle w:val="a9"/>
              <w:rPr>
                <w:sz w:val="20"/>
                <w:lang w:val="en-US"/>
              </w:rPr>
            </w:pPr>
            <w:r>
              <w:rPr>
                <w:rFonts w:hint="eastAsia"/>
                <w:sz w:val="20"/>
                <w:lang w:val="en-US"/>
              </w:rPr>
              <w:t>R</w:t>
            </w:r>
            <w:r>
              <w:rPr>
                <w:sz w:val="20"/>
                <w:lang w:val="en-US"/>
              </w:rPr>
              <w:t xml:space="preserve">AN2 should focus on the access control of RedCap UEs. We also think the </w:t>
            </w:r>
            <w:r>
              <w:rPr>
                <w:rFonts w:hint="eastAsia"/>
                <w:sz w:val="20"/>
                <w:lang w:val="en-US"/>
              </w:rPr>
              <w:t>cur</w:t>
            </w:r>
            <w:r>
              <w:rPr>
                <w:sz w:val="20"/>
                <w:lang w:val="en-US"/>
              </w:rPr>
              <w:t xml:space="preserve">rent UAC mechanism can be used as the baseline. </w:t>
            </w:r>
          </w:p>
          <w:p w14:paraId="3405F2A4" w14:textId="77777777" w:rsidR="009F35DE" w:rsidRPr="00F30CF9" w:rsidRDefault="009F35DE" w:rsidP="00A256C1">
            <w:pPr>
              <w:pStyle w:val="a9"/>
              <w:rPr>
                <w:sz w:val="20"/>
                <w:lang w:val="en-US"/>
              </w:rPr>
            </w:pPr>
            <w:r>
              <w:rPr>
                <w:rFonts w:hint="eastAsia"/>
                <w:sz w:val="20"/>
                <w:lang w:val="en-US"/>
              </w:rPr>
              <w:t>F</w:t>
            </w:r>
            <w:r>
              <w:rPr>
                <w:sz w:val="20"/>
                <w:lang w:val="en-US"/>
              </w:rPr>
              <w:t xml:space="preserve">or the early identification, we think we should first discuss the motivation in RAN1 and RAN2. After that, we can discuss the potential mechanisms (e.g. during RACH) based on the requirements. Otherwise, it is hard to discuss the potential solutions with no use cases. </w:t>
            </w:r>
          </w:p>
        </w:tc>
      </w:tr>
      <w:tr w:rsidR="00D915BB" w:rsidRPr="00F30CF9" w14:paraId="2A1678E6" w14:textId="77777777" w:rsidTr="009F35DE">
        <w:tc>
          <w:tcPr>
            <w:tcW w:w="2405" w:type="dxa"/>
          </w:tcPr>
          <w:p w14:paraId="40BC0B8A" w14:textId="3B28CF78" w:rsidR="00D915BB" w:rsidRPr="00D915BB" w:rsidRDefault="00D915BB" w:rsidP="00A256C1">
            <w:pPr>
              <w:pStyle w:val="a9"/>
              <w:rPr>
                <w:rFonts w:eastAsia="Malgun Gothic"/>
                <w:lang w:val="en-US" w:eastAsia="ko-KR"/>
              </w:rPr>
            </w:pPr>
            <w:r>
              <w:rPr>
                <w:rFonts w:eastAsia="Malgun Gothic" w:hint="eastAsia"/>
                <w:lang w:val="en-US" w:eastAsia="ko-KR"/>
              </w:rPr>
              <w:t>LG</w:t>
            </w:r>
          </w:p>
        </w:tc>
        <w:tc>
          <w:tcPr>
            <w:tcW w:w="1134" w:type="dxa"/>
          </w:tcPr>
          <w:p w14:paraId="09138BA0" w14:textId="27AC061D" w:rsidR="00D915BB" w:rsidRPr="00D915BB" w:rsidRDefault="00D915BB" w:rsidP="00A256C1">
            <w:pPr>
              <w:pStyle w:val="a9"/>
              <w:rPr>
                <w:rFonts w:eastAsia="Malgun Gothic"/>
                <w:lang w:val="en-US" w:eastAsia="ko-KR"/>
              </w:rPr>
            </w:pPr>
            <w:r>
              <w:rPr>
                <w:rFonts w:eastAsia="Malgun Gothic" w:hint="eastAsia"/>
                <w:lang w:val="en-US" w:eastAsia="ko-KR"/>
              </w:rPr>
              <w:t>Yes</w:t>
            </w:r>
          </w:p>
        </w:tc>
        <w:tc>
          <w:tcPr>
            <w:tcW w:w="6090" w:type="dxa"/>
          </w:tcPr>
          <w:p w14:paraId="4DE01F1D" w14:textId="77777777" w:rsidR="00D915BB" w:rsidRDefault="00D915BB" w:rsidP="00A256C1">
            <w:pPr>
              <w:pStyle w:val="a9"/>
              <w:rPr>
                <w:lang w:val="en-US"/>
              </w:rPr>
            </w:pPr>
          </w:p>
        </w:tc>
      </w:tr>
      <w:tr w:rsidR="005F3E7C" w:rsidRPr="00F30CF9" w14:paraId="282CBF9F" w14:textId="77777777" w:rsidTr="009F35DE">
        <w:tc>
          <w:tcPr>
            <w:tcW w:w="2405" w:type="dxa"/>
          </w:tcPr>
          <w:p w14:paraId="549F0538" w14:textId="55B98D61" w:rsidR="005F3E7C" w:rsidRDefault="005F3E7C" w:rsidP="005F3E7C">
            <w:pPr>
              <w:pStyle w:val="a9"/>
              <w:rPr>
                <w:rFonts w:eastAsia="Malgun Gothic"/>
                <w:lang w:val="en-US" w:eastAsia="ko-KR"/>
              </w:rPr>
            </w:pPr>
            <w:r>
              <w:rPr>
                <w:rFonts w:eastAsiaTheme="minorEastAsia" w:hint="eastAsia"/>
                <w:sz w:val="20"/>
              </w:rPr>
              <w:t>L</w:t>
            </w:r>
            <w:r>
              <w:rPr>
                <w:rFonts w:eastAsiaTheme="minorEastAsia"/>
                <w:sz w:val="20"/>
              </w:rPr>
              <w:t>enovo</w:t>
            </w:r>
          </w:p>
        </w:tc>
        <w:tc>
          <w:tcPr>
            <w:tcW w:w="1134" w:type="dxa"/>
          </w:tcPr>
          <w:p w14:paraId="73981373" w14:textId="4A71A7D7" w:rsidR="005F3E7C" w:rsidRDefault="005F3E7C" w:rsidP="005F3E7C">
            <w:pPr>
              <w:pStyle w:val="a9"/>
              <w:rPr>
                <w:rFonts w:eastAsia="Malgun Gothic"/>
                <w:lang w:val="en-US" w:eastAsia="ko-KR"/>
              </w:rPr>
            </w:pPr>
            <w:r>
              <w:rPr>
                <w:rFonts w:eastAsiaTheme="minorEastAsia" w:hint="eastAsia"/>
                <w:sz w:val="20"/>
              </w:rPr>
              <w:t>Y</w:t>
            </w:r>
            <w:r>
              <w:rPr>
                <w:rFonts w:eastAsiaTheme="minorEastAsia"/>
                <w:sz w:val="20"/>
              </w:rPr>
              <w:t>es</w:t>
            </w:r>
          </w:p>
        </w:tc>
        <w:tc>
          <w:tcPr>
            <w:tcW w:w="6090" w:type="dxa"/>
          </w:tcPr>
          <w:p w14:paraId="0540C8A3" w14:textId="77777777" w:rsidR="005F3E7C" w:rsidRPr="0008084E" w:rsidRDefault="005F3E7C" w:rsidP="005F3E7C">
            <w:pPr>
              <w:pStyle w:val="a9"/>
              <w:rPr>
                <w:rFonts w:eastAsiaTheme="minorEastAsia"/>
                <w:sz w:val="20"/>
              </w:rPr>
            </w:pPr>
            <w:r w:rsidRPr="0008084E">
              <w:rPr>
                <w:rFonts w:eastAsiaTheme="minorEastAsia"/>
                <w:sz w:val="20"/>
              </w:rPr>
              <w:t>To control the access of RedCap UEs, the access barring and UAC machanisms can be disccusse in RAN2.</w:t>
            </w:r>
          </w:p>
          <w:p w14:paraId="2C2F2860" w14:textId="215DCD6A" w:rsidR="005F3E7C" w:rsidRDefault="005F3E7C" w:rsidP="005F3E7C">
            <w:pPr>
              <w:pStyle w:val="a9"/>
              <w:rPr>
                <w:lang w:val="en-US"/>
              </w:rPr>
            </w:pPr>
            <w:r w:rsidRPr="0008084E">
              <w:rPr>
                <w:rFonts w:eastAsiaTheme="minorEastAsia"/>
                <w:sz w:val="20"/>
              </w:rPr>
              <w:t>To identify and further control the access of the RedCap Ues, it can be discussed in RAN1 firstly.</w:t>
            </w:r>
          </w:p>
        </w:tc>
      </w:tr>
      <w:tr w:rsidR="00013964" w14:paraId="68BF9BCC" w14:textId="77777777" w:rsidTr="00013964">
        <w:tc>
          <w:tcPr>
            <w:tcW w:w="2405" w:type="dxa"/>
          </w:tcPr>
          <w:p w14:paraId="61181754" w14:textId="12A65B03" w:rsidR="00013964" w:rsidRPr="00AE3CEB" w:rsidRDefault="00013964" w:rsidP="00EC1833">
            <w:pPr>
              <w:pStyle w:val="a9"/>
              <w:rPr>
                <w:b/>
                <w:bCs/>
                <w:sz w:val="20"/>
                <w:szCs w:val="20"/>
              </w:rPr>
            </w:pPr>
            <w:r>
              <w:rPr>
                <w:sz w:val="20"/>
                <w:szCs w:val="20"/>
              </w:rPr>
              <w:t>Nokia</w:t>
            </w:r>
          </w:p>
        </w:tc>
        <w:tc>
          <w:tcPr>
            <w:tcW w:w="1134" w:type="dxa"/>
          </w:tcPr>
          <w:p w14:paraId="7443DAC9" w14:textId="77777777" w:rsidR="00013964" w:rsidRPr="00AE3CEB" w:rsidRDefault="00013964" w:rsidP="00EC1833">
            <w:pPr>
              <w:pStyle w:val="a9"/>
              <w:rPr>
                <w:b/>
                <w:bCs/>
                <w:sz w:val="20"/>
                <w:szCs w:val="20"/>
              </w:rPr>
            </w:pPr>
            <w:r>
              <w:t>Yes</w:t>
            </w:r>
          </w:p>
        </w:tc>
        <w:tc>
          <w:tcPr>
            <w:tcW w:w="6090" w:type="dxa"/>
          </w:tcPr>
          <w:p w14:paraId="6A2D5916" w14:textId="77777777" w:rsidR="00013964" w:rsidRPr="00026C0F" w:rsidRDefault="00013964" w:rsidP="00EC1833">
            <w:pPr>
              <w:pStyle w:val="a9"/>
              <w:rPr>
                <w:b/>
                <w:bCs/>
                <w:sz w:val="20"/>
                <w:szCs w:val="20"/>
              </w:rPr>
            </w:pPr>
          </w:p>
        </w:tc>
      </w:tr>
      <w:tr w:rsidR="00785EAA" w14:paraId="676030A3" w14:textId="77777777" w:rsidTr="00785EAA">
        <w:tc>
          <w:tcPr>
            <w:tcW w:w="2405" w:type="dxa"/>
          </w:tcPr>
          <w:p w14:paraId="784EB71D" w14:textId="77777777" w:rsidR="00785EAA" w:rsidRDefault="00785EAA" w:rsidP="008D4850">
            <w:pPr>
              <w:pStyle w:val="a9"/>
              <w:rPr>
                <w:rFonts w:eastAsia="Malgun Gothic"/>
                <w:lang w:val="en-US" w:eastAsia="ko-KR"/>
              </w:rPr>
            </w:pPr>
            <w:r>
              <w:rPr>
                <w:rFonts w:eastAsia="Malgun Gothic"/>
                <w:lang w:val="en-US" w:eastAsia="ko-KR"/>
              </w:rPr>
              <w:t>MediaTek</w:t>
            </w:r>
          </w:p>
        </w:tc>
        <w:tc>
          <w:tcPr>
            <w:tcW w:w="1134" w:type="dxa"/>
          </w:tcPr>
          <w:p w14:paraId="7ED3BB75" w14:textId="77777777" w:rsidR="00785EAA" w:rsidRDefault="00785EAA" w:rsidP="008D4850">
            <w:pPr>
              <w:pStyle w:val="a9"/>
              <w:rPr>
                <w:rFonts w:eastAsia="Malgun Gothic"/>
                <w:lang w:val="en-US" w:eastAsia="ko-KR"/>
              </w:rPr>
            </w:pPr>
            <w:r>
              <w:rPr>
                <w:rFonts w:eastAsia="Malgun Gothic"/>
                <w:lang w:val="en-US" w:eastAsia="ko-KR"/>
              </w:rPr>
              <w:t>Yes</w:t>
            </w:r>
          </w:p>
        </w:tc>
        <w:tc>
          <w:tcPr>
            <w:tcW w:w="6090" w:type="dxa"/>
          </w:tcPr>
          <w:p w14:paraId="1BCB7550" w14:textId="77777777" w:rsidR="00785EAA" w:rsidRDefault="00785EAA" w:rsidP="008D4850">
            <w:pPr>
              <w:pStyle w:val="a9"/>
              <w:rPr>
                <w:lang w:val="en-US"/>
              </w:rPr>
            </w:pPr>
            <w:r>
              <w:rPr>
                <w:lang w:val="en-US"/>
              </w:rPr>
              <w:t>Again, agree with Intel – the purpose of this question is unclear.</w:t>
            </w:r>
          </w:p>
        </w:tc>
      </w:tr>
      <w:tr w:rsidR="00D54178" w14:paraId="50840DCE" w14:textId="77777777" w:rsidTr="00785EAA">
        <w:tc>
          <w:tcPr>
            <w:tcW w:w="2405" w:type="dxa"/>
          </w:tcPr>
          <w:p w14:paraId="7036CE5B" w14:textId="33AF674A" w:rsidR="00D54178" w:rsidRDefault="00D54178" w:rsidP="00D54178">
            <w:pPr>
              <w:pStyle w:val="a9"/>
              <w:rPr>
                <w:rFonts w:eastAsia="Malgun Gothic"/>
                <w:lang w:val="en-US" w:eastAsia="ko-KR"/>
              </w:rPr>
            </w:pPr>
            <w:r w:rsidRPr="00BF7EED">
              <w:rPr>
                <w:rFonts w:eastAsia="Yu Mincho" w:hint="eastAsia"/>
                <w:bCs/>
                <w:sz w:val="20"/>
                <w:szCs w:val="20"/>
                <w:lang w:eastAsia="ja-JP"/>
              </w:rPr>
              <w:t>Spreadtrum</w:t>
            </w:r>
          </w:p>
        </w:tc>
        <w:tc>
          <w:tcPr>
            <w:tcW w:w="1134" w:type="dxa"/>
          </w:tcPr>
          <w:p w14:paraId="01975D8B" w14:textId="6B1A50EE" w:rsidR="00D54178" w:rsidRDefault="00D54178" w:rsidP="00D54178">
            <w:pPr>
              <w:pStyle w:val="a9"/>
              <w:rPr>
                <w:rFonts w:eastAsia="Malgun Gothic"/>
                <w:lang w:val="en-US" w:eastAsia="ko-KR"/>
              </w:rPr>
            </w:pPr>
            <w:r w:rsidRPr="00BF7EED">
              <w:rPr>
                <w:rFonts w:eastAsia="Yu Mincho"/>
                <w:bCs/>
                <w:sz w:val="20"/>
                <w:szCs w:val="20"/>
                <w:lang w:eastAsia="ja-JP"/>
              </w:rPr>
              <w:t>Y</w:t>
            </w:r>
            <w:r w:rsidRPr="00BF7EED">
              <w:rPr>
                <w:rFonts w:eastAsia="Yu Mincho" w:hint="eastAsia"/>
                <w:bCs/>
                <w:sz w:val="20"/>
                <w:szCs w:val="20"/>
                <w:lang w:eastAsia="ja-JP"/>
              </w:rPr>
              <w:t>es</w:t>
            </w:r>
          </w:p>
        </w:tc>
        <w:tc>
          <w:tcPr>
            <w:tcW w:w="6090" w:type="dxa"/>
          </w:tcPr>
          <w:p w14:paraId="6B9FAC80" w14:textId="77777777" w:rsidR="00D54178" w:rsidRPr="00BF7EED" w:rsidRDefault="00D54178" w:rsidP="00D54178">
            <w:pPr>
              <w:pStyle w:val="a9"/>
              <w:rPr>
                <w:rFonts w:eastAsia="Yu Mincho"/>
                <w:bCs/>
                <w:sz w:val="20"/>
                <w:szCs w:val="20"/>
                <w:lang w:eastAsia="ja-JP"/>
              </w:rPr>
            </w:pPr>
            <w:r w:rsidRPr="00BF7EED">
              <w:rPr>
                <w:rFonts w:eastAsia="Yu Mincho"/>
                <w:bCs/>
                <w:sz w:val="20"/>
                <w:szCs w:val="20"/>
                <w:lang w:eastAsia="ja-JP"/>
              </w:rPr>
              <w:t xml:space="preserve">RAN2 may give some analysis on early indication during RACH procedure, </w:t>
            </w:r>
            <w:r w:rsidRPr="00BF7EED">
              <w:rPr>
                <w:rFonts w:eastAsia="Yu Mincho" w:hint="eastAsia"/>
                <w:bCs/>
                <w:sz w:val="20"/>
                <w:szCs w:val="20"/>
                <w:lang w:eastAsia="ja-JP"/>
              </w:rPr>
              <w:t>and</w:t>
            </w:r>
            <w:r w:rsidRPr="00BF7EED">
              <w:rPr>
                <w:rFonts w:eastAsia="Yu Mincho"/>
                <w:bCs/>
                <w:sz w:val="20"/>
                <w:szCs w:val="20"/>
                <w:lang w:eastAsia="ja-JP"/>
              </w:rPr>
              <w:t xml:space="preserve"> RAN1 should be involved.</w:t>
            </w:r>
          </w:p>
          <w:p w14:paraId="26EC40F0" w14:textId="67A99605" w:rsidR="00D54178" w:rsidRDefault="00D54178" w:rsidP="00D54178">
            <w:pPr>
              <w:pStyle w:val="a9"/>
              <w:rPr>
                <w:lang w:val="en-US"/>
              </w:rPr>
            </w:pPr>
            <w:r w:rsidRPr="00BF7EED">
              <w:rPr>
                <w:rFonts w:eastAsia="Yu Mincho"/>
                <w:bCs/>
                <w:sz w:val="20"/>
                <w:szCs w:val="20"/>
                <w:lang w:eastAsia="ja-JP"/>
              </w:rPr>
              <w:t>A</w:t>
            </w:r>
            <w:r w:rsidRPr="00BF7EED">
              <w:rPr>
                <w:rFonts w:eastAsia="Yu Mincho" w:hint="eastAsia"/>
                <w:bCs/>
                <w:sz w:val="20"/>
                <w:szCs w:val="20"/>
                <w:lang w:eastAsia="ja-JP"/>
              </w:rPr>
              <w:t>nd</w:t>
            </w:r>
            <w:r w:rsidRPr="00BF7EED">
              <w:rPr>
                <w:rFonts w:eastAsia="Yu Mincho"/>
                <w:bCs/>
                <w:sz w:val="20"/>
                <w:szCs w:val="20"/>
                <w:lang w:eastAsia="ja-JP"/>
              </w:rPr>
              <w:t xml:space="preserve"> for UAC, as discussed in several papers, RAN2 can discuss how to control the access of the RedCap UEs </w:t>
            </w:r>
            <w:r w:rsidRPr="00BF7EED">
              <w:rPr>
                <w:rFonts w:eastAsia="Yu Mincho" w:hint="eastAsia"/>
                <w:bCs/>
                <w:sz w:val="20"/>
                <w:szCs w:val="20"/>
                <w:lang w:eastAsia="ja-JP"/>
              </w:rPr>
              <w:t>bas</w:t>
            </w:r>
            <w:r w:rsidRPr="00BF7EED">
              <w:rPr>
                <w:rFonts w:eastAsia="Yu Mincho"/>
                <w:bCs/>
                <w:sz w:val="20"/>
                <w:szCs w:val="20"/>
                <w:lang w:eastAsia="ja-JP"/>
              </w:rPr>
              <w:t xml:space="preserve">ed on UAC mechanism. </w:t>
            </w:r>
          </w:p>
        </w:tc>
      </w:tr>
      <w:tr w:rsidR="00D54178" w14:paraId="1830881C" w14:textId="77777777" w:rsidTr="00785EAA">
        <w:tc>
          <w:tcPr>
            <w:tcW w:w="2405" w:type="dxa"/>
          </w:tcPr>
          <w:p w14:paraId="7A169B7D" w14:textId="77777777" w:rsidR="00D54178" w:rsidRDefault="00D54178" w:rsidP="008D4850">
            <w:pPr>
              <w:pStyle w:val="a9"/>
              <w:rPr>
                <w:rFonts w:eastAsia="Malgun Gothic"/>
                <w:lang w:val="en-US" w:eastAsia="ko-KR"/>
              </w:rPr>
            </w:pPr>
          </w:p>
        </w:tc>
        <w:tc>
          <w:tcPr>
            <w:tcW w:w="1134" w:type="dxa"/>
          </w:tcPr>
          <w:p w14:paraId="505809DD" w14:textId="77777777" w:rsidR="00D54178" w:rsidRDefault="00D54178" w:rsidP="008D4850">
            <w:pPr>
              <w:pStyle w:val="a9"/>
              <w:rPr>
                <w:rFonts w:eastAsia="Malgun Gothic"/>
                <w:lang w:val="en-US" w:eastAsia="ko-KR"/>
              </w:rPr>
            </w:pPr>
          </w:p>
        </w:tc>
        <w:tc>
          <w:tcPr>
            <w:tcW w:w="6090" w:type="dxa"/>
          </w:tcPr>
          <w:p w14:paraId="5C7F3C13" w14:textId="77777777" w:rsidR="00D54178" w:rsidRDefault="00D54178" w:rsidP="008D4850">
            <w:pPr>
              <w:pStyle w:val="a9"/>
              <w:rPr>
                <w:lang w:val="en-US"/>
              </w:rPr>
            </w:pPr>
          </w:p>
        </w:tc>
      </w:tr>
    </w:tbl>
    <w:p w14:paraId="4C0B9708" w14:textId="73ADE63E" w:rsidR="00FB7076" w:rsidRPr="00084917" w:rsidRDefault="00FB7076" w:rsidP="009B3DE7">
      <w:pPr>
        <w:rPr>
          <w:b/>
          <w:bCs/>
        </w:rPr>
      </w:pPr>
    </w:p>
    <w:p w14:paraId="68D8610F" w14:textId="60AAF703" w:rsidR="00373DAE" w:rsidRDefault="009B3DE7" w:rsidP="00222627">
      <w:pPr>
        <w:pStyle w:val="21"/>
      </w:pPr>
      <w:r>
        <w:t>2.5</w:t>
      </w:r>
      <w:r w:rsidR="00373DAE">
        <w:t xml:space="preserve"> </w:t>
      </w:r>
      <w:r w:rsidR="00181EC9">
        <w:tab/>
      </w:r>
      <w:r w:rsidR="00373DAE">
        <w:t>TR skeleton for TR 38.875</w:t>
      </w:r>
      <w:r>
        <w:tab/>
      </w:r>
    </w:p>
    <w:p w14:paraId="19D31904" w14:textId="0536FE90" w:rsidR="00181EC9" w:rsidRDefault="00181EC9" w:rsidP="00181EC9">
      <w:pPr>
        <w:pStyle w:val="a9"/>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a9"/>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a9"/>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aff4"/>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a9"/>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a9"/>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a9"/>
              <w:rPr>
                <w:b/>
                <w:bCs/>
                <w:sz w:val="20"/>
                <w:szCs w:val="20"/>
              </w:rPr>
            </w:pPr>
          </w:p>
        </w:tc>
        <w:tc>
          <w:tcPr>
            <w:tcW w:w="7224" w:type="dxa"/>
          </w:tcPr>
          <w:p w14:paraId="19A9B25C" w14:textId="77777777" w:rsidR="00181EC9" w:rsidRPr="007C6EF4" w:rsidRDefault="00181EC9" w:rsidP="00084917">
            <w:pPr>
              <w:pStyle w:val="a9"/>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a9"/>
              <w:rPr>
                <w:b/>
                <w:bCs/>
                <w:sz w:val="20"/>
                <w:szCs w:val="20"/>
              </w:rPr>
            </w:pPr>
          </w:p>
        </w:tc>
        <w:tc>
          <w:tcPr>
            <w:tcW w:w="7224" w:type="dxa"/>
          </w:tcPr>
          <w:p w14:paraId="340E0724" w14:textId="77777777" w:rsidR="00181EC9" w:rsidRPr="007C6EF4" w:rsidRDefault="00181EC9" w:rsidP="00084917">
            <w:pPr>
              <w:pStyle w:val="a9"/>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a9"/>
              <w:rPr>
                <w:b/>
                <w:bCs/>
                <w:sz w:val="20"/>
                <w:szCs w:val="20"/>
              </w:rPr>
            </w:pPr>
          </w:p>
        </w:tc>
        <w:tc>
          <w:tcPr>
            <w:tcW w:w="7224" w:type="dxa"/>
          </w:tcPr>
          <w:p w14:paraId="4E9690B4" w14:textId="77777777" w:rsidR="00181EC9" w:rsidRPr="007C6EF4" w:rsidRDefault="00181EC9" w:rsidP="00084917">
            <w:pPr>
              <w:pStyle w:val="a9"/>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a9"/>
              <w:rPr>
                <w:b/>
                <w:bCs/>
                <w:sz w:val="20"/>
                <w:szCs w:val="20"/>
              </w:rPr>
            </w:pPr>
          </w:p>
        </w:tc>
        <w:tc>
          <w:tcPr>
            <w:tcW w:w="7224" w:type="dxa"/>
          </w:tcPr>
          <w:p w14:paraId="2E93C8B7" w14:textId="77777777" w:rsidR="00181EC9" w:rsidRPr="007C6EF4" w:rsidRDefault="00181EC9" w:rsidP="00084917">
            <w:pPr>
              <w:pStyle w:val="a9"/>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a9"/>
              <w:rPr>
                <w:b/>
                <w:bCs/>
                <w:sz w:val="20"/>
                <w:szCs w:val="20"/>
              </w:rPr>
            </w:pPr>
          </w:p>
        </w:tc>
        <w:tc>
          <w:tcPr>
            <w:tcW w:w="7224" w:type="dxa"/>
          </w:tcPr>
          <w:p w14:paraId="239FA806" w14:textId="77777777" w:rsidR="00181EC9" w:rsidRPr="007C6EF4" w:rsidRDefault="00181EC9" w:rsidP="00084917">
            <w:pPr>
              <w:pStyle w:val="a9"/>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21"/>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a9"/>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a9"/>
      </w:pPr>
      <w:r>
        <w:t>Otherwise, RAN2 should consider whether to start email discussions on the different aspects discussed above, to facilitate the eventual input to TR 38.875.</w:t>
      </w:r>
    </w:p>
    <w:p w14:paraId="494002B0" w14:textId="7FEC57C3" w:rsidR="00754197" w:rsidRDefault="00754197" w:rsidP="00754197">
      <w:pPr>
        <w:pStyle w:val="a9"/>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aff4"/>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a9"/>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a9"/>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a9"/>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a9"/>
              <w:rPr>
                <w:sz w:val="20"/>
                <w:szCs w:val="20"/>
              </w:rPr>
            </w:pPr>
            <w:r w:rsidRPr="004877A1">
              <w:rPr>
                <w:sz w:val="20"/>
                <w:szCs w:val="20"/>
              </w:rPr>
              <w:t>Qualcomm</w:t>
            </w:r>
          </w:p>
        </w:tc>
        <w:tc>
          <w:tcPr>
            <w:tcW w:w="1134" w:type="dxa"/>
          </w:tcPr>
          <w:p w14:paraId="74E75F8B" w14:textId="3F7B8ED2" w:rsidR="00754197" w:rsidRPr="004877A1" w:rsidRDefault="005009F1" w:rsidP="009B1700">
            <w:pPr>
              <w:pStyle w:val="a9"/>
              <w:rPr>
                <w:sz w:val="20"/>
                <w:szCs w:val="20"/>
              </w:rPr>
            </w:pPr>
            <w:r w:rsidRPr="004877A1">
              <w:rPr>
                <w:sz w:val="20"/>
                <w:szCs w:val="20"/>
              </w:rPr>
              <w:t>Yes</w:t>
            </w:r>
          </w:p>
        </w:tc>
        <w:tc>
          <w:tcPr>
            <w:tcW w:w="6090" w:type="dxa"/>
          </w:tcPr>
          <w:p w14:paraId="6B495659" w14:textId="5459198E" w:rsidR="00754197" w:rsidRPr="004877A1" w:rsidRDefault="00A218F2" w:rsidP="009B1700">
            <w:pPr>
              <w:pStyle w:val="a9"/>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a9"/>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a9"/>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a9"/>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a9"/>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a9"/>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a9"/>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a9"/>
              <w:rPr>
                <w:sz w:val="20"/>
                <w:szCs w:val="20"/>
              </w:rPr>
            </w:pPr>
            <w:r w:rsidRPr="009830A8">
              <w:rPr>
                <w:sz w:val="20"/>
                <w:szCs w:val="20"/>
              </w:rPr>
              <w:t>Ericsson</w:t>
            </w:r>
          </w:p>
        </w:tc>
        <w:tc>
          <w:tcPr>
            <w:tcW w:w="1134" w:type="dxa"/>
          </w:tcPr>
          <w:p w14:paraId="12AB1B88" w14:textId="20D84A9B" w:rsidR="00754197" w:rsidRPr="009830A8" w:rsidRDefault="009830A8" w:rsidP="009B1700">
            <w:pPr>
              <w:pStyle w:val="a9"/>
              <w:rPr>
                <w:sz w:val="20"/>
                <w:szCs w:val="20"/>
              </w:rPr>
            </w:pPr>
            <w:r w:rsidRPr="009830A8">
              <w:rPr>
                <w:sz w:val="20"/>
                <w:szCs w:val="20"/>
              </w:rPr>
              <w:t>Yes</w:t>
            </w:r>
          </w:p>
        </w:tc>
        <w:tc>
          <w:tcPr>
            <w:tcW w:w="6090" w:type="dxa"/>
          </w:tcPr>
          <w:p w14:paraId="494BED66" w14:textId="1E73D734" w:rsidR="00754197" w:rsidRPr="009830A8" w:rsidRDefault="009830A8" w:rsidP="009B1700">
            <w:pPr>
              <w:pStyle w:val="a9"/>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a9"/>
              <w:rPr>
                <w:sz w:val="20"/>
                <w:szCs w:val="20"/>
              </w:rPr>
            </w:pPr>
            <w:r>
              <w:rPr>
                <w:sz w:val="20"/>
                <w:szCs w:val="20"/>
              </w:rPr>
              <w:t>Futurewei</w:t>
            </w:r>
          </w:p>
        </w:tc>
        <w:tc>
          <w:tcPr>
            <w:tcW w:w="1134" w:type="dxa"/>
          </w:tcPr>
          <w:p w14:paraId="1CD308C5" w14:textId="11AA7822" w:rsidR="00754197" w:rsidRPr="007A0884" w:rsidRDefault="007A0884" w:rsidP="009B1700">
            <w:pPr>
              <w:pStyle w:val="a9"/>
              <w:rPr>
                <w:sz w:val="20"/>
                <w:szCs w:val="20"/>
              </w:rPr>
            </w:pPr>
            <w:r>
              <w:rPr>
                <w:sz w:val="20"/>
                <w:szCs w:val="20"/>
              </w:rPr>
              <w:t>Partially Yes</w:t>
            </w:r>
          </w:p>
        </w:tc>
        <w:tc>
          <w:tcPr>
            <w:tcW w:w="6090" w:type="dxa"/>
          </w:tcPr>
          <w:p w14:paraId="67042B91" w14:textId="2C00C567" w:rsidR="00754197" w:rsidRPr="007A0884" w:rsidRDefault="007A0884" w:rsidP="009B1700">
            <w:pPr>
              <w:pStyle w:val="a9"/>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a9"/>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a9"/>
              <w:rPr>
                <w:sz w:val="20"/>
                <w:szCs w:val="20"/>
              </w:rPr>
            </w:pPr>
            <w:r w:rsidRPr="00332F06">
              <w:rPr>
                <w:sz w:val="20"/>
                <w:szCs w:val="20"/>
              </w:rPr>
              <w:t>Yes</w:t>
            </w:r>
          </w:p>
        </w:tc>
        <w:tc>
          <w:tcPr>
            <w:tcW w:w="6090" w:type="dxa"/>
          </w:tcPr>
          <w:p w14:paraId="62C5F675" w14:textId="5AA3003D" w:rsidR="00332F06" w:rsidRPr="00332F06" w:rsidRDefault="00332F06" w:rsidP="00332F06">
            <w:pPr>
              <w:pStyle w:val="a9"/>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a9"/>
              <w:rPr>
                <w:sz w:val="20"/>
                <w:szCs w:val="20"/>
              </w:rPr>
            </w:pPr>
            <w:r w:rsidRPr="0070639F">
              <w:rPr>
                <w:sz w:val="20"/>
                <w:szCs w:val="20"/>
              </w:rPr>
              <w:t>Apple</w:t>
            </w:r>
          </w:p>
        </w:tc>
        <w:tc>
          <w:tcPr>
            <w:tcW w:w="1134" w:type="dxa"/>
          </w:tcPr>
          <w:p w14:paraId="13A9150E" w14:textId="77777777" w:rsidR="00F453A7" w:rsidRPr="0070639F" w:rsidRDefault="00F453A7" w:rsidP="00B11B61">
            <w:pPr>
              <w:pStyle w:val="a9"/>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a9"/>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a9"/>
              <w:rPr>
                <w:sz w:val="20"/>
                <w:szCs w:val="20"/>
              </w:rPr>
            </w:pPr>
            <w:r>
              <w:rPr>
                <w:sz w:val="20"/>
                <w:szCs w:val="20"/>
              </w:rPr>
              <w:t>Sequans</w:t>
            </w:r>
          </w:p>
        </w:tc>
        <w:tc>
          <w:tcPr>
            <w:tcW w:w="1134" w:type="dxa"/>
          </w:tcPr>
          <w:p w14:paraId="6286ED3D" w14:textId="28A4DAD1" w:rsidR="00754197" w:rsidRPr="00CB4D81" w:rsidRDefault="00CB4D81" w:rsidP="009B1700">
            <w:pPr>
              <w:pStyle w:val="a9"/>
              <w:rPr>
                <w:sz w:val="20"/>
                <w:szCs w:val="20"/>
              </w:rPr>
            </w:pPr>
            <w:r>
              <w:rPr>
                <w:sz w:val="20"/>
                <w:szCs w:val="20"/>
              </w:rPr>
              <w:t>Yes</w:t>
            </w:r>
          </w:p>
        </w:tc>
        <w:tc>
          <w:tcPr>
            <w:tcW w:w="6090" w:type="dxa"/>
          </w:tcPr>
          <w:p w14:paraId="6D481DF7" w14:textId="209C18F0" w:rsidR="00754197" w:rsidRPr="00CB4D81" w:rsidRDefault="00CB4D81" w:rsidP="009B1700">
            <w:pPr>
              <w:pStyle w:val="a9"/>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a9"/>
            </w:pPr>
            <w:r w:rsidRPr="006C263B">
              <w:rPr>
                <w:rFonts w:eastAsia="Yu Mincho" w:hint="eastAsia"/>
                <w:bCs/>
                <w:sz w:val="20"/>
                <w:szCs w:val="20"/>
                <w:lang w:eastAsia="ja-JP"/>
              </w:rPr>
              <w:t>NE</w:t>
            </w:r>
            <w:r>
              <w:rPr>
                <w:rFonts w:eastAsia="Yu Mincho"/>
                <w:bCs/>
                <w:sz w:val="20"/>
                <w:szCs w:val="20"/>
                <w:lang w:eastAsia="ja-JP"/>
              </w:rPr>
              <w:t>C</w:t>
            </w:r>
          </w:p>
        </w:tc>
        <w:tc>
          <w:tcPr>
            <w:tcW w:w="1134" w:type="dxa"/>
          </w:tcPr>
          <w:p w14:paraId="1DF7AB57" w14:textId="5C8CE55E" w:rsidR="0031431C" w:rsidRDefault="0031431C" w:rsidP="0031431C">
            <w:pPr>
              <w:pStyle w:val="a9"/>
            </w:pPr>
            <w:r>
              <w:rPr>
                <w:rFonts w:eastAsia="Yu Mincho" w:hint="eastAsia"/>
                <w:bCs/>
                <w:sz w:val="20"/>
                <w:szCs w:val="20"/>
                <w:lang w:eastAsia="ja-JP"/>
              </w:rPr>
              <w:t>Yes</w:t>
            </w:r>
          </w:p>
        </w:tc>
        <w:tc>
          <w:tcPr>
            <w:tcW w:w="6090" w:type="dxa"/>
          </w:tcPr>
          <w:p w14:paraId="4174DE2E" w14:textId="615031F0" w:rsidR="0031431C" w:rsidRDefault="0031431C" w:rsidP="0031431C">
            <w:pPr>
              <w:pStyle w:val="a9"/>
            </w:pPr>
            <w:r>
              <w:rPr>
                <w:rFonts w:eastAsia="Yu Mincho" w:hint="eastAsia"/>
                <w:bCs/>
                <w:sz w:val="20"/>
                <w:szCs w:val="20"/>
                <w:lang w:eastAsia="ja-JP"/>
              </w:rPr>
              <w:t>considering limit</w:t>
            </w:r>
            <w:r w:rsidR="00BC3853">
              <w:rPr>
                <w:rFonts w:eastAsia="Yu Mincho"/>
                <w:bCs/>
                <w:sz w:val="20"/>
                <w:szCs w:val="20"/>
                <w:lang w:eastAsia="ja-JP"/>
              </w:rPr>
              <w:t>ed</w:t>
            </w:r>
            <w:r>
              <w:rPr>
                <w:rFonts w:eastAsia="Yu Mincho" w:hint="eastAsia"/>
                <w:bCs/>
                <w:sz w:val="20"/>
                <w:szCs w:val="20"/>
                <w:lang w:eastAsia="ja-JP"/>
              </w:rPr>
              <w:t xml:space="preserve"> time for SI phase, good to have email discussion</w:t>
            </w:r>
            <w:r w:rsidR="00BC3853">
              <w:rPr>
                <w:rFonts w:eastAsia="Yu Mincho"/>
                <w:bCs/>
                <w:sz w:val="20"/>
                <w:szCs w:val="20"/>
                <w:lang w:eastAsia="ja-JP"/>
              </w:rPr>
              <w:t xml:space="preserve"> but should select and decide carefully</w:t>
            </w:r>
            <w:r>
              <w:rPr>
                <w:rFonts w:eastAsia="Yu Mincho" w:hint="eastAsia"/>
                <w:bCs/>
                <w:sz w:val="20"/>
                <w:szCs w:val="20"/>
                <w:lang w:eastAsia="ja-JP"/>
              </w:rPr>
              <w:t>.</w:t>
            </w:r>
          </w:p>
        </w:tc>
      </w:tr>
      <w:tr w:rsidR="005D264C" w14:paraId="6423B13F" w14:textId="77777777" w:rsidTr="009B1700">
        <w:tc>
          <w:tcPr>
            <w:tcW w:w="2405" w:type="dxa"/>
          </w:tcPr>
          <w:p w14:paraId="55487F0E" w14:textId="6BD0C2D8" w:rsidR="005D264C" w:rsidRDefault="005D264C" w:rsidP="005D264C">
            <w:pPr>
              <w:pStyle w:val="a9"/>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593F2BA7" w14:textId="42CFB7ED" w:rsidR="005D264C" w:rsidRDefault="005D264C" w:rsidP="005D264C">
            <w:pPr>
              <w:pStyle w:val="a9"/>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677A9143" w14:textId="5DE02E90" w:rsidR="005D264C" w:rsidRPr="005D264C" w:rsidRDefault="005D264C" w:rsidP="005D264C">
            <w:pPr>
              <w:pStyle w:val="a9"/>
              <w:rPr>
                <w:rFonts w:eastAsiaTheme="minorEastAsia"/>
              </w:rPr>
            </w:pPr>
            <w:r>
              <w:rPr>
                <w:rFonts w:eastAsiaTheme="minorEastAsia" w:hint="eastAsia"/>
              </w:rPr>
              <w:t>W</w:t>
            </w:r>
            <w:r>
              <w:rPr>
                <w:rFonts w:eastAsiaTheme="minorEastAsia"/>
              </w:rPr>
              <w:t>e are fine to have email discussions to progress the work.</w:t>
            </w:r>
          </w:p>
        </w:tc>
      </w:tr>
      <w:tr w:rsidR="00F0140F" w14:paraId="4C460C59" w14:textId="77777777" w:rsidTr="009B1700">
        <w:tc>
          <w:tcPr>
            <w:tcW w:w="2405" w:type="dxa"/>
          </w:tcPr>
          <w:p w14:paraId="1A16CA88" w14:textId="029FCAF2" w:rsidR="00F0140F" w:rsidRPr="00AD4492" w:rsidRDefault="00F0140F" w:rsidP="00F0140F">
            <w:pPr>
              <w:pStyle w:val="a9"/>
              <w:rPr>
                <w:bCs/>
              </w:rPr>
            </w:pPr>
            <w:r w:rsidRPr="00D07144">
              <w:rPr>
                <w:bCs/>
                <w:sz w:val="20"/>
                <w:szCs w:val="20"/>
              </w:rPr>
              <w:t>Samsung</w:t>
            </w:r>
          </w:p>
        </w:tc>
        <w:tc>
          <w:tcPr>
            <w:tcW w:w="1134" w:type="dxa"/>
          </w:tcPr>
          <w:p w14:paraId="776479A7" w14:textId="47394DDA" w:rsidR="00F0140F" w:rsidRPr="00AD4492" w:rsidRDefault="00F0140F" w:rsidP="00F0140F">
            <w:pPr>
              <w:pStyle w:val="a9"/>
              <w:rPr>
                <w:bCs/>
              </w:rPr>
            </w:pPr>
            <w:r w:rsidRPr="00D07144">
              <w:rPr>
                <w:bCs/>
                <w:sz w:val="20"/>
                <w:szCs w:val="20"/>
              </w:rPr>
              <w:t>-</w:t>
            </w:r>
          </w:p>
        </w:tc>
        <w:tc>
          <w:tcPr>
            <w:tcW w:w="6090" w:type="dxa"/>
          </w:tcPr>
          <w:p w14:paraId="649BE8FD" w14:textId="7C6C76EA" w:rsidR="00F0140F" w:rsidRDefault="00F0140F" w:rsidP="00F0140F">
            <w:pPr>
              <w:pStyle w:val="a9"/>
            </w:pPr>
            <w:r w:rsidRPr="00D07144">
              <w:rPr>
                <w:bCs/>
                <w:sz w:val="20"/>
                <w:szCs w:val="20"/>
              </w:rPr>
              <w:t xml:space="preserve">This can be done </w:t>
            </w:r>
            <w:r w:rsidRPr="00D07144">
              <w:rPr>
                <w:bCs/>
                <w:i/>
                <w:sz w:val="20"/>
                <w:szCs w:val="20"/>
              </w:rPr>
              <w:t>only if</w:t>
            </w:r>
            <w:r w:rsidRPr="00D07144">
              <w:rPr>
                <w:bCs/>
                <w:sz w:val="20"/>
                <w:szCs w:val="20"/>
              </w:rPr>
              <w:t xml:space="preserve"> the scope </w:t>
            </w:r>
            <w:r>
              <w:rPr>
                <w:bCs/>
                <w:sz w:val="20"/>
                <w:szCs w:val="20"/>
              </w:rPr>
              <w:t xml:space="preserve">and outcome </w:t>
            </w:r>
            <w:r w:rsidRPr="00D07144">
              <w:rPr>
                <w:bCs/>
                <w:sz w:val="20"/>
                <w:szCs w:val="20"/>
              </w:rPr>
              <w:t xml:space="preserve">of </w:t>
            </w:r>
            <w:r>
              <w:rPr>
                <w:bCs/>
                <w:sz w:val="20"/>
                <w:szCs w:val="20"/>
              </w:rPr>
              <w:t xml:space="preserve">the </w:t>
            </w:r>
            <w:r w:rsidRPr="00D07144">
              <w:rPr>
                <w:bCs/>
                <w:sz w:val="20"/>
                <w:szCs w:val="20"/>
              </w:rPr>
              <w:t xml:space="preserve">email discussion </w:t>
            </w:r>
            <w:r>
              <w:rPr>
                <w:bCs/>
                <w:sz w:val="20"/>
                <w:szCs w:val="20"/>
              </w:rPr>
              <w:t>are</w:t>
            </w:r>
            <w:r w:rsidRPr="00D07144">
              <w:rPr>
                <w:bCs/>
                <w:sz w:val="20"/>
                <w:szCs w:val="20"/>
              </w:rPr>
              <w:t xml:space="preserve"> clear.</w:t>
            </w:r>
          </w:p>
        </w:tc>
      </w:tr>
      <w:tr w:rsidR="009102E9" w14:paraId="529543BE" w14:textId="77777777" w:rsidTr="009B1700">
        <w:tc>
          <w:tcPr>
            <w:tcW w:w="2405" w:type="dxa"/>
          </w:tcPr>
          <w:p w14:paraId="40434D12" w14:textId="4354A465" w:rsidR="009102E9" w:rsidRPr="009102E9" w:rsidRDefault="009102E9" w:rsidP="00F0140F">
            <w:pPr>
              <w:pStyle w:val="a9"/>
              <w:rPr>
                <w:rFonts w:eastAsiaTheme="minorEastAsia"/>
                <w:bCs/>
              </w:rPr>
            </w:pPr>
            <w:r>
              <w:rPr>
                <w:rFonts w:eastAsiaTheme="minorEastAsia" w:hint="eastAsia"/>
                <w:bCs/>
              </w:rPr>
              <w:t>CATT</w:t>
            </w:r>
          </w:p>
        </w:tc>
        <w:tc>
          <w:tcPr>
            <w:tcW w:w="1134" w:type="dxa"/>
          </w:tcPr>
          <w:p w14:paraId="70F075DE" w14:textId="2BEF0C76" w:rsidR="009102E9" w:rsidRPr="009102E9" w:rsidRDefault="0008550A" w:rsidP="00F0140F">
            <w:pPr>
              <w:pStyle w:val="a9"/>
              <w:rPr>
                <w:rFonts w:eastAsiaTheme="minorEastAsia"/>
                <w:bCs/>
              </w:rPr>
            </w:pPr>
            <w:r>
              <w:rPr>
                <w:rFonts w:eastAsiaTheme="minorEastAsia" w:hint="eastAsia"/>
                <w:bCs/>
              </w:rPr>
              <w:t>Y</w:t>
            </w:r>
            <w:r w:rsidR="009102E9">
              <w:rPr>
                <w:rFonts w:eastAsiaTheme="minorEastAsia" w:hint="eastAsia"/>
                <w:bCs/>
              </w:rPr>
              <w:t>es</w:t>
            </w:r>
          </w:p>
        </w:tc>
        <w:tc>
          <w:tcPr>
            <w:tcW w:w="6090" w:type="dxa"/>
          </w:tcPr>
          <w:p w14:paraId="53E6A6AE" w14:textId="35ADC7B0" w:rsidR="009102E9" w:rsidRPr="0008550A" w:rsidRDefault="0008550A" w:rsidP="00F0140F">
            <w:pPr>
              <w:pStyle w:val="a9"/>
              <w:rPr>
                <w:rFonts w:eastAsiaTheme="minorEastAsia"/>
                <w:bCs/>
              </w:rPr>
            </w:pPr>
            <w:r>
              <w:rPr>
                <w:rFonts w:eastAsiaTheme="minorEastAsia"/>
                <w:bCs/>
              </w:rPr>
              <w:t>W</w:t>
            </w:r>
            <w:r>
              <w:rPr>
                <w:rFonts w:eastAsiaTheme="minorEastAsia" w:hint="eastAsia"/>
                <w:bCs/>
              </w:rPr>
              <w:t>e are generally fine with discussing this in email.</w:t>
            </w:r>
          </w:p>
        </w:tc>
      </w:tr>
      <w:tr w:rsidR="00C01613" w14:paraId="1A8941D8" w14:textId="77777777" w:rsidTr="009B1700">
        <w:tc>
          <w:tcPr>
            <w:tcW w:w="2405" w:type="dxa"/>
          </w:tcPr>
          <w:p w14:paraId="61437E53" w14:textId="2A811BA1" w:rsidR="00C01613" w:rsidRDefault="00C01613" w:rsidP="00C01613">
            <w:pPr>
              <w:pStyle w:val="a9"/>
              <w:rPr>
                <w:bCs/>
              </w:rPr>
            </w:pPr>
            <w:r w:rsidRPr="00A40F86">
              <w:rPr>
                <w:sz w:val="20"/>
                <w:szCs w:val="20"/>
              </w:rPr>
              <w:t>Intel</w:t>
            </w:r>
          </w:p>
        </w:tc>
        <w:tc>
          <w:tcPr>
            <w:tcW w:w="1134" w:type="dxa"/>
          </w:tcPr>
          <w:p w14:paraId="75521D53" w14:textId="360DCB0D" w:rsidR="00C01613" w:rsidRDefault="00C01613" w:rsidP="00C01613">
            <w:pPr>
              <w:pStyle w:val="a9"/>
              <w:rPr>
                <w:bCs/>
              </w:rPr>
            </w:pPr>
            <w:r w:rsidRPr="00A40F86">
              <w:rPr>
                <w:sz w:val="20"/>
                <w:szCs w:val="20"/>
              </w:rPr>
              <w:t>Yes</w:t>
            </w:r>
          </w:p>
        </w:tc>
        <w:tc>
          <w:tcPr>
            <w:tcW w:w="6090" w:type="dxa"/>
          </w:tcPr>
          <w:p w14:paraId="6A3BFDEC" w14:textId="4A338A36" w:rsidR="00C01613" w:rsidRDefault="00C01613" w:rsidP="00C01613">
            <w:pPr>
              <w:pStyle w:val="a9"/>
              <w:rPr>
                <w:bCs/>
              </w:rPr>
            </w:pPr>
            <w:r>
              <w:rPr>
                <w:sz w:val="20"/>
                <w:szCs w:val="20"/>
              </w:rPr>
              <w:t># of email discussions should be limited with clear scope.</w:t>
            </w:r>
          </w:p>
        </w:tc>
      </w:tr>
    </w:tbl>
    <w:p w14:paraId="232E5D97" w14:textId="58A3EA93" w:rsidR="00754197" w:rsidRPr="00B94277" w:rsidRDefault="00754197" w:rsidP="00B94277">
      <w:pPr>
        <w:sectPr w:rsidR="00754197" w:rsidRPr="00B94277" w:rsidSect="00222627">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pPr>
    </w:p>
    <w:tbl>
      <w:tblPr>
        <w:tblStyle w:val="aff4"/>
        <w:tblW w:w="0" w:type="auto"/>
        <w:tblLook w:val="04A0" w:firstRow="1" w:lastRow="0" w:firstColumn="1" w:lastColumn="0" w:noHBand="0" w:noVBand="1"/>
      </w:tblPr>
      <w:tblGrid>
        <w:gridCol w:w="2405"/>
        <w:gridCol w:w="1134"/>
        <w:gridCol w:w="6090"/>
      </w:tblGrid>
      <w:tr w:rsidR="009F35DE" w:rsidRPr="00F30CF9" w14:paraId="56D667D0" w14:textId="77777777" w:rsidTr="00A256C1">
        <w:tc>
          <w:tcPr>
            <w:tcW w:w="2405" w:type="dxa"/>
          </w:tcPr>
          <w:p w14:paraId="1C12DE09" w14:textId="77777777" w:rsidR="009F35DE" w:rsidRPr="00F30CF9" w:rsidRDefault="009F35DE" w:rsidP="00A256C1">
            <w:pPr>
              <w:pStyle w:val="a9"/>
              <w:rPr>
                <w:lang w:val="en-US"/>
              </w:rPr>
            </w:pPr>
            <w:r>
              <w:rPr>
                <w:rFonts w:hint="eastAsia"/>
                <w:lang w:val="en-US"/>
              </w:rPr>
              <w:t>v</w:t>
            </w:r>
            <w:r>
              <w:rPr>
                <w:lang w:val="en-US"/>
              </w:rPr>
              <w:t>ivo</w:t>
            </w:r>
          </w:p>
        </w:tc>
        <w:tc>
          <w:tcPr>
            <w:tcW w:w="1134" w:type="dxa"/>
          </w:tcPr>
          <w:p w14:paraId="1ADCBAFD" w14:textId="77777777" w:rsidR="009F35DE" w:rsidRPr="00F30CF9" w:rsidRDefault="009F35DE" w:rsidP="00A256C1">
            <w:pPr>
              <w:pStyle w:val="a9"/>
              <w:rPr>
                <w:lang w:val="en-US"/>
              </w:rPr>
            </w:pPr>
            <w:r>
              <w:rPr>
                <w:rFonts w:hint="eastAsia"/>
                <w:lang w:val="en-US"/>
              </w:rPr>
              <w:t>Y</w:t>
            </w:r>
            <w:r>
              <w:rPr>
                <w:lang w:val="en-US"/>
              </w:rPr>
              <w:t>es</w:t>
            </w:r>
          </w:p>
        </w:tc>
        <w:tc>
          <w:tcPr>
            <w:tcW w:w="6090" w:type="dxa"/>
          </w:tcPr>
          <w:p w14:paraId="20FE4CD6" w14:textId="77777777" w:rsidR="009F35DE" w:rsidRPr="00F30CF9" w:rsidRDefault="009F35DE" w:rsidP="00A256C1">
            <w:pPr>
              <w:pStyle w:val="a9"/>
              <w:rPr>
                <w:lang w:val="en-US"/>
              </w:rPr>
            </w:pPr>
            <w:r>
              <w:rPr>
                <w:rFonts w:hint="eastAsia"/>
                <w:lang w:val="en-US"/>
              </w:rPr>
              <w:t>L</w:t>
            </w:r>
            <w:r>
              <w:rPr>
                <w:lang w:val="en-US"/>
              </w:rPr>
              <w:t>et’s see what progress can be made in this meeting. Post Email discussion on TR capturing the agreements can be helpful.</w:t>
            </w:r>
          </w:p>
        </w:tc>
      </w:tr>
      <w:tr w:rsidR="00D915BB" w:rsidRPr="00F30CF9" w14:paraId="19412EE6" w14:textId="77777777" w:rsidTr="00A256C1">
        <w:tc>
          <w:tcPr>
            <w:tcW w:w="2405" w:type="dxa"/>
          </w:tcPr>
          <w:p w14:paraId="1B11C5E2" w14:textId="74B0E67F" w:rsidR="00D915BB" w:rsidRPr="00D915BB" w:rsidRDefault="00D915BB" w:rsidP="00A256C1">
            <w:pPr>
              <w:pStyle w:val="a9"/>
              <w:rPr>
                <w:rFonts w:eastAsia="Malgun Gothic"/>
                <w:lang w:val="en-US" w:eastAsia="ko-KR"/>
              </w:rPr>
            </w:pPr>
            <w:r>
              <w:rPr>
                <w:rFonts w:eastAsia="Malgun Gothic" w:hint="eastAsia"/>
                <w:lang w:val="en-US" w:eastAsia="ko-KR"/>
              </w:rPr>
              <w:t>LG</w:t>
            </w:r>
          </w:p>
        </w:tc>
        <w:tc>
          <w:tcPr>
            <w:tcW w:w="1134" w:type="dxa"/>
          </w:tcPr>
          <w:p w14:paraId="13E12DAB" w14:textId="41879823" w:rsidR="00D915BB" w:rsidRPr="00D915BB" w:rsidRDefault="00D915BB" w:rsidP="00A256C1">
            <w:pPr>
              <w:pStyle w:val="a9"/>
              <w:rPr>
                <w:rFonts w:eastAsia="Malgun Gothic"/>
                <w:lang w:val="en-US" w:eastAsia="ko-KR"/>
              </w:rPr>
            </w:pPr>
            <w:r>
              <w:rPr>
                <w:rFonts w:eastAsia="Malgun Gothic" w:hint="eastAsia"/>
                <w:lang w:val="en-US" w:eastAsia="ko-KR"/>
              </w:rPr>
              <w:t>Yes</w:t>
            </w:r>
          </w:p>
        </w:tc>
        <w:tc>
          <w:tcPr>
            <w:tcW w:w="6090" w:type="dxa"/>
          </w:tcPr>
          <w:p w14:paraId="40A1C64C" w14:textId="17CD9F6F" w:rsidR="00D915BB" w:rsidRDefault="00D915BB" w:rsidP="00A256C1">
            <w:pPr>
              <w:pStyle w:val="a9"/>
              <w:rPr>
                <w:lang w:val="en-US"/>
              </w:rPr>
            </w:pPr>
            <w:r>
              <w:rPr>
                <w:rFonts w:eastAsia="Malgun Gothic"/>
                <w:bCs/>
                <w:sz w:val="20"/>
                <w:szCs w:val="20"/>
                <w:lang w:eastAsia="ko-KR"/>
              </w:rPr>
              <w:t>No strong view. We are fine with Post-meeting email discussion.</w:t>
            </w:r>
          </w:p>
        </w:tc>
      </w:tr>
      <w:tr w:rsidR="00013964" w:rsidRPr="00F30CF9" w14:paraId="6ACAFB28" w14:textId="77777777" w:rsidTr="00EC1833">
        <w:tc>
          <w:tcPr>
            <w:tcW w:w="2405" w:type="dxa"/>
          </w:tcPr>
          <w:p w14:paraId="7F43BADD" w14:textId="77777777" w:rsidR="00013964" w:rsidRDefault="00013964" w:rsidP="00EC1833">
            <w:pPr>
              <w:pStyle w:val="a9"/>
              <w:rPr>
                <w:rFonts w:eastAsia="Malgun Gothic"/>
                <w:lang w:val="en-US" w:eastAsia="ko-KR"/>
              </w:rPr>
            </w:pPr>
            <w:r w:rsidRPr="005579A1">
              <w:rPr>
                <w:rFonts w:hint="eastAsia"/>
                <w:sz w:val="20"/>
                <w:szCs w:val="20"/>
              </w:rPr>
              <w:t>L</w:t>
            </w:r>
            <w:r w:rsidRPr="005579A1">
              <w:rPr>
                <w:sz w:val="20"/>
                <w:szCs w:val="20"/>
              </w:rPr>
              <w:t>enovo</w:t>
            </w:r>
          </w:p>
        </w:tc>
        <w:tc>
          <w:tcPr>
            <w:tcW w:w="1134" w:type="dxa"/>
          </w:tcPr>
          <w:p w14:paraId="64649B0E" w14:textId="77777777" w:rsidR="00013964" w:rsidRDefault="00013964" w:rsidP="00EC1833">
            <w:pPr>
              <w:pStyle w:val="a9"/>
              <w:rPr>
                <w:rFonts w:eastAsia="Malgun Gothic"/>
                <w:lang w:val="en-US" w:eastAsia="ko-KR"/>
              </w:rPr>
            </w:pPr>
            <w:r w:rsidRPr="005579A1">
              <w:rPr>
                <w:rFonts w:hint="eastAsia"/>
                <w:sz w:val="20"/>
                <w:szCs w:val="20"/>
              </w:rPr>
              <w:t>Y</w:t>
            </w:r>
            <w:r w:rsidRPr="005579A1">
              <w:rPr>
                <w:sz w:val="20"/>
                <w:szCs w:val="20"/>
              </w:rPr>
              <w:t>e</w:t>
            </w:r>
            <w:r>
              <w:rPr>
                <w:sz w:val="20"/>
                <w:szCs w:val="20"/>
              </w:rPr>
              <w:t>s</w:t>
            </w:r>
          </w:p>
        </w:tc>
        <w:tc>
          <w:tcPr>
            <w:tcW w:w="6090" w:type="dxa"/>
          </w:tcPr>
          <w:p w14:paraId="029D6226" w14:textId="77777777" w:rsidR="00013964" w:rsidRDefault="00013964" w:rsidP="00EC1833">
            <w:pPr>
              <w:pStyle w:val="a9"/>
              <w:rPr>
                <w:rFonts w:eastAsia="Malgun Gothic"/>
                <w:bCs/>
                <w:lang w:eastAsia="ko-KR"/>
              </w:rPr>
            </w:pPr>
          </w:p>
        </w:tc>
      </w:tr>
      <w:tr w:rsidR="005F3E7C" w:rsidRPr="00F30CF9" w14:paraId="0FD8ED37" w14:textId="77777777" w:rsidTr="00A256C1">
        <w:tc>
          <w:tcPr>
            <w:tcW w:w="2405" w:type="dxa"/>
          </w:tcPr>
          <w:p w14:paraId="0884BD0E" w14:textId="0AE57411" w:rsidR="005F3E7C" w:rsidRDefault="00013964" w:rsidP="005F3E7C">
            <w:pPr>
              <w:pStyle w:val="a9"/>
              <w:rPr>
                <w:rFonts w:eastAsia="Malgun Gothic"/>
                <w:lang w:val="en-US" w:eastAsia="ko-KR"/>
              </w:rPr>
            </w:pPr>
            <w:r>
              <w:rPr>
                <w:sz w:val="20"/>
                <w:szCs w:val="20"/>
              </w:rPr>
              <w:t>Nokia</w:t>
            </w:r>
          </w:p>
        </w:tc>
        <w:tc>
          <w:tcPr>
            <w:tcW w:w="1134" w:type="dxa"/>
          </w:tcPr>
          <w:p w14:paraId="675585D2" w14:textId="6A106801" w:rsidR="005F3E7C" w:rsidRDefault="005F3E7C" w:rsidP="005F3E7C">
            <w:pPr>
              <w:pStyle w:val="a9"/>
              <w:rPr>
                <w:rFonts w:eastAsia="Malgun Gothic"/>
                <w:lang w:val="en-US" w:eastAsia="ko-KR"/>
              </w:rPr>
            </w:pPr>
            <w:r w:rsidRPr="005579A1">
              <w:rPr>
                <w:rFonts w:hint="eastAsia"/>
                <w:sz w:val="20"/>
                <w:szCs w:val="20"/>
              </w:rPr>
              <w:t>Y</w:t>
            </w:r>
            <w:r w:rsidRPr="005579A1">
              <w:rPr>
                <w:sz w:val="20"/>
                <w:szCs w:val="20"/>
              </w:rPr>
              <w:t>e</w:t>
            </w:r>
            <w:r>
              <w:rPr>
                <w:sz w:val="20"/>
                <w:szCs w:val="20"/>
              </w:rPr>
              <w:t>s</w:t>
            </w:r>
          </w:p>
        </w:tc>
        <w:tc>
          <w:tcPr>
            <w:tcW w:w="6090" w:type="dxa"/>
          </w:tcPr>
          <w:p w14:paraId="56FBAAEB" w14:textId="276743CC" w:rsidR="005F3E7C" w:rsidRDefault="00013964" w:rsidP="005F3E7C">
            <w:pPr>
              <w:pStyle w:val="a9"/>
              <w:rPr>
                <w:rFonts w:eastAsia="Malgun Gothic"/>
                <w:bCs/>
                <w:lang w:eastAsia="ko-KR"/>
              </w:rPr>
            </w:pPr>
            <w:r>
              <w:rPr>
                <w:rFonts w:eastAsia="Malgun Gothic"/>
                <w:bCs/>
                <w:lang w:eastAsia="ko-KR"/>
              </w:rPr>
              <w:t>If scope is very well defined.</w:t>
            </w:r>
          </w:p>
        </w:tc>
      </w:tr>
      <w:tr w:rsidR="00785EAA" w14:paraId="49261F85" w14:textId="77777777" w:rsidTr="00785EAA">
        <w:tc>
          <w:tcPr>
            <w:tcW w:w="2405" w:type="dxa"/>
          </w:tcPr>
          <w:p w14:paraId="3A5C85FF" w14:textId="77777777" w:rsidR="00785EAA" w:rsidRPr="00A40F86" w:rsidRDefault="00785EAA" w:rsidP="008D4850">
            <w:pPr>
              <w:pStyle w:val="a9"/>
            </w:pPr>
            <w:r>
              <w:t>MediaTek</w:t>
            </w:r>
          </w:p>
        </w:tc>
        <w:tc>
          <w:tcPr>
            <w:tcW w:w="1134" w:type="dxa"/>
          </w:tcPr>
          <w:p w14:paraId="0A8D6035" w14:textId="77777777" w:rsidR="00785EAA" w:rsidRPr="00A40F86" w:rsidRDefault="00785EAA" w:rsidP="008D4850">
            <w:pPr>
              <w:pStyle w:val="a9"/>
            </w:pPr>
            <w:r>
              <w:t>Partially yes</w:t>
            </w:r>
          </w:p>
        </w:tc>
        <w:tc>
          <w:tcPr>
            <w:tcW w:w="6090" w:type="dxa"/>
          </w:tcPr>
          <w:p w14:paraId="6CB07930" w14:textId="77777777" w:rsidR="00785EAA" w:rsidRDefault="00785EAA" w:rsidP="008D4850">
            <w:pPr>
              <w:pStyle w:val="a9"/>
            </w:pPr>
            <w:r>
              <w:t>Agree with Futurewei that the number of email discussions should be limited, with a clear scope</w:t>
            </w:r>
          </w:p>
        </w:tc>
      </w:tr>
      <w:tr w:rsidR="008E4D78" w14:paraId="42D5EA89" w14:textId="77777777" w:rsidTr="00785EAA">
        <w:tc>
          <w:tcPr>
            <w:tcW w:w="2405" w:type="dxa"/>
          </w:tcPr>
          <w:p w14:paraId="56941F89" w14:textId="3F6CBF44" w:rsidR="008E4D78" w:rsidRPr="00A40F86" w:rsidRDefault="008E4D78" w:rsidP="008E4D78">
            <w:pPr>
              <w:pStyle w:val="a9"/>
            </w:pPr>
            <w:r w:rsidRPr="00BF7EED">
              <w:rPr>
                <w:rFonts w:eastAsia="Yu Mincho"/>
                <w:bCs/>
                <w:sz w:val="20"/>
                <w:szCs w:val="20"/>
                <w:lang w:eastAsia="ja-JP"/>
              </w:rPr>
              <w:t>Spreadtrum</w:t>
            </w:r>
          </w:p>
        </w:tc>
        <w:tc>
          <w:tcPr>
            <w:tcW w:w="1134" w:type="dxa"/>
          </w:tcPr>
          <w:p w14:paraId="0B8AAC08" w14:textId="49F26453" w:rsidR="008E4D78" w:rsidRPr="00A40F86" w:rsidRDefault="008E4D78" w:rsidP="008E4D78">
            <w:pPr>
              <w:pStyle w:val="a9"/>
            </w:pPr>
            <w:r w:rsidRPr="00BF7EED">
              <w:rPr>
                <w:rFonts w:eastAsia="Yu Mincho"/>
                <w:bCs/>
                <w:sz w:val="20"/>
                <w:szCs w:val="20"/>
                <w:lang w:eastAsia="ja-JP"/>
              </w:rPr>
              <w:t>Yes</w:t>
            </w:r>
          </w:p>
        </w:tc>
        <w:tc>
          <w:tcPr>
            <w:tcW w:w="6090" w:type="dxa"/>
          </w:tcPr>
          <w:p w14:paraId="61F6598A" w14:textId="77777777" w:rsidR="008E4D78" w:rsidRDefault="008E4D78" w:rsidP="008E4D78">
            <w:pPr>
              <w:pStyle w:val="a9"/>
            </w:pPr>
          </w:p>
        </w:tc>
      </w:tr>
      <w:tr w:rsidR="008E4D78" w14:paraId="10CE6F83" w14:textId="77777777" w:rsidTr="00785EAA">
        <w:tc>
          <w:tcPr>
            <w:tcW w:w="2405" w:type="dxa"/>
          </w:tcPr>
          <w:p w14:paraId="0812368F" w14:textId="77777777" w:rsidR="008E4D78" w:rsidRPr="00A40F86" w:rsidRDefault="008E4D78" w:rsidP="008D4850">
            <w:pPr>
              <w:pStyle w:val="a9"/>
            </w:pPr>
          </w:p>
        </w:tc>
        <w:tc>
          <w:tcPr>
            <w:tcW w:w="1134" w:type="dxa"/>
          </w:tcPr>
          <w:p w14:paraId="3DC3CB0A" w14:textId="77777777" w:rsidR="008E4D78" w:rsidRPr="00A40F86" w:rsidRDefault="008E4D78" w:rsidP="008D4850">
            <w:pPr>
              <w:pStyle w:val="a9"/>
            </w:pPr>
          </w:p>
        </w:tc>
        <w:tc>
          <w:tcPr>
            <w:tcW w:w="6090" w:type="dxa"/>
          </w:tcPr>
          <w:p w14:paraId="1B51163A" w14:textId="77777777" w:rsidR="008E4D78" w:rsidRDefault="008E4D78" w:rsidP="008D4850">
            <w:pPr>
              <w:pStyle w:val="a9"/>
            </w:pPr>
          </w:p>
        </w:tc>
      </w:tr>
    </w:tbl>
    <w:p w14:paraId="5938028C" w14:textId="77777777" w:rsidR="00013964" w:rsidRDefault="00013964" w:rsidP="00CE0424">
      <w:pPr>
        <w:pStyle w:val="1"/>
      </w:pPr>
    </w:p>
    <w:p w14:paraId="44C922BA" w14:textId="4B24AE1A" w:rsidR="00C01F33" w:rsidRPr="00CE0424" w:rsidRDefault="003D57E8" w:rsidP="00CE0424">
      <w:pPr>
        <w:pStyle w:val="1"/>
      </w:pPr>
      <w:r>
        <w:t>Summary and proposals</w:t>
      </w:r>
    </w:p>
    <w:p w14:paraId="79064A35" w14:textId="29DC992F" w:rsidR="006E1C82" w:rsidRPr="00CE0424" w:rsidRDefault="003D57E8" w:rsidP="006E1C82">
      <w:pPr>
        <w:pStyle w:val="a9"/>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1"/>
      </w:pPr>
      <w:bookmarkStart w:id="2" w:name="_In-sequence_SDU_delivery"/>
      <w:bookmarkEnd w:id="2"/>
      <w:r w:rsidRPr="00CE0424">
        <w:t>References</w:t>
      </w:r>
    </w:p>
    <w:bookmarkStart w:id="3" w:name="_Ref174151459"/>
    <w:bookmarkStart w:id="4" w:name="_Ref189809556"/>
    <w:bookmarkStart w:id="5" w:name="_Ref48650001"/>
    <w:bookmarkStart w:id="6"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af5"/>
        </w:rPr>
        <w:t>R2-2006910</w:t>
      </w:r>
      <w:r>
        <w:fldChar w:fldCharType="end"/>
      </w:r>
      <w:bookmarkEnd w:id="3"/>
      <w:bookmarkEnd w:id="4"/>
      <w:r>
        <w:t xml:space="preserve">, Scope of RedCap SI, Ericsson, RAN2#111-e, </w:t>
      </w:r>
      <w:r w:rsidR="00EE566C">
        <w:t>Electronic meeting</w:t>
      </w:r>
      <w:r>
        <w:t>, August 2020</w:t>
      </w:r>
      <w:bookmarkEnd w:id="5"/>
      <w:r w:rsidR="00AB01B8">
        <w:t>.</w:t>
      </w:r>
      <w:bookmarkEnd w:id="6"/>
    </w:p>
    <w:bookmarkStart w:id="7" w:name="_Ref48650020"/>
    <w:bookmarkStart w:id="8"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af5"/>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7"/>
      <w:r w:rsidR="00AB01B8">
        <w:t>.</w:t>
      </w:r>
      <w:bookmarkEnd w:id="8"/>
    </w:p>
    <w:bookmarkStart w:id="9"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af5"/>
        </w:rPr>
        <w:t>RP-</w:t>
      </w:r>
      <w:r>
        <w:rPr>
          <w:rStyle w:val="af5"/>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0" w:name="_Hlk30065818"/>
      <w:bookmarkEnd w:id="9"/>
      <w:bookmarkEnd w:id="10"/>
    </w:p>
    <w:p w14:paraId="6505405E" w14:textId="77777777" w:rsidR="007C6EF4" w:rsidRPr="00CE0424" w:rsidRDefault="007C6EF4" w:rsidP="007C6EF4">
      <w:pPr>
        <w:pStyle w:val="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aff4"/>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aff4"/>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4F23B84F" w14:textId="77777777" w:rsidR="007C6EF4" w:rsidRPr="00ED0FF5" w:rsidRDefault="007C6EF4" w:rsidP="00084917">
            <w:pPr>
              <w:spacing w:after="0"/>
              <w:rPr>
                <w:rFonts w:eastAsia="宋体"/>
                <w:sz w:val="20"/>
                <w:szCs w:val="20"/>
                <w:lang w:eastAsia="zh-CN"/>
              </w:rPr>
            </w:pPr>
          </w:p>
          <w:p w14:paraId="28629AF9"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宋体"/>
                <w:sz w:val="20"/>
                <w:szCs w:val="20"/>
                <w:lang w:eastAsia="x-none"/>
              </w:rPr>
            </w:pPr>
          </w:p>
          <w:p w14:paraId="62844222"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宋体"/>
                <w:sz w:val="20"/>
                <w:szCs w:val="20"/>
                <w:lang w:eastAsia="x-none"/>
              </w:rPr>
            </w:pPr>
          </w:p>
          <w:p w14:paraId="123821D0"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宋体"/>
                <w:sz w:val="20"/>
                <w:szCs w:val="20"/>
                <w:lang w:eastAsia="x-none"/>
              </w:rPr>
            </w:pPr>
          </w:p>
          <w:p w14:paraId="57EFD0F3"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aff"/>
              <w:widowControl w:val="0"/>
              <w:numPr>
                <w:ilvl w:val="0"/>
                <w:numId w:val="28"/>
              </w:numPr>
              <w:overflowPunct/>
              <w:autoSpaceDE/>
              <w:autoSpaceDN/>
              <w:adjustRightInd/>
              <w:spacing w:line="256" w:lineRule="auto"/>
              <w:jc w:val="both"/>
              <w:textAlignment w:val="auto"/>
              <w:rPr>
                <w:rFonts w:ascii="Times New Roman" w:eastAsia="宋体" w:hAnsi="Times New Roman"/>
                <w:sz w:val="20"/>
                <w:szCs w:val="20"/>
                <w:lang w:eastAsia="x-none"/>
              </w:rPr>
            </w:pPr>
            <w:r w:rsidRPr="00ED0FF5">
              <w:rPr>
                <w:rFonts w:ascii="Times New Roman" w:eastAsia="宋体"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宋体"/>
                <w:sz w:val="20"/>
                <w:szCs w:val="20"/>
                <w:lang w:eastAsia="x-none"/>
              </w:rPr>
            </w:pPr>
          </w:p>
          <w:p w14:paraId="2B05B13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宋体"/>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aff4"/>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宋体"/>
                <w:sz w:val="20"/>
                <w:szCs w:val="20"/>
                <w:lang w:eastAsia="x-none"/>
              </w:rPr>
            </w:pPr>
          </w:p>
          <w:p w14:paraId="7C77A28B" w14:textId="77777777" w:rsidR="007C6EF4" w:rsidRPr="00ED0FF5" w:rsidRDefault="007C6EF4" w:rsidP="00084917">
            <w:pPr>
              <w:spacing w:after="0"/>
              <w:rPr>
                <w:rFonts w:eastAsia="宋体"/>
                <w:sz w:val="20"/>
                <w:szCs w:val="20"/>
                <w:highlight w:val="green"/>
                <w:lang w:eastAsia="x-none"/>
              </w:rPr>
            </w:pPr>
            <w:bookmarkStart w:id="11" w:name="_Hlk47366281"/>
            <w:r w:rsidRPr="00ED0FF5">
              <w:rPr>
                <w:rFonts w:eastAsia="宋体"/>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1"/>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aff4"/>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宋体"/>
                <w:highlight w:val="green"/>
                <w:lang w:eastAsia="x-none"/>
              </w:rPr>
            </w:pPr>
            <w:r w:rsidRPr="00ED0FF5">
              <w:rPr>
                <w:rFonts w:eastAsia="宋体"/>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a9"/>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a9"/>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7" w:history="1">
              <w:r>
                <w:rPr>
                  <w:rStyle w:val="af5"/>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890E02"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890E02"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890E02"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890E02"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r w:rsidRPr="005943CF">
              <w:t>Convida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451F45">
              <w:rPr>
                <w:lang w:val="de-DE"/>
              </w:rPr>
              <w:t>murray.joseph@convidawireless.com</w:t>
            </w:r>
          </w:p>
        </w:tc>
      </w:tr>
      <w:tr w:rsidR="00CA6A0D" w:rsidRPr="00890E02" w14:paraId="4A7600EA"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3E5592FB" w:rsidR="00CA6A0D" w:rsidRDefault="008430B8" w:rsidP="00CA6A0D">
            <w:pPr>
              <w:jc w:val="center"/>
              <w:rPr>
                <w:sz w:val="22"/>
                <w:szCs w:val="22"/>
                <w:lang w:val="de-DE"/>
              </w:rPr>
            </w:pPr>
            <w:hyperlink r:id="rId18" w:history="1">
              <w:r w:rsidR="005D0772" w:rsidRPr="003732BD">
                <w:rPr>
                  <w:rStyle w:val="af5"/>
                  <w:sz w:val="22"/>
                  <w:szCs w:val="22"/>
                  <w:lang w:val="de-DE"/>
                </w:rPr>
                <w:t>noam.cayron@sequans.com</w:t>
              </w:r>
            </w:hyperlink>
          </w:p>
        </w:tc>
      </w:tr>
      <w:tr w:rsidR="005D0772" w:rsidRPr="005F0156" w14:paraId="6E6B6FB8"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Yu Mincho"/>
                <w:lang w:val="de-DE"/>
              </w:rPr>
            </w:pPr>
            <w:r>
              <w:rPr>
                <w:rFonts w:eastAsia="Yu Mincho" w:hint="eastAsia"/>
                <w:lang w:val="de-DE"/>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Yu Mincho"/>
                <w:sz w:val="22"/>
                <w:szCs w:val="22"/>
                <w:lang w:val="de-DE"/>
              </w:rPr>
            </w:pPr>
            <w:r>
              <w:rPr>
                <w:rFonts w:eastAsia="Yu Mincho" w:hint="eastAsia"/>
                <w:sz w:val="22"/>
                <w:szCs w:val="22"/>
                <w:lang w:val="de-DE"/>
              </w:rPr>
              <w:t>hisashi.futaki[at]nec.com</w:t>
            </w:r>
          </w:p>
        </w:tc>
      </w:tr>
      <w:tr w:rsidR="005D264C" w:rsidRPr="00890E02" w14:paraId="6AE16336"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AD697" w14:textId="53BBD7B6" w:rsidR="005D264C" w:rsidRDefault="005D264C" w:rsidP="005D264C">
            <w:pPr>
              <w:jc w:val="center"/>
              <w:rPr>
                <w:lang w:val="de-DE" w:eastAsia="zh-CN"/>
              </w:rPr>
            </w:pPr>
            <w:r>
              <w:rPr>
                <w:lang w:val="de-DE" w:eastAsia="zh-CN"/>
              </w:rP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71EB1" w14:textId="53C8F779" w:rsidR="005D264C" w:rsidRDefault="005D264C" w:rsidP="005D264C">
            <w:pPr>
              <w:jc w:val="center"/>
              <w:rPr>
                <w:sz w:val="22"/>
                <w:szCs w:val="22"/>
                <w:lang w:val="de-DE" w:eastAsia="zh-CN"/>
              </w:rPr>
            </w:pPr>
            <w:r>
              <w:rPr>
                <w:sz w:val="22"/>
                <w:szCs w:val="22"/>
                <w:lang w:val="de-DE" w:eastAsia="zh-CN"/>
              </w:rPr>
              <w:t>baokun.shan@huawei.com</w:t>
            </w:r>
          </w:p>
        </w:tc>
      </w:tr>
      <w:tr w:rsidR="005D264C" w:rsidRPr="00890E02" w14:paraId="427F54DD"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EC221" w14:textId="296E8CCA" w:rsidR="005D264C" w:rsidRDefault="00BA79F4" w:rsidP="00CA6A0D">
            <w:pPr>
              <w:jc w:val="center"/>
              <w:rPr>
                <w:rFonts w:eastAsia="Yu Mincho"/>
                <w:lang w:val="de-DE"/>
              </w:rPr>
            </w:pPr>
            <w:r>
              <w:rPr>
                <w:rFonts w:eastAsia="Yu Mincho"/>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DBA6347" w14:textId="7C898E12" w:rsidR="005D264C" w:rsidRDefault="00BA79F4" w:rsidP="00CA6A0D">
            <w:pPr>
              <w:jc w:val="center"/>
              <w:rPr>
                <w:rFonts w:eastAsia="Yu Mincho"/>
                <w:sz w:val="22"/>
                <w:szCs w:val="22"/>
                <w:lang w:val="de-DE"/>
              </w:rPr>
            </w:pPr>
            <w:r>
              <w:rPr>
                <w:rFonts w:eastAsia="Yu Mincho"/>
                <w:sz w:val="22"/>
                <w:szCs w:val="22"/>
                <w:lang w:val="de-DE"/>
              </w:rPr>
              <w:t>Yi.guo@intel.com</w:t>
            </w:r>
          </w:p>
        </w:tc>
      </w:tr>
      <w:tr w:rsidR="005D0772" w:rsidRPr="00890E02" w14:paraId="1DB91B02"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1AC7C95B" w:rsidR="005D0772" w:rsidRDefault="000968CF" w:rsidP="00CA6A0D">
            <w:pPr>
              <w:jc w:val="center"/>
              <w:rPr>
                <w:lang w:val="de-DE" w:eastAsia="zh-CN"/>
              </w:rPr>
            </w:pPr>
            <w:r>
              <w:rPr>
                <w:rFonts w:hint="eastAsia"/>
                <w:lang w:val="de-DE" w:eastAsia="zh-CN"/>
              </w:rPr>
              <w:t>v</w:t>
            </w:r>
            <w:r>
              <w:rPr>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F29E8B" w14:textId="7C98AE23" w:rsidR="005D0772" w:rsidRDefault="008430B8" w:rsidP="00CA6A0D">
            <w:pPr>
              <w:jc w:val="center"/>
              <w:rPr>
                <w:sz w:val="22"/>
                <w:szCs w:val="22"/>
                <w:lang w:val="de-DE" w:eastAsia="zh-CN"/>
              </w:rPr>
            </w:pPr>
            <w:hyperlink r:id="rId19" w:history="1">
              <w:r w:rsidR="00D964AC" w:rsidRPr="00EA7EC2">
                <w:rPr>
                  <w:rStyle w:val="af5"/>
                  <w:sz w:val="22"/>
                  <w:szCs w:val="22"/>
                  <w:lang w:val="de-DE" w:eastAsia="zh-CN"/>
                </w:rPr>
                <w:t>Chenli5g@vivo.com</w:t>
              </w:r>
            </w:hyperlink>
            <w:r w:rsidR="00D964AC">
              <w:rPr>
                <w:sz w:val="22"/>
                <w:szCs w:val="22"/>
                <w:lang w:val="de-DE" w:eastAsia="zh-CN"/>
              </w:rPr>
              <w:t xml:space="preserve"> </w:t>
            </w:r>
          </w:p>
        </w:tc>
      </w:tr>
      <w:tr w:rsidR="00DF23E2" w:rsidRPr="00890E02" w14:paraId="021FB909"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2FCA59" w14:textId="3F43B67D" w:rsidR="00DF23E2" w:rsidRDefault="00DF23E2" w:rsidP="00CA6A0D">
            <w:pPr>
              <w:jc w:val="center"/>
              <w:rPr>
                <w:lang w:val="de-DE" w:eastAsia="zh-CN"/>
              </w:rPr>
            </w:pPr>
            <w:r>
              <w:rPr>
                <w:rFonts w:hint="eastAsia"/>
                <w:lang w:val="de-DE" w:eastAsia="zh-CN"/>
              </w:rPr>
              <w:t>L</w:t>
            </w:r>
            <w:r>
              <w:rPr>
                <w:lang w:val="de-DE" w:eastAsia="zh-CN"/>
              </w:rPr>
              <w:t>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727C84" w14:textId="5C261FB8" w:rsidR="00DF23E2" w:rsidRPr="00DF23E2" w:rsidRDefault="00DF23E2" w:rsidP="00CA6A0D">
            <w:pPr>
              <w:jc w:val="center"/>
              <w:rPr>
                <w:lang w:val="de-DE" w:eastAsia="zh-CN"/>
              </w:rPr>
            </w:pPr>
            <w:r>
              <w:rPr>
                <w:lang w:val="de-DE" w:eastAsia="zh-CN"/>
              </w:rPr>
              <w:t>s</w:t>
            </w:r>
            <w:r w:rsidRPr="00DF23E2">
              <w:rPr>
                <w:lang w:val="de-DE" w:eastAsia="zh-CN"/>
              </w:rPr>
              <w:t>hijie4@leno</w:t>
            </w:r>
            <w:r>
              <w:rPr>
                <w:lang w:val="de-DE" w:eastAsia="zh-CN"/>
              </w:rPr>
              <w:t>vo.com</w:t>
            </w:r>
          </w:p>
        </w:tc>
      </w:tr>
      <w:tr w:rsidR="00785EAA" w14:paraId="2DC46CC4" w14:textId="77777777" w:rsidTr="00785E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9A44E" w14:textId="77777777" w:rsidR="00785EAA" w:rsidRDefault="00785EAA" w:rsidP="008D4850">
            <w:pPr>
              <w:jc w:val="center"/>
              <w:rPr>
                <w:lang w:val="de-DE" w:eastAsia="zh-CN"/>
              </w:rPr>
            </w:pPr>
            <w:r>
              <w:rPr>
                <w:lang w:val="de-DE" w:eastAsia="zh-CN"/>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13614" w14:textId="77777777" w:rsidR="00785EAA" w:rsidRPr="00785EAA" w:rsidRDefault="00785EAA" w:rsidP="008D4850">
            <w:pPr>
              <w:jc w:val="center"/>
              <w:rPr>
                <w:rStyle w:val="af5"/>
                <w:color w:val="auto"/>
                <w:u w:val="none"/>
                <w:lang w:val="de-DE" w:eastAsia="zh-CN"/>
              </w:rPr>
            </w:pPr>
            <w:r w:rsidRPr="00785EAA">
              <w:rPr>
                <w:lang w:val="de-DE" w:eastAsia="zh-CN"/>
              </w:rPr>
              <w:t>pradeep[dot]jose[at]mediatek[dot]com</w:t>
            </w:r>
          </w:p>
        </w:tc>
      </w:tr>
      <w:tr w:rsidR="008430B8" w:rsidRPr="008430B8" w14:paraId="602E6B25" w14:textId="77777777" w:rsidTr="00785E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8D6A53" w14:textId="72772BA5" w:rsidR="008430B8" w:rsidRDefault="008430B8" w:rsidP="008430B8">
            <w:pPr>
              <w:jc w:val="center"/>
              <w:rPr>
                <w:lang w:val="de-DE" w:eastAsia="zh-CN"/>
              </w:rPr>
            </w:pPr>
            <w:bookmarkStart w:id="12" w:name="_GoBack" w:colFirst="0" w:colLast="1"/>
            <w:r>
              <w:rPr>
                <w:rFonts w:hint="eastAsia"/>
                <w:lang w:val="de-DE" w:eastAsia="zh-CN"/>
              </w:rPr>
              <w:t>S</w:t>
            </w:r>
            <w:r>
              <w:rPr>
                <w:lang w:val="de-DE" w:eastAsia="zh-CN"/>
              </w:rPr>
              <w:t>preadtrum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34EB29" w14:textId="60D23FAB" w:rsidR="008430B8" w:rsidRPr="00785EAA" w:rsidRDefault="008430B8" w:rsidP="008430B8">
            <w:pPr>
              <w:jc w:val="center"/>
              <w:rPr>
                <w:rStyle w:val="af5"/>
                <w:color w:val="auto"/>
                <w:u w:val="none"/>
                <w:lang w:val="de-DE" w:eastAsia="zh-CN"/>
              </w:rPr>
            </w:pPr>
            <w:r w:rsidRPr="00686DAB">
              <w:rPr>
                <w:lang w:val="de-DE"/>
              </w:rPr>
              <w:t>Xiangdong.Zhang@unisoc.com</w:t>
            </w:r>
          </w:p>
        </w:tc>
      </w:tr>
      <w:bookmarkEnd w:id="12"/>
      <w:tr w:rsidR="008430B8" w:rsidRPr="008430B8" w14:paraId="53ED6BFA" w14:textId="77777777" w:rsidTr="00785E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AA40B5" w14:textId="77777777" w:rsidR="008430B8" w:rsidRDefault="008430B8" w:rsidP="008D4850">
            <w:pPr>
              <w:jc w:val="center"/>
              <w:rPr>
                <w:lang w:val="de-DE" w:eastAsia="zh-CN"/>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812ECF" w14:textId="77777777" w:rsidR="008430B8" w:rsidRPr="00785EAA" w:rsidRDefault="008430B8" w:rsidP="008D4850">
            <w:pPr>
              <w:jc w:val="center"/>
              <w:rPr>
                <w:rStyle w:val="af5"/>
                <w:color w:val="auto"/>
                <w:u w:val="none"/>
                <w:lang w:val="de-DE" w:eastAsia="zh-CN"/>
              </w:rPr>
            </w:pPr>
          </w:p>
        </w:tc>
      </w:tr>
    </w:tbl>
    <w:p w14:paraId="7C29A754" w14:textId="77777777" w:rsidR="007C6EF4" w:rsidRPr="00DF23E2"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DF23E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2BA63" w14:textId="77777777" w:rsidR="00674EB0" w:rsidRDefault="00674EB0">
      <w:r>
        <w:separator/>
      </w:r>
    </w:p>
  </w:endnote>
  <w:endnote w:type="continuationSeparator" w:id="0">
    <w:p w14:paraId="231EF98A" w14:textId="77777777" w:rsidR="00674EB0" w:rsidRDefault="00674EB0">
      <w:r>
        <w:continuationSeparator/>
      </w:r>
    </w:p>
  </w:endnote>
  <w:endnote w:type="continuationNotice" w:id="1">
    <w:p w14:paraId="22B151C5" w14:textId="77777777" w:rsidR="00674EB0" w:rsidRDefault="00674E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A97F" w14:textId="474F1FEB" w:rsidR="005D264C" w:rsidRDefault="005D264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8430B8">
      <w:rPr>
        <w:rStyle w:val="af3"/>
      </w:rPr>
      <w:t>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430B8">
      <w:rPr>
        <w:rStyle w:val="af3"/>
      </w:rPr>
      <w:t>20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0CB11" w14:textId="77777777" w:rsidR="00674EB0" w:rsidRDefault="00674EB0">
      <w:r>
        <w:separator/>
      </w:r>
    </w:p>
  </w:footnote>
  <w:footnote w:type="continuationSeparator" w:id="0">
    <w:p w14:paraId="6F2DB292" w14:textId="77777777" w:rsidR="00674EB0" w:rsidRDefault="00674EB0">
      <w:r>
        <w:continuationSeparator/>
      </w:r>
    </w:p>
  </w:footnote>
  <w:footnote w:type="continuationNotice" w:id="1">
    <w:p w14:paraId="785EA7AF" w14:textId="77777777" w:rsidR="00674EB0" w:rsidRDefault="00674E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1D0E" w14:textId="77777777" w:rsidR="005D264C" w:rsidRDefault="005D26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64F79"/>
    <w:multiLevelType w:val="hybridMultilevel"/>
    <w:tmpl w:val="536E233A"/>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FF49BE"/>
    <w:multiLevelType w:val="hybridMultilevel"/>
    <w:tmpl w:val="F82EA68E"/>
    <w:lvl w:ilvl="0" w:tplc="C0086E6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C30FF9"/>
    <w:multiLevelType w:val="hybridMultilevel"/>
    <w:tmpl w:val="065C7AE4"/>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2D72A3"/>
    <w:multiLevelType w:val="hybridMultilevel"/>
    <w:tmpl w:val="A73AC9A0"/>
    <w:lvl w:ilvl="0" w:tplc="E7C28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3"/>
  </w:num>
  <w:num w:numId="6">
    <w:abstractNumId w:val="22"/>
  </w:num>
  <w:num w:numId="7">
    <w:abstractNumId w:val="29"/>
  </w:num>
  <w:num w:numId="8">
    <w:abstractNumId w:val="14"/>
  </w:num>
  <w:num w:numId="9">
    <w:abstractNumId w:val="12"/>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30"/>
  </w:num>
  <w:num w:numId="17">
    <w:abstractNumId w:val="8"/>
  </w:num>
  <w:num w:numId="18">
    <w:abstractNumId w:val="11"/>
  </w:num>
  <w:num w:numId="19">
    <w:abstractNumId w:val="5"/>
  </w:num>
  <w:num w:numId="20">
    <w:abstractNumId w:val="34"/>
  </w:num>
  <w:num w:numId="21">
    <w:abstractNumId w:val="15"/>
  </w:num>
  <w:num w:numId="22">
    <w:abstractNumId w:val="32"/>
  </w:num>
  <w:num w:numId="23">
    <w:abstractNumId w:val="21"/>
  </w:num>
  <w:num w:numId="24">
    <w:abstractNumId w:val="7"/>
  </w:num>
  <w:num w:numId="25">
    <w:abstractNumId w:val="17"/>
  </w:num>
  <w:num w:numId="26">
    <w:abstractNumId w:val="23"/>
  </w:num>
  <w:num w:numId="27">
    <w:abstractNumId w:val="35"/>
  </w:num>
  <w:num w:numId="28">
    <w:abstractNumId w:val="10"/>
  </w:num>
  <w:num w:numId="29">
    <w:abstractNumId w:val="33"/>
  </w:num>
  <w:num w:numId="30">
    <w:abstractNumId w:val="6"/>
  </w:num>
  <w:num w:numId="31">
    <w:abstractNumId w:val="9"/>
  </w:num>
  <w:num w:numId="32">
    <w:abstractNumId w:val="3"/>
  </w:num>
  <w:num w:numId="33">
    <w:abstractNumId w:val="16"/>
  </w:num>
  <w:num w:numId="34">
    <w:abstractNumId w:val="28"/>
  </w:num>
  <w:num w:numId="35">
    <w:abstractNumId w:val="31"/>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40"/>
    <w:rsid w:val="000006E1"/>
    <w:rsid w:val="00002A37"/>
    <w:rsid w:val="00002B34"/>
    <w:rsid w:val="0000564C"/>
    <w:rsid w:val="00006446"/>
    <w:rsid w:val="00006896"/>
    <w:rsid w:val="00007CDC"/>
    <w:rsid w:val="00011B28"/>
    <w:rsid w:val="00011D14"/>
    <w:rsid w:val="00013964"/>
    <w:rsid w:val="0001491E"/>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0A"/>
    <w:rsid w:val="000855EB"/>
    <w:rsid w:val="00085867"/>
    <w:rsid w:val="00085B52"/>
    <w:rsid w:val="000866F2"/>
    <w:rsid w:val="00086DB5"/>
    <w:rsid w:val="0009009F"/>
    <w:rsid w:val="00091557"/>
    <w:rsid w:val="000924C1"/>
    <w:rsid w:val="000924F0"/>
    <w:rsid w:val="00092905"/>
    <w:rsid w:val="00093474"/>
    <w:rsid w:val="0009510F"/>
    <w:rsid w:val="000968C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1204"/>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1C1"/>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270C"/>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C772F"/>
    <w:rsid w:val="002D071A"/>
    <w:rsid w:val="002D34B2"/>
    <w:rsid w:val="002D48B0"/>
    <w:rsid w:val="002D5B37"/>
    <w:rsid w:val="002D7637"/>
    <w:rsid w:val="002E17F2"/>
    <w:rsid w:val="002E3472"/>
    <w:rsid w:val="002E7CAE"/>
    <w:rsid w:val="002F2771"/>
    <w:rsid w:val="002F2F20"/>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16D90"/>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69A"/>
    <w:rsid w:val="00406AF2"/>
    <w:rsid w:val="00407CD3"/>
    <w:rsid w:val="00410134"/>
    <w:rsid w:val="00410B72"/>
    <w:rsid w:val="00410F18"/>
    <w:rsid w:val="0041192E"/>
    <w:rsid w:val="0041263E"/>
    <w:rsid w:val="00413AAC"/>
    <w:rsid w:val="00413E92"/>
    <w:rsid w:val="00416686"/>
    <w:rsid w:val="00417D73"/>
    <w:rsid w:val="00421105"/>
    <w:rsid w:val="00421F6C"/>
    <w:rsid w:val="00422AA4"/>
    <w:rsid w:val="004242F4"/>
    <w:rsid w:val="00427248"/>
    <w:rsid w:val="004334C5"/>
    <w:rsid w:val="00437447"/>
    <w:rsid w:val="00441A92"/>
    <w:rsid w:val="004431DC"/>
    <w:rsid w:val="00444F56"/>
    <w:rsid w:val="00446488"/>
    <w:rsid w:val="004517AA"/>
    <w:rsid w:val="00451F45"/>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2A13"/>
    <w:rsid w:val="005138F4"/>
    <w:rsid w:val="005153A7"/>
    <w:rsid w:val="00516387"/>
    <w:rsid w:val="005219CF"/>
    <w:rsid w:val="00523EF8"/>
    <w:rsid w:val="005262EB"/>
    <w:rsid w:val="00526602"/>
    <w:rsid w:val="00531ECD"/>
    <w:rsid w:val="00534B59"/>
    <w:rsid w:val="00536759"/>
    <w:rsid w:val="00537C62"/>
    <w:rsid w:val="005413F3"/>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D264C"/>
    <w:rsid w:val="005E385F"/>
    <w:rsid w:val="005E5B81"/>
    <w:rsid w:val="005F0156"/>
    <w:rsid w:val="005F2CB1"/>
    <w:rsid w:val="005F3025"/>
    <w:rsid w:val="005F3E7C"/>
    <w:rsid w:val="005F567C"/>
    <w:rsid w:val="005F618C"/>
    <w:rsid w:val="005F70BD"/>
    <w:rsid w:val="005F7F6A"/>
    <w:rsid w:val="00601160"/>
    <w:rsid w:val="0060283C"/>
    <w:rsid w:val="00604F14"/>
    <w:rsid w:val="00611B83"/>
    <w:rsid w:val="00613257"/>
    <w:rsid w:val="006135E9"/>
    <w:rsid w:val="0061623B"/>
    <w:rsid w:val="0061683F"/>
    <w:rsid w:val="00620A71"/>
    <w:rsid w:val="00620D80"/>
    <w:rsid w:val="00620EFC"/>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1F26"/>
    <w:rsid w:val="006627A2"/>
    <w:rsid w:val="006634E6"/>
    <w:rsid w:val="006655EE"/>
    <w:rsid w:val="00667EE7"/>
    <w:rsid w:val="00670922"/>
    <w:rsid w:val="00670BE1"/>
    <w:rsid w:val="00671CC6"/>
    <w:rsid w:val="0067218F"/>
    <w:rsid w:val="006741F2"/>
    <w:rsid w:val="00674CC3"/>
    <w:rsid w:val="00674CD7"/>
    <w:rsid w:val="00674EB0"/>
    <w:rsid w:val="00675C72"/>
    <w:rsid w:val="006771F9"/>
    <w:rsid w:val="006776D7"/>
    <w:rsid w:val="00681003"/>
    <w:rsid w:val="006817C9"/>
    <w:rsid w:val="00683ECE"/>
    <w:rsid w:val="00695FC2"/>
    <w:rsid w:val="00696949"/>
    <w:rsid w:val="00697052"/>
    <w:rsid w:val="006A1A77"/>
    <w:rsid w:val="006A46FB"/>
    <w:rsid w:val="006A4B08"/>
    <w:rsid w:val="006A5E28"/>
    <w:rsid w:val="006A697B"/>
    <w:rsid w:val="006A7AFF"/>
    <w:rsid w:val="006B1816"/>
    <w:rsid w:val="006B2099"/>
    <w:rsid w:val="006B50CF"/>
    <w:rsid w:val="006C03B8"/>
    <w:rsid w:val="006C5EC9"/>
    <w:rsid w:val="006C6059"/>
    <w:rsid w:val="006C7522"/>
    <w:rsid w:val="006D1E10"/>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85EAA"/>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1F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5A73"/>
    <w:rsid w:val="008376AC"/>
    <w:rsid w:val="00842E58"/>
    <w:rsid w:val="008430B8"/>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0187"/>
    <w:rsid w:val="00890E02"/>
    <w:rsid w:val="008941E3"/>
    <w:rsid w:val="00894A88"/>
    <w:rsid w:val="00895386"/>
    <w:rsid w:val="008A21FF"/>
    <w:rsid w:val="008A29B2"/>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E4D78"/>
    <w:rsid w:val="008F1EAB"/>
    <w:rsid w:val="008F33DC"/>
    <w:rsid w:val="008F477F"/>
    <w:rsid w:val="00902350"/>
    <w:rsid w:val="0090336B"/>
    <w:rsid w:val="009053AA"/>
    <w:rsid w:val="00906939"/>
    <w:rsid w:val="009102E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2488"/>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C6D79"/>
    <w:rsid w:val="009D0DDE"/>
    <w:rsid w:val="009D2E5C"/>
    <w:rsid w:val="009D4FF0"/>
    <w:rsid w:val="009D703C"/>
    <w:rsid w:val="009D718F"/>
    <w:rsid w:val="009E068F"/>
    <w:rsid w:val="009E14E0"/>
    <w:rsid w:val="009E2C37"/>
    <w:rsid w:val="009E35DB"/>
    <w:rsid w:val="009E3CFF"/>
    <w:rsid w:val="009E47A3"/>
    <w:rsid w:val="009F08F3"/>
    <w:rsid w:val="009F344F"/>
    <w:rsid w:val="009F35DE"/>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3A5"/>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A79F4"/>
    <w:rsid w:val="00BB2A25"/>
    <w:rsid w:val="00BB44ED"/>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5011"/>
    <w:rsid w:val="00BE6963"/>
    <w:rsid w:val="00BE7406"/>
    <w:rsid w:val="00BE7603"/>
    <w:rsid w:val="00BF0CB9"/>
    <w:rsid w:val="00BF3279"/>
    <w:rsid w:val="00BF74C7"/>
    <w:rsid w:val="00C0157E"/>
    <w:rsid w:val="00C015F1"/>
    <w:rsid w:val="00C01613"/>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5E39"/>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178"/>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29BD"/>
    <w:rsid w:val="00D8327F"/>
    <w:rsid w:val="00D86CA3"/>
    <w:rsid w:val="00D871CE"/>
    <w:rsid w:val="00D87AA4"/>
    <w:rsid w:val="00D915BB"/>
    <w:rsid w:val="00D9196D"/>
    <w:rsid w:val="00D92982"/>
    <w:rsid w:val="00D94960"/>
    <w:rsid w:val="00D964AC"/>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23E2"/>
    <w:rsid w:val="00DF37A0"/>
    <w:rsid w:val="00E03B55"/>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2D6"/>
    <w:rsid w:val="00E758EC"/>
    <w:rsid w:val="00E8034E"/>
    <w:rsid w:val="00E8234C"/>
    <w:rsid w:val="00E83AA9"/>
    <w:rsid w:val="00E8453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161"/>
    <w:rsid w:val="00EF35C5"/>
    <w:rsid w:val="00EF54B7"/>
    <w:rsid w:val="00EF5787"/>
    <w:rsid w:val="00EF60D0"/>
    <w:rsid w:val="00F0140F"/>
    <w:rsid w:val="00F0528D"/>
    <w:rsid w:val="00F064AA"/>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62ED"/>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DF2"/>
    <w:rsid w:val="00F90F8D"/>
    <w:rsid w:val="00F92782"/>
    <w:rsid w:val="00F93AA9"/>
    <w:rsid w:val="00F94B35"/>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1C2"/>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068210"/>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R4_bullets,列表段落1,—ño’i—Ž,¥¡¡¡¡ì¬º¥¹¥È¶ÎÂä,ÁÐ³ö¶ÎÂä,¥ê¥¹¥È¶ÎÂä,1st level - Bullet List Paragraph,Lettre d'introduction,Paragrafo elenco,Normal bullet 2,列表段落11,リスト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Lista1 字符,?? ?? 字符,????? 字符,????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aff6">
    <w:name w:val="Normal (Web)"/>
    <w:basedOn w:val="a1"/>
    <w:rsid w:val="007C6EF4"/>
    <w:rPr>
      <w:sz w:val="24"/>
      <w:szCs w:val="24"/>
    </w:rPr>
  </w:style>
  <w:style w:type="character" w:customStyle="1" w:styleId="13">
    <w:name w:val="未处理的提及1"/>
    <w:basedOn w:val="a2"/>
    <w:uiPriority w:val="99"/>
    <w:semiHidden/>
    <w:unhideWhenUsed/>
    <w:rsid w:val="00D96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1-e/Docs//R2-2007366.zip" TargetMode="External"/><Relationship Id="rId18" Type="http://schemas.openxmlformats.org/officeDocument/2006/relationships/hyperlink" Target="mailto:noam.cayron@sequan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2_RL2//TSGR2_111-e/Docs//R2-2006910.zip" TargetMode="External"/><Relationship Id="rId17"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Chenli5g@viv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1-e/Docs//R2-20069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71c5aaf6-e6ce-465b-b873-5148d2a4c105"/>
    <ds:schemaRef ds:uri="http://schemas.openxmlformats.org/package/2006/metadata/core-properties"/>
    <ds:schemaRef ds:uri="http://purl.org/dc/terms/"/>
    <ds:schemaRef ds:uri="55ae6c15-9962-46ae-a768-8deca3649a65"/>
    <ds:schemaRef ds:uri="http://schemas.microsoft.com/office/2006/documentManagement/types"/>
    <ds:schemaRef ds:uri="http://purl.org/dc/elements/1.1/"/>
    <ds:schemaRef ds:uri="http://schemas.microsoft.com/office/2006/metadata/properties"/>
    <ds:schemaRef ds:uri="http://schemas.microsoft.com/office/infopath/2007/PartnerControls"/>
    <ds:schemaRef ds:uri="28d22441-8343-43f8-ac6d-b59b0fa8fca6"/>
    <ds:schemaRef ds:uri="http://www.w3.org/XML/1998/namespace"/>
    <ds:schemaRef ds:uri="http://purl.org/dc/dcmitype/"/>
  </ds:schemaRefs>
</ds:datastoreItem>
</file>

<file path=customXml/itemProps3.xml><?xml version="1.0" encoding="utf-8"?>
<ds:datastoreItem xmlns:ds="http://schemas.openxmlformats.org/officeDocument/2006/customXml" ds:itemID="{AF5E7A9A-18B1-46DB-9AA4-3FEBC6006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A2B47-AFEF-411F-AAE0-D1F572899BAE}">
  <ds:schemaRefs>
    <ds:schemaRef ds:uri="Microsoft.SharePoint.Taxonomy.ContentTypeSync"/>
  </ds:schemaRefs>
</ds:datastoreItem>
</file>

<file path=customXml/itemProps5.xml><?xml version="1.0" encoding="utf-8"?>
<ds:datastoreItem xmlns:ds="http://schemas.openxmlformats.org/officeDocument/2006/customXml" ds:itemID="{7F4D5A0E-988D-4D92-9028-DC5251F2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7200</Words>
  <Characters>38224</Characters>
  <Application>Microsoft Office Word</Application>
  <DocSecurity>0</DocSecurity>
  <Lines>318</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45334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Tuomas Tirronen</dc:creator>
  <cp:keywords>3GPP; Ericsson; TDoc, CTPClassification=CTP_NT</cp:keywords>
  <cp:lastModifiedBy>张向东 (Xiangdong Zhang)</cp:lastModifiedBy>
  <cp:revision>9</cp:revision>
  <cp:lastPrinted>2008-01-31T07:09:00Z</cp:lastPrinted>
  <dcterms:created xsi:type="dcterms:W3CDTF">2020-08-24T09:40:00Z</dcterms:created>
  <dcterms:modified xsi:type="dcterms:W3CDTF">2020-08-24T09:44:00Z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1597634830</vt:lpwstr>
  </property>
  <property fmtid="{D5CDD505-2E9C-101B-9397-08002B2CF9AE}" pid="8" name="NSCPROP_SA">
    <vt:lpwstr>C:\Users\jack.jang\Downloads\draftR2-2008189 - Summary of [AT111e][108][REDCAP] Scope and skeleton update_v10-Huawei.docx</vt:lpwstr>
  </property>
  <property fmtid="{D5CDD505-2E9C-101B-9397-08002B2CF9AE}" pid="9" name="TitusGUID">
    <vt:lpwstr>98504f62-d839-4e28-9dc9-ec8503b7b0f4</vt:lpwstr>
  </property>
  <property fmtid="{D5CDD505-2E9C-101B-9397-08002B2CF9AE}" pid="10" name="CTP_TimeStamp">
    <vt:lpwstr>2020-08-24 03:11:39Z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