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6511E37F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C55D8F">
        <w:rPr>
          <w:bCs/>
          <w:noProof w:val="0"/>
          <w:sz w:val="24"/>
          <w:szCs w:val="24"/>
        </w:rPr>
        <w:t>1</w:t>
      </w:r>
      <w:r w:rsidR="0036459E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B350B3">
        <w:rPr>
          <w:bCs/>
          <w:noProof w:val="0"/>
          <w:sz w:val="24"/>
          <w:szCs w:val="24"/>
        </w:rPr>
        <w:t>08184</w:t>
      </w:r>
    </w:p>
    <w:p w14:paraId="11776FA6" w14:textId="0E03BA6C" w:rsidR="00A209D6" w:rsidRPr="00465587" w:rsidRDefault="00C55D8F" w:rsidP="00C55D8F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C55D8F">
        <w:rPr>
          <w:rFonts w:eastAsia="SimSun"/>
          <w:bCs/>
          <w:sz w:val="24"/>
          <w:szCs w:val="24"/>
          <w:lang w:eastAsia="zh-CN"/>
        </w:rPr>
        <w:t>Online, August 17th - 28th</w:t>
      </w:r>
      <w:r>
        <w:rPr>
          <w:rFonts w:eastAsia="SimSun"/>
          <w:bCs/>
          <w:sz w:val="24"/>
          <w:szCs w:val="24"/>
          <w:lang w:eastAsia="zh-CN"/>
        </w:rPr>
        <w:tab/>
      </w:r>
      <w:r w:rsidR="00F036E9">
        <w:rPr>
          <w:rFonts w:eastAsia="SimSun"/>
          <w:bCs/>
          <w:i/>
          <w:noProof w:val="0"/>
          <w:sz w:val="24"/>
          <w:szCs w:val="24"/>
          <w:lang w:eastAsia="zh-CN"/>
        </w:rPr>
        <w:t>R2-</w:t>
      </w:r>
      <w:r w:rsidR="009928A9">
        <w:rPr>
          <w:rFonts w:eastAsia="SimSun"/>
          <w:bCs/>
          <w:i/>
          <w:noProof w:val="0"/>
          <w:sz w:val="24"/>
          <w:szCs w:val="24"/>
          <w:lang w:eastAsia="zh-CN"/>
        </w:rPr>
        <w:t>20</w:t>
      </w:r>
      <w:r w:rsidR="00F036E9">
        <w:rPr>
          <w:rFonts w:eastAsia="SimSun"/>
          <w:bCs/>
          <w:i/>
          <w:noProof w:val="0"/>
          <w:sz w:val="24"/>
          <w:szCs w:val="24"/>
          <w:lang w:eastAsia="zh-CN"/>
        </w:rPr>
        <w:t>xxxxx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BDB4285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92450">
        <w:rPr>
          <w:rFonts w:cs="Arial"/>
          <w:b/>
          <w:bCs/>
          <w:sz w:val="24"/>
        </w:rPr>
        <w:t>6.12</w:t>
      </w:r>
    </w:p>
    <w:p w14:paraId="73188B46" w14:textId="765211E3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</w:p>
    <w:p w14:paraId="0FA3EF00" w14:textId="5C035C4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E542F8" w:rsidRPr="00E542F8">
        <w:rPr>
          <w:rFonts w:ascii="Arial" w:hAnsi="Arial" w:cs="Arial"/>
          <w:b/>
          <w:bCs/>
          <w:sz w:val="24"/>
        </w:rPr>
        <w:t>Summary of</w:t>
      </w:r>
      <w:r w:rsidR="00B104CD">
        <w:rPr>
          <w:rFonts w:ascii="Arial" w:hAnsi="Arial" w:cs="Arial"/>
          <w:b/>
          <w:bCs/>
          <w:sz w:val="24"/>
        </w:rPr>
        <w:t xml:space="preserve"> </w:t>
      </w:r>
      <w:r w:rsidR="00B104CD">
        <w:rPr>
          <w:rFonts w:ascii="Arial" w:hAnsi="Arial" w:cs="Arial"/>
          <w:b/>
          <w:bCs/>
          <w:sz w:val="24"/>
          <w:lang w:val="en-US"/>
        </w:rPr>
        <w:t>[</w:t>
      </w:r>
      <w:r w:rsidR="00B104CD" w:rsidRPr="00B104CD">
        <w:rPr>
          <w:rFonts w:ascii="Arial" w:hAnsi="Arial" w:cs="Arial"/>
          <w:b/>
          <w:bCs/>
          <w:sz w:val="24"/>
        </w:rPr>
        <w:t>AT111][</w:t>
      </w:r>
      <w:proofErr w:type="gramStart"/>
      <w:r w:rsidR="00B104CD" w:rsidRPr="00B104CD">
        <w:rPr>
          <w:rFonts w:ascii="Arial" w:hAnsi="Arial" w:cs="Arial"/>
          <w:b/>
          <w:bCs/>
          <w:sz w:val="24"/>
        </w:rPr>
        <w:t>104][</w:t>
      </w:r>
      <w:proofErr w:type="gramEnd"/>
      <w:r w:rsidR="00B104CD" w:rsidRPr="00B104CD">
        <w:rPr>
          <w:rFonts w:ascii="Arial" w:hAnsi="Arial" w:cs="Arial"/>
          <w:b/>
          <w:bCs/>
          <w:sz w:val="24"/>
        </w:rPr>
        <w:t xml:space="preserve">PRN] Stage 3 Corrections </w:t>
      </w:r>
    </w:p>
    <w:p w14:paraId="1F147C23" w14:textId="273E5B89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542F8" w:rsidRPr="00E542F8">
        <w:rPr>
          <w:rFonts w:ascii="Arial" w:hAnsi="Arial" w:cs="Arial"/>
          <w:b/>
          <w:bCs/>
          <w:sz w:val="24"/>
        </w:rPr>
        <w:t>NG_RAN_PRN-Core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E542F8">
        <w:rPr>
          <w:rFonts w:ascii="Arial" w:hAnsi="Arial" w:cs="Arial"/>
          <w:b/>
          <w:bCs/>
          <w:sz w:val="24"/>
        </w:rPr>
        <w:t>16</w:t>
      </w:r>
    </w:p>
    <w:p w14:paraId="6FEB19D6" w14:textId="678C8F7D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7C8C8DC7" w14:textId="11913C5A" w:rsidR="00B104CD" w:rsidRDefault="00B104CD" w:rsidP="00A209D6">
      <w:r>
        <w:t xml:space="preserve">This document is the </w:t>
      </w:r>
      <w:r w:rsidR="00E542F8">
        <w:t>summary of</w:t>
      </w:r>
      <w:r>
        <w:t xml:space="preserve"> the following email discussion</w:t>
      </w:r>
    </w:p>
    <w:p w14:paraId="2A163405" w14:textId="77777777" w:rsidR="005B489A" w:rsidRDefault="005B489A" w:rsidP="005B489A">
      <w:pPr>
        <w:pStyle w:val="NormalWeb"/>
      </w:pPr>
      <w:r>
        <w:rPr>
          <w:rStyle w:val="Strong"/>
          <w:rFonts w:ascii="Wingdings" w:hAnsi="Wingdings"/>
        </w:rPr>
        <w:t xml:space="preserve">* </w:t>
      </w:r>
      <w:r>
        <w:rPr>
          <w:rStyle w:val="Strong"/>
        </w:rPr>
        <w:t>[AT111e][</w:t>
      </w:r>
      <w:proofErr w:type="gramStart"/>
      <w:r>
        <w:rPr>
          <w:rStyle w:val="Strong"/>
        </w:rPr>
        <w:t>104][</w:t>
      </w:r>
      <w:proofErr w:type="gramEnd"/>
      <w:r>
        <w:rPr>
          <w:rStyle w:val="Strong"/>
        </w:rPr>
        <w:t>PRN] Stage 3 Corrections (Nokia)</w:t>
      </w:r>
    </w:p>
    <w:p w14:paraId="30D66D79" w14:textId="372FD3A7" w:rsidR="005B489A" w:rsidRDefault="005B489A" w:rsidP="005B489A">
      <w:pPr>
        <w:pStyle w:val="NormalWeb"/>
        <w:ind w:left="1620"/>
      </w:pPr>
      <w:r>
        <w:t xml:space="preserve">Scope: Discuss the CRs in </w:t>
      </w:r>
      <w:r w:rsidRPr="005B489A">
        <w:t>R2-2006634</w:t>
      </w:r>
      <w:r>
        <w:t xml:space="preserve">, </w:t>
      </w:r>
      <w:r w:rsidRPr="005B489A">
        <w:t>R2-2006852</w:t>
      </w:r>
      <w:r>
        <w:t xml:space="preserve">, </w:t>
      </w:r>
      <w:r w:rsidRPr="005B489A">
        <w:t>R2-2007841</w:t>
      </w:r>
      <w:r>
        <w:t xml:space="preserve">, </w:t>
      </w:r>
      <w:r w:rsidRPr="005B489A">
        <w:t>R2-2008114</w:t>
      </w:r>
      <w:r>
        <w:t xml:space="preserve">, </w:t>
      </w:r>
      <w:r w:rsidRPr="005B489A">
        <w:t>R2-2006633</w:t>
      </w:r>
      <w:r>
        <w:t xml:space="preserve">, </w:t>
      </w:r>
      <w:r w:rsidRPr="005B489A">
        <w:t>R2-2007842</w:t>
      </w:r>
      <w:r>
        <w:t xml:space="preserve">, </w:t>
      </w:r>
      <w:r w:rsidRPr="005B489A">
        <w:t>R2-2006853</w:t>
      </w:r>
      <w:r>
        <w:t xml:space="preserve">, </w:t>
      </w:r>
      <w:r w:rsidRPr="005B489A">
        <w:t>R2-2007411</w:t>
      </w:r>
      <w:r>
        <w:t xml:space="preserve"> and </w:t>
      </w:r>
      <w:r w:rsidRPr="005B489A">
        <w:t>R2-2008016</w:t>
      </w:r>
    </w:p>
    <w:p w14:paraId="2D3283A4" w14:textId="77777777" w:rsidR="005B489A" w:rsidRDefault="005B489A" w:rsidP="005B489A">
      <w:pPr>
        <w:pStyle w:val="NormalWeb"/>
        <w:ind w:left="1620"/>
      </w:pPr>
      <w:r>
        <w:t>Initial intended outcome: summary of the offline discussion with e.g.:</w:t>
      </w:r>
    </w:p>
    <w:p w14:paraId="05F0E567" w14:textId="77777777" w:rsidR="005B489A" w:rsidRDefault="005B489A" w:rsidP="005B489A">
      <w:pPr>
        <w:pStyle w:val="NormalWeb"/>
        <w:ind w:left="1980"/>
      </w:pPr>
      <w:proofErr w:type="gramStart"/>
      <w:r>
        <w:rPr>
          <w:rFonts w:ascii="Wingdings" w:hAnsi="Wingdings"/>
        </w:rPr>
        <w:t>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List</w:t>
      </w:r>
      <w:proofErr w:type="gramEnd"/>
      <w:r>
        <w:t xml:space="preserve"> of CRs that can be agreed as is</w:t>
      </w:r>
    </w:p>
    <w:p w14:paraId="059D4416" w14:textId="77777777" w:rsidR="005B489A" w:rsidRDefault="005B489A" w:rsidP="005B489A">
      <w:pPr>
        <w:pStyle w:val="NormalWeb"/>
        <w:ind w:left="1980"/>
      </w:pPr>
      <w:proofErr w:type="gramStart"/>
      <w:r>
        <w:rPr>
          <w:rFonts w:ascii="Wingdings" w:hAnsi="Wingdings"/>
        </w:rPr>
        <w:t>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List</w:t>
      </w:r>
      <w:proofErr w:type="gramEnd"/>
      <w:r>
        <w:t xml:space="preserve"> of CRs that can be agreed with some changes (with an indication of the needed changes)</w:t>
      </w:r>
    </w:p>
    <w:p w14:paraId="7D49C526" w14:textId="77777777" w:rsidR="005B489A" w:rsidRDefault="005B489A" w:rsidP="005B489A">
      <w:pPr>
        <w:pStyle w:val="NormalWeb"/>
        <w:ind w:left="1980"/>
      </w:pPr>
      <w:proofErr w:type="gramStart"/>
      <w:r>
        <w:rPr>
          <w:rFonts w:ascii="Wingdings" w:hAnsi="Wingdings"/>
        </w:rPr>
        <w:t>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List</w:t>
      </w:r>
      <w:proofErr w:type="gramEnd"/>
      <w:r>
        <w:t xml:space="preserve"> of CRs that require online discussion</w:t>
      </w:r>
    </w:p>
    <w:p w14:paraId="121D35BF" w14:textId="77777777" w:rsidR="005B489A" w:rsidRDefault="005B489A" w:rsidP="005B489A">
      <w:pPr>
        <w:pStyle w:val="NormalWeb"/>
        <w:ind w:left="1980"/>
      </w:pPr>
      <w:proofErr w:type="gramStart"/>
      <w:r>
        <w:rPr>
          <w:rFonts w:ascii="Wingdings" w:hAnsi="Wingdings"/>
        </w:rPr>
        <w:t>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List</w:t>
      </w:r>
      <w:proofErr w:type="gramEnd"/>
      <w:r>
        <w:t xml:space="preserve"> of CRs that should not be pursued</w:t>
      </w:r>
    </w:p>
    <w:p w14:paraId="05A3AC71" w14:textId="77777777" w:rsidR="005B489A" w:rsidRPr="005B489A" w:rsidRDefault="005B489A" w:rsidP="005B489A">
      <w:pPr>
        <w:pStyle w:val="NormalWeb"/>
        <w:ind w:left="1620"/>
        <w:rPr>
          <w:color w:val="FF0000"/>
        </w:rPr>
      </w:pPr>
      <w:r w:rsidRPr="005B489A">
        <w:rPr>
          <w:color w:val="FF0000"/>
        </w:rPr>
        <w:t>Initial deadline (for companies' feedback): Wednesday 2020-08-19 07:00 UTC</w:t>
      </w:r>
    </w:p>
    <w:p w14:paraId="731B2C89" w14:textId="77777777" w:rsidR="005B489A" w:rsidRDefault="005B489A" w:rsidP="005B489A">
      <w:pPr>
        <w:pStyle w:val="NormalWeb"/>
        <w:ind w:left="1620"/>
      </w:pPr>
      <w:r>
        <w:t xml:space="preserve">Initial deadline (for rapporteur's summary in </w:t>
      </w:r>
      <w:r>
        <w:rPr>
          <w:shd w:val="clear" w:color="auto" w:fill="FFFF00"/>
        </w:rPr>
        <w:t>R2-2008184</w:t>
      </w:r>
      <w:r>
        <w:t>):  Wednesday 2020-08-19 09:00 UTC</w:t>
      </w:r>
    </w:p>
    <w:p w14:paraId="74887A87" w14:textId="77777777" w:rsidR="005B489A" w:rsidRDefault="005B489A" w:rsidP="005B489A">
      <w:pPr>
        <w:pStyle w:val="NormalWeb"/>
        <w:ind w:left="1620"/>
      </w:pPr>
      <w:r>
        <w:rPr>
          <w:u w:val="single"/>
        </w:rPr>
        <w:t xml:space="preserve">CRs listed as "can be agreed as is" in </w:t>
      </w:r>
      <w:r>
        <w:rPr>
          <w:u w:val="single"/>
          <w:shd w:val="clear" w:color="auto" w:fill="FFFF00"/>
        </w:rPr>
        <w:t>R2-2008184</w:t>
      </w:r>
      <w:r>
        <w:rPr>
          <w:u w:val="single"/>
        </w:rPr>
        <w:t xml:space="preserve"> and not challenged until Wednesday 2020-08-19 13:00 UTC will be declared as agreed by the session chair. For the other ones, the discussion will</w:t>
      </w:r>
      <w:bookmarkStart w:id="0" w:name="_GoBack"/>
      <w:bookmarkEnd w:id="0"/>
      <w:r>
        <w:rPr>
          <w:u w:val="single"/>
        </w:rPr>
        <w:t xml:space="preserve"> continue online.</w:t>
      </w:r>
    </w:p>
    <w:p w14:paraId="6AEEAAD7" w14:textId="77777777" w:rsidR="00ED0302" w:rsidRDefault="00ED0302" w:rsidP="00A209D6">
      <w:pPr>
        <w:pStyle w:val="Heading1"/>
      </w:pPr>
      <w:r>
        <w:t>2</w:t>
      </w:r>
      <w:r>
        <w:tab/>
        <w:t>Discussion</w:t>
      </w:r>
    </w:p>
    <w:p w14:paraId="499B0945" w14:textId="2B07108F" w:rsidR="00B104CD" w:rsidRDefault="00A209D6" w:rsidP="00ED0302">
      <w:pPr>
        <w:pStyle w:val="Heading2"/>
      </w:pPr>
      <w:r w:rsidRPr="006E13D1">
        <w:t>2</w:t>
      </w:r>
      <w:r w:rsidR="00ED0302">
        <w:t>.1</w:t>
      </w:r>
      <w:r w:rsidRPr="006E13D1">
        <w:tab/>
      </w:r>
      <w:r w:rsidR="00B104CD" w:rsidRPr="00B104CD">
        <w:t>38.304 corrections</w:t>
      </w:r>
    </w:p>
    <w:p w14:paraId="3B620921" w14:textId="7D08A040" w:rsidR="00B104CD" w:rsidRPr="00E7513B" w:rsidRDefault="00E7513B" w:rsidP="00ED0302">
      <w:pPr>
        <w:pStyle w:val="Heading3"/>
        <w:rPr>
          <w:lang w:val="en-US"/>
        </w:rPr>
      </w:pPr>
      <w:r>
        <w:rPr>
          <w:lang w:val="en-US"/>
        </w:rPr>
        <w:t>2.1</w:t>
      </w:r>
      <w:r w:rsidR="00ED0302">
        <w:rPr>
          <w:lang w:val="en-US"/>
        </w:rPr>
        <w:t>.1</w:t>
      </w:r>
      <w:r>
        <w:rPr>
          <w:lang w:val="en-US"/>
        </w:rPr>
        <w:tab/>
      </w:r>
      <w:r w:rsidR="00ED0302">
        <w:rPr>
          <w:lang w:val="en-US"/>
        </w:rPr>
        <w:tab/>
      </w:r>
      <w:hyperlink r:id="rId12" w:history="1">
        <w:r w:rsidR="00B104CD" w:rsidRPr="005B489A">
          <w:rPr>
            <w:rStyle w:val="Hyperlink"/>
            <w:lang w:val="en-US"/>
          </w:rPr>
          <w:t>R2-2006634</w:t>
        </w:r>
      </w:hyperlink>
      <w:r w:rsidR="00B104CD" w:rsidRPr="00B104CD">
        <w:rPr>
          <w:lang w:val="en-US"/>
        </w:rPr>
        <w:t xml:space="preserve"> Correction on Naming of the List of Forbidden Tracking Areas</w:t>
      </w:r>
      <w:r w:rsidR="00B104CD" w:rsidRPr="00E7513B">
        <w:rPr>
          <w:lang w:val="en-US"/>
        </w:rPr>
        <w:t xml:space="preserve"> (</w:t>
      </w:r>
      <w:r w:rsidR="00B104CD" w:rsidRPr="00B104CD">
        <w:rPr>
          <w:lang w:val="en-US"/>
        </w:rPr>
        <w:t>CATT</w:t>
      </w:r>
      <w:r w:rsidR="00B104CD" w:rsidRPr="00E7513B">
        <w:rPr>
          <w:lang w:val="en-US"/>
        </w:rPr>
        <w:t>)</w:t>
      </w:r>
    </w:p>
    <w:p w14:paraId="35ED1339" w14:textId="075EBDFB" w:rsidR="00B104CD" w:rsidRPr="00B104CD" w:rsidRDefault="00E7513B" w:rsidP="00B104CD">
      <w:pPr>
        <w:rPr>
          <w:lang w:val="en-US"/>
        </w:rPr>
      </w:pPr>
      <w:r>
        <w:rPr>
          <w:b/>
          <w:color w:val="000000"/>
        </w:rPr>
        <w:t>Q</w:t>
      </w:r>
      <w:r w:rsidR="00ED0302">
        <w:rPr>
          <w:b/>
          <w:color w:val="000000"/>
        </w:rPr>
        <w:t>1</w:t>
      </w:r>
      <w:r>
        <w:rPr>
          <w:b/>
          <w:color w:val="000000"/>
        </w:rPr>
        <w:t>.</w:t>
      </w:r>
      <w:r w:rsidR="00ED0302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Pr="00370485">
        <w:rPr>
          <w:b/>
          <w:color w:val="000000"/>
        </w:rPr>
        <w:t>Companies are invited to provide their views</w:t>
      </w:r>
      <w:r>
        <w:rPr>
          <w:b/>
          <w:color w:val="000000"/>
        </w:rPr>
        <w:t xml:space="preserve"> (including revision proposals) on this CR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56"/>
      </w:tblGrid>
      <w:tr w:rsidR="00E7513B" w:rsidRPr="00E7513B" w14:paraId="528352A3" w14:textId="77777777" w:rsidTr="00E7513B">
        <w:tc>
          <w:tcPr>
            <w:tcW w:w="1075" w:type="dxa"/>
            <w:vAlign w:val="center"/>
          </w:tcPr>
          <w:p w14:paraId="347F465D" w14:textId="5108F10F" w:rsidR="00E7513B" w:rsidRPr="00E7513B" w:rsidRDefault="00E7513B" w:rsidP="00E7513B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56" w:type="dxa"/>
            <w:vAlign w:val="center"/>
          </w:tcPr>
          <w:p w14:paraId="11BB1E3A" w14:textId="3675587F" w:rsidR="00E7513B" w:rsidRPr="00E7513B" w:rsidRDefault="00E7513B" w:rsidP="00E7513B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Comment</w:t>
            </w:r>
          </w:p>
        </w:tc>
      </w:tr>
      <w:tr w:rsidR="00E7513B" w14:paraId="6A90E63B" w14:textId="77777777" w:rsidTr="00E7513B">
        <w:tc>
          <w:tcPr>
            <w:tcW w:w="1075" w:type="dxa"/>
            <w:vAlign w:val="center"/>
          </w:tcPr>
          <w:p w14:paraId="13062091" w14:textId="77777777" w:rsidR="00E7513B" w:rsidRDefault="00E7513B" w:rsidP="00E7513B">
            <w:pPr>
              <w:spacing w:after="0"/>
              <w:rPr>
                <w:lang w:val="en-US"/>
              </w:rPr>
            </w:pPr>
          </w:p>
        </w:tc>
        <w:tc>
          <w:tcPr>
            <w:tcW w:w="8556" w:type="dxa"/>
            <w:vAlign w:val="center"/>
          </w:tcPr>
          <w:p w14:paraId="6D1C1CFC" w14:textId="77777777" w:rsidR="00E7513B" w:rsidRDefault="00E7513B" w:rsidP="00E7513B">
            <w:pPr>
              <w:spacing w:after="0"/>
              <w:rPr>
                <w:lang w:val="en-US"/>
              </w:rPr>
            </w:pPr>
          </w:p>
        </w:tc>
      </w:tr>
    </w:tbl>
    <w:p w14:paraId="53654E1C" w14:textId="77777777" w:rsidR="00E7513B" w:rsidRDefault="00E7513B" w:rsidP="00B104CD">
      <w:pPr>
        <w:rPr>
          <w:lang w:val="en-US"/>
        </w:rPr>
      </w:pPr>
    </w:p>
    <w:p w14:paraId="7C81922E" w14:textId="241B80A5" w:rsidR="00ED0302" w:rsidRPr="00E7513B" w:rsidRDefault="00E7513B" w:rsidP="00ED0302">
      <w:pPr>
        <w:pStyle w:val="Heading3"/>
        <w:rPr>
          <w:lang w:val="en-US"/>
        </w:rPr>
      </w:pPr>
      <w:r>
        <w:rPr>
          <w:lang w:val="en-US"/>
        </w:rPr>
        <w:t>2.</w:t>
      </w:r>
      <w:r w:rsidR="00ED0302">
        <w:rPr>
          <w:lang w:val="en-US"/>
        </w:rPr>
        <w:t>1.2</w:t>
      </w:r>
      <w:r>
        <w:rPr>
          <w:lang w:val="en-US"/>
        </w:rPr>
        <w:tab/>
      </w:r>
      <w:hyperlink r:id="rId13" w:history="1">
        <w:r w:rsidRPr="005B489A">
          <w:rPr>
            <w:rStyle w:val="Hyperlink"/>
            <w:lang w:val="en-US"/>
          </w:rPr>
          <w:t>R</w:t>
        </w:r>
        <w:r w:rsidR="00B104CD" w:rsidRPr="005B489A">
          <w:rPr>
            <w:rStyle w:val="Hyperlink"/>
            <w:lang w:val="en-US"/>
          </w:rPr>
          <w:t>2-2006852</w:t>
        </w:r>
      </w:hyperlink>
      <w:r w:rsidR="00B104CD" w:rsidRPr="00B104CD">
        <w:rPr>
          <w:lang w:val="en-US"/>
        </w:rPr>
        <w:t xml:space="preserve"> Cell selection and reselection corrections for NPNs</w:t>
      </w:r>
      <w:r w:rsidR="00B104CD" w:rsidRPr="00E7513B">
        <w:rPr>
          <w:lang w:val="en-US"/>
        </w:rPr>
        <w:t xml:space="preserve"> (</w:t>
      </w:r>
      <w:r w:rsidR="00B104CD" w:rsidRPr="00B104CD">
        <w:rPr>
          <w:lang w:val="en-US"/>
        </w:rPr>
        <w:t>Nokia, Nokia Shanghai Bell</w:t>
      </w:r>
      <w:r w:rsidR="00B104CD" w:rsidRPr="00E7513B">
        <w:rPr>
          <w:lang w:val="en-US"/>
        </w:rPr>
        <w:t>)</w:t>
      </w:r>
      <w:r w:rsidRPr="00E7513B">
        <w:rPr>
          <w:lang w:val="en-US"/>
        </w:rPr>
        <w:t xml:space="preserve"> </w:t>
      </w:r>
    </w:p>
    <w:p w14:paraId="782E7537" w14:textId="36545E32" w:rsidR="00E7513B" w:rsidRPr="00B104CD" w:rsidRDefault="00E7513B" w:rsidP="00E7513B">
      <w:pPr>
        <w:rPr>
          <w:lang w:val="en-US"/>
        </w:rPr>
      </w:pPr>
      <w:r>
        <w:rPr>
          <w:b/>
          <w:color w:val="000000"/>
        </w:rPr>
        <w:t>Q</w:t>
      </w:r>
      <w:r w:rsidR="00ED0302">
        <w:rPr>
          <w:b/>
          <w:color w:val="000000"/>
        </w:rPr>
        <w:t>1</w:t>
      </w:r>
      <w:r>
        <w:rPr>
          <w:b/>
          <w:color w:val="000000"/>
        </w:rPr>
        <w:t xml:space="preserve">.2 </w:t>
      </w:r>
      <w:r w:rsidRPr="00370485">
        <w:rPr>
          <w:b/>
          <w:color w:val="000000"/>
        </w:rPr>
        <w:t>Companies are invited to provide their views</w:t>
      </w:r>
      <w:r>
        <w:rPr>
          <w:b/>
          <w:color w:val="000000"/>
        </w:rPr>
        <w:t xml:space="preserve"> (including revision proposals) on this CR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56"/>
      </w:tblGrid>
      <w:tr w:rsidR="00ED0302" w:rsidRPr="00E7513B" w14:paraId="721B103A" w14:textId="77777777" w:rsidTr="005C1F37">
        <w:tc>
          <w:tcPr>
            <w:tcW w:w="1075" w:type="dxa"/>
            <w:vAlign w:val="center"/>
          </w:tcPr>
          <w:p w14:paraId="65E315D5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56" w:type="dxa"/>
            <w:vAlign w:val="center"/>
          </w:tcPr>
          <w:p w14:paraId="53C971AE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Comment</w:t>
            </w:r>
          </w:p>
        </w:tc>
      </w:tr>
      <w:tr w:rsidR="00ED0302" w14:paraId="2907C19E" w14:textId="77777777" w:rsidTr="005C1F37">
        <w:tc>
          <w:tcPr>
            <w:tcW w:w="1075" w:type="dxa"/>
            <w:vAlign w:val="center"/>
          </w:tcPr>
          <w:p w14:paraId="134A701E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  <w:tc>
          <w:tcPr>
            <w:tcW w:w="8556" w:type="dxa"/>
            <w:vAlign w:val="center"/>
          </w:tcPr>
          <w:p w14:paraId="29BBE9DE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</w:tr>
    </w:tbl>
    <w:p w14:paraId="567F5D43" w14:textId="331F0730" w:rsidR="00B104CD" w:rsidRDefault="00B104CD" w:rsidP="00B104CD">
      <w:pPr>
        <w:rPr>
          <w:lang w:val="en-US"/>
        </w:rPr>
      </w:pPr>
    </w:p>
    <w:p w14:paraId="48638C03" w14:textId="77777777" w:rsidR="00E7513B" w:rsidRPr="00B104CD" w:rsidRDefault="00E7513B" w:rsidP="00B104CD">
      <w:pPr>
        <w:rPr>
          <w:lang w:val="en-US"/>
        </w:rPr>
      </w:pPr>
    </w:p>
    <w:p w14:paraId="6EEAF32E" w14:textId="585BAF77" w:rsidR="00B104CD" w:rsidRPr="00E7513B" w:rsidRDefault="00E7513B" w:rsidP="00ED0302">
      <w:pPr>
        <w:pStyle w:val="Heading3"/>
        <w:rPr>
          <w:lang w:val="en-US"/>
        </w:rPr>
      </w:pPr>
      <w:r>
        <w:rPr>
          <w:lang w:val="en-US"/>
        </w:rPr>
        <w:t>2.</w:t>
      </w:r>
      <w:r w:rsidR="00ED0302">
        <w:rPr>
          <w:lang w:val="en-US"/>
        </w:rPr>
        <w:t>1.</w:t>
      </w:r>
      <w:r>
        <w:rPr>
          <w:lang w:val="en-US"/>
        </w:rPr>
        <w:t>3</w:t>
      </w:r>
      <w:r>
        <w:rPr>
          <w:lang w:val="en-US"/>
        </w:rPr>
        <w:tab/>
      </w:r>
      <w:hyperlink r:id="rId14" w:history="1">
        <w:r w:rsidR="00B104CD" w:rsidRPr="005B489A">
          <w:rPr>
            <w:rStyle w:val="Hyperlink"/>
            <w:lang w:val="en-US"/>
          </w:rPr>
          <w:t>R2-2007841</w:t>
        </w:r>
      </w:hyperlink>
      <w:r w:rsidR="00B104CD" w:rsidRPr="00B104CD">
        <w:rPr>
          <w:lang w:val="en-US"/>
        </w:rPr>
        <w:t xml:space="preserve"> Correction to 38.304 on any cell </w:t>
      </w:r>
      <w:proofErr w:type="spellStart"/>
      <w:r w:rsidR="00B104CD" w:rsidRPr="00B104CD">
        <w:rPr>
          <w:lang w:val="en-US"/>
        </w:rPr>
        <w:t>seletion</w:t>
      </w:r>
      <w:proofErr w:type="spellEnd"/>
      <w:r w:rsidR="00B104CD" w:rsidRPr="00B104CD">
        <w:rPr>
          <w:lang w:val="en-US"/>
        </w:rPr>
        <w:t xml:space="preserve"> in NPN</w:t>
      </w:r>
      <w:r w:rsidR="00B104CD" w:rsidRPr="00E7513B">
        <w:rPr>
          <w:lang w:val="en-US"/>
        </w:rPr>
        <w:t xml:space="preserve"> (</w:t>
      </w:r>
      <w:r w:rsidR="00B104CD" w:rsidRPr="00B104CD">
        <w:rPr>
          <w:lang w:val="en-US"/>
        </w:rPr>
        <w:t xml:space="preserve">Huawei, </w:t>
      </w:r>
      <w:proofErr w:type="spellStart"/>
      <w:r w:rsidR="00B104CD" w:rsidRPr="00B104CD">
        <w:rPr>
          <w:lang w:val="en-US"/>
        </w:rPr>
        <w:t>HiSilicon</w:t>
      </w:r>
      <w:proofErr w:type="spellEnd"/>
      <w:r w:rsidR="00B104CD" w:rsidRPr="00E7513B">
        <w:rPr>
          <w:lang w:val="en-US"/>
        </w:rPr>
        <w:t>)</w:t>
      </w:r>
    </w:p>
    <w:p w14:paraId="2953ABA1" w14:textId="3538178A" w:rsidR="00E7513B" w:rsidRPr="00B104CD" w:rsidRDefault="00E7513B" w:rsidP="00E7513B">
      <w:pPr>
        <w:rPr>
          <w:lang w:val="en-US"/>
        </w:rPr>
      </w:pPr>
      <w:r>
        <w:rPr>
          <w:b/>
          <w:color w:val="000000"/>
        </w:rPr>
        <w:t>Q</w:t>
      </w:r>
      <w:r w:rsidR="00ED0302">
        <w:rPr>
          <w:b/>
          <w:color w:val="000000"/>
        </w:rPr>
        <w:t>1</w:t>
      </w:r>
      <w:r>
        <w:rPr>
          <w:b/>
          <w:color w:val="000000"/>
        </w:rPr>
        <w:t xml:space="preserve">.3 </w:t>
      </w:r>
      <w:r w:rsidRPr="00370485">
        <w:rPr>
          <w:b/>
          <w:color w:val="000000"/>
        </w:rPr>
        <w:t>Companies are invited to provide their views</w:t>
      </w:r>
      <w:r>
        <w:rPr>
          <w:b/>
          <w:color w:val="000000"/>
        </w:rPr>
        <w:t xml:space="preserve"> (including revision proposals) on this CR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56"/>
      </w:tblGrid>
      <w:tr w:rsidR="00ED0302" w:rsidRPr="00E7513B" w14:paraId="5DA0DFF9" w14:textId="77777777" w:rsidTr="005C1F37">
        <w:tc>
          <w:tcPr>
            <w:tcW w:w="1075" w:type="dxa"/>
            <w:vAlign w:val="center"/>
          </w:tcPr>
          <w:p w14:paraId="299B8751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56" w:type="dxa"/>
            <w:vAlign w:val="center"/>
          </w:tcPr>
          <w:p w14:paraId="4EA2FBC0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Comment</w:t>
            </w:r>
          </w:p>
        </w:tc>
      </w:tr>
      <w:tr w:rsidR="00ED0302" w14:paraId="2354EBAB" w14:textId="77777777" w:rsidTr="005C1F37">
        <w:tc>
          <w:tcPr>
            <w:tcW w:w="1075" w:type="dxa"/>
            <w:vAlign w:val="center"/>
          </w:tcPr>
          <w:p w14:paraId="7FBD2A85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  <w:tc>
          <w:tcPr>
            <w:tcW w:w="8556" w:type="dxa"/>
            <w:vAlign w:val="center"/>
          </w:tcPr>
          <w:p w14:paraId="17153312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</w:tr>
    </w:tbl>
    <w:p w14:paraId="247EFBE9" w14:textId="14158221" w:rsidR="00B104CD" w:rsidRDefault="00B104CD" w:rsidP="00B104CD">
      <w:pPr>
        <w:rPr>
          <w:lang w:val="en-US"/>
        </w:rPr>
      </w:pPr>
    </w:p>
    <w:p w14:paraId="182DE10A" w14:textId="77777777" w:rsidR="00E7513B" w:rsidRPr="00B104CD" w:rsidRDefault="00E7513B" w:rsidP="00B104CD">
      <w:pPr>
        <w:rPr>
          <w:lang w:val="en-US"/>
        </w:rPr>
      </w:pPr>
    </w:p>
    <w:p w14:paraId="6B601C60" w14:textId="15FBDF6C" w:rsidR="00B104CD" w:rsidRDefault="00ED0302" w:rsidP="00ED0302">
      <w:pPr>
        <w:pStyle w:val="Heading3"/>
        <w:rPr>
          <w:lang w:val="en-US"/>
        </w:rPr>
      </w:pPr>
      <w:r>
        <w:rPr>
          <w:lang w:val="en-US"/>
        </w:rPr>
        <w:t>2.1.4</w:t>
      </w:r>
      <w:r>
        <w:rPr>
          <w:lang w:val="en-US"/>
        </w:rPr>
        <w:tab/>
      </w:r>
      <w:hyperlink r:id="rId15" w:history="1">
        <w:r w:rsidR="00B104CD" w:rsidRPr="005B489A">
          <w:rPr>
            <w:rStyle w:val="Hyperlink"/>
            <w:lang w:val="en-US"/>
          </w:rPr>
          <w:t>R2-20</w:t>
        </w:r>
        <w:r w:rsidR="00B47020" w:rsidRPr="005B489A">
          <w:rPr>
            <w:rStyle w:val="Hyperlink"/>
            <w:lang w:val="en-US"/>
          </w:rPr>
          <w:t>08114</w:t>
        </w:r>
      </w:hyperlink>
      <w:r w:rsidR="00B104CD">
        <w:t xml:space="preserve"> </w:t>
      </w:r>
      <w:r w:rsidR="00B104CD" w:rsidRPr="00B104CD">
        <w:rPr>
          <w:lang w:val="en-US"/>
        </w:rPr>
        <w:t>38.304 Correction on UE behavior when the best cell is not suitable</w:t>
      </w:r>
      <w:r w:rsidR="00B104CD">
        <w:rPr>
          <w:lang w:val="en-US"/>
        </w:rPr>
        <w:t xml:space="preserve"> (v</w:t>
      </w:r>
      <w:r w:rsidR="00B104CD" w:rsidRPr="00B104CD">
        <w:rPr>
          <w:lang w:val="en-US"/>
        </w:rPr>
        <w:t>ivo</w:t>
      </w:r>
      <w:r w:rsidR="00B47020">
        <w:rPr>
          <w:lang w:val="en-US"/>
        </w:rPr>
        <w:t xml:space="preserve">, </w:t>
      </w:r>
      <w:r w:rsidR="00B47020" w:rsidRPr="00B47020">
        <w:rPr>
          <w:lang w:val="en-US"/>
        </w:rPr>
        <w:t>Nokia, Nokia Shanghai Bell</w:t>
      </w:r>
      <w:r w:rsidR="00B104CD">
        <w:rPr>
          <w:lang w:val="en-US"/>
        </w:rPr>
        <w:t>)</w:t>
      </w:r>
    </w:p>
    <w:p w14:paraId="28A2E4DF" w14:textId="24E9DA47" w:rsidR="00B47020" w:rsidRPr="00B47020" w:rsidRDefault="00B47020" w:rsidP="00E7513B">
      <w:pPr>
        <w:rPr>
          <w:bCs/>
          <w:color w:val="000000"/>
        </w:rPr>
      </w:pPr>
      <w:r>
        <w:rPr>
          <w:bCs/>
          <w:color w:val="000000"/>
        </w:rPr>
        <w:t>This is the revision of R2-2007902.</w:t>
      </w:r>
    </w:p>
    <w:p w14:paraId="09EC01A7" w14:textId="1595A335" w:rsidR="00E7513B" w:rsidRPr="00B104CD" w:rsidRDefault="00E7513B" w:rsidP="00E7513B">
      <w:pPr>
        <w:rPr>
          <w:lang w:val="en-US"/>
        </w:rPr>
      </w:pPr>
      <w:r>
        <w:rPr>
          <w:b/>
          <w:color w:val="000000"/>
        </w:rPr>
        <w:t>Q</w:t>
      </w:r>
      <w:r w:rsidR="00ED0302">
        <w:rPr>
          <w:b/>
          <w:color w:val="000000"/>
        </w:rPr>
        <w:t>1</w:t>
      </w:r>
      <w:r>
        <w:rPr>
          <w:b/>
          <w:color w:val="000000"/>
        </w:rPr>
        <w:t xml:space="preserve">.4 </w:t>
      </w:r>
      <w:r w:rsidRPr="00370485">
        <w:rPr>
          <w:b/>
          <w:color w:val="000000"/>
        </w:rPr>
        <w:t>Companies are invited to provide their views</w:t>
      </w:r>
      <w:r>
        <w:rPr>
          <w:b/>
          <w:color w:val="000000"/>
        </w:rPr>
        <w:t xml:space="preserve"> (including revision proposals) on this CR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56"/>
      </w:tblGrid>
      <w:tr w:rsidR="00ED0302" w:rsidRPr="00E7513B" w14:paraId="2EEF5908" w14:textId="77777777" w:rsidTr="005C1F37">
        <w:tc>
          <w:tcPr>
            <w:tcW w:w="1075" w:type="dxa"/>
            <w:vAlign w:val="center"/>
          </w:tcPr>
          <w:p w14:paraId="0BE1C675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56" w:type="dxa"/>
            <w:vAlign w:val="center"/>
          </w:tcPr>
          <w:p w14:paraId="6F8726FB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Comment</w:t>
            </w:r>
          </w:p>
        </w:tc>
      </w:tr>
      <w:tr w:rsidR="00ED0302" w14:paraId="27DCBEA4" w14:textId="77777777" w:rsidTr="005C1F37">
        <w:tc>
          <w:tcPr>
            <w:tcW w:w="1075" w:type="dxa"/>
            <w:vAlign w:val="center"/>
          </w:tcPr>
          <w:p w14:paraId="2F374679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  <w:tc>
          <w:tcPr>
            <w:tcW w:w="8556" w:type="dxa"/>
            <w:vAlign w:val="center"/>
          </w:tcPr>
          <w:p w14:paraId="76975D21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</w:tr>
    </w:tbl>
    <w:p w14:paraId="21C593DC" w14:textId="7CC5B998" w:rsidR="00B104CD" w:rsidRDefault="00B104CD" w:rsidP="00B104CD"/>
    <w:p w14:paraId="2BBFF540" w14:textId="226D8BBF" w:rsidR="00A209D6" w:rsidRDefault="00ED0302" w:rsidP="00ED0302">
      <w:pPr>
        <w:pStyle w:val="Heading2"/>
      </w:pPr>
      <w:r>
        <w:t>2.2</w:t>
      </w:r>
      <w:r w:rsidR="00B104CD">
        <w:tab/>
      </w:r>
      <w:r w:rsidR="00B104CD" w:rsidRPr="00B104CD">
        <w:t>38.3</w:t>
      </w:r>
      <w:r w:rsidR="00B104CD">
        <w:t>31 (RRC)</w:t>
      </w:r>
      <w:r w:rsidR="00B104CD" w:rsidRPr="00B104CD">
        <w:t xml:space="preserve"> corrections</w:t>
      </w:r>
    </w:p>
    <w:p w14:paraId="5504BB5D" w14:textId="3D137A6C" w:rsidR="00ED0302" w:rsidRDefault="00ED0302" w:rsidP="00ED0302">
      <w:pPr>
        <w:pStyle w:val="Heading3"/>
      </w:pPr>
      <w:r>
        <w:t>2.2.1</w:t>
      </w:r>
      <w:r>
        <w:tab/>
      </w:r>
      <w:hyperlink r:id="rId16" w:history="1">
        <w:r w:rsidRPr="005B489A">
          <w:rPr>
            <w:rStyle w:val="Hyperlink"/>
          </w:rPr>
          <w:t>R2-2006633</w:t>
        </w:r>
      </w:hyperlink>
      <w:r>
        <w:t xml:space="preserve"> Correction on First NPN-Identity Usage for SIB Validity (CATT)</w:t>
      </w:r>
    </w:p>
    <w:p w14:paraId="279F5513" w14:textId="56EAF6DA" w:rsidR="00ED0302" w:rsidRPr="00B104CD" w:rsidRDefault="00ED0302" w:rsidP="00ED0302">
      <w:pPr>
        <w:rPr>
          <w:lang w:val="en-US"/>
        </w:rPr>
      </w:pPr>
      <w:r>
        <w:rPr>
          <w:b/>
          <w:color w:val="000000"/>
        </w:rPr>
        <w:t xml:space="preserve">Q2.1 </w:t>
      </w:r>
      <w:r w:rsidRPr="00370485">
        <w:rPr>
          <w:b/>
          <w:color w:val="000000"/>
        </w:rPr>
        <w:t>Companies are invited to provide their views</w:t>
      </w:r>
      <w:r>
        <w:rPr>
          <w:b/>
          <w:color w:val="000000"/>
        </w:rPr>
        <w:t xml:space="preserve"> (including revision proposals) on this CR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56"/>
      </w:tblGrid>
      <w:tr w:rsidR="00ED0302" w:rsidRPr="00E7513B" w14:paraId="7DB13E1D" w14:textId="77777777" w:rsidTr="005C1F37">
        <w:tc>
          <w:tcPr>
            <w:tcW w:w="1075" w:type="dxa"/>
            <w:vAlign w:val="center"/>
          </w:tcPr>
          <w:p w14:paraId="268F91A5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56" w:type="dxa"/>
            <w:vAlign w:val="center"/>
          </w:tcPr>
          <w:p w14:paraId="6CD33550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Comment</w:t>
            </w:r>
          </w:p>
        </w:tc>
      </w:tr>
      <w:tr w:rsidR="00ED0302" w14:paraId="2D053C49" w14:textId="77777777" w:rsidTr="005C1F37">
        <w:tc>
          <w:tcPr>
            <w:tcW w:w="1075" w:type="dxa"/>
            <w:vAlign w:val="center"/>
          </w:tcPr>
          <w:p w14:paraId="13A8C8B6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  <w:tc>
          <w:tcPr>
            <w:tcW w:w="8556" w:type="dxa"/>
            <w:vAlign w:val="center"/>
          </w:tcPr>
          <w:p w14:paraId="4D28B06E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</w:tr>
    </w:tbl>
    <w:p w14:paraId="5BAA89C4" w14:textId="77777777" w:rsidR="00ED0302" w:rsidRPr="00ED0302" w:rsidRDefault="00ED0302" w:rsidP="00ED0302"/>
    <w:p w14:paraId="2FAAFCD1" w14:textId="7FC9FD35" w:rsidR="00ED0302" w:rsidRDefault="00ED0302" w:rsidP="00ED0302">
      <w:pPr>
        <w:pStyle w:val="Heading3"/>
      </w:pPr>
      <w:r>
        <w:t>2.2.2</w:t>
      </w:r>
      <w:r>
        <w:tab/>
      </w:r>
      <w:hyperlink r:id="rId17" w:history="1">
        <w:r w:rsidRPr="005B489A">
          <w:rPr>
            <w:rStyle w:val="Hyperlink"/>
          </w:rPr>
          <w:t>R2-2007842</w:t>
        </w:r>
      </w:hyperlink>
      <w:r>
        <w:t xml:space="preserve"> Correction to 38.331 on SIB validity and emergency services for NPN (Huawei, </w:t>
      </w:r>
      <w:proofErr w:type="spellStart"/>
      <w:r>
        <w:t>HiSilicon</w:t>
      </w:r>
      <w:proofErr w:type="spellEnd"/>
      <w:r>
        <w:t>)</w:t>
      </w:r>
    </w:p>
    <w:p w14:paraId="0E1D0807" w14:textId="0AD42A92" w:rsidR="00ED0302" w:rsidRPr="00B104CD" w:rsidRDefault="00ED0302" w:rsidP="00ED0302">
      <w:pPr>
        <w:rPr>
          <w:lang w:val="en-US"/>
        </w:rPr>
      </w:pPr>
      <w:r>
        <w:rPr>
          <w:b/>
          <w:color w:val="000000"/>
        </w:rPr>
        <w:t>Q2.</w:t>
      </w:r>
      <w:r w:rsidR="00B76965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Pr="00370485">
        <w:rPr>
          <w:b/>
          <w:color w:val="000000"/>
        </w:rPr>
        <w:t>Companies are invited to provide their views</w:t>
      </w:r>
      <w:r>
        <w:rPr>
          <w:b/>
          <w:color w:val="000000"/>
        </w:rPr>
        <w:t xml:space="preserve"> (including revision proposals) on this CR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56"/>
      </w:tblGrid>
      <w:tr w:rsidR="00ED0302" w:rsidRPr="00E7513B" w14:paraId="2D729E1F" w14:textId="77777777" w:rsidTr="005C1F37">
        <w:tc>
          <w:tcPr>
            <w:tcW w:w="1075" w:type="dxa"/>
            <w:vAlign w:val="center"/>
          </w:tcPr>
          <w:p w14:paraId="0AC9B582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56" w:type="dxa"/>
            <w:vAlign w:val="center"/>
          </w:tcPr>
          <w:p w14:paraId="77450235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Comment</w:t>
            </w:r>
          </w:p>
        </w:tc>
      </w:tr>
      <w:tr w:rsidR="00ED0302" w14:paraId="4003A2AF" w14:textId="77777777" w:rsidTr="005C1F37">
        <w:tc>
          <w:tcPr>
            <w:tcW w:w="1075" w:type="dxa"/>
            <w:vAlign w:val="center"/>
          </w:tcPr>
          <w:p w14:paraId="2128D046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  <w:tc>
          <w:tcPr>
            <w:tcW w:w="8556" w:type="dxa"/>
            <w:vAlign w:val="center"/>
          </w:tcPr>
          <w:p w14:paraId="35CACC12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</w:tr>
    </w:tbl>
    <w:p w14:paraId="6684ECBD" w14:textId="77777777" w:rsidR="00ED0302" w:rsidRPr="00ED0302" w:rsidRDefault="00ED0302" w:rsidP="00ED0302"/>
    <w:p w14:paraId="51E08B71" w14:textId="20EDE936" w:rsidR="00ED0302" w:rsidRDefault="00B76965" w:rsidP="00ED0302">
      <w:pPr>
        <w:pStyle w:val="Heading3"/>
      </w:pPr>
      <w:r>
        <w:t>2.2.3</w:t>
      </w:r>
      <w:r>
        <w:tab/>
      </w:r>
      <w:hyperlink r:id="rId18" w:history="1">
        <w:r w:rsidR="00ED0302" w:rsidRPr="005B489A">
          <w:rPr>
            <w:rStyle w:val="Hyperlink"/>
          </w:rPr>
          <w:t>R2-2006853</w:t>
        </w:r>
      </w:hyperlink>
      <w:r w:rsidR="00ED0302">
        <w:t xml:space="preserve"> Corrections for PNI-NPN related parameter selection </w:t>
      </w:r>
      <w:r>
        <w:t>(</w:t>
      </w:r>
      <w:r w:rsidR="00ED0302">
        <w:t>Nokia, Nokia Shanghai Bell</w:t>
      </w:r>
      <w:r>
        <w:t>)</w:t>
      </w:r>
    </w:p>
    <w:p w14:paraId="147AEE59" w14:textId="107EEBCE" w:rsidR="00ED0302" w:rsidRPr="00B104CD" w:rsidRDefault="00ED0302" w:rsidP="00ED0302">
      <w:pPr>
        <w:rPr>
          <w:lang w:val="en-US"/>
        </w:rPr>
      </w:pPr>
      <w:r>
        <w:rPr>
          <w:b/>
          <w:color w:val="000000"/>
        </w:rPr>
        <w:t>Q2.</w:t>
      </w:r>
      <w:r w:rsidR="00B76965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Pr="00370485">
        <w:rPr>
          <w:b/>
          <w:color w:val="000000"/>
        </w:rPr>
        <w:t>Companies are invited to provide their views</w:t>
      </w:r>
      <w:r>
        <w:rPr>
          <w:b/>
          <w:color w:val="000000"/>
        </w:rPr>
        <w:t xml:space="preserve"> (including revision proposals) on this CR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56"/>
      </w:tblGrid>
      <w:tr w:rsidR="00ED0302" w:rsidRPr="00E7513B" w14:paraId="64F835EA" w14:textId="77777777" w:rsidTr="005C1F37">
        <w:tc>
          <w:tcPr>
            <w:tcW w:w="1075" w:type="dxa"/>
            <w:vAlign w:val="center"/>
          </w:tcPr>
          <w:p w14:paraId="4B167E16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8556" w:type="dxa"/>
            <w:vAlign w:val="center"/>
          </w:tcPr>
          <w:p w14:paraId="38EFDCD9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Comment</w:t>
            </w:r>
          </w:p>
        </w:tc>
      </w:tr>
      <w:tr w:rsidR="00ED0302" w14:paraId="538E48CB" w14:textId="77777777" w:rsidTr="005C1F37">
        <w:tc>
          <w:tcPr>
            <w:tcW w:w="1075" w:type="dxa"/>
            <w:vAlign w:val="center"/>
          </w:tcPr>
          <w:p w14:paraId="21393DFB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  <w:tc>
          <w:tcPr>
            <w:tcW w:w="8556" w:type="dxa"/>
            <w:vAlign w:val="center"/>
          </w:tcPr>
          <w:p w14:paraId="2C0B9635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</w:tr>
    </w:tbl>
    <w:p w14:paraId="148B6FE9" w14:textId="77777777" w:rsidR="00ED0302" w:rsidRPr="00ED0302" w:rsidRDefault="00ED0302" w:rsidP="00ED0302"/>
    <w:p w14:paraId="0DF4F47A" w14:textId="2B646EC4" w:rsidR="00ED0302" w:rsidRDefault="00B76965" w:rsidP="00ED0302">
      <w:pPr>
        <w:pStyle w:val="Heading3"/>
      </w:pPr>
      <w:r>
        <w:t>2.</w:t>
      </w:r>
      <w:r w:rsidR="00ED0302">
        <w:t>2.4</w:t>
      </w:r>
      <w:r w:rsidR="00ED0302">
        <w:tab/>
      </w:r>
      <w:hyperlink r:id="rId19" w:history="1">
        <w:r w:rsidR="00ED0302" w:rsidRPr="005B489A">
          <w:rPr>
            <w:rStyle w:val="Hyperlink"/>
          </w:rPr>
          <w:t>R2-2007411</w:t>
        </w:r>
      </w:hyperlink>
      <w:r w:rsidR="00ED0302">
        <w:t xml:space="preserve"> </w:t>
      </w:r>
      <w:proofErr w:type="spellStart"/>
      <w:r w:rsidR="00ED0302">
        <w:t>ims-EmergencySupport</w:t>
      </w:r>
      <w:proofErr w:type="spellEnd"/>
      <w:r w:rsidR="00ED0302">
        <w:t xml:space="preserve"> interpretation and clarification for SNPN (Ericsson)</w:t>
      </w:r>
    </w:p>
    <w:p w14:paraId="44510128" w14:textId="70D7CF6B" w:rsidR="00ED0302" w:rsidRPr="00B104CD" w:rsidRDefault="00ED0302" w:rsidP="00ED0302">
      <w:pPr>
        <w:rPr>
          <w:lang w:val="en-US"/>
        </w:rPr>
      </w:pPr>
      <w:r>
        <w:rPr>
          <w:b/>
          <w:color w:val="000000"/>
        </w:rPr>
        <w:t xml:space="preserve">Q2.4 </w:t>
      </w:r>
      <w:r w:rsidRPr="00370485">
        <w:rPr>
          <w:b/>
          <w:color w:val="000000"/>
        </w:rPr>
        <w:t>Companies are invited to provide their views</w:t>
      </w:r>
      <w:r>
        <w:rPr>
          <w:b/>
          <w:color w:val="000000"/>
        </w:rPr>
        <w:t xml:space="preserve"> (including revision proposals) on th</w:t>
      </w:r>
      <w:r w:rsidR="00BE434D">
        <w:rPr>
          <w:b/>
          <w:color w:val="000000"/>
        </w:rPr>
        <w:t xml:space="preserve">e draft CR </w:t>
      </w:r>
      <w:r w:rsidR="0023015B">
        <w:rPr>
          <w:b/>
          <w:color w:val="000000"/>
        </w:rPr>
        <w:t>included in the Annex of th</w:t>
      </w:r>
      <w:r>
        <w:rPr>
          <w:b/>
          <w:color w:val="000000"/>
        </w:rPr>
        <w:t xml:space="preserve">is </w:t>
      </w:r>
      <w:r w:rsidR="00B76965">
        <w:rPr>
          <w:b/>
          <w:color w:val="000000"/>
        </w:rPr>
        <w:t>paper</w:t>
      </w:r>
      <w:r>
        <w:rPr>
          <w:b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56"/>
      </w:tblGrid>
      <w:tr w:rsidR="00ED0302" w:rsidRPr="00E7513B" w14:paraId="5A7A34AC" w14:textId="77777777" w:rsidTr="005C1F37">
        <w:tc>
          <w:tcPr>
            <w:tcW w:w="1075" w:type="dxa"/>
            <w:vAlign w:val="center"/>
          </w:tcPr>
          <w:p w14:paraId="72A62841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56" w:type="dxa"/>
            <w:vAlign w:val="center"/>
          </w:tcPr>
          <w:p w14:paraId="6B6345D0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Comment</w:t>
            </w:r>
          </w:p>
        </w:tc>
      </w:tr>
      <w:tr w:rsidR="00ED0302" w14:paraId="69AA1F6B" w14:textId="77777777" w:rsidTr="005C1F37">
        <w:tc>
          <w:tcPr>
            <w:tcW w:w="1075" w:type="dxa"/>
            <w:vAlign w:val="center"/>
          </w:tcPr>
          <w:p w14:paraId="1D438AEB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  <w:tc>
          <w:tcPr>
            <w:tcW w:w="8556" w:type="dxa"/>
            <w:vAlign w:val="center"/>
          </w:tcPr>
          <w:p w14:paraId="43352A72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</w:tr>
    </w:tbl>
    <w:p w14:paraId="3E843B11" w14:textId="77777777" w:rsidR="00ED0302" w:rsidRPr="00ED0302" w:rsidRDefault="00ED0302" w:rsidP="00ED0302"/>
    <w:p w14:paraId="0E4D2993" w14:textId="6A12979F" w:rsidR="00ED0302" w:rsidRDefault="00ED0302" w:rsidP="00ED0302">
      <w:pPr>
        <w:pStyle w:val="Heading3"/>
      </w:pPr>
      <w:r>
        <w:t>2.</w:t>
      </w:r>
      <w:r w:rsidR="00B76965">
        <w:t>2.</w:t>
      </w:r>
      <w:r>
        <w:t>5</w:t>
      </w:r>
      <w:r>
        <w:tab/>
      </w:r>
      <w:hyperlink r:id="rId20" w:history="1">
        <w:r w:rsidRPr="005B489A">
          <w:rPr>
            <w:rStyle w:val="Hyperlink"/>
          </w:rPr>
          <w:t>R2-2008016</w:t>
        </w:r>
      </w:hyperlink>
      <w:r>
        <w:t xml:space="preserve"> Corrections to </w:t>
      </w:r>
      <w:proofErr w:type="spellStart"/>
      <w:r>
        <w:t>IntraFreqCAG-CellPerPLMN</w:t>
      </w:r>
      <w:proofErr w:type="spellEnd"/>
      <w:r>
        <w:t xml:space="preserve"> and </w:t>
      </w:r>
      <w:proofErr w:type="spellStart"/>
      <w:r>
        <w:t>InterFreqCAG-CellList</w:t>
      </w:r>
      <w:proofErr w:type="spellEnd"/>
      <w:r>
        <w:t xml:space="preserve"> in SIB3 and SIB4 (Samsung Electronics Co., Ltd)</w:t>
      </w:r>
    </w:p>
    <w:p w14:paraId="71DAC3EE" w14:textId="2410B53D" w:rsidR="00ED0302" w:rsidRPr="00B104CD" w:rsidRDefault="00ED0302" w:rsidP="00ED0302">
      <w:pPr>
        <w:rPr>
          <w:lang w:val="en-US"/>
        </w:rPr>
      </w:pPr>
      <w:r>
        <w:rPr>
          <w:b/>
          <w:color w:val="000000"/>
        </w:rPr>
        <w:t xml:space="preserve">Q2.5 </w:t>
      </w:r>
      <w:r w:rsidRPr="00370485">
        <w:rPr>
          <w:b/>
          <w:color w:val="000000"/>
        </w:rPr>
        <w:t>Companies are invited to provide their views</w:t>
      </w:r>
      <w:r>
        <w:rPr>
          <w:b/>
          <w:color w:val="000000"/>
        </w:rPr>
        <w:t xml:space="preserve"> (including revision proposals) on this CR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56"/>
      </w:tblGrid>
      <w:tr w:rsidR="00ED0302" w:rsidRPr="00E7513B" w14:paraId="5838D643" w14:textId="77777777" w:rsidTr="005C1F37">
        <w:tc>
          <w:tcPr>
            <w:tcW w:w="1075" w:type="dxa"/>
            <w:vAlign w:val="center"/>
          </w:tcPr>
          <w:p w14:paraId="709B699C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56" w:type="dxa"/>
            <w:vAlign w:val="center"/>
          </w:tcPr>
          <w:p w14:paraId="152F7219" w14:textId="77777777" w:rsidR="00ED0302" w:rsidRPr="00E7513B" w:rsidRDefault="00ED0302" w:rsidP="005C1F37">
            <w:pPr>
              <w:spacing w:after="0"/>
              <w:rPr>
                <w:b/>
                <w:bCs/>
                <w:lang w:val="en-US"/>
              </w:rPr>
            </w:pPr>
            <w:r w:rsidRPr="00E7513B">
              <w:rPr>
                <w:b/>
                <w:bCs/>
                <w:lang w:val="en-US"/>
              </w:rPr>
              <w:t>Comment</w:t>
            </w:r>
          </w:p>
        </w:tc>
      </w:tr>
      <w:tr w:rsidR="00ED0302" w14:paraId="646BF15C" w14:textId="77777777" w:rsidTr="005C1F37">
        <w:tc>
          <w:tcPr>
            <w:tcW w:w="1075" w:type="dxa"/>
            <w:vAlign w:val="center"/>
          </w:tcPr>
          <w:p w14:paraId="1780B67D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  <w:tc>
          <w:tcPr>
            <w:tcW w:w="8556" w:type="dxa"/>
            <w:vAlign w:val="center"/>
          </w:tcPr>
          <w:p w14:paraId="3FE58D56" w14:textId="77777777" w:rsidR="00ED0302" w:rsidRDefault="00ED0302" w:rsidP="005C1F37">
            <w:pPr>
              <w:spacing w:after="0"/>
              <w:rPr>
                <w:lang w:val="en-US"/>
              </w:rPr>
            </w:pPr>
          </w:p>
        </w:tc>
      </w:tr>
    </w:tbl>
    <w:p w14:paraId="1C173D73" w14:textId="77777777" w:rsidR="00ED0302" w:rsidRPr="00ED0302" w:rsidRDefault="00ED0302" w:rsidP="00ED0302"/>
    <w:p w14:paraId="5FF2457F" w14:textId="0B4CE3F2" w:rsidR="00A209D6" w:rsidRPr="006E13D1" w:rsidRDefault="00ED0302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621D9682" w14:textId="35B80110" w:rsidR="00ED0302" w:rsidRDefault="00ED0302" w:rsidP="00ED0302">
      <w:pPr>
        <w:pStyle w:val="Heading2"/>
      </w:pPr>
      <w:r>
        <w:t>3.1</w:t>
      </w:r>
      <w:r>
        <w:tab/>
        <w:t>CRs that can be agreed as is</w:t>
      </w:r>
    </w:p>
    <w:p w14:paraId="4ABBDF6C" w14:textId="77777777" w:rsidR="00ED0302" w:rsidRPr="00ED0302" w:rsidRDefault="00ED0302" w:rsidP="00ED0302"/>
    <w:p w14:paraId="2423DBC2" w14:textId="002C9E5C" w:rsidR="00ED0302" w:rsidRDefault="00ED0302" w:rsidP="00ED0302">
      <w:pPr>
        <w:pStyle w:val="Heading2"/>
      </w:pPr>
      <w:r>
        <w:t>3.2</w:t>
      </w:r>
      <w:r>
        <w:tab/>
        <w:t>CRs that can be agreed with some changes</w:t>
      </w:r>
    </w:p>
    <w:p w14:paraId="05D209AF" w14:textId="77777777" w:rsidR="00ED0302" w:rsidRPr="00ED0302" w:rsidRDefault="00ED0302" w:rsidP="00ED0302"/>
    <w:p w14:paraId="24BFF9DE" w14:textId="65CA216A" w:rsidR="00ED0302" w:rsidRDefault="00ED0302" w:rsidP="00ED0302">
      <w:pPr>
        <w:pStyle w:val="Heading2"/>
      </w:pPr>
      <w:r>
        <w:t>3.3</w:t>
      </w:r>
      <w:r>
        <w:tab/>
        <w:t>CRs that require online discussion</w:t>
      </w:r>
    </w:p>
    <w:p w14:paraId="1670CB1C" w14:textId="77777777" w:rsidR="00ED0302" w:rsidRPr="00ED0302" w:rsidRDefault="00ED0302" w:rsidP="00ED0302"/>
    <w:p w14:paraId="1858041F" w14:textId="1A34EA37" w:rsidR="00ED0302" w:rsidRDefault="00ED0302" w:rsidP="00ED0302">
      <w:pPr>
        <w:pStyle w:val="Heading2"/>
      </w:pPr>
      <w:r>
        <w:t>3.4</w:t>
      </w:r>
      <w:r>
        <w:tab/>
        <w:t>CRs that should not be pursued</w:t>
      </w:r>
    </w:p>
    <w:p w14:paraId="35F222F4" w14:textId="77777777" w:rsidR="00080512" w:rsidRPr="00A209D6" w:rsidRDefault="00080512" w:rsidP="00A209D6"/>
    <w:sectPr w:rsidR="00080512" w:rsidRPr="00A209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527B" w14:textId="77777777" w:rsidR="00F551E6" w:rsidRDefault="00F551E6">
      <w:r>
        <w:separator/>
      </w:r>
    </w:p>
  </w:endnote>
  <w:endnote w:type="continuationSeparator" w:id="0">
    <w:p w14:paraId="5E1BC10D" w14:textId="77777777" w:rsidR="00F551E6" w:rsidRDefault="00F551E6">
      <w:r>
        <w:continuationSeparator/>
      </w:r>
    </w:p>
  </w:endnote>
  <w:endnote w:type="continuationNotice" w:id="1">
    <w:p w14:paraId="022EC9B2" w14:textId="77777777" w:rsidR="00F551E6" w:rsidRDefault="00F551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E7F4" w14:textId="77777777" w:rsidR="00F551E6" w:rsidRDefault="00F551E6">
      <w:r>
        <w:separator/>
      </w:r>
    </w:p>
  </w:footnote>
  <w:footnote w:type="continuationSeparator" w:id="0">
    <w:p w14:paraId="35852782" w14:textId="77777777" w:rsidR="00F551E6" w:rsidRDefault="00F551E6">
      <w:r>
        <w:continuationSeparator/>
      </w:r>
    </w:p>
  </w:footnote>
  <w:footnote w:type="continuationNotice" w:id="1">
    <w:p w14:paraId="2CE89330" w14:textId="77777777" w:rsidR="00F551E6" w:rsidRDefault="00F551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40095"/>
    <w:rsid w:val="00073C9C"/>
    <w:rsid w:val="00080512"/>
    <w:rsid w:val="00083E8B"/>
    <w:rsid w:val="00090468"/>
    <w:rsid w:val="00094568"/>
    <w:rsid w:val="000B7BCF"/>
    <w:rsid w:val="000C522B"/>
    <w:rsid w:val="000D58AB"/>
    <w:rsid w:val="00112F1A"/>
    <w:rsid w:val="00145075"/>
    <w:rsid w:val="001741A0"/>
    <w:rsid w:val="00175FA0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015B"/>
    <w:rsid w:val="00231728"/>
    <w:rsid w:val="00250404"/>
    <w:rsid w:val="002610D8"/>
    <w:rsid w:val="002747EC"/>
    <w:rsid w:val="002855BF"/>
    <w:rsid w:val="002F0D22"/>
    <w:rsid w:val="00311B17"/>
    <w:rsid w:val="003172DC"/>
    <w:rsid w:val="00325AE3"/>
    <w:rsid w:val="00326069"/>
    <w:rsid w:val="0035462D"/>
    <w:rsid w:val="0036459E"/>
    <w:rsid w:val="00364B41"/>
    <w:rsid w:val="00383096"/>
    <w:rsid w:val="0039346C"/>
    <w:rsid w:val="003A41EF"/>
    <w:rsid w:val="003B40AD"/>
    <w:rsid w:val="003C4E37"/>
    <w:rsid w:val="003E16BE"/>
    <w:rsid w:val="003E1A44"/>
    <w:rsid w:val="003F4E28"/>
    <w:rsid w:val="004006E8"/>
    <w:rsid w:val="00401855"/>
    <w:rsid w:val="00465587"/>
    <w:rsid w:val="00477455"/>
    <w:rsid w:val="004A1F7B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A49C6"/>
    <w:rsid w:val="005B489A"/>
    <w:rsid w:val="0060677B"/>
    <w:rsid w:val="00611566"/>
    <w:rsid w:val="00646D99"/>
    <w:rsid w:val="00656910"/>
    <w:rsid w:val="006574C0"/>
    <w:rsid w:val="006C66D8"/>
    <w:rsid w:val="006D1E24"/>
    <w:rsid w:val="006E1417"/>
    <w:rsid w:val="006F6A2C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727C"/>
    <w:rsid w:val="0079049D"/>
    <w:rsid w:val="00793DC5"/>
    <w:rsid w:val="007B18D8"/>
    <w:rsid w:val="007C095F"/>
    <w:rsid w:val="007C2DD0"/>
    <w:rsid w:val="007F2E08"/>
    <w:rsid w:val="008028A4"/>
    <w:rsid w:val="008054E1"/>
    <w:rsid w:val="00813245"/>
    <w:rsid w:val="00840DE0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47F44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304A6"/>
    <w:rsid w:val="00A53724"/>
    <w:rsid w:val="00A54B2B"/>
    <w:rsid w:val="00A82346"/>
    <w:rsid w:val="00A9671C"/>
    <w:rsid w:val="00AA1553"/>
    <w:rsid w:val="00B05380"/>
    <w:rsid w:val="00B05962"/>
    <w:rsid w:val="00B104CD"/>
    <w:rsid w:val="00B15449"/>
    <w:rsid w:val="00B16C2F"/>
    <w:rsid w:val="00B27303"/>
    <w:rsid w:val="00B350B3"/>
    <w:rsid w:val="00B47020"/>
    <w:rsid w:val="00B47FD1"/>
    <w:rsid w:val="00B516BB"/>
    <w:rsid w:val="00B76965"/>
    <w:rsid w:val="00B84DB2"/>
    <w:rsid w:val="00BC3555"/>
    <w:rsid w:val="00BE434D"/>
    <w:rsid w:val="00C12B51"/>
    <w:rsid w:val="00C24650"/>
    <w:rsid w:val="00C25465"/>
    <w:rsid w:val="00C33079"/>
    <w:rsid w:val="00C55D8F"/>
    <w:rsid w:val="00C83A13"/>
    <w:rsid w:val="00C9068C"/>
    <w:rsid w:val="00C92450"/>
    <w:rsid w:val="00C92967"/>
    <w:rsid w:val="00CA3D0C"/>
    <w:rsid w:val="00CA654B"/>
    <w:rsid w:val="00CB72B8"/>
    <w:rsid w:val="00CD4C7B"/>
    <w:rsid w:val="00CD58FE"/>
    <w:rsid w:val="00CE0F3C"/>
    <w:rsid w:val="00D33BE3"/>
    <w:rsid w:val="00D3792D"/>
    <w:rsid w:val="00D55E47"/>
    <w:rsid w:val="00D62E19"/>
    <w:rsid w:val="00D67CD1"/>
    <w:rsid w:val="00D731B7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E46C08"/>
    <w:rsid w:val="00E471CF"/>
    <w:rsid w:val="00E542F8"/>
    <w:rsid w:val="00E62835"/>
    <w:rsid w:val="00E7513B"/>
    <w:rsid w:val="00E77645"/>
    <w:rsid w:val="00E83697"/>
    <w:rsid w:val="00EA66C9"/>
    <w:rsid w:val="00EC4A25"/>
    <w:rsid w:val="00ED0302"/>
    <w:rsid w:val="00F025A2"/>
    <w:rsid w:val="00F036E9"/>
    <w:rsid w:val="00F07388"/>
    <w:rsid w:val="00F2026E"/>
    <w:rsid w:val="00F2210A"/>
    <w:rsid w:val="00F37743"/>
    <w:rsid w:val="00F54A3D"/>
    <w:rsid w:val="00F54CB0"/>
    <w:rsid w:val="00F551E6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04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B104CD"/>
    <w:rPr>
      <w:b/>
      <w:bCs/>
    </w:rPr>
  </w:style>
  <w:style w:type="table" w:styleId="TableGrid">
    <w:name w:val="Table Grid"/>
    <w:basedOn w:val="TableNormal"/>
    <w:rsid w:val="00E7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5B4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1-e/Docs/R2-2006852.zip" TargetMode="External"/><Relationship Id="rId18" Type="http://schemas.openxmlformats.org/officeDocument/2006/relationships/hyperlink" Target="https://www.3gpp.org/ftp/tsg_ran/WG2_RL2/TSGR2_111-e/Docs/R2-2006853.zip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1-e/Docs/R2-2006634.zip" TargetMode="External"/><Relationship Id="rId17" Type="http://schemas.openxmlformats.org/officeDocument/2006/relationships/hyperlink" Target="https://www.3gpp.org/ftp/tsg_ran/WG2_RL2/TSGR2_111-e/Docs/R2-2007842.zi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1-e/Docs/R2-2006633.zip" TargetMode="External"/><Relationship Id="rId20" Type="http://schemas.openxmlformats.org/officeDocument/2006/relationships/hyperlink" Target="https://www.3gpp.org/ftp/tsg_ran/WG2_RL2/TSGR2_111-e/Docs/R2-200801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1-e/Docs/R2-2008114.zip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1-e/Docs/R2-200741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1-e/Docs/R2-2007841.zip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5AIRPNAIUNRU-859666464-6497</_dlc_DocId>
    <_dlc_DocIdUrl xmlns="71c5aaf6-e6ce-465b-b873-5148d2a4c105">
      <Url>https://nokia.sharepoint.com/sites/c5g/e2earch/_layouts/15/DocIdRedir.aspx?ID=5AIRPNAIUNRU-859666464-6497</Url>
      <Description>5AIRPNAIUNRU-859666464-6497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0C9FFF9-5BDA-4630-B734-92079C982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4196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(GWO)</cp:lastModifiedBy>
  <cp:revision>79</cp:revision>
  <dcterms:created xsi:type="dcterms:W3CDTF">2016-08-12T03:53:00Z</dcterms:created>
  <dcterms:modified xsi:type="dcterms:W3CDTF">2020-08-17T06:58:00Z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cfa9db5f-9900-4d9e-bf1f-672f35501799</vt:lpwstr>
  </property>
</Properties>
</file>