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MS Mincho"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 xml:space="preserve">ransmission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 xml:space="preserve">E cannot transmit in the </w:t>
            </w:r>
            <w:proofErr w:type="spellStart"/>
            <w:r>
              <w:rPr>
                <w:rFonts w:cs="Arial"/>
                <w:lang w:val="en-US" w:eastAsia="ja-JP"/>
              </w:rPr>
              <w:t>guardband</w:t>
            </w:r>
            <w:proofErr w:type="spellEnd"/>
            <w:r>
              <w:rPr>
                <w:rFonts w:cs="Arial"/>
                <w:lang w:val="en-US" w:eastAsia="ja-JP"/>
              </w:rPr>
              <w:t xml:space="preserve">, it could only transmit in the </w:t>
            </w:r>
            <w:proofErr w:type="spellStart"/>
            <w:r>
              <w:rPr>
                <w:rFonts w:cs="Arial"/>
                <w:lang w:val="en-US" w:eastAsia="ja-JP"/>
              </w:rPr>
              <w:t>subbands</w:t>
            </w:r>
            <w:proofErr w:type="spellEnd"/>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 xml:space="preserve">Reception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 xml:space="preserve">E cannot receive in the </w:t>
            </w:r>
            <w:proofErr w:type="spellStart"/>
            <w:r>
              <w:rPr>
                <w:rFonts w:cs="Arial"/>
                <w:lang w:val="en-US" w:eastAsia="ja-JP"/>
              </w:rPr>
              <w:t>guardband</w:t>
            </w:r>
            <w:proofErr w:type="spellEnd"/>
            <w:r>
              <w:rPr>
                <w:rFonts w:cs="Arial"/>
                <w:lang w:val="en-US" w:eastAsia="ja-JP"/>
              </w:rPr>
              <w:t xml:space="preserve">, it could only receive in the </w:t>
            </w:r>
            <w:proofErr w:type="spellStart"/>
            <w:r>
              <w:rPr>
                <w:rFonts w:cs="Arial"/>
                <w:lang w:val="en-US" w:eastAsia="ja-JP"/>
              </w:rPr>
              <w:t>subbands</w:t>
            </w:r>
            <w:proofErr w:type="spellEnd"/>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MS Mincho" w:hAnsi="Arial" w:cs="Arial"/>
          <w:sz w:val="22"/>
        </w:rPr>
      </w:pPr>
      <w:r w:rsidRPr="003E50DD">
        <w:rPr>
          <w:rFonts w:ascii="Arial" w:eastAsia="MS Mincho" w:hAnsi="Arial" w:cs="Arial"/>
          <w:sz w:val="22"/>
        </w:rPr>
        <w:br w:type="page"/>
      </w:r>
    </w:p>
    <w:p w14:paraId="462081A8" w14:textId="77777777" w:rsidR="00D06D5B" w:rsidRPr="003E50DD" w:rsidRDefault="00D06D5B" w:rsidP="00D06D5B">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ListParagraph"/>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commentRangeStart w:id="3"/>
            <w:commentRangeStart w:id="4"/>
            <w:commentRangeStart w:id="5"/>
            <w:r w:rsidRPr="003E50DD">
              <w:rPr>
                <w:rFonts w:cs="Arial"/>
                <w:szCs w:val="18"/>
              </w:rPr>
              <w:t>Optional with capability signalling</w:t>
            </w:r>
            <w:commentRangeEnd w:id="3"/>
            <w:r w:rsidR="000E3716">
              <w:rPr>
                <w:rStyle w:val="CommentReference"/>
                <w:rFonts w:ascii="Times New Roman" w:eastAsiaTheme="minorEastAsia" w:hAnsi="Times New Roman"/>
                <w:lang w:eastAsia="ja-JP"/>
              </w:rPr>
              <w:commentReference w:id="3"/>
            </w:r>
            <w:commentRangeEnd w:id="4"/>
            <w:r w:rsidR="002650B5">
              <w:rPr>
                <w:rStyle w:val="CommentReference"/>
                <w:rFonts w:ascii="Times New Roman" w:eastAsiaTheme="minorEastAsia" w:hAnsi="Times New Roman"/>
                <w:lang w:eastAsia="ja-JP"/>
              </w:rPr>
              <w:commentReference w:id="4"/>
            </w:r>
            <w:commentRangeEnd w:id="5"/>
            <w:r w:rsidR="00843FF1">
              <w:rPr>
                <w:rStyle w:val="CommentReference"/>
                <w:rFonts w:ascii="Times New Roman" w:eastAsiaTheme="minorEastAsia" w:hAnsi="Times New Roman"/>
                <w:lang w:eastAsia="ja-JP"/>
              </w:rPr>
              <w:commentReference w:id="5"/>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ListParagraph"/>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ListParagraph"/>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ListParagraph"/>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ListParagraph"/>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ListParagraph"/>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7"/>
            <w:commentRangeStart w:id="8"/>
            <w:r w:rsidRPr="00344E6C">
              <w:rPr>
                <w:rFonts w:cs="Arial"/>
                <w:highlight w:val="yellow"/>
              </w:rPr>
              <w:t>FG of 5-1, 5-2,</w:t>
            </w:r>
            <w:r w:rsidRPr="00A46B2B">
              <w:rPr>
                <w:rFonts w:cs="Arial"/>
              </w:rPr>
              <w:t xml:space="preserve"> </w:t>
            </w:r>
            <w:commentRangeEnd w:id="7"/>
            <w:r w:rsidR="00344E6C">
              <w:rPr>
                <w:rStyle w:val="CommentReference"/>
                <w:rFonts w:ascii="Times New Roman" w:eastAsiaTheme="minorEastAsia" w:hAnsi="Times New Roman"/>
                <w:lang w:eastAsia="ja-JP"/>
              </w:rPr>
              <w:commentReference w:id="7"/>
            </w:r>
            <w:commentRangeEnd w:id="8"/>
            <w:r w:rsidR="00352A8C">
              <w:rPr>
                <w:rStyle w:val="CommentReference"/>
                <w:rFonts w:ascii="Times New Roman" w:eastAsiaTheme="minorEastAsia" w:hAnsi="Times New Roman"/>
                <w:lang w:eastAsia="ja-JP"/>
              </w:rPr>
              <w:commentReference w:id="8"/>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ListParagraph"/>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ListParagraph"/>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ListParagraph"/>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ListParagraph"/>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MS Mincho" w:hAnsi="Arial" w:cs="Arial"/>
          <w:sz w:val="22"/>
        </w:rPr>
      </w:pPr>
    </w:p>
    <w:p w14:paraId="4620852E" w14:textId="77777777" w:rsidR="00D06D5B" w:rsidRPr="003E50DD" w:rsidRDefault="00D06D5B" w:rsidP="00D06D5B">
      <w:pPr>
        <w:rPr>
          <w:rFonts w:ascii="Arial" w:eastAsia="MS Mincho" w:hAnsi="Arial" w:cs="Arial"/>
          <w:sz w:val="22"/>
        </w:rPr>
      </w:pPr>
      <w:r w:rsidRPr="003E50DD">
        <w:rPr>
          <w:rFonts w:ascii="Arial" w:eastAsia="MS Mincho" w:hAnsi="Arial" w:cs="Arial"/>
          <w:sz w:val="22"/>
        </w:rPr>
        <w:br w:type="page"/>
      </w:r>
    </w:p>
    <w:p w14:paraId="4620852F" w14:textId="77777777" w:rsidR="00F94477" w:rsidRPr="003E50DD" w:rsidRDefault="001400E2"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9" w:name="_Hlk36461753"/>
            <w:r w:rsidRPr="003E50DD">
              <w:rPr>
                <w:rFonts w:cs="Arial"/>
              </w:rPr>
              <w:t>Capability interpretation for mixture of FDD/TDD and/or FR1/FR2</w:t>
            </w:r>
            <w:bookmarkEnd w:id="9"/>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10"/>
            <w:r w:rsidRPr="003E50DD">
              <w:rPr>
                <w:rFonts w:cs="Arial"/>
                <w:lang w:val="sv-SE"/>
              </w:rPr>
              <w:t>LTE_NR_DC_CA_enh</w:t>
            </w:r>
            <w:commentRangeEnd w:id="10"/>
            <w:r w:rsidR="00AC4EB2">
              <w:rPr>
                <w:rStyle w:val="CommentReference"/>
                <w:rFonts w:ascii="Times New Roman" w:eastAsiaTheme="minorEastAsia" w:hAnsi="Times New Roman"/>
                <w:lang w:eastAsia="ja-JP"/>
              </w:rPr>
              <w:commentReference w:id="10"/>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ListParagraph"/>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ListParagraph"/>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ListParagraph"/>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ListParagraph"/>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 xml:space="preserve">Impact on </w:t>
            </w:r>
            <w:proofErr w:type="spellStart"/>
            <w:r w:rsidRPr="003E50DD">
              <w:rPr>
                <w:rFonts w:cs="Arial"/>
                <w:lang w:eastAsia="ja-JP"/>
              </w:rPr>
              <w:t>gNB</w:t>
            </w:r>
            <w:proofErr w:type="spellEnd"/>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8610"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lastRenderedPageBreak/>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MS Mincho"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ListParagraph"/>
              <w:keepNext/>
              <w:keepLines/>
              <w:ind w:leftChars="0" w:left="360"/>
              <w:rPr>
                <w:rFonts w:ascii="Arial" w:eastAsia="Yu Mincho" w:hAnsi="Arial" w:cs="Arial"/>
                <w:sz w:val="18"/>
                <w:lang w:eastAsia="zh-CN"/>
              </w:rPr>
            </w:pPr>
          </w:p>
          <w:p w14:paraId="46208626" w14:textId="7A96253B" w:rsidR="007152F2" w:rsidRPr="009E09E8" w:rsidRDefault="009E09E8" w:rsidP="00F76162">
            <w:pPr>
              <w:pStyle w:val="ListParagraph"/>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the supported s</w:t>
            </w:r>
            <w:r w:rsidR="007152F2" w:rsidRPr="009E09E8">
              <w:rPr>
                <w:rFonts w:ascii="Arial" w:eastAsia="Yu Mincho" w:hAnsi="Arial" w:cs="Arial"/>
                <w:sz w:val="18"/>
                <w:lang w:eastAsia="en-US"/>
              </w:rPr>
              <w:t xml:space="preserve">witching </w:t>
            </w:r>
            <w:r>
              <w:rPr>
                <w:rFonts w:ascii="Arial" w:eastAsia="Yu Mincho" w:hAnsi="Arial" w:cs="Arial"/>
                <w:sz w:val="18"/>
                <w:lang w:eastAsia="en-US"/>
              </w:rPr>
              <w:t>period</w:t>
            </w:r>
            <w:r w:rsidR="007152F2" w:rsidRPr="009E09E8">
              <w:rPr>
                <w:rFonts w:ascii="Arial" w:eastAsia="Yu Mincho" w:hAnsi="Arial" w:cs="Arial"/>
                <w:sz w:val="18"/>
                <w:lang w:eastAsia="zh-CN"/>
              </w:rPr>
              <w:t xml:space="preserve"> for </w:t>
            </w:r>
            <w:r w:rsidR="007152F2" w:rsidRPr="009E09E8">
              <w:rPr>
                <w:rFonts w:ascii="Arial" w:eastAsia="Yu Mincho" w:hAnsi="Arial" w:cs="Arial"/>
                <w:sz w:val="18"/>
                <w:lang w:eastAsia="en-US"/>
              </w:rPr>
              <w:t xml:space="preserve">Tx </w:t>
            </w:r>
            <w:r w:rsidR="007152F2" w:rsidRPr="009E09E8">
              <w:rPr>
                <w:rFonts w:ascii="Arial" w:eastAsia="Yu Mincho"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B130F6">
        <w:trPr>
          <w:trHeight w:val="20"/>
        </w:trPr>
        <w:tc>
          <w:tcPr>
            <w:tcW w:w="1129" w:type="dxa"/>
            <w:vMerge/>
            <w:shd w:val="clear" w:color="auto" w:fill="auto"/>
          </w:tcPr>
          <w:p w14:paraId="46208640" w14:textId="77777777" w:rsidR="007152F2" w:rsidRPr="003E50DD" w:rsidRDefault="007152F2" w:rsidP="00043400">
            <w:pPr>
              <w:pStyle w:val="TAL"/>
              <w:rPr>
                <w:rFonts w:cs="Arial"/>
              </w:rPr>
            </w:pPr>
            <w:commentRangeStart w:id="11"/>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uto"/>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uto"/>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r w:rsidRPr="009B2D2F">
              <w:rPr>
                <w:rFonts w:ascii="Arial" w:eastAsia="Yu Mincho"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uto"/>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uto"/>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uto"/>
          </w:tcPr>
          <w:p w14:paraId="4620864C" w14:textId="77777777" w:rsidR="007152F2" w:rsidRPr="009B2D2F" w:rsidRDefault="007152F2" w:rsidP="00043400">
            <w:pPr>
              <w:pStyle w:val="TAL"/>
              <w:rPr>
                <w:rFonts w:cs="Arial"/>
                <w:lang w:eastAsia="ja-JP"/>
              </w:rPr>
            </w:pPr>
            <w:commentRangeStart w:id="12"/>
            <w:r w:rsidRPr="00FB0DB7">
              <w:rPr>
                <w:rFonts w:cs="Arial"/>
                <w:highlight w:val="yellow"/>
                <w:lang w:eastAsia="ja-JP"/>
              </w:rPr>
              <w:t>[UE not reporting this capability means DL interruption is not required]</w:t>
            </w:r>
          </w:p>
        </w:tc>
        <w:tc>
          <w:tcPr>
            <w:tcW w:w="1276" w:type="dxa"/>
            <w:shd w:val="clear" w:color="auto" w:fill="auto"/>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12"/>
            <w:r w:rsidR="00FB0DB7">
              <w:rPr>
                <w:rStyle w:val="CommentReference"/>
                <w:rFonts w:ascii="Times New Roman" w:eastAsiaTheme="minorEastAsia" w:hAnsi="Times New Roman"/>
                <w:lang w:eastAsia="ja-JP"/>
              </w:rPr>
              <w:commentReference w:id="12"/>
            </w:r>
            <w:r w:rsidR="00B424AC">
              <w:rPr>
                <w:rStyle w:val="CommentReference"/>
                <w:rFonts w:ascii="Times New Roman" w:eastAsiaTheme="minorEastAsia" w:hAnsi="Times New Roman"/>
                <w:lang w:eastAsia="ja-JP"/>
              </w:rPr>
              <w:commentReference w:id="11"/>
            </w:r>
          </w:p>
        </w:tc>
        <w:tc>
          <w:tcPr>
            <w:tcW w:w="992" w:type="dxa"/>
            <w:shd w:val="clear" w:color="auto" w:fill="auto"/>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uto"/>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uto"/>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uto"/>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uto"/>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commentRangeEnd w:id="11"/>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the </w:t>
            </w:r>
            <w:r w:rsidR="007152F2" w:rsidRPr="009B2D2F">
              <w:rPr>
                <w:rFonts w:ascii="Arial" w:eastAsia="SimSun" w:hAnsi="Arial" w:cs="Arial"/>
                <w:sz w:val="18"/>
                <w:lang w:eastAsia="zh-CN"/>
              </w:rPr>
              <w:t xml:space="preserve"> maximum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 xml:space="preserve">On the condition that component 1 is indicated, indicate the PA architecture, </w:t>
            </w:r>
            <w:proofErr w:type="spellStart"/>
            <w:r w:rsidRPr="009B2D2F">
              <w:rPr>
                <w:rFonts w:ascii="Arial" w:eastAsia="SimSun" w:hAnsi="Arial" w:cs="Arial"/>
                <w:sz w:val="18"/>
                <w:lang w:eastAsia="zh-CN"/>
              </w:rPr>
              <w:t>i.e</w:t>
            </w:r>
            <w:proofErr w:type="spellEnd"/>
            <w:r w:rsidRPr="009B2D2F">
              <w:rPr>
                <w:rFonts w:ascii="Arial" w:eastAsia="SimSun" w:hAnsi="Arial" w:cs="Arial"/>
                <w:sz w:val="18"/>
                <w:lang w:eastAsia="zh-CN"/>
              </w:rPr>
              <w:t>, 1PA or 2PA</w:t>
            </w:r>
          </w:p>
          <w:p w14:paraId="4620867A" w14:textId="77777777" w:rsidR="009E09E8" w:rsidRPr="009B2D2F" w:rsidRDefault="009E09E8" w:rsidP="009E09E8">
            <w:pPr>
              <w:pStyle w:val="ListParagraph"/>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13" w:name="OLE_LINK15"/>
            <w:r w:rsidRPr="009B2D2F">
              <w:rPr>
                <w:rFonts w:eastAsia="SimSun" w:cs="Arial"/>
                <w:lang w:eastAsia="zh-CN"/>
              </w:rPr>
              <w:t>N/A</w:t>
            </w:r>
            <w:bookmarkEnd w:id="13"/>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 xml:space="preserve">intra-band non-contiguous </w:t>
            </w:r>
            <w:r w:rsidRPr="009B2D2F">
              <w:rPr>
                <w:rFonts w:eastAsia="SimSun" w:cs="Arial"/>
                <w:lang w:val="en-US" w:eastAsia="zh-CN"/>
              </w:rPr>
              <w:t xml:space="preserve"> UL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MS Mincho" w:eastAsia="MS Mincho" w:hAnsi="MS Mincho"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whether the DC location for intra-band CA with 1PA architecture is positioned at the </w:t>
            </w:r>
            <w:proofErr w:type="spellStart"/>
            <w:r w:rsidRPr="009B2D2F">
              <w:rPr>
                <w:rFonts w:ascii="Arial" w:eastAsia="SimSun" w:hAnsi="Arial" w:cs="Arial"/>
                <w:sz w:val="18"/>
                <w:lang w:eastAsia="zh-CN"/>
              </w:rPr>
              <w:t>center</w:t>
            </w:r>
            <w:proofErr w:type="spellEnd"/>
            <w:r w:rsidRPr="009B2D2F">
              <w:rPr>
                <w:rFonts w:ascii="Arial" w:eastAsia="SimSun" w:hAnsi="Arial" w:cs="Arial"/>
                <w:sz w:val="18"/>
                <w:lang w:eastAsia="zh-CN"/>
              </w:rPr>
              <w:t xml:space="preserve">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 xml:space="preserve">e </w:t>
            </w:r>
            <w:proofErr w:type="spellStart"/>
            <w:r w:rsidRPr="009B2D2F">
              <w:rPr>
                <w:rFonts w:eastAsia="SimSun" w:cs="Arial"/>
                <w:lang w:eastAsia="zh-CN"/>
              </w:rPr>
              <w:t>gNB</w:t>
            </w:r>
            <w:proofErr w:type="spellEnd"/>
            <w:r w:rsidRPr="009B2D2F">
              <w:rPr>
                <w:rFonts w:eastAsia="SimSun" w:cs="Arial"/>
                <w:lang w:eastAsia="zh-CN"/>
              </w:rPr>
              <w:t xml:space="preserve">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MS Mincho" w:hAnsi="Arial" w:cs="Arial"/>
          <w:sz w:val="22"/>
        </w:rPr>
      </w:pPr>
    </w:p>
    <w:p w14:paraId="462088B9"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8BA"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14"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MS Mincho"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MS Mincho"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MS Mincho" w:cs="Arial"/>
                <w:lang w:eastAsia="ja-JP"/>
              </w:rPr>
            </w:pPr>
            <w:r>
              <w:rPr>
                <w:rFonts w:eastAsia="MS Mincho"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 xml:space="preserve">further discussion if common feature or separate features and capability </w:t>
            </w:r>
            <w:proofErr w:type="spellStart"/>
            <w:r>
              <w:rPr>
                <w:rFonts w:ascii="Arial" w:hAnsi="Arial" w:cs="Arial"/>
                <w:sz w:val="18"/>
              </w:rPr>
              <w:t>signaling</w:t>
            </w:r>
            <w:proofErr w:type="spellEnd"/>
          </w:p>
        </w:tc>
        <w:tc>
          <w:tcPr>
            <w:tcW w:w="1277" w:type="dxa"/>
            <w:shd w:val="clear" w:color="auto" w:fill="A6A6A6" w:themeFill="background1" w:themeFillShade="A6"/>
          </w:tcPr>
          <w:p w14:paraId="462088E1" w14:textId="77777777" w:rsidR="009417A9" w:rsidRPr="002E2D72" w:rsidRDefault="009417A9" w:rsidP="003F5579">
            <w:pPr>
              <w:pStyle w:val="TAL"/>
              <w:rPr>
                <w:rFonts w:eastAsia="MS Mincho"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 xml:space="preserve">UE does not support </w:t>
            </w:r>
            <w:proofErr w:type="spellStart"/>
            <w:r>
              <w:rPr>
                <w:rFonts w:eastAsia="Malgun Gothic" w:cs="Arial"/>
                <w:lang w:eastAsia="ko-KR"/>
              </w:rPr>
              <w:t>eBC</w:t>
            </w:r>
            <w:proofErr w:type="spellEnd"/>
            <w:r>
              <w:rPr>
                <w:rFonts w:eastAsia="Malgun Gothic" w:cs="Arial"/>
                <w:lang w:eastAsia="ko-KR"/>
              </w:rPr>
              <w:t xml:space="preserve">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MS Mincho" w:cs="Arial"/>
                <w:lang w:eastAsia="ja-JP"/>
              </w:rPr>
            </w:pPr>
            <w:r>
              <w:rPr>
                <w:rFonts w:eastAsia="MS Mincho"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proofErr w:type="spellStart"/>
            <w:r>
              <w:rPr>
                <w:rFonts w:ascii="Arial" w:eastAsia="SimSun" w:hAnsi="Arial" w:cs="Arial"/>
                <w:sz w:val="18"/>
                <w:lang w:eastAsia="zh-CN"/>
              </w:rPr>
              <w:t>Fsd</w:t>
            </w:r>
            <w:proofErr w:type="spellEnd"/>
            <w:r>
              <w:rPr>
                <w:rFonts w:ascii="Arial" w:eastAsia="SimSun" w:hAnsi="Arial" w:cs="Arial"/>
                <w:sz w:val="18"/>
                <w:lang w:eastAsia="zh-CN"/>
              </w:rPr>
              <w:t xml:space="preserve"> (Frequency </w:t>
            </w:r>
            <w:proofErr w:type="spellStart"/>
            <w:r>
              <w:rPr>
                <w:rFonts w:ascii="Arial" w:eastAsia="SimSun" w:hAnsi="Arial" w:cs="Arial"/>
                <w:sz w:val="18"/>
                <w:lang w:eastAsia="zh-CN"/>
              </w:rPr>
              <w:t>separatation</w:t>
            </w:r>
            <w:proofErr w:type="spellEnd"/>
            <w:r>
              <w:rPr>
                <w:rFonts w:ascii="Arial" w:eastAsia="SimSun" w:hAnsi="Arial" w:cs="Arial"/>
                <w:sz w:val="18"/>
                <w:lang w:eastAsia="zh-CN"/>
              </w:rPr>
              <w:t xml:space="preserve">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MS Mincho" w:cs="Arial"/>
                <w:lang w:eastAsia="ja-JP"/>
              </w:rPr>
            </w:pPr>
            <w:r>
              <w:rPr>
                <w:rFonts w:eastAsia="MS Mincho"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 xml:space="preserve">Rel-15 </w:t>
            </w:r>
            <w:proofErr w:type="spellStart"/>
            <w:r>
              <w:rPr>
                <w:rFonts w:cs="Arial"/>
                <w:lang w:eastAsia="ja-JP"/>
              </w:rPr>
              <w:t>signaling</w:t>
            </w:r>
            <w:proofErr w:type="spellEnd"/>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 xml:space="preserve">per BC (re-use Rel-15 </w:t>
            </w:r>
            <w:proofErr w:type="spellStart"/>
            <w:r>
              <w:rPr>
                <w:rFonts w:cs="Arial"/>
                <w:lang w:eastAsia="ja-JP"/>
              </w:rPr>
              <w:t>signaling</w:t>
            </w:r>
            <w:proofErr w:type="spellEnd"/>
            <w:r>
              <w:rPr>
                <w:rFonts w:cs="Arial"/>
                <w:lang w:eastAsia="ja-JP"/>
              </w:rPr>
              <w:t>)</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 xml:space="preserve">optional with capability signalling (re-use Rel.15 </w:t>
            </w:r>
            <w:proofErr w:type="spellStart"/>
            <w:r>
              <w:rPr>
                <w:rFonts w:cs="Arial"/>
                <w:lang w:eastAsia="ja-JP"/>
              </w:rPr>
              <w:t>signaling</w:t>
            </w:r>
            <w:proofErr w:type="spellEnd"/>
            <w:r>
              <w:rPr>
                <w:rFonts w:cs="Arial"/>
                <w:lang w:eastAsia="ja-JP"/>
              </w:rPr>
              <w:t>)</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MS Mincho" w:cs="Arial"/>
                <w:lang w:eastAsia="ja-JP"/>
              </w:rPr>
            </w:pPr>
            <w:r>
              <w:rPr>
                <w:rFonts w:eastAsia="MS Mincho"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MS Mincho" w:cs="Arial"/>
                <w:lang w:eastAsia="ja-JP"/>
              </w:rPr>
            </w:pPr>
            <w:r>
              <w:rPr>
                <w:rFonts w:eastAsia="MS Mincho"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xml:space="preserve">, Rel-15 </w:t>
            </w:r>
            <w:proofErr w:type="spellStart"/>
            <w:r>
              <w:rPr>
                <w:rFonts w:ascii="Arial" w:eastAsia="SimSun" w:hAnsi="Arial" w:cs="Arial"/>
                <w:sz w:val="18"/>
                <w:lang w:eastAsia="zh-CN"/>
              </w:rPr>
              <w:t>modifiedMPR</w:t>
            </w:r>
            <w:proofErr w:type="spellEnd"/>
            <w:r>
              <w:rPr>
                <w:rFonts w:ascii="Arial" w:eastAsia="SimSun" w:hAnsi="Arial" w:cs="Arial"/>
                <w:sz w:val="18"/>
                <w:lang w:eastAsia="zh-CN"/>
              </w:rPr>
              <w:t xml:space="preserve">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 xml:space="preserve">optional in Rel-16, re-use Rel-15 </w:t>
            </w:r>
            <w:proofErr w:type="spellStart"/>
            <w:r>
              <w:rPr>
                <w:rFonts w:cs="Arial"/>
                <w:lang w:eastAsia="ja-JP"/>
              </w:rPr>
              <w:t>signaling</w:t>
            </w:r>
            <w:proofErr w:type="spellEnd"/>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MS Mincho" w:cs="Arial"/>
                <w:strike/>
                <w:lang w:eastAsia="ja-JP"/>
              </w:rPr>
            </w:pPr>
            <w:r>
              <w:rPr>
                <w:rFonts w:cs="Arial"/>
                <w:lang w:eastAsia="ja-JP"/>
              </w:rPr>
              <w:t>8-</w:t>
            </w:r>
            <w:r>
              <w:rPr>
                <w:rFonts w:eastAsia="MS Mincho"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 xml:space="preserve">optional with capability </w:t>
            </w:r>
            <w:proofErr w:type="spellStart"/>
            <w:r>
              <w:rPr>
                <w:rFonts w:cs="Arial"/>
                <w:lang w:eastAsia="ja-JP"/>
              </w:rPr>
              <w:t>signaling</w:t>
            </w:r>
            <w:proofErr w:type="spellEnd"/>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14"/>
    </w:tbl>
    <w:p w14:paraId="46208C1F"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C20" w14:textId="77777777" w:rsidR="00451A37"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p w14:paraId="78D4683F" w14:textId="47F02C66" w:rsidR="00436B1C" w:rsidRPr="00925B54" w:rsidRDefault="00436B1C" w:rsidP="00FA7135">
      <w:pPr>
        <w:rPr>
          <w:rFonts w:ascii="Arial" w:eastAsia="MS Mincho"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lastRenderedPageBreak/>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 xml:space="preserve">Need for the </w:t>
            </w:r>
            <w:proofErr w:type="spellStart"/>
            <w:r w:rsidRPr="008C5B28">
              <w:rPr>
                <w:rFonts w:cs="Arial"/>
              </w:rPr>
              <w:t>gNB</w:t>
            </w:r>
            <w:proofErr w:type="spellEnd"/>
            <w:r w:rsidRPr="008C5B28">
              <w:rPr>
                <w:rFonts w:cs="Arial"/>
              </w:rPr>
              <w:t xml:space="preserve">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{100us, 200us} for UE indicates type1 in </w:t>
            </w:r>
            <w:proofErr w:type="spellStart"/>
            <w:r w:rsidRPr="008C5B28">
              <w:rPr>
                <w:rFonts w:cs="Arial"/>
                <w:szCs w:val="18"/>
              </w:rPr>
              <w:t>bwp-SwitchingDelay</w:t>
            </w:r>
            <w:proofErr w:type="spellEnd"/>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{400us, 800us, 1000us} for UE indicates type 2 in </w:t>
            </w:r>
            <w:proofErr w:type="spellStart"/>
            <w:r w:rsidRPr="008C5B28">
              <w:rPr>
                <w:rFonts w:cs="Arial"/>
                <w:szCs w:val="18"/>
              </w:rPr>
              <w:t>bwp-SwitchingDelay</w:t>
            </w:r>
            <w:proofErr w:type="spellEnd"/>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MS Gothic" w:cs="Arial"/>
                <w:szCs w:val="18"/>
                <w:lang w:eastAsia="ja-JP"/>
              </w:rPr>
            </w:pPr>
            <w:r w:rsidRPr="008C5B28">
              <w:rPr>
                <w:rFonts w:eastAsia="MS Gothic"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 xml:space="preserve">1) </w:t>
            </w:r>
            <w:proofErr w:type="spellStart"/>
            <w:r w:rsidRPr="008C5B28">
              <w:rPr>
                <w:rFonts w:eastAsia="SimSun" w:cs="Arial"/>
                <w:szCs w:val="18"/>
                <w:lang w:val="en-US" w:eastAsia="zh-CN"/>
              </w:rPr>
              <w:t>gNB</w:t>
            </w:r>
            <w:proofErr w:type="spellEnd"/>
            <w:r w:rsidRPr="008C5B28">
              <w:rPr>
                <w:rFonts w:eastAsia="SimSun" w:cs="Arial"/>
                <w:szCs w:val="18"/>
                <w:lang w:val="en-US" w:eastAsia="zh-CN"/>
              </w:rPr>
              <w:t xml:space="preserve">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MS Gothic"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w:t>
            </w:r>
            <w:proofErr w:type="spellStart"/>
            <w:r w:rsidRPr="008C5B28">
              <w:rPr>
                <w:rFonts w:cs="Arial"/>
                <w:szCs w:val="18"/>
              </w:rPr>
              <w:t>simultaneousRxDataSSB-DiffNumerology</w:t>
            </w:r>
            <w:proofErr w:type="spellEnd"/>
            <w:r w:rsidRPr="008C5B28">
              <w:rPr>
                <w:rFonts w:cs="Arial"/>
                <w:szCs w:val="18"/>
              </w:rPr>
              <w:t>);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proofErr w:type="spellStart"/>
            <w:r w:rsidRPr="003E50DD">
              <w:rPr>
                <w:rFonts w:eastAsia="SimSun" w:cs="Arial"/>
                <w:szCs w:val="18"/>
                <w:lang w:val="en-US" w:eastAsia="zh-CN"/>
              </w:rPr>
              <w:t>gNB</w:t>
            </w:r>
            <w:proofErr w:type="spellEnd"/>
            <w:r w:rsidRPr="003E50DD">
              <w:rPr>
                <w:rFonts w:eastAsia="SimSun" w:cs="Arial"/>
                <w:szCs w:val="18"/>
                <w:lang w:val="en-US" w:eastAsia="zh-CN"/>
              </w:rPr>
              <w:t xml:space="preserve">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proofErr w:type="spellStart"/>
            <w:r w:rsidRPr="00866DF2">
              <w:rPr>
                <w:rFonts w:eastAsia="SimSun" w:cs="Arial"/>
                <w:szCs w:val="18"/>
                <w:lang w:val="en-US" w:eastAsia="zh-CN"/>
              </w:rPr>
              <w:t>gNB</w:t>
            </w:r>
            <w:proofErr w:type="spellEnd"/>
            <w:r w:rsidRPr="00866DF2">
              <w:rPr>
                <w:rFonts w:eastAsia="SimSun" w:cs="Arial"/>
                <w:szCs w:val="18"/>
                <w:lang w:val="en-US" w:eastAsia="zh-CN"/>
              </w:rPr>
              <w:t xml:space="preserve">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[Multiple </w:t>
            </w:r>
            <w:proofErr w:type="spellStart"/>
            <w:r w:rsidRPr="003E50DD">
              <w:rPr>
                <w:rFonts w:eastAsia="SimSun" w:cs="Arial"/>
                <w:szCs w:val="18"/>
                <w:lang w:eastAsia="zh-CN"/>
              </w:rPr>
              <w:t>SCell</w:t>
            </w:r>
            <w:proofErr w:type="spellEnd"/>
            <w:r w:rsidRPr="003E50DD">
              <w:rPr>
                <w:rFonts w:eastAsia="SimSun" w:cs="Arial"/>
                <w:szCs w:val="18"/>
                <w:lang w:eastAsia="zh-CN"/>
              </w:rPr>
              <w:t xml:space="preserve">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 xml:space="preserve">1) Support of multiple </w:t>
            </w:r>
            <w:proofErr w:type="spellStart"/>
            <w:r w:rsidRPr="003E50DD">
              <w:rPr>
                <w:rFonts w:ascii="Arial" w:eastAsia="SimSun" w:hAnsi="Arial" w:cs="Arial"/>
                <w:sz w:val="18"/>
                <w:szCs w:val="18"/>
                <w:lang w:eastAsia="zh-CN"/>
              </w:rPr>
              <w:t>SCell</w:t>
            </w:r>
            <w:proofErr w:type="spellEnd"/>
            <w:r w:rsidRPr="003E50DD">
              <w:rPr>
                <w:rFonts w:ascii="Arial" w:eastAsia="SimSun" w:hAnsi="Arial" w:cs="Arial"/>
                <w:sz w:val="18"/>
                <w:szCs w:val="18"/>
                <w:lang w:eastAsia="zh-CN"/>
              </w:rPr>
              <w:t xml:space="preserve">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 xml:space="preserve">Network cannot know the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delay and corresponding interruption length for this UE. Therefore, either network may not trigger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multiple </w:t>
            </w:r>
            <w:proofErr w:type="spellStart"/>
            <w:r w:rsidRPr="00866DF2">
              <w:rPr>
                <w:rFonts w:eastAsia="SimSun" w:cs="Arial"/>
                <w:szCs w:val="18"/>
                <w:lang w:eastAsia="zh-CN"/>
              </w:rPr>
              <w:t>SCell</w:t>
            </w:r>
            <w:proofErr w:type="spellEnd"/>
            <w:r w:rsidRPr="00866DF2">
              <w:rPr>
                <w:rFonts w:eastAsia="SimSun" w:cs="Arial"/>
                <w:szCs w:val="18"/>
                <w:lang w:eastAsia="zh-CN"/>
              </w:rPr>
              <w:t xml:space="preserve">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EF4" w14:textId="77777777" w:rsidR="00451A37" w:rsidRPr="003E50DD" w:rsidRDefault="00451A37" w:rsidP="00451A37">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15"/>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15"/>
            <w:r w:rsidR="00EB5B6A">
              <w:rPr>
                <w:rStyle w:val="CommentReference"/>
                <w:rFonts w:ascii="Times New Roman" w:eastAsiaTheme="minorEastAsia" w:hAnsi="Times New Roman"/>
                <w:lang w:eastAsia="ja-JP"/>
              </w:rPr>
              <w:commentReference w:id="15"/>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FFB"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MS Mincho" w:cs="Arial"/>
                <w:lang w:eastAsia="ja-JP"/>
              </w:rPr>
            </w:pPr>
            <w:r w:rsidRPr="00141D75">
              <w:rPr>
                <w:rFonts w:eastAsia="MS Mincho" w:cs="Arial"/>
                <w:lang w:eastAsia="ja-JP"/>
              </w:rPr>
              <w:t>11</w:t>
            </w:r>
            <w:r w:rsidR="008022E8" w:rsidRPr="00141D75">
              <w:rPr>
                <w:rFonts w:eastAsia="MS Mincho" w:cs="Arial" w:hint="eastAsia"/>
                <w:lang w:eastAsia="ja-JP"/>
              </w:rPr>
              <w:t xml:space="preserve">. </w:t>
            </w:r>
            <w:r w:rsidR="008022E8" w:rsidRPr="00141D75">
              <w:rPr>
                <w:rFonts w:eastAsia="MS Mincho"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MS Mincho"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MS Mincho"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MS Mincho" w:cs="Arial"/>
                <w:lang w:eastAsia="ja-JP"/>
              </w:rPr>
            </w:pPr>
            <w:r>
              <w:rPr>
                <w:rFonts w:eastAsia="MS Mincho"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095" w14:textId="77777777" w:rsidR="0004311E" w:rsidRPr="003E50DD" w:rsidRDefault="00422A26"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 xml:space="preserve">B. </w:t>
            </w:r>
            <w:r w:rsidRPr="00103AD6">
              <w:rPr>
                <w:rFonts w:eastAsia="MS Mincho"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MS Mincho"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MS Mincho" w:hAnsi="Arial" w:cs="Arial"/>
          <w:sz w:val="22"/>
        </w:rPr>
      </w:pPr>
      <w:r w:rsidRPr="003E50DD">
        <w:rPr>
          <w:rFonts w:ascii="Arial" w:eastAsia="MS Mincho" w:hAnsi="Arial" w:cs="Arial"/>
          <w:sz w:val="22"/>
        </w:rPr>
        <w:br w:type="page"/>
      </w:r>
    </w:p>
    <w:p w14:paraId="46209130" w14:textId="77777777" w:rsidR="00F94477" w:rsidRPr="003E50DD" w:rsidRDefault="008D5F68"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Pr="00703265">
              <w:rPr>
                <w:rFonts w:eastAsia="MS Mincho"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MS Mincho" w:cs="Arial"/>
                <w:lang w:eastAsia="ja-JP"/>
              </w:rPr>
            </w:pPr>
            <w:r>
              <w:rPr>
                <w:rFonts w:eastAsia="MS Mincho"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1F0" w14:textId="1BD9981D" w:rsidR="00F94477" w:rsidRPr="003E50DD" w:rsidRDefault="006E34CB"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MS Mincho" w:cs="Arial"/>
                <w:lang w:eastAsia="ja-JP"/>
              </w:rPr>
            </w:pPr>
            <w:r w:rsidRPr="00925B54">
              <w:rPr>
                <w:rFonts w:eastAsia="MS Mincho" w:cs="Arial"/>
                <w:lang w:eastAsia="ja-JP"/>
              </w:rPr>
              <w:t>12</w:t>
            </w:r>
            <w:r w:rsidR="00451A37" w:rsidRPr="00925B54">
              <w:rPr>
                <w:rFonts w:eastAsia="MS Mincho" w:cs="Arial" w:hint="eastAsia"/>
                <w:lang w:eastAsia="ja-JP"/>
              </w:rPr>
              <w:t xml:space="preserve">. </w:t>
            </w:r>
            <w:r w:rsidR="00274711" w:rsidRPr="00925B54">
              <w:rPr>
                <w:rFonts w:eastAsia="MS Mincho"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MS Mincho" w:cs="Arial"/>
                <w:lang w:eastAsia="ja-JP"/>
              </w:rPr>
            </w:pPr>
            <w:r>
              <w:rPr>
                <w:rFonts w:eastAsia="MS Mincho" w:cs="Arial"/>
                <w:lang w:eastAsia="ja-JP"/>
              </w:rPr>
              <w:t>[</w:t>
            </w:r>
            <w:r w:rsidR="00925B54" w:rsidRPr="00925B54">
              <w:rPr>
                <w:rFonts w:eastAsia="MS Mincho" w:cs="Arial"/>
                <w:lang w:eastAsia="ja-JP"/>
              </w:rPr>
              <w:t>12</w:t>
            </w:r>
            <w:r w:rsidR="00274711" w:rsidRPr="00925B54">
              <w:rPr>
                <w:rFonts w:eastAsia="MS Mincho" w:cs="Arial" w:hint="eastAsia"/>
                <w:lang w:eastAsia="ja-JP"/>
              </w:rPr>
              <w:t>-1</w:t>
            </w:r>
            <w:r>
              <w:rPr>
                <w:rFonts w:eastAsia="MS Mincho"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MS Gothic" w:cs="Arial"/>
                <w:sz w:val="20"/>
                <w:szCs w:val="13"/>
                <w:lang w:eastAsia="ja-JP"/>
              </w:rPr>
              <w:t>The perfor</w:t>
            </w:r>
            <w:r w:rsidR="009B54DF" w:rsidRPr="009B54DF">
              <w:rPr>
                <w:rFonts w:eastAsia="MS Gothic"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MS Mincho" w:cs="Arial"/>
                <w:lang w:eastAsia="ja-JP"/>
              </w:rPr>
            </w:pPr>
            <w:r>
              <w:rPr>
                <w:rFonts w:eastAsia="MS Mincho" w:cs="Arial"/>
                <w:lang w:eastAsia="ja-JP"/>
              </w:rPr>
              <w:t>[</w:t>
            </w:r>
            <w:r w:rsidR="00925B54">
              <w:rPr>
                <w:rFonts w:eastAsia="MS Mincho" w:cs="Arial"/>
                <w:lang w:eastAsia="ja-JP"/>
              </w:rPr>
              <w:t>12</w:t>
            </w:r>
            <w:r w:rsidR="008A6405">
              <w:rPr>
                <w:rFonts w:eastAsia="MS Mincho" w:cs="Arial" w:hint="eastAsia"/>
                <w:lang w:eastAsia="ja-JP"/>
              </w:rPr>
              <w:t>-2</w:t>
            </w:r>
            <w:r>
              <w:rPr>
                <w:rFonts w:eastAsia="MS Mincho"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ListParagraph"/>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proofErr w:type="spellStart"/>
            <w:r w:rsidRPr="00D54188">
              <w:rPr>
                <w:rFonts w:cs="Arial"/>
              </w:rPr>
              <w:t>csi</w:t>
            </w:r>
            <w:proofErr w:type="spellEnd"/>
            <w:r w:rsidRPr="00D54188">
              <w:rPr>
                <w:rFonts w:cs="Arial"/>
              </w:rPr>
              <w:t>-RSRP-</w:t>
            </w:r>
            <w:proofErr w:type="spellStart"/>
            <w:r w:rsidRPr="00D54188">
              <w:rPr>
                <w:rFonts w:cs="Arial"/>
              </w:rPr>
              <w:t>AndRSRQ</w:t>
            </w:r>
            <w:proofErr w:type="spellEnd"/>
            <w:r w:rsidRPr="00D54188">
              <w:rPr>
                <w:rFonts w:cs="Arial"/>
              </w:rPr>
              <w:t>-</w:t>
            </w:r>
            <w:proofErr w:type="spellStart"/>
            <w:r w:rsidRPr="00D54188">
              <w:rPr>
                <w:rFonts w:cs="Arial"/>
              </w:rPr>
              <w:t>MeasWithSSB</w:t>
            </w:r>
            <w:proofErr w:type="spellEnd"/>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layer, and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MS Mincho" w:eastAsia="MS Mincho" w:hAnsi="MS Mincho" w:cs="MS Mincho"/>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MS Mincho" w:hAnsi="Arial" w:cs="Arial"/>
          <w:sz w:val="22"/>
        </w:rPr>
      </w:pPr>
      <w:r>
        <w:rPr>
          <w:rFonts w:ascii="Arial" w:eastAsia="MS Mincho" w:hAnsi="Arial" w:cs="Arial"/>
          <w:sz w:val="22"/>
        </w:rPr>
        <w:br w:type="page"/>
      </w:r>
    </w:p>
    <w:p w14:paraId="4620935D" w14:textId="469B00C8" w:rsidR="00F94477" w:rsidRPr="003E50DD" w:rsidRDefault="00F94477" w:rsidP="00F94477">
      <w:pPr>
        <w:rPr>
          <w:rFonts w:ascii="Arial" w:eastAsia="MS Mincho" w:hAnsi="Arial" w:cs="Arial"/>
          <w:sz w:val="22"/>
        </w:rPr>
      </w:pPr>
    </w:p>
    <w:p w14:paraId="4620935E" w14:textId="77777777" w:rsidR="007D428D" w:rsidRPr="003E50DD" w:rsidRDefault="00072D35"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MS Mincho" w:cs="Arial"/>
                <w:lang w:eastAsia="ja-JP"/>
              </w:rPr>
            </w:pPr>
            <w:r>
              <w:rPr>
                <w:rFonts w:eastAsia="MS Mincho" w:cs="Arial" w:hint="eastAsia"/>
                <w:lang w:eastAsia="ja-JP"/>
              </w:rPr>
              <w:t>U</w:t>
            </w:r>
            <w:r>
              <w:rPr>
                <w:rFonts w:eastAsia="MS Mincho" w:cs="Arial"/>
                <w:lang w:eastAsia="ja-JP"/>
              </w:rPr>
              <w:t>E RF</w:t>
            </w:r>
          </w:p>
        </w:tc>
        <w:tc>
          <w:tcPr>
            <w:tcW w:w="709" w:type="dxa"/>
            <w:shd w:val="clear" w:color="auto" w:fill="auto"/>
          </w:tcPr>
          <w:p w14:paraId="46209370" w14:textId="77777777" w:rsidR="007D428D" w:rsidRPr="00F500AF" w:rsidRDefault="00F500AF" w:rsidP="00524566">
            <w:pPr>
              <w:pStyle w:val="TAL"/>
              <w:rPr>
                <w:rFonts w:eastAsia="MS Mincho" w:cs="Arial"/>
                <w:lang w:eastAsia="ja-JP"/>
              </w:rPr>
            </w:pPr>
            <w:r>
              <w:rPr>
                <w:rFonts w:eastAsia="MS Mincho"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 xml:space="preserve">inter-band TDD+TDD EN-DC power class 2 UE as specified in TS 38.101-3 [4]. If the field is absent, 30% shall be applied to all EUTRA TDD uplink-downlink configurations. If </w:t>
            </w:r>
            <w:proofErr w:type="spellStart"/>
            <w:r w:rsidRPr="00BE034F">
              <w:rPr>
                <w:rFonts w:eastAsia="Times New Roman"/>
                <w:bCs/>
                <w:iCs/>
                <w:lang w:eastAsia="ja-JP"/>
              </w:rPr>
              <w:t>eutra</w:t>
            </w:r>
            <w:proofErr w:type="spellEnd"/>
            <w:r w:rsidRPr="00BE034F">
              <w:rPr>
                <w:rFonts w:eastAsia="Times New Roman"/>
                <w:bCs/>
                <w:iCs/>
                <w:lang w:eastAsia="ja-JP"/>
              </w:rPr>
              <w:t>-TDD-</w:t>
            </w:r>
            <w:proofErr w:type="spellStart"/>
            <w:r w:rsidRPr="00BE034F">
              <w:rPr>
                <w:rFonts w:eastAsia="Times New Roman"/>
                <w:bCs/>
                <w:iCs/>
                <w:lang w:eastAsia="ja-JP"/>
              </w:rPr>
              <w:t>Configx</w:t>
            </w:r>
            <w:proofErr w:type="spellEnd"/>
            <w:r w:rsidRPr="00BE034F">
              <w:rPr>
                <w:rFonts w:eastAsia="Times New Roman"/>
                <w:bCs/>
                <w:iCs/>
                <w:lang w:eastAsia="ja-JP"/>
              </w:rPr>
              <w:t xml:space="preserve">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MS Mincho" w:cs="Arial"/>
                <w:lang w:eastAsia="ja-JP"/>
              </w:rPr>
            </w:pPr>
            <w:r>
              <w:rPr>
                <w:rFonts w:eastAsia="MS Mincho" w:cs="Arial" w:hint="eastAsia"/>
                <w:lang w:eastAsia="ja-JP"/>
              </w:rPr>
              <w:t>2</w:t>
            </w:r>
            <w:r>
              <w:rPr>
                <w:rFonts w:eastAsia="MS Mincho" w:cs="Arial"/>
                <w:lang w:eastAsia="ja-JP"/>
              </w:rPr>
              <w:t>-19</w:t>
            </w:r>
          </w:p>
        </w:tc>
        <w:tc>
          <w:tcPr>
            <w:tcW w:w="1559" w:type="dxa"/>
            <w:shd w:val="clear" w:color="auto" w:fill="auto"/>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Modified MPR </w:t>
            </w:r>
            <w:proofErr w:type="spellStart"/>
            <w:r w:rsidRPr="00576CCF">
              <w:rPr>
                <w:rFonts w:ascii="Arial" w:hAnsi="Arial" w:cs="Arial"/>
                <w:sz w:val="18"/>
              </w:rPr>
              <w:t>behavior</w:t>
            </w:r>
            <w:proofErr w:type="spellEnd"/>
            <w:r w:rsidRPr="00576CCF">
              <w:rPr>
                <w:rFonts w:ascii="Arial" w:hAnsi="Arial" w:cs="Arial"/>
                <w:sz w:val="18"/>
              </w:rPr>
              <w:t xml:space="preserve"> for 29 dBm UE Power Class (</w:t>
            </w:r>
            <w:proofErr w:type="spellStart"/>
            <w:r w:rsidRPr="00576CCF">
              <w:rPr>
                <w:rFonts w:ascii="Arial" w:hAnsi="Arial" w:cs="Arial"/>
                <w:sz w:val="18"/>
              </w:rPr>
              <w:t>modifiedMPRbehavior</w:t>
            </w:r>
            <w:proofErr w:type="spellEnd"/>
            <w:r w:rsidRPr="00576CCF">
              <w:rPr>
                <w:rFonts w:ascii="Arial" w:hAnsi="Arial" w:cs="Arial"/>
                <w:sz w:val="18"/>
              </w:rPr>
              <w:t xml:space="preserve">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 xml:space="preserve">1. (bit0) EN-DC contiguous </w:t>
            </w:r>
            <w:proofErr w:type="spellStart"/>
            <w:r w:rsidRPr="00576CCF">
              <w:rPr>
                <w:rFonts w:ascii="Arial" w:hAnsi="Arial" w:cs="Arial"/>
                <w:sz w:val="18"/>
              </w:rPr>
              <w:t>in</w:t>
            </w:r>
            <w:r w:rsidR="00BD629D">
              <w:rPr>
                <w:rFonts w:ascii="Arial" w:hAnsi="Arial" w:cs="Arial"/>
                <w:sz w:val="18"/>
              </w:rPr>
              <w:t>traband</w:t>
            </w:r>
            <w:proofErr w:type="spellEnd"/>
            <w:r w:rsidR="00BD629D">
              <w:rPr>
                <w:rFonts w:ascii="Arial" w:hAnsi="Arial" w:cs="Arial"/>
                <w:sz w:val="18"/>
              </w:rPr>
              <w:t xml:space="preserve">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2. (bit1) EN-DC non-contiguous </w:t>
            </w:r>
            <w:proofErr w:type="spellStart"/>
            <w:r w:rsidRPr="00576CCF">
              <w:rPr>
                <w:rFonts w:ascii="Arial" w:hAnsi="Arial" w:cs="Arial"/>
                <w:sz w:val="18"/>
              </w:rPr>
              <w:t>intraband</w:t>
            </w:r>
            <w:proofErr w:type="spellEnd"/>
            <w:r w:rsidRPr="00576CCF">
              <w:rPr>
                <w:rFonts w:ascii="Arial" w:hAnsi="Arial" w:cs="Arial"/>
                <w:sz w:val="18"/>
              </w:rPr>
              <w:t xml:space="preserve"> MPR as defined in clause 6.2B.2.2 of 38.101-3 v15.5.0</w:t>
            </w:r>
          </w:p>
          <w:p w14:paraId="46209385" w14:textId="77777777" w:rsidR="00576CCF" w:rsidRPr="00AD5B68" w:rsidRDefault="00576CCF" w:rsidP="00576CCF">
            <w:pPr>
              <w:keepNext/>
              <w:keepLines/>
              <w:rPr>
                <w:rFonts w:ascii="Arial" w:hAnsi="Arial" w:cs="Arial"/>
                <w:sz w:val="18"/>
              </w:rPr>
            </w:pPr>
            <w:r w:rsidRPr="00576CCF">
              <w:rPr>
                <w:rFonts w:ascii="Arial" w:hAnsi="Arial" w:cs="Arial"/>
                <w:sz w:val="18"/>
              </w:rPr>
              <w:t>3. (bit2) EN-</w:t>
            </w:r>
            <w:r w:rsidRPr="00AD5B68">
              <w:rPr>
                <w:rFonts w:ascii="Arial" w:hAnsi="Arial" w:cs="Arial"/>
                <w:sz w:val="18"/>
              </w:rPr>
              <w:t xml:space="preserve">DC 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 xml:space="preserve">4. (bit3) EN-DC non-contiguous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tc>
        <w:tc>
          <w:tcPr>
            <w:tcW w:w="1277" w:type="dxa"/>
            <w:shd w:val="clear" w:color="auto" w:fill="auto"/>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MS Mincho" w:cs="Arial"/>
                <w:lang w:eastAsia="ja-JP"/>
              </w:rPr>
            </w:pPr>
            <w:r>
              <w:rPr>
                <w:rFonts w:eastAsia="MS Mincho"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 xml:space="preserve">If UE does not </w:t>
            </w:r>
            <w:proofErr w:type="gramStart"/>
            <w:r>
              <w:rPr>
                <w:rFonts w:eastAsia="SimSun" w:cs="Arial"/>
                <w:lang w:eastAsia="zh-CN"/>
              </w:rPr>
              <w:t>reports</w:t>
            </w:r>
            <w:proofErr w:type="gramEnd"/>
            <w:r>
              <w:rPr>
                <w:rFonts w:eastAsia="SimSun" w:cs="Arial"/>
                <w:lang w:eastAsia="zh-CN"/>
              </w:rPr>
              <w:t xml:space="preserve">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proofErr w:type="spellStart"/>
            <w:r>
              <w:rPr>
                <w:rFonts w:eastAsia="SimSun" w:cs="Arial"/>
                <w:lang w:eastAsia="zh-CN"/>
              </w:rPr>
              <w:t>Powerclass</w:t>
            </w:r>
            <w:proofErr w:type="spellEnd"/>
            <w:r>
              <w:rPr>
                <w:rFonts w:eastAsia="SimSun" w:cs="Arial"/>
                <w:lang w:eastAsia="zh-CN"/>
              </w:rPr>
              <w:t xml:space="preserve"> fallback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 xml:space="preserve">Indicate whether UE have the </w:t>
            </w:r>
            <w:proofErr w:type="spellStart"/>
            <w:r>
              <w:rPr>
                <w:rFonts w:ascii="Arial" w:eastAsia="SimSun" w:hAnsi="Arial" w:cs="Arial"/>
                <w:sz w:val="18"/>
                <w:lang w:eastAsia="zh-CN"/>
              </w:rPr>
              <w:t>powerclass</w:t>
            </w:r>
            <w:proofErr w:type="spellEnd"/>
            <w:r>
              <w:rPr>
                <w:rFonts w:ascii="Arial" w:eastAsia="SimSun" w:hAnsi="Arial" w:cs="Arial"/>
                <w:sz w:val="18"/>
                <w:lang w:eastAsia="zh-CN"/>
              </w:rPr>
              <w:t xml:space="preserve"> fallback enhancement capability. For the condition:</w:t>
            </w:r>
            <w:r w:rsidRPr="002B3A83">
              <w:rPr>
                <w:rFonts w:ascii="Arial" w:eastAsia="SimSun" w:hAnsi="Arial" w:cs="Arial"/>
                <w:sz w:val="18"/>
                <w:lang w:eastAsia="zh-CN"/>
              </w:rPr>
              <w:t xml:space="preserve"> a power class 2 capable UE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absent and the percentage of uplink symbols transmitted in a certain evaluation period is larger than 50%; or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not absent and the percentage of uplink symbols transmitted in a certain evaluation period is larger than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 xml:space="preserve">the </w:t>
            </w:r>
            <w:proofErr w:type="spellStart"/>
            <w:r>
              <w:rPr>
                <w:rFonts w:eastAsia="SimSun" w:cs="Arial"/>
                <w:lang w:eastAsia="zh-CN"/>
              </w:rPr>
              <w:t>gNB</w:t>
            </w:r>
            <w:proofErr w:type="spellEnd"/>
            <w:r>
              <w:rPr>
                <w:rFonts w:eastAsia="SimSun" w:cs="Arial"/>
                <w:lang w:eastAsia="zh-CN"/>
              </w:rPr>
              <w:t xml:space="preserve">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MS Mincho" w:hAnsi="Arial" w:cs="Arial"/>
          <w:sz w:val="22"/>
        </w:rPr>
      </w:pPr>
      <w:r w:rsidRPr="003E50DD">
        <w:rPr>
          <w:rFonts w:ascii="Arial" w:eastAsia="MS Mincho" w:hAnsi="Arial" w:cs="Arial"/>
          <w:sz w:val="22"/>
        </w:rPr>
        <w:br w:type="page"/>
      </w:r>
    </w:p>
    <w:p w14:paraId="46209421" w14:textId="77777777" w:rsidR="001809C2" w:rsidRPr="003E50DD" w:rsidRDefault="001809C2" w:rsidP="007710A4">
      <w:pPr>
        <w:pStyle w:val="ListParagraph"/>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LTE UE feature</w:t>
      </w:r>
    </w:p>
    <w:p w14:paraId="46209422" w14:textId="77777777" w:rsidR="00F94477" w:rsidRDefault="006178DE"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4B5" w14:textId="77777777" w:rsidR="00F94477" w:rsidRDefault="0099317C"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MS Gothic"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MS Gothic"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MS Gothic"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MS Gothic"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547" w14:textId="77777777" w:rsidR="00210D17" w:rsidRPr="003E50DD" w:rsidRDefault="00210D17" w:rsidP="007710A4">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 xml:space="preserve">The enhanced RRM requirements to support high speed with 350 km/h for </w:t>
            </w:r>
            <w:proofErr w:type="spellStart"/>
            <w:r w:rsidRPr="000723A1">
              <w:rPr>
                <w:rFonts w:ascii="Arial" w:eastAsia="SimSun" w:hAnsi="Arial" w:cs="Arial"/>
                <w:sz w:val="18"/>
                <w:lang w:eastAsia="zh-CN"/>
              </w:rPr>
              <w:t>SCell</w:t>
            </w:r>
            <w:proofErr w:type="spellEnd"/>
            <w:r w:rsidRPr="000723A1">
              <w:rPr>
                <w:rFonts w:ascii="Arial" w:eastAsia="SimSun" w:hAnsi="Arial" w:cs="Arial"/>
                <w:sz w:val="18"/>
                <w:lang w:eastAsia="zh-CN"/>
              </w:rPr>
              <w:t xml:space="preserve"> measurements as specified in TS 36.133</w:t>
            </w:r>
          </w:p>
        </w:tc>
        <w:tc>
          <w:tcPr>
            <w:tcW w:w="1277" w:type="dxa"/>
            <w:shd w:val="clear" w:color="auto" w:fill="auto"/>
          </w:tcPr>
          <w:p w14:paraId="4620956B"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MS Mincho" w:hAnsi="Arial" w:cs="Arial"/>
          <w:sz w:val="22"/>
        </w:rPr>
      </w:pPr>
      <w:r w:rsidRPr="003E50DD">
        <w:rPr>
          <w:rFonts w:ascii="Arial" w:eastAsia="MS Mincho" w:hAnsi="Arial" w:cs="Arial"/>
          <w:sz w:val="22"/>
        </w:rPr>
        <w:br w:type="page"/>
      </w:r>
    </w:p>
    <w:p w14:paraId="46209613" w14:textId="77777777" w:rsidR="00A7114E" w:rsidRPr="001D477F" w:rsidRDefault="00A7114E" w:rsidP="00A7114E">
      <w:pPr>
        <w:pStyle w:val="ListParagraph"/>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lastRenderedPageBreak/>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 xml:space="preserve">4. LTE </w:t>
            </w:r>
            <w:proofErr w:type="spellStart"/>
            <w:r>
              <w:rPr>
                <w:rFonts w:cs="Arial" w:hint="eastAsia"/>
                <w:lang w:eastAsia="zh-CN"/>
              </w:rPr>
              <w:t>feMob</w:t>
            </w:r>
            <w:proofErr w:type="spellEnd"/>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ListParagraph"/>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MS Mincho" w:hAnsi="Arial" w:cs="Arial"/>
          <w:sz w:val="22"/>
        </w:rPr>
      </w:pPr>
      <w:r w:rsidRPr="003E50DD">
        <w:rPr>
          <w:rFonts w:ascii="Arial" w:eastAsia="MS Mincho" w:hAnsi="Arial" w:cs="Arial"/>
          <w:sz w:val="22"/>
        </w:rPr>
        <w:br w:type="page"/>
      </w:r>
    </w:p>
    <w:p w14:paraId="462096B2" w14:textId="77777777" w:rsidR="00DE40BA" w:rsidRPr="003E50DD" w:rsidRDefault="00DE40BA" w:rsidP="00DE40BA">
      <w:pPr>
        <w:pStyle w:val="Heading1"/>
        <w:spacing w:before="180" w:after="120"/>
        <w:rPr>
          <w:rFonts w:eastAsia="MS Mincho" w:cs="Arial"/>
          <w:b/>
          <w:bCs/>
          <w:szCs w:val="24"/>
          <w:lang w:val="en-US"/>
        </w:rPr>
      </w:pPr>
      <w:r w:rsidRPr="003E50DD">
        <w:rPr>
          <w:rFonts w:eastAsia="MS Mincho" w:cs="Arial"/>
          <w:b/>
          <w:bCs/>
          <w:szCs w:val="24"/>
          <w:lang w:val="en-US"/>
        </w:rPr>
        <w:lastRenderedPageBreak/>
        <w:t xml:space="preserve">Appendix: </w:t>
      </w:r>
      <w:r w:rsidR="003637C9" w:rsidRPr="003E50DD">
        <w:rPr>
          <w:rFonts w:eastAsia="MS Mincho" w:cs="Arial"/>
          <w:b/>
          <w:bCs/>
          <w:szCs w:val="24"/>
          <w:lang w:val="en-US"/>
        </w:rPr>
        <w:t xml:space="preserve">RF and RRM features </w:t>
      </w:r>
      <w:r w:rsidRPr="003E50DD">
        <w:rPr>
          <w:rFonts w:eastAsia="MS Mincho" w:cs="Arial"/>
          <w:b/>
          <w:bCs/>
          <w:szCs w:val="24"/>
          <w:lang w:val="en-US"/>
        </w:rPr>
        <w:t>in TR38.822 v1</w:t>
      </w:r>
      <w:r w:rsidR="003637C9" w:rsidRPr="003E50DD">
        <w:rPr>
          <w:rFonts w:eastAsia="MS Mincho"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lastRenderedPageBreak/>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proofErr w:type="spellStart"/>
            <w:r w:rsidRPr="003E50DD">
              <w:rPr>
                <w:rFonts w:cs="Arial"/>
                <w:i/>
              </w:rPr>
              <w:t>pusch</w:t>
            </w:r>
            <w:proofErr w:type="spellEnd"/>
            <w:r w:rsidRPr="003E50DD">
              <w:rPr>
                <w:rFonts w:cs="Arial"/>
                <w:i/>
              </w:rPr>
              <w:t>-</w:t>
            </w:r>
            <w:proofErr w:type="spellStart"/>
            <w:r w:rsidRPr="003E50DD">
              <w:rPr>
                <w:rFonts w:cs="Arial"/>
                <w:i/>
              </w:rPr>
              <w:t>HalfPi</w:t>
            </w:r>
            <w:proofErr w:type="spellEnd"/>
            <w:r w:rsidRPr="003E50DD">
              <w:rPr>
                <w:rFonts w:cs="Arial"/>
                <w:i/>
              </w:rPr>
              <w:t>-BPSK</w:t>
            </w:r>
          </w:p>
        </w:tc>
        <w:tc>
          <w:tcPr>
            <w:tcW w:w="2988" w:type="dxa"/>
          </w:tcPr>
          <w:p w14:paraId="4620970F"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proofErr w:type="spellStart"/>
            <w:r w:rsidRPr="003E50DD">
              <w:rPr>
                <w:rFonts w:cs="Arial"/>
                <w:i/>
              </w:rPr>
              <w:t>bwp-SwitchingDelay</w:t>
            </w:r>
            <w:proofErr w:type="spellEnd"/>
          </w:p>
        </w:tc>
        <w:tc>
          <w:tcPr>
            <w:tcW w:w="2988" w:type="dxa"/>
          </w:tcPr>
          <w:p w14:paraId="4620972B" w14:textId="77777777" w:rsidR="003637C9" w:rsidRPr="003E50DD" w:rsidRDefault="003637C9" w:rsidP="00524566">
            <w:pPr>
              <w:pStyle w:val="TAL"/>
              <w:rPr>
                <w:rFonts w:cs="Arial"/>
                <w:i/>
              </w:rPr>
            </w:pPr>
            <w:proofErr w:type="spellStart"/>
            <w:r w:rsidRPr="003E50DD">
              <w:rPr>
                <w:rFonts w:cs="Arial"/>
                <w:i/>
              </w:rPr>
              <w:t>Phy-ParametersCommon</w:t>
            </w:r>
            <w:proofErr w:type="spellEnd"/>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r w:rsidRPr="003E50DD">
              <w:rPr>
                <w:rFonts w:cs="Arial"/>
                <w:i/>
              </w:rPr>
              <w:t>ul-</w:t>
            </w:r>
            <w:proofErr w:type="spellStart"/>
            <w:r w:rsidRPr="003E50DD">
              <w:rPr>
                <w:rFonts w:cs="Arial"/>
                <w:i/>
              </w:rPr>
              <w:t>SharingEUTRA</w:t>
            </w:r>
            <w:proofErr w:type="spellEnd"/>
            <w:r w:rsidRPr="003E50DD">
              <w:rPr>
                <w:rFonts w:cs="Arial"/>
                <w:i/>
              </w:rPr>
              <w:t>-NR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r w:rsidRPr="003E50DD">
              <w:rPr>
                <w:rFonts w:cs="Arial"/>
                <w:i/>
              </w:rPr>
              <w:t>ul-</w:t>
            </w:r>
            <w:proofErr w:type="spellStart"/>
            <w:r w:rsidRPr="003E50DD">
              <w:rPr>
                <w:rFonts w:cs="Arial"/>
                <w:i/>
              </w:rPr>
              <w:t>SwitchingTimeEUTRA</w:t>
            </w:r>
            <w:proofErr w:type="spellEnd"/>
            <w:r w:rsidRPr="003E50DD">
              <w:rPr>
                <w:rFonts w:cs="Arial"/>
                <w:i/>
              </w:rPr>
              <w:t>-NR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 xml:space="preserve">7.5KHz raster shift as mandatory without capability signalling. 7.5kHz UL raster shift is mandatory for the bands described in clause 5.4.2.1 of Release 15 TS 38.101-1. RAN4 can revisit the above bands in the future release. 7.5KHz raster shift is not mandatory for other LTE </w:t>
            </w:r>
            <w:proofErr w:type="spellStart"/>
            <w:r w:rsidRPr="003E50DD">
              <w:rPr>
                <w:rFonts w:cs="Arial"/>
              </w:rPr>
              <w:t>refarming</w:t>
            </w:r>
            <w:proofErr w:type="spellEnd"/>
            <w:r w:rsidRPr="003E50DD">
              <w:rPr>
                <w:rFonts w:cs="Arial"/>
              </w:rPr>
              <w:t xml:space="preserve">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-DL</w:t>
            </w:r>
          </w:p>
          <w:p w14:paraId="46209769"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-UL</w:t>
            </w:r>
          </w:p>
        </w:tc>
        <w:tc>
          <w:tcPr>
            <w:tcW w:w="2988" w:type="dxa"/>
          </w:tcPr>
          <w:p w14:paraId="4620976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 xml:space="preserve">For FR2, the set of mandatory CBW is 50, 100, 200 </w:t>
            </w:r>
            <w:proofErr w:type="spellStart"/>
            <w:r w:rsidRPr="003E50DD">
              <w:rPr>
                <w:rFonts w:cs="Arial"/>
              </w:rPr>
              <w:t>MHz.</w:t>
            </w:r>
            <w:proofErr w:type="spellEnd"/>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proofErr w:type="spellStart"/>
            <w:r w:rsidRPr="003E50DD">
              <w:rPr>
                <w:rFonts w:cs="Arial"/>
                <w:i/>
              </w:rPr>
              <w:t>supportedBandwidthDL</w:t>
            </w:r>
            <w:proofErr w:type="spellEnd"/>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proofErr w:type="spellStart"/>
            <w:r w:rsidRPr="003E50DD">
              <w:rPr>
                <w:rFonts w:cs="Arial"/>
                <w:i/>
              </w:rPr>
              <w:t>supportedBandwidthUL</w:t>
            </w:r>
            <w:proofErr w:type="spellEnd"/>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proofErr w:type="spellStart"/>
            <w:r w:rsidRPr="003E50DD">
              <w:rPr>
                <w:rFonts w:cs="Arial"/>
                <w:i/>
              </w:rPr>
              <w:t>supportedSubcarrierSpacingDL</w:t>
            </w:r>
            <w:proofErr w:type="spellEnd"/>
          </w:p>
        </w:tc>
        <w:tc>
          <w:tcPr>
            <w:tcW w:w="2988" w:type="dxa"/>
          </w:tcPr>
          <w:p w14:paraId="46209794"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proofErr w:type="spellStart"/>
            <w:r w:rsidRPr="003E50DD">
              <w:rPr>
                <w:rFonts w:cs="Arial"/>
                <w:i/>
              </w:rPr>
              <w:t>supportedSubcarrierSpacingUL</w:t>
            </w:r>
            <w:proofErr w:type="spellEnd"/>
          </w:p>
        </w:tc>
        <w:tc>
          <w:tcPr>
            <w:tcW w:w="2988" w:type="dxa"/>
          </w:tcPr>
          <w:p w14:paraId="462097A6"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proofErr w:type="spellStart"/>
            <w:r w:rsidRPr="003E50DD">
              <w:rPr>
                <w:rFonts w:cs="Arial"/>
                <w:i/>
              </w:rPr>
              <w:t>intraBandFreqSeparationDL</w:t>
            </w:r>
            <w:proofErr w:type="spellEnd"/>
          </w:p>
        </w:tc>
        <w:tc>
          <w:tcPr>
            <w:tcW w:w="2988" w:type="dxa"/>
          </w:tcPr>
          <w:p w14:paraId="462097B3" w14:textId="77777777" w:rsidR="003637C9" w:rsidRPr="003E50DD" w:rsidRDefault="003637C9" w:rsidP="00524566">
            <w:pPr>
              <w:pStyle w:val="TAL"/>
              <w:rPr>
                <w:rFonts w:cs="Arial"/>
                <w:i/>
              </w:rPr>
            </w:pPr>
            <w:proofErr w:type="spellStart"/>
            <w:r w:rsidRPr="003E50DD">
              <w:rPr>
                <w:rFonts w:cs="Arial"/>
                <w:i/>
              </w:rPr>
              <w:t>FeatureSetDownlink</w:t>
            </w:r>
            <w:proofErr w:type="spellEnd"/>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proofErr w:type="spellStart"/>
            <w:r w:rsidRPr="003E50DD">
              <w:rPr>
                <w:rFonts w:cs="Arial"/>
                <w:i/>
              </w:rPr>
              <w:t>intraBandFreqSeparationUL</w:t>
            </w:r>
            <w:proofErr w:type="spellEnd"/>
          </w:p>
        </w:tc>
        <w:tc>
          <w:tcPr>
            <w:tcW w:w="2988" w:type="dxa"/>
          </w:tcPr>
          <w:p w14:paraId="462097C1" w14:textId="77777777" w:rsidR="003637C9" w:rsidRPr="003E50DD" w:rsidRDefault="003637C9" w:rsidP="00524566">
            <w:pPr>
              <w:pStyle w:val="TAL"/>
              <w:rPr>
                <w:rFonts w:cs="Arial"/>
                <w:i/>
              </w:rPr>
            </w:pPr>
            <w:proofErr w:type="spellStart"/>
            <w:r w:rsidRPr="003E50DD">
              <w:rPr>
                <w:rFonts w:cs="Arial"/>
                <w:i/>
              </w:rPr>
              <w:t>FeatureSetUplink</w:t>
            </w:r>
            <w:proofErr w:type="spellEnd"/>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proofErr w:type="spellStart"/>
            <w:r w:rsidRPr="003E50DD">
              <w:rPr>
                <w:rFonts w:cs="Arial"/>
                <w:i/>
              </w:rPr>
              <w:t>simultaneousRxTxInterBandENDC</w:t>
            </w:r>
            <w:proofErr w:type="spellEnd"/>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proofErr w:type="spellStart"/>
            <w:r w:rsidRPr="003E50DD">
              <w:rPr>
                <w:rFonts w:cs="Arial"/>
                <w:i/>
              </w:rPr>
              <w:t>simultaneousRxTxInterBandCA</w:t>
            </w:r>
            <w:proofErr w:type="spellEnd"/>
          </w:p>
        </w:tc>
        <w:tc>
          <w:tcPr>
            <w:tcW w:w="2988" w:type="dxa"/>
          </w:tcPr>
          <w:p w14:paraId="462097DB"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proofErr w:type="spellStart"/>
            <w:r w:rsidRPr="003E50DD">
              <w:rPr>
                <w:rFonts w:cs="Arial"/>
                <w:i/>
              </w:rPr>
              <w:t>asyncIntraBandENDC</w:t>
            </w:r>
            <w:proofErr w:type="spellEnd"/>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proofErr w:type="spellStart"/>
            <w:r w:rsidRPr="003E50DD">
              <w:rPr>
                <w:rFonts w:cs="Arial"/>
                <w:i/>
              </w:rPr>
              <w:t>almostContiguousCP</w:t>
            </w:r>
            <w:proofErr w:type="spellEnd"/>
            <w:r w:rsidRPr="003E50DD">
              <w:rPr>
                <w:rFonts w:cs="Arial"/>
                <w:i/>
              </w:rPr>
              <w:t>-OFDM-UL</w:t>
            </w:r>
          </w:p>
        </w:tc>
        <w:tc>
          <w:tcPr>
            <w:tcW w:w="2988" w:type="dxa"/>
          </w:tcPr>
          <w:p w14:paraId="462097F5"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proofErr w:type="spellStart"/>
            <w:r w:rsidRPr="003E50DD">
              <w:rPr>
                <w:rFonts w:cs="Arial"/>
                <w:i/>
              </w:rPr>
              <w:t>ue-PowerClass</w:t>
            </w:r>
            <w:proofErr w:type="spellEnd"/>
          </w:p>
        </w:tc>
        <w:tc>
          <w:tcPr>
            <w:tcW w:w="2988" w:type="dxa"/>
          </w:tcPr>
          <w:p w14:paraId="46209804"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proofErr w:type="spellStart"/>
            <w:r w:rsidRPr="003E50DD">
              <w:rPr>
                <w:rFonts w:cs="Arial"/>
                <w:i/>
              </w:rPr>
              <w:t>powerClass</w:t>
            </w:r>
            <w:proofErr w:type="spellEnd"/>
          </w:p>
        </w:tc>
        <w:tc>
          <w:tcPr>
            <w:tcW w:w="2988" w:type="dxa"/>
          </w:tcPr>
          <w:p w14:paraId="46209816" w14:textId="77777777" w:rsidR="003637C9" w:rsidRPr="003E50DD" w:rsidRDefault="003637C9" w:rsidP="00524566">
            <w:pPr>
              <w:pStyle w:val="TAL"/>
              <w:rPr>
                <w:rFonts w:cs="Arial"/>
                <w:i/>
              </w:rPr>
            </w:pPr>
            <w:proofErr w:type="spellStart"/>
            <w:r w:rsidRPr="003E50DD">
              <w:rPr>
                <w:rFonts w:cs="Arial"/>
                <w:i/>
              </w:rPr>
              <w:t>BandCombination</w:t>
            </w:r>
            <w:proofErr w:type="spellEnd"/>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proofErr w:type="spellStart"/>
            <w:r w:rsidRPr="003E50DD">
              <w:rPr>
                <w:rFonts w:cs="Arial"/>
                <w:i/>
              </w:rPr>
              <w:t>simultaneousRxTxSUL</w:t>
            </w:r>
            <w:proofErr w:type="spellEnd"/>
          </w:p>
        </w:tc>
        <w:tc>
          <w:tcPr>
            <w:tcW w:w="2988" w:type="dxa"/>
          </w:tcPr>
          <w:p w14:paraId="46209822"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proofErr w:type="spellStart"/>
            <w:r w:rsidRPr="003E50DD">
              <w:rPr>
                <w:rFonts w:cs="Arial"/>
                <w:i/>
              </w:rPr>
              <w:t>modifiedMPR</w:t>
            </w:r>
            <w:proofErr w:type="spellEnd"/>
            <w:r w:rsidRPr="003E50DD">
              <w:rPr>
                <w:rFonts w:cs="Arial"/>
                <w:i/>
              </w:rPr>
              <w:t>-Behaviour</w:t>
            </w:r>
          </w:p>
        </w:tc>
        <w:tc>
          <w:tcPr>
            <w:tcW w:w="2988" w:type="dxa"/>
          </w:tcPr>
          <w:p w14:paraId="4620983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proofErr w:type="spellStart"/>
            <w:r w:rsidRPr="003E50DD">
              <w:rPr>
                <w:rFonts w:cs="Arial"/>
                <w:i/>
              </w:rPr>
              <w:t>BandNR</w:t>
            </w:r>
            <w:proofErr w:type="spellEnd"/>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proofErr w:type="spellStart"/>
            <w:r w:rsidRPr="003E50DD">
              <w:rPr>
                <w:rFonts w:cs="Arial"/>
                <w:i/>
              </w:rPr>
              <w:t>independentGapConfig</w:t>
            </w:r>
            <w:proofErr w:type="spellEnd"/>
          </w:p>
        </w:tc>
        <w:tc>
          <w:tcPr>
            <w:tcW w:w="2988" w:type="dxa"/>
          </w:tcPr>
          <w:p w14:paraId="4620989C"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proofErr w:type="spellStart"/>
            <w:r w:rsidRPr="003E50DD">
              <w:rPr>
                <w:rFonts w:cs="Arial"/>
                <w:i/>
              </w:rPr>
              <w:t>simultaneousRxDataSSB-DiffNumerology</w:t>
            </w:r>
            <w:proofErr w:type="spellEnd"/>
          </w:p>
        </w:tc>
        <w:tc>
          <w:tcPr>
            <w:tcW w:w="2988" w:type="dxa"/>
          </w:tcPr>
          <w:p w14:paraId="462098A8" w14:textId="77777777" w:rsidR="003637C9" w:rsidRPr="003E50DD" w:rsidRDefault="003637C9" w:rsidP="00524566">
            <w:pPr>
              <w:pStyle w:val="TAL"/>
              <w:rPr>
                <w:rFonts w:cs="Arial"/>
                <w:i/>
              </w:rPr>
            </w:pPr>
            <w:proofErr w:type="spellStart"/>
            <w:r w:rsidRPr="003E50DD">
              <w:rPr>
                <w:rFonts w:cs="Arial"/>
                <w:i/>
              </w:rPr>
              <w:t>MeasAndMobParametersFRX</w:t>
            </w:r>
            <w:proofErr w:type="spellEnd"/>
            <w:r w:rsidRPr="003E50DD">
              <w:rPr>
                <w:rFonts w:cs="Arial"/>
                <w:i/>
              </w:rPr>
              <w:t>-Diff</w:t>
            </w:r>
          </w:p>
          <w:p w14:paraId="462098A9"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proofErr w:type="spellStart"/>
            <w:r w:rsidRPr="003E50DD">
              <w:rPr>
                <w:rFonts w:cs="Arial"/>
                <w:i/>
              </w:rPr>
              <w:t>supportedGapPattern</w:t>
            </w:r>
            <w:proofErr w:type="spellEnd"/>
          </w:p>
        </w:tc>
        <w:tc>
          <w:tcPr>
            <w:tcW w:w="2988" w:type="dxa"/>
          </w:tcPr>
          <w:p w14:paraId="462098B5" w14:textId="77777777" w:rsidR="003637C9" w:rsidRPr="003E50DD" w:rsidRDefault="003637C9" w:rsidP="00524566">
            <w:pPr>
              <w:pStyle w:val="TAL"/>
              <w:rPr>
                <w:rFonts w:cs="Arial"/>
                <w:i/>
              </w:rPr>
            </w:pPr>
            <w:proofErr w:type="spellStart"/>
            <w:r w:rsidRPr="003E50DD">
              <w:rPr>
                <w:rFonts w:cs="Arial"/>
                <w:i/>
              </w:rPr>
              <w:t>MeasAndMobParametersCommon</w:t>
            </w:r>
            <w:proofErr w:type="spellEnd"/>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proofErr w:type="spellStart"/>
            <w:r w:rsidRPr="003E50DD">
              <w:rPr>
                <w:rFonts w:cs="Arial"/>
                <w:i/>
              </w:rPr>
              <w:t>supportedGapPattern</w:t>
            </w:r>
            <w:proofErr w:type="spellEnd"/>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5"/>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ang-HW" w:date="2020-06-10T11:41:00Z" w:initials="Yang-HW">
    <w:p w14:paraId="57174D68" w14:textId="6D52D46D" w:rsidR="000E3716" w:rsidRPr="000E3716" w:rsidRDefault="000E3716">
      <w:pPr>
        <w:pStyle w:val="CommentText"/>
        <w:rPr>
          <w:rFonts w:eastAsiaTheme="minorEastAsia"/>
          <w:lang w:eastAsia="zh-CN"/>
        </w:rPr>
      </w:pPr>
      <w:r>
        <w:rPr>
          <w:rStyle w:val="CommentReference"/>
          <w:rFonts w:eastAsia="MS Gothic"/>
        </w:rPr>
        <w:annotationRef/>
      </w:r>
      <w:r>
        <w:rPr>
          <w:rFonts w:eastAsiaTheme="minorEastAsia"/>
          <w:lang w:eastAsia="zh-CN"/>
        </w:rPr>
        <w:t xml:space="preserve">We think this is a reasonable way that we don’t capture this part. </w:t>
      </w:r>
      <w:proofErr w:type="gramStart"/>
      <w:r>
        <w:rPr>
          <w:rFonts w:eastAsiaTheme="minorEastAsia"/>
          <w:lang w:eastAsia="zh-CN"/>
        </w:rPr>
        <w:t>However</w:t>
      </w:r>
      <w:proofErr w:type="gramEnd"/>
      <w:r>
        <w:rPr>
          <w:rFonts w:eastAsiaTheme="minorEastAsia"/>
          <w:lang w:eastAsia="zh-CN"/>
        </w:rPr>
        <w:t xml:space="preserve"> as we commented in RAN1 feature list, as this FG is not captured, 21-1a should not be captured as well.</w:t>
      </w:r>
    </w:p>
  </w:comment>
  <w:comment w:id="4" w:author="NTT DOCOMO, INC." w:date="2020-06-11T17:49:00Z" w:initials="DCM">
    <w:p w14:paraId="2821ED06" w14:textId="761200AA" w:rsidR="002650B5" w:rsidRPr="002650B5" w:rsidRDefault="002650B5">
      <w:pPr>
        <w:pStyle w:val="CommentText"/>
      </w:pPr>
      <w:r>
        <w:rPr>
          <w:rStyle w:val="CommentReference"/>
          <w:rFonts w:eastAsia="MS Gothic"/>
        </w:rPr>
        <w:annotationRef/>
      </w:r>
      <w:r>
        <w:t>The corresponding FG in RAN1 feature list should not be implemented, unless the inconsistency is resolved.</w:t>
      </w:r>
    </w:p>
  </w:comment>
  <w:comment w:id="5" w:author="Ericsson" w:date="2020-06-11T11:09:00Z" w:initials="ER">
    <w:p w14:paraId="70B10B66" w14:textId="2F03B03C" w:rsidR="00843FF1" w:rsidRDefault="00843FF1">
      <w:pPr>
        <w:pStyle w:val="CommentText"/>
      </w:pPr>
      <w:bookmarkStart w:id="6" w:name="_GoBack"/>
      <w:bookmarkEnd w:id="6"/>
      <w:r>
        <w:rPr>
          <w:rStyle w:val="CommentReference"/>
          <w:rFonts w:eastAsia="MS Gothic"/>
        </w:rPr>
        <w:annotationRef/>
      </w:r>
      <w:r>
        <w:t>We also think this can be postponed.</w:t>
      </w:r>
    </w:p>
  </w:comment>
  <w:comment w:id="7" w:author="NR16-UE-Cap" w:date="2020-06-08T15:40:00Z" w:initials="NP">
    <w:p w14:paraId="3573AD4B" w14:textId="3E4127E4" w:rsidR="00344E6C" w:rsidRDefault="00344E6C">
      <w:pPr>
        <w:pStyle w:val="CommentText"/>
      </w:pPr>
      <w:r>
        <w:rPr>
          <w:rStyle w:val="CommentReference"/>
          <w:rFonts w:eastAsia="MS Gothic"/>
        </w:rPr>
        <w:annotationRef/>
      </w:r>
      <w:r>
        <w:t xml:space="preserve">[Intel] We understand that RAN2 will </w:t>
      </w:r>
      <w:proofErr w:type="gramStart"/>
      <w:r>
        <w:t>make a decision</w:t>
      </w:r>
      <w:proofErr w:type="gramEnd"/>
      <w:r>
        <w:t xml:space="preserve"> on these FFS and so for this feature, RAN2 agreed changes will be taken </w:t>
      </w:r>
    </w:p>
  </w:comment>
  <w:comment w:id="8" w:author="Ericsson" w:date="2020-06-11T11:10:00Z" w:initials="ER">
    <w:p w14:paraId="7CC54C7D" w14:textId="55602CEA" w:rsidR="00352A8C" w:rsidRDefault="00352A8C">
      <w:pPr>
        <w:pStyle w:val="CommentText"/>
      </w:pPr>
      <w:r>
        <w:rPr>
          <w:rStyle w:val="CommentReference"/>
          <w:rFonts w:eastAsia="MS Gothic"/>
        </w:rPr>
        <w:annotationRef/>
      </w:r>
      <w:r>
        <w:t>We can keep the structure discussed in RAN2, but we could postpone the decision on where to place such structure depending on the FFS on the granularity for those features</w:t>
      </w:r>
      <w:r w:rsidR="00F6098B">
        <w:t>.</w:t>
      </w:r>
    </w:p>
  </w:comment>
  <w:comment w:id="10" w:author="NTT DOCOMO, INC." w:date="2020-06-09T01:07:00Z" w:initials="DCM">
    <w:p w14:paraId="55901E10" w14:textId="39A18F6B" w:rsidR="00AC4EB2" w:rsidRDefault="00AC4EB2">
      <w:pPr>
        <w:pStyle w:val="CommentText"/>
      </w:pPr>
      <w:r>
        <w:rPr>
          <w:rStyle w:val="CommentReference"/>
          <w:rFonts w:eastAsia="MS Gothic"/>
        </w:rPr>
        <w:annotationRef/>
      </w:r>
      <w:r>
        <w:rPr>
          <w:rFonts w:hint="eastAsia"/>
        </w:rPr>
        <w:t xml:space="preserve">Given that all feature numbers </w:t>
      </w:r>
      <w:r>
        <w:t>are enclosed in a square bracket, all of them are regarded as FFS.</w:t>
      </w:r>
    </w:p>
  </w:comment>
  <w:comment w:id="12" w:author="NR16-UE-Cap" w:date="2020-06-08T15:19:00Z" w:initials="NP">
    <w:p w14:paraId="35835647" w14:textId="77777777" w:rsidR="00FB0DB7" w:rsidRDefault="00FB0DB7">
      <w:pPr>
        <w:pStyle w:val="CommentText"/>
      </w:pPr>
      <w:r>
        <w:rPr>
          <w:rStyle w:val="CommentReference"/>
          <w:rFonts w:eastAsia="MS Gothic"/>
        </w:rPr>
        <w:annotationRef/>
      </w:r>
      <w:r>
        <w:t>[Intel] there are FFS here, request companies to comment if the ASN.1 is still needed?</w:t>
      </w:r>
    </w:p>
    <w:p w14:paraId="5002A3D2" w14:textId="378CF442" w:rsidR="00FB0DB7" w:rsidRDefault="00FB0DB7">
      <w:pPr>
        <w:pStyle w:val="CommentText"/>
      </w:pPr>
    </w:p>
  </w:comment>
  <w:comment w:id="11" w:author="NTT DOCOMO, INC." w:date="2020-06-09T17:46:00Z" w:initials="DCM">
    <w:p w14:paraId="0B846906" w14:textId="26E6EEFB" w:rsidR="00B424AC" w:rsidRPr="00B424AC" w:rsidRDefault="00B424AC">
      <w:pPr>
        <w:pStyle w:val="CommentText"/>
      </w:pPr>
      <w:r>
        <w:rPr>
          <w:rStyle w:val="CommentReference"/>
          <w:rFonts w:eastAsia="MS Gothic"/>
        </w:rPr>
        <w:annotationRef/>
      </w:r>
      <w:r>
        <w:t>Agree that it is not implemented in the June version of the specs.</w:t>
      </w:r>
      <w:r w:rsidR="00C13BA6">
        <w:t xml:space="preserve"> </w:t>
      </w:r>
      <w:proofErr w:type="spellStart"/>
      <w:r w:rsidR="00C13BA6">
        <w:t>Acoording</w:t>
      </w:r>
      <w:proofErr w:type="spellEnd"/>
      <w:r w:rsidR="00C13BA6">
        <w:t xml:space="preserve"> to the latest status, this FFS part has been resolved.</w:t>
      </w:r>
    </w:p>
  </w:comment>
  <w:comment w:id="15" w:author="NR16-UE-Cap" w:date="2020-06-08T15:43:00Z" w:initials="NP">
    <w:p w14:paraId="38A43E8D" w14:textId="7EC713B2" w:rsidR="00EB5B6A" w:rsidRDefault="00EB5B6A">
      <w:pPr>
        <w:pStyle w:val="CommentText"/>
      </w:pPr>
      <w:r>
        <w:rPr>
          <w:rStyle w:val="CommentReference"/>
          <w:rFonts w:eastAsia="MS Gothic"/>
        </w:rPr>
        <w:annotationRef/>
      </w:r>
      <w:r>
        <w:t>[Intel] the FFS here for this section should not stop design of ASN.1. Handled already outside of mega CR for all these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74D68" w15:done="0"/>
  <w15:commentEx w15:paraId="2821ED06" w15:paraIdParent="57174D68" w15:done="0"/>
  <w15:commentEx w15:paraId="70B10B66" w15:paraIdParent="57174D68" w15:done="0"/>
  <w15:commentEx w15:paraId="3573AD4B" w15:done="0"/>
  <w15:commentEx w15:paraId="7CC54C7D" w15:paraIdParent="3573AD4B" w15:done="0"/>
  <w15:commentEx w15:paraId="55901E10" w15:done="0"/>
  <w15:commentEx w15:paraId="5002A3D2" w15:done="0"/>
  <w15:commentEx w15:paraId="0B846906" w15:paraIdParent="5002A3D2" w15:done="0"/>
  <w15:commentEx w15:paraId="38A43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74D68" w16cid:durableId="228C8D0E"/>
  <w16cid:commentId w16cid:paraId="2821ED06" w16cid:durableId="228C8D0F"/>
  <w16cid:commentId w16cid:paraId="70B10B66" w16cid:durableId="228C8F61"/>
  <w16cid:commentId w16cid:paraId="3573AD4B" w16cid:durableId="2288DA7A"/>
  <w16cid:commentId w16cid:paraId="7CC54C7D" w16cid:durableId="228C8FB9"/>
  <w16cid:commentId w16cid:paraId="55901E10" w16cid:durableId="2288D534"/>
  <w16cid:commentId w16cid:paraId="5002A3D2" w16cid:durableId="2288D588"/>
  <w16cid:commentId w16cid:paraId="0B846906" w16cid:durableId="228C8D13"/>
  <w16cid:commentId w16cid:paraId="38A43E8D" w16cid:durableId="2288DB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FB2C" w14:textId="77777777" w:rsidR="00A27F03" w:rsidRDefault="00A27F03">
      <w:r>
        <w:separator/>
      </w:r>
    </w:p>
  </w:endnote>
  <w:endnote w:type="continuationSeparator" w:id="0">
    <w:p w14:paraId="494EDDFA" w14:textId="77777777" w:rsidR="00A27F03" w:rsidRDefault="00A27F03">
      <w:r>
        <w:continuationSeparator/>
      </w:r>
    </w:p>
  </w:endnote>
  <w:endnote w:type="continuationNotice" w:id="1">
    <w:p w14:paraId="1EDAA026" w14:textId="77777777" w:rsidR="00A27F03" w:rsidRDefault="00A2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6" w14:textId="2D0A8A46" w:rsidR="002C730E" w:rsidRPr="00000924" w:rsidRDefault="002C730E">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2650B5">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2650B5">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98D9" w14:textId="2704DB75" w:rsidR="002C730E" w:rsidRPr="00000924" w:rsidRDefault="002C730E">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B130F6">
      <w:rPr>
        <w:rStyle w:val="PageNumber"/>
        <w:rFonts w:eastAsia="MS Gothic"/>
        <w:noProof/>
      </w:rPr>
      <w:t>10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B130F6">
      <w:rPr>
        <w:rStyle w:val="PageNumber"/>
        <w:rFonts w:eastAsia="MS Gothic"/>
        <w:noProof/>
      </w:rPr>
      <w:t>34</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F841" w14:textId="77777777" w:rsidR="00A27F03" w:rsidRDefault="00A27F03">
      <w:r>
        <w:separator/>
      </w:r>
    </w:p>
  </w:footnote>
  <w:footnote w:type="continuationSeparator" w:id="0">
    <w:p w14:paraId="044E14A3" w14:textId="77777777" w:rsidR="00A27F03" w:rsidRDefault="00A27F03">
      <w:r>
        <w:continuationSeparator/>
      </w:r>
    </w:p>
  </w:footnote>
  <w:footnote w:type="continuationNotice" w:id="1">
    <w:p w14:paraId="6E3BD789" w14:textId="77777777" w:rsidR="00A27F03" w:rsidRDefault="00A27F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MS Mincho"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MS Gothic"/>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HW">
    <w15:presenceInfo w15:providerId="None" w15:userId="Yang-HW"/>
  </w15:person>
  <w15:person w15:author="NTT DOCOMO, INC.">
    <w15:presenceInfo w15:providerId="None" w15:userId="NTT DOCOMO, INC."/>
  </w15:person>
  <w15:person w15:author="Ericsson">
    <w15:presenceInfo w15:providerId="None" w15:userId="Ericsson"/>
  </w15:person>
  <w15:person w15:author="NR16-UE-Cap">
    <w15:presenceInfo w15:providerId="None" w15:userId="N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47D"/>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716"/>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1F"/>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0B5"/>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D18"/>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A8C"/>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01"/>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98A"/>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06F"/>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DE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FF1"/>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788"/>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57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27F03"/>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0F6"/>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4A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BA6"/>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3A9"/>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98B"/>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255"/>
    <w:rPr>
      <w:rFonts w:ascii="Times New Roman" w:eastAsia="MS Gothic" w:hAnsi="Times New Roman"/>
      <w:sz w:val="24"/>
      <w:lang w:val="en-GB"/>
    </w:rPr>
  </w:style>
  <w:style w:type="paragraph" w:styleId="Heading1">
    <w:name w:val="heading 1"/>
    <w:aliases w:val="H1,h1,app heading 1,l1,Memo Heading 1,h11,h12,h13,h14,h15,h16"/>
    <w:basedOn w:val="Normal"/>
    <w:next w:val="Normal"/>
    <w:qFormat/>
    <w:rsid w:val="00E42815"/>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E42815"/>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E42815"/>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E42815"/>
    <w:pPr>
      <w:keepNext/>
      <w:jc w:val="right"/>
      <w:outlineLvl w:val="3"/>
    </w:pPr>
    <w:rPr>
      <w:rFonts w:ascii="Arial" w:hAnsi="Arial"/>
      <w:i/>
    </w:rPr>
  </w:style>
  <w:style w:type="paragraph" w:styleId="Heading5">
    <w:name w:val="heading 5"/>
    <w:aliases w:val="H5"/>
    <w:basedOn w:val="Normal"/>
    <w:next w:val="Normal"/>
    <w:qFormat/>
    <w:rsid w:val="00E42815"/>
    <w:pPr>
      <w:keepNext/>
      <w:spacing w:line="360" w:lineRule="auto"/>
      <w:outlineLvl w:val="4"/>
    </w:pPr>
    <w:rPr>
      <w:sz w:val="26"/>
      <w:u w:val="single"/>
    </w:rPr>
  </w:style>
  <w:style w:type="paragraph" w:styleId="Heading6">
    <w:name w:val="heading 6"/>
    <w:basedOn w:val="Normal"/>
    <w:next w:val="Normal"/>
    <w:qFormat/>
    <w:rsid w:val="00E42815"/>
    <w:pPr>
      <w:spacing w:before="240" w:after="60"/>
      <w:outlineLvl w:val="5"/>
    </w:pPr>
    <w:rPr>
      <w:i/>
      <w:sz w:val="22"/>
    </w:rPr>
  </w:style>
  <w:style w:type="paragraph" w:styleId="Heading7">
    <w:name w:val="heading 7"/>
    <w:basedOn w:val="Normal"/>
    <w:next w:val="Normal"/>
    <w:qFormat/>
    <w:rsid w:val="00E42815"/>
    <w:pPr>
      <w:spacing w:before="240" w:after="60"/>
      <w:outlineLvl w:val="6"/>
    </w:pPr>
    <w:rPr>
      <w:rFonts w:ascii="Arial" w:hAnsi="Arial"/>
    </w:rPr>
  </w:style>
  <w:style w:type="paragraph" w:styleId="Heading8">
    <w:name w:val="heading 8"/>
    <w:aliases w:val="Table Heading"/>
    <w:basedOn w:val="Normal"/>
    <w:next w:val="Normal"/>
    <w:qFormat/>
    <w:rsid w:val="00E42815"/>
    <w:pPr>
      <w:spacing w:before="240" w:after="60"/>
      <w:outlineLvl w:val="7"/>
    </w:pPr>
    <w:rPr>
      <w:rFonts w:ascii="Arial" w:hAnsi="Arial"/>
      <w:i/>
    </w:rPr>
  </w:style>
  <w:style w:type="paragraph" w:styleId="Heading9">
    <w:name w:val="heading 9"/>
    <w:aliases w:val="Figure Heading,FH"/>
    <w:basedOn w:val="Normal"/>
    <w:next w:val="Normal"/>
    <w:qFormat/>
    <w:rsid w:val="00E4281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E42815"/>
    <w:pPr>
      <w:tabs>
        <w:tab w:val="num" w:pos="360"/>
      </w:tabs>
      <w:spacing w:before="360" w:after="240"/>
      <w:ind w:left="360" w:hanging="360"/>
      <w:outlineLvl w:val="9"/>
    </w:pPr>
    <w:rPr>
      <w:rFonts w:ascii="Times New Roman" w:hAnsi="Times New Roman"/>
      <w:sz w:val="32"/>
    </w:rPr>
  </w:style>
  <w:style w:type="paragraph" w:styleId="BodyText">
    <w:name w:val="Body Text"/>
    <w:basedOn w:val="Normal"/>
    <w:rsid w:val="00E42815"/>
    <w:pPr>
      <w:spacing w:after="120"/>
    </w:pPr>
  </w:style>
  <w:style w:type="paragraph" w:styleId="BodyTextIndent">
    <w:name w:val="Body Text Indent"/>
    <w:basedOn w:val="Normal"/>
    <w:rsid w:val="00E42815"/>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E42815"/>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E42815"/>
    <w:pPr>
      <w:shd w:val="clear" w:color="auto" w:fill="000080"/>
    </w:pPr>
    <w:rPr>
      <w:rFonts w:ascii="Tahoma" w:hAnsi="Tahoma"/>
    </w:rPr>
  </w:style>
  <w:style w:type="paragraph" w:styleId="PlainText">
    <w:name w:val="Plain Text"/>
    <w:basedOn w:val="Normal"/>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Normal"/>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List"/>
    <w:link w:val="B1Char"/>
    <w:qFormat/>
    <w:rsid w:val="00E42815"/>
  </w:style>
  <w:style w:type="paragraph" w:styleId="List">
    <w:name w:val="List"/>
    <w:basedOn w:val="Normal"/>
    <w:rsid w:val="00E42815"/>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E42815"/>
    <w:pPr>
      <w:keepLines/>
      <w:tabs>
        <w:tab w:val="center" w:pos="4536"/>
        <w:tab w:val="right" w:pos="9072"/>
      </w:tabs>
      <w:spacing w:after="180"/>
    </w:pPr>
    <w:rPr>
      <w:noProof/>
    </w:rPr>
  </w:style>
  <w:style w:type="paragraph" w:customStyle="1" w:styleId="lptext">
    <w:name w:val="lˆptext"/>
    <w:basedOn w:val="Normal"/>
    <w:rsid w:val="00E42815"/>
    <w:pPr>
      <w:spacing w:before="100" w:after="100"/>
      <w:ind w:left="860"/>
    </w:pPr>
    <w:rPr>
      <w:rFonts w:ascii="Times" w:hAnsi="Times"/>
    </w:rPr>
  </w:style>
  <w:style w:type="character" w:styleId="FootnoteReference">
    <w:name w:val="footnote reference"/>
    <w:semiHidden/>
    <w:rsid w:val="00E42815"/>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E42815"/>
    <w:pPr>
      <w:keepLines/>
      <w:ind w:left="454" w:hanging="454"/>
    </w:pPr>
    <w:rPr>
      <w:sz w:val="16"/>
    </w:rPr>
  </w:style>
  <w:style w:type="paragraph" w:styleId="Caption">
    <w:name w:val="caption"/>
    <w:aliases w:val="cap,cap Char"/>
    <w:basedOn w:val="Normal"/>
    <w:next w:val="Normal"/>
    <w:qFormat/>
    <w:rsid w:val="00E42815"/>
    <w:pPr>
      <w:spacing w:before="120" w:after="120"/>
    </w:pPr>
    <w:rPr>
      <w:b/>
    </w:rPr>
  </w:style>
  <w:style w:type="paragraph" w:customStyle="1" w:styleId="a">
    <w:name w:val="佐藤２"/>
    <w:basedOn w:val="Normal"/>
    <w:rsid w:val="00E42815"/>
    <w:pPr>
      <w:numPr>
        <w:numId w:val="2"/>
      </w:numPr>
      <w:spacing w:after="180"/>
    </w:pPr>
  </w:style>
  <w:style w:type="paragraph" w:styleId="BodyTextIndent2">
    <w:name w:val="Body Text Indent 2"/>
    <w:basedOn w:val="Normal"/>
    <w:rsid w:val="00E42815"/>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E42815"/>
    <w:pPr>
      <w:tabs>
        <w:tab w:val="clear" w:pos="360"/>
      </w:tabs>
      <w:spacing w:after="60"/>
      <w:ind w:left="1080" w:hanging="357"/>
    </w:pPr>
    <w:rPr>
      <w:rFonts w:ascii="Arial" w:hAnsi="Arial"/>
    </w:rPr>
  </w:style>
  <w:style w:type="paragraph" w:styleId="ListBullet">
    <w:name w:val="List Bullet"/>
    <w:basedOn w:val="Normal"/>
    <w:autoRedefine/>
    <w:rsid w:val="00E42815"/>
    <w:pPr>
      <w:tabs>
        <w:tab w:val="num" w:pos="360"/>
      </w:tabs>
      <w:ind w:left="360" w:hanging="360"/>
    </w:pPr>
  </w:style>
  <w:style w:type="paragraph" w:customStyle="1" w:styleId="ListBulletLast">
    <w:name w:val="List Bullet Last"/>
    <w:aliases w:val="lbl"/>
    <w:basedOn w:val="ListBullet"/>
    <w:next w:val="BodyText"/>
    <w:rsid w:val="00E42815"/>
    <w:pPr>
      <w:tabs>
        <w:tab w:val="clear" w:pos="360"/>
      </w:tabs>
      <w:spacing w:after="240"/>
      <w:ind w:left="714" w:hanging="357"/>
    </w:pPr>
    <w:rPr>
      <w:rFonts w:ascii="Arial" w:hAnsi="Arial"/>
    </w:rPr>
  </w:style>
  <w:style w:type="paragraph" w:styleId="Footer">
    <w:name w:val="footer"/>
    <w:basedOn w:val="Normal"/>
    <w:rsid w:val="00E42815"/>
    <w:pPr>
      <w:tabs>
        <w:tab w:val="center" w:pos="4536"/>
        <w:tab w:val="right" w:pos="9072"/>
      </w:tabs>
      <w:spacing w:before="120"/>
    </w:pPr>
    <w:rPr>
      <w:lang w:val="de-DE"/>
    </w:rPr>
  </w:style>
  <w:style w:type="paragraph" w:styleId="List2">
    <w:name w:val="List 2"/>
    <w:basedOn w:val="List"/>
    <w:rsid w:val="00E42815"/>
    <w:pPr>
      <w:ind w:left="851"/>
    </w:pPr>
  </w:style>
  <w:style w:type="paragraph" w:customStyle="1" w:styleId="TitleText">
    <w:name w:val="Title Text"/>
    <w:basedOn w:val="Normal"/>
    <w:next w:val="Normal"/>
    <w:rsid w:val="00E42815"/>
    <w:pPr>
      <w:spacing w:after="220"/>
    </w:pPr>
    <w:rPr>
      <w:rFonts w:ascii="Arial" w:hAnsi="Arial"/>
      <w:b/>
      <w:sz w:val="22"/>
    </w:rPr>
  </w:style>
  <w:style w:type="paragraph" w:styleId="Title">
    <w:name w:val="Title"/>
    <w:basedOn w:val="Normal"/>
    <w:qFormat/>
    <w:rsid w:val="00E42815"/>
    <w:pPr>
      <w:jc w:val="center"/>
    </w:pPr>
    <w:rPr>
      <w:rFonts w:ascii="Arial" w:hAnsi="Arial"/>
      <w:b/>
    </w:rPr>
  </w:style>
  <w:style w:type="paragraph" w:styleId="TableofFigures">
    <w:name w:val="table of figures"/>
    <w:basedOn w:val="TOC1"/>
    <w:next w:val="Normal"/>
    <w:semiHidden/>
    <w:rsid w:val="00E42815"/>
    <w:pPr>
      <w:tabs>
        <w:tab w:val="right" w:leader="dot" w:pos="9360"/>
      </w:tabs>
      <w:spacing w:before="120" w:after="120"/>
    </w:pPr>
    <w:rPr>
      <w:caps/>
    </w:rPr>
  </w:style>
  <w:style w:type="paragraph" w:styleId="TOC1">
    <w:name w:val="toc 1"/>
    <w:basedOn w:val="Normal"/>
    <w:next w:val="Normal"/>
    <w:autoRedefine/>
    <w:uiPriority w:val="39"/>
    <w:rsid w:val="00E42815"/>
  </w:style>
  <w:style w:type="character" w:styleId="PageNumber">
    <w:name w:val="page number"/>
    <w:rsid w:val="00E42815"/>
    <w:rPr>
      <w:rFonts w:eastAsia="Times New Roman"/>
      <w:noProof w:val="0"/>
      <w:kern w:val="2"/>
      <w:sz w:val="21"/>
      <w:lang w:val="en-GB"/>
    </w:rPr>
  </w:style>
  <w:style w:type="paragraph" w:styleId="BodyText3">
    <w:name w:val="Body Text 3"/>
    <w:basedOn w:val="Normal"/>
    <w:rsid w:val="00E42815"/>
    <w:pPr>
      <w:jc w:val="both"/>
    </w:pPr>
  </w:style>
  <w:style w:type="paragraph" w:customStyle="1" w:styleId="TableText">
    <w:name w:val="Table_Text"/>
    <w:basedOn w:val="Normal"/>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BodyText"/>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rsid w:val="00E42815"/>
    <w:pPr>
      <w:overflowPunct w:val="0"/>
      <w:autoSpaceDE w:val="0"/>
      <w:autoSpaceDN w:val="0"/>
      <w:adjustRightInd w:val="0"/>
      <w:textAlignment w:val="baseline"/>
    </w:pPr>
  </w:style>
  <w:style w:type="paragraph" w:customStyle="1" w:styleId="B3">
    <w:name w:val="B3"/>
    <w:basedOn w:val="List3"/>
    <w:rsid w:val="00E42815"/>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E42815"/>
    <w:pPr>
      <w:ind w:leftChars="400" w:left="100" w:hangingChars="200" w:hanging="200"/>
    </w:pPr>
  </w:style>
  <w:style w:type="paragraph" w:customStyle="1" w:styleId="RecCCITT">
    <w:name w:val="Rec_CCITT_#"/>
    <w:basedOn w:val="Normal"/>
    <w:rsid w:val="00E42815"/>
    <w:pPr>
      <w:keepNext/>
      <w:keepLines/>
      <w:spacing w:after="180"/>
    </w:pPr>
    <w:rPr>
      <w:b/>
    </w:rPr>
  </w:style>
  <w:style w:type="character" w:styleId="Hyperlink">
    <w:name w:val="Hyperlink"/>
    <w:rsid w:val="00E42815"/>
    <w:rPr>
      <w:rFonts w:eastAsia="Times New Roman"/>
      <w:noProof w:val="0"/>
      <w:color w:val="0000FF"/>
      <w:kern w:val="2"/>
      <w:sz w:val="21"/>
      <w:u w:val="single"/>
      <w:lang w:val="en-GB"/>
    </w:rPr>
  </w:style>
  <w:style w:type="character" w:styleId="FollowedHyperlink">
    <w:name w:val="FollowedHyperlink"/>
    <w:rsid w:val="00E42815"/>
    <w:rPr>
      <w:rFonts w:eastAsia="Times New Roman"/>
      <w:noProof w:val="0"/>
      <w:color w:val="800080"/>
      <w:kern w:val="2"/>
      <w:sz w:val="21"/>
      <w:u w:val="single"/>
      <w:lang w:val="en-GB"/>
    </w:rPr>
  </w:style>
  <w:style w:type="character" w:styleId="CommentReference">
    <w:name w:val="annotation reference"/>
    <w:rsid w:val="00E42815"/>
    <w:rPr>
      <w:rFonts w:eastAsia="Times New Roman"/>
      <w:noProof w:val="0"/>
      <w:kern w:val="2"/>
      <w:sz w:val="16"/>
      <w:lang w:val="en-GB"/>
    </w:rPr>
  </w:style>
  <w:style w:type="paragraph" w:styleId="BalloonText">
    <w:name w:val="Balloon Text"/>
    <w:basedOn w:val="Normal"/>
    <w:link w:val="BalloonTextChar"/>
    <w:rsid w:val="00E42815"/>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E42815"/>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sid w:val="00E42815"/>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rsid w:val="00E42815"/>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sid w:val="00E42815"/>
    <w:rPr>
      <w:rFonts w:eastAsia="MS Gothic"/>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E42815"/>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locked/>
    <w:rsid w:val="00BF5D41"/>
    <w:rPr>
      <w:rFonts w:ascii="Courier New" w:eastAsiaTheme="minorEastAsia" w:hAnsi="Courier New"/>
      <w:noProof/>
      <w:sz w:val="16"/>
      <w:lang w:val="en-GB" w:eastAsia="en-US"/>
    </w:rPr>
  </w:style>
  <w:style w:type="paragraph" w:customStyle="1" w:styleId="1">
    <w:name w:val="正文1"/>
    <w:qFormat/>
    <w:rsid w:val="00AF09C2"/>
    <w:rPr>
      <w:rFonts w:eastAsia="SimSun" w:cs="Times"/>
      <w:sz w:val="24"/>
      <w:szCs w:val="24"/>
      <w:lang w:eastAsia="zh-CN"/>
    </w:rPr>
  </w:style>
  <w:style w:type="paragraph" w:customStyle="1" w:styleId="Style1">
    <w:name w:val="Style1"/>
    <w:basedOn w:val="Normal"/>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Normal"/>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0">
    <w:name w:val="未处理的提及1"/>
    <w:basedOn w:val="DefaultParagraphFont"/>
    <w:uiPriority w:val="99"/>
    <w:semiHidden/>
    <w:unhideWhenUsed/>
    <w:rsid w:val="000704B3"/>
    <w:rPr>
      <w:color w:val="605E5C"/>
      <w:shd w:val="clear" w:color="auto" w:fill="E1DFDD"/>
    </w:rPr>
  </w:style>
  <w:style w:type="paragraph" w:customStyle="1" w:styleId="tal0">
    <w:name w:val="tal"/>
    <w:basedOn w:val="Normal"/>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1">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DefaultParagraphFont"/>
    <w:link w:val="12"/>
    <w:locked/>
    <w:rsid w:val="00FA7135"/>
    <w:rPr>
      <w:rFonts w:cs="Times"/>
      <w:lang w:eastAsia="x-none"/>
    </w:rPr>
  </w:style>
  <w:style w:type="paragraph" w:customStyle="1" w:styleId="12">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a1"/>
    <w:rsid w:val="00FA7135"/>
    <w:pPr>
      <w:spacing w:after="120"/>
      <w:jc w:val="both"/>
    </w:pPr>
    <w:rPr>
      <w:rFonts w:ascii="Times" w:eastAsia="MS Mincho"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C4E2EDC-4A10-4EA9-B3DF-C0494A68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8298</Words>
  <Characters>47299</Characters>
  <Application>Microsoft Office Word</Application>
  <DocSecurity>0</DocSecurity>
  <Lines>394</Lines>
  <Paragraphs>110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Ericsson</cp:lastModifiedBy>
  <cp:revision>3</cp:revision>
  <cp:lastPrinted>2017-08-09T04:40:00Z</cp:lastPrinted>
  <dcterms:created xsi:type="dcterms:W3CDTF">2020-06-11T09:31:00Z</dcterms:created>
  <dcterms:modified xsi:type="dcterms:W3CDTF">2020-06-11T09:31:00Z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2020-06-08 22:44:29Z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NnNRvKHzgoJPWUJhGq9eNDM=</vt:lpwstr>
  </property>
  <property fmtid="{D5CDD505-2E9C-101B-9397-08002B2CF9AE}" pid="12" name="_NewReviewCycle">
    <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1591754305</vt:lpwstr>
  </property>
</Properties>
</file>