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w:t>
      </w:r>
      <w:proofErr w:type="gramStart"/>
      <w:r w:rsidR="0002602F" w:rsidRPr="0002602F">
        <w:rPr>
          <w:sz w:val="22"/>
          <w:szCs w:val="22"/>
        </w:rPr>
        <w:t>e][</w:t>
      </w:r>
      <w:proofErr w:type="gramEnd"/>
      <w:r w:rsidR="0002602F" w:rsidRPr="0002602F">
        <w:rPr>
          <w:sz w:val="22"/>
          <w:szCs w:val="22"/>
        </w:rPr>
        <w:t>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w:t>
      </w:r>
      <w:proofErr w:type="gramStart"/>
      <w:r>
        <w:t>e][</w:t>
      </w:r>
      <w:proofErr w:type="gramEnd"/>
      <w:r>
        <w:t>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 xml:space="preserve">The TRP-ID IE is replaced by separate IEs </w:t>
      </w:r>
      <w:proofErr w:type="spellStart"/>
      <w:r>
        <w:t>signalled</w:t>
      </w:r>
      <w:proofErr w:type="spellEnd"/>
      <w:r>
        <w:t xml:space="preserve">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w:t>
      </w:r>
      <w:proofErr w:type="spellStart"/>
      <w:r>
        <w:t>Config</w:t>
      </w:r>
      <w:proofErr w:type="spellEnd"/>
      <w:r>
        <w:t xml:space="preserve">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aff"/>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aff"/>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w:t>
      </w:r>
      <w:proofErr w:type="spellStart"/>
      <w:r w:rsidRPr="00C971BA">
        <w:rPr>
          <w:rFonts w:ascii="Times New Roman" w:hAnsi="Times New Roman"/>
          <w:sz w:val="20"/>
          <w:szCs w:val="20"/>
          <w:lang w:val="en-US"/>
        </w:rPr>
        <w:t>AssistanceDataPerTRP</w:t>
      </w:r>
      <w:proofErr w:type="spellEnd"/>
      <w:r w:rsidRPr="00C971BA">
        <w:rPr>
          <w:rFonts w:ascii="Times New Roman" w:hAnsi="Times New Roman"/>
          <w:sz w:val="20"/>
          <w:szCs w:val="20"/>
          <w:lang w:val="en-US"/>
        </w:rPr>
        <w:t xml:space="preserve"> IE</w:t>
      </w:r>
      <w:bookmarkEnd w:id="0"/>
    </w:p>
    <w:p w14:paraId="62AB5BB8" w14:textId="643180E7" w:rsidR="00B26904" w:rsidRPr="00C971BA" w:rsidRDefault="00B26904" w:rsidP="00B26904">
      <w:pPr>
        <w:pStyle w:val="aff"/>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w:t>
      </w:r>
      <w:proofErr w:type="spellStart"/>
      <w:r w:rsidRPr="00C971BA">
        <w:rPr>
          <w:rFonts w:ascii="Times New Roman" w:hAnsi="Times New Roman"/>
          <w:sz w:val="20"/>
          <w:szCs w:val="20"/>
          <w:lang w:val="en-US" w:eastAsia="ko-KR"/>
        </w:rPr>
        <w:t>measResult</w:t>
      </w:r>
      <w:proofErr w:type="spellEnd"/>
      <w:r w:rsidRPr="00C971BA">
        <w:rPr>
          <w:rFonts w:ascii="Times New Roman" w:hAnsi="Times New Roman"/>
          <w:sz w:val="20"/>
          <w:szCs w:val="20"/>
          <w:lang w:val="en-US" w:eastAsia="ko-KR"/>
        </w:rPr>
        <w:t xml:space="preserve"> IEs</w:t>
      </w:r>
    </w:p>
    <w:p w14:paraId="5A2B0791" w14:textId="3DC5F530" w:rsidR="00C971BA" w:rsidRDefault="00C971BA" w:rsidP="00B26904">
      <w:pPr>
        <w:pStyle w:val="aff"/>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w:t>
      </w:r>
      <w:proofErr w:type="spellStart"/>
      <w:r w:rsidRPr="00C971BA">
        <w:rPr>
          <w:rFonts w:ascii="Times New Roman" w:hAnsi="Times New Roman"/>
          <w:sz w:val="20"/>
          <w:szCs w:val="20"/>
          <w:lang w:val="en-US" w:eastAsia="ko-KR"/>
        </w:rPr>
        <w:t>LocationInfo</w:t>
      </w:r>
      <w:proofErr w:type="spellEnd"/>
      <w:r w:rsidRPr="00C971BA">
        <w:rPr>
          <w:rFonts w:ascii="Times New Roman" w:hAnsi="Times New Roman"/>
          <w:sz w:val="20"/>
          <w:szCs w:val="20"/>
          <w:lang w:val="en-US" w:eastAsia="ko-KR"/>
        </w:rPr>
        <w:t>, NR-DL-PRS-</w:t>
      </w:r>
      <w:proofErr w:type="spellStart"/>
      <w:r w:rsidRPr="00C971BA">
        <w:rPr>
          <w:rFonts w:ascii="Times New Roman" w:hAnsi="Times New Roman"/>
          <w:sz w:val="20"/>
          <w:szCs w:val="20"/>
          <w:lang w:val="en-US" w:eastAsia="ko-KR"/>
        </w:rPr>
        <w:t>BeamInfo</w:t>
      </w:r>
      <w:proofErr w:type="spellEnd"/>
      <w:r w:rsidRPr="00C971BA">
        <w:rPr>
          <w:rFonts w:ascii="Times New Roman" w:hAnsi="Times New Roman"/>
          <w:sz w:val="20"/>
          <w:szCs w:val="20"/>
          <w:lang w:val="en-US" w:eastAsia="ko-KR"/>
        </w:rPr>
        <w:t xml:space="preserve">, </w:t>
      </w:r>
      <w:proofErr w:type="spellStart"/>
      <w:r w:rsidRPr="00C971BA">
        <w:rPr>
          <w:rFonts w:ascii="Times New Roman" w:hAnsi="Times New Roman"/>
          <w:sz w:val="20"/>
          <w:szCs w:val="20"/>
          <w:lang w:val="en-US" w:eastAsia="ko-KR"/>
        </w:rPr>
        <w:t>ReferenceTRP</w:t>
      </w:r>
      <w:proofErr w:type="spellEnd"/>
      <w:r w:rsidRPr="00C971BA">
        <w:rPr>
          <w:rFonts w:ascii="Times New Roman" w:hAnsi="Times New Roman"/>
          <w:sz w:val="20"/>
          <w:szCs w:val="20"/>
          <w:lang w:val="en-US" w:eastAsia="ko-KR"/>
        </w:rPr>
        <w:t>-RTD-Info, RTD-</w:t>
      </w:r>
      <w:proofErr w:type="spellStart"/>
      <w:r w:rsidRPr="00C971BA">
        <w:rPr>
          <w:rFonts w:ascii="Times New Roman" w:hAnsi="Times New Roman"/>
          <w:sz w:val="20"/>
          <w:szCs w:val="20"/>
          <w:lang w:val="en-US" w:eastAsia="ko-KR"/>
        </w:rPr>
        <w:t>InfoElement</w:t>
      </w:r>
      <w:proofErr w:type="spellEnd"/>
      <w:r w:rsidRPr="00C971BA">
        <w:rPr>
          <w:rFonts w:ascii="Times New Roman" w:hAnsi="Times New Roman"/>
          <w:sz w:val="20"/>
          <w:szCs w:val="20"/>
          <w:lang w:val="en-US" w:eastAsia="ko-KR"/>
        </w:rPr>
        <w:t xml:space="preserve"> IEs</w:t>
      </w:r>
      <w:bookmarkEnd w:id="1"/>
    </w:p>
    <w:p w14:paraId="6E5C1112" w14:textId="5D07C930" w:rsidR="0003331A" w:rsidRDefault="0003331A" w:rsidP="00B26904">
      <w:pPr>
        <w:pStyle w:val="aff"/>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w:t>
      </w:r>
      <w:proofErr w:type="spellStart"/>
      <w:r w:rsidRPr="00C971BA">
        <w:rPr>
          <w:rFonts w:ascii="Times New Roman" w:hAnsi="Times New Roman"/>
          <w:sz w:val="20"/>
          <w:szCs w:val="20"/>
        </w:rPr>
        <w:t>TimeStamp</w:t>
      </w:r>
      <w:proofErr w:type="spellEnd"/>
      <w:r w:rsidRPr="00C971BA">
        <w:rPr>
          <w:rFonts w:ascii="Times New Roman" w:hAnsi="Times New Roman"/>
          <w:sz w:val="20"/>
          <w:szCs w:val="20"/>
        </w:rPr>
        <w:t xml:space="preserve">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21"/>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 xml:space="preserve">DL-PRS-ID IE enables the device to associate the NR DL-PRS assistance data with measurements and UEB assistance data within an LPP session. However, there are also </w:t>
      </w:r>
      <w:proofErr w:type="gramStart"/>
      <w:r>
        <w:rPr>
          <w:bCs/>
          <w:iCs/>
          <w:lang w:val="en-US"/>
        </w:rPr>
        <w:t>scenarios  where</w:t>
      </w:r>
      <w:proofErr w:type="gramEnd"/>
      <w:r>
        <w:rPr>
          <w:bCs/>
          <w:iCs/>
          <w:lang w:val="en-US"/>
        </w:rPr>
        <w:t xml:space="preserv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aff4"/>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2A060D">
        <w:tc>
          <w:tcPr>
            <w:tcW w:w="1325"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380"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2A060D">
        <w:tc>
          <w:tcPr>
            <w:tcW w:w="1325"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2A060D">
        <w:tc>
          <w:tcPr>
            <w:tcW w:w="1325"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 xml:space="preserve">Given that LMF signals DL PRS </w:t>
            </w:r>
            <w:proofErr w:type="spellStart"/>
            <w:r>
              <w:rPr>
                <w:rFonts w:eastAsia="Malgun Gothic"/>
                <w:lang w:val="en-US" w:eastAsia="ko-KR"/>
              </w:rPr>
              <w:t>config</w:t>
            </w:r>
            <w:proofErr w:type="spellEnd"/>
            <w:r>
              <w:rPr>
                <w:rFonts w:eastAsia="Malgun Gothic"/>
                <w:lang w:val="en-US" w:eastAsia="ko-KR"/>
              </w:rPr>
              <w:t xml:space="preserve">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2470B128" w14:textId="77777777" w:rsidTr="002A060D">
        <w:tc>
          <w:tcPr>
            <w:tcW w:w="1325" w:type="dxa"/>
            <w:tcBorders>
              <w:top w:val="single" w:sz="4" w:space="0" w:color="auto"/>
              <w:left w:val="single" w:sz="4" w:space="0" w:color="auto"/>
              <w:bottom w:val="single" w:sz="4" w:space="0" w:color="auto"/>
              <w:right w:val="single" w:sz="4" w:space="0" w:color="auto"/>
            </w:tcBorders>
          </w:tcPr>
          <w:p w14:paraId="5C1B37D3" w14:textId="490876C5"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1B3980D5" w14:textId="7158615F"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810236E" w14:textId="669C7AB0" w:rsidR="002A060D" w:rsidRDefault="002A060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6E2BE157" w14:textId="1C1B9179"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6D462D6A" w14:textId="77777777" w:rsidTr="002A060D">
        <w:tc>
          <w:tcPr>
            <w:tcW w:w="1325" w:type="dxa"/>
            <w:tcBorders>
              <w:top w:val="single" w:sz="4" w:space="0" w:color="auto"/>
              <w:left w:val="single" w:sz="4" w:space="0" w:color="auto"/>
              <w:bottom w:val="single" w:sz="4" w:space="0" w:color="auto"/>
              <w:right w:val="single" w:sz="4" w:space="0" w:color="auto"/>
            </w:tcBorders>
          </w:tcPr>
          <w:p w14:paraId="12490A66"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1720ADBE"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BB61ED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4C96575" w14:textId="77777777" w:rsidR="002A060D" w:rsidRDefault="002A060D" w:rsidP="002A060D">
            <w:pPr>
              <w:pStyle w:val="TAL"/>
              <w:rPr>
                <w:rFonts w:eastAsia="Malgun Gothic"/>
                <w:lang w:val="en-US" w:eastAsia="ko-KR"/>
              </w:rPr>
            </w:pPr>
          </w:p>
        </w:tc>
      </w:tr>
      <w:tr w:rsidR="002A060D" w:rsidRPr="00BA4BA2" w14:paraId="7036583A" w14:textId="77777777" w:rsidTr="002A060D">
        <w:tc>
          <w:tcPr>
            <w:tcW w:w="1325" w:type="dxa"/>
            <w:tcBorders>
              <w:top w:val="single" w:sz="4" w:space="0" w:color="auto"/>
              <w:left w:val="single" w:sz="4" w:space="0" w:color="auto"/>
              <w:bottom w:val="single" w:sz="4" w:space="0" w:color="auto"/>
              <w:right w:val="single" w:sz="4" w:space="0" w:color="auto"/>
            </w:tcBorders>
          </w:tcPr>
          <w:p w14:paraId="38493BB6"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8486DD"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336ACA5"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538A0032" w14:textId="77777777" w:rsidR="002A060D" w:rsidRDefault="002A060D" w:rsidP="002A060D">
            <w:pPr>
              <w:pStyle w:val="TAL"/>
              <w:rPr>
                <w:rFonts w:eastAsia="Malgun Gothic"/>
                <w:lang w:val="en-US" w:eastAsia="ko-KR"/>
              </w:rPr>
            </w:pPr>
          </w:p>
        </w:tc>
      </w:tr>
      <w:tr w:rsidR="002A060D" w:rsidRPr="00BA4BA2" w14:paraId="04BFACBF" w14:textId="77777777" w:rsidTr="002A060D">
        <w:tc>
          <w:tcPr>
            <w:tcW w:w="1325" w:type="dxa"/>
            <w:tcBorders>
              <w:top w:val="single" w:sz="4" w:space="0" w:color="auto"/>
              <w:left w:val="single" w:sz="4" w:space="0" w:color="auto"/>
              <w:bottom w:val="single" w:sz="4" w:space="0" w:color="auto"/>
              <w:right w:val="single" w:sz="4" w:space="0" w:color="auto"/>
            </w:tcBorders>
          </w:tcPr>
          <w:p w14:paraId="6FE38FA5"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80AA06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B88C2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34E65E62" w14:textId="77777777" w:rsidR="002A060D" w:rsidRDefault="002A060D" w:rsidP="002A060D">
            <w:pPr>
              <w:pStyle w:val="TAL"/>
              <w:rPr>
                <w:rFonts w:eastAsia="Malgun Gothic"/>
                <w:lang w:val="en-US" w:eastAsia="ko-KR"/>
              </w:rPr>
            </w:pPr>
          </w:p>
        </w:tc>
      </w:tr>
      <w:tr w:rsidR="002A060D" w:rsidRPr="00BA4BA2" w14:paraId="4914F3FC" w14:textId="77777777" w:rsidTr="002A060D">
        <w:tc>
          <w:tcPr>
            <w:tcW w:w="1325" w:type="dxa"/>
            <w:tcBorders>
              <w:top w:val="single" w:sz="4" w:space="0" w:color="auto"/>
              <w:left w:val="single" w:sz="4" w:space="0" w:color="auto"/>
              <w:bottom w:val="single" w:sz="4" w:space="0" w:color="auto"/>
              <w:right w:val="single" w:sz="4" w:space="0" w:color="auto"/>
            </w:tcBorders>
          </w:tcPr>
          <w:p w14:paraId="4852D861"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D43D58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E63A98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06AB7AA" w14:textId="77777777" w:rsidR="002A060D" w:rsidRDefault="002A060D" w:rsidP="002A060D">
            <w:pPr>
              <w:pStyle w:val="TAL"/>
              <w:rPr>
                <w:rFonts w:eastAsia="Malgun Gothic"/>
                <w:lang w:val="en-US" w:eastAsia="ko-KR"/>
              </w:rPr>
            </w:pPr>
          </w:p>
        </w:tc>
      </w:tr>
      <w:tr w:rsidR="002A060D" w:rsidRPr="00BA4BA2" w14:paraId="3EEBADB4" w14:textId="77777777" w:rsidTr="002A060D">
        <w:tc>
          <w:tcPr>
            <w:tcW w:w="1325" w:type="dxa"/>
            <w:tcBorders>
              <w:top w:val="single" w:sz="4" w:space="0" w:color="auto"/>
              <w:left w:val="single" w:sz="4" w:space="0" w:color="auto"/>
              <w:bottom w:val="single" w:sz="4" w:space="0" w:color="auto"/>
              <w:right w:val="single" w:sz="4" w:space="0" w:color="auto"/>
            </w:tcBorders>
          </w:tcPr>
          <w:p w14:paraId="43E0F4DF"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81EDF3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4F58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132CF625" w14:textId="77777777" w:rsidR="002A060D" w:rsidRDefault="002A060D" w:rsidP="002A060D">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21"/>
      </w:pPr>
      <w:r>
        <w:t>2.2</w:t>
      </w:r>
      <w:r>
        <w:tab/>
      </w:r>
      <w:r w:rsidR="0023744A" w:rsidRPr="0003331A">
        <w:t>Any optional cell identifiers of the NR-DL-PRS-</w:t>
      </w:r>
      <w:proofErr w:type="spellStart"/>
      <w:r w:rsidR="0023744A" w:rsidRPr="0003331A">
        <w:t>AssistanceDataPerTRP</w:t>
      </w:r>
      <w:proofErr w:type="spellEnd"/>
      <w:r w:rsidR="0023744A" w:rsidRPr="0003331A">
        <w:t xml:space="preserve">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w:t>
      </w:r>
      <w:proofErr w:type="spellStart"/>
      <w:r w:rsidRPr="0023744A">
        <w:rPr>
          <w:bCs/>
          <w:i/>
          <w:lang w:val="x-none"/>
        </w:rPr>
        <w:t>AssistanceDataPerTRP</w:t>
      </w:r>
      <w:proofErr w:type="spellEnd"/>
      <w:r w:rsidRPr="0023744A">
        <w:rPr>
          <w:bCs/>
          <w:iCs/>
          <w:lang w:val="x-none"/>
        </w:rPr>
        <w:t xml:space="preserve"> IE is part of the IE </w:t>
      </w:r>
      <w:r w:rsidRPr="0023744A">
        <w:rPr>
          <w:bCs/>
          <w:i/>
          <w:lang w:val="x-none"/>
        </w:rPr>
        <w:t>NR-DL-PRS-</w:t>
      </w:r>
      <w:proofErr w:type="spellStart"/>
      <w:r w:rsidRPr="0023744A">
        <w:rPr>
          <w:bCs/>
          <w:i/>
          <w:lang w:val="x-none"/>
        </w:rPr>
        <w:t>AssistanceData</w:t>
      </w:r>
      <w:proofErr w:type="spellEnd"/>
      <w:r>
        <w:rPr>
          <w:bCs/>
          <w:iCs/>
          <w:lang w:val="en-US"/>
        </w:rPr>
        <w:t xml:space="preserve">.   </w:t>
      </w:r>
    </w:p>
    <w:p w14:paraId="49072F61" w14:textId="77777777" w:rsidR="0023744A" w:rsidRDefault="0023744A" w:rsidP="0023744A">
      <w:pPr>
        <w:pStyle w:val="31"/>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lang w:eastAsia="zh-CN"/>
              </w:rPr>
              <w:t xml:space="preserve">, </w:t>
            </w:r>
            <w:proofErr w:type="spellStart"/>
            <w:r w:rsidRPr="00874433">
              <w:rPr>
                <w:i/>
                <w:snapToGrid w:val="0"/>
              </w:rPr>
              <w:t>nr-CellGlobalId</w:t>
            </w:r>
            <w:proofErr w:type="spellEnd"/>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can disambiguate the </w:t>
            </w:r>
            <w:proofErr w:type="spellStart"/>
            <w:r w:rsidRPr="00874433">
              <w:rPr>
                <w:rFonts w:eastAsiaTheme="minorEastAsia"/>
                <w:i/>
                <w:lang w:eastAsia="zh-CN"/>
              </w:rPr>
              <w:t>nr-PhysCellId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needed (note, I understand this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proofErr w:type="spellStart"/>
            <w:r w:rsidRPr="00874433">
              <w:rPr>
                <w:i/>
                <w:snapToGrid w:val="0"/>
              </w:rPr>
              <w:t>nr-CellGlobalId</w:t>
            </w:r>
            <w:proofErr w:type="spellEnd"/>
            <w:r w:rsidRPr="000C6259">
              <w:rPr>
                <w:i/>
                <w:snapToGrid w:val="0"/>
                <w:lang w:val="en-US"/>
              </w:rPr>
              <w:t xml:space="preserve"> </w:t>
            </w:r>
            <w:r>
              <w:rPr>
                <w:iCs/>
                <w:snapToGrid w:val="0"/>
                <w:lang w:val="en-US"/>
              </w:rPr>
              <w:t xml:space="preserve">presented together with the DL-PRS in the broadcast, and a </w:t>
            </w:r>
            <w:proofErr w:type="spellStart"/>
            <w:r w:rsidRPr="00874433">
              <w:rPr>
                <w:i/>
                <w:snapToGrid w:val="0"/>
              </w:rPr>
              <w:t>nr-CellGlobalId</w:t>
            </w:r>
            <w:proofErr w:type="spellEnd"/>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 xml:space="preserve">prefer dl-PRS-ID + Either </w:t>
            </w:r>
            <w:proofErr w:type="spellStart"/>
            <w:r w:rsidRPr="00CB621C">
              <w:rPr>
                <w:lang w:eastAsia="ko-KR"/>
              </w:rPr>
              <w:t>nr-PhysCellId</w:t>
            </w:r>
            <w:proofErr w:type="spellEnd"/>
            <w:r w:rsidRPr="00CB621C">
              <w:rPr>
                <w:lang w:eastAsia="ko-KR"/>
              </w:rPr>
              <w:t>/</w:t>
            </w:r>
            <w:proofErr w:type="spellStart"/>
            <w:r w:rsidRPr="00CB621C">
              <w:rPr>
                <w:lang w:eastAsia="ko-KR"/>
              </w:rPr>
              <w:t>nr</w:t>
            </w:r>
            <w:proofErr w:type="spellEnd"/>
            <w:r w:rsidRPr="00CB621C">
              <w:rPr>
                <w:lang w:eastAsia="ko-KR"/>
              </w:rPr>
              <w:t xml:space="preserve">-ARFCN Or </w:t>
            </w:r>
            <w:proofErr w:type="spellStart"/>
            <w:r w:rsidRPr="00CB621C">
              <w:rPr>
                <w:lang w:eastAsia="ko-KR"/>
              </w:rPr>
              <w:t>nr-CellGlobalId</w:t>
            </w:r>
            <w:proofErr w:type="spellEnd"/>
            <w:r w:rsidRPr="00CB621C">
              <w:rPr>
                <w:lang w:eastAsia="ko-KR"/>
              </w:rPr>
              <w:t xml:space="preserve">. But wonder </w:t>
            </w:r>
            <w:proofErr w:type="spellStart"/>
            <w:r w:rsidRPr="00CB621C">
              <w:rPr>
                <w:lang w:eastAsia="ko-KR"/>
              </w:rPr>
              <w:t>nr</w:t>
            </w:r>
            <w:proofErr w:type="spellEnd"/>
            <w:r w:rsidRPr="00CB621C">
              <w:rPr>
                <w:lang w:eastAsia="ko-KR"/>
              </w:rPr>
              <w:t>-ARFCN needs to be configured for each TRP as TRPs within a frequency layer shar</w:t>
            </w:r>
            <w:r>
              <w:rPr>
                <w:rFonts w:hint="eastAsia"/>
                <w:lang w:eastAsia="zh-CN"/>
              </w:rPr>
              <w:t>ing</w:t>
            </w:r>
            <w:r w:rsidRPr="00CB621C">
              <w:rPr>
                <w:lang w:eastAsia="ko-KR"/>
              </w:rPr>
              <w:t xml:space="preserve"> the same </w:t>
            </w:r>
            <w:proofErr w:type="spellStart"/>
            <w:r w:rsidRPr="00CB621C">
              <w:rPr>
                <w:lang w:eastAsia="ko-KR"/>
              </w:rPr>
              <w:t>nr</w:t>
            </w:r>
            <w:proofErr w:type="spellEnd"/>
            <w:r w:rsidRPr="00CB621C">
              <w:rPr>
                <w:lang w:eastAsia="ko-KR"/>
              </w:rPr>
              <w:t>-ARFCN.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31"/>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w:t>
      </w:r>
      <w:proofErr w:type="spellStart"/>
      <w:r w:rsidR="0023744A" w:rsidRPr="0023744A">
        <w:rPr>
          <w:i/>
          <w:iCs/>
          <w:lang w:eastAsia="ko-KR"/>
        </w:rPr>
        <w:t>AssistanceDataPerTRP</w:t>
      </w:r>
      <w:proofErr w:type="spellEnd"/>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w:t>
            </w:r>
            <w:proofErr w:type="spellStart"/>
            <w:r w:rsidR="00180E2A" w:rsidRPr="00180E2A">
              <w:rPr>
                <w:bCs/>
                <w:lang w:eastAsia="ko-KR"/>
              </w:rPr>
              <w:t>AssistanceDataPerTRP</w:t>
            </w:r>
            <w:proofErr w:type="spellEnd"/>
            <w:r w:rsidR="00180E2A" w:rsidRPr="00180E2A">
              <w:rPr>
                <w:bCs/>
                <w:lang w:eastAsia="ko-KR"/>
              </w:rPr>
              <w:t xml:space="preserve">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 xml:space="preserve">Given that LMF signals DL PRS </w:t>
            </w:r>
            <w:proofErr w:type="spellStart"/>
            <w:r>
              <w:rPr>
                <w:rFonts w:eastAsia="Malgun Gothic"/>
                <w:lang w:val="en-US" w:eastAsia="ko-KR"/>
              </w:rPr>
              <w:t>config</w:t>
            </w:r>
            <w:proofErr w:type="spellEnd"/>
            <w:r>
              <w:rPr>
                <w:rFonts w:eastAsia="Malgun Gothic"/>
                <w:lang w:val="en-US" w:eastAsia="ko-KR"/>
              </w:rPr>
              <w:t xml:space="preserve">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5024387F"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FB1F009" w14:textId="18985135"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8526C54" w14:textId="2670156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7D128AEF" w14:textId="34F1DE45"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23EF6F1"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4946B6A"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CE9C90D" w14:textId="77777777" w:rsidR="002A060D" w:rsidRDefault="002A060D" w:rsidP="002A060D">
            <w:pPr>
              <w:pStyle w:val="TAL"/>
              <w:rPr>
                <w:rFonts w:eastAsia="Malgun Gothic"/>
                <w:lang w:val="en-US" w:eastAsia="ko-KR"/>
              </w:rPr>
            </w:pPr>
          </w:p>
        </w:tc>
      </w:tr>
      <w:tr w:rsidR="002A060D"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89631C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500DA8A"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CCB6E6" w14:textId="77777777" w:rsidR="002A060D" w:rsidRDefault="002A060D" w:rsidP="002A060D">
            <w:pPr>
              <w:pStyle w:val="TAL"/>
              <w:rPr>
                <w:rFonts w:eastAsia="Malgun Gothic"/>
                <w:lang w:val="en-US" w:eastAsia="ko-KR"/>
              </w:rPr>
            </w:pPr>
          </w:p>
        </w:tc>
      </w:tr>
      <w:tr w:rsidR="002A060D"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4798D27"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628D3D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2A060D" w:rsidRDefault="002A060D" w:rsidP="002A060D">
            <w:pPr>
              <w:pStyle w:val="TAL"/>
              <w:rPr>
                <w:rFonts w:eastAsia="Malgun Gothic"/>
                <w:lang w:val="en-US" w:eastAsia="ko-KR"/>
              </w:rPr>
            </w:pPr>
          </w:p>
        </w:tc>
      </w:tr>
      <w:tr w:rsidR="002A060D"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2A060D" w:rsidRDefault="002A060D" w:rsidP="002A060D">
            <w:pPr>
              <w:pStyle w:val="TAL"/>
              <w:rPr>
                <w:rFonts w:eastAsia="Malgun Gothic"/>
                <w:lang w:val="en-US" w:eastAsia="ko-KR"/>
              </w:rPr>
            </w:pPr>
          </w:p>
        </w:tc>
      </w:tr>
      <w:tr w:rsidR="002A060D"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2A060D" w:rsidRDefault="002A060D" w:rsidP="002A060D">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21"/>
        <w:rPr>
          <w:lang w:eastAsia="ko-KR"/>
        </w:rPr>
      </w:pPr>
      <w:r>
        <w:rPr>
          <w:lang w:eastAsia="ko-KR"/>
        </w:rPr>
        <w:t>2.3</w:t>
      </w:r>
      <w:r>
        <w:rPr>
          <w:lang w:eastAsia="ko-KR"/>
        </w:rPr>
        <w:tab/>
      </w:r>
      <w:r w:rsidRPr="00180E2A">
        <w:rPr>
          <w:lang w:eastAsia="ko-KR"/>
        </w:rPr>
        <w:t>Any optional cell identifiers associated to each TRP of the *-</w:t>
      </w:r>
      <w:proofErr w:type="spellStart"/>
      <w:r w:rsidRPr="00180E2A">
        <w:rPr>
          <w:lang w:eastAsia="ko-KR"/>
        </w:rPr>
        <w:t>measResult</w:t>
      </w:r>
      <w:proofErr w:type="spellEnd"/>
      <w:r w:rsidRPr="00180E2A">
        <w:rPr>
          <w:lang w:eastAsia="ko-KR"/>
        </w:rPr>
        <w:t xml:space="preserve"> IEs</w:t>
      </w:r>
    </w:p>
    <w:p w14:paraId="097CFCCE" w14:textId="77777777" w:rsidR="0023744A" w:rsidRPr="00180E2A" w:rsidRDefault="0023744A" w:rsidP="0023744A">
      <w:pPr>
        <w:rPr>
          <w:lang w:eastAsia="ko-KR"/>
        </w:rPr>
      </w:pPr>
      <w:r>
        <w:rPr>
          <w:bCs/>
        </w:rPr>
        <w:t xml:space="preserve">The </w:t>
      </w:r>
      <w:r w:rsidRPr="0023744A">
        <w:rPr>
          <w:i/>
          <w:iCs/>
        </w:rPr>
        <w:t>NR-Multi-RTT-</w:t>
      </w:r>
      <w:proofErr w:type="spellStart"/>
      <w:r w:rsidRPr="0023744A">
        <w:rPr>
          <w:i/>
          <w:iCs/>
        </w:rPr>
        <w:t>MeasElement</w:t>
      </w:r>
      <w:proofErr w:type="spellEnd"/>
      <w:r>
        <w:t xml:space="preserve"> IE is part of the IE </w:t>
      </w:r>
      <w:r w:rsidRPr="0023744A">
        <w:rPr>
          <w:i/>
          <w:iCs/>
        </w:rPr>
        <w:t>NR-Multi-RTT-</w:t>
      </w:r>
      <w:proofErr w:type="spellStart"/>
      <w:r w:rsidRPr="0023744A">
        <w:rPr>
          <w:i/>
          <w:iCs/>
        </w:rPr>
        <w:t>SignalMeasurementInformation</w:t>
      </w:r>
      <w:proofErr w:type="spellEnd"/>
      <w:r>
        <w:t xml:space="preserve">, the </w:t>
      </w:r>
      <w:r w:rsidRPr="0023744A">
        <w:rPr>
          <w:i/>
          <w:iCs/>
        </w:rPr>
        <w:t>NR-DL-</w:t>
      </w:r>
      <w:proofErr w:type="spellStart"/>
      <w:r w:rsidRPr="0023744A">
        <w:rPr>
          <w:i/>
          <w:iCs/>
        </w:rPr>
        <w:t>AoD</w:t>
      </w:r>
      <w:proofErr w:type="spellEnd"/>
      <w:r w:rsidRPr="0023744A">
        <w:rPr>
          <w:i/>
          <w:iCs/>
        </w:rPr>
        <w:t>-</w:t>
      </w:r>
      <w:proofErr w:type="spellStart"/>
      <w:r w:rsidRPr="0023744A">
        <w:rPr>
          <w:i/>
          <w:iCs/>
        </w:rPr>
        <w:t>MeasElement</w:t>
      </w:r>
      <w:proofErr w:type="spellEnd"/>
      <w:r>
        <w:t xml:space="preserve"> IE is part of the IE </w:t>
      </w:r>
      <w:r w:rsidRPr="0023744A">
        <w:rPr>
          <w:i/>
          <w:iCs/>
          <w:snapToGrid w:val="0"/>
        </w:rPr>
        <w:t>NR-DL-</w:t>
      </w:r>
      <w:proofErr w:type="spellStart"/>
      <w:r w:rsidRPr="0023744A">
        <w:rPr>
          <w:i/>
          <w:iCs/>
          <w:snapToGrid w:val="0"/>
        </w:rPr>
        <w:t>AoD</w:t>
      </w:r>
      <w:proofErr w:type="spellEnd"/>
      <w:r w:rsidRPr="0023744A">
        <w:rPr>
          <w:i/>
          <w:iCs/>
          <w:snapToGrid w:val="0"/>
        </w:rPr>
        <w:t>-</w:t>
      </w:r>
      <w:proofErr w:type="spellStart"/>
      <w:r w:rsidRPr="0023744A">
        <w:rPr>
          <w:i/>
          <w:iCs/>
          <w:snapToGrid w:val="0"/>
        </w:rPr>
        <w:t>SignalMeasurementInformation</w:t>
      </w:r>
      <w:proofErr w:type="spellEnd"/>
      <w:r w:rsidRPr="00180E2A">
        <w:rPr>
          <w:snapToGrid w:val="0"/>
        </w:rPr>
        <w:t xml:space="preserve">, and </w:t>
      </w:r>
      <w:r>
        <w:rPr>
          <w:bCs/>
        </w:rPr>
        <w:t xml:space="preserve">the </w:t>
      </w:r>
      <w:r w:rsidRPr="0023744A">
        <w:rPr>
          <w:i/>
          <w:iCs/>
        </w:rPr>
        <w:t>NR-DL-TDOA-</w:t>
      </w:r>
      <w:proofErr w:type="spellStart"/>
      <w:r w:rsidRPr="0023744A">
        <w:rPr>
          <w:i/>
          <w:iCs/>
        </w:rPr>
        <w:t>MeasElement</w:t>
      </w:r>
      <w:proofErr w:type="spellEnd"/>
      <w:r>
        <w:t xml:space="preserve"> IE is part of the IE </w:t>
      </w:r>
      <w:r w:rsidRPr="0023744A">
        <w:rPr>
          <w:i/>
          <w:iCs/>
        </w:rPr>
        <w:t>NR-DL-TDOA-</w:t>
      </w:r>
      <w:proofErr w:type="spellStart"/>
      <w:r w:rsidRPr="0023744A">
        <w:rPr>
          <w:i/>
          <w:iCs/>
        </w:rPr>
        <w:t>SignalMeasurementInformation</w:t>
      </w:r>
      <w:proofErr w:type="spellEnd"/>
    </w:p>
    <w:p w14:paraId="1AFB32D8" w14:textId="1110B03E" w:rsidR="0023744A" w:rsidRDefault="0023744A" w:rsidP="0023744A">
      <w:pPr>
        <w:pStyle w:val="31"/>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t>Table 2.1 Need for additional T</w:t>
            </w:r>
            <w:r>
              <w:rPr>
                <w:lang w:val="en-US" w:eastAsia="ko-KR"/>
              </w:rPr>
              <w:t xml:space="preserve">RP identifiers in </w:t>
            </w:r>
            <w:bookmarkStart w:id="3" w:name="OLE_LINK1"/>
            <w:bookmarkStart w:id="4" w:name="OLE_LINK2"/>
            <w:r w:rsidRPr="00CD4AD9">
              <w:rPr>
                <w:i/>
                <w:iCs/>
                <w:lang w:val="en-US" w:eastAsia="ko-KR"/>
              </w:rPr>
              <w:t>NR-Multi-RTT-MeasElement-r16</w:t>
            </w:r>
            <w:bookmarkEnd w:id="3"/>
            <w:bookmarkEnd w:id="4"/>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lang w:eastAsia="zh-CN"/>
              </w:rPr>
              <w:t xml:space="preserve">, </w:t>
            </w:r>
            <w:proofErr w:type="spellStart"/>
            <w:r w:rsidRPr="00874433">
              <w:rPr>
                <w:i/>
                <w:snapToGrid w:val="0"/>
              </w:rPr>
              <w:t>nr-CellGlobalId</w:t>
            </w:r>
            <w:proofErr w:type="spellEnd"/>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w:t>
            </w:r>
            <w:proofErr w:type="spellStart"/>
            <w:r w:rsidRPr="00DD7AFD">
              <w:rPr>
                <w:i/>
                <w:snapToGrid w:val="0"/>
              </w:rPr>
              <w:t>PointA</w:t>
            </w:r>
            <w:proofErr w:type="spellEnd"/>
            <w:r w:rsidRPr="00DD7AFD">
              <w:rPr>
                <w:snapToGrid w:val="0"/>
              </w:rPr>
              <w:t xml:space="preserve"> is already provided in </w:t>
            </w:r>
            <w:r w:rsidRPr="00DD7AFD">
              <w:rPr>
                <w:i/>
              </w:rPr>
              <w:t>NR-DL–PRS-</w:t>
            </w:r>
            <w:proofErr w:type="spellStart"/>
            <w:r w:rsidRPr="00DD7AFD">
              <w:rPr>
                <w:i/>
              </w:rPr>
              <w:t>PositioningFrequencyLayer</w:t>
            </w:r>
            <w:proofErr w:type="spellEnd"/>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can disambiguate the </w:t>
            </w:r>
            <w:proofErr w:type="spellStart"/>
            <w:r w:rsidRPr="00874433">
              <w:rPr>
                <w:rFonts w:eastAsiaTheme="minorEastAsia"/>
                <w:i/>
                <w:lang w:eastAsia="zh-CN"/>
              </w:rPr>
              <w:t>nr-PhysCellId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needed (note, I understand this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 xml:space="preserve">A UE requesting DL-PRS assistance data is including the </w:t>
            </w:r>
            <w:proofErr w:type="spellStart"/>
            <w:r>
              <w:rPr>
                <w:rFonts w:eastAsiaTheme="minorEastAsia"/>
                <w:lang w:val="en-US" w:eastAsia="zh-CN"/>
              </w:rPr>
              <w:t>nr-CellGlobalId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w:t>
            </w:r>
            <w:proofErr w:type="spellStart"/>
            <w:r>
              <w:rPr>
                <w:rFonts w:eastAsiaTheme="minorEastAsia"/>
                <w:lang w:val="en-US" w:eastAsia="zh-CN"/>
              </w:rPr>
              <w:t>nr-CellGlobalId</w:t>
            </w:r>
            <w:proofErr w:type="spellEnd"/>
            <w:r>
              <w:rPr>
                <w:rFonts w:eastAsiaTheme="minorEastAsia"/>
                <w:lang w:val="en-US" w:eastAsia="zh-CN"/>
              </w:rPr>
              <w:t xml:space="preserve"> of that cell. Therefore, there is already </w:t>
            </w:r>
            <w:proofErr w:type="spellStart"/>
            <w:r>
              <w:rPr>
                <w:rFonts w:eastAsiaTheme="minorEastAsia"/>
                <w:lang w:val="en-US" w:eastAsia="zh-CN"/>
              </w:rPr>
              <w:t>nr-CellGlobalId</w:t>
            </w:r>
            <w:proofErr w:type="spellEnd"/>
            <w:r>
              <w:rPr>
                <w:rFonts w:eastAsiaTheme="minorEastAsia"/>
                <w:lang w:val="en-US" w:eastAsia="zh-CN"/>
              </w:rPr>
              <w:t xml:space="preserve">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proofErr w:type="spellStart"/>
            <w:r w:rsidRPr="00874433">
              <w:rPr>
                <w:i/>
                <w:snapToGrid w:val="0"/>
              </w:rPr>
              <w:t>nr-CellGlobalId</w:t>
            </w:r>
            <w:proofErr w:type="spellEnd"/>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proofErr w:type="spellStart"/>
            <w:r w:rsidRPr="00874433">
              <w:rPr>
                <w:i/>
                <w:snapToGrid w:val="0"/>
              </w:rPr>
              <w:t>nr-CellGlobalId</w:t>
            </w:r>
            <w:proofErr w:type="spellEnd"/>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proofErr w:type="spellStart"/>
            <w:r w:rsidRPr="00874433">
              <w:rPr>
                <w:i/>
                <w:snapToGrid w:val="0"/>
              </w:rPr>
              <w:t>nr-CellGlobalId</w:t>
            </w:r>
            <w:proofErr w:type="spellEnd"/>
            <w:r>
              <w:rPr>
                <w:rFonts w:hint="eastAsia"/>
                <w:i/>
                <w:snapToGrid w:val="0"/>
                <w:lang w:eastAsia="zh-CN"/>
              </w:rPr>
              <w:t xml:space="preserve"> </w:t>
            </w:r>
            <w:r>
              <w:rPr>
                <w:rFonts w:hint="eastAsia"/>
                <w:snapToGrid w:val="0"/>
                <w:lang w:eastAsia="zh-CN"/>
              </w:rPr>
              <w:t xml:space="preserve">and a TRP id for the UE, we </w:t>
            </w:r>
            <w:proofErr w:type="spellStart"/>
            <w:r>
              <w:rPr>
                <w:rFonts w:hint="eastAsia"/>
                <w:snapToGrid w:val="0"/>
                <w:lang w:eastAsia="zh-CN"/>
              </w:rPr>
              <w:t>slighly</w:t>
            </w:r>
            <w:proofErr w:type="spellEnd"/>
            <w:r>
              <w:rPr>
                <w:rFonts w:hint="eastAsia"/>
                <w:snapToGrid w:val="0"/>
                <w:lang w:eastAsia="zh-CN"/>
              </w:rPr>
              <w:t xml:space="preserve">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proofErr w:type="spellStart"/>
            <w:r w:rsidRPr="00874433">
              <w:rPr>
                <w:i/>
                <w:snapToGrid w:val="0"/>
              </w:rPr>
              <w:t>nr-CellGlobalId</w:t>
            </w:r>
            <w:proofErr w:type="spellEnd"/>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lang w:eastAsia="zh-CN"/>
              </w:rPr>
              <w:t xml:space="preserve">, </w:t>
            </w:r>
            <w:proofErr w:type="spellStart"/>
            <w:r w:rsidRPr="00874433">
              <w:rPr>
                <w:i/>
                <w:snapToGrid w:val="0"/>
              </w:rPr>
              <w:t>nr-CellGlobalId</w:t>
            </w:r>
            <w:proofErr w:type="spellEnd"/>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can disambiguate the </w:t>
            </w:r>
            <w:proofErr w:type="spellStart"/>
            <w:r w:rsidRPr="00874433">
              <w:rPr>
                <w:rFonts w:eastAsiaTheme="minorEastAsia"/>
                <w:i/>
                <w:lang w:eastAsia="zh-CN"/>
              </w:rPr>
              <w:t>nr-PhysCellId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needed (note, I understand this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UL report here for DL-</w:t>
            </w:r>
            <w:proofErr w:type="spellStart"/>
            <w:r>
              <w:rPr>
                <w:iCs/>
                <w:snapToGrid w:val="0"/>
              </w:rPr>
              <w:t>AoD</w:t>
            </w:r>
            <w:proofErr w:type="spellEnd"/>
            <w:r>
              <w:rPr>
                <w:iCs/>
                <w:snapToGrid w:val="0"/>
              </w:rPr>
              <w:t>.</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 xml:space="preserve">A UE requesting DL-PRS assistance data is including the </w:t>
            </w:r>
            <w:proofErr w:type="spellStart"/>
            <w:r>
              <w:rPr>
                <w:rFonts w:eastAsiaTheme="minorEastAsia"/>
                <w:lang w:val="en-US" w:eastAsia="zh-CN"/>
              </w:rPr>
              <w:t>nr-CellGlobalId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w:t>
            </w:r>
            <w:proofErr w:type="spellStart"/>
            <w:r>
              <w:rPr>
                <w:rFonts w:eastAsiaTheme="minorEastAsia"/>
                <w:lang w:val="en-US" w:eastAsia="zh-CN"/>
              </w:rPr>
              <w:t>nr-CellGlobalId</w:t>
            </w:r>
            <w:proofErr w:type="spellEnd"/>
            <w:r>
              <w:rPr>
                <w:rFonts w:eastAsiaTheme="minorEastAsia"/>
                <w:lang w:val="en-US" w:eastAsia="zh-CN"/>
              </w:rPr>
              <w:t xml:space="preserve"> of that cell. Therefore, there is already </w:t>
            </w:r>
            <w:proofErr w:type="spellStart"/>
            <w:r>
              <w:rPr>
                <w:rFonts w:eastAsiaTheme="minorEastAsia"/>
                <w:lang w:val="en-US" w:eastAsia="zh-CN"/>
              </w:rPr>
              <w:t>nr-CellGlobalId</w:t>
            </w:r>
            <w:proofErr w:type="spellEnd"/>
            <w:r>
              <w:rPr>
                <w:rFonts w:eastAsiaTheme="minorEastAsia"/>
                <w:lang w:val="en-US" w:eastAsia="zh-CN"/>
              </w:rPr>
              <w:t xml:space="preserve">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 xml:space="preserve">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 xml:space="preserve">prefer dl-PRS-ID + Either </w:t>
            </w:r>
            <w:proofErr w:type="spellStart"/>
            <w:r w:rsidRPr="00CB621C">
              <w:rPr>
                <w:lang w:eastAsia="ko-KR"/>
              </w:rPr>
              <w:t>nr-PhysCellId</w:t>
            </w:r>
            <w:proofErr w:type="spellEnd"/>
            <w:r w:rsidRPr="00CB621C">
              <w:rPr>
                <w:lang w:eastAsia="ko-KR"/>
              </w:rPr>
              <w:t>/</w:t>
            </w:r>
            <w:proofErr w:type="spellStart"/>
            <w:r w:rsidRPr="00CB621C">
              <w:rPr>
                <w:lang w:eastAsia="ko-KR"/>
              </w:rPr>
              <w:t>nr</w:t>
            </w:r>
            <w:proofErr w:type="spellEnd"/>
            <w:r w:rsidRPr="00CB621C">
              <w:rPr>
                <w:lang w:eastAsia="ko-KR"/>
              </w:rPr>
              <w:t xml:space="preserve">-ARFCN Or </w:t>
            </w:r>
            <w:proofErr w:type="spellStart"/>
            <w:r w:rsidRPr="00CB621C">
              <w:rPr>
                <w:lang w:eastAsia="ko-KR"/>
              </w:rPr>
              <w:t>nr-CellGlobalId</w:t>
            </w:r>
            <w:proofErr w:type="spellEnd"/>
            <w:r w:rsidRPr="00CB621C">
              <w:rPr>
                <w:lang w:eastAsia="ko-KR"/>
              </w:rPr>
              <w:t>.</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aff4"/>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lang w:eastAsia="zh-CN"/>
              </w:rPr>
              <w:t xml:space="preserve">, </w:t>
            </w:r>
            <w:proofErr w:type="spellStart"/>
            <w:r w:rsidRPr="00874433">
              <w:rPr>
                <w:i/>
                <w:snapToGrid w:val="0"/>
              </w:rPr>
              <w:t>nr-CellGlobalId</w:t>
            </w:r>
            <w:proofErr w:type="spellEnd"/>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can disambiguate the </w:t>
            </w:r>
            <w:proofErr w:type="spellStart"/>
            <w:r w:rsidRPr="00874433">
              <w:rPr>
                <w:rFonts w:eastAsiaTheme="minorEastAsia"/>
                <w:i/>
                <w:lang w:eastAsia="zh-CN"/>
              </w:rPr>
              <w:t>nr-PhysCellId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needed (note, I understand this </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 xml:space="preserve">A UE requesting DL-PRS assistance data is including the </w:t>
            </w:r>
            <w:proofErr w:type="spellStart"/>
            <w:r>
              <w:rPr>
                <w:rFonts w:eastAsiaTheme="minorEastAsia"/>
                <w:lang w:val="en-US" w:eastAsia="zh-CN"/>
              </w:rPr>
              <w:t>nr-CellGlobalId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w:t>
            </w:r>
            <w:proofErr w:type="spellStart"/>
            <w:r>
              <w:rPr>
                <w:rFonts w:eastAsiaTheme="minorEastAsia"/>
                <w:lang w:val="en-US" w:eastAsia="zh-CN"/>
              </w:rPr>
              <w:t>nr-CellGlobalId</w:t>
            </w:r>
            <w:proofErr w:type="spellEnd"/>
            <w:r>
              <w:rPr>
                <w:rFonts w:eastAsiaTheme="minorEastAsia"/>
                <w:lang w:val="en-US" w:eastAsia="zh-CN"/>
              </w:rPr>
              <w:t xml:space="preserve"> of that cell. Therefore, there is already </w:t>
            </w:r>
            <w:proofErr w:type="spellStart"/>
            <w:r>
              <w:rPr>
                <w:rFonts w:eastAsiaTheme="minorEastAsia"/>
                <w:lang w:val="en-US" w:eastAsia="zh-CN"/>
              </w:rPr>
              <w:t>nr-CellGlobalId</w:t>
            </w:r>
            <w:proofErr w:type="spellEnd"/>
            <w:r>
              <w:rPr>
                <w:rFonts w:eastAsiaTheme="minorEastAsia"/>
                <w:lang w:val="en-US" w:eastAsia="zh-CN"/>
              </w:rPr>
              <w:t xml:space="preserve">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 xml:space="preserve">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 xml:space="preserve">prefer dl-PRS-ID + Either </w:t>
            </w:r>
            <w:proofErr w:type="spellStart"/>
            <w:r w:rsidRPr="00CB621C">
              <w:rPr>
                <w:lang w:eastAsia="ko-KR"/>
              </w:rPr>
              <w:t>nr-PhysCellId</w:t>
            </w:r>
            <w:proofErr w:type="spellEnd"/>
            <w:r w:rsidRPr="00CB621C">
              <w:rPr>
                <w:lang w:eastAsia="ko-KR"/>
              </w:rPr>
              <w:t>/</w:t>
            </w:r>
            <w:proofErr w:type="spellStart"/>
            <w:r w:rsidRPr="00CB621C">
              <w:rPr>
                <w:lang w:eastAsia="ko-KR"/>
              </w:rPr>
              <w:t>nr</w:t>
            </w:r>
            <w:proofErr w:type="spellEnd"/>
            <w:r w:rsidRPr="00CB621C">
              <w:rPr>
                <w:lang w:eastAsia="ko-KR"/>
              </w:rPr>
              <w:t xml:space="preserve">-ARFCN Or </w:t>
            </w:r>
            <w:proofErr w:type="spellStart"/>
            <w:r w:rsidRPr="00CB621C">
              <w:rPr>
                <w:lang w:eastAsia="ko-KR"/>
              </w:rPr>
              <w:t>nr-CellGlobalId</w:t>
            </w:r>
            <w:proofErr w:type="spellEnd"/>
            <w:r w:rsidRPr="00CB621C">
              <w:rPr>
                <w:lang w:eastAsia="ko-KR"/>
              </w:rPr>
              <w:t>.</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31"/>
        <w:rPr>
          <w:lang w:eastAsia="ko-KR"/>
        </w:rPr>
      </w:pPr>
      <w:r>
        <w:rPr>
          <w:lang w:eastAsia="ko-KR"/>
        </w:rPr>
        <w:t>2.3.2</w:t>
      </w:r>
      <w:r>
        <w:rPr>
          <w:lang w:eastAsia="ko-KR"/>
        </w:rPr>
        <w:tab/>
        <w:t>Discussion template</w:t>
      </w:r>
    </w:p>
    <w:p w14:paraId="439FEE96" w14:textId="77777777" w:rsidR="00180E2A" w:rsidRDefault="00180E2A" w:rsidP="00180E2A">
      <w:pPr>
        <w:rPr>
          <w:lang w:eastAsia="ko-KR"/>
        </w:rPr>
      </w:pPr>
      <w:r>
        <w:rPr>
          <w:lang w:eastAsia="ko-KR"/>
        </w:rPr>
        <w:t>Companies are asked to provide their view regarding any optional cell identifier information in the NR-</w:t>
      </w:r>
      <w:proofErr w:type="spellStart"/>
      <w:r>
        <w:rPr>
          <w:lang w:eastAsia="ko-KR"/>
        </w:rPr>
        <w:t>TimeStamp</w:t>
      </w:r>
      <w:proofErr w:type="spellEnd"/>
      <w:r>
        <w:rPr>
          <w:lang w:eastAsia="ko-KR"/>
        </w:rPr>
        <w:t xml:space="preserve"> IE by an ‘x’ in the corresponding column together with motivations and comments. </w:t>
      </w:r>
    </w:p>
    <w:p w14:paraId="57A081C9" w14:textId="77777777" w:rsidR="00180E2A" w:rsidRPr="00180E2A" w:rsidRDefault="00180E2A" w:rsidP="00180E2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w:t>
            </w:r>
            <w:proofErr w:type="spellStart"/>
            <w:r w:rsidRPr="00180E2A">
              <w:rPr>
                <w:bCs/>
                <w:lang w:eastAsia="ko-KR"/>
              </w:rPr>
              <w:t>measResult</w:t>
            </w:r>
            <w:proofErr w:type="spellEnd"/>
            <w:r w:rsidRPr="00180E2A">
              <w:rPr>
                <w:bCs/>
                <w:lang w:eastAsia="ko-KR"/>
              </w:rPr>
              <w:t xml:space="preserve">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 xml:space="preserve">Same reasoning as for signaling in downlink. Helps LMF to know which </w:t>
            </w:r>
            <w:proofErr w:type="spellStart"/>
            <w:r>
              <w:rPr>
                <w:rFonts w:eastAsia="Malgun Gothic"/>
                <w:lang w:val="en-US" w:eastAsia="ko-KR"/>
              </w:rPr>
              <w:t>cells</w:t>
            </w:r>
            <w:proofErr w:type="spellEnd"/>
            <w:r>
              <w:rPr>
                <w:rFonts w:eastAsia="Malgun Gothic"/>
                <w:lang w:val="en-US" w:eastAsia="ko-KR"/>
              </w:rPr>
              <w:t xml:space="preserve"> the TRP are associated with for any look up operation or associative operation.</w:t>
            </w:r>
          </w:p>
        </w:tc>
      </w:tr>
      <w:tr w:rsidR="002A060D"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031EBBC3"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6F19EAD2" w14:textId="4D15CA3B"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0525DDE" w14:textId="57FC2196"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E7F6ED" w14:textId="7EA15466"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77777777" w:rsidR="002A060D" w:rsidRDefault="002A060D" w:rsidP="002A060D">
            <w:pPr>
              <w:pStyle w:val="TAL"/>
              <w:rPr>
                <w:rFonts w:eastAsia="Malgun Gothic"/>
                <w:lang w:val="en-US" w:eastAsia="ko-KR"/>
              </w:rPr>
            </w:pPr>
          </w:p>
        </w:tc>
      </w:tr>
      <w:tr w:rsidR="002A060D"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12B868"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13961D9"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2A060D" w:rsidRDefault="002A060D" w:rsidP="002A060D">
            <w:pPr>
              <w:pStyle w:val="TAL"/>
              <w:rPr>
                <w:rFonts w:eastAsia="Malgun Gothic"/>
                <w:lang w:val="en-US" w:eastAsia="ko-KR"/>
              </w:rPr>
            </w:pPr>
          </w:p>
        </w:tc>
      </w:tr>
      <w:tr w:rsidR="002A060D"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2A060D" w:rsidRDefault="002A060D" w:rsidP="002A060D">
            <w:pPr>
              <w:pStyle w:val="TAL"/>
              <w:rPr>
                <w:rFonts w:eastAsia="Malgun Gothic"/>
                <w:lang w:val="en-US" w:eastAsia="ko-KR"/>
              </w:rPr>
            </w:pPr>
          </w:p>
        </w:tc>
      </w:tr>
      <w:tr w:rsidR="002A060D"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2A060D" w:rsidRDefault="002A060D" w:rsidP="002A060D">
            <w:pPr>
              <w:pStyle w:val="TAL"/>
              <w:rPr>
                <w:rFonts w:eastAsia="Malgun Gothic"/>
                <w:lang w:val="en-US" w:eastAsia="ko-KR"/>
              </w:rPr>
            </w:pPr>
          </w:p>
        </w:tc>
      </w:tr>
      <w:tr w:rsidR="002A060D"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2A060D" w:rsidRDefault="002A060D" w:rsidP="002A060D">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21"/>
        <w:rPr>
          <w:lang w:eastAsia="ko-KR"/>
        </w:rPr>
      </w:pPr>
      <w:r>
        <w:rPr>
          <w:lang w:eastAsia="ko-KR"/>
        </w:rPr>
        <w:t>2.4</w:t>
      </w:r>
      <w:r>
        <w:rPr>
          <w:lang w:eastAsia="ko-KR"/>
        </w:rPr>
        <w:tab/>
      </w:r>
      <w:r w:rsidRPr="00180E2A">
        <w:rPr>
          <w:lang w:eastAsia="ko-KR"/>
        </w:rPr>
        <w:t>Any optional cell identifiers associated to each TRP of the NR-TRP-</w:t>
      </w:r>
      <w:proofErr w:type="spellStart"/>
      <w:r w:rsidRPr="00180E2A">
        <w:rPr>
          <w:lang w:eastAsia="ko-KR"/>
        </w:rPr>
        <w:t>LocationInfo</w:t>
      </w:r>
      <w:proofErr w:type="spellEnd"/>
      <w:r w:rsidRPr="00180E2A">
        <w:rPr>
          <w:lang w:eastAsia="ko-KR"/>
        </w:rPr>
        <w:t>, NR-DL-PRS-</w:t>
      </w:r>
      <w:proofErr w:type="spellStart"/>
      <w:r w:rsidRPr="00180E2A">
        <w:rPr>
          <w:lang w:eastAsia="ko-KR"/>
        </w:rPr>
        <w:t>BeamInfo</w:t>
      </w:r>
      <w:proofErr w:type="spellEnd"/>
      <w:r w:rsidRPr="00180E2A">
        <w:rPr>
          <w:lang w:eastAsia="ko-KR"/>
        </w:rPr>
        <w:t xml:space="preserve">, </w:t>
      </w:r>
      <w:proofErr w:type="spellStart"/>
      <w:r w:rsidRPr="00180E2A">
        <w:rPr>
          <w:lang w:eastAsia="ko-KR"/>
        </w:rPr>
        <w:t>ReferenceTRP</w:t>
      </w:r>
      <w:proofErr w:type="spellEnd"/>
      <w:r w:rsidRPr="00180E2A">
        <w:rPr>
          <w:lang w:eastAsia="ko-KR"/>
        </w:rPr>
        <w:t>-RTD-Info, RTD-</w:t>
      </w:r>
      <w:proofErr w:type="spellStart"/>
      <w:r w:rsidRPr="00180E2A">
        <w:rPr>
          <w:lang w:eastAsia="ko-KR"/>
        </w:rPr>
        <w:t>InfoElement</w:t>
      </w:r>
      <w:proofErr w:type="spellEnd"/>
      <w:r w:rsidRPr="00180E2A">
        <w:rPr>
          <w:lang w:eastAsia="ko-KR"/>
        </w:rPr>
        <w:t xml:space="preserve">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w:t>
      </w:r>
      <w:proofErr w:type="spellStart"/>
      <w:r w:rsidRPr="000F1255">
        <w:rPr>
          <w:i/>
        </w:rPr>
        <w:t>LocationInfo</w:t>
      </w:r>
      <w:proofErr w:type="spellEnd"/>
      <w:r>
        <w:rPr>
          <w:i/>
        </w:rPr>
        <w:t xml:space="preserve">, </w:t>
      </w:r>
      <w:r w:rsidRPr="00FE5314">
        <w:rPr>
          <w:i/>
        </w:rPr>
        <w:t>NR-DL-PRS-</w:t>
      </w:r>
      <w:proofErr w:type="spellStart"/>
      <w:r w:rsidRPr="00FE5314">
        <w:rPr>
          <w:i/>
        </w:rPr>
        <w:t>BeamInfo</w:t>
      </w:r>
      <w:proofErr w:type="spellEnd"/>
      <w:r w:rsidR="00DD7AFD">
        <w:rPr>
          <w:i/>
        </w:rPr>
        <w:t>,</w:t>
      </w:r>
      <w:r>
        <w:rPr>
          <w:iCs/>
        </w:rPr>
        <w:t xml:space="preserve"> </w:t>
      </w:r>
      <w:proofErr w:type="spellStart"/>
      <w:r w:rsidRPr="0006215A">
        <w:rPr>
          <w:i/>
          <w:iCs/>
        </w:rPr>
        <w:t>ReferenceTRP</w:t>
      </w:r>
      <w:proofErr w:type="spellEnd"/>
      <w:r w:rsidRPr="0006215A">
        <w:rPr>
          <w:i/>
          <w:iCs/>
        </w:rPr>
        <w:t>-RTD-Info</w:t>
      </w:r>
      <w:r>
        <w:t xml:space="preserve"> and</w:t>
      </w:r>
      <w:r w:rsidRPr="00C75134">
        <w:t xml:space="preserve"> </w:t>
      </w:r>
      <w:r w:rsidRPr="00C75134">
        <w:rPr>
          <w:i/>
          <w:iCs/>
        </w:rPr>
        <w:t>RTD-</w:t>
      </w:r>
      <w:proofErr w:type="spellStart"/>
      <w:r w:rsidRPr="00C75134">
        <w:rPr>
          <w:i/>
          <w:iCs/>
        </w:rPr>
        <w:t>InfoElement</w:t>
      </w:r>
      <w:proofErr w:type="spellEnd"/>
      <w:r>
        <w:t xml:space="preserve"> </w:t>
      </w:r>
      <w:r w:rsidR="00DD7AFD">
        <w:t>are</w:t>
      </w:r>
      <w:r>
        <w:t xml:space="preserve"> part of the </w:t>
      </w:r>
      <w:r w:rsidR="00DD7AFD">
        <w:t>UEB AD.</w:t>
      </w:r>
    </w:p>
    <w:p w14:paraId="1A30C47B" w14:textId="75A8896C" w:rsidR="00180E2A" w:rsidRDefault="00180E2A" w:rsidP="00180E2A">
      <w:pPr>
        <w:pStyle w:val="31"/>
        <w:rPr>
          <w:lang w:eastAsia="ko-KR"/>
        </w:rPr>
      </w:pPr>
      <w:r>
        <w:rPr>
          <w:lang w:eastAsia="ko-KR"/>
        </w:rPr>
        <w:t>2.4.1</w:t>
      </w:r>
      <w:r>
        <w:rPr>
          <w:lang w:eastAsia="ko-KR"/>
        </w:rPr>
        <w:tab/>
        <w:t>Input from [1]</w:t>
      </w:r>
    </w:p>
    <w:tbl>
      <w:tblPr>
        <w:tblStyle w:val="aff4"/>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 xml:space="preserve">A UE requesting DL-PRS assistance data is including the </w:t>
            </w:r>
            <w:proofErr w:type="spellStart"/>
            <w:r>
              <w:rPr>
                <w:rFonts w:eastAsiaTheme="minorEastAsia"/>
                <w:lang w:val="en-US" w:eastAsia="zh-CN"/>
              </w:rPr>
              <w:t>nr-CellGlobalId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w:t>
            </w:r>
            <w:proofErr w:type="spellStart"/>
            <w:r>
              <w:rPr>
                <w:rFonts w:eastAsiaTheme="minorEastAsia"/>
                <w:lang w:val="en-US" w:eastAsia="zh-CN"/>
              </w:rPr>
              <w:t>nr-CellGlobalId</w:t>
            </w:r>
            <w:proofErr w:type="spellEnd"/>
            <w:r>
              <w:rPr>
                <w:rFonts w:eastAsiaTheme="minorEastAsia"/>
                <w:lang w:val="en-US" w:eastAsia="zh-CN"/>
              </w:rPr>
              <w:t xml:space="preserve"> of that cell. Therefore, there is already </w:t>
            </w:r>
            <w:proofErr w:type="spellStart"/>
            <w:r>
              <w:rPr>
                <w:rFonts w:eastAsiaTheme="minorEastAsia"/>
                <w:lang w:val="en-US" w:eastAsia="zh-CN"/>
              </w:rPr>
              <w:t>nr-CellGlobalId</w:t>
            </w:r>
            <w:proofErr w:type="spellEnd"/>
            <w:r>
              <w:rPr>
                <w:rFonts w:eastAsiaTheme="minorEastAsia"/>
                <w:lang w:val="en-US" w:eastAsia="zh-CN"/>
              </w:rPr>
              <w:t xml:space="preserve">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 xml:space="preserve">prefer dl-PRS-ID + Either </w:t>
            </w:r>
            <w:proofErr w:type="spellStart"/>
            <w:r w:rsidRPr="00CB621C">
              <w:rPr>
                <w:lang w:eastAsia="ko-KR"/>
              </w:rPr>
              <w:t>nr-PhysCellId</w:t>
            </w:r>
            <w:proofErr w:type="spellEnd"/>
            <w:r w:rsidRPr="00CB621C">
              <w:rPr>
                <w:lang w:eastAsia="ko-KR"/>
              </w:rPr>
              <w:t>/</w:t>
            </w:r>
            <w:proofErr w:type="spellStart"/>
            <w:r w:rsidRPr="00CB621C">
              <w:rPr>
                <w:lang w:eastAsia="ko-KR"/>
              </w:rPr>
              <w:t>nr</w:t>
            </w:r>
            <w:proofErr w:type="spellEnd"/>
            <w:r w:rsidRPr="00CB621C">
              <w:rPr>
                <w:lang w:eastAsia="ko-KR"/>
              </w:rPr>
              <w:t xml:space="preserve">-ARFCN Or </w:t>
            </w:r>
            <w:proofErr w:type="spellStart"/>
            <w:r w:rsidRPr="00CB621C">
              <w:rPr>
                <w:lang w:eastAsia="ko-KR"/>
              </w:rPr>
              <w:t>nr-CellGlobalId</w:t>
            </w:r>
            <w:proofErr w:type="spellEnd"/>
            <w:r w:rsidRPr="00CB621C">
              <w:rPr>
                <w:lang w:eastAsia="ko-KR"/>
              </w:rPr>
              <w:t xml:space="preserve">. But wonder </w:t>
            </w:r>
            <w:proofErr w:type="spellStart"/>
            <w:r w:rsidRPr="00CB621C">
              <w:rPr>
                <w:lang w:eastAsia="ko-KR"/>
              </w:rPr>
              <w:t>nr</w:t>
            </w:r>
            <w:proofErr w:type="spellEnd"/>
            <w:r w:rsidRPr="00CB621C">
              <w:rPr>
                <w:lang w:eastAsia="ko-KR"/>
              </w:rPr>
              <w:t xml:space="preserve">-ARFCN needs to be configured for each TRP as TRPs within a frequency layer share the same </w:t>
            </w:r>
            <w:proofErr w:type="spellStart"/>
            <w:r w:rsidRPr="00CB621C">
              <w:rPr>
                <w:lang w:eastAsia="ko-KR"/>
              </w:rPr>
              <w:t>nr</w:t>
            </w:r>
            <w:proofErr w:type="spellEnd"/>
            <w:r w:rsidRPr="00CB621C">
              <w:rPr>
                <w:lang w:eastAsia="ko-KR"/>
              </w:rPr>
              <w:t>-ARFCN.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aff4"/>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 xml:space="preserve">identifies a DL-PRS Resource of a TRP, but not necessarily the TRP. Therefore, the possible identifiers of a </w:t>
            </w:r>
            <w:proofErr w:type="gramStart"/>
            <w:r>
              <w:rPr>
                <w:rFonts w:eastAsiaTheme="minorEastAsia"/>
                <w:iCs/>
                <w:lang w:val="en-US" w:eastAsia="zh-CN"/>
              </w:rPr>
              <w:t>TRP  (</w:t>
            </w:r>
            <w:proofErr w:type="spellStart"/>
            <w:proofErr w:type="gramEnd"/>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w:t>
            </w:r>
            <w:proofErr w:type="spellStart"/>
            <w:r w:rsidRPr="00874433">
              <w:rPr>
                <w:i/>
                <w:snapToGrid w:val="0"/>
              </w:rPr>
              <w:t>nr-CellGlobalId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Or </w:t>
            </w:r>
            <w:proofErr w:type="spellStart"/>
            <w:r w:rsidRPr="00874433">
              <w:rPr>
                <w:i/>
                <w:snapToGrid w:val="0"/>
              </w:rPr>
              <w:t>nr-CellGlobalId</w:t>
            </w:r>
            <w:proofErr w:type="spellEnd"/>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val="en-US" w:eastAsia="zh-CN"/>
              </w:rPr>
              <w:t xml:space="preserve"> or </w:t>
            </w:r>
            <w:proofErr w:type="spellStart"/>
            <w:r w:rsidRPr="00874433">
              <w:rPr>
                <w:i/>
                <w:snapToGrid w:val="0"/>
              </w:rPr>
              <w:t>nr-CellGlobalId</w:t>
            </w:r>
            <w:proofErr w:type="spellEnd"/>
            <w:r>
              <w:rPr>
                <w:iCs/>
                <w:snapToGrid w:val="0"/>
              </w:rPr>
              <w:t xml:space="preserve"> can work, by assuming no local PCI confusion at a same local area for a same frequency. May be the latter one, i.e., </w:t>
            </w:r>
            <w:proofErr w:type="spellStart"/>
            <w:r w:rsidRPr="00B462A7">
              <w:rPr>
                <w:i/>
                <w:snapToGrid w:val="0"/>
              </w:rPr>
              <w:t>nr-CellGlobalId</w:t>
            </w:r>
            <w:proofErr w:type="spellEnd"/>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r>
              <w:rPr>
                <w:rFonts w:eastAsiaTheme="minorEastAsia"/>
                <w:lang w:val="en-US" w:eastAsia="zh-CN"/>
              </w:rPr>
              <w:t xml:space="preserve">So we fail to see the need to include both the combination of </w:t>
            </w:r>
            <w:proofErr w:type="spellStart"/>
            <w:r w:rsidRPr="00874433">
              <w:rPr>
                <w:rFonts w:eastAsiaTheme="minorEastAsia"/>
                <w:i/>
                <w:lang w:eastAsia="zh-CN"/>
              </w:rPr>
              <w:t>nr-PhysCellId</w:t>
            </w:r>
            <w:proofErr w:type="spellEnd"/>
            <w:r>
              <w:rPr>
                <w:rFonts w:eastAsiaTheme="minorEastAsia"/>
                <w:i/>
                <w:lang w:val="en-US" w:eastAsia="zh-CN"/>
              </w:rPr>
              <w:t>/</w:t>
            </w:r>
            <w:proofErr w:type="spellStart"/>
            <w:r w:rsidRPr="002834AD">
              <w:rPr>
                <w:rFonts w:eastAsiaTheme="minorEastAsia"/>
                <w:i/>
                <w:iCs/>
                <w:lang w:val="en-US" w:eastAsia="zh-CN"/>
              </w:rPr>
              <w:t>nr</w:t>
            </w:r>
            <w:proofErr w:type="spellEnd"/>
            <w:r w:rsidRPr="002834AD">
              <w:rPr>
                <w:rFonts w:eastAsiaTheme="minorEastAsia"/>
                <w:i/>
                <w:iCs/>
                <w:lang w:val="en-US" w:eastAsia="zh-CN"/>
              </w:rPr>
              <w:t>-ARFCN</w:t>
            </w:r>
            <w:r>
              <w:rPr>
                <w:rFonts w:eastAsiaTheme="minorEastAsia"/>
                <w:lang w:eastAsia="zh-CN"/>
              </w:rPr>
              <w:t xml:space="preserve"> and </w:t>
            </w:r>
            <w:proofErr w:type="spellStart"/>
            <w:r w:rsidRPr="00874433">
              <w:rPr>
                <w:i/>
                <w:snapToGrid w:val="0"/>
              </w:rPr>
              <w:t>nr-CellGlobalId</w:t>
            </w:r>
            <w:proofErr w:type="spellEnd"/>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 xml:space="preserve">A UE requesting DL-PRS assistance data is including the </w:t>
            </w:r>
            <w:proofErr w:type="spellStart"/>
            <w:r>
              <w:rPr>
                <w:rFonts w:eastAsiaTheme="minorEastAsia"/>
                <w:lang w:val="en-US" w:eastAsia="zh-CN"/>
              </w:rPr>
              <w:t>nr-CellGlobalId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w:t>
            </w:r>
            <w:proofErr w:type="spellStart"/>
            <w:r>
              <w:rPr>
                <w:rFonts w:eastAsiaTheme="minorEastAsia"/>
                <w:lang w:val="en-US" w:eastAsia="zh-CN"/>
              </w:rPr>
              <w:t>nr-CellGlobalId</w:t>
            </w:r>
            <w:proofErr w:type="spellEnd"/>
            <w:r>
              <w:rPr>
                <w:rFonts w:eastAsiaTheme="minorEastAsia"/>
                <w:lang w:val="en-US" w:eastAsia="zh-CN"/>
              </w:rPr>
              <w:t xml:space="preserve"> of that cell. Therefore, there is already </w:t>
            </w:r>
            <w:proofErr w:type="spellStart"/>
            <w:r>
              <w:rPr>
                <w:rFonts w:eastAsiaTheme="minorEastAsia"/>
                <w:lang w:val="en-US" w:eastAsia="zh-CN"/>
              </w:rPr>
              <w:t>nr-CellGlobalId</w:t>
            </w:r>
            <w:proofErr w:type="spellEnd"/>
            <w:r>
              <w:rPr>
                <w:rFonts w:eastAsiaTheme="minorEastAsia"/>
                <w:lang w:val="en-US" w:eastAsia="zh-CN"/>
              </w:rPr>
              <w:t xml:space="preserve">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 xml:space="preserve">prefer dl-PRS-ID + Either </w:t>
            </w:r>
            <w:proofErr w:type="spellStart"/>
            <w:r w:rsidRPr="00CB621C">
              <w:rPr>
                <w:lang w:eastAsia="ko-KR"/>
              </w:rPr>
              <w:t>nr-PhysCellId</w:t>
            </w:r>
            <w:proofErr w:type="spellEnd"/>
            <w:r w:rsidRPr="00CB621C">
              <w:rPr>
                <w:lang w:eastAsia="ko-KR"/>
              </w:rPr>
              <w:t>/</w:t>
            </w:r>
            <w:proofErr w:type="spellStart"/>
            <w:r w:rsidRPr="00CB621C">
              <w:rPr>
                <w:lang w:eastAsia="ko-KR"/>
              </w:rPr>
              <w:t>nr</w:t>
            </w:r>
            <w:proofErr w:type="spellEnd"/>
            <w:r w:rsidRPr="00CB621C">
              <w:rPr>
                <w:lang w:eastAsia="ko-KR"/>
              </w:rPr>
              <w:t xml:space="preserve">-ARFCN Or </w:t>
            </w:r>
            <w:proofErr w:type="spellStart"/>
            <w:r w:rsidRPr="00CB621C">
              <w:rPr>
                <w:lang w:eastAsia="ko-KR"/>
              </w:rPr>
              <w:t>nr-CellGlobalId</w:t>
            </w:r>
            <w:proofErr w:type="spellEnd"/>
            <w:r w:rsidRPr="00CB621C">
              <w:rPr>
                <w:lang w:eastAsia="ko-KR"/>
              </w:rPr>
              <w:t xml:space="preserve">. But wonder </w:t>
            </w:r>
            <w:proofErr w:type="spellStart"/>
            <w:r w:rsidRPr="00CB621C">
              <w:rPr>
                <w:lang w:eastAsia="ko-KR"/>
              </w:rPr>
              <w:t>nr</w:t>
            </w:r>
            <w:proofErr w:type="spellEnd"/>
            <w:r w:rsidRPr="00CB621C">
              <w:rPr>
                <w:lang w:eastAsia="ko-KR"/>
              </w:rPr>
              <w:t xml:space="preserve">-ARFCN needs to be configured for each TRP as TRPs within a frequency layer share the same </w:t>
            </w:r>
            <w:proofErr w:type="spellStart"/>
            <w:r w:rsidRPr="00CB621C">
              <w:rPr>
                <w:lang w:eastAsia="ko-KR"/>
              </w:rPr>
              <w:t>nr</w:t>
            </w:r>
            <w:proofErr w:type="spellEnd"/>
            <w:r w:rsidRPr="00CB621C">
              <w:rPr>
                <w:lang w:eastAsia="ko-KR"/>
              </w:rPr>
              <w:t>-ARFCN.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31"/>
        <w:rPr>
          <w:lang w:eastAsia="ko-KR"/>
        </w:rPr>
      </w:pPr>
      <w:r>
        <w:rPr>
          <w:lang w:eastAsia="ko-KR"/>
        </w:rPr>
        <w:t>2.4.2</w:t>
      </w:r>
      <w:r>
        <w:rPr>
          <w:lang w:eastAsia="ko-KR"/>
        </w:rPr>
        <w:tab/>
        <w:t>Discussion template</w:t>
      </w:r>
    </w:p>
    <w:tbl>
      <w:tblPr>
        <w:tblStyle w:val="aff4"/>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w:t>
            </w:r>
            <w:proofErr w:type="spellStart"/>
            <w:r w:rsidRPr="00180E2A">
              <w:rPr>
                <w:bCs/>
                <w:lang w:eastAsia="ko-KR"/>
              </w:rPr>
              <w:t>LocationInfo</w:t>
            </w:r>
            <w:proofErr w:type="spellEnd"/>
            <w:r w:rsidRPr="00180E2A">
              <w:rPr>
                <w:bCs/>
                <w:lang w:eastAsia="ko-KR"/>
              </w:rPr>
              <w:t>, NR-DL-PRS-</w:t>
            </w:r>
            <w:proofErr w:type="spellStart"/>
            <w:r w:rsidRPr="00180E2A">
              <w:rPr>
                <w:bCs/>
                <w:lang w:eastAsia="ko-KR"/>
              </w:rPr>
              <w:t>BeamInfo</w:t>
            </w:r>
            <w:proofErr w:type="spellEnd"/>
            <w:r w:rsidRPr="00180E2A">
              <w:rPr>
                <w:bCs/>
                <w:lang w:eastAsia="ko-KR"/>
              </w:rPr>
              <w:t xml:space="preserve">, </w:t>
            </w:r>
            <w:proofErr w:type="spellStart"/>
            <w:r w:rsidRPr="00180E2A">
              <w:rPr>
                <w:bCs/>
                <w:lang w:eastAsia="ko-KR"/>
              </w:rPr>
              <w:t>ReferenceTRP</w:t>
            </w:r>
            <w:proofErr w:type="spellEnd"/>
            <w:r w:rsidRPr="00180E2A">
              <w:rPr>
                <w:bCs/>
                <w:lang w:eastAsia="ko-KR"/>
              </w:rPr>
              <w:t>-RTD-Info, RTD-</w:t>
            </w:r>
            <w:proofErr w:type="spellStart"/>
            <w:r w:rsidRPr="00180E2A">
              <w:rPr>
                <w:bCs/>
                <w:lang w:eastAsia="ko-KR"/>
              </w:rPr>
              <w:t>InfoElement</w:t>
            </w:r>
            <w:proofErr w:type="spellEnd"/>
            <w:r w:rsidRPr="00180E2A">
              <w:rPr>
                <w:bCs/>
                <w:lang w:eastAsia="ko-KR"/>
              </w:rPr>
              <w:t xml:space="preserve">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2A060D"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B4A3D94"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8E927D9" w14:textId="6A294342"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3AA88EB" w14:textId="4C063BC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0539E74" w14:textId="2630245A"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2A7E6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A411C40"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E5985E" w14:textId="77777777" w:rsidR="002A060D" w:rsidRDefault="002A060D" w:rsidP="002A060D">
            <w:pPr>
              <w:pStyle w:val="TAL"/>
              <w:rPr>
                <w:rFonts w:eastAsia="Malgun Gothic"/>
                <w:lang w:val="en-US" w:eastAsia="ko-KR"/>
              </w:rPr>
            </w:pPr>
          </w:p>
        </w:tc>
      </w:tr>
      <w:tr w:rsidR="002A060D"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1908847"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C8CF3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2A060D" w:rsidRDefault="002A060D" w:rsidP="002A060D">
            <w:pPr>
              <w:pStyle w:val="TAL"/>
              <w:rPr>
                <w:rFonts w:eastAsia="Malgun Gothic"/>
                <w:lang w:val="en-US" w:eastAsia="ko-KR"/>
              </w:rPr>
            </w:pPr>
          </w:p>
        </w:tc>
      </w:tr>
      <w:tr w:rsidR="002A060D"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2A060D" w:rsidRDefault="002A060D" w:rsidP="002A060D">
            <w:pPr>
              <w:pStyle w:val="TAL"/>
              <w:rPr>
                <w:rFonts w:eastAsia="Malgun Gothic"/>
                <w:lang w:val="en-US" w:eastAsia="ko-KR"/>
              </w:rPr>
            </w:pPr>
          </w:p>
        </w:tc>
      </w:tr>
      <w:tr w:rsidR="002A060D"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2A060D" w:rsidRDefault="002A060D" w:rsidP="002A060D">
            <w:pPr>
              <w:pStyle w:val="TAL"/>
              <w:rPr>
                <w:rFonts w:eastAsia="Malgun Gothic"/>
                <w:lang w:val="en-US" w:eastAsia="ko-KR"/>
              </w:rPr>
            </w:pPr>
          </w:p>
        </w:tc>
      </w:tr>
      <w:tr w:rsidR="002A060D"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2A060D" w:rsidRDefault="002A060D" w:rsidP="002A060D">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21"/>
        <w:rPr>
          <w:lang w:eastAsia="ko-KR"/>
        </w:rPr>
      </w:pPr>
      <w:r>
        <w:rPr>
          <w:lang w:eastAsia="ko-KR"/>
        </w:rPr>
        <w:t>2.5</w:t>
      </w:r>
      <w:r>
        <w:rPr>
          <w:lang w:eastAsia="ko-KR"/>
        </w:rPr>
        <w:tab/>
      </w:r>
      <w:r w:rsidRPr="00C971BA">
        <w:rPr>
          <w:lang w:eastAsia="ko-KR"/>
        </w:rPr>
        <w:t>The optional cell identifiers of the NR-</w:t>
      </w:r>
      <w:proofErr w:type="spellStart"/>
      <w:r w:rsidRPr="00C971BA">
        <w:rPr>
          <w:lang w:eastAsia="ko-KR"/>
        </w:rPr>
        <w:t>TimeStamp</w:t>
      </w:r>
      <w:proofErr w:type="spellEnd"/>
      <w:r w:rsidRPr="00C971BA">
        <w:rPr>
          <w:lang w:eastAsia="ko-KR"/>
        </w:rPr>
        <w:t xml:space="preserve">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w:t>
      </w:r>
      <w:proofErr w:type="spellStart"/>
      <w:r>
        <w:rPr>
          <w:lang w:eastAsia="ko-KR"/>
        </w:rPr>
        <w:t>TimeStamp</w:t>
      </w:r>
      <w:proofErr w:type="spellEnd"/>
      <w:r>
        <w:rPr>
          <w:lang w:eastAsia="ko-KR"/>
        </w:rPr>
        <w:t xml:space="preserve"> IE.</w:t>
      </w:r>
    </w:p>
    <w:p w14:paraId="56D3FD44" w14:textId="18AF66F9" w:rsidR="0003331A" w:rsidRDefault="0003331A" w:rsidP="0003331A">
      <w:pPr>
        <w:pStyle w:val="31"/>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aff4"/>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5" w:name="_Hlk40972865"/>
            <w:r>
              <w:rPr>
                <w:rFonts w:eastAsiaTheme="minorEastAsia"/>
                <w:lang w:eastAsia="zh-CN"/>
              </w:rPr>
              <w:t>assistance data reference is used to identify the time stamp timing</w:t>
            </w:r>
            <w:bookmarkEnd w:id="5"/>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NR-DL-TDOA-</w:t>
            </w:r>
            <w:proofErr w:type="spellStart"/>
            <w:r w:rsidRPr="00E46469">
              <w:rPr>
                <w:i/>
                <w:iCs/>
                <w:lang w:val="en-US" w:eastAsia="ko-KR"/>
              </w:rPr>
              <w:t>LocationInformation</w:t>
            </w:r>
            <w:proofErr w:type="spellEnd"/>
            <w:r w:rsidRPr="00E46469">
              <w:rPr>
                <w:i/>
                <w:iCs/>
                <w:lang w:val="en-US" w:eastAsia="ko-KR"/>
              </w:rPr>
              <w:t xml:space="preserve">,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w:t>
            </w:r>
            <w:proofErr w:type="spellStart"/>
            <w:r>
              <w:rPr>
                <w:rFonts w:eastAsiaTheme="minorEastAsia"/>
                <w:lang w:eastAsia="zh-CN"/>
              </w:rPr>
              <w:t>Arfcn</w:t>
            </w:r>
            <w:proofErr w:type="spellEnd"/>
            <w:r>
              <w:rPr>
                <w:rFonts w:eastAsiaTheme="minorEastAsia"/>
                <w:lang w:eastAsia="zh-CN"/>
              </w:rPr>
              <w:t>/CGI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w:t>
            </w:r>
            <w:proofErr w:type="spellStart"/>
            <w:r w:rsidRPr="00E46469">
              <w:rPr>
                <w:i/>
                <w:iCs/>
                <w:lang w:val="en-US" w:eastAsia="ko-KR"/>
              </w:rPr>
              <w:t>LocationInformation</w:t>
            </w:r>
            <w:proofErr w:type="spellEnd"/>
            <w:r w:rsidRPr="00E46469">
              <w:rPr>
                <w:lang w:val="en-US" w:eastAsia="ko-KR"/>
              </w:rPr>
              <w:t xml:space="preserve">, if Qualcomm comment is correct, and thus cell information is needed, we wonder if PCI is enough, considering the possible PCI confusion issue. As commented above, </w:t>
            </w:r>
            <w:proofErr w:type="gramStart"/>
            <w:r w:rsidRPr="00E46469">
              <w:rPr>
                <w:lang w:val="en-US" w:eastAsia="ko-KR"/>
              </w:rPr>
              <w:t>So</w:t>
            </w:r>
            <w:proofErr w:type="gramEnd"/>
            <w:r w:rsidRPr="00E46469">
              <w:rPr>
                <w:lang w:val="en-US" w:eastAsia="ko-KR"/>
              </w:rPr>
              <w:t xml:space="preserve"> to uniquely identify a TRP, either the combination of </w:t>
            </w:r>
            <w:proofErr w:type="spellStart"/>
            <w:r w:rsidRPr="00E46469">
              <w:rPr>
                <w:i/>
                <w:iCs/>
                <w:lang w:val="en-US" w:eastAsia="ko-KR"/>
              </w:rPr>
              <w:t>nr-PhysCellId</w:t>
            </w:r>
            <w:proofErr w:type="spellEnd"/>
            <w:r w:rsidRPr="00E46469">
              <w:rPr>
                <w:i/>
                <w:iCs/>
                <w:lang w:val="en-US" w:eastAsia="ko-KR"/>
              </w:rPr>
              <w:t>/</w:t>
            </w:r>
            <w:proofErr w:type="spellStart"/>
            <w:r w:rsidRPr="00E46469">
              <w:rPr>
                <w:i/>
                <w:iCs/>
                <w:lang w:val="en-US" w:eastAsia="ko-KR"/>
              </w:rPr>
              <w:t>nr</w:t>
            </w:r>
            <w:proofErr w:type="spellEnd"/>
            <w:r w:rsidRPr="00E46469">
              <w:rPr>
                <w:i/>
                <w:iCs/>
                <w:lang w:val="en-US" w:eastAsia="ko-KR"/>
              </w:rPr>
              <w:t>-ARFCN</w:t>
            </w:r>
            <w:r w:rsidRPr="00E46469">
              <w:rPr>
                <w:lang w:val="en-US" w:eastAsia="ko-KR"/>
              </w:rPr>
              <w:t xml:space="preserve"> or </w:t>
            </w:r>
            <w:proofErr w:type="spellStart"/>
            <w:r w:rsidRPr="00E46469">
              <w:rPr>
                <w:i/>
                <w:iCs/>
                <w:lang w:val="en-US" w:eastAsia="ko-KR"/>
              </w:rPr>
              <w:t>nr-CellGlobalId</w:t>
            </w:r>
            <w:proofErr w:type="spellEnd"/>
            <w:r w:rsidRPr="00E46469">
              <w:rPr>
                <w:lang w:val="en-US" w:eastAsia="ko-KR"/>
              </w:rPr>
              <w:t xml:space="preserve"> can work, by assuming no local PCI confusion at a same local area for a same frequency. May be the latter one, i.e., </w:t>
            </w:r>
            <w:proofErr w:type="spellStart"/>
            <w:r w:rsidRPr="00E46469">
              <w:rPr>
                <w:i/>
                <w:iCs/>
                <w:lang w:val="en-US" w:eastAsia="ko-KR"/>
              </w:rPr>
              <w:t>nr-CellGlobalId</w:t>
            </w:r>
            <w:proofErr w:type="spellEnd"/>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 xml:space="preserve">ompanies from the RAN2#109bis email discussion were in favor of splitting the TRP ID of the baseline into separate fields, so TRP ID (or another name) in this context is </w:t>
            </w:r>
            <w:proofErr w:type="gramStart"/>
            <w:r>
              <w:rPr>
                <w:rFonts w:eastAsiaTheme="minorEastAsia"/>
                <w:lang w:val="en-US" w:eastAsia="zh-CN"/>
              </w:rPr>
              <w:t>0..</w:t>
            </w:r>
            <w:proofErr w:type="gramEnd"/>
            <w:r>
              <w:rPr>
                <w:rFonts w:eastAsiaTheme="minorEastAsia"/>
                <w:lang w:val="en-US" w:eastAsia="zh-CN"/>
              </w:rPr>
              <w:t>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31"/>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w:t>
      </w:r>
      <w:proofErr w:type="spellStart"/>
      <w:r w:rsidRPr="0023744A">
        <w:rPr>
          <w:i/>
          <w:iCs/>
          <w:lang w:eastAsia="ko-KR"/>
        </w:rPr>
        <w:t>TimeStamp</w:t>
      </w:r>
      <w:proofErr w:type="spellEnd"/>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aff4"/>
        <w:tblW w:w="0" w:type="auto"/>
        <w:tblLook w:val="04A0" w:firstRow="1" w:lastRow="0" w:firstColumn="1" w:lastColumn="0" w:noHBand="0" w:noVBand="1"/>
      </w:tblPr>
      <w:tblGrid>
        <w:gridCol w:w="1324"/>
        <w:gridCol w:w="942"/>
        <w:gridCol w:w="982"/>
        <w:gridCol w:w="6381"/>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t xml:space="preserve">Issue </w:t>
            </w:r>
            <w:r>
              <w:rPr>
                <w:bCs/>
                <w:lang w:eastAsia="ko-KR"/>
              </w:rPr>
              <w:t>5</w:t>
            </w:r>
            <w:r w:rsidRPr="008C4EF5">
              <w:rPr>
                <w:bCs/>
                <w:lang w:eastAsia="ko-KR"/>
              </w:rPr>
              <w:t xml:space="preserve"> </w:t>
            </w:r>
            <w:r w:rsidRPr="00EE1A81">
              <w:rPr>
                <w:bCs/>
                <w:lang w:eastAsia="ko-KR"/>
              </w:rPr>
              <w:t>The optional cell identifiers of the NR-</w:t>
            </w:r>
            <w:proofErr w:type="spellStart"/>
            <w:r w:rsidRPr="00EE1A81">
              <w:rPr>
                <w:bCs/>
                <w:lang w:eastAsia="ko-KR"/>
              </w:rPr>
              <w:t>TimeStamp</w:t>
            </w:r>
            <w:proofErr w:type="spellEnd"/>
            <w:r w:rsidRPr="00EE1A81">
              <w:rPr>
                <w:bCs/>
                <w:lang w:eastAsia="ko-KR"/>
              </w:rPr>
              <w:t xml:space="preserve">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The NR-</w:t>
            </w:r>
            <w:proofErr w:type="spellStart"/>
            <w:r>
              <w:rPr>
                <w:rFonts w:eastAsia="Malgun Gothic"/>
                <w:lang w:val="en-US" w:eastAsia="ko-KR"/>
              </w:rPr>
              <w:t>TimeStamp</w:t>
            </w:r>
            <w:proofErr w:type="spellEnd"/>
            <w:r>
              <w:rPr>
                <w:rFonts w:eastAsia="Malgun Gothic"/>
                <w:lang w:val="en-US" w:eastAsia="ko-KR"/>
              </w:rPr>
              <w:t xml:space="preserve"> </w:t>
            </w:r>
            <w:r w:rsidR="002E6036">
              <w:rPr>
                <w:rFonts w:eastAsia="Malgun Gothic"/>
                <w:lang w:val="en-US" w:eastAsia="ko-KR"/>
              </w:rPr>
              <w:t>is seen per measurement element inside the xxx-</w:t>
            </w:r>
            <w:proofErr w:type="spellStart"/>
            <w:r w:rsidR="002E6036">
              <w:rPr>
                <w:rFonts w:eastAsia="Malgun Gothic"/>
                <w:lang w:val="en-US" w:eastAsia="ko-KR"/>
              </w:rPr>
              <w:t>SignalMeasurementInformation</w:t>
            </w:r>
            <w:proofErr w:type="spellEnd"/>
            <w:r w:rsidR="002E6036">
              <w:rPr>
                <w:rFonts w:eastAsia="Malgun Gothic"/>
                <w:lang w:val="en-US" w:eastAsia="ko-KR"/>
              </w:rPr>
              <w:t xml:space="preserve"> IE but also at a higher level in the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For the per-</w:t>
            </w:r>
            <w:proofErr w:type="spellStart"/>
            <w:r w:rsidR="002E6036">
              <w:rPr>
                <w:rFonts w:eastAsia="Malgun Gothic"/>
                <w:lang w:val="en-US" w:eastAsia="ko-KR"/>
              </w:rPr>
              <w:t>measurementElement</w:t>
            </w:r>
            <w:proofErr w:type="spellEnd"/>
            <w:r w:rsidR="002E6036">
              <w:rPr>
                <w:rFonts w:eastAsia="Malgun Gothic"/>
                <w:lang w:val="en-US" w:eastAsia="ko-KR"/>
              </w:rPr>
              <w:t xml:space="preserve"> time stamp, there is already a TRP ID. </w:t>
            </w:r>
            <w:r w:rsidR="00ED5647">
              <w:rPr>
                <w:rFonts w:eastAsia="Malgun Gothic"/>
                <w:lang w:val="en-US" w:eastAsia="ko-KR"/>
              </w:rPr>
              <w:t>W</w:t>
            </w:r>
            <w:bookmarkStart w:id="6" w:name="_GoBack"/>
            <w:bookmarkEnd w:id="6"/>
            <w:r w:rsidR="00ED5647">
              <w:rPr>
                <w:rFonts w:eastAsia="Malgun Gothic"/>
                <w:lang w:val="en-US" w:eastAsia="ko-KR"/>
              </w:rPr>
              <w:t>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w:t>
            </w:r>
            <w:proofErr w:type="spellStart"/>
            <w:r w:rsidR="002E6036">
              <w:rPr>
                <w:rFonts w:eastAsia="Malgun Gothic"/>
                <w:lang w:val="en-US" w:eastAsia="ko-KR"/>
              </w:rPr>
              <w:t>TimeStamp</w:t>
            </w:r>
            <w:proofErr w:type="spellEnd"/>
            <w:r w:rsidR="002E6036">
              <w:rPr>
                <w:rFonts w:eastAsia="Malgun Gothic"/>
                <w:lang w:val="en-US" w:eastAsia="ko-KR"/>
              </w:rPr>
              <w:t xml:space="preserve"> IE</w:t>
            </w:r>
            <w:r w:rsidR="0080506F">
              <w:rPr>
                <w:rFonts w:eastAsia="Malgun Gothic"/>
                <w:lang w:val="en-US" w:eastAsia="ko-KR"/>
              </w:rPr>
              <w:t xml:space="preserve"> is not needed</w:t>
            </w:r>
            <w:r w:rsidR="002E6036">
              <w:rPr>
                <w:rFonts w:eastAsia="Malgun Gothic"/>
                <w:lang w:val="en-US" w:eastAsia="ko-KR"/>
              </w:rPr>
              <w:t xml:space="preserve">. For the time stamp in </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(included in </w:t>
            </w:r>
            <w:proofErr w:type="spellStart"/>
            <w:r w:rsidR="002E6036">
              <w:rPr>
                <w:rFonts w:eastAsia="Malgun Gothic"/>
                <w:lang w:val="en-US" w:eastAsia="ko-KR"/>
              </w:rPr>
              <w:t>ProvideLocationInformation</w:t>
            </w:r>
            <w:proofErr w:type="spellEnd"/>
            <w:r w:rsidR="002E6036">
              <w:rPr>
                <w:rFonts w:eastAsia="Malgun Gothic"/>
                <w:lang w:val="en-US" w:eastAsia="ko-KR"/>
              </w:rPr>
              <w:t>) the time stamp is associated with the signal measurement information as a whole. Not sure if this time stamp in xxx-</w:t>
            </w:r>
            <w:proofErr w:type="spellStart"/>
            <w:r w:rsidR="002E6036">
              <w:rPr>
                <w:rFonts w:eastAsia="Malgun Gothic"/>
                <w:lang w:val="en-US" w:eastAsia="ko-KR"/>
              </w:rPr>
              <w:t>LocationInformation</w:t>
            </w:r>
            <w:proofErr w:type="spellEnd"/>
            <w:r w:rsidR="002E6036">
              <w:rPr>
                <w:rFonts w:eastAsia="Malgun Gothic"/>
                <w:lang w:val="en-US" w:eastAsia="ko-KR"/>
              </w:rPr>
              <w:t xml:space="preserve"> 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F89C824" w:rsidR="008A25E6" w:rsidRDefault="007C25D2" w:rsidP="008A25E6">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7885E347" w14:textId="3F6A66F5" w:rsidR="008A25E6" w:rsidRDefault="007C25D2"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436D2184" w14:textId="00A2323D" w:rsidR="008A25E6" w:rsidRDefault="007C25D2"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CAB8F35" w14:textId="799AF41D" w:rsidR="008A25E6" w:rsidRDefault="007C25D2" w:rsidP="008A25E6">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8A25E6"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77777777" w:rsidR="008A25E6" w:rsidRDefault="008A25E6" w:rsidP="008A25E6">
            <w:pPr>
              <w:pStyle w:val="TAL"/>
              <w:rPr>
                <w:rFonts w:eastAsia="Malgun Gothic"/>
                <w:lang w:val="en-US" w:eastAsia="ko-KR"/>
              </w:rPr>
            </w:pPr>
          </w:p>
        </w:tc>
      </w:tr>
      <w:tr w:rsidR="008A25E6"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A7936C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737D6D9"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8A25E6" w:rsidRDefault="008A25E6" w:rsidP="008A25E6">
            <w:pPr>
              <w:pStyle w:val="TAL"/>
              <w:rPr>
                <w:rFonts w:eastAsia="Malgun Gothic"/>
                <w:lang w:val="en-US" w:eastAsia="ko-KR"/>
              </w:rPr>
            </w:pPr>
          </w:p>
        </w:tc>
      </w:tr>
      <w:tr w:rsidR="008A25E6"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8A25E6" w:rsidRDefault="008A25E6" w:rsidP="008A25E6">
            <w:pPr>
              <w:pStyle w:val="TAL"/>
              <w:rPr>
                <w:rFonts w:eastAsia="Malgun Gothic"/>
                <w:lang w:val="en-US" w:eastAsia="ko-KR"/>
              </w:rPr>
            </w:pPr>
          </w:p>
        </w:tc>
      </w:tr>
      <w:tr w:rsidR="008A25E6"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8A25E6" w:rsidRDefault="008A25E6" w:rsidP="008A25E6">
            <w:pPr>
              <w:pStyle w:val="TAL"/>
              <w:rPr>
                <w:rFonts w:eastAsia="Malgun Gothic"/>
                <w:lang w:val="en-US" w:eastAsia="ko-KR"/>
              </w:rPr>
            </w:pPr>
          </w:p>
        </w:tc>
      </w:tr>
      <w:tr w:rsidR="008A25E6"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8A25E6" w:rsidRDefault="008A25E6" w:rsidP="008A25E6">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21"/>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31"/>
        <w:rPr>
          <w:lang w:eastAsia="ko-KR"/>
        </w:rPr>
      </w:pPr>
    </w:p>
    <w:tbl>
      <w:tblPr>
        <w:tblStyle w:val="aff4"/>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a9"/>
      </w:pPr>
    </w:p>
    <w:p w14:paraId="09447261" w14:textId="77777777" w:rsidR="006E1C82" w:rsidRPr="00F35095" w:rsidRDefault="00C01F33" w:rsidP="00F35095">
      <w:pPr>
        <w:pStyle w:val="1"/>
      </w:pPr>
      <w:r w:rsidRPr="00CE0424">
        <w:t>Conclusion</w:t>
      </w:r>
    </w:p>
    <w:p w14:paraId="6B164A99" w14:textId="77777777" w:rsidR="0002371F" w:rsidRPr="0002371F" w:rsidRDefault="0002371F" w:rsidP="00F35095">
      <w:pPr>
        <w:pStyle w:val="a9"/>
        <w:rPr>
          <w:rFonts w:ascii="Times New Roman" w:hAnsi="Times New Roman"/>
        </w:rPr>
      </w:pPr>
    </w:p>
    <w:p w14:paraId="5138C9DD" w14:textId="77777777" w:rsidR="00F507D1" w:rsidRPr="00CE0424" w:rsidRDefault="00F507D1" w:rsidP="00CE0424">
      <w:pPr>
        <w:pStyle w:val="1"/>
      </w:pPr>
      <w:bookmarkStart w:id="7" w:name="_In-sequence_SDU_delivery"/>
      <w:bookmarkEnd w:id="7"/>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a9"/>
      </w:pPr>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D094" w14:textId="77777777" w:rsidR="007A44AA" w:rsidRDefault="007A44AA">
      <w:r>
        <w:separator/>
      </w:r>
    </w:p>
  </w:endnote>
  <w:endnote w:type="continuationSeparator" w:id="0">
    <w:p w14:paraId="497391F2" w14:textId="77777777" w:rsidR="007A44AA" w:rsidRDefault="007A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4BB6" w14:textId="5FC5179C" w:rsidR="005E3D87" w:rsidRDefault="005E3D8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A060D">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A060D">
      <w:rPr>
        <w:rStyle w:val="af3"/>
      </w:rPr>
      <w:t>16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D3B3" w14:textId="77777777" w:rsidR="007A44AA" w:rsidRDefault="007A44AA">
      <w:r>
        <w:separator/>
      </w:r>
    </w:p>
  </w:footnote>
  <w:footnote w:type="continuationSeparator" w:id="0">
    <w:p w14:paraId="297FDFDF" w14:textId="77777777" w:rsidR="007A44AA" w:rsidRDefault="007A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DA7" w14:textId="77777777" w:rsidR="005E3D87" w:rsidRDefault="005E3D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num>
  <w:num w:numId="36">
    <w:abstractNumId w:val="33"/>
  </w:num>
  <w:num w:numId="37">
    <w:abstractNumId w:val="35"/>
  </w:num>
  <w:num w:numId="38">
    <w:abstractNumId w:val="6"/>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jQxsrAwMjA0NzRV0lEKTi0uzszPAykwrAUA6AjHiS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060D"/>
    <w:rsid w:val="002A1096"/>
    <w:rsid w:val="002A1D4E"/>
    <w:rsid w:val="002A2869"/>
    <w:rsid w:val="002B24D6"/>
    <w:rsid w:val="002C41E6"/>
    <w:rsid w:val="002D071A"/>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901"/>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50AE"/>
    <w:rsid w:val="007B51DF"/>
    <w:rsid w:val="007C05DD"/>
    <w:rsid w:val="007C25D2"/>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E74241"/>
    <w:pPr>
      <w:pBdr>
        <w:top w:val="none" w:sz="0" w:space="0" w:color="auto"/>
      </w:pBdr>
      <w:spacing w:before="180"/>
      <w:outlineLvl w:val="1"/>
    </w:pPr>
    <w:rPr>
      <w:sz w:val="32"/>
    </w:rPr>
  </w:style>
  <w:style w:type="paragraph" w:styleId="31">
    <w:name w:val="heading 3"/>
    <w:basedOn w:val="21"/>
    <w:next w:val="a1"/>
    <w:link w:val="32"/>
    <w:qFormat/>
    <w:rsid w:val="00E74241"/>
    <w:pPr>
      <w:spacing w:before="120"/>
      <w:outlineLvl w:val="2"/>
    </w:pPr>
    <w:rPr>
      <w:sz w:val="28"/>
    </w:rPr>
  </w:style>
  <w:style w:type="paragraph" w:styleId="40">
    <w:name w:val="heading 4"/>
    <w:basedOn w:val="31"/>
    <w:next w:val="a1"/>
    <w:link w:val="41"/>
    <w:qFormat/>
    <w:rsid w:val="00E74241"/>
    <w:pPr>
      <w:ind w:left="1418" w:hanging="1418"/>
      <w:outlineLvl w:val="3"/>
    </w:pPr>
    <w:rPr>
      <w:sz w:val="24"/>
    </w:rPr>
  </w:style>
  <w:style w:type="paragraph" w:styleId="50">
    <w:name w:val="heading 5"/>
    <w:basedOn w:val="40"/>
    <w:next w:val="a1"/>
    <w:link w:val="51"/>
    <w:qFormat/>
    <w:rsid w:val="00E74241"/>
    <w:pPr>
      <w:ind w:left="1701" w:hanging="1701"/>
      <w:outlineLvl w:val="4"/>
    </w:pPr>
    <w:rPr>
      <w:sz w:val="22"/>
    </w:rPr>
  </w:style>
  <w:style w:type="paragraph" w:styleId="6">
    <w:name w:val="heading 6"/>
    <w:basedOn w:val="H6"/>
    <w:next w:val="a1"/>
    <w:link w:val="60"/>
    <w:qFormat/>
    <w:rsid w:val="00E74241"/>
    <w:pPr>
      <w:outlineLvl w:val="5"/>
    </w:pPr>
  </w:style>
  <w:style w:type="paragraph" w:styleId="7">
    <w:name w:val="heading 7"/>
    <w:basedOn w:val="H6"/>
    <w:next w:val="a1"/>
    <w:link w:val="70"/>
    <w:qFormat/>
    <w:rsid w:val="00E74241"/>
    <w:pPr>
      <w:outlineLvl w:val="6"/>
    </w:pPr>
  </w:style>
  <w:style w:type="paragraph" w:styleId="8">
    <w:name w:val="heading 8"/>
    <w:basedOn w:val="1"/>
    <w:next w:val="a1"/>
    <w:link w:val="80"/>
    <w:qFormat/>
    <w:rsid w:val="00E74241"/>
    <w:pPr>
      <w:ind w:left="0" w:firstLine="0"/>
      <w:outlineLvl w:val="7"/>
    </w:pPr>
  </w:style>
  <w:style w:type="paragraph" w:styleId="9">
    <w:name w:val="heading 9"/>
    <w:basedOn w:val="8"/>
    <w:next w:val="a1"/>
    <w:link w:val="90"/>
    <w:qFormat/>
    <w:rsid w:val="00E7424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E74241"/>
    <w:pPr>
      <w:spacing w:before="180"/>
      <w:ind w:left="2693" w:hanging="2693"/>
    </w:pPr>
    <w:rPr>
      <w:b/>
    </w:rPr>
  </w:style>
  <w:style w:type="paragraph" w:styleId="11">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74241"/>
    <w:pPr>
      <w:keepNext/>
      <w:keepLines/>
      <w:spacing w:before="180"/>
      <w:jc w:val="center"/>
    </w:pPr>
  </w:style>
  <w:style w:type="paragraph" w:styleId="a5">
    <w:name w:val="caption"/>
    <w:basedOn w:val="a1"/>
    <w:next w:val="a1"/>
    <w:qFormat/>
    <w:rsid w:val="00E74241"/>
    <w:pPr>
      <w:spacing w:before="120" w:after="120"/>
    </w:pPr>
    <w:rPr>
      <w:b/>
      <w:lang w:eastAsia="en-GB"/>
    </w:rPr>
  </w:style>
  <w:style w:type="paragraph" w:styleId="52">
    <w:name w:val="toc 5"/>
    <w:basedOn w:val="42"/>
    <w:uiPriority w:val="39"/>
    <w:rsid w:val="00E74241"/>
    <w:pPr>
      <w:ind w:left="1701" w:hanging="1701"/>
    </w:pPr>
  </w:style>
  <w:style w:type="paragraph" w:styleId="42">
    <w:name w:val="toc 4"/>
    <w:basedOn w:val="33"/>
    <w:uiPriority w:val="39"/>
    <w:rsid w:val="00E74241"/>
    <w:pPr>
      <w:ind w:left="1418" w:hanging="1418"/>
    </w:pPr>
  </w:style>
  <w:style w:type="paragraph" w:styleId="33">
    <w:name w:val="toc 3"/>
    <w:basedOn w:val="23"/>
    <w:uiPriority w:val="39"/>
    <w:rsid w:val="00E74241"/>
    <w:pPr>
      <w:ind w:left="1134" w:hanging="1134"/>
    </w:pPr>
  </w:style>
  <w:style w:type="paragraph" w:styleId="23">
    <w:name w:val="toc 2"/>
    <w:basedOn w:val="11"/>
    <w:uiPriority w:val="39"/>
    <w:rsid w:val="00E74241"/>
    <w:pPr>
      <w:keepNext w:val="0"/>
      <w:spacing w:before="0"/>
      <w:ind w:left="851" w:hanging="851"/>
    </w:pPr>
    <w:rPr>
      <w:sz w:val="20"/>
    </w:rPr>
  </w:style>
  <w:style w:type="paragraph" w:styleId="24">
    <w:name w:val="index 2"/>
    <w:basedOn w:val="12"/>
    <w:rsid w:val="00E74241"/>
    <w:pPr>
      <w:ind w:left="284"/>
    </w:pPr>
  </w:style>
  <w:style w:type="paragraph" w:styleId="12">
    <w:name w:val="index 1"/>
    <w:basedOn w:val="a1"/>
    <w:rsid w:val="00E74241"/>
    <w:pPr>
      <w:keepLines/>
      <w:spacing w:after="0"/>
    </w:pPr>
  </w:style>
  <w:style w:type="paragraph" w:styleId="a6">
    <w:name w:val="Document Map"/>
    <w:basedOn w:val="a1"/>
    <w:link w:val="a7"/>
    <w:rsid w:val="00E74241"/>
    <w:pPr>
      <w:shd w:val="clear" w:color="auto" w:fill="000080"/>
    </w:pPr>
    <w:rPr>
      <w:rFonts w:ascii="Tahoma" w:hAnsi="Tahoma" w:cs="Tahoma"/>
    </w:rPr>
  </w:style>
  <w:style w:type="paragraph" w:styleId="20">
    <w:name w:val="List Number 2"/>
    <w:basedOn w:val="a"/>
    <w:rsid w:val="00E74241"/>
    <w:pPr>
      <w:numPr>
        <w:numId w:val="22"/>
      </w:numPr>
    </w:pPr>
  </w:style>
  <w:style w:type="paragraph" w:styleId="a">
    <w:name w:val="List Number"/>
    <w:basedOn w:val="a8"/>
    <w:rsid w:val="00E74241"/>
    <w:pPr>
      <w:numPr>
        <w:numId w:val="21"/>
      </w:numPr>
    </w:pPr>
    <w:rPr>
      <w:lang w:eastAsia="ja-JP"/>
    </w:rPr>
  </w:style>
  <w:style w:type="paragraph" w:styleId="a8">
    <w:name w:val="List"/>
    <w:basedOn w:val="a9"/>
    <w:rsid w:val="00E74241"/>
    <w:pPr>
      <w:ind w:left="568" w:hanging="284"/>
    </w:pPr>
  </w:style>
  <w:style w:type="paragraph" w:styleId="aa">
    <w:name w:val="header"/>
    <w:link w:val="ab"/>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E74241"/>
    <w:rPr>
      <w:b/>
      <w:position w:val="6"/>
      <w:sz w:val="16"/>
    </w:rPr>
  </w:style>
  <w:style w:type="paragraph" w:styleId="ad">
    <w:name w:val="footnote text"/>
    <w:basedOn w:val="a1"/>
    <w:link w:val="ae"/>
    <w:rsid w:val="00E74241"/>
    <w:pPr>
      <w:keepLines/>
      <w:spacing w:after="0"/>
      <w:ind w:left="454" w:hanging="454"/>
    </w:pPr>
    <w:rPr>
      <w:sz w:val="16"/>
    </w:rPr>
  </w:style>
  <w:style w:type="paragraph" w:customStyle="1" w:styleId="3GPPHeader">
    <w:name w:val="3GPP_Header"/>
    <w:basedOn w:val="a9"/>
    <w:rsid w:val="00E74241"/>
    <w:pPr>
      <w:tabs>
        <w:tab w:val="left" w:pos="1701"/>
        <w:tab w:val="right" w:pos="9639"/>
      </w:tabs>
      <w:spacing w:after="240"/>
    </w:pPr>
    <w:rPr>
      <w:b/>
      <w:sz w:val="24"/>
    </w:rPr>
  </w:style>
  <w:style w:type="paragraph" w:styleId="91">
    <w:name w:val="toc 9"/>
    <w:basedOn w:val="81"/>
    <w:uiPriority w:val="39"/>
    <w:rsid w:val="00E74241"/>
    <w:pPr>
      <w:ind w:left="1418" w:hanging="1418"/>
    </w:pPr>
  </w:style>
  <w:style w:type="paragraph" w:styleId="61">
    <w:name w:val="toc 6"/>
    <w:basedOn w:val="52"/>
    <w:next w:val="a1"/>
    <w:uiPriority w:val="39"/>
    <w:rsid w:val="00E74241"/>
    <w:pPr>
      <w:ind w:left="1985" w:hanging="1985"/>
    </w:pPr>
  </w:style>
  <w:style w:type="paragraph" w:styleId="71">
    <w:name w:val="toc 7"/>
    <w:basedOn w:val="61"/>
    <w:next w:val="a1"/>
    <w:uiPriority w:val="39"/>
    <w:rsid w:val="00E74241"/>
    <w:pPr>
      <w:ind w:left="2268" w:hanging="2268"/>
    </w:pPr>
  </w:style>
  <w:style w:type="paragraph" w:styleId="2">
    <w:name w:val="List Bullet 2"/>
    <w:basedOn w:val="a0"/>
    <w:rsid w:val="00E74241"/>
    <w:pPr>
      <w:numPr>
        <w:numId w:val="17"/>
      </w:numPr>
    </w:pPr>
  </w:style>
  <w:style w:type="paragraph" w:styleId="a0">
    <w:name w:val="List Bullet"/>
    <w:basedOn w:val="a8"/>
    <w:rsid w:val="00E74241"/>
    <w:pPr>
      <w:numPr>
        <w:numId w:val="16"/>
      </w:numPr>
    </w:pPr>
    <w:rPr>
      <w:lang w:eastAsia="ja-JP"/>
    </w:rPr>
  </w:style>
  <w:style w:type="paragraph" w:styleId="30">
    <w:name w:val="List Bullet 3"/>
    <w:basedOn w:val="2"/>
    <w:rsid w:val="00E74241"/>
    <w:pPr>
      <w:numPr>
        <w:numId w:val="18"/>
      </w:numPr>
    </w:pPr>
  </w:style>
  <w:style w:type="paragraph" w:customStyle="1" w:styleId="EQ">
    <w:name w:val="EQ"/>
    <w:basedOn w:val="a1"/>
    <w:next w:val="a1"/>
    <w:rsid w:val="00E74241"/>
    <w:pPr>
      <w:keepLines/>
      <w:tabs>
        <w:tab w:val="center" w:pos="4536"/>
        <w:tab w:val="right" w:pos="9072"/>
      </w:tabs>
    </w:pPr>
    <w:rPr>
      <w:noProof/>
    </w:rPr>
  </w:style>
  <w:style w:type="paragraph" w:styleId="25">
    <w:name w:val="List 2"/>
    <w:basedOn w:val="a8"/>
    <w:rsid w:val="00E74241"/>
    <w:pPr>
      <w:ind w:left="851"/>
    </w:pPr>
    <w:rPr>
      <w:lang w:eastAsia="ja-JP"/>
    </w:rPr>
  </w:style>
  <w:style w:type="paragraph" w:styleId="34">
    <w:name w:val="List 3"/>
    <w:basedOn w:val="25"/>
    <w:rsid w:val="00E74241"/>
    <w:pPr>
      <w:ind w:left="1135"/>
    </w:pPr>
  </w:style>
  <w:style w:type="paragraph" w:styleId="43">
    <w:name w:val="List 4"/>
    <w:basedOn w:val="34"/>
    <w:rsid w:val="00E74241"/>
    <w:pPr>
      <w:ind w:left="1418"/>
    </w:pPr>
  </w:style>
  <w:style w:type="paragraph" w:styleId="53">
    <w:name w:val="List 5"/>
    <w:basedOn w:val="43"/>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4">
    <w:name w:val="List Bullet 4"/>
    <w:basedOn w:val="30"/>
    <w:rsid w:val="00E74241"/>
    <w:pPr>
      <w:numPr>
        <w:numId w:val="19"/>
      </w:numPr>
    </w:pPr>
  </w:style>
  <w:style w:type="paragraph" w:styleId="5">
    <w:name w:val="List Bullet 5"/>
    <w:basedOn w:val="4"/>
    <w:rsid w:val="00E74241"/>
    <w:pPr>
      <w:numPr>
        <w:numId w:val="20"/>
      </w:numPr>
    </w:pPr>
  </w:style>
  <w:style w:type="paragraph" w:styleId="af">
    <w:name w:val="footer"/>
    <w:basedOn w:val="aa"/>
    <w:link w:val="af0"/>
    <w:rsid w:val="00E74241"/>
    <w:pPr>
      <w:jc w:val="center"/>
    </w:pPr>
    <w:rPr>
      <w:i/>
    </w:rPr>
  </w:style>
  <w:style w:type="paragraph" w:customStyle="1" w:styleId="Reference">
    <w:name w:val="Reference"/>
    <w:basedOn w:val="a9"/>
    <w:rsid w:val="00E74241"/>
    <w:pPr>
      <w:numPr>
        <w:numId w:val="2"/>
      </w:numPr>
    </w:pPr>
  </w:style>
  <w:style w:type="paragraph" w:styleId="af1">
    <w:name w:val="Balloon Text"/>
    <w:basedOn w:val="a1"/>
    <w:link w:val="af2"/>
    <w:rsid w:val="00E74241"/>
    <w:pPr>
      <w:spacing w:after="0"/>
    </w:pPr>
    <w:rPr>
      <w:rFonts w:ascii="Segoe UI" w:hAnsi="Segoe UI" w:cs="Segoe UI"/>
      <w:sz w:val="18"/>
      <w:szCs w:val="18"/>
    </w:rPr>
  </w:style>
  <w:style w:type="character" w:styleId="af3">
    <w:name w:val="page number"/>
    <w:basedOn w:val="a2"/>
    <w:rsid w:val="00E74241"/>
  </w:style>
  <w:style w:type="paragraph" w:styleId="a9">
    <w:name w:val="Body Text"/>
    <w:basedOn w:val="a1"/>
    <w:link w:val="af4"/>
    <w:rsid w:val="00E74241"/>
    <w:pPr>
      <w:spacing w:after="120"/>
      <w:jc w:val="both"/>
    </w:pPr>
    <w:rPr>
      <w:rFonts w:ascii="Arial" w:hAnsi="Arial"/>
      <w:lang w:eastAsia="zh-CN"/>
    </w:rPr>
  </w:style>
  <w:style w:type="character" w:styleId="af5">
    <w:name w:val="Hyperlink"/>
    <w:uiPriority w:val="99"/>
    <w:rsid w:val="00E74241"/>
    <w:rPr>
      <w:color w:val="0000FF"/>
      <w:u w:val="single"/>
    </w:rPr>
  </w:style>
  <w:style w:type="character" w:styleId="af6">
    <w:name w:val="FollowedHyperlink"/>
    <w:unhideWhenUsed/>
    <w:rsid w:val="00E74241"/>
    <w:rPr>
      <w:color w:val="800080"/>
      <w:u w:val="single"/>
    </w:rPr>
  </w:style>
  <w:style w:type="character" w:styleId="af7">
    <w:name w:val="annotation reference"/>
    <w:uiPriority w:val="99"/>
    <w:qFormat/>
    <w:rsid w:val="00E74241"/>
    <w:rPr>
      <w:sz w:val="16"/>
      <w:szCs w:val="16"/>
    </w:rPr>
  </w:style>
  <w:style w:type="paragraph" w:styleId="af8">
    <w:name w:val="annotation text"/>
    <w:basedOn w:val="a1"/>
    <w:link w:val="af9"/>
    <w:uiPriority w:val="99"/>
    <w:qFormat/>
    <w:rsid w:val="00E74241"/>
  </w:style>
  <w:style w:type="paragraph" w:styleId="afa">
    <w:name w:val="annotation subject"/>
    <w:basedOn w:val="af8"/>
    <w:next w:val="af8"/>
    <w:link w:val="afb"/>
    <w:rsid w:val="00E74241"/>
    <w:rPr>
      <w:b/>
      <w:bCs/>
    </w:rPr>
  </w:style>
  <w:style w:type="character" w:customStyle="1" w:styleId="10">
    <w:name w:val="标题 1 字符"/>
    <w:link w:val="1"/>
    <w:rsid w:val="00E74241"/>
    <w:rPr>
      <w:rFonts w:ascii="Arial" w:hAnsi="Arial"/>
      <w:sz w:val="36"/>
      <w:lang w:eastAsia="ja-JP"/>
    </w:rPr>
  </w:style>
  <w:style w:type="paragraph" w:customStyle="1" w:styleId="B1">
    <w:name w:val="B1"/>
    <w:basedOn w:val="a8"/>
    <w:link w:val="B1Char1"/>
    <w:rsid w:val="00E74241"/>
    <w:rPr>
      <w:rFonts w:ascii="Times New Roman" w:hAnsi="Times New Roman"/>
    </w:rPr>
  </w:style>
  <w:style w:type="paragraph" w:customStyle="1" w:styleId="B2">
    <w:name w:val="B2"/>
    <w:basedOn w:val="25"/>
    <w:link w:val="B2Char"/>
    <w:rsid w:val="00E74241"/>
    <w:rPr>
      <w:rFonts w:ascii="Times New Roman" w:hAnsi="Times New Roman"/>
    </w:rPr>
  </w:style>
  <w:style w:type="paragraph" w:customStyle="1" w:styleId="B3">
    <w:name w:val="B3"/>
    <w:basedOn w:val="34"/>
    <w:link w:val="B3Char2"/>
    <w:rsid w:val="00E74241"/>
    <w:rPr>
      <w:rFonts w:ascii="Times New Roman" w:hAnsi="Times New Roman"/>
    </w:rPr>
  </w:style>
  <w:style w:type="paragraph" w:customStyle="1" w:styleId="B4">
    <w:name w:val="B4"/>
    <w:basedOn w:val="43"/>
    <w:link w:val="B4Char"/>
    <w:rsid w:val="00E74241"/>
    <w:rPr>
      <w:rFonts w:ascii="Times New Roman" w:hAnsi="Times New Roman"/>
    </w:rPr>
  </w:style>
  <w:style w:type="paragraph" w:customStyle="1" w:styleId="Proposal">
    <w:name w:val="Proposal"/>
    <w:basedOn w:val="a9"/>
    <w:rsid w:val="00E74241"/>
    <w:pPr>
      <w:numPr>
        <w:numId w:val="3"/>
      </w:numPr>
      <w:tabs>
        <w:tab w:val="clear" w:pos="1304"/>
        <w:tab w:val="left" w:pos="1701"/>
      </w:tabs>
      <w:ind w:left="1701" w:hanging="1701"/>
    </w:pPr>
    <w:rPr>
      <w:b/>
      <w:bCs/>
    </w:rPr>
  </w:style>
  <w:style w:type="character" w:customStyle="1" w:styleId="af4">
    <w:name w:val="正文文本 字符"/>
    <w:link w:val="a9"/>
    <w:rsid w:val="00E74241"/>
    <w:rPr>
      <w:rFonts w:ascii="Arial" w:hAnsi="Arial"/>
      <w:lang w:eastAsia="zh-CN"/>
    </w:rPr>
  </w:style>
  <w:style w:type="paragraph" w:customStyle="1" w:styleId="B5">
    <w:name w:val="B5"/>
    <w:basedOn w:val="53"/>
    <w:link w:val="B5Char"/>
    <w:rsid w:val="00E74241"/>
    <w:rPr>
      <w:rFonts w:ascii="Times New Roman" w:hAnsi="Times New Roman"/>
    </w:rPr>
  </w:style>
  <w:style w:type="paragraph" w:customStyle="1" w:styleId="EX">
    <w:name w:val="EX"/>
    <w:basedOn w:val="a1"/>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a1"/>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a1"/>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1"/>
    <w:next w:val="a1"/>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a1"/>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afc">
    <w:name w:val="table of figures"/>
    <w:basedOn w:val="a9"/>
    <w:next w:val="a1"/>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af2">
    <w:name w:val="批注框文本 字符"/>
    <w:link w:val="af1"/>
    <w:rsid w:val="00E74241"/>
    <w:rPr>
      <w:rFonts w:ascii="Segoe UI" w:hAnsi="Segoe UI" w:cs="Segoe UI"/>
      <w:sz w:val="18"/>
      <w:szCs w:val="18"/>
      <w:lang w:eastAsia="ja-JP"/>
    </w:rPr>
  </w:style>
  <w:style w:type="character" w:customStyle="1" w:styleId="af9">
    <w:name w:val="批注文字 字符"/>
    <w:link w:val="af8"/>
    <w:uiPriority w:val="99"/>
    <w:qFormat/>
    <w:rsid w:val="00E74241"/>
    <w:rPr>
      <w:rFonts w:ascii="Times New Roman" w:hAnsi="Times New Roman"/>
      <w:lang w:eastAsia="ja-JP"/>
    </w:rPr>
  </w:style>
  <w:style w:type="character" w:customStyle="1" w:styleId="afb">
    <w:name w:val="批注主题 字符"/>
    <w:link w:val="afa"/>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a1"/>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a7">
    <w:name w:val="文档结构图 字符"/>
    <w:link w:val="a6"/>
    <w:rsid w:val="00E74241"/>
    <w:rPr>
      <w:rFonts w:ascii="Tahoma" w:hAnsi="Tahoma" w:cs="Tahoma"/>
      <w:shd w:val="clear" w:color="auto" w:fill="000080"/>
      <w:lang w:eastAsia="ja-JP"/>
    </w:rPr>
  </w:style>
  <w:style w:type="paragraph" w:customStyle="1" w:styleId="NO">
    <w:name w:val="NO"/>
    <w:basedOn w:val="a1"/>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E74241"/>
    <w:pPr>
      <w:numPr>
        <w:numId w:val="14"/>
      </w:numPr>
      <w:spacing w:before="40" w:after="0"/>
    </w:pPr>
    <w:rPr>
      <w:rFonts w:ascii="Arial" w:eastAsia="MS Mincho" w:hAnsi="Arial"/>
      <w:b/>
      <w:szCs w:val="24"/>
      <w:lang w:eastAsia="en-GB"/>
    </w:rPr>
  </w:style>
  <w:style w:type="character" w:styleId="afd">
    <w:name w:val="Emphasis"/>
    <w:qFormat/>
    <w:rsid w:val="00E74241"/>
    <w:rPr>
      <w:i/>
      <w:iCs/>
    </w:rPr>
  </w:style>
  <w:style w:type="paragraph" w:customStyle="1" w:styleId="FigureTitle">
    <w:name w:val="Figure_Title"/>
    <w:basedOn w:val="a1"/>
    <w:next w:val="a1"/>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E74241"/>
    <w:rPr>
      <w:rFonts w:ascii="Arial" w:hAnsi="Arial"/>
      <w:b/>
      <w:noProof/>
      <w:sz w:val="18"/>
      <w:lang w:eastAsia="ja-JP"/>
    </w:rPr>
  </w:style>
  <w:style w:type="character" w:customStyle="1" w:styleId="af0">
    <w:name w:val="页脚 字符"/>
    <w:link w:val="af"/>
    <w:rsid w:val="00E74241"/>
    <w:rPr>
      <w:rFonts w:ascii="Arial" w:hAnsi="Arial"/>
      <w:b/>
      <w:i/>
      <w:noProof/>
      <w:sz w:val="18"/>
      <w:lang w:eastAsia="ja-JP"/>
    </w:rPr>
  </w:style>
  <w:style w:type="character" w:customStyle="1" w:styleId="ae">
    <w:name w:val="脚注文本 字符"/>
    <w:link w:val="ad"/>
    <w:rsid w:val="00E74241"/>
    <w:rPr>
      <w:rFonts w:ascii="Times New Roman" w:hAnsi="Times New Roman"/>
      <w:sz w:val="16"/>
      <w:lang w:eastAsia="ja-JP"/>
    </w:rPr>
  </w:style>
  <w:style w:type="paragraph" w:customStyle="1" w:styleId="Guidance">
    <w:name w:val="Guidance"/>
    <w:basedOn w:val="a1"/>
    <w:rsid w:val="00E74241"/>
    <w:rPr>
      <w:i/>
      <w:color w:val="0000FF"/>
    </w:rPr>
  </w:style>
  <w:style w:type="character" w:customStyle="1" w:styleId="22">
    <w:name w:val="标题 2 字符"/>
    <w:link w:val="21"/>
    <w:rsid w:val="00E74241"/>
    <w:rPr>
      <w:rFonts w:ascii="Arial" w:hAnsi="Arial"/>
      <w:sz w:val="32"/>
      <w:lang w:eastAsia="ja-JP"/>
    </w:rPr>
  </w:style>
  <w:style w:type="character" w:customStyle="1" w:styleId="32">
    <w:name w:val="标题 3 字符"/>
    <w:link w:val="31"/>
    <w:rsid w:val="00E74241"/>
    <w:rPr>
      <w:rFonts w:ascii="Arial" w:hAnsi="Arial"/>
      <w:sz w:val="28"/>
      <w:lang w:eastAsia="ja-JP"/>
    </w:rPr>
  </w:style>
  <w:style w:type="character" w:customStyle="1" w:styleId="41">
    <w:name w:val="标题 4 字符"/>
    <w:link w:val="40"/>
    <w:rsid w:val="00E74241"/>
    <w:rPr>
      <w:rFonts w:ascii="Arial" w:hAnsi="Arial"/>
      <w:sz w:val="24"/>
      <w:lang w:eastAsia="ja-JP"/>
    </w:rPr>
  </w:style>
  <w:style w:type="character" w:customStyle="1" w:styleId="51">
    <w:name w:val="标题 5 字符"/>
    <w:link w:val="50"/>
    <w:rsid w:val="00E74241"/>
    <w:rPr>
      <w:rFonts w:ascii="Arial" w:hAnsi="Arial"/>
      <w:sz w:val="22"/>
      <w:lang w:eastAsia="ja-JP"/>
    </w:rPr>
  </w:style>
  <w:style w:type="paragraph" w:customStyle="1" w:styleId="H6">
    <w:name w:val="H6"/>
    <w:basedOn w:val="50"/>
    <w:next w:val="a1"/>
    <w:rsid w:val="00E74241"/>
    <w:pPr>
      <w:ind w:left="1985" w:hanging="1985"/>
      <w:outlineLvl w:val="9"/>
    </w:pPr>
    <w:rPr>
      <w:sz w:val="20"/>
    </w:rPr>
  </w:style>
  <w:style w:type="character" w:customStyle="1" w:styleId="60">
    <w:name w:val="标题 6 字符"/>
    <w:link w:val="6"/>
    <w:rsid w:val="00E74241"/>
    <w:rPr>
      <w:rFonts w:ascii="Arial" w:hAnsi="Arial"/>
      <w:lang w:eastAsia="ja-JP"/>
    </w:rPr>
  </w:style>
  <w:style w:type="character" w:customStyle="1" w:styleId="70">
    <w:name w:val="标题 7 字符"/>
    <w:link w:val="7"/>
    <w:rsid w:val="00E74241"/>
    <w:rPr>
      <w:rFonts w:ascii="Arial" w:hAnsi="Arial"/>
      <w:lang w:eastAsia="ja-JP"/>
    </w:rPr>
  </w:style>
  <w:style w:type="character" w:customStyle="1" w:styleId="80">
    <w:name w:val="标题 8 字符"/>
    <w:link w:val="8"/>
    <w:rsid w:val="00E74241"/>
    <w:rPr>
      <w:rFonts w:ascii="Arial" w:hAnsi="Arial"/>
      <w:sz w:val="36"/>
      <w:lang w:eastAsia="ja-JP"/>
    </w:rPr>
  </w:style>
  <w:style w:type="character" w:customStyle="1" w:styleId="90">
    <w:name w:val="标题 9 字符"/>
    <w:link w:val="9"/>
    <w:rsid w:val="00E74241"/>
    <w:rPr>
      <w:rFonts w:ascii="Arial" w:hAnsi="Arial"/>
      <w:sz w:val="36"/>
      <w:lang w:eastAsia="ja-JP"/>
    </w:rPr>
  </w:style>
  <w:style w:type="character" w:styleId="HTML">
    <w:name w:val="HTML Code"/>
    <w:uiPriority w:val="99"/>
    <w:unhideWhenUsed/>
    <w:rsid w:val="00E74241"/>
    <w:rPr>
      <w:rFonts w:ascii="Courier New" w:eastAsia="Times New Roman" w:hAnsi="Courier New" w:cs="Courier New"/>
      <w:sz w:val="20"/>
      <w:szCs w:val="20"/>
    </w:rPr>
  </w:style>
  <w:style w:type="paragraph" w:styleId="afe">
    <w:name w:val="index heading"/>
    <w:basedOn w:val="a1"/>
    <w:next w:val="a1"/>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aff0"/>
    <w:uiPriority w:val="34"/>
    <w:qFormat/>
    <w:rsid w:val="00E74241"/>
    <w:pPr>
      <w:spacing w:after="0"/>
      <w:ind w:left="720"/>
    </w:pPr>
    <w:rPr>
      <w:rFonts w:ascii="Calibri" w:eastAsia="Calibri" w:hAnsi="Calibri"/>
      <w:sz w:val="22"/>
      <w:szCs w:val="22"/>
      <w:lang w:val="x-none" w:eastAsia="en-US"/>
    </w:rPr>
  </w:style>
  <w:style w:type="character" w:customStyle="1" w:styleId="aff0">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aff1">
    <w:name w:val="Plain Text"/>
    <w:basedOn w:val="a1"/>
    <w:link w:val="aff2"/>
    <w:rsid w:val="00E74241"/>
    <w:rPr>
      <w:rFonts w:ascii="Courier New" w:hAnsi="Courier New"/>
      <w:lang w:val="nb-NO"/>
    </w:rPr>
  </w:style>
  <w:style w:type="character" w:customStyle="1" w:styleId="aff2">
    <w:name w:val="纯文本 字符"/>
    <w:link w:val="aff1"/>
    <w:rsid w:val="00E74241"/>
    <w:rPr>
      <w:rFonts w:ascii="Courier New" w:hAnsi="Courier New"/>
      <w:lang w:val="nb-NO" w:eastAsia="ja-JP"/>
    </w:rPr>
  </w:style>
  <w:style w:type="character" w:styleId="aff3">
    <w:name w:val="Strong"/>
    <w:uiPriority w:val="22"/>
    <w:qFormat/>
    <w:rsid w:val="00E74241"/>
    <w:rPr>
      <w:b/>
      <w:bCs/>
    </w:rPr>
  </w:style>
  <w:style w:type="table" w:styleId="aff4">
    <w:name w:val="Table Grid"/>
    <w:basedOn w:val="a3"/>
    <w:qFormat/>
    <w:rsid w:val="00E7424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a1"/>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aff5">
    <w:name w:val="List Continue"/>
    <w:basedOn w:val="a1"/>
    <w:rsid w:val="00E74241"/>
    <w:pPr>
      <w:spacing w:after="120"/>
      <w:ind w:left="283"/>
      <w:contextualSpacing/>
    </w:pPr>
    <w:rPr>
      <w:rFonts w:ascii="Arial" w:hAnsi="Arial"/>
    </w:rPr>
  </w:style>
  <w:style w:type="paragraph" w:styleId="26">
    <w:name w:val="List Continue 2"/>
    <w:basedOn w:val="a1"/>
    <w:rsid w:val="00E74241"/>
    <w:pPr>
      <w:spacing w:after="120"/>
      <w:ind w:left="566"/>
      <w:contextualSpacing/>
    </w:pPr>
    <w:rPr>
      <w:rFonts w:ascii="Arial" w:hAnsi="Arial"/>
    </w:rPr>
  </w:style>
  <w:style w:type="paragraph" w:styleId="3">
    <w:name w:val="List Number 3"/>
    <w:basedOn w:val="20"/>
    <w:rsid w:val="00E74241"/>
    <w:pPr>
      <w:numPr>
        <w:numId w:val="10"/>
      </w:numPr>
      <w:contextualSpacing/>
    </w:pPr>
  </w:style>
  <w:style w:type="character" w:customStyle="1" w:styleId="UnresolvedMention">
    <w:name w:val="Unresolved Mention"/>
    <w:basedOn w:val="a2"/>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f6">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2f282d3b-eb4a-4b09-b61f-b9593442e286"/>
    <ds:schemaRef ds:uri="http://purl.org/dc/elements/1.1/"/>
    <ds:schemaRef ds:uri="http://schemas.microsoft.com/office/2006/documentManagement/types"/>
    <ds:schemaRef ds:uri="9b239327-9e80-40e4-b1b7-4394fed77a33"/>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C0DC3-7AFF-4C9C-8BCE-8D53D8D2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13</TotalTime>
  <Pages>16</Pages>
  <Words>5118</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32398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5G_V2X_NRSL-Core</cp:lastModifiedBy>
  <cp:revision>4</cp:revision>
  <cp:lastPrinted>2008-01-31T07:09:00Z</cp:lastPrinted>
  <dcterms:created xsi:type="dcterms:W3CDTF">2020-06-10T02:57:00Z</dcterms:created>
  <dcterms:modified xsi:type="dcterms:W3CDTF">2020-06-10T03:32:00Z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