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hint="eastAsia"/>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w:t>
      </w:r>
      <w:r>
        <w:rPr>
          <w:rFonts w:eastAsia="Malgun Gothic"/>
          <w:b/>
          <w:lang w:eastAsia="ko-KR"/>
        </w:rPr>
        <w:t xml:space="preserv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游明朝" w:hint="eastAsia"/>
                <w:b/>
              </w:rPr>
            </w:pPr>
            <w:r w:rsidRPr="00E94FC4">
              <w:rPr>
                <w:rFonts w:eastAsia="游明朝" w:hint="eastAsia"/>
                <w:b/>
              </w:rPr>
              <w:lastRenderedPageBreak/>
              <w:t>Company</w:t>
            </w:r>
          </w:p>
        </w:tc>
        <w:tc>
          <w:tcPr>
            <w:tcW w:w="1134" w:type="dxa"/>
          </w:tcPr>
          <w:p w14:paraId="72DE68CE"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59679B33"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2B4C7D6A" w14:textId="77777777" w:rsidTr="001F0668">
        <w:tc>
          <w:tcPr>
            <w:tcW w:w="1555" w:type="dxa"/>
          </w:tcPr>
          <w:p w14:paraId="518C9ADF" w14:textId="77777777" w:rsidR="00E94FC4" w:rsidRDefault="00E94FC4" w:rsidP="001F0668"/>
        </w:tc>
        <w:tc>
          <w:tcPr>
            <w:tcW w:w="1134" w:type="dxa"/>
          </w:tcPr>
          <w:p w14:paraId="1A1E38A7" w14:textId="77777777" w:rsidR="00E94FC4" w:rsidRDefault="00E94FC4" w:rsidP="001F0668"/>
        </w:tc>
        <w:tc>
          <w:tcPr>
            <w:tcW w:w="6940" w:type="dxa"/>
          </w:tcPr>
          <w:p w14:paraId="147017C4" w14:textId="77777777" w:rsidR="00E94FC4" w:rsidRDefault="00E94FC4" w:rsidP="001F0668"/>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t>
      </w:r>
      <w:r>
        <w:rPr>
          <w:b/>
        </w:rPr>
        <w:t>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5195ED3B"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7FBABFC7"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7A14B4EC" w14:textId="77777777" w:rsidTr="001F0668">
        <w:tc>
          <w:tcPr>
            <w:tcW w:w="1555" w:type="dxa"/>
          </w:tcPr>
          <w:p w14:paraId="008B234C" w14:textId="77777777" w:rsidR="00E94FC4" w:rsidRDefault="00E94FC4" w:rsidP="001F0668"/>
        </w:tc>
        <w:tc>
          <w:tcPr>
            <w:tcW w:w="1134" w:type="dxa"/>
          </w:tcPr>
          <w:p w14:paraId="74D5C252" w14:textId="77777777" w:rsidR="00E94FC4" w:rsidRDefault="00E94FC4" w:rsidP="001F0668"/>
        </w:tc>
        <w:tc>
          <w:tcPr>
            <w:tcW w:w="6940" w:type="dxa"/>
          </w:tcPr>
          <w:p w14:paraId="478CA7F8" w14:textId="77777777" w:rsidR="00E94FC4" w:rsidRDefault="00E94FC4" w:rsidP="001F0668"/>
        </w:tc>
      </w:tr>
    </w:tbl>
    <w:p w14:paraId="12A61DC9" w14:textId="586B28A9" w:rsidR="00E94FC4" w:rsidRDefault="00E94FC4" w:rsidP="006633D2"/>
    <w:p w14:paraId="2203B7DC" w14:textId="6535D5FD" w:rsidR="00E94FC4" w:rsidRDefault="00E94FC4" w:rsidP="00E94FC4">
      <w:pPr>
        <w:pStyle w:val="21"/>
      </w:pPr>
      <w:r>
        <w:t>2.2</w:t>
      </w:r>
      <w:r>
        <w:tab/>
      </w:r>
      <w:r>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w:t>
      </w:r>
      <w:r>
        <w:t xml:space="preserve"> confirm companies with the following </w:t>
      </w:r>
      <w:r>
        <w:t>understanding</w:t>
      </w:r>
      <w:r>
        <w:t>:</w:t>
      </w:r>
    </w:p>
    <w:p w14:paraId="761F4B19" w14:textId="62258110" w:rsidR="00E94FC4" w:rsidRDefault="00E94FC4" w:rsidP="00E94FC4">
      <w:pPr>
        <w:rPr>
          <w:b/>
        </w:rPr>
      </w:pPr>
      <w:r>
        <w:rPr>
          <w:b/>
        </w:rPr>
        <w:t xml:space="preserve">Question </w:t>
      </w:r>
      <w:r>
        <w:rPr>
          <w:b/>
        </w:rPr>
        <w:t>3</w:t>
      </w:r>
      <w:r>
        <w:rPr>
          <w:b/>
        </w:rPr>
        <w:t>. Do companies agree with the following understanding? If not, please explain the reason</w:t>
      </w:r>
      <w:r w:rsidR="00DA76AF">
        <w:rPr>
          <w:b/>
        </w:rPr>
        <w:t>s</w:t>
      </w:r>
      <w:bookmarkStart w:id="2" w:name="_GoBack"/>
      <w:bookmarkEnd w:id="2"/>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023ADBCE"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270F1B9E"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0D5CDD6E" w14:textId="77777777" w:rsidTr="001F0668">
        <w:tc>
          <w:tcPr>
            <w:tcW w:w="1555" w:type="dxa"/>
          </w:tcPr>
          <w:p w14:paraId="5A166BFF" w14:textId="77777777" w:rsidR="00E94FC4" w:rsidRDefault="00E94FC4" w:rsidP="001F0668"/>
        </w:tc>
        <w:tc>
          <w:tcPr>
            <w:tcW w:w="1134" w:type="dxa"/>
          </w:tcPr>
          <w:p w14:paraId="293A0B0D" w14:textId="77777777" w:rsidR="00E94FC4" w:rsidRDefault="00E94FC4" w:rsidP="001F0668"/>
        </w:tc>
        <w:tc>
          <w:tcPr>
            <w:tcW w:w="6940" w:type="dxa"/>
          </w:tcPr>
          <w:p w14:paraId="32C6BD67" w14:textId="77777777" w:rsidR="00E94FC4" w:rsidRDefault="00E94FC4" w:rsidP="001F0668"/>
        </w:tc>
      </w:tr>
    </w:tbl>
    <w:p w14:paraId="5D5F4052" w14:textId="77777777" w:rsidR="00E94FC4" w:rsidRPr="00E94FC4" w:rsidRDefault="00E94FC4" w:rsidP="00E94FC4">
      <w:pPr>
        <w:rPr>
          <w:rFonts w:hint="eastAsia"/>
        </w:rPr>
      </w:pPr>
    </w:p>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f"/>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r>
        <w:t>;</w:t>
      </w:r>
    </w:p>
    <w:p w14:paraId="107E667C" w14:textId="28511C44" w:rsidR="00E94FC4" w:rsidRDefault="00E94FC4" w:rsidP="00E94FC4">
      <w:pPr>
        <w:pStyle w:val="aff"/>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f"/>
        <w:numPr>
          <w:ilvl w:val="0"/>
          <w:numId w:val="29"/>
        </w:numPr>
        <w:rPr>
          <w:rFonts w:hint="eastAsia"/>
        </w:rPr>
      </w:pPr>
      <w:r>
        <w:t>Option3.</w:t>
      </w:r>
      <w:r w:rsidRPr="00E94FC4">
        <w:t xml:space="preserve"> </w:t>
      </w:r>
      <w:r>
        <w:t xml:space="preserve">Adding a level 2 condition, once UE send the interest request, UE toggle </w:t>
      </w:r>
      <w:r>
        <w:t>referenceTimeInfoInter</w:t>
      </w:r>
      <w:r>
        <w:t>est to false as proposed in [7].</w:t>
      </w:r>
      <w:r>
        <w:t xml:space="preserve"> </w:t>
      </w:r>
      <w:r>
        <w:t>(change</w:t>
      </w:r>
      <w:r>
        <w:t xml:space="preserve"> is needed in current R</w:t>
      </w:r>
      <w:r>
        <w:t>RC CR);</w:t>
      </w:r>
    </w:p>
    <w:p w14:paraId="39432BC7" w14:textId="05C88295" w:rsidR="00E94FC4" w:rsidRDefault="00E94FC4" w:rsidP="00E94FC4">
      <w:pPr>
        <w:pStyle w:val="aff"/>
        <w:numPr>
          <w:ilvl w:val="0"/>
          <w:numId w:val="29"/>
        </w:numPr>
      </w:pPr>
      <w:r>
        <w:t xml:space="preserve">Option4. Once UE send the interest request with </w:t>
      </w:r>
      <w:r>
        <w:t>referenceTimeInfoInterest set to true</w:t>
      </w:r>
      <w:r>
        <w:t xml:space="preserve">, UE is allowed to resend UEAssistanceInformation message with </w:t>
      </w:r>
      <w:r>
        <w:t>referenceTimeInfoInterest set to true</w:t>
      </w:r>
      <w:r>
        <w:t xml:space="preserv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4F413003" w14:textId="72D82D16" w:rsidR="00E94FC4" w:rsidRPr="00E94FC4" w:rsidRDefault="00E94FC4" w:rsidP="001F0668">
            <w:pPr>
              <w:jc w:val="center"/>
              <w:rPr>
                <w:rFonts w:eastAsia="游明朝" w:hint="eastAsia"/>
                <w:b/>
              </w:rPr>
            </w:pPr>
            <w:r>
              <w:rPr>
                <w:rFonts w:eastAsia="游明朝" w:hint="eastAsia"/>
                <w:b/>
              </w:rPr>
              <w:t>Preferred Option</w:t>
            </w:r>
          </w:p>
        </w:tc>
        <w:tc>
          <w:tcPr>
            <w:tcW w:w="6940" w:type="dxa"/>
          </w:tcPr>
          <w:p w14:paraId="12DBD31C"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3F8A01A6" w14:textId="77777777" w:rsidTr="001F0668">
        <w:tc>
          <w:tcPr>
            <w:tcW w:w="1555" w:type="dxa"/>
          </w:tcPr>
          <w:p w14:paraId="7BD40960" w14:textId="77777777" w:rsidR="00E94FC4" w:rsidRDefault="00E94FC4" w:rsidP="001F0668"/>
        </w:tc>
        <w:tc>
          <w:tcPr>
            <w:tcW w:w="1134" w:type="dxa"/>
          </w:tcPr>
          <w:p w14:paraId="10789845" w14:textId="77777777" w:rsidR="00E94FC4" w:rsidRDefault="00E94FC4" w:rsidP="001F0668"/>
        </w:tc>
        <w:tc>
          <w:tcPr>
            <w:tcW w:w="6940" w:type="dxa"/>
          </w:tcPr>
          <w:p w14:paraId="7D765439" w14:textId="77777777" w:rsidR="00E94FC4" w:rsidRDefault="00E94FC4" w:rsidP="001F0668"/>
        </w:tc>
      </w:tr>
    </w:tbl>
    <w:p w14:paraId="52D96417" w14:textId="5CA2456F" w:rsidR="00E94FC4" w:rsidRDefault="00E94FC4" w:rsidP="006633D2"/>
    <w:p w14:paraId="7353DFA9" w14:textId="04A270B1" w:rsidR="00E94FC4" w:rsidRDefault="00E94FC4" w:rsidP="00E94FC4">
      <w:r>
        <w:lastRenderedPageBreak/>
        <w:t xml:space="preserve">Regarding resending the same interest message, another issue </w:t>
      </w:r>
      <w:r>
        <w:t xml:space="preserve">is </w:t>
      </w:r>
      <w:r>
        <w:t xml:space="preserve">pointed out in [6] that UE may frequently resend the referenceTimeInfo interest request during a short period of time if no reference time information is received i.e. network missed receiving the request from UE or UE missed receiving referenceTimeInfo from network. </w:t>
      </w:r>
      <w:r>
        <w:t>While i</w:t>
      </w:r>
      <w:r>
        <w:t xml:space="preserve">n [10], it mentioned RRC message should not be lost, which is guaranteed by RLC AM. </w:t>
      </w:r>
    </w:p>
    <w:p w14:paraId="73B844FC" w14:textId="57898398" w:rsidR="00E94FC4" w:rsidRPr="00E94FC4" w:rsidRDefault="00E94FC4" w:rsidP="00E94FC4">
      <w:pPr>
        <w:rPr>
          <w:b/>
        </w:rPr>
      </w:pPr>
      <w:r>
        <w:rPr>
          <w:b/>
        </w:rPr>
        <w:t xml:space="preserve">Question </w:t>
      </w:r>
      <w:r>
        <w:rPr>
          <w:b/>
        </w:rPr>
        <w:t>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28034BC6"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217EB4E3"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466F6338" w14:textId="77777777" w:rsidTr="001F0668">
        <w:tc>
          <w:tcPr>
            <w:tcW w:w="1555" w:type="dxa"/>
          </w:tcPr>
          <w:p w14:paraId="0F4DCBBB" w14:textId="77777777" w:rsidR="00E94FC4" w:rsidRDefault="00E94FC4" w:rsidP="001F0668"/>
        </w:tc>
        <w:tc>
          <w:tcPr>
            <w:tcW w:w="1134" w:type="dxa"/>
          </w:tcPr>
          <w:p w14:paraId="368D9076" w14:textId="77777777" w:rsidR="00E94FC4" w:rsidRDefault="00E94FC4" w:rsidP="001F0668"/>
        </w:tc>
        <w:tc>
          <w:tcPr>
            <w:tcW w:w="6940" w:type="dxa"/>
          </w:tcPr>
          <w:p w14:paraId="6FEBDC4D" w14:textId="77777777" w:rsidR="00E94FC4" w:rsidRDefault="00E94FC4" w:rsidP="001F0668"/>
        </w:tc>
      </w:tr>
    </w:tbl>
    <w:p w14:paraId="584E9148" w14:textId="77777777" w:rsidR="00E94FC4" w:rsidRDefault="00E94FC4" w:rsidP="006633D2">
      <w:pPr>
        <w:rPr>
          <w:rFonts w:hint="eastAsia"/>
        </w:rPr>
      </w:pPr>
    </w:p>
    <w:p w14:paraId="6B30F00D" w14:textId="761A3210" w:rsidR="00E94FC4" w:rsidRDefault="00E94FC4" w:rsidP="00E94FC4">
      <w:pPr>
        <w:pStyle w:val="21"/>
        <w:rPr>
          <w:rFonts w:hint="eastAsia"/>
        </w:rPr>
      </w:pPr>
      <w:r>
        <w:t>2.3</w:t>
      </w:r>
      <w:r>
        <w:tab/>
        <w:t xml:space="preserve">Whether </w:t>
      </w:r>
      <w:r>
        <w:t>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 xml:space="preserve">Question </w:t>
      </w:r>
      <w:r>
        <w:rPr>
          <w:b/>
        </w:rPr>
        <w:t>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rFonts w:hint="eastAsia"/>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42EE5C87"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4D606F0C"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0AE30A94" w14:textId="77777777" w:rsidTr="001F0668">
        <w:tc>
          <w:tcPr>
            <w:tcW w:w="1555" w:type="dxa"/>
          </w:tcPr>
          <w:p w14:paraId="62E82657" w14:textId="77777777" w:rsidR="00E94FC4" w:rsidRDefault="00E94FC4" w:rsidP="001F0668"/>
        </w:tc>
        <w:tc>
          <w:tcPr>
            <w:tcW w:w="1134" w:type="dxa"/>
          </w:tcPr>
          <w:p w14:paraId="7F13BFC1" w14:textId="77777777" w:rsidR="00E94FC4" w:rsidRDefault="00E94FC4" w:rsidP="001F0668"/>
        </w:tc>
        <w:tc>
          <w:tcPr>
            <w:tcW w:w="6940" w:type="dxa"/>
          </w:tcPr>
          <w:p w14:paraId="33B03B63" w14:textId="77777777" w:rsidR="00E94FC4" w:rsidRDefault="00E94FC4" w:rsidP="001F0668"/>
        </w:tc>
      </w:tr>
    </w:tbl>
    <w:p w14:paraId="1AD1D7E3" w14:textId="77777777" w:rsidR="00E94FC4" w:rsidRPr="00E94FC4" w:rsidRDefault="00E94FC4" w:rsidP="006633D2">
      <w:pPr>
        <w:rPr>
          <w:b/>
          <w:i/>
        </w:rPr>
      </w:pPr>
    </w:p>
    <w:p w14:paraId="76D9D26B" w14:textId="1EBA8763" w:rsidR="00E94FC4" w:rsidRPr="00E94FC4" w:rsidRDefault="00E94FC4" w:rsidP="00E94FC4">
      <w:pPr>
        <w:rPr>
          <w:rFonts w:hint="eastAsia"/>
          <w:b/>
        </w:rPr>
      </w:pPr>
      <w:r>
        <w:rPr>
          <w:b/>
        </w:rPr>
        <w:t xml:space="preserve">Question </w:t>
      </w:r>
      <w:r>
        <w:rPr>
          <w:b/>
        </w:rPr>
        <w:t>7</w:t>
      </w:r>
      <w:r>
        <w:rPr>
          <w:b/>
        </w:rPr>
        <w:t xml:space="preserve">. Do companies agree with the following understanding? </w:t>
      </w:r>
    </w:p>
    <w:p w14:paraId="04416B30" w14:textId="57D7122D" w:rsidR="00E94FC4" w:rsidRPr="00E94FC4" w:rsidRDefault="00E94FC4" w:rsidP="00E94FC4">
      <w:pPr>
        <w:pStyle w:val="aff"/>
        <w:numPr>
          <w:ilvl w:val="0"/>
          <w:numId w:val="30"/>
        </w:numPr>
        <w:rPr>
          <w:b/>
          <w:i/>
        </w:rPr>
      </w:pPr>
      <w:r w:rsidRPr="00E94FC4">
        <w:rPr>
          <w:b/>
          <w:i/>
        </w:rPr>
        <w:t>Since current RRC CR allow UE to toggle</w:t>
      </w:r>
      <w:r w:rsidRPr="00E94FC4">
        <w:rPr>
          <w:b/>
          <w:i/>
        </w:rPr>
        <w:t xml:space="preserv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frequently</w:t>
      </w:r>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69D007F5"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6CCE3E02"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362E29CB" w14:textId="77777777" w:rsidTr="001F0668">
        <w:tc>
          <w:tcPr>
            <w:tcW w:w="1555" w:type="dxa"/>
          </w:tcPr>
          <w:p w14:paraId="59CB7FC2" w14:textId="77777777" w:rsidR="00E94FC4" w:rsidRDefault="00E94FC4" w:rsidP="001F0668"/>
        </w:tc>
        <w:tc>
          <w:tcPr>
            <w:tcW w:w="1134" w:type="dxa"/>
          </w:tcPr>
          <w:p w14:paraId="6EF12305" w14:textId="77777777" w:rsidR="00E94FC4" w:rsidRDefault="00E94FC4" w:rsidP="001F0668"/>
        </w:tc>
        <w:tc>
          <w:tcPr>
            <w:tcW w:w="6940" w:type="dxa"/>
          </w:tcPr>
          <w:p w14:paraId="33D96616" w14:textId="77777777" w:rsidR="00E94FC4" w:rsidRDefault="00E94FC4" w:rsidP="001F0668"/>
        </w:tc>
      </w:tr>
    </w:tbl>
    <w:p w14:paraId="57839EC1" w14:textId="6CE9BF77" w:rsidR="00E94FC4" w:rsidRDefault="00E94FC4" w:rsidP="006633D2">
      <w:pPr>
        <w:rPr>
          <w:rFonts w:hint="eastAsia"/>
          <w:b/>
          <w:i/>
        </w:rPr>
      </w:pPr>
    </w:p>
    <w:p w14:paraId="4EC262BF" w14:textId="4C6F3A53" w:rsidR="00E94FC4" w:rsidRPr="00E94FC4" w:rsidRDefault="00E94FC4" w:rsidP="00E94FC4">
      <w:pPr>
        <w:rPr>
          <w:rFonts w:hint="eastAsia"/>
          <w:b/>
        </w:rPr>
      </w:pPr>
      <w:r>
        <w:rPr>
          <w:b/>
        </w:rPr>
        <w:t xml:space="preserve">Question </w:t>
      </w:r>
      <w:r>
        <w:rPr>
          <w:b/>
        </w:rPr>
        <w:t>8</w:t>
      </w:r>
      <w:r>
        <w:rPr>
          <w:b/>
        </w:rPr>
        <w:t xml:space="preserve">. Do companies agree with the following understanding? </w:t>
      </w:r>
    </w:p>
    <w:p w14:paraId="4BA83965" w14:textId="7A1F9C08" w:rsidR="00E94FC4" w:rsidRPr="00E94FC4" w:rsidRDefault="00E94FC4" w:rsidP="00E94FC4">
      <w:pPr>
        <w:pStyle w:val="aff"/>
        <w:numPr>
          <w:ilvl w:val="0"/>
          <w:numId w:val="30"/>
        </w:numPr>
        <w:rPr>
          <w:rFonts w:hint="eastAsia"/>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w:t>
      </w:r>
      <w:r w:rsidRPr="00E94FC4">
        <w:rPr>
          <w:b/>
          <w:i/>
        </w:rPr>
        <w:t xml:space="preserve">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4142C7A8"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39F24416"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31E36DAC" w14:textId="77777777" w:rsidTr="001F0668">
        <w:tc>
          <w:tcPr>
            <w:tcW w:w="1555" w:type="dxa"/>
          </w:tcPr>
          <w:p w14:paraId="694D5C14" w14:textId="77777777" w:rsidR="00E94FC4" w:rsidRDefault="00E94FC4" w:rsidP="001F0668"/>
        </w:tc>
        <w:tc>
          <w:tcPr>
            <w:tcW w:w="1134" w:type="dxa"/>
          </w:tcPr>
          <w:p w14:paraId="57D267A5" w14:textId="77777777" w:rsidR="00E94FC4" w:rsidRDefault="00E94FC4" w:rsidP="001F0668"/>
        </w:tc>
        <w:tc>
          <w:tcPr>
            <w:tcW w:w="6940" w:type="dxa"/>
          </w:tcPr>
          <w:p w14:paraId="3DDF12DD" w14:textId="77777777" w:rsidR="00E94FC4" w:rsidRDefault="00E94FC4" w:rsidP="001F0668"/>
        </w:tc>
      </w:tr>
    </w:tbl>
    <w:p w14:paraId="5E632A7F" w14:textId="3076F060" w:rsidR="00E94FC4" w:rsidRDefault="00E94FC4" w:rsidP="006633D2">
      <w:pPr>
        <w:rPr>
          <w:b/>
          <w:i/>
        </w:rPr>
      </w:pPr>
    </w:p>
    <w:p w14:paraId="1EC2FBBA" w14:textId="7930E73F" w:rsidR="00E94FC4" w:rsidRPr="00E94FC4" w:rsidRDefault="00E94FC4" w:rsidP="00E94FC4">
      <w:pPr>
        <w:rPr>
          <w:rFonts w:hint="eastAsia"/>
          <w:b/>
        </w:rPr>
      </w:pPr>
      <w:r>
        <w:rPr>
          <w:b/>
        </w:rPr>
        <w:t xml:space="preserve">Question </w:t>
      </w:r>
      <w:r>
        <w:rPr>
          <w:b/>
        </w:rPr>
        <w:t>9</w:t>
      </w:r>
      <w:r>
        <w:rPr>
          <w:b/>
        </w:rPr>
        <w:t xml:space="preserve">.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341DDEE4"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78FC916A"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0C83C620" w14:textId="77777777" w:rsidTr="001F0668">
        <w:tc>
          <w:tcPr>
            <w:tcW w:w="1555" w:type="dxa"/>
          </w:tcPr>
          <w:p w14:paraId="601A670E" w14:textId="77777777" w:rsidR="00E94FC4" w:rsidRDefault="00E94FC4" w:rsidP="001F0668"/>
        </w:tc>
        <w:tc>
          <w:tcPr>
            <w:tcW w:w="1134" w:type="dxa"/>
          </w:tcPr>
          <w:p w14:paraId="6FF0747A" w14:textId="77777777" w:rsidR="00E94FC4" w:rsidRDefault="00E94FC4" w:rsidP="001F0668"/>
        </w:tc>
        <w:tc>
          <w:tcPr>
            <w:tcW w:w="6940" w:type="dxa"/>
          </w:tcPr>
          <w:p w14:paraId="76B157D7" w14:textId="77777777" w:rsidR="00E94FC4" w:rsidRDefault="00E94FC4" w:rsidP="001F0668"/>
        </w:tc>
      </w:tr>
    </w:tbl>
    <w:p w14:paraId="4F0CB7C0" w14:textId="344B62BD" w:rsidR="00E94FC4" w:rsidRDefault="00E94FC4" w:rsidP="00E94FC4">
      <w:pPr>
        <w:rPr>
          <w:b/>
          <w:i/>
        </w:rPr>
      </w:pPr>
    </w:p>
    <w:p w14:paraId="4B17B7D0" w14:textId="40CFC317" w:rsidR="00E94FC4" w:rsidRDefault="00E94FC4" w:rsidP="00E94FC4">
      <w:pPr>
        <w:rPr>
          <w:b/>
        </w:rPr>
      </w:pPr>
      <w:r>
        <w:rPr>
          <w:b/>
        </w:rPr>
        <w:t xml:space="preserve">Question </w:t>
      </w:r>
      <w:r>
        <w:rPr>
          <w:b/>
        </w:rPr>
        <w:t xml:space="preserve">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1B24EAA4"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724A636D"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02807E72" w14:textId="77777777" w:rsidTr="001F0668">
        <w:tc>
          <w:tcPr>
            <w:tcW w:w="1555" w:type="dxa"/>
          </w:tcPr>
          <w:p w14:paraId="525AD887" w14:textId="77777777"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rFonts w:hint="eastAsia"/>
          <w:b/>
          <w:i/>
        </w:rPr>
      </w:pPr>
    </w:p>
    <w:p w14:paraId="48F06EB3" w14:textId="6BF66E72" w:rsidR="00E94FC4" w:rsidRDefault="00E94FC4" w:rsidP="00E94FC4">
      <w:pPr>
        <w:pStyle w:val="21"/>
        <w:rPr>
          <w:rFonts w:hint="eastAsia"/>
        </w:rPr>
      </w:pPr>
      <w:r>
        <w:t>2.4</w:t>
      </w:r>
      <w:r>
        <w:tab/>
      </w:r>
      <w:r>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rFonts w:hint="eastAsia"/>
          <w:b/>
        </w:rPr>
      </w:pPr>
      <w:r>
        <w:rPr>
          <w:b/>
        </w:rPr>
        <w:t xml:space="preserve">Question </w:t>
      </w:r>
      <w:r>
        <w:rPr>
          <w:b/>
        </w:rPr>
        <w:t>11</w:t>
      </w:r>
      <w:r>
        <w:rPr>
          <w:b/>
        </w:rPr>
        <w:t>. Do companies agree with t</w:t>
      </w:r>
      <w:r>
        <w:rPr>
          <w:b/>
        </w:rPr>
        <w:t>he following enhancement in rel-16?</w:t>
      </w:r>
    </w:p>
    <w:p w14:paraId="3E9C77E1" w14:textId="120CE7FD" w:rsidR="00E94FC4" w:rsidRPr="00E94FC4" w:rsidRDefault="00E94FC4" w:rsidP="00E94FC4">
      <w:pPr>
        <w:rPr>
          <w:rFonts w:hint="eastAsia"/>
          <w:b/>
          <w:i/>
        </w:rPr>
      </w:pPr>
      <w:r w:rsidRPr="00E94FC4">
        <w:rPr>
          <w:b/>
          <w:i/>
        </w:rPr>
        <w:t>a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5834535D"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6A6EEB4D"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7729AAC5" w14:textId="77777777" w:rsidTr="001F0668">
        <w:tc>
          <w:tcPr>
            <w:tcW w:w="1555" w:type="dxa"/>
          </w:tcPr>
          <w:p w14:paraId="606E3C43" w14:textId="77777777" w:rsidR="00E94FC4" w:rsidRDefault="00E94FC4" w:rsidP="001F0668"/>
        </w:tc>
        <w:tc>
          <w:tcPr>
            <w:tcW w:w="1134" w:type="dxa"/>
          </w:tcPr>
          <w:p w14:paraId="000AB055" w14:textId="77777777" w:rsidR="00E94FC4" w:rsidRDefault="00E94FC4" w:rsidP="001F0668"/>
        </w:tc>
        <w:tc>
          <w:tcPr>
            <w:tcW w:w="6940" w:type="dxa"/>
          </w:tcPr>
          <w:p w14:paraId="351B6620" w14:textId="77777777" w:rsidR="00E94FC4" w:rsidRDefault="00E94FC4" w:rsidP="001F0668"/>
        </w:tc>
      </w:tr>
    </w:tbl>
    <w:p w14:paraId="14894A8B" w14:textId="77777777" w:rsidR="00E94FC4" w:rsidRDefault="00E94FC4" w:rsidP="00E94FC4">
      <w:pPr>
        <w:rPr>
          <w:b/>
          <w:i/>
        </w:rPr>
      </w:pPr>
    </w:p>
    <w:p w14:paraId="39518893" w14:textId="4CE0F63E" w:rsidR="00E94FC4" w:rsidRDefault="00E94FC4" w:rsidP="00E94FC4">
      <w:pPr>
        <w:pStyle w:val="21"/>
        <w:rPr>
          <w:rFonts w:hint="eastAsia"/>
        </w:rPr>
      </w:pPr>
      <w:r>
        <w:t>2</w:t>
      </w:r>
      <w:r>
        <w:t>.5</w:t>
      </w:r>
      <w:r>
        <w:tab/>
      </w:r>
      <w:r>
        <w:t>Other issues</w:t>
      </w:r>
    </w:p>
    <w:p w14:paraId="47D7432A" w14:textId="58A45104" w:rsidR="00E94FC4" w:rsidRDefault="00E94FC4" w:rsidP="00E94FC4">
      <w:pPr>
        <w:rPr>
          <w:b/>
        </w:rPr>
      </w:pPr>
      <w:r>
        <w:rPr>
          <w:b/>
        </w:rPr>
        <w:t xml:space="preserve">Question </w:t>
      </w:r>
      <w:r>
        <w:rPr>
          <w:b/>
        </w:rPr>
        <w:t>12. If there are any issues which are not mentioned in section 2.1~2.4</w:t>
      </w:r>
      <w:r>
        <w:rPr>
          <w:b/>
        </w:rPr>
        <w:t xml:space="preserve">,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游明朝" w:hint="eastAsia"/>
                <w:b/>
              </w:rPr>
            </w:pPr>
            <w:r w:rsidRPr="00E94FC4">
              <w:rPr>
                <w:rFonts w:eastAsia="游明朝" w:hint="eastAsia"/>
                <w:b/>
              </w:rPr>
              <w:t>Company</w:t>
            </w:r>
          </w:p>
        </w:tc>
        <w:tc>
          <w:tcPr>
            <w:tcW w:w="1134" w:type="dxa"/>
          </w:tcPr>
          <w:p w14:paraId="01E2273D" w14:textId="77777777" w:rsidR="00E94FC4" w:rsidRPr="00E94FC4" w:rsidRDefault="00E94FC4" w:rsidP="001F0668">
            <w:pPr>
              <w:jc w:val="center"/>
              <w:rPr>
                <w:rFonts w:eastAsia="游明朝" w:hint="eastAsia"/>
                <w:b/>
              </w:rPr>
            </w:pPr>
            <w:r w:rsidRPr="00E94FC4">
              <w:rPr>
                <w:rFonts w:eastAsia="游明朝" w:hint="eastAsia"/>
                <w:b/>
              </w:rPr>
              <w:t>Yes/No</w:t>
            </w:r>
          </w:p>
        </w:tc>
        <w:tc>
          <w:tcPr>
            <w:tcW w:w="6940" w:type="dxa"/>
          </w:tcPr>
          <w:p w14:paraId="5C07F73F" w14:textId="77777777" w:rsidR="00E94FC4" w:rsidRPr="00E94FC4" w:rsidRDefault="00E94FC4" w:rsidP="001F0668">
            <w:pPr>
              <w:jc w:val="center"/>
              <w:rPr>
                <w:rFonts w:eastAsia="游明朝" w:hint="eastAsia"/>
                <w:b/>
              </w:rPr>
            </w:pPr>
            <w:r w:rsidRPr="00E94FC4">
              <w:rPr>
                <w:rFonts w:eastAsia="游明朝"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3" w:name="_In-sequence_SDU_delivery"/>
      <w:bookmarkEnd w:id="3"/>
      <w:r w:rsidRPr="00E94FC4">
        <w:rPr>
          <w:rFonts w:hint="eastAsia"/>
          <w:highlight w:val="yellow"/>
        </w:rPr>
        <w:t>TBD</w:t>
      </w:r>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lastRenderedPageBreak/>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8"/>
      <w:footerReference w:type="default" r:id="rId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E9D2" w14:textId="77777777" w:rsidR="00D754DC" w:rsidRDefault="00D754DC">
      <w:r>
        <w:separator/>
      </w:r>
    </w:p>
  </w:endnote>
  <w:endnote w:type="continuationSeparator" w:id="0">
    <w:p w14:paraId="1C3564BE" w14:textId="77777777" w:rsidR="00D754DC" w:rsidRDefault="00D754DC">
      <w:r>
        <w:continuationSeparator/>
      </w:r>
    </w:p>
  </w:endnote>
  <w:endnote w:type="continuationNotice" w:id="1">
    <w:p w14:paraId="42931DB7" w14:textId="77777777" w:rsidR="00D754DC" w:rsidRDefault="00D754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9254" w14:textId="73F263C9" w:rsidR="00344E07" w:rsidRDefault="00344E0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A76AF">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A76AF">
      <w:rPr>
        <w:rStyle w:val="af3"/>
      </w:rPr>
      <w:t>5</w:t>
    </w:r>
    <w:r>
      <w:rPr>
        <w:rStyle w:val="af3"/>
      </w:rPr>
      <w:fldChar w:fldCharType="end"/>
    </w:r>
    <w:r>
      <w:rPr>
        <w:rStyle w:val="af3"/>
      </w:rPr>
      <w:tab/>
    </w:r>
  </w:p>
  <w:p w14:paraId="29CDC404" w14:textId="77777777" w:rsidR="00E87DCE" w:rsidRDefault="00E87D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3B1D" w14:textId="77777777" w:rsidR="00D754DC" w:rsidRDefault="00D754DC">
      <w:r>
        <w:separator/>
      </w:r>
    </w:p>
  </w:footnote>
  <w:footnote w:type="continuationSeparator" w:id="0">
    <w:p w14:paraId="7BD264D0" w14:textId="77777777" w:rsidR="00D754DC" w:rsidRDefault="00D754DC">
      <w:r>
        <w:continuationSeparator/>
      </w:r>
    </w:p>
  </w:footnote>
  <w:footnote w:type="continuationNotice" w:id="1">
    <w:p w14:paraId="3093B444" w14:textId="77777777" w:rsidR="00D754DC" w:rsidRDefault="00D754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6"/>
  </w:num>
  <w:num w:numId="2">
    <w:abstractNumId w:val="14"/>
  </w:num>
  <w:num w:numId="3">
    <w:abstractNumId w:val="0"/>
  </w:num>
  <w:num w:numId="4">
    <w:abstractNumId w:val="18"/>
  </w:num>
  <w:num w:numId="5">
    <w:abstractNumId w:val="19"/>
  </w:num>
  <w:num w:numId="6">
    <w:abstractNumId w:val="22"/>
  </w:num>
  <w:num w:numId="7">
    <w:abstractNumId w:val="8"/>
  </w:num>
  <w:num w:numId="8">
    <w:abstractNumId w:val="11"/>
  </w:num>
  <w:num w:numId="9">
    <w:abstractNumId w:val="4"/>
  </w:num>
  <w:num w:numId="10">
    <w:abstractNumId w:val="28"/>
  </w:num>
  <w:num w:numId="11">
    <w:abstractNumId w:val="12"/>
  </w:num>
  <w:num w:numId="12">
    <w:abstractNumId w:val="26"/>
  </w:num>
  <w:num w:numId="13">
    <w:abstractNumId w:val="13"/>
  </w:num>
  <w:num w:numId="14">
    <w:abstractNumId w:val="27"/>
  </w:num>
  <w:num w:numId="15">
    <w:abstractNumId w:val="2"/>
  </w:num>
  <w:num w:numId="16">
    <w:abstractNumId w:val="17"/>
  </w:num>
  <w:num w:numId="17">
    <w:abstractNumId w:val="7"/>
  </w:num>
  <w:num w:numId="18">
    <w:abstractNumId w:val="20"/>
  </w:num>
  <w:num w:numId="19">
    <w:abstractNumId w:val="6"/>
  </w:num>
  <w:num w:numId="20">
    <w:abstractNumId w:val="3"/>
  </w:num>
  <w:num w:numId="21">
    <w:abstractNumId w:val="10"/>
  </w:num>
  <w:num w:numId="22">
    <w:abstractNumId w:val="15"/>
  </w:num>
  <w:num w:numId="23">
    <w:abstractNumId w:val="24"/>
  </w:num>
  <w:num w:numId="24">
    <w:abstractNumId w:val="9"/>
  </w:num>
  <w:num w:numId="25">
    <w:abstractNumId w:val="5"/>
  </w:num>
  <w:num w:numId="26">
    <w:abstractNumId w:val="23"/>
  </w:num>
  <w:num w:numId="27">
    <w:abstractNumId w:val="21"/>
  </w:num>
  <w:num w:numId="28">
    <w:abstractNumId w:val="29"/>
  </w:num>
  <w:num w:numId="29">
    <w:abstractNumId w:val="25"/>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F06D6"/>
    <w:rsid w:val="000F0EB1"/>
    <w:rsid w:val="000F1106"/>
    <w:rsid w:val="000F3BE9"/>
    <w:rsid w:val="000F3F6C"/>
    <w:rsid w:val="000F4BCE"/>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94A"/>
    <w:rsid w:val="00161D7A"/>
    <w:rsid w:val="00162B03"/>
    <w:rsid w:val="001659C1"/>
    <w:rsid w:val="001737D0"/>
    <w:rsid w:val="00173A8E"/>
    <w:rsid w:val="0017502C"/>
    <w:rsid w:val="0018143F"/>
    <w:rsid w:val="00181FF8"/>
    <w:rsid w:val="00184917"/>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F96"/>
    <w:rsid w:val="002069B2"/>
    <w:rsid w:val="00207FA3"/>
    <w:rsid w:val="00214DA8"/>
    <w:rsid w:val="00215423"/>
    <w:rsid w:val="002158FA"/>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41559"/>
    <w:rsid w:val="00241AAD"/>
    <w:rsid w:val="002435B3"/>
    <w:rsid w:val="002458EB"/>
    <w:rsid w:val="002500C8"/>
    <w:rsid w:val="00251587"/>
    <w:rsid w:val="00257278"/>
    <w:rsid w:val="00257543"/>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5F5"/>
    <w:rsid w:val="00280751"/>
    <w:rsid w:val="00281D50"/>
    <w:rsid w:val="0028280A"/>
    <w:rsid w:val="00283EB7"/>
    <w:rsid w:val="00285F62"/>
    <w:rsid w:val="00286ACD"/>
    <w:rsid w:val="002876F8"/>
    <w:rsid w:val="00287838"/>
    <w:rsid w:val="00287F78"/>
    <w:rsid w:val="002907B5"/>
    <w:rsid w:val="00292EB7"/>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2771"/>
    <w:rsid w:val="002F3578"/>
    <w:rsid w:val="002F37A9"/>
    <w:rsid w:val="00301CE6"/>
    <w:rsid w:val="00301FC7"/>
    <w:rsid w:val="0030256B"/>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7440"/>
    <w:rsid w:val="00327F24"/>
    <w:rsid w:val="00331751"/>
    <w:rsid w:val="00334579"/>
    <w:rsid w:val="00335858"/>
    <w:rsid w:val="0033612C"/>
    <w:rsid w:val="00336BDA"/>
    <w:rsid w:val="0034026C"/>
    <w:rsid w:val="00342BD7"/>
    <w:rsid w:val="0034340A"/>
    <w:rsid w:val="00344E07"/>
    <w:rsid w:val="00346DB5"/>
    <w:rsid w:val="003477B1"/>
    <w:rsid w:val="003545F7"/>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251"/>
    <w:rsid w:val="00420D9F"/>
    <w:rsid w:val="00421105"/>
    <w:rsid w:val="0042125B"/>
    <w:rsid w:val="00422AA4"/>
    <w:rsid w:val="004242F4"/>
    <w:rsid w:val="00427248"/>
    <w:rsid w:val="00435357"/>
    <w:rsid w:val="00437447"/>
    <w:rsid w:val="00437DD8"/>
    <w:rsid w:val="0044148F"/>
    <w:rsid w:val="00441A92"/>
    <w:rsid w:val="00443135"/>
    <w:rsid w:val="004431DC"/>
    <w:rsid w:val="004431F3"/>
    <w:rsid w:val="004443D7"/>
    <w:rsid w:val="00444F56"/>
    <w:rsid w:val="00446488"/>
    <w:rsid w:val="00446C5C"/>
    <w:rsid w:val="004517AA"/>
    <w:rsid w:val="00452CAC"/>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72505"/>
    <w:rsid w:val="00575660"/>
    <w:rsid w:val="005805C1"/>
    <w:rsid w:val="00582809"/>
    <w:rsid w:val="00583109"/>
    <w:rsid w:val="00585F4E"/>
    <w:rsid w:val="0058798C"/>
    <w:rsid w:val="005900FA"/>
    <w:rsid w:val="005935A4"/>
    <w:rsid w:val="005948C2"/>
    <w:rsid w:val="00595DCA"/>
    <w:rsid w:val="00596738"/>
    <w:rsid w:val="00597119"/>
    <w:rsid w:val="0059779B"/>
    <w:rsid w:val="005A0654"/>
    <w:rsid w:val="005A209A"/>
    <w:rsid w:val="005A662D"/>
    <w:rsid w:val="005B1409"/>
    <w:rsid w:val="005B31C2"/>
    <w:rsid w:val="005B35D7"/>
    <w:rsid w:val="005B392A"/>
    <w:rsid w:val="005B3AA3"/>
    <w:rsid w:val="005B4CE6"/>
    <w:rsid w:val="005B6F83"/>
    <w:rsid w:val="005B7CE0"/>
    <w:rsid w:val="005C08D9"/>
    <w:rsid w:val="005C5124"/>
    <w:rsid w:val="005C74FB"/>
    <w:rsid w:val="005D0AAE"/>
    <w:rsid w:val="005D1602"/>
    <w:rsid w:val="005D50CC"/>
    <w:rsid w:val="005D5A48"/>
    <w:rsid w:val="005E0823"/>
    <w:rsid w:val="005E34A8"/>
    <w:rsid w:val="005E385F"/>
    <w:rsid w:val="005E4A65"/>
    <w:rsid w:val="005E4EDA"/>
    <w:rsid w:val="005E5B07"/>
    <w:rsid w:val="005E5B81"/>
    <w:rsid w:val="005F2CB1"/>
    <w:rsid w:val="005F3025"/>
    <w:rsid w:val="005F618C"/>
    <w:rsid w:val="005F6DB5"/>
    <w:rsid w:val="005F70BD"/>
    <w:rsid w:val="00600474"/>
    <w:rsid w:val="0060136C"/>
    <w:rsid w:val="0060283C"/>
    <w:rsid w:val="00604F14"/>
    <w:rsid w:val="006064B8"/>
    <w:rsid w:val="00610C04"/>
    <w:rsid w:val="00611B83"/>
    <w:rsid w:val="00613257"/>
    <w:rsid w:val="00613B77"/>
    <w:rsid w:val="00613FC8"/>
    <w:rsid w:val="00617C9C"/>
    <w:rsid w:val="00620A71"/>
    <w:rsid w:val="00620D80"/>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5FC2"/>
    <w:rsid w:val="00696949"/>
    <w:rsid w:val="00697052"/>
    <w:rsid w:val="00697555"/>
    <w:rsid w:val="006A07E4"/>
    <w:rsid w:val="006A26CE"/>
    <w:rsid w:val="006A46FB"/>
    <w:rsid w:val="006A501F"/>
    <w:rsid w:val="006A5E28"/>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8B7"/>
    <w:rsid w:val="006E2A9B"/>
    <w:rsid w:val="006E3310"/>
    <w:rsid w:val="006E422D"/>
    <w:rsid w:val="006E4E39"/>
    <w:rsid w:val="006E565E"/>
    <w:rsid w:val="006E673D"/>
    <w:rsid w:val="006E7826"/>
    <w:rsid w:val="006E7D3B"/>
    <w:rsid w:val="006F1B70"/>
    <w:rsid w:val="006F341D"/>
    <w:rsid w:val="006F3CDE"/>
    <w:rsid w:val="006F58D4"/>
    <w:rsid w:val="006F6582"/>
    <w:rsid w:val="0070346E"/>
    <w:rsid w:val="00704EDB"/>
    <w:rsid w:val="00706101"/>
    <w:rsid w:val="00707072"/>
    <w:rsid w:val="00707D61"/>
    <w:rsid w:val="00710C1D"/>
    <w:rsid w:val="00710FE8"/>
    <w:rsid w:val="00712287"/>
    <w:rsid w:val="00712772"/>
    <w:rsid w:val="007148D3"/>
    <w:rsid w:val="007150BE"/>
    <w:rsid w:val="00715B9A"/>
    <w:rsid w:val="00717B35"/>
    <w:rsid w:val="0072178C"/>
    <w:rsid w:val="0072215C"/>
    <w:rsid w:val="007257D0"/>
    <w:rsid w:val="0072593A"/>
    <w:rsid w:val="00726EA6"/>
    <w:rsid w:val="00727208"/>
    <w:rsid w:val="00727680"/>
    <w:rsid w:val="0073048C"/>
    <w:rsid w:val="007314EF"/>
    <w:rsid w:val="007348B1"/>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29A2"/>
    <w:rsid w:val="007755F2"/>
    <w:rsid w:val="00776971"/>
    <w:rsid w:val="007770E4"/>
    <w:rsid w:val="00777FF0"/>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A06B4"/>
    <w:rsid w:val="007A1CB3"/>
    <w:rsid w:val="007A306F"/>
    <w:rsid w:val="007A43A6"/>
    <w:rsid w:val="007A5014"/>
    <w:rsid w:val="007A58A6"/>
    <w:rsid w:val="007B3D2D"/>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C36"/>
    <w:rsid w:val="007E1C4D"/>
    <w:rsid w:val="007E39A2"/>
    <w:rsid w:val="007E407A"/>
    <w:rsid w:val="007E4610"/>
    <w:rsid w:val="007E4715"/>
    <w:rsid w:val="007E505B"/>
    <w:rsid w:val="007E7091"/>
    <w:rsid w:val="007F04B6"/>
    <w:rsid w:val="007F4C1A"/>
    <w:rsid w:val="00800BD7"/>
    <w:rsid w:val="00802D11"/>
    <w:rsid w:val="00803FAE"/>
    <w:rsid w:val="0080605F"/>
    <w:rsid w:val="00806131"/>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7D6F"/>
    <w:rsid w:val="008308C3"/>
    <w:rsid w:val="00831BBA"/>
    <w:rsid w:val="00832C87"/>
    <w:rsid w:val="0083323C"/>
    <w:rsid w:val="008363E5"/>
    <w:rsid w:val="008376AC"/>
    <w:rsid w:val="00841FCA"/>
    <w:rsid w:val="00842634"/>
    <w:rsid w:val="008444E8"/>
    <w:rsid w:val="008448AB"/>
    <w:rsid w:val="00844E80"/>
    <w:rsid w:val="0084550B"/>
    <w:rsid w:val="00846FE7"/>
    <w:rsid w:val="00856911"/>
    <w:rsid w:val="00861118"/>
    <w:rsid w:val="008677FD"/>
    <w:rsid w:val="008706D4"/>
    <w:rsid w:val="00870F8A"/>
    <w:rsid w:val="008719A4"/>
    <w:rsid w:val="00871D23"/>
    <w:rsid w:val="0087213F"/>
    <w:rsid w:val="008736A4"/>
    <w:rsid w:val="00874312"/>
    <w:rsid w:val="0087437C"/>
    <w:rsid w:val="00875CD7"/>
    <w:rsid w:val="00876B4D"/>
    <w:rsid w:val="00876CB2"/>
    <w:rsid w:val="00877F18"/>
    <w:rsid w:val="00880227"/>
    <w:rsid w:val="00881247"/>
    <w:rsid w:val="00884684"/>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40F"/>
    <w:rsid w:val="008B7B5C"/>
    <w:rsid w:val="008B7CDA"/>
    <w:rsid w:val="008C0C99"/>
    <w:rsid w:val="008C2017"/>
    <w:rsid w:val="008C2349"/>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F1975"/>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AD8"/>
    <w:rsid w:val="009152E2"/>
    <w:rsid w:val="009159F1"/>
    <w:rsid w:val="00916079"/>
    <w:rsid w:val="00917CE9"/>
    <w:rsid w:val="00920BF2"/>
    <w:rsid w:val="00922010"/>
    <w:rsid w:val="00922024"/>
    <w:rsid w:val="00922E59"/>
    <w:rsid w:val="009235C8"/>
    <w:rsid w:val="00923D71"/>
    <w:rsid w:val="00923E6E"/>
    <w:rsid w:val="00925711"/>
    <w:rsid w:val="00926034"/>
    <w:rsid w:val="00931BD9"/>
    <w:rsid w:val="009323B4"/>
    <w:rsid w:val="0093387F"/>
    <w:rsid w:val="009368F3"/>
    <w:rsid w:val="00941636"/>
    <w:rsid w:val="00943742"/>
    <w:rsid w:val="00945C05"/>
    <w:rsid w:val="00946945"/>
    <w:rsid w:val="00946C0F"/>
    <w:rsid w:val="00947713"/>
    <w:rsid w:val="00950DE7"/>
    <w:rsid w:val="00952537"/>
    <w:rsid w:val="00952C5F"/>
    <w:rsid w:val="00952FAA"/>
    <w:rsid w:val="00953920"/>
    <w:rsid w:val="00953D47"/>
    <w:rsid w:val="0095681E"/>
    <w:rsid w:val="009572D4"/>
    <w:rsid w:val="00961921"/>
    <w:rsid w:val="00962415"/>
    <w:rsid w:val="0096430A"/>
    <w:rsid w:val="0096465F"/>
    <w:rsid w:val="0096554B"/>
    <w:rsid w:val="00965757"/>
    <w:rsid w:val="0096584A"/>
    <w:rsid w:val="009711E1"/>
    <w:rsid w:val="00971F08"/>
    <w:rsid w:val="0097603D"/>
    <w:rsid w:val="00976047"/>
    <w:rsid w:val="00976949"/>
    <w:rsid w:val="00980477"/>
    <w:rsid w:val="00981ECC"/>
    <w:rsid w:val="00985253"/>
    <w:rsid w:val="009853B3"/>
    <w:rsid w:val="00986531"/>
    <w:rsid w:val="00990630"/>
    <w:rsid w:val="00991761"/>
    <w:rsid w:val="00994BAD"/>
    <w:rsid w:val="00994DCA"/>
    <w:rsid w:val="009960EC"/>
    <w:rsid w:val="009970DD"/>
    <w:rsid w:val="009A0FBA"/>
    <w:rsid w:val="009A1601"/>
    <w:rsid w:val="009A3BB6"/>
    <w:rsid w:val="009A462D"/>
    <w:rsid w:val="009A5509"/>
    <w:rsid w:val="009A5CBA"/>
    <w:rsid w:val="009B1F30"/>
    <w:rsid w:val="009B2195"/>
    <w:rsid w:val="009B2D08"/>
    <w:rsid w:val="009B3AC2"/>
    <w:rsid w:val="009B4DF4"/>
    <w:rsid w:val="009B564E"/>
    <w:rsid w:val="009B5845"/>
    <w:rsid w:val="009B7CFF"/>
    <w:rsid w:val="009B7E87"/>
    <w:rsid w:val="009C0169"/>
    <w:rsid w:val="009C12DA"/>
    <w:rsid w:val="009C403E"/>
    <w:rsid w:val="009C4EC5"/>
    <w:rsid w:val="009C513C"/>
    <w:rsid w:val="009C62F1"/>
    <w:rsid w:val="009C6992"/>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31D8"/>
    <w:rsid w:val="00A048A8"/>
    <w:rsid w:val="00A04F49"/>
    <w:rsid w:val="00A06C22"/>
    <w:rsid w:val="00A10B44"/>
    <w:rsid w:val="00A13AC4"/>
    <w:rsid w:val="00A13E54"/>
    <w:rsid w:val="00A168B1"/>
    <w:rsid w:val="00A17F63"/>
    <w:rsid w:val="00A201B8"/>
    <w:rsid w:val="00A2193B"/>
    <w:rsid w:val="00A2276B"/>
    <w:rsid w:val="00A2351A"/>
    <w:rsid w:val="00A24997"/>
    <w:rsid w:val="00A264A9"/>
    <w:rsid w:val="00A26DCF"/>
    <w:rsid w:val="00A27785"/>
    <w:rsid w:val="00A30187"/>
    <w:rsid w:val="00A3448A"/>
    <w:rsid w:val="00A3591C"/>
    <w:rsid w:val="00A36297"/>
    <w:rsid w:val="00A402F8"/>
    <w:rsid w:val="00A41E2B"/>
    <w:rsid w:val="00A45928"/>
    <w:rsid w:val="00A45B74"/>
    <w:rsid w:val="00A50911"/>
    <w:rsid w:val="00A52E1D"/>
    <w:rsid w:val="00A5313F"/>
    <w:rsid w:val="00A600C6"/>
    <w:rsid w:val="00A61499"/>
    <w:rsid w:val="00A616D6"/>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413B"/>
    <w:rsid w:val="00A92879"/>
    <w:rsid w:val="00A9442A"/>
    <w:rsid w:val="00A96B7D"/>
    <w:rsid w:val="00AA016F"/>
    <w:rsid w:val="00AA1ED6"/>
    <w:rsid w:val="00AA51D6"/>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D0AA3"/>
    <w:rsid w:val="00AD0EE3"/>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656F"/>
    <w:rsid w:val="00B006FE"/>
    <w:rsid w:val="00B007CB"/>
    <w:rsid w:val="00B02AA9"/>
    <w:rsid w:val="00B02FA3"/>
    <w:rsid w:val="00B05084"/>
    <w:rsid w:val="00B069CE"/>
    <w:rsid w:val="00B1035E"/>
    <w:rsid w:val="00B10B1C"/>
    <w:rsid w:val="00B1100C"/>
    <w:rsid w:val="00B157F9"/>
    <w:rsid w:val="00B20256"/>
    <w:rsid w:val="00B20D09"/>
    <w:rsid w:val="00B22D8F"/>
    <w:rsid w:val="00B25C67"/>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64C7"/>
    <w:rsid w:val="00B66811"/>
    <w:rsid w:val="00B675A3"/>
    <w:rsid w:val="00B70AC3"/>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8AC"/>
    <w:rsid w:val="00BD48B4"/>
    <w:rsid w:val="00BD5F1A"/>
    <w:rsid w:val="00BD6BB6"/>
    <w:rsid w:val="00BE1234"/>
    <w:rsid w:val="00BE2FA6"/>
    <w:rsid w:val="00BE333F"/>
    <w:rsid w:val="00BE4DF0"/>
    <w:rsid w:val="00BE7406"/>
    <w:rsid w:val="00BE7603"/>
    <w:rsid w:val="00BF3279"/>
    <w:rsid w:val="00BF4C25"/>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60C6"/>
    <w:rsid w:val="00C473A5"/>
    <w:rsid w:val="00C50F5E"/>
    <w:rsid w:val="00C54995"/>
    <w:rsid w:val="00C54D41"/>
    <w:rsid w:val="00C6042A"/>
    <w:rsid w:val="00C60783"/>
    <w:rsid w:val="00C61ECA"/>
    <w:rsid w:val="00C64672"/>
    <w:rsid w:val="00C65C60"/>
    <w:rsid w:val="00C70697"/>
    <w:rsid w:val="00C72093"/>
    <w:rsid w:val="00C72EF4"/>
    <w:rsid w:val="00C7437A"/>
    <w:rsid w:val="00C744FE"/>
    <w:rsid w:val="00C758A0"/>
    <w:rsid w:val="00C75D2F"/>
    <w:rsid w:val="00C765CF"/>
    <w:rsid w:val="00C767BE"/>
    <w:rsid w:val="00C76E3C"/>
    <w:rsid w:val="00C77BEC"/>
    <w:rsid w:val="00C808DB"/>
    <w:rsid w:val="00C81568"/>
    <w:rsid w:val="00C9027A"/>
    <w:rsid w:val="00C9068E"/>
    <w:rsid w:val="00C92DA1"/>
    <w:rsid w:val="00C93814"/>
    <w:rsid w:val="00C93C49"/>
    <w:rsid w:val="00C93C4B"/>
    <w:rsid w:val="00C944AB"/>
    <w:rsid w:val="00C95B40"/>
    <w:rsid w:val="00CA1ED8"/>
    <w:rsid w:val="00CA2B17"/>
    <w:rsid w:val="00CA2FE4"/>
    <w:rsid w:val="00CA5F22"/>
    <w:rsid w:val="00CB028C"/>
    <w:rsid w:val="00CB1825"/>
    <w:rsid w:val="00CB1F63"/>
    <w:rsid w:val="00CB7170"/>
    <w:rsid w:val="00CB78A9"/>
    <w:rsid w:val="00CC040E"/>
    <w:rsid w:val="00CC111F"/>
    <w:rsid w:val="00CC1D8A"/>
    <w:rsid w:val="00CC2011"/>
    <w:rsid w:val="00CC3EA0"/>
    <w:rsid w:val="00CC7B45"/>
    <w:rsid w:val="00CD1188"/>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161A"/>
    <w:rsid w:val="00D73C19"/>
    <w:rsid w:val="00D7545B"/>
    <w:rsid w:val="00D754DC"/>
    <w:rsid w:val="00D75B22"/>
    <w:rsid w:val="00D75B58"/>
    <w:rsid w:val="00D77B1D"/>
    <w:rsid w:val="00D8021F"/>
    <w:rsid w:val="00D80383"/>
    <w:rsid w:val="00D823C6"/>
    <w:rsid w:val="00D8327F"/>
    <w:rsid w:val="00D857C2"/>
    <w:rsid w:val="00D86CA3"/>
    <w:rsid w:val="00D871CE"/>
    <w:rsid w:val="00D91176"/>
    <w:rsid w:val="00D9196D"/>
    <w:rsid w:val="00D92982"/>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5608"/>
    <w:rsid w:val="00DE58D0"/>
    <w:rsid w:val="00DE654F"/>
    <w:rsid w:val="00DF0B6E"/>
    <w:rsid w:val="00DF15E0"/>
    <w:rsid w:val="00DF37A0"/>
    <w:rsid w:val="00DF6766"/>
    <w:rsid w:val="00E00D86"/>
    <w:rsid w:val="00E0103C"/>
    <w:rsid w:val="00E0269D"/>
    <w:rsid w:val="00E07E85"/>
    <w:rsid w:val="00E110E7"/>
    <w:rsid w:val="00E11B20"/>
    <w:rsid w:val="00E17FA2"/>
    <w:rsid w:val="00E2131B"/>
    <w:rsid w:val="00E22330"/>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40A74"/>
    <w:rsid w:val="00E40EF5"/>
    <w:rsid w:val="00E446F1"/>
    <w:rsid w:val="00E4507C"/>
    <w:rsid w:val="00E46886"/>
    <w:rsid w:val="00E47AEF"/>
    <w:rsid w:val="00E50E75"/>
    <w:rsid w:val="00E53B75"/>
    <w:rsid w:val="00E54924"/>
    <w:rsid w:val="00E54E3B"/>
    <w:rsid w:val="00E57565"/>
    <w:rsid w:val="00E60081"/>
    <w:rsid w:val="00E6256C"/>
    <w:rsid w:val="00E631DE"/>
    <w:rsid w:val="00E63838"/>
    <w:rsid w:val="00E64434"/>
    <w:rsid w:val="00E67896"/>
    <w:rsid w:val="00E67C51"/>
    <w:rsid w:val="00E72EFC"/>
    <w:rsid w:val="00E74536"/>
    <w:rsid w:val="00E758EC"/>
    <w:rsid w:val="00E76AA7"/>
    <w:rsid w:val="00E76EC2"/>
    <w:rsid w:val="00E805AB"/>
    <w:rsid w:val="00E8234C"/>
    <w:rsid w:val="00E831D5"/>
    <w:rsid w:val="00E83AA9"/>
    <w:rsid w:val="00E85928"/>
    <w:rsid w:val="00E87822"/>
    <w:rsid w:val="00E87DCE"/>
    <w:rsid w:val="00E90395"/>
    <w:rsid w:val="00E90E49"/>
    <w:rsid w:val="00E917F9"/>
    <w:rsid w:val="00E9291C"/>
    <w:rsid w:val="00E93FFE"/>
    <w:rsid w:val="00E94F8A"/>
    <w:rsid w:val="00E94FC4"/>
    <w:rsid w:val="00E957CE"/>
    <w:rsid w:val="00EA0712"/>
    <w:rsid w:val="00EA50BA"/>
    <w:rsid w:val="00EA6431"/>
    <w:rsid w:val="00EA7A41"/>
    <w:rsid w:val="00EB077B"/>
    <w:rsid w:val="00EB318E"/>
    <w:rsid w:val="00EB4EA2"/>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3A78"/>
    <w:rsid w:val="00F15FA5"/>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3002"/>
    <w:rsid w:val="00F8456C"/>
    <w:rsid w:val="00F859D8"/>
    <w:rsid w:val="00F868F5"/>
    <w:rsid w:val="00F904BD"/>
    <w:rsid w:val="00F9056A"/>
    <w:rsid w:val="00F9057C"/>
    <w:rsid w:val="00F90F8D"/>
    <w:rsid w:val="00F92782"/>
    <w:rsid w:val="00F93AA9"/>
    <w:rsid w:val="00F96985"/>
    <w:rsid w:val="00F96FB7"/>
    <w:rsid w:val="00F97838"/>
    <w:rsid w:val="00FA0553"/>
    <w:rsid w:val="00FA1156"/>
    <w:rsid w:val="00FA2BB3"/>
    <w:rsid w:val="00FA6FCE"/>
    <w:rsid w:val="00FB1674"/>
    <w:rsid w:val="00FB4C80"/>
    <w:rsid w:val="00FB51DF"/>
    <w:rsid w:val="00FB6A6A"/>
    <w:rsid w:val="00FB795B"/>
    <w:rsid w:val="00FC3B25"/>
    <w:rsid w:val="00FC7429"/>
    <w:rsid w:val="00FD07F6"/>
    <w:rsid w:val="00FD1EC8"/>
    <w:rsid w:val="00FD2B94"/>
    <w:rsid w:val="00FD47ED"/>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8759961C-5739-4BDB-B721-A88B544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42634"/>
    <w:pPr>
      <w:spacing w:before="180"/>
      <w:ind w:left="2693" w:hanging="2693"/>
    </w:pPr>
    <w:rPr>
      <w:b/>
    </w:rPr>
  </w:style>
  <w:style w:type="paragraph" w:styleId="1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2">
    <w:name w:val="toc 5"/>
    <w:basedOn w:val="42"/>
    <w:uiPriority w:val="39"/>
    <w:rsid w:val="00842634"/>
    <w:pPr>
      <w:ind w:left="1701" w:hanging="1701"/>
    </w:pPr>
  </w:style>
  <w:style w:type="paragraph" w:styleId="42">
    <w:name w:val="toc 4"/>
    <w:basedOn w:val="33"/>
    <w:uiPriority w:val="39"/>
    <w:rsid w:val="00842634"/>
    <w:pPr>
      <w:ind w:left="1418" w:hanging="1418"/>
    </w:pPr>
  </w:style>
  <w:style w:type="paragraph" w:styleId="33">
    <w:name w:val="toc 3"/>
    <w:basedOn w:val="23"/>
    <w:uiPriority w:val="39"/>
    <w:rsid w:val="00842634"/>
    <w:pPr>
      <w:ind w:left="1134" w:hanging="1134"/>
    </w:pPr>
  </w:style>
  <w:style w:type="paragraph" w:styleId="23">
    <w:name w:val="toc 2"/>
    <w:basedOn w:val="11"/>
    <w:uiPriority w:val="39"/>
    <w:rsid w:val="00842634"/>
    <w:pPr>
      <w:keepNext w:val="0"/>
      <w:spacing w:before="0"/>
      <w:ind w:left="851" w:hanging="851"/>
    </w:pPr>
    <w:rPr>
      <w:sz w:val="20"/>
    </w:rPr>
  </w:style>
  <w:style w:type="paragraph" w:styleId="24">
    <w:name w:val="index 2"/>
    <w:basedOn w:val="12"/>
    <w:rsid w:val="00842634"/>
    <w:pPr>
      <w:ind w:left="284"/>
    </w:pPr>
  </w:style>
  <w:style w:type="paragraph" w:styleId="12">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91">
    <w:name w:val="toc 9"/>
    <w:basedOn w:val="81"/>
    <w:uiPriority w:val="39"/>
    <w:rsid w:val="00842634"/>
    <w:pPr>
      <w:ind w:left="1418" w:hanging="1418"/>
    </w:pPr>
  </w:style>
  <w:style w:type="paragraph" w:styleId="61">
    <w:name w:val="toc 6"/>
    <w:basedOn w:val="52"/>
    <w:next w:val="a1"/>
    <w:uiPriority w:val="39"/>
    <w:rsid w:val="00842634"/>
    <w:pPr>
      <w:ind w:left="1985" w:hanging="1985"/>
    </w:pPr>
  </w:style>
  <w:style w:type="paragraph" w:styleId="71">
    <w:name w:val="toc 7"/>
    <w:basedOn w:val="61"/>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5">
    <w:name w:val="List 2"/>
    <w:basedOn w:val="a8"/>
    <w:rsid w:val="00842634"/>
    <w:pPr>
      <w:ind w:left="851"/>
    </w:pPr>
    <w:rPr>
      <w:lang w:eastAsia="ja-JP"/>
    </w:rPr>
  </w:style>
  <w:style w:type="paragraph" w:styleId="34">
    <w:name w:val="List 3"/>
    <w:basedOn w:val="25"/>
    <w:rsid w:val="00842634"/>
    <w:pPr>
      <w:ind w:left="1135"/>
    </w:pPr>
  </w:style>
  <w:style w:type="paragraph" w:styleId="43">
    <w:name w:val="List 4"/>
    <w:basedOn w:val="34"/>
    <w:rsid w:val="00842634"/>
    <w:pPr>
      <w:ind w:left="1418"/>
    </w:pPr>
  </w:style>
  <w:style w:type="paragraph" w:styleId="53">
    <w:name w:val="List 5"/>
    <w:basedOn w:val="43"/>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見出し 1 (文字)"/>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5"/>
    <w:link w:val="B2Char"/>
    <w:qFormat/>
    <w:rsid w:val="00842634"/>
    <w:rPr>
      <w:rFonts w:ascii="Times New Roman" w:hAnsi="Times New Roman"/>
    </w:rPr>
  </w:style>
  <w:style w:type="paragraph" w:customStyle="1" w:styleId="B3">
    <w:name w:val="B3"/>
    <w:basedOn w:val="34"/>
    <w:link w:val="B3Char2"/>
    <w:qFormat/>
    <w:rsid w:val="00842634"/>
    <w:rPr>
      <w:rFonts w:ascii="Times New Roman" w:hAnsi="Times New Roman"/>
    </w:rPr>
  </w:style>
  <w:style w:type="paragraph" w:customStyle="1" w:styleId="B4">
    <w:name w:val="B4"/>
    <w:basedOn w:val="43"/>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本文 (文字)"/>
    <w:link w:val="a9"/>
    <w:rsid w:val="00842634"/>
    <w:rPr>
      <w:rFonts w:ascii="Arial" w:hAnsi="Arial"/>
      <w:lang w:eastAsia="zh-CN"/>
    </w:rPr>
  </w:style>
  <w:style w:type="paragraph" w:customStyle="1" w:styleId="B5">
    <w:name w:val="B5"/>
    <w:basedOn w:val="53"/>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吹き出し (文字)"/>
    <w:link w:val="af1"/>
    <w:rsid w:val="00842634"/>
    <w:rPr>
      <w:rFonts w:ascii="Segoe UI" w:hAnsi="Segoe UI" w:cs="Segoe UI"/>
      <w:sz w:val="18"/>
      <w:szCs w:val="18"/>
      <w:lang w:eastAsia="ja-JP"/>
    </w:rPr>
  </w:style>
  <w:style w:type="character" w:customStyle="1" w:styleId="af9">
    <w:name w:val="コメント文字列 (文字)"/>
    <w:link w:val="af8"/>
    <w:qFormat/>
    <w:rsid w:val="00842634"/>
    <w:rPr>
      <w:rFonts w:ascii="Times New Roman" w:hAnsi="Times New Roman"/>
      <w:lang w:eastAsia="ja-JP"/>
    </w:rPr>
  </w:style>
  <w:style w:type="character" w:customStyle="1" w:styleId="afb">
    <w:name w:val="コメント内容 (文字)"/>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ＭＳ 明朝" w:hAnsi="Arial"/>
      <w:szCs w:val="24"/>
      <w:lang w:val="x-none" w:eastAsia="x-none"/>
    </w:rPr>
  </w:style>
  <w:style w:type="character" w:customStyle="1" w:styleId="a7">
    <w:name w:val="見出しマップ (文字)"/>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42634"/>
    <w:rPr>
      <w:rFonts w:ascii="Arial" w:hAnsi="Arial"/>
      <w:b/>
      <w:noProof/>
      <w:sz w:val="18"/>
      <w:lang w:eastAsia="ja-JP"/>
    </w:rPr>
  </w:style>
  <w:style w:type="character" w:customStyle="1" w:styleId="af0">
    <w:name w:val="フッター (文字)"/>
    <w:link w:val="af"/>
    <w:rsid w:val="00842634"/>
    <w:rPr>
      <w:rFonts w:ascii="Arial" w:hAnsi="Arial"/>
      <w:b/>
      <w:i/>
      <w:noProof/>
      <w:sz w:val="18"/>
      <w:lang w:eastAsia="ja-JP"/>
    </w:rPr>
  </w:style>
  <w:style w:type="character" w:customStyle="1" w:styleId="ae">
    <w:name w:val="脚注文字列 (文字)"/>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見出し 2 (文字)"/>
    <w:link w:val="21"/>
    <w:rsid w:val="00842634"/>
    <w:rPr>
      <w:rFonts w:ascii="Arial" w:hAnsi="Arial"/>
      <w:sz w:val="32"/>
      <w:lang w:eastAsia="ja-JP"/>
    </w:rPr>
  </w:style>
  <w:style w:type="character" w:customStyle="1" w:styleId="32">
    <w:name w:val="見出し 3 (文字)"/>
    <w:link w:val="31"/>
    <w:rsid w:val="00842634"/>
    <w:rPr>
      <w:rFonts w:ascii="Arial" w:hAnsi="Arial"/>
      <w:sz w:val="28"/>
      <w:lang w:eastAsia="ja-JP"/>
    </w:rPr>
  </w:style>
  <w:style w:type="character" w:customStyle="1" w:styleId="41">
    <w:name w:val="見出し 4 (文字)"/>
    <w:link w:val="40"/>
    <w:rsid w:val="00842634"/>
    <w:rPr>
      <w:rFonts w:ascii="Arial" w:hAnsi="Arial"/>
      <w:sz w:val="24"/>
      <w:lang w:eastAsia="ja-JP"/>
    </w:rPr>
  </w:style>
  <w:style w:type="character" w:customStyle="1" w:styleId="51">
    <w:name w:val="見出し 5 (文字)"/>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見出し 6 (文字)"/>
    <w:link w:val="6"/>
    <w:rsid w:val="00842634"/>
    <w:rPr>
      <w:rFonts w:ascii="Arial" w:hAnsi="Arial"/>
      <w:lang w:eastAsia="ja-JP"/>
    </w:rPr>
  </w:style>
  <w:style w:type="character" w:customStyle="1" w:styleId="70">
    <w:name w:val="見出し 7 (文字)"/>
    <w:link w:val="7"/>
    <w:rsid w:val="00842634"/>
    <w:rPr>
      <w:rFonts w:ascii="Arial" w:hAnsi="Arial"/>
      <w:lang w:eastAsia="ja-JP"/>
    </w:rPr>
  </w:style>
  <w:style w:type="character" w:customStyle="1" w:styleId="80">
    <w:name w:val="見出し 8 (文字)"/>
    <w:link w:val="8"/>
    <w:rsid w:val="00842634"/>
    <w:rPr>
      <w:rFonts w:ascii="Arial" w:hAnsi="Arial"/>
      <w:sz w:val="36"/>
      <w:lang w:eastAsia="ja-JP"/>
    </w:rPr>
  </w:style>
  <w:style w:type="character" w:customStyle="1" w:styleId="90">
    <w:name w:val="見出し 9 (文字)"/>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書式なし (文字)"/>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6">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Web">
    <w:name w:val="Normal (Web)"/>
    <w:basedOn w:val="a1"/>
    <w:uiPriority w:val="99"/>
    <w:unhideWhenUsed/>
    <w:rsid w:val="004154AF"/>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val="en-US"/>
    </w:rPr>
  </w:style>
  <w:style w:type="character" w:styleId="aff7">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Ry-xxxxxx Contribution Template.dotx</Template>
  <TotalTime>2</TotalTime>
  <Pages>5</Pages>
  <Words>1350</Words>
  <Characters>7700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9032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NTT  DOCOMO</cp:lastModifiedBy>
  <cp:revision>4</cp:revision>
  <cp:lastPrinted>2008-01-31T07:09:00Z</cp:lastPrinted>
  <dcterms:created xsi:type="dcterms:W3CDTF">2020-06-03T13:08:00Z</dcterms:created>
  <dcterms:modified xsi:type="dcterms:W3CDTF">2020-06-03T13:09:00Z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