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EC587" w14:textId="42207296" w:rsidR="00E90E49" w:rsidRPr="0091359F" w:rsidRDefault="00E90E49" w:rsidP="008F2816">
      <w:pPr>
        <w:pStyle w:val="3GPPHeader"/>
        <w:spacing w:after="0"/>
        <w:rPr>
          <w:rFonts w:cs="Arial"/>
          <w:sz w:val="32"/>
          <w:szCs w:val="32"/>
          <w:highlight w:val="yellow"/>
          <w:lang w:val="en-US"/>
        </w:rPr>
      </w:pPr>
      <w:r w:rsidRPr="0091359F">
        <w:rPr>
          <w:rFonts w:cs="Arial"/>
          <w:lang w:val="en-US"/>
        </w:rPr>
        <w:t>3GPP TSG-RAN WG</w:t>
      </w:r>
      <w:r w:rsidR="00126758" w:rsidRPr="0091359F">
        <w:rPr>
          <w:rFonts w:cs="Arial"/>
          <w:lang w:val="en-US"/>
        </w:rPr>
        <w:t>2</w:t>
      </w:r>
      <w:r w:rsidRPr="0091359F">
        <w:rPr>
          <w:rFonts w:cs="Arial"/>
          <w:lang w:val="en-US"/>
        </w:rPr>
        <w:t xml:space="preserve"> #</w:t>
      </w:r>
      <w:r w:rsidR="00126758" w:rsidRPr="0091359F">
        <w:rPr>
          <w:rFonts w:cs="Arial"/>
          <w:lang w:val="en-US"/>
        </w:rPr>
        <w:t>1</w:t>
      </w:r>
      <w:r w:rsidR="008D48EC" w:rsidRPr="0091359F">
        <w:rPr>
          <w:rFonts w:cs="Arial"/>
          <w:lang w:val="en-US"/>
        </w:rPr>
        <w:t>10</w:t>
      </w:r>
      <w:r w:rsidR="00B438CF" w:rsidRPr="0091359F">
        <w:rPr>
          <w:rFonts w:cs="Arial"/>
          <w:lang w:val="en-US"/>
        </w:rPr>
        <w:t>-e</w:t>
      </w:r>
      <w:r w:rsidRPr="0091359F">
        <w:rPr>
          <w:rFonts w:cs="Arial"/>
          <w:lang w:val="en-US"/>
        </w:rPr>
        <w:tab/>
      </w:r>
      <w:r w:rsidR="008D7407" w:rsidRPr="0091359F">
        <w:rPr>
          <w:rFonts w:cs="Arial"/>
          <w:sz w:val="32"/>
          <w:szCs w:val="32"/>
          <w:lang w:val="en-US"/>
        </w:rPr>
        <w:t>R2-</w:t>
      </w:r>
      <w:r w:rsidR="005B422D" w:rsidRPr="0091359F">
        <w:rPr>
          <w:rFonts w:cs="Arial"/>
          <w:sz w:val="32"/>
          <w:szCs w:val="32"/>
          <w:lang w:val="en-US"/>
        </w:rPr>
        <w:t>200</w:t>
      </w:r>
      <w:r w:rsidR="00781E3E" w:rsidRPr="0091359F">
        <w:rPr>
          <w:rFonts w:cs="Arial"/>
          <w:sz w:val="32"/>
          <w:szCs w:val="32"/>
          <w:lang w:val="en-US"/>
        </w:rPr>
        <w:t>495</w:t>
      </w:r>
      <w:r w:rsidR="003900DA" w:rsidRPr="0091359F">
        <w:rPr>
          <w:rFonts w:cs="Arial"/>
          <w:sz w:val="32"/>
          <w:szCs w:val="32"/>
          <w:lang w:val="en-US"/>
        </w:rPr>
        <w:t>4</w:t>
      </w:r>
    </w:p>
    <w:p w14:paraId="0B9CA2F7" w14:textId="4DC28254" w:rsidR="00E90E49" w:rsidRPr="0091359F" w:rsidRDefault="00633B1A" w:rsidP="008F2816">
      <w:pPr>
        <w:pStyle w:val="3GPPHeader"/>
        <w:spacing w:after="0"/>
        <w:rPr>
          <w:rFonts w:cs="Arial"/>
          <w:lang w:val="en-US"/>
        </w:rPr>
      </w:pPr>
      <w:r w:rsidRPr="0091359F">
        <w:rPr>
          <w:rFonts w:cs="Arial"/>
          <w:szCs w:val="24"/>
          <w:lang w:val="en-US"/>
        </w:rPr>
        <w:t xml:space="preserve">Electronic, </w:t>
      </w:r>
      <w:r w:rsidR="00C00439" w:rsidRPr="0091359F">
        <w:rPr>
          <w:rFonts w:cs="Arial"/>
          <w:lang w:val="en-US"/>
        </w:rPr>
        <w:t>June 1 – June 12</w:t>
      </w:r>
      <w:r w:rsidR="005C165D" w:rsidRPr="0091359F">
        <w:rPr>
          <w:rFonts w:cs="Arial"/>
          <w:lang w:val="en-US"/>
        </w:rPr>
        <w:t xml:space="preserve">, </w:t>
      </w:r>
      <w:r w:rsidR="00C00439" w:rsidRPr="0091359F">
        <w:rPr>
          <w:rFonts w:cs="Arial"/>
          <w:lang w:val="en-US"/>
        </w:rPr>
        <w:t>2020</w:t>
      </w:r>
      <w:r w:rsidR="00FB7C1F" w:rsidRPr="0091359F">
        <w:rPr>
          <w:rFonts w:cs="Arial"/>
          <w:lang w:val="en-US"/>
        </w:rPr>
        <w:tab/>
      </w:r>
    </w:p>
    <w:p w14:paraId="13249149" w14:textId="77777777" w:rsidR="00E90E49" w:rsidRPr="0091359F" w:rsidRDefault="00E90E49" w:rsidP="00534328">
      <w:pPr>
        <w:pStyle w:val="3GPPHeader"/>
        <w:spacing w:before="100" w:beforeAutospacing="1" w:after="100" w:afterAutospacing="1"/>
        <w:rPr>
          <w:rFonts w:cs="Arial"/>
          <w:lang w:val="en-US"/>
        </w:rPr>
      </w:pPr>
    </w:p>
    <w:p w14:paraId="7CE64FCB" w14:textId="5C41D5FF" w:rsidR="00E90E49" w:rsidRPr="0091359F" w:rsidRDefault="00E90E49" w:rsidP="00534328">
      <w:pPr>
        <w:pStyle w:val="3GPPHeader"/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  <w:r w:rsidRPr="0091359F">
        <w:rPr>
          <w:rFonts w:cs="Arial"/>
          <w:sz w:val="22"/>
          <w:szCs w:val="22"/>
          <w:lang w:val="en-US"/>
        </w:rPr>
        <w:t>Agenda Item:</w:t>
      </w:r>
      <w:r w:rsidRPr="0091359F">
        <w:rPr>
          <w:rFonts w:cs="Arial"/>
          <w:sz w:val="22"/>
          <w:szCs w:val="22"/>
          <w:lang w:val="en-US"/>
        </w:rPr>
        <w:tab/>
      </w:r>
      <w:r w:rsidR="00A45C8D" w:rsidRPr="0091359F">
        <w:rPr>
          <w:rFonts w:cs="Arial"/>
          <w:sz w:val="22"/>
          <w:szCs w:val="22"/>
          <w:lang w:val="en-US"/>
        </w:rPr>
        <w:t>6.</w:t>
      </w:r>
      <w:r w:rsidR="00B00A18" w:rsidRPr="0091359F">
        <w:rPr>
          <w:rFonts w:cs="Arial"/>
          <w:sz w:val="22"/>
          <w:szCs w:val="22"/>
          <w:lang w:val="en-US"/>
        </w:rPr>
        <w:t>7</w:t>
      </w:r>
      <w:r w:rsidR="00AA05DF" w:rsidRPr="0091359F">
        <w:rPr>
          <w:rFonts w:cs="Arial"/>
          <w:sz w:val="22"/>
          <w:szCs w:val="22"/>
          <w:lang w:val="en-US"/>
        </w:rPr>
        <w:t>.</w:t>
      </w:r>
      <w:r w:rsidR="00732145" w:rsidRPr="0091359F">
        <w:rPr>
          <w:rFonts w:cs="Arial"/>
          <w:sz w:val="22"/>
          <w:szCs w:val="22"/>
          <w:lang w:val="en-US"/>
        </w:rPr>
        <w:t>2.2</w:t>
      </w:r>
    </w:p>
    <w:p w14:paraId="2A901A61" w14:textId="77777777" w:rsidR="00E90E49" w:rsidRPr="0091359F" w:rsidRDefault="003D3C45" w:rsidP="00534328">
      <w:pPr>
        <w:pStyle w:val="3GPPHeader"/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  <w:r w:rsidRPr="0091359F">
        <w:rPr>
          <w:rFonts w:cs="Arial"/>
          <w:sz w:val="22"/>
          <w:szCs w:val="22"/>
          <w:lang w:val="en-US"/>
        </w:rPr>
        <w:t>Source:</w:t>
      </w:r>
      <w:r w:rsidR="00E90E49" w:rsidRPr="0091359F">
        <w:rPr>
          <w:rFonts w:cs="Arial"/>
          <w:sz w:val="22"/>
          <w:szCs w:val="22"/>
          <w:lang w:val="en-US"/>
        </w:rPr>
        <w:tab/>
      </w:r>
      <w:r w:rsidR="00F64C2B" w:rsidRPr="0091359F">
        <w:rPr>
          <w:rFonts w:cs="Arial"/>
          <w:sz w:val="22"/>
          <w:szCs w:val="22"/>
          <w:lang w:val="en-US"/>
        </w:rPr>
        <w:t>Ericsson</w:t>
      </w:r>
    </w:p>
    <w:p w14:paraId="7550C9FC" w14:textId="0046CDB4" w:rsidR="00E90E49" w:rsidRPr="0091359F" w:rsidRDefault="003D3C45" w:rsidP="00534328">
      <w:pPr>
        <w:pStyle w:val="3GPPHeader"/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  <w:r w:rsidRPr="0091359F">
        <w:rPr>
          <w:rFonts w:cs="Arial"/>
          <w:sz w:val="22"/>
          <w:szCs w:val="22"/>
          <w:lang w:val="en-US"/>
        </w:rPr>
        <w:t>Title:</w:t>
      </w:r>
      <w:r w:rsidR="00E90E49" w:rsidRPr="0091359F">
        <w:rPr>
          <w:rFonts w:cs="Arial"/>
          <w:sz w:val="22"/>
          <w:szCs w:val="22"/>
          <w:lang w:val="en-US"/>
        </w:rPr>
        <w:tab/>
      </w:r>
      <w:r w:rsidR="007A009D">
        <w:rPr>
          <w:rFonts w:cs="Arial"/>
          <w:sz w:val="22"/>
          <w:szCs w:val="22"/>
          <w:lang w:val="en-US"/>
        </w:rPr>
        <w:t xml:space="preserve">Email discussion summary </w:t>
      </w:r>
      <w:r w:rsidR="007A009D">
        <w:t>[AT110e][042][IIOT] RRC (Ericsson)</w:t>
      </w:r>
    </w:p>
    <w:p w14:paraId="3CD265E9" w14:textId="19E7C91F" w:rsidR="00E90E49" w:rsidRPr="0091359F" w:rsidRDefault="00E90E49" w:rsidP="00FC3977">
      <w:pPr>
        <w:pStyle w:val="3GPPHeader"/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  <w:r w:rsidRPr="0091359F">
        <w:rPr>
          <w:rFonts w:cs="Arial"/>
          <w:sz w:val="22"/>
          <w:szCs w:val="22"/>
          <w:lang w:val="en-US"/>
        </w:rPr>
        <w:t>Document for:</w:t>
      </w:r>
      <w:r w:rsidRPr="0091359F">
        <w:rPr>
          <w:rFonts w:cs="Arial"/>
          <w:sz w:val="22"/>
          <w:szCs w:val="22"/>
          <w:lang w:val="en-US"/>
        </w:rPr>
        <w:tab/>
        <w:t>Discussion, Decision</w:t>
      </w:r>
    </w:p>
    <w:p w14:paraId="6C1B5FE8" w14:textId="191AC1CD" w:rsidR="00792F19" w:rsidRPr="0091359F" w:rsidRDefault="00792F19" w:rsidP="00FC3977">
      <w:pPr>
        <w:pStyle w:val="3GPPHeader"/>
        <w:spacing w:before="100" w:beforeAutospacing="1" w:after="100" w:afterAutospacing="1"/>
        <w:rPr>
          <w:rFonts w:eastAsiaTheme="minorEastAsia" w:cs="Arial"/>
          <w:sz w:val="22"/>
          <w:szCs w:val="22"/>
          <w:lang w:val="en-US"/>
        </w:rPr>
      </w:pPr>
    </w:p>
    <w:p w14:paraId="0C79F0CC" w14:textId="7943D038" w:rsidR="00642D42" w:rsidRPr="00D56702" w:rsidRDefault="00230D18" w:rsidP="00D56702">
      <w:pPr>
        <w:pStyle w:val="Heading1"/>
        <w:spacing w:before="100" w:beforeAutospacing="1" w:after="100" w:afterAutospacing="1"/>
        <w:rPr>
          <w:rFonts w:cs="Arial"/>
          <w:lang w:val="en-US"/>
        </w:rPr>
      </w:pPr>
      <w:r w:rsidRPr="0091359F">
        <w:rPr>
          <w:rFonts w:cs="Arial"/>
          <w:lang w:val="en-US"/>
        </w:rPr>
        <w:t>1</w:t>
      </w:r>
      <w:r w:rsidRPr="0091359F">
        <w:rPr>
          <w:rFonts w:cs="Arial"/>
          <w:lang w:val="en-US"/>
        </w:rPr>
        <w:tab/>
      </w:r>
      <w:r w:rsidR="00E90E49" w:rsidRPr="0091359F">
        <w:rPr>
          <w:rFonts w:cs="Arial"/>
          <w:lang w:val="en-US"/>
        </w:rPr>
        <w:t>Introduction</w:t>
      </w:r>
    </w:p>
    <w:p w14:paraId="3108FE94" w14:textId="6B8A053B" w:rsidR="00642D42" w:rsidRDefault="00642D42" w:rsidP="00A60A9E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This document summarizes the part 1 of the below email discussion.  </w:t>
      </w:r>
    </w:p>
    <w:p w14:paraId="6B2DB203" w14:textId="77777777" w:rsidR="00642D42" w:rsidRPr="00642D42" w:rsidRDefault="00642D42" w:rsidP="00642D42">
      <w:pPr>
        <w:numPr>
          <w:ilvl w:val="0"/>
          <w:numId w:val="24"/>
        </w:numPr>
        <w:tabs>
          <w:tab w:val="num" w:pos="1619"/>
        </w:tabs>
        <w:overflowPunct/>
        <w:autoSpaceDE/>
        <w:autoSpaceDN/>
        <w:adjustRightInd/>
        <w:spacing w:before="40" w:after="0"/>
        <w:ind w:left="1619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642D42">
        <w:rPr>
          <w:rFonts w:ascii="Arial" w:eastAsia="MS Mincho" w:hAnsi="Arial"/>
          <w:b/>
          <w:szCs w:val="24"/>
          <w:lang w:eastAsia="en-GB"/>
        </w:rPr>
        <w:t xml:space="preserve">[AT110e][042][IIOT] RRC (Ericsson) </w:t>
      </w:r>
    </w:p>
    <w:p w14:paraId="5313149A" w14:textId="77777777" w:rsidR="00642D42" w:rsidRPr="00642D42" w:rsidRDefault="00642D42" w:rsidP="00642D42">
      <w:pPr>
        <w:tabs>
          <w:tab w:val="left" w:pos="1622"/>
        </w:tabs>
        <w:overflowPunct/>
        <w:autoSpaceDE/>
        <w:autoSpaceDN/>
        <w:adjustRightInd/>
        <w:spacing w:after="0"/>
        <w:ind w:left="1619"/>
        <w:textAlignment w:val="auto"/>
        <w:rPr>
          <w:rFonts w:ascii="Arial" w:eastAsia="MS Mincho" w:hAnsi="Arial"/>
          <w:szCs w:val="24"/>
          <w:lang w:eastAsia="en-GB"/>
        </w:rPr>
      </w:pPr>
      <w:r w:rsidRPr="00642D42">
        <w:rPr>
          <w:rFonts w:ascii="Arial" w:eastAsia="MS Mincho" w:hAnsi="Arial"/>
          <w:szCs w:val="24"/>
          <w:lang w:eastAsia="en-GB"/>
        </w:rPr>
        <w:t xml:space="preserve">Scope: </w:t>
      </w:r>
      <w:commentRangeStart w:id="0"/>
      <w:r w:rsidRPr="00642D42">
        <w:rPr>
          <w:rFonts w:ascii="Arial" w:eastAsia="MS Mincho" w:hAnsi="Arial"/>
          <w:szCs w:val="24"/>
          <w:lang w:eastAsia="en-GB"/>
        </w:rPr>
        <w:t xml:space="preserve">Treat at least email discussion summary in R2-2004954 and </w:t>
      </w:r>
      <w:commentRangeEnd w:id="0"/>
      <w:r w:rsidR="00844764">
        <w:rPr>
          <w:rStyle w:val="CommentReference"/>
        </w:rPr>
        <w:commentReference w:id="0"/>
      </w:r>
      <w:r w:rsidRPr="00642D42">
        <w:rPr>
          <w:rFonts w:ascii="Arial" w:eastAsia="MS Mincho" w:hAnsi="Arial"/>
          <w:szCs w:val="24"/>
          <w:lang w:eastAsia="en-GB"/>
        </w:rPr>
        <w:t xml:space="preserve">the resulting updated CR. Address all other relevant Review issues (RILs), with or without tdocs. Implement meeting agreements in the CR. </w:t>
      </w:r>
    </w:p>
    <w:p w14:paraId="1E0A26FF" w14:textId="77777777" w:rsidR="00642D42" w:rsidRPr="00642D42" w:rsidRDefault="00642D42" w:rsidP="00642D42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642D42">
        <w:rPr>
          <w:rFonts w:ascii="Arial" w:eastAsia="MS Mincho" w:hAnsi="Arial"/>
          <w:szCs w:val="24"/>
          <w:lang w:eastAsia="en-GB"/>
        </w:rPr>
        <w:tab/>
        <w:t>Part 1: Agreements (rapporteur to announce deadline)</w:t>
      </w:r>
    </w:p>
    <w:p w14:paraId="0686D051" w14:textId="77777777" w:rsidR="00642D42" w:rsidRPr="00642D42" w:rsidRDefault="00642D42" w:rsidP="00642D42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642D42">
        <w:rPr>
          <w:rFonts w:ascii="Arial" w:eastAsia="MS Mincho" w:hAnsi="Arial"/>
          <w:szCs w:val="24"/>
          <w:lang w:eastAsia="en-GB"/>
        </w:rPr>
        <w:tab/>
        <w:t>Part 2: Agreed CRs 38331 (36331 if applicable)</w:t>
      </w:r>
    </w:p>
    <w:p w14:paraId="7CF2786E" w14:textId="77777777" w:rsidR="00642D42" w:rsidRPr="00642D42" w:rsidRDefault="00642D42" w:rsidP="00642D42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642D42">
        <w:rPr>
          <w:rFonts w:ascii="Arial" w:eastAsia="MS Mincho" w:hAnsi="Arial"/>
          <w:szCs w:val="24"/>
          <w:lang w:eastAsia="en-GB"/>
        </w:rPr>
        <w:tab/>
        <w:t>Deadline: June 11, 0700 UTC</w:t>
      </w:r>
    </w:p>
    <w:p w14:paraId="705D495F" w14:textId="63878F5F" w:rsidR="00642D42" w:rsidRDefault="00642D42" w:rsidP="00A60A9E">
      <w:pPr>
        <w:spacing w:after="0"/>
        <w:rPr>
          <w:rFonts w:ascii="Arial" w:eastAsia="Times New Roman" w:hAnsi="Arial" w:cs="Arial"/>
          <w:lang w:val="en-US"/>
        </w:rPr>
      </w:pPr>
    </w:p>
    <w:p w14:paraId="629416FC" w14:textId="3B56D7BB" w:rsidR="00651774" w:rsidRDefault="00651774" w:rsidP="00A60A9E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The RIL issue status is copied in the Annex 5. For </w:t>
      </w:r>
      <w:r w:rsidR="001D2196">
        <w:rPr>
          <w:rFonts w:ascii="Arial" w:eastAsia="Times New Roman" w:hAnsi="Arial" w:cs="Arial"/>
          <w:lang w:val="en-US"/>
        </w:rPr>
        <w:t>those issues tagged with “PropAgree” and “PropReject”,</w:t>
      </w:r>
      <w:r w:rsidR="00E634D8">
        <w:rPr>
          <w:rFonts w:ascii="Arial" w:eastAsia="Times New Roman" w:hAnsi="Arial" w:cs="Arial"/>
          <w:lang w:val="en-US"/>
        </w:rPr>
        <w:t xml:space="preserve"> since no comments are received, </w:t>
      </w:r>
      <w:r w:rsidR="001D2196">
        <w:rPr>
          <w:rFonts w:ascii="Arial" w:eastAsia="Times New Roman" w:hAnsi="Arial" w:cs="Arial"/>
          <w:lang w:val="en-US"/>
        </w:rPr>
        <w:t>they are promoted to “ConcAgree” and “ConcReject”</w:t>
      </w:r>
      <w:r w:rsidR="00E634D8">
        <w:rPr>
          <w:rFonts w:ascii="Arial" w:eastAsia="Times New Roman" w:hAnsi="Arial" w:cs="Arial"/>
          <w:lang w:val="en-US"/>
        </w:rPr>
        <w:t xml:space="preserve"> (i.e., they are concluded as agreed and rejected)</w:t>
      </w:r>
      <w:r w:rsidR="003F152C">
        <w:rPr>
          <w:rFonts w:ascii="Arial" w:eastAsia="Times New Roman" w:hAnsi="Arial" w:cs="Arial"/>
          <w:lang w:val="en-US"/>
        </w:rPr>
        <w:t>.</w:t>
      </w:r>
    </w:p>
    <w:p w14:paraId="2863AE26" w14:textId="77777777" w:rsidR="00651774" w:rsidRDefault="00651774" w:rsidP="00A60A9E">
      <w:pPr>
        <w:spacing w:after="0"/>
        <w:rPr>
          <w:rFonts w:ascii="Arial" w:eastAsia="Times New Roman" w:hAnsi="Arial" w:cs="Arial"/>
          <w:lang w:val="en-US"/>
        </w:rPr>
      </w:pPr>
    </w:p>
    <w:p w14:paraId="0943C2E4" w14:textId="54163E6C" w:rsidR="00EB606D" w:rsidRPr="0091359F" w:rsidRDefault="003F152C" w:rsidP="00A60A9E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In the rest of the document, w</w:t>
      </w:r>
      <w:r w:rsidR="005C6A9D" w:rsidRPr="0091359F">
        <w:rPr>
          <w:rFonts w:ascii="Arial" w:eastAsia="Times New Roman" w:hAnsi="Arial" w:cs="Arial"/>
          <w:lang w:val="en-US"/>
        </w:rPr>
        <w:t>e discuss the following un</w:t>
      </w:r>
      <w:r w:rsidR="00362CAD" w:rsidRPr="0091359F">
        <w:rPr>
          <w:rFonts w:ascii="Arial" w:eastAsia="Times New Roman" w:hAnsi="Arial" w:cs="Arial"/>
          <w:lang w:val="en-US"/>
        </w:rPr>
        <w:t>-</w:t>
      </w:r>
      <w:r w:rsidR="005C6A9D" w:rsidRPr="0091359F">
        <w:rPr>
          <w:rFonts w:ascii="Arial" w:eastAsia="Times New Roman" w:hAnsi="Arial" w:cs="Arial"/>
          <w:lang w:val="en-US"/>
        </w:rPr>
        <w:t>resolved class 3 RIL issues</w:t>
      </w:r>
      <w:r w:rsidR="00EB606D" w:rsidRPr="0091359F">
        <w:rPr>
          <w:rFonts w:ascii="Arial" w:eastAsia="Times New Roman" w:hAnsi="Arial" w:cs="Arial"/>
          <w:lang w:val="en-US"/>
        </w:rPr>
        <w:t xml:space="preserve">. </w:t>
      </w:r>
    </w:p>
    <w:p w14:paraId="3A429627" w14:textId="2C1DFD86" w:rsidR="00A60A9E" w:rsidRPr="003F152C" w:rsidRDefault="00114E6D" w:rsidP="00A60A9E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91359F">
        <w:rPr>
          <w:rFonts w:ascii="Arial" w:eastAsia="Times New Roman" w:hAnsi="Arial" w:cs="Arial"/>
          <w:sz w:val="20"/>
          <w:szCs w:val="20"/>
          <w:lang w:val="en-US"/>
        </w:rPr>
        <w:t xml:space="preserve">N041, </w:t>
      </w:r>
      <w:r w:rsidR="008C2A0D" w:rsidRPr="0091359F">
        <w:rPr>
          <w:rFonts w:ascii="Arial" w:eastAsia="Times New Roman" w:hAnsi="Arial" w:cs="Arial"/>
          <w:sz w:val="20"/>
          <w:szCs w:val="20"/>
          <w:lang w:val="en-US"/>
        </w:rPr>
        <w:t xml:space="preserve">N042, O316, E223, </w:t>
      </w:r>
      <w:r w:rsidR="00781B13" w:rsidRPr="0091359F">
        <w:rPr>
          <w:rFonts w:ascii="Arial" w:eastAsia="Times New Roman" w:hAnsi="Arial" w:cs="Arial"/>
          <w:sz w:val="20"/>
          <w:szCs w:val="20"/>
          <w:lang w:val="en-US"/>
        </w:rPr>
        <w:t xml:space="preserve">H570, </w:t>
      </w:r>
      <w:r w:rsidR="008C2A0D" w:rsidRPr="0091359F">
        <w:rPr>
          <w:rFonts w:ascii="Arial" w:eastAsia="Times New Roman" w:hAnsi="Arial" w:cs="Arial"/>
          <w:sz w:val="20"/>
          <w:szCs w:val="20"/>
          <w:lang w:val="en-US"/>
        </w:rPr>
        <w:t>H578</w:t>
      </w:r>
    </w:p>
    <w:p w14:paraId="379C2EA3" w14:textId="7B5DE4BD" w:rsidR="00D67946" w:rsidRPr="0091359F" w:rsidRDefault="00D67946" w:rsidP="00A60A9E">
      <w:pPr>
        <w:spacing w:after="0"/>
        <w:rPr>
          <w:rFonts w:ascii="Arial" w:eastAsia="Times New Roman" w:hAnsi="Arial" w:cs="Arial"/>
          <w:lang w:val="en-US"/>
        </w:rPr>
      </w:pPr>
      <w:r w:rsidRPr="0091359F">
        <w:rPr>
          <w:rFonts w:ascii="Arial" w:eastAsia="Times New Roman" w:hAnsi="Arial" w:cs="Arial"/>
          <w:lang w:val="en-US"/>
        </w:rPr>
        <w:t xml:space="preserve">Other </w:t>
      </w:r>
      <w:r w:rsidR="00250CDF">
        <w:rPr>
          <w:rFonts w:ascii="Arial" w:eastAsia="Times New Roman" w:hAnsi="Arial" w:cs="Arial"/>
          <w:lang w:val="en-US"/>
        </w:rPr>
        <w:t xml:space="preserve">un-resolved </w:t>
      </w:r>
      <w:r w:rsidRPr="0091359F">
        <w:rPr>
          <w:rFonts w:ascii="Arial" w:eastAsia="Times New Roman" w:hAnsi="Arial" w:cs="Arial"/>
          <w:lang w:val="en-US"/>
        </w:rPr>
        <w:t>class 3 RIL issues are handled as follows</w:t>
      </w:r>
      <w:r w:rsidR="003D0C04" w:rsidRPr="0091359F">
        <w:rPr>
          <w:rFonts w:ascii="Arial" w:eastAsia="Times New Roman" w:hAnsi="Arial" w:cs="Arial"/>
          <w:lang w:val="en-US"/>
        </w:rPr>
        <w:t xml:space="preserve"> and the </w:t>
      </w:r>
      <w:r w:rsidR="004D03C6" w:rsidRPr="0091359F">
        <w:rPr>
          <w:rFonts w:ascii="Arial" w:eastAsia="Times New Roman" w:hAnsi="Arial" w:cs="Arial"/>
          <w:lang w:val="en-US"/>
        </w:rPr>
        <w:t xml:space="preserve">agreements will be </w:t>
      </w:r>
      <w:r w:rsidR="003D0C04" w:rsidRPr="0091359F">
        <w:rPr>
          <w:rFonts w:ascii="Arial" w:eastAsia="Times New Roman" w:hAnsi="Arial" w:cs="Arial"/>
          <w:lang w:val="en-US"/>
        </w:rPr>
        <w:t>incorporate</w:t>
      </w:r>
      <w:r w:rsidR="004D03C6" w:rsidRPr="0091359F">
        <w:rPr>
          <w:rFonts w:ascii="Arial" w:eastAsia="Times New Roman" w:hAnsi="Arial" w:cs="Arial"/>
          <w:lang w:val="en-US"/>
        </w:rPr>
        <w:t>d</w:t>
      </w:r>
      <w:r w:rsidR="009438C9" w:rsidRPr="0091359F">
        <w:rPr>
          <w:rFonts w:ascii="Arial" w:eastAsia="Times New Roman" w:hAnsi="Arial" w:cs="Arial"/>
          <w:lang w:val="en-US"/>
        </w:rPr>
        <w:t xml:space="preserve"> in the RRC CR</w:t>
      </w:r>
      <w:r w:rsidR="004D03C6" w:rsidRPr="0091359F">
        <w:rPr>
          <w:rFonts w:ascii="Arial" w:eastAsia="Times New Roman" w:hAnsi="Arial" w:cs="Arial"/>
          <w:lang w:val="en-US"/>
        </w:rPr>
        <w:t xml:space="preserve">. </w:t>
      </w:r>
      <w:r w:rsidRPr="0091359F">
        <w:rPr>
          <w:rFonts w:ascii="Arial" w:eastAsia="Times New Roman" w:hAnsi="Arial" w:cs="Arial"/>
          <w:lang w:val="en-US"/>
        </w:rPr>
        <w:t xml:space="preserve"> </w:t>
      </w:r>
    </w:p>
    <w:p w14:paraId="263CCD9C" w14:textId="40F70201" w:rsidR="008C2A0D" w:rsidRPr="00810693" w:rsidRDefault="008C2A0D" w:rsidP="00826E3E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810693">
        <w:rPr>
          <w:rFonts w:ascii="Arial" w:eastAsia="Times New Roman" w:hAnsi="Arial" w:cs="Arial"/>
          <w:sz w:val="20"/>
          <w:szCs w:val="20"/>
          <w:lang w:val="en-US"/>
        </w:rPr>
        <w:t>E225, C601</w:t>
      </w:r>
      <w:r w:rsidR="00D67946" w:rsidRPr="00810693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="00904A40" w:rsidRPr="003F152C">
        <w:rPr>
          <w:rFonts w:ascii="Arial" w:eastAsia="Times New Roman" w:hAnsi="Arial" w:cs="Arial"/>
          <w:sz w:val="20"/>
          <w:szCs w:val="20"/>
          <w:lang w:val="en-US"/>
        </w:rPr>
        <w:t xml:space="preserve">they are discussed </w:t>
      </w:r>
      <w:r w:rsidR="00D30C98" w:rsidRPr="003F152C">
        <w:rPr>
          <w:rFonts w:ascii="Arial" w:eastAsia="Times New Roman" w:hAnsi="Arial" w:cs="Arial"/>
          <w:sz w:val="20"/>
          <w:szCs w:val="20"/>
          <w:lang w:val="en-US"/>
        </w:rPr>
        <w:t xml:space="preserve">AI </w:t>
      </w:r>
      <w:r w:rsidR="006768A1" w:rsidRPr="003F152C">
        <w:rPr>
          <w:rFonts w:ascii="Arial" w:eastAsia="Times New Roman" w:hAnsi="Arial" w:cs="Arial"/>
          <w:sz w:val="20"/>
          <w:szCs w:val="20"/>
          <w:lang w:val="en-US"/>
        </w:rPr>
        <w:t xml:space="preserve">6.7.4.1 </w:t>
      </w:r>
      <w:r w:rsidRPr="003F152C">
        <w:rPr>
          <w:rFonts w:ascii="Arial" w:eastAsia="Times New Roman" w:hAnsi="Arial" w:cs="Arial"/>
          <w:sz w:val="20"/>
          <w:szCs w:val="20"/>
          <w:lang w:val="en-US"/>
        </w:rPr>
        <w:t>(</w:t>
      </w:r>
      <w:r w:rsidR="00904A40" w:rsidRPr="003F152C">
        <w:rPr>
          <w:rFonts w:ascii="Arial" w:eastAsia="Times New Roman" w:hAnsi="Arial" w:cs="Arial"/>
          <w:sz w:val="20"/>
          <w:szCs w:val="20"/>
          <w:lang w:val="en-US"/>
        </w:rPr>
        <w:t xml:space="preserve">see </w:t>
      </w:r>
      <w:r w:rsidRPr="003F152C">
        <w:rPr>
          <w:rFonts w:ascii="Arial" w:eastAsia="Times New Roman" w:hAnsi="Arial" w:cs="Arial"/>
          <w:sz w:val="20"/>
          <w:szCs w:val="20"/>
          <w:lang w:val="en-US"/>
        </w:rPr>
        <w:t>R2-2005723, proposal 1 and proposal 4)</w:t>
      </w:r>
      <w:r w:rsidR="00804136" w:rsidRPr="003F152C">
        <w:rPr>
          <w:rFonts w:ascii="Arial" w:eastAsia="Times New Roman" w:hAnsi="Arial" w:cs="Arial"/>
          <w:sz w:val="20"/>
          <w:szCs w:val="20"/>
          <w:lang w:val="en-US"/>
        </w:rPr>
        <w:t xml:space="preserve"> and the email discussion </w:t>
      </w:r>
      <w:r w:rsidR="004965BE" w:rsidRPr="003F152C">
        <w:rPr>
          <w:rFonts w:ascii="Arial" w:eastAsia="Times New Roman" w:hAnsi="Arial" w:cs="Arial"/>
          <w:sz w:val="20"/>
          <w:szCs w:val="20"/>
          <w:lang w:val="en-US"/>
        </w:rPr>
        <w:t>“</w:t>
      </w:r>
      <w:r w:rsidR="00804136" w:rsidRPr="003F152C">
        <w:rPr>
          <w:rFonts w:ascii="Arial" w:hAnsi="Arial" w:cs="Arial"/>
          <w:sz w:val="20"/>
          <w:szCs w:val="20"/>
        </w:rPr>
        <w:t>[AT110e][045][IIOT] PDCP Duplication and PDCP CRs (LG)</w:t>
      </w:r>
      <w:r w:rsidR="004965BE" w:rsidRPr="003F152C">
        <w:rPr>
          <w:rFonts w:ascii="Arial" w:hAnsi="Arial" w:cs="Arial"/>
          <w:sz w:val="20"/>
          <w:szCs w:val="20"/>
          <w:lang w:val="sv-SE"/>
        </w:rPr>
        <w:t>”</w:t>
      </w:r>
      <w:r w:rsidRPr="003F152C">
        <w:rPr>
          <w:rFonts w:ascii="Arial" w:eastAsia="Times New Roman" w:hAnsi="Arial" w:cs="Arial"/>
          <w:sz w:val="20"/>
          <w:szCs w:val="20"/>
          <w:lang w:val="en-US"/>
        </w:rPr>
        <w:t>.</w:t>
      </w:r>
      <w:r w:rsidRPr="0081069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14:paraId="5236FBEE" w14:textId="04BBC0C7" w:rsidR="00541557" w:rsidRPr="00810693" w:rsidRDefault="008C2A0D" w:rsidP="00445CB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810693">
        <w:rPr>
          <w:rFonts w:ascii="Arial" w:eastAsia="Times New Roman" w:hAnsi="Arial" w:cs="Arial"/>
          <w:sz w:val="20"/>
          <w:szCs w:val="20"/>
          <w:lang w:val="en-US"/>
        </w:rPr>
        <w:t>E221</w:t>
      </w:r>
      <w:r w:rsidR="005C0D30" w:rsidRPr="00810693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="009438C9" w:rsidRPr="00810693">
        <w:rPr>
          <w:rFonts w:ascii="Arial" w:eastAsia="Times New Roman" w:hAnsi="Arial" w:cs="Arial"/>
          <w:sz w:val="20"/>
          <w:szCs w:val="20"/>
          <w:lang w:val="en-US"/>
        </w:rPr>
        <w:t xml:space="preserve">It is related with </w:t>
      </w:r>
      <w:r w:rsidRPr="00810693">
        <w:rPr>
          <w:rFonts w:ascii="Arial" w:eastAsia="Times New Roman" w:hAnsi="Arial" w:cs="Arial"/>
          <w:sz w:val="20"/>
          <w:szCs w:val="20"/>
          <w:lang w:val="en-US"/>
        </w:rPr>
        <w:t>the open issue in AI 6.7.2.1</w:t>
      </w:r>
      <w:r w:rsidR="00445CBF" w:rsidRPr="00810693">
        <w:rPr>
          <w:rFonts w:ascii="Arial" w:eastAsia="Times New Roman" w:hAnsi="Arial" w:cs="Arial"/>
          <w:sz w:val="20"/>
          <w:szCs w:val="20"/>
          <w:lang w:val="en-US"/>
        </w:rPr>
        <w:t xml:space="preserve"> and covered by the email discussion </w:t>
      </w:r>
      <w:r w:rsidR="0099012E" w:rsidRPr="00810693">
        <w:rPr>
          <w:rFonts w:ascii="Arial" w:eastAsia="Times New Roman" w:hAnsi="Arial" w:cs="Arial"/>
          <w:sz w:val="20"/>
          <w:szCs w:val="20"/>
          <w:lang w:val="en-US"/>
        </w:rPr>
        <w:t>“</w:t>
      </w:r>
      <w:r w:rsidR="00445CBF" w:rsidRPr="00810693">
        <w:rPr>
          <w:rFonts w:ascii="Arial" w:eastAsia="Times New Roman" w:hAnsi="Arial" w:cs="Arial"/>
          <w:sz w:val="20"/>
          <w:szCs w:val="20"/>
          <w:lang w:val="en-US"/>
        </w:rPr>
        <w:t>[AT110e][041][IIOT] Accurate Reference Time (NTT DOCOMO)</w:t>
      </w:r>
      <w:r w:rsidR="0099012E" w:rsidRPr="00810693">
        <w:rPr>
          <w:rFonts w:ascii="Arial" w:eastAsia="Times New Roman" w:hAnsi="Arial" w:cs="Arial"/>
          <w:sz w:val="20"/>
          <w:szCs w:val="20"/>
          <w:lang w:val="en-US"/>
        </w:rPr>
        <w:t>”.</w:t>
      </w:r>
    </w:p>
    <w:p w14:paraId="082AEEE3" w14:textId="1310FEF0" w:rsidR="00541557" w:rsidRPr="0091359F" w:rsidRDefault="00230D18" w:rsidP="00BE08C9">
      <w:pPr>
        <w:pStyle w:val="Heading1"/>
        <w:spacing w:before="100" w:beforeAutospacing="1" w:after="100" w:afterAutospacing="1"/>
        <w:rPr>
          <w:rFonts w:cs="Arial"/>
          <w:lang w:val="en-US"/>
        </w:rPr>
      </w:pPr>
      <w:bookmarkStart w:id="1" w:name="_Ref178064866"/>
      <w:r w:rsidRPr="0091359F">
        <w:rPr>
          <w:rFonts w:cs="Arial"/>
          <w:lang w:val="en-US"/>
        </w:rPr>
        <w:t>2</w:t>
      </w:r>
      <w:r w:rsidRPr="0091359F">
        <w:rPr>
          <w:rFonts w:cs="Arial"/>
          <w:lang w:val="en-US"/>
        </w:rPr>
        <w:tab/>
      </w:r>
      <w:r w:rsidR="004000E8" w:rsidRPr="0091359F">
        <w:rPr>
          <w:rFonts w:cs="Arial"/>
          <w:lang w:val="en-US"/>
        </w:rPr>
        <w:t>Discussion</w:t>
      </w:r>
      <w:bookmarkEnd w:id="1"/>
    </w:p>
    <w:p w14:paraId="1B38EF14" w14:textId="2D4D6490" w:rsidR="00066687" w:rsidRPr="0091359F" w:rsidRDefault="00AE3CE6" w:rsidP="000003D5">
      <w:pPr>
        <w:pStyle w:val="Heading2"/>
        <w:rPr>
          <w:rFonts w:cs="Arial"/>
          <w:lang w:val="en-US"/>
        </w:rPr>
      </w:pPr>
      <w:r w:rsidRPr="0091359F">
        <w:rPr>
          <w:rFonts w:cs="Arial"/>
          <w:lang w:val="en-US"/>
        </w:rPr>
        <w:t xml:space="preserve">2.1 </w:t>
      </w:r>
      <w:r w:rsidR="00A443B0" w:rsidRPr="0091359F">
        <w:rPr>
          <w:rFonts w:cs="Arial"/>
          <w:lang w:val="en-US"/>
        </w:rPr>
        <w:t>N041, N042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4439"/>
        <w:gridCol w:w="4440"/>
      </w:tblGrid>
      <w:tr w:rsidR="00BD1034" w:rsidRPr="0091359F" w14:paraId="5A24700E" w14:textId="77777777" w:rsidTr="00066687">
        <w:tc>
          <w:tcPr>
            <w:tcW w:w="750" w:type="dxa"/>
          </w:tcPr>
          <w:p w14:paraId="5BE6E2B8" w14:textId="77777777" w:rsidR="00BD1034" w:rsidRPr="0091359F" w:rsidRDefault="00BD1034" w:rsidP="00BD103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9" w:type="dxa"/>
          </w:tcPr>
          <w:p w14:paraId="4394A2EE" w14:textId="4D2F62B8" w:rsidR="00BD1034" w:rsidRPr="0091359F" w:rsidRDefault="00BD1034" w:rsidP="007E10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4440" w:type="dxa"/>
          </w:tcPr>
          <w:p w14:paraId="383B687E" w14:textId="5D32726B" w:rsidR="00BD1034" w:rsidRPr="0091359F" w:rsidRDefault="00BD1034" w:rsidP="007E10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sz w:val="20"/>
                <w:szCs w:val="20"/>
                <w:lang w:val="en-US"/>
              </w:rPr>
              <w:t>Proposed changes</w:t>
            </w:r>
          </w:p>
        </w:tc>
      </w:tr>
      <w:tr w:rsidR="00A07384" w:rsidRPr="0091359F" w14:paraId="213C5991" w14:textId="77777777" w:rsidTr="00066687">
        <w:tc>
          <w:tcPr>
            <w:tcW w:w="750" w:type="dxa"/>
          </w:tcPr>
          <w:p w14:paraId="42EBB176" w14:textId="75C6DE40" w:rsidR="00A07384" w:rsidRPr="0091359F" w:rsidRDefault="00A07384" w:rsidP="00A073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sz w:val="20"/>
                <w:szCs w:val="20"/>
                <w:lang w:val="en-US"/>
              </w:rPr>
              <w:t>N041</w:t>
            </w:r>
          </w:p>
        </w:tc>
        <w:tc>
          <w:tcPr>
            <w:tcW w:w="4439" w:type="dxa"/>
          </w:tcPr>
          <w:p w14:paraId="6703D6AE" w14:textId="01DEFE0A" w:rsidR="00A07384" w:rsidRPr="0091359F" w:rsidRDefault="00A07384" w:rsidP="00A073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It was agreed that up to 32 SPS configuration can be configured per Cell Group across all BWPs, but this limitation is not captured anywhere.</w:t>
            </w:r>
          </w:p>
        </w:tc>
        <w:tc>
          <w:tcPr>
            <w:tcW w:w="4440" w:type="dxa"/>
          </w:tcPr>
          <w:p w14:paraId="194FB0BF" w14:textId="62C479B5" w:rsidR="00A07384" w:rsidRPr="0091359F" w:rsidRDefault="00A07384" w:rsidP="00A073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Clarify in the sps-ConfigToAddModList that the network may configure up to 32 SPS configurations across all BWPs within a Cell Group.</w:t>
            </w:r>
          </w:p>
        </w:tc>
      </w:tr>
      <w:tr w:rsidR="00A07384" w:rsidRPr="0091359F" w14:paraId="5BECB8EE" w14:textId="77777777" w:rsidTr="00066687">
        <w:tc>
          <w:tcPr>
            <w:tcW w:w="750" w:type="dxa"/>
          </w:tcPr>
          <w:p w14:paraId="2344E2C6" w14:textId="694940F9" w:rsidR="00A07384" w:rsidRPr="0091359F" w:rsidRDefault="00A07384" w:rsidP="00A073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sz w:val="20"/>
                <w:szCs w:val="20"/>
                <w:lang w:val="en-US"/>
              </w:rPr>
              <w:t>N042</w:t>
            </w:r>
          </w:p>
        </w:tc>
        <w:tc>
          <w:tcPr>
            <w:tcW w:w="4439" w:type="dxa"/>
          </w:tcPr>
          <w:p w14:paraId="24BC8A44" w14:textId="5675F15F" w:rsidR="00A07384" w:rsidRPr="0091359F" w:rsidRDefault="00A07384" w:rsidP="00A073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It was agreed that up to 32 CG configurations can be configured per Cell Group across all BWPs, but this limitation is not captured anywhere.</w:t>
            </w:r>
          </w:p>
        </w:tc>
        <w:tc>
          <w:tcPr>
            <w:tcW w:w="4440" w:type="dxa"/>
          </w:tcPr>
          <w:p w14:paraId="70111F5A" w14:textId="05B9A2D5" w:rsidR="00A07384" w:rsidRPr="0091359F" w:rsidRDefault="00A07384" w:rsidP="00A073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Clarify in the configuredGrantConfigToAddModList that the network may configure up to 32 CG configurations across all BWPs within a Cell Group.</w:t>
            </w:r>
          </w:p>
        </w:tc>
      </w:tr>
    </w:tbl>
    <w:p w14:paraId="771D8A57" w14:textId="5ABD0764" w:rsidR="00934A59" w:rsidRPr="0091359F" w:rsidRDefault="00934A59" w:rsidP="00B73F72">
      <w:pPr>
        <w:rPr>
          <w:rFonts w:ascii="Arial" w:hAnsi="Arial" w:cs="Arial"/>
          <w:lang w:val="en-US"/>
        </w:rPr>
      </w:pPr>
    </w:p>
    <w:p w14:paraId="20D17A0C" w14:textId="1D25AF6E" w:rsidR="0004242D" w:rsidRPr="007C3652" w:rsidRDefault="0004242D" w:rsidP="00B73F72">
      <w:pPr>
        <w:rPr>
          <w:rFonts w:ascii="Arial" w:hAnsi="Arial" w:cs="Arial"/>
          <w:b/>
          <w:bCs/>
          <w:u w:val="single"/>
          <w:lang w:val="en-US"/>
        </w:rPr>
      </w:pPr>
      <w:r w:rsidRPr="007C3652">
        <w:rPr>
          <w:rFonts w:ascii="Arial" w:hAnsi="Arial" w:cs="Arial"/>
          <w:b/>
          <w:bCs/>
          <w:u w:val="single"/>
          <w:lang w:val="en-US"/>
        </w:rPr>
        <w:t>Rapporteur summary:</w:t>
      </w:r>
    </w:p>
    <w:p w14:paraId="5C5C5580" w14:textId="0CF3267D" w:rsidR="001627C3" w:rsidRDefault="001627C3" w:rsidP="0004242D">
      <w:pPr>
        <w:spacing w:after="0"/>
        <w:rPr>
          <w:rFonts w:ascii="Arial" w:hAnsi="Arial" w:cs="Arial"/>
          <w:u w:val="single"/>
        </w:rPr>
      </w:pPr>
      <w:r w:rsidRPr="001627C3">
        <w:rPr>
          <w:rFonts w:ascii="Arial" w:hAnsi="Arial" w:cs="Arial"/>
          <w:u w:val="single"/>
        </w:rPr>
        <w:lastRenderedPageBreak/>
        <w:t>On CG</w:t>
      </w:r>
      <w:r>
        <w:rPr>
          <w:rFonts w:ascii="Arial" w:hAnsi="Arial" w:cs="Arial"/>
          <w:u w:val="single"/>
        </w:rPr>
        <w:t>:</w:t>
      </w:r>
    </w:p>
    <w:p w14:paraId="6D0D2C33" w14:textId="66300C7F" w:rsidR="00197182" w:rsidRPr="0091359F" w:rsidRDefault="00197182" w:rsidP="0004242D">
      <w:pPr>
        <w:spacing w:after="0"/>
        <w:rPr>
          <w:rFonts w:ascii="Arial" w:hAnsi="Arial" w:cs="Arial"/>
        </w:rPr>
      </w:pPr>
      <w:r w:rsidRPr="0091359F">
        <w:rPr>
          <w:rFonts w:ascii="Arial" w:hAnsi="Arial" w:cs="Arial"/>
        </w:rPr>
        <w:t>It is agreed in RAN2#109</w:t>
      </w:r>
      <w:r w:rsidR="008001C6" w:rsidRPr="0091359F">
        <w:rPr>
          <w:rFonts w:ascii="Arial" w:hAnsi="Arial" w:cs="Arial"/>
        </w:rPr>
        <w:t>e</w:t>
      </w:r>
      <w:r w:rsidR="009F3C5E" w:rsidRPr="0091359F">
        <w:rPr>
          <w:rFonts w:ascii="Arial" w:hAnsi="Arial" w:cs="Arial"/>
        </w:rPr>
        <w:t xml:space="preserve">: </w:t>
      </w:r>
    </w:p>
    <w:p w14:paraId="4DB515D9" w14:textId="35618F38" w:rsidR="00C75099" w:rsidRPr="0091359F" w:rsidRDefault="00C75099" w:rsidP="00B60472">
      <w:pPr>
        <w:pStyle w:val="Agreement"/>
        <w:rPr>
          <w:rFonts w:cs="Arial"/>
          <w:b w:val="0"/>
          <w:bCs/>
          <w:lang w:val="en-US"/>
        </w:rPr>
      </w:pPr>
      <w:r w:rsidRPr="0091359F">
        <w:rPr>
          <w:rFonts w:cs="Arial"/>
          <w:b w:val="0"/>
          <w:bCs/>
          <w:lang w:val="en-US"/>
        </w:rPr>
        <w:t>Maximum 32 CG configurations per MAC entity</w:t>
      </w:r>
    </w:p>
    <w:p w14:paraId="0FBA9D24" w14:textId="66791FB2" w:rsidR="005E3114" w:rsidRPr="0091359F" w:rsidRDefault="00A36CE7" w:rsidP="00B60472">
      <w:pPr>
        <w:spacing w:after="0"/>
        <w:rPr>
          <w:rFonts w:ascii="Arial" w:hAnsi="Arial" w:cs="Arial"/>
        </w:rPr>
      </w:pPr>
      <w:r w:rsidRPr="0091359F">
        <w:rPr>
          <w:rFonts w:ascii="Arial" w:hAnsi="Arial" w:cs="Arial"/>
        </w:rPr>
        <w:t>This agreement is</w:t>
      </w:r>
      <w:r w:rsidR="00475C67">
        <w:rPr>
          <w:rFonts w:ascii="Arial" w:hAnsi="Arial" w:cs="Arial"/>
        </w:rPr>
        <w:t xml:space="preserve"> </w:t>
      </w:r>
      <w:r w:rsidR="00AE44A1" w:rsidRPr="0091359F">
        <w:rPr>
          <w:rFonts w:ascii="Arial" w:hAnsi="Arial" w:cs="Arial"/>
        </w:rPr>
        <w:t xml:space="preserve">to </w:t>
      </w:r>
    </w:p>
    <w:p w14:paraId="00F090BC" w14:textId="563132A5" w:rsidR="008159FD" w:rsidRPr="0091359F" w:rsidRDefault="00AE44A1" w:rsidP="005E311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eastAsia="zh-CN"/>
        </w:rPr>
      </w:pPr>
      <w:r w:rsidRPr="0091359F">
        <w:rPr>
          <w:rFonts w:ascii="Arial" w:hAnsi="Arial" w:cs="Arial"/>
          <w:sz w:val="20"/>
          <w:szCs w:val="20"/>
          <w:lang w:val="sv-SE"/>
        </w:rPr>
        <w:t xml:space="preserve">design the </w:t>
      </w:r>
      <w:r w:rsidR="005E3114" w:rsidRPr="0091359F">
        <w:rPr>
          <w:rFonts w:ascii="Arial" w:hAnsi="Arial" w:cs="Arial"/>
          <w:sz w:val="20"/>
          <w:szCs w:val="20"/>
        </w:rPr>
        <w:t>Multiple Entry Configured Grant Confirmation MAC CE</w:t>
      </w:r>
    </w:p>
    <w:p w14:paraId="6501B0E6" w14:textId="0675D047" w:rsidR="00CB02C4" w:rsidRPr="0091359F" w:rsidRDefault="008159FD" w:rsidP="008159F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eastAsia="zh-CN"/>
        </w:rPr>
      </w:pPr>
      <w:r w:rsidRPr="0091359F">
        <w:rPr>
          <w:rFonts w:ascii="Arial" w:hAnsi="Arial" w:cs="Arial"/>
          <w:sz w:val="20"/>
          <w:szCs w:val="20"/>
          <w:lang w:val="sv-SE"/>
        </w:rPr>
        <w:t xml:space="preserve">address the </w:t>
      </w:r>
      <w:r w:rsidR="00973903" w:rsidRPr="0091359F">
        <w:rPr>
          <w:rFonts w:ascii="Arial" w:hAnsi="Arial" w:cs="Arial"/>
          <w:sz w:val="20"/>
          <w:szCs w:val="20"/>
          <w:lang w:val="sv-SE"/>
        </w:rPr>
        <w:t xml:space="preserve">allowed CG list </w:t>
      </w:r>
      <w:r w:rsidR="00066F46" w:rsidRPr="0091359F">
        <w:rPr>
          <w:rFonts w:ascii="Arial" w:hAnsi="Arial" w:cs="Arial"/>
          <w:sz w:val="20"/>
          <w:szCs w:val="20"/>
          <w:lang w:val="sv-SE"/>
        </w:rPr>
        <w:t xml:space="preserve">on a MAC entity level </w:t>
      </w:r>
      <w:r w:rsidR="00973903" w:rsidRPr="0091359F">
        <w:rPr>
          <w:rFonts w:ascii="Arial" w:hAnsi="Arial" w:cs="Arial"/>
          <w:sz w:val="20"/>
          <w:szCs w:val="20"/>
          <w:lang w:val="sv-SE"/>
        </w:rPr>
        <w:t>in the LCP</w:t>
      </w:r>
      <w:r w:rsidR="006D1112" w:rsidRPr="0091359F">
        <w:rPr>
          <w:rFonts w:ascii="Arial" w:hAnsi="Arial" w:cs="Arial"/>
          <w:sz w:val="20"/>
          <w:szCs w:val="20"/>
          <w:lang w:val="sv-SE"/>
        </w:rPr>
        <w:t xml:space="preserve"> </w:t>
      </w:r>
    </w:p>
    <w:p w14:paraId="71E96458" w14:textId="66BD9FD4" w:rsidR="00934A59" w:rsidRPr="0091359F" w:rsidRDefault="00D51E94" w:rsidP="00D63DB4">
      <w:pPr>
        <w:rPr>
          <w:rFonts w:ascii="Arial" w:hAnsi="Arial" w:cs="Arial"/>
          <w:lang w:eastAsia="zh-CN"/>
        </w:rPr>
      </w:pPr>
      <w:r w:rsidRPr="0091359F">
        <w:rPr>
          <w:rFonts w:ascii="Arial" w:hAnsi="Arial" w:cs="Arial"/>
        </w:rPr>
        <w:t xml:space="preserve">Consequently, </w:t>
      </w:r>
      <w:r w:rsidR="008159FD" w:rsidRPr="0091359F">
        <w:rPr>
          <w:rFonts w:ascii="Arial" w:hAnsi="Arial" w:cs="Arial"/>
        </w:rPr>
        <w:t xml:space="preserve">a constant </w:t>
      </w:r>
      <w:r w:rsidR="00934A59" w:rsidRPr="0091359F">
        <w:rPr>
          <w:rFonts w:ascii="Arial" w:hAnsi="Arial" w:cs="Arial"/>
          <w:i/>
          <w:iCs/>
        </w:rPr>
        <w:t xml:space="preserve">maxNrofConfiguredGrantConfigMAC </w:t>
      </w:r>
      <w:r w:rsidR="00934A59" w:rsidRPr="0091359F">
        <w:rPr>
          <w:rFonts w:ascii="Arial" w:hAnsi="Arial" w:cs="Arial"/>
        </w:rPr>
        <w:t>is defined in RRC</w:t>
      </w:r>
      <w:r w:rsidR="00E41BC5">
        <w:rPr>
          <w:rFonts w:ascii="Arial" w:hAnsi="Arial" w:cs="Arial"/>
        </w:rPr>
        <w:t xml:space="preserve"> in clause 6.4</w:t>
      </w:r>
      <w:r w:rsidR="00083FD0" w:rsidRPr="0091359F">
        <w:rPr>
          <w:rFonts w:ascii="Arial" w:hAnsi="Arial" w:cs="Arial"/>
        </w:rPr>
        <w:t xml:space="preserve">: </w:t>
      </w:r>
    </w:p>
    <w:p w14:paraId="3150B1C5" w14:textId="3B4F748E" w:rsidR="0097751C" w:rsidRPr="00652CA1" w:rsidRDefault="00934A59" w:rsidP="00D638E6">
      <w:pPr>
        <w:pStyle w:val="PL"/>
        <w:rPr>
          <w:rFonts w:ascii="Times New Roman" w:eastAsia="SimSun" w:hAnsi="Times New Roman"/>
          <w:sz w:val="18"/>
          <w:szCs w:val="18"/>
        </w:rPr>
      </w:pPr>
      <w:r w:rsidRPr="00652CA1">
        <w:rPr>
          <w:rFonts w:ascii="Times New Roman" w:eastAsia="SimSun" w:hAnsi="Times New Roman"/>
          <w:color w:val="000000"/>
          <w:szCs w:val="16"/>
        </w:rPr>
        <w:t>maxNrofConfiguredGrantConfigMAC-r16     INTEGER ::= 32      -- Maximum number of configured grant configurations per MAC entity</w:t>
      </w:r>
    </w:p>
    <w:p w14:paraId="384C78D0" w14:textId="4F9132DF" w:rsidR="00D638E6" w:rsidRDefault="001627C3" w:rsidP="00934A5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D45A8F">
        <w:rPr>
          <w:rFonts w:ascii="Arial" w:hAnsi="Arial" w:cs="Arial"/>
          <w:lang w:val="en-US"/>
        </w:rPr>
        <w:t xml:space="preserve">t </w:t>
      </w:r>
      <w:r w:rsidR="00275EA0" w:rsidRPr="0091359F">
        <w:rPr>
          <w:rFonts w:ascii="Arial" w:hAnsi="Arial" w:cs="Arial"/>
          <w:lang w:val="en-US"/>
        </w:rPr>
        <w:t xml:space="preserve">is </w:t>
      </w:r>
      <w:r w:rsidR="00D45A8F">
        <w:rPr>
          <w:rFonts w:ascii="Arial" w:hAnsi="Arial" w:cs="Arial"/>
          <w:lang w:val="en-US"/>
        </w:rPr>
        <w:t xml:space="preserve">clearly </w:t>
      </w:r>
      <w:r w:rsidR="00275EA0" w:rsidRPr="0091359F">
        <w:rPr>
          <w:rFonts w:ascii="Arial" w:hAnsi="Arial" w:cs="Arial"/>
          <w:lang w:val="en-US"/>
        </w:rPr>
        <w:t>written that “</w:t>
      </w:r>
      <w:r w:rsidR="00D434B3" w:rsidRPr="0091359F">
        <w:rPr>
          <w:rFonts w:ascii="Arial" w:hAnsi="Arial" w:cs="Arial"/>
          <w:lang w:val="en-US"/>
        </w:rPr>
        <w:t>the maximum number of configured grant configurations per MAC entity is 32.</w:t>
      </w:r>
      <w:r w:rsidR="00275EA0" w:rsidRPr="0091359F">
        <w:rPr>
          <w:rFonts w:ascii="Arial" w:hAnsi="Arial" w:cs="Arial"/>
          <w:lang w:val="en-US"/>
        </w:rPr>
        <w:t>”</w:t>
      </w:r>
      <w:r w:rsidR="00C5164B">
        <w:rPr>
          <w:rFonts w:ascii="Arial" w:hAnsi="Arial" w:cs="Arial"/>
          <w:lang w:val="en-US"/>
        </w:rPr>
        <w:t xml:space="preserve"> </w:t>
      </w:r>
    </w:p>
    <w:p w14:paraId="105975AC" w14:textId="66780E8B" w:rsidR="00C5164B" w:rsidRDefault="00C27975" w:rsidP="00934A5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521199">
        <w:rPr>
          <w:rFonts w:ascii="Arial" w:hAnsi="Arial" w:cs="Arial"/>
          <w:lang w:val="en-US"/>
        </w:rPr>
        <w:t xml:space="preserve">lthough </w:t>
      </w:r>
      <w:r w:rsidR="005A53B1">
        <w:rPr>
          <w:rFonts w:ascii="Arial" w:hAnsi="Arial" w:cs="Arial"/>
          <w:lang w:val="en-US"/>
        </w:rPr>
        <w:t xml:space="preserve">N042 </w:t>
      </w:r>
      <w:r w:rsidR="0064158D">
        <w:rPr>
          <w:rFonts w:ascii="Arial" w:hAnsi="Arial" w:cs="Arial"/>
          <w:lang w:val="en-US"/>
        </w:rPr>
        <w:t>can be</w:t>
      </w:r>
      <w:r w:rsidR="00521199">
        <w:rPr>
          <w:rFonts w:ascii="Arial" w:hAnsi="Arial" w:cs="Arial"/>
          <w:lang w:val="en-US"/>
        </w:rPr>
        <w:t xml:space="preserve"> a </w:t>
      </w:r>
      <w:r w:rsidR="0064158D">
        <w:rPr>
          <w:rFonts w:ascii="Arial" w:hAnsi="Arial" w:cs="Arial"/>
          <w:lang w:val="en-US"/>
        </w:rPr>
        <w:t xml:space="preserve">good </w:t>
      </w:r>
      <w:r w:rsidR="00D36EA3">
        <w:rPr>
          <w:rFonts w:ascii="Arial" w:hAnsi="Arial" w:cs="Arial"/>
          <w:lang w:val="en-US"/>
        </w:rPr>
        <w:t>clarification</w:t>
      </w:r>
      <w:r w:rsidR="00521199">
        <w:rPr>
          <w:rFonts w:ascii="Arial" w:hAnsi="Arial" w:cs="Arial"/>
          <w:lang w:val="en-US"/>
        </w:rPr>
        <w:t xml:space="preserve">, </w:t>
      </w:r>
      <w:r w:rsidR="00F7587B">
        <w:rPr>
          <w:rFonts w:ascii="Arial" w:hAnsi="Arial" w:cs="Arial"/>
          <w:lang w:val="en-US"/>
        </w:rPr>
        <w:t>r</w:t>
      </w:r>
      <w:r w:rsidR="00521199">
        <w:rPr>
          <w:rFonts w:ascii="Arial" w:hAnsi="Arial" w:cs="Arial"/>
          <w:lang w:val="en-US"/>
        </w:rPr>
        <w:t xml:space="preserve">apporteur’s understanding is that it is </w:t>
      </w:r>
      <w:r w:rsidR="00D36EA3">
        <w:rPr>
          <w:rFonts w:ascii="Arial" w:hAnsi="Arial" w:cs="Arial"/>
          <w:lang w:val="en-US"/>
        </w:rPr>
        <w:t>not necessary</w:t>
      </w:r>
      <w:r w:rsidR="00261EC6">
        <w:rPr>
          <w:rFonts w:ascii="Arial" w:hAnsi="Arial" w:cs="Arial"/>
          <w:lang w:val="en-US"/>
        </w:rPr>
        <w:t>.</w:t>
      </w:r>
      <w:r w:rsidR="001D6A29">
        <w:rPr>
          <w:rFonts w:ascii="Arial" w:hAnsi="Arial" w:cs="Arial"/>
          <w:lang w:val="en-US"/>
        </w:rPr>
        <w:t xml:space="preserve"> Thus, </w:t>
      </w:r>
      <w:r>
        <w:rPr>
          <w:rFonts w:ascii="Arial" w:hAnsi="Arial" w:cs="Arial"/>
          <w:lang w:val="en-US"/>
        </w:rPr>
        <w:t>r</w:t>
      </w:r>
      <w:r w:rsidR="005A53B1">
        <w:rPr>
          <w:rFonts w:ascii="Arial" w:hAnsi="Arial" w:cs="Arial"/>
          <w:lang w:val="en-US"/>
        </w:rPr>
        <w:t xml:space="preserve">apporteur </w:t>
      </w:r>
      <w:r w:rsidR="00261EC6">
        <w:rPr>
          <w:rFonts w:ascii="Arial" w:hAnsi="Arial" w:cs="Arial"/>
          <w:lang w:val="en-US"/>
        </w:rPr>
        <w:t xml:space="preserve">prefers not </w:t>
      </w:r>
      <w:r w:rsidR="005A53B1">
        <w:rPr>
          <w:rFonts w:ascii="Arial" w:hAnsi="Arial" w:cs="Arial"/>
          <w:lang w:val="en-US"/>
        </w:rPr>
        <w:t>captur</w:t>
      </w:r>
      <w:r w:rsidR="00261EC6">
        <w:rPr>
          <w:rFonts w:ascii="Arial" w:hAnsi="Arial" w:cs="Arial"/>
          <w:lang w:val="en-US"/>
        </w:rPr>
        <w:t>ing</w:t>
      </w:r>
      <w:r w:rsidR="005A53B1">
        <w:rPr>
          <w:rFonts w:ascii="Arial" w:hAnsi="Arial" w:cs="Arial"/>
          <w:lang w:val="en-US"/>
        </w:rPr>
        <w:t xml:space="preserve"> this</w:t>
      </w:r>
      <w:r w:rsidR="00261EC6">
        <w:rPr>
          <w:rFonts w:ascii="Arial" w:hAnsi="Arial" w:cs="Arial"/>
          <w:lang w:val="en-US"/>
        </w:rPr>
        <w:t xml:space="preserve"> and propose</w:t>
      </w:r>
    </w:p>
    <w:p w14:paraId="1A85D973" w14:textId="1401818A" w:rsidR="008A5D44" w:rsidRPr="004A0649" w:rsidRDefault="008A5D44" w:rsidP="00934A59">
      <w:pPr>
        <w:rPr>
          <w:rFonts w:ascii="Arial" w:hAnsi="Arial" w:cs="Arial"/>
          <w:b/>
          <w:bCs/>
          <w:lang w:val="en-US"/>
        </w:rPr>
      </w:pPr>
      <w:r w:rsidRPr="004A0649">
        <w:rPr>
          <w:rFonts w:ascii="Arial" w:hAnsi="Arial" w:cs="Arial"/>
          <w:b/>
          <w:bCs/>
          <w:lang w:val="en-US"/>
        </w:rPr>
        <w:t>Proposal 1</w:t>
      </w:r>
      <w:r w:rsidR="00A1119F">
        <w:rPr>
          <w:rFonts w:ascii="Arial" w:hAnsi="Arial" w:cs="Arial"/>
          <w:b/>
          <w:bCs/>
          <w:lang w:val="en-US"/>
        </w:rPr>
        <w:t>a</w:t>
      </w:r>
      <w:r w:rsidR="004A0649">
        <w:rPr>
          <w:rFonts w:ascii="Arial" w:hAnsi="Arial" w:cs="Arial"/>
          <w:b/>
          <w:bCs/>
          <w:lang w:val="en-US"/>
        </w:rPr>
        <w:tab/>
      </w:r>
      <w:r w:rsidR="00A1119F">
        <w:rPr>
          <w:rFonts w:ascii="Arial" w:hAnsi="Arial" w:cs="Arial"/>
          <w:b/>
          <w:bCs/>
          <w:lang w:val="en-US"/>
        </w:rPr>
        <w:tab/>
      </w:r>
      <w:r w:rsidRPr="004A0649">
        <w:rPr>
          <w:rFonts w:ascii="Arial" w:hAnsi="Arial" w:cs="Arial"/>
          <w:b/>
          <w:bCs/>
          <w:lang w:val="en-US"/>
        </w:rPr>
        <w:t xml:space="preserve">RAN2 confirm that </w:t>
      </w:r>
      <w:r w:rsidR="001124C2">
        <w:rPr>
          <w:rFonts w:ascii="Arial" w:hAnsi="Arial" w:cs="Arial"/>
          <w:b/>
          <w:bCs/>
          <w:lang w:val="en-US"/>
        </w:rPr>
        <w:t>“</w:t>
      </w:r>
      <w:r w:rsidRPr="004A0649">
        <w:rPr>
          <w:rFonts w:ascii="Arial" w:hAnsi="Arial" w:cs="Arial"/>
          <w:b/>
          <w:bCs/>
          <w:lang w:val="en-US"/>
        </w:rPr>
        <w:t>up-to 32 CG configurations can be configured per Cell Group across</w:t>
      </w:r>
      <w:r w:rsidR="004A0649">
        <w:rPr>
          <w:rFonts w:ascii="Arial" w:hAnsi="Arial" w:cs="Arial"/>
          <w:b/>
          <w:bCs/>
          <w:lang w:val="en-US"/>
        </w:rPr>
        <w:t xml:space="preserve"> </w:t>
      </w:r>
      <w:r w:rsidRPr="004A0649">
        <w:rPr>
          <w:rFonts w:ascii="Arial" w:hAnsi="Arial" w:cs="Arial"/>
          <w:b/>
          <w:bCs/>
          <w:lang w:val="en-US"/>
        </w:rPr>
        <w:t>all BWPs</w:t>
      </w:r>
      <w:r w:rsidR="001124C2">
        <w:rPr>
          <w:rFonts w:ascii="Arial" w:hAnsi="Arial" w:cs="Arial"/>
          <w:b/>
          <w:bCs/>
          <w:lang w:val="en-US"/>
        </w:rPr>
        <w:t>”</w:t>
      </w:r>
      <w:r w:rsidRPr="004A0649">
        <w:rPr>
          <w:rFonts w:ascii="Arial" w:hAnsi="Arial" w:cs="Arial"/>
          <w:b/>
          <w:bCs/>
          <w:lang w:val="en-US"/>
        </w:rPr>
        <w:t xml:space="preserve"> is captured by the constant maxNrofConfiguredGrantConfigMAC-r16.</w:t>
      </w:r>
    </w:p>
    <w:p w14:paraId="188F98AC" w14:textId="2A4C0506" w:rsidR="00965D4D" w:rsidRPr="00965D4D" w:rsidRDefault="00C4221B" w:rsidP="00965D4D">
      <w:pPr>
        <w:rPr>
          <w:rFonts w:ascii="Arial" w:hAnsi="Arial"/>
        </w:rPr>
      </w:pPr>
      <w:r>
        <w:rPr>
          <w:rFonts w:ascii="Arial" w:hAnsi="Arial"/>
          <w:highlight w:val="yellow"/>
        </w:rPr>
        <w:t>Question</w:t>
      </w:r>
      <w:r w:rsidR="00665379">
        <w:rPr>
          <w:rFonts w:ascii="Arial" w:hAnsi="Arial"/>
          <w:highlight w:val="yellow"/>
        </w:rPr>
        <w:t xml:space="preserve"> 1</w:t>
      </w:r>
      <w:r>
        <w:rPr>
          <w:rFonts w:ascii="Arial" w:hAnsi="Arial"/>
          <w:highlight w:val="yellow"/>
        </w:rPr>
        <w:t xml:space="preserve">: </w:t>
      </w:r>
      <w:r w:rsidR="00210A73">
        <w:rPr>
          <w:rFonts w:ascii="Arial" w:hAnsi="Arial"/>
          <w:highlight w:val="yellow"/>
        </w:rPr>
        <w:t>Do you support proposal 1</w:t>
      </w:r>
      <w:r w:rsidR="00617386">
        <w:rPr>
          <w:rFonts w:ascii="Arial" w:hAnsi="Arial"/>
          <w:highlight w:val="yellow"/>
        </w:rPr>
        <w:t>a</w:t>
      </w:r>
      <w:r w:rsidR="00210A73">
        <w:rPr>
          <w:rFonts w:ascii="Arial" w:hAnsi="Arial"/>
          <w:highlight w:val="yellow"/>
        </w:rPr>
        <w:t>?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965D4D" w:rsidRPr="00965D4D" w14:paraId="4032FB5C" w14:textId="77777777" w:rsidTr="001554BC">
        <w:tc>
          <w:tcPr>
            <w:tcW w:w="2057" w:type="dxa"/>
            <w:shd w:val="clear" w:color="auto" w:fill="E7E6E6"/>
          </w:tcPr>
          <w:p w14:paraId="57E0CBCF" w14:textId="77777777" w:rsidR="00965D4D" w:rsidRPr="00965D4D" w:rsidRDefault="00965D4D" w:rsidP="00965D4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 w:rsidRPr="00965D4D">
              <w:rPr>
                <w:rFonts w:ascii="Arial" w:hAnsi="Arial" w:cs="Arial"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65F7AF6B" w14:textId="4F924ABE" w:rsidR="00965D4D" w:rsidRPr="00965D4D" w:rsidRDefault="00965D4D" w:rsidP="00965D4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 w:rsidRPr="00965D4D">
              <w:rPr>
                <w:rFonts w:ascii="Arial" w:hAnsi="Arial" w:cs="Arial"/>
                <w:lang w:val="sv-SE"/>
              </w:rPr>
              <w:t>Support</w:t>
            </w:r>
            <w:r w:rsidR="00EF0567">
              <w:rPr>
                <w:rFonts w:ascii="Arial" w:hAnsi="Arial" w:cs="Arial"/>
                <w:lang w:val="sv-SE"/>
              </w:rPr>
              <w:t xml:space="preserve"> P</w:t>
            </w:r>
            <w:r w:rsidR="00617386">
              <w:rPr>
                <w:rFonts w:ascii="Arial" w:hAnsi="Arial" w:cs="Arial"/>
                <w:lang w:val="sv-SE"/>
              </w:rPr>
              <w:t>-</w:t>
            </w:r>
            <w:r w:rsidR="00EF0567">
              <w:rPr>
                <w:rFonts w:ascii="Arial" w:hAnsi="Arial" w:cs="Arial"/>
                <w:lang w:val="sv-SE"/>
              </w:rPr>
              <w:t>1</w:t>
            </w:r>
            <w:r w:rsidR="00617386">
              <w:rPr>
                <w:rFonts w:ascii="Arial" w:hAnsi="Arial" w:cs="Arial"/>
                <w:lang w:val="sv-SE"/>
              </w:rPr>
              <w:t>a</w:t>
            </w:r>
            <w:r w:rsidRPr="00965D4D">
              <w:rPr>
                <w:rFonts w:ascii="Arial" w:hAnsi="Arial" w:cs="Arial"/>
                <w:lang w:val="sv-SE"/>
              </w:rPr>
              <w:t xml:space="preserve"> (y/n)</w:t>
            </w:r>
          </w:p>
        </w:tc>
        <w:tc>
          <w:tcPr>
            <w:tcW w:w="5670" w:type="dxa"/>
            <w:shd w:val="clear" w:color="auto" w:fill="E7E6E6"/>
          </w:tcPr>
          <w:p w14:paraId="6A11994C" w14:textId="77777777" w:rsidR="00965D4D" w:rsidRPr="00965D4D" w:rsidRDefault="00965D4D" w:rsidP="00965D4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 w:rsidRPr="00965D4D">
              <w:rPr>
                <w:rFonts w:ascii="Arial" w:hAnsi="Arial" w:cs="Arial"/>
              </w:rPr>
              <w:t>Additional comments</w:t>
            </w:r>
          </w:p>
        </w:tc>
      </w:tr>
      <w:tr w:rsidR="00965D4D" w:rsidRPr="00965D4D" w14:paraId="6F6C9AED" w14:textId="77777777" w:rsidTr="001554BC">
        <w:tc>
          <w:tcPr>
            <w:tcW w:w="2057" w:type="dxa"/>
          </w:tcPr>
          <w:p w14:paraId="7EE1D0D5" w14:textId="4C17ABB1" w:rsidR="00965D4D" w:rsidRPr="00965D4D" w:rsidRDefault="00BF400D" w:rsidP="00965D4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MediaTek</w:t>
            </w:r>
          </w:p>
        </w:tc>
        <w:tc>
          <w:tcPr>
            <w:tcW w:w="1907" w:type="dxa"/>
          </w:tcPr>
          <w:p w14:paraId="38158878" w14:textId="43228296" w:rsidR="00965D4D" w:rsidRPr="00965D4D" w:rsidRDefault="00BF400D" w:rsidP="00965D4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Yes</w:t>
            </w:r>
          </w:p>
        </w:tc>
        <w:tc>
          <w:tcPr>
            <w:tcW w:w="5670" w:type="dxa"/>
          </w:tcPr>
          <w:p w14:paraId="2D213EA2" w14:textId="7E4854DF" w:rsidR="00965D4D" w:rsidRPr="00965D4D" w:rsidRDefault="00BF400D" w:rsidP="00BF400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no need to add unnecessary text to the field description in RRC</w:t>
            </w:r>
          </w:p>
        </w:tc>
      </w:tr>
      <w:tr w:rsidR="00965D4D" w:rsidRPr="00965D4D" w14:paraId="735BF128" w14:textId="77777777" w:rsidTr="001554BC">
        <w:tc>
          <w:tcPr>
            <w:tcW w:w="2057" w:type="dxa"/>
          </w:tcPr>
          <w:p w14:paraId="34805A47" w14:textId="77777777" w:rsidR="00965D4D" w:rsidRPr="00965D4D" w:rsidRDefault="00965D4D" w:rsidP="00965D4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3B142A17" w14:textId="77777777" w:rsidR="00965D4D" w:rsidRPr="00965D4D" w:rsidRDefault="00965D4D" w:rsidP="00965D4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0F9F7519" w14:textId="77777777" w:rsidR="00965D4D" w:rsidRPr="00965D4D" w:rsidRDefault="00965D4D" w:rsidP="00965D4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1DF38769" w14:textId="0B186156" w:rsidR="00BA6E73" w:rsidRDefault="00BA6E73" w:rsidP="00A41244">
      <w:pPr>
        <w:spacing w:after="0"/>
        <w:rPr>
          <w:rFonts w:ascii="Arial" w:hAnsi="Arial" w:cs="Arial"/>
          <w:u w:val="single"/>
          <w:lang w:val="en-US"/>
        </w:rPr>
      </w:pPr>
    </w:p>
    <w:p w14:paraId="415AC867" w14:textId="77777777" w:rsidR="00965D4D" w:rsidRDefault="00965D4D" w:rsidP="00A41244">
      <w:pPr>
        <w:spacing w:after="0"/>
        <w:rPr>
          <w:rFonts w:ascii="Arial" w:hAnsi="Arial" w:cs="Arial"/>
          <w:u w:val="single"/>
          <w:lang w:val="en-US"/>
        </w:rPr>
      </w:pPr>
    </w:p>
    <w:p w14:paraId="5F2F8F0A" w14:textId="77777777" w:rsidR="00BA6E73" w:rsidRDefault="00BA6E73" w:rsidP="00A41244">
      <w:pPr>
        <w:spacing w:after="0"/>
        <w:rPr>
          <w:rFonts w:ascii="Arial" w:hAnsi="Arial" w:cs="Arial"/>
          <w:u w:val="single"/>
          <w:lang w:val="en-US"/>
        </w:rPr>
      </w:pPr>
    </w:p>
    <w:p w14:paraId="55E6A9D5" w14:textId="4FD92DD0" w:rsidR="001627C3" w:rsidRPr="001627C3" w:rsidRDefault="001627C3" w:rsidP="00A41244">
      <w:pPr>
        <w:spacing w:after="0"/>
        <w:rPr>
          <w:rFonts w:ascii="Arial" w:hAnsi="Arial" w:cs="Arial"/>
          <w:u w:val="single"/>
          <w:lang w:val="en-US"/>
        </w:rPr>
      </w:pPr>
      <w:r w:rsidRPr="001627C3">
        <w:rPr>
          <w:rFonts w:ascii="Arial" w:hAnsi="Arial" w:cs="Arial"/>
          <w:u w:val="single"/>
          <w:lang w:val="en-US"/>
        </w:rPr>
        <w:t>On SPS</w:t>
      </w:r>
      <w:r>
        <w:rPr>
          <w:rFonts w:ascii="Arial" w:hAnsi="Arial" w:cs="Arial"/>
          <w:u w:val="single"/>
          <w:lang w:val="en-US"/>
        </w:rPr>
        <w:t>:</w:t>
      </w:r>
    </w:p>
    <w:p w14:paraId="70037071" w14:textId="1DFC3F81" w:rsidR="00A41244" w:rsidRPr="0091359F" w:rsidRDefault="007C16C1" w:rsidP="00A41244">
      <w:pPr>
        <w:spacing w:after="0"/>
        <w:rPr>
          <w:rFonts w:ascii="Arial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>In the RRC v16.0, network can configure up-to 8 SPS configuration</w:t>
      </w:r>
      <w:r w:rsidR="00DC3962">
        <w:rPr>
          <w:rFonts w:ascii="Arial" w:eastAsiaTheme="minorEastAsia" w:hAnsi="Arial" w:cs="Arial"/>
          <w:lang w:val="en-US"/>
        </w:rPr>
        <w:t>s</w:t>
      </w:r>
      <w:r>
        <w:rPr>
          <w:rFonts w:ascii="Arial" w:eastAsiaTheme="minorEastAsia" w:hAnsi="Arial" w:cs="Arial"/>
          <w:lang w:val="en-US"/>
        </w:rPr>
        <w:t xml:space="preserve"> per BWP. There is </w:t>
      </w:r>
      <w:r w:rsidR="00F71A58">
        <w:rPr>
          <w:rFonts w:ascii="Arial" w:eastAsiaTheme="minorEastAsia" w:hAnsi="Arial" w:cs="Arial" w:hint="eastAsia"/>
          <w:lang w:val="en-US" w:eastAsia="zh-CN"/>
        </w:rPr>
        <w:t>an</w:t>
      </w:r>
      <w:r w:rsidR="00E91AE6">
        <w:rPr>
          <w:rFonts w:ascii="Arial" w:eastAsiaTheme="minorEastAsia" w:hAnsi="Arial" w:cs="Arial"/>
          <w:lang w:val="en-US" w:eastAsia="zh-CN"/>
        </w:rPr>
        <w:t xml:space="preserve"> </w:t>
      </w:r>
      <w:r>
        <w:rPr>
          <w:rFonts w:ascii="Arial" w:eastAsiaTheme="minorEastAsia" w:hAnsi="Arial" w:cs="Arial"/>
          <w:lang w:val="en-US"/>
        </w:rPr>
        <w:t xml:space="preserve">agreement </w:t>
      </w:r>
      <w:r w:rsidR="00A41244" w:rsidRPr="0091359F">
        <w:rPr>
          <w:rFonts w:ascii="Arial" w:hAnsi="Arial" w:cs="Arial"/>
          <w:lang w:val="en-US"/>
        </w:rPr>
        <w:t>in RAN2#109bis-e</w:t>
      </w:r>
      <w:r w:rsidR="00830B7F" w:rsidRPr="0091359F">
        <w:rPr>
          <w:rFonts w:ascii="Arial" w:hAnsi="Arial" w:cs="Arial"/>
          <w:lang w:val="en-US"/>
        </w:rPr>
        <w:t>:</w:t>
      </w:r>
    </w:p>
    <w:p w14:paraId="4EFD9849" w14:textId="77777777" w:rsidR="00A41244" w:rsidRPr="0091359F" w:rsidRDefault="00A41244" w:rsidP="00A41244">
      <w:pPr>
        <w:pStyle w:val="Agreement"/>
        <w:numPr>
          <w:ilvl w:val="0"/>
          <w:numId w:val="16"/>
        </w:numPr>
        <w:rPr>
          <w:rFonts w:eastAsia="SimSun" w:cs="Arial"/>
          <w:b w:val="0"/>
          <w:bCs/>
          <w:szCs w:val="20"/>
          <w:lang w:val="en-US"/>
        </w:rPr>
      </w:pPr>
      <w:r w:rsidRPr="0091359F">
        <w:rPr>
          <w:rFonts w:eastAsia="SimSun" w:cs="Arial"/>
          <w:b w:val="0"/>
          <w:bCs/>
          <w:lang w:val="en-US"/>
        </w:rPr>
        <w:t> [026] Support up to 32 SPS configurations per MAC entity.</w:t>
      </w:r>
    </w:p>
    <w:p w14:paraId="1E0A0151" w14:textId="1318F721" w:rsidR="006769EF" w:rsidRDefault="007C16C1" w:rsidP="00934A59">
      <w:pPr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 xml:space="preserve">It is not clear whether this applies to signalling constraint or capability. </w:t>
      </w:r>
      <w:r w:rsidR="00C5164B">
        <w:rPr>
          <w:rFonts w:ascii="Arial" w:eastAsiaTheme="minorEastAsia" w:hAnsi="Arial" w:cs="Arial"/>
          <w:lang w:val="en-US"/>
        </w:rPr>
        <w:t xml:space="preserve">Since </w:t>
      </w:r>
      <w:r w:rsidR="006769EF">
        <w:rPr>
          <w:rFonts w:ascii="Arial" w:eastAsiaTheme="minorEastAsia" w:hAnsi="Arial" w:cs="Arial"/>
          <w:lang w:val="en-US"/>
        </w:rPr>
        <w:t xml:space="preserve">there is no clear motivation to introduce a signalling restriction per MAC entity, </w:t>
      </w:r>
      <w:r w:rsidR="00C42FCE">
        <w:rPr>
          <w:rFonts w:ascii="Arial" w:eastAsiaTheme="minorEastAsia" w:hAnsi="Arial" w:cs="Arial"/>
          <w:lang w:val="en-US"/>
        </w:rPr>
        <w:t>r</w:t>
      </w:r>
      <w:r w:rsidR="006769EF">
        <w:rPr>
          <w:rFonts w:ascii="Arial" w:eastAsiaTheme="minorEastAsia" w:hAnsi="Arial" w:cs="Arial"/>
          <w:lang w:val="en-US"/>
        </w:rPr>
        <w:t xml:space="preserve">apporteur understands that this </w:t>
      </w:r>
      <w:r w:rsidR="00C5164B">
        <w:rPr>
          <w:rFonts w:ascii="Arial" w:eastAsiaTheme="minorEastAsia" w:hAnsi="Arial" w:cs="Arial"/>
          <w:lang w:val="en-US"/>
        </w:rPr>
        <w:t xml:space="preserve">agreement </w:t>
      </w:r>
      <w:r w:rsidR="006769EF">
        <w:rPr>
          <w:rFonts w:ascii="Arial" w:eastAsiaTheme="minorEastAsia" w:hAnsi="Arial" w:cs="Arial"/>
          <w:lang w:val="en-US"/>
        </w:rPr>
        <w:t xml:space="preserve">is </w:t>
      </w:r>
      <w:r w:rsidR="00C5164B">
        <w:rPr>
          <w:rFonts w:ascii="Arial" w:eastAsiaTheme="minorEastAsia" w:hAnsi="Arial" w:cs="Arial"/>
          <w:lang w:val="en-US"/>
        </w:rPr>
        <w:t xml:space="preserve">related with </w:t>
      </w:r>
      <w:r w:rsidR="006769EF">
        <w:rPr>
          <w:rFonts w:ascii="Arial" w:eastAsiaTheme="minorEastAsia" w:hAnsi="Arial" w:cs="Arial"/>
          <w:lang w:val="en-US"/>
        </w:rPr>
        <w:t xml:space="preserve">capability. </w:t>
      </w:r>
      <w:r w:rsidR="001B1B9B">
        <w:rPr>
          <w:rFonts w:ascii="Arial" w:eastAsiaTheme="minorEastAsia" w:hAnsi="Arial" w:cs="Arial"/>
          <w:lang w:val="en-US"/>
        </w:rPr>
        <w:t xml:space="preserve">There is a similar understanding </w:t>
      </w:r>
      <w:r w:rsidR="0069561C">
        <w:rPr>
          <w:rFonts w:ascii="Arial" w:eastAsiaTheme="minorEastAsia" w:hAnsi="Arial" w:cs="Arial"/>
          <w:lang w:val="en-US"/>
        </w:rPr>
        <w:t xml:space="preserve">in </w:t>
      </w:r>
      <w:r w:rsidR="001B1B9B">
        <w:rPr>
          <w:rFonts w:ascii="Arial" w:eastAsiaTheme="minorEastAsia" w:hAnsi="Arial" w:cs="Arial"/>
          <w:lang w:val="en-US"/>
        </w:rPr>
        <w:t xml:space="preserve">the </w:t>
      </w:r>
      <w:r w:rsidR="0069561C">
        <w:rPr>
          <w:rFonts w:ascii="Arial" w:eastAsiaTheme="minorEastAsia" w:hAnsi="Arial" w:cs="Arial"/>
          <w:lang w:val="en-US"/>
        </w:rPr>
        <w:t xml:space="preserve">paper </w:t>
      </w:r>
      <w:r w:rsidR="00FD5245" w:rsidRPr="00FD5245">
        <w:rPr>
          <w:rFonts w:ascii="Arial" w:eastAsiaTheme="minorEastAsia" w:hAnsi="Arial" w:cs="Arial"/>
          <w:lang w:val="en-US"/>
        </w:rPr>
        <w:t>R2-2005153</w:t>
      </w:r>
      <w:r w:rsidR="00FD5245">
        <w:rPr>
          <w:rFonts w:ascii="Arial" w:eastAsiaTheme="minorEastAsia" w:hAnsi="Arial" w:cs="Arial"/>
          <w:lang w:val="en-US"/>
        </w:rPr>
        <w:t xml:space="preserve"> </w:t>
      </w:r>
      <w:r w:rsidR="00FD5245">
        <w:rPr>
          <w:rFonts w:ascii="Arial" w:eastAsiaTheme="minorEastAsia" w:hAnsi="Arial" w:cs="Arial"/>
          <w:lang w:val="en-US"/>
        </w:rPr>
        <w:fldChar w:fldCharType="begin"/>
      </w:r>
      <w:r w:rsidR="00FD5245">
        <w:rPr>
          <w:rFonts w:ascii="Arial" w:eastAsiaTheme="minorEastAsia" w:hAnsi="Arial" w:cs="Arial"/>
          <w:lang w:val="en-US"/>
        </w:rPr>
        <w:instrText xml:space="preserve"> REF _Ref41933820 \r \h </w:instrText>
      </w:r>
      <w:r w:rsidR="00FD5245">
        <w:rPr>
          <w:rFonts w:ascii="Arial" w:eastAsiaTheme="minorEastAsia" w:hAnsi="Arial" w:cs="Arial"/>
          <w:lang w:val="en-US"/>
        </w:rPr>
      </w:r>
      <w:r w:rsidR="00FD5245">
        <w:rPr>
          <w:rFonts w:ascii="Arial" w:eastAsiaTheme="minorEastAsia" w:hAnsi="Arial" w:cs="Arial"/>
          <w:lang w:val="en-US"/>
        </w:rPr>
        <w:fldChar w:fldCharType="separate"/>
      </w:r>
      <w:r w:rsidR="00FD5245">
        <w:rPr>
          <w:rFonts w:ascii="Arial" w:eastAsiaTheme="minorEastAsia" w:hAnsi="Arial" w:cs="Arial"/>
          <w:lang w:val="en-US"/>
        </w:rPr>
        <w:t>[3]</w:t>
      </w:r>
      <w:r w:rsidR="00FD5245">
        <w:rPr>
          <w:rFonts w:ascii="Arial" w:eastAsiaTheme="minorEastAsia" w:hAnsi="Arial" w:cs="Arial"/>
          <w:lang w:val="en-US"/>
        </w:rPr>
        <w:fldChar w:fldCharType="end"/>
      </w:r>
      <w:r w:rsidR="002332D6">
        <w:rPr>
          <w:rFonts w:ascii="Arial" w:eastAsiaTheme="minorEastAsia" w:hAnsi="Arial" w:cs="Arial"/>
          <w:lang w:val="en-US"/>
        </w:rPr>
        <w:t xml:space="preserve"> and the paper </w:t>
      </w:r>
      <w:r w:rsidR="001D0AC8">
        <w:rPr>
          <w:rFonts w:ascii="Arial" w:eastAsiaTheme="minorEastAsia" w:hAnsi="Arial" w:cs="Arial"/>
          <w:lang w:val="en-US"/>
        </w:rPr>
        <w:t xml:space="preserve">R2-2003526 </w:t>
      </w:r>
      <w:r w:rsidR="001D0AC8">
        <w:rPr>
          <w:rFonts w:ascii="Arial" w:eastAsiaTheme="minorEastAsia" w:hAnsi="Arial" w:cs="Arial"/>
          <w:lang w:val="en-US"/>
        </w:rPr>
        <w:fldChar w:fldCharType="begin"/>
      </w:r>
      <w:r w:rsidR="001D0AC8">
        <w:rPr>
          <w:rFonts w:ascii="Arial" w:eastAsiaTheme="minorEastAsia" w:hAnsi="Arial" w:cs="Arial"/>
          <w:lang w:val="en-US"/>
        </w:rPr>
        <w:instrText xml:space="preserve"> REF _Ref41939284 \r \h </w:instrText>
      </w:r>
      <w:r w:rsidR="001D0AC8">
        <w:rPr>
          <w:rFonts w:ascii="Arial" w:eastAsiaTheme="minorEastAsia" w:hAnsi="Arial" w:cs="Arial"/>
          <w:lang w:val="en-US"/>
        </w:rPr>
      </w:r>
      <w:r w:rsidR="001D0AC8">
        <w:rPr>
          <w:rFonts w:ascii="Arial" w:eastAsiaTheme="minorEastAsia" w:hAnsi="Arial" w:cs="Arial"/>
          <w:lang w:val="en-US"/>
        </w:rPr>
        <w:fldChar w:fldCharType="separate"/>
      </w:r>
      <w:r w:rsidR="001D0AC8">
        <w:rPr>
          <w:rFonts w:ascii="Arial" w:eastAsiaTheme="minorEastAsia" w:hAnsi="Arial" w:cs="Arial"/>
          <w:lang w:val="en-US"/>
        </w:rPr>
        <w:t>[4]</w:t>
      </w:r>
      <w:r w:rsidR="001D0AC8">
        <w:rPr>
          <w:rFonts w:ascii="Arial" w:eastAsiaTheme="minorEastAsia" w:hAnsi="Arial" w:cs="Arial"/>
          <w:lang w:val="en-US"/>
        </w:rPr>
        <w:fldChar w:fldCharType="end"/>
      </w:r>
      <w:r w:rsidR="00FD5245">
        <w:rPr>
          <w:rFonts w:ascii="Arial" w:eastAsiaTheme="minorEastAsia" w:hAnsi="Arial" w:cs="Arial"/>
          <w:lang w:val="en-US"/>
        </w:rPr>
        <w:t xml:space="preserve">. </w:t>
      </w:r>
    </w:p>
    <w:p w14:paraId="7E2DD3AE" w14:textId="5AC114C0" w:rsidR="000433CE" w:rsidRDefault="00FD5245" w:rsidP="00934A59">
      <w:pPr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 xml:space="preserve">On the other hand, </w:t>
      </w:r>
      <w:r w:rsidR="007E3E2A">
        <w:rPr>
          <w:rFonts w:ascii="Arial" w:eastAsiaTheme="minorEastAsia" w:hAnsi="Arial" w:cs="Arial"/>
          <w:lang w:val="en-US"/>
        </w:rPr>
        <w:t xml:space="preserve">it is unfortunate that the </w:t>
      </w:r>
      <w:r w:rsidR="00843E8F">
        <w:rPr>
          <w:rFonts w:ascii="Arial" w:eastAsiaTheme="minorEastAsia" w:hAnsi="Arial" w:cs="Arial"/>
          <w:lang w:val="en-US"/>
        </w:rPr>
        <w:t xml:space="preserve">maximum </w:t>
      </w:r>
      <w:r w:rsidR="007E3E2A">
        <w:rPr>
          <w:rFonts w:ascii="Arial" w:eastAsiaTheme="minorEastAsia" w:hAnsi="Arial" w:cs="Arial"/>
          <w:lang w:val="en-US"/>
        </w:rPr>
        <w:t>number</w:t>
      </w:r>
      <w:r w:rsidR="001B1B9B">
        <w:rPr>
          <w:rFonts w:ascii="Arial" w:eastAsiaTheme="minorEastAsia" w:hAnsi="Arial" w:cs="Arial"/>
          <w:lang w:val="en-US"/>
        </w:rPr>
        <w:t xml:space="preserve"> </w:t>
      </w:r>
      <w:r w:rsidR="0029620E">
        <w:rPr>
          <w:rFonts w:ascii="Arial" w:eastAsiaTheme="minorEastAsia" w:hAnsi="Arial" w:cs="Arial"/>
          <w:lang w:val="en-US"/>
        </w:rPr>
        <w:t>of</w:t>
      </w:r>
      <w:r w:rsidR="001B1B9B">
        <w:rPr>
          <w:rFonts w:ascii="Arial" w:eastAsiaTheme="minorEastAsia" w:hAnsi="Arial" w:cs="Arial"/>
          <w:lang w:val="en-US"/>
        </w:rPr>
        <w:t xml:space="preserve"> configured SPS configurations in a cell group </w:t>
      </w:r>
      <w:r w:rsidR="00AA441A">
        <w:rPr>
          <w:rFonts w:ascii="Arial" w:eastAsiaTheme="minorEastAsia" w:hAnsi="Arial" w:cs="Arial"/>
          <w:lang w:val="en-US"/>
        </w:rPr>
        <w:t xml:space="preserve">(i.e., per MAC entity) </w:t>
      </w:r>
      <w:r w:rsidR="001B1B9B">
        <w:rPr>
          <w:rFonts w:ascii="Arial" w:eastAsiaTheme="minorEastAsia" w:hAnsi="Arial" w:cs="Arial"/>
          <w:lang w:val="en-US"/>
        </w:rPr>
        <w:t xml:space="preserve">is </w:t>
      </w:r>
      <w:r w:rsidR="00955750">
        <w:rPr>
          <w:rFonts w:ascii="Arial" w:eastAsiaTheme="minorEastAsia" w:hAnsi="Arial" w:cs="Arial"/>
          <w:lang w:val="en-US"/>
        </w:rPr>
        <w:t xml:space="preserve">also </w:t>
      </w:r>
      <w:r w:rsidR="001B1B9B">
        <w:rPr>
          <w:rFonts w:ascii="Arial" w:eastAsiaTheme="minorEastAsia" w:hAnsi="Arial" w:cs="Arial"/>
          <w:lang w:val="en-US"/>
        </w:rPr>
        <w:t xml:space="preserve">under discussion in RAN1, see FG 12-2 component 1) in the paper </w:t>
      </w:r>
      <w:r w:rsidR="001B1B9B" w:rsidRPr="001B1B9B">
        <w:rPr>
          <w:rFonts w:ascii="Arial" w:eastAsiaTheme="minorEastAsia" w:hAnsi="Arial" w:cs="Arial"/>
          <w:lang w:val="en-US"/>
        </w:rPr>
        <w:t>R1-2003073</w:t>
      </w:r>
      <w:r w:rsidR="001B1B9B">
        <w:rPr>
          <w:rFonts w:ascii="Arial" w:eastAsiaTheme="minorEastAsia" w:hAnsi="Arial" w:cs="Arial"/>
          <w:lang w:val="en-US"/>
        </w:rPr>
        <w:t xml:space="preserve"> </w:t>
      </w:r>
      <w:r w:rsidR="001B1B9B">
        <w:rPr>
          <w:rFonts w:ascii="Arial" w:eastAsiaTheme="minorEastAsia" w:hAnsi="Arial" w:cs="Arial"/>
          <w:lang w:val="en-US"/>
        </w:rPr>
        <w:fldChar w:fldCharType="begin"/>
      </w:r>
      <w:r w:rsidR="001B1B9B">
        <w:rPr>
          <w:rFonts w:ascii="Arial" w:eastAsiaTheme="minorEastAsia" w:hAnsi="Arial" w:cs="Arial"/>
          <w:lang w:val="en-US"/>
        </w:rPr>
        <w:instrText xml:space="preserve"> REF _Ref41934099 \r \h </w:instrText>
      </w:r>
      <w:r w:rsidR="001B1B9B">
        <w:rPr>
          <w:rFonts w:ascii="Arial" w:eastAsiaTheme="minorEastAsia" w:hAnsi="Arial" w:cs="Arial"/>
          <w:lang w:val="en-US"/>
        </w:rPr>
      </w:r>
      <w:r w:rsidR="001B1B9B">
        <w:rPr>
          <w:rFonts w:ascii="Arial" w:eastAsiaTheme="minorEastAsia" w:hAnsi="Arial" w:cs="Arial"/>
          <w:lang w:val="en-US"/>
        </w:rPr>
        <w:fldChar w:fldCharType="separate"/>
      </w:r>
      <w:r w:rsidR="001B1B9B">
        <w:rPr>
          <w:rFonts w:ascii="Arial" w:eastAsiaTheme="minorEastAsia" w:hAnsi="Arial" w:cs="Arial"/>
          <w:lang w:val="en-US"/>
        </w:rPr>
        <w:t>[2]</w:t>
      </w:r>
      <w:r w:rsidR="001B1B9B">
        <w:rPr>
          <w:rFonts w:ascii="Arial" w:eastAsiaTheme="minorEastAsia" w:hAnsi="Arial" w:cs="Arial"/>
          <w:lang w:val="en-US"/>
        </w:rPr>
        <w:fldChar w:fldCharType="end"/>
      </w:r>
      <w:r w:rsidR="000073DB">
        <w:rPr>
          <w:rFonts w:ascii="Arial" w:eastAsiaTheme="minorEastAsia" w:hAnsi="Arial" w:cs="Arial"/>
          <w:lang w:val="en-US"/>
        </w:rPr>
        <w:t>. It is rapporteur</w:t>
      </w:r>
      <w:r w:rsidR="00EC44A8">
        <w:rPr>
          <w:rFonts w:ascii="Arial" w:eastAsiaTheme="minorEastAsia" w:hAnsi="Arial" w:cs="Arial"/>
          <w:lang w:val="en-US"/>
        </w:rPr>
        <w:t>’s</w:t>
      </w:r>
      <w:r w:rsidR="000073DB">
        <w:rPr>
          <w:rFonts w:ascii="Arial" w:eastAsiaTheme="minorEastAsia" w:hAnsi="Arial" w:cs="Arial"/>
          <w:lang w:val="en-US"/>
        </w:rPr>
        <w:t xml:space="preserve"> understanding that </w:t>
      </w:r>
      <w:r w:rsidR="00866056">
        <w:rPr>
          <w:rFonts w:ascii="Arial" w:eastAsiaTheme="minorEastAsia" w:hAnsi="Arial" w:cs="Arial"/>
          <w:lang w:val="en-US"/>
        </w:rPr>
        <w:t xml:space="preserve">RAN1 would settle </w:t>
      </w:r>
      <w:r w:rsidR="006D229F">
        <w:rPr>
          <w:rFonts w:ascii="Arial" w:eastAsiaTheme="minorEastAsia" w:hAnsi="Arial" w:cs="Arial"/>
          <w:lang w:val="en-US"/>
        </w:rPr>
        <w:t xml:space="preserve">down </w:t>
      </w:r>
      <w:r w:rsidR="00866056">
        <w:rPr>
          <w:rFonts w:ascii="Arial" w:eastAsiaTheme="minorEastAsia" w:hAnsi="Arial" w:cs="Arial"/>
          <w:lang w:val="en-US"/>
        </w:rPr>
        <w:t xml:space="preserve">on </w:t>
      </w:r>
      <w:r w:rsidR="008B1DDE">
        <w:rPr>
          <w:rFonts w:ascii="Arial" w:eastAsiaTheme="minorEastAsia" w:hAnsi="Arial" w:cs="Arial"/>
          <w:lang w:val="en-US"/>
        </w:rPr>
        <w:t xml:space="preserve">one exact </w:t>
      </w:r>
      <w:r w:rsidR="00866056">
        <w:rPr>
          <w:rFonts w:ascii="Arial" w:eastAsiaTheme="minorEastAsia" w:hAnsi="Arial" w:cs="Arial"/>
          <w:lang w:val="en-US"/>
        </w:rPr>
        <w:t xml:space="preserve">number. </w:t>
      </w:r>
      <w:r w:rsidR="000433CE">
        <w:rPr>
          <w:rFonts w:ascii="Arial" w:eastAsiaTheme="minorEastAsia" w:hAnsi="Arial" w:cs="Arial"/>
          <w:lang w:val="en-US"/>
        </w:rPr>
        <w:t xml:space="preserve">In other words, the number of SPS configuration per MAC entity </w:t>
      </w:r>
      <w:r w:rsidR="00C455CB">
        <w:rPr>
          <w:rFonts w:ascii="Arial" w:eastAsiaTheme="minorEastAsia" w:hAnsi="Arial" w:cs="Arial"/>
          <w:lang w:val="en-US"/>
        </w:rPr>
        <w:t xml:space="preserve">will be </w:t>
      </w:r>
      <w:r w:rsidR="000433CE">
        <w:rPr>
          <w:rFonts w:ascii="Arial" w:eastAsiaTheme="minorEastAsia" w:hAnsi="Arial" w:cs="Arial"/>
          <w:lang w:val="en-US"/>
        </w:rPr>
        <w:t xml:space="preserve">captured in </w:t>
      </w:r>
      <w:r w:rsidR="00042A85">
        <w:rPr>
          <w:rFonts w:ascii="Arial" w:eastAsiaTheme="minorEastAsia" w:hAnsi="Arial" w:cs="Arial"/>
          <w:lang w:val="en-US"/>
        </w:rPr>
        <w:t xml:space="preserve">the </w:t>
      </w:r>
      <w:r w:rsidR="00494DAB">
        <w:rPr>
          <w:rFonts w:ascii="Arial" w:eastAsiaTheme="minorEastAsia" w:hAnsi="Arial" w:cs="Arial"/>
          <w:lang w:val="en-US"/>
        </w:rPr>
        <w:t xml:space="preserve">RAN1 part of the </w:t>
      </w:r>
      <w:r w:rsidR="000433CE">
        <w:rPr>
          <w:rFonts w:ascii="Arial" w:eastAsiaTheme="minorEastAsia" w:hAnsi="Arial" w:cs="Arial"/>
          <w:lang w:val="en-US"/>
        </w:rPr>
        <w:t>capability CR</w:t>
      </w:r>
      <w:r w:rsidR="00042A85">
        <w:rPr>
          <w:rFonts w:ascii="Arial" w:eastAsiaTheme="minorEastAsia" w:hAnsi="Arial" w:cs="Arial"/>
          <w:lang w:val="en-US"/>
        </w:rPr>
        <w:t xml:space="preserve"> 38.306</w:t>
      </w:r>
      <w:r w:rsidR="000433CE">
        <w:rPr>
          <w:rFonts w:ascii="Arial" w:eastAsiaTheme="minorEastAsia" w:hAnsi="Arial" w:cs="Arial"/>
          <w:lang w:val="en-US"/>
        </w:rPr>
        <w:t>.</w:t>
      </w:r>
      <w:r w:rsidR="00FB6B40">
        <w:rPr>
          <w:rFonts w:ascii="Arial" w:eastAsiaTheme="minorEastAsia" w:hAnsi="Arial" w:cs="Arial"/>
          <w:lang w:val="en-US"/>
        </w:rPr>
        <w:t xml:space="preserve"> There might be even a risk that RAN1 makes a different </w:t>
      </w:r>
      <w:r w:rsidR="00112706">
        <w:rPr>
          <w:rFonts w:ascii="Arial" w:eastAsiaTheme="minorEastAsia" w:hAnsi="Arial" w:cs="Arial"/>
          <w:lang w:val="en-US"/>
        </w:rPr>
        <w:t xml:space="preserve">agreement </w:t>
      </w:r>
      <w:r w:rsidR="00FB6B40">
        <w:rPr>
          <w:rFonts w:ascii="Arial" w:eastAsiaTheme="minorEastAsia" w:hAnsi="Arial" w:cs="Arial"/>
          <w:lang w:val="en-US"/>
        </w:rPr>
        <w:t>from</w:t>
      </w:r>
      <w:r w:rsidR="00112706">
        <w:rPr>
          <w:rFonts w:ascii="Arial" w:eastAsiaTheme="minorEastAsia" w:hAnsi="Arial" w:cs="Arial"/>
          <w:lang w:val="en-US"/>
        </w:rPr>
        <w:t xml:space="preserve"> RAN2</w:t>
      </w:r>
      <w:r w:rsidR="00FB6B40">
        <w:rPr>
          <w:rFonts w:ascii="Arial" w:eastAsiaTheme="minorEastAsia" w:hAnsi="Arial" w:cs="Arial"/>
          <w:lang w:val="en-US"/>
        </w:rPr>
        <w:t xml:space="preserve">. </w:t>
      </w:r>
      <w:r w:rsidR="00112706">
        <w:rPr>
          <w:rFonts w:ascii="Arial" w:eastAsiaTheme="minorEastAsia" w:hAnsi="Arial" w:cs="Arial"/>
          <w:lang w:val="en-US"/>
        </w:rPr>
        <w:t>In that case, RAN1/2 can further discuss</w:t>
      </w:r>
      <w:r w:rsidR="00E56DD1">
        <w:rPr>
          <w:rFonts w:ascii="Arial" w:eastAsiaTheme="minorEastAsia" w:hAnsi="Arial" w:cs="Arial"/>
          <w:lang w:val="en-US"/>
        </w:rPr>
        <w:t>.</w:t>
      </w:r>
    </w:p>
    <w:p w14:paraId="51B89E0A" w14:textId="6577DF46" w:rsidR="005244FE" w:rsidRDefault="00A659DF" w:rsidP="00934A59">
      <w:pPr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 xml:space="preserve">As </w:t>
      </w:r>
      <w:r w:rsidR="00140D46">
        <w:rPr>
          <w:rFonts w:ascii="Arial" w:eastAsiaTheme="minorEastAsia" w:hAnsi="Arial" w:cs="Arial"/>
          <w:lang w:val="en-US"/>
        </w:rPr>
        <w:t xml:space="preserve">a </w:t>
      </w:r>
      <w:r>
        <w:rPr>
          <w:rFonts w:ascii="Arial" w:eastAsiaTheme="minorEastAsia" w:hAnsi="Arial" w:cs="Arial"/>
          <w:lang w:val="en-US"/>
        </w:rPr>
        <w:t>conclusion, rapporteur understands that this</w:t>
      </w:r>
      <w:r w:rsidR="00C27975">
        <w:rPr>
          <w:rFonts w:ascii="Arial" w:eastAsiaTheme="minorEastAsia" w:hAnsi="Arial" w:cs="Arial"/>
          <w:lang w:val="en-US"/>
        </w:rPr>
        <w:t xml:space="preserve"> restriction</w:t>
      </w:r>
      <w:r>
        <w:rPr>
          <w:rFonts w:ascii="Arial" w:eastAsiaTheme="minorEastAsia" w:hAnsi="Arial" w:cs="Arial"/>
          <w:lang w:val="en-US"/>
        </w:rPr>
        <w:t xml:space="preserve"> will be captured in 38.306. </w:t>
      </w:r>
      <w:r w:rsidR="002812BB">
        <w:rPr>
          <w:rFonts w:ascii="Arial" w:eastAsiaTheme="minorEastAsia" w:hAnsi="Arial" w:cs="Arial"/>
          <w:lang w:val="en-US"/>
        </w:rPr>
        <w:t xml:space="preserve">The capability discussion </w:t>
      </w:r>
      <w:r w:rsidR="004F1C08">
        <w:rPr>
          <w:rFonts w:ascii="Arial" w:eastAsiaTheme="minorEastAsia" w:hAnsi="Arial" w:cs="Arial"/>
          <w:lang w:val="en-US"/>
        </w:rPr>
        <w:t>is</w:t>
      </w:r>
      <w:r w:rsidR="00E9291E">
        <w:rPr>
          <w:rFonts w:ascii="Arial" w:eastAsiaTheme="minorEastAsia" w:hAnsi="Arial" w:cs="Arial"/>
          <w:lang w:val="en-US"/>
        </w:rPr>
        <w:t xml:space="preserve"> indeed</w:t>
      </w:r>
      <w:r w:rsidR="004F1C08">
        <w:rPr>
          <w:rFonts w:ascii="Arial" w:eastAsiaTheme="minorEastAsia" w:hAnsi="Arial" w:cs="Arial"/>
          <w:lang w:val="en-US"/>
        </w:rPr>
        <w:t xml:space="preserve"> </w:t>
      </w:r>
      <w:r w:rsidR="002812BB">
        <w:rPr>
          <w:rFonts w:ascii="Arial" w:eastAsiaTheme="minorEastAsia" w:hAnsi="Arial" w:cs="Arial"/>
          <w:lang w:val="en-US"/>
        </w:rPr>
        <w:t>separate</w:t>
      </w:r>
      <w:r w:rsidR="00D35DF9">
        <w:rPr>
          <w:rFonts w:ascii="Arial" w:eastAsiaTheme="minorEastAsia" w:hAnsi="Arial" w:cs="Arial"/>
          <w:lang w:val="en-US"/>
        </w:rPr>
        <w:t xml:space="preserve"> from this email discussion</w:t>
      </w:r>
      <w:r w:rsidR="004F1C08">
        <w:rPr>
          <w:rFonts w:ascii="Arial" w:eastAsiaTheme="minorEastAsia" w:hAnsi="Arial" w:cs="Arial"/>
          <w:lang w:val="en-US"/>
        </w:rPr>
        <w:t xml:space="preserve">. To avoid procedure-wise inter-dependence, </w:t>
      </w:r>
      <w:r w:rsidR="00E25F05">
        <w:rPr>
          <w:rFonts w:ascii="Arial" w:eastAsiaTheme="minorEastAsia" w:hAnsi="Arial" w:cs="Arial"/>
          <w:lang w:val="en-US"/>
        </w:rPr>
        <w:t>r</w:t>
      </w:r>
      <w:r w:rsidR="002812BB">
        <w:rPr>
          <w:rFonts w:ascii="Arial" w:eastAsiaTheme="minorEastAsia" w:hAnsi="Arial" w:cs="Arial"/>
          <w:lang w:val="en-US"/>
        </w:rPr>
        <w:t xml:space="preserve">apporteur </w:t>
      </w:r>
      <w:r w:rsidR="004F1C08">
        <w:rPr>
          <w:rFonts w:ascii="Arial" w:eastAsiaTheme="minorEastAsia" w:hAnsi="Arial" w:cs="Arial"/>
          <w:lang w:val="en-US"/>
        </w:rPr>
        <w:t xml:space="preserve">prefers </w:t>
      </w:r>
      <w:r w:rsidR="00D27E91">
        <w:rPr>
          <w:rFonts w:ascii="Arial" w:eastAsiaTheme="minorEastAsia" w:hAnsi="Arial" w:cs="Arial"/>
          <w:lang w:val="en-US"/>
        </w:rPr>
        <w:t xml:space="preserve">not </w:t>
      </w:r>
      <w:r w:rsidR="004F1C08">
        <w:rPr>
          <w:rFonts w:ascii="Arial" w:eastAsiaTheme="minorEastAsia" w:hAnsi="Arial" w:cs="Arial"/>
          <w:lang w:val="en-US"/>
        </w:rPr>
        <w:t xml:space="preserve">capturing </w:t>
      </w:r>
      <w:r w:rsidR="00D27E91">
        <w:rPr>
          <w:rFonts w:ascii="Arial" w:eastAsiaTheme="minorEastAsia" w:hAnsi="Arial" w:cs="Arial"/>
          <w:lang w:val="en-US"/>
        </w:rPr>
        <w:t xml:space="preserve">this in </w:t>
      </w:r>
      <w:r w:rsidR="00BA6E73">
        <w:rPr>
          <w:rFonts w:ascii="Arial" w:eastAsiaTheme="minorEastAsia" w:hAnsi="Arial" w:cs="Arial"/>
          <w:lang w:val="en-US"/>
        </w:rPr>
        <w:t xml:space="preserve">the </w:t>
      </w:r>
      <w:r w:rsidR="00D27E91">
        <w:rPr>
          <w:rFonts w:ascii="Arial" w:eastAsiaTheme="minorEastAsia" w:hAnsi="Arial" w:cs="Arial"/>
          <w:lang w:val="en-US"/>
        </w:rPr>
        <w:t>RRC CR</w:t>
      </w:r>
      <w:r w:rsidR="003A5242">
        <w:rPr>
          <w:rFonts w:ascii="Arial" w:eastAsiaTheme="minorEastAsia" w:hAnsi="Arial" w:cs="Arial"/>
          <w:lang w:val="en-US"/>
        </w:rPr>
        <w:t xml:space="preserve">. </w:t>
      </w:r>
    </w:p>
    <w:p w14:paraId="5CD53356" w14:textId="7603FC63" w:rsidR="00B73F72" w:rsidRPr="005244FE" w:rsidRDefault="005244FE" w:rsidP="005244FE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Proposal </w:t>
      </w:r>
      <w:r w:rsidR="00A1119F">
        <w:rPr>
          <w:rFonts w:ascii="Arial" w:hAnsi="Arial" w:cs="Arial"/>
          <w:b/>
          <w:bCs/>
          <w:lang w:val="en-US"/>
        </w:rPr>
        <w:t>1b</w:t>
      </w:r>
      <w:r w:rsidR="00A1119F">
        <w:rPr>
          <w:rFonts w:ascii="Arial" w:hAnsi="Arial" w:cs="Arial"/>
          <w:b/>
          <w:bCs/>
          <w:lang w:val="en-US"/>
        </w:rPr>
        <w:tab/>
      </w:r>
      <w:r w:rsidR="00780B27" w:rsidRPr="005244FE">
        <w:rPr>
          <w:rFonts w:ascii="Arial" w:hAnsi="Arial" w:cs="Arial"/>
          <w:b/>
          <w:bCs/>
          <w:lang w:val="en-US"/>
        </w:rPr>
        <w:t xml:space="preserve">“Support up to 32 SPS configurations per MAC entity” is not captured in </w:t>
      </w:r>
      <w:r w:rsidR="003A5242" w:rsidRPr="005244FE">
        <w:rPr>
          <w:rFonts w:ascii="Arial" w:hAnsi="Arial" w:cs="Arial"/>
          <w:b/>
          <w:bCs/>
          <w:lang w:val="en-US"/>
        </w:rPr>
        <w:t>38.331</w:t>
      </w:r>
      <w:r w:rsidR="00780B27" w:rsidRPr="005244FE">
        <w:rPr>
          <w:rFonts w:ascii="Arial" w:hAnsi="Arial" w:cs="Arial"/>
          <w:b/>
          <w:bCs/>
          <w:lang w:val="en-US"/>
        </w:rPr>
        <w:t>.</w:t>
      </w:r>
    </w:p>
    <w:p w14:paraId="7187B83B" w14:textId="089A0DC1" w:rsidR="002A31DE" w:rsidRPr="00965D4D" w:rsidRDefault="00914C73" w:rsidP="002A31DE">
      <w:pPr>
        <w:rPr>
          <w:rFonts w:ascii="Arial" w:hAnsi="Arial"/>
        </w:rPr>
      </w:pPr>
      <w:r>
        <w:rPr>
          <w:rFonts w:ascii="Arial" w:hAnsi="Arial"/>
          <w:highlight w:val="yellow"/>
        </w:rPr>
        <w:t>Question</w:t>
      </w:r>
      <w:r w:rsidR="00665379">
        <w:rPr>
          <w:rFonts w:ascii="Arial" w:hAnsi="Arial"/>
          <w:highlight w:val="yellow"/>
        </w:rPr>
        <w:t xml:space="preserve"> 2</w:t>
      </w:r>
      <w:r w:rsidR="00656E61">
        <w:rPr>
          <w:rFonts w:ascii="Arial" w:hAnsi="Arial"/>
          <w:highlight w:val="yellow"/>
        </w:rPr>
        <w:t xml:space="preserve">: </w:t>
      </w:r>
      <w:r>
        <w:rPr>
          <w:rFonts w:ascii="Arial" w:hAnsi="Arial"/>
          <w:highlight w:val="yellow"/>
        </w:rPr>
        <w:t xml:space="preserve">Do you support proposal </w:t>
      </w:r>
      <w:r w:rsidR="00496D1C">
        <w:rPr>
          <w:rFonts w:ascii="Arial" w:hAnsi="Arial"/>
          <w:highlight w:val="yellow"/>
        </w:rPr>
        <w:t>1b</w:t>
      </w:r>
      <w:r>
        <w:rPr>
          <w:rFonts w:ascii="Arial" w:hAnsi="Arial"/>
          <w:highlight w:val="yellow"/>
        </w:rPr>
        <w:t>?</w:t>
      </w:r>
      <w:r w:rsidR="006F6754">
        <w:rPr>
          <w:rFonts w:ascii="Arial" w:hAnsi="Arial"/>
          <w:highlight w:val="yellow"/>
        </w:rPr>
        <w:t xml:space="preserve"> </w:t>
      </w:r>
      <w:r w:rsidR="00652C73">
        <w:rPr>
          <w:rFonts w:ascii="Arial" w:hAnsi="Arial"/>
          <w:highlight w:val="yellow"/>
        </w:rPr>
        <w:t xml:space="preserve">If there are comments on </w:t>
      </w:r>
      <w:r w:rsidR="006F6754">
        <w:rPr>
          <w:rFonts w:ascii="Arial" w:hAnsi="Arial"/>
          <w:highlight w:val="yellow"/>
        </w:rPr>
        <w:t>the above rapporteur’s understanding</w:t>
      </w:r>
      <w:r w:rsidR="00652C73">
        <w:rPr>
          <w:rFonts w:ascii="Arial" w:hAnsi="Arial"/>
          <w:highlight w:val="yellow"/>
        </w:rPr>
        <w:t>, please provide them below too</w:t>
      </w:r>
      <w:r w:rsidR="006F6754">
        <w:rPr>
          <w:rFonts w:ascii="Arial" w:hAnsi="Arial"/>
          <w:highlight w:val="yellow"/>
        </w:rPr>
        <w:t xml:space="preserve">. 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2A31DE" w:rsidRPr="00965D4D" w14:paraId="0BE17C23" w14:textId="77777777" w:rsidTr="001554BC">
        <w:tc>
          <w:tcPr>
            <w:tcW w:w="2057" w:type="dxa"/>
            <w:shd w:val="clear" w:color="auto" w:fill="E7E6E6"/>
          </w:tcPr>
          <w:p w14:paraId="7EB3A9F0" w14:textId="77777777" w:rsidR="002A31DE" w:rsidRPr="00965D4D" w:rsidRDefault="002A31DE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 w:rsidRPr="00965D4D">
              <w:rPr>
                <w:rFonts w:ascii="Arial" w:hAnsi="Arial" w:cs="Arial"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4D8B5BCA" w14:textId="149AB4B5" w:rsidR="002A31DE" w:rsidRPr="00965D4D" w:rsidRDefault="002A31DE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 w:rsidRPr="00965D4D">
              <w:rPr>
                <w:rFonts w:ascii="Arial" w:hAnsi="Arial" w:cs="Arial"/>
                <w:lang w:val="sv-SE"/>
              </w:rPr>
              <w:t>Support</w:t>
            </w:r>
            <w:r>
              <w:rPr>
                <w:rFonts w:ascii="Arial" w:hAnsi="Arial" w:cs="Arial"/>
                <w:lang w:val="sv-SE"/>
              </w:rPr>
              <w:t xml:space="preserve"> P</w:t>
            </w:r>
            <w:r w:rsidR="00617386">
              <w:rPr>
                <w:rFonts w:ascii="Arial" w:hAnsi="Arial" w:cs="Arial"/>
                <w:lang w:val="sv-SE"/>
              </w:rPr>
              <w:t>-1b</w:t>
            </w:r>
            <w:r w:rsidRPr="00965D4D">
              <w:rPr>
                <w:rFonts w:ascii="Arial" w:hAnsi="Arial" w:cs="Arial"/>
                <w:lang w:val="sv-SE"/>
              </w:rPr>
              <w:t xml:space="preserve"> (y/n)</w:t>
            </w:r>
          </w:p>
        </w:tc>
        <w:tc>
          <w:tcPr>
            <w:tcW w:w="5670" w:type="dxa"/>
            <w:shd w:val="clear" w:color="auto" w:fill="E7E6E6"/>
          </w:tcPr>
          <w:p w14:paraId="764D3B1B" w14:textId="77777777" w:rsidR="002A31DE" w:rsidRPr="00965D4D" w:rsidRDefault="002A31DE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 w:rsidRPr="00965D4D">
              <w:rPr>
                <w:rFonts w:ascii="Arial" w:hAnsi="Arial" w:cs="Arial"/>
              </w:rPr>
              <w:t>Additional comments</w:t>
            </w:r>
          </w:p>
        </w:tc>
      </w:tr>
      <w:tr w:rsidR="00BF400D" w:rsidRPr="00965D4D" w14:paraId="1FCD302A" w14:textId="77777777" w:rsidTr="001554BC">
        <w:tc>
          <w:tcPr>
            <w:tcW w:w="2057" w:type="dxa"/>
          </w:tcPr>
          <w:p w14:paraId="646411F8" w14:textId="6960C00A" w:rsidR="00BF400D" w:rsidRPr="00965D4D" w:rsidRDefault="00BF400D" w:rsidP="00BF400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MediaTek</w:t>
            </w:r>
          </w:p>
        </w:tc>
        <w:tc>
          <w:tcPr>
            <w:tcW w:w="1907" w:type="dxa"/>
          </w:tcPr>
          <w:p w14:paraId="6E124D54" w14:textId="3FB4228A" w:rsidR="00BF400D" w:rsidRPr="00965D4D" w:rsidRDefault="00BF400D" w:rsidP="00BF400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Yes</w:t>
            </w:r>
          </w:p>
        </w:tc>
        <w:tc>
          <w:tcPr>
            <w:tcW w:w="5670" w:type="dxa"/>
          </w:tcPr>
          <w:p w14:paraId="4F2D817B" w14:textId="37ECD97D" w:rsidR="00BF400D" w:rsidRPr="00965D4D" w:rsidRDefault="00BF400D" w:rsidP="00BF400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no need to add unnecessary text to the field description in RRC</w:t>
            </w:r>
          </w:p>
        </w:tc>
      </w:tr>
      <w:tr w:rsidR="00BF400D" w:rsidRPr="00965D4D" w14:paraId="51E0517E" w14:textId="77777777" w:rsidTr="001554BC">
        <w:tc>
          <w:tcPr>
            <w:tcW w:w="2057" w:type="dxa"/>
          </w:tcPr>
          <w:p w14:paraId="1DBD84FD" w14:textId="77777777" w:rsidR="00BF400D" w:rsidRPr="00965D4D" w:rsidRDefault="00BF400D" w:rsidP="00BF400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0AA3AD90" w14:textId="77777777" w:rsidR="00BF400D" w:rsidRPr="00965D4D" w:rsidRDefault="00BF400D" w:rsidP="00BF400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44462403" w14:textId="77777777" w:rsidR="00BF400D" w:rsidRPr="00965D4D" w:rsidRDefault="00BF400D" w:rsidP="00BF400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2AD7F9C5" w14:textId="77777777" w:rsidR="00B73F72" w:rsidRPr="0091359F" w:rsidRDefault="00B73F72" w:rsidP="00B73F72">
      <w:pPr>
        <w:rPr>
          <w:rFonts w:ascii="Arial" w:eastAsiaTheme="minorEastAsia" w:hAnsi="Arial" w:cs="Arial"/>
        </w:rPr>
      </w:pPr>
    </w:p>
    <w:p w14:paraId="7B56681F" w14:textId="3A2909B8" w:rsidR="00DE5BEF" w:rsidRPr="0091359F" w:rsidRDefault="00107EF0" w:rsidP="00BD768A">
      <w:pPr>
        <w:pStyle w:val="Heading2"/>
        <w:rPr>
          <w:rFonts w:cs="Arial"/>
          <w:lang w:val="en-US"/>
        </w:rPr>
      </w:pPr>
      <w:r w:rsidRPr="0091359F">
        <w:rPr>
          <w:rFonts w:cs="Arial"/>
          <w:lang w:val="en-US"/>
        </w:rPr>
        <w:t>2.</w:t>
      </w:r>
      <w:r w:rsidR="008A10E1" w:rsidRPr="0091359F">
        <w:rPr>
          <w:rFonts w:cs="Arial"/>
          <w:lang w:val="en-US"/>
        </w:rPr>
        <w:t>2</w:t>
      </w:r>
      <w:r w:rsidRPr="0091359F">
        <w:rPr>
          <w:rFonts w:cs="Arial"/>
          <w:lang w:val="en-US"/>
        </w:rPr>
        <w:t xml:space="preserve"> O316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4434"/>
        <w:gridCol w:w="4434"/>
      </w:tblGrid>
      <w:tr w:rsidR="00D4724D" w:rsidRPr="0091359F" w14:paraId="773B3416" w14:textId="77777777" w:rsidTr="00FC3616">
        <w:tc>
          <w:tcPr>
            <w:tcW w:w="761" w:type="dxa"/>
          </w:tcPr>
          <w:p w14:paraId="0E788B07" w14:textId="77777777" w:rsidR="00D4724D" w:rsidRPr="0091359F" w:rsidRDefault="00D4724D" w:rsidP="00D07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</w:tcPr>
          <w:p w14:paraId="417A4FF4" w14:textId="77777777" w:rsidR="00D4724D" w:rsidRPr="0091359F" w:rsidRDefault="00D4724D" w:rsidP="00D07AD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4434" w:type="dxa"/>
          </w:tcPr>
          <w:p w14:paraId="0C5A1744" w14:textId="77777777" w:rsidR="00D4724D" w:rsidRPr="0091359F" w:rsidRDefault="00D4724D" w:rsidP="00D07AD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sz w:val="20"/>
                <w:szCs w:val="20"/>
                <w:lang w:val="en-US"/>
              </w:rPr>
              <w:t>Proposed changes</w:t>
            </w:r>
          </w:p>
        </w:tc>
      </w:tr>
      <w:tr w:rsidR="005E09DE" w:rsidRPr="0091359F" w14:paraId="226EB693" w14:textId="77777777" w:rsidTr="00FC3616">
        <w:tc>
          <w:tcPr>
            <w:tcW w:w="761" w:type="dxa"/>
          </w:tcPr>
          <w:p w14:paraId="354A2C86" w14:textId="55000219" w:rsidR="005E09DE" w:rsidRPr="0091359F" w:rsidRDefault="00533422" w:rsidP="005E09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sz w:val="20"/>
                <w:szCs w:val="20"/>
                <w:lang w:val="en-US"/>
              </w:rPr>
              <w:t>O316:</w:t>
            </w:r>
          </w:p>
        </w:tc>
        <w:tc>
          <w:tcPr>
            <w:tcW w:w="4434" w:type="dxa"/>
          </w:tcPr>
          <w:p w14:paraId="799AE652" w14:textId="2E8F295D" w:rsidR="005E09DE" w:rsidRPr="0091359F" w:rsidRDefault="005E09DE" w:rsidP="00D45A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Currently, this sentence restricts that the configuration of MoreThanTwoRLC can only be </w:t>
            </w:r>
            <w:r w:rsidRPr="0091359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done when there is no RLC re-establishment, yet this would lead to the duplication (of 4-leg) configuration cannot be done together with RLC re-establishment (e.g., handover). By checking the R15 condition of “MoreThanOneRLC”, the sentence should be something like: “Upon RRC reconfiguration when a PDCP entity is associated with multiple logical channels, this field is optionally present need M.”</w:t>
            </w:r>
          </w:p>
        </w:tc>
        <w:tc>
          <w:tcPr>
            <w:tcW w:w="4434" w:type="dxa"/>
          </w:tcPr>
          <w:p w14:paraId="4682C93B" w14:textId="0402C4E2" w:rsidR="005E09DE" w:rsidRPr="0091359F" w:rsidRDefault="005E09DE" w:rsidP="005E09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change the sentence to “Upon RRC reconfiguration when a PDCP entity is </w:t>
            </w:r>
            <w:r w:rsidRPr="0091359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associated with multiple logical channels, this field is optionally present need M.”</w:t>
            </w:r>
          </w:p>
        </w:tc>
      </w:tr>
    </w:tbl>
    <w:p w14:paraId="2103EE5F" w14:textId="77777777" w:rsidR="00B73F72" w:rsidRPr="0091359F" w:rsidRDefault="00B73F72" w:rsidP="00BF12FD">
      <w:pPr>
        <w:rPr>
          <w:rFonts w:ascii="Arial" w:eastAsia="Times New Roman" w:hAnsi="Arial" w:cs="Arial"/>
          <w:lang w:val="en-US"/>
        </w:rPr>
      </w:pPr>
    </w:p>
    <w:p w14:paraId="3B3D2ED0" w14:textId="7CC2A94D" w:rsidR="00A40512" w:rsidRPr="007078E6" w:rsidRDefault="00AC3708" w:rsidP="00BF12FD">
      <w:pPr>
        <w:rPr>
          <w:rFonts w:ascii="Arial" w:hAnsi="Arial" w:cs="Arial"/>
          <w:b/>
          <w:bCs/>
          <w:u w:val="single"/>
          <w:lang w:val="en-US"/>
        </w:rPr>
      </w:pPr>
      <w:r w:rsidRPr="007078E6">
        <w:rPr>
          <w:rFonts w:ascii="Arial" w:hAnsi="Arial" w:cs="Arial"/>
          <w:b/>
          <w:bCs/>
          <w:u w:val="single"/>
          <w:lang w:val="en-US"/>
        </w:rPr>
        <w:t>Rapporteur summary</w:t>
      </w:r>
      <w:r w:rsidR="006F5E4F" w:rsidRPr="007078E6">
        <w:rPr>
          <w:rFonts w:ascii="Arial" w:hAnsi="Arial" w:cs="Arial"/>
          <w:b/>
          <w:bCs/>
          <w:u w:val="single"/>
          <w:lang w:val="en-US"/>
        </w:rPr>
        <w:t>:</w:t>
      </w:r>
    </w:p>
    <w:p w14:paraId="52E5F911" w14:textId="5E1B832E" w:rsidR="00887E2B" w:rsidRPr="0091359F" w:rsidRDefault="00887E2B" w:rsidP="00BF12FD">
      <w:pPr>
        <w:rPr>
          <w:rFonts w:ascii="Arial" w:hAnsi="Arial" w:cs="Arial"/>
        </w:rPr>
      </w:pPr>
      <w:r w:rsidRPr="0091359F">
        <w:rPr>
          <w:rFonts w:ascii="Arial" w:hAnsi="Arial" w:cs="Arial"/>
          <w:lang w:val="en-US"/>
        </w:rPr>
        <w:t xml:space="preserve">This RIL is related with the conditional presence </w:t>
      </w:r>
      <w:r w:rsidR="00942040" w:rsidRPr="0091359F">
        <w:rPr>
          <w:rFonts w:ascii="Arial" w:hAnsi="Arial" w:cs="Arial"/>
          <w:lang w:val="en-US"/>
        </w:rPr>
        <w:t xml:space="preserve">for the field </w:t>
      </w:r>
      <w:r w:rsidR="00143A5E" w:rsidRPr="0091359F">
        <w:rPr>
          <w:rFonts w:ascii="Arial" w:hAnsi="Arial" w:cs="Arial"/>
          <w:i/>
          <w:iCs/>
        </w:rPr>
        <w:t>moreThanTwoRLC-r16</w:t>
      </w:r>
      <w:r w:rsidR="00056404" w:rsidRPr="0091359F">
        <w:rPr>
          <w:rFonts w:ascii="Arial" w:hAnsi="Arial" w:cs="Arial"/>
        </w:rPr>
        <w:t xml:space="preserve">. Recall the field is </w:t>
      </w:r>
      <w:r w:rsidR="00A607C1" w:rsidRPr="0091359F">
        <w:rPr>
          <w:rFonts w:ascii="Arial" w:hAnsi="Arial" w:cs="Arial"/>
        </w:rPr>
        <w:t xml:space="preserve">used to configure </w:t>
      </w:r>
      <w:r w:rsidR="0007672A" w:rsidRPr="0091359F">
        <w:rPr>
          <w:rFonts w:ascii="Arial" w:hAnsi="Arial" w:cs="Arial"/>
        </w:rPr>
        <w:t xml:space="preserve">DRB </w:t>
      </w:r>
      <w:r w:rsidR="000E06D2" w:rsidRPr="0091359F">
        <w:rPr>
          <w:rFonts w:ascii="Arial" w:hAnsi="Arial" w:cs="Arial"/>
        </w:rPr>
        <w:t>PDCP duplication</w:t>
      </w:r>
      <w:r w:rsidR="0007672A" w:rsidRPr="0091359F">
        <w:rPr>
          <w:rFonts w:ascii="Arial" w:hAnsi="Arial" w:cs="Arial"/>
        </w:rPr>
        <w:t xml:space="preserve"> with</w:t>
      </w:r>
      <w:r w:rsidR="00AC46EC" w:rsidRPr="0091359F">
        <w:rPr>
          <w:rFonts w:ascii="Arial" w:hAnsi="Arial" w:cs="Arial"/>
        </w:rPr>
        <w:t xml:space="preserve"> more than </w:t>
      </w:r>
      <w:r w:rsidR="0007672A" w:rsidRPr="0091359F">
        <w:rPr>
          <w:rFonts w:ascii="Arial" w:hAnsi="Arial" w:cs="Arial"/>
        </w:rPr>
        <w:t>two RLC entities</w:t>
      </w:r>
      <w:r w:rsidR="005244FE">
        <w:rPr>
          <w:rFonts w:ascii="Arial" w:hAnsi="Arial" w:cs="Arial"/>
        </w:rPr>
        <w:t xml:space="preserve"> and so the proposed change should be “associated with </w:t>
      </w:r>
      <w:r w:rsidR="005244FE" w:rsidRPr="005244FE">
        <w:rPr>
          <w:rFonts w:ascii="Arial" w:hAnsi="Arial" w:cs="Arial"/>
          <w:b/>
          <w:bCs/>
        </w:rPr>
        <w:t>more than two</w:t>
      </w:r>
      <w:r w:rsidR="005244FE">
        <w:rPr>
          <w:rFonts w:ascii="Arial" w:hAnsi="Arial" w:cs="Arial"/>
        </w:rPr>
        <w:t xml:space="preserve"> logical channels”</w:t>
      </w:r>
      <w:r w:rsidR="0007672A" w:rsidRPr="0091359F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4866" w:rsidRPr="0091359F" w14:paraId="1B67F760" w14:textId="77777777" w:rsidTr="00724866">
        <w:tc>
          <w:tcPr>
            <w:tcW w:w="9629" w:type="dxa"/>
          </w:tcPr>
          <w:p w14:paraId="4AF99D03" w14:textId="77777777" w:rsidR="00724866" w:rsidRPr="00E947DB" w:rsidRDefault="00724866" w:rsidP="0072486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47DB">
              <w:rPr>
                <w:rFonts w:ascii="Arial" w:eastAsia="Times New Roman" w:hAnsi="Arial" w:cs="Arial"/>
                <w:sz w:val="20"/>
                <w:szCs w:val="20"/>
              </w:rPr>
              <w:t>For SRBs, this field is absent.</w:t>
            </w:r>
          </w:p>
          <w:p w14:paraId="65096729" w14:textId="77777777" w:rsidR="00724866" w:rsidRPr="00E947DB" w:rsidRDefault="00724866" w:rsidP="0072486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47DB">
              <w:rPr>
                <w:rFonts w:ascii="Arial" w:eastAsia="Times New Roman" w:hAnsi="Arial" w:cs="Arial"/>
                <w:sz w:val="20"/>
                <w:szCs w:val="20"/>
              </w:rPr>
              <w:t>For DRBs, this field is mandatory present upon RRC reconfiguration with setup of a PDCP entity for a radio bearer with more than two associated logical channels and upon RRC reconfiguration with the association of more than one additional logical channel to the PDCP entity.</w:t>
            </w:r>
          </w:p>
          <w:p w14:paraId="49DF6D11" w14:textId="57C7B6DF" w:rsidR="00724866" w:rsidRPr="0091359F" w:rsidRDefault="00724866" w:rsidP="00BF12FD">
            <w:pPr>
              <w:rPr>
                <w:rFonts w:ascii="Arial" w:hAnsi="Arial" w:cs="Arial"/>
                <w:u w:val="single"/>
                <w:lang w:val="en-US"/>
              </w:rPr>
            </w:pPr>
            <w:r w:rsidRPr="006018FE">
              <w:rPr>
                <w:rFonts w:ascii="Arial" w:eastAsia="Times New Roman" w:hAnsi="Arial" w:cs="Arial"/>
                <w:sz w:val="20"/>
                <w:szCs w:val="20"/>
                <w:highlight w:val="green"/>
                <w:lang w:val="sv-SE" w:eastAsia="en-GB"/>
              </w:rPr>
              <w:t>Upon RRC reconfiguration when none of the RLC entities is re-established, this field is optionally present, Need M.</w:t>
            </w:r>
            <w:r w:rsidRPr="0091359F">
              <w:rPr>
                <w:rFonts w:ascii="Arial" w:eastAsia="Times New Roman" w:hAnsi="Arial" w:cs="Arial"/>
                <w:sz w:val="20"/>
                <w:szCs w:val="20"/>
                <w:lang w:val="sv-SE" w:eastAsia="en-GB"/>
              </w:rPr>
              <w:t xml:space="preserve"> Otherwise, the field is absent, Need R.</w:t>
            </w:r>
          </w:p>
        </w:tc>
      </w:tr>
    </w:tbl>
    <w:p w14:paraId="3950F196" w14:textId="51B622C6" w:rsidR="005F2CD8" w:rsidRPr="0091359F" w:rsidRDefault="005F2CD8" w:rsidP="00CD1E03">
      <w:pPr>
        <w:rPr>
          <w:rFonts w:ascii="Arial" w:hAnsi="Arial" w:cs="Arial"/>
          <w:lang w:val="en-US"/>
        </w:rPr>
      </w:pPr>
    </w:p>
    <w:p w14:paraId="37EC8F5A" w14:textId="0507206E" w:rsidR="00CD1E03" w:rsidRDefault="00784986" w:rsidP="00CD1E0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</w:t>
      </w:r>
      <w:r w:rsidR="007F0613">
        <w:rPr>
          <w:rFonts w:ascii="Arial" w:hAnsi="Arial" w:cs="Arial"/>
          <w:lang w:val="en-US"/>
        </w:rPr>
        <w:t xml:space="preserve">e </w:t>
      </w:r>
      <w:r>
        <w:rPr>
          <w:rFonts w:ascii="Arial" w:hAnsi="Arial" w:cs="Arial"/>
          <w:lang w:val="en-US"/>
        </w:rPr>
        <w:t xml:space="preserve">wording </w:t>
      </w:r>
      <w:r w:rsidR="007F0613">
        <w:rPr>
          <w:rFonts w:ascii="Arial" w:hAnsi="Arial" w:cs="Arial"/>
          <w:lang w:val="en-US"/>
        </w:rPr>
        <w:t xml:space="preserve">in RRC v16.0 </w:t>
      </w:r>
      <w:r>
        <w:rPr>
          <w:rFonts w:ascii="Arial" w:hAnsi="Arial" w:cs="Arial"/>
          <w:lang w:val="en-US"/>
        </w:rPr>
        <w:t xml:space="preserve">is more restrictive as the RIL </w:t>
      </w:r>
      <w:r w:rsidR="00B532FE">
        <w:rPr>
          <w:rFonts w:ascii="Arial" w:hAnsi="Arial" w:cs="Arial"/>
          <w:lang w:val="en-US"/>
        </w:rPr>
        <w:t xml:space="preserve">issue </w:t>
      </w:r>
      <w:r>
        <w:rPr>
          <w:rFonts w:ascii="Arial" w:hAnsi="Arial" w:cs="Arial"/>
          <w:lang w:val="en-US"/>
        </w:rPr>
        <w:t xml:space="preserve">comment </w:t>
      </w:r>
      <w:r w:rsidR="00C347DE">
        <w:rPr>
          <w:rFonts w:ascii="Arial" w:hAnsi="Arial" w:cs="Arial"/>
          <w:lang w:val="en-US"/>
        </w:rPr>
        <w:t xml:space="preserve">pointed out, </w:t>
      </w:r>
      <w:r>
        <w:rPr>
          <w:rFonts w:ascii="Arial" w:hAnsi="Arial" w:cs="Arial"/>
          <w:lang w:val="en-US"/>
        </w:rPr>
        <w:t>and t</w:t>
      </w:r>
      <w:r w:rsidR="004A00B4" w:rsidRPr="0091359F">
        <w:rPr>
          <w:rFonts w:ascii="Arial" w:hAnsi="Arial" w:cs="Arial"/>
          <w:lang w:val="en-US"/>
        </w:rPr>
        <w:t xml:space="preserve">he proposal is to </w:t>
      </w:r>
      <w:r w:rsidR="00D176FA" w:rsidRPr="0091359F">
        <w:rPr>
          <w:rFonts w:ascii="Arial" w:hAnsi="Arial" w:cs="Arial"/>
          <w:lang w:val="en-US"/>
        </w:rPr>
        <w:t>use</w:t>
      </w:r>
      <w:r w:rsidR="00536E02" w:rsidRPr="0091359F">
        <w:rPr>
          <w:rFonts w:ascii="Arial" w:hAnsi="Arial" w:cs="Arial"/>
          <w:lang w:val="en-US"/>
        </w:rPr>
        <w:t xml:space="preserve"> </w:t>
      </w:r>
      <w:r w:rsidR="002235B8" w:rsidRPr="0091359F">
        <w:rPr>
          <w:rFonts w:ascii="Arial" w:hAnsi="Arial" w:cs="Arial"/>
          <w:lang w:val="en-US"/>
        </w:rPr>
        <w:t xml:space="preserve">the same </w:t>
      </w:r>
      <w:r w:rsidR="006119DC" w:rsidRPr="0091359F">
        <w:rPr>
          <w:rFonts w:ascii="Arial" w:hAnsi="Arial" w:cs="Arial"/>
          <w:lang w:val="en-US"/>
        </w:rPr>
        <w:t xml:space="preserve">wording of </w:t>
      </w:r>
      <w:r w:rsidR="006C69B6" w:rsidRPr="0091359F">
        <w:rPr>
          <w:rFonts w:ascii="Arial" w:hAnsi="Arial" w:cs="Arial"/>
          <w:lang w:val="en-US"/>
        </w:rPr>
        <w:t xml:space="preserve">the </w:t>
      </w:r>
      <w:r w:rsidR="008F318D" w:rsidRPr="0091359F">
        <w:rPr>
          <w:rFonts w:ascii="Arial" w:hAnsi="Arial" w:cs="Arial"/>
          <w:lang w:val="en-US"/>
        </w:rPr>
        <w:t xml:space="preserve">conditional presence for the field </w:t>
      </w:r>
      <w:r w:rsidR="008F318D" w:rsidRPr="0091359F">
        <w:rPr>
          <w:rFonts w:ascii="Arial" w:hAnsi="Arial" w:cs="Arial"/>
          <w:i/>
          <w:iCs/>
          <w:lang w:val="en-US"/>
        </w:rPr>
        <w:t>moreThanOneRLC</w:t>
      </w:r>
      <w:r w:rsidR="00FA5EF9">
        <w:rPr>
          <w:rFonts w:ascii="Arial" w:hAnsi="Arial" w:cs="Arial"/>
          <w:lang w:val="en-US"/>
        </w:rPr>
        <w:t xml:space="preserve">. </w:t>
      </w:r>
      <w:r w:rsidR="00C4221B">
        <w:rPr>
          <w:rFonts w:ascii="Arial" w:hAnsi="Arial" w:cs="Arial"/>
          <w:lang w:val="en-US"/>
        </w:rPr>
        <w:t xml:space="preserve">This wording in the RRC v16.0 has been there </w:t>
      </w:r>
      <w:r w:rsidR="00F3286C">
        <w:rPr>
          <w:rFonts w:ascii="Arial" w:hAnsi="Arial" w:cs="Arial"/>
          <w:lang w:val="en-US"/>
        </w:rPr>
        <w:t xml:space="preserve">since </w:t>
      </w:r>
      <w:r w:rsidR="00C4221B">
        <w:rPr>
          <w:rFonts w:ascii="Arial" w:hAnsi="Arial" w:cs="Arial"/>
          <w:lang w:val="en-US"/>
        </w:rPr>
        <w:t xml:space="preserve">the first version of the draft CR, and so </w:t>
      </w:r>
      <w:r w:rsidR="005A20F7">
        <w:rPr>
          <w:rFonts w:ascii="Arial" w:hAnsi="Arial" w:cs="Arial"/>
          <w:lang w:val="en-US"/>
        </w:rPr>
        <w:t>r</w:t>
      </w:r>
      <w:r w:rsidR="00BB67E1" w:rsidRPr="0091359F">
        <w:rPr>
          <w:rFonts w:ascii="Arial" w:hAnsi="Arial" w:cs="Arial"/>
          <w:lang w:val="en-US"/>
        </w:rPr>
        <w:t xml:space="preserve">apporteur would like to </w:t>
      </w:r>
      <w:r w:rsidR="003320D8">
        <w:rPr>
          <w:rFonts w:ascii="Arial" w:hAnsi="Arial" w:cs="Arial"/>
          <w:lang w:val="en-US"/>
        </w:rPr>
        <w:t xml:space="preserve">collect views from companies </w:t>
      </w:r>
      <w:r w:rsidR="001B2327">
        <w:rPr>
          <w:rFonts w:ascii="Arial" w:hAnsi="Arial" w:cs="Arial"/>
          <w:lang w:val="en-US"/>
        </w:rPr>
        <w:t xml:space="preserve">on </w:t>
      </w:r>
      <w:r w:rsidR="003320D8">
        <w:rPr>
          <w:rFonts w:ascii="Arial" w:hAnsi="Arial" w:cs="Arial"/>
          <w:lang w:val="en-US"/>
        </w:rPr>
        <w:t xml:space="preserve">whether </w:t>
      </w:r>
      <w:r w:rsidR="001B27D9" w:rsidRPr="0091359F">
        <w:rPr>
          <w:rFonts w:ascii="Arial" w:hAnsi="Arial" w:cs="Arial"/>
          <w:lang w:val="en-US"/>
        </w:rPr>
        <w:t xml:space="preserve">there are any concerns </w:t>
      </w:r>
      <w:r w:rsidR="006018FE">
        <w:rPr>
          <w:rFonts w:ascii="Arial" w:hAnsi="Arial" w:cs="Arial"/>
          <w:lang w:val="en-US"/>
        </w:rPr>
        <w:t xml:space="preserve">for </w:t>
      </w:r>
      <w:r w:rsidR="001B27D9" w:rsidRPr="0091359F">
        <w:rPr>
          <w:rFonts w:ascii="Arial" w:hAnsi="Arial" w:cs="Arial"/>
          <w:lang w:val="en-US"/>
        </w:rPr>
        <w:t>the proposal</w:t>
      </w:r>
      <w:r w:rsidR="00341125" w:rsidRPr="0091359F">
        <w:rPr>
          <w:rFonts w:ascii="Arial" w:hAnsi="Arial" w:cs="Arial"/>
          <w:lang w:val="en-US"/>
        </w:rPr>
        <w:t>.</w:t>
      </w:r>
      <w:r w:rsidR="005244FE">
        <w:rPr>
          <w:rFonts w:ascii="Arial" w:hAnsi="Arial" w:cs="Arial"/>
          <w:lang w:val="en-US"/>
        </w:rPr>
        <w:t xml:space="preserve"> </w:t>
      </w:r>
    </w:p>
    <w:p w14:paraId="55F2B68F" w14:textId="547B00C5" w:rsidR="0080307A" w:rsidRDefault="0080307A" w:rsidP="00CD1E03">
      <w:pPr>
        <w:rPr>
          <w:rFonts w:ascii="Arial" w:hAnsi="Arial" w:cs="Arial"/>
          <w:color w:val="000000"/>
        </w:rPr>
      </w:pPr>
      <w:r w:rsidRPr="006068F3">
        <w:rPr>
          <w:rFonts w:ascii="Arial" w:hAnsi="Arial" w:cs="Arial"/>
          <w:highlight w:val="yellow"/>
          <w:lang w:val="en-US"/>
        </w:rPr>
        <w:t>Question</w:t>
      </w:r>
      <w:r w:rsidR="00665379">
        <w:rPr>
          <w:rFonts w:ascii="Arial" w:hAnsi="Arial" w:cs="Arial"/>
          <w:highlight w:val="yellow"/>
          <w:lang w:val="en-US"/>
        </w:rPr>
        <w:t xml:space="preserve"> 3</w:t>
      </w:r>
      <w:r w:rsidRPr="006068F3">
        <w:rPr>
          <w:rFonts w:ascii="Arial" w:hAnsi="Arial" w:cs="Arial"/>
          <w:highlight w:val="yellow"/>
          <w:lang w:val="en-US"/>
        </w:rPr>
        <w:t>: Do you support chang</w:t>
      </w:r>
      <w:r w:rsidR="00260300">
        <w:rPr>
          <w:rFonts w:ascii="Arial" w:hAnsi="Arial" w:cs="Arial"/>
          <w:highlight w:val="yellow"/>
          <w:lang w:val="en-US"/>
        </w:rPr>
        <w:t>ing</w:t>
      </w:r>
      <w:r w:rsidRPr="006068F3">
        <w:rPr>
          <w:rFonts w:ascii="Arial" w:hAnsi="Arial" w:cs="Arial"/>
          <w:highlight w:val="yellow"/>
          <w:lang w:val="en-US"/>
        </w:rPr>
        <w:t xml:space="preserve"> </w:t>
      </w:r>
      <w:r w:rsidR="007D46F4" w:rsidRPr="006068F3">
        <w:rPr>
          <w:rFonts w:ascii="Arial" w:hAnsi="Arial" w:cs="Arial"/>
          <w:highlight w:val="yellow"/>
          <w:lang w:val="en-US"/>
        </w:rPr>
        <w:t>the sentence</w:t>
      </w:r>
      <w:r w:rsidR="00D624AF" w:rsidRPr="006068F3">
        <w:rPr>
          <w:rFonts w:ascii="Arial" w:hAnsi="Arial" w:cs="Arial"/>
          <w:highlight w:val="yellow"/>
          <w:lang w:val="en-US"/>
        </w:rPr>
        <w:t xml:space="preserve"> </w:t>
      </w:r>
      <w:r w:rsidR="007D46F4" w:rsidRPr="006068F3">
        <w:rPr>
          <w:rFonts w:ascii="Arial" w:hAnsi="Arial" w:cs="Arial"/>
          <w:highlight w:val="yellow"/>
          <w:lang w:val="en-US"/>
        </w:rPr>
        <w:t>”</w:t>
      </w:r>
      <w:r w:rsidRPr="006068F3">
        <w:rPr>
          <w:rFonts w:ascii="Arial" w:eastAsia="Times New Roman" w:hAnsi="Arial" w:cs="Arial"/>
          <w:highlight w:val="yellow"/>
          <w:lang w:val="sv-SE" w:eastAsia="en-GB"/>
        </w:rPr>
        <w:t xml:space="preserve">Upon RRC reconfiguration when </w:t>
      </w:r>
      <w:r w:rsidRPr="00BB4B4D">
        <w:rPr>
          <w:rFonts w:ascii="Arial" w:eastAsia="Times New Roman" w:hAnsi="Arial" w:cs="Arial"/>
          <w:b/>
          <w:bCs/>
          <w:highlight w:val="yellow"/>
          <w:lang w:val="sv-SE" w:eastAsia="en-GB"/>
        </w:rPr>
        <w:t>none of the RLC entities is re-established</w:t>
      </w:r>
      <w:r w:rsidRPr="006068F3">
        <w:rPr>
          <w:rFonts w:ascii="Arial" w:eastAsia="Times New Roman" w:hAnsi="Arial" w:cs="Arial"/>
          <w:highlight w:val="yellow"/>
          <w:lang w:val="sv-SE" w:eastAsia="en-GB"/>
        </w:rPr>
        <w:t>, this field is optionally present</w:t>
      </w:r>
      <w:r w:rsidR="007D46F4" w:rsidRPr="006068F3">
        <w:rPr>
          <w:rFonts w:ascii="Arial" w:eastAsia="Times New Roman" w:hAnsi="Arial" w:cs="Arial"/>
          <w:highlight w:val="yellow"/>
          <w:lang w:val="sv-SE" w:eastAsia="en-GB"/>
        </w:rPr>
        <w:t xml:space="preserve">” </w:t>
      </w:r>
      <w:r w:rsidR="00411F0B" w:rsidRPr="00F317A2">
        <w:rPr>
          <w:rFonts w:ascii="Arial" w:eastAsia="Times New Roman" w:hAnsi="Arial" w:cs="Arial"/>
          <w:b/>
          <w:bCs/>
          <w:i/>
          <w:iCs/>
          <w:highlight w:val="yellow"/>
          <w:lang w:val="sv-SE" w:eastAsia="en-GB"/>
        </w:rPr>
        <w:t>to</w:t>
      </w:r>
      <w:r w:rsidR="00D624AF" w:rsidRPr="006068F3">
        <w:rPr>
          <w:rFonts w:ascii="Arial" w:eastAsia="Times New Roman" w:hAnsi="Arial" w:cs="Arial"/>
          <w:highlight w:val="yellow"/>
          <w:lang w:val="sv-SE" w:eastAsia="en-GB"/>
        </w:rPr>
        <w:t xml:space="preserve"> ”</w:t>
      </w:r>
      <w:r w:rsidR="00D624AF" w:rsidRPr="006068F3">
        <w:rPr>
          <w:rFonts w:ascii="Arial" w:hAnsi="Arial" w:cs="Arial"/>
          <w:color w:val="000000"/>
          <w:highlight w:val="yellow"/>
        </w:rPr>
        <w:t xml:space="preserve">Upon RRC reconfiguration when </w:t>
      </w:r>
      <w:r w:rsidR="00D624AF" w:rsidRPr="00BB4B4D">
        <w:rPr>
          <w:rFonts w:ascii="Arial" w:hAnsi="Arial" w:cs="Arial"/>
          <w:b/>
          <w:bCs/>
          <w:color w:val="000000"/>
          <w:highlight w:val="yellow"/>
        </w:rPr>
        <w:t xml:space="preserve">a PDCP entity is associated with </w:t>
      </w:r>
      <w:r w:rsidR="004A150C">
        <w:rPr>
          <w:rFonts w:ascii="Arial" w:hAnsi="Arial" w:cs="Arial"/>
          <w:b/>
          <w:bCs/>
          <w:color w:val="000000"/>
          <w:highlight w:val="yellow"/>
        </w:rPr>
        <w:t>more than two</w:t>
      </w:r>
      <w:r w:rsidR="00D624AF" w:rsidRPr="00BB4B4D">
        <w:rPr>
          <w:rFonts w:ascii="Arial" w:hAnsi="Arial" w:cs="Arial"/>
          <w:b/>
          <w:bCs/>
          <w:color w:val="000000"/>
          <w:highlight w:val="yellow"/>
        </w:rPr>
        <w:t xml:space="preserve"> logical channels</w:t>
      </w:r>
      <w:r w:rsidR="00D624AF" w:rsidRPr="006068F3">
        <w:rPr>
          <w:rFonts w:ascii="Arial" w:hAnsi="Arial" w:cs="Arial"/>
          <w:color w:val="000000"/>
          <w:highlight w:val="yellow"/>
        </w:rPr>
        <w:t>, this field is optionally present</w:t>
      </w:r>
      <w:r w:rsidR="00D624AF" w:rsidRPr="0097675C">
        <w:rPr>
          <w:rFonts w:ascii="Arial" w:hAnsi="Arial" w:cs="Arial"/>
          <w:color w:val="000000"/>
          <w:highlight w:val="yellow"/>
        </w:rPr>
        <w:t>”</w:t>
      </w:r>
      <w:r w:rsidR="0097675C" w:rsidRPr="0097675C">
        <w:rPr>
          <w:rFonts w:ascii="Arial" w:hAnsi="Arial" w:cs="Arial"/>
          <w:color w:val="000000"/>
          <w:highlight w:val="yellow"/>
        </w:rPr>
        <w:t>?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A148C4" w:rsidRPr="00965D4D" w14:paraId="6DF19806" w14:textId="77777777" w:rsidTr="001554BC">
        <w:tc>
          <w:tcPr>
            <w:tcW w:w="2057" w:type="dxa"/>
            <w:shd w:val="clear" w:color="auto" w:fill="E7E6E6"/>
          </w:tcPr>
          <w:p w14:paraId="102F7597" w14:textId="77777777" w:rsidR="00A148C4" w:rsidRPr="00965D4D" w:rsidRDefault="00A148C4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 w:rsidRPr="00965D4D">
              <w:rPr>
                <w:rFonts w:ascii="Arial" w:hAnsi="Arial" w:cs="Arial"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07BEE6DE" w14:textId="2C1CD142" w:rsidR="00A148C4" w:rsidRPr="00965D4D" w:rsidRDefault="00A148C4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y/n</w:t>
            </w:r>
          </w:p>
        </w:tc>
        <w:tc>
          <w:tcPr>
            <w:tcW w:w="5670" w:type="dxa"/>
            <w:shd w:val="clear" w:color="auto" w:fill="E7E6E6"/>
          </w:tcPr>
          <w:p w14:paraId="41AB914A" w14:textId="77777777" w:rsidR="00A148C4" w:rsidRPr="00965D4D" w:rsidRDefault="00A148C4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 w:rsidRPr="00965D4D">
              <w:rPr>
                <w:rFonts w:ascii="Arial" w:hAnsi="Arial" w:cs="Arial"/>
              </w:rPr>
              <w:t>Additional comments</w:t>
            </w:r>
          </w:p>
        </w:tc>
      </w:tr>
      <w:tr w:rsidR="00A148C4" w:rsidRPr="00965D4D" w14:paraId="69786578" w14:textId="77777777" w:rsidTr="001554BC">
        <w:tc>
          <w:tcPr>
            <w:tcW w:w="2057" w:type="dxa"/>
          </w:tcPr>
          <w:p w14:paraId="68621DB5" w14:textId="3C2BF932" w:rsidR="00A148C4" w:rsidRPr="00965D4D" w:rsidRDefault="002C3BC5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MediaTek</w:t>
            </w:r>
          </w:p>
        </w:tc>
        <w:tc>
          <w:tcPr>
            <w:tcW w:w="1907" w:type="dxa"/>
          </w:tcPr>
          <w:p w14:paraId="171A8897" w14:textId="7E03B4CC" w:rsidR="00A148C4" w:rsidRPr="00965D4D" w:rsidRDefault="002C3BC5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Yes</w:t>
            </w:r>
          </w:p>
        </w:tc>
        <w:tc>
          <w:tcPr>
            <w:tcW w:w="5670" w:type="dxa"/>
          </w:tcPr>
          <w:p w14:paraId="6FF6C88B" w14:textId="0B4CFCEB" w:rsidR="00A148C4" w:rsidRPr="00965D4D" w:rsidRDefault="002C3BC5" w:rsidP="002C3BC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agree with Oppo’s reasoning for this RIL, i.e. it should be allowed to duplication configured across a handover.</w:t>
            </w:r>
          </w:p>
        </w:tc>
      </w:tr>
      <w:tr w:rsidR="00A148C4" w:rsidRPr="00965D4D" w14:paraId="6A45A5A5" w14:textId="77777777" w:rsidTr="001554BC">
        <w:tc>
          <w:tcPr>
            <w:tcW w:w="2057" w:type="dxa"/>
          </w:tcPr>
          <w:p w14:paraId="4AD998DD" w14:textId="77777777" w:rsidR="00A148C4" w:rsidRPr="00965D4D" w:rsidRDefault="00A148C4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18CA422F" w14:textId="77777777" w:rsidR="00A148C4" w:rsidRPr="00965D4D" w:rsidRDefault="00A148C4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2259CE22" w14:textId="77777777" w:rsidR="00A148C4" w:rsidRPr="00965D4D" w:rsidRDefault="00A148C4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50DA4F0F" w14:textId="77777777" w:rsidR="006018FE" w:rsidRPr="0091359F" w:rsidRDefault="006018FE" w:rsidP="00CD1E03">
      <w:pPr>
        <w:rPr>
          <w:rFonts w:ascii="Arial" w:hAnsi="Arial" w:cs="Arial"/>
          <w:u w:val="single"/>
          <w:lang w:val="en-US"/>
        </w:rPr>
      </w:pPr>
    </w:p>
    <w:p w14:paraId="22CFF9DF" w14:textId="481D0949" w:rsidR="008A10E1" w:rsidRPr="0091359F" w:rsidRDefault="008A10E1" w:rsidP="008A10E1">
      <w:pPr>
        <w:pStyle w:val="Heading2"/>
        <w:rPr>
          <w:rFonts w:cs="Arial"/>
          <w:lang w:val="en-US"/>
        </w:rPr>
      </w:pPr>
      <w:r w:rsidRPr="0091359F">
        <w:rPr>
          <w:rFonts w:cs="Arial"/>
          <w:lang w:val="en-US"/>
        </w:rPr>
        <w:t>2.3 E223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4434"/>
        <w:gridCol w:w="4434"/>
      </w:tblGrid>
      <w:tr w:rsidR="00036408" w:rsidRPr="0091359F" w14:paraId="339C653B" w14:textId="77777777" w:rsidTr="00D07AD7">
        <w:tc>
          <w:tcPr>
            <w:tcW w:w="761" w:type="dxa"/>
          </w:tcPr>
          <w:p w14:paraId="40FB242E" w14:textId="77777777" w:rsidR="00036408" w:rsidRPr="0091359F" w:rsidRDefault="00036408" w:rsidP="00D07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</w:tcPr>
          <w:p w14:paraId="7DA7C9EE" w14:textId="77777777" w:rsidR="00036408" w:rsidRPr="0091359F" w:rsidRDefault="00036408" w:rsidP="00D07AD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4434" w:type="dxa"/>
          </w:tcPr>
          <w:p w14:paraId="28FAABC5" w14:textId="77777777" w:rsidR="00036408" w:rsidRPr="0091359F" w:rsidRDefault="00036408" w:rsidP="00D07AD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sz w:val="20"/>
                <w:szCs w:val="20"/>
                <w:lang w:val="en-US"/>
              </w:rPr>
              <w:t>Proposed changes</w:t>
            </w:r>
          </w:p>
        </w:tc>
      </w:tr>
      <w:tr w:rsidR="00F4278A" w:rsidRPr="0091359F" w14:paraId="47D8AD9F" w14:textId="77777777" w:rsidTr="00D07AD7">
        <w:tc>
          <w:tcPr>
            <w:tcW w:w="761" w:type="dxa"/>
          </w:tcPr>
          <w:p w14:paraId="11E458E9" w14:textId="3B7C55EC" w:rsidR="00F4278A" w:rsidRPr="0091359F" w:rsidRDefault="00290501" w:rsidP="00F427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sz w:val="20"/>
                <w:szCs w:val="20"/>
                <w:lang w:val="en-US"/>
              </w:rPr>
              <w:t>E223</w:t>
            </w:r>
          </w:p>
        </w:tc>
        <w:tc>
          <w:tcPr>
            <w:tcW w:w="4434" w:type="dxa"/>
          </w:tcPr>
          <w:p w14:paraId="00339945" w14:textId="75F0D1B4" w:rsidR="00F4278A" w:rsidRPr="0091359F" w:rsidRDefault="00F4278A" w:rsidP="00F427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color w:val="000000"/>
              </w:rPr>
              <w:t>For better ASN.1 structure (to put in a IE that was introduced in URLLC WI), this change is proposed in the work item session. Companies want to confirm RAN1 impacts</w:t>
            </w:r>
          </w:p>
        </w:tc>
        <w:tc>
          <w:tcPr>
            <w:tcW w:w="4434" w:type="dxa"/>
          </w:tcPr>
          <w:p w14:paraId="568BAF80" w14:textId="3A95D737" w:rsidR="00F4278A" w:rsidRPr="0091359F" w:rsidRDefault="00F4278A" w:rsidP="00F427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359F">
              <w:rPr>
                <w:rFonts w:ascii="Arial" w:hAnsi="Arial" w:cs="Arial"/>
                <w:color w:val="000000"/>
              </w:rPr>
              <w:t>Discuss and resovled in WI session</w:t>
            </w:r>
          </w:p>
        </w:tc>
      </w:tr>
    </w:tbl>
    <w:p w14:paraId="1CFA0E16" w14:textId="4DA18D81" w:rsidR="004765B6" w:rsidRPr="0091359F" w:rsidRDefault="004765B6" w:rsidP="004765B6">
      <w:pPr>
        <w:rPr>
          <w:rFonts w:ascii="Arial" w:hAnsi="Arial" w:cs="Arial"/>
          <w:lang w:val="en-US"/>
        </w:rPr>
      </w:pPr>
    </w:p>
    <w:p w14:paraId="15AF02AF" w14:textId="77777777" w:rsidR="006616E2" w:rsidRPr="00A4585E" w:rsidRDefault="006616E2" w:rsidP="006616E2">
      <w:pPr>
        <w:rPr>
          <w:rFonts w:ascii="Arial" w:hAnsi="Arial" w:cs="Arial"/>
          <w:b/>
          <w:bCs/>
          <w:u w:val="single"/>
          <w:lang w:val="en-US"/>
        </w:rPr>
      </w:pPr>
      <w:r w:rsidRPr="00A4585E">
        <w:rPr>
          <w:rFonts w:ascii="Arial" w:hAnsi="Arial" w:cs="Arial"/>
          <w:b/>
          <w:bCs/>
          <w:u w:val="single"/>
          <w:lang w:val="en-US"/>
        </w:rPr>
        <w:t>Rapporteur summary:</w:t>
      </w:r>
    </w:p>
    <w:p w14:paraId="48CCF098" w14:textId="4AAB85CE" w:rsidR="00353AE3" w:rsidRPr="0091359F" w:rsidRDefault="0085343D" w:rsidP="0085343D">
      <w:pPr>
        <w:tabs>
          <w:tab w:val="left" w:pos="3834"/>
        </w:tabs>
        <w:rPr>
          <w:rFonts w:ascii="Arial" w:hAnsi="Arial" w:cs="Arial"/>
        </w:rPr>
      </w:pPr>
      <w:r w:rsidRPr="0091359F">
        <w:rPr>
          <w:rFonts w:ascii="Arial" w:hAnsi="Arial" w:cs="Arial"/>
          <w:lang w:val="en-US"/>
        </w:rPr>
        <w:t xml:space="preserve">This was initially proposed in </w:t>
      </w:r>
      <w:r w:rsidRPr="0091359F">
        <w:rPr>
          <w:rFonts w:ascii="Arial" w:hAnsi="Arial" w:cs="Arial"/>
        </w:rPr>
        <w:t>the paper R2-2003526</w:t>
      </w:r>
      <w:r w:rsidR="008531CB">
        <w:rPr>
          <w:rFonts w:ascii="Arial" w:hAnsi="Arial" w:cs="Arial"/>
        </w:rPr>
        <w:t xml:space="preserve"> </w:t>
      </w:r>
      <w:r w:rsidR="008531CB">
        <w:rPr>
          <w:rFonts w:ascii="Arial" w:hAnsi="Arial" w:cs="Arial"/>
        </w:rPr>
        <w:fldChar w:fldCharType="begin"/>
      </w:r>
      <w:r w:rsidR="008531CB">
        <w:rPr>
          <w:rFonts w:ascii="Arial" w:hAnsi="Arial" w:cs="Arial"/>
        </w:rPr>
        <w:instrText xml:space="preserve"> REF _Ref41939300 \r \h </w:instrText>
      </w:r>
      <w:r w:rsidR="008531CB">
        <w:rPr>
          <w:rFonts w:ascii="Arial" w:hAnsi="Arial" w:cs="Arial"/>
        </w:rPr>
      </w:r>
      <w:r w:rsidR="008531CB">
        <w:rPr>
          <w:rFonts w:ascii="Arial" w:hAnsi="Arial" w:cs="Arial"/>
        </w:rPr>
        <w:fldChar w:fldCharType="separate"/>
      </w:r>
      <w:r w:rsidR="008531CB">
        <w:rPr>
          <w:rFonts w:ascii="Arial" w:hAnsi="Arial" w:cs="Arial"/>
        </w:rPr>
        <w:t>[5]</w:t>
      </w:r>
      <w:r w:rsidR="008531CB">
        <w:rPr>
          <w:rFonts w:ascii="Arial" w:hAnsi="Arial" w:cs="Arial"/>
        </w:rPr>
        <w:fldChar w:fldCharType="end"/>
      </w:r>
      <w:r w:rsidR="00D80E74" w:rsidRPr="0091359F">
        <w:rPr>
          <w:rFonts w:ascii="Arial" w:hAnsi="Arial" w:cs="Arial"/>
        </w:rPr>
        <w:t xml:space="preserve"> in RAN2#109bis-e</w:t>
      </w:r>
      <w:r w:rsidR="00D20E81" w:rsidRPr="0091359F">
        <w:rPr>
          <w:rFonts w:ascii="Arial" w:hAnsi="Arial" w:cs="Arial"/>
        </w:rPr>
        <w:t xml:space="preserve">. </w:t>
      </w:r>
      <w:r w:rsidR="00662F7D" w:rsidRPr="0091359F">
        <w:rPr>
          <w:rFonts w:ascii="Arial" w:hAnsi="Arial" w:cs="Arial"/>
        </w:rPr>
        <w:t>The rapporteur has adopted</w:t>
      </w:r>
      <w:r w:rsidR="00596D47">
        <w:rPr>
          <w:rFonts w:ascii="Arial" w:hAnsi="Arial" w:cs="Arial"/>
        </w:rPr>
        <w:t xml:space="preserve"> the suggestion </w:t>
      </w:r>
      <w:r w:rsidR="00662F7D" w:rsidRPr="0091359F">
        <w:rPr>
          <w:rFonts w:ascii="Arial" w:hAnsi="Arial" w:cs="Arial"/>
        </w:rPr>
        <w:t xml:space="preserve">to further </w:t>
      </w:r>
      <w:r w:rsidR="00E41AF2">
        <w:rPr>
          <w:rFonts w:ascii="Arial" w:hAnsi="Arial" w:cs="Arial"/>
        </w:rPr>
        <w:t>optimize</w:t>
      </w:r>
      <w:r w:rsidR="00C22AE4">
        <w:rPr>
          <w:rFonts w:ascii="Arial" w:hAnsi="Arial" w:cs="Arial"/>
        </w:rPr>
        <w:t xml:space="preserve"> the</w:t>
      </w:r>
      <w:r w:rsidR="00662F7D" w:rsidRPr="0091359F">
        <w:rPr>
          <w:rFonts w:ascii="Arial" w:hAnsi="Arial" w:cs="Arial"/>
        </w:rPr>
        <w:t xml:space="preserve"> </w:t>
      </w:r>
      <w:r w:rsidR="00353AE3" w:rsidRPr="0091359F">
        <w:rPr>
          <w:rFonts w:ascii="Arial" w:hAnsi="Arial" w:cs="Arial"/>
        </w:rPr>
        <w:t xml:space="preserve">ASN.1 code structure. </w:t>
      </w:r>
      <w:r w:rsidR="00D80E74" w:rsidRPr="0091359F">
        <w:rPr>
          <w:rFonts w:ascii="Arial" w:hAnsi="Arial" w:cs="Arial"/>
        </w:rPr>
        <w:t>The change</w:t>
      </w:r>
      <w:r w:rsidR="00662F7D" w:rsidRPr="0091359F">
        <w:rPr>
          <w:rFonts w:ascii="Arial" w:hAnsi="Arial" w:cs="Arial"/>
        </w:rPr>
        <w:t xml:space="preserve">s were captured in the endorsed CR, but there was one company concern </w:t>
      </w:r>
      <w:r w:rsidR="00F5624A">
        <w:rPr>
          <w:rFonts w:ascii="Arial" w:hAnsi="Arial" w:cs="Arial"/>
        </w:rPr>
        <w:t xml:space="preserve">on RAN1 impacts and indicated more time is needed to check. </w:t>
      </w:r>
    </w:p>
    <w:p w14:paraId="36B4E42A" w14:textId="77777777" w:rsidR="00274D92" w:rsidRPr="00524E52" w:rsidRDefault="00274D92" w:rsidP="0085343D">
      <w:pPr>
        <w:tabs>
          <w:tab w:val="left" w:pos="3834"/>
        </w:tabs>
        <w:rPr>
          <w:rFonts w:ascii="Arial" w:hAnsi="Arial" w:cs="Arial"/>
          <w:lang w:val="sv-SE"/>
        </w:rPr>
      </w:pPr>
    </w:p>
    <w:p w14:paraId="608CF91A" w14:textId="13B0C70D" w:rsidR="0085343D" w:rsidRDefault="00F8395E" w:rsidP="0085343D">
      <w:pPr>
        <w:tabs>
          <w:tab w:val="left" w:pos="3834"/>
        </w:tabs>
        <w:rPr>
          <w:rFonts w:ascii="Arial" w:hAnsi="Arial" w:cs="Arial"/>
          <w:lang w:val="en-US"/>
        </w:rPr>
      </w:pPr>
      <w:r w:rsidRPr="002F7CEF">
        <w:rPr>
          <w:rFonts w:ascii="Arial" w:hAnsi="Arial" w:cs="Arial"/>
        </w:rPr>
        <w:lastRenderedPageBreak/>
        <w:t xml:space="preserve">In the RRC v16.0, </w:t>
      </w:r>
      <w:r w:rsidR="00274D92" w:rsidRPr="002F7CEF">
        <w:rPr>
          <w:rFonts w:ascii="Arial" w:hAnsi="Arial" w:cs="Arial"/>
        </w:rPr>
        <w:t xml:space="preserve">a new filed </w:t>
      </w:r>
      <w:r w:rsidR="00274D92" w:rsidRPr="002F7CEF">
        <w:rPr>
          <w:rFonts w:ascii="Arial" w:hAnsi="Arial" w:cs="Arial"/>
          <w:lang w:val="en-US"/>
        </w:rPr>
        <w:t>“harq-CodebookID-r16</w:t>
      </w:r>
      <w:r w:rsidR="000A562D">
        <w:rPr>
          <w:rFonts w:ascii="Arial" w:hAnsi="Arial" w:cs="Arial"/>
          <w:lang w:val="en-US"/>
        </w:rPr>
        <w:t xml:space="preserve">, </w:t>
      </w:r>
      <w:r w:rsidR="00274D92" w:rsidRPr="002F7CEF">
        <w:rPr>
          <w:rFonts w:ascii="Arial" w:hAnsi="Arial" w:cs="Arial"/>
          <w:lang w:val="en-US"/>
        </w:rPr>
        <w:t xml:space="preserve">INTEGER (1..2)” </w:t>
      </w:r>
      <w:r w:rsidR="00D675D3">
        <w:rPr>
          <w:rFonts w:ascii="Arial" w:hAnsi="Arial" w:cs="Arial"/>
          <w:lang w:val="en-US"/>
        </w:rPr>
        <w:t xml:space="preserve">in added in </w:t>
      </w:r>
      <w:r w:rsidR="00D675D3">
        <w:rPr>
          <w:rFonts w:ascii="Arial" w:hAnsi="Arial" w:cs="Arial"/>
          <w:i/>
          <w:iCs/>
          <w:lang w:val="en-US"/>
        </w:rPr>
        <w:t xml:space="preserve">SPS-Config </w:t>
      </w:r>
      <w:r w:rsidR="00274D92" w:rsidRPr="002F7CEF">
        <w:rPr>
          <w:rFonts w:ascii="Arial" w:hAnsi="Arial" w:cs="Arial"/>
          <w:lang w:val="en-US"/>
        </w:rPr>
        <w:t>to indicate a HARQ-ACK codebook index</w:t>
      </w:r>
      <w:r w:rsidR="008D04DB" w:rsidRPr="002F7CEF">
        <w:rPr>
          <w:rFonts w:ascii="Arial" w:hAnsi="Arial" w:cs="Arial"/>
          <w:lang w:val="en-US"/>
        </w:rPr>
        <w:t xml:space="preserve">. The </w:t>
      </w:r>
      <w:r w:rsidR="00276BD0" w:rsidRPr="002F7CEF">
        <w:rPr>
          <w:rFonts w:ascii="Arial" w:hAnsi="Arial" w:cs="Arial"/>
          <w:lang w:val="en-US"/>
        </w:rPr>
        <w:t>PUCCH resource</w:t>
      </w:r>
      <w:r w:rsidR="004C1BE0">
        <w:rPr>
          <w:rFonts w:ascii="Arial" w:hAnsi="Arial" w:cs="Arial"/>
          <w:lang w:val="en-US"/>
        </w:rPr>
        <w:t xml:space="preserve">s </w:t>
      </w:r>
      <w:r w:rsidR="00A8072B">
        <w:rPr>
          <w:rFonts w:ascii="Arial" w:hAnsi="Arial" w:cs="Arial"/>
          <w:lang w:val="en-US"/>
        </w:rPr>
        <w:t xml:space="preserve">for </w:t>
      </w:r>
      <w:r w:rsidR="004C1BE0">
        <w:rPr>
          <w:rFonts w:ascii="Arial" w:hAnsi="Arial" w:cs="Arial"/>
          <w:lang w:val="en-US"/>
        </w:rPr>
        <w:t>HARQ-ACK feedback</w:t>
      </w:r>
      <w:r w:rsidR="009502BC">
        <w:rPr>
          <w:rFonts w:ascii="Arial" w:hAnsi="Arial" w:cs="Arial"/>
          <w:lang w:val="en-US"/>
        </w:rPr>
        <w:t>s</w:t>
      </w:r>
      <w:r w:rsidR="00276BD0" w:rsidRPr="002F7CEF">
        <w:rPr>
          <w:rFonts w:ascii="Arial" w:hAnsi="Arial" w:cs="Arial"/>
          <w:lang w:val="en-US"/>
        </w:rPr>
        <w:t xml:space="preserve"> </w:t>
      </w:r>
      <w:r w:rsidR="004C1BE0">
        <w:rPr>
          <w:rFonts w:ascii="Arial" w:hAnsi="Arial" w:cs="Arial"/>
          <w:lang w:val="en-US"/>
        </w:rPr>
        <w:t xml:space="preserve">are </w:t>
      </w:r>
      <w:r w:rsidR="00BA260D">
        <w:rPr>
          <w:rFonts w:ascii="Arial" w:hAnsi="Arial" w:cs="Arial"/>
          <w:lang w:val="en-US"/>
        </w:rPr>
        <w:t xml:space="preserve">allocated </w:t>
      </w:r>
      <w:r w:rsidR="009F0541">
        <w:rPr>
          <w:rFonts w:ascii="Arial" w:hAnsi="Arial" w:cs="Arial"/>
          <w:lang w:val="en-US"/>
        </w:rPr>
        <w:t>as below</w:t>
      </w:r>
    </w:p>
    <w:p w14:paraId="1A349141" w14:textId="77777777" w:rsidR="00FD73A0" w:rsidRPr="00FD73A0" w:rsidRDefault="00FD73A0" w:rsidP="00FD7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 w:rsidRPr="00FD73A0">
        <w:rPr>
          <w:rFonts w:ascii="Courier New" w:eastAsia="Times New Roman" w:hAnsi="Courier New"/>
          <w:noProof/>
          <w:sz w:val="16"/>
          <w:lang w:eastAsia="en-GB"/>
        </w:rPr>
        <w:t>SPS-PUCCH-AN-List-r16 ::=           SEQUENCE {</w:t>
      </w:r>
    </w:p>
    <w:p w14:paraId="6DB52AAD" w14:textId="77777777" w:rsidR="00FD73A0" w:rsidRPr="00FD73A0" w:rsidRDefault="00FD73A0" w:rsidP="00FD7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 w:rsidRPr="00FD73A0">
        <w:rPr>
          <w:rFonts w:ascii="Courier New" w:eastAsia="Times New Roman" w:hAnsi="Courier New"/>
          <w:noProof/>
          <w:sz w:val="16"/>
          <w:lang w:eastAsia="en-GB"/>
        </w:rPr>
        <w:t xml:space="preserve">    harq-CodebookID-r16                 INTEGER (1..2),</w:t>
      </w:r>
    </w:p>
    <w:p w14:paraId="5A33144D" w14:textId="77777777" w:rsidR="00FD73A0" w:rsidRPr="00FD73A0" w:rsidRDefault="00FD73A0" w:rsidP="00FD7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 w:rsidRPr="00FD73A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1188A">
        <w:rPr>
          <w:rFonts w:ascii="Courier New" w:eastAsia="Times New Roman" w:hAnsi="Courier New"/>
          <w:noProof/>
          <w:sz w:val="16"/>
          <w:highlight w:val="green"/>
          <w:lang w:eastAsia="en-GB"/>
        </w:rPr>
        <w:t>sps-PUCCH-AN-CodebookResource-r16   SEQUENCE (SIZE(1..4)) OF SPS-PUCCH-AN-r16</w:t>
      </w:r>
    </w:p>
    <w:p w14:paraId="749EA5B6" w14:textId="0BAEFC00" w:rsidR="00FD73A0" w:rsidRDefault="00FD73A0" w:rsidP="00FD7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 w:rsidRPr="00FD73A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065488" w14:textId="77777777" w:rsidR="006151B3" w:rsidRPr="00FD73A0" w:rsidRDefault="006151B3" w:rsidP="00FD7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</w:p>
    <w:p w14:paraId="73B31810" w14:textId="77777777" w:rsidR="00106F05" w:rsidRPr="00106F05" w:rsidRDefault="00106F05" w:rsidP="00106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 w:rsidRPr="00106F05">
        <w:rPr>
          <w:rFonts w:ascii="Courier New" w:eastAsia="Times New Roman" w:hAnsi="Courier New"/>
          <w:noProof/>
          <w:sz w:val="16"/>
          <w:lang w:eastAsia="en-GB"/>
        </w:rPr>
        <w:t>SPS-PUCCH-AN-r16  ::=           SEQUENCE {</w:t>
      </w:r>
    </w:p>
    <w:p w14:paraId="38AF098F" w14:textId="77777777" w:rsidR="00106F05" w:rsidRPr="00106F05" w:rsidRDefault="00106F05" w:rsidP="00106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 w:rsidRPr="00106F05">
        <w:rPr>
          <w:rFonts w:ascii="Courier New" w:eastAsia="Times New Roman" w:hAnsi="Courier New"/>
          <w:noProof/>
          <w:sz w:val="16"/>
          <w:lang w:eastAsia="en-GB"/>
        </w:rPr>
        <w:t xml:space="preserve">    sps-PUCCH-AN-ResourceID-r16     PUCCH-ResourceId,</w:t>
      </w:r>
    </w:p>
    <w:p w14:paraId="2E0E9495" w14:textId="77777777" w:rsidR="00106F05" w:rsidRPr="00106F05" w:rsidRDefault="00106F05" w:rsidP="00106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 w:rsidRPr="00106F05">
        <w:rPr>
          <w:rFonts w:ascii="Courier New" w:eastAsia="Times New Roman" w:hAnsi="Courier New"/>
          <w:noProof/>
          <w:sz w:val="16"/>
          <w:lang w:eastAsia="en-GB"/>
        </w:rPr>
        <w:t xml:space="preserve">    maxPayloadSize-r16              INTEGER (4..256)                     OPTIONAL    -- Need R</w:t>
      </w:r>
    </w:p>
    <w:p w14:paraId="0066E59C" w14:textId="77777777" w:rsidR="00106F05" w:rsidRPr="00106F05" w:rsidRDefault="00106F05" w:rsidP="00106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 w:rsidRPr="00106F0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5424D7" w14:textId="6994D531" w:rsidR="00703BA9" w:rsidRDefault="00F509DD" w:rsidP="0085343D">
      <w:pPr>
        <w:tabs>
          <w:tab w:val="left" w:pos="38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There are two HARQ-ACK feedback </w:t>
      </w:r>
      <w:r w:rsidR="00524E52">
        <w:rPr>
          <w:rFonts w:ascii="Arial" w:hAnsi="Arial" w:cs="Arial"/>
          <w:lang w:val="en-US"/>
        </w:rPr>
        <w:t xml:space="preserve">PUCCH </w:t>
      </w:r>
      <w:r w:rsidR="00091B5B">
        <w:rPr>
          <w:rFonts w:ascii="Arial" w:hAnsi="Arial" w:cs="Arial"/>
          <w:lang w:val="en-US"/>
        </w:rPr>
        <w:t xml:space="preserve">resource </w:t>
      </w:r>
      <w:r>
        <w:rPr>
          <w:rFonts w:ascii="Arial" w:hAnsi="Arial" w:cs="Arial"/>
          <w:lang w:val="en-US"/>
        </w:rPr>
        <w:t>allocation</w:t>
      </w:r>
      <w:r w:rsidR="007812AD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</w:t>
      </w:r>
      <w:r w:rsidR="007812AD">
        <w:rPr>
          <w:rFonts w:ascii="Arial" w:hAnsi="Arial" w:cs="Arial"/>
          <w:lang w:val="en-US"/>
        </w:rPr>
        <w:t xml:space="preserve">per BWP, </w:t>
      </w:r>
      <w:r>
        <w:rPr>
          <w:rFonts w:ascii="Arial" w:hAnsi="Arial" w:cs="Arial"/>
          <w:lang w:val="en-US"/>
        </w:rPr>
        <w:t xml:space="preserve">and they </w:t>
      </w:r>
      <w:r w:rsidR="004F6FF8">
        <w:rPr>
          <w:rFonts w:ascii="Arial" w:hAnsi="Arial" w:cs="Arial"/>
          <w:lang w:val="en-US"/>
        </w:rPr>
        <w:t xml:space="preserve">are </w:t>
      </w:r>
      <w:r w:rsidR="00242C6E">
        <w:rPr>
          <w:rFonts w:ascii="Arial" w:hAnsi="Arial" w:cs="Arial"/>
          <w:lang w:val="en-US"/>
        </w:rPr>
        <w:t xml:space="preserve">common for </w:t>
      </w:r>
      <w:r>
        <w:rPr>
          <w:rFonts w:ascii="Arial" w:hAnsi="Arial" w:cs="Arial"/>
          <w:lang w:val="en-US"/>
        </w:rPr>
        <w:t xml:space="preserve">the </w:t>
      </w:r>
      <w:r w:rsidR="00242C6E">
        <w:rPr>
          <w:rFonts w:ascii="Arial" w:hAnsi="Arial" w:cs="Arial"/>
          <w:lang w:val="en-US"/>
        </w:rPr>
        <w:t xml:space="preserve">DL SPS </w:t>
      </w:r>
      <w:r>
        <w:rPr>
          <w:rFonts w:ascii="Arial" w:hAnsi="Arial" w:cs="Arial"/>
          <w:lang w:val="en-US"/>
        </w:rPr>
        <w:t xml:space="preserve">with the same </w:t>
      </w:r>
      <w:r>
        <w:rPr>
          <w:rFonts w:ascii="Arial" w:hAnsi="Arial" w:cs="Arial"/>
          <w:i/>
          <w:iCs/>
          <w:lang w:val="en-US"/>
        </w:rPr>
        <w:t>harq-CodebookID-r16.</w:t>
      </w:r>
      <w:r w:rsidR="009502BC">
        <w:rPr>
          <w:rFonts w:ascii="Arial" w:hAnsi="Arial" w:cs="Arial"/>
          <w:lang w:val="en-US"/>
        </w:rPr>
        <w:t xml:space="preserve"> </w:t>
      </w:r>
    </w:p>
    <w:p w14:paraId="006178DD" w14:textId="40EC8770" w:rsidR="000853FD" w:rsidRDefault="000853FD" w:rsidP="000853F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legacy PUCCH feedback resource is configured in SPS-Config, i.e., n1PUCCH-AN. It seems natural to follow the same principle when extending to multiple SPS configuration</w:t>
      </w:r>
      <w:r w:rsidR="004648A6">
        <w:rPr>
          <w:rFonts w:ascii="Arial" w:hAnsi="Arial" w:cs="Arial"/>
          <w:lang w:val="en-US"/>
        </w:rPr>
        <w:t xml:space="preserve">s. </w:t>
      </w:r>
      <w:r w:rsidR="0088257A">
        <w:rPr>
          <w:rFonts w:ascii="Arial" w:hAnsi="Arial" w:cs="Arial"/>
          <w:lang w:val="en-US"/>
        </w:rPr>
        <w:t>Note that, t</w:t>
      </w:r>
      <w:r w:rsidR="004648A6">
        <w:rPr>
          <w:rFonts w:ascii="Arial" w:hAnsi="Arial" w:cs="Arial"/>
          <w:lang w:val="en-US"/>
        </w:rPr>
        <w:t xml:space="preserve">his would be added </w:t>
      </w:r>
      <w:r>
        <w:rPr>
          <w:rFonts w:ascii="Arial" w:hAnsi="Arial" w:cs="Arial"/>
          <w:lang w:val="en-US"/>
        </w:rPr>
        <w:t xml:space="preserve">under </w:t>
      </w:r>
      <w:r w:rsidRPr="006068CA">
        <w:rPr>
          <w:rFonts w:ascii="Arial" w:hAnsi="Arial" w:cs="Arial"/>
          <w:i/>
          <w:iCs/>
          <w:lang w:val="en-US"/>
        </w:rPr>
        <w:t>BWP-DownlinkDedicated</w:t>
      </w:r>
      <w:r>
        <w:rPr>
          <w:rFonts w:ascii="Arial" w:hAnsi="Arial" w:cs="Arial"/>
          <w:lang w:val="en-US"/>
        </w:rPr>
        <w:t xml:space="preserve">. </w:t>
      </w:r>
    </w:p>
    <w:p w14:paraId="34A63FFF" w14:textId="77777777" w:rsidR="00E76D7A" w:rsidRDefault="00E76D7A" w:rsidP="0085343D">
      <w:pPr>
        <w:tabs>
          <w:tab w:val="left" w:pos="3834"/>
        </w:tabs>
        <w:rPr>
          <w:rFonts w:ascii="Arial" w:hAnsi="Arial" w:cs="Arial"/>
          <w:lang w:val="en-US"/>
        </w:rPr>
      </w:pPr>
    </w:p>
    <w:p w14:paraId="56AF1E03" w14:textId="13B2C45E" w:rsidR="00945DF2" w:rsidRPr="00810ABC" w:rsidRDefault="00945DF2" w:rsidP="0085343D">
      <w:pPr>
        <w:tabs>
          <w:tab w:val="left" w:pos="38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proposal </w:t>
      </w:r>
      <w:r w:rsidR="00E84FDB">
        <w:rPr>
          <w:rFonts w:ascii="Arial" w:hAnsi="Arial" w:cs="Arial"/>
          <w:lang w:val="en-US"/>
        </w:rPr>
        <w:t xml:space="preserve">in R2-2003526 </w:t>
      </w:r>
      <w:r>
        <w:rPr>
          <w:rFonts w:ascii="Arial" w:hAnsi="Arial" w:cs="Arial"/>
          <w:lang w:val="en-US"/>
        </w:rPr>
        <w:t xml:space="preserve">is to </w:t>
      </w:r>
      <w:r w:rsidR="00261923">
        <w:rPr>
          <w:rFonts w:ascii="Arial" w:hAnsi="Arial" w:cs="Arial"/>
          <w:lang w:val="en-US"/>
        </w:rPr>
        <w:t xml:space="preserve">add the </w:t>
      </w:r>
      <w:r w:rsidR="00A713C3">
        <w:rPr>
          <w:rFonts w:ascii="Arial" w:hAnsi="Arial" w:cs="Arial"/>
          <w:lang w:val="en-US"/>
        </w:rPr>
        <w:t xml:space="preserve">below </w:t>
      </w:r>
      <w:r w:rsidR="00810ABC">
        <w:rPr>
          <w:rFonts w:ascii="Arial" w:hAnsi="Arial" w:cs="Arial"/>
          <w:lang w:val="en-US"/>
        </w:rPr>
        <w:t xml:space="preserve">field </w:t>
      </w:r>
      <w:r w:rsidR="00261923">
        <w:rPr>
          <w:rFonts w:ascii="Arial" w:hAnsi="Arial" w:cs="Arial"/>
          <w:lang w:val="en-US"/>
        </w:rPr>
        <w:t xml:space="preserve">to </w:t>
      </w:r>
      <w:r w:rsidR="00261923" w:rsidRPr="00A713C3">
        <w:rPr>
          <w:rFonts w:ascii="Arial" w:hAnsi="Arial" w:cs="Arial"/>
          <w:i/>
          <w:iCs/>
          <w:lang w:val="en-US"/>
        </w:rPr>
        <w:t>PUCCH-config</w:t>
      </w:r>
      <w:r w:rsidR="00810ABC">
        <w:rPr>
          <w:rFonts w:ascii="Arial" w:hAnsi="Arial" w:cs="Arial"/>
          <w:i/>
          <w:iCs/>
          <w:lang w:val="en-US"/>
        </w:rPr>
        <w:t xml:space="preserve"> </w:t>
      </w:r>
    </w:p>
    <w:p w14:paraId="24474E8B" w14:textId="77777777" w:rsidR="00261923" w:rsidRPr="00FD73A0" w:rsidRDefault="00261923" w:rsidP="002619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 w:rsidRPr="00FD73A0">
        <w:rPr>
          <w:rFonts w:ascii="Courier New" w:eastAsia="Times New Roman" w:hAnsi="Courier New"/>
          <w:noProof/>
          <w:sz w:val="16"/>
          <w:lang w:eastAsia="en-GB"/>
        </w:rPr>
        <w:t xml:space="preserve">    sps-PUCCH-AN-CodebookResource-r16   SEQUENCE (SIZE(1..4)) OF SPS-PUCCH-AN-r16</w:t>
      </w:r>
    </w:p>
    <w:p w14:paraId="7FF9F2EA" w14:textId="7698A661" w:rsidR="006B6847" w:rsidRPr="006B6847" w:rsidRDefault="009A7E7E" w:rsidP="00BD41B4">
      <w:pPr>
        <w:tabs>
          <w:tab w:val="left" w:pos="3834"/>
        </w:tabs>
        <w:rPr>
          <w:rFonts w:ascii="Arial" w:eastAsia="Times New Roman" w:hAnsi="Arial" w:cs="Arial"/>
        </w:rPr>
      </w:pPr>
      <w:r>
        <w:rPr>
          <w:rFonts w:ascii="Arial" w:hAnsi="Arial" w:cs="Arial"/>
          <w:lang w:val="en-US"/>
        </w:rPr>
        <w:t>T</w:t>
      </w:r>
      <w:r w:rsidR="00A713C3">
        <w:rPr>
          <w:rFonts w:ascii="Arial" w:hAnsi="Arial" w:cs="Arial"/>
          <w:lang w:val="en-US"/>
        </w:rPr>
        <w:t xml:space="preserve">he </w:t>
      </w:r>
      <w:r w:rsidR="00A713C3" w:rsidRPr="00A713C3">
        <w:rPr>
          <w:rFonts w:ascii="Arial" w:eastAsia="Times New Roman" w:hAnsi="Arial" w:cs="Arial"/>
        </w:rPr>
        <w:t xml:space="preserve">IE </w:t>
      </w:r>
      <w:r w:rsidR="00A713C3" w:rsidRPr="00A713C3">
        <w:rPr>
          <w:rFonts w:ascii="Arial" w:eastAsia="Times New Roman" w:hAnsi="Arial" w:cs="Arial"/>
          <w:i/>
        </w:rPr>
        <w:t>PUCCH-ConfigurationList</w:t>
      </w:r>
      <w:r w:rsidR="00A713C3" w:rsidRPr="00A713C3">
        <w:rPr>
          <w:rFonts w:ascii="Arial" w:eastAsia="Times New Roman" w:hAnsi="Arial" w:cs="Arial"/>
        </w:rPr>
        <w:t xml:space="preserve"> is used to configure two simultaneously constructed HARQ-ACK codebooks. </w:t>
      </w:r>
      <w:r w:rsidR="00383D8A">
        <w:rPr>
          <w:rFonts w:ascii="Arial" w:eastAsia="Times New Roman" w:hAnsi="Arial" w:cs="Arial"/>
        </w:rPr>
        <w:t xml:space="preserve">There is an implicit </w:t>
      </w:r>
      <w:r w:rsidR="00383D8A">
        <w:rPr>
          <w:rFonts w:ascii="Arial" w:eastAsia="Times New Roman" w:hAnsi="Arial" w:cs="Arial"/>
          <w:i/>
          <w:iCs/>
        </w:rPr>
        <w:t xml:space="preserve">harq-CodebookID </w:t>
      </w:r>
      <w:r w:rsidR="00383D8A">
        <w:rPr>
          <w:rFonts w:ascii="Arial" w:eastAsia="Times New Roman" w:hAnsi="Arial" w:cs="Arial"/>
        </w:rPr>
        <w:t xml:space="preserve">associated with </w:t>
      </w:r>
      <w:r w:rsidR="00703BA9">
        <w:rPr>
          <w:rFonts w:ascii="Arial" w:eastAsia="Times New Roman" w:hAnsi="Arial" w:cs="Arial"/>
        </w:rPr>
        <w:t xml:space="preserve">each </w:t>
      </w:r>
      <w:r w:rsidR="00703BA9">
        <w:rPr>
          <w:rFonts w:ascii="Arial" w:eastAsia="Times New Roman" w:hAnsi="Arial" w:cs="Arial"/>
          <w:i/>
          <w:iCs/>
        </w:rPr>
        <w:t>PUCCH-Config</w:t>
      </w:r>
      <w:r w:rsidR="00FF4124">
        <w:rPr>
          <w:rFonts w:ascii="Arial" w:eastAsia="Times New Roman" w:hAnsi="Arial" w:cs="Arial"/>
          <w:i/>
          <w:iCs/>
        </w:rPr>
        <w:t xml:space="preserve">, </w:t>
      </w:r>
      <w:r w:rsidR="00FF4124">
        <w:rPr>
          <w:rFonts w:ascii="Arial" w:eastAsia="Times New Roman" w:hAnsi="Arial" w:cs="Arial"/>
        </w:rPr>
        <w:t xml:space="preserve">i.e., </w:t>
      </w:r>
      <w:r w:rsidR="00FF4124">
        <w:rPr>
          <w:rFonts w:ascii="Arial" w:eastAsia="Times New Roman" w:hAnsi="Arial" w:cs="Arial"/>
          <w:i/>
          <w:iCs/>
        </w:rPr>
        <w:t xml:space="preserve">harq-codeBook=1 </w:t>
      </w:r>
      <w:r w:rsidR="00FF4124">
        <w:rPr>
          <w:rFonts w:ascii="Arial" w:eastAsia="Times New Roman" w:hAnsi="Arial" w:cs="Arial"/>
        </w:rPr>
        <w:t>(or 2)</w:t>
      </w:r>
      <w:r w:rsidR="00983916">
        <w:rPr>
          <w:rFonts w:ascii="Arial" w:eastAsia="Times New Roman" w:hAnsi="Arial" w:cs="Arial"/>
        </w:rPr>
        <w:t xml:space="preserve"> corresponds to PUCCH-config 1 (or PUCCH-config 2)</w:t>
      </w:r>
      <w:r w:rsidR="00833AB7">
        <w:rPr>
          <w:rFonts w:ascii="Arial" w:eastAsia="Times New Roman" w:hAnsi="Arial" w:cs="Arial"/>
        </w:rPr>
        <w:t>.</w:t>
      </w:r>
      <w:r w:rsidR="006B6847">
        <w:rPr>
          <w:rFonts w:ascii="Arial" w:eastAsia="Times New Roman" w:hAnsi="Arial" w:cs="Arial"/>
        </w:rPr>
        <w:t xml:space="preserve"> </w:t>
      </w:r>
      <w:r w:rsidR="006B6847">
        <w:rPr>
          <w:rFonts w:ascii="Arial" w:hAnsi="Arial" w:cs="Arial"/>
          <w:lang w:val="en-US"/>
        </w:rPr>
        <w:t>This is cleaner since two simultaneously constructed HARQ-ACK related resource allocation</w:t>
      </w:r>
      <w:r w:rsidR="00133DAD">
        <w:rPr>
          <w:rFonts w:ascii="Arial" w:hAnsi="Arial" w:cs="Arial"/>
          <w:lang w:val="en-US"/>
        </w:rPr>
        <w:t>s</w:t>
      </w:r>
      <w:r w:rsidR="006B6847">
        <w:rPr>
          <w:rFonts w:ascii="Arial" w:hAnsi="Arial" w:cs="Arial"/>
          <w:lang w:val="en-US"/>
        </w:rPr>
        <w:t xml:space="preserve"> are all in one place.</w:t>
      </w:r>
    </w:p>
    <w:p w14:paraId="2008B09E" w14:textId="521163AC" w:rsidR="00617EC7" w:rsidRDefault="00617EC7" w:rsidP="00617EC7">
      <w:pPr>
        <w:tabs>
          <w:tab w:val="left" w:pos="38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 was a comment during RAN2#109b</w:t>
      </w:r>
      <w:r w:rsidR="00E91AF4">
        <w:rPr>
          <w:rFonts w:ascii="Arial" w:hAnsi="Arial" w:cs="Arial"/>
          <w:lang w:val="en-US"/>
        </w:rPr>
        <w:t xml:space="preserve">is </w:t>
      </w:r>
      <w:r w:rsidR="00033A19">
        <w:rPr>
          <w:rFonts w:ascii="Arial" w:hAnsi="Arial" w:cs="Arial"/>
          <w:lang w:val="en-US"/>
        </w:rPr>
        <w:t xml:space="preserve">that </w:t>
      </w:r>
      <w:r w:rsidR="00E91AF4">
        <w:rPr>
          <w:rFonts w:ascii="Arial" w:hAnsi="Arial" w:cs="Arial"/>
          <w:lang w:val="en-US"/>
        </w:rPr>
        <w:t xml:space="preserve">this proposal </w:t>
      </w:r>
      <w:r w:rsidR="007767A2">
        <w:rPr>
          <w:rFonts w:ascii="Arial" w:hAnsi="Arial" w:cs="Arial"/>
          <w:lang w:val="en-US"/>
        </w:rPr>
        <w:t xml:space="preserve">may </w:t>
      </w:r>
      <w:r w:rsidR="00E91AF4">
        <w:rPr>
          <w:rFonts w:ascii="Arial" w:hAnsi="Arial" w:cs="Arial"/>
          <w:lang w:val="en-US"/>
        </w:rPr>
        <w:t>impl</w:t>
      </w:r>
      <w:r w:rsidR="007767A2">
        <w:rPr>
          <w:rFonts w:ascii="Arial" w:hAnsi="Arial" w:cs="Arial"/>
          <w:lang w:val="en-US"/>
        </w:rPr>
        <w:t>y</w:t>
      </w:r>
    </w:p>
    <w:p w14:paraId="2D7BFC68" w14:textId="3C6E54FA" w:rsidR="00617EC7" w:rsidRDefault="00617EC7" w:rsidP="005F00FE">
      <w:pPr>
        <w:tabs>
          <w:tab w:val="left" w:pos="3834"/>
        </w:tabs>
        <w:ind w:lef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</w:t>
      </w:r>
      <w:r w:rsidRPr="009B503F">
        <w:rPr>
          <w:rFonts w:ascii="Arial" w:hAnsi="Arial" w:cs="Arial"/>
          <w:i/>
          <w:iCs/>
          <w:lang w:val="en-US"/>
        </w:rPr>
        <w:t>harq-codebookID</w:t>
      </w:r>
      <w:r w:rsidRPr="00C70D13">
        <w:rPr>
          <w:rFonts w:ascii="Arial" w:hAnsi="Arial" w:cs="Arial"/>
          <w:i/>
          <w:iCs/>
          <w:lang w:val="en-US"/>
        </w:rPr>
        <w:t>=1</w:t>
      </w:r>
      <w:r>
        <w:rPr>
          <w:rFonts w:ascii="Arial" w:hAnsi="Arial" w:cs="Arial"/>
          <w:lang w:val="en-US"/>
        </w:rPr>
        <w:t xml:space="preserve"> </w:t>
      </w:r>
      <w:r w:rsidRPr="004B4650">
        <w:rPr>
          <w:rFonts w:ascii="Arial" w:hAnsi="Arial" w:cs="Arial"/>
          <w:lang w:val="en-US"/>
        </w:rPr>
        <w:t xml:space="preserve">(or 2), then </w:t>
      </w:r>
      <w:r w:rsidRPr="00745314">
        <w:rPr>
          <w:rFonts w:ascii="Arial" w:hAnsi="Arial" w:cs="Arial"/>
          <w:i/>
          <w:iCs/>
          <w:lang w:val="en-US"/>
        </w:rPr>
        <w:t>SPS-PUCCH-AN-r16</w:t>
      </w:r>
      <w:r w:rsidRPr="004B465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can only be </w:t>
      </w:r>
      <w:r w:rsidRPr="004B4650">
        <w:rPr>
          <w:rFonts w:ascii="Arial" w:hAnsi="Arial" w:cs="Arial"/>
          <w:lang w:val="en-US"/>
        </w:rPr>
        <w:t xml:space="preserve">configured with </w:t>
      </w:r>
      <w:r>
        <w:rPr>
          <w:rFonts w:ascii="Arial" w:hAnsi="Arial" w:cs="Arial"/>
          <w:lang w:val="en-US"/>
        </w:rPr>
        <w:t>PUCCH-</w:t>
      </w:r>
      <w:r w:rsidRPr="004B4650">
        <w:rPr>
          <w:rFonts w:ascii="Arial" w:hAnsi="Arial" w:cs="Arial"/>
          <w:lang w:val="en-US"/>
        </w:rPr>
        <w:t>resources in PUCCH-Config 1 (or PUCCH-Config 2).</w:t>
      </w:r>
      <w:r>
        <w:rPr>
          <w:rFonts w:ascii="Arial" w:hAnsi="Arial" w:cs="Arial"/>
          <w:lang w:val="en-US"/>
        </w:rPr>
        <w:t xml:space="preserve"> </w:t>
      </w:r>
    </w:p>
    <w:p w14:paraId="7D2CCFE4" w14:textId="4431A8AE" w:rsidR="00CE60C8" w:rsidRDefault="008B7A3D" w:rsidP="008B7A3D">
      <w:pPr>
        <w:tabs>
          <w:tab w:val="left" w:pos="38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is indeed not clear what RAN1 intention is. On the other hand, </w:t>
      </w:r>
      <w:r w:rsidR="00A8032E">
        <w:rPr>
          <w:rFonts w:ascii="Arial" w:hAnsi="Arial" w:cs="Arial"/>
          <w:lang w:val="en-US"/>
        </w:rPr>
        <w:t>i</w:t>
      </w:r>
      <w:r w:rsidR="00CE60C8">
        <w:rPr>
          <w:rFonts w:ascii="Arial" w:hAnsi="Arial" w:cs="Arial"/>
          <w:lang w:val="en-US"/>
        </w:rPr>
        <w:t xml:space="preserve">n light of the </w:t>
      </w:r>
      <w:r w:rsidR="00A25C0D">
        <w:rPr>
          <w:rFonts w:ascii="Arial" w:hAnsi="Arial" w:cs="Arial"/>
          <w:lang w:val="en-US"/>
        </w:rPr>
        <w:t xml:space="preserve">below </w:t>
      </w:r>
      <w:r w:rsidR="00CE60C8">
        <w:rPr>
          <w:rFonts w:ascii="Arial" w:hAnsi="Arial" w:cs="Arial"/>
          <w:lang w:val="en-US"/>
        </w:rPr>
        <w:t xml:space="preserve">eURLLC WI understanding, from signalling point of view, it is feasible to configure </w:t>
      </w:r>
      <w:r w:rsidR="00CE60C8" w:rsidRPr="00EE64FC">
        <w:rPr>
          <w:rFonts w:ascii="Arial" w:hAnsi="Arial" w:cs="Arial"/>
          <w:i/>
          <w:iCs/>
          <w:lang w:val="en-US"/>
        </w:rPr>
        <w:t>SPS-PUCCH-AN-r16</w:t>
      </w:r>
      <w:r w:rsidR="00CE60C8">
        <w:rPr>
          <w:rFonts w:ascii="Arial" w:hAnsi="Arial" w:cs="Arial"/>
          <w:lang w:val="en-US"/>
        </w:rPr>
        <w:t xml:space="preserve"> in PUCCH-Config 1 while its PUCCH resource is configured in PUCCH-Config 2.</w:t>
      </w:r>
    </w:p>
    <w:p w14:paraId="3B304E13" w14:textId="77777777" w:rsidR="00CE60C8" w:rsidRPr="00F93637" w:rsidRDefault="00CE60C8" w:rsidP="00CE60C8">
      <w:pPr>
        <w:pStyle w:val="Agreement"/>
        <w:rPr>
          <w:b w:val="0"/>
          <w:bCs/>
        </w:rPr>
      </w:pPr>
      <w:r w:rsidRPr="00F93637">
        <w:rPr>
          <w:b w:val="0"/>
          <w:bCs/>
        </w:rPr>
        <w:t xml:space="preserve">RAN2 confirms that different PUCCH resource IDs are configured in different PUCCH-Config when two PUCCH-Configs are simultaneously configured in URLLC WI. </w:t>
      </w:r>
    </w:p>
    <w:p w14:paraId="6065A52E" w14:textId="72EEC35D" w:rsidR="00AD63F6" w:rsidRDefault="00CE60C8" w:rsidP="00AD63F6">
      <w:pPr>
        <w:tabs>
          <w:tab w:val="left" w:pos="3834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From RAN2 signalling point of view, </w:t>
      </w:r>
      <w:r w:rsidR="004C3E0E">
        <w:rPr>
          <w:rFonts w:ascii="Arial" w:hAnsi="Arial" w:cs="Arial"/>
          <w:lang w:val="en-US"/>
        </w:rPr>
        <w:t xml:space="preserve">all </w:t>
      </w:r>
      <w:r w:rsidR="00F45508">
        <w:rPr>
          <w:rFonts w:ascii="Arial" w:hAnsi="Arial" w:cs="Arial"/>
          <w:lang w:val="en-US"/>
        </w:rPr>
        <w:t xml:space="preserve">configuration </w:t>
      </w:r>
      <w:r>
        <w:rPr>
          <w:rFonts w:ascii="Arial" w:hAnsi="Arial" w:cs="Arial"/>
          <w:lang w:val="en-US"/>
        </w:rPr>
        <w:t>possibilities are covered</w:t>
      </w:r>
      <w:r w:rsidR="00431384">
        <w:rPr>
          <w:rFonts w:ascii="Arial" w:hAnsi="Arial" w:cs="Arial"/>
          <w:lang w:val="en-US"/>
        </w:rPr>
        <w:t xml:space="preserve"> regardless of RAN1 intention</w:t>
      </w:r>
      <w:r>
        <w:rPr>
          <w:rFonts w:ascii="Arial" w:hAnsi="Arial" w:cs="Arial"/>
          <w:lang w:val="en-US"/>
        </w:rPr>
        <w:t>.</w:t>
      </w:r>
    </w:p>
    <w:p w14:paraId="0816DD55" w14:textId="6E60C18C" w:rsidR="00AD63F6" w:rsidRDefault="00AD63F6" w:rsidP="00AD63F6">
      <w:pPr>
        <w:tabs>
          <w:tab w:val="left" w:pos="3834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Therefore, rapporteur proposes to confirm this change.</w:t>
      </w:r>
    </w:p>
    <w:p w14:paraId="0FD36654" w14:textId="4D422EBC" w:rsidR="004648A6" w:rsidRPr="00D8674D" w:rsidRDefault="00A1119F" w:rsidP="00D8674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Proposal 3</w:t>
      </w:r>
      <w:r>
        <w:rPr>
          <w:rFonts w:ascii="Arial" w:hAnsi="Arial" w:cs="Arial"/>
          <w:b/>
          <w:bCs/>
          <w:lang w:val="en-US"/>
        </w:rPr>
        <w:tab/>
      </w:r>
      <w:r w:rsidR="00D8674D">
        <w:rPr>
          <w:rFonts w:ascii="Arial" w:hAnsi="Arial" w:cs="Arial"/>
          <w:b/>
          <w:bCs/>
          <w:lang w:val="en-US"/>
        </w:rPr>
        <w:t xml:space="preserve">RAN2 confirm moving </w:t>
      </w:r>
      <w:r w:rsidR="00D8674D" w:rsidRPr="00D8674D">
        <w:rPr>
          <w:rFonts w:ascii="Arial" w:hAnsi="Arial" w:cs="Arial"/>
          <w:b/>
          <w:bCs/>
          <w:lang w:val="en-US"/>
        </w:rPr>
        <w:t>sps-PUCCH-AN-List from SPS-ConfigList to PUCCH-Config</w:t>
      </w:r>
      <w:r w:rsidR="00D8674D">
        <w:rPr>
          <w:rFonts w:ascii="Arial" w:hAnsi="Arial" w:cs="Arial"/>
          <w:b/>
          <w:bCs/>
          <w:lang w:val="en-US"/>
        </w:rPr>
        <w:t xml:space="preserve">. </w:t>
      </w:r>
      <w:r w:rsidR="004648A6">
        <w:rPr>
          <w:rFonts w:ascii="Arial" w:hAnsi="Arial" w:cs="Arial"/>
          <w:lang w:val="en-US"/>
        </w:rPr>
        <w:t xml:space="preserve"> </w:t>
      </w:r>
    </w:p>
    <w:p w14:paraId="4F0603CC" w14:textId="61719BC2" w:rsidR="005A40B3" w:rsidRDefault="005A40B3" w:rsidP="005A40B3">
      <w:pPr>
        <w:tabs>
          <w:tab w:val="left" w:pos="3834"/>
        </w:tabs>
        <w:rPr>
          <w:rFonts w:ascii="Arial" w:hAnsi="Arial" w:cs="Arial"/>
          <w:color w:val="000000"/>
        </w:rPr>
      </w:pPr>
      <w:r w:rsidRPr="006068F3">
        <w:rPr>
          <w:rFonts w:ascii="Arial" w:hAnsi="Arial" w:cs="Arial"/>
          <w:highlight w:val="yellow"/>
          <w:lang w:val="en-US"/>
        </w:rPr>
        <w:t>Question</w:t>
      </w:r>
      <w:r w:rsidR="00FD019F">
        <w:rPr>
          <w:rFonts w:ascii="Arial" w:hAnsi="Arial" w:cs="Arial"/>
          <w:highlight w:val="yellow"/>
          <w:lang w:val="en-US"/>
        </w:rPr>
        <w:t xml:space="preserve"> 4</w:t>
      </w:r>
      <w:r w:rsidRPr="006068F3">
        <w:rPr>
          <w:rFonts w:ascii="Arial" w:hAnsi="Arial" w:cs="Arial"/>
          <w:highlight w:val="yellow"/>
          <w:lang w:val="en-US"/>
        </w:rPr>
        <w:t xml:space="preserve">: Do you support </w:t>
      </w:r>
      <w:r w:rsidR="00DD24F2">
        <w:rPr>
          <w:rFonts w:ascii="Arial" w:hAnsi="Arial" w:cs="Arial"/>
          <w:highlight w:val="yellow"/>
          <w:lang w:val="en-US"/>
        </w:rPr>
        <w:t>proposal 3</w:t>
      </w:r>
      <w:r w:rsidRPr="0097675C">
        <w:rPr>
          <w:rFonts w:ascii="Arial" w:hAnsi="Arial" w:cs="Arial"/>
          <w:color w:val="000000"/>
          <w:highlight w:val="yellow"/>
        </w:rPr>
        <w:t>?</w:t>
      </w:r>
      <w:r w:rsidR="00473DF9">
        <w:rPr>
          <w:rFonts w:ascii="Arial" w:hAnsi="Arial" w:cs="Arial"/>
          <w:color w:val="000000"/>
        </w:rPr>
        <w:t xml:space="preserve"> 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0F6849" w:rsidRPr="00965D4D" w14:paraId="5F48B693" w14:textId="77777777" w:rsidTr="001554BC">
        <w:tc>
          <w:tcPr>
            <w:tcW w:w="2057" w:type="dxa"/>
            <w:shd w:val="clear" w:color="auto" w:fill="E7E6E6"/>
          </w:tcPr>
          <w:p w14:paraId="338C2AA4" w14:textId="77777777" w:rsidR="000F6849" w:rsidRPr="00965D4D" w:rsidRDefault="000F6849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 w:rsidRPr="00965D4D">
              <w:rPr>
                <w:rFonts w:ascii="Arial" w:hAnsi="Arial" w:cs="Arial"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234CB51D" w14:textId="77777777" w:rsidR="000F6849" w:rsidRPr="00965D4D" w:rsidRDefault="000F6849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y/n</w:t>
            </w:r>
          </w:p>
        </w:tc>
        <w:tc>
          <w:tcPr>
            <w:tcW w:w="5670" w:type="dxa"/>
            <w:shd w:val="clear" w:color="auto" w:fill="E7E6E6"/>
          </w:tcPr>
          <w:p w14:paraId="50CCE3B7" w14:textId="77777777" w:rsidR="000F6849" w:rsidRPr="00965D4D" w:rsidRDefault="000F6849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 w:rsidRPr="00965D4D">
              <w:rPr>
                <w:rFonts w:ascii="Arial" w:hAnsi="Arial" w:cs="Arial"/>
              </w:rPr>
              <w:t>Additional comments</w:t>
            </w:r>
          </w:p>
        </w:tc>
      </w:tr>
      <w:tr w:rsidR="000F6849" w:rsidRPr="00965D4D" w14:paraId="5D972595" w14:textId="77777777" w:rsidTr="001554BC">
        <w:tc>
          <w:tcPr>
            <w:tcW w:w="2057" w:type="dxa"/>
          </w:tcPr>
          <w:p w14:paraId="0391101B" w14:textId="77777777" w:rsidR="000F6849" w:rsidRPr="00965D4D" w:rsidRDefault="000F6849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6F238218" w14:textId="77777777" w:rsidR="000F6849" w:rsidRPr="00965D4D" w:rsidRDefault="000F6849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4042CBF4" w14:textId="77777777" w:rsidR="000F6849" w:rsidRPr="00965D4D" w:rsidRDefault="000F6849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  <w:tr w:rsidR="000F6849" w:rsidRPr="00965D4D" w14:paraId="76A1E9ED" w14:textId="77777777" w:rsidTr="001554BC">
        <w:tc>
          <w:tcPr>
            <w:tcW w:w="2057" w:type="dxa"/>
          </w:tcPr>
          <w:p w14:paraId="0A89AC15" w14:textId="77777777" w:rsidR="000F6849" w:rsidRPr="00965D4D" w:rsidRDefault="000F6849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5E9B6B22" w14:textId="77777777" w:rsidR="000F6849" w:rsidRPr="00965D4D" w:rsidRDefault="000F6849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0B69D876" w14:textId="77777777" w:rsidR="000F6849" w:rsidRPr="00965D4D" w:rsidRDefault="000F6849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1ECAC972" w14:textId="77777777" w:rsidR="0091188A" w:rsidRDefault="0091188A" w:rsidP="000A5D69">
      <w:pPr>
        <w:tabs>
          <w:tab w:val="left" w:pos="3834"/>
        </w:tabs>
        <w:rPr>
          <w:rFonts w:ascii="Arial" w:hAnsi="Arial" w:cs="Arial"/>
          <w:lang w:val="en-US"/>
        </w:rPr>
      </w:pPr>
    </w:p>
    <w:p w14:paraId="2E6394EA" w14:textId="059A5173" w:rsidR="00BD0C40" w:rsidRDefault="00980536" w:rsidP="00BD0C40">
      <w:pPr>
        <w:pStyle w:val="Heading2"/>
        <w:rPr>
          <w:lang w:val="en-US"/>
        </w:rPr>
      </w:pPr>
      <w:r>
        <w:rPr>
          <w:lang w:val="en-US"/>
        </w:rPr>
        <w:t>2.4 H570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4434"/>
        <w:gridCol w:w="4434"/>
      </w:tblGrid>
      <w:tr w:rsidR="002F49F5" w:rsidRPr="0091359F" w14:paraId="6FA8BE22" w14:textId="77777777" w:rsidTr="00D07AD7">
        <w:tc>
          <w:tcPr>
            <w:tcW w:w="761" w:type="dxa"/>
          </w:tcPr>
          <w:p w14:paraId="01B87635" w14:textId="77777777" w:rsidR="002F49F5" w:rsidRPr="008671D5" w:rsidRDefault="002F49F5" w:rsidP="00D07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</w:tcPr>
          <w:p w14:paraId="1C9B78D7" w14:textId="77777777" w:rsidR="002F49F5" w:rsidRPr="008671D5" w:rsidRDefault="002F49F5" w:rsidP="00D07AD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71D5">
              <w:rPr>
                <w:rFonts w:ascii="Arial" w:hAnsi="Arial" w:cs="Arial"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4434" w:type="dxa"/>
          </w:tcPr>
          <w:p w14:paraId="1377A2AF" w14:textId="77777777" w:rsidR="002F49F5" w:rsidRPr="008671D5" w:rsidRDefault="002F49F5" w:rsidP="00D07AD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71D5">
              <w:rPr>
                <w:rFonts w:ascii="Arial" w:hAnsi="Arial" w:cs="Arial"/>
                <w:sz w:val="20"/>
                <w:szCs w:val="20"/>
                <w:lang w:val="en-US"/>
              </w:rPr>
              <w:t>Proposed changes</w:t>
            </w:r>
          </w:p>
        </w:tc>
      </w:tr>
      <w:tr w:rsidR="00511FAF" w:rsidRPr="0091359F" w14:paraId="2AD7584B" w14:textId="77777777" w:rsidTr="00D07AD7">
        <w:tc>
          <w:tcPr>
            <w:tcW w:w="761" w:type="dxa"/>
          </w:tcPr>
          <w:p w14:paraId="3792FEC9" w14:textId="3A6E0C9F" w:rsidR="00511FAF" w:rsidRPr="008671D5" w:rsidRDefault="00511FAF" w:rsidP="00511F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71D5">
              <w:rPr>
                <w:rFonts w:ascii="Arial" w:hAnsi="Arial" w:cs="Arial"/>
                <w:sz w:val="20"/>
                <w:szCs w:val="20"/>
                <w:lang w:val="en-US"/>
              </w:rPr>
              <w:t>H570</w:t>
            </w:r>
          </w:p>
        </w:tc>
        <w:tc>
          <w:tcPr>
            <w:tcW w:w="4434" w:type="dxa"/>
          </w:tcPr>
          <w:p w14:paraId="1D45362B" w14:textId="4BB62D3F" w:rsidR="00511FAF" w:rsidRPr="008671D5" w:rsidRDefault="00511FAF" w:rsidP="00511F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71D5">
              <w:rPr>
                <w:rFonts w:ascii="Arial" w:hAnsi="Arial" w:cs="Arial"/>
                <w:sz w:val="20"/>
                <w:szCs w:val="20"/>
              </w:rPr>
              <w:t>the term “interest in reference time information” might not be best to reflect UE preference.</w:t>
            </w:r>
          </w:p>
        </w:tc>
        <w:tc>
          <w:tcPr>
            <w:tcW w:w="4434" w:type="dxa"/>
          </w:tcPr>
          <w:p w14:paraId="033BDE99" w14:textId="47A7CF69" w:rsidR="00511FAF" w:rsidRPr="008671D5" w:rsidRDefault="00511FAF" w:rsidP="00511F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71D5">
              <w:rPr>
                <w:rFonts w:ascii="Arial" w:hAnsi="Arial" w:cs="Arial"/>
                <w:sz w:val="20"/>
                <w:szCs w:val="20"/>
              </w:rPr>
              <w:t>“-  its preference on reference time information provision.”</w:t>
            </w:r>
          </w:p>
        </w:tc>
      </w:tr>
    </w:tbl>
    <w:p w14:paraId="54314888" w14:textId="38A21276" w:rsidR="002F49F5" w:rsidRDefault="002F49F5" w:rsidP="00980536">
      <w:pPr>
        <w:rPr>
          <w:lang w:val="en-US"/>
        </w:rPr>
      </w:pPr>
    </w:p>
    <w:p w14:paraId="3CAB163A" w14:textId="0F235000" w:rsidR="00B86073" w:rsidRPr="003361A5" w:rsidRDefault="00B86073" w:rsidP="00980536">
      <w:pPr>
        <w:rPr>
          <w:rFonts w:ascii="Arial" w:hAnsi="Arial" w:cs="Arial"/>
          <w:b/>
          <w:bCs/>
          <w:u w:val="single"/>
          <w:lang w:val="en-US"/>
        </w:rPr>
      </w:pPr>
      <w:r w:rsidRPr="003361A5">
        <w:rPr>
          <w:rFonts w:ascii="Arial" w:hAnsi="Arial" w:cs="Arial"/>
          <w:b/>
          <w:bCs/>
          <w:u w:val="single"/>
          <w:lang w:val="en-US"/>
        </w:rPr>
        <w:t>Rapporteur summary:</w:t>
      </w:r>
    </w:p>
    <w:p w14:paraId="58C0D229" w14:textId="2A0831C6" w:rsidR="00F76D4A" w:rsidRPr="00F76D4A" w:rsidRDefault="00F76D4A" w:rsidP="0098053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the endorsed running CR, the wording is as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6D4A" w14:paraId="604F1FC0" w14:textId="77777777" w:rsidTr="00F76D4A">
        <w:tc>
          <w:tcPr>
            <w:tcW w:w="9629" w:type="dxa"/>
          </w:tcPr>
          <w:p w14:paraId="5C5FBFD4" w14:textId="29698D54" w:rsidR="00F76D4A" w:rsidRPr="00F76D4A" w:rsidRDefault="00F76D4A" w:rsidP="00F76D4A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Cs w:val="24"/>
                <w:lang w:val="en-US" w:eastAsia="en-GB"/>
              </w:rPr>
            </w:pPr>
            <w:r w:rsidRPr="00F76D4A">
              <w:rPr>
                <w:rFonts w:eastAsia="Times New Roman"/>
                <w:sz w:val="20"/>
                <w:lang w:val="en-US" w:eastAsia="zh-CN"/>
              </w:rPr>
              <w:lastRenderedPageBreak/>
              <w:t xml:space="preserve">A UE capable of providing an indication of </w:t>
            </w:r>
            <w:r w:rsidRPr="00B41A54">
              <w:rPr>
                <w:rFonts w:eastAsia="Times New Roman"/>
                <w:sz w:val="20"/>
                <w:highlight w:val="green"/>
                <w:lang w:val="en-US" w:eastAsia="zh-CN"/>
              </w:rPr>
              <w:t xml:space="preserve">its interest </w:t>
            </w:r>
            <w:r w:rsidRPr="00B41A54">
              <w:rPr>
                <w:rFonts w:eastAsia="Times New Roman"/>
                <w:sz w:val="20"/>
                <w:highlight w:val="green"/>
                <w:lang w:val="en-US" w:eastAsia="en-GB"/>
              </w:rPr>
              <w:t>in reference time information</w:t>
            </w:r>
            <w:r w:rsidRPr="00F76D4A">
              <w:rPr>
                <w:rFonts w:eastAsia="Times New Roman"/>
                <w:sz w:val="20"/>
                <w:lang w:val="en-US" w:eastAsia="en-GB"/>
              </w:rPr>
              <w:t xml:space="preserve"> may initiate the procedure upon being configured to provide an indication </w:t>
            </w:r>
            <w:r w:rsidRPr="00B41A54">
              <w:rPr>
                <w:rFonts w:eastAsia="Times New Roman"/>
                <w:sz w:val="20"/>
                <w:highlight w:val="green"/>
                <w:lang w:val="en-US" w:eastAsia="en-GB"/>
              </w:rPr>
              <w:t>of its interest in reference time information</w:t>
            </w:r>
            <w:r w:rsidRPr="00F76D4A">
              <w:rPr>
                <w:rFonts w:eastAsia="Times New Roman"/>
                <w:sz w:val="20"/>
                <w:lang w:val="en-US" w:eastAsia="en-GB"/>
              </w:rPr>
              <w:t xml:space="preserve">, or if it was configured to provide this indication and upon change of </w:t>
            </w:r>
            <w:r w:rsidRPr="00B41A54">
              <w:rPr>
                <w:rFonts w:eastAsia="Times New Roman"/>
                <w:sz w:val="20"/>
                <w:highlight w:val="green"/>
                <w:lang w:val="en-US" w:eastAsia="en-GB"/>
              </w:rPr>
              <w:t>its interest in reference time information</w:t>
            </w:r>
            <w:r w:rsidRPr="00F76D4A">
              <w:rPr>
                <w:rFonts w:eastAsia="Times New Roman"/>
                <w:sz w:val="20"/>
                <w:lang w:val="en-US" w:eastAsia="en-GB"/>
              </w:rPr>
              <w:t>.</w:t>
            </w:r>
          </w:p>
        </w:tc>
      </w:tr>
    </w:tbl>
    <w:p w14:paraId="11326D32" w14:textId="32FA336D" w:rsidR="00BE3861" w:rsidRDefault="0067318F" w:rsidP="0098053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the baseline CR (appendix A of </w:t>
      </w:r>
      <w:r w:rsidRPr="009826ED">
        <w:rPr>
          <w:rFonts w:ascii="Arial" w:hAnsi="Arial" w:cs="Arial"/>
          <w:lang w:val="en-US"/>
        </w:rPr>
        <w:t>R2-2004150</w:t>
      </w:r>
      <w:r w:rsidR="00B41A54">
        <w:rPr>
          <w:rFonts w:ascii="Arial" w:hAnsi="Arial" w:cs="Arial"/>
          <w:lang w:val="en-US"/>
        </w:rPr>
        <w:t xml:space="preserve"> </w:t>
      </w:r>
      <w:r w:rsidR="00B41A54">
        <w:rPr>
          <w:rFonts w:ascii="Arial" w:hAnsi="Arial" w:cs="Arial"/>
          <w:lang w:val="en-US"/>
        </w:rPr>
        <w:fldChar w:fldCharType="begin"/>
      </w:r>
      <w:r w:rsidR="00B41A54">
        <w:rPr>
          <w:rFonts w:ascii="Arial" w:hAnsi="Arial" w:cs="Arial"/>
          <w:lang w:val="en-US"/>
        </w:rPr>
        <w:instrText xml:space="preserve"> REF _Ref41939807 \r \h </w:instrText>
      </w:r>
      <w:r w:rsidR="00B41A54">
        <w:rPr>
          <w:rFonts w:ascii="Arial" w:hAnsi="Arial" w:cs="Arial"/>
          <w:lang w:val="en-US"/>
        </w:rPr>
      </w:r>
      <w:r w:rsidR="00B41A54">
        <w:rPr>
          <w:rFonts w:ascii="Arial" w:hAnsi="Arial" w:cs="Arial"/>
          <w:lang w:val="en-US"/>
        </w:rPr>
        <w:fldChar w:fldCharType="separate"/>
      </w:r>
      <w:r w:rsidR="00B41A54">
        <w:rPr>
          <w:rFonts w:ascii="Arial" w:hAnsi="Arial" w:cs="Arial"/>
          <w:lang w:val="en-US"/>
        </w:rPr>
        <w:t>[6]</w:t>
      </w:r>
      <w:r w:rsidR="00B41A54">
        <w:rPr>
          <w:rFonts w:ascii="Arial" w:hAnsi="Arial" w:cs="Arial"/>
          <w:lang w:val="en-US"/>
        </w:rPr>
        <w:fldChar w:fldCharType="end"/>
      </w:r>
      <w:r>
        <w:rPr>
          <w:rFonts w:ascii="Arial" w:hAnsi="Arial" w:cs="Arial"/>
          <w:lang w:val="en-US"/>
        </w:rPr>
        <w:t>)</w:t>
      </w:r>
      <w:r w:rsidR="008F26B0">
        <w:rPr>
          <w:rFonts w:ascii="Arial" w:hAnsi="Arial" w:cs="Arial"/>
          <w:lang w:val="en-US"/>
        </w:rPr>
        <w:t xml:space="preserve">, the wording </w:t>
      </w:r>
      <w:r w:rsidR="00175423">
        <w:rPr>
          <w:rFonts w:ascii="Arial" w:hAnsi="Arial" w:cs="Arial"/>
          <w:lang w:val="en-US"/>
        </w:rPr>
        <w:t xml:space="preserve">is </w:t>
      </w:r>
      <w:r w:rsidR="008F26B0">
        <w:rPr>
          <w:rFonts w:ascii="Arial" w:hAnsi="Arial" w:cs="Arial"/>
          <w:lang w:val="en-US"/>
        </w:rPr>
        <w:t xml:space="preserve">not </w:t>
      </w:r>
      <w:r w:rsidR="009729F6">
        <w:rPr>
          <w:rFonts w:ascii="Arial" w:hAnsi="Arial" w:cs="Arial"/>
          <w:lang w:val="en-US"/>
        </w:rPr>
        <w:t>consistent,</w:t>
      </w:r>
      <w:r w:rsidR="00EA3856">
        <w:rPr>
          <w:rFonts w:ascii="Arial" w:hAnsi="Arial" w:cs="Arial"/>
          <w:lang w:val="en-US"/>
        </w:rPr>
        <w:t xml:space="preserve"> </w:t>
      </w:r>
      <w:r w:rsidR="008F26B0">
        <w:rPr>
          <w:rFonts w:ascii="Arial" w:hAnsi="Arial" w:cs="Arial"/>
          <w:lang w:val="en-US"/>
        </w:rPr>
        <w:t xml:space="preserve">and </w:t>
      </w:r>
      <w:r w:rsidR="00175423">
        <w:rPr>
          <w:rFonts w:ascii="Arial" w:hAnsi="Arial" w:cs="Arial"/>
          <w:lang w:val="en-US"/>
        </w:rPr>
        <w:t xml:space="preserve">both </w:t>
      </w:r>
      <w:r w:rsidR="008F26B0">
        <w:rPr>
          <w:rFonts w:ascii="Arial" w:hAnsi="Arial" w:cs="Arial"/>
          <w:lang w:val="en-US"/>
        </w:rPr>
        <w:t>“preference”</w:t>
      </w:r>
      <w:r w:rsidR="00175423">
        <w:rPr>
          <w:rFonts w:ascii="Arial" w:hAnsi="Arial" w:cs="Arial"/>
          <w:lang w:val="en-US"/>
        </w:rPr>
        <w:t xml:space="preserve"> and </w:t>
      </w:r>
      <w:r w:rsidR="008F26B0">
        <w:rPr>
          <w:rFonts w:ascii="Arial" w:hAnsi="Arial" w:cs="Arial"/>
          <w:lang w:val="en-US"/>
        </w:rPr>
        <w:t>“interest” are used.</w:t>
      </w:r>
      <w:r w:rsidR="009729F6">
        <w:rPr>
          <w:rFonts w:ascii="Arial" w:hAnsi="Arial" w:cs="Arial"/>
          <w:lang w:val="en-US"/>
        </w:rPr>
        <w:t xml:space="preserve"> </w:t>
      </w:r>
    </w:p>
    <w:p w14:paraId="139CB342" w14:textId="2D851939" w:rsidR="00A81B90" w:rsidRPr="007F72B2" w:rsidRDefault="007F72B2" w:rsidP="00D031F8">
      <w:pPr>
        <w:spacing w:after="0"/>
        <w:contextualSpacing/>
        <w:rPr>
          <w:rFonts w:ascii="Arial" w:hAnsi="Arial" w:cs="Arial"/>
          <w:lang w:val="en-US"/>
        </w:rPr>
      </w:pPr>
      <w:r w:rsidRPr="007F72B2">
        <w:rPr>
          <w:rFonts w:ascii="Arial" w:hAnsi="Arial" w:cs="Arial"/>
          <w:lang w:val="en-US"/>
        </w:rPr>
        <w:t xml:space="preserve">Arguments for using </w:t>
      </w:r>
      <w:r w:rsidR="007F00BC">
        <w:rPr>
          <w:rFonts w:ascii="Arial" w:hAnsi="Arial" w:cs="Arial"/>
          <w:lang w:val="en-US"/>
        </w:rPr>
        <w:t xml:space="preserve">the wording </w:t>
      </w:r>
      <w:r w:rsidR="00B41A54">
        <w:rPr>
          <w:rFonts w:ascii="Arial" w:hAnsi="Arial" w:cs="Arial"/>
          <w:lang w:val="en-US"/>
        </w:rPr>
        <w:t>“</w:t>
      </w:r>
      <w:r w:rsidRPr="007F72B2">
        <w:rPr>
          <w:rFonts w:ascii="Arial" w:hAnsi="Arial" w:cs="Arial"/>
          <w:lang w:val="en-US"/>
        </w:rPr>
        <w:t>preference</w:t>
      </w:r>
      <w:r w:rsidR="00B41A54">
        <w:rPr>
          <w:rFonts w:ascii="Arial" w:hAnsi="Arial" w:cs="Arial"/>
          <w:lang w:val="en-US"/>
        </w:rPr>
        <w:t>“</w:t>
      </w:r>
    </w:p>
    <w:p w14:paraId="40C77890" w14:textId="021FBD86" w:rsidR="00945290" w:rsidRPr="007F72B2" w:rsidRDefault="00945290" w:rsidP="008736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7F72B2">
        <w:rPr>
          <w:rFonts w:ascii="Arial" w:hAnsi="Arial" w:cs="Arial"/>
          <w:sz w:val="20"/>
          <w:szCs w:val="20"/>
          <w:lang w:val="en-US"/>
        </w:rPr>
        <w:t>“preference” has been used for all other UAIs and it could be good to align with th</w:t>
      </w:r>
      <w:r w:rsidR="004333E8" w:rsidRPr="007F72B2">
        <w:rPr>
          <w:rFonts w:ascii="Arial" w:hAnsi="Arial" w:cs="Arial"/>
          <w:sz w:val="20"/>
          <w:szCs w:val="20"/>
          <w:lang w:val="en-US"/>
        </w:rPr>
        <w:t>em</w:t>
      </w:r>
      <w:r w:rsidRPr="007F72B2">
        <w:rPr>
          <w:rFonts w:ascii="Arial" w:hAnsi="Arial" w:cs="Arial"/>
          <w:sz w:val="20"/>
          <w:szCs w:val="20"/>
          <w:lang w:val="en-US"/>
        </w:rPr>
        <w:t>.</w:t>
      </w:r>
    </w:p>
    <w:p w14:paraId="49070D33" w14:textId="2202519C" w:rsidR="00A81B90" w:rsidRDefault="00873608" w:rsidP="00A81B90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</w:t>
      </w:r>
      <w:r w:rsidR="006D2DC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?</w:t>
      </w:r>
    </w:p>
    <w:p w14:paraId="1E984FE8" w14:textId="3234617F" w:rsidR="00A81B90" w:rsidRDefault="00A81B90" w:rsidP="006D2DC5">
      <w:pPr>
        <w:spacing w:after="0"/>
        <w:contextualSpacing/>
        <w:rPr>
          <w:rFonts w:ascii="Arial" w:hAnsi="Arial" w:cs="Arial"/>
          <w:lang w:val="en-US"/>
        </w:rPr>
      </w:pPr>
      <w:r w:rsidRPr="007F72B2">
        <w:rPr>
          <w:rFonts w:ascii="Arial" w:hAnsi="Arial" w:cs="Arial"/>
          <w:lang w:val="en-US"/>
        </w:rPr>
        <w:t xml:space="preserve">Arguments for using </w:t>
      </w:r>
      <w:r w:rsidR="007F00BC">
        <w:rPr>
          <w:rFonts w:ascii="Arial" w:hAnsi="Arial" w:cs="Arial"/>
          <w:lang w:val="en-US"/>
        </w:rPr>
        <w:t xml:space="preserve">the wording </w:t>
      </w:r>
      <w:r w:rsidR="00390E2E"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en-US"/>
        </w:rPr>
        <w:t>interests</w:t>
      </w:r>
      <w:r w:rsidR="00390E2E">
        <w:rPr>
          <w:rFonts w:ascii="Arial" w:hAnsi="Arial" w:cs="Arial"/>
          <w:lang w:val="en-US"/>
        </w:rPr>
        <w:t>”</w:t>
      </w:r>
    </w:p>
    <w:p w14:paraId="11C7D897" w14:textId="78ACDB3D" w:rsidR="00A655CE" w:rsidRPr="006D2DC5" w:rsidRDefault="00CC3A36" w:rsidP="006D2DC5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</w:t>
      </w:r>
      <w:r w:rsidR="002402F4" w:rsidRPr="006D2DC5">
        <w:rPr>
          <w:rFonts w:ascii="Arial" w:hAnsi="Arial" w:cs="Arial"/>
          <w:sz w:val="20"/>
          <w:szCs w:val="20"/>
          <w:lang w:val="en-US"/>
        </w:rPr>
        <w:t xml:space="preserve">or reference clock, </w:t>
      </w:r>
      <w:r w:rsidR="00FD70AE" w:rsidRPr="006D2DC5">
        <w:rPr>
          <w:rFonts w:ascii="Arial" w:hAnsi="Arial" w:cs="Arial"/>
          <w:sz w:val="20"/>
          <w:szCs w:val="20"/>
          <w:lang w:val="en-US"/>
        </w:rPr>
        <w:t xml:space="preserve">UE does not need </w:t>
      </w:r>
      <w:r w:rsidR="002402F4" w:rsidRPr="006D2DC5">
        <w:rPr>
          <w:rFonts w:ascii="Arial" w:hAnsi="Arial" w:cs="Arial"/>
          <w:sz w:val="20"/>
          <w:szCs w:val="20"/>
          <w:lang w:val="en-US"/>
        </w:rPr>
        <w:t xml:space="preserve">it </w:t>
      </w:r>
      <w:r w:rsidR="00FD70AE" w:rsidRPr="006D2DC5">
        <w:rPr>
          <w:rFonts w:ascii="Arial" w:hAnsi="Arial" w:cs="Arial"/>
          <w:sz w:val="20"/>
          <w:szCs w:val="20"/>
          <w:lang w:val="en-US"/>
        </w:rPr>
        <w:t>to perform any radio access and the clock is used for application layer function</w:t>
      </w:r>
      <w:r w:rsidR="00B41A54">
        <w:rPr>
          <w:rFonts w:ascii="Arial" w:hAnsi="Arial" w:cs="Arial"/>
          <w:sz w:val="20"/>
          <w:szCs w:val="20"/>
          <w:lang w:val="en-US"/>
        </w:rPr>
        <w:t xml:space="preserve"> (e.g., gPTP time stamping)</w:t>
      </w:r>
      <w:r w:rsidR="00FD70AE" w:rsidRPr="006D2DC5">
        <w:rPr>
          <w:rFonts w:ascii="Arial" w:hAnsi="Arial" w:cs="Arial"/>
          <w:sz w:val="20"/>
          <w:szCs w:val="20"/>
          <w:lang w:val="en-US"/>
        </w:rPr>
        <w:t>.</w:t>
      </w:r>
      <w:r w:rsidR="00CE6A5A" w:rsidRPr="006D2DC5">
        <w:rPr>
          <w:rFonts w:ascii="Arial" w:hAnsi="Arial" w:cs="Arial"/>
          <w:sz w:val="20"/>
          <w:szCs w:val="20"/>
          <w:lang w:val="en-US"/>
        </w:rPr>
        <w:t xml:space="preserve"> Rapporteur decided to choose the wording “interest” to </w:t>
      </w:r>
      <w:r w:rsidR="00BD0C40" w:rsidRPr="006D2DC5">
        <w:rPr>
          <w:rFonts w:ascii="Arial" w:hAnsi="Arial" w:cs="Arial"/>
          <w:sz w:val="20"/>
          <w:szCs w:val="20"/>
          <w:lang w:val="en-US"/>
        </w:rPr>
        <w:t xml:space="preserve">distinguish </w:t>
      </w:r>
      <w:r w:rsidR="00944A03" w:rsidRPr="006D2DC5">
        <w:rPr>
          <w:rFonts w:ascii="Arial" w:hAnsi="Arial" w:cs="Arial"/>
          <w:sz w:val="20"/>
          <w:szCs w:val="20"/>
          <w:lang w:val="en-US"/>
        </w:rPr>
        <w:t>th</w:t>
      </w:r>
      <w:r w:rsidR="00BB47F4" w:rsidRPr="006D2DC5">
        <w:rPr>
          <w:rFonts w:ascii="Arial" w:hAnsi="Arial" w:cs="Arial"/>
          <w:sz w:val="20"/>
          <w:szCs w:val="20"/>
          <w:lang w:val="en-US"/>
        </w:rPr>
        <w:t>is</w:t>
      </w:r>
      <w:r w:rsidR="00944A03" w:rsidRPr="006D2DC5">
        <w:rPr>
          <w:rFonts w:ascii="Arial" w:hAnsi="Arial" w:cs="Arial"/>
          <w:sz w:val="20"/>
          <w:szCs w:val="20"/>
          <w:lang w:val="en-US"/>
        </w:rPr>
        <w:t xml:space="preserve"> UAI </w:t>
      </w:r>
      <w:r w:rsidR="00BD0C40" w:rsidRPr="006D2DC5">
        <w:rPr>
          <w:rFonts w:ascii="Arial" w:hAnsi="Arial" w:cs="Arial"/>
          <w:sz w:val="20"/>
          <w:szCs w:val="20"/>
          <w:lang w:val="en-US"/>
        </w:rPr>
        <w:t xml:space="preserve">from </w:t>
      </w:r>
      <w:r w:rsidR="004F0E2F" w:rsidRPr="006D2DC5">
        <w:rPr>
          <w:rFonts w:ascii="Arial" w:hAnsi="Arial" w:cs="Arial"/>
          <w:sz w:val="20"/>
          <w:szCs w:val="20"/>
          <w:lang w:val="en-US"/>
        </w:rPr>
        <w:t>the</w:t>
      </w:r>
      <w:r w:rsidR="00FD70AE" w:rsidRPr="006D2DC5">
        <w:rPr>
          <w:rFonts w:ascii="Arial" w:hAnsi="Arial" w:cs="Arial"/>
          <w:sz w:val="20"/>
          <w:szCs w:val="20"/>
          <w:lang w:val="en-US"/>
        </w:rPr>
        <w:t>se</w:t>
      </w:r>
      <w:r w:rsidR="004F0E2F" w:rsidRPr="006D2DC5">
        <w:rPr>
          <w:rFonts w:ascii="Arial" w:hAnsi="Arial" w:cs="Arial"/>
          <w:sz w:val="20"/>
          <w:szCs w:val="20"/>
          <w:lang w:val="en-US"/>
        </w:rPr>
        <w:t xml:space="preserve"> </w:t>
      </w:r>
      <w:r w:rsidR="00BD0C40" w:rsidRPr="006D2DC5">
        <w:rPr>
          <w:rFonts w:ascii="Arial" w:hAnsi="Arial" w:cs="Arial"/>
          <w:sz w:val="20"/>
          <w:szCs w:val="20"/>
          <w:lang w:val="en-US"/>
        </w:rPr>
        <w:t xml:space="preserve">other </w:t>
      </w:r>
      <w:r w:rsidR="00944A03" w:rsidRPr="006D2DC5">
        <w:rPr>
          <w:rFonts w:ascii="Arial" w:hAnsi="Arial" w:cs="Arial"/>
          <w:sz w:val="20"/>
          <w:szCs w:val="20"/>
          <w:lang w:val="en-US"/>
        </w:rPr>
        <w:t>UAI</w:t>
      </w:r>
      <w:r w:rsidR="00E05459" w:rsidRPr="006D2DC5">
        <w:rPr>
          <w:rFonts w:ascii="Arial" w:hAnsi="Arial" w:cs="Arial"/>
          <w:sz w:val="20"/>
          <w:szCs w:val="20"/>
          <w:lang w:val="en-US"/>
        </w:rPr>
        <w:t>s</w:t>
      </w:r>
      <w:r w:rsidR="00446C06" w:rsidRPr="006D2DC5">
        <w:rPr>
          <w:rFonts w:ascii="Arial" w:hAnsi="Arial" w:cs="Arial"/>
          <w:sz w:val="20"/>
          <w:szCs w:val="20"/>
          <w:lang w:val="en-US"/>
        </w:rPr>
        <w:t xml:space="preserve"> which are radio access related.</w:t>
      </w:r>
      <w:r w:rsidR="00E05459" w:rsidRPr="006D2DC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E6F23DB" w14:textId="380FDE36" w:rsidR="00463714" w:rsidRPr="006E2410" w:rsidRDefault="006D2DC5" w:rsidP="00980536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  <w:lang w:val="en-US"/>
        </w:rPr>
      </w:pPr>
      <w:r w:rsidRPr="006D2DC5">
        <w:rPr>
          <w:rFonts w:ascii="Arial" w:hAnsi="Arial" w:cs="Arial"/>
          <w:sz w:val="20"/>
          <w:szCs w:val="20"/>
          <w:lang w:val="en-US"/>
        </w:rPr>
        <w:t>?</w:t>
      </w:r>
    </w:p>
    <w:p w14:paraId="5E794039" w14:textId="01926259" w:rsidR="0070418C" w:rsidRDefault="0070418C" w:rsidP="00980536">
      <w:pPr>
        <w:rPr>
          <w:rFonts w:ascii="Arial" w:hAnsi="Arial" w:cs="Arial"/>
          <w:highlight w:val="yellow"/>
          <w:lang w:val="en-US"/>
        </w:rPr>
      </w:pPr>
      <w:r>
        <w:rPr>
          <w:rFonts w:ascii="Arial" w:hAnsi="Arial" w:cs="Arial"/>
          <w:highlight w:val="yellow"/>
          <w:lang w:val="en-US"/>
        </w:rPr>
        <w:t xml:space="preserve">Interested companies are invited to </w:t>
      </w:r>
      <w:r w:rsidR="001D5FF3">
        <w:rPr>
          <w:rFonts w:ascii="Arial" w:hAnsi="Arial" w:cs="Arial"/>
          <w:highlight w:val="yellow"/>
          <w:lang w:val="en-US"/>
        </w:rPr>
        <w:t>add</w:t>
      </w:r>
      <w:r>
        <w:rPr>
          <w:rFonts w:ascii="Arial" w:hAnsi="Arial" w:cs="Arial"/>
          <w:highlight w:val="yellow"/>
          <w:lang w:val="en-US"/>
        </w:rPr>
        <w:t xml:space="preserve"> further arguments </w:t>
      </w:r>
      <w:r w:rsidR="003D3370">
        <w:rPr>
          <w:rFonts w:ascii="Arial" w:hAnsi="Arial" w:cs="Arial"/>
          <w:highlight w:val="yellow"/>
          <w:lang w:val="en-US"/>
        </w:rPr>
        <w:t xml:space="preserve">(if any) </w:t>
      </w:r>
      <w:r>
        <w:rPr>
          <w:rFonts w:ascii="Arial" w:hAnsi="Arial" w:cs="Arial"/>
          <w:highlight w:val="yellow"/>
          <w:lang w:val="en-US"/>
        </w:rPr>
        <w:t xml:space="preserve">above. </w:t>
      </w:r>
    </w:p>
    <w:p w14:paraId="032B90F3" w14:textId="3E1C2920" w:rsidR="00856952" w:rsidRDefault="0086426D" w:rsidP="00980536">
      <w:pPr>
        <w:rPr>
          <w:rFonts w:ascii="Arial" w:hAnsi="Arial" w:cs="Arial"/>
          <w:highlight w:val="yellow"/>
          <w:lang w:val="en-US"/>
        </w:rPr>
      </w:pPr>
      <w:r w:rsidRPr="006068F3">
        <w:rPr>
          <w:rFonts w:ascii="Arial" w:hAnsi="Arial" w:cs="Arial"/>
          <w:highlight w:val="yellow"/>
          <w:lang w:val="en-US"/>
        </w:rPr>
        <w:t>Question</w:t>
      </w:r>
      <w:r w:rsidR="00FD019F">
        <w:rPr>
          <w:rFonts w:ascii="Arial" w:hAnsi="Arial" w:cs="Arial"/>
          <w:highlight w:val="yellow"/>
          <w:lang w:val="en-US"/>
        </w:rPr>
        <w:t xml:space="preserve"> 5</w:t>
      </w:r>
      <w:r w:rsidRPr="006068F3">
        <w:rPr>
          <w:rFonts w:ascii="Arial" w:hAnsi="Arial" w:cs="Arial"/>
          <w:highlight w:val="yellow"/>
          <w:lang w:val="en-US"/>
        </w:rPr>
        <w:t xml:space="preserve">: </w:t>
      </w:r>
      <w:r>
        <w:rPr>
          <w:rFonts w:ascii="Arial" w:hAnsi="Arial" w:cs="Arial"/>
          <w:highlight w:val="yellow"/>
          <w:lang w:val="en-US"/>
        </w:rPr>
        <w:t xml:space="preserve">Which wording </w:t>
      </w:r>
      <w:r w:rsidR="00E641A3">
        <w:rPr>
          <w:rFonts w:ascii="Arial" w:hAnsi="Arial" w:cs="Arial"/>
          <w:highlight w:val="yellow"/>
          <w:lang w:val="en-US"/>
        </w:rPr>
        <w:t xml:space="preserve">option </w:t>
      </w:r>
      <w:r>
        <w:rPr>
          <w:rFonts w:ascii="Arial" w:hAnsi="Arial" w:cs="Arial"/>
          <w:highlight w:val="yellow"/>
          <w:lang w:val="en-US"/>
        </w:rPr>
        <w:t>do you prefe</w:t>
      </w:r>
      <w:r w:rsidR="00856952">
        <w:rPr>
          <w:rFonts w:ascii="Arial" w:hAnsi="Arial" w:cs="Arial"/>
          <w:highlight w:val="yellow"/>
          <w:lang w:val="en-US"/>
        </w:rPr>
        <w:t>r</w:t>
      </w:r>
      <w:r w:rsidR="00832CBA">
        <w:rPr>
          <w:rFonts w:ascii="Arial" w:hAnsi="Arial" w:cs="Arial"/>
          <w:highlight w:val="yellow"/>
          <w:lang w:val="en-US"/>
        </w:rPr>
        <w:t>?</w:t>
      </w:r>
    </w:p>
    <w:p w14:paraId="0F316128" w14:textId="48A01AB4" w:rsidR="00856952" w:rsidRDefault="00856952" w:rsidP="00856952">
      <w:pPr>
        <w:ind w:firstLine="567"/>
        <w:rPr>
          <w:rFonts w:ascii="Arial" w:hAnsi="Arial" w:cs="Arial"/>
          <w:highlight w:val="yellow"/>
          <w:lang w:val="en-US"/>
        </w:rPr>
      </w:pPr>
      <w:r>
        <w:rPr>
          <w:rFonts w:ascii="Arial" w:hAnsi="Arial" w:cs="Arial"/>
          <w:highlight w:val="yellow"/>
          <w:lang w:val="en-US"/>
        </w:rPr>
        <w:t xml:space="preserve">Option 1 </w:t>
      </w:r>
      <w:r w:rsidR="0086426D">
        <w:rPr>
          <w:rFonts w:ascii="Arial" w:hAnsi="Arial" w:cs="Arial"/>
          <w:highlight w:val="yellow"/>
          <w:lang w:val="en-US"/>
        </w:rPr>
        <w:t>“</w:t>
      </w:r>
      <w:r w:rsidR="0086426D" w:rsidRPr="00123F30">
        <w:rPr>
          <w:rFonts w:ascii="Arial" w:hAnsi="Arial" w:cs="Arial"/>
          <w:b/>
          <w:bCs/>
          <w:highlight w:val="yellow"/>
          <w:lang w:val="en-US"/>
        </w:rPr>
        <w:t>interest</w:t>
      </w:r>
      <w:r w:rsidR="0086426D">
        <w:rPr>
          <w:rFonts w:ascii="Arial" w:hAnsi="Arial" w:cs="Arial"/>
          <w:highlight w:val="yellow"/>
          <w:lang w:val="en-US"/>
        </w:rPr>
        <w:t xml:space="preserve"> in being provisioned with reference time information” </w:t>
      </w:r>
    </w:p>
    <w:p w14:paraId="59726486" w14:textId="6338FE61" w:rsidR="0086426D" w:rsidRDefault="00856952" w:rsidP="00856952">
      <w:pPr>
        <w:ind w:firstLine="567"/>
        <w:rPr>
          <w:rFonts w:ascii="Arial" w:hAnsi="Arial" w:cs="Arial"/>
          <w:lang w:val="en-US"/>
        </w:rPr>
      </w:pPr>
      <w:r>
        <w:rPr>
          <w:rFonts w:ascii="Arial" w:hAnsi="Arial" w:cs="Arial"/>
          <w:highlight w:val="yellow"/>
          <w:lang w:val="en-US"/>
        </w:rPr>
        <w:t xml:space="preserve">Option 2 </w:t>
      </w:r>
      <w:r w:rsidR="0086426D">
        <w:rPr>
          <w:rFonts w:ascii="Arial" w:hAnsi="Arial" w:cs="Arial"/>
          <w:highlight w:val="yellow"/>
          <w:lang w:val="en-US"/>
        </w:rPr>
        <w:t>“</w:t>
      </w:r>
      <w:r w:rsidR="0086426D" w:rsidRPr="00123F30">
        <w:rPr>
          <w:rFonts w:ascii="Arial" w:hAnsi="Arial" w:cs="Arial"/>
          <w:b/>
          <w:bCs/>
          <w:highlight w:val="yellow"/>
          <w:lang w:val="en-US"/>
        </w:rPr>
        <w:t>preference</w:t>
      </w:r>
      <w:r w:rsidR="0086426D">
        <w:rPr>
          <w:rFonts w:ascii="Arial" w:hAnsi="Arial" w:cs="Arial"/>
          <w:highlight w:val="yellow"/>
          <w:lang w:val="en-US"/>
        </w:rPr>
        <w:t xml:space="preserve"> in being provisioned with reference time information</w:t>
      </w:r>
      <w:r w:rsidR="0086426D" w:rsidRPr="0097675C">
        <w:rPr>
          <w:rFonts w:ascii="Arial" w:hAnsi="Arial" w:cs="Arial"/>
          <w:color w:val="000000"/>
          <w:highlight w:val="yellow"/>
        </w:rPr>
        <w:t>”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6E2410" w:rsidRPr="00965D4D" w14:paraId="5A2644F8" w14:textId="77777777" w:rsidTr="001554BC">
        <w:tc>
          <w:tcPr>
            <w:tcW w:w="2057" w:type="dxa"/>
            <w:shd w:val="clear" w:color="auto" w:fill="E7E6E6"/>
          </w:tcPr>
          <w:p w14:paraId="20A0179B" w14:textId="77777777" w:rsidR="006E2410" w:rsidRPr="00965D4D" w:rsidRDefault="006E2410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 w:rsidRPr="00965D4D">
              <w:rPr>
                <w:rFonts w:ascii="Arial" w:hAnsi="Arial" w:cs="Arial"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38B6676E" w14:textId="21157FE7" w:rsidR="006E2410" w:rsidRPr="00965D4D" w:rsidRDefault="00856952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Option 1 / 2</w:t>
            </w:r>
          </w:p>
        </w:tc>
        <w:tc>
          <w:tcPr>
            <w:tcW w:w="5670" w:type="dxa"/>
            <w:shd w:val="clear" w:color="auto" w:fill="E7E6E6"/>
          </w:tcPr>
          <w:p w14:paraId="48AAC3CC" w14:textId="77777777" w:rsidR="006E2410" w:rsidRPr="00965D4D" w:rsidRDefault="006E2410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 w:rsidRPr="00965D4D">
              <w:rPr>
                <w:rFonts w:ascii="Arial" w:hAnsi="Arial" w:cs="Arial"/>
              </w:rPr>
              <w:t>Additional comments</w:t>
            </w:r>
          </w:p>
        </w:tc>
      </w:tr>
      <w:tr w:rsidR="006E2410" w:rsidRPr="00965D4D" w14:paraId="7157730B" w14:textId="77777777" w:rsidTr="001554BC">
        <w:tc>
          <w:tcPr>
            <w:tcW w:w="2057" w:type="dxa"/>
          </w:tcPr>
          <w:p w14:paraId="0930D276" w14:textId="56BD290B" w:rsidR="006E2410" w:rsidRPr="00965D4D" w:rsidRDefault="00C61B8B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MediaTek</w:t>
            </w:r>
          </w:p>
        </w:tc>
        <w:tc>
          <w:tcPr>
            <w:tcW w:w="1907" w:type="dxa"/>
          </w:tcPr>
          <w:p w14:paraId="3106AFB7" w14:textId="31DC5F4B" w:rsidR="006E2410" w:rsidRPr="00965D4D" w:rsidRDefault="00C61B8B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Option 2</w:t>
            </w:r>
          </w:p>
        </w:tc>
        <w:tc>
          <w:tcPr>
            <w:tcW w:w="5670" w:type="dxa"/>
          </w:tcPr>
          <w:p w14:paraId="688FD7D2" w14:textId="0078FC7A" w:rsidR="006E2410" w:rsidRPr="00965D4D" w:rsidRDefault="00C61B8B" w:rsidP="00C61B8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Slight preference for option 2 as this formulation is consistent with the rest of the UAI section and does not introduce a new term</w:t>
            </w:r>
            <w:bookmarkStart w:id="2" w:name="_GoBack"/>
            <w:bookmarkEnd w:id="2"/>
            <w:r>
              <w:rPr>
                <w:rFonts w:ascii="Arial" w:hAnsi="Arial" w:cs="Arial"/>
              </w:rPr>
              <w:t xml:space="preserve">. </w:t>
            </w:r>
          </w:p>
        </w:tc>
      </w:tr>
      <w:tr w:rsidR="006E2410" w:rsidRPr="00965D4D" w14:paraId="1C258DAF" w14:textId="77777777" w:rsidTr="001554BC">
        <w:tc>
          <w:tcPr>
            <w:tcW w:w="2057" w:type="dxa"/>
          </w:tcPr>
          <w:p w14:paraId="42E57272" w14:textId="77777777" w:rsidR="006E2410" w:rsidRPr="00965D4D" w:rsidRDefault="006E2410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77644638" w14:textId="77777777" w:rsidR="006E2410" w:rsidRPr="00965D4D" w:rsidRDefault="006E2410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5CE6C522" w14:textId="77777777" w:rsidR="006E2410" w:rsidRPr="00965D4D" w:rsidRDefault="006E2410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6BB17125" w14:textId="77777777" w:rsidR="00945290" w:rsidRPr="00463714" w:rsidRDefault="00945290" w:rsidP="00980536">
      <w:pPr>
        <w:rPr>
          <w:rFonts w:ascii="Arial" w:hAnsi="Arial" w:cs="Arial"/>
          <w:lang w:val="en-US"/>
        </w:rPr>
      </w:pPr>
    </w:p>
    <w:p w14:paraId="3C8D06D8" w14:textId="1D5B0B04" w:rsidR="002F49F5" w:rsidRDefault="00A97A3E" w:rsidP="00A97A3E">
      <w:pPr>
        <w:pStyle w:val="Heading2"/>
        <w:rPr>
          <w:lang w:val="en-US"/>
        </w:rPr>
      </w:pPr>
      <w:r>
        <w:rPr>
          <w:lang w:val="en-US"/>
        </w:rPr>
        <w:t>2.5 H578</w:t>
      </w:r>
    </w:p>
    <w:p w14:paraId="48C25705" w14:textId="1A0D5973" w:rsidR="00A97A3E" w:rsidRDefault="00A97A3E" w:rsidP="00A97A3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4434"/>
        <w:gridCol w:w="4434"/>
      </w:tblGrid>
      <w:tr w:rsidR="00A97A3E" w:rsidRPr="00511FAF" w14:paraId="7E3BA9A3" w14:textId="77777777" w:rsidTr="00D07AD7">
        <w:tc>
          <w:tcPr>
            <w:tcW w:w="761" w:type="dxa"/>
          </w:tcPr>
          <w:p w14:paraId="1FA102B5" w14:textId="77777777" w:rsidR="00A97A3E" w:rsidRPr="000914F9" w:rsidRDefault="00A97A3E" w:rsidP="00D07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</w:tcPr>
          <w:p w14:paraId="7EF18E08" w14:textId="77777777" w:rsidR="00A97A3E" w:rsidRPr="000914F9" w:rsidRDefault="00A97A3E" w:rsidP="00D07AD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14F9">
              <w:rPr>
                <w:rFonts w:ascii="Arial" w:hAnsi="Arial" w:cs="Arial"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4434" w:type="dxa"/>
          </w:tcPr>
          <w:p w14:paraId="13E2C8BD" w14:textId="77777777" w:rsidR="00A97A3E" w:rsidRPr="000914F9" w:rsidRDefault="00A97A3E" w:rsidP="00D07AD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14F9">
              <w:rPr>
                <w:rFonts w:ascii="Arial" w:hAnsi="Arial" w:cs="Arial"/>
                <w:sz w:val="20"/>
                <w:szCs w:val="20"/>
                <w:lang w:val="en-US"/>
              </w:rPr>
              <w:t>Proposed changes</w:t>
            </w:r>
          </w:p>
        </w:tc>
      </w:tr>
      <w:tr w:rsidR="00A97A3E" w:rsidRPr="00511FAF" w14:paraId="1ED7E7EA" w14:textId="77777777" w:rsidTr="00D07AD7">
        <w:tc>
          <w:tcPr>
            <w:tcW w:w="761" w:type="dxa"/>
          </w:tcPr>
          <w:p w14:paraId="51E7CE25" w14:textId="77777777" w:rsidR="00A97A3E" w:rsidRPr="000914F9" w:rsidRDefault="00A97A3E" w:rsidP="00A97A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14F9">
              <w:rPr>
                <w:rFonts w:ascii="Arial" w:hAnsi="Arial" w:cs="Arial"/>
                <w:sz w:val="20"/>
                <w:szCs w:val="20"/>
                <w:lang w:val="en-US"/>
              </w:rPr>
              <w:t>H570</w:t>
            </w:r>
          </w:p>
        </w:tc>
        <w:tc>
          <w:tcPr>
            <w:tcW w:w="4434" w:type="dxa"/>
          </w:tcPr>
          <w:p w14:paraId="44DC4C10" w14:textId="38931F7A" w:rsidR="00A97A3E" w:rsidRPr="000914F9" w:rsidRDefault="00A97A3E" w:rsidP="00A97A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14F9">
              <w:rPr>
                <w:rFonts w:ascii="Arial" w:hAnsi="Arial" w:cs="Arial"/>
              </w:rPr>
              <w:t>UE capability parameter maxNumberEHC-Contexts is missing</w:t>
            </w:r>
          </w:p>
        </w:tc>
        <w:tc>
          <w:tcPr>
            <w:tcW w:w="4434" w:type="dxa"/>
          </w:tcPr>
          <w:p w14:paraId="525EEDDC" w14:textId="3C39C592" w:rsidR="00A97A3E" w:rsidRPr="000914F9" w:rsidRDefault="00A97A3E" w:rsidP="00A97A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14F9">
              <w:rPr>
                <w:rFonts w:ascii="Arial" w:hAnsi="Arial" w:cs="Arial"/>
              </w:rPr>
              <w:t>add: maxNumberEHC-Contexts-r16       ENUMERATED {cs2, cs4, cs8, cs12, cs16, cs24, cs32, cs48, cs64, cs128, cs256, cs512, cs1024, cs16384, cs32786</w:t>
            </w:r>
            <w:r w:rsidRPr="000914F9">
              <w:rPr>
                <w:rFonts w:ascii="Arial" w:eastAsia="Microsoft YaHei" w:hAnsi="Arial" w:cs="Arial"/>
              </w:rPr>
              <w:t>，</w:t>
            </w:r>
            <w:r w:rsidRPr="000914F9">
              <w:rPr>
                <w:rFonts w:ascii="Arial" w:hAnsi="Arial" w:cs="Arial"/>
              </w:rPr>
              <w:t>cs65536)</w:t>
            </w:r>
          </w:p>
        </w:tc>
      </w:tr>
    </w:tbl>
    <w:p w14:paraId="3EBF58DC" w14:textId="22696C8A" w:rsidR="00A97A3E" w:rsidRDefault="00A97A3E" w:rsidP="00A97A3E">
      <w:pPr>
        <w:rPr>
          <w:lang w:val="en-US"/>
        </w:rPr>
      </w:pPr>
    </w:p>
    <w:p w14:paraId="3245BB3C" w14:textId="77777777" w:rsidR="005161D9" w:rsidRPr="001A0FA5" w:rsidRDefault="005161D9" w:rsidP="005161D9">
      <w:pPr>
        <w:rPr>
          <w:rFonts w:ascii="Arial" w:hAnsi="Arial" w:cs="Arial"/>
          <w:b/>
          <w:bCs/>
          <w:u w:val="single"/>
          <w:lang w:val="en-US"/>
        </w:rPr>
      </w:pPr>
      <w:r w:rsidRPr="001A0FA5">
        <w:rPr>
          <w:rFonts w:ascii="Arial" w:hAnsi="Arial" w:cs="Arial"/>
          <w:b/>
          <w:bCs/>
          <w:u w:val="single"/>
          <w:lang w:val="en-US"/>
        </w:rPr>
        <w:t>Rapporteur summary:</w:t>
      </w:r>
    </w:p>
    <w:p w14:paraId="74263BBF" w14:textId="5ED1E06D" w:rsidR="00A97A3E" w:rsidRDefault="00230C0F" w:rsidP="00A97A3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There is a separate RRC CR that captures </w:t>
      </w:r>
      <w:r w:rsidR="00CD7D00" w:rsidRPr="00D32FBB">
        <w:rPr>
          <w:rFonts w:ascii="Arial" w:hAnsi="Arial" w:cs="Arial"/>
          <w:lang w:val="en-US"/>
        </w:rPr>
        <w:t xml:space="preserve">UE capability </w:t>
      </w:r>
      <w:r w:rsidR="002C1637" w:rsidRPr="00D32FBB">
        <w:rPr>
          <w:rFonts w:ascii="Arial" w:hAnsi="Arial" w:cs="Arial"/>
          <w:lang w:val="en-US"/>
        </w:rPr>
        <w:t>parameter</w:t>
      </w:r>
      <w:r>
        <w:rPr>
          <w:rFonts w:ascii="Arial" w:hAnsi="Arial" w:cs="Arial"/>
          <w:lang w:val="en-US"/>
        </w:rPr>
        <w:t>s</w:t>
      </w:r>
      <w:r w:rsidR="008D5355">
        <w:rPr>
          <w:rFonts w:ascii="Arial" w:hAnsi="Arial" w:cs="Arial"/>
          <w:lang w:val="en-US"/>
        </w:rPr>
        <w:t>, see email discussion</w:t>
      </w:r>
      <w:r w:rsidR="008D5355" w:rsidRPr="008D5355">
        <w:rPr>
          <w:rFonts w:ascii="Arial" w:hAnsi="Arial" w:cs="Arial"/>
          <w:lang w:val="en-US"/>
        </w:rPr>
        <w:t></w:t>
      </w:r>
      <w:r w:rsidR="007F3538">
        <w:rPr>
          <w:rFonts w:ascii="Arial" w:hAnsi="Arial" w:cs="Arial"/>
          <w:lang w:val="en-US"/>
        </w:rPr>
        <w:t xml:space="preserve"> </w:t>
      </w:r>
      <w:r w:rsidR="008D5355" w:rsidRPr="008D5355">
        <w:rPr>
          <w:rFonts w:ascii="Arial" w:hAnsi="Arial" w:cs="Arial"/>
          <w:lang w:val="en-US"/>
        </w:rPr>
        <w:t>[AT110e][048][IIOT] UE capabilities (Nokia)</w:t>
      </w:r>
      <w:r w:rsidR="006F0EE8">
        <w:rPr>
          <w:rFonts w:ascii="Arial" w:hAnsi="Arial" w:cs="Arial"/>
          <w:lang w:val="en-US"/>
        </w:rPr>
        <w:t xml:space="preserve">. </w:t>
      </w:r>
      <w:r w:rsidR="004A3D65" w:rsidRPr="00D32FBB">
        <w:rPr>
          <w:rFonts w:ascii="Arial" w:hAnsi="Arial" w:cs="Arial"/>
          <w:lang w:val="en-US"/>
        </w:rPr>
        <w:t xml:space="preserve">This RIL was not identified </w:t>
      </w:r>
      <w:r w:rsidR="00E5330B">
        <w:rPr>
          <w:rFonts w:ascii="Arial" w:hAnsi="Arial" w:cs="Arial"/>
          <w:lang w:val="en-US"/>
        </w:rPr>
        <w:t xml:space="preserve">correctly </w:t>
      </w:r>
      <w:r w:rsidR="00CD7D00" w:rsidRPr="00D32FBB">
        <w:rPr>
          <w:rFonts w:ascii="Arial" w:hAnsi="Arial" w:cs="Arial"/>
          <w:lang w:val="en-US"/>
        </w:rPr>
        <w:t>in the ASN.1 review file by the rapporteur</w:t>
      </w:r>
      <w:r w:rsidR="00287853">
        <w:rPr>
          <w:rFonts w:ascii="Arial" w:hAnsi="Arial" w:cs="Arial"/>
          <w:lang w:val="en-US"/>
        </w:rPr>
        <w:t xml:space="preserve">, and </w:t>
      </w:r>
      <w:r w:rsidR="00260CBD">
        <w:rPr>
          <w:rFonts w:ascii="Arial" w:hAnsi="Arial" w:cs="Arial"/>
          <w:lang w:val="en-US"/>
        </w:rPr>
        <w:t xml:space="preserve">the </w:t>
      </w:r>
      <w:r w:rsidR="005D1531">
        <w:rPr>
          <w:rFonts w:ascii="Arial" w:hAnsi="Arial" w:cs="Arial"/>
          <w:lang w:val="en-US"/>
        </w:rPr>
        <w:t>rapporteur</w:t>
      </w:r>
      <w:r w:rsidR="00287853">
        <w:rPr>
          <w:rFonts w:ascii="Arial" w:hAnsi="Arial" w:cs="Arial"/>
          <w:lang w:val="en-US"/>
        </w:rPr>
        <w:t xml:space="preserve"> propose</w:t>
      </w:r>
      <w:r w:rsidR="00260CBD">
        <w:rPr>
          <w:rFonts w:ascii="Arial" w:hAnsi="Arial" w:cs="Arial"/>
          <w:lang w:val="en-US"/>
        </w:rPr>
        <w:t>s</w:t>
      </w:r>
      <w:r w:rsidR="00287853">
        <w:rPr>
          <w:rFonts w:ascii="Arial" w:hAnsi="Arial" w:cs="Arial"/>
          <w:lang w:val="en-US"/>
        </w:rPr>
        <w:t xml:space="preserve"> to change it </w:t>
      </w:r>
      <w:r w:rsidR="00455463">
        <w:rPr>
          <w:rFonts w:ascii="Arial" w:hAnsi="Arial" w:cs="Arial"/>
          <w:lang w:val="en-US"/>
        </w:rPr>
        <w:t>“ConcReject”</w:t>
      </w:r>
      <w:r w:rsidR="00CC07D5">
        <w:rPr>
          <w:rFonts w:ascii="Arial" w:hAnsi="Arial" w:cs="Arial"/>
          <w:lang w:val="en-US"/>
        </w:rPr>
        <w:t>, i.e., it is concluded as rejected</w:t>
      </w:r>
      <w:r w:rsidR="00CD7D00" w:rsidRPr="00D32FBB">
        <w:rPr>
          <w:rFonts w:ascii="Arial" w:hAnsi="Arial" w:cs="Arial"/>
          <w:lang w:val="en-US"/>
        </w:rPr>
        <w:t xml:space="preserve">. </w:t>
      </w:r>
    </w:p>
    <w:p w14:paraId="5CBF7C7A" w14:textId="04FD86E6" w:rsidR="00E71E10" w:rsidRDefault="00E71E10" w:rsidP="00A97A3E">
      <w:pPr>
        <w:rPr>
          <w:rFonts w:ascii="Arial" w:hAnsi="Arial" w:cs="Arial"/>
          <w:b/>
          <w:bCs/>
          <w:lang w:val="en-US"/>
        </w:rPr>
      </w:pPr>
      <w:r w:rsidRPr="00E71E10">
        <w:rPr>
          <w:rFonts w:ascii="Arial" w:hAnsi="Arial" w:cs="Arial"/>
          <w:b/>
          <w:bCs/>
          <w:lang w:val="en-US"/>
        </w:rPr>
        <w:t>Proposal 5 Set the status of RIL issue H578 to “ConcReject”.</w:t>
      </w:r>
    </w:p>
    <w:p w14:paraId="2B0DEBE1" w14:textId="346C88A5" w:rsidR="005D1531" w:rsidRPr="00B11AF9" w:rsidRDefault="00B11AF9" w:rsidP="00B11AF9">
      <w:pPr>
        <w:tabs>
          <w:tab w:val="left" w:pos="3834"/>
        </w:tabs>
        <w:rPr>
          <w:rFonts w:ascii="Arial" w:hAnsi="Arial" w:cs="Arial"/>
          <w:color w:val="000000"/>
        </w:rPr>
      </w:pPr>
      <w:r w:rsidRPr="006068F3">
        <w:rPr>
          <w:rFonts w:ascii="Arial" w:hAnsi="Arial" w:cs="Arial"/>
          <w:highlight w:val="yellow"/>
          <w:lang w:val="en-US"/>
        </w:rPr>
        <w:t>Question</w:t>
      </w:r>
      <w:r w:rsidR="00FD019F">
        <w:rPr>
          <w:rFonts w:ascii="Arial" w:hAnsi="Arial" w:cs="Arial"/>
          <w:highlight w:val="yellow"/>
          <w:lang w:val="en-US"/>
        </w:rPr>
        <w:t xml:space="preserve"> 6</w:t>
      </w:r>
      <w:r w:rsidRPr="006068F3">
        <w:rPr>
          <w:rFonts w:ascii="Arial" w:hAnsi="Arial" w:cs="Arial"/>
          <w:highlight w:val="yellow"/>
          <w:lang w:val="en-US"/>
        </w:rPr>
        <w:t xml:space="preserve">: Do you support </w:t>
      </w:r>
      <w:r>
        <w:rPr>
          <w:rFonts w:ascii="Arial" w:hAnsi="Arial" w:cs="Arial"/>
          <w:highlight w:val="yellow"/>
          <w:lang w:val="en-US"/>
        </w:rPr>
        <w:t>proposal 5</w:t>
      </w:r>
      <w:r w:rsidRPr="0097675C">
        <w:rPr>
          <w:rFonts w:ascii="Arial" w:hAnsi="Arial" w:cs="Arial"/>
          <w:color w:val="000000"/>
          <w:highlight w:val="yellow"/>
        </w:rPr>
        <w:t>?</w:t>
      </w:r>
      <w:r>
        <w:rPr>
          <w:rFonts w:ascii="Arial" w:hAnsi="Arial" w:cs="Arial"/>
          <w:color w:val="000000"/>
        </w:rPr>
        <w:t xml:space="preserve"> 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5D1531" w:rsidRPr="00965D4D" w14:paraId="03B3AACA" w14:textId="77777777" w:rsidTr="001554BC">
        <w:tc>
          <w:tcPr>
            <w:tcW w:w="2057" w:type="dxa"/>
            <w:shd w:val="clear" w:color="auto" w:fill="E7E6E6"/>
          </w:tcPr>
          <w:p w14:paraId="501EDD78" w14:textId="77777777" w:rsidR="005D1531" w:rsidRPr="00965D4D" w:rsidRDefault="005D1531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 w:rsidRPr="00965D4D">
              <w:rPr>
                <w:rFonts w:ascii="Arial" w:hAnsi="Arial" w:cs="Arial"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4B23306A" w14:textId="44C0768C" w:rsidR="005D1531" w:rsidRPr="00965D4D" w:rsidRDefault="00B11AF9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y/n</w:t>
            </w:r>
          </w:p>
        </w:tc>
        <w:tc>
          <w:tcPr>
            <w:tcW w:w="5670" w:type="dxa"/>
            <w:shd w:val="clear" w:color="auto" w:fill="E7E6E6"/>
          </w:tcPr>
          <w:p w14:paraId="20053AF6" w14:textId="77777777" w:rsidR="005D1531" w:rsidRPr="00965D4D" w:rsidRDefault="005D1531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 w:rsidRPr="00965D4D">
              <w:rPr>
                <w:rFonts w:ascii="Arial" w:hAnsi="Arial" w:cs="Arial"/>
              </w:rPr>
              <w:t>Additional comments</w:t>
            </w:r>
          </w:p>
        </w:tc>
      </w:tr>
      <w:tr w:rsidR="005D1531" w:rsidRPr="00965D4D" w14:paraId="321A5628" w14:textId="77777777" w:rsidTr="001554BC">
        <w:tc>
          <w:tcPr>
            <w:tcW w:w="2057" w:type="dxa"/>
          </w:tcPr>
          <w:p w14:paraId="1EABBC6F" w14:textId="1BDB2617" w:rsidR="005D1531" w:rsidRPr="00965D4D" w:rsidRDefault="00C61B8B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MediaTek</w:t>
            </w:r>
          </w:p>
        </w:tc>
        <w:tc>
          <w:tcPr>
            <w:tcW w:w="1907" w:type="dxa"/>
          </w:tcPr>
          <w:p w14:paraId="3D68B8E1" w14:textId="415104EA" w:rsidR="005D1531" w:rsidRPr="00965D4D" w:rsidRDefault="00C61B8B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Yes</w:t>
            </w:r>
          </w:p>
        </w:tc>
        <w:tc>
          <w:tcPr>
            <w:tcW w:w="5670" w:type="dxa"/>
          </w:tcPr>
          <w:p w14:paraId="75895F4F" w14:textId="3FC6D4FE" w:rsidR="005D1531" w:rsidRPr="00965D4D" w:rsidRDefault="00C61B8B" w:rsidP="00C61B8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should not be addressing RILs for UE capabilities at this point in time.</w:t>
            </w:r>
          </w:p>
        </w:tc>
      </w:tr>
      <w:tr w:rsidR="005D1531" w:rsidRPr="00965D4D" w14:paraId="3245E50B" w14:textId="77777777" w:rsidTr="001554BC">
        <w:tc>
          <w:tcPr>
            <w:tcW w:w="2057" w:type="dxa"/>
          </w:tcPr>
          <w:p w14:paraId="37680B22" w14:textId="77777777" w:rsidR="005D1531" w:rsidRPr="00965D4D" w:rsidRDefault="005D1531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2D7FDF95" w14:textId="77777777" w:rsidR="005D1531" w:rsidRPr="00965D4D" w:rsidRDefault="005D1531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1DB134DE" w14:textId="77777777" w:rsidR="005D1531" w:rsidRPr="00965D4D" w:rsidRDefault="005D1531" w:rsidP="001554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64DCEC12" w14:textId="77777777" w:rsidR="003B5A37" w:rsidRPr="007840F7" w:rsidRDefault="003B5A37" w:rsidP="003341CA">
      <w:pPr>
        <w:rPr>
          <w:rFonts w:ascii="Arial" w:hAnsi="Arial" w:cs="Arial"/>
          <w:lang w:val="sv-SE" w:eastAsia="zh-CN"/>
        </w:rPr>
      </w:pPr>
    </w:p>
    <w:p w14:paraId="7FFAC03E" w14:textId="45B489EB" w:rsidR="00C01F33" w:rsidRPr="0091359F" w:rsidRDefault="0066686C" w:rsidP="00534328">
      <w:pPr>
        <w:pStyle w:val="Heading1"/>
        <w:spacing w:before="100" w:beforeAutospacing="1" w:after="100" w:afterAutospacing="1"/>
        <w:rPr>
          <w:rFonts w:cs="Arial"/>
          <w:lang w:val="en-US"/>
        </w:rPr>
      </w:pPr>
      <w:r w:rsidRPr="0091359F">
        <w:rPr>
          <w:rFonts w:cs="Arial"/>
          <w:lang w:val="en-US"/>
        </w:rPr>
        <w:lastRenderedPageBreak/>
        <w:t>3</w:t>
      </w:r>
      <w:r w:rsidR="00EC4447" w:rsidRPr="0091359F">
        <w:rPr>
          <w:rFonts w:cs="Arial"/>
          <w:lang w:val="en-US"/>
        </w:rPr>
        <w:tab/>
      </w:r>
      <w:r w:rsidR="00C01F33" w:rsidRPr="0091359F">
        <w:rPr>
          <w:rFonts w:cs="Arial"/>
          <w:lang w:val="en-US"/>
        </w:rPr>
        <w:t>Conclusion</w:t>
      </w:r>
    </w:p>
    <w:p w14:paraId="0EFBC115" w14:textId="1EEB3F93" w:rsidR="006E1C82" w:rsidRDefault="00C912E7" w:rsidP="00C912E7">
      <w:pPr>
        <w:pStyle w:val="TableofFigures"/>
        <w:tabs>
          <w:tab w:val="right" w:leader="dot" w:pos="9629"/>
        </w:tabs>
        <w:rPr>
          <w:rFonts w:cs="Arial"/>
          <w:b w:val="0"/>
          <w:bCs/>
          <w:lang w:val="en-US"/>
        </w:rPr>
      </w:pPr>
      <w:r>
        <w:rPr>
          <w:rFonts w:cs="Arial"/>
          <w:b w:val="0"/>
          <w:bCs/>
          <w:lang w:val="en-US"/>
        </w:rPr>
        <w:t>TB</w:t>
      </w:r>
      <w:bookmarkStart w:id="3" w:name="_In-sequence_SDU_delivery"/>
      <w:bookmarkEnd w:id="3"/>
      <w:r>
        <w:rPr>
          <w:rFonts w:cs="Arial"/>
          <w:b w:val="0"/>
          <w:bCs/>
          <w:lang w:val="en-US"/>
        </w:rPr>
        <w:t>D</w:t>
      </w:r>
    </w:p>
    <w:p w14:paraId="41F2B9AD" w14:textId="77777777" w:rsidR="00EC2AA8" w:rsidRPr="00EC2AA8" w:rsidRDefault="00EC2AA8" w:rsidP="00EC2AA8">
      <w:pPr>
        <w:rPr>
          <w:lang w:val="en-US" w:eastAsia="zh-CN"/>
        </w:rPr>
      </w:pPr>
    </w:p>
    <w:p w14:paraId="6451F528" w14:textId="1D61C5C2" w:rsidR="00A833DD" w:rsidRPr="00FF61C9" w:rsidRDefault="00DB09E8" w:rsidP="00FF61C9">
      <w:pPr>
        <w:pStyle w:val="Heading1"/>
        <w:spacing w:before="100" w:beforeAutospacing="1" w:after="100" w:afterAutospacing="1"/>
        <w:rPr>
          <w:rFonts w:cs="Arial"/>
          <w:lang w:val="en-US"/>
        </w:rPr>
      </w:pPr>
      <w:r w:rsidRPr="0091359F">
        <w:rPr>
          <w:rFonts w:cs="Arial"/>
          <w:lang w:val="en-US"/>
        </w:rPr>
        <w:t>4</w:t>
      </w:r>
      <w:r w:rsidR="00EC4447" w:rsidRPr="0091359F">
        <w:rPr>
          <w:rFonts w:cs="Arial"/>
          <w:lang w:val="en-US"/>
        </w:rPr>
        <w:tab/>
      </w:r>
      <w:r w:rsidR="00F507D1" w:rsidRPr="0091359F">
        <w:rPr>
          <w:rFonts w:cs="Arial"/>
          <w:lang w:val="en-US"/>
        </w:rPr>
        <w:t>References</w:t>
      </w:r>
    </w:p>
    <w:p w14:paraId="081B0B09" w14:textId="7BE78AD0" w:rsidR="00FF61C9" w:rsidRPr="00FF61C9" w:rsidRDefault="00FF61C9" w:rsidP="00FF61C9">
      <w:pPr>
        <w:pStyle w:val="Reference"/>
        <w:spacing w:before="100" w:beforeAutospacing="1" w:after="100" w:afterAutospacing="1"/>
        <w:rPr>
          <w:rFonts w:cs="Arial"/>
          <w:lang w:val="en-US"/>
        </w:rPr>
      </w:pPr>
      <w:bookmarkStart w:id="4" w:name="_Ref41932621"/>
      <w:r w:rsidRPr="00FF61C9">
        <w:rPr>
          <w:rFonts w:cs="Arial"/>
        </w:rPr>
        <w:t>R2-2005318</w:t>
      </w:r>
      <w:r>
        <w:rPr>
          <w:rFonts w:cs="Arial"/>
        </w:rPr>
        <w:t xml:space="preserve">, </w:t>
      </w:r>
      <w:r w:rsidRPr="00FF61C9">
        <w:rPr>
          <w:rFonts w:cs="Arial"/>
        </w:rPr>
        <w:t>38331 Rel-16 Ph2 ASN.1 review file</w:t>
      </w:r>
      <w:r w:rsidR="0003014E">
        <w:rPr>
          <w:rFonts w:cs="Arial"/>
        </w:rPr>
        <w:t xml:space="preserve">, </w:t>
      </w:r>
      <w:r w:rsidRPr="00FF61C9">
        <w:rPr>
          <w:rFonts w:cs="Arial"/>
        </w:rPr>
        <w:t>Ericsson</w:t>
      </w:r>
      <w:bookmarkEnd w:id="4"/>
      <w:r>
        <w:rPr>
          <w:rFonts w:cs="Arial"/>
        </w:rPr>
        <w:t xml:space="preserve"> </w:t>
      </w:r>
    </w:p>
    <w:p w14:paraId="1B6A37E5" w14:textId="77777777" w:rsidR="007D486A" w:rsidRPr="00D828DA" w:rsidRDefault="007D486A" w:rsidP="007D486A">
      <w:pPr>
        <w:pStyle w:val="Reference"/>
        <w:spacing w:before="100" w:beforeAutospacing="1" w:after="100" w:afterAutospacing="1"/>
        <w:rPr>
          <w:rFonts w:cs="Arial"/>
          <w:lang w:val="en-US"/>
        </w:rPr>
      </w:pPr>
      <w:bookmarkStart w:id="5" w:name="_Ref41934099"/>
      <w:r w:rsidRPr="00E706D0">
        <w:rPr>
          <w:rFonts w:cs="Arial"/>
          <w:lang w:val="en-US"/>
        </w:rPr>
        <w:t>R1-2003073</w:t>
      </w:r>
      <w:r>
        <w:rPr>
          <w:rFonts w:cs="Arial"/>
          <w:lang w:val="en-US"/>
        </w:rPr>
        <w:t xml:space="preserve">, </w:t>
      </w:r>
      <w:r>
        <w:rPr>
          <w:rFonts w:eastAsia="Malgun Gothic"/>
          <w:lang w:val="en-US" w:eastAsia="en-US"/>
        </w:rPr>
        <w:t>RAN1 UE features list for Rel-16 NR after RAN1#100bis-E, AT&amp;T, N</w:t>
      </w:r>
      <w:r w:rsidRPr="00E34C18">
        <w:rPr>
          <w:rFonts w:eastAsia="Malgun Gothic"/>
          <w:lang w:val="en-US" w:eastAsia="en-US"/>
        </w:rPr>
        <w:t>TT DOCOMO, INC.</w:t>
      </w:r>
      <w:bookmarkEnd w:id="5"/>
    </w:p>
    <w:p w14:paraId="6AAD9F55" w14:textId="308C20A5" w:rsidR="00FF61C9" w:rsidRDefault="00210DF8" w:rsidP="00FF61C9">
      <w:pPr>
        <w:pStyle w:val="Reference"/>
        <w:spacing w:before="100" w:beforeAutospacing="1" w:after="100" w:afterAutospacing="1"/>
        <w:rPr>
          <w:rFonts w:cs="Arial"/>
          <w:lang w:val="en-US"/>
        </w:rPr>
      </w:pPr>
      <w:bookmarkStart w:id="6" w:name="_Ref41933820"/>
      <w:r w:rsidRPr="00210DF8">
        <w:rPr>
          <w:rFonts w:cs="Arial"/>
          <w:lang w:val="en-US"/>
        </w:rPr>
        <w:t>R2-2005153</w:t>
      </w:r>
      <w:r w:rsidR="004D596D">
        <w:rPr>
          <w:rFonts w:cs="Arial"/>
          <w:lang w:val="en-US"/>
        </w:rPr>
        <w:t xml:space="preserve">, </w:t>
      </w:r>
      <w:r w:rsidRPr="00210DF8">
        <w:rPr>
          <w:rFonts w:cs="Arial"/>
          <w:lang w:val="en-US"/>
        </w:rPr>
        <w:t>Discussion about remaining issues on scheduling enhancements</w:t>
      </w:r>
      <w:r w:rsidR="00636BCB">
        <w:rPr>
          <w:rFonts w:cs="Arial"/>
          <w:lang w:val="en-US"/>
        </w:rPr>
        <w:t xml:space="preserve">, </w:t>
      </w:r>
      <w:r w:rsidRPr="00210DF8">
        <w:rPr>
          <w:rFonts w:cs="Arial"/>
          <w:lang w:val="en-US"/>
        </w:rPr>
        <w:t>Huawei</w:t>
      </w:r>
      <w:bookmarkEnd w:id="6"/>
    </w:p>
    <w:p w14:paraId="0ACD19EF" w14:textId="33A5E92C" w:rsidR="00A16619" w:rsidRPr="00A83356" w:rsidRDefault="00A16619" w:rsidP="00FF61C9">
      <w:pPr>
        <w:pStyle w:val="Reference"/>
        <w:spacing w:before="100" w:beforeAutospacing="1" w:after="100" w:afterAutospacing="1"/>
        <w:rPr>
          <w:rFonts w:cs="Arial"/>
          <w:lang w:val="en-US"/>
        </w:rPr>
      </w:pPr>
      <w:bookmarkStart w:id="7" w:name="_Ref41939284"/>
      <w:r w:rsidRPr="0091359F">
        <w:rPr>
          <w:rFonts w:cs="Arial"/>
        </w:rPr>
        <w:t>R2-2005335</w:t>
      </w:r>
      <w:r>
        <w:rPr>
          <w:rFonts w:cs="Arial"/>
        </w:rPr>
        <w:t xml:space="preserve">, </w:t>
      </w:r>
      <w:r w:rsidRPr="0091359F">
        <w:rPr>
          <w:rFonts w:cs="Arial"/>
        </w:rPr>
        <w:t>How to capture maximum number of SPS/CG per MAC</w:t>
      </w:r>
      <w:r>
        <w:rPr>
          <w:rFonts w:cs="Arial"/>
        </w:rPr>
        <w:t xml:space="preserve">, </w:t>
      </w:r>
      <w:r w:rsidRPr="0091359F">
        <w:rPr>
          <w:rFonts w:cs="Arial"/>
        </w:rPr>
        <w:t>OPPO vivo</w:t>
      </w:r>
      <w:bookmarkEnd w:id="7"/>
    </w:p>
    <w:p w14:paraId="7EEF1C37" w14:textId="41663284" w:rsidR="00A83356" w:rsidRDefault="00A83356" w:rsidP="00FF61C9">
      <w:pPr>
        <w:pStyle w:val="Reference"/>
        <w:spacing w:before="100" w:beforeAutospacing="1" w:after="100" w:afterAutospacing="1"/>
        <w:rPr>
          <w:rFonts w:cs="Arial"/>
        </w:rPr>
      </w:pPr>
      <w:bookmarkStart w:id="8" w:name="_Ref41939300"/>
      <w:r w:rsidRPr="00A83356">
        <w:rPr>
          <w:rFonts w:cs="Arial"/>
        </w:rPr>
        <w:t xml:space="preserve">R2-2003526, SPS Ack configuration in RRC, </w:t>
      </w:r>
      <w:r>
        <w:rPr>
          <w:rFonts w:cs="Arial"/>
        </w:rPr>
        <w:t>Qualcomm</w:t>
      </w:r>
      <w:bookmarkEnd w:id="8"/>
    </w:p>
    <w:p w14:paraId="08ACDA68" w14:textId="7ECCA779" w:rsidR="0086426D" w:rsidRPr="00A83356" w:rsidRDefault="0086426D" w:rsidP="00FF61C9">
      <w:pPr>
        <w:pStyle w:val="Reference"/>
        <w:spacing w:before="100" w:beforeAutospacing="1" w:after="100" w:afterAutospacing="1"/>
        <w:rPr>
          <w:rFonts w:cs="Arial"/>
        </w:rPr>
      </w:pPr>
      <w:bookmarkStart w:id="9" w:name="_Ref41939807"/>
      <w:r w:rsidRPr="009826ED">
        <w:rPr>
          <w:rFonts w:cs="Arial"/>
          <w:lang w:val="en-US"/>
        </w:rPr>
        <w:t>R2-2004150</w:t>
      </w:r>
      <w:r>
        <w:rPr>
          <w:rFonts w:cs="Arial"/>
          <w:lang w:val="en-US"/>
        </w:rPr>
        <w:t xml:space="preserve">, </w:t>
      </w:r>
      <w:r w:rsidRPr="00A91FF5">
        <w:t>Report of [AT109bis-e][025][IIOT] Accurate Reference Timing (vivo)</w:t>
      </w:r>
      <w:r>
        <w:t xml:space="preserve">, </w:t>
      </w:r>
      <w:r w:rsidRPr="00A91FF5">
        <w:t>vivo</w:t>
      </w:r>
      <w:bookmarkEnd w:id="9"/>
    </w:p>
    <w:p w14:paraId="3BDF07DB" w14:textId="77777777" w:rsidR="00FF61C9" w:rsidRDefault="00FF61C9" w:rsidP="0003014E">
      <w:pPr>
        <w:pStyle w:val="Reference"/>
        <w:numPr>
          <w:ilvl w:val="0"/>
          <w:numId w:val="0"/>
        </w:numPr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</w:p>
    <w:p w14:paraId="4F5F3F4E" w14:textId="77777777" w:rsidR="00FF61C9" w:rsidRPr="0091359F" w:rsidRDefault="00FF61C9" w:rsidP="001272F1">
      <w:pPr>
        <w:pStyle w:val="Reference"/>
        <w:numPr>
          <w:ilvl w:val="0"/>
          <w:numId w:val="0"/>
        </w:numPr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</w:p>
    <w:p w14:paraId="66EB8ABB" w14:textId="1176AA58" w:rsidR="00884603" w:rsidRPr="0091359F" w:rsidRDefault="00884603" w:rsidP="00884603">
      <w:pPr>
        <w:pStyle w:val="Heading1"/>
        <w:rPr>
          <w:rFonts w:cs="Arial"/>
          <w:lang w:val="en-US"/>
        </w:rPr>
      </w:pPr>
      <w:r w:rsidRPr="0091359F">
        <w:rPr>
          <w:rFonts w:cs="Arial"/>
          <w:lang w:val="en-US"/>
        </w:rPr>
        <w:t>5</w:t>
      </w:r>
      <w:r w:rsidRPr="0091359F">
        <w:rPr>
          <w:rFonts w:cs="Arial"/>
          <w:lang w:val="en-US"/>
        </w:rPr>
        <w:tab/>
        <w:t>IIoT Class 3 RIL issues</w:t>
      </w:r>
      <w:r w:rsidR="00380664" w:rsidRPr="0091359F">
        <w:rPr>
          <w:rFonts w:cs="Arial"/>
          <w:lang w:val="en-US"/>
        </w:rPr>
        <w:t xml:space="preserve"> status</w:t>
      </w:r>
      <w:r w:rsidR="00EE5F3D">
        <w:rPr>
          <w:rFonts w:cs="Arial"/>
          <w:lang w:val="en-US"/>
        </w:rPr>
        <w:t xml:space="preserve"> in </w:t>
      </w:r>
      <w:r w:rsidR="0003014E">
        <w:rPr>
          <w:rFonts w:cs="Arial"/>
          <w:lang w:val="en-US"/>
        </w:rPr>
        <w:t xml:space="preserve">Ph2 review </w:t>
      </w:r>
      <w:r w:rsidR="0003014E">
        <w:rPr>
          <w:rFonts w:cs="Arial"/>
          <w:lang w:val="en-US"/>
        </w:rPr>
        <w:fldChar w:fldCharType="begin"/>
      </w:r>
      <w:r w:rsidR="0003014E">
        <w:rPr>
          <w:rFonts w:cs="Arial"/>
          <w:lang w:val="en-US"/>
        </w:rPr>
        <w:instrText xml:space="preserve"> REF _Ref41932621 \r \h </w:instrText>
      </w:r>
      <w:r w:rsidR="0003014E">
        <w:rPr>
          <w:rFonts w:cs="Arial"/>
          <w:lang w:val="en-US"/>
        </w:rPr>
      </w:r>
      <w:r w:rsidR="0003014E">
        <w:rPr>
          <w:rFonts w:cs="Arial"/>
          <w:lang w:val="en-US"/>
        </w:rPr>
        <w:fldChar w:fldCharType="separate"/>
      </w:r>
      <w:r w:rsidR="0003014E">
        <w:rPr>
          <w:rFonts w:cs="Arial"/>
          <w:lang w:val="en-US"/>
        </w:rPr>
        <w:t>[1]</w:t>
      </w:r>
      <w:r w:rsidR="0003014E">
        <w:rPr>
          <w:rFonts w:cs="Arial"/>
          <w:lang w:val="en-US"/>
        </w:rPr>
        <w:fldChar w:fldCharType="end"/>
      </w:r>
    </w:p>
    <w:tbl>
      <w:tblPr>
        <w:tblW w:w="7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560"/>
        <w:gridCol w:w="1900"/>
        <w:gridCol w:w="2080"/>
      </w:tblGrid>
      <w:tr w:rsidR="0006351D" w:rsidRPr="0006351D" w14:paraId="4B1DFE34" w14:textId="77777777" w:rsidTr="0006351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45FE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ID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1617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Work Item</w:t>
            </w: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2AB9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Class</w:t>
            </w: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E826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Status</w:t>
            </w:r>
          </w:p>
        </w:tc>
      </w:tr>
      <w:tr w:rsidR="0006351D" w:rsidRPr="0006351D" w14:paraId="38115AFD" w14:textId="77777777" w:rsidTr="0006351D">
        <w:trPr>
          <w:trHeight w:val="300"/>
        </w:trPr>
        <w:tc>
          <w:tcPr>
            <w:tcW w:w="152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E93B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H570</w:t>
            </w:r>
          </w:p>
        </w:tc>
        <w:tc>
          <w:tcPr>
            <w:tcW w:w="156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5C32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A2E3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A532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DiscMail2</w:t>
            </w:r>
          </w:p>
        </w:tc>
      </w:tr>
      <w:tr w:rsidR="0006351D" w:rsidRPr="0006351D" w14:paraId="3D29B7B7" w14:textId="77777777" w:rsidTr="0006351D">
        <w:trPr>
          <w:trHeight w:val="300"/>
        </w:trPr>
        <w:tc>
          <w:tcPr>
            <w:tcW w:w="152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C5E13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N042</w:t>
            </w:r>
          </w:p>
        </w:tc>
        <w:tc>
          <w:tcPr>
            <w:tcW w:w="156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C149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10B2D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6885A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DiscMail2</w:t>
            </w:r>
          </w:p>
        </w:tc>
      </w:tr>
      <w:tr w:rsidR="0006351D" w:rsidRPr="0006351D" w14:paraId="32B22D5A" w14:textId="77777777" w:rsidTr="0006351D">
        <w:trPr>
          <w:trHeight w:val="300"/>
        </w:trPr>
        <w:tc>
          <w:tcPr>
            <w:tcW w:w="152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CB37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O316</w:t>
            </w:r>
          </w:p>
        </w:tc>
        <w:tc>
          <w:tcPr>
            <w:tcW w:w="156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A764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79D2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56CF7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DiscMail2</w:t>
            </w:r>
          </w:p>
        </w:tc>
      </w:tr>
      <w:tr w:rsidR="0006351D" w:rsidRPr="0006351D" w14:paraId="16E3839F" w14:textId="77777777" w:rsidTr="0006351D">
        <w:trPr>
          <w:trHeight w:val="300"/>
        </w:trPr>
        <w:tc>
          <w:tcPr>
            <w:tcW w:w="152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A5A4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E223</w:t>
            </w:r>
          </w:p>
        </w:tc>
        <w:tc>
          <w:tcPr>
            <w:tcW w:w="156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7D83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EB06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1641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DiscMail2</w:t>
            </w:r>
          </w:p>
        </w:tc>
      </w:tr>
      <w:tr w:rsidR="0006351D" w:rsidRPr="0006351D" w14:paraId="69944DA9" w14:textId="77777777" w:rsidTr="0006351D">
        <w:trPr>
          <w:trHeight w:val="300"/>
        </w:trPr>
        <w:tc>
          <w:tcPr>
            <w:tcW w:w="152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D3398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N041</w:t>
            </w:r>
          </w:p>
        </w:tc>
        <w:tc>
          <w:tcPr>
            <w:tcW w:w="156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16FA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369C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C496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DiscMail2</w:t>
            </w:r>
          </w:p>
        </w:tc>
      </w:tr>
      <w:tr w:rsidR="0006351D" w:rsidRPr="0006351D" w14:paraId="53C7CE89" w14:textId="77777777" w:rsidTr="0006351D">
        <w:trPr>
          <w:trHeight w:val="300"/>
        </w:trPr>
        <w:tc>
          <w:tcPr>
            <w:tcW w:w="152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3BD0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E225</w:t>
            </w:r>
          </w:p>
        </w:tc>
        <w:tc>
          <w:tcPr>
            <w:tcW w:w="156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869B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E5D0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3FFE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DiscMail2 (tdoc)</w:t>
            </w:r>
          </w:p>
        </w:tc>
      </w:tr>
      <w:tr w:rsidR="0006351D" w:rsidRPr="0006351D" w14:paraId="4E431C13" w14:textId="77777777" w:rsidTr="0006351D">
        <w:trPr>
          <w:trHeight w:val="300"/>
        </w:trPr>
        <w:tc>
          <w:tcPr>
            <w:tcW w:w="152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40C0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C601</w:t>
            </w:r>
          </w:p>
        </w:tc>
        <w:tc>
          <w:tcPr>
            <w:tcW w:w="156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FDD90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905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96A62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DiscMail2 (tdoc)</w:t>
            </w:r>
          </w:p>
        </w:tc>
      </w:tr>
      <w:tr w:rsidR="0006351D" w:rsidRPr="0006351D" w14:paraId="3C96F7BD" w14:textId="77777777" w:rsidTr="0006351D">
        <w:trPr>
          <w:trHeight w:val="300"/>
        </w:trPr>
        <w:tc>
          <w:tcPr>
            <w:tcW w:w="1520" w:type="dxa"/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8E302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E221</w:t>
            </w:r>
          </w:p>
        </w:tc>
        <w:tc>
          <w:tcPr>
            <w:tcW w:w="1560" w:type="dxa"/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C953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49E5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C0BC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DiscMeet2</w:t>
            </w:r>
          </w:p>
        </w:tc>
      </w:tr>
      <w:tr w:rsidR="0006351D" w:rsidRPr="0006351D" w14:paraId="7C4EF2D6" w14:textId="77777777" w:rsidTr="0006351D">
        <w:trPr>
          <w:trHeight w:val="300"/>
        </w:trPr>
        <w:tc>
          <w:tcPr>
            <w:tcW w:w="152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E8DA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H578</w:t>
            </w:r>
          </w:p>
        </w:tc>
        <w:tc>
          <w:tcPr>
            <w:tcW w:w="156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A8D8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4268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64C1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  <w:t>DiscMeet2</w:t>
            </w:r>
          </w:p>
        </w:tc>
      </w:tr>
      <w:tr w:rsidR="0006351D" w:rsidRPr="0006351D" w14:paraId="6F40289F" w14:textId="77777777" w:rsidTr="0006351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FAD1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Z105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2687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D399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6429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PropAgree2</w:t>
            </w:r>
          </w:p>
        </w:tc>
      </w:tr>
      <w:tr w:rsidR="0006351D" w:rsidRPr="0006351D" w14:paraId="1FF97B60" w14:textId="77777777" w:rsidTr="0006351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350A7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H572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9D7ED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A752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B0F5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PropAgree2</w:t>
            </w:r>
          </w:p>
        </w:tc>
      </w:tr>
      <w:tr w:rsidR="0006351D" w:rsidRPr="0006351D" w14:paraId="779DC8CD" w14:textId="77777777" w:rsidTr="0006351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ED995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E222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DFC74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A104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FD1C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PropAgree2</w:t>
            </w:r>
          </w:p>
        </w:tc>
      </w:tr>
      <w:tr w:rsidR="0006351D" w:rsidRPr="0006351D" w14:paraId="74107319" w14:textId="77777777" w:rsidTr="0006351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5210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H577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2348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03130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C279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PropAgree2</w:t>
            </w:r>
          </w:p>
        </w:tc>
      </w:tr>
      <w:tr w:rsidR="0006351D" w:rsidRPr="0006351D" w14:paraId="1BFFCA62" w14:textId="77777777" w:rsidTr="0006351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6970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E226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C221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6107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18E5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PropAgree2</w:t>
            </w:r>
          </w:p>
        </w:tc>
      </w:tr>
      <w:tr w:rsidR="0006351D" w:rsidRPr="0006351D" w14:paraId="7FFF0730" w14:textId="77777777" w:rsidTr="0006351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C620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H580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A021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D80D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017D5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PropAgree2</w:t>
            </w:r>
          </w:p>
        </w:tc>
      </w:tr>
      <w:tr w:rsidR="0006351D" w:rsidRPr="0006351D" w14:paraId="4F23E7DC" w14:textId="77777777" w:rsidTr="0006351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C135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H575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095C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F90C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071F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PropAgree2</w:t>
            </w:r>
          </w:p>
        </w:tc>
      </w:tr>
      <w:tr w:rsidR="0006351D" w:rsidRPr="0006351D" w14:paraId="46C72515" w14:textId="77777777" w:rsidTr="0006351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2B439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E224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BC42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09BE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188BA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PropAgree2</w:t>
            </w:r>
          </w:p>
        </w:tc>
      </w:tr>
      <w:tr w:rsidR="0006351D" w:rsidRPr="0006351D" w14:paraId="5A2FD917" w14:textId="77777777" w:rsidTr="0006351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647A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H576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91F6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4496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0D82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PropAgree2</w:t>
            </w:r>
          </w:p>
        </w:tc>
      </w:tr>
      <w:tr w:rsidR="0006351D" w:rsidRPr="0006351D" w14:paraId="70DD83D1" w14:textId="77777777" w:rsidTr="0006351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2F47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E227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B485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4AB9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9771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PropAgree2</w:t>
            </w:r>
          </w:p>
        </w:tc>
      </w:tr>
      <w:tr w:rsidR="0006351D" w:rsidRPr="0006351D" w14:paraId="51CA2D5E" w14:textId="77777777" w:rsidTr="0006351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EAD9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H571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85D5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3815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79A4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PropReject2</w:t>
            </w:r>
          </w:p>
        </w:tc>
      </w:tr>
      <w:tr w:rsidR="0006351D" w:rsidRPr="0006351D" w14:paraId="0AE8B34F" w14:textId="77777777" w:rsidTr="0006351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501B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S207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CF74D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IIOT</w:t>
            </w: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F022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13CF" w14:textId="77777777" w:rsidR="0006351D" w:rsidRPr="0006351D" w:rsidRDefault="0006351D" w:rsidP="00063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</w:pPr>
            <w:r w:rsidRPr="0006351D">
              <w:rPr>
                <w:rFonts w:ascii="Arial" w:eastAsia="DengXian" w:hAnsi="Arial" w:cs="Arial"/>
                <w:color w:val="A6A6A6"/>
                <w:sz w:val="22"/>
                <w:szCs w:val="22"/>
                <w:lang w:eastAsia="zh-CN"/>
              </w:rPr>
              <w:t>PropReject2</w:t>
            </w:r>
          </w:p>
        </w:tc>
      </w:tr>
    </w:tbl>
    <w:p w14:paraId="59C5A7AD" w14:textId="77777777" w:rsidR="00884603" w:rsidRPr="0091359F" w:rsidRDefault="00884603" w:rsidP="00884603">
      <w:pPr>
        <w:rPr>
          <w:rFonts w:ascii="Arial" w:hAnsi="Arial" w:cs="Arial"/>
          <w:lang w:val="en-US"/>
        </w:rPr>
      </w:pPr>
    </w:p>
    <w:sectPr w:rsidR="00884603" w:rsidRPr="0091359F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ricsson" w:date="2020-06-02T10:25:00Z" w:initials="ZZ">
    <w:p w14:paraId="1E027A2F" w14:textId="660C33EA" w:rsidR="00844764" w:rsidRDefault="00844764">
      <w:pPr>
        <w:pStyle w:val="CommentText"/>
      </w:pPr>
      <w:r>
        <w:rPr>
          <w:rStyle w:val="CommentReference"/>
        </w:rPr>
        <w:annotationRef/>
      </w:r>
      <w:r>
        <w:t xml:space="preserve">The tdoc R2-2004954 is reserved for this email discussion summary.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027A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027A2F" w16cid:durableId="2280A7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BDDBE" w14:textId="77777777" w:rsidR="00BD7AF5" w:rsidRDefault="00BD7AF5">
      <w:r>
        <w:separator/>
      </w:r>
    </w:p>
  </w:endnote>
  <w:endnote w:type="continuationSeparator" w:id="0">
    <w:p w14:paraId="31CF3BBE" w14:textId="77777777" w:rsidR="00BD7AF5" w:rsidRDefault="00BD7AF5">
      <w:r>
        <w:continuationSeparator/>
      </w:r>
    </w:p>
  </w:endnote>
  <w:endnote w:type="continuationNotice" w:id="1">
    <w:p w14:paraId="379EAF9E" w14:textId="77777777" w:rsidR="00BD7AF5" w:rsidRDefault="00BD7A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55A11" w14:textId="77777777" w:rsidR="00A559DC" w:rsidRDefault="00A559DC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1B8B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61B8B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0CA1D" w14:textId="77777777" w:rsidR="00BD7AF5" w:rsidRDefault="00BD7AF5">
      <w:r>
        <w:separator/>
      </w:r>
    </w:p>
  </w:footnote>
  <w:footnote w:type="continuationSeparator" w:id="0">
    <w:p w14:paraId="52B58369" w14:textId="77777777" w:rsidR="00BD7AF5" w:rsidRDefault="00BD7AF5">
      <w:r>
        <w:continuationSeparator/>
      </w:r>
    </w:p>
  </w:footnote>
  <w:footnote w:type="continuationNotice" w:id="1">
    <w:p w14:paraId="61FED071" w14:textId="77777777" w:rsidR="00BD7AF5" w:rsidRDefault="00BD7AF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74149" w14:textId="77777777" w:rsidR="00A559DC" w:rsidRDefault="00A559D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E8543E5"/>
    <w:multiLevelType w:val="hybridMultilevel"/>
    <w:tmpl w:val="FED25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3D80847"/>
    <w:multiLevelType w:val="hybridMultilevel"/>
    <w:tmpl w:val="74C8C0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20166A"/>
    <w:multiLevelType w:val="hybridMultilevel"/>
    <w:tmpl w:val="FED25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hybridMultilevel"/>
    <w:tmpl w:val="AAFC01E6"/>
    <w:lvl w:ilvl="0" w:tplc="3488D2B2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675031"/>
    <w:multiLevelType w:val="hybridMultilevel"/>
    <w:tmpl w:val="70443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651C"/>
    <w:multiLevelType w:val="hybridMultilevel"/>
    <w:tmpl w:val="84F2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296B57"/>
    <w:multiLevelType w:val="hybridMultilevel"/>
    <w:tmpl w:val="079C2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18" w15:restartNumberingAfterBreak="0">
    <w:nsid w:val="70356AB1"/>
    <w:multiLevelType w:val="hybridMultilevel"/>
    <w:tmpl w:val="007CCB78"/>
    <w:lvl w:ilvl="0" w:tplc="8A50826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C117D19"/>
    <w:multiLevelType w:val="hybridMultilevel"/>
    <w:tmpl w:val="54C46B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E47F83"/>
    <w:multiLevelType w:val="hybridMultilevel"/>
    <w:tmpl w:val="4C7822D4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2"/>
  </w:num>
  <w:num w:numId="5">
    <w:abstractNumId w:val="13"/>
  </w:num>
  <w:num w:numId="6">
    <w:abstractNumId w:val="14"/>
  </w:num>
  <w:num w:numId="7">
    <w:abstractNumId w:val="5"/>
  </w:num>
  <w:num w:numId="8">
    <w:abstractNumId w:val="6"/>
  </w:num>
  <w:num w:numId="9">
    <w:abstractNumId w:val="2"/>
  </w:num>
  <w:num w:numId="10">
    <w:abstractNumId w:val="19"/>
  </w:num>
  <w:num w:numId="11">
    <w:abstractNumId w:val="7"/>
  </w:num>
  <w:num w:numId="12">
    <w:abstractNumId w:val="16"/>
  </w:num>
  <w:num w:numId="13">
    <w:abstractNumId w:val="17"/>
  </w:num>
  <w:num w:numId="14">
    <w:abstractNumId w:val="10"/>
  </w:num>
  <w:num w:numId="15">
    <w:abstractNumId w:val="3"/>
  </w:num>
  <w:num w:numId="16">
    <w:abstractNumId w:val="17"/>
  </w:num>
  <w:num w:numId="17">
    <w:abstractNumId w:val="15"/>
  </w:num>
  <w:num w:numId="18">
    <w:abstractNumId w:val="18"/>
  </w:num>
  <w:num w:numId="19">
    <w:abstractNumId w:val="9"/>
  </w:num>
  <w:num w:numId="20">
    <w:abstractNumId w:val="4"/>
  </w:num>
  <w:num w:numId="21">
    <w:abstractNumId w:val="1"/>
  </w:num>
  <w:num w:numId="22">
    <w:abstractNumId w:val="20"/>
  </w:num>
  <w:num w:numId="23">
    <w:abstractNumId w:val="8"/>
    <w:lvlOverride w:ilvl="0">
      <w:startOverride w:val="4"/>
    </w:lvlOverride>
  </w:num>
  <w:num w:numId="2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3D5"/>
    <w:rsid w:val="000006E1"/>
    <w:rsid w:val="00002A37"/>
    <w:rsid w:val="00004E1D"/>
    <w:rsid w:val="0000564C"/>
    <w:rsid w:val="000059AC"/>
    <w:rsid w:val="00006446"/>
    <w:rsid w:val="00006896"/>
    <w:rsid w:val="00006D9E"/>
    <w:rsid w:val="000073DB"/>
    <w:rsid w:val="00007990"/>
    <w:rsid w:val="00007CDC"/>
    <w:rsid w:val="00010D13"/>
    <w:rsid w:val="00011B28"/>
    <w:rsid w:val="000125E9"/>
    <w:rsid w:val="000127F7"/>
    <w:rsid w:val="00014E86"/>
    <w:rsid w:val="000156B8"/>
    <w:rsid w:val="00015D15"/>
    <w:rsid w:val="00015EF0"/>
    <w:rsid w:val="00016FF0"/>
    <w:rsid w:val="000177F3"/>
    <w:rsid w:val="0002094A"/>
    <w:rsid w:val="00021228"/>
    <w:rsid w:val="00022A90"/>
    <w:rsid w:val="0002564D"/>
    <w:rsid w:val="00025ECA"/>
    <w:rsid w:val="00027FB9"/>
    <w:rsid w:val="0003014E"/>
    <w:rsid w:val="00030E40"/>
    <w:rsid w:val="000318B6"/>
    <w:rsid w:val="000320DF"/>
    <w:rsid w:val="00032194"/>
    <w:rsid w:val="000324D0"/>
    <w:rsid w:val="000325B8"/>
    <w:rsid w:val="00033A19"/>
    <w:rsid w:val="00034649"/>
    <w:rsid w:val="00034C15"/>
    <w:rsid w:val="00035A08"/>
    <w:rsid w:val="00036408"/>
    <w:rsid w:val="00036A40"/>
    <w:rsid w:val="00036BA1"/>
    <w:rsid w:val="0003735B"/>
    <w:rsid w:val="000422E2"/>
    <w:rsid w:val="0004242D"/>
    <w:rsid w:val="00042A85"/>
    <w:rsid w:val="00042F09"/>
    <w:rsid w:val="00042F22"/>
    <w:rsid w:val="0004334D"/>
    <w:rsid w:val="000433CE"/>
    <w:rsid w:val="000444EF"/>
    <w:rsid w:val="000447A2"/>
    <w:rsid w:val="00045A2B"/>
    <w:rsid w:val="00045D10"/>
    <w:rsid w:val="000464EA"/>
    <w:rsid w:val="00047851"/>
    <w:rsid w:val="00050F35"/>
    <w:rsid w:val="00051D25"/>
    <w:rsid w:val="00052A07"/>
    <w:rsid w:val="00052ACA"/>
    <w:rsid w:val="00053309"/>
    <w:rsid w:val="000534E3"/>
    <w:rsid w:val="000541C6"/>
    <w:rsid w:val="000548B1"/>
    <w:rsid w:val="0005606A"/>
    <w:rsid w:val="00056404"/>
    <w:rsid w:val="00057117"/>
    <w:rsid w:val="00060E34"/>
    <w:rsid w:val="000616E7"/>
    <w:rsid w:val="000634D6"/>
    <w:rsid w:val="0006351D"/>
    <w:rsid w:val="0006487E"/>
    <w:rsid w:val="00065041"/>
    <w:rsid w:val="000656BD"/>
    <w:rsid w:val="00065E1A"/>
    <w:rsid w:val="00065F67"/>
    <w:rsid w:val="00066502"/>
    <w:rsid w:val="00066687"/>
    <w:rsid w:val="000668C9"/>
    <w:rsid w:val="00066F46"/>
    <w:rsid w:val="0006730A"/>
    <w:rsid w:val="000700D9"/>
    <w:rsid w:val="00072002"/>
    <w:rsid w:val="00072069"/>
    <w:rsid w:val="000738D0"/>
    <w:rsid w:val="00073AFF"/>
    <w:rsid w:val="000742AC"/>
    <w:rsid w:val="0007672A"/>
    <w:rsid w:val="00076F60"/>
    <w:rsid w:val="00077D9F"/>
    <w:rsid w:val="00077E5F"/>
    <w:rsid w:val="00080024"/>
    <w:rsid w:val="0008036A"/>
    <w:rsid w:val="0008069D"/>
    <w:rsid w:val="000806DF"/>
    <w:rsid w:val="000813A1"/>
    <w:rsid w:val="00081491"/>
    <w:rsid w:val="00081AE6"/>
    <w:rsid w:val="000829AD"/>
    <w:rsid w:val="00083C1F"/>
    <w:rsid w:val="00083FD0"/>
    <w:rsid w:val="0008497B"/>
    <w:rsid w:val="00084DBD"/>
    <w:rsid w:val="000853FD"/>
    <w:rsid w:val="000855EB"/>
    <w:rsid w:val="00085B52"/>
    <w:rsid w:val="000866F2"/>
    <w:rsid w:val="0008798D"/>
    <w:rsid w:val="00087AEF"/>
    <w:rsid w:val="0009009F"/>
    <w:rsid w:val="00090207"/>
    <w:rsid w:val="00090284"/>
    <w:rsid w:val="00090BDD"/>
    <w:rsid w:val="00090D81"/>
    <w:rsid w:val="000914F9"/>
    <w:rsid w:val="00091557"/>
    <w:rsid w:val="00091B5B"/>
    <w:rsid w:val="000924C1"/>
    <w:rsid w:val="000924F0"/>
    <w:rsid w:val="00093474"/>
    <w:rsid w:val="0009510F"/>
    <w:rsid w:val="000A04E1"/>
    <w:rsid w:val="000A151E"/>
    <w:rsid w:val="000A1B7B"/>
    <w:rsid w:val="000A3024"/>
    <w:rsid w:val="000A36DA"/>
    <w:rsid w:val="000A459E"/>
    <w:rsid w:val="000A4C35"/>
    <w:rsid w:val="000A4ED5"/>
    <w:rsid w:val="000A562D"/>
    <w:rsid w:val="000A56F2"/>
    <w:rsid w:val="000A5D69"/>
    <w:rsid w:val="000A5FF8"/>
    <w:rsid w:val="000A650F"/>
    <w:rsid w:val="000A65AE"/>
    <w:rsid w:val="000A7733"/>
    <w:rsid w:val="000B2719"/>
    <w:rsid w:val="000B2845"/>
    <w:rsid w:val="000B2A7A"/>
    <w:rsid w:val="000B3A8F"/>
    <w:rsid w:val="000B4AB9"/>
    <w:rsid w:val="000B4DD2"/>
    <w:rsid w:val="000B58C3"/>
    <w:rsid w:val="000B59EE"/>
    <w:rsid w:val="000B5E78"/>
    <w:rsid w:val="000B61E9"/>
    <w:rsid w:val="000B6754"/>
    <w:rsid w:val="000C0287"/>
    <w:rsid w:val="000C1128"/>
    <w:rsid w:val="000C1523"/>
    <w:rsid w:val="000C165A"/>
    <w:rsid w:val="000C1DD5"/>
    <w:rsid w:val="000C2622"/>
    <w:rsid w:val="000C2E19"/>
    <w:rsid w:val="000C30D4"/>
    <w:rsid w:val="000C3154"/>
    <w:rsid w:val="000C340B"/>
    <w:rsid w:val="000C3FFE"/>
    <w:rsid w:val="000C707F"/>
    <w:rsid w:val="000C7937"/>
    <w:rsid w:val="000D0AF0"/>
    <w:rsid w:val="000D0D07"/>
    <w:rsid w:val="000D2F7D"/>
    <w:rsid w:val="000D30DF"/>
    <w:rsid w:val="000D41DA"/>
    <w:rsid w:val="000D4797"/>
    <w:rsid w:val="000D56C2"/>
    <w:rsid w:val="000D56D0"/>
    <w:rsid w:val="000D5F29"/>
    <w:rsid w:val="000D6374"/>
    <w:rsid w:val="000D681F"/>
    <w:rsid w:val="000D785E"/>
    <w:rsid w:val="000E0527"/>
    <w:rsid w:val="000E06D2"/>
    <w:rsid w:val="000E15D6"/>
    <w:rsid w:val="000E19E1"/>
    <w:rsid w:val="000E1E92"/>
    <w:rsid w:val="000E27CD"/>
    <w:rsid w:val="000E2EA5"/>
    <w:rsid w:val="000E3452"/>
    <w:rsid w:val="000E3F12"/>
    <w:rsid w:val="000E5A91"/>
    <w:rsid w:val="000E5D47"/>
    <w:rsid w:val="000E6507"/>
    <w:rsid w:val="000E70DE"/>
    <w:rsid w:val="000E7D5B"/>
    <w:rsid w:val="000F06D6"/>
    <w:rsid w:val="000F09C6"/>
    <w:rsid w:val="000F0EB1"/>
    <w:rsid w:val="000F10CC"/>
    <w:rsid w:val="000F1106"/>
    <w:rsid w:val="000F1C29"/>
    <w:rsid w:val="000F2B6A"/>
    <w:rsid w:val="000F3BE9"/>
    <w:rsid w:val="000F3F6C"/>
    <w:rsid w:val="000F46D8"/>
    <w:rsid w:val="000F554E"/>
    <w:rsid w:val="000F5A84"/>
    <w:rsid w:val="000F5BAB"/>
    <w:rsid w:val="000F64C4"/>
    <w:rsid w:val="000F6849"/>
    <w:rsid w:val="000F6DF3"/>
    <w:rsid w:val="00100257"/>
    <w:rsid w:val="001005FF"/>
    <w:rsid w:val="00101903"/>
    <w:rsid w:val="00101FC8"/>
    <w:rsid w:val="001038FC"/>
    <w:rsid w:val="001060A7"/>
    <w:rsid w:val="001062FB"/>
    <w:rsid w:val="001063E6"/>
    <w:rsid w:val="00106F05"/>
    <w:rsid w:val="001075ED"/>
    <w:rsid w:val="00107728"/>
    <w:rsid w:val="00107EF0"/>
    <w:rsid w:val="001100B6"/>
    <w:rsid w:val="001101E8"/>
    <w:rsid w:val="00111C3B"/>
    <w:rsid w:val="001124C2"/>
    <w:rsid w:val="001124F9"/>
    <w:rsid w:val="00112706"/>
    <w:rsid w:val="00113CF4"/>
    <w:rsid w:val="00114E6D"/>
    <w:rsid w:val="001153EA"/>
    <w:rsid w:val="00115643"/>
    <w:rsid w:val="00115E03"/>
    <w:rsid w:val="00116051"/>
    <w:rsid w:val="00116765"/>
    <w:rsid w:val="00116EFF"/>
    <w:rsid w:val="00120212"/>
    <w:rsid w:val="001216E2"/>
    <w:rsid w:val="001219F5"/>
    <w:rsid w:val="00121A20"/>
    <w:rsid w:val="001223B7"/>
    <w:rsid w:val="00122733"/>
    <w:rsid w:val="0012305C"/>
    <w:rsid w:val="0012377F"/>
    <w:rsid w:val="00123F30"/>
    <w:rsid w:val="00124314"/>
    <w:rsid w:val="00124A0D"/>
    <w:rsid w:val="00125240"/>
    <w:rsid w:val="00126758"/>
    <w:rsid w:val="00126B4A"/>
    <w:rsid w:val="001272F1"/>
    <w:rsid w:val="00127732"/>
    <w:rsid w:val="0012781E"/>
    <w:rsid w:val="00131655"/>
    <w:rsid w:val="0013233B"/>
    <w:rsid w:val="00132581"/>
    <w:rsid w:val="00132FD0"/>
    <w:rsid w:val="00133C36"/>
    <w:rsid w:val="00133DAD"/>
    <w:rsid w:val="001343DD"/>
    <w:rsid w:val="001344C0"/>
    <w:rsid w:val="001346FA"/>
    <w:rsid w:val="00134D65"/>
    <w:rsid w:val="00134F2A"/>
    <w:rsid w:val="00135252"/>
    <w:rsid w:val="00135714"/>
    <w:rsid w:val="00137878"/>
    <w:rsid w:val="00137AB5"/>
    <w:rsid w:val="00137F0B"/>
    <w:rsid w:val="001403F3"/>
    <w:rsid w:val="00140497"/>
    <w:rsid w:val="00140B97"/>
    <w:rsid w:val="00140D46"/>
    <w:rsid w:val="0014298F"/>
    <w:rsid w:val="00142B96"/>
    <w:rsid w:val="00143A5E"/>
    <w:rsid w:val="00143B70"/>
    <w:rsid w:val="00143F0F"/>
    <w:rsid w:val="00144187"/>
    <w:rsid w:val="00144799"/>
    <w:rsid w:val="00146ECC"/>
    <w:rsid w:val="001473BC"/>
    <w:rsid w:val="001473D5"/>
    <w:rsid w:val="00147CA6"/>
    <w:rsid w:val="00150131"/>
    <w:rsid w:val="00151E23"/>
    <w:rsid w:val="001526E0"/>
    <w:rsid w:val="0015391D"/>
    <w:rsid w:val="0015441C"/>
    <w:rsid w:val="001551B5"/>
    <w:rsid w:val="00155FFB"/>
    <w:rsid w:val="00156254"/>
    <w:rsid w:val="00156CA8"/>
    <w:rsid w:val="00157274"/>
    <w:rsid w:val="001574A2"/>
    <w:rsid w:val="001603D0"/>
    <w:rsid w:val="0016051C"/>
    <w:rsid w:val="00160CAE"/>
    <w:rsid w:val="001613AC"/>
    <w:rsid w:val="001627C3"/>
    <w:rsid w:val="0016369C"/>
    <w:rsid w:val="00164962"/>
    <w:rsid w:val="001655E8"/>
    <w:rsid w:val="001658E1"/>
    <w:rsid w:val="001659C1"/>
    <w:rsid w:val="0016678F"/>
    <w:rsid w:val="001670C9"/>
    <w:rsid w:val="00170921"/>
    <w:rsid w:val="00172AE4"/>
    <w:rsid w:val="00173183"/>
    <w:rsid w:val="00173A8E"/>
    <w:rsid w:val="00174A00"/>
    <w:rsid w:val="0017502C"/>
    <w:rsid w:val="00175423"/>
    <w:rsid w:val="00175663"/>
    <w:rsid w:val="00177626"/>
    <w:rsid w:val="001809B6"/>
    <w:rsid w:val="0018143F"/>
    <w:rsid w:val="00181FF8"/>
    <w:rsid w:val="00185F0C"/>
    <w:rsid w:val="00185F11"/>
    <w:rsid w:val="00186E70"/>
    <w:rsid w:val="00187F5D"/>
    <w:rsid w:val="00187FCD"/>
    <w:rsid w:val="00190AC1"/>
    <w:rsid w:val="00190DEF"/>
    <w:rsid w:val="00191588"/>
    <w:rsid w:val="00192484"/>
    <w:rsid w:val="00192FB7"/>
    <w:rsid w:val="0019341A"/>
    <w:rsid w:val="00193ED3"/>
    <w:rsid w:val="0019600F"/>
    <w:rsid w:val="001968B9"/>
    <w:rsid w:val="00196EA2"/>
    <w:rsid w:val="00197182"/>
    <w:rsid w:val="00197DF9"/>
    <w:rsid w:val="001A0D4B"/>
    <w:rsid w:val="001A0FA5"/>
    <w:rsid w:val="001A1987"/>
    <w:rsid w:val="001A2564"/>
    <w:rsid w:val="001A3196"/>
    <w:rsid w:val="001A32EF"/>
    <w:rsid w:val="001A6173"/>
    <w:rsid w:val="001A6948"/>
    <w:rsid w:val="001A6CBA"/>
    <w:rsid w:val="001B0D97"/>
    <w:rsid w:val="001B1B9B"/>
    <w:rsid w:val="001B2327"/>
    <w:rsid w:val="001B27D9"/>
    <w:rsid w:val="001B2B5A"/>
    <w:rsid w:val="001B4DC3"/>
    <w:rsid w:val="001B5366"/>
    <w:rsid w:val="001B5A5D"/>
    <w:rsid w:val="001B616D"/>
    <w:rsid w:val="001B6202"/>
    <w:rsid w:val="001B6A91"/>
    <w:rsid w:val="001B707D"/>
    <w:rsid w:val="001B77FD"/>
    <w:rsid w:val="001B788D"/>
    <w:rsid w:val="001B7D4E"/>
    <w:rsid w:val="001C09B5"/>
    <w:rsid w:val="001C09B9"/>
    <w:rsid w:val="001C1519"/>
    <w:rsid w:val="001C1CE5"/>
    <w:rsid w:val="001C2089"/>
    <w:rsid w:val="001C2C7A"/>
    <w:rsid w:val="001C3BD6"/>
    <w:rsid w:val="001C3D2A"/>
    <w:rsid w:val="001C4DE6"/>
    <w:rsid w:val="001C5878"/>
    <w:rsid w:val="001D0AC8"/>
    <w:rsid w:val="001D1950"/>
    <w:rsid w:val="001D2196"/>
    <w:rsid w:val="001D3F8F"/>
    <w:rsid w:val="001D4081"/>
    <w:rsid w:val="001D51BA"/>
    <w:rsid w:val="001D53E7"/>
    <w:rsid w:val="001D55D0"/>
    <w:rsid w:val="001D5932"/>
    <w:rsid w:val="001D5FF3"/>
    <w:rsid w:val="001D6342"/>
    <w:rsid w:val="001D63B4"/>
    <w:rsid w:val="001D6A29"/>
    <w:rsid w:val="001D6D53"/>
    <w:rsid w:val="001D7324"/>
    <w:rsid w:val="001E019B"/>
    <w:rsid w:val="001E22B9"/>
    <w:rsid w:val="001E2A10"/>
    <w:rsid w:val="001E31DC"/>
    <w:rsid w:val="001E41E8"/>
    <w:rsid w:val="001E4E73"/>
    <w:rsid w:val="001E505C"/>
    <w:rsid w:val="001E58E2"/>
    <w:rsid w:val="001E6324"/>
    <w:rsid w:val="001E7AED"/>
    <w:rsid w:val="001F0261"/>
    <w:rsid w:val="001F0352"/>
    <w:rsid w:val="001F146B"/>
    <w:rsid w:val="001F3916"/>
    <w:rsid w:val="001F4A77"/>
    <w:rsid w:val="001F539B"/>
    <w:rsid w:val="001F54C5"/>
    <w:rsid w:val="001F662C"/>
    <w:rsid w:val="001F6994"/>
    <w:rsid w:val="001F7074"/>
    <w:rsid w:val="00200490"/>
    <w:rsid w:val="002005BF"/>
    <w:rsid w:val="00201F3A"/>
    <w:rsid w:val="0020232A"/>
    <w:rsid w:val="00203F96"/>
    <w:rsid w:val="0020670C"/>
    <w:rsid w:val="002069B2"/>
    <w:rsid w:val="00207654"/>
    <w:rsid w:val="00207FA3"/>
    <w:rsid w:val="00210561"/>
    <w:rsid w:val="002105F1"/>
    <w:rsid w:val="00210A73"/>
    <w:rsid w:val="00210DF8"/>
    <w:rsid w:val="00211828"/>
    <w:rsid w:val="0021354C"/>
    <w:rsid w:val="00213AB2"/>
    <w:rsid w:val="00213CAA"/>
    <w:rsid w:val="0021423A"/>
    <w:rsid w:val="00214385"/>
    <w:rsid w:val="00214DA8"/>
    <w:rsid w:val="00215423"/>
    <w:rsid w:val="00215658"/>
    <w:rsid w:val="002158FA"/>
    <w:rsid w:val="0021720E"/>
    <w:rsid w:val="0021776E"/>
    <w:rsid w:val="0021785C"/>
    <w:rsid w:val="00220600"/>
    <w:rsid w:val="00221DCA"/>
    <w:rsid w:val="002220F9"/>
    <w:rsid w:val="002224DB"/>
    <w:rsid w:val="002235B8"/>
    <w:rsid w:val="00223FCB"/>
    <w:rsid w:val="002244B5"/>
    <w:rsid w:val="00224FA3"/>
    <w:rsid w:val="002252C3"/>
    <w:rsid w:val="00225C54"/>
    <w:rsid w:val="002301BB"/>
    <w:rsid w:val="00230765"/>
    <w:rsid w:val="00230C0F"/>
    <w:rsid w:val="00230D18"/>
    <w:rsid w:val="002319E4"/>
    <w:rsid w:val="00231B5D"/>
    <w:rsid w:val="002332D6"/>
    <w:rsid w:val="00233E22"/>
    <w:rsid w:val="00235632"/>
    <w:rsid w:val="00235872"/>
    <w:rsid w:val="002360EE"/>
    <w:rsid w:val="00236C39"/>
    <w:rsid w:val="00236E09"/>
    <w:rsid w:val="002402F4"/>
    <w:rsid w:val="00240874"/>
    <w:rsid w:val="00241125"/>
    <w:rsid w:val="00241559"/>
    <w:rsid w:val="00242C6E"/>
    <w:rsid w:val="002435B3"/>
    <w:rsid w:val="00243E0F"/>
    <w:rsid w:val="002458AF"/>
    <w:rsid w:val="002458EB"/>
    <w:rsid w:val="00246C74"/>
    <w:rsid w:val="00247118"/>
    <w:rsid w:val="002500C8"/>
    <w:rsid w:val="00250C35"/>
    <w:rsid w:val="00250CDF"/>
    <w:rsid w:val="00250E67"/>
    <w:rsid w:val="00251E76"/>
    <w:rsid w:val="0025254C"/>
    <w:rsid w:val="00254CCC"/>
    <w:rsid w:val="00254E38"/>
    <w:rsid w:val="002553C3"/>
    <w:rsid w:val="002553FF"/>
    <w:rsid w:val="0025540F"/>
    <w:rsid w:val="00255AC9"/>
    <w:rsid w:val="00257543"/>
    <w:rsid w:val="0025768B"/>
    <w:rsid w:val="00260300"/>
    <w:rsid w:val="002607C5"/>
    <w:rsid w:val="00260804"/>
    <w:rsid w:val="00260CBD"/>
    <w:rsid w:val="00261102"/>
    <w:rsid w:val="002617E7"/>
    <w:rsid w:val="00261923"/>
    <w:rsid w:val="00261EC6"/>
    <w:rsid w:val="00264228"/>
    <w:rsid w:val="00264334"/>
    <w:rsid w:val="0026473E"/>
    <w:rsid w:val="00265D82"/>
    <w:rsid w:val="00266214"/>
    <w:rsid w:val="00267C83"/>
    <w:rsid w:val="0027144F"/>
    <w:rsid w:val="00271813"/>
    <w:rsid w:val="00271F3A"/>
    <w:rsid w:val="0027299E"/>
    <w:rsid w:val="00273278"/>
    <w:rsid w:val="002737F4"/>
    <w:rsid w:val="002743A0"/>
    <w:rsid w:val="00274D92"/>
    <w:rsid w:val="00275440"/>
    <w:rsid w:val="002757AD"/>
    <w:rsid w:val="00275EA0"/>
    <w:rsid w:val="00276505"/>
    <w:rsid w:val="00276609"/>
    <w:rsid w:val="00276BD0"/>
    <w:rsid w:val="002805F5"/>
    <w:rsid w:val="00280751"/>
    <w:rsid w:val="002812BB"/>
    <w:rsid w:val="00281D84"/>
    <w:rsid w:val="0028280A"/>
    <w:rsid w:val="00283F5B"/>
    <w:rsid w:val="00285A5C"/>
    <w:rsid w:val="00286ACD"/>
    <w:rsid w:val="00287838"/>
    <w:rsid w:val="00287853"/>
    <w:rsid w:val="00287997"/>
    <w:rsid w:val="002879F3"/>
    <w:rsid w:val="00290347"/>
    <w:rsid w:val="00290501"/>
    <w:rsid w:val="002907B5"/>
    <w:rsid w:val="002915AF"/>
    <w:rsid w:val="00292EB7"/>
    <w:rsid w:val="002931C7"/>
    <w:rsid w:val="00293F51"/>
    <w:rsid w:val="002950B9"/>
    <w:rsid w:val="0029620E"/>
    <w:rsid w:val="00296227"/>
    <w:rsid w:val="00296F44"/>
    <w:rsid w:val="002970CB"/>
    <w:rsid w:val="0029777D"/>
    <w:rsid w:val="002A043C"/>
    <w:rsid w:val="002A055E"/>
    <w:rsid w:val="002A1383"/>
    <w:rsid w:val="002A176D"/>
    <w:rsid w:val="002A1D4E"/>
    <w:rsid w:val="002A275D"/>
    <w:rsid w:val="002A2869"/>
    <w:rsid w:val="002A2D29"/>
    <w:rsid w:val="002A31DE"/>
    <w:rsid w:val="002A3B19"/>
    <w:rsid w:val="002A435B"/>
    <w:rsid w:val="002A6265"/>
    <w:rsid w:val="002A6B1D"/>
    <w:rsid w:val="002A793C"/>
    <w:rsid w:val="002A7D82"/>
    <w:rsid w:val="002B1C1A"/>
    <w:rsid w:val="002B24D6"/>
    <w:rsid w:val="002B3C58"/>
    <w:rsid w:val="002B505D"/>
    <w:rsid w:val="002B69A7"/>
    <w:rsid w:val="002B79BC"/>
    <w:rsid w:val="002C06AD"/>
    <w:rsid w:val="002C0E85"/>
    <w:rsid w:val="002C1637"/>
    <w:rsid w:val="002C2045"/>
    <w:rsid w:val="002C2573"/>
    <w:rsid w:val="002C3BC5"/>
    <w:rsid w:val="002C41E6"/>
    <w:rsid w:val="002C5B3C"/>
    <w:rsid w:val="002C729D"/>
    <w:rsid w:val="002C7B8B"/>
    <w:rsid w:val="002D071A"/>
    <w:rsid w:val="002D0975"/>
    <w:rsid w:val="002D0A07"/>
    <w:rsid w:val="002D34B2"/>
    <w:rsid w:val="002D3EAD"/>
    <w:rsid w:val="002D48B0"/>
    <w:rsid w:val="002D5B37"/>
    <w:rsid w:val="002D7637"/>
    <w:rsid w:val="002D7F81"/>
    <w:rsid w:val="002E00FB"/>
    <w:rsid w:val="002E0D19"/>
    <w:rsid w:val="002E17F2"/>
    <w:rsid w:val="002E1D86"/>
    <w:rsid w:val="002E2535"/>
    <w:rsid w:val="002E66A6"/>
    <w:rsid w:val="002E6A75"/>
    <w:rsid w:val="002E7345"/>
    <w:rsid w:val="002E7CAE"/>
    <w:rsid w:val="002E7D57"/>
    <w:rsid w:val="002F070D"/>
    <w:rsid w:val="002F0B94"/>
    <w:rsid w:val="002F2203"/>
    <w:rsid w:val="002F2771"/>
    <w:rsid w:val="002F2EB7"/>
    <w:rsid w:val="002F3669"/>
    <w:rsid w:val="002F37A9"/>
    <w:rsid w:val="002F49F5"/>
    <w:rsid w:val="002F566C"/>
    <w:rsid w:val="002F61DF"/>
    <w:rsid w:val="002F641A"/>
    <w:rsid w:val="002F7429"/>
    <w:rsid w:val="002F7515"/>
    <w:rsid w:val="002F7CEF"/>
    <w:rsid w:val="00301CE6"/>
    <w:rsid w:val="0030256B"/>
    <w:rsid w:val="00302E29"/>
    <w:rsid w:val="003032B0"/>
    <w:rsid w:val="003038DF"/>
    <w:rsid w:val="00304731"/>
    <w:rsid w:val="00304D85"/>
    <w:rsid w:val="0030501F"/>
    <w:rsid w:val="003052DE"/>
    <w:rsid w:val="00305428"/>
    <w:rsid w:val="00306BE1"/>
    <w:rsid w:val="00306FF7"/>
    <w:rsid w:val="003074D4"/>
    <w:rsid w:val="00307BA1"/>
    <w:rsid w:val="003105B0"/>
    <w:rsid w:val="00311702"/>
    <w:rsid w:val="00311897"/>
    <w:rsid w:val="00311E82"/>
    <w:rsid w:val="0031252A"/>
    <w:rsid w:val="00313060"/>
    <w:rsid w:val="00313A70"/>
    <w:rsid w:val="00313FD6"/>
    <w:rsid w:val="003143BD"/>
    <w:rsid w:val="00315363"/>
    <w:rsid w:val="0031595D"/>
    <w:rsid w:val="00315D08"/>
    <w:rsid w:val="003203ED"/>
    <w:rsid w:val="00320DD0"/>
    <w:rsid w:val="00321766"/>
    <w:rsid w:val="003227F3"/>
    <w:rsid w:val="00322C9F"/>
    <w:rsid w:val="00324D23"/>
    <w:rsid w:val="003311B9"/>
    <w:rsid w:val="00331751"/>
    <w:rsid w:val="00331E35"/>
    <w:rsid w:val="003320D8"/>
    <w:rsid w:val="00332880"/>
    <w:rsid w:val="003341CA"/>
    <w:rsid w:val="003342CA"/>
    <w:rsid w:val="00334579"/>
    <w:rsid w:val="00335292"/>
    <w:rsid w:val="00335858"/>
    <w:rsid w:val="003361A5"/>
    <w:rsid w:val="00336BDA"/>
    <w:rsid w:val="0034055C"/>
    <w:rsid w:val="00340CD1"/>
    <w:rsid w:val="00341125"/>
    <w:rsid w:val="00342BD7"/>
    <w:rsid w:val="003450A1"/>
    <w:rsid w:val="00345149"/>
    <w:rsid w:val="00346707"/>
    <w:rsid w:val="00346DB5"/>
    <w:rsid w:val="003477B1"/>
    <w:rsid w:val="003478FC"/>
    <w:rsid w:val="0035012C"/>
    <w:rsid w:val="003505AD"/>
    <w:rsid w:val="00352D50"/>
    <w:rsid w:val="00353AE3"/>
    <w:rsid w:val="00353CB1"/>
    <w:rsid w:val="00355831"/>
    <w:rsid w:val="00356079"/>
    <w:rsid w:val="003565BA"/>
    <w:rsid w:val="00357380"/>
    <w:rsid w:val="0035786A"/>
    <w:rsid w:val="003602D9"/>
    <w:rsid w:val="003604CE"/>
    <w:rsid w:val="00362CAD"/>
    <w:rsid w:val="00362D88"/>
    <w:rsid w:val="0036405F"/>
    <w:rsid w:val="00365A3B"/>
    <w:rsid w:val="00365B0F"/>
    <w:rsid w:val="00367B4B"/>
    <w:rsid w:val="003707B4"/>
    <w:rsid w:val="00370E47"/>
    <w:rsid w:val="003742AC"/>
    <w:rsid w:val="003750B1"/>
    <w:rsid w:val="00375A4A"/>
    <w:rsid w:val="003774AE"/>
    <w:rsid w:val="00377CE1"/>
    <w:rsid w:val="00377ED8"/>
    <w:rsid w:val="0038005A"/>
    <w:rsid w:val="00380076"/>
    <w:rsid w:val="00380288"/>
    <w:rsid w:val="00380664"/>
    <w:rsid w:val="00381B01"/>
    <w:rsid w:val="00381E6F"/>
    <w:rsid w:val="00382A67"/>
    <w:rsid w:val="00383C66"/>
    <w:rsid w:val="00383D8A"/>
    <w:rsid w:val="00384A9F"/>
    <w:rsid w:val="00384FAB"/>
    <w:rsid w:val="00385537"/>
    <w:rsid w:val="003858E1"/>
    <w:rsid w:val="00385BF0"/>
    <w:rsid w:val="00386113"/>
    <w:rsid w:val="0038636F"/>
    <w:rsid w:val="00386911"/>
    <w:rsid w:val="00387407"/>
    <w:rsid w:val="003900DA"/>
    <w:rsid w:val="00390753"/>
    <w:rsid w:val="00390E2E"/>
    <w:rsid w:val="00391E15"/>
    <w:rsid w:val="003939FF"/>
    <w:rsid w:val="00394425"/>
    <w:rsid w:val="00394DE7"/>
    <w:rsid w:val="00397B65"/>
    <w:rsid w:val="003A145D"/>
    <w:rsid w:val="003A2223"/>
    <w:rsid w:val="003A2A0F"/>
    <w:rsid w:val="003A2E85"/>
    <w:rsid w:val="003A2F90"/>
    <w:rsid w:val="003A3389"/>
    <w:rsid w:val="003A45A1"/>
    <w:rsid w:val="003A4C72"/>
    <w:rsid w:val="003A5242"/>
    <w:rsid w:val="003A532B"/>
    <w:rsid w:val="003A5B0A"/>
    <w:rsid w:val="003A5E16"/>
    <w:rsid w:val="003A628A"/>
    <w:rsid w:val="003A6A26"/>
    <w:rsid w:val="003A6BAC"/>
    <w:rsid w:val="003A70A4"/>
    <w:rsid w:val="003A771C"/>
    <w:rsid w:val="003A7806"/>
    <w:rsid w:val="003A7EF3"/>
    <w:rsid w:val="003B0C4E"/>
    <w:rsid w:val="003B14BE"/>
    <w:rsid w:val="003B159C"/>
    <w:rsid w:val="003B1BE8"/>
    <w:rsid w:val="003B1C23"/>
    <w:rsid w:val="003B22D1"/>
    <w:rsid w:val="003B369F"/>
    <w:rsid w:val="003B36A3"/>
    <w:rsid w:val="003B5A37"/>
    <w:rsid w:val="003B64BB"/>
    <w:rsid w:val="003B7C9C"/>
    <w:rsid w:val="003B7FE5"/>
    <w:rsid w:val="003C0294"/>
    <w:rsid w:val="003C11C8"/>
    <w:rsid w:val="003C1524"/>
    <w:rsid w:val="003C2702"/>
    <w:rsid w:val="003C3C2C"/>
    <w:rsid w:val="003C44BD"/>
    <w:rsid w:val="003C469F"/>
    <w:rsid w:val="003C5589"/>
    <w:rsid w:val="003C724B"/>
    <w:rsid w:val="003C7806"/>
    <w:rsid w:val="003D0C04"/>
    <w:rsid w:val="003D109F"/>
    <w:rsid w:val="003D2478"/>
    <w:rsid w:val="003D247F"/>
    <w:rsid w:val="003D3370"/>
    <w:rsid w:val="003D3A08"/>
    <w:rsid w:val="003D3B5E"/>
    <w:rsid w:val="003D3C45"/>
    <w:rsid w:val="003D5B1F"/>
    <w:rsid w:val="003D6CB6"/>
    <w:rsid w:val="003E15FA"/>
    <w:rsid w:val="003E18D2"/>
    <w:rsid w:val="003E1932"/>
    <w:rsid w:val="003E1B7D"/>
    <w:rsid w:val="003E1CD5"/>
    <w:rsid w:val="003E256E"/>
    <w:rsid w:val="003E2C8E"/>
    <w:rsid w:val="003E4EA6"/>
    <w:rsid w:val="003E53A3"/>
    <w:rsid w:val="003E55E4"/>
    <w:rsid w:val="003E5CD3"/>
    <w:rsid w:val="003E5EB0"/>
    <w:rsid w:val="003E6AF9"/>
    <w:rsid w:val="003E72F7"/>
    <w:rsid w:val="003E74E3"/>
    <w:rsid w:val="003E75DC"/>
    <w:rsid w:val="003F05C7"/>
    <w:rsid w:val="003F152C"/>
    <w:rsid w:val="003F28D9"/>
    <w:rsid w:val="003F2CD4"/>
    <w:rsid w:val="003F31CF"/>
    <w:rsid w:val="003F3BB8"/>
    <w:rsid w:val="003F437B"/>
    <w:rsid w:val="003F5190"/>
    <w:rsid w:val="003F6BBE"/>
    <w:rsid w:val="003F76AC"/>
    <w:rsid w:val="003F77E5"/>
    <w:rsid w:val="004000E8"/>
    <w:rsid w:val="00401C03"/>
    <w:rsid w:val="00402E2B"/>
    <w:rsid w:val="00403C2C"/>
    <w:rsid w:val="0040490A"/>
    <w:rsid w:val="00404A02"/>
    <w:rsid w:val="0040512B"/>
    <w:rsid w:val="00405CA5"/>
    <w:rsid w:val="004061E8"/>
    <w:rsid w:val="00407CD3"/>
    <w:rsid w:val="00410134"/>
    <w:rsid w:val="00410502"/>
    <w:rsid w:val="00410B72"/>
    <w:rsid w:val="00410F18"/>
    <w:rsid w:val="00411F0B"/>
    <w:rsid w:val="0041263E"/>
    <w:rsid w:val="004127F0"/>
    <w:rsid w:val="004137D0"/>
    <w:rsid w:val="00413AAC"/>
    <w:rsid w:val="00413E92"/>
    <w:rsid w:val="00413F13"/>
    <w:rsid w:val="00416D76"/>
    <w:rsid w:val="00421105"/>
    <w:rsid w:val="00421524"/>
    <w:rsid w:val="00421ED7"/>
    <w:rsid w:val="00422420"/>
    <w:rsid w:val="00422AA4"/>
    <w:rsid w:val="00422E14"/>
    <w:rsid w:val="004238CC"/>
    <w:rsid w:val="00423CF5"/>
    <w:rsid w:val="00423E16"/>
    <w:rsid w:val="00423E4A"/>
    <w:rsid w:val="004242F4"/>
    <w:rsid w:val="00425A79"/>
    <w:rsid w:val="00426947"/>
    <w:rsid w:val="00427248"/>
    <w:rsid w:val="0042733F"/>
    <w:rsid w:val="00427F1A"/>
    <w:rsid w:val="0043064A"/>
    <w:rsid w:val="00431384"/>
    <w:rsid w:val="00431933"/>
    <w:rsid w:val="0043204B"/>
    <w:rsid w:val="004333E8"/>
    <w:rsid w:val="004337D7"/>
    <w:rsid w:val="00435DFF"/>
    <w:rsid w:val="00437083"/>
    <w:rsid w:val="004370B6"/>
    <w:rsid w:val="00437447"/>
    <w:rsid w:val="004407FD"/>
    <w:rsid w:val="00441A92"/>
    <w:rsid w:val="004421B8"/>
    <w:rsid w:val="00442526"/>
    <w:rsid w:val="004431DC"/>
    <w:rsid w:val="00443376"/>
    <w:rsid w:val="004442B9"/>
    <w:rsid w:val="00444672"/>
    <w:rsid w:val="00444743"/>
    <w:rsid w:val="00444F56"/>
    <w:rsid w:val="00445CBF"/>
    <w:rsid w:val="0044637F"/>
    <w:rsid w:val="00446488"/>
    <w:rsid w:val="00446C06"/>
    <w:rsid w:val="00446E43"/>
    <w:rsid w:val="00446EF0"/>
    <w:rsid w:val="00447DBA"/>
    <w:rsid w:val="00450210"/>
    <w:rsid w:val="00451674"/>
    <w:rsid w:val="004517AA"/>
    <w:rsid w:val="00451FF4"/>
    <w:rsid w:val="00452689"/>
    <w:rsid w:val="00452C2C"/>
    <w:rsid w:val="00452CAC"/>
    <w:rsid w:val="00453010"/>
    <w:rsid w:val="00453EA7"/>
    <w:rsid w:val="004541ED"/>
    <w:rsid w:val="00454868"/>
    <w:rsid w:val="0045496C"/>
    <w:rsid w:val="00455075"/>
    <w:rsid w:val="0045525A"/>
    <w:rsid w:val="00455463"/>
    <w:rsid w:val="00455A85"/>
    <w:rsid w:val="00457565"/>
    <w:rsid w:val="00457B71"/>
    <w:rsid w:val="004610B6"/>
    <w:rsid w:val="00461C58"/>
    <w:rsid w:val="0046323B"/>
    <w:rsid w:val="00463714"/>
    <w:rsid w:val="0046374C"/>
    <w:rsid w:val="00463B3A"/>
    <w:rsid w:val="00463DF5"/>
    <w:rsid w:val="004648A6"/>
    <w:rsid w:val="004651F2"/>
    <w:rsid w:val="004664B6"/>
    <w:rsid w:val="004669E2"/>
    <w:rsid w:val="00466E02"/>
    <w:rsid w:val="00470083"/>
    <w:rsid w:val="00470C31"/>
    <w:rsid w:val="00471DE0"/>
    <w:rsid w:val="004734D0"/>
    <w:rsid w:val="00473A73"/>
    <w:rsid w:val="00473DF9"/>
    <w:rsid w:val="0047556B"/>
    <w:rsid w:val="00475C67"/>
    <w:rsid w:val="00475C7B"/>
    <w:rsid w:val="004765B6"/>
    <w:rsid w:val="00477768"/>
    <w:rsid w:val="0048270E"/>
    <w:rsid w:val="004832A5"/>
    <w:rsid w:val="00483B63"/>
    <w:rsid w:val="00483D20"/>
    <w:rsid w:val="0048641E"/>
    <w:rsid w:val="00486A33"/>
    <w:rsid w:val="00486C02"/>
    <w:rsid w:val="00487279"/>
    <w:rsid w:val="0048764B"/>
    <w:rsid w:val="00492BC5"/>
    <w:rsid w:val="00494DAB"/>
    <w:rsid w:val="00495423"/>
    <w:rsid w:val="00495E9D"/>
    <w:rsid w:val="004961B5"/>
    <w:rsid w:val="004964F1"/>
    <w:rsid w:val="004965BE"/>
    <w:rsid w:val="00496D1C"/>
    <w:rsid w:val="00497190"/>
    <w:rsid w:val="004A00B4"/>
    <w:rsid w:val="004A0649"/>
    <w:rsid w:val="004A11BD"/>
    <w:rsid w:val="004A150C"/>
    <w:rsid w:val="004A16BC"/>
    <w:rsid w:val="004A2B94"/>
    <w:rsid w:val="004A2D54"/>
    <w:rsid w:val="004A3D65"/>
    <w:rsid w:val="004B00E0"/>
    <w:rsid w:val="004B016C"/>
    <w:rsid w:val="004B1A00"/>
    <w:rsid w:val="004B1C44"/>
    <w:rsid w:val="004B303F"/>
    <w:rsid w:val="004B38B6"/>
    <w:rsid w:val="004B39AC"/>
    <w:rsid w:val="004B4650"/>
    <w:rsid w:val="004B4ADE"/>
    <w:rsid w:val="004B6114"/>
    <w:rsid w:val="004B6F6A"/>
    <w:rsid w:val="004B74D9"/>
    <w:rsid w:val="004B7908"/>
    <w:rsid w:val="004B7A34"/>
    <w:rsid w:val="004B7C0C"/>
    <w:rsid w:val="004C0A8F"/>
    <w:rsid w:val="004C1BE0"/>
    <w:rsid w:val="004C1C93"/>
    <w:rsid w:val="004C33A6"/>
    <w:rsid w:val="004C3898"/>
    <w:rsid w:val="004C3DC9"/>
    <w:rsid w:val="004C3E0E"/>
    <w:rsid w:val="004C66CB"/>
    <w:rsid w:val="004D02FD"/>
    <w:rsid w:val="004D03C6"/>
    <w:rsid w:val="004D183B"/>
    <w:rsid w:val="004D277F"/>
    <w:rsid w:val="004D2DEB"/>
    <w:rsid w:val="004D36B1"/>
    <w:rsid w:val="004D596D"/>
    <w:rsid w:val="004D6E9E"/>
    <w:rsid w:val="004D74A3"/>
    <w:rsid w:val="004D7EBD"/>
    <w:rsid w:val="004E13CA"/>
    <w:rsid w:val="004E2680"/>
    <w:rsid w:val="004E28F9"/>
    <w:rsid w:val="004E462E"/>
    <w:rsid w:val="004E56DC"/>
    <w:rsid w:val="004E625E"/>
    <w:rsid w:val="004E62BD"/>
    <w:rsid w:val="004E76F4"/>
    <w:rsid w:val="004F0604"/>
    <w:rsid w:val="004F0B4E"/>
    <w:rsid w:val="004F0B6C"/>
    <w:rsid w:val="004F0E2F"/>
    <w:rsid w:val="004F1C08"/>
    <w:rsid w:val="004F2078"/>
    <w:rsid w:val="004F2250"/>
    <w:rsid w:val="004F235A"/>
    <w:rsid w:val="004F2D04"/>
    <w:rsid w:val="004F30D5"/>
    <w:rsid w:val="004F32E0"/>
    <w:rsid w:val="004F342D"/>
    <w:rsid w:val="004F3ED4"/>
    <w:rsid w:val="004F4DA3"/>
    <w:rsid w:val="004F6463"/>
    <w:rsid w:val="004F6E9E"/>
    <w:rsid w:val="004F6FF8"/>
    <w:rsid w:val="00503491"/>
    <w:rsid w:val="005041CC"/>
    <w:rsid w:val="0050445D"/>
    <w:rsid w:val="005061E0"/>
    <w:rsid w:val="00506557"/>
    <w:rsid w:val="0050677A"/>
    <w:rsid w:val="00507488"/>
    <w:rsid w:val="0050793D"/>
    <w:rsid w:val="0051059C"/>
    <w:rsid w:val="005108D8"/>
    <w:rsid w:val="005116F9"/>
    <w:rsid w:val="00511FAF"/>
    <w:rsid w:val="00513A6D"/>
    <w:rsid w:val="005153A7"/>
    <w:rsid w:val="005153E5"/>
    <w:rsid w:val="0051601D"/>
    <w:rsid w:val="005161D9"/>
    <w:rsid w:val="0051778A"/>
    <w:rsid w:val="005200EB"/>
    <w:rsid w:val="00520734"/>
    <w:rsid w:val="00521199"/>
    <w:rsid w:val="005219CF"/>
    <w:rsid w:val="0052354F"/>
    <w:rsid w:val="005244FE"/>
    <w:rsid w:val="00524E52"/>
    <w:rsid w:val="00525052"/>
    <w:rsid w:val="00525F73"/>
    <w:rsid w:val="00530B01"/>
    <w:rsid w:val="0053151E"/>
    <w:rsid w:val="00533422"/>
    <w:rsid w:val="00534228"/>
    <w:rsid w:val="00534328"/>
    <w:rsid w:val="005343B0"/>
    <w:rsid w:val="00534489"/>
    <w:rsid w:val="00534B59"/>
    <w:rsid w:val="0053546A"/>
    <w:rsid w:val="005357DC"/>
    <w:rsid w:val="00536759"/>
    <w:rsid w:val="005369DE"/>
    <w:rsid w:val="00536E02"/>
    <w:rsid w:val="00537027"/>
    <w:rsid w:val="00537C62"/>
    <w:rsid w:val="00541313"/>
    <w:rsid w:val="00541557"/>
    <w:rsid w:val="00546970"/>
    <w:rsid w:val="00546A30"/>
    <w:rsid w:val="00546E15"/>
    <w:rsid w:val="005515B0"/>
    <w:rsid w:val="005515E4"/>
    <w:rsid w:val="00552DE7"/>
    <w:rsid w:val="00552FAE"/>
    <w:rsid w:val="00554039"/>
    <w:rsid w:val="0055427C"/>
    <w:rsid w:val="005543BC"/>
    <w:rsid w:val="00554C5A"/>
    <w:rsid w:val="00554E19"/>
    <w:rsid w:val="00556601"/>
    <w:rsid w:val="00556641"/>
    <w:rsid w:val="005572AA"/>
    <w:rsid w:val="00557FB0"/>
    <w:rsid w:val="0056121F"/>
    <w:rsid w:val="00561328"/>
    <w:rsid w:val="005621F2"/>
    <w:rsid w:val="00562D7D"/>
    <w:rsid w:val="00565280"/>
    <w:rsid w:val="00570421"/>
    <w:rsid w:val="00570EA8"/>
    <w:rsid w:val="00571A55"/>
    <w:rsid w:val="00572505"/>
    <w:rsid w:val="00572E3C"/>
    <w:rsid w:val="00573BD1"/>
    <w:rsid w:val="00573F35"/>
    <w:rsid w:val="005743E5"/>
    <w:rsid w:val="0057576B"/>
    <w:rsid w:val="005768AE"/>
    <w:rsid w:val="00580E19"/>
    <w:rsid w:val="005813E1"/>
    <w:rsid w:val="0058230E"/>
    <w:rsid w:val="005826CB"/>
    <w:rsid w:val="00582809"/>
    <w:rsid w:val="00584D85"/>
    <w:rsid w:val="00584DE6"/>
    <w:rsid w:val="00585070"/>
    <w:rsid w:val="005856F1"/>
    <w:rsid w:val="00586A41"/>
    <w:rsid w:val="00586C66"/>
    <w:rsid w:val="0058773F"/>
    <w:rsid w:val="0058798C"/>
    <w:rsid w:val="005900FA"/>
    <w:rsid w:val="00590985"/>
    <w:rsid w:val="005909C0"/>
    <w:rsid w:val="00591586"/>
    <w:rsid w:val="00591A30"/>
    <w:rsid w:val="005935A4"/>
    <w:rsid w:val="0059372D"/>
    <w:rsid w:val="00593C6D"/>
    <w:rsid w:val="0059414D"/>
    <w:rsid w:val="005948C2"/>
    <w:rsid w:val="00594A04"/>
    <w:rsid w:val="00595291"/>
    <w:rsid w:val="00595DCA"/>
    <w:rsid w:val="00596D47"/>
    <w:rsid w:val="00596F9C"/>
    <w:rsid w:val="00597066"/>
    <w:rsid w:val="0059779B"/>
    <w:rsid w:val="005A0BA0"/>
    <w:rsid w:val="005A209A"/>
    <w:rsid w:val="005A20F7"/>
    <w:rsid w:val="005A40B3"/>
    <w:rsid w:val="005A46B5"/>
    <w:rsid w:val="005A53B1"/>
    <w:rsid w:val="005A5441"/>
    <w:rsid w:val="005A5548"/>
    <w:rsid w:val="005A662D"/>
    <w:rsid w:val="005A70F6"/>
    <w:rsid w:val="005B006D"/>
    <w:rsid w:val="005B0CCD"/>
    <w:rsid w:val="005B11C9"/>
    <w:rsid w:val="005B1409"/>
    <w:rsid w:val="005B35D7"/>
    <w:rsid w:val="005B392A"/>
    <w:rsid w:val="005B3AA3"/>
    <w:rsid w:val="005B422D"/>
    <w:rsid w:val="005B444E"/>
    <w:rsid w:val="005B56F5"/>
    <w:rsid w:val="005B6171"/>
    <w:rsid w:val="005B6A5F"/>
    <w:rsid w:val="005B6F83"/>
    <w:rsid w:val="005B7FD3"/>
    <w:rsid w:val="005C0D30"/>
    <w:rsid w:val="005C143B"/>
    <w:rsid w:val="005C165D"/>
    <w:rsid w:val="005C2B2C"/>
    <w:rsid w:val="005C3B27"/>
    <w:rsid w:val="005C4498"/>
    <w:rsid w:val="005C6A9D"/>
    <w:rsid w:val="005C6D2C"/>
    <w:rsid w:val="005C74FB"/>
    <w:rsid w:val="005C7F24"/>
    <w:rsid w:val="005D1531"/>
    <w:rsid w:val="005D1602"/>
    <w:rsid w:val="005D17E6"/>
    <w:rsid w:val="005D44D2"/>
    <w:rsid w:val="005D45D6"/>
    <w:rsid w:val="005D53CF"/>
    <w:rsid w:val="005D5827"/>
    <w:rsid w:val="005D5B21"/>
    <w:rsid w:val="005D6EA0"/>
    <w:rsid w:val="005D6F86"/>
    <w:rsid w:val="005E09DE"/>
    <w:rsid w:val="005E3114"/>
    <w:rsid w:val="005E385F"/>
    <w:rsid w:val="005E4441"/>
    <w:rsid w:val="005E45B5"/>
    <w:rsid w:val="005E4D0D"/>
    <w:rsid w:val="005E5B81"/>
    <w:rsid w:val="005E5E86"/>
    <w:rsid w:val="005E6306"/>
    <w:rsid w:val="005E659B"/>
    <w:rsid w:val="005E74CF"/>
    <w:rsid w:val="005E7634"/>
    <w:rsid w:val="005E7837"/>
    <w:rsid w:val="005F00FE"/>
    <w:rsid w:val="005F08B2"/>
    <w:rsid w:val="005F0A08"/>
    <w:rsid w:val="005F168D"/>
    <w:rsid w:val="005F2CB1"/>
    <w:rsid w:val="005F2CD8"/>
    <w:rsid w:val="005F3025"/>
    <w:rsid w:val="005F4D38"/>
    <w:rsid w:val="005F5CA1"/>
    <w:rsid w:val="005F5D2F"/>
    <w:rsid w:val="005F618C"/>
    <w:rsid w:val="005F6508"/>
    <w:rsid w:val="005F6BC6"/>
    <w:rsid w:val="005F70BD"/>
    <w:rsid w:val="005F70CA"/>
    <w:rsid w:val="00600893"/>
    <w:rsid w:val="006018FE"/>
    <w:rsid w:val="00601FF5"/>
    <w:rsid w:val="0060283C"/>
    <w:rsid w:val="0060415C"/>
    <w:rsid w:val="00604756"/>
    <w:rsid w:val="00604E59"/>
    <w:rsid w:val="00604F14"/>
    <w:rsid w:val="0060661C"/>
    <w:rsid w:val="006067FF"/>
    <w:rsid w:val="006068CA"/>
    <w:rsid w:val="006068F3"/>
    <w:rsid w:val="0060769A"/>
    <w:rsid w:val="00610470"/>
    <w:rsid w:val="00610A76"/>
    <w:rsid w:val="00610EC1"/>
    <w:rsid w:val="006119DC"/>
    <w:rsid w:val="00611B83"/>
    <w:rsid w:val="006121EC"/>
    <w:rsid w:val="00613257"/>
    <w:rsid w:val="00613959"/>
    <w:rsid w:val="00613BA1"/>
    <w:rsid w:val="00613DFE"/>
    <w:rsid w:val="00614420"/>
    <w:rsid w:val="006151B3"/>
    <w:rsid w:val="00615DF0"/>
    <w:rsid w:val="00616525"/>
    <w:rsid w:val="00617386"/>
    <w:rsid w:val="00617EC7"/>
    <w:rsid w:val="006201FF"/>
    <w:rsid w:val="006205C8"/>
    <w:rsid w:val="00620A71"/>
    <w:rsid w:val="00620C25"/>
    <w:rsid w:val="00620D80"/>
    <w:rsid w:val="00622656"/>
    <w:rsid w:val="00622965"/>
    <w:rsid w:val="006234A6"/>
    <w:rsid w:val="00624CEB"/>
    <w:rsid w:val="0062640A"/>
    <w:rsid w:val="006264F4"/>
    <w:rsid w:val="00627B5F"/>
    <w:rsid w:val="00627BBC"/>
    <w:rsid w:val="00630001"/>
    <w:rsid w:val="006311B3"/>
    <w:rsid w:val="0063284C"/>
    <w:rsid w:val="00632B58"/>
    <w:rsid w:val="00633B1A"/>
    <w:rsid w:val="00634A41"/>
    <w:rsid w:val="00636398"/>
    <w:rsid w:val="006368D3"/>
    <w:rsid w:val="00636BCB"/>
    <w:rsid w:val="006377EC"/>
    <w:rsid w:val="00640812"/>
    <w:rsid w:val="00641471"/>
    <w:rsid w:val="0064151F"/>
    <w:rsid w:val="00641533"/>
    <w:rsid w:val="0064158D"/>
    <w:rsid w:val="006417F9"/>
    <w:rsid w:val="0064208D"/>
    <w:rsid w:val="00642D42"/>
    <w:rsid w:val="00642D4E"/>
    <w:rsid w:val="00643356"/>
    <w:rsid w:val="00643475"/>
    <w:rsid w:val="00643490"/>
    <w:rsid w:val="00643809"/>
    <w:rsid w:val="0064396A"/>
    <w:rsid w:val="006444DB"/>
    <w:rsid w:val="006449BF"/>
    <w:rsid w:val="0064624E"/>
    <w:rsid w:val="00647C89"/>
    <w:rsid w:val="0065005D"/>
    <w:rsid w:val="00650771"/>
    <w:rsid w:val="00650AB9"/>
    <w:rsid w:val="0065155E"/>
    <w:rsid w:val="00651774"/>
    <w:rsid w:val="00652C73"/>
    <w:rsid w:val="00652CA1"/>
    <w:rsid w:val="00654D10"/>
    <w:rsid w:val="00655733"/>
    <w:rsid w:val="00655ACD"/>
    <w:rsid w:val="00656A92"/>
    <w:rsid w:val="00656DDE"/>
    <w:rsid w:val="00656E61"/>
    <w:rsid w:val="00657DB1"/>
    <w:rsid w:val="0066011D"/>
    <w:rsid w:val="006607C0"/>
    <w:rsid w:val="006613A6"/>
    <w:rsid w:val="006616E2"/>
    <w:rsid w:val="006627A2"/>
    <w:rsid w:val="00662CE5"/>
    <w:rsid w:val="00662F7D"/>
    <w:rsid w:val="006632AE"/>
    <w:rsid w:val="006634E6"/>
    <w:rsid w:val="00663877"/>
    <w:rsid w:val="00665379"/>
    <w:rsid w:val="006655EE"/>
    <w:rsid w:val="00666018"/>
    <w:rsid w:val="0066686C"/>
    <w:rsid w:val="00667EE7"/>
    <w:rsid w:val="00670922"/>
    <w:rsid w:val="00670B10"/>
    <w:rsid w:val="00670BE1"/>
    <w:rsid w:val="00671AE5"/>
    <w:rsid w:val="0067218F"/>
    <w:rsid w:val="0067318F"/>
    <w:rsid w:val="006734DF"/>
    <w:rsid w:val="00673621"/>
    <w:rsid w:val="006741F2"/>
    <w:rsid w:val="00674CC3"/>
    <w:rsid w:val="00674F66"/>
    <w:rsid w:val="00675C72"/>
    <w:rsid w:val="006768A1"/>
    <w:rsid w:val="006769EF"/>
    <w:rsid w:val="00676D89"/>
    <w:rsid w:val="006771F9"/>
    <w:rsid w:val="006776D7"/>
    <w:rsid w:val="00681003"/>
    <w:rsid w:val="006817C9"/>
    <w:rsid w:val="00681D02"/>
    <w:rsid w:val="0068257E"/>
    <w:rsid w:val="00683ECE"/>
    <w:rsid w:val="0068431F"/>
    <w:rsid w:val="00684F7D"/>
    <w:rsid w:val="00691496"/>
    <w:rsid w:val="00693145"/>
    <w:rsid w:val="0069561C"/>
    <w:rsid w:val="006957A1"/>
    <w:rsid w:val="00695FC2"/>
    <w:rsid w:val="00696465"/>
    <w:rsid w:val="006966DF"/>
    <w:rsid w:val="00696949"/>
    <w:rsid w:val="00697052"/>
    <w:rsid w:val="006A0966"/>
    <w:rsid w:val="006A1279"/>
    <w:rsid w:val="006A12C4"/>
    <w:rsid w:val="006A196F"/>
    <w:rsid w:val="006A46FB"/>
    <w:rsid w:val="006A5E28"/>
    <w:rsid w:val="006A6192"/>
    <w:rsid w:val="006A64F0"/>
    <w:rsid w:val="006A697B"/>
    <w:rsid w:val="006A7AFF"/>
    <w:rsid w:val="006B1816"/>
    <w:rsid w:val="006B2099"/>
    <w:rsid w:val="006B41FE"/>
    <w:rsid w:val="006B50CF"/>
    <w:rsid w:val="006B67F4"/>
    <w:rsid w:val="006B6847"/>
    <w:rsid w:val="006B72E7"/>
    <w:rsid w:val="006B7FAD"/>
    <w:rsid w:val="006C03B8"/>
    <w:rsid w:val="006C1204"/>
    <w:rsid w:val="006C1272"/>
    <w:rsid w:val="006C2778"/>
    <w:rsid w:val="006C29FD"/>
    <w:rsid w:val="006C375F"/>
    <w:rsid w:val="006C59DA"/>
    <w:rsid w:val="006C5A24"/>
    <w:rsid w:val="006C5EC9"/>
    <w:rsid w:val="006C6059"/>
    <w:rsid w:val="006C6965"/>
    <w:rsid w:val="006C69B6"/>
    <w:rsid w:val="006C7522"/>
    <w:rsid w:val="006C7B21"/>
    <w:rsid w:val="006D0948"/>
    <w:rsid w:val="006D0E0C"/>
    <w:rsid w:val="006D1112"/>
    <w:rsid w:val="006D117A"/>
    <w:rsid w:val="006D20B2"/>
    <w:rsid w:val="006D229F"/>
    <w:rsid w:val="006D2DC5"/>
    <w:rsid w:val="006D2F80"/>
    <w:rsid w:val="006D3489"/>
    <w:rsid w:val="006D5639"/>
    <w:rsid w:val="006D6F08"/>
    <w:rsid w:val="006E052D"/>
    <w:rsid w:val="006E062C"/>
    <w:rsid w:val="006E0A6D"/>
    <w:rsid w:val="006E0EF0"/>
    <w:rsid w:val="006E1C82"/>
    <w:rsid w:val="006E1DF0"/>
    <w:rsid w:val="006E2410"/>
    <w:rsid w:val="006E28B7"/>
    <w:rsid w:val="006E2965"/>
    <w:rsid w:val="006E2A9B"/>
    <w:rsid w:val="006E3041"/>
    <w:rsid w:val="006E3310"/>
    <w:rsid w:val="006E3679"/>
    <w:rsid w:val="006E4E39"/>
    <w:rsid w:val="006E565E"/>
    <w:rsid w:val="006E5C75"/>
    <w:rsid w:val="006E673D"/>
    <w:rsid w:val="006E7B72"/>
    <w:rsid w:val="006E7D3B"/>
    <w:rsid w:val="006E7DD2"/>
    <w:rsid w:val="006E7E9E"/>
    <w:rsid w:val="006F0EE8"/>
    <w:rsid w:val="006F1B70"/>
    <w:rsid w:val="006F32EF"/>
    <w:rsid w:val="006F341D"/>
    <w:rsid w:val="006F3CDE"/>
    <w:rsid w:val="006F58D4"/>
    <w:rsid w:val="006F5E4F"/>
    <w:rsid w:val="006F6582"/>
    <w:rsid w:val="006F6754"/>
    <w:rsid w:val="006F7F91"/>
    <w:rsid w:val="00700678"/>
    <w:rsid w:val="007006D1"/>
    <w:rsid w:val="0070092F"/>
    <w:rsid w:val="00700CF3"/>
    <w:rsid w:val="007013DF"/>
    <w:rsid w:val="0070246D"/>
    <w:rsid w:val="00702F35"/>
    <w:rsid w:val="0070323B"/>
    <w:rsid w:val="0070346E"/>
    <w:rsid w:val="00703BA9"/>
    <w:rsid w:val="0070406F"/>
    <w:rsid w:val="0070418C"/>
    <w:rsid w:val="0070460B"/>
    <w:rsid w:val="007046D8"/>
    <w:rsid w:val="00704EDB"/>
    <w:rsid w:val="007051AE"/>
    <w:rsid w:val="00705377"/>
    <w:rsid w:val="00706101"/>
    <w:rsid w:val="00706365"/>
    <w:rsid w:val="00706C56"/>
    <w:rsid w:val="00706F58"/>
    <w:rsid w:val="00707072"/>
    <w:rsid w:val="007078E6"/>
    <w:rsid w:val="00707A0A"/>
    <w:rsid w:val="00707D61"/>
    <w:rsid w:val="00710FBA"/>
    <w:rsid w:val="00712287"/>
    <w:rsid w:val="00712772"/>
    <w:rsid w:val="00713907"/>
    <w:rsid w:val="00713DFF"/>
    <w:rsid w:val="007148D3"/>
    <w:rsid w:val="00714975"/>
    <w:rsid w:val="00714B90"/>
    <w:rsid w:val="0071515F"/>
    <w:rsid w:val="00715B9A"/>
    <w:rsid w:val="00715D04"/>
    <w:rsid w:val="00715EE5"/>
    <w:rsid w:val="0071742A"/>
    <w:rsid w:val="007178E9"/>
    <w:rsid w:val="007205E1"/>
    <w:rsid w:val="00720634"/>
    <w:rsid w:val="00722652"/>
    <w:rsid w:val="00722A0C"/>
    <w:rsid w:val="007246B1"/>
    <w:rsid w:val="00724866"/>
    <w:rsid w:val="00724E7F"/>
    <w:rsid w:val="007257D0"/>
    <w:rsid w:val="007267A1"/>
    <w:rsid w:val="00726EA6"/>
    <w:rsid w:val="0072717E"/>
    <w:rsid w:val="00727208"/>
    <w:rsid w:val="00727680"/>
    <w:rsid w:val="00727B05"/>
    <w:rsid w:val="00730B52"/>
    <w:rsid w:val="00731EE5"/>
    <w:rsid w:val="00732145"/>
    <w:rsid w:val="0073215E"/>
    <w:rsid w:val="007326E6"/>
    <w:rsid w:val="0073432F"/>
    <w:rsid w:val="00734798"/>
    <w:rsid w:val="007347A3"/>
    <w:rsid w:val="007348B1"/>
    <w:rsid w:val="007362A6"/>
    <w:rsid w:val="00736D7D"/>
    <w:rsid w:val="00740178"/>
    <w:rsid w:val="00740E58"/>
    <w:rsid w:val="00741465"/>
    <w:rsid w:val="00742045"/>
    <w:rsid w:val="007439DB"/>
    <w:rsid w:val="007443F5"/>
    <w:rsid w:val="007445A0"/>
    <w:rsid w:val="007449EE"/>
    <w:rsid w:val="0074524B"/>
    <w:rsid w:val="00745314"/>
    <w:rsid w:val="007464CA"/>
    <w:rsid w:val="00747D8B"/>
    <w:rsid w:val="00747DB8"/>
    <w:rsid w:val="00750C4B"/>
    <w:rsid w:val="00751228"/>
    <w:rsid w:val="00751470"/>
    <w:rsid w:val="0075248E"/>
    <w:rsid w:val="00754C52"/>
    <w:rsid w:val="007565A2"/>
    <w:rsid w:val="00756741"/>
    <w:rsid w:val="00757017"/>
    <w:rsid w:val="007571E1"/>
    <w:rsid w:val="00757A16"/>
    <w:rsid w:val="00757B95"/>
    <w:rsid w:val="00757E5D"/>
    <w:rsid w:val="007604B2"/>
    <w:rsid w:val="00760C4B"/>
    <w:rsid w:val="0076296B"/>
    <w:rsid w:val="00765281"/>
    <w:rsid w:val="0076576C"/>
    <w:rsid w:val="00766BAD"/>
    <w:rsid w:val="007729A2"/>
    <w:rsid w:val="007755F2"/>
    <w:rsid w:val="00775959"/>
    <w:rsid w:val="0077652C"/>
    <w:rsid w:val="007767A2"/>
    <w:rsid w:val="00776971"/>
    <w:rsid w:val="0078090D"/>
    <w:rsid w:val="007809EA"/>
    <w:rsid w:val="00780A80"/>
    <w:rsid w:val="00780B27"/>
    <w:rsid w:val="007812AD"/>
    <w:rsid w:val="007813BE"/>
    <w:rsid w:val="0078177E"/>
    <w:rsid w:val="00781B13"/>
    <w:rsid w:val="00781E3E"/>
    <w:rsid w:val="00782B40"/>
    <w:rsid w:val="0078304C"/>
    <w:rsid w:val="00783673"/>
    <w:rsid w:val="0078382B"/>
    <w:rsid w:val="007840F7"/>
    <w:rsid w:val="00784986"/>
    <w:rsid w:val="00785490"/>
    <w:rsid w:val="007863C6"/>
    <w:rsid w:val="00787B65"/>
    <w:rsid w:val="0079005D"/>
    <w:rsid w:val="00790C18"/>
    <w:rsid w:val="00790F8C"/>
    <w:rsid w:val="00791131"/>
    <w:rsid w:val="00791FE2"/>
    <w:rsid w:val="007925EA"/>
    <w:rsid w:val="00792CB3"/>
    <w:rsid w:val="00792F19"/>
    <w:rsid w:val="00792FBC"/>
    <w:rsid w:val="00793CD8"/>
    <w:rsid w:val="00794E7F"/>
    <w:rsid w:val="00795C92"/>
    <w:rsid w:val="00795C9D"/>
    <w:rsid w:val="00796231"/>
    <w:rsid w:val="00796637"/>
    <w:rsid w:val="00796CEB"/>
    <w:rsid w:val="00797AA9"/>
    <w:rsid w:val="00797F5F"/>
    <w:rsid w:val="007A009D"/>
    <w:rsid w:val="007A1CB3"/>
    <w:rsid w:val="007A2467"/>
    <w:rsid w:val="007A306F"/>
    <w:rsid w:val="007A43A6"/>
    <w:rsid w:val="007A4BC0"/>
    <w:rsid w:val="007A5001"/>
    <w:rsid w:val="007A58A6"/>
    <w:rsid w:val="007A68F8"/>
    <w:rsid w:val="007A756B"/>
    <w:rsid w:val="007B06E1"/>
    <w:rsid w:val="007B1059"/>
    <w:rsid w:val="007B1DEC"/>
    <w:rsid w:val="007B30A4"/>
    <w:rsid w:val="007B31B1"/>
    <w:rsid w:val="007B328F"/>
    <w:rsid w:val="007B3D2D"/>
    <w:rsid w:val="007B4E82"/>
    <w:rsid w:val="007B50AE"/>
    <w:rsid w:val="007B51DF"/>
    <w:rsid w:val="007B5233"/>
    <w:rsid w:val="007B5B57"/>
    <w:rsid w:val="007B66DC"/>
    <w:rsid w:val="007B719E"/>
    <w:rsid w:val="007B795E"/>
    <w:rsid w:val="007C05DD"/>
    <w:rsid w:val="007C16C1"/>
    <w:rsid w:val="007C1DF9"/>
    <w:rsid w:val="007C3652"/>
    <w:rsid w:val="007C3D18"/>
    <w:rsid w:val="007C4D93"/>
    <w:rsid w:val="007C56AA"/>
    <w:rsid w:val="007C60BF"/>
    <w:rsid w:val="007C6A07"/>
    <w:rsid w:val="007C75A1"/>
    <w:rsid w:val="007C77A5"/>
    <w:rsid w:val="007C7F8C"/>
    <w:rsid w:val="007D04E5"/>
    <w:rsid w:val="007D061D"/>
    <w:rsid w:val="007D1F4E"/>
    <w:rsid w:val="007D2696"/>
    <w:rsid w:val="007D2A70"/>
    <w:rsid w:val="007D3461"/>
    <w:rsid w:val="007D46F4"/>
    <w:rsid w:val="007D486A"/>
    <w:rsid w:val="007D4D9F"/>
    <w:rsid w:val="007D5651"/>
    <w:rsid w:val="007D5901"/>
    <w:rsid w:val="007D607D"/>
    <w:rsid w:val="007D736F"/>
    <w:rsid w:val="007D7526"/>
    <w:rsid w:val="007D788A"/>
    <w:rsid w:val="007E08E4"/>
    <w:rsid w:val="007E10CF"/>
    <w:rsid w:val="007E359B"/>
    <w:rsid w:val="007E3809"/>
    <w:rsid w:val="007E3E2A"/>
    <w:rsid w:val="007E4610"/>
    <w:rsid w:val="007E4715"/>
    <w:rsid w:val="007E505B"/>
    <w:rsid w:val="007E7091"/>
    <w:rsid w:val="007F00BC"/>
    <w:rsid w:val="007F0613"/>
    <w:rsid w:val="007F0887"/>
    <w:rsid w:val="007F183F"/>
    <w:rsid w:val="007F1C12"/>
    <w:rsid w:val="007F3538"/>
    <w:rsid w:val="007F42BC"/>
    <w:rsid w:val="007F504B"/>
    <w:rsid w:val="007F5D17"/>
    <w:rsid w:val="007F6BBE"/>
    <w:rsid w:val="007F72B2"/>
    <w:rsid w:val="007F7BAA"/>
    <w:rsid w:val="007F7C6F"/>
    <w:rsid w:val="008001C6"/>
    <w:rsid w:val="00801C28"/>
    <w:rsid w:val="00801CCA"/>
    <w:rsid w:val="0080307A"/>
    <w:rsid w:val="00803658"/>
    <w:rsid w:val="00803FAE"/>
    <w:rsid w:val="00804136"/>
    <w:rsid w:val="008052BB"/>
    <w:rsid w:val="00805E27"/>
    <w:rsid w:val="0080605F"/>
    <w:rsid w:val="00806321"/>
    <w:rsid w:val="00807786"/>
    <w:rsid w:val="00810693"/>
    <w:rsid w:val="00810ABC"/>
    <w:rsid w:val="00811EB3"/>
    <w:rsid w:val="00811FCB"/>
    <w:rsid w:val="00812254"/>
    <w:rsid w:val="008144E7"/>
    <w:rsid w:val="0081513E"/>
    <w:rsid w:val="008158D6"/>
    <w:rsid w:val="008159FD"/>
    <w:rsid w:val="00817103"/>
    <w:rsid w:val="00817196"/>
    <w:rsid w:val="00817973"/>
    <w:rsid w:val="00822D8B"/>
    <w:rsid w:val="00823373"/>
    <w:rsid w:val="008235DB"/>
    <w:rsid w:val="00824AB4"/>
    <w:rsid w:val="00825C42"/>
    <w:rsid w:val="00825D25"/>
    <w:rsid w:val="00825FFE"/>
    <w:rsid w:val="00826E3E"/>
    <w:rsid w:val="00827D6F"/>
    <w:rsid w:val="00830B7F"/>
    <w:rsid w:val="00831CB8"/>
    <w:rsid w:val="00832CBA"/>
    <w:rsid w:val="00833AB7"/>
    <w:rsid w:val="00834CD2"/>
    <w:rsid w:val="00834EBD"/>
    <w:rsid w:val="00835ABB"/>
    <w:rsid w:val="008376AC"/>
    <w:rsid w:val="00837C52"/>
    <w:rsid w:val="00837EC0"/>
    <w:rsid w:val="008421A6"/>
    <w:rsid w:val="00842C21"/>
    <w:rsid w:val="00843E8F"/>
    <w:rsid w:val="00844030"/>
    <w:rsid w:val="008444E8"/>
    <w:rsid w:val="00844764"/>
    <w:rsid w:val="008447D7"/>
    <w:rsid w:val="00844E80"/>
    <w:rsid w:val="00846FE7"/>
    <w:rsid w:val="008473E1"/>
    <w:rsid w:val="00847D75"/>
    <w:rsid w:val="008524E0"/>
    <w:rsid w:val="008531CB"/>
    <w:rsid w:val="0085343D"/>
    <w:rsid w:val="00854809"/>
    <w:rsid w:val="008554F6"/>
    <w:rsid w:val="00856911"/>
    <w:rsid w:val="00856952"/>
    <w:rsid w:val="00857607"/>
    <w:rsid w:val="008604FF"/>
    <w:rsid w:val="0086061F"/>
    <w:rsid w:val="00860AAB"/>
    <w:rsid w:val="0086174A"/>
    <w:rsid w:val="0086426D"/>
    <w:rsid w:val="00864414"/>
    <w:rsid w:val="00865FB7"/>
    <w:rsid w:val="00866056"/>
    <w:rsid w:val="00866080"/>
    <w:rsid w:val="00866DF0"/>
    <w:rsid w:val="008671D5"/>
    <w:rsid w:val="008677FD"/>
    <w:rsid w:val="008706D4"/>
    <w:rsid w:val="0087075E"/>
    <w:rsid w:val="00870926"/>
    <w:rsid w:val="00870F8A"/>
    <w:rsid w:val="008719A4"/>
    <w:rsid w:val="00871D23"/>
    <w:rsid w:val="00872280"/>
    <w:rsid w:val="008727D3"/>
    <w:rsid w:val="00872AC9"/>
    <w:rsid w:val="00873608"/>
    <w:rsid w:val="00874312"/>
    <w:rsid w:val="0087437C"/>
    <w:rsid w:val="00875365"/>
    <w:rsid w:val="00875CD7"/>
    <w:rsid w:val="00876B4D"/>
    <w:rsid w:val="00876CAF"/>
    <w:rsid w:val="00877765"/>
    <w:rsid w:val="00877B0C"/>
    <w:rsid w:val="00877C89"/>
    <w:rsid w:val="00877D44"/>
    <w:rsid w:val="00877F18"/>
    <w:rsid w:val="008803B7"/>
    <w:rsid w:val="0088181F"/>
    <w:rsid w:val="00881E78"/>
    <w:rsid w:val="0088257A"/>
    <w:rsid w:val="00882A84"/>
    <w:rsid w:val="00882B39"/>
    <w:rsid w:val="00883071"/>
    <w:rsid w:val="00883E21"/>
    <w:rsid w:val="00884567"/>
    <w:rsid w:val="00884603"/>
    <w:rsid w:val="0088682B"/>
    <w:rsid w:val="00887A3D"/>
    <w:rsid w:val="00887E2B"/>
    <w:rsid w:val="00890C9F"/>
    <w:rsid w:val="008941E3"/>
    <w:rsid w:val="00894397"/>
    <w:rsid w:val="008947C5"/>
    <w:rsid w:val="00894A88"/>
    <w:rsid w:val="00895386"/>
    <w:rsid w:val="008A10E1"/>
    <w:rsid w:val="008A1C55"/>
    <w:rsid w:val="008A21FF"/>
    <w:rsid w:val="008A2298"/>
    <w:rsid w:val="008A2CE2"/>
    <w:rsid w:val="008A30AC"/>
    <w:rsid w:val="008A44B8"/>
    <w:rsid w:val="008A51A8"/>
    <w:rsid w:val="008A54C7"/>
    <w:rsid w:val="008A5D44"/>
    <w:rsid w:val="008A5FBD"/>
    <w:rsid w:val="008A7436"/>
    <w:rsid w:val="008A77D8"/>
    <w:rsid w:val="008A78A6"/>
    <w:rsid w:val="008A793D"/>
    <w:rsid w:val="008B0483"/>
    <w:rsid w:val="008B120C"/>
    <w:rsid w:val="008B1DDE"/>
    <w:rsid w:val="008B2109"/>
    <w:rsid w:val="008B2890"/>
    <w:rsid w:val="008B2DB7"/>
    <w:rsid w:val="008B41D1"/>
    <w:rsid w:val="008B51A0"/>
    <w:rsid w:val="008B592A"/>
    <w:rsid w:val="008B5A67"/>
    <w:rsid w:val="008B7A3D"/>
    <w:rsid w:val="008B7B5C"/>
    <w:rsid w:val="008C0276"/>
    <w:rsid w:val="008C093A"/>
    <w:rsid w:val="008C0C99"/>
    <w:rsid w:val="008C2017"/>
    <w:rsid w:val="008C22C5"/>
    <w:rsid w:val="008C2A0D"/>
    <w:rsid w:val="008C3A18"/>
    <w:rsid w:val="008C4958"/>
    <w:rsid w:val="008C4BAA"/>
    <w:rsid w:val="008C6AE8"/>
    <w:rsid w:val="008C7224"/>
    <w:rsid w:val="008C7573"/>
    <w:rsid w:val="008D00A5"/>
    <w:rsid w:val="008D04DB"/>
    <w:rsid w:val="008D0A49"/>
    <w:rsid w:val="008D34F1"/>
    <w:rsid w:val="008D39D8"/>
    <w:rsid w:val="008D41A8"/>
    <w:rsid w:val="008D473B"/>
    <w:rsid w:val="008D48EC"/>
    <w:rsid w:val="008D5355"/>
    <w:rsid w:val="008D6166"/>
    <w:rsid w:val="008D6D1A"/>
    <w:rsid w:val="008D7407"/>
    <w:rsid w:val="008E065E"/>
    <w:rsid w:val="008E0927"/>
    <w:rsid w:val="008E1909"/>
    <w:rsid w:val="008E1DB4"/>
    <w:rsid w:val="008E3B4B"/>
    <w:rsid w:val="008E3FFD"/>
    <w:rsid w:val="008E48C1"/>
    <w:rsid w:val="008E5ADC"/>
    <w:rsid w:val="008F0918"/>
    <w:rsid w:val="008F1EAB"/>
    <w:rsid w:val="008F2035"/>
    <w:rsid w:val="008F26B0"/>
    <w:rsid w:val="008F2816"/>
    <w:rsid w:val="008F318D"/>
    <w:rsid w:val="008F33DC"/>
    <w:rsid w:val="008F3851"/>
    <w:rsid w:val="008F477F"/>
    <w:rsid w:val="008F51A9"/>
    <w:rsid w:val="008F59CA"/>
    <w:rsid w:val="008F6941"/>
    <w:rsid w:val="008F749B"/>
    <w:rsid w:val="00900066"/>
    <w:rsid w:val="00901561"/>
    <w:rsid w:val="00902350"/>
    <w:rsid w:val="009026DA"/>
    <w:rsid w:val="0090336B"/>
    <w:rsid w:val="00903480"/>
    <w:rsid w:val="009036A7"/>
    <w:rsid w:val="00903730"/>
    <w:rsid w:val="0090406A"/>
    <w:rsid w:val="00904A40"/>
    <w:rsid w:val="009053AA"/>
    <w:rsid w:val="0090550F"/>
    <w:rsid w:val="00906939"/>
    <w:rsid w:val="00910B7D"/>
    <w:rsid w:val="00911787"/>
    <w:rsid w:val="0091188A"/>
    <w:rsid w:val="00911DFB"/>
    <w:rsid w:val="0091359F"/>
    <w:rsid w:val="00913603"/>
    <w:rsid w:val="009139D9"/>
    <w:rsid w:val="00914AD4"/>
    <w:rsid w:val="00914AD8"/>
    <w:rsid w:val="00914C73"/>
    <w:rsid w:val="00915D57"/>
    <w:rsid w:val="00916079"/>
    <w:rsid w:val="00917CE9"/>
    <w:rsid w:val="00920201"/>
    <w:rsid w:val="00920BF2"/>
    <w:rsid w:val="00921787"/>
    <w:rsid w:val="00921D3F"/>
    <w:rsid w:val="00922010"/>
    <w:rsid w:val="00922ADB"/>
    <w:rsid w:val="00924CFA"/>
    <w:rsid w:val="0092535D"/>
    <w:rsid w:val="009260CD"/>
    <w:rsid w:val="00926636"/>
    <w:rsid w:val="00930A4E"/>
    <w:rsid w:val="00931BD9"/>
    <w:rsid w:val="00931E2D"/>
    <w:rsid w:val="00931ED7"/>
    <w:rsid w:val="00932E44"/>
    <w:rsid w:val="00934496"/>
    <w:rsid w:val="00934A59"/>
    <w:rsid w:val="00934FE6"/>
    <w:rsid w:val="00935682"/>
    <w:rsid w:val="00936875"/>
    <w:rsid w:val="009368F3"/>
    <w:rsid w:val="00936E6D"/>
    <w:rsid w:val="00937B56"/>
    <w:rsid w:val="00941636"/>
    <w:rsid w:val="00942040"/>
    <w:rsid w:val="00943742"/>
    <w:rsid w:val="009438C9"/>
    <w:rsid w:val="009438E3"/>
    <w:rsid w:val="0094405B"/>
    <w:rsid w:val="00944A03"/>
    <w:rsid w:val="00945290"/>
    <w:rsid w:val="00945C05"/>
    <w:rsid w:val="00945DF2"/>
    <w:rsid w:val="009462AA"/>
    <w:rsid w:val="00946945"/>
    <w:rsid w:val="00947713"/>
    <w:rsid w:val="00947BF7"/>
    <w:rsid w:val="009502BC"/>
    <w:rsid w:val="00950924"/>
    <w:rsid w:val="00950DE7"/>
    <w:rsid w:val="00951D10"/>
    <w:rsid w:val="00952256"/>
    <w:rsid w:val="00952411"/>
    <w:rsid w:val="00953920"/>
    <w:rsid w:val="00953D47"/>
    <w:rsid w:val="00954445"/>
    <w:rsid w:val="0095524A"/>
    <w:rsid w:val="00955750"/>
    <w:rsid w:val="0095681E"/>
    <w:rsid w:val="009572D4"/>
    <w:rsid w:val="00960FF9"/>
    <w:rsid w:val="00961921"/>
    <w:rsid w:val="00961E9D"/>
    <w:rsid w:val="0096250F"/>
    <w:rsid w:val="0096430A"/>
    <w:rsid w:val="009648F7"/>
    <w:rsid w:val="0096554B"/>
    <w:rsid w:val="009655B5"/>
    <w:rsid w:val="0096584A"/>
    <w:rsid w:val="00965D4D"/>
    <w:rsid w:val="00966224"/>
    <w:rsid w:val="00967E8D"/>
    <w:rsid w:val="00970216"/>
    <w:rsid w:val="00971018"/>
    <w:rsid w:val="00971F08"/>
    <w:rsid w:val="00972224"/>
    <w:rsid w:val="009729F6"/>
    <w:rsid w:val="00972A85"/>
    <w:rsid w:val="00972EE6"/>
    <w:rsid w:val="00973480"/>
    <w:rsid w:val="00973903"/>
    <w:rsid w:val="009743A0"/>
    <w:rsid w:val="00974E2B"/>
    <w:rsid w:val="0097603D"/>
    <w:rsid w:val="0097675C"/>
    <w:rsid w:val="00976949"/>
    <w:rsid w:val="0097751C"/>
    <w:rsid w:val="00977FB5"/>
    <w:rsid w:val="00980196"/>
    <w:rsid w:val="00980477"/>
    <w:rsid w:val="00980536"/>
    <w:rsid w:val="009809A0"/>
    <w:rsid w:val="00981970"/>
    <w:rsid w:val="00981A88"/>
    <w:rsid w:val="009820B5"/>
    <w:rsid w:val="009826ED"/>
    <w:rsid w:val="009830A7"/>
    <w:rsid w:val="00983916"/>
    <w:rsid w:val="00983FBD"/>
    <w:rsid w:val="0098431F"/>
    <w:rsid w:val="00984987"/>
    <w:rsid w:val="00985253"/>
    <w:rsid w:val="00985396"/>
    <w:rsid w:val="009853B3"/>
    <w:rsid w:val="009853F5"/>
    <w:rsid w:val="00985A78"/>
    <w:rsid w:val="00986F10"/>
    <w:rsid w:val="00986F19"/>
    <w:rsid w:val="009871C9"/>
    <w:rsid w:val="00987DED"/>
    <w:rsid w:val="00987EEE"/>
    <w:rsid w:val="0099012E"/>
    <w:rsid w:val="0099058B"/>
    <w:rsid w:val="00990630"/>
    <w:rsid w:val="009915DE"/>
    <w:rsid w:val="00991761"/>
    <w:rsid w:val="009922FC"/>
    <w:rsid w:val="00994DCA"/>
    <w:rsid w:val="009960EC"/>
    <w:rsid w:val="00996571"/>
    <w:rsid w:val="00996B7C"/>
    <w:rsid w:val="009970DD"/>
    <w:rsid w:val="009976A1"/>
    <w:rsid w:val="009A0FBA"/>
    <w:rsid w:val="009A1601"/>
    <w:rsid w:val="009A3087"/>
    <w:rsid w:val="009A3BB6"/>
    <w:rsid w:val="009A3DE5"/>
    <w:rsid w:val="009A462D"/>
    <w:rsid w:val="009A5AD7"/>
    <w:rsid w:val="009A5CBA"/>
    <w:rsid w:val="009A671B"/>
    <w:rsid w:val="009A7692"/>
    <w:rsid w:val="009A784D"/>
    <w:rsid w:val="009A78F7"/>
    <w:rsid w:val="009A7E7E"/>
    <w:rsid w:val="009B1F30"/>
    <w:rsid w:val="009B24C5"/>
    <w:rsid w:val="009B2DD7"/>
    <w:rsid w:val="009B3AC2"/>
    <w:rsid w:val="009B44D7"/>
    <w:rsid w:val="009B4DF4"/>
    <w:rsid w:val="009B503F"/>
    <w:rsid w:val="009B5442"/>
    <w:rsid w:val="009B564E"/>
    <w:rsid w:val="009B7E87"/>
    <w:rsid w:val="009C0169"/>
    <w:rsid w:val="009C04BF"/>
    <w:rsid w:val="009C1C96"/>
    <w:rsid w:val="009C2B0F"/>
    <w:rsid w:val="009C317A"/>
    <w:rsid w:val="009C403E"/>
    <w:rsid w:val="009C53AB"/>
    <w:rsid w:val="009C5A48"/>
    <w:rsid w:val="009D148D"/>
    <w:rsid w:val="009D1790"/>
    <w:rsid w:val="009D290A"/>
    <w:rsid w:val="009D2E09"/>
    <w:rsid w:val="009D31B6"/>
    <w:rsid w:val="009D48CC"/>
    <w:rsid w:val="009D4E24"/>
    <w:rsid w:val="009D4FCC"/>
    <w:rsid w:val="009D4FF0"/>
    <w:rsid w:val="009D5457"/>
    <w:rsid w:val="009D64F1"/>
    <w:rsid w:val="009D703C"/>
    <w:rsid w:val="009D718F"/>
    <w:rsid w:val="009D76DB"/>
    <w:rsid w:val="009D7C2B"/>
    <w:rsid w:val="009E0276"/>
    <w:rsid w:val="009E068F"/>
    <w:rsid w:val="009E107F"/>
    <w:rsid w:val="009E14E0"/>
    <w:rsid w:val="009E2A02"/>
    <w:rsid w:val="009E35DB"/>
    <w:rsid w:val="009E47A3"/>
    <w:rsid w:val="009F04A5"/>
    <w:rsid w:val="009F0541"/>
    <w:rsid w:val="009F06D0"/>
    <w:rsid w:val="009F08F3"/>
    <w:rsid w:val="009F2BA5"/>
    <w:rsid w:val="009F344F"/>
    <w:rsid w:val="009F3C5E"/>
    <w:rsid w:val="009F72B3"/>
    <w:rsid w:val="00A0000A"/>
    <w:rsid w:val="00A031D8"/>
    <w:rsid w:val="00A032D0"/>
    <w:rsid w:val="00A048A8"/>
    <w:rsid w:val="00A04AFE"/>
    <w:rsid w:val="00A04CE4"/>
    <w:rsid w:val="00A04F49"/>
    <w:rsid w:val="00A05D8D"/>
    <w:rsid w:val="00A06306"/>
    <w:rsid w:val="00A06CD5"/>
    <w:rsid w:val="00A07384"/>
    <w:rsid w:val="00A1119F"/>
    <w:rsid w:val="00A12E0F"/>
    <w:rsid w:val="00A13C95"/>
    <w:rsid w:val="00A13E54"/>
    <w:rsid w:val="00A148C4"/>
    <w:rsid w:val="00A16619"/>
    <w:rsid w:val="00A166E0"/>
    <w:rsid w:val="00A1784F"/>
    <w:rsid w:val="00A17F63"/>
    <w:rsid w:val="00A20305"/>
    <w:rsid w:val="00A2193B"/>
    <w:rsid w:val="00A22C7B"/>
    <w:rsid w:val="00A2351A"/>
    <w:rsid w:val="00A2537E"/>
    <w:rsid w:val="00A25C0D"/>
    <w:rsid w:val="00A264A9"/>
    <w:rsid w:val="00A26846"/>
    <w:rsid w:val="00A26DCF"/>
    <w:rsid w:val="00A26E44"/>
    <w:rsid w:val="00A2708D"/>
    <w:rsid w:val="00A27151"/>
    <w:rsid w:val="00A27785"/>
    <w:rsid w:val="00A27AA9"/>
    <w:rsid w:val="00A27C0D"/>
    <w:rsid w:val="00A30187"/>
    <w:rsid w:val="00A30886"/>
    <w:rsid w:val="00A30C1F"/>
    <w:rsid w:val="00A312CB"/>
    <w:rsid w:val="00A312F4"/>
    <w:rsid w:val="00A31878"/>
    <w:rsid w:val="00A3290A"/>
    <w:rsid w:val="00A33864"/>
    <w:rsid w:val="00A34008"/>
    <w:rsid w:val="00A3448A"/>
    <w:rsid w:val="00A34F40"/>
    <w:rsid w:val="00A358BA"/>
    <w:rsid w:val="00A36297"/>
    <w:rsid w:val="00A36C82"/>
    <w:rsid w:val="00A36C83"/>
    <w:rsid w:val="00A36CE7"/>
    <w:rsid w:val="00A373CF"/>
    <w:rsid w:val="00A37B07"/>
    <w:rsid w:val="00A40512"/>
    <w:rsid w:val="00A41244"/>
    <w:rsid w:val="00A41E2B"/>
    <w:rsid w:val="00A443B0"/>
    <w:rsid w:val="00A448C7"/>
    <w:rsid w:val="00A4585E"/>
    <w:rsid w:val="00A45B74"/>
    <w:rsid w:val="00A45C8D"/>
    <w:rsid w:val="00A4618E"/>
    <w:rsid w:val="00A464A7"/>
    <w:rsid w:val="00A52E1D"/>
    <w:rsid w:val="00A52E3F"/>
    <w:rsid w:val="00A537EC"/>
    <w:rsid w:val="00A552BE"/>
    <w:rsid w:val="00A559DC"/>
    <w:rsid w:val="00A56879"/>
    <w:rsid w:val="00A56F88"/>
    <w:rsid w:val="00A6074A"/>
    <w:rsid w:val="00A607C1"/>
    <w:rsid w:val="00A60A9E"/>
    <w:rsid w:val="00A61290"/>
    <w:rsid w:val="00A61499"/>
    <w:rsid w:val="00A62A77"/>
    <w:rsid w:val="00A62E32"/>
    <w:rsid w:val="00A63483"/>
    <w:rsid w:val="00A655CE"/>
    <w:rsid w:val="00A657D7"/>
    <w:rsid w:val="00A659DF"/>
    <w:rsid w:val="00A660AC"/>
    <w:rsid w:val="00A67E6C"/>
    <w:rsid w:val="00A713C3"/>
    <w:rsid w:val="00A71B99"/>
    <w:rsid w:val="00A724F9"/>
    <w:rsid w:val="00A72E28"/>
    <w:rsid w:val="00A737F5"/>
    <w:rsid w:val="00A739D0"/>
    <w:rsid w:val="00A74B9F"/>
    <w:rsid w:val="00A761D4"/>
    <w:rsid w:val="00A77EC4"/>
    <w:rsid w:val="00A77F60"/>
    <w:rsid w:val="00A8032E"/>
    <w:rsid w:val="00A8072B"/>
    <w:rsid w:val="00A81670"/>
    <w:rsid w:val="00A81B90"/>
    <w:rsid w:val="00A83356"/>
    <w:rsid w:val="00A833DD"/>
    <w:rsid w:val="00A84108"/>
    <w:rsid w:val="00A87C43"/>
    <w:rsid w:val="00A87EC6"/>
    <w:rsid w:val="00A92879"/>
    <w:rsid w:val="00A92FBF"/>
    <w:rsid w:val="00A9393F"/>
    <w:rsid w:val="00A9442A"/>
    <w:rsid w:val="00A97A3E"/>
    <w:rsid w:val="00AA016F"/>
    <w:rsid w:val="00AA05DF"/>
    <w:rsid w:val="00AA09CC"/>
    <w:rsid w:val="00AA1E30"/>
    <w:rsid w:val="00AA1ED6"/>
    <w:rsid w:val="00AA2C61"/>
    <w:rsid w:val="00AA3771"/>
    <w:rsid w:val="00AA441A"/>
    <w:rsid w:val="00AA48B5"/>
    <w:rsid w:val="00AA4E78"/>
    <w:rsid w:val="00AA5048"/>
    <w:rsid w:val="00AA51D6"/>
    <w:rsid w:val="00AA5551"/>
    <w:rsid w:val="00AA5E04"/>
    <w:rsid w:val="00AA6B09"/>
    <w:rsid w:val="00AB0BC8"/>
    <w:rsid w:val="00AB11CA"/>
    <w:rsid w:val="00AB14D9"/>
    <w:rsid w:val="00AB171A"/>
    <w:rsid w:val="00AB1C36"/>
    <w:rsid w:val="00AB24EC"/>
    <w:rsid w:val="00AB3F85"/>
    <w:rsid w:val="00AB4AB8"/>
    <w:rsid w:val="00AB655E"/>
    <w:rsid w:val="00AB66E7"/>
    <w:rsid w:val="00AB6AD2"/>
    <w:rsid w:val="00AC007F"/>
    <w:rsid w:val="00AC15DF"/>
    <w:rsid w:val="00AC19CE"/>
    <w:rsid w:val="00AC2ECD"/>
    <w:rsid w:val="00AC3119"/>
    <w:rsid w:val="00AC3408"/>
    <w:rsid w:val="00AC3708"/>
    <w:rsid w:val="00AC46EC"/>
    <w:rsid w:val="00AC48DE"/>
    <w:rsid w:val="00AC49FB"/>
    <w:rsid w:val="00AC5A10"/>
    <w:rsid w:val="00AD0AA3"/>
    <w:rsid w:val="00AD2112"/>
    <w:rsid w:val="00AD2D04"/>
    <w:rsid w:val="00AD3F94"/>
    <w:rsid w:val="00AD4A5A"/>
    <w:rsid w:val="00AD5D19"/>
    <w:rsid w:val="00AD5D8E"/>
    <w:rsid w:val="00AD63D8"/>
    <w:rsid w:val="00AD63F6"/>
    <w:rsid w:val="00AD671B"/>
    <w:rsid w:val="00AD7841"/>
    <w:rsid w:val="00AE132D"/>
    <w:rsid w:val="00AE1DE9"/>
    <w:rsid w:val="00AE27AC"/>
    <w:rsid w:val="00AE2949"/>
    <w:rsid w:val="00AE3CE6"/>
    <w:rsid w:val="00AE3E06"/>
    <w:rsid w:val="00AE40E0"/>
    <w:rsid w:val="00AE44A1"/>
    <w:rsid w:val="00AE4DBA"/>
    <w:rsid w:val="00AE4F07"/>
    <w:rsid w:val="00AE5486"/>
    <w:rsid w:val="00AE5FBB"/>
    <w:rsid w:val="00AE6788"/>
    <w:rsid w:val="00AF04C5"/>
    <w:rsid w:val="00AF0D54"/>
    <w:rsid w:val="00AF1345"/>
    <w:rsid w:val="00AF134D"/>
    <w:rsid w:val="00AF1C5D"/>
    <w:rsid w:val="00AF42D7"/>
    <w:rsid w:val="00AF4DF0"/>
    <w:rsid w:val="00AF61F9"/>
    <w:rsid w:val="00AF6DEC"/>
    <w:rsid w:val="00B006FE"/>
    <w:rsid w:val="00B00764"/>
    <w:rsid w:val="00B007CB"/>
    <w:rsid w:val="00B00A18"/>
    <w:rsid w:val="00B01209"/>
    <w:rsid w:val="00B01B1F"/>
    <w:rsid w:val="00B01EA5"/>
    <w:rsid w:val="00B02AA9"/>
    <w:rsid w:val="00B02DF2"/>
    <w:rsid w:val="00B02FA3"/>
    <w:rsid w:val="00B040AF"/>
    <w:rsid w:val="00B05084"/>
    <w:rsid w:val="00B0553A"/>
    <w:rsid w:val="00B06185"/>
    <w:rsid w:val="00B06C04"/>
    <w:rsid w:val="00B079F9"/>
    <w:rsid w:val="00B11AF9"/>
    <w:rsid w:val="00B12A3C"/>
    <w:rsid w:val="00B12BCE"/>
    <w:rsid w:val="00B14F14"/>
    <w:rsid w:val="00B155BE"/>
    <w:rsid w:val="00B157F9"/>
    <w:rsid w:val="00B159E1"/>
    <w:rsid w:val="00B1671A"/>
    <w:rsid w:val="00B16B74"/>
    <w:rsid w:val="00B20256"/>
    <w:rsid w:val="00B209A0"/>
    <w:rsid w:val="00B20D09"/>
    <w:rsid w:val="00B2274C"/>
    <w:rsid w:val="00B23231"/>
    <w:rsid w:val="00B2470D"/>
    <w:rsid w:val="00B251B1"/>
    <w:rsid w:val="00B26DD4"/>
    <w:rsid w:val="00B2763F"/>
    <w:rsid w:val="00B27AAC"/>
    <w:rsid w:val="00B30929"/>
    <w:rsid w:val="00B311B9"/>
    <w:rsid w:val="00B3149F"/>
    <w:rsid w:val="00B33698"/>
    <w:rsid w:val="00B3439D"/>
    <w:rsid w:val="00B359CB"/>
    <w:rsid w:val="00B36B20"/>
    <w:rsid w:val="00B36F05"/>
    <w:rsid w:val="00B372AA"/>
    <w:rsid w:val="00B3753F"/>
    <w:rsid w:val="00B37726"/>
    <w:rsid w:val="00B37894"/>
    <w:rsid w:val="00B37AD9"/>
    <w:rsid w:val="00B401B8"/>
    <w:rsid w:val="00B402EF"/>
    <w:rsid w:val="00B40445"/>
    <w:rsid w:val="00B4060C"/>
    <w:rsid w:val="00B409E0"/>
    <w:rsid w:val="00B41888"/>
    <w:rsid w:val="00B41A54"/>
    <w:rsid w:val="00B42644"/>
    <w:rsid w:val="00B4307D"/>
    <w:rsid w:val="00B43485"/>
    <w:rsid w:val="00B436DD"/>
    <w:rsid w:val="00B438CF"/>
    <w:rsid w:val="00B43B6B"/>
    <w:rsid w:val="00B44AA8"/>
    <w:rsid w:val="00B451E8"/>
    <w:rsid w:val="00B45A52"/>
    <w:rsid w:val="00B46175"/>
    <w:rsid w:val="00B461EB"/>
    <w:rsid w:val="00B46B54"/>
    <w:rsid w:val="00B51B7B"/>
    <w:rsid w:val="00B52A54"/>
    <w:rsid w:val="00B532FE"/>
    <w:rsid w:val="00B53775"/>
    <w:rsid w:val="00B53CAF"/>
    <w:rsid w:val="00B548B7"/>
    <w:rsid w:val="00B56B62"/>
    <w:rsid w:val="00B57A2F"/>
    <w:rsid w:val="00B57D95"/>
    <w:rsid w:val="00B602BA"/>
    <w:rsid w:val="00B60472"/>
    <w:rsid w:val="00B62F2E"/>
    <w:rsid w:val="00B64C78"/>
    <w:rsid w:val="00B64E96"/>
    <w:rsid w:val="00B66486"/>
    <w:rsid w:val="00B664C7"/>
    <w:rsid w:val="00B67929"/>
    <w:rsid w:val="00B714B6"/>
    <w:rsid w:val="00B739F6"/>
    <w:rsid w:val="00B73F72"/>
    <w:rsid w:val="00B742DF"/>
    <w:rsid w:val="00B75143"/>
    <w:rsid w:val="00B76711"/>
    <w:rsid w:val="00B773EF"/>
    <w:rsid w:val="00B80934"/>
    <w:rsid w:val="00B81749"/>
    <w:rsid w:val="00B81A6C"/>
    <w:rsid w:val="00B82825"/>
    <w:rsid w:val="00B856FA"/>
    <w:rsid w:val="00B85DB6"/>
    <w:rsid w:val="00B85DE5"/>
    <w:rsid w:val="00B85F56"/>
    <w:rsid w:val="00B86073"/>
    <w:rsid w:val="00B9067F"/>
    <w:rsid w:val="00B9068D"/>
    <w:rsid w:val="00B908F5"/>
    <w:rsid w:val="00B90F73"/>
    <w:rsid w:val="00B91C18"/>
    <w:rsid w:val="00B91F6C"/>
    <w:rsid w:val="00B923C3"/>
    <w:rsid w:val="00B93B59"/>
    <w:rsid w:val="00B93E52"/>
    <w:rsid w:val="00B9406A"/>
    <w:rsid w:val="00B97DA2"/>
    <w:rsid w:val="00BA0FF9"/>
    <w:rsid w:val="00BA2280"/>
    <w:rsid w:val="00BA260D"/>
    <w:rsid w:val="00BA2A08"/>
    <w:rsid w:val="00BA302B"/>
    <w:rsid w:val="00BA469E"/>
    <w:rsid w:val="00BA4CE2"/>
    <w:rsid w:val="00BA56D2"/>
    <w:rsid w:val="00BA64A3"/>
    <w:rsid w:val="00BA64E9"/>
    <w:rsid w:val="00BA6E73"/>
    <w:rsid w:val="00BA76E0"/>
    <w:rsid w:val="00BB0541"/>
    <w:rsid w:val="00BB1275"/>
    <w:rsid w:val="00BB2A25"/>
    <w:rsid w:val="00BB32DF"/>
    <w:rsid w:val="00BB4691"/>
    <w:rsid w:val="00BB469E"/>
    <w:rsid w:val="00BB47F4"/>
    <w:rsid w:val="00BB4B4D"/>
    <w:rsid w:val="00BB51E9"/>
    <w:rsid w:val="00BB6542"/>
    <w:rsid w:val="00BB67E1"/>
    <w:rsid w:val="00BB68EC"/>
    <w:rsid w:val="00BC0E0B"/>
    <w:rsid w:val="00BC0EFE"/>
    <w:rsid w:val="00BC0FDC"/>
    <w:rsid w:val="00BC3053"/>
    <w:rsid w:val="00BC4D2E"/>
    <w:rsid w:val="00BC4E26"/>
    <w:rsid w:val="00BC5824"/>
    <w:rsid w:val="00BC71F5"/>
    <w:rsid w:val="00BD0C40"/>
    <w:rsid w:val="00BD0F9C"/>
    <w:rsid w:val="00BD1034"/>
    <w:rsid w:val="00BD27E6"/>
    <w:rsid w:val="00BD35B6"/>
    <w:rsid w:val="00BD41B4"/>
    <w:rsid w:val="00BD48AC"/>
    <w:rsid w:val="00BD507C"/>
    <w:rsid w:val="00BD57EE"/>
    <w:rsid w:val="00BD5F1A"/>
    <w:rsid w:val="00BD6599"/>
    <w:rsid w:val="00BD6C28"/>
    <w:rsid w:val="00BD768A"/>
    <w:rsid w:val="00BD7AF5"/>
    <w:rsid w:val="00BE05B4"/>
    <w:rsid w:val="00BE05B9"/>
    <w:rsid w:val="00BE08C9"/>
    <w:rsid w:val="00BE0A9F"/>
    <w:rsid w:val="00BE1234"/>
    <w:rsid w:val="00BE2FA6"/>
    <w:rsid w:val="00BE333F"/>
    <w:rsid w:val="00BE3861"/>
    <w:rsid w:val="00BE7406"/>
    <w:rsid w:val="00BE7603"/>
    <w:rsid w:val="00BE7D00"/>
    <w:rsid w:val="00BF12FD"/>
    <w:rsid w:val="00BF1383"/>
    <w:rsid w:val="00BF1925"/>
    <w:rsid w:val="00BF3279"/>
    <w:rsid w:val="00BF3728"/>
    <w:rsid w:val="00BF400D"/>
    <w:rsid w:val="00BF5084"/>
    <w:rsid w:val="00BF51F0"/>
    <w:rsid w:val="00BF6322"/>
    <w:rsid w:val="00BF71A8"/>
    <w:rsid w:val="00BF74C7"/>
    <w:rsid w:val="00BF7A29"/>
    <w:rsid w:val="00C00439"/>
    <w:rsid w:val="00C011B3"/>
    <w:rsid w:val="00C015F1"/>
    <w:rsid w:val="00C01F33"/>
    <w:rsid w:val="00C02017"/>
    <w:rsid w:val="00C02CC6"/>
    <w:rsid w:val="00C03E28"/>
    <w:rsid w:val="00C040F7"/>
    <w:rsid w:val="00C044AB"/>
    <w:rsid w:val="00C05706"/>
    <w:rsid w:val="00C06A19"/>
    <w:rsid w:val="00C07377"/>
    <w:rsid w:val="00C10478"/>
    <w:rsid w:val="00C1066A"/>
    <w:rsid w:val="00C12107"/>
    <w:rsid w:val="00C14D4B"/>
    <w:rsid w:val="00C14D66"/>
    <w:rsid w:val="00C14FA2"/>
    <w:rsid w:val="00C154B4"/>
    <w:rsid w:val="00C154BB"/>
    <w:rsid w:val="00C167B3"/>
    <w:rsid w:val="00C16FE9"/>
    <w:rsid w:val="00C20440"/>
    <w:rsid w:val="00C21309"/>
    <w:rsid w:val="00C225FD"/>
    <w:rsid w:val="00C22966"/>
    <w:rsid w:val="00C22AE4"/>
    <w:rsid w:val="00C235D3"/>
    <w:rsid w:val="00C23867"/>
    <w:rsid w:val="00C24CA2"/>
    <w:rsid w:val="00C26387"/>
    <w:rsid w:val="00C26523"/>
    <w:rsid w:val="00C267D6"/>
    <w:rsid w:val="00C27975"/>
    <w:rsid w:val="00C279B5"/>
    <w:rsid w:val="00C27C45"/>
    <w:rsid w:val="00C3049F"/>
    <w:rsid w:val="00C315D8"/>
    <w:rsid w:val="00C3177B"/>
    <w:rsid w:val="00C32525"/>
    <w:rsid w:val="00C32776"/>
    <w:rsid w:val="00C33792"/>
    <w:rsid w:val="00C343CC"/>
    <w:rsid w:val="00C347DE"/>
    <w:rsid w:val="00C34D5F"/>
    <w:rsid w:val="00C35846"/>
    <w:rsid w:val="00C36908"/>
    <w:rsid w:val="00C3719D"/>
    <w:rsid w:val="00C37228"/>
    <w:rsid w:val="00C37605"/>
    <w:rsid w:val="00C377C8"/>
    <w:rsid w:val="00C37CB2"/>
    <w:rsid w:val="00C404DE"/>
    <w:rsid w:val="00C4084A"/>
    <w:rsid w:val="00C4221B"/>
    <w:rsid w:val="00C426AF"/>
    <w:rsid w:val="00C42FCE"/>
    <w:rsid w:val="00C43127"/>
    <w:rsid w:val="00C4517B"/>
    <w:rsid w:val="00C455CB"/>
    <w:rsid w:val="00C460D7"/>
    <w:rsid w:val="00C4661E"/>
    <w:rsid w:val="00C473A5"/>
    <w:rsid w:val="00C477A1"/>
    <w:rsid w:val="00C4787F"/>
    <w:rsid w:val="00C50942"/>
    <w:rsid w:val="00C51452"/>
    <w:rsid w:val="00C5164B"/>
    <w:rsid w:val="00C51FD2"/>
    <w:rsid w:val="00C5415F"/>
    <w:rsid w:val="00C54995"/>
    <w:rsid w:val="00C54D41"/>
    <w:rsid w:val="00C56E1E"/>
    <w:rsid w:val="00C5702F"/>
    <w:rsid w:val="00C57C43"/>
    <w:rsid w:val="00C60783"/>
    <w:rsid w:val="00C60F29"/>
    <w:rsid w:val="00C61B8B"/>
    <w:rsid w:val="00C62E7B"/>
    <w:rsid w:val="00C63522"/>
    <w:rsid w:val="00C64672"/>
    <w:rsid w:val="00C64A1E"/>
    <w:rsid w:val="00C652D8"/>
    <w:rsid w:val="00C65854"/>
    <w:rsid w:val="00C674D2"/>
    <w:rsid w:val="00C678FC"/>
    <w:rsid w:val="00C67B25"/>
    <w:rsid w:val="00C70697"/>
    <w:rsid w:val="00C70D13"/>
    <w:rsid w:val="00C71B81"/>
    <w:rsid w:val="00C72093"/>
    <w:rsid w:val="00C72EF4"/>
    <w:rsid w:val="00C7364D"/>
    <w:rsid w:val="00C73D69"/>
    <w:rsid w:val="00C744FE"/>
    <w:rsid w:val="00C75099"/>
    <w:rsid w:val="00C75893"/>
    <w:rsid w:val="00C75D2F"/>
    <w:rsid w:val="00C761A5"/>
    <w:rsid w:val="00C767BE"/>
    <w:rsid w:val="00C769EE"/>
    <w:rsid w:val="00C76E3C"/>
    <w:rsid w:val="00C77967"/>
    <w:rsid w:val="00C80348"/>
    <w:rsid w:val="00C81568"/>
    <w:rsid w:val="00C82076"/>
    <w:rsid w:val="00C830DA"/>
    <w:rsid w:val="00C830F0"/>
    <w:rsid w:val="00C834DF"/>
    <w:rsid w:val="00C83816"/>
    <w:rsid w:val="00C8435D"/>
    <w:rsid w:val="00C866CF"/>
    <w:rsid w:val="00C87266"/>
    <w:rsid w:val="00C87929"/>
    <w:rsid w:val="00C9027A"/>
    <w:rsid w:val="00C9068E"/>
    <w:rsid w:val="00C90EB1"/>
    <w:rsid w:val="00C912E7"/>
    <w:rsid w:val="00C91379"/>
    <w:rsid w:val="00C9157A"/>
    <w:rsid w:val="00C915F1"/>
    <w:rsid w:val="00C924AE"/>
    <w:rsid w:val="00C92542"/>
    <w:rsid w:val="00C925CB"/>
    <w:rsid w:val="00C92F6B"/>
    <w:rsid w:val="00C93414"/>
    <w:rsid w:val="00C9351A"/>
    <w:rsid w:val="00C93814"/>
    <w:rsid w:val="00C93B7A"/>
    <w:rsid w:val="00C93C4B"/>
    <w:rsid w:val="00C944AB"/>
    <w:rsid w:val="00C95ADC"/>
    <w:rsid w:val="00C95B40"/>
    <w:rsid w:val="00C96F55"/>
    <w:rsid w:val="00CA13D0"/>
    <w:rsid w:val="00CA1ED8"/>
    <w:rsid w:val="00CA3CA5"/>
    <w:rsid w:val="00CA45CE"/>
    <w:rsid w:val="00CA5C3E"/>
    <w:rsid w:val="00CA73E0"/>
    <w:rsid w:val="00CA7608"/>
    <w:rsid w:val="00CA78C8"/>
    <w:rsid w:val="00CB02C4"/>
    <w:rsid w:val="00CB0BCE"/>
    <w:rsid w:val="00CB1701"/>
    <w:rsid w:val="00CB1F63"/>
    <w:rsid w:val="00CB4F75"/>
    <w:rsid w:val="00CB50B8"/>
    <w:rsid w:val="00CB5542"/>
    <w:rsid w:val="00CB66BB"/>
    <w:rsid w:val="00CB7170"/>
    <w:rsid w:val="00CC040E"/>
    <w:rsid w:val="00CC07A4"/>
    <w:rsid w:val="00CC07D5"/>
    <w:rsid w:val="00CC111F"/>
    <w:rsid w:val="00CC2011"/>
    <w:rsid w:val="00CC355C"/>
    <w:rsid w:val="00CC3A36"/>
    <w:rsid w:val="00CC3EA0"/>
    <w:rsid w:val="00CC7B45"/>
    <w:rsid w:val="00CD1188"/>
    <w:rsid w:val="00CD1E03"/>
    <w:rsid w:val="00CD1E13"/>
    <w:rsid w:val="00CD2ED1"/>
    <w:rsid w:val="00CD337B"/>
    <w:rsid w:val="00CD591B"/>
    <w:rsid w:val="00CD5F0A"/>
    <w:rsid w:val="00CD6AEF"/>
    <w:rsid w:val="00CD7251"/>
    <w:rsid w:val="00CD7D00"/>
    <w:rsid w:val="00CE0424"/>
    <w:rsid w:val="00CE0917"/>
    <w:rsid w:val="00CE1AEC"/>
    <w:rsid w:val="00CE38EC"/>
    <w:rsid w:val="00CE3C60"/>
    <w:rsid w:val="00CE433B"/>
    <w:rsid w:val="00CE46FC"/>
    <w:rsid w:val="00CE60C8"/>
    <w:rsid w:val="00CE6A5A"/>
    <w:rsid w:val="00CE7561"/>
    <w:rsid w:val="00CE7929"/>
    <w:rsid w:val="00CF03FF"/>
    <w:rsid w:val="00CF0C43"/>
    <w:rsid w:val="00CF1354"/>
    <w:rsid w:val="00CF2098"/>
    <w:rsid w:val="00CF3866"/>
    <w:rsid w:val="00CF3B1F"/>
    <w:rsid w:val="00CF3BF6"/>
    <w:rsid w:val="00CF4BCC"/>
    <w:rsid w:val="00CF625B"/>
    <w:rsid w:val="00CF687E"/>
    <w:rsid w:val="00D00A31"/>
    <w:rsid w:val="00D01591"/>
    <w:rsid w:val="00D02327"/>
    <w:rsid w:val="00D031F8"/>
    <w:rsid w:val="00D03379"/>
    <w:rsid w:val="00D0349B"/>
    <w:rsid w:val="00D03D59"/>
    <w:rsid w:val="00D04008"/>
    <w:rsid w:val="00D067A2"/>
    <w:rsid w:val="00D0712A"/>
    <w:rsid w:val="00D10249"/>
    <w:rsid w:val="00D115C3"/>
    <w:rsid w:val="00D11668"/>
    <w:rsid w:val="00D11897"/>
    <w:rsid w:val="00D129CE"/>
    <w:rsid w:val="00D1307C"/>
    <w:rsid w:val="00D13135"/>
    <w:rsid w:val="00D13E4E"/>
    <w:rsid w:val="00D167C9"/>
    <w:rsid w:val="00D176FA"/>
    <w:rsid w:val="00D20E81"/>
    <w:rsid w:val="00D21ADC"/>
    <w:rsid w:val="00D2263E"/>
    <w:rsid w:val="00D22AB5"/>
    <w:rsid w:val="00D22FEB"/>
    <w:rsid w:val="00D239A7"/>
    <w:rsid w:val="00D23F47"/>
    <w:rsid w:val="00D23FEB"/>
    <w:rsid w:val="00D250FB"/>
    <w:rsid w:val="00D263D5"/>
    <w:rsid w:val="00D2757B"/>
    <w:rsid w:val="00D27DDE"/>
    <w:rsid w:val="00D27E91"/>
    <w:rsid w:val="00D30C98"/>
    <w:rsid w:val="00D32FBB"/>
    <w:rsid w:val="00D33439"/>
    <w:rsid w:val="00D342B4"/>
    <w:rsid w:val="00D35DF9"/>
    <w:rsid w:val="00D36E71"/>
    <w:rsid w:val="00D36EA3"/>
    <w:rsid w:val="00D37587"/>
    <w:rsid w:val="00D3798B"/>
    <w:rsid w:val="00D37D87"/>
    <w:rsid w:val="00D4001A"/>
    <w:rsid w:val="00D40484"/>
    <w:rsid w:val="00D40976"/>
    <w:rsid w:val="00D40B33"/>
    <w:rsid w:val="00D4144A"/>
    <w:rsid w:val="00D41FA5"/>
    <w:rsid w:val="00D4318F"/>
    <w:rsid w:val="00D434B3"/>
    <w:rsid w:val="00D4352F"/>
    <w:rsid w:val="00D438BF"/>
    <w:rsid w:val="00D440F8"/>
    <w:rsid w:val="00D442B7"/>
    <w:rsid w:val="00D44B69"/>
    <w:rsid w:val="00D45A8F"/>
    <w:rsid w:val="00D45BA2"/>
    <w:rsid w:val="00D4682B"/>
    <w:rsid w:val="00D4724D"/>
    <w:rsid w:val="00D50113"/>
    <w:rsid w:val="00D518BD"/>
    <w:rsid w:val="00D51E94"/>
    <w:rsid w:val="00D52404"/>
    <w:rsid w:val="00D5249F"/>
    <w:rsid w:val="00D52D85"/>
    <w:rsid w:val="00D537BB"/>
    <w:rsid w:val="00D546FF"/>
    <w:rsid w:val="00D54CA5"/>
    <w:rsid w:val="00D55AD5"/>
    <w:rsid w:val="00D564E1"/>
    <w:rsid w:val="00D56702"/>
    <w:rsid w:val="00D56E4F"/>
    <w:rsid w:val="00D576CA"/>
    <w:rsid w:val="00D606B3"/>
    <w:rsid w:val="00D609B8"/>
    <w:rsid w:val="00D609CD"/>
    <w:rsid w:val="00D619CB"/>
    <w:rsid w:val="00D61AF5"/>
    <w:rsid w:val="00D624AF"/>
    <w:rsid w:val="00D62D4F"/>
    <w:rsid w:val="00D638E6"/>
    <w:rsid w:val="00D63DB4"/>
    <w:rsid w:val="00D6409B"/>
    <w:rsid w:val="00D64741"/>
    <w:rsid w:val="00D652B5"/>
    <w:rsid w:val="00D66155"/>
    <w:rsid w:val="00D6636C"/>
    <w:rsid w:val="00D66CEB"/>
    <w:rsid w:val="00D6722C"/>
    <w:rsid w:val="00D67571"/>
    <w:rsid w:val="00D675D3"/>
    <w:rsid w:val="00D67946"/>
    <w:rsid w:val="00D708B0"/>
    <w:rsid w:val="00D747B2"/>
    <w:rsid w:val="00D754DA"/>
    <w:rsid w:val="00D76069"/>
    <w:rsid w:val="00D76284"/>
    <w:rsid w:val="00D767E0"/>
    <w:rsid w:val="00D77B1D"/>
    <w:rsid w:val="00D8021F"/>
    <w:rsid w:val="00D80383"/>
    <w:rsid w:val="00D80E74"/>
    <w:rsid w:val="00D823C6"/>
    <w:rsid w:val="00D828BE"/>
    <w:rsid w:val="00D829D4"/>
    <w:rsid w:val="00D8327F"/>
    <w:rsid w:val="00D84DDC"/>
    <w:rsid w:val="00D8674D"/>
    <w:rsid w:val="00D86B7F"/>
    <w:rsid w:val="00D86CA3"/>
    <w:rsid w:val="00D871CE"/>
    <w:rsid w:val="00D879F2"/>
    <w:rsid w:val="00D9196D"/>
    <w:rsid w:val="00D92982"/>
    <w:rsid w:val="00D941AA"/>
    <w:rsid w:val="00D97DFF"/>
    <w:rsid w:val="00DA07A6"/>
    <w:rsid w:val="00DA0B2A"/>
    <w:rsid w:val="00DA0D7B"/>
    <w:rsid w:val="00DA129E"/>
    <w:rsid w:val="00DA225B"/>
    <w:rsid w:val="00DA305E"/>
    <w:rsid w:val="00DA3FBD"/>
    <w:rsid w:val="00DA5417"/>
    <w:rsid w:val="00DA56E8"/>
    <w:rsid w:val="00DA6854"/>
    <w:rsid w:val="00DA73AF"/>
    <w:rsid w:val="00DA7CEB"/>
    <w:rsid w:val="00DB0457"/>
    <w:rsid w:val="00DB09E8"/>
    <w:rsid w:val="00DB0A9F"/>
    <w:rsid w:val="00DB17E8"/>
    <w:rsid w:val="00DB2FC3"/>
    <w:rsid w:val="00DB377D"/>
    <w:rsid w:val="00DB480F"/>
    <w:rsid w:val="00DB5298"/>
    <w:rsid w:val="00DB5AD1"/>
    <w:rsid w:val="00DB69FF"/>
    <w:rsid w:val="00DC1E9C"/>
    <w:rsid w:val="00DC28C1"/>
    <w:rsid w:val="00DC2D36"/>
    <w:rsid w:val="00DC3711"/>
    <w:rsid w:val="00DC3932"/>
    <w:rsid w:val="00DC3962"/>
    <w:rsid w:val="00DC5125"/>
    <w:rsid w:val="00DC53EF"/>
    <w:rsid w:val="00DC659E"/>
    <w:rsid w:val="00DC6854"/>
    <w:rsid w:val="00DC6D43"/>
    <w:rsid w:val="00DC7258"/>
    <w:rsid w:val="00DD2108"/>
    <w:rsid w:val="00DD24F2"/>
    <w:rsid w:val="00DD3498"/>
    <w:rsid w:val="00DD434F"/>
    <w:rsid w:val="00DD7321"/>
    <w:rsid w:val="00DE0B35"/>
    <w:rsid w:val="00DE0C6A"/>
    <w:rsid w:val="00DE0C71"/>
    <w:rsid w:val="00DE14AA"/>
    <w:rsid w:val="00DE2B24"/>
    <w:rsid w:val="00DE5608"/>
    <w:rsid w:val="00DE5699"/>
    <w:rsid w:val="00DE58D0"/>
    <w:rsid w:val="00DE5BEF"/>
    <w:rsid w:val="00DE5FDD"/>
    <w:rsid w:val="00DE654F"/>
    <w:rsid w:val="00DE6775"/>
    <w:rsid w:val="00DF0564"/>
    <w:rsid w:val="00DF0B6E"/>
    <w:rsid w:val="00DF15E0"/>
    <w:rsid w:val="00DF37A0"/>
    <w:rsid w:val="00DF4472"/>
    <w:rsid w:val="00DF7EDE"/>
    <w:rsid w:val="00E01577"/>
    <w:rsid w:val="00E02999"/>
    <w:rsid w:val="00E037F3"/>
    <w:rsid w:val="00E04332"/>
    <w:rsid w:val="00E04FE1"/>
    <w:rsid w:val="00E05459"/>
    <w:rsid w:val="00E054AE"/>
    <w:rsid w:val="00E054BA"/>
    <w:rsid w:val="00E0569F"/>
    <w:rsid w:val="00E06053"/>
    <w:rsid w:val="00E06BFB"/>
    <w:rsid w:val="00E0750A"/>
    <w:rsid w:val="00E110E7"/>
    <w:rsid w:val="00E11B20"/>
    <w:rsid w:val="00E14173"/>
    <w:rsid w:val="00E14BA1"/>
    <w:rsid w:val="00E162EA"/>
    <w:rsid w:val="00E175A1"/>
    <w:rsid w:val="00E17F7B"/>
    <w:rsid w:val="00E17FA2"/>
    <w:rsid w:val="00E22330"/>
    <w:rsid w:val="00E231B0"/>
    <w:rsid w:val="00E249B7"/>
    <w:rsid w:val="00E251C7"/>
    <w:rsid w:val="00E25F05"/>
    <w:rsid w:val="00E261F3"/>
    <w:rsid w:val="00E30B5A"/>
    <w:rsid w:val="00E3123D"/>
    <w:rsid w:val="00E31461"/>
    <w:rsid w:val="00E31D43"/>
    <w:rsid w:val="00E32608"/>
    <w:rsid w:val="00E3267C"/>
    <w:rsid w:val="00E328A7"/>
    <w:rsid w:val="00E331CB"/>
    <w:rsid w:val="00E34188"/>
    <w:rsid w:val="00E34B6E"/>
    <w:rsid w:val="00E35559"/>
    <w:rsid w:val="00E35D8E"/>
    <w:rsid w:val="00E35DD0"/>
    <w:rsid w:val="00E3723A"/>
    <w:rsid w:val="00E37860"/>
    <w:rsid w:val="00E40AA0"/>
    <w:rsid w:val="00E41745"/>
    <w:rsid w:val="00E41AF2"/>
    <w:rsid w:val="00E41BC5"/>
    <w:rsid w:val="00E41C37"/>
    <w:rsid w:val="00E446F1"/>
    <w:rsid w:val="00E46017"/>
    <w:rsid w:val="00E46886"/>
    <w:rsid w:val="00E47AEF"/>
    <w:rsid w:val="00E47B56"/>
    <w:rsid w:val="00E47EB6"/>
    <w:rsid w:val="00E50F83"/>
    <w:rsid w:val="00E527E2"/>
    <w:rsid w:val="00E5330B"/>
    <w:rsid w:val="00E53537"/>
    <w:rsid w:val="00E53B75"/>
    <w:rsid w:val="00E54E3B"/>
    <w:rsid w:val="00E56372"/>
    <w:rsid w:val="00E56DD1"/>
    <w:rsid w:val="00E57565"/>
    <w:rsid w:val="00E605B6"/>
    <w:rsid w:val="00E634D8"/>
    <w:rsid w:val="00E63838"/>
    <w:rsid w:val="00E6398D"/>
    <w:rsid w:val="00E641A3"/>
    <w:rsid w:val="00E64434"/>
    <w:rsid w:val="00E64701"/>
    <w:rsid w:val="00E64743"/>
    <w:rsid w:val="00E67C51"/>
    <w:rsid w:val="00E70C37"/>
    <w:rsid w:val="00E71836"/>
    <w:rsid w:val="00E71E10"/>
    <w:rsid w:val="00E72EFC"/>
    <w:rsid w:val="00E735E4"/>
    <w:rsid w:val="00E739C1"/>
    <w:rsid w:val="00E758EC"/>
    <w:rsid w:val="00E76D7A"/>
    <w:rsid w:val="00E773F6"/>
    <w:rsid w:val="00E77D4F"/>
    <w:rsid w:val="00E811C8"/>
    <w:rsid w:val="00E819B8"/>
    <w:rsid w:val="00E8234C"/>
    <w:rsid w:val="00E82507"/>
    <w:rsid w:val="00E82EAF"/>
    <w:rsid w:val="00E8324D"/>
    <w:rsid w:val="00E83AA9"/>
    <w:rsid w:val="00E83ABD"/>
    <w:rsid w:val="00E84BFA"/>
    <w:rsid w:val="00E84FDB"/>
    <w:rsid w:val="00E85928"/>
    <w:rsid w:val="00E85C34"/>
    <w:rsid w:val="00E86163"/>
    <w:rsid w:val="00E87822"/>
    <w:rsid w:val="00E90395"/>
    <w:rsid w:val="00E90E49"/>
    <w:rsid w:val="00E917F9"/>
    <w:rsid w:val="00E91AE6"/>
    <w:rsid w:val="00E91AF4"/>
    <w:rsid w:val="00E9258E"/>
    <w:rsid w:val="00E9291C"/>
    <w:rsid w:val="00E9291E"/>
    <w:rsid w:val="00E93FFE"/>
    <w:rsid w:val="00E942C7"/>
    <w:rsid w:val="00E947DB"/>
    <w:rsid w:val="00E94F8A"/>
    <w:rsid w:val="00E95148"/>
    <w:rsid w:val="00E96895"/>
    <w:rsid w:val="00EA032C"/>
    <w:rsid w:val="00EA1118"/>
    <w:rsid w:val="00EA1F10"/>
    <w:rsid w:val="00EA2AB8"/>
    <w:rsid w:val="00EA3856"/>
    <w:rsid w:val="00EA469D"/>
    <w:rsid w:val="00EA4B5E"/>
    <w:rsid w:val="00EA5109"/>
    <w:rsid w:val="00EA64FF"/>
    <w:rsid w:val="00EA7A41"/>
    <w:rsid w:val="00EA7DE1"/>
    <w:rsid w:val="00EB077B"/>
    <w:rsid w:val="00EB2488"/>
    <w:rsid w:val="00EB4EA2"/>
    <w:rsid w:val="00EB5BCA"/>
    <w:rsid w:val="00EB606D"/>
    <w:rsid w:val="00EB6271"/>
    <w:rsid w:val="00EB7EEC"/>
    <w:rsid w:val="00EC06A0"/>
    <w:rsid w:val="00EC24D5"/>
    <w:rsid w:val="00EC27C6"/>
    <w:rsid w:val="00EC2AA8"/>
    <w:rsid w:val="00EC3527"/>
    <w:rsid w:val="00EC4207"/>
    <w:rsid w:val="00EC4447"/>
    <w:rsid w:val="00EC44A8"/>
    <w:rsid w:val="00EC5653"/>
    <w:rsid w:val="00EC5D0C"/>
    <w:rsid w:val="00EC5DDE"/>
    <w:rsid w:val="00EC633B"/>
    <w:rsid w:val="00EC64F2"/>
    <w:rsid w:val="00EC71CE"/>
    <w:rsid w:val="00EC7A6F"/>
    <w:rsid w:val="00EC7EF6"/>
    <w:rsid w:val="00ED1006"/>
    <w:rsid w:val="00ED3EC1"/>
    <w:rsid w:val="00ED44A5"/>
    <w:rsid w:val="00EE0565"/>
    <w:rsid w:val="00EE1674"/>
    <w:rsid w:val="00EE1B8C"/>
    <w:rsid w:val="00EE211D"/>
    <w:rsid w:val="00EE214D"/>
    <w:rsid w:val="00EE32C1"/>
    <w:rsid w:val="00EE341C"/>
    <w:rsid w:val="00EE3DB0"/>
    <w:rsid w:val="00EE5261"/>
    <w:rsid w:val="00EE5F3D"/>
    <w:rsid w:val="00EE64FC"/>
    <w:rsid w:val="00EE7530"/>
    <w:rsid w:val="00EF0074"/>
    <w:rsid w:val="00EF0567"/>
    <w:rsid w:val="00EF0E40"/>
    <w:rsid w:val="00EF18D9"/>
    <w:rsid w:val="00EF18FE"/>
    <w:rsid w:val="00EF26BB"/>
    <w:rsid w:val="00EF402A"/>
    <w:rsid w:val="00EF4C0A"/>
    <w:rsid w:val="00EF5787"/>
    <w:rsid w:val="00EF5B99"/>
    <w:rsid w:val="00EF60D0"/>
    <w:rsid w:val="00EF75CF"/>
    <w:rsid w:val="00F00F66"/>
    <w:rsid w:val="00F03C46"/>
    <w:rsid w:val="00F0528D"/>
    <w:rsid w:val="00F06125"/>
    <w:rsid w:val="00F06280"/>
    <w:rsid w:val="00F0683B"/>
    <w:rsid w:val="00F06C67"/>
    <w:rsid w:val="00F06D00"/>
    <w:rsid w:val="00F06DFD"/>
    <w:rsid w:val="00F071D1"/>
    <w:rsid w:val="00F07533"/>
    <w:rsid w:val="00F10629"/>
    <w:rsid w:val="00F108E4"/>
    <w:rsid w:val="00F12825"/>
    <w:rsid w:val="00F12834"/>
    <w:rsid w:val="00F137C2"/>
    <w:rsid w:val="00F14726"/>
    <w:rsid w:val="00F15FA5"/>
    <w:rsid w:val="00F16BF2"/>
    <w:rsid w:val="00F17970"/>
    <w:rsid w:val="00F17B2D"/>
    <w:rsid w:val="00F2031E"/>
    <w:rsid w:val="00F209B7"/>
    <w:rsid w:val="00F20D6E"/>
    <w:rsid w:val="00F21248"/>
    <w:rsid w:val="00F21D90"/>
    <w:rsid w:val="00F22265"/>
    <w:rsid w:val="00F235A2"/>
    <w:rsid w:val="00F235D6"/>
    <w:rsid w:val="00F2376F"/>
    <w:rsid w:val="00F243D8"/>
    <w:rsid w:val="00F24753"/>
    <w:rsid w:val="00F26044"/>
    <w:rsid w:val="00F2693C"/>
    <w:rsid w:val="00F30828"/>
    <w:rsid w:val="00F313D6"/>
    <w:rsid w:val="00F317A2"/>
    <w:rsid w:val="00F3286C"/>
    <w:rsid w:val="00F33560"/>
    <w:rsid w:val="00F33D57"/>
    <w:rsid w:val="00F349FF"/>
    <w:rsid w:val="00F36C2C"/>
    <w:rsid w:val="00F36C4C"/>
    <w:rsid w:val="00F40F0C"/>
    <w:rsid w:val="00F4168E"/>
    <w:rsid w:val="00F41737"/>
    <w:rsid w:val="00F4278A"/>
    <w:rsid w:val="00F43004"/>
    <w:rsid w:val="00F442B3"/>
    <w:rsid w:val="00F44AF9"/>
    <w:rsid w:val="00F44D8E"/>
    <w:rsid w:val="00F450E1"/>
    <w:rsid w:val="00F45508"/>
    <w:rsid w:val="00F456A0"/>
    <w:rsid w:val="00F461F8"/>
    <w:rsid w:val="00F46B19"/>
    <w:rsid w:val="00F4766C"/>
    <w:rsid w:val="00F50165"/>
    <w:rsid w:val="00F5060E"/>
    <w:rsid w:val="00F506E1"/>
    <w:rsid w:val="00F507D1"/>
    <w:rsid w:val="00F509DD"/>
    <w:rsid w:val="00F50C87"/>
    <w:rsid w:val="00F519CE"/>
    <w:rsid w:val="00F51ADA"/>
    <w:rsid w:val="00F520A3"/>
    <w:rsid w:val="00F5223A"/>
    <w:rsid w:val="00F5259C"/>
    <w:rsid w:val="00F52698"/>
    <w:rsid w:val="00F5392D"/>
    <w:rsid w:val="00F54349"/>
    <w:rsid w:val="00F54B66"/>
    <w:rsid w:val="00F5532A"/>
    <w:rsid w:val="00F55758"/>
    <w:rsid w:val="00F56226"/>
    <w:rsid w:val="00F5624A"/>
    <w:rsid w:val="00F565F2"/>
    <w:rsid w:val="00F60203"/>
    <w:rsid w:val="00F607C5"/>
    <w:rsid w:val="00F60DEA"/>
    <w:rsid w:val="00F6302A"/>
    <w:rsid w:val="00F632A2"/>
    <w:rsid w:val="00F63950"/>
    <w:rsid w:val="00F64C2B"/>
    <w:rsid w:val="00F651BE"/>
    <w:rsid w:val="00F66308"/>
    <w:rsid w:val="00F6631C"/>
    <w:rsid w:val="00F67275"/>
    <w:rsid w:val="00F67F53"/>
    <w:rsid w:val="00F700FD"/>
    <w:rsid w:val="00F703BE"/>
    <w:rsid w:val="00F70549"/>
    <w:rsid w:val="00F71A58"/>
    <w:rsid w:val="00F71F69"/>
    <w:rsid w:val="00F72695"/>
    <w:rsid w:val="00F72B72"/>
    <w:rsid w:val="00F745A6"/>
    <w:rsid w:val="00F74924"/>
    <w:rsid w:val="00F74BB9"/>
    <w:rsid w:val="00F75582"/>
    <w:rsid w:val="00F7587B"/>
    <w:rsid w:val="00F76D4A"/>
    <w:rsid w:val="00F76EFA"/>
    <w:rsid w:val="00F804BE"/>
    <w:rsid w:val="00F814D7"/>
    <w:rsid w:val="00F817CE"/>
    <w:rsid w:val="00F82762"/>
    <w:rsid w:val="00F8395E"/>
    <w:rsid w:val="00F8456C"/>
    <w:rsid w:val="00F859D8"/>
    <w:rsid w:val="00F8660C"/>
    <w:rsid w:val="00F868F5"/>
    <w:rsid w:val="00F86A2E"/>
    <w:rsid w:val="00F87D47"/>
    <w:rsid w:val="00F87F7B"/>
    <w:rsid w:val="00F87FA3"/>
    <w:rsid w:val="00F9056A"/>
    <w:rsid w:val="00F90F8D"/>
    <w:rsid w:val="00F92782"/>
    <w:rsid w:val="00F92FF2"/>
    <w:rsid w:val="00F93637"/>
    <w:rsid w:val="00F93AA9"/>
    <w:rsid w:val="00F94A1E"/>
    <w:rsid w:val="00F94A90"/>
    <w:rsid w:val="00F94AAD"/>
    <w:rsid w:val="00F95E0F"/>
    <w:rsid w:val="00F96846"/>
    <w:rsid w:val="00F96985"/>
    <w:rsid w:val="00F97087"/>
    <w:rsid w:val="00F97838"/>
    <w:rsid w:val="00F97EBF"/>
    <w:rsid w:val="00FA091B"/>
    <w:rsid w:val="00FA0D5F"/>
    <w:rsid w:val="00FA1F11"/>
    <w:rsid w:val="00FA2BB3"/>
    <w:rsid w:val="00FA2EF5"/>
    <w:rsid w:val="00FA5EF9"/>
    <w:rsid w:val="00FA6069"/>
    <w:rsid w:val="00FA7397"/>
    <w:rsid w:val="00FA7532"/>
    <w:rsid w:val="00FB0763"/>
    <w:rsid w:val="00FB15D3"/>
    <w:rsid w:val="00FB23C7"/>
    <w:rsid w:val="00FB2CC1"/>
    <w:rsid w:val="00FB4C80"/>
    <w:rsid w:val="00FB6A6A"/>
    <w:rsid w:val="00FB6B40"/>
    <w:rsid w:val="00FB6CF3"/>
    <w:rsid w:val="00FB7C1F"/>
    <w:rsid w:val="00FC01B2"/>
    <w:rsid w:val="00FC06D6"/>
    <w:rsid w:val="00FC2829"/>
    <w:rsid w:val="00FC2EBC"/>
    <w:rsid w:val="00FC31E4"/>
    <w:rsid w:val="00FC3616"/>
    <w:rsid w:val="00FC3977"/>
    <w:rsid w:val="00FC4E38"/>
    <w:rsid w:val="00FC5168"/>
    <w:rsid w:val="00FC5A54"/>
    <w:rsid w:val="00FC61A7"/>
    <w:rsid w:val="00FC7429"/>
    <w:rsid w:val="00FC76F8"/>
    <w:rsid w:val="00FC79A9"/>
    <w:rsid w:val="00FD0109"/>
    <w:rsid w:val="00FD019F"/>
    <w:rsid w:val="00FD0716"/>
    <w:rsid w:val="00FD07F6"/>
    <w:rsid w:val="00FD1EC8"/>
    <w:rsid w:val="00FD2444"/>
    <w:rsid w:val="00FD47ED"/>
    <w:rsid w:val="00FD5245"/>
    <w:rsid w:val="00FD5587"/>
    <w:rsid w:val="00FD6832"/>
    <w:rsid w:val="00FD70AE"/>
    <w:rsid w:val="00FD73A0"/>
    <w:rsid w:val="00FD74DB"/>
    <w:rsid w:val="00FD7660"/>
    <w:rsid w:val="00FE02C3"/>
    <w:rsid w:val="00FE0655"/>
    <w:rsid w:val="00FE2039"/>
    <w:rsid w:val="00FE2365"/>
    <w:rsid w:val="00FE32E6"/>
    <w:rsid w:val="00FE37D7"/>
    <w:rsid w:val="00FE3AFB"/>
    <w:rsid w:val="00FE4C7B"/>
    <w:rsid w:val="00FE4E6A"/>
    <w:rsid w:val="00FE6238"/>
    <w:rsid w:val="00FE6EC4"/>
    <w:rsid w:val="00FE7336"/>
    <w:rsid w:val="00FE787C"/>
    <w:rsid w:val="00FF0001"/>
    <w:rsid w:val="00FF0BC7"/>
    <w:rsid w:val="00FF0BF7"/>
    <w:rsid w:val="00FF3A38"/>
    <w:rsid w:val="00FF4124"/>
    <w:rsid w:val="00FF45A5"/>
    <w:rsid w:val="00FF4F44"/>
    <w:rsid w:val="00FF506A"/>
    <w:rsid w:val="00FF5247"/>
    <w:rsid w:val="00FF52D6"/>
    <w:rsid w:val="00FF5C91"/>
    <w:rsid w:val="00FF61C9"/>
    <w:rsid w:val="00FF66A8"/>
    <w:rsid w:val="00FF7241"/>
    <w:rsid w:val="00FF7846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18379"/>
  <w15:chartTrackingRefBased/>
  <w15:docId w15:val="{A9EA97B9-D473-4910-9026-F969C02A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autoRedefine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25768B"/>
    <w:rPr>
      <w:rFonts w:ascii="Calibri" w:hAnsi="Calibri" w:cs="Calibri" w:hint="default"/>
      <w:color w:val="FF0000"/>
    </w:rPr>
  </w:style>
  <w:style w:type="character" w:customStyle="1" w:styleId="Mention">
    <w:name w:val="Mention"/>
    <w:basedOn w:val="DefaultParagraphFont"/>
    <w:uiPriority w:val="99"/>
    <w:unhideWhenUsed/>
    <w:rsid w:val="0053546A"/>
    <w:rPr>
      <w:color w:val="2B579A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B159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B159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6632A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8C093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6166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AF61F9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F61F9"/>
    <w:rPr>
      <w:rFonts w:ascii="Arial" w:eastAsia="MS Mincho" w:hAnsi="Arial"/>
      <w:i/>
      <w:noProof/>
      <w:sz w:val="18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F61C9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F61C9"/>
    <w:rPr>
      <w:rFonts w:ascii="Arial" w:eastAsia="MS Mincho" w:hAnsi="Arial"/>
      <w:noProof/>
      <w:szCs w:val="24"/>
    </w:rPr>
  </w:style>
  <w:style w:type="table" w:customStyle="1" w:styleId="TableGrid21">
    <w:name w:val="Table Grid21"/>
    <w:basedOn w:val="TableNormal"/>
    <w:next w:val="TableGrid"/>
    <w:rsid w:val="00965D4D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8836-6045-4319-8FA0-1CD833836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B91E8-AB1A-4117-A78E-E39AE406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6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13825</CharactersWithSpaces>
  <SharedDoc>false</SharedDoc>
  <HyperlinkBase/>
  <HLinks>
    <vt:vector size="6" baseType="variant"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_Toc40452234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MTK (Pradeep)</cp:lastModifiedBy>
  <cp:revision>2025</cp:revision>
  <cp:lastPrinted>2008-01-31T16:09:00Z</cp:lastPrinted>
  <dcterms:created xsi:type="dcterms:W3CDTF">2019-11-29T20:49:00Z</dcterms:created>
  <dcterms:modified xsi:type="dcterms:W3CDTF">2020-06-03T18:27:00Z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