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014B6D69" w:rsidR="00D7765D" w:rsidRPr="004B6F45" w:rsidRDefault="009603A7" w:rsidP="00D7765D">
      <w:pPr>
        <w:pStyle w:val="a4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r>
        <w:rPr>
          <w:rFonts w:eastAsia="Times New Roman"/>
          <w:bCs/>
          <w:sz w:val="24"/>
          <w:szCs w:val="24"/>
          <w:lang w:eastAsia="ja-JP"/>
        </w:rPr>
        <w:t>3GPP TSG-RAN WG2 Meeting #110e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                                     </w:t>
      </w:r>
      <w:r w:rsidR="004A1F0D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7F50EF">
        <w:rPr>
          <w:rFonts w:eastAsia="Times New Roman"/>
          <w:bCs/>
          <w:sz w:val="24"/>
          <w:szCs w:val="24"/>
          <w:lang w:eastAsia="ja-JP"/>
        </w:rPr>
        <w:t xml:space="preserve">   </w:t>
      </w:r>
      <w:r w:rsidR="00502C2D">
        <w:rPr>
          <w:rFonts w:eastAsia="Times New Roman"/>
          <w:bCs/>
          <w:sz w:val="24"/>
          <w:szCs w:val="24"/>
          <w:lang w:eastAsia="ja-JP"/>
        </w:rPr>
        <w:t>R2-20</w:t>
      </w:r>
      <w:r w:rsidR="005530E4">
        <w:rPr>
          <w:rFonts w:eastAsia="Times New Roman"/>
          <w:bCs/>
          <w:sz w:val="24"/>
          <w:szCs w:val="24"/>
          <w:lang w:eastAsia="ja-JP"/>
        </w:rPr>
        <w:t>0</w:t>
      </w:r>
      <w:r w:rsidR="003320AA">
        <w:rPr>
          <w:rFonts w:eastAsia="Times New Roman"/>
          <w:bCs/>
          <w:sz w:val="24"/>
          <w:szCs w:val="24"/>
          <w:lang w:eastAsia="ja-JP"/>
        </w:rPr>
        <w:t>xxxx</w:t>
      </w:r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[AT110e][025][TEI16 Other] In-principle Agreed CRs (Mediatek)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(Mediatek)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2C16103A" w:rsidR="00852CCD" w:rsidRDefault="00CC3365" w:rsidP="00852CCD">
      <w:pPr>
        <w:pStyle w:val="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</w:t>
      </w:r>
      <w:r w:rsidR="00137050">
        <w:rPr>
          <w:lang w:val="en-US" w:eastAsia="ko-KR"/>
        </w:rPr>
        <w:t xml:space="preserve">on </w:t>
      </w:r>
      <w:r w:rsidR="00137050" w:rsidRPr="00137050">
        <w:rPr>
          <w:lang w:val="en-US" w:eastAsia="ko-KR"/>
        </w:rPr>
        <w:t>In-principle Agreed CRs</w:t>
      </w:r>
    </w:p>
    <w:p w14:paraId="62DE5CCC" w14:textId="432DEFD9" w:rsidR="002636A3" w:rsidRDefault="002636A3" w:rsidP="002636A3">
      <w:pPr>
        <w:pStyle w:val="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635E74" w:rsidP="00927DDE">
      <w:pPr>
        <w:pStyle w:val="Doc-title"/>
      </w:pPr>
      <w:hyperlink r:id="rId11" w:tooltip="D:Documents3GPPtsg_ranWG2TSGR2_110-eDocsR2-2004583.zip" w:history="1">
        <w:r w:rsidR="00927DDE" w:rsidRPr="00A248CF">
          <w:rPr>
            <w:rStyle w:val="aa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635E74" w:rsidP="00927DDE">
      <w:pPr>
        <w:pStyle w:val="Doc-title"/>
      </w:pPr>
      <w:hyperlink r:id="rId12" w:tooltip="D:Documents3GPPtsg_ranWG2TSGR2_110-eDocsR2-2004584.zip" w:history="1">
        <w:r w:rsidR="00927DDE" w:rsidRPr="00A248CF">
          <w:rPr>
            <w:rStyle w:val="aa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635E74" w:rsidP="00927DDE">
      <w:pPr>
        <w:pStyle w:val="Doc-title"/>
      </w:pPr>
      <w:hyperlink r:id="rId13" w:tooltip="D:Documents3GPPtsg_ranWG2TSGR2_110-eDocsR2-2004883.zip" w:history="1">
        <w:r w:rsidR="00927DDE" w:rsidRPr="00A248CF">
          <w:rPr>
            <w:rStyle w:val="aa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35E782A9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0D0771F" w14:textId="5F2D5149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68944538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0D428B1" w14:textId="5D915927" w:rsidR="00927DDE" w:rsidRPr="00A126D6" w:rsidRDefault="00927DDE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55A91EDE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745B312F" w14:textId="30A6B63D" w:rsidR="00927DDE" w:rsidRPr="00A126D6" w:rsidRDefault="00927DDE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927DDE" w:rsidRPr="00A126D6" w14:paraId="732857FA" w14:textId="77777777" w:rsidTr="00927DDE">
        <w:tc>
          <w:tcPr>
            <w:tcW w:w="1413" w:type="dxa"/>
            <w:shd w:val="clear" w:color="auto" w:fill="auto"/>
          </w:tcPr>
          <w:p w14:paraId="1CCBC72C" w14:textId="0D1EF2A3" w:rsidR="00927DDE" w:rsidRPr="002139B7" w:rsidRDefault="00927DDE" w:rsidP="00544751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F3559D" w14:textId="1B0290D1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8A5C251" w14:textId="77777777" w:rsidTr="00927DDE">
        <w:tc>
          <w:tcPr>
            <w:tcW w:w="1413" w:type="dxa"/>
            <w:shd w:val="clear" w:color="auto" w:fill="auto"/>
          </w:tcPr>
          <w:p w14:paraId="41B9062F" w14:textId="0D619420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70DB9D" w14:textId="1540AE95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3FE9E881" w14:textId="77777777" w:rsidTr="00927DDE">
        <w:tc>
          <w:tcPr>
            <w:tcW w:w="1413" w:type="dxa"/>
            <w:shd w:val="clear" w:color="auto" w:fill="auto"/>
          </w:tcPr>
          <w:p w14:paraId="745F9ABD" w14:textId="6D763596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1B4CB58" w14:textId="795D1858" w:rsidR="00927DDE" w:rsidRPr="00A126D6" w:rsidRDefault="00927DDE" w:rsidP="00A7656F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289DC3BC" w14:textId="77777777" w:rsidTr="00927DDE">
        <w:tc>
          <w:tcPr>
            <w:tcW w:w="1413" w:type="dxa"/>
            <w:shd w:val="clear" w:color="auto" w:fill="auto"/>
          </w:tcPr>
          <w:p w14:paraId="34525325" w14:textId="42953C98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4E24C80" w14:textId="7DA1BA4C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13D60917" w14:textId="77777777" w:rsidTr="00927DDE">
        <w:tc>
          <w:tcPr>
            <w:tcW w:w="1413" w:type="dxa"/>
            <w:shd w:val="clear" w:color="auto" w:fill="auto"/>
          </w:tcPr>
          <w:p w14:paraId="5D3CC720" w14:textId="4074E3E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BAE96A5" w14:textId="5AE9F59D" w:rsidR="00927DDE" w:rsidRDefault="00927DDE" w:rsidP="00B90D1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EA16EF2" w14:textId="77777777" w:rsidTr="00927DDE">
        <w:tc>
          <w:tcPr>
            <w:tcW w:w="1413" w:type="dxa"/>
            <w:shd w:val="clear" w:color="auto" w:fill="auto"/>
          </w:tcPr>
          <w:p w14:paraId="073763AA" w14:textId="3C77FC96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BDA3EA1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7499CC18" w14:textId="77777777" w:rsidTr="00927DDE">
        <w:tc>
          <w:tcPr>
            <w:tcW w:w="1413" w:type="dxa"/>
            <w:shd w:val="clear" w:color="auto" w:fill="auto"/>
          </w:tcPr>
          <w:p w14:paraId="4F5EB42D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1AE3E52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2"/>
        <w:rPr>
          <w:rFonts w:cs="Arial"/>
          <w:lang w:val="en-US"/>
        </w:rPr>
      </w:pPr>
      <w:bookmarkStart w:id="1" w:name="_MON_1289914521"/>
      <w:bookmarkEnd w:id="1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635E74" w:rsidP="00703017">
      <w:pPr>
        <w:pStyle w:val="Doc-title"/>
      </w:pPr>
      <w:hyperlink r:id="rId14" w:tooltip="D:Documents3GPPtsg_ranWG2TSGR2_110-eDocsR2-2005399.zip" w:history="1">
        <w:r w:rsidR="00703017" w:rsidRPr="0055203B">
          <w:rPr>
            <w:rStyle w:val="aa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>Huawei, HiSilicon, Telus</w:t>
      </w:r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765166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lastRenderedPageBreak/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765166">
        <w:tc>
          <w:tcPr>
            <w:tcW w:w="1413" w:type="dxa"/>
            <w:shd w:val="clear" w:color="auto" w:fill="auto"/>
          </w:tcPr>
          <w:p w14:paraId="3D3E8024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1C6AAB0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7A393EE" w14:textId="77777777" w:rsidTr="00765166">
        <w:tc>
          <w:tcPr>
            <w:tcW w:w="1413" w:type="dxa"/>
            <w:shd w:val="clear" w:color="auto" w:fill="auto"/>
          </w:tcPr>
          <w:p w14:paraId="4FE543E8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96AF77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21FFA72" w14:textId="77777777" w:rsidTr="00765166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EC0CA90" w14:textId="77777777" w:rsidTr="00765166">
        <w:tc>
          <w:tcPr>
            <w:tcW w:w="1413" w:type="dxa"/>
            <w:shd w:val="clear" w:color="auto" w:fill="auto"/>
          </w:tcPr>
          <w:p w14:paraId="7FD7C0CD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30C6D10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52CE08BE" w14:textId="77777777" w:rsidTr="00765166">
        <w:tc>
          <w:tcPr>
            <w:tcW w:w="1413" w:type="dxa"/>
            <w:shd w:val="clear" w:color="auto" w:fill="auto"/>
          </w:tcPr>
          <w:p w14:paraId="2527E8A8" w14:textId="77777777" w:rsidR="00A248CF" w:rsidRPr="002139B7" w:rsidRDefault="00A248CF" w:rsidP="00765166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7152F8E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C35C384" w14:textId="77777777" w:rsidTr="00765166">
        <w:tc>
          <w:tcPr>
            <w:tcW w:w="1413" w:type="dxa"/>
            <w:shd w:val="clear" w:color="auto" w:fill="auto"/>
          </w:tcPr>
          <w:p w14:paraId="453236AB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68093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8EE1CD8" w14:textId="77777777" w:rsidTr="00765166">
        <w:tc>
          <w:tcPr>
            <w:tcW w:w="1413" w:type="dxa"/>
            <w:shd w:val="clear" w:color="auto" w:fill="auto"/>
          </w:tcPr>
          <w:p w14:paraId="159A7E9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2F62B75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9CEFCBD" w14:textId="77777777" w:rsidTr="00765166">
        <w:tc>
          <w:tcPr>
            <w:tcW w:w="1413" w:type="dxa"/>
            <w:shd w:val="clear" w:color="auto" w:fill="auto"/>
          </w:tcPr>
          <w:p w14:paraId="01D54F2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F4B60D7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0111EF6" w14:textId="77777777" w:rsidTr="00765166">
        <w:tc>
          <w:tcPr>
            <w:tcW w:w="1413" w:type="dxa"/>
            <w:shd w:val="clear" w:color="auto" w:fill="auto"/>
          </w:tcPr>
          <w:p w14:paraId="54C2A6F7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A8C366F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EA5A90A" w14:textId="77777777" w:rsidTr="00765166">
        <w:tc>
          <w:tcPr>
            <w:tcW w:w="1413" w:type="dxa"/>
            <w:shd w:val="clear" w:color="auto" w:fill="auto"/>
          </w:tcPr>
          <w:p w14:paraId="2BDD86A8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C8392DA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C9098EB" w14:textId="77777777" w:rsidTr="00765166">
        <w:tc>
          <w:tcPr>
            <w:tcW w:w="1413" w:type="dxa"/>
            <w:shd w:val="clear" w:color="auto" w:fill="auto"/>
          </w:tcPr>
          <w:p w14:paraId="04529138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E99C7BD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2"/>
        <w:rPr>
          <w:rFonts w:cs="Arial"/>
          <w:lang w:val="en-US"/>
        </w:rPr>
      </w:pPr>
      <w:r>
        <w:t xml:space="preserve">2.3 </w:t>
      </w:r>
      <w:r w:rsidR="00A248CF" w:rsidRPr="00A248CF">
        <w:t>eCall</w:t>
      </w:r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635E74" w:rsidP="00A248CF">
      <w:pPr>
        <w:pStyle w:val="Doc-title"/>
      </w:pPr>
      <w:hyperlink r:id="rId15" w:tooltip="D:Documents3GPPtsg_ranWG2TSGR2_110-eDocsR2-2004318.zip" w:history="1">
        <w:r w:rsidR="00A248CF" w:rsidRPr="0055203B">
          <w:rPr>
            <w:rStyle w:val="aa"/>
          </w:rPr>
          <w:t>R2-2004318</w:t>
        </w:r>
      </w:hyperlink>
      <w:r w:rsidR="00A248CF">
        <w:tab/>
        <w:t>Reply LS on support for eCall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  <w:t>To:SA,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635E74" w:rsidP="00A248CF">
      <w:pPr>
        <w:pStyle w:val="Doc-title"/>
      </w:pPr>
      <w:hyperlink r:id="rId16" w:tooltip="D:Documents3GPPtsg_ranWG2TSGR2_110-eDocsR2-2005388.zip" w:history="1">
        <w:r w:rsidR="00A248CF" w:rsidRPr="0055203B">
          <w:rPr>
            <w:rStyle w:val="aa"/>
          </w:rPr>
          <w:t>R2-2005388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635E74" w:rsidP="00A248CF">
      <w:pPr>
        <w:pStyle w:val="Doc-title"/>
      </w:pPr>
      <w:hyperlink r:id="rId17" w:tooltip="D:Documents3GPPtsg_ranWG2TSGR2_110-eDocsR2-2005389.zip" w:history="1">
        <w:r w:rsidR="00A248CF" w:rsidRPr="0055203B">
          <w:rPr>
            <w:rStyle w:val="aa"/>
          </w:rPr>
          <w:t>R2-2005389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635E74" w:rsidP="00A248CF">
      <w:pPr>
        <w:pStyle w:val="Doc-title"/>
      </w:pPr>
      <w:hyperlink r:id="rId18" w:tooltip="D:Documents3GPPtsg_ranWG2TSGR2_110-eDocsR2-2005390.zip" w:history="1">
        <w:r w:rsidR="00A248CF" w:rsidRPr="0055203B">
          <w:rPr>
            <w:rStyle w:val="aa"/>
          </w:rPr>
          <w:t>R2-2005390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635E74" w:rsidP="00A248CF">
      <w:pPr>
        <w:pStyle w:val="Doc-title"/>
      </w:pPr>
      <w:hyperlink r:id="rId19" w:tooltip="D:Documents3GPPtsg_ranWG2TSGR2_110-eDocsR2-2005391.zip" w:history="1">
        <w:r w:rsidR="00A248CF" w:rsidRPr="0055203B">
          <w:rPr>
            <w:rStyle w:val="aa"/>
          </w:rPr>
          <w:t>R2-2005391</w:t>
        </w:r>
      </w:hyperlink>
      <w:r w:rsidR="00A248CF">
        <w:tab/>
        <w:t>Corrections on Emergency Services</w:t>
      </w:r>
      <w:r w:rsidR="00A248CF">
        <w:tab/>
        <w:t>Huawei, HiSilicon</w:t>
      </w:r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765166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765166">
        <w:tc>
          <w:tcPr>
            <w:tcW w:w="1413" w:type="dxa"/>
            <w:shd w:val="clear" w:color="auto" w:fill="auto"/>
          </w:tcPr>
          <w:p w14:paraId="39FE7715" w14:textId="10DA0DA2" w:rsidR="00A248CF" w:rsidRPr="005E7DD2" w:rsidRDefault="00CF2D68" w:rsidP="00765166">
            <w:pPr>
              <w:spacing w:after="0"/>
              <w:jc w:val="both"/>
              <w:rPr>
                <w:rFonts w:eastAsia="宋体" w:hint="eastAsia"/>
                <w:bCs/>
                <w:sz w:val="22"/>
                <w:szCs w:val="22"/>
                <w:lang w:eastAsia="zh-CN"/>
              </w:rPr>
            </w:pPr>
            <w:r w:rsidRPr="005E7DD2">
              <w:rPr>
                <w:rFonts w:eastAsia="宋体" w:hint="eastAsia"/>
                <w:bCs/>
                <w:sz w:val="22"/>
                <w:szCs w:val="22"/>
                <w:lang w:eastAsia="zh-CN"/>
              </w:rPr>
              <w:t>H</w:t>
            </w:r>
            <w:r w:rsidRPr="005E7DD2">
              <w:rPr>
                <w:rFonts w:eastAsia="宋体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6EC0C17B" w14:textId="20B8EEF7" w:rsidR="00CF2D68" w:rsidRPr="00635E74" w:rsidRDefault="00CF2D68" w:rsidP="00765166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宋体"/>
                <w:bCs/>
                <w:sz w:val="22"/>
                <w:szCs w:val="22"/>
                <w:lang w:eastAsia="zh-CN"/>
              </w:rPr>
              <w:t>Just some comments on “</w:t>
            </w:r>
            <w:r w:rsidRPr="00635E74">
              <w:rPr>
                <w:sz w:val="22"/>
                <w:szCs w:val="22"/>
              </w:rPr>
              <w:t>For the incoming LS, could we just note it?</w:t>
            </w:r>
            <w:r w:rsidRPr="00635E74">
              <w:rPr>
                <w:sz w:val="22"/>
                <w:szCs w:val="22"/>
              </w:rPr>
              <w:t>”.</w:t>
            </w:r>
          </w:p>
          <w:p w14:paraId="73CB740E" w14:textId="77777777" w:rsidR="00CF2D68" w:rsidRPr="00635E74" w:rsidRDefault="00CF2D68" w:rsidP="00765166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B13EDAA" w14:textId="2B6E723D" w:rsidR="00A248CF" w:rsidRPr="00635E74" w:rsidRDefault="00CF2D68" w:rsidP="00765166">
            <w:pPr>
              <w:spacing w:after="0"/>
              <w:jc w:val="both"/>
              <w:rPr>
                <w:sz w:val="22"/>
                <w:szCs w:val="22"/>
              </w:rPr>
            </w:pPr>
            <w:r w:rsidRPr="00635E74">
              <w:rPr>
                <w:rFonts w:hint="eastAsia"/>
                <w:sz w:val="22"/>
                <w:szCs w:val="22"/>
              </w:rPr>
              <w:t>A</w:t>
            </w:r>
            <w:r w:rsidRPr="00635E74">
              <w:rPr>
                <w:sz w:val="22"/>
                <w:szCs w:val="22"/>
              </w:rPr>
              <w:t>t RAN2</w:t>
            </w:r>
            <w:r w:rsidRPr="00635E74">
              <w:rPr>
                <w:rFonts w:hint="eastAsia"/>
                <w:sz w:val="22"/>
                <w:szCs w:val="22"/>
              </w:rPr>
              <w:t>-</w:t>
            </w:r>
            <w:r w:rsidRPr="00635E74">
              <w:rPr>
                <w:sz w:val="22"/>
                <w:szCs w:val="22"/>
              </w:rPr>
              <w:t>109b-e meeting, we also provided a draft reply LS (</w:t>
            </w:r>
            <w:r w:rsidR="005A1D54" w:rsidRPr="00635E74">
              <w:rPr>
                <w:sz w:val="22"/>
                <w:szCs w:val="22"/>
              </w:rPr>
              <w:t xml:space="preserve">respond </w:t>
            </w:r>
            <w:r w:rsidRPr="00635E74">
              <w:rPr>
                <w:sz w:val="22"/>
                <w:szCs w:val="22"/>
              </w:rPr>
              <w:t xml:space="preserve">to the SA LS </w:t>
            </w:r>
            <w:hyperlink r:id="rId20" w:history="1">
              <w:r w:rsidRPr="00635E74">
                <w:rPr>
                  <w:rStyle w:val="aa"/>
                  <w:sz w:val="22"/>
                  <w:szCs w:val="22"/>
                </w:rPr>
                <w:t>R2-2002549</w:t>
              </w:r>
            </w:hyperlink>
            <w:r w:rsidRPr="00635E74">
              <w:rPr>
                <w:sz w:val="22"/>
                <w:szCs w:val="22"/>
              </w:rPr>
              <w:t xml:space="preserve">), and </w:t>
            </w:r>
            <w:r w:rsidR="005E7DD2" w:rsidRPr="00635E74">
              <w:rPr>
                <w:sz w:val="22"/>
                <w:szCs w:val="22"/>
              </w:rPr>
              <w:t>the LS was not needed based on RAN2 minutes.</w:t>
            </w:r>
          </w:p>
          <w:p w14:paraId="469198BB" w14:textId="77777777" w:rsidR="00CF2D68" w:rsidRPr="00635E74" w:rsidRDefault="00CF2D68" w:rsidP="00765166">
            <w:pPr>
              <w:spacing w:after="0"/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</w:p>
          <w:p w14:paraId="5658679A" w14:textId="77777777" w:rsidR="00CF2D68" w:rsidRPr="00635E74" w:rsidRDefault="00CF2D68" w:rsidP="00CF2D68">
            <w:pPr>
              <w:pStyle w:val="Doc-title"/>
              <w:rPr>
                <w:sz w:val="22"/>
                <w:szCs w:val="22"/>
              </w:rPr>
            </w:pPr>
            <w:hyperlink r:id="rId21" w:history="1">
              <w:r w:rsidRPr="00635E74">
                <w:rPr>
                  <w:rStyle w:val="aa"/>
                  <w:sz w:val="22"/>
                  <w:szCs w:val="22"/>
                </w:rPr>
                <w:t>R2-2003568</w:t>
              </w:r>
            </w:hyperlink>
            <w:r w:rsidRPr="00635E74">
              <w:rPr>
                <w:sz w:val="22"/>
                <w:szCs w:val="22"/>
              </w:rPr>
              <w:tab/>
              <w:t>Draft reply LS on support for eCall over NR</w:t>
            </w:r>
            <w:r w:rsidRPr="00635E74">
              <w:rPr>
                <w:sz w:val="22"/>
                <w:szCs w:val="22"/>
              </w:rPr>
              <w:tab/>
              <w:t>Huawei</w:t>
            </w:r>
            <w:r w:rsidRPr="00635E74">
              <w:rPr>
                <w:sz w:val="22"/>
                <w:szCs w:val="22"/>
              </w:rPr>
              <w:tab/>
              <w:t>discussion</w:t>
            </w:r>
            <w:r w:rsidRPr="00635E74">
              <w:rPr>
                <w:sz w:val="22"/>
                <w:szCs w:val="22"/>
              </w:rPr>
              <w:tab/>
              <w:t>Rel-16</w:t>
            </w:r>
            <w:r w:rsidRPr="00635E74">
              <w:rPr>
                <w:sz w:val="22"/>
                <w:szCs w:val="22"/>
              </w:rPr>
              <w:tab/>
              <w:t>TEI16</w:t>
            </w:r>
          </w:p>
          <w:p w14:paraId="5A9D0F14" w14:textId="188B6A05" w:rsidR="00CF2D68" w:rsidRPr="00635E74" w:rsidRDefault="00CF2D68" w:rsidP="00CF2D68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635E74">
              <w:rPr>
                <w:sz w:val="22"/>
                <w:szCs w:val="22"/>
              </w:rPr>
              <w:t>[055] noted, not needed</w:t>
            </w:r>
          </w:p>
          <w:p w14:paraId="4860EA7E" w14:textId="77777777" w:rsidR="00CF2D68" w:rsidRPr="00635E74" w:rsidRDefault="00CF2D68" w:rsidP="00765166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  <w:p w14:paraId="4910D13E" w14:textId="26885136" w:rsidR="005E7DD2" w:rsidRPr="005E7DD2" w:rsidRDefault="005E7DD2" w:rsidP="00765166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宋体"/>
                <w:bCs/>
                <w:sz w:val="22"/>
                <w:szCs w:val="22"/>
                <w:lang w:eastAsia="zh-CN"/>
              </w:rPr>
              <w:t>So we think that RAN2 could just not</w:t>
            </w:r>
            <w:r w:rsidR="00635E74" w:rsidRPr="00635E74">
              <w:rPr>
                <w:rFonts w:eastAsia="宋体"/>
                <w:bCs/>
                <w:sz w:val="22"/>
                <w:szCs w:val="22"/>
                <w:lang w:eastAsia="zh-CN"/>
              </w:rPr>
              <w:t xml:space="preserve">e the LS </w:t>
            </w:r>
            <w:hyperlink r:id="rId22" w:tooltip="D:Documents3GPPtsg_ranWG2TSGR2_110-eDocsR2-2004318.zip" w:history="1">
              <w:r w:rsidR="00635E74" w:rsidRPr="00635E74">
                <w:rPr>
                  <w:rStyle w:val="aa"/>
                  <w:sz w:val="22"/>
                  <w:szCs w:val="22"/>
                </w:rPr>
                <w:t>R2-2004318</w:t>
              </w:r>
            </w:hyperlink>
            <w:r w:rsidRPr="00635E74">
              <w:rPr>
                <w:rFonts w:eastAsia="宋体"/>
                <w:bCs/>
                <w:sz w:val="22"/>
                <w:szCs w:val="22"/>
                <w:lang w:eastAsia="zh-CN"/>
              </w:rPr>
              <w:t>.</w:t>
            </w:r>
          </w:p>
          <w:p w14:paraId="722B3751" w14:textId="38B10B86" w:rsidR="005E7DD2" w:rsidRPr="005E7DD2" w:rsidRDefault="005E7DD2" w:rsidP="00765166">
            <w:pPr>
              <w:spacing w:after="0"/>
              <w:jc w:val="both"/>
              <w:rPr>
                <w:rFonts w:eastAsia="宋体" w:hint="eastAsia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765166">
        <w:tc>
          <w:tcPr>
            <w:tcW w:w="1413" w:type="dxa"/>
            <w:shd w:val="clear" w:color="auto" w:fill="auto"/>
          </w:tcPr>
          <w:p w14:paraId="43EAADA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D15F78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89859B8" w14:textId="77777777" w:rsidTr="00765166">
        <w:tc>
          <w:tcPr>
            <w:tcW w:w="1413" w:type="dxa"/>
            <w:shd w:val="clear" w:color="auto" w:fill="auto"/>
          </w:tcPr>
          <w:p w14:paraId="1160A5E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3CA07C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621818" w14:textId="77777777" w:rsidTr="00765166">
        <w:tc>
          <w:tcPr>
            <w:tcW w:w="1413" w:type="dxa"/>
            <w:shd w:val="clear" w:color="auto" w:fill="auto"/>
          </w:tcPr>
          <w:p w14:paraId="47B6C32E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96AA5A9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33B90225" w14:textId="77777777" w:rsidTr="00765166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765166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97F2F71" w14:textId="77777777" w:rsidTr="00765166">
        <w:tc>
          <w:tcPr>
            <w:tcW w:w="1413" w:type="dxa"/>
            <w:shd w:val="clear" w:color="auto" w:fill="auto"/>
          </w:tcPr>
          <w:p w14:paraId="5B94256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6C9439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82738FE" w14:textId="77777777" w:rsidTr="00765166">
        <w:tc>
          <w:tcPr>
            <w:tcW w:w="1413" w:type="dxa"/>
            <w:shd w:val="clear" w:color="auto" w:fill="auto"/>
          </w:tcPr>
          <w:p w14:paraId="0F4BC8A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95CCCB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660CC20" w14:textId="77777777" w:rsidTr="00765166">
        <w:tc>
          <w:tcPr>
            <w:tcW w:w="1413" w:type="dxa"/>
            <w:shd w:val="clear" w:color="auto" w:fill="auto"/>
          </w:tcPr>
          <w:p w14:paraId="03C222F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9C35A0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749BCC6" w14:textId="77777777" w:rsidTr="00765166">
        <w:tc>
          <w:tcPr>
            <w:tcW w:w="1413" w:type="dxa"/>
            <w:shd w:val="clear" w:color="auto" w:fill="auto"/>
          </w:tcPr>
          <w:p w14:paraId="2A83D9D1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F47F9E0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1E64C5" w14:textId="77777777" w:rsidTr="00765166">
        <w:tc>
          <w:tcPr>
            <w:tcW w:w="1413" w:type="dxa"/>
            <w:shd w:val="clear" w:color="auto" w:fill="auto"/>
          </w:tcPr>
          <w:p w14:paraId="52DBCCD3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4D8CC6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F7294A1" w14:textId="77777777" w:rsidTr="00765166">
        <w:tc>
          <w:tcPr>
            <w:tcW w:w="1413" w:type="dxa"/>
            <w:shd w:val="clear" w:color="auto" w:fill="auto"/>
          </w:tcPr>
          <w:p w14:paraId="780C8F10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D94D2E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2"/>
        <w:rPr>
          <w:rFonts w:cs="Arial"/>
          <w:lang w:val="en-US"/>
        </w:rPr>
      </w:pPr>
      <w:r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635E74" w:rsidP="00DE6A51">
      <w:pPr>
        <w:pStyle w:val="Doc-title"/>
      </w:pPr>
      <w:hyperlink r:id="rId23" w:tooltip="D:Documents3GPPtsg_ranWG2TSGR2_110-eDocsR2-2004806.zip" w:history="1">
        <w:r w:rsidR="00DE6A51" w:rsidRPr="00322C95">
          <w:rPr>
            <w:rStyle w:val="aa"/>
          </w:rPr>
          <w:t>R2-2004806</w:t>
        </w:r>
      </w:hyperlink>
      <w:r w:rsidR="00DE6A51" w:rsidRPr="00322C95">
        <w:tab/>
        <w:t>Introduction of NeedForGap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R2-2002782</w:t>
      </w:r>
    </w:p>
    <w:p w14:paraId="5909D975" w14:textId="77777777" w:rsidR="00DE6A51" w:rsidRPr="00322C95" w:rsidRDefault="00635E74" w:rsidP="00DE6A51">
      <w:pPr>
        <w:pStyle w:val="Doc-title"/>
      </w:pPr>
      <w:hyperlink r:id="rId24" w:tooltip="D:Documents3GPPtsg_ranWG2TSGR2_110-eDocsR2-2004807.zip" w:history="1">
        <w:r w:rsidR="00DE6A51" w:rsidRPr="00322C95">
          <w:rPr>
            <w:rStyle w:val="aa"/>
          </w:rPr>
          <w:t>R2-2004807</w:t>
        </w:r>
      </w:hyperlink>
      <w:r w:rsidR="00DE6A51" w:rsidRPr="00322C95">
        <w:tab/>
        <w:t>Introduction of NeedForGap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R2-2002781</w:t>
      </w:r>
    </w:p>
    <w:p w14:paraId="69E839BD" w14:textId="77777777" w:rsidR="00DE6A51" w:rsidRPr="00322C95" w:rsidRDefault="00635E74" w:rsidP="00DE6A51">
      <w:pPr>
        <w:pStyle w:val="Doc-title"/>
      </w:pPr>
      <w:hyperlink r:id="rId25" w:tooltip="D:Documents3GPPtsg_ranWG2TSGR2_110-eDocsR2-2004808.zip" w:history="1">
        <w:r w:rsidR="00DE6A51" w:rsidRPr="00322C95">
          <w:rPr>
            <w:rStyle w:val="aa"/>
          </w:rPr>
          <w:t>R2-2004808</w:t>
        </w:r>
      </w:hyperlink>
      <w:r w:rsidR="00DE6A51" w:rsidRPr="00322C95">
        <w:tab/>
        <w:t>Introduction of NeedForGap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R2-2004160</w:t>
      </w:r>
    </w:p>
    <w:p w14:paraId="0CFBF881" w14:textId="77777777" w:rsidR="00DE6A51" w:rsidRPr="00322C95" w:rsidRDefault="00635E74" w:rsidP="00DE6A51">
      <w:pPr>
        <w:pStyle w:val="Doc-title"/>
      </w:pPr>
      <w:hyperlink r:id="rId26" w:tooltip="D:Documents3GPPtsg_ranWG2TSGR2_110-eDocsR2-2004810.zip" w:history="1">
        <w:r w:rsidR="00DE6A51" w:rsidRPr="00322C95">
          <w:rPr>
            <w:rStyle w:val="aa"/>
          </w:rPr>
          <w:t>R2-2004810</w:t>
        </w:r>
      </w:hyperlink>
      <w:r w:rsidR="00DE6A51" w:rsidRPr="00322C95">
        <w:tab/>
        <w:t>Introduction of NeedForGap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R2-2002785</w:t>
      </w:r>
    </w:p>
    <w:p w14:paraId="39793578" w14:textId="77777777" w:rsidR="00DE6A51" w:rsidRPr="00322C95" w:rsidRDefault="00635E74" w:rsidP="00DE6A51">
      <w:pPr>
        <w:pStyle w:val="Doc-title"/>
      </w:pPr>
      <w:hyperlink r:id="rId27" w:tooltip="D:Documents3GPPtsg_ranWG2TSGR2_110-eDocsR2-2004811.zip" w:history="1">
        <w:r w:rsidR="00DE6A51" w:rsidRPr="00322C95">
          <w:rPr>
            <w:rStyle w:val="aa"/>
          </w:rPr>
          <w:t>R2-2004811</w:t>
        </w:r>
      </w:hyperlink>
      <w:r w:rsidR="00DE6A51" w:rsidRPr="00322C95">
        <w:tab/>
        <w:t>Introduction of NeedForGap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>Introduction of NeedForGap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  <w:t>NR_newRAT-Core, TEI16</w:t>
      </w:r>
      <w:r w:rsidRPr="00322C95">
        <w:tab/>
      </w:r>
      <w:hyperlink r:id="rId28" w:tooltip="D:Documents3GPPtsg_ranWG2TSGR2_110-eDocsR2-2004811.zip" w:history="1">
        <w:r w:rsidRPr="00322C95">
          <w:rPr>
            <w:rStyle w:val="aa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765166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765166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20667010" w:rsidR="00D97A21" w:rsidRDefault="00FB04C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&lt;3&gt; Depending on the discussion in offline#026, add new inter-node signaling.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E6A51" w:rsidRPr="00A126D6" w14:paraId="2F800D13" w14:textId="77777777" w:rsidTr="00765166">
        <w:tc>
          <w:tcPr>
            <w:tcW w:w="1413" w:type="dxa"/>
            <w:shd w:val="clear" w:color="auto" w:fill="auto"/>
          </w:tcPr>
          <w:p w14:paraId="5589AC09" w14:textId="299CDE7F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D99C75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0EB044BF" w14:textId="77777777" w:rsidTr="00765166">
        <w:tc>
          <w:tcPr>
            <w:tcW w:w="1413" w:type="dxa"/>
            <w:shd w:val="clear" w:color="auto" w:fill="auto"/>
          </w:tcPr>
          <w:p w14:paraId="5E82508A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858B8A4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735C5CDD" w14:textId="77777777" w:rsidTr="00765166">
        <w:tc>
          <w:tcPr>
            <w:tcW w:w="1413" w:type="dxa"/>
            <w:shd w:val="clear" w:color="auto" w:fill="auto"/>
          </w:tcPr>
          <w:p w14:paraId="1B4A0CB6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DE6A51" w:rsidRPr="00A126D6" w14:paraId="57C25679" w14:textId="77777777" w:rsidTr="00765166">
        <w:tc>
          <w:tcPr>
            <w:tcW w:w="1413" w:type="dxa"/>
            <w:shd w:val="clear" w:color="auto" w:fill="auto"/>
          </w:tcPr>
          <w:p w14:paraId="396375BC" w14:textId="77777777" w:rsidR="00DE6A51" w:rsidRPr="002139B7" w:rsidRDefault="00DE6A51" w:rsidP="00765166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7A889FC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1909AF4C" w14:textId="77777777" w:rsidTr="00765166">
        <w:tc>
          <w:tcPr>
            <w:tcW w:w="1413" w:type="dxa"/>
            <w:shd w:val="clear" w:color="auto" w:fill="auto"/>
          </w:tcPr>
          <w:p w14:paraId="557C3633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9381EFE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3D4ABB5B" w14:textId="77777777" w:rsidTr="00765166">
        <w:tc>
          <w:tcPr>
            <w:tcW w:w="1413" w:type="dxa"/>
            <w:shd w:val="clear" w:color="auto" w:fill="auto"/>
          </w:tcPr>
          <w:p w14:paraId="2396B2DB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7583088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3C70276D" w14:textId="77777777" w:rsidTr="00765166">
        <w:tc>
          <w:tcPr>
            <w:tcW w:w="1413" w:type="dxa"/>
            <w:shd w:val="clear" w:color="auto" w:fill="auto"/>
          </w:tcPr>
          <w:p w14:paraId="770265C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0672D5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5D69529B" w14:textId="77777777" w:rsidTr="00765166">
        <w:tc>
          <w:tcPr>
            <w:tcW w:w="1413" w:type="dxa"/>
            <w:shd w:val="clear" w:color="auto" w:fill="auto"/>
          </w:tcPr>
          <w:p w14:paraId="35A55677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2F2F337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60CF14A6" w14:textId="77777777" w:rsidTr="00765166">
        <w:tc>
          <w:tcPr>
            <w:tcW w:w="1413" w:type="dxa"/>
            <w:shd w:val="clear" w:color="auto" w:fill="auto"/>
          </w:tcPr>
          <w:p w14:paraId="2C92E50B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A699D95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250B9194" w14:textId="77777777" w:rsidTr="00765166">
        <w:tc>
          <w:tcPr>
            <w:tcW w:w="1413" w:type="dxa"/>
            <w:shd w:val="clear" w:color="auto" w:fill="auto"/>
          </w:tcPr>
          <w:p w14:paraId="03581500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52A5BAB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635E74" w:rsidP="008B184C">
      <w:pPr>
        <w:pStyle w:val="Doc-title"/>
      </w:pPr>
      <w:hyperlink r:id="rId29" w:tooltip="D:Documents3GPPtsg_ranWG2TSGR2_110-eDocsR2-2005308.zip" w:history="1">
        <w:r w:rsidR="008B184C" w:rsidRPr="0055203B">
          <w:rPr>
            <w:rStyle w:val="aa"/>
          </w:rPr>
          <w:t>R2-2005308</w:t>
        </w:r>
      </w:hyperlink>
      <w:r w:rsidR="008B184C">
        <w:tab/>
        <w:t>upperLayerIndication enhancements</w:t>
      </w:r>
      <w:r w:rsidR="008B184C">
        <w:tab/>
        <w:t>Huawei, HiSilicon,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  <w:t>NR_newRAT-Core,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765166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765166">
        <w:tc>
          <w:tcPr>
            <w:tcW w:w="1413" w:type="dxa"/>
            <w:shd w:val="clear" w:color="auto" w:fill="auto"/>
          </w:tcPr>
          <w:p w14:paraId="53515AB9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3124B43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F2BF03" w14:textId="77777777" w:rsidTr="00765166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7E39DEE9" w14:textId="77777777" w:rsidTr="00765166">
        <w:tc>
          <w:tcPr>
            <w:tcW w:w="1413" w:type="dxa"/>
            <w:shd w:val="clear" w:color="auto" w:fill="auto"/>
          </w:tcPr>
          <w:p w14:paraId="4696B28D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E4CAA9C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D1A1F0" w14:textId="77777777" w:rsidTr="00765166">
        <w:tc>
          <w:tcPr>
            <w:tcW w:w="1413" w:type="dxa"/>
            <w:shd w:val="clear" w:color="auto" w:fill="auto"/>
          </w:tcPr>
          <w:p w14:paraId="0D299259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EE023FF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322C95" w:rsidRPr="00A126D6" w14:paraId="4E527B65" w14:textId="77777777" w:rsidTr="00765166">
        <w:tc>
          <w:tcPr>
            <w:tcW w:w="1413" w:type="dxa"/>
            <w:shd w:val="clear" w:color="auto" w:fill="auto"/>
          </w:tcPr>
          <w:p w14:paraId="503E45C9" w14:textId="77777777" w:rsidR="00322C95" w:rsidRPr="002139B7" w:rsidRDefault="00322C95" w:rsidP="00765166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0080272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1E33BE3E" w14:textId="77777777" w:rsidTr="00765166">
        <w:tc>
          <w:tcPr>
            <w:tcW w:w="1413" w:type="dxa"/>
            <w:shd w:val="clear" w:color="auto" w:fill="auto"/>
          </w:tcPr>
          <w:p w14:paraId="4D54C36F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7DA5676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2EED1E39" w14:textId="77777777" w:rsidTr="00765166">
        <w:tc>
          <w:tcPr>
            <w:tcW w:w="1413" w:type="dxa"/>
            <w:shd w:val="clear" w:color="auto" w:fill="auto"/>
          </w:tcPr>
          <w:p w14:paraId="42160E0A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3257457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5434AE77" w14:textId="77777777" w:rsidTr="00765166">
        <w:tc>
          <w:tcPr>
            <w:tcW w:w="1413" w:type="dxa"/>
            <w:shd w:val="clear" w:color="auto" w:fill="auto"/>
          </w:tcPr>
          <w:p w14:paraId="59AD4AC5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81A4E24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5E39156" w14:textId="77777777" w:rsidTr="00765166">
        <w:tc>
          <w:tcPr>
            <w:tcW w:w="1413" w:type="dxa"/>
            <w:shd w:val="clear" w:color="auto" w:fill="auto"/>
          </w:tcPr>
          <w:p w14:paraId="041600F2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B2F051A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2AF77F1" w14:textId="77777777" w:rsidTr="00765166">
        <w:tc>
          <w:tcPr>
            <w:tcW w:w="1413" w:type="dxa"/>
            <w:shd w:val="clear" w:color="auto" w:fill="auto"/>
          </w:tcPr>
          <w:p w14:paraId="764B5061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25785A9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4A341BE" w14:textId="77777777" w:rsidTr="00765166">
        <w:tc>
          <w:tcPr>
            <w:tcW w:w="1413" w:type="dxa"/>
            <w:shd w:val="clear" w:color="auto" w:fill="auto"/>
          </w:tcPr>
          <w:p w14:paraId="10992056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7A372B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宋体" w:hAnsi="Arial" w:cs="Arial"/>
          <w:lang w:eastAsia="zh-CN"/>
        </w:rPr>
      </w:pPr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C73C" w14:textId="77777777" w:rsidR="00E842A5" w:rsidRDefault="00E842A5">
      <w:r>
        <w:separator/>
      </w:r>
    </w:p>
  </w:endnote>
  <w:endnote w:type="continuationSeparator" w:id="0">
    <w:p w14:paraId="3ABBAAAA" w14:textId="77777777" w:rsidR="00E842A5" w:rsidRDefault="00E8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EE2B" w14:textId="77777777" w:rsidR="00E842A5" w:rsidRDefault="00E842A5">
      <w:r>
        <w:separator/>
      </w:r>
    </w:p>
  </w:footnote>
  <w:footnote w:type="continuationSeparator" w:id="0">
    <w:p w14:paraId="518851F5" w14:textId="77777777" w:rsidR="00E842A5" w:rsidRDefault="00E8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15"/>
  </w:num>
  <w:num w:numId="7">
    <w:abstractNumId w:val="8"/>
  </w:num>
  <w:num w:numId="8">
    <w:abstractNumId w:val="24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20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542"/>
    <w:rsid w:val="00002795"/>
    <w:rsid w:val="000039DB"/>
    <w:rsid w:val="00003B68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C91"/>
    <w:rsid w:val="0001209C"/>
    <w:rsid w:val="0001240B"/>
    <w:rsid w:val="00012B35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FF0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AF5"/>
    <w:rsid w:val="002F6C30"/>
    <w:rsid w:val="002F71C4"/>
    <w:rsid w:val="002F7598"/>
    <w:rsid w:val="002F787B"/>
    <w:rsid w:val="002F7B80"/>
    <w:rsid w:val="00300BC2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613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D54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E7DD2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5E74"/>
    <w:rsid w:val="006362C2"/>
    <w:rsid w:val="006363F7"/>
    <w:rsid w:val="00636659"/>
    <w:rsid w:val="00636953"/>
    <w:rsid w:val="00636D53"/>
    <w:rsid w:val="0064005F"/>
    <w:rsid w:val="00640217"/>
    <w:rsid w:val="00640EB6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8DA"/>
    <w:rsid w:val="00A41C32"/>
    <w:rsid w:val="00A41E7C"/>
    <w:rsid w:val="00A457F5"/>
    <w:rsid w:val="00A458A9"/>
    <w:rsid w:val="00A473C7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31D9"/>
    <w:rsid w:val="00A73E46"/>
    <w:rsid w:val="00A7433D"/>
    <w:rsid w:val="00A74CC9"/>
    <w:rsid w:val="00A75132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49B"/>
    <w:rsid w:val="00AB7751"/>
    <w:rsid w:val="00AB7827"/>
    <w:rsid w:val="00AC11FB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C18"/>
    <w:rsid w:val="00C031F0"/>
    <w:rsid w:val="00C032CC"/>
    <w:rsid w:val="00C03785"/>
    <w:rsid w:val="00C0387C"/>
    <w:rsid w:val="00C04E08"/>
    <w:rsid w:val="00C05BFF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5C04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9FA"/>
    <w:rsid w:val="00CE6B5B"/>
    <w:rsid w:val="00CE6C96"/>
    <w:rsid w:val="00CE7A37"/>
    <w:rsid w:val="00CE7F7D"/>
    <w:rsid w:val="00CF053F"/>
    <w:rsid w:val="00CF0981"/>
    <w:rsid w:val="00CF0DFB"/>
    <w:rsid w:val="00CF16FE"/>
    <w:rsid w:val="00CF246E"/>
    <w:rsid w:val="00CF2ADD"/>
    <w:rsid w:val="00CF2D68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900"/>
    <w:rsid w:val="00D96BF4"/>
    <w:rsid w:val="00D96C6F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2003"/>
    <w:rsid w:val="00E3230A"/>
    <w:rsid w:val="00E324F1"/>
    <w:rsid w:val="00E328F2"/>
    <w:rsid w:val="00E33396"/>
    <w:rsid w:val="00E33898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65A"/>
    <w:rsid w:val="00FE681B"/>
    <w:rsid w:val="00FE6A68"/>
    <w:rsid w:val="00FE7C27"/>
    <w:rsid w:val="00FF15A1"/>
    <w:rsid w:val="00FF1987"/>
    <w:rsid w:val="00FF2239"/>
    <w:rsid w:val="00FF2394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70743B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6">
    <w:name w:val="heading 6"/>
    <w:basedOn w:val="H6"/>
    <w:next w:val="a"/>
    <w:qFormat/>
    <w:rsid w:val="0070743B"/>
    <w:pPr>
      <w:outlineLvl w:val="5"/>
    </w:pPr>
  </w:style>
  <w:style w:type="paragraph" w:styleId="7">
    <w:name w:val="heading 7"/>
    <w:basedOn w:val="H6"/>
    <w:next w:val="a"/>
    <w:qFormat/>
    <w:rsid w:val="0070743B"/>
    <w:pPr>
      <w:outlineLvl w:val="6"/>
    </w:pPr>
  </w:style>
  <w:style w:type="paragraph" w:styleId="8">
    <w:name w:val="heading 8"/>
    <w:basedOn w:val="1"/>
    <w:next w:val="a"/>
    <w:qFormat/>
    <w:rsid w:val="0070743B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70743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FA6DD2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FA6DD2"/>
    <w:pPr>
      <w:ind w:left="1701" w:hanging="1701"/>
    </w:pPr>
  </w:style>
  <w:style w:type="paragraph" w:styleId="40">
    <w:name w:val="toc 4"/>
    <w:basedOn w:val="30"/>
    <w:uiPriority w:val="39"/>
    <w:rsid w:val="00FA6DD2"/>
    <w:pPr>
      <w:ind w:left="1418" w:hanging="1418"/>
    </w:pPr>
  </w:style>
  <w:style w:type="paragraph" w:styleId="30">
    <w:name w:val="toc 3"/>
    <w:basedOn w:val="20"/>
    <w:uiPriority w:val="39"/>
    <w:rsid w:val="00FA6DD2"/>
    <w:pPr>
      <w:ind w:left="1134" w:hanging="1134"/>
    </w:pPr>
  </w:style>
  <w:style w:type="paragraph" w:styleId="20">
    <w:name w:val="toc 2"/>
    <w:basedOn w:val="10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FA6DD2"/>
    <w:pPr>
      <w:ind w:left="284"/>
    </w:pPr>
  </w:style>
  <w:style w:type="paragraph" w:styleId="11">
    <w:name w:val="index 1"/>
    <w:basedOn w:val="a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FA6DD2"/>
    <w:pPr>
      <w:outlineLvl w:val="9"/>
    </w:pPr>
  </w:style>
  <w:style w:type="paragraph" w:styleId="22">
    <w:name w:val="List Number 2"/>
    <w:basedOn w:val="a3"/>
    <w:rsid w:val="00FA6DD2"/>
    <w:pPr>
      <w:ind w:left="851"/>
    </w:pPr>
  </w:style>
  <w:style w:type="paragraph" w:styleId="a4">
    <w:name w:val="header"/>
    <w:aliases w:val="header odd"/>
    <w:link w:val="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FA6DD2"/>
    <w:rPr>
      <w:b/>
      <w:position w:val="6"/>
      <w:sz w:val="16"/>
    </w:rPr>
  </w:style>
  <w:style w:type="paragraph" w:styleId="a6">
    <w:name w:val="footnote text"/>
    <w:basedOn w:val="a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FA6DD2"/>
    <w:pPr>
      <w:keepLines/>
      <w:ind w:left="1135" w:hanging="851"/>
    </w:pPr>
  </w:style>
  <w:style w:type="paragraph" w:styleId="90">
    <w:name w:val="toc 9"/>
    <w:basedOn w:val="80"/>
    <w:uiPriority w:val="39"/>
    <w:rsid w:val="00FA6DD2"/>
    <w:pPr>
      <w:ind w:left="1418" w:hanging="1418"/>
    </w:pPr>
  </w:style>
  <w:style w:type="paragraph" w:customStyle="1" w:styleId="EX">
    <w:name w:val="EX"/>
    <w:basedOn w:val="a"/>
    <w:rsid w:val="00FA6DD2"/>
    <w:pPr>
      <w:keepLines/>
      <w:ind w:left="1702" w:hanging="1418"/>
    </w:pPr>
  </w:style>
  <w:style w:type="paragraph" w:customStyle="1" w:styleId="FP">
    <w:name w:val="FP"/>
    <w:basedOn w:val="a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60">
    <w:name w:val="toc 6"/>
    <w:basedOn w:val="50"/>
    <w:next w:val="a"/>
    <w:uiPriority w:val="39"/>
    <w:rsid w:val="00FA6DD2"/>
    <w:pPr>
      <w:ind w:left="1985" w:hanging="1985"/>
    </w:pPr>
  </w:style>
  <w:style w:type="paragraph" w:styleId="70">
    <w:name w:val="toc 7"/>
    <w:basedOn w:val="60"/>
    <w:next w:val="a"/>
    <w:uiPriority w:val="39"/>
    <w:rsid w:val="00FA6DD2"/>
    <w:pPr>
      <w:ind w:left="2268" w:hanging="2268"/>
    </w:pPr>
  </w:style>
  <w:style w:type="paragraph" w:styleId="23">
    <w:name w:val="List Bullet 2"/>
    <w:basedOn w:val="a7"/>
    <w:rsid w:val="00FA6DD2"/>
    <w:pPr>
      <w:ind w:left="851"/>
    </w:pPr>
  </w:style>
  <w:style w:type="paragraph" w:styleId="31">
    <w:name w:val="List Bullet 3"/>
    <w:basedOn w:val="23"/>
    <w:rsid w:val="00FA6DD2"/>
    <w:pPr>
      <w:ind w:left="1135"/>
    </w:pPr>
  </w:style>
  <w:style w:type="paragraph" w:styleId="a3">
    <w:name w:val="List Number"/>
    <w:basedOn w:val="a8"/>
    <w:rsid w:val="00FA6DD2"/>
  </w:style>
  <w:style w:type="paragraph" w:customStyle="1" w:styleId="EQ">
    <w:name w:val="EQ"/>
    <w:basedOn w:val="a"/>
    <w:next w:val="a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5"/>
    <w:next w:val="a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a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24">
    <w:name w:val="List 2"/>
    <w:basedOn w:val="a8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FA6DD2"/>
    <w:pPr>
      <w:ind w:left="1135"/>
    </w:pPr>
  </w:style>
  <w:style w:type="paragraph" w:styleId="41">
    <w:name w:val="List 4"/>
    <w:basedOn w:val="32"/>
    <w:rsid w:val="00FA6DD2"/>
    <w:pPr>
      <w:ind w:left="1418"/>
    </w:pPr>
  </w:style>
  <w:style w:type="paragraph" w:styleId="51">
    <w:name w:val="List 5"/>
    <w:basedOn w:val="41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a8">
    <w:name w:val="List"/>
    <w:basedOn w:val="a"/>
    <w:rsid w:val="00FA6DD2"/>
    <w:pPr>
      <w:ind w:left="568" w:hanging="284"/>
    </w:pPr>
  </w:style>
  <w:style w:type="paragraph" w:styleId="a7">
    <w:name w:val="List Bullet"/>
    <w:basedOn w:val="a8"/>
    <w:rsid w:val="00FA6DD2"/>
  </w:style>
  <w:style w:type="paragraph" w:styleId="42">
    <w:name w:val="List Bullet 4"/>
    <w:basedOn w:val="31"/>
    <w:rsid w:val="00FA6DD2"/>
    <w:pPr>
      <w:ind w:left="1418"/>
    </w:pPr>
  </w:style>
  <w:style w:type="paragraph" w:styleId="52">
    <w:name w:val="List Bullet 5"/>
    <w:basedOn w:val="42"/>
    <w:rsid w:val="00FA6DD2"/>
    <w:pPr>
      <w:ind w:left="1702"/>
    </w:pPr>
  </w:style>
  <w:style w:type="paragraph" w:customStyle="1" w:styleId="B1">
    <w:name w:val="B1"/>
    <w:basedOn w:val="a8"/>
    <w:link w:val="B1Char1"/>
    <w:qFormat/>
    <w:rsid w:val="00FA6DD2"/>
  </w:style>
  <w:style w:type="paragraph" w:customStyle="1" w:styleId="B2">
    <w:name w:val="B2"/>
    <w:basedOn w:val="24"/>
    <w:link w:val="B2Char"/>
    <w:qFormat/>
    <w:rsid w:val="00FA6DD2"/>
  </w:style>
  <w:style w:type="paragraph" w:customStyle="1" w:styleId="B3">
    <w:name w:val="B3"/>
    <w:basedOn w:val="32"/>
    <w:link w:val="B3Char2"/>
    <w:qFormat/>
    <w:rsid w:val="00FA6DD2"/>
  </w:style>
  <w:style w:type="paragraph" w:customStyle="1" w:styleId="B4">
    <w:name w:val="B4"/>
    <w:basedOn w:val="41"/>
    <w:link w:val="B4Char"/>
    <w:qFormat/>
    <w:rsid w:val="00FA6DD2"/>
  </w:style>
  <w:style w:type="paragraph" w:customStyle="1" w:styleId="B5">
    <w:name w:val="B5"/>
    <w:basedOn w:val="51"/>
    <w:link w:val="B5Char"/>
    <w:qFormat/>
    <w:rsid w:val="00FA6DD2"/>
  </w:style>
  <w:style w:type="paragraph" w:styleId="a9">
    <w:name w:val="footer"/>
    <w:basedOn w:val="a4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FA6DD2"/>
    <w:rPr>
      <w:color w:val="0000FF"/>
      <w:u w:val="single"/>
    </w:rPr>
  </w:style>
  <w:style w:type="character" w:styleId="ab">
    <w:name w:val="annotation reference"/>
    <w:uiPriority w:val="99"/>
    <w:semiHidden/>
    <w:rsid w:val="00FA6DD2"/>
    <w:rPr>
      <w:sz w:val="16"/>
    </w:rPr>
  </w:style>
  <w:style w:type="paragraph" w:styleId="ac">
    <w:name w:val="annotation text"/>
    <w:basedOn w:val="a"/>
    <w:link w:val="Char0"/>
    <w:uiPriority w:val="99"/>
    <w:semiHidden/>
    <w:rsid w:val="00FA6DD2"/>
  </w:style>
  <w:style w:type="character" w:styleId="ad">
    <w:name w:val="FollowedHyperlink"/>
    <w:rsid w:val="00FA6DD2"/>
    <w:rPr>
      <w:color w:val="800080"/>
      <w:u w:val="single"/>
    </w:rPr>
  </w:style>
  <w:style w:type="paragraph" w:styleId="ae">
    <w:name w:val="Balloon Text"/>
    <w:basedOn w:val="a"/>
    <w:link w:val="Char1"/>
    <w:rsid w:val="00FA6DD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FA6DD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af2">
    <w:name w:val="List Paragraph"/>
    <w:basedOn w:val="a"/>
    <w:link w:val="Char2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af3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link w:val="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a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a8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a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har0">
    <w:name w:val="批注文字 Char"/>
    <w:link w:val="ac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af4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a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af5">
    <w:name w:val="caption"/>
    <w:basedOn w:val="a"/>
    <w:next w:val="a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a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6">
    <w:name w:val="Placeholder Text"/>
    <w:basedOn w:val="a0"/>
    <w:uiPriority w:val="99"/>
    <w:semiHidden/>
    <w:rsid w:val="00B2389C"/>
    <w:rPr>
      <w:color w:val="808080"/>
    </w:rPr>
  </w:style>
  <w:style w:type="character" w:styleId="af7">
    <w:name w:val="Strong"/>
    <w:basedOn w:val="a0"/>
    <w:uiPriority w:val="22"/>
    <w:qFormat/>
    <w:rsid w:val="0070743B"/>
    <w:rPr>
      <w:b/>
      <w:bCs/>
    </w:rPr>
  </w:style>
  <w:style w:type="paragraph" w:styleId="af8">
    <w:name w:val="endnote text"/>
    <w:basedOn w:val="a"/>
    <w:link w:val="Char3"/>
    <w:semiHidden/>
    <w:unhideWhenUsed/>
    <w:rsid w:val="00B80972"/>
    <w:pPr>
      <w:spacing w:after="0"/>
    </w:pPr>
  </w:style>
  <w:style w:type="character" w:customStyle="1" w:styleId="Char3">
    <w:name w:val="尾注文本 Char"/>
    <w:basedOn w:val="a0"/>
    <w:link w:val="af8"/>
    <w:semiHidden/>
    <w:rsid w:val="00B80972"/>
    <w:rPr>
      <w:rFonts w:ascii="Times New Roman" w:hAnsi="Times New Roman"/>
      <w:lang w:val="en-GB" w:eastAsia="en-US"/>
    </w:rPr>
  </w:style>
  <w:style w:type="character" w:styleId="af9">
    <w:name w:val="endnote reference"/>
    <w:basedOn w:val="a0"/>
    <w:semiHidden/>
    <w:unhideWhenUsed/>
    <w:rsid w:val="00B80972"/>
    <w:rPr>
      <w:vertAlign w:val="superscript"/>
    </w:rPr>
  </w:style>
  <w:style w:type="character" w:customStyle="1" w:styleId="Char">
    <w:name w:val="页眉 Char"/>
    <w:aliases w:val="header odd Char"/>
    <w:basedOn w:val="a0"/>
    <w:link w:val="a4"/>
    <w:rsid w:val="00785D5A"/>
    <w:rPr>
      <w:rFonts w:ascii="Arial" w:hAnsi="Arial"/>
      <w:b/>
      <w:noProof/>
      <w:sz w:val="18"/>
      <w:lang w:val="en-GB" w:eastAsia="en-US"/>
    </w:rPr>
  </w:style>
  <w:style w:type="paragraph" w:styleId="afa">
    <w:name w:val="Normal (Web)"/>
    <w:basedOn w:val="a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Char2">
    <w:name w:val="列出段落 Char"/>
    <w:link w:val="af2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9Char">
    <w:name w:val="标题 9 Char"/>
    <w:link w:val="9"/>
    <w:rsid w:val="0069212D"/>
    <w:rPr>
      <w:rFonts w:ascii="Arial" w:hAnsi="Arial"/>
      <w:sz w:val="36"/>
      <w:lang w:val="en-GB" w:eastAsia="en-US"/>
    </w:rPr>
  </w:style>
  <w:style w:type="character" w:customStyle="1" w:styleId="Char1">
    <w:name w:val="批注框文本 Char"/>
    <w:link w:val="ae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afb">
    <w:name w:val="index heading"/>
    <w:basedOn w:val="a"/>
    <w:next w:val="a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a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a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a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a"/>
    <w:next w:val="a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a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afc">
    <w:name w:val="Plain Text"/>
    <w:basedOn w:val="a"/>
    <w:link w:val="Char4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Char4">
    <w:name w:val="纯文本 Char"/>
    <w:basedOn w:val="a0"/>
    <w:link w:val="afc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a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12">
    <w:name w:val="Table Grid 1"/>
    <w:basedOn w:val="a1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Body Text Indent"/>
    <w:basedOn w:val="a"/>
    <w:link w:val="Char5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Char5">
    <w:name w:val="正文文本缩进 Char"/>
    <w:basedOn w:val="a0"/>
    <w:link w:val="afd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25">
    <w:name w:val="Body Text 2"/>
    <w:basedOn w:val="a"/>
    <w:link w:val="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Char">
    <w:name w:val="正文文本 2 Char"/>
    <w:basedOn w:val="a0"/>
    <w:link w:val="25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afe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a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a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1Char">
    <w:name w:val="标题 1 Char"/>
    <w:basedOn w:val="a0"/>
    <w:link w:val="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a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0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a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4883.zip" TargetMode="External"/><Relationship Id="rId18" Type="http://schemas.openxmlformats.org/officeDocument/2006/relationships/hyperlink" Target="file:///D:\Documents\3GPP\tsg_ran\WG2\TSGR2_110-e\Docs\R2-2005390.zip" TargetMode="External"/><Relationship Id="rId26" Type="http://schemas.openxmlformats.org/officeDocument/2006/relationships/hyperlink" Target="file:///D:\Documents\3GPP\tsg_ran\WG2\TSGR2_110-e\Docs\R2-2004810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35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4584.zip" TargetMode="External"/><Relationship Id="rId17" Type="http://schemas.openxmlformats.org/officeDocument/2006/relationships/hyperlink" Target="file:///D:\Documents\3GPP\tsg_ran\WG2\TSGR2_110-e\Docs\R2-2005389.zip" TargetMode="External"/><Relationship Id="rId25" Type="http://schemas.openxmlformats.org/officeDocument/2006/relationships/hyperlink" Target="file:///D:\Documents\3GPP\tsg_ran\WG2\TSGR2_110-e\Docs\R2-200480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88.zip" TargetMode="External"/><Relationship Id="rId20" Type="http://schemas.openxmlformats.org/officeDocument/2006/relationships/hyperlink" Target="http://www.3gpp.org/ftp/tsg_ran/WG2_RL2/TSGR2_109bis-e/Docs/R2-2002549.zip" TargetMode="External"/><Relationship Id="rId29" Type="http://schemas.openxmlformats.org/officeDocument/2006/relationships/hyperlink" Target="file:///D:\Documents\3GPP\tsg_ran\WG2\TSGR2_110-e\Docs\R2-2005308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4583.zip" TargetMode="External"/><Relationship Id="rId24" Type="http://schemas.openxmlformats.org/officeDocument/2006/relationships/hyperlink" Target="file:///D:\Documents\3GPP\tsg_ran\WG2\TSGR2_110-e\Docs\R2-200480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318.zip" TargetMode="External"/><Relationship Id="rId23" Type="http://schemas.openxmlformats.org/officeDocument/2006/relationships/hyperlink" Target="file:///D:\Documents\3GPP\tsg_ran\WG2\TSGR2_110-e\Docs\R2-2004806.zip" TargetMode="External"/><Relationship Id="rId28" Type="http://schemas.openxmlformats.org/officeDocument/2006/relationships/hyperlink" Target="file:///D:\Documents\3GPP\tsg_ran\WG2\TSGR2_110-e\Docs\R2-2004811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0-e\Docs\R2-2005391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5399.zip" TargetMode="External"/><Relationship Id="rId22" Type="http://schemas.openxmlformats.org/officeDocument/2006/relationships/hyperlink" Target="file:///D:\Documents\3GPP\tsg_ran\WG2\TSGR2_110-e\Docs\R2-2004318.zip" TargetMode="External"/><Relationship Id="rId27" Type="http://schemas.openxmlformats.org/officeDocument/2006/relationships/hyperlink" Target="file:///D:\Documents\3GPP\tsg_ran\WG2\TSGR2_110-e\Docs\R2-2004811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a9952a2fbf8d74d8642646d9059cea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f26f658eafe744891b9feec2f4471bda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1523-F37E-430E-B3CF-F5E78FFDE2C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a555451d-518f-4a10-969e-f3a9a0f123ff"/>
    <ds:schemaRef ds:uri="a0881c7e-bde8-497c-bcbe-18a05f14a8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CB5B0-81FE-43E4-BDD6-E77329B1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A790C-DC46-482D-A936-B273B0C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8262</Characters>
  <Application>Microsoft Office Word</Application>
  <DocSecurity>0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2020-06-03T07:52:00Z</dcterms:created>
  <dcterms:modified xsi:type="dcterms:W3CDTF">2020-06-03T07:53:00Z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0x010100C9AB131A33795349ACDBD6B8876A9E85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