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rsidR="00CA0F3B" w:rsidRPr="008830B6"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DF58DB">
        <w:rPr>
          <w:rFonts w:ascii="Arial" w:eastAsia="SimSun" w:hAnsi="Arial" w:cs="Arial"/>
          <w:b/>
          <w:kern w:val="2"/>
          <w:sz w:val="24"/>
        </w:rPr>
        <w:t>9</w:t>
      </w:r>
      <w:r w:rsidR="009106C7" w:rsidRPr="009106C7">
        <w:rPr>
          <w:rFonts w:ascii="Arial" w:eastAsia="SimSun" w:hAnsi="Arial" w:cs="Arial" w:hint="eastAsia"/>
          <w:b/>
          <w:kern w:val="2"/>
          <w:sz w:val="24"/>
        </w:rPr>
        <w:t>bis</w:t>
      </w:r>
      <w:r w:rsidR="00623297">
        <w:rPr>
          <w:rFonts w:ascii="Arial" w:eastAsia="SimSun" w:hAnsi="Arial" w:cs="Arial"/>
          <w:b/>
          <w:kern w:val="2"/>
          <w:sz w:val="24"/>
        </w:rPr>
        <w:t>-</w:t>
      </w:r>
      <w:r w:rsidR="00E96B78">
        <w:rPr>
          <w:rFonts w:ascii="Arial" w:eastAsia="SimSun" w:hAnsi="Arial" w:cs="Arial"/>
          <w:b/>
          <w:kern w:val="2"/>
          <w:sz w:val="24"/>
        </w:rPr>
        <w:t>e</w:t>
      </w:r>
      <w:r w:rsidRPr="00CA0F3B">
        <w:rPr>
          <w:rFonts w:ascii="Arial" w:eastAsia="SimSun" w:hAnsi="Arial" w:cs="Arial"/>
          <w:b/>
          <w:kern w:val="2"/>
          <w:sz w:val="24"/>
        </w:rPr>
        <w:tab/>
        <w:t>R2-</w:t>
      </w:r>
      <w:r w:rsidR="00DF58DB">
        <w:rPr>
          <w:rFonts w:ascii="Arial" w:eastAsia="SimSun" w:hAnsi="Arial" w:cs="Arial"/>
          <w:b/>
          <w:kern w:val="2"/>
          <w:sz w:val="24"/>
        </w:rPr>
        <w:t>20</w:t>
      </w:r>
      <w:r w:rsidR="00AB4287">
        <w:rPr>
          <w:rFonts w:ascii="Arial" w:eastAsia="SimSun" w:hAnsi="Arial" w:cs="Arial"/>
          <w:b/>
          <w:kern w:val="2"/>
          <w:sz w:val="24"/>
        </w:rPr>
        <w:t>0</w:t>
      </w:r>
      <w:r w:rsidR="00C66E44" w:rsidRPr="00C66E44">
        <w:rPr>
          <w:rFonts w:ascii="Arial" w:eastAsia="SimSun" w:hAnsi="Arial" w:cs="Arial"/>
          <w:b/>
          <w:kern w:val="2"/>
          <w:sz w:val="24"/>
        </w:rPr>
        <w:t>3563</w:t>
      </w:r>
    </w:p>
    <w:p w:rsidR="00CA0F3B" w:rsidRPr="00920E73" w:rsidRDefault="00623297"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Pr>
          <w:rFonts w:ascii="Arial" w:eastAsia="SimSun" w:hAnsi="Arial" w:cs="Arial"/>
          <w:b/>
          <w:kern w:val="2"/>
          <w:sz w:val="24"/>
        </w:rPr>
        <w:t>Electronic</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C84749">
        <w:rPr>
          <w:rFonts w:ascii="Arial" w:eastAsia="SimSun" w:hAnsi="Arial" w:cs="Arial"/>
          <w:b/>
          <w:kern w:val="2"/>
          <w:sz w:val="24"/>
          <w:lang w:val="en-US" w:eastAsia="zh-CN"/>
        </w:rPr>
        <w:t>2</w:t>
      </w:r>
      <w:r w:rsidR="009106C7">
        <w:rPr>
          <w:rFonts w:ascii="Arial" w:eastAsia="SimSun" w:hAnsi="Arial" w:cs="Arial"/>
          <w:b/>
          <w:kern w:val="2"/>
          <w:sz w:val="24"/>
          <w:lang w:val="en-US" w:eastAsia="zh-CN"/>
        </w:rPr>
        <w:t>0</w:t>
      </w:r>
      <w:r w:rsidR="008F1E4A" w:rsidRPr="008F1E4A">
        <w:rPr>
          <w:rFonts w:ascii="Arial" w:eastAsia="SimSun" w:hAnsi="Arial" w:cs="Arial"/>
          <w:b/>
          <w:kern w:val="2"/>
          <w:sz w:val="24"/>
          <w:lang w:val="en-US" w:eastAsia="zh-CN"/>
        </w:rPr>
        <w:t xml:space="preserve">th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9106C7">
        <w:rPr>
          <w:rFonts w:ascii="Arial" w:eastAsia="SimSun" w:hAnsi="Arial" w:cs="Arial"/>
          <w:b/>
          <w:kern w:val="2"/>
          <w:sz w:val="24"/>
          <w:lang w:val="en-US" w:eastAsia="zh-CN"/>
        </w:rPr>
        <w:t>30</w:t>
      </w:r>
      <w:r w:rsidR="00AB4287">
        <w:rPr>
          <w:rFonts w:ascii="Arial" w:eastAsia="SimSun" w:hAnsi="Arial" w:cs="Arial"/>
          <w:b/>
          <w:kern w:val="2"/>
          <w:sz w:val="24"/>
          <w:lang w:val="en-US" w:eastAsia="zh-CN"/>
        </w:rPr>
        <w:t>th</w:t>
      </w:r>
      <w:r w:rsidR="008F1E4A" w:rsidRPr="008F1E4A">
        <w:rPr>
          <w:rFonts w:ascii="Arial" w:eastAsia="SimSun" w:hAnsi="Arial" w:cs="Arial"/>
          <w:b/>
          <w:kern w:val="2"/>
          <w:sz w:val="24"/>
          <w:lang w:val="en-US" w:eastAsia="zh-CN"/>
        </w:rPr>
        <w:t xml:space="preserve"> </w:t>
      </w:r>
      <w:r w:rsidR="009106C7">
        <w:rPr>
          <w:rFonts w:ascii="Arial" w:eastAsia="SimSun" w:hAnsi="Arial" w:cs="Arial"/>
          <w:b/>
          <w:kern w:val="2"/>
          <w:sz w:val="24"/>
          <w:lang w:val="en-US" w:eastAsia="zh-CN"/>
        </w:rPr>
        <w:t>April</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rsidR="00AA5760" w:rsidRPr="00A04AEA"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750718">
        <w:rPr>
          <w:rFonts w:ascii="Arial" w:hAnsi="Arial"/>
          <w:b/>
          <w:sz w:val="24"/>
          <w:lang w:eastAsia="en-GB"/>
        </w:rPr>
        <w:t>6</w:t>
      </w:r>
      <w:r w:rsidR="00A67446">
        <w:rPr>
          <w:rFonts w:ascii="Arial" w:hAnsi="Arial"/>
          <w:b/>
          <w:sz w:val="24"/>
          <w:lang w:eastAsia="en-GB"/>
        </w:rPr>
        <w:t>.4.</w:t>
      </w:r>
      <w:r w:rsidR="00D01BB4">
        <w:rPr>
          <w:rFonts w:ascii="Arial" w:hAnsi="Arial"/>
          <w:b/>
          <w:sz w:val="24"/>
          <w:lang w:eastAsia="en-GB"/>
        </w:rPr>
        <w:t>3.2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2F1A1F">
        <w:rPr>
          <w:rFonts w:ascii="Arial" w:hAnsi="Arial" w:cs="Arial"/>
          <w:b/>
          <w:sz w:val="22"/>
        </w:rPr>
        <w:t>RLF based on HAR</w:t>
      </w:r>
      <w:bookmarkStart w:id="3" w:name="_GoBack"/>
      <w:bookmarkEnd w:id="3"/>
      <w:r w:rsidR="002F1A1F">
        <w:rPr>
          <w:rFonts w:ascii="Arial" w:hAnsi="Arial" w:cs="Arial"/>
          <w:b/>
          <w:sz w:val="22"/>
        </w:rPr>
        <w:t>Q operation</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 xml:space="preserve">Document </w:t>
      </w:r>
      <w:proofErr w:type="gramStart"/>
      <w:r w:rsidRPr="005C0CE3">
        <w:rPr>
          <w:rFonts w:ascii="Arial" w:hAnsi="Arial"/>
          <w:b/>
          <w:sz w:val="24"/>
          <w:lang w:eastAsia="en-GB"/>
        </w:rPr>
        <w:t>for:</w:t>
      </w:r>
      <w:proofErr w:type="gramEnd"/>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B328B2" w:rsidRDefault="00B328B2" w:rsidP="00F00CAC">
      <w:pPr>
        <w:rPr>
          <w:rFonts w:eastAsiaTheme="minorEastAsia"/>
          <w:sz w:val="21"/>
          <w:szCs w:val="21"/>
          <w:lang w:val="en-US" w:eastAsia="ko-KR"/>
        </w:rPr>
      </w:pPr>
      <w:r>
        <w:rPr>
          <w:rFonts w:eastAsiaTheme="minorEastAsia" w:hint="eastAsia"/>
          <w:sz w:val="21"/>
          <w:szCs w:val="21"/>
          <w:lang w:val="en-US" w:eastAsia="ko-KR"/>
        </w:rPr>
        <w:t xml:space="preserve">In </w:t>
      </w:r>
      <w:r w:rsidR="00FF31F6">
        <w:rPr>
          <w:rFonts w:eastAsiaTheme="minorEastAsia"/>
          <w:sz w:val="21"/>
          <w:szCs w:val="21"/>
          <w:lang w:val="en-US" w:eastAsia="ko-KR"/>
        </w:rPr>
        <w:t>email discussion (</w:t>
      </w:r>
      <w:r w:rsidR="00FF31F6" w:rsidRPr="00FF31F6">
        <w:rPr>
          <w:rFonts w:eastAsiaTheme="minorEastAsia"/>
          <w:sz w:val="21"/>
          <w:szCs w:val="21"/>
          <w:lang w:val="en-US" w:eastAsia="ko-KR"/>
        </w:rPr>
        <w:t>[Post109e#23</w:t>
      </w:r>
      <w:proofErr w:type="gramStart"/>
      <w:r w:rsidR="00FF31F6" w:rsidRPr="00FF31F6">
        <w:rPr>
          <w:rFonts w:eastAsiaTheme="minorEastAsia"/>
          <w:sz w:val="21"/>
          <w:szCs w:val="21"/>
          <w:lang w:val="en-US" w:eastAsia="ko-KR"/>
        </w:rPr>
        <w:t>][</w:t>
      </w:r>
      <w:proofErr w:type="gramEnd"/>
      <w:r w:rsidR="00FF31F6" w:rsidRPr="00FF31F6">
        <w:rPr>
          <w:rFonts w:eastAsiaTheme="minorEastAsia"/>
          <w:sz w:val="21"/>
          <w:szCs w:val="21"/>
          <w:lang w:val="en-US" w:eastAsia="ko-KR"/>
        </w:rPr>
        <w:t>V2X] Remaining RLM/RLF issue (Interdigital)</w:t>
      </w:r>
      <w:r w:rsidR="00FF31F6">
        <w:rPr>
          <w:rFonts w:eastAsiaTheme="minorEastAsia"/>
          <w:sz w:val="21"/>
          <w:szCs w:val="21"/>
          <w:lang w:val="en-US" w:eastAsia="ko-KR"/>
        </w:rPr>
        <w:t>)</w:t>
      </w:r>
      <w:r>
        <w:rPr>
          <w:rFonts w:eastAsiaTheme="minorEastAsia" w:hint="eastAsia"/>
          <w:sz w:val="21"/>
          <w:szCs w:val="21"/>
          <w:lang w:val="en-US" w:eastAsia="ko-KR"/>
        </w:rPr>
        <w:t xml:space="preserve">, </w:t>
      </w:r>
      <w:r w:rsidR="00FF31F6">
        <w:t>HARQ-Based RLF at the TX UE</w:t>
      </w:r>
      <w:r w:rsidR="00FF31F6">
        <w:t xml:space="preserve"> was discussed.</w:t>
      </w:r>
      <w:r w:rsidR="001473A4">
        <w:rPr>
          <w:rFonts w:eastAsiaTheme="minorEastAsia"/>
          <w:sz w:val="21"/>
          <w:szCs w:val="21"/>
          <w:lang w:val="en-US" w:eastAsia="ko-KR"/>
        </w:rPr>
        <w:t xml:space="preserve"> </w:t>
      </w:r>
      <w:r w:rsidR="00FF31F6">
        <w:rPr>
          <w:rFonts w:eastAsiaTheme="minorEastAsia"/>
          <w:sz w:val="21"/>
          <w:szCs w:val="21"/>
          <w:lang w:val="en-US" w:eastAsia="ko-KR"/>
        </w:rPr>
        <w:t xml:space="preserve">Some of motivations </w:t>
      </w:r>
      <w:r w:rsidR="00C51390">
        <w:rPr>
          <w:rFonts w:eastAsiaTheme="minorEastAsia"/>
          <w:sz w:val="21"/>
          <w:szCs w:val="21"/>
          <w:lang w:val="en-US" w:eastAsia="ko-KR"/>
        </w:rPr>
        <w:t xml:space="preserve">are </w:t>
      </w:r>
      <w:r w:rsidR="00FF31F6">
        <w:rPr>
          <w:rFonts w:eastAsiaTheme="minorEastAsia"/>
          <w:sz w:val="21"/>
          <w:szCs w:val="21"/>
          <w:lang w:val="en-US" w:eastAsia="ko-KR"/>
        </w:rPr>
        <w:t xml:space="preserve">observed </w:t>
      </w:r>
      <w:r w:rsidR="001473A4">
        <w:rPr>
          <w:rFonts w:eastAsiaTheme="minorEastAsia"/>
          <w:sz w:val="21"/>
          <w:szCs w:val="21"/>
          <w:lang w:val="en-US" w:eastAsia="ko-KR"/>
        </w:rPr>
        <w:t>as below:</w:t>
      </w:r>
    </w:p>
    <w:tbl>
      <w:tblPr>
        <w:tblStyle w:val="a6"/>
        <w:tblW w:w="0" w:type="auto"/>
        <w:tblLook w:val="04A0" w:firstRow="1" w:lastRow="0" w:firstColumn="1" w:lastColumn="0" w:noHBand="0" w:noVBand="1"/>
      </w:tblPr>
      <w:tblGrid>
        <w:gridCol w:w="9631"/>
      </w:tblGrid>
      <w:tr w:rsidR="001473A4" w:rsidTr="001473A4">
        <w:tc>
          <w:tcPr>
            <w:tcW w:w="9631" w:type="dxa"/>
          </w:tcPr>
          <w:p w:rsidR="00FF31F6" w:rsidRDefault="00FF31F6" w:rsidP="00FF31F6">
            <w:pPr>
              <w:pStyle w:val="a5"/>
              <w:widowControl w:val="0"/>
              <w:numPr>
                <w:ilvl w:val="0"/>
                <w:numId w:val="28"/>
              </w:numPr>
              <w:wordWrap w:val="0"/>
              <w:overflowPunct/>
              <w:adjustRightInd/>
              <w:spacing w:after="160" w:line="259" w:lineRule="auto"/>
              <w:ind w:firstLineChars="0"/>
              <w:contextualSpacing/>
              <w:jc w:val="both"/>
              <w:textAlignment w:val="auto"/>
              <w:rPr>
                <w:i/>
              </w:rPr>
            </w:pPr>
            <w:r>
              <w:rPr>
                <w:i/>
              </w:rPr>
              <w:t xml:space="preserve">Quickly inform upper layers of a failed unicast link to maintain </w:t>
            </w:r>
            <w:proofErr w:type="spellStart"/>
            <w:r>
              <w:rPr>
                <w:i/>
              </w:rPr>
              <w:t>QoS</w:t>
            </w:r>
            <w:proofErr w:type="spellEnd"/>
            <w:r>
              <w:rPr>
                <w:i/>
              </w:rPr>
              <w:t xml:space="preserve"> of the service </w:t>
            </w:r>
          </w:p>
          <w:p w:rsidR="00FF31F6" w:rsidRDefault="00FF31F6" w:rsidP="00FF31F6">
            <w:pPr>
              <w:pStyle w:val="a5"/>
              <w:widowControl w:val="0"/>
              <w:numPr>
                <w:ilvl w:val="0"/>
                <w:numId w:val="29"/>
              </w:numPr>
              <w:wordWrap w:val="0"/>
              <w:overflowPunct/>
              <w:adjustRightInd/>
              <w:spacing w:after="160" w:line="259" w:lineRule="auto"/>
              <w:ind w:firstLineChars="0"/>
              <w:contextualSpacing/>
              <w:jc w:val="both"/>
              <w:textAlignment w:val="auto"/>
            </w:pPr>
            <w:r>
              <w:t xml:space="preserve">When a service </w:t>
            </w:r>
            <w:proofErr w:type="gramStart"/>
            <w:r>
              <w:t>is established</w:t>
            </w:r>
            <w:proofErr w:type="gramEnd"/>
            <w:r>
              <w:t xml:space="preserve"> for a unicast link, the TX UE will perform active transmissions associated with that unicast link.  Upper layers should therefore be aware of a failure in the unicast link promptly so that the service </w:t>
            </w:r>
            <w:proofErr w:type="gramStart"/>
            <w:r>
              <w:t>is not continued</w:t>
            </w:r>
            <w:proofErr w:type="gramEnd"/>
            <w:r>
              <w:t xml:space="preserve"> with erroneous expectation of satisfying </w:t>
            </w:r>
            <w:proofErr w:type="spellStart"/>
            <w:r>
              <w:t>QoS</w:t>
            </w:r>
            <w:proofErr w:type="spellEnd"/>
            <w:r>
              <w:t xml:space="preserve"> requirements.  In addition, the failure should be informed to upper layers quickly so that upper layers can take action (e.g. change the path from PC5 to </w:t>
            </w:r>
            <w:proofErr w:type="spellStart"/>
            <w:r>
              <w:t>Uu</w:t>
            </w:r>
            <w:proofErr w:type="spellEnd"/>
            <w:r>
              <w:t xml:space="preserve">) that can maintain the service </w:t>
            </w:r>
            <w:proofErr w:type="spellStart"/>
            <w:r>
              <w:t>QoS</w:t>
            </w:r>
            <w:proofErr w:type="spellEnd"/>
            <w:r>
              <w:t xml:space="preserve"> without interruption.</w:t>
            </w:r>
          </w:p>
          <w:p w:rsidR="00FF31F6" w:rsidRDefault="00FF31F6" w:rsidP="00FF31F6">
            <w:pPr>
              <w:pStyle w:val="a5"/>
              <w:ind w:left="927" w:firstLine="400"/>
            </w:pPr>
          </w:p>
          <w:p w:rsidR="00FF31F6" w:rsidRDefault="00FF31F6" w:rsidP="00FF31F6">
            <w:pPr>
              <w:pStyle w:val="a5"/>
              <w:widowControl w:val="0"/>
              <w:numPr>
                <w:ilvl w:val="0"/>
                <w:numId w:val="28"/>
              </w:numPr>
              <w:wordWrap w:val="0"/>
              <w:overflowPunct/>
              <w:adjustRightInd/>
              <w:spacing w:after="160" w:line="259" w:lineRule="auto"/>
              <w:ind w:firstLineChars="0"/>
              <w:contextualSpacing/>
              <w:jc w:val="both"/>
              <w:textAlignment w:val="auto"/>
              <w:rPr>
                <w:i/>
              </w:rPr>
            </w:pPr>
            <w:r>
              <w:rPr>
                <w:i/>
              </w:rPr>
              <w:t>Minimize transmissions/congestion caused by TX UE with a failed unicast link</w:t>
            </w:r>
          </w:p>
          <w:p w:rsidR="001473A4" w:rsidRPr="001473A4" w:rsidRDefault="00FF31F6" w:rsidP="00FF31F6">
            <w:pPr>
              <w:pStyle w:val="a5"/>
              <w:widowControl w:val="0"/>
              <w:numPr>
                <w:ilvl w:val="0"/>
                <w:numId w:val="29"/>
              </w:numPr>
              <w:wordWrap w:val="0"/>
              <w:overflowPunct/>
              <w:adjustRightInd/>
              <w:spacing w:after="160" w:line="259" w:lineRule="auto"/>
              <w:ind w:firstLineChars="0"/>
              <w:contextualSpacing/>
              <w:jc w:val="both"/>
              <w:textAlignment w:val="auto"/>
              <w:rPr>
                <w:rFonts w:eastAsiaTheme="minorEastAsia"/>
                <w:sz w:val="21"/>
                <w:szCs w:val="21"/>
                <w:lang w:eastAsia="ko-KR"/>
              </w:rPr>
            </w:pPr>
            <w:r>
              <w:t xml:space="preserve">Contrary to the RX UE, which is only receiving active transmissions for a unicast link, a TX UE should stop active transmissions for a failed unicast link promptly to avoid that further unsuccessful transmissions related to the unicast link cause additional congestion and possible resource collisions on </w:t>
            </w:r>
            <w:proofErr w:type="spellStart"/>
            <w:r>
              <w:t>sidelink</w:t>
            </w:r>
            <w:proofErr w:type="spellEnd"/>
            <w:r>
              <w:t>.</w:t>
            </w:r>
          </w:p>
        </w:tc>
      </w:tr>
    </w:tbl>
    <w:p w:rsidR="008E098F" w:rsidRDefault="008E098F" w:rsidP="00F00CAC">
      <w:pPr>
        <w:rPr>
          <w:rFonts w:eastAsiaTheme="minorEastAsia"/>
          <w:sz w:val="21"/>
          <w:szCs w:val="21"/>
          <w:lang w:val="en-US" w:eastAsia="ko-KR"/>
        </w:rPr>
      </w:pPr>
    </w:p>
    <w:p w:rsidR="00F00CAC" w:rsidRPr="000433AD" w:rsidRDefault="00016E01" w:rsidP="00F00CAC">
      <w:pPr>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would like to discuss</w:t>
      </w:r>
      <w:r w:rsidR="00FF31F6">
        <w:rPr>
          <w:rFonts w:eastAsiaTheme="minorEastAsia"/>
          <w:sz w:val="21"/>
          <w:szCs w:val="21"/>
          <w:lang w:val="en-US" w:eastAsia="ko-KR"/>
        </w:rPr>
        <w:t xml:space="preserve"> </w:t>
      </w:r>
      <w:r w:rsidR="008830B6">
        <w:rPr>
          <w:rFonts w:eastAsiaTheme="minorEastAsia"/>
          <w:sz w:val="21"/>
          <w:szCs w:val="21"/>
          <w:lang w:val="en-US" w:eastAsia="ko-KR"/>
        </w:rPr>
        <w:t xml:space="preserve">details in </w:t>
      </w:r>
      <w:r w:rsidR="00FF31F6">
        <w:rPr>
          <w:rFonts w:eastAsiaTheme="minorEastAsia"/>
          <w:sz w:val="21"/>
          <w:szCs w:val="21"/>
          <w:lang w:val="en-US" w:eastAsia="ko-KR"/>
        </w:rPr>
        <w:t xml:space="preserve">RLF </w:t>
      </w:r>
      <w:r w:rsidR="00FF31F6" w:rsidRPr="00FF31F6">
        <w:rPr>
          <w:rFonts w:eastAsiaTheme="minorEastAsia"/>
          <w:sz w:val="21"/>
          <w:szCs w:val="21"/>
          <w:lang w:val="en-US" w:eastAsia="ko-KR"/>
        </w:rPr>
        <w:t>based on HARQ operation in TX UE</w:t>
      </w:r>
      <w:r w:rsidR="008830B6">
        <w:rPr>
          <w:rFonts w:eastAsiaTheme="minorEastAsia"/>
          <w:sz w:val="21"/>
          <w:szCs w:val="21"/>
          <w:lang w:val="en-US" w:eastAsia="ko-KR"/>
        </w:rPr>
        <w:t xml:space="preserve"> and to check necessity </w:t>
      </w:r>
      <w:r w:rsidR="00FF31F6">
        <w:rPr>
          <w:rFonts w:eastAsiaTheme="minorEastAsia"/>
          <w:sz w:val="21"/>
          <w:szCs w:val="21"/>
          <w:lang w:val="en-US" w:eastAsia="ko-KR"/>
        </w:rPr>
        <w:t xml:space="preserve">in </w:t>
      </w:r>
      <w:proofErr w:type="spellStart"/>
      <w:r w:rsidR="00FF31F6">
        <w:rPr>
          <w:rFonts w:eastAsiaTheme="minorEastAsia"/>
          <w:sz w:val="21"/>
          <w:szCs w:val="21"/>
          <w:lang w:val="en-US" w:eastAsia="ko-KR"/>
        </w:rPr>
        <w:t>sidelink</w:t>
      </w:r>
      <w:proofErr w:type="spellEnd"/>
      <w:r w:rsidR="00FF31F6">
        <w:rPr>
          <w:rFonts w:eastAsiaTheme="minorEastAsia"/>
          <w:sz w:val="21"/>
          <w:szCs w:val="21"/>
          <w:lang w:val="en-US" w:eastAsia="ko-KR"/>
        </w:rPr>
        <w:t xml:space="preserve"> unicast communication</w:t>
      </w:r>
      <w:r w:rsidR="008E098F" w:rsidRPr="003D29B7">
        <w:rPr>
          <w:rFonts w:eastAsiaTheme="minorEastAsia"/>
          <w:sz w:val="21"/>
          <w:szCs w:val="21"/>
          <w:lang w:val="en-US" w:eastAsia="ko-KR"/>
        </w:rPr>
        <w:t>.</w:t>
      </w: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0433AD" w:rsidRDefault="007133C5" w:rsidP="007133C5">
      <w:pPr>
        <w:pStyle w:val="2"/>
      </w:pPr>
      <w:r>
        <w:rPr>
          <w:rFonts w:eastAsiaTheme="minorEastAsia"/>
          <w:lang w:eastAsia="ko-KR"/>
        </w:rPr>
        <w:t>Checking motivations in email discussion</w:t>
      </w:r>
    </w:p>
    <w:p w:rsidR="005E3CD6" w:rsidRDefault="007133C5" w:rsidP="008F1F03">
      <w:pPr>
        <w:ind w:firstLineChars="100" w:firstLine="210"/>
        <w:jc w:val="both"/>
        <w:rPr>
          <w:rFonts w:eastAsiaTheme="minorEastAsia"/>
          <w:sz w:val="21"/>
          <w:szCs w:val="21"/>
          <w:lang w:val="en-US" w:eastAsia="ko-KR"/>
        </w:rPr>
      </w:pPr>
      <w:r>
        <w:rPr>
          <w:rFonts w:eastAsiaTheme="minorEastAsia"/>
          <w:sz w:val="21"/>
          <w:szCs w:val="21"/>
          <w:lang w:val="en-US" w:eastAsia="ko-KR"/>
        </w:rPr>
        <w:t xml:space="preserve">Motivation A) is good point and natural manner to manage </w:t>
      </w:r>
      <w:proofErr w:type="spellStart"/>
      <w:r>
        <w:rPr>
          <w:rFonts w:eastAsiaTheme="minorEastAsia"/>
          <w:sz w:val="21"/>
          <w:szCs w:val="21"/>
          <w:lang w:val="en-US" w:eastAsia="ko-KR"/>
        </w:rPr>
        <w:t>sidelink</w:t>
      </w:r>
      <w:proofErr w:type="spellEnd"/>
      <w:r>
        <w:rPr>
          <w:rFonts w:eastAsiaTheme="minorEastAsia"/>
          <w:sz w:val="21"/>
          <w:szCs w:val="21"/>
          <w:lang w:val="en-US" w:eastAsia="ko-KR"/>
        </w:rPr>
        <w:t xml:space="preserve"> unicast operation. </w:t>
      </w:r>
    </w:p>
    <w:p w:rsidR="008F1F03" w:rsidRDefault="007133C5" w:rsidP="008F1F03">
      <w:pPr>
        <w:ind w:firstLineChars="100" w:firstLine="210"/>
        <w:jc w:val="both"/>
        <w:rPr>
          <w:rFonts w:eastAsiaTheme="minorEastAsia"/>
          <w:sz w:val="21"/>
          <w:szCs w:val="21"/>
          <w:lang w:val="en-US" w:eastAsia="ko-KR"/>
        </w:rPr>
      </w:pPr>
      <w:r>
        <w:rPr>
          <w:rFonts w:eastAsiaTheme="minorEastAsia"/>
          <w:sz w:val="21"/>
          <w:szCs w:val="21"/>
          <w:lang w:val="en-US" w:eastAsia="ko-KR"/>
        </w:rPr>
        <w:t xml:space="preserve">However, for motivation B), </w:t>
      </w:r>
      <w:r w:rsidR="005E3CD6">
        <w:rPr>
          <w:rFonts w:eastAsiaTheme="minorEastAsia"/>
          <w:sz w:val="21"/>
          <w:szCs w:val="21"/>
          <w:lang w:val="en-US" w:eastAsia="ko-KR"/>
        </w:rPr>
        <w:t xml:space="preserve">has </w:t>
      </w:r>
      <w:r w:rsidR="00DA1C74">
        <w:rPr>
          <w:rFonts w:eastAsiaTheme="minorEastAsia"/>
          <w:sz w:val="21"/>
          <w:szCs w:val="21"/>
          <w:lang w:val="en-US" w:eastAsia="ko-KR"/>
        </w:rPr>
        <w:t xml:space="preserve">an assumption all active transmission via the unicast </w:t>
      </w:r>
      <w:proofErr w:type="spellStart"/>
      <w:r w:rsidR="00DA1C74">
        <w:rPr>
          <w:rFonts w:eastAsiaTheme="minorEastAsia"/>
          <w:sz w:val="21"/>
          <w:szCs w:val="21"/>
          <w:lang w:val="en-US" w:eastAsia="ko-KR"/>
        </w:rPr>
        <w:t>sidelink</w:t>
      </w:r>
      <w:proofErr w:type="spellEnd"/>
      <w:r w:rsidR="00DA1C74">
        <w:rPr>
          <w:rFonts w:eastAsiaTheme="minorEastAsia"/>
          <w:sz w:val="21"/>
          <w:szCs w:val="21"/>
          <w:lang w:val="en-US" w:eastAsia="ko-KR"/>
        </w:rPr>
        <w:t xml:space="preserve"> </w:t>
      </w:r>
      <w:proofErr w:type="gramStart"/>
      <w:r w:rsidR="00DA1C74">
        <w:rPr>
          <w:rFonts w:eastAsiaTheme="minorEastAsia"/>
          <w:sz w:val="21"/>
          <w:szCs w:val="21"/>
          <w:lang w:val="en-US" w:eastAsia="ko-KR"/>
        </w:rPr>
        <w:t>should be stopped</w:t>
      </w:r>
      <w:proofErr w:type="gramEnd"/>
      <w:r w:rsidR="00DA1C74">
        <w:rPr>
          <w:rFonts w:eastAsiaTheme="minorEastAsia"/>
          <w:sz w:val="21"/>
          <w:szCs w:val="21"/>
          <w:lang w:val="en-US" w:eastAsia="ko-KR"/>
        </w:rPr>
        <w:t xml:space="preserve"> at the RLF situation. This approach has </w:t>
      </w:r>
      <w:r w:rsidR="005E3CD6">
        <w:rPr>
          <w:rFonts w:eastAsiaTheme="minorEastAsia"/>
          <w:sz w:val="21"/>
          <w:szCs w:val="21"/>
          <w:lang w:val="en-US" w:eastAsia="ko-KR"/>
        </w:rPr>
        <w:t xml:space="preserve">a </w:t>
      </w:r>
      <w:r w:rsidR="00DA1C74">
        <w:rPr>
          <w:rFonts w:eastAsiaTheme="minorEastAsia"/>
          <w:sz w:val="21"/>
          <w:szCs w:val="21"/>
          <w:lang w:val="en-US" w:eastAsia="ko-KR"/>
        </w:rPr>
        <w:t xml:space="preserve">serious </w:t>
      </w:r>
      <w:r w:rsidR="005E3CD6">
        <w:rPr>
          <w:rFonts w:eastAsiaTheme="minorEastAsia"/>
          <w:sz w:val="21"/>
          <w:szCs w:val="21"/>
          <w:lang w:val="en-US" w:eastAsia="ko-KR"/>
        </w:rPr>
        <w:t>problem</w:t>
      </w:r>
      <w:r w:rsidR="00DA1C74">
        <w:rPr>
          <w:rFonts w:eastAsiaTheme="minorEastAsia"/>
          <w:sz w:val="21"/>
          <w:szCs w:val="21"/>
          <w:lang w:val="en-US" w:eastAsia="ko-KR"/>
        </w:rPr>
        <w:t>.</w:t>
      </w:r>
      <w:r w:rsidR="005E3CD6">
        <w:rPr>
          <w:rFonts w:eastAsiaTheme="minorEastAsia"/>
          <w:sz w:val="21"/>
          <w:szCs w:val="21"/>
          <w:lang w:val="en-US" w:eastAsia="ko-KR"/>
        </w:rPr>
        <w:t xml:space="preserve"> </w:t>
      </w:r>
      <w:r w:rsidR="00DA1C74">
        <w:rPr>
          <w:rFonts w:eastAsiaTheme="minorEastAsia"/>
          <w:sz w:val="21"/>
          <w:szCs w:val="21"/>
          <w:lang w:val="en-US" w:eastAsia="ko-KR"/>
        </w:rPr>
        <w:t>T</w:t>
      </w:r>
      <w:r w:rsidR="005E3CD6">
        <w:rPr>
          <w:rFonts w:eastAsiaTheme="minorEastAsia"/>
          <w:sz w:val="21"/>
          <w:szCs w:val="21"/>
          <w:lang w:val="en-US" w:eastAsia="ko-KR"/>
        </w:rPr>
        <w:t xml:space="preserve">here is no chance to recover the link since </w:t>
      </w:r>
      <w:r w:rsidR="00467730">
        <w:rPr>
          <w:rFonts w:eastAsiaTheme="minorEastAsia"/>
          <w:sz w:val="21"/>
          <w:szCs w:val="21"/>
          <w:lang w:val="en-US" w:eastAsia="ko-KR"/>
        </w:rPr>
        <w:t>R</w:t>
      </w:r>
      <w:r w:rsidR="00DA1C74">
        <w:rPr>
          <w:rFonts w:eastAsiaTheme="minorEastAsia"/>
          <w:sz w:val="21"/>
          <w:szCs w:val="21"/>
          <w:lang w:val="en-US" w:eastAsia="ko-KR"/>
        </w:rPr>
        <w:t xml:space="preserve">X UE cannot </w:t>
      </w:r>
      <w:r w:rsidR="00467730">
        <w:rPr>
          <w:rFonts w:eastAsiaTheme="minorEastAsia"/>
          <w:sz w:val="21"/>
          <w:szCs w:val="21"/>
          <w:lang w:val="en-US" w:eastAsia="ko-KR"/>
        </w:rPr>
        <w:t xml:space="preserve">check the unicast </w:t>
      </w:r>
      <w:r w:rsidR="00DA1C74">
        <w:rPr>
          <w:rFonts w:eastAsiaTheme="minorEastAsia"/>
          <w:sz w:val="21"/>
          <w:szCs w:val="21"/>
          <w:lang w:val="en-US" w:eastAsia="ko-KR"/>
        </w:rPr>
        <w:t xml:space="preserve">link </w:t>
      </w:r>
      <w:r w:rsidR="00467730">
        <w:rPr>
          <w:rFonts w:eastAsiaTheme="minorEastAsia"/>
          <w:sz w:val="21"/>
          <w:szCs w:val="21"/>
          <w:lang w:val="en-US" w:eastAsia="ko-KR"/>
        </w:rPr>
        <w:t>quality. Regarding t</w:t>
      </w:r>
      <w:r w:rsidR="005E3CD6">
        <w:rPr>
          <w:rFonts w:eastAsiaTheme="minorEastAsia"/>
          <w:sz w:val="21"/>
          <w:szCs w:val="21"/>
          <w:lang w:val="en-US" w:eastAsia="ko-KR"/>
        </w:rPr>
        <w:t xml:space="preserve">he one of the important motivations to </w:t>
      </w:r>
      <w:proofErr w:type="gramStart"/>
      <w:r w:rsidR="005E3CD6">
        <w:rPr>
          <w:rFonts w:eastAsiaTheme="minorEastAsia"/>
          <w:sz w:val="21"/>
          <w:szCs w:val="21"/>
          <w:lang w:val="en-US" w:eastAsia="ko-KR"/>
        </w:rPr>
        <w:t>introduce</w:t>
      </w:r>
      <w:proofErr w:type="gramEnd"/>
      <w:r w:rsidR="005E3CD6">
        <w:rPr>
          <w:rFonts w:eastAsiaTheme="minorEastAsia"/>
          <w:sz w:val="21"/>
          <w:szCs w:val="21"/>
          <w:lang w:val="en-US" w:eastAsia="ko-KR"/>
        </w:rPr>
        <w:t xml:space="preserve"> keep alive message </w:t>
      </w:r>
      <w:r w:rsidR="00467730">
        <w:rPr>
          <w:rFonts w:eastAsiaTheme="minorEastAsia"/>
          <w:sz w:val="21"/>
          <w:szCs w:val="21"/>
          <w:lang w:val="en-US" w:eastAsia="ko-KR"/>
        </w:rPr>
        <w:t xml:space="preserve">which </w:t>
      </w:r>
      <w:r w:rsidR="005E3CD6">
        <w:rPr>
          <w:rFonts w:eastAsiaTheme="minorEastAsia"/>
          <w:sz w:val="21"/>
          <w:szCs w:val="21"/>
          <w:lang w:val="en-US" w:eastAsia="ko-KR"/>
        </w:rPr>
        <w:t xml:space="preserve">is </w:t>
      </w:r>
      <w:r w:rsidR="00467730">
        <w:rPr>
          <w:rFonts w:eastAsiaTheme="minorEastAsia"/>
          <w:sz w:val="21"/>
          <w:szCs w:val="21"/>
          <w:lang w:val="en-US" w:eastAsia="ko-KR"/>
        </w:rPr>
        <w:t xml:space="preserve">to </w:t>
      </w:r>
      <w:r w:rsidR="005E3CD6">
        <w:rPr>
          <w:rFonts w:eastAsiaTheme="minorEastAsia"/>
          <w:sz w:val="21"/>
          <w:szCs w:val="21"/>
          <w:lang w:val="en-US" w:eastAsia="ko-KR"/>
        </w:rPr>
        <w:t>check</w:t>
      </w:r>
      <w:r w:rsidR="00467730">
        <w:rPr>
          <w:rFonts w:eastAsiaTheme="minorEastAsia"/>
          <w:sz w:val="21"/>
          <w:szCs w:val="21"/>
          <w:lang w:val="en-US" w:eastAsia="ko-KR"/>
        </w:rPr>
        <w:t xml:space="preserve"> </w:t>
      </w:r>
      <w:r w:rsidR="005E3CD6">
        <w:rPr>
          <w:rFonts w:eastAsiaTheme="minorEastAsia"/>
          <w:sz w:val="21"/>
          <w:szCs w:val="21"/>
          <w:lang w:val="en-US" w:eastAsia="ko-KR"/>
        </w:rPr>
        <w:t>the link validity (semi-)periodically in application layer</w:t>
      </w:r>
      <w:r w:rsidR="00467730">
        <w:rPr>
          <w:rFonts w:eastAsiaTheme="minorEastAsia"/>
          <w:sz w:val="21"/>
          <w:szCs w:val="21"/>
          <w:lang w:val="en-US" w:eastAsia="ko-KR"/>
        </w:rPr>
        <w:t xml:space="preserve"> based on </w:t>
      </w:r>
      <w:proofErr w:type="spellStart"/>
      <w:r w:rsidR="00467730">
        <w:rPr>
          <w:rFonts w:eastAsiaTheme="minorEastAsia"/>
          <w:sz w:val="21"/>
          <w:szCs w:val="21"/>
          <w:lang w:val="en-US" w:eastAsia="ko-KR"/>
        </w:rPr>
        <w:t>QoS</w:t>
      </w:r>
      <w:proofErr w:type="spellEnd"/>
      <w:r w:rsidR="00467730">
        <w:rPr>
          <w:rFonts w:eastAsiaTheme="minorEastAsia"/>
          <w:sz w:val="21"/>
          <w:szCs w:val="21"/>
          <w:lang w:val="en-US" w:eastAsia="ko-KR"/>
        </w:rPr>
        <w:t xml:space="preserve"> for the service, </w:t>
      </w:r>
      <w:r w:rsidR="00467730">
        <w:rPr>
          <w:rFonts w:eastAsiaTheme="minorEastAsia"/>
          <w:sz w:val="21"/>
          <w:szCs w:val="21"/>
          <w:lang w:val="en-US" w:eastAsia="ko-KR"/>
        </w:rPr>
        <w:t>the link quality change within</w:t>
      </w:r>
      <w:r w:rsidR="00467730">
        <w:rPr>
          <w:rFonts w:eastAsiaTheme="minorEastAsia"/>
          <w:sz w:val="21"/>
          <w:szCs w:val="21"/>
          <w:lang w:val="en-US" w:eastAsia="ko-KR"/>
        </w:rPr>
        <w:t xml:space="preserve"> the period is not meaningful</w:t>
      </w:r>
      <w:r w:rsidR="005E3CD6">
        <w:rPr>
          <w:rFonts w:eastAsiaTheme="minorEastAsia"/>
          <w:sz w:val="21"/>
          <w:szCs w:val="21"/>
          <w:lang w:val="en-US" w:eastAsia="ko-KR"/>
        </w:rPr>
        <w:t>.</w:t>
      </w:r>
      <w:r w:rsidR="004E5F59">
        <w:rPr>
          <w:rFonts w:eastAsiaTheme="minorEastAsia"/>
          <w:sz w:val="21"/>
          <w:szCs w:val="21"/>
          <w:lang w:val="en-US" w:eastAsia="ko-KR"/>
        </w:rPr>
        <w:t xml:space="preserve"> If upper layer determine to change path PC5 to </w:t>
      </w:r>
      <w:proofErr w:type="spellStart"/>
      <w:r w:rsidR="004E5F59">
        <w:rPr>
          <w:rFonts w:eastAsiaTheme="minorEastAsia"/>
          <w:sz w:val="21"/>
          <w:szCs w:val="21"/>
          <w:lang w:val="en-US" w:eastAsia="ko-KR"/>
        </w:rPr>
        <w:t>Uu</w:t>
      </w:r>
      <w:proofErr w:type="spellEnd"/>
      <w:r w:rsidR="004E5F59">
        <w:rPr>
          <w:rFonts w:eastAsiaTheme="minorEastAsia"/>
          <w:sz w:val="21"/>
          <w:szCs w:val="21"/>
          <w:lang w:val="en-US" w:eastAsia="ko-KR"/>
        </w:rPr>
        <w:t xml:space="preserve">, the active transmission </w:t>
      </w:r>
      <w:r w:rsidR="00D7401F">
        <w:rPr>
          <w:rFonts w:eastAsiaTheme="minorEastAsia"/>
          <w:sz w:val="21"/>
          <w:szCs w:val="21"/>
          <w:lang w:val="en-US" w:eastAsia="ko-KR"/>
        </w:rPr>
        <w:t xml:space="preserve">via the unicast </w:t>
      </w:r>
      <w:proofErr w:type="gramStart"/>
      <w:r w:rsidR="00D7401F">
        <w:rPr>
          <w:rFonts w:eastAsiaTheme="minorEastAsia"/>
          <w:sz w:val="21"/>
          <w:szCs w:val="21"/>
          <w:lang w:val="en-US" w:eastAsia="ko-KR"/>
        </w:rPr>
        <w:t>should be stopped</w:t>
      </w:r>
      <w:proofErr w:type="gramEnd"/>
      <w:r w:rsidR="00D7401F">
        <w:rPr>
          <w:rFonts w:eastAsiaTheme="minorEastAsia"/>
          <w:sz w:val="21"/>
          <w:szCs w:val="21"/>
          <w:lang w:val="en-US" w:eastAsia="ko-KR"/>
        </w:rPr>
        <w:t>.</w:t>
      </w:r>
    </w:p>
    <w:p w:rsidR="008830B6" w:rsidRDefault="008830B6" w:rsidP="008830B6">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active transmission via the unicast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w:t>
      </w:r>
      <w:proofErr w:type="gramStart"/>
      <w:r>
        <w:rPr>
          <w:rFonts w:eastAsiaTheme="minorEastAsia"/>
          <w:b/>
          <w:sz w:val="21"/>
          <w:szCs w:val="21"/>
          <w:lang w:val="en-US" w:eastAsia="ko-KR"/>
        </w:rPr>
        <w:t>should be maintained</w:t>
      </w:r>
      <w:proofErr w:type="gramEnd"/>
      <w:r>
        <w:rPr>
          <w:rFonts w:eastAsiaTheme="minorEastAsia"/>
          <w:b/>
          <w:sz w:val="21"/>
          <w:szCs w:val="21"/>
          <w:lang w:val="en-US" w:eastAsia="ko-KR"/>
        </w:rPr>
        <w:t xml:space="preserve"> regardless RLF condition in AS layer.</w:t>
      </w:r>
    </w:p>
    <w:p w:rsidR="008830B6" w:rsidRDefault="008830B6" w:rsidP="008830B6">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4A383E">
        <w:rPr>
          <w:rFonts w:eastAsiaTheme="minorEastAsia"/>
          <w:b/>
          <w:sz w:val="21"/>
          <w:szCs w:val="21"/>
          <w:lang w:val="en-US" w:eastAsia="ko-KR"/>
        </w:rPr>
        <w:t xml:space="preserve"> </w:t>
      </w:r>
      <w:r>
        <w:rPr>
          <w:rFonts w:eastAsiaTheme="minorEastAsia"/>
          <w:b/>
          <w:sz w:val="21"/>
          <w:szCs w:val="21"/>
          <w:lang w:val="en-US" w:eastAsia="ko-KR"/>
        </w:rPr>
        <w:t>2</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active transmission via the unicast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w:t>
      </w:r>
      <w:proofErr w:type="gramStart"/>
      <w:r>
        <w:rPr>
          <w:rFonts w:eastAsiaTheme="minorEastAsia"/>
          <w:b/>
          <w:sz w:val="21"/>
          <w:szCs w:val="21"/>
          <w:lang w:val="en-US" w:eastAsia="ko-KR"/>
        </w:rPr>
        <w:t>should be stopped</w:t>
      </w:r>
      <w:proofErr w:type="gramEnd"/>
      <w:r>
        <w:rPr>
          <w:rFonts w:eastAsiaTheme="minorEastAsia"/>
          <w:b/>
          <w:sz w:val="21"/>
          <w:szCs w:val="21"/>
          <w:lang w:val="en-US" w:eastAsia="ko-KR"/>
        </w:rPr>
        <w:t xml:space="preserve"> only for receiving indication for change of the path from PC5 to </w:t>
      </w:r>
      <w:proofErr w:type="spellStart"/>
      <w:r>
        <w:rPr>
          <w:rFonts w:eastAsiaTheme="minorEastAsia"/>
          <w:b/>
          <w:sz w:val="21"/>
          <w:szCs w:val="21"/>
          <w:lang w:val="en-US" w:eastAsia="ko-KR"/>
        </w:rPr>
        <w:t>Uu</w:t>
      </w:r>
      <w:proofErr w:type="spellEnd"/>
      <w:r>
        <w:rPr>
          <w:rFonts w:eastAsiaTheme="minorEastAsia"/>
          <w:b/>
          <w:sz w:val="21"/>
          <w:szCs w:val="21"/>
          <w:lang w:val="en-US" w:eastAsia="ko-KR"/>
        </w:rPr>
        <w:t xml:space="preserve"> by upper layer.</w:t>
      </w:r>
    </w:p>
    <w:p w:rsidR="008830B6" w:rsidRPr="008830B6" w:rsidRDefault="008830B6" w:rsidP="008830B6">
      <w:pPr>
        <w:ind w:left="1134" w:hangingChars="540" w:hanging="1134"/>
        <w:rPr>
          <w:rFonts w:eastAsiaTheme="minorEastAsia"/>
          <w:b/>
          <w:sz w:val="21"/>
          <w:szCs w:val="21"/>
          <w:lang w:val="en-US" w:eastAsia="ko-KR"/>
        </w:rPr>
      </w:pPr>
    </w:p>
    <w:p w:rsidR="00D7401F" w:rsidRDefault="00D7401F" w:rsidP="00D7401F">
      <w:pPr>
        <w:pStyle w:val="2"/>
      </w:pPr>
      <w:r>
        <w:rPr>
          <w:rFonts w:eastAsiaTheme="minorEastAsia"/>
          <w:lang w:eastAsia="ko-KR"/>
        </w:rPr>
        <w:lastRenderedPageBreak/>
        <w:t>Usage of RLF in AS layer</w:t>
      </w:r>
    </w:p>
    <w:p w:rsidR="00E11686" w:rsidRPr="00E11686" w:rsidRDefault="00C74307" w:rsidP="008830B6">
      <w:pPr>
        <w:ind w:firstLineChars="100" w:firstLine="200"/>
        <w:jc w:val="both"/>
        <w:rPr>
          <w:rFonts w:eastAsiaTheme="minorEastAsia"/>
          <w:lang w:val="en-US" w:eastAsia="ko-KR"/>
        </w:rPr>
      </w:pPr>
      <w:r>
        <w:rPr>
          <w:lang w:val="en-US" w:eastAsia="ko-KR"/>
        </w:rPr>
        <w:t xml:space="preserve">Regarding </w:t>
      </w:r>
      <w:r w:rsidR="008830B6">
        <w:rPr>
          <w:lang w:val="en-US" w:eastAsia="ko-KR"/>
        </w:rPr>
        <w:t xml:space="preserve">the email discussion, </w:t>
      </w:r>
      <w:r w:rsidR="009945F9">
        <w:rPr>
          <w:lang w:val="en-US" w:eastAsia="ko-KR"/>
        </w:rPr>
        <w:t xml:space="preserve">RLF based on HARQ operation </w:t>
      </w:r>
      <w:proofErr w:type="gramStart"/>
      <w:r w:rsidR="00B44A59">
        <w:rPr>
          <w:lang w:val="en-US" w:eastAsia="ko-KR"/>
        </w:rPr>
        <w:t xml:space="preserve">has been </w:t>
      </w:r>
      <w:r w:rsidR="009945F9">
        <w:rPr>
          <w:lang w:val="en-US" w:eastAsia="ko-KR"/>
        </w:rPr>
        <w:t>discussed</w:t>
      </w:r>
      <w:proofErr w:type="gramEnd"/>
      <w:r w:rsidR="00B44A59">
        <w:rPr>
          <w:lang w:val="en-US" w:eastAsia="ko-KR"/>
        </w:rPr>
        <w:t xml:space="preserve"> </w:t>
      </w:r>
      <w:r w:rsidR="00B44A59">
        <w:rPr>
          <w:lang w:val="en-US" w:eastAsia="ko-KR"/>
        </w:rPr>
        <w:t>especially to introduce consecutive DTX from RX UE</w:t>
      </w:r>
      <w:r w:rsidR="009945F9">
        <w:rPr>
          <w:lang w:val="en-US" w:eastAsia="ko-KR"/>
        </w:rPr>
        <w:t xml:space="preserve">. We think for reporting current AS layer link quality to upper layer may be useful to introduce the mechanism. But we don’t think introduction of RLF declaration </w:t>
      </w:r>
      <w:r w:rsidR="00B44A59">
        <w:rPr>
          <w:lang w:val="en-US" w:eastAsia="ko-KR"/>
        </w:rPr>
        <w:t xml:space="preserve">in AS layer </w:t>
      </w:r>
      <w:r w:rsidR="009945F9">
        <w:rPr>
          <w:lang w:val="en-US" w:eastAsia="ko-KR"/>
        </w:rPr>
        <w:t xml:space="preserve">based on HARQ operation </w:t>
      </w:r>
      <w:r w:rsidR="00B44A59">
        <w:rPr>
          <w:lang w:val="en-US" w:eastAsia="ko-KR"/>
        </w:rPr>
        <w:t>for other purpose</w:t>
      </w:r>
      <w:r w:rsidR="00B44A59">
        <w:rPr>
          <w:lang w:val="en-US" w:eastAsia="ko-KR"/>
        </w:rPr>
        <w:t xml:space="preserve"> </w:t>
      </w:r>
      <w:r w:rsidR="009945F9">
        <w:rPr>
          <w:lang w:val="en-US" w:eastAsia="ko-KR"/>
        </w:rPr>
        <w:t xml:space="preserve">is not needed </w:t>
      </w:r>
      <w:r w:rsidR="00B44A59">
        <w:rPr>
          <w:lang w:val="en-US" w:eastAsia="ko-KR"/>
        </w:rPr>
        <w:t xml:space="preserve">and overkill </w:t>
      </w:r>
      <w:r w:rsidR="009945F9">
        <w:rPr>
          <w:lang w:val="en-US" w:eastAsia="ko-KR"/>
        </w:rPr>
        <w:t>since all of decision would be made in application layer.</w:t>
      </w:r>
    </w:p>
    <w:p w:rsidR="00FE6BFA" w:rsidRDefault="00FE6BFA" w:rsidP="004A383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sidR="00E164AF">
        <w:rPr>
          <w:rFonts w:eastAsiaTheme="minorEastAsia"/>
          <w:b/>
          <w:sz w:val="21"/>
          <w:szCs w:val="21"/>
          <w:lang w:val="en-US" w:eastAsia="ko-KR"/>
        </w:rPr>
        <w:t>3</w:t>
      </w:r>
      <w:r w:rsidRPr="004A383E">
        <w:rPr>
          <w:rFonts w:eastAsiaTheme="minorEastAsia"/>
          <w:b/>
          <w:sz w:val="21"/>
          <w:szCs w:val="21"/>
          <w:lang w:val="en-US" w:eastAsia="ko-KR"/>
        </w:rPr>
        <w:t>:</w:t>
      </w:r>
      <w:r w:rsidR="009945F9">
        <w:rPr>
          <w:rFonts w:eastAsiaTheme="minorEastAsia"/>
          <w:b/>
          <w:sz w:val="21"/>
          <w:szCs w:val="21"/>
          <w:lang w:val="en-US" w:eastAsia="ko-KR"/>
        </w:rPr>
        <w:t xml:space="preserve"> </w:t>
      </w:r>
      <w:r w:rsidR="009945F9" w:rsidRPr="009945F9">
        <w:rPr>
          <w:rFonts w:eastAsiaTheme="minorEastAsia"/>
          <w:b/>
          <w:sz w:val="21"/>
          <w:szCs w:val="21"/>
          <w:lang w:val="en-US" w:eastAsia="ko-KR"/>
        </w:rPr>
        <w:t xml:space="preserve">The RLF based on HARQ </w:t>
      </w:r>
      <w:proofErr w:type="gramStart"/>
      <w:r w:rsidR="009945F9" w:rsidRPr="009945F9">
        <w:rPr>
          <w:rFonts w:eastAsiaTheme="minorEastAsia"/>
          <w:b/>
          <w:sz w:val="21"/>
          <w:szCs w:val="21"/>
          <w:lang w:val="en-US" w:eastAsia="ko-KR"/>
        </w:rPr>
        <w:t>is not needed</w:t>
      </w:r>
      <w:proofErr w:type="gramEnd"/>
      <w:r w:rsidR="009945F9">
        <w:rPr>
          <w:rFonts w:eastAsiaTheme="minorEastAsia"/>
          <w:b/>
          <w:sz w:val="21"/>
          <w:szCs w:val="21"/>
          <w:lang w:val="en-US" w:eastAsia="ko-KR"/>
        </w:rPr>
        <w:t>.</w:t>
      </w:r>
    </w:p>
    <w:p w:rsidR="00C84749" w:rsidRPr="00C84749" w:rsidRDefault="00C84749" w:rsidP="004A383E">
      <w:pPr>
        <w:ind w:left="1134" w:hangingChars="540" w:hanging="1134"/>
        <w:rPr>
          <w:rFonts w:eastAsiaTheme="minorEastAsia"/>
          <w:b/>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bookmarkStart w:id="6" w:name="OLE_LINK45"/>
      <w:bookmarkStart w:id="7" w:name="OLE_LINK46"/>
      <w:bookmarkEnd w:id="4"/>
      <w:bookmarkEnd w:id="5"/>
      <w:r w:rsidRPr="007D3E81">
        <w:rPr>
          <w:lang w:eastAsia="zh-CN"/>
        </w:rPr>
        <w:t>Conclusion</w:t>
      </w:r>
    </w:p>
    <w:p w:rsidR="00C16B01" w:rsidRPr="00C16B01" w:rsidRDefault="00DA26C4" w:rsidP="00C16B01">
      <w:pPr>
        <w:rPr>
          <w:rFonts w:eastAsiaTheme="minorEastAsia"/>
          <w:sz w:val="21"/>
          <w:szCs w:val="21"/>
          <w:lang w:val="en-US" w:eastAsia="ko-KR"/>
        </w:rPr>
      </w:pPr>
      <w:bookmarkStart w:id="8" w:name="_Toc423020280"/>
      <w:bookmarkStart w:id="9" w:name="OLE_LINK47"/>
      <w:bookmarkStart w:id="10" w:name="OLE_LINK48"/>
      <w:bookmarkEnd w:id="6"/>
      <w:bookmarkEnd w:id="7"/>
      <w:bookmarkEnd w:id="8"/>
      <w:r>
        <w:rPr>
          <w:rFonts w:eastAsiaTheme="minorEastAsia"/>
          <w:sz w:val="21"/>
          <w:szCs w:val="21"/>
          <w:lang w:val="en-US" w:eastAsia="ko-KR"/>
        </w:rPr>
        <w:t xml:space="preserve">In this contribution, we discussed </w:t>
      </w:r>
      <w:r w:rsidR="009945F9">
        <w:rPr>
          <w:rFonts w:eastAsiaTheme="minorEastAsia"/>
          <w:sz w:val="21"/>
          <w:szCs w:val="21"/>
          <w:lang w:val="en-US" w:eastAsia="ko-KR"/>
        </w:rPr>
        <w:t xml:space="preserve">details in RLF </w:t>
      </w:r>
      <w:r w:rsidR="009945F9" w:rsidRPr="00FF31F6">
        <w:rPr>
          <w:rFonts w:eastAsiaTheme="minorEastAsia"/>
          <w:sz w:val="21"/>
          <w:szCs w:val="21"/>
          <w:lang w:val="en-US" w:eastAsia="ko-KR"/>
        </w:rPr>
        <w:t xml:space="preserve">based on HARQ operation </w:t>
      </w:r>
      <w:proofErr w:type="gramStart"/>
      <w:r w:rsidR="009945F9" w:rsidRPr="00FF31F6">
        <w:rPr>
          <w:rFonts w:eastAsiaTheme="minorEastAsia"/>
          <w:sz w:val="21"/>
          <w:szCs w:val="21"/>
          <w:lang w:val="en-US" w:eastAsia="ko-KR"/>
        </w:rPr>
        <w:t>in TX UE</w:t>
      </w:r>
      <w:r w:rsidR="009945F9">
        <w:rPr>
          <w:rFonts w:eastAsiaTheme="minorEastAsia"/>
          <w:sz w:val="21"/>
          <w:szCs w:val="21"/>
          <w:lang w:val="en-US" w:eastAsia="ko-KR"/>
        </w:rPr>
        <w:t xml:space="preserve"> and to check necessity in </w:t>
      </w:r>
      <w:proofErr w:type="spellStart"/>
      <w:r w:rsidR="009945F9">
        <w:rPr>
          <w:rFonts w:eastAsiaTheme="minorEastAsia"/>
          <w:sz w:val="21"/>
          <w:szCs w:val="21"/>
          <w:lang w:val="en-US" w:eastAsia="ko-KR"/>
        </w:rPr>
        <w:t>sidelink</w:t>
      </w:r>
      <w:proofErr w:type="spellEnd"/>
      <w:r w:rsidR="009945F9">
        <w:rPr>
          <w:rFonts w:eastAsiaTheme="minorEastAsia"/>
          <w:sz w:val="21"/>
          <w:szCs w:val="21"/>
          <w:lang w:val="en-US" w:eastAsia="ko-KR"/>
        </w:rPr>
        <w:t xml:space="preserve"> unicast communication</w:t>
      </w:r>
      <w:proofErr w:type="gramEnd"/>
      <w:r w:rsidR="00925254">
        <w:rPr>
          <w:rFonts w:eastAsiaTheme="minorEastAsia"/>
          <w:sz w:val="21"/>
          <w:szCs w:val="21"/>
          <w:lang w:val="en-US" w:eastAsia="ko-KR"/>
        </w:rPr>
        <w:t>.</w:t>
      </w:r>
      <w:r>
        <w:rPr>
          <w:rFonts w:eastAsiaTheme="minorEastAsia"/>
          <w:sz w:val="21"/>
          <w:szCs w:val="21"/>
          <w:lang w:val="en-US" w:eastAsia="ko-KR"/>
        </w:rPr>
        <w:t xml:space="preserve"> According to discussion in section 2, we propose</w:t>
      </w:r>
      <w:proofErr w:type="gramStart"/>
      <w:r>
        <w:rPr>
          <w:rFonts w:eastAsiaTheme="minorEastAsia"/>
          <w:sz w:val="21"/>
          <w:szCs w:val="21"/>
          <w:lang w:val="en-US" w:eastAsia="ko-KR"/>
        </w:rPr>
        <w:t>;</w:t>
      </w:r>
      <w:proofErr w:type="gramEnd"/>
    </w:p>
    <w:bookmarkEnd w:id="9"/>
    <w:bookmarkEnd w:id="10"/>
    <w:p w:rsidR="009945F9" w:rsidRDefault="009945F9" w:rsidP="009945F9">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active transmission via the unicast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w:t>
      </w:r>
      <w:proofErr w:type="gramStart"/>
      <w:r>
        <w:rPr>
          <w:rFonts w:eastAsiaTheme="minorEastAsia"/>
          <w:b/>
          <w:sz w:val="21"/>
          <w:szCs w:val="21"/>
          <w:lang w:val="en-US" w:eastAsia="ko-KR"/>
        </w:rPr>
        <w:t>should be maintained</w:t>
      </w:r>
      <w:proofErr w:type="gramEnd"/>
      <w:r>
        <w:rPr>
          <w:rFonts w:eastAsiaTheme="minorEastAsia"/>
          <w:b/>
          <w:sz w:val="21"/>
          <w:szCs w:val="21"/>
          <w:lang w:val="en-US" w:eastAsia="ko-KR"/>
        </w:rPr>
        <w:t xml:space="preserve"> regardless RLF condition in AS layer.</w:t>
      </w:r>
    </w:p>
    <w:p w:rsidR="009945F9" w:rsidRDefault="009945F9" w:rsidP="009945F9">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4A383E">
        <w:rPr>
          <w:rFonts w:eastAsiaTheme="minorEastAsia"/>
          <w:b/>
          <w:sz w:val="21"/>
          <w:szCs w:val="21"/>
          <w:lang w:val="en-US" w:eastAsia="ko-KR"/>
        </w:rPr>
        <w:t xml:space="preserve"> </w:t>
      </w:r>
      <w:r>
        <w:rPr>
          <w:rFonts w:eastAsiaTheme="minorEastAsia"/>
          <w:b/>
          <w:sz w:val="21"/>
          <w:szCs w:val="21"/>
          <w:lang w:val="en-US" w:eastAsia="ko-KR"/>
        </w:rPr>
        <w:t>2</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active transmission via the unicast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w:t>
      </w:r>
      <w:proofErr w:type="gramStart"/>
      <w:r>
        <w:rPr>
          <w:rFonts w:eastAsiaTheme="minorEastAsia"/>
          <w:b/>
          <w:sz w:val="21"/>
          <w:szCs w:val="21"/>
          <w:lang w:val="en-US" w:eastAsia="ko-KR"/>
        </w:rPr>
        <w:t>should be stopped</w:t>
      </w:r>
      <w:proofErr w:type="gramEnd"/>
      <w:r>
        <w:rPr>
          <w:rFonts w:eastAsiaTheme="minorEastAsia"/>
          <w:b/>
          <w:sz w:val="21"/>
          <w:szCs w:val="21"/>
          <w:lang w:val="en-US" w:eastAsia="ko-KR"/>
        </w:rPr>
        <w:t xml:space="preserve"> only for receiving indication for change of the path from PC5 to </w:t>
      </w:r>
      <w:proofErr w:type="spellStart"/>
      <w:r>
        <w:rPr>
          <w:rFonts w:eastAsiaTheme="minorEastAsia"/>
          <w:b/>
          <w:sz w:val="21"/>
          <w:szCs w:val="21"/>
          <w:lang w:val="en-US" w:eastAsia="ko-KR"/>
        </w:rPr>
        <w:t>Uu</w:t>
      </w:r>
      <w:proofErr w:type="spellEnd"/>
      <w:r>
        <w:rPr>
          <w:rFonts w:eastAsiaTheme="minorEastAsia"/>
          <w:b/>
          <w:sz w:val="21"/>
          <w:szCs w:val="21"/>
          <w:lang w:val="en-US" w:eastAsia="ko-KR"/>
        </w:rPr>
        <w:t xml:space="preserve"> by upper layer.</w:t>
      </w:r>
    </w:p>
    <w:p w:rsidR="009945F9" w:rsidRDefault="009945F9" w:rsidP="009945F9">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3</w:t>
      </w:r>
      <w:r w:rsidRPr="004A383E">
        <w:rPr>
          <w:rFonts w:eastAsiaTheme="minorEastAsia"/>
          <w:b/>
          <w:sz w:val="21"/>
          <w:szCs w:val="21"/>
          <w:lang w:val="en-US" w:eastAsia="ko-KR"/>
        </w:rPr>
        <w:t>:</w:t>
      </w:r>
      <w:r>
        <w:rPr>
          <w:rFonts w:eastAsiaTheme="minorEastAsia"/>
          <w:b/>
          <w:sz w:val="21"/>
          <w:szCs w:val="21"/>
          <w:lang w:val="en-US" w:eastAsia="ko-KR"/>
        </w:rPr>
        <w:t xml:space="preserve"> </w:t>
      </w:r>
      <w:r w:rsidRPr="009945F9">
        <w:rPr>
          <w:rFonts w:eastAsiaTheme="minorEastAsia"/>
          <w:b/>
          <w:sz w:val="21"/>
          <w:szCs w:val="21"/>
          <w:lang w:val="en-US" w:eastAsia="ko-KR"/>
        </w:rPr>
        <w:t xml:space="preserve">The RLF based on HARQ </w:t>
      </w:r>
      <w:proofErr w:type="gramStart"/>
      <w:r w:rsidRPr="009945F9">
        <w:rPr>
          <w:rFonts w:eastAsiaTheme="minorEastAsia"/>
          <w:b/>
          <w:sz w:val="21"/>
          <w:szCs w:val="21"/>
          <w:lang w:val="en-US" w:eastAsia="ko-KR"/>
        </w:rPr>
        <w:t>is not needed</w:t>
      </w:r>
      <w:proofErr w:type="gramEnd"/>
      <w:r>
        <w:rPr>
          <w:rFonts w:eastAsiaTheme="minorEastAsia"/>
          <w:b/>
          <w:sz w:val="21"/>
          <w:szCs w:val="21"/>
          <w:lang w:val="en-US" w:eastAsia="ko-KR"/>
        </w:rPr>
        <w:t>.</w:t>
      </w:r>
    </w:p>
    <w:p w:rsidR="00E164AF" w:rsidRPr="009945F9" w:rsidRDefault="00E164AF" w:rsidP="00E164AF">
      <w:pPr>
        <w:ind w:left="1134" w:hangingChars="540" w:hanging="1134"/>
        <w:rPr>
          <w:rFonts w:eastAsiaTheme="minorEastAsia"/>
          <w:b/>
          <w:sz w:val="21"/>
          <w:szCs w:val="21"/>
          <w:lang w:val="en-US" w:eastAsia="ko-KR"/>
        </w:rPr>
      </w:pPr>
    </w:p>
    <w:p w:rsidR="00AA5760" w:rsidRDefault="00AA5760" w:rsidP="00AA5760">
      <w:pPr>
        <w:pStyle w:val="1"/>
        <w:tabs>
          <w:tab w:val="clear" w:pos="432"/>
        </w:tabs>
        <w:overflowPunct/>
        <w:autoSpaceDE/>
        <w:autoSpaceDN/>
        <w:adjustRightInd/>
        <w:ind w:left="0" w:firstLine="0"/>
        <w:textAlignment w:val="auto"/>
      </w:pPr>
      <w:r w:rsidRPr="007D3E81">
        <w:t>Reference</w:t>
      </w:r>
      <w:bookmarkEnd w:id="2"/>
    </w:p>
    <w:p w:rsidR="00F3593E" w:rsidRPr="00F3593E" w:rsidRDefault="00F3593E" w:rsidP="00F3593E">
      <w:pPr>
        <w:rPr>
          <w:rFonts w:eastAsiaTheme="minorEastAsia" w:hint="eastAsia"/>
          <w:lang w:val="en-US" w:eastAsia="ko-KR"/>
        </w:rPr>
      </w:pPr>
      <w:r>
        <w:rPr>
          <w:rFonts w:eastAsiaTheme="minorEastAsia" w:hint="eastAsia"/>
          <w:lang w:val="en-US" w:eastAsia="ko-KR"/>
        </w:rPr>
        <w:t xml:space="preserve">[1] </w:t>
      </w:r>
      <w:r w:rsidRPr="00F3593E">
        <w:rPr>
          <w:rFonts w:eastAsiaTheme="minorEastAsia"/>
          <w:lang w:val="en-US" w:eastAsia="ko-KR"/>
        </w:rPr>
        <w:t>[Post109e#23</w:t>
      </w:r>
      <w:proofErr w:type="gramStart"/>
      <w:r w:rsidRPr="00F3593E">
        <w:rPr>
          <w:rFonts w:eastAsiaTheme="minorEastAsia"/>
          <w:lang w:val="en-US" w:eastAsia="ko-KR"/>
        </w:rPr>
        <w:t>][</w:t>
      </w:r>
      <w:proofErr w:type="gramEnd"/>
      <w:r w:rsidRPr="00F3593E">
        <w:rPr>
          <w:rFonts w:eastAsiaTheme="minorEastAsia"/>
          <w:lang w:val="en-US" w:eastAsia="ko-KR"/>
        </w:rPr>
        <w:t>V2X] Remaining RLM/RLF issue (Interdigital)</w:t>
      </w:r>
    </w:p>
    <w:sectPr w:rsidR="00F3593E" w:rsidRPr="00F3593E"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CF1" w:rsidRDefault="00A92CF1">
      <w:pPr>
        <w:spacing w:after="0"/>
      </w:pPr>
      <w:r>
        <w:separator/>
      </w:r>
    </w:p>
  </w:endnote>
  <w:endnote w:type="continuationSeparator" w:id="0">
    <w:p w:rsidR="00A92CF1" w:rsidRDefault="00A92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CF1" w:rsidRDefault="00A92CF1">
      <w:pPr>
        <w:spacing w:after="0"/>
      </w:pPr>
      <w:r>
        <w:separator/>
      </w:r>
    </w:p>
  </w:footnote>
  <w:footnote w:type="continuationSeparator" w:id="0">
    <w:p w:rsidR="00A92CF1" w:rsidRDefault="00A92C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1602A22"/>
    <w:multiLevelType w:val="multilevel"/>
    <w:tmpl w:val="21602A2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14" w15:restartNumberingAfterBreak="0">
    <w:nsid w:val="3AC25252"/>
    <w:multiLevelType w:val="multilevel"/>
    <w:tmpl w:val="3AC25252"/>
    <w:lvl w:ilvl="0">
      <w:start w:val="1"/>
      <w:numFmt w:val="bullet"/>
      <w:lvlText w:val="-"/>
      <w:lvlJc w:val="left"/>
      <w:pPr>
        <w:ind w:left="927" w:hanging="360"/>
      </w:pPr>
      <w:rPr>
        <w:rFonts w:ascii="Calibri" w:eastAsiaTheme="minorHAnsi" w:hAnsi="Calibri"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8"/>
  </w:num>
  <w:num w:numId="3">
    <w:abstractNumId w:val="8"/>
  </w:num>
  <w:num w:numId="4">
    <w:abstractNumId w:val="5"/>
  </w:num>
  <w:num w:numId="5">
    <w:abstractNumId w:val="27"/>
  </w:num>
  <w:num w:numId="6">
    <w:abstractNumId w:val="21"/>
  </w:num>
  <w:num w:numId="7">
    <w:abstractNumId w:val="26"/>
  </w:num>
  <w:num w:numId="8">
    <w:abstractNumId w:val="2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4"/>
  </w:num>
  <w:num w:numId="11">
    <w:abstractNumId w:val="22"/>
  </w:num>
  <w:num w:numId="12">
    <w:abstractNumId w:val="11"/>
  </w:num>
  <w:num w:numId="13">
    <w:abstractNumId w:val="6"/>
  </w:num>
  <w:num w:numId="14">
    <w:abstractNumId w:val="2"/>
  </w:num>
  <w:num w:numId="15">
    <w:abstractNumId w:val="25"/>
  </w:num>
  <w:num w:numId="16">
    <w:abstractNumId w:val="12"/>
  </w:num>
  <w:num w:numId="17">
    <w:abstractNumId w:val="23"/>
  </w:num>
  <w:num w:numId="18">
    <w:abstractNumId w:val="17"/>
  </w:num>
  <w:num w:numId="19">
    <w:abstractNumId w:val="16"/>
  </w:num>
  <w:num w:numId="20">
    <w:abstractNumId w:val="19"/>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5"/>
  </w:num>
  <w:num w:numId="24">
    <w:abstractNumId w:val="4"/>
  </w:num>
  <w:num w:numId="25">
    <w:abstractNumId w:val="28"/>
  </w:num>
  <w:num w:numId="26">
    <w:abstractNumId w:val="9"/>
  </w:num>
  <w:num w:numId="27">
    <w:abstractNumId w:val="13"/>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25B5D"/>
    <w:rsid w:val="00034D8E"/>
    <w:rsid w:val="00035C7D"/>
    <w:rsid w:val="000433AD"/>
    <w:rsid w:val="00051B98"/>
    <w:rsid w:val="00052EEE"/>
    <w:rsid w:val="000551EF"/>
    <w:rsid w:val="000668ED"/>
    <w:rsid w:val="00097EC9"/>
    <w:rsid w:val="000B4C82"/>
    <w:rsid w:val="000B79F7"/>
    <w:rsid w:val="000D2052"/>
    <w:rsid w:val="000D7D45"/>
    <w:rsid w:val="000E1A63"/>
    <w:rsid w:val="000E2272"/>
    <w:rsid w:val="000E2BEF"/>
    <w:rsid w:val="000E55C9"/>
    <w:rsid w:val="001169C8"/>
    <w:rsid w:val="001206EC"/>
    <w:rsid w:val="00121D01"/>
    <w:rsid w:val="0012210E"/>
    <w:rsid w:val="0013783D"/>
    <w:rsid w:val="00140730"/>
    <w:rsid w:val="00141A34"/>
    <w:rsid w:val="001473A4"/>
    <w:rsid w:val="00151623"/>
    <w:rsid w:val="00157D73"/>
    <w:rsid w:val="00165A12"/>
    <w:rsid w:val="00165E3F"/>
    <w:rsid w:val="00174C34"/>
    <w:rsid w:val="00176036"/>
    <w:rsid w:val="00184AE7"/>
    <w:rsid w:val="00185B78"/>
    <w:rsid w:val="00186F22"/>
    <w:rsid w:val="001A4229"/>
    <w:rsid w:val="001D01DE"/>
    <w:rsid w:val="001D5A57"/>
    <w:rsid w:val="001E12B9"/>
    <w:rsid w:val="001F4936"/>
    <w:rsid w:val="00224155"/>
    <w:rsid w:val="002374BB"/>
    <w:rsid w:val="00242A56"/>
    <w:rsid w:val="00242D30"/>
    <w:rsid w:val="00251AC7"/>
    <w:rsid w:val="002615E4"/>
    <w:rsid w:val="00261D8C"/>
    <w:rsid w:val="00264694"/>
    <w:rsid w:val="0027672F"/>
    <w:rsid w:val="002A0DD6"/>
    <w:rsid w:val="002A444E"/>
    <w:rsid w:val="002C2970"/>
    <w:rsid w:val="002C6BAF"/>
    <w:rsid w:val="002D11B4"/>
    <w:rsid w:val="002F1A1F"/>
    <w:rsid w:val="002F2B0E"/>
    <w:rsid w:val="003261F4"/>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29B7"/>
    <w:rsid w:val="003D72FF"/>
    <w:rsid w:val="003E5DFD"/>
    <w:rsid w:val="00401091"/>
    <w:rsid w:val="0041005C"/>
    <w:rsid w:val="004176E8"/>
    <w:rsid w:val="00425429"/>
    <w:rsid w:val="00425CD6"/>
    <w:rsid w:val="0042676E"/>
    <w:rsid w:val="0044655E"/>
    <w:rsid w:val="0044685C"/>
    <w:rsid w:val="0045268D"/>
    <w:rsid w:val="00453687"/>
    <w:rsid w:val="00460017"/>
    <w:rsid w:val="0046026E"/>
    <w:rsid w:val="00467730"/>
    <w:rsid w:val="004817C0"/>
    <w:rsid w:val="0049210E"/>
    <w:rsid w:val="004A383E"/>
    <w:rsid w:val="004B371F"/>
    <w:rsid w:val="004B55A5"/>
    <w:rsid w:val="004B6013"/>
    <w:rsid w:val="004D7C01"/>
    <w:rsid w:val="004E2EFF"/>
    <w:rsid w:val="004E5F59"/>
    <w:rsid w:val="004F1087"/>
    <w:rsid w:val="00505C45"/>
    <w:rsid w:val="00506614"/>
    <w:rsid w:val="005106F6"/>
    <w:rsid w:val="005125AB"/>
    <w:rsid w:val="00515CD6"/>
    <w:rsid w:val="005253EA"/>
    <w:rsid w:val="00527CA0"/>
    <w:rsid w:val="005318E9"/>
    <w:rsid w:val="0054092A"/>
    <w:rsid w:val="005573ED"/>
    <w:rsid w:val="00562911"/>
    <w:rsid w:val="00563156"/>
    <w:rsid w:val="00574927"/>
    <w:rsid w:val="005755D1"/>
    <w:rsid w:val="005B6258"/>
    <w:rsid w:val="005C1E77"/>
    <w:rsid w:val="005D0B3E"/>
    <w:rsid w:val="005D3F98"/>
    <w:rsid w:val="005D4331"/>
    <w:rsid w:val="005D7C5E"/>
    <w:rsid w:val="005E3CD6"/>
    <w:rsid w:val="005F0282"/>
    <w:rsid w:val="00603839"/>
    <w:rsid w:val="00605A51"/>
    <w:rsid w:val="00610ACA"/>
    <w:rsid w:val="00623297"/>
    <w:rsid w:val="0064099D"/>
    <w:rsid w:val="00664DDE"/>
    <w:rsid w:val="00665909"/>
    <w:rsid w:val="00672889"/>
    <w:rsid w:val="0069194B"/>
    <w:rsid w:val="00695FED"/>
    <w:rsid w:val="006A0C6C"/>
    <w:rsid w:val="006A1738"/>
    <w:rsid w:val="006A44C7"/>
    <w:rsid w:val="006C263C"/>
    <w:rsid w:val="006D1452"/>
    <w:rsid w:val="006D450A"/>
    <w:rsid w:val="006E4B5B"/>
    <w:rsid w:val="006F5733"/>
    <w:rsid w:val="00701653"/>
    <w:rsid w:val="00706956"/>
    <w:rsid w:val="0070748B"/>
    <w:rsid w:val="00707A17"/>
    <w:rsid w:val="00710182"/>
    <w:rsid w:val="007133C5"/>
    <w:rsid w:val="00720A76"/>
    <w:rsid w:val="007313ED"/>
    <w:rsid w:val="00736B0C"/>
    <w:rsid w:val="007437EA"/>
    <w:rsid w:val="00750718"/>
    <w:rsid w:val="007603FF"/>
    <w:rsid w:val="007614E4"/>
    <w:rsid w:val="0076487E"/>
    <w:rsid w:val="007651D4"/>
    <w:rsid w:val="00784E65"/>
    <w:rsid w:val="00785115"/>
    <w:rsid w:val="0078601A"/>
    <w:rsid w:val="0079230B"/>
    <w:rsid w:val="007A1E27"/>
    <w:rsid w:val="007A566F"/>
    <w:rsid w:val="007A7BBA"/>
    <w:rsid w:val="007B65FA"/>
    <w:rsid w:val="007C6016"/>
    <w:rsid w:val="00810D4F"/>
    <w:rsid w:val="00830AD6"/>
    <w:rsid w:val="008429E1"/>
    <w:rsid w:val="00845CCC"/>
    <w:rsid w:val="00850C10"/>
    <w:rsid w:val="0086131A"/>
    <w:rsid w:val="00864BD0"/>
    <w:rsid w:val="008830B6"/>
    <w:rsid w:val="00892B2E"/>
    <w:rsid w:val="008A09E6"/>
    <w:rsid w:val="008A2F21"/>
    <w:rsid w:val="008C0A96"/>
    <w:rsid w:val="008C17B1"/>
    <w:rsid w:val="008E098F"/>
    <w:rsid w:val="008E6769"/>
    <w:rsid w:val="008F12FD"/>
    <w:rsid w:val="008F1E4A"/>
    <w:rsid w:val="008F1F03"/>
    <w:rsid w:val="00900369"/>
    <w:rsid w:val="009006F3"/>
    <w:rsid w:val="009068E9"/>
    <w:rsid w:val="009106C7"/>
    <w:rsid w:val="00911501"/>
    <w:rsid w:val="00920E73"/>
    <w:rsid w:val="00922EC8"/>
    <w:rsid w:val="00925254"/>
    <w:rsid w:val="009336CD"/>
    <w:rsid w:val="00952085"/>
    <w:rsid w:val="00953E64"/>
    <w:rsid w:val="00961261"/>
    <w:rsid w:val="009655B1"/>
    <w:rsid w:val="0097470F"/>
    <w:rsid w:val="009816AE"/>
    <w:rsid w:val="0098311C"/>
    <w:rsid w:val="009945F9"/>
    <w:rsid w:val="009A4E2B"/>
    <w:rsid w:val="009A7CE4"/>
    <w:rsid w:val="009C6915"/>
    <w:rsid w:val="009C6BE7"/>
    <w:rsid w:val="009D7BE8"/>
    <w:rsid w:val="009E24BF"/>
    <w:rsid w:val="009E366D"/>
    <w:rsid w:val="009E7D9F"/>
    <w:rsid w:val="009F2822"/>
    <w:rsid w:val="009F301C"/>
    <w:rsid w:val="00A03CC0"/>
    <w:rsid w:val="00A04AEA"/>
    <w:rsid w:val="00A04E7B"/>
    <w:rsid w:val="00A1764B"/>
    <w:rsid w:val="00A24812"/>
    <w:rsid w:val="00A30771"/>
    <w:rsid w:val="00A31980"/>
    <w:rsid w:val="00A51FED"/>
    <w:rsid w:val="00A55A79"/>
    <w:rsid w:val="00A629FB"/>
    <w:rsid w:val="00A64B7E"/>
    <w:rsid w:val="00A658E0"/>
    <w:rsid w:val="00A67446"/>
    <w:rsid w:val="00A75E20"/>
    <w:rsid w:val="00A83020"/>
    <w:rsid w:val="00A87D3C"/>
    <w:rsid w:val="00A92CF1"/>
    <w:rsid w:val="00AA4B4E"/>
    <w:rsid w:val="00AA5760"/>
    <w:rsid w:val="00AA79C1"/>
    <w:rsid w:val="00AB3438"/>
    <w:rsid w:val="00AB4287"/>
    <w:rsid w:val="00AD1E44"/>
    <w:rsid w:val="00AD2BA8"/>
    <w:rsid w:val="00AD62D2"/>
    <w:rsid w:val="00AE44A7"/>
    <w:rsid w:val="00AF0E60"/>
    <w:rsid w:val="00AF129C"/>
    <w:rsid w:val="00B07EAE"/>
    <w:rsid w:val="00B1618B"/>
    <w:rsid w:val="00B328B2"/>
    <w:rsid w:val="00B33BD2"/>
    <w:rsid w:val="00B44A59"/>
    <w:rsid w:val="00B4633F"/>
    <w:rsid w:val="00B527D7"/>
    <w:rsid w:val="00B65AE0"/>
    <w:rsid w:val="00B70A31"/>
    <w:rsid w:val="00B902C7"/>
    <w:rsid w:val="00B91501"/>
    <w:rsid w:val="00BB19BF"/>
    <w:rsid w:val="00BC2A16"/>
    <w:rsid w:val="00BC3E5B"/>
    <w:rsid w:val="00BC7023"/>
    <w:rsid w:val="00BD2D2A"/>
    <w:rsid w:val="00BE4EB2"/>
    <w:rsid w:val="00BE73F4"/>
    <w:rsid w:val="00BF190D"/>
    <w:rsid w:val="00C00312"/>
    <w:rsid w:val="00C00D63"/>
    <w:rsid w:val="00C16B01"/>
    <w:rsid w:val="00C20A5E"/>
    <w:rsid w:val="00C25CB4"/>
    <w:rsid w:val="00C31C2D"/>
    <w:rsid w:val="00C3631F"/>
    <w:rsid w:val="00C40944"/>
    <w:rsid w:val="00C4477D"/>
    <w:rsid w:val="00C4506E"/>
    <w:rsid w:val="00C50319"/>
    <w:rsid w:val="00C51390"/>
    <w:rsid w:val="00C52323"/>
    <w:rsid w:val="00C53F53"/>
    <w:rsid w:val="00C63502"/>
    <w:rsid w:val="00C64BDF"/>
    <w:rsid w:val="00C6614B"/>
    <w:rsid w:val="00C66E44"/>
    <w:rsid w:val="00C67D4F"/>
    <w:rsid w:val="00C70E81"/>
    <w:rsid w:val="00C74307"/>
    <w:rsid w:val="00C744B8"/>
    <w:rsid w:val="00C762C3"/>
    <w:rsid w:val="00C77829"/>
    <w:rsid w:val="00C84749"/>
    <w:rsid w:val="00CA0F3B"/>
    <w:rsid w:val="00CA437B"/>
    <w:rsid w:val="00CA5504"/>
    <w:rsid w:val="00CA77EA"/>
    <w:rsid w:val="00CB211C"/>
    <w:rsid w:val="00CB3A9E"/>
    <w:rsid w:val="00CD3127"/>
    <w:rsid w:val="00CD3E2A"/>
    <w:rsid w:val="00D01BB4"/>
    <w:rsid w:val="00D10BFD"/>
    <w:rsid w:val="00D22187"/>
    <w:rsid w:val="00D46EB8"/>
    <w:rsid w:val="00D55396"/>
    <w:rsid w:val="00D7401F"/>
    <w:rsid w:val="00D76ADE"/>
    <w:rsid w:val="00D92E2E"/>
    <w:rsid w:val="00DA1C74"/>
    <w:rsid w:val="00DA26C4"/>
    <w:rsid w:val="00DB5CD7"/>
    <w:rsid w:val="00DC5C43"/>
    <w:rsid w:val="00DD78D1"/>
    <w:rsid w:val="00DE6D74"/>
    <w:rsid w:val="00DF1778"/>
    <w:rsid w:val="00DF58DB"/>
    <w:rsid w:val="00E049E5"/>
    <w:rsid w:val="00E11686"/>
    <w:rsid w:val="00E15ADF"/>
    <w:rsid w:val="00E164AF"/>
    <w:rsid w:val="00E242D5"/>
    <w:rsid w:val="00E258D5"/>
    <w:rsid w:val="00E272B5"/>
    <w:rsid w:val="00E41530"/>
    <w:rsid w:val="00E5128B"/>
    <w:rsid w:val="00E6545A"/>
    <w:rsid w:val="00E72589"/>
    <w:rsid w:val="00E76374"/>
    <w:rsid w:val="00E81920"/>
    <w:rsid w:val="00E834D3"/>
    <w:rsid w:val="00E96252"/>
    <w:rsid w:val="00E96B78"/>
    <w:rsid w:val="00EB05D3"/>
    <w:rsid w:val="00EB4DD2"/>
    <w:rsid w:val="00ED1780"/>
    <w:rsid w:val="00EE2FF3"/>
    <w:rsid w:val="00EE3148"/>
    <w:rsid w:val="00F00CAC"/>
    <w:rsid w:val="00F13C81"/>
    <w:rsid w:val="00F15C1E"/>
    <w:rsid w:val="00F16678"/>
    <w:rsid w:val="00F274A3"/>
    <w:rsid w:val="00F3593E"/>
    <w:rsid w:val="00F371D5"/>
    <w:rsid w:val="00F55AD9"/>
    <w:rsid w:val="00F63886"/>
    <w:rsid w:val="00F678F8"/>
    <w:rsid w:val="00F8098F"/>
    <w:rsid w:val="00F8265B"/>
    <w:rsid w:val="00F84332"/>
    <w:rsid w:val="00F90295"/>
    <w:rsid w:val="00F94481"/>
    <w:rsid w:val="00FA55FA"/>
    <w:rsid w:val="00FC3A3A"/>
    <w:rsid w:val="00FD362A"/>
    <w:rsid w:val="00FD78C1"/>
    <w:rsid w:val="00FD7FC0"/>
    <w:rsid w:val="00FE1CBF"/>
    <w:rsid w:val="00FE36E4"/>
    <w:rsid w:val="00FE6BFA"/>
    <w:rsid w:val="00FF31F6"/>
    <w:rsid w:val="00FF4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D8011"/>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TotalTime>
  <Pages>2</Pages>
  <Words>549</Words>
  <Characters>3131</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권 기범</cp:lastModifiedBy>
  <cp:revision>40</cp:revision>
  <dcterms:created xsi:type="dcterms:W3CDTF">2019-11-08T02:18:00Z</dcterms:created>
  <dcterms:modified xsi:type="dcterms:W3CDTF">2020-04-10T02:43:00Z</dcterms:modified>
</cp:coreProperties>
</file>