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FBD56" w14:textId="77777777" w:rsidR="00CA52C0" w:rsidRPr="002A78A3" w:rsidRDefault="00CA52C0" w:rsidP="00CA52C0">
      <w:pPr>
        <w:widowControl w:val="0"/>
        <w:tabs>
          <w:tab w:val="left" w:pos="1701"/>
          <w:tab w:val="right" w:pos="9639"/>
        </w:tabs>
        <w:spacing w:before="120" w:after="0"/>
        <w:rPr>
          <w:rFonts w:ascii="Arial" w:eastAsia="MS Mincho" w:hAnsi="Arial"/>
          <w:b/>
          <w:sz w:val="24"/>
          <w:szCs w:val="24"/>
          <w:lang w:eastAsia="en-GB"/>
        </w:rPr>
      </w:pPr>
      <w:bookmarkStart w:id="0" w:name="_Toc193024528"/>
      <w:r w:rsidRPr="002A78A3">
        <w:rPr>
          <w:rFonts w:ascii="Arial" w:eastAsia="MS Mincho" w:hAnsi="Arial"/>
          <w:b/>
          <w:sz w:val="24"/>
          <w:szCs w:val="24"/>
          <w:lang w:eastAsia="en-GB"/>
        </w:rPr>
        <w:t>3GPP TSG-RAN WG2 Meeting #109</w:t>
      </w:r>
      <w:r>
        <w:rPr>
          <w:rFonts w:ascii="Arial" w:eastAsia="MS Mincho" w:hAnsi="Arial"/>
          <w:b/>
          <w:sz w:val="24"/>
          <w:szCs w:val="24"/>
          <w:lang w:eastAsia="en-GB"/>
        </w:rPr>
        <w:t>-bis</w:t>
      </w:r>
      <w:r w:rsidRPr="002A78A3">
        <w:rPr>
          <w:rFonts w:ascii="Arial" w:eastAsia="MS Mincho" w:hAnsi="Arial"/>
          <w:b/>
          <w:sz w:val="24"/>
          <w:szCs w:val="24"/>
          <w:lang w:eastAsia="en-GB"/>
        </w:rPr>
        <w:t xml:space="preserve"> electronic</w:t>
      </w:r>
      <w:r w:rsidRPr="002A78A3">
        <w:rPr>
          <w:rFonts w:ascii="Arial" w:eastAsia="MS Mincho" w:hAnsi="Arial"/>
          <w:b/>
          <w:sz w:val="24"/>
          <w:szCs w:val="24"/>
          <w:lang w:eastAsia="en-GB"/>
        </w:rPr>
        <w:tab/>
      </w:r>
      <w:r w:rsidRPr="00A127A9">
        <w:rPr>
          <w:rFonts w:ascii="Arial" w:eastAsia="MS Mincho" w:hAnsi="Arial"/>
          <w:b/>
          <w:sz w:val="24"/>
          <w:szCs w:val="24"/>
          <w:lang w:eastAsia="en-GB"/>
        </w:rPr>
        <w:t>R2-20</w:t>
      </w:r>
      <w:r w:rsidR="00C45819">
        <w:rPr>
          <w:rFonts w:ascii="Arial" w:eastAsia="MS Mincho" w:hAnsi="Arial"/>
          <w:b/>
          <w:sz w:val="24"/>
          <w:szCs w:val="24"/>
          <w:lang w:eastAsia="en-GB"/>
        </w:rPr>
        <w:t>xxxxx</w:t>
      </w:r>
    </w:p>
    <w:p w14:paraId="38FF7106" w14:textId="77777777" w:rsidR="00CA52C0" w:rsidRPr="002A78A3" w:rsidRDefault="00CA52C0" w:rsidP="00CA52C0">
      <w:pPr>
        <w:widowControl w:val="0"/>
        <w:tabs>
          <w:tab w:val="left" w:pos="1701"/>
          <w:tab w:val="right" w:pos="9923"/>
        </w:tabs>
        <w:spacing w:before="120" w:after="0"/>
        <w:rPr>
          <w:rFonts w:ascii="Arial" w:eastAsia="MS Mincho" w:hAnsi="Arial"/>
          <w:b/>
          <w:sz w:val="24"/>
          <w:szCs w:val="24"/>
          <w:lang w:eastAsia="en-GB"/>
        </w:rPr>
      </w:pPr>
      <w:r>
        <w:rPr>
          <w:rFonts w:ascii="Arial" w:eastAsia="SimSun" w:hAnsi="Arial" w:cs="Arial"/>
          <w:b/>
          <w:sz w:val="24"/>
          <w:szCs w:val="24"/>
          <w:lang w:val="de-DE" w:eastAsia="zh-CN"/>
        </w:rPr>
        <w:t>20</w:t>
      </w:r>
      <w:r w:rsidRPr="002A78A3">
        <w:rPr>
          <w:rFonts w:ascii="Arial" w:eastAsia="SimSun" w:hAnsi="Arial" w:cs="Arial"/>
          <w:b/>
          <w:sz w:val="24"/>
          <w:szCs w:val="24"/>
          <w:lang w:val="de-DE" w:eastAsia="zh-CN"/>
        </w:rPr>
        <w:t xml:space="preserve"> </w:t>
      </w:r>
      <w:r>
        <w:rPr>
          <w:rFonts w:ascii="Arial" w:eastAsia="SimSun" w:hAnsi="Arial" w:cs="Arial"/>
          <w:b/>
          <w:sz w:val="24"/>
          <w:szCs w:val="24"/>
          <w:lang w:val="de-DE" w:eastAsia="zh-CN"/>
        </w:rPr>
        <w:t>– 30</w:t>
      </w:r>
      <w:r w:rsidRPr="002A78A3">
        <w:rPr>
          <w:rFonts w:ascii="Arial" w:eastAsia="SimSun" w:hAnsi="Arial" w:cs="Arial"/>
          <w:b/>
          <w:sz w:val="24"/>
          <w:szCs w:val="24"/>
          <w:lang w:val="de-DE" w:eastAsia="zh-CN"/>
        </w:rPr>
        <w:t xml:space="preserve"> </w:t>
      </w:r>
      <w:r>
        <w:rPr>
          <w:rFonts w:ascii="Arial" w:eastAsia="SimSun" w:hAnsi="Arial" w:cs="Arial" w:hint="eastAsia"/>
          <w:b/>
          <w:sz w:val="24"/>
          <w:szCs w:val="24"/>
          <w:lang w:val="de-DE" w:eastAsia="zh-CN"/>
        </w:rPr>
        <w:t>Apri</w:t>
      </w:r>
      <w:r>
        <w:rPr>
          <w:rFonts w:ascii="Arial" w:eastAsia="SimSun" w:hAnsi="Arial" w:cs="Arial"/>
          <w:b/>
          <w:sz w:val="24"/>
          <w:szCs w:val="24"/>
          <w:lang w:val="de-DE" w:eastAsia="zh-CN"/>
        </w:rPr>
        <w:t xml:space="preserve">l </w:t>
      </w:r>
      <w:r w:rsidRPr="002A78A3">
        <w:rPr>
          <w:rFonts w:ascii="Arial" w:eastAsia="SimSun" w:hAnsi="Arial" w:cs="Arial"/>
          <w:b/>
          <w:sz w:val="24"/>
          <w:szCs w:val="24"/>
          <w:lang w:val="de-DE" w:eastAsia="zh-CN"/>
        </w:rPr>
        <w:t>2020</w:t>
      </w:r>
    </w:p>
    <w:p w14:paraId="3A9FB26B" w14:textId="77777777" w:rsidR="00CA52C0" w:rsidRPr="00D8066E" w:rsidRDefault="00CA52C0" w:rsidP="00CA52C0">
      <w:pPr>
        <w:pStyle w:val="af7"/>
        <w:spacing w:before="120"/>
        <w:rPr>
          <w:bCs/>
          <w:sz w:val="24"/>
          <w:lang w:eastAsia="zh-CN"/>
        </w:rPr>
      </w:pPr>
    </w:p>
    <w:p w14:paraId="1B8C9867" w14:textId="77777777" w:rsidR="00CA52C0" w:rsidRPr="00047E5A" w:rsidRDefault="00CA52C0" w:rsidP="00CA52C0">
      <w:pPr>
        <w:rPr>
          <w:rFonts w:ascii="Arial" w:eastAsia="SimSun" w:hAnsi="Arial"/>
          <w:b/>
          <w:sz w:val="24"/>
          <w:lang w:val="en-US" w:eastAsia="zh-CN"/>
        </w:rPr>
      </w:pPr>
      <w:r w:rsidRPr="007C2F0B">
        <w:rPr>
          <w:rFonts w:ascii="Arial" w:hAnsi="Arial"/>
          <w:b/>
          <w:sz w:val="24"/>
          <w:lang w:val="en-US"/>
        </w:rPr>
        <w:t xml:space="preserve">Agenda </w:t>
      </w:r>
      <w:r w:rsidRPr="007C2F0B">
        <w:rPr>
          <w:rFonts w:ascii="Arial" w:hAnsi="Arial" w:hint="eastAsia"/>
          <w:b/>
          <w:sz w:val="24"/>
          <w:lang w:val="en-US"/>
        </w:rPr>
        <w:t>I</w:t>
      </w:r>
      <w:r w:rsidRPr="007C2F0B">
        <w:rPr>
          <w:rFonts w:ascii="Arial" w:hAnsi="Arial"/>
          <w:b/>
          <w:sz w:val="24"/>
          <w:lang w:val="en-US"/>
        </w:rPr>
        <w:t>tem:</w:t>
      </w:r>
      <w:r w:rsidRPr="007C2F0B">
        <w:rPr>
          <w:rFonts w:ascii="Arial" w:hAnsi="Arial"/>
          <w:b/>
          <w:sz w:val="24"/>
          <w:lang w:val="en-US"/>
        </w:rPr>
        <w:tab/>
      </w:r>
      <w:bookmarkStart w:id="1" w:name="Source"/>
      <w:bookmarkEnd w:id="1"/>
      <w:r w:rsidRPr="00DE72E6">
        <w:rPr>
          <w:rFonts w:ascii="Arial" w:hAnsi="Arial" w:hint="eastAsia"/>
          <w:b/>
          <w:sz w:val="24"/>
          <w:lang w:val="en-US"/>
        </w:rPr>
        <w:tab/>
      </w:r>
      <w:r>
        <w:rPr>
          <w:rFonts w:ascii="Arial" w:eastAsia="SimSun" w:hAnsi="Arial"/>
          <w:b/>
          <w:sz w:val="24"/>
          <w:lang w:eastAsia="zh-CN"/>
        </w:rPr>
        <w:t>6.4.1</w:t>
      </w:r>
    </w:p>
    <w:p w14:paraId="7BBF5F9C" w14:textId="77777777" w:rsidR="00CA52C0" w:rsidRPr="002B23A6" w:rsidRDefault="00CA52C0" w:rsidP="00CA52C0">
      <w:pPr>
        <w:tabs>
          <w:tab w:val="left" w:pos="1985"/>
        </w:tabs>
        <w:rPr>
          <w:rFonts w:ascii="Arial" w:eastAsia="SimSun" w:hAnsi="Arial"/>
          <w:b/>
          <w:sz w:val="24"/>
          <w:lang w:val="en-US" w:eastAsia="zh-CN"/>
        </w:rPr>
      </w:pPr>
      <w:r w:rsidRPr="007C2F0B">
        <w:rPr>
          <w:rFonts w:ascii="Arial" w:hAnsi="Arial"/>
          <w:b/>
          <w:sz w:val="24"/>
          <w:lang w:val="en-US"/>
        </w:rPr>
        <w:t>Source:</w:t>
      </w:r>
      <w:r w:rsidRPr="007C2F0B">
        <w:rPr>
          <w:rFonts w:ascii="Arial" w:hAnsi="Arial"/>
          <w:b/>
          <w:sz w:val="24"/>
          <w:lang w:val="en-US"/>
        </w:rPr>
        <w:tab/>
        <w:t>Huawei</w:t>
      </w:r>
      <w:r>
        <w:rPr>
          <w:rFonts w:ascii="Arial" w:hAnsi="Arial"/>
          <w:b/>
          <w:sz w:val="24"/>
          <w:lang w:val="en-US"/>
        </w:rPr>
        <w:t>, HiSilicon</w:t>
      </w:r>
    </w:p>
    <w:p w14:paraId="77C3ECB6" w14:textId="77777777" w:rsidR="00CA52C0" w:rsidRPr="00D70F1D" w:rsidRDefault="00CA52C0" w:rsidP="00CA52C0">
      <w:pPr>
        <w:tabs>
          <w:tab w:val="left" w:pos="1985"/>
        </w:tabs>
        <w:ind w:left="1939" w:hangingChars="823" w:hanging="1939"/>
        <w:rPr>
          <w:rStyle w:val="afff"/>
          <w:rFonts w:cs="Arial"/>
          <w:b/>
          <w:lang w:val="en-US" w:eastAsia="zh-CN"/>
        </w:rPr>
      </w:pPr>
      <w:r w:rsidRPr="007C2F0B">
        <w:rPr>
          <w:rFonts w:ascii="Arial" w:hAnsi="Arial"/>
          <w:b/>
          <w:sz w:val="24"/>
          <w:lang w:val="en-US"/>
        </w:rPr>
        <w:t>Title:</w:t>
      </w:r>
      <w:r w:rsidRPr="007C2F0B">
        <w:rPr>
          <w:rFonts w:ascii="Arial" w:hAnsi="Arial"/>
          <w:b/>
          <w:sz w:val="24"/>
          <w:lang w:val="en-US"/>
        </w:rPr>
        <w:tab/>
      </w:r>
      <w:r w:rsidRPr="00A127A9">
        <w:rPr>
          <w:rFonts w:ascii="Arial" w:eastAsia="SimSun" w:hAnsi="Arial"/>
          <w:b/>
          <w:sz w:val="24"/>
          <w:lang w:eastAsia="zh-CN"/>
        </w:rPr>
        <w:t>RRC Open Issue List for 5G V2X with NR SL</w:t>
      </w:r>
      <w:r w:rsidR="00C45819">
        <w:rPr>
          <w:rFonts w:ascii="Arial" w:eastAsia="SimSun" w:hAnsi="Arial"/>
          <w:b/>
          <w:sz w:val="24"/>
          <w:lang w:eastAsia="zh-CN"/>
        </w:rPr>
        <w:t xml:space="preserve"> – Round 2</w:t>
      </w:r>
    </w:p>
    <w:p w14:paraId="325D0ADD" w14:textId="77777777" w:rsidR="00CA52C0" w:rsidRPr="00160C73" w:rsidRDefault="00CA52C0" w:rsidP="00CA52C0">
      <w:pPr>
        <w:tabs>
          <w:tab w:val="left" w:pos="1985"/>
        </w:tabs>
        <w:ind w:left="2002" w:hangingChars="850" w:hanging="2002"/>
        <w:rPr>
          <w:rFonts w:ascii="Arial" w:eastAsia="SimSun" w:hAnsi="Arial"/>
          <w:b/>
          <w:sz w:val="24"/>
          <w:lang w:val="en-US" w:eastAsia="zh-CN"/>
        </w:rPr>
      </w:pPr>
      <w:r w:rsidRPr="007C2F0B">
        <w:rPr>
          <w:rFonts w:ascii="Arial" w:hAnsi="Arial"/>
          <w:b/>
          <w:sz w:val="24"/>
          <w:lang w:val="en-US"/>
        </w:rPr>
        <w:t>Document for:</w:t>
      </w:r>
      <w:r w:rsidRPr="007C2F0B">
        <w:rPr>
          <w:rFonts w:ascii="Arial" w:hAnsi="Arial"/>
          <w:b/>
          <w:sz w:val="24"/>
          <w:lang w:val="en-US"/>
        </w:rPr>
        <w:tab/>
      </w:r>
      <w:bookmarkStart w:id="2" w:name="DocumentFor"/>
      <w:bookmarkEnd w:id="2"/>
      <w:r>
        <w:rPr>
          <w:rFonts w:ascii="Arial" w:hAnsi="Arial"/>
          <w:b/>
          <w:sz w:val="24"/>
          <w:lang w:val="en-US"/>
        </w:rPr>
        <w:t>Information</w:t>
      </w:r>
    </w:p>
    <w:p w14:paraId="367686CB" w14:textId="77777777" w:rsidR="00CA52C0" w:rsidRDefault="00CA52C0" w:rsidP="00CA52C0">
      <w:pPr>
        <w:pStyle w:val="1"/>
        <w:numPr>
          <w:ilvl w:val="0"/>
          <w:numId w:val="2"/>
        </w:numPr>
        <w:tabs>
          <w:tab w:val="clear" w:pos="432"/>
          <w:tab w:val="num" w:pos="567"/>
        </w:tabs>
      </w:pPr>
      <w:r w:rsidRPr="008503D2">
        <w:t>Introduction</w:t>
      </w:r>
    </w:p>
    <w:p w14:paraId="7C1DF0A9" w14:textId="77777777" w:rsidR="00CA52C0" w:rsidRDefault="00CA52C0" w:rsidP="00CA52C0">
      <w:pPr>
        <w:spacing w:before="180"/>
        <w:rPr>
          <w:rFonts w:eastAsia="SimSun"/>
          <w:kern w:val="2"/>
          <w:sz w:val="21"/>
          <w:szCs w:val="21"/>
          <w:lang w:val="en-US" w:eastAsia="zh-CN"/>
        </w:rPr>
      </w:pPr>
      <w:r>
        <w:rPr>
          <w:rFonts w:eastAsia="SimSun"/>
          <w:kern w:val="2"/>
          <w:sz w:val="21"/>
          <w:szCs w:val="21"/>
          <w:lang w:val="en-US" w:eastAsia="zh-CN"/>
        </w:rPr>
        <w:t>This document summarizes the RRC open issue list extracted from the email discussion “</w:t>
      </w:r>
      <w:r w:rsidRPr="00A127A9">
        <w:rPr>
          <w:rFonts w:eastAsia="SimSun"/>
          <w:kern w:val="2"/>
          <w:sz w:val="21"/>
          <w:szCs w:val="21"/>
          <w:lang w:val="en-US" w:eastAsia="zh-CN"/>
        </w:rPr>
        <w:t>[Post109e#54][V2X] RRC open issues</w:t>
      </w:r>
      <w:r>
        <w:rPr>
          <w:rFonts w:eastAsia="SimSun"/>
          <w:kern w:val="2"/>
          <w:sz w:val="21"/>
          <w:szCs w:val="21"/>
          <w:lang w:val="en-US" w:eastAsia="zh-CN"/>
        </w:rPr>
        <w:t xml:space="preserve">”. </w:t>
      </w:r>
      <w:ins w:id="3" w:author="Rapp (HW, Xiao)" w:date="2020-04-22T16:57:00Z">
        <w:r w:rsidR="00120B3D">
          <w:rPr>
            <w:rFonts w:eastAsia="SimSun"/>
            <w:kern w:val="2"/>
            <w:sz w:val="21"/>
            <w:szCs w:val="21"/>
            <w:lang w:val="en-US" w:eastAsia="zh-CN"/>
          </w:rPr>
          <w:t>Class 2/3 RILs specific to V2X in ASN.1 reviews are also included in the below open issue list.</w:t>
        </w:r>
      </w:ins>
    </w:p>
    <w:p w14:paraId="23A67836" w14:textId="77777777" w:rsidR="00CA52C0" w:rsidRPr="00A127A9" w:rsidRDefault="00EC2C0C" w:rsidP="00CA52C0">
      <w:pPr>
        <w:pStyle w:val="1"/>
        <w:numPr>
          <w:ilvl w:val="0"/>
          <w:numId w:val="2"/>
        </w:numPr>
        <w:tabs>
          <w:tab w:val="clear" w:pos="432"/>
          <w:tab w:val="num" w:pos="567"/>
        </w:tabs>
        <w:rPr>
          <w:rFonts w:eastAsia="MS Mincho"/>
        </w:rPr>
      </w:pPr>
      <w:r>
        <w:rPr>
          <w:rFonts w:eastAsia="MS Mincho"/>
        </w:rPr>
        <w:t>Open Issue List</w:t>
      </w:r>
    </w:p>
    <w:p w14:paraId="445E69FD" w14:textId="77777777" w:rsidR="00CA52C0" w:rsidRDefault="00CA52C0" w:rsidP="00CA52C0">
      <w:pPr>
        <w:rPr>
          <w:rFonts w:eastAsia="SimSun"/>
          <w:kern w:val="2"/>
          <w:szCs w:val="22"/>
          <w:lang w:eastAsia="zh-CN"/>
        </w:rPr>
      </w:pPr>
      <w:r>
        <w:rPr>
          <w:rFonts w:eastAsia="SimSun"/>
          <w:kern w:val="2"/>
          <w:szCs w:val="22"/>
          <w:lang w:eastAsia="zh-CN"/>
        </w:rPr>
        <w:t xml:space="preserve">The RRC open issue list is as follows. These open issues include not only open issues related to functions which are not completed but also class-3 ASN.1 issues related to correction. Particularly, they can be categorized as follows: </w:t>
      </w:r>
    </w:p>
    <w:p w14:paraId="7514D57D" w14:textId="77777777" w:rsidR="00CA52C0" w:rsidRDefault="00CA52C0">
      <w:pPr>
        <w:numPr>
          <w:ilvl w:val="0"/>
          <w:numId w:val="23"/>
        </w:numPr>
        <w:rPr>
          <w:rFonts w:eastAsia="SimSun"/>
          <w:kern w:val="2"/>
          <w:szCs w:val="22"/>
          <w:lang w:eastAsia="zh-CN"/>
        </w:rPr>
        <w:pPrChange w:id="4" w:author="CATT" w:date="2020-04-24T09:03:00Z">
          <w:pPr>
            <w:numPr>
              <w:numId w:val="27"/>
            </w:numPr>
            <w:tabs>
              <w:tab w:val="num" w:pos="360"/>
              <w:tab w:val="num" w:pos="720"/>
            </w:tabs>
            <w:ind w:left="720" w:hanging="720"/>
          </w:pPr>
        </w:pPrChange>
      </w:pPr>
      <w:r>
        <w:rPr>
          <w:rFonts w:eastAsia="SimSun" w:hint="eastAsia"/>
          <w:kern w:val="2"/>
          <w:szCs w:val="22"/>
          <w:lang w:eastAsia="zh-CN"/>
        </w:rPr>
        <w:t>N</w:t>
      </w:r>
      <w:r>
        <w:rPr>
          <w:rFonts w:eastAsia="SimSun"/>
          <w:kern w:val="2"/>
          <w:szCs w:val="22"/>
          <w:lang w:eastAsia="zh-CN"/>
        </w:rPr>
        <w:t>.001-N.008 are related to functional open issues, i.e. uncomplete</w:t>
      </w:r>
      <w:r w:rsidR="009F6EDD">
        <w:rPr>
          <w:rFonts w:eastAsia="SimSun"/>
          <w:kern w:val="2"/>
          <w:szCs w:val="22"/>
          <w:lang w:eastAsia="zh-CN"/>
        </w:rPr>
        <w:t>d</w:t>
      </w:r>
      <w:r>
        <w:rPr>
          <w:rFonts w:eastAsia="SimSun"/>
          <w:kern w:val="2"/>
          <w:szCs w:val="22"/>
          <w:lang w:eastAsia="zh-CN"/>
        </w:rPr>
        <w:t xml:space="preserve"> essential features left over from the last meeting;</w:t>
      </w:r>
    </w:p>
    <w:p w14:paraId="3B4F20A9" w14:textId="77777777" w:rsidR="00D37ABF" w:rsidRPr="001C3585" w:rsidRDefault="00CA52C0">
      <w:pPr>
        <w:numPr>
          <w:ilvl w:val="0"/>
          <w:numId w:val="23"/>
        </w:numPr>
        <w:jc w:val="both"/>
        <w:pPrChange w:id="5" w:author="CATT" w:date="2020-04-24T09:03:00Z">
          <w:pPr>
            <w:numPr>
              <w:numId w:val="27"/>
            </w:numPr>
            <w:tabs>
              <w:tab w:val="num" w:pos="360"/>
              <w:tab w:val="num" w:pos="720"/>
            </w:tabs>
            <w:ind w:left="720" w:hanging="720"/>
            <w:jc w:val="both"/>
          </w:pPr>
        </w:pPrChange>
      </w:pPr>
      <w:r w:rsidRPr="00CA52C0">
        <w:rPr>
          <w:rFonts w:eastAsia="SimSun"/>
          <w:kern w:val="2"/>
          <w:szCs w:val="22"/>
          <w:lang w:eastAsia="zh-CN"/>
        </w:rPr>
        <w:t>N.009-N.</w:t>
      </w:r>
      <w:del w:id="6" w:author="Rapp (HW, Xiao)" w:date="2020-04-22T16:57:00Z">
        <w:r w:rsidRPr="00CA52C0" w:rsidDel="008F521D">
          <w:rPr>
            <w:rFonts w:eastAsia="SimSun"/>
            <w:kern w:val="2"/>
            <w:szCs w:val="22"/>
            <w:lang w:eastAsia="zh-CN"/>
          </w:rPr>
          <w:delText xml:space="preserve">069 </w:delText>
        </w:r>
      </w:del>
      <w:ins w:id="7" w:author="Rapp (HW, Xiao)" w:date="2020-04-22T16:57:00Z">
        <w:r w:rsidR="008F521D">
          <w:rPr>
            <w:rFonts w:eastAsia="SimSun"/>
            <w:kern w:val="2"/>
            <w:szCs w:val="22"/>
            <w:lang w:eastAsia="zh-CN"/>
          </w:rPr>
          <w:t>113</w:t>
        </w:r>
        <w:r w:rsidR="008F521D" w:rsidRPr="00CA52C0">
          <w:rPr>
            <w:rFonts w:eastAsia="SimSun"/>
            <w:kern w:val="2"/>
            <w:szCs w:val="22"/>
            <w:lang w:eastAsia="zh-CN"/>
          </w:rPr>
          <w:t xml:space="preserve"> </w:t>
        </w:r>
      </w:ins>
      <w:r w:rsidRPr="00CA52C0">
        <w:rPr>
          <w:rFonts w:eastAsia="SimSun"/>
          <w:kern w:val="2"/>
          <w:szCs w:val="22"/>
          <w:lang w:eastAsia="zh-CN"/>
        </w:rPr>
        <w:t>are related to class-3 ASN.1 issues, i.e. correction of the RRC Spec related to the features already concluded.</w:t>
      </w:r>
    </w:p>
    <w:p w14:paraId="65A4BDCC" w14:textId="77777777" w:rsidR="001C3585" w:rsidRDefault="001C3585" w:rsidP="001C3585">
      <w:pPr>
        <w:jc w:val="both"/>
        <w:rPr>
          <w:rFonts w:eastAsia="SimSun"/>
          <w:kern w:val="2"/>
          <w:szCs w:val="22"/>
          <w:lang w:eastAsia="zh-CN"/>
        </w:rPr>
      </w:pPr>
      <w:r>
        <w:rPr>
          <w:rFonts w:eastAsia="SimSun"/>
          <w:kern w:val="2"/>
          <w:szCs w:val="22"/>
          <w:lang w:eastAsia="zh-CN"/>
        </w:rPr>
        <w:t>Some suggestions from the Rapporteur side are as follows.</w:t>
      </w:r>
    </w:p>
    <w:p w14:paraId="7C12231B" w14:textId="77777777" w:rsidR="001C3585" w:rsidRPr="001C3585" w:rsidRDefault="001C3585" w:rsidP="001C3585">
      <w:pPr>
        <w:spacing w:after="0"/>
        <w:jc w:val="both"/>
        <w:rPr>
          <w:rFonts w:eastAsia="SimSun"/>
          <w:b/>
          <w:kern w:val="2"/>
          <w:szCs w:val="22"/>
          <w:lang w:eastAsia="zh-CN"/>
        </w:rPr>
      </w:pPr>
      <w:r w:rsidRPr="001C3585">
        <w:rPr>
          <w:rFonts w:eastAsia="SimSun"/>
          <w:b/>
          <w:kern w:val="2"/>
          <w:szCs w:val="22"/>
          <w:lang w:eastAsia="zh-CN"/>
        </w:rPr>
        <w:t>[Recommendation] It is recommended that</w:t>
      </w:r>
      <w:r>
        <w:rPr>
          <w:rFonts w:eastAsia="SimSun"/>
          <w:b/>
          <w:kern w:val="2"/>
          <w:szCs w:val="22"/>
          <w:lang w:eastAsia="zh-CN"/>
        </w:rPr>
        <w:t>:</w:t>
      </w:r>
    </w:p>
    <w:p w14:paraId="5ED9C781" w14:textId="77777777" w:rsidR="001C3585" w:rsidRPr="001C3585" w:rsidRDefault="001C3585">
      <w:pPr>
        <w:pStyle w:val="affe"/>
        <w:numPr>
          <w:ilvl w:val="0"/>
          <w:numId w:val="24"/>
        </w:numPr>
        <w:spacing w:after="0"/>
        <w:ind w:left="709" w:firstLineChars="0"/>
        <w:jc w:val="both"/>
        <w:rPr>
          <w:rFonts w:eastAsia="SimSun"/>
          <w:b/>
          <w:kern w:val="2"/>
          <w:szCs w:val="22"/>
          <w:lang w:eastAsia="zh-CN"/>
        </w:rPr>
        <w:pPrChange w:id="8" w:author="CATT" w:date="2020-04-24T09:03:00Z">
          <w:pPr>
            <w:pStyle w:val="affe"/>
            <w:numPr>
              <w:numId w:val="28"/>
            </w:numPr>
            <w:tabs>
              <w:tab w:val="num" w:pos="360"/>
              <w:tab w:val="num" w:pos="720"/>
            </w:tabs>
            <w:spacing w:after="0"/>
            <w:ind w:left="709" w:firstLineChars="0" w:hanging="720"/>
            <w:jc w:val="both"/>
          </w:pPr>
        </w:pPrChange>
      </w:pPr>
      <w:r w:rsidRPr="001C3585">
        <w:rPr>
          <w:rFonts w:eastAsia="SimSun"/>
          <w:b/>
          <w:kern w:val="2"/>
          <w:szCs w:val="22"/>
          <w:lang w:eastAsia="zh-CN"/>
        </w:rPr>
        <w:t xml:space="preserve">RAN2 </w:t>
      </w:r>
      <w:r w:rsidR="00036053">
        <w:rPr>
          <w:rFonts w:eastAsia="SimSun"/>
          <w:b/>
          <w:kern w:val="2"/>
          <w:szCs w:val="22"/>
          <w:lang w:eastAsia="zh-CN"/>
        </w:rPr>
        <w:t>agree to</w:t>
      </w:r>
      <w:r w:rsidRPr="001C3585">
        <w:rPr>
          <w:rFonts w:eastAsia="SimSun"/>
          <w:b/>
          <w:kern w:val="2"/>
          <w:szCs w:val="22"/>
          <w:lang w:eastAsia="zh-CN"/>
        </w:rPr>
        <w:t xml:space="preserve"> not pursue </w:t>
      </w:r>
      <w:r w:rsidR="002D5630">
        <w:rPr>
          <w:rFonts w:eastAsia="SimSun"/>
          <w:b/>
          <w:kern w:val="2"/>
          <w:szCs w:val="22"/>
          <w:lang w:eastAsia="zh-CN"/>
        </w:rPr>
        <w:t>further</w:t>
      </w:r>
      <w:r w:rsidRPr="001C3585">
        <w:rPr>
          <w:rFonts w:eastAsia="SimSun"/>
          <w:b/>
          <w:kern w:val="2"/>
          <w:szCs w:val="22"/>
          <w:lang w:eastAsia="zh-CN"/>
        </w:rPr>
        <w:t xml:space="preserve"> optimization/enhancement in this release for 5G V2X with NR Sidelink, after concluding the essential open issues in N.001-N.008.</w:t>
      </w:r>
    </w:p>
    <w:p w14:paraId="63C79413" w14:textId="77777777" w:rsidR="0085486B" w:rsidRDefault="001C3585">
      <w:pPr>
        <w:pStyle w:val="affe"/>
        <w:numPr>
          <w:ilvl w:val="0"/>
          <w:numId w:val="24"/>
        </w:numPr>
        <w:ind w:left="709" w:firstLineChars="0"/>
        <w:jc w:val="both"/>
        <w:pPrChange w:id="9" w:author="CATT" w:date="2020-04-24T09:03:00Z">
          <w:pPr>
            <w:pStyle w:val="affe"/>
            <w:numPr>
              <w:numId w:val="28"/>
            </w:numPr>
            <w:tabs>
              <w:tab w:val="num" w:pos="360"/>
              <w:tab w:val="num" w:pos="720"/>
            </w:tabs>
            <w:ind w:left="709" w:firstLineChars="0" w:hanging="720"/>
            <w:jc w:val="both"/>
          </w:pPr>
        </w:pPrChange>
      </w:pPr>
      <w:r w:rsidRPr="001C3585">
        <w:rPr>
          <w:rFonts w:eastAsia="SimSun"/>
          <w:b/>
          <w:kern w:val="2"/>
          <w:szCs w:val="22"/>
          <w:lang w:eastAsia="zh-CN"/>
        </w:rPr>
        <w:t xml:space="preserve">Non-critical class-3 ASN.1 issues may not be pursued, or can be deprioritized. </w:t>
      </w:r>
    </w:p>
    <w:p w14:paraId="7A889289" w14:textId="77777777" w:rsidR="00D37ABF" w:rsidRDefault="00B62A24">
      <w:pPr>
        <w:spacing w:after="0"/>
        <w:rPr>
          <w:rFonts w:ascii="Arial" w:eastAsiaTheme="minorEastAsia" w:hAnsi="Arial"/>
          <w:sz w:val="36"/>
        </w:rPr>
      </w:pPr>
      <w:r>
        <w:br w:type="page"/>
      </w:r>
    </w:p>
    <w:p w14:paraId="646A98B7" w14:textId="77777777" w:rsidR="00D37ABF" w:rsidRDefault="00D37ABF">
      <w:pPr>
        <w:pStyle w:val="1"/>
        <w:numPr>
          <w:ilvl w:val="0"/>
          <w:numId w:val="2"/>
        </w:numPr>
        <w:tabs>
          <w:tab w:val="clear" w:pos="432"/>
          <w:tab w:val="left" w:pos="709"/>
          <w:tab w:val="left" w:pos="993"/>
        </w:tabs>
        <w:ind w:left="567" w:hanging="567"/>
        <w:sectPr w:rsidR="00D37ABF">
          <w:footerReference w:type="default" r:id="rId12"/>
          <w:footnotePr>
            <w:numRestart w:val="eachSect"/>
          </w:footnotePr>
          <w:pgSz w:w="11907" w:h="16840"/>
          <w:pgMar w:top="1416" w:right="1134" w:bottom="1133" w:left="1133" w:header="850" w:footer="340" w:gutter="0"/>
          <w:cols w:space="720"/>
          <w:formProt w:val="0"/>
          <w:docGrid w:type="lines" w:linePitch="312"/>
        </w:sectPr>
      </w:pPr>
    </w:p>
    <w:tbl>
      <w:tblPr>
        <w:tblStyle w:val="aff1"/>
        <w:tblW w:w="143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1985"/>
        <w:gridCol w:w="9497"/>
        <w:gridCol w:w="1701"/>
      </w:tblGrid>
      <w:tr w:rsidR="008C03B8" w14:paraId="020A517A" w14:textId="77777777" w:rsidTr="00A66ED6">
        <w:trPr>
          <w:trHeight w:val="530"/>
        </w:trPr>
        <w:tc>
          <w:tcPr>
            <w:tcW w:w="1119" w:type="dxa"/>
            <w:tcBorders>
              <w:top w:val="single" w:sz="12" w:space="0" w:color="auto"/>
            </w:tcBorders>
            <w:vAlign w:val="center"/>
          </w:tcPr>
          <w:p w14:paraId="68718390"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lastRenderedPageBreak/>
              <w:t>Issue ID</w:t>
            </w:r>
          </w:p>
        </w:tc>
        <w:tc>
          <w:tcPr>
            <w:tcW w:w="1985" w:type="dxa"/>
            <w:tcBorders>
              <w:top w:val="single" w:sz="12" w:space="0" w:color="auto"/>
            </w:tcBorders>
            <w:vAlign w:val="center"/>
          </w:tcPr>
          <w:p w14:paraId="65D11868"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t>Company Names</w:t>
            </w:r>
          </w:p>
        </w:tc>
        <w:tc>
          <w:tcPr>
            <w:tcW w:w="9497" w:type="dxa"/>
            <w:tcBorders>
              <w:top w:val="single" w:sz="12" w:space="0" w:color="auto"/>
            </w:tcBorders>
            <w:vAlign w:val="center"/>
          </w:tcPr>
          <w:p w14:paraId="21A2399B" w14:textId="77777777" w:rsidR="008C03B8" w:rsidRDefault="008C03B8">
            <w:pPr>
              <w:spacing w:after="0"/>
              <w:jc w:val="center"/>
              <w:rPr>
                <w:rFonts w:ascii="Arial" w:eastAsiaTheme="minorEastAsia" w:hAnsi="Arial" w:cs="Arial"/>
                <w:lang w:eastAsia="zh-CN"/>
              </w:rPr>
            </w:pPr>
            <w:r>
              <w:rPr>
                <w:rFonts w:ascii="Arial" w:eastAsiaTheme="minorEastAsia" w:hAnsi="Arial" w:cs="Arial"/>
                <w:lang w:eastAsia="zh-CN"/>
              </w:rPr>
              <w:t>Detailed Issue Description and Proposals/TPs</w:t>
            </w:r>
          </w:p>
        </w:tc>
        <w:tc>
          <w:tcPr>
            <w:tcW w:w="1701" w:type="dxa"/>
            <w:tcBorders>
              <w:top w:val="single" w:sz="12" w:space="0" w:color="auto"/>
            </w:tcBorders>
            <w:vAlign w:val="center"/>
          </w:tcPr>
          <w:p w14:paraId="6788B165" w14:textId="77777777" w:rsidR="008C03B8" w:rsidRPr="00C8734F" w:rsidRDefault="008C03B8">
            <w:pPr>
              <w:spacing w:after="0"/>
              <w:jc w:val="center"/>
              <w:rPr>
                <w:rFonts w:ascii="Arial" w:eastAsiaTheme="minorEastAsia" w:hAnsi="Arial" w:cs="Arial"/>
                <w:b/>
                <w:lang w:eastAsia="zh-CN"/>
              </w:rPr>
            </w:pPr>
            <w:r w:rsidRPr="00C8734F">
              <w:rPr>
                <w:rFonts w:ascii="Arial" w:eastAsiaTheme="minorEastAsia" w:hAnsi="Arial" w:cs="Arial" w:hint="eastAsia"/>
                <w:b/>
                <w:lang w:eastAsia="zh-CN"/>
              </w:rPr>
              <w:t>S</w:t>
            </w:r>
            <w:r w:rsidRPr="00C8734F">
              <w:rPr>
                <w:rFonts w:ascii="Arial" w:eastAsiaTheme="minorEastAsia" w:hAnsi="Arial" w:cs="Arial"/>
                <w:b/>
                <w:lang w:eastAsia="zh-CN"/>
              </w:rPr>
              <w:t>tatus</w:t>
            </w:r>
          </w:p>
        </w:tc>
      </w:tr>
      <w:tr w:rsidR="00C42CEC" w14:paraId="39567526" w14:textId="77777777" w:rsidTr="00A66ED6">
        <w:tc>
          <w:tcPr>
            <w:tcW w:w="1119" w:type="dxa"/>
          </w:tcPr>
          <w:p w14:paraId="60E46A5E"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.001</w:t>
            </w:r>
          </w:p>
        </w:tc>
        <w:tc>
          <w:tcPr>
            <w:tcW w:w="1985" w:type="dxa"/>
          </w:tcPr>
          <w:p w14:paraId="35D18912" w14:textId="77777777" w:rsidR="00C42CEC" w:rsidRDefault="00C42CEC">
            <w:pPr>
              <w:rPr>
                <w:rFonts w:eastAsiaTheme="minorEastAsia"/>
                <w:lang w:eastAsia="zh-CN"/>
              </w:rPr>
            </w:pPr>
          </w:p>
        </w:tc>
        <w:tc>
          <w:tcPr>
            <w:tcW w:w="9497" w:type="dxa"/>
          </w:tcPr>
          <w:p w14:paraId="428437C1" w14:textId="77777777" w:rsidR="00C42CEC" w:rsidRPr="00FF1D92" w:rsidRDefault="00C42CEC">
            <w:pPr>
              <w:rPr>
                <w:ins w:id="10" w:author="Rapp (HW, Xiao)" w:date="2020-04-22T08:10:00Z"/>
                <w:rFonts w:eastAsiaTheme="minorEastAsia"/>
                <w:sz w:val="20"/>
                <w:lang w:eastAsia="zh-CN"/>
              </w:rPr>
            </w:pPr>
            <w:r w:rsidRPr="00FF1D92">
              <w:rPr>
                <w:rFonts w:eastAsiaTheme="minorEastAsia"/>
                <w:sz w:val="20"/>
                <w:lang w:eastAsia="zh-CN"/>
              </w:rPr>
              <w:t>[Issue Description] What is further needed for SL related full configuration?</w:t>
            </w:r>
          </w:p>
          <w:p w14:paraId="655BB423" w14:textId="77777777" w:rsidR="00F001BD" w:rsidRPr="00FF1D92" w:rsidRDefault="00F001BD" w:rsidP="00F001BD">
            <w:pPr>
              <w:rPr>
                <w:rFonts w:eastAsiaTheme="minorEastAsia"/>
                <w:sz w:val="20"/>
                <w:lang w:eastAsia="zh-CN"/>
              </w:rPr>
            </w:pPr>
            <w:ins w:id="11" w:author="Rapp (HW, Xiao)" w:date="2020-04-22T08:11:00Z">
              <w:r w:rsidRPr="00FF1D92">
                <w:rPr>
                  <w:rFonts w:eastAsiaTheme="minorEastAsia" w:hint="eastAsia"/>
                  <w:sz w:val="20"/>
                  <w:lang w:eastAsia="zh-CN"/>
                </w:rPr>
                <w:t xml:space="preserve">=&gt; </w:t>
              </w:r>
            </w:ins>
            <w:ins w:id="12" w:author="Rapp (HW, Xiao)" w:date="2020-04-22T08:12:00Z">
              <w:r w:rsidRPr="00FF1D92">
                <w:rPr>
                  <w:rFonts w:eastAsiaTheme="minorEastAsia"/>
                  <w:sz w:val="20"/>
                  <w:lang w:eastAsia="zh-CN"/>
                </w:rPr>
                <w:t>A full configuration indication can be included in PC5 RRC. Draft CR R2-2002622 is the baseline and it will be merged into rapporteur CR.</w:t>
              </w:r>
            </w:ins>
          </w:p>
        </w:tc>
        <w:tc>
          <w:tcPr>
            <w:tcW w:w="1701" w:type="dxa"/>
          </w:tcPr>
          <w:p w14:paraId="0A1A986E" w14:textId="77777777" w:rsidR="00C42CEC" w:rsidRPr="00FF1D92" w:rsidRDefault="00C42CEC" w:rsidP="002E2FEF">
            <w:pPr>
              <w:spacing w:after="0"/>
              <w:jc w:val="center"/>
              <w:rPr>
                <w:rFonts w:ascii="Arial" w:eastAsiaTheme="minorEastAsia" w:hAnsi="Arial" w:cs="Arial"/>
                <w:sz w:val="20"/>
                <w:lang w:eastAsia="zh-CN"/>
              </w:rPr>
            </w:pPr>
            <w:del w:id="13" w:author="Rapp (HW, Xiao)" w:date="2020-04-22T08:12: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4" w:author="Rapp (HW, Xiao)" w:date="2020-04-22T08:12:00Z">
              <w:r w:rsidR="00F001BD" w:rsidRPr="00FF1D92">
                <w:rPr>
                  <w:rFonts w:ascii="Arial" w:eastAsiaTheme="minorEastAsia" w:hAnsi="Arial" w:cs="Arial"/>
                  <w:sz w:val="20"/>
                  <w:lang w:eastAsia="zh-CN"/>
                </w:rPr>
                <w:t>Addressed in WI specific CR</w:t>
              </w:r>
            </w:ins>
          </w:p>
        </w:tc>
      </w:tr>
      <w:tr w:rsidR="00C42CEC" w14:paraId="72537E72" w14:textId="77777777" w:rsidTr="00A66ED6">
        <w:tc>
          <w:tcPr>
            <w:tcW w:w="1119" w:type="dxa"/>
          </w:tcPr>
          <w:p w14:paraId="44D90DB1"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.002</w:t>
            </w:r>
          </w:p>
        </w:tc>
        <w:tc>
          <w:tcPr>
            <w:tcW w:w="1985" w:type="dxa"/>
          </w:tcPr>
          <w:p w14:paraId="55EF25CD" w14:textId="77777777" w:rsidR="00C42CEC" w:rsidRDefault="00C42CEC">
            <w:pPr>
              <w:rPr>
                <w:rFonts w:eastAsiaTheme="minorEastAsia"/>
                <w:lang w:eastAsia="zh-CN"/>
              </w:rPr>
            </w:pPr>
          </w:p>
        </w:tc>
        <w:tc>
          <w:tcPr>
            <w:tcW w:w="9497" w:type="dxa"/>
          </w:tcPr>
          <w:p w14:paraId="528A15E5" w14:textId="77777777" w:rsidR="00C42CEC" w:rsidRPr="00FF1D92" w:rsidRDefault="00C42CEC" w:rsidP="00C42CEC">
            <w:pPr>
              <w:rPr>
                <w:ins w:id="15" w:author="Rapp (HW, Xiao)" w:date="2020-04-22T08:12:00Z"/>
                <w:rFonts w:eastAsiaTheme="minorEastAsia"/>
                <w:sz w:val="20"/>
                <w:lang w:eastAsia="zh-CN"/>
              </w:rPr>
            </w:pPr>
            <w:r w:rsidRPr="00FF1D92">
              <w:rPr>
                <w:rFonts w:eastAsiaTheme="minorEastAsia"/>
                <w:sz w:val="20"/>
                <w:lang w:eastAsia="zh-CN"/>
              </w:rPr>
              <w:t>[Issue Description] What is further needed for PC5 AS configuration failure (procedure and/or signalling)?</w:t>
            </w:r>
          </w:p>
          <w:p w14:paraId="1676C5AA" w14:textId="77777777" w:rsidR="00F001BD" w:rsidRPr="00FF1D92" w:rsidRDefault="00F001BD" w:rsidP="00F001BD">
            <w:pPr>
              <w:rPr>
                <w:rFonts w:eastAsiaTheme="minorEastAsia"/>
                <w:sz w:val="20"/>
                <w:lang w:eastAsia="zh-CN"/>
              </w:rPr>
            </w:pPr>
            <w:ins w:id="16" w:author="Rapp (HW, Xiao)" w:date="2020-04-22T08:12:00Z">
              <w:r w:rsidRPr="00FF1D92">
                <w:rPr>
                  <w:rFonts w:eastAsiaTheme="minorEastAsia"/>
                  <w:sz w:val="20"/>
                  <w:lang w:eastAsia="zh-CN"/>
                </w:rPr>
                <w:t>=&gt; No further change to the TX UE behaviour and/or PC5 RRC signalling is needed for the PC5 AS configuration failure case. Remove directly the Editor’s Note in 5.8.9.1.8.</w:t>
              </w:r>
            </w:ins>
          </w:p>
        </w:tc>
        <w:tc>
          <w:tcPr>
            <w:tcW w:w="1701" w:type="dxa"/>
          </w:tcPr>
          <w:p w14:paraId="6589CB92" w14:textId="77777777" w:rsidR="00C42CEC" w:rsidRPr="00FF1D92" w:rsidRDefault="00C42CEC" w:rsidP="002E2FEF">
            <w:pPr>
              <w:spacing w:after="0"/>
              <w:jc w:val="center"/>
              <w:rPr>
                <w:rFonts w:ascii="Arial" w:eastAsiaTheme="minorEastAsia" w:hAnsi="Arial" w:cs="Arial"/>
                <w:sz w:val="20"/>
                <w:lang w:eastAsia="zh-CN"/>
              </w:rPr>
            </w:pPr>
            <w:del w:id="17" w:author="Rapp (HW, Xiao)" w:date="2020-04-22T08:13: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18" w:author="Rapp (HW, Xiao)" w:date="2020-04-22T08:13:00Z">
              <w:r w:rsidR="00F001BD" w:rsidRPr="00FF1D92">
                <w:rPr>
                  <w:rFonts w:ascii="Arial" w:eastAsiaTheme="minorEastAsia" w:hAnsi="Arial" w:cs="Arial"/>
                  <w:sz w:val="20"/>
                  <w:lang w:eastAsia="zh-CN"/>
                </w:rPr>
                <w:t>Not Pursued</w:t>
              </w:r>
            </w:ins>
          </w:p>
        </w:tc>
      </w:tr>
      <w:tr w:rsidR="00C42CEC" w14:paraId="21786003" w14:textId="77777777" w:rsidTr="00A66ED6">
        <w:tc>
          <w:tcPr>
            <w:tcW w:w="1119" w:type="dxa"/>
          </w:tcPr>
          <w:p w14:paraId="0826D686"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.003</w:t>
            </w:r>
          </w:p>
        </w:tc>
        <w:tc>
          <w:tcPr>
            <w:tcW w:w="1985" w:type="dxa"/>
          </w:tcPr>
          <w:p w14:paraId="550096F0" w14:textId="77777777" w:rsidR="00C42CEC" w:rsidRDefault="00C42CEC">
            <w:pPr>
              <w:rPr>
                <w:rFonts w:eastAsiaTheme="minorEastAsia"/>
                <w:lang w:eastAsia="zh-CN"/>
              </w:rPr>
            </w:pPr>
          </w:p>
        </w:tc>
        <w:tc>
          <w:tcPr>
            <w:tcW w:w="9497" w:type="dxa"/>
          </w:tcPr>
          <w:p w14:paraId="12AB613D" w14:textId="77777777" w:rsidR="00C42CEC" w:rsidRPr="00FF1D92" w:rsidRDefault="00C42CEC" w:rsidP="00C42CEC">
            <w:pPr>
              <w:rPr>
                <w:ins w:id="19" w:author="Rapp (HW, Xiao)" w:date="2020-04-22T08:13:00Z"/>
                <w:rFonts w:eastAsiaTheme="minorEastAsia"/>
                <w:sz w:val="20"/>
                <w:lang w:eastAsia="zh-CN"/>
              </w:rPr>
            </w:pPr>
            <w:r w:rsidRPr="00FF1D92">
              <w:rPr>
                <w:rFonts w:eastAsiaTheme="minorEastAsia"/>
                <w:sz w:val="20"/>
                <w:lang w:eastAsia="zh-CN"/>
              </w:rPr>
              <w:t>[Issue Description] Are the two HARQ feedback related configurations should be specified in RRC, i.e. sl-NrOfHARQ-Processes-r16 and sl-HARQ-ProcID-offset-r16?</w:t>
            </w:r>
          </w:p>
          <w:p w14:paraId="53BE11CA" w14:textId="77777777" w:rsidR="00F001BD" w:rsidRPr="00FF1D92" w:rsidRDefault="00F001BD" w:rsidP="00F001BD">
            <w:pPr>
              <w:rPr>
                <w:rFonts w:eastAsiaTheme="minorEastAsia"/>
                <w:sz w:val="20"/>
                <w:lang w:eastAsia="zh-CN"/>
              </w:rPr>
            </w:pPr>
            <w:ins w:id="20" w:author="Rapp (HW, Xiao)" w:date="2020-04-22T08:13:00Z">
              <w:r w:rsidRPr="00FF1D92">
                <w:rPr>
                  <w:rFonts w:eastAsiaTheme="minorEastAsia"/>
                  <w:sz w:val="20"/>
                  <w:lang w:eastAsia="zh-CN"/>
                </w:rPr>
                <w:t xml:space="preserve">=&gt; </w:t>
              </w:r>
              <w:r w:rsidRPr="00FF1D92">
                <w:rPr>
                  <w:noProof/>
                  <w:sz w:val="20"/>
                </w:rPr>
                <w:t>Keep the parameters sl-NrOfHARQ-Processes-r16 and sl-HARQ-ProcID-offset-r16 in TS 38.331. Remove directly the related Editor’s Note in SL-ConfiguredGrantConfig. How the two parameters are used is further discussed in MAC. RAN2 may check with RAN1 whether the equation for IIOT can work in SL.</w:t>
              </w:r>
            </w:ins>
          </w:p>
        </w:tc>
        <w:tc>
          <w:tcPr>
            <w:tcW w:w="1701" w:type="dxa"/>
          </w:tcPr>
          <w:p w14:paraId="3DBD47CD" w14:textId="77777777" w:rsidR="00C42CEC" w:rsidRPr="00FF1D92" w:rsidRDefault="00C42CEC" w:rsidP="002E2FEF">
            <w:pPr>
              <w:spacing w:after="0"/>
              <w:jc w:val="center"/>
              <w:rPr>
                <w:rFonts w:ascii="Arial" w:eastAsiaTheme="minorEastAsia" w:hAnsi="Arial" w:cs="Arial"/>
                <w:sz w:val="20"/>
                <w:lang w:eastAsia="zh-CN"/>
              </w:rPr>
            </w:pPr>
            <w:del w:id="21" w:author="Rapp (HW, Xiao)" w:date="2020-04-22T08:13: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22" w:author="Rapp (HW, Xiao)" w:date="2020-04-22T08:13:00Z">
              <w:r w:rsidR="00F001BD" w:rsidRPr="00FF1D92">
                <w:rPr>
                  <w:rFonts w:ascii="Arial" w:eastAsiaTheme="minorEastAsia" w:hAnsi="Arial" w:cs="Arial"/>
                  <w:sz w:val="20"/>
                  <w:lang w:eastAsia="zh-CN"/>
                </w:rPr>
                <w:t xml:space="preserve"> Addressed in WI specific CR</w:t>
              </w:r>
            </w:ins>
          </w:p>
        </w:tc>
      </w:tr>
      <w:tr w:rsidR="00C42CEC" w14:paraId="45E02A9E" w14:textId="77777777" w:rsidTr="00A66ED6">
        <w:tc>
          <w:tcPr>
            <w:tcW w:w="1119" w:type="dxa"/>
          </w:tcPr>
          <w:p w14:paraId="22081315"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.004</w:t>
            </w:r>
          </w:p>
        </w:tc>
        <w:tc>
          <w:tcPr>
            <w:tcW w:w="1985" w:type="dxa"/>
          </w:tcPr>
          <w:p w14:paraId="2AD0C4C0" w14:textId="77777777" w:rsidR="00C42CEC" w:rsidRDefault="00C42CEC">
            <w:pPr>
              <w:rPr>
                <w:rFonts w:eastAsiaTheme="minorEastAsia"/>
                <w:lang w:eastAsia="zh-CN"/>
              </w:rPr>
            </w:pPr>
          </w:p>
        </w:tc>
        <w:tc>
          <w:tcPr>
            <w:tcW w:w="9497" w:type="dxa"/>
          </w:tcPr>
          <w:p w14:paraId="2618D577" w14:textId="77777777" w:rsidR="00C42CEC" w:rsidRPr="00FF1D92" w:rsidRDefault="00C42CEC" w:rsidP="00C42CEC">
            <w:pPr>
              <w:rPr>
                <w:ins w:id="23" w:author="Rapp (HW, Xiao)" w:date="2020-04-22T08:14: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What should be the specific values for the par</w:t>
            </w:r>
            <w:ins w:id="24" w:author="Rapp (HW, Xiao)" w:date="2020-04-22T08:13:00Z">
              <w:r w:rsidR="00F001BD" w:rsidRPr="00FF1D92">
                <w:rPr>
                  <w:rFonts w:eastAsiaTheme="minorEastAsia"/>
                  <w:sz w:val="20"/>
                  <w:lang w:eastAsia="zh-CN"/>
                </w:rPr>
                <w:t>a</w:t>
              </w:r>
            </w:ins>
            <w:r w:rsidRPr="00FF1D92">
              <w:rPr>
                <w:rFonts w:eastAsiaTheme="minorEastAsia"/>
                <w:sz w:val="20"/>
                <w:lang w:eastAsia="zh-CN"/>
              </w:rPr>
              <w:t>meters whose value is left as ffs?</w:t>
            </w:r>
          </w:p>
          <w:p w14:paraId="21C1F64C" w14:textId="77777777" w:rsidR="00F001BD" w:rsidRPr="00FF1D92" w:rsidRDefault="00F001BD" w:rsidP="00C42CEC">
            <w:pPr>
              <w:rPr>
                <w:rFonts w:eastAsiaTheme="minorEastAsia"/>
                <w:sz w:val="20"/>
                <w:lang w:eastAsia="zh-CN"/>
              </w:rPr>
            </w:pPr>
            <w:ins w:id="25" w:author="Rapp (HW, Xiao)" w:date="2020-04-22T08:14:00Z">
              <w:r w:rsidRPr="00FF1D92">
                <w:rPr>
                  <w:rFonts w:eastAsiaTheme="minorEastAsia"/>
                  <w:sz w:val="20"/>
                  <w:lang w:eastAsia="zh-CN"/>
                </w:rPr>
                <w:t>[Rapporteur] Wait for RAN1’s further input.</w:t>
              </w:r>
            </w:ins>
          </w:p>
        </w:tc>
        <w:tc>
          <w:tcPr>
            <w:tcW w:w="1701" w:type="dxa"/>
          </w:tcPr>
          <w:p w14:paraId="291280B3" w14:textId="77777777" w:rsidR="00C42CEC" w:rsidRPr="00FF1D92" w:rsidRDefault="00C42CEC" w:rsidP="002E2FEF">
            <w:pPr>
              <w:spacing w:after="0"/>
              <w:jc w:val="center"/>
              <w:rPr>
                <w:rFonts w:ascii="Arial" w:eastAsiaTheme="minorEastAsia" w:hAnsi="Arial" w:cs="Arial"/>
                <w:sz w:val="20"/>
                <w:lang w:eastAsia="zh-CN"/>
              </w:rPr>
            </w:pPr>
            <w:del w:id="26" w:author="Rapp (HW, Xiao)" w:date="2020-04-22T08:14: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27" w:author="Rapp (HW, Xiao)" w:date="2020-04-22T08:14:00Z">
              <w:r w:rsidR="00F001BD" w:rsidRPr="00FF1D92">
                <w:rPr>
                  <w:rFonts w:ascii="Arial" w:eastAsiaTheme="minorEastAsia" w:hAnsi="Arial" w:cs="Arial"/>
                  <w:sz w:val="20"/>
                  <w:lang w:eastAsia="zh-CN"/>
                </w:rPr>
                <w:t>Postponed</w:t>
              </w:r>
            </w:ins>
          </w:p>
        </w:tc>
      </w:tr>
      <w:tr w:rsidR="00C42CEC" w14:paraId="6E13454A" w14:textId="77777777" w:rsidTr="00A66ED6">
        <w:tc>
          <w:tcPr>
            <w:tcW w:w="1119" w:type="dxa"/>
          </w:tcPr>
          <w:p w14:paraId="43CFD633" w14:textId="77777777" w:rsidR="00C42CEC" w:rsidRDefault="00C42CEC">
            <w:pPr>
              <w:rPr>
                <w:rFonts w:eastAsiaTheme="minorEastAsia"/>
                <w:lang w:eastAsia="zh-CN"/>
              </w:rPr>
            </w:pPr>
            <w:r>
              <w:rPr>
                <w:rFonts w:eastAsiaTheme="minorEastAsia" w:hint="eastAsia"/>
                <w:lang w:eastAsia="zh-CN"/>
              </w:rPr>
              <w:t>N</w:t>
            </w:r>
            <w:r>
              <w:rPr>
                <w:rFonts w:eastAsiaTheme="minorEastAsia"/>
                <w:lang w:eastAsia="zh-CN"/>
              </w:rPr>
              <w:t>.005</w:t>
            </w:r>
          </w:p>
        </w:tc>
        <w:tc>
          <w:tcPr>
            <w:tcW w:w="1985" w:type="dxa"/>
          </w:tcPr>
          <w:p w14:paraId="17594476" w14:textId="77777777" w:rsidR="00C42CEC" w:rsidRDefault="00C42CEC">
            <w:pPr>
              <w:rPr>
                <w:rFonts w:eastAsiaTheme="minorEastAsia"/>
                <w:lang w:eastAsia="zh-CN"/>
              </w:rPr>
            </w:pPr>
          </w:p>
        </w:tc>
        <w:tc>
          <w:tcPr>
            <w:tcW w:w="9497" w:type="dxa"/>
          </w:tcPr>
          <w:p w14:paraId="56A425DA" w14:textId="77777777" w:rsidR="00F001BD" w:rsidRPr="00FF1D92" w:rsidRDefault="00C42CEC" w:rsidP="00C42CEC">
            <w:pPr>
              <w:rPr>
                <w:ins w:id="28" w:author="Rapp (HW, Xiao)" w:date="2020-04-22T08:14: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Need of prohibit timer for NR SL specific UE Assistance information</w:t>
            </w:r>
            <w:r w:rsidR="001C3585" w:rsidRPr="00FF1D92">
              <w:rPr>
                <w:rFonts w:eastAsiaTheme="minorEastAsia"/>
                <w:sz w:val="20"/>
                <w:lang w:eastAsia="zh-CN"/>
              </w:rPr>
              <w:t xml:space="preserve"> or not</w:t>
            </w:r>
            <w:r w:rsidRPr="00FF1D92">
              <w:rPr>
                <w:rFonts w:eastAsiaTheme="minorEastAsia"/>
                <w:sz w:val="20"/>
                <w:lang w:eastAsia="zh-CN"/>
              </w:rPr>
              <w:t>.</w:t>
            </w:r>
          </w:p>
          <w:p w14:paraId="724D04DE" w14:textId="77777777" w:rsidR="00C42CEC" w:rsidRPr="00FF1D92" w:rsidRDefault="00F001BD" w:rsidP="00F001BD">
            <w:pPr>
              <w:rPr>
                <w:rFonts w:eastAsiaTheme="minorEastAsia"/>
                <w:sz w:val="20"/>
                <w:lang w:eastAsia="zh-CN"/>
              </w:rPr>
            </w:pPr>
            <w:ins w:id="29" w:author="Rapp (HW, Xiao)" w:date="2020-04-22T08:14:00Z">
              <w:r w:rsidRPr="00FF1D92">
                <w:rPr>
                  <w:rFonts w:eastAsiaTheme="minorEastAsia"/>
                  <w:sz w:val="20"/>
                  <w:lang w:eastAsia="zh-CN"/>
                </w:rPr>
                <w:t xml:space="preserve">=&gt; </w:t>
              </w:r>
              <w:r w:rsidRPr="00FF1D92">
                <w:rPr>
                  <w:noProof/>
                  <w:sz w:val="20"/>
                </w:rPr>
                <w:t>No prohibit timer is introduced for UE assistance information for Configured SL grant type 1/2 for NR SL.</w:t>
              </w:r>
            </w:ins>
            <w:r w:rsidR="00C42CEC" w:rsidRPr="00FF1D92">
              <w:rPr>
                <w:rFonts w:eastAsiaTheme="minorEastAsia"/>
                <w:sz w:val="20"/>
                <w:lang w:eastAsia="zh-CN"/>
              </w:rPr>
              <w:t xml:space="preserve"> </w:t>
            </w:r>
          </w:p>
        </w:tc>
        <w:tc>
          <w:tcPr>
            <w:tcW w:w="1701" w:type="dxa"/>
          </w:tcPr>
          <w:p w14:paraId="0FC0AF57" w14:textId="77777777" w:rsidR="00C42CEC" w:rsidRPr="00FF1D92" w:rsidRDefault="001C3585" w:rsidP="002E2FEF">
            <w:pPr>
              <w:spacing w:after="0"/>
              <w:jc w:val="center"/>
              <w:rPr>
                <w:rFonts w:ascii="Arial" w:eastAsiaTheme="minorEastAsia" w:hAnsi="Arial" w:cs="Arial"/>
                <w:sz w:val="20"/>
                <w:lang w:eastAsia="zh-CN"/>
              </w:rPr>
            </w:pPr>
            <w:del w:id="30" w:author="Rapp (HW, Xiao)" w:date="2020-04-22T08:14: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31" w:author="Rapp (HW, Xiao)" w:date="2020-04-22T08:14:00Z">
              <w:r w:rsidR="00F001BD" w:rsidRPr="00FF1D92">
                <w:rPr>
                  <w:rFonts w:ascii="Arial" w:eastAsiaTheme="minorEastAsia" w:hAnsi="Arial" w:cs="Arial"/>
                  <w:sz w:val="20"/>
                  <w:lang w:eastAsia="zh-CN"/>
                </w:rPr>
                <w:t>Not Pursued</w:t>
              </w:r>
            </w:ins>
          </w:p>
        </w:tc>
      </w:tr>
      <w:tr w:rsidR="00C42CEC" w14:paraId="1D585263" w14:textId="77777777" w:rsidTr="00A66ED6">
        <w:tc>
          <w:tcPr>
            <w:tcW w:w="1119" w:type="dxa"/>
          </w:tcPr>
          <w:p w14:paraId="745619EC" w14:textId="77777777" w:rsidR="00C42CEC" w:rsidRDefault="001C3585">
            <w:pPr>
              <w:rPr>
                <w:rFonts w:eastAsiaTheme="minorEastAsia"/>
                <w:lang w:eastAsia="zh-CN"/>
              </w:rPr>
            </w:pPr>
            <w:r>
              <w:rPr>
                <w:rFonts w:eastAsiaTheme="minorEastAsia" w:hint="eastAsia"/>
                <w:lang w:eastAsia="zh-CN"/>
              </w:rPr>
              <w:t>N</w:t>
            </w:r>
            <w:r>
              <w:rPr>
                <w:rFonts w:eastAsiaTheme="minorEastAsia"/>
                <w:lang w:eastAsia="zh-CN"/>
              </w:rPr>
              <w:t>.006</w:t>
            </w:r>
          </w:p>
        </w:tc>
        <w:tc>
          <w:tcPr>
            <w:tcW w:w="1985" w:type="dxa"/>
          </w:tcPr>
          <w:p w14:paraId="262D5E42" w14:textId="77777777" w:rsidR="00C42CEC" w:rsidRDefault="00C42CEC">
            <w:pPr>
              <w:rPr>
                <w:rFonts w:eastAsiaTheme="minorEastAsia"/>
                <w:lang w:eastAsia="zh-CN"/>
              </w:rPr>
            </w:pPr>
          </w:p>
        </w:tc>
        <w:tc>
          <w:tcPr>
            <w:tcW w:w="9497" w:type="dxa"/>
          </w:tcPr>
          <w:p w14:paraId="3585D6A1" w14:textId="77777777" w:rsidR="00C42CEC" w:rsidRPr="00FF1D92" w:rsidRDefault="001C3585" w:rsidP="00C42CEC">
            <w:pPr>
              <w:rPr>
                <w:ins w:id="32" w:author="Rapp (HW, Xiao)" w:date="2020-04-22T08:15: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How to deal with the QoS flows not mapped to any SLRB configurations in SIB?</w:t>
            </w:r>
          </w:p>
          <w:p w14:paraId="6A87B15B" w14:textId="77777777" w:rsidR="00F001BD" w:rsidRPr="00FF1D92" w:rsidRDefault="00F001BD" w:rsidP="00C42CEC">
            <w:pPr>
              <w:rPr>
                <w:ins w:id="33" w:author="Rapp (HW, Xiao)" w:date="2020-04-22T08:15:00Z"/>
                <w:rFonts w:eastAsiaTheme="minorEastAsia"/>
                <w:sz w:val="20"/>
                <w:lang w:eastAsia="zh-CN"/>
              </w:rPr>
            </w:pPr>
            <w:ins w:id="34" w:author="Rapp (HW, Xiao)" w:date="2020-04-22T08:15:00Z">
              <w:r w:rsidRPr="00FF1D92">
                <w:rPr>
                  <w:rFonts w:eastAsiaTheme="minorEastAsia"/>
                  <w:sz w:val="20"/>
                  <w:lang w:eastAsia="zh-CN"/>
                </w:rPr>
                <w:t>=&gt; For an RRC_IDLE/INACTIVE UE, if there is a PC5 QoS flow whose QoS profile is not mapped to any SLRB configuration within the NR SL specific SIB, it is mapped to and transmitted by the default SLRB configuration in the SIB if configured.</w:t>
              </w:r>
            </w:ins>
          </w:p>
          <w:p w14:paraId="72ABEC36" w14:textId="77777777" w:rsidR="00F001BD" w:rsidRPr="00FF1D92" w:rsidRDefault="00F001BD" w:rsidP="00C42CEC">
            <w:pPr>
              <w:rPr>
                <w:rFonts w:eastAsiaTheme="minorEastAsia"/>
                <w:sz w:val="20"/>
                <w:lang w:eastAsia="zh-CN"/>
              </w:rPr>
            </w:pPr>
            <w:ins w:id="35" w:author="Rapp (HW, Xiao)" w:date="2020-04-22T08:15:00Z">
              <w:r w:rsidRPr="00FF1D92">
                <w:rPr>
                  <w:rFonts w:eastAsiaTheme="minorEastAsia"/>
                  <w:sz w:val="20"/>
                  <w:lang w:eastAsia="zh-CN"/>
                </w:rPr>
                <w:t>[Rapporteur] FFS on whether there is case that default SLRB configuration is not provided.</w:t>
              </w:r>
            </w:ins>
          </w:p>
        </w:tc>
        <w:tc>
          <w:tcPr>
            <w:tcW w:w="1701" w:type="dxa"/>
          </w:tcPr>
          <w:p w14:paraId="4891D2FF" w14:textId="77777777" w:rsidR="00C42CEC" w:rsidRPr="00FF1D92" w:rsidRDefault="001C3585"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1C3585" w14:paraId="1F97ED7B" w14:textId="77777777" w:rsidTr="00A66ED6">
        <w:tc>
          <w:tcPr>
            <w:tcW w:w="1119" w:type="dxa"/>
          </w:tcPr>
          <w:p w14:paraId="605D59F5" w14:textId="77777777" w:rsidR="001C3585" w:rsidRDefault="001C3585">
            <w:pPr>
              <w:rPr>
                <w:rFonts w:eastAsiaTheme="minorEastAsia"/>
                <w:lang w:eastAsia="zh-CN"/>
              </w:rPr>
            </w:pPr>
            <w:r>
              <w:rPr>
                <w:rFonts w:eastAsiaTheme="minorEastAsia" w:hint="eastAsia"/>
                <w:lang w:eastAsia="zh-CN"/>
              </w:rPr>
              <w:lastRenderedPageBreak/>
              <w:t>N</w:t>
            </w:r>
            <w:r>
              <w:rPr>
                <w:rFonts w:eastAsiaTheme="minorEastAsia"/>
                <w:lang w:eastAsia="zh-CN"/>
              </w:rPr>
              <w:t>.007</w:t>
            </w:r>
          </w:p>
        </w:tc>
        <w:tc>
          <w:tcPr>
            <w:tcW w:w="1985" w:type="dxa"/>
          </w:tcPr>
          <w:p w14:paraId="7850FC78" w14:textId="77777777" w:rsidR="001C3585" w:rsidRDefault="001C3585">
            <w:pPr>
              <w:rPr>
                <w:rFonts w:eastAsiaTheme="minorEastAsia"/>
                <w:lang w:eastAsia="zh-CN"/>
              </w:rPr>
            </w:pPr>
          </w:p>
        </w:tc>
        <w:tc>
          <w:tcPr>
            <w:tcW w:w="9497" w:type="dxa"/>
          </w:tcPr>
          <w:p w14:paraId="55F27A15" w14:textId="77777777" w:rsidR="001C3585" w:rsidRPr="00FF1D92" w:rsidRDefault="001C3585" w:rsidP="00C42CEC">
            <w:pPr>
              <w:rPr>
                <w:ins w:id="36" w:author="Rapp (HW, Xiao)" w:date="2020-04-22T08:16: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Does sensing need to be performed in all the mode-2 pools?</w:t>
            </w:r>
          </w:p>
          <w:p w14:paraId="52426672" w14:textId="77777777" w:rsidR="00F001BD" w:rsidRPr="00FF1D92" w:rsidRDefault="00F001BD" w:rsidP="00C42CEC">
            <w:pPr>
              <w:rPr>
                <w:rFonts w:eastAsiaTheme="minorEastAsia"/>
                <w:sz w:val="20"/>
                <w:lang w:eastAsia="zh-CN"/>
              </w:rPr>
            </w:pPr>
            <w:ins w:id="37" w:author="Rapp (HW, Xiao)" w:date="2020-04-22T08:16:00Z">
              <w:r w:rsidRPr="00FF1D92">
                <w:rPr>
                  <w:rFonts w:eastAsiaTheme="minorEastAsia"/>
                  <w:sz w:val="20"/>
                  <w:lang w:eastAsia="zh-CN"/>
                </w:rPr>
                <w:t xml:space="preserve">=&gt; </w:t>
              </w:r>
              <w:r w:rsidRPr="00FF1D92">
                <w:rPr>
                  <w:noProof/>
                  <w:sz w:val="20"/>
                </w:rPr>
                <w:t>In TS 38.331, add a sentence specifying that the UE shall perform sensing on all the configured normal mode-2 resource pools.</w:t>
              </w:r>
            </w:ins>
          </w:p>
        </w:tc>
        <w:tc>
          <w:tcPr>
            <w:tcW w:w="1701" w:type="dxa"/>
          </w:tcPr>
          <w:p w14:paraId="5861160E" w14:textId="77777777" w:rsidR="001C3585" w:rsidRPr="00FF1D92" w:rsidRDefault="001C3585" w:rsidP="002E2FEF">
            <w:pPr>
              <w:spacing w:after="0"/>
              <w:jc w:val="center"/>
              <w:rPr>
                <w:rFonts w:ascii="Arial" w:eastAsiaTheme="minorEastAsia" w:hAnsi="Arial" w:cs="Arial"/>
                <w:sz w:val="20"/>
                <w:lang w:eastAsia="zh-CN"/>
              </w:rPr>
            </w:pPr>
            <w:del w:id="38" w:author="Rapp (HW, Xiao)" w:date="2020-04-22T08:16: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39" w:author="Rapp (HW, Xiao)" w:date="2020-04-22T08:16:00Z">
              <w:r w:rsidR="00F001BD" w:rsidRPr="00FF1D92">
                <w:rPr>
                  <w:rFonts w:ascii="Arial" w:eastAsiaTheme="minorEastAsia" w:hAnsi="Arial" w:cs="Arial"/>
                  <w:sz w:val="20"/>
                  <w:lang w:eastAsia="zh-CN"/>
                </w:rPr>
                <w:t>Addressed in WI specific CR</w:t>
              </w:r>
            </w:ins>
          </w:p>
        </w:tc>
      </w:tr>
      <w:tr w:rsidR="001C3585" w14:paraId="1ED0984A" w14:textId="77777777" w:rsidTr="00A66ED6">
        <w:tc>
          <w:tcPr>
            <w:tcW w:w="1119" w:type="dxa"/>
          </w:tcPr>
          <w:p w14:paraId="227E4BB8"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.008</w:t>
            </w:r>
          </w:p>
        </w:tc>
        <w:tc>
          <w:tcPr>
            <w:tcW w:w="1985" w:type="dxa"/>
          </w:tcPr>
          <w:p w14:paraId="622BA8FC" w14:textId="77777777" w:rsidR="001C3585" w:rsidRDefault="001C3585">
            <w:pPr>
              <w:rPr>
                <w:rFonts w:eastAsiaTheme="minorEastAsia"/>
                <w:lang w:eastAsia="zh-CN"/>
              </w:rPr>
            </w:pPr>
          </w:p>
        </w:tc>
        <w:tc>
          <w:tcPr>
            <w:tcW w:w="9497" w:type="dxa"/>
          </w:tcPr>
          <w:p w14:paraId="3FFEAEE7" w14:textId="77777777" w:rsidR="001C3585" w:rsidRPr="00FF1D92" w:rsidRDefault="001C3585" w:rsidP="00C42CEC">
            <w:pPr>
              <w:rPr>
                <w:ins w:id="40" w:author="Rapp (HW, Xiao)" w:date="2020-04-22T08:16:00Z"/>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How to configure the MCS range for configured sidelink grant type 1/2, to reuse that for dynamic grant or a separate one is needed?</w:t>
            </w:r>
          </w:p>
          <w:p w14:paraId="2888A837" w14:textId="77777777" w:rsidR="00F001BD" w:rsidRPr="00FF1D92" w:rsidRDefault="00F001BD" w:rsidP="00C42CEC">
            <w:pPr>
              <w:rPr>
                <w:rFonts w:eastAsiaTheme="minorEastAsia"/>
                <w:sz w:val="20"/>
                <w:lang w:eastAsia="zh-CN"/>
              </w:rPr>
            </w:pPr>
            <w:ins w:id="41" w:author="Rapp (HW, Xiao)" w:date="2020-04-22T08:16:00Z">
              <w:r w:rsidRPr="00FF1D92">
                <w:rPr>
                  <w:rFonts w:eastAsiaTheme="minorEastAsia"/>
                  <w:sz w:val="20"/>
                  <w:lang w:eastAsia="zh-CN"/>
                </w:rPr>
                <w:t xml:space="preserve">=&gt; </w:t>
              </w:r>
              <w:r w:rsidRPr="00FF1D92">
                <w:rPr>
                  <w:noProof/>
                  <w:sz w:val="20"/>
                </w:rPr>
                <w:t>Set working assumption that only one MCS range is configured applying to both dynamic grant and configured grant type 1/2; no configured grant type 1/2 specific MCS range is further needed. Send LS to RAN1 and inform them of this understanding.</w:t>
              </w:r>
            </w:ins>
          </w:p>
        </w:tc>
        <w:tc>
          <w:tcPr>
            <w:tcW w:w="1701" w:type="dxa"/>
          </w:tcPr>
          <w:p w14:paraId="1DAA06B9" w14:textId="77777777" w:rsidR="001C3585" w:rsidRPr="00FF1D92" w:rsidRDefault="001C3585" w:rsidP="002E2FEF">
            <w:pPr>
              <w:spacing w:after="0"/>
              <w:jc w:val="center"/>
              <w:rPr>
                <w:rFonts w:ascii="Arial" w:eastAsiaTheme="minorEastAsia" w:hAnsi="Arial" w:cs="Arial"/>
                <w:sz w:val="20"/>
                <w:lang w:eastAsia="zh-CN"/>
              </w:rPr>
            </w:pPr>
            <w:del w:id="42" w:author="Rapp (HW, Xiao)" w:date="2020-04-22T08:17:00Z">
              <w:r w:rsidRPr="00FF1D92" w:rsidDel="00F001BD">
                <w:rPr>
                  <w:rFonts w:ascii="Arial" w:eastAsiaTheme="minorEastAsia" w:hAnsi="Arial" w:cs="Arial" w:hint="eastAsia"/>
                  <w:sz w:val="20"/>
                  <w:lang w:eastAsia="zh-CN"/>
                </w:rPr>
                <w:delText>T</w:delText>
              </w:r>
              <w:r w:rsidRPr="00FF1D92" w:rsidDel="00F001BD">
                <w:rPr>
                  <w:rFonts w:ascii="Arial" w:eastAsiaTheme="minorEastAsia" w:hAnsi="Arial" w:cs="Arial"/>
                  <w:sz w:val="20"/>
                  <w:lang w:eastAsia="zh-CN"/>
                </w:rPr>
                <w:delText>o be discussed</w:delText>
              </w:r>
            </w:del>
            <w:ins w:id="43" w:author="Rapp (HW, Xiao)" w:date="2020-04-22T08:17:00Z">
              <w:r w:rsidR="00F001BD" w:rsidRPr="00FF1D92">
                <w:rPr>
                  <w:rFonts w:ascii="Arial" w:eastAsiaTheme="minorEastAsia" w:hAnsi="Arial" w:cs="Arial"/>
                  <w:sz w:val="20"/>
                  <w:lang w:eastAsia="zh-CN"/>
                </w:rPr>
                <w:t>Addressed in WI specific CR</w:t>
              </w:r>
            </w:ins>
          </w:p>
        </w:tc>
      </w:tr>
      <w:tr w:rsidR="001C3585" w14:paraId="1B3D5003" w14:textId="77777777" w:rsidTr="00A66ED6">
        <w:tc>
          <w:tcPr>
            <w:tcW w:w="1119" w:type="dxa"/>
          </w:tcPr>
          <w:p w14:paraId="436F0162"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.009</w:t>
            </w:r>
          </w:p>
        </w:tc>
        <w:tc>
          <w:tcPr>
            <w:tcW w:w="1985" w:type="dxa"/>
          </w:tcPr>
          <w:p w14:paraId="1494F6C7" w14:textId="77777777" w:rsidR="001C3585" w:rsidRDefault="001C3585">
            <w:pPr>
              <w:rPr>
                <w:rFonts w:eastAsiaTheme="minorEastAsia"/>
                <w:lang w:eastAsia="zh-CN"/>
              </w:rPr>
            </w:pPr>
          </w:p>
        </w:tc>
        <w:tc>
          <w:tcPr>
            <w:tcW w:w="9497" w:type="dxa"/>
          </w:tcPr>
          <w:p w14:paraId="31CBF288" w14:textId="77777777" w:rsidR="001C3585" w:rsidRPr="00FF1D92" w:rsidRDefault="001C3585" w:rsidP="001C3585">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Do SLRB addition/modification/release procedures need to be divided by unicast/groupcast/broadcast, and further SLRB release conditions need to be specified?</w:t>
            </w:r>
          </w:p>
        </w:tc>
        <w:tc>
          <w:tcPr>
            <w:tcW w:w="1701" w:type="dxa"/>
          </w:tcPr>
          <w:p w14:paraId="782414C2" w14:textId="77777777" w:rsidR="001C3585" w:rsidRPr="00FF1D92" w:rsidRDefault="001C3585"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1C3585" w14:paraId="166E5DD6" w14:textId="77777777" w:rsidTr="00A66ED6">
        <w:tc>
          <w:tcPr>
            <w:tcW w:w="1119" w:type="dxa"/>
          </w:tcPr>
          <w:p w14:paraId="1A334E8C" w14:textId="77777777" w:rsidR="001C3585" w:rsidRDefault="001C3585">
            <w:pPr>
              <w:rPr>
                <w:rFonts w:eastAsiaTheme="minorEastAsia"/>
                <w:lang w:eastAsia="zh-CN"/>
              </w:rPr>
            </w:pPr>
            <w:r>
              <w:rPr>
                <w:rFonts w:eastAsiaTheme="minorEastAsia" w:hint="eastAsia"/>
                <w:lang w:eastAsia="zh-CN"/>
              </w:rPr>
              <w:t>N</w:t>
            </w:r>
            <w:r>
              <w:rPr>
                <w:rFonts w:eastAsiaTheme="minorEastAsia"/>
                <w:lang w:eastAsia="zh-CN"/>
              </w:rPr>
              <w:t>.010</w:t>
            </w:r>
          </w:p>
        </w:tc>
        <w:tc>
          <w:tcPr>
            <w:tcW w:w="1985" w:type="dxa"/>
          </w:tcPr>
          <w:p w14:paraId="3D5900F7" w14:textId="77777777" w:rsidR="001C3585" w:rsidRDefault="001C3585">
            <w:pPr>
              <w:rPr>
                <w:rFonts w:eastAsiaTheme="minorEastAsia"/>
                <w:lang w:eastAsia="zh-CN"/>
              </w:rPr>
            </w:pPr>
          </w:p>
        </w:tc>
        <w:tc>
          <w:tcPr>
            <w:tcW w:w="9497" w:type="dxa"/>
          </w:tcPr>
          <w:p w14:paraId="1A86CEBC" w14:textId="77777777" w:rsidR="001C3585" w:rsidRDefault="001C3585" w:rsidP="001C3585">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Issue Description] Need of SIB size reduction for NR SL or not?</w:t>
            </w:r>
          </w:p>
          <w:p w14:paraId="40B5D551" w14:textId="77777777" w:rsidR="001601CE" w:rsidRPr="00FF1D92" w:rsidRDefault="00EF40E0" w:rsidP="001601CE">
            <w:pPr>
              <w:rPr>
                <w:rFonts w:eastAsiaTheme="minorEastAsia"/>
                <w:sz w:val="20"/>
                <w:lang w:eastAsia="zh-CN"/>
              </w:rPr>
            </w:pPr>
            <w:ins w:id="44" w:author="Rapp (HW, Xiao)" w:date="2020-04-22T15:06:00Z">
              <w:r>
                <w:rPr>
                  <w:rFonts w:eastAsiaTheme="minorEastAsia"/>
                  <w:sz w:val="20"/>
                  <w:lang w:eastAsia="zh-CN"/>
                </w:rPr>
                <w:t>=&gt; Moved to [704</w:t>
              </w:r>
              <w:r w:rsidR="001601CE">
                <w:rPr>
                  <w:rFonts w:eastAsiaTheme="minorEastAsia"/>
                  <w:sz w:val="20"/>
                  <w:lang w:eastAsia="zh-CN"/>
                </w:rPr>
                <w:t>] for separate offline discussion</w:t>
              </w:r>
            </w:ins>
          </w:p>
        </w:tc>
        <w:tc>
          <w:tcPr>
            <w:tcW w:w="1701" w:type="dxa"/>
          </w:tcPr>
          <w:p w14:paraId="1AC56828" w14:textId="77777777" w:rsidR="001C3585" w:rsidRDefault="001C3585" w:rsidP="002E2FEF">
            <w:pPr>
              <w:spacing w:after="0"/>
              <w:jc w:val="center"/>
              <w:rPr>
                <w:ins w:id="45" w:author="Rapp (HW, Xiao)" w:date="2020-04-22T15:06:00Z"/>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p w14:paraId="2239974E" w14:textId="77777777" w:rsidR="001601CE" w:rsidRPr="00FF1D92" w:rsidRDefault="001601CE" w:rsidP="002E2FEF">
            <w:pPr>
              <w:spacing w:after="0"/>
              <w:jc w:val="center"/>
              <w:rPr>
                <w:rFonts w:ascii="Arial" w:eastAsiaTheme="minorEastAsia" w:hAnsi="Arial" w:cs="Arial"/>
                <w:sz w:val="20"/>
                <w:lang w:eastAsia="zh-CN"/>
              </w:rPr>
            </w:pPr>
            <w:ins w:id="46" w:author="Rapp (HW, Xiao)" w:date="2020-04-22T15:06:00Z">
              <w:r>
                <w:rPr>
                  <w:rFonts w:ascii="Arial" w:eastAsiaTheme="minorEastAsia" w:hAnsi="Arial" w:cs="Arial"/>
                  <w:sz w:val="20"/>
                  <w:lang w:eastAsia="zh-CN"/>
                </w:rPr>
                <w:t>(Offline [70</w:t>
              </w:r>
            </w:ins>
            <w:ins w:id="47" w:author="Rapp (HW, Xiao)" w:date="2020-04-22T21:41:00Z">
              <w:r w:rsidR="00EF40E0">
                <w:rPr>
                  <w:rFonts w:ascii="Arial" w:eastAsiaTheme="minorEastAsia" w:hAnsi="Arial" w:cs="Arial"/>
                  <w:sz w:val="20"/>
                  <w:lang w:eastAsia="zh-CN"/>
                </w:rPr>
                <w:t>4</w:t>
              </w:r>
            </w:ins>
            <w:ins w:id="48" w:author="Rapp (HW, Xiao)" w:date="2020-04-22T15:06:00Z">
              <w:r>
                <w:rPr>
                  <w:rFonts w:ascii="Arial" w:eastAsiaTheme="minorEastAsia" w:hAnsi="Arial" w:cs="Arial"/>
                  <w:sz w:val="20"/>
                  <w:lang w:eastAsia="zh-CN"/>
                </w:rPr>
                <w:t>])</w:t>
              </w:r>
            </w:ins>
          </w:p>
        </w:tc>
      </w:tr>
      <w:tr w:rsidR="008C03B8" w14:paraId="6F85AF49" w14:textId="77777777" w:rsidTr="00A66ED6">
        <w:tc>
          <w:tcPr>
            <w:tcW w:w="1119" w:type="dxa"/>
          </w:tcPr>
          <w:p w14:paraId="23128DB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.011</w:t>
            </w:r>
          </w:p>
        </w:tc>
        <w:tc>
          <w:tcPr>
            <w:tcW w:w="1985" w:type="dxa"/>
          </w:tcPr>
          <w:p w14:paraId="19D2ACEC"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4240A99C"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45B79146" w14:textId="77777777" w:rsidR="008C03B8" w:rsidRPr="00FF1D92" w:rsidRDefault="008C03B8">
            <w:pPr>
              <w:rPr>
                <w:rFonts w:ascii="Arial" w:eastAsia="SimSun" w:hAnsi="Arial" w:cs="Arial"/>
                <w:i/>
                <w:kern w:val="2"/>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to change the CBR reporting configuration for NR sidleink communication from </w:t>
            </w:r>
            <w:r w:rsidRPr="00FF1D92">
              <w:rPr>
                <w:rFonts w:ascii="Arial" w:eastAsia="SimSun" w:hAnsi="Arial" w:cs="Arial"/>
                <w:b/>
                <w:i/>
                <w:kern w:val="2"/>
                <w:sz w:val="20"/>
                <w:lang w:eastAsia="zh-CN"/>
              </w:rPr>
              <w:t>ReportConfigEUTRA</w:t>
            </w:r>
            <w:r w:rsidRPr="00FF1D92">
              <w:rPr>
                <w:rFonts w:eastAsiaTheme="minorEastAsia"/>
                <w:b/>
                <w:sz w:val="20"/>
                <w:lang w:eastAsia="zh-CN"/>
              </w:rPr>
              <w:t xml:space="preserve"> to </w:t>
            </w:r>
            <w:r w:rsidRPr="00FF1D92">
              <w:rPr>
                <w:rFonts w:ascii="Arial" w:eastAsia="SimSun" w:hAnsi="Arial" w:cs="Arial"/>
                <w:b/>
                <w:i/>
                <w:kern w:val="2"/>
                <w:sz w:val="20"/>
                <w:lang w:eastAsia="zh-CN"/>
              </w:rPr>
              <w:t>ReportConfigInterRAT.</w:t>
            </w:r>
            <w:r w:rsidRPr="00FF1D92">
              <w:rPr>
                <w:rFonts w:ascii="Arial" w:eastAsia="SimSun" w:hAnsi="Arial" w:cs="Arial"/>
                <w:i/>
                <w:kern w:val="2"/>
                <w:sz w:val="20"/>
                <w:lang w:eastAsia="zh-CN"/>
              </w:rPr>
              <w:t xml:space="preserve"> </w:t>
            </w:r>
            <w:r w:rsidRPr="00FF1D92">
              <w:rPr>
                <w:rFonts w:eastAsiaTheme="minorEastAsia"/>
                <w:sz w:val="20"/>
                <w:lang w:eastAsia="zh-CN"/>
              </w:rPr>
              <w:t xml:space="preserve">Currently the CBR measurement reporting configuration (i.e. </w:t>
            </w:r>
            <w:r w:rsidRPr="00FF1D92">
              <w:rPr>
                <w:rFonts w:eastAsiaTheme="minorEastAsia"/>
                <w:i/>
                <w:sz w:val="20"/>
                <w:lang w:eastAsia="zh-CN"/>
              </w:rPr>
              <w:t>events S1/S2</w:t>
            </w:r>
            <w:r w:rsidRPr="00FF1D92">
              <w:rPr>
                <w:rFonts w:eastAsiaTheme="minorEastAsia"/>
                <w:sz w:val="20"/>
                <w:lang w:eastAsia="zh-CN"/>
              </w:rPr>
              <w:t xml:space="preserve"> and </w:t>
            </w:r>
            <w:r w:rsidRPr="00FF1D92">
              <w:rPr>
                <w:rFonts w:eastAsiaTheme="minorEastAsia"/>
                <w:i/>
                <w:sz w:val="20"/>
                <w:lang w:eastAsia="zh-CN"/>
              </w:rPr>
              <w:t>purpose = sidelinkNR</w:t>
            </w:r>
            <w:r w:rsidRPr="00FF1D92">
              <w:rPr>
                <w:rFonts w:eastAsiaTheme="minorEastAsia"/>
                <w:sz w:val="20"/>
                <w:lang w:eastAsia="zh-CN"/>
              </w:rPr>
              <w:t xml:space="preserve">) for NR sidelink in TS 36.331, in the case of LTE Uu controlling NR SL, is specified in </w:t>
            </w:r>
            <w:r w:rsidRPr="00FF1D92">
              <w:rPr>
                <w:rFonts w:ascii="Arial" w:eastAsia="SimSun" w:hAnsi="Arial" w:cs="Arial"/>
                <w:i/>
                <w:kern w:val="2"/>
                <w:sz w:val="20"/>
                <w:lang w:eastAsia="zh-CN"/>
              </w:rPr>
              <w:t>ReportConfigEUTRA</w:t>
            </w:r>
            <w:r w:rsidRPr="00FF1D92">
              <w:rPr>
                <w:rFonts w:eastAsiaTheme="minorEastAsia"/>
                <w:sz w:val="20"/>
                <w:lang w:eastAsia="zh-CN"/>
              </w:rPr>
              <w:t xml:space="preserve">, which is not proper a proper place. Considering that NR SL communication is actually a radio technique belonging to NR, another RAT than EUTRA, related CBR measuemrnt reporting configurations should be moved to </w:t>
            </w:r>
            <w:r w:rsidRPr="00FF1D92">
              <w:rPr>
                <w:rFonts w:ascii="Arial" w:eastAsia="SimSun" w:hAnsi="Arial" w:cs="Arial"/>
                <w:i/>
                <w:kern w:val="2"/>
                <w:sz w:val="20"/>
                <w:lang w:eastAsia="zh-CN"/>
              </w:rPr>
              <w:t xml:space="preserve">ReportConfigInterRAT. </w:t>
            </w:r>
          </w:p>
          <w:p w14:paraId="2E4D0ED6" w14:textId="77777777" w:rsidR="008C03B8" w:rsidRPr="00FF1D92" w:rsidRDefault="008C03B8">
            <w:pPr>
              <w:rPr>
                <w:rFonts w:eastAsiaTheme="minorEastAsia"/>
                <w:sz w:val="20"/>
                <w:lang w:eastAsia="zh-CN"/>
              </w:rPr>
            </w:pPr>
            <w:r w:rsidRPr="00FF1D92">
              <w:rPr>
                <w:rFonts w:eastAsiaTheme="minorEastAsia"/>
                <w:sz w:val="20"/>
                <w:lang w:eastAsia="zh-CN"/>
              </w:rPr>
              <w:t>[Proposal] Move the parameters “</w:t>
            </w:r>
            <w:r w:rsidRPr="00FF1D92">
              <w:rPr>
                <w:rFonts w:ascii="Arial" w:eastAsia="SimSun" w:hAnsi="Arial" w:cs="Arial"/>
                <w:i/>
                <w:kern w:val="2"/>
                <w:sz w:val="20"/>
                <w:lang w:eastAsia="zh-CN"/>
              </w:rPr>
              <w:t>eventS1-r16</w:t>
            </w:r>
            <w:r w:rsidRPr="00FF1D92">
              <w:rPr>
                <w:rFonts w:eastAsiaTheme="minorEastAsia"/>
                <w:sz w:val="20"/>
                <w:lang w:eastAsia="zh-CN"/>
              </w:rPr>
              <w:t>”, “</w:t>
            </w:r>
            <w:r w:rsidRPr="00FF1D92">
              <w:rPr>
                <w:rFonts w:ascii="Arial" w:eastAsia="SimSun" w:hAnsi="Arial" w:cs="Arial"/>
                <w:i/>
                <w:kern w:val="2"/>
                <w:sz w:val="20"/>
                <w:lang w:eastAsia="zh-CN"/>
              </w:rPr>
              <w:t>eventS2-r16</w:t>
            </w:r>
            <w:r w:rsidRPr="00FF1D92">
              <w:rPr>
                <w:rFonts w:eastAsiaTheme="minorEastAsia"/>
                <w:sz w:val="20"/>
                <w:lang w:eastAsia="zh-CN"/>
              </w:rPr>
              <w:t>” and “</w:t>
            </w:r>
            <w:r w:rsidRPr="00FF1D92">
              <w:rPr>
                <w:rFonts w:ascii="Arial" w:eastAsia="SimSun" w:hAnsi="Arial" w:cs="Arial"/>
                <w:i/>
                <w:kern w:val="2"/>
                <w:sz w:val="20"/>
                <w:lang w:eastAsia="zh-CN"/>
              </w:rPr>
              <w:t>purpose-v16xy</w:t>
            </w:r>
            <w:r w:rsidRPr="00FF1D92">
              <w:rPr>
                <w:rFonts w:eastAsiaTheme="minorEastAsia"/>
                <w:sz w:val="20"/>
                <w:lang w:eastAsia="zh-CN"/>
              </w:rPr>
              <w:t xml:space="preserve">” from </w:t>
            </w:r>
            <w:r w:rsidRPr="00FF1D92">
              <w:rPr>
                <w:rFonts w:ascii="Arial" w:eastAsia="SimSun" w:hAnsi="Arial" w:cs="Arial"/>
                <w:i/>
                <w:kern w:val="2"/>
                <w:sz w:val="20"/>
                <w:lang w:eastAsia="zh-CN"/>
              </w:rPr>
              <w:t>ReportConfigEUTRA</w:t>
            </w:r>
            <w:r w:rsidRPr="00FF1D92">
              <w:rPr>
                <w:rFonts w:eastAsiaTheme="minorEastAsia"/>
                <w:sz w:val="20"/>
                <w:lang w:eastAsia="zh-CN"/>
              </w:rPr>
              <w:t xml:space="preserve"> to </w:t>
            </w:r>
            <w:r w:rsidRPr="00FF1D92">
              <w:rPr>
                <w:rFonts w:ascii="Arial" w:eastAsia="SimSun" w:hAnsi="Arial" w:cs="Arial"/>
                <w:i/>
                <w:kern w:val="2"/>
                <w:sz w:val="20"/>
                <w:lang w:eastAsia="zh-CN"/>
              </w:rPr>
              <w:t>ReportConfigInterRAT</w:t>
            </w:r>
            <w:r w:rsidRPr="00FF1D92">
              <w:rPr>
                <w:rFonts w:eastAsiaTheme="minorEastAsia"/>
                <w:sz w:val="20"/>
                <w:lang w:eastAsia="zh-CN"/>
              </w:rPr>
              <w:t xml:space="preserve"> with the corresponding TP provided as follows:</w:t>
            </w:r>
          </w:p>
          <w:p w14:paraId="5D3EEA80"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lang w:eastAsia="ja-JP"/>
              </w:rPr>
            </w:pPr>
            <w:r w:rsidRPr="00FF1D92">
              <w:rPr>
                <w:rFonts w:ascii="Arial" w:hAnsi="Arial"/>
                <w:b/>
                <w:bCs/>
                <w:i/>
                <w:iCs/>
                <w:sz w:val="20"/>
                <w:lang w:eastAsia="ja-JP"/>
              </w:rPr>
              <w:t>ReportConfigInterRAT</w:t>
            </w:r>
            <w:r w:rsidRPr="00FF1D92">
              <w:rPr>
                <w:rFonts w:ascii="Arial" w:hAnsi="Arial"/>
                <w:b/>
                <w:sz w:val="20"/>
                <w:lang w:eastAsia="ja-JP"/>
              </w:rPr>
              <w:t xml:space="preserve"> information element</w:t>
            </w:r>
          </w:p>
          <w:p w14:paraId="51B72AA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 ASN1START</w:t>
            </w:r>
          </w:p>
          <w:p w14:paraId="7AEB658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33A32D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ReportConfigInterRAT ::=</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SEQUENCE {</w:t>
            </w:r>
          </w:p>
          <w:p w14:paraId="16046EB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triggerType</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CHOICE {</w:t>
            </w:r>
          </w:p>
          <w:p w14:paraId="431758C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r w:rsidRPr="00FF1D92">
              <w:rPr>
                <w:rFonts w:ascii="Courier New" w:hAnsi="Courier New"/>
                <w:sz w:val="20"/>
                <w:lang w:eastAsia="ja-JP"/>
              </w:rPr>
              <w:tab/>
              <w:t>event</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SEQUENCE {</w:t>
            </w:r>
          </w:p>
          <w:p w14:paraId="71B5103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lastRenderedPageBreak/>
              <w:tab/>
            </w:r>
            <w:r w:rsidRPr="00FF1D92">
              <w:rPr>
                <w:rFonts w:ascii="Courier New" w:hAnsi="Courier New"/>
                <w:sz w:val="20"/>
                <w:lang w:eastAsia="ja-JP"/>
              </w:rPr>
              <w:tab/>
            </w:r>
            <w:r w:rsidRPr="00FF1D92">
              <w:rPr>
                <w:rFonts w:ascii="Courier New" w:hAnsi="Courier New"/>
                <w:sz w:val="20"/>
                <w:lang w:eastAsia="ja-JP"/>
              </w:rPr>
              <w:tab/>
              <w:t>eventId</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CHOICE {</w:t>
            </w:r>
          </w:p>
          <w:p w14:paraId="4A3C3D5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0409016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eventS1-r16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SEQUENCE {</w:t>
            </w:r>
          </w:p>
          <w:p w14:paraId="6887900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s1-Threshold-r16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OCTET STRING</w:t>
            </w:r>
          </w:p>
          <w:p w14:paraId="33AC4A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w:t>
            </w:r>
          </w:p>
          <w:p w14:paraId="73A1F72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eventS2-r16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SEQUENCE {</w:t>
            </w:r>
          </w:p>
          <w:p w14:paraId="2793FEA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s2-Threshold-r16</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OCTET STRING</w:t>
            </w:r>
          </w:p>
          <w:p w14:paraId="739DBC1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w:t>
            </w:r>
          </w:p>
          <w:p w14:paraId="054498C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33A560D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w:t>
            </w:r>
          </w:p>
          <w:p w14:paraId="6A81A09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r>
            <w:r w:rsidRPr="00FF1D92">
              <w:rPr>
                <w:rFonts w:ascii="Courier New" w:hAnsi="Courier New"/>
                <w:sz w:val="20"/>
                <w:lang w:eastAsia="ja-JP"/>
              </w:rPr>
              <w:tab/>
              <w:t>useAutonomousGapsNR-r16</w:t>
            </w:r>
            <w:r w:rsidRPr="00FF1D92">
              <w:rPr>
                <w:rFonts w:ascii="Courier New" w:hAnsi="Courier New"/>
                <w:sz w:val="20"/>
                <w:lang w:eastAsia="ja-JP"/>
              </w:rPr>
              <w:tab/>
            </w:r>
            <w:r w:rsidRPr="00FF1D92">
              <w:rPr>
                <w:rFonts w:ascii="Courier New" w:hAnsi="Courier New"/>
                <w:sz w:val="20"/>
                <w:lang w:eastAsia="ja-JP"/>
              </w:rPr>
              <w:tab/>
            </w:r>
            <w:r w:rsidRPr="00FF1D92">
              <w:rPr>
                <w:rFonts w:ascii="Courier New" w:hAnsi="Courier New"/>
                <w:sz w:val="20"/>
                <w:lang w:eastAsia="ja-JP"/>
              </w:rPr>
              <w:tab/>
              <w:t>ENUMERATED {setup}</w:t>
            </w:r>
            <w:r w:rsidRPr="00FF1D92">
              <w:rPr>
                <w:rFonts w:ascii="Courier New" w:hAnsi="Courier New"/>
                <w:sz w:val="20"/>
                <w:lang w:eastAsia="ja-JP"/>
              </w:rPr>
              <w:tab/>
            </w:r>
            <w:r w:rsidRPr="00FF1D92">
              <w:rPr>
                <w:rFonts w:ascii="Courier New" w:hAnsi="Courier New"/>
                <w:sz w:val="20"/>
                <w:lang w:eastAsia="ja-JP"/>
              </w:rPr>
              <w:tab/>
              <w:t>OPTIONAL</w:t>
            </w:r>
            <w:r w:rsidRPr="00FF1D92">
              <w:rPr>
                <w:rFonts w:ascii="Courier New" w:hAnsi="Courier New"/>
                <w:sz w:val="20"/>
                <w:lang w:eastAsia="ja-JP"/>
              </w:rPr>
              <w:tab/>
              <w:t>-- Cond reportCGI-NR</w:t>
            </w:r>
          </w:p>
          <w:p w14:paraId="09FB152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color w:val="0000FF"/>
                <w:sz w:val="20"/>
                <w:u w:val="single"/>
                <w:lang w:eastAsia="ja-JP"/>
              </w:rPr>
            </w:pP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purpose-v16xy</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ENUMERATED {sidelinkNR}</w:t>
            </w:r>
            <w:r w:rsidRPr="00FF1D92">
              <w:rPr>
                <w:rFonts w:ascii="Courier New" w:hAnsi="Courier New"/>
                <w:color w:val="0000FF"/>
                <w:sz w:val="20"/>
                <w:u w:val="single"/>
                <w:lang w:eastAsia="ja-JP"/>
              </w:rPr>
              <w:tab/>
            </w:r>
            <w:r w:rsidRPr="00FF1D92">
              <w:rPr>
                <w:rFonts w:ascii="Courier New" w:hAnsi="Courier New"/>
                <w:color w:val="0000FF"/>
                <w:sz w:val="20"/>
                <w:u w:val="single"/>
                <w:lang w:eastAsia="ja-JP"/>
              </w:rPr>
              <w:tab/>
              <w:t>OPTIONAL</w:t>
            </w:r>
            <w:r w:rsidRPr="00FF1D92">
              <w:rPr>
                <w:rFonts w:ascii="Courier New" w:hAnsi="Courier New"/>
                <w:color w:val="0000FF"/>
                <w:sz w:val="20"/>
                <w:u w:val="single"/>
                <w:lang w:eastAsia="ja-JP"/>
              </w:rPr>
              <w:tab/>
              <w:t>-- Need ON</w:t>
            </w:r>
          </w:p>
          <w:p w14:paraId="00665D0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ab/>
              <w:t>]]</w:t>
            </w:r>
          </w:p>
          <w:p w14:paraId="720B4DF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sz w:val="20"/>
                <w:lang w:eastAsia="ja-JP"/>
              </w:rPr>
            </w:pPr>
            <w:r w:rsidRPr="00FF1D92">
              <w:rPr>
                <w:rFonts w:ascii="Courier New" w:hAnsi="Courier New"/>
                <w:sz w:val="20"/>
                <w:lang w:eastAsia="ja-JP"/>
              </w:rPr>
              <w:t>}</w:t>
            </w:r>
          </w:p>
          <w:p w14:paraId="36BB3C6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Arial" w:eastAsiaTheme="minorEastAsia" w:hAnsi="Arial" w:cs="Arial"/>
                <w:color w:val="FF0000"/>
                <w:sz w:val="20"/>
                <w:lang w:eastAsia="zh-CN"/>
              </w:rPr>
            </w:pPr>
            <w:r w:rsidRPr="00FF1D92">
              <w:rPr>
                <w:rFonts w:ascii="Arial" w:eastAsiaTheme="minorEastAsia" w:hAnsi="Arial" w:cs="Arial"/>
                <w:color w:val="FF0000"/>
                <w:sz w:val="20"/>
                <w:lang w:eastAsia="zh-CN"/>
              </w:rPr>
              <w:t>[...]</w:t>
            </w:r>
          </w:p>
          <w:p w14:paraId="4808EF5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MS Mincho" w:hAnsi="Courier New"/>
                <w:sz w:val="20"/>
                <w:lang w:eastAsia="ja-JP"/>
              </w:rPr>
            </w:pPr>
            <w:r w:rsidRPr="00FF1D92">
              <w:rPr>
                <w:rFonts w:ascii="Courier New" w:hAnsi="Courier New"/>
                <w:sz w:val="20"/>
                <w:lang w:eastAsia="ja-JP"/>
              </w:rPr>
              <w:t>-- ASN1STOP</w:t>
            </w:r>
          </w:p>
          <w:p w14:paraId="19D2D817" w14:textId="77777777" w:rsidR="008C03B8" w:rsidRPr="00FF1D92" w:rsidRDefault="008C03B8">
            <w:pPr>
              <w:overflowPunct w:val="0"/>
              <w:autoSpaceDE w:val="0"/>
              <w:autoSpaceDN w:val="0"/>
              <w:adjustRightInd w:val="0"/>
              <w:rPr>
                <w:rFonts w:ascii="Arial" w:hAnsi="Arial" w:cs="Arial"/>
                <w:b/>
                <w:bCs/>
                <w:color w:val="0000FF"/>
                <w:sz w:val="20"/>
                <w:u w:val="single"/>
              </w:rPr>
            </w:pPr>
          </w:p>
        </w:tc>
        <w:tc>
          <w:tcPr>
            <w:tcW w:w="1701" w:type="dxa"/>
          </w:tcPr>
          <w:p w14:paraId="48B8AB0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2119B43B" w14:textId="77777777" w:rsidTr="00A66ED6">
        <w:tc>
          <w:tcPr>
            <w:tcW w:w="1119" w:type="dxa"/>
          </w:tcPr>
          <w:p w14:paraId="76A286D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.012</w:t>
            </w:r>
          </w:p>
        </w:tc>
        <w:tc>
          <w:tcPr>
            <w:tcW w:w="1985" w:type="dxa"/>
          </w:tcPr>
          <w:p w14:paraId="541CDC85"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7244CD7A"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36.331)</w:t>
            </w:r>
          </w:p>
        </w:tc>
        <w:tc>
          <w:tcPr>
            <w:tcW w:w="9497" w:type="dxa"/>
          </w:tcPr>
          <w:p w14:paraId="548BC87D"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the configuration for those not supported features for LTE Uu </w:t>
            </w:r>
            <w:r w:rsidRPr="00FF1D92">
              <w:rPr>
                <w:rFonts w:eastAsiaTheme="minorEastAsia"/>
                <w:b/>
                <w:sz w:val="20"/>
                <w:lang w:eastAsia="zh-CN"/>
              </w:rPr>
              <w:sym w:font="Wingdings" w:char="F0E0"/>
            </w:r>
            <w:r w:rsidRPr="00FF1D92">
              <w:rPr>
                <w:rFonts w:eastAsiaTheme="minorEastAsia"/>
                <w:b/>
                <w:sz w:val="20"/>
                <w:lang w:eastAsia="zh-CN"/>
              </w:rPr>
              <w:t xml:space="preserve"> NR SL should not be configured by the NW at all</w:t>
            </w:r>
            <w:r w:rsidRPr="00FF1D92">
              <w:rPr>
                <w:rFonts w:eastAsiaTheme="minorEastAsia"/>
                <w:sz w:val="20"/>
                <w:lang w:eastAsia="zh-CN"/>
              </w:rPr>
              <w:t xml:space="preserve">. It is now specified in the field description of </w:t>
            </w:r>
            <w:r w:rsidRPr="00FF1D92">
              <w:rPr>
                <w:rFonts w:eastAsiaTheme="minorEastAsia"/>
                <w:i/>
                <w:sz w:val="20"/>
                <w:lang w:eastAsia="zh-CN"/>
              </w:rPr>
              <w:t>sl-ConfigDedicatedNR</w:t>
            </w:r>
            <w:r w:rsidRPr="00FF1D92">
              <w:rPr>
                <w:rFonts w:eastAsiaTheme="minorEastAsia"/>
                <w:sz w:val="20"/>
                <w:lang w:eastAsia="zh-CN"/>
              </w:rPr>
              <w:t xml:space="preserve"> (for LTE Uu configuring NR SL) that the UE should ignore the configurations not supported (i.e. </w:t>
            </w:r>
            <w:r w:rsidRPr="00FF1D92">
              <w:rPr>
                <w:rFonts w:cs="Arial"/>
                <w:i/>
                <w:iCs/>
                <w:sz w:val="20"/>
              </w:rPr>
              <w:t>sl-RNTI, sl-BSR-Config</w:t>
            </w:r>
            <w:r w:rsidRPr="00FF1D92">
              <w:rPr>
                <w:rFonts w:cs="Arial"/>
                <w:sz w:val="20"/>
              </w:rPr>
              <w:t xml:space="preserve">, </w:t>
            </w:r>
            <w:r w:rsidRPr="00FF1D92">
              <w:rPr>
                <w:rFonts w:cs="Arial"/>
                <w:i/>
                <w:iCs/>
                <w:sz w:val="20"/>
              </w:rPr>
              <w:t>ul-PrioritizationThres</w:t>
            </w:r>
            <w:r w:rsidRPr="00FF1D92">
              <w:rPr>
                <w:rFonts w:cs="Arial"/>
                <w:sz w:val="20"/>
              </w:rPr>
              <w:t xml:space="preserve"> and </w:t>
            </w:r>
            <w:r w:rsidRPr="00FF1D92">
              <w:rPr>
                <w:rFonts w:cs="Arial"/>
                <w:i/>
                <w:iCs/>
                <w:sz w:val="20"/>
              </w:rPr>
              <w:t>sl-DCI-ToSL-Trans</w:t>
            </w:r>
            <w:r w:rsidRPr="00FF1D92">
              <w:rPr>
                <w:rFonts w:eastAsiaTheme="minorEastAsia"/>
                <w:sz w:val="20"/>
                <w:lang w:eastAsia="zh-CN"/>
              </w:rPr>
              <w:t xml:space="preserve">). However, since such features are not supported in this release for LTE Uu controlling NR SL, such parameters should not be present when this field is configured from a signalling overhead point of view, shouldn’t be configured by the eNB from the very beginning. </w:t>
            </w:r>
          </w:p>
          <w:p w14:paraId="11975754" w14:textId="77777777" w:rsidR="008C03B8" w:rsidRPr="00FF1D92" w:rsidRDefault="008C03B8">
            <w:pPr>
              <w:rPr>
                <w:rFonts w:eastAsiaTheme="minorEastAsia"/>
                <w:sz w:val="20"/>
                <w:lang w:eastAsia="zh-CN"/>
              </w:rPr>
            </w:pPr>
            <w:r w:rsidRPr="00FF1D92">
              <w:rPr>
                <w:rFonts w:eastAsiaTheme="minorEastAsia"/>
                <w:sz w:val="20"/>
                <w:lang w:eastAsia="zh-CN"/>
              </w:rPr>
              <w:t xml:space="preserve">[Proposal] Considering the contents included in </w:t>
            </w:r>
            <w:r w:rsidRPr="00FF1D92">
              <w:rPr>
                <w:rFonts w:eastAsiaTheme="minorEastAsia"/>
                <w:i/>
                <w:sz w:val="20"/>
                <w:lang w:eastAsia="zh-CN"/>
              </w:rPr>
              <w:t>sl-ConfigDedicatedNR</w:t>
            </w:r>
            <w:r w:rsidRPr="00FF1D92">
              <w:rPr>
                <w:rFonts w:eastAsiaTheme="minorEastAsia"/>
                <w:sz w:val="20"/>
                <w:lang w:eastAsia="zh-CN"/>
              </w:rPr>
              <w:t xml:space="preserve"> in TS 38.331, change the field description as follows to specify which parameters should be absent in the container of this field in TS 36.331:</w:t>
            </w:r>
          </w:p>
          <w:p w14:paraId="75FDE4EA" w14:textId="77777777" w:rsidR="008C03B8" w:rsidRPr="00FF1D92" w:rsidRDefault="008C03B8">
            <w:pPr>
              <w:keepNext/>
              <w:keepLines/>
              <w:overflowPunct w:val="0"/>
              <w:autoSpaceDE w:val="0"/>
              <w:autoSpaceDN w:val="0"/>
              <w:adjustRightInd w:val="0"/>
              <w:spacing w:after="0"/>
              <w:textAlignment w:val="baseline"/>
              <w:rPr>
                <w:rFonts w:ascii="Arial" w:hAnsi="Arial"/>
                <w:b/>
                <w:bCs/>
                <w:i/>
                <w:iCs/>
                <w:sz w:val="20"/>
                <w:lang w:eastAsia="zh-CN"/>
              </w:rPr>
            </w:pPr>
            <w:r w:rsidRPr="00FF1D92">
              <w:rPr>
                <w:rFonts w:ascii="Arial" w:hAnsi="Arial"/>
                <w:b/>
                <w:bCs/>
                <w:i/>
                <w:iCs/>
                <w:sz w:val="20"/>
                <w:lang w:eastAsia="zh-CN"/>
              </w:rPr>
              <w:t>sl-ConfigDedicatedNR</w:t>
            </w:r>
          </w:p>
          <w:p w14:paraId="2843D614" w14:textId="77777777" w:rsidR="008C03B8" w:rsidRPr="00FF1D92" w:rsidRDefault="008C03B8" w:rsidP="001C3585">
            <w:pPr>
              <w:rPr>
                <w:rFonts w:ascii="Arial" w:hAnsi="Arial" w:cs="Arial"/>
                <w:sz w:val="20"/>
                <w:lang w:eastAsia="en-GB"/>
              </w:rPr>
            </w:pPr>
            <w:r w:rsidRPr="00FF1D92">
              <w:rPr>
                <w:rFonts w:ascii="Arial" w:hAnsi="Arial" w:cs="Arial"/>
                <w:sz w:val="20"/>
                <w:lang w:eastAsia="en-GB"/>
              </w:rPr>
              <w:t xml:space="preserve">Container for providing the dedicated configurations for NR sidelink communication, </w:t>
            </w:r>
            <w:r w:rsidRPr="00FF1D92">
              <w:rPr>
                <w:rFonts w:ascii="Arial" w:hAnsi="Arial" w:cs="Arial"/>
                <w:kern w:val="2"/>
                <w:sz w:val="20"/>
                <w:lang w:eastAsia="zh-CN"/>
              </w:rPr>
              <w:t xml:space="preserve">the octet string contains the </w:t>
            </w:r>
            <w:r w:rsidRPr="00FF1D92">
              <w:rPr>
                <w:rFonts w:ascii="Arial" w:hAnsi="Arial" w:cs="Arial"/>
                <w:i/>
                <w:iCs/>
                <w:kern w:val="2"/>
                <w:sz w:val="20"/>
                <w:lang w:eastAsia="zh-CN"/>
              </w:rPr>
              <w:t>SL</w:t>
            </w:r>
            <w:r w:rsidRPr="00FF1D92">
              <w:rPr>
                <w:rFonts w:ascii="Arial" w:hAnsi="Arial" w:cs="Arial"/>
                <w:i/>
                <w:iCs/>
                <w:sz w:val="20"/>
                <w:lang w:eastAsia="ja-JP"/>
              </w:rPr>
              <w:t>-ConfigDedicatedNR</w:t>
            </w:r>
            <w:r w:rsidRPr="00FF1D92">
              <w:rPr>
                <w:rFonts w:ascii="Arial" w:hAnsi="Arial" w:cs="Arial"/>
                <w:kern w:val="2"/>
                <w:sz w:val="20"/>
                <w:lang w:eastAsia="zh-CN"/>
              </w:rPr>
              <w:t xml:space="preserve"> IE as specified in TS 38.331 [82]</w:t>
            </w:r>
            <w:r w:rsidRPr="00FF1D92">
              <w:rPr>
                <w:rFonts w:ascii="Arial" w:hAnsi="Arial" w:cs="Arial"/>
                <w:sz w:val="20"/>
                <w:lang w:eastAsia="en-GB"/>
              </w:rPr>
              <w:t>.</w:t>
            </w:r>
            <w:r w:rsidRPr="00FF1D92">
              <w:rPr>
                <w:rFonts w:ascii="Arial" w:hAnsi="Arial" w:cs="Arial"/>
                <w:kern w:val="2"/>
                <w:sz w:val="20"/>
                <w:lang w:eastAsia="zh-CN"/>
              </w:rPr>
              <w:t xml:space="preserve"> If </w:t>
            </w:r>
            <w:r w:rsidRPr="00FF1D92">
              <w:rPr>
                <w:rFonts w:ascii="Arial" w:hAnsi="Arial" w:cs="Arial"/>
                <w:strike/>
                <w:color w:val="FF0000"/>
                <w:kern w:val="2"/>
                <w:sz w:val="20"/>
                <w:lang w:eastAsia="zh-CN"/>
              </w:rPr>
              <w:t>the UE</w:t>
            </w:r>
            <w:r w:rsidRPr="00FF1D92">
              <w:rPr>
                <w:rFonts w:ascii="Arial" w:hAnsi="Arial" w:cs="Arial"/>
                <w:color w:val="0000FF"/>
                <w:kern w:val="2"/>
                <w:sz w:val="20"/>
                <w:u w:val="single"/>
                <w:lang w:eastAsia="zh-CN"/>
              </w:rPr>
              <w:t xml:space="preserve"> this field</w:t>
            </w:r>
            <w:r w:rsidRPr="00FF1D92">
              <w:rPr>
                <w:rFonts w:ascii="Arial" w:hAnsi="Arial" w:cs="Arial"/>
                <w:kern w:val="2"/>
                <w:sz w:val="20"/>
                <w:lang w:eastAsia="zh-CN"/>
              </w:rPr>
              <w:t xml:space="preserve"> is configured, by the current Pcell with </w:t>
            </w:r>
            <w:r w:rsidRPr="00FF1D92">
              <w:rPr>
                <w:rFonts w:ascii="Arial" w:hAnsi="Arial" w:cs="Arial"/>
                <w:i/>
                <w:iCs/>
                <w:sz w:val="20"/>
                <w:lang w:eastAsia="zh-CN"/>
              </w:rPr>
              <w:t>sl-ScheduledConfig</w:t>
            </w:r>
            <w:r w:rsidRPr="00FF1D92">
              <w:rPr>
                <w:rFonts w:ascii="Arial" w:hAnsi="Arial" w:cs="Arial"/>
                <w:kern w:val="2"/>
                <w:sz w:val="20"/>
                <w:lang w:eastAsia="zh-CN"/>
              </w:rPr>
              <w:t xml:space="preserve"> </w:t>
            </w:r>
            <w:r w:rsidRPr="00FF1D92">
              <w:rPr>
                <w:rFonts w:ascii="Arial" w:hAnsi="Arial" w:cs="Arial"/>
                <w:sz w:val="20"/>
                <w:lang w:eastAsia="en-GB"/>
              </w:rPr>
              <w:t xml:space="preserve">set to setup, </w:t>
            </w:r>
            <w:r w:rsidRPr="00FF1D92">
              <w:rPr>
                <w:rFonts w:ascii="Arial" w:hAnsi="Arial" w:cs="Arial"/>
                <w:strike/>
                <w:color w:val="FF0000"/>
                <w:sz w:val="20"/>
                <w:lang w:eastAsia="en-GB"/>
              </w:rPr>
              <w:t xml:space="preserve">ignore the IE </w:t>
            </w:r>
            <w:r w:rsidRPr="00FF1D92">
              <w:rPr>
                <w:rFonts w:ascii="Arial" w:hAnsi="Arial" w:cs="Arial"/>
                <w:i/>
                <w:iCs/>
                <w:strike/>
                <w:color w:val="FF0000"/>
                <w:sz w:val="20"/>
                <w:lang w:eastAsia="ja-JP"/>
              </w:rPr>
              <w:t>sl-RNTI, sl-BSR-Config</w:t>
            </w:r>
            <w:r w:rsidRPr="00FF1D92">
              <w:rPr>
                <w:rFonts w:ascii="Arial" w:hAnsi="Arial" w:cs="Arial"/>
                <w:strike/>
                <w:color w:val="FF0000"/>
                <w:sz w:val="20"/>
                <w:lang w:eastAsia="ja-JP"/>
              </w:rPr>
              <w:t xml:space="preserve">, </w:t>
            </w:r>
            <w:r w:rsidRPr="00FF1D92">
              <w:rPr>
                <w:rFonts w:ascii="Arial" w:hAnsi="Arial" w:cs="Arial"/>
                <w:i/>
                <w:iCs/>
                <w:strike/>
                <w:color w:val="FF0000"/>
                <w:sz w:val="20"/>
                <w:lang w:eastAsia="ja-JP"/>
              </w:rPr>
              <w:t>ul-PrioritizationThres</w:t>
            </w:r>
            <w:r w:rsidRPr="00FF1D92">
              <w:rPr>
                <w:rFonts w:ascii="Arial" w:hAnsi="Arial" w:cs="Arial"/>
                <w:strike/>
                <w:color w:val="FF0000"/>
                <w:sz w:val="20"/>
                <w:lang w:eastAsia="ja-JP"/>
              </w:rPr>
              <w:t xml:space="preserve"> and </w:t>
            </w:r>
            <w:r w:rsidRPr="00FF1D92">
              <w:rPr>
                <w:rFonts w:ascii="Arial" w:hAnsi="Arial" w:cs="Arial"/>
                <w:i/>
                <w:iCs/>
                <w:strike/>
                <w:color w:val="FF0000"/>
                <w:sz w:val="20"/>
                <w:lang w:eastAsia="ja-JP"/>
              </w:rPr>
              <w:t>sl-DCI-ToSL-Trans</w:t>
            </w:r>
            <w:r w:rsidRPr="00FF1D92">
              <w:rPr>
                <w:rFonts w:ascii="Arial" w:hAnsi="Arial" w:cs="Arial"/>
                <w:sz w:val="20"/>
                <w:lang w:eastAsia="en-GB"/>
              </w:rPr>
              <w:t xml:space="preserve"> </w:t>
            </w:r>
            <w:r w:rsidRPr="00FF1D92">
              <w:rPr>
                <w:rFonts w:ascii="Arial" w:hAnsi="Arial" w:cs="Arial"/>
                <w:color w:val="0000FF"/>
                <w:kern w:val="2"/>
                <w:sz w:val="20"/>
                <w:u w:val="single"/>
                <w:lang w:eastAsia="zh-CN"/>
              </w:rPr>
              <w:t xml:space="preserve">the configurations except for the </w:t>
            </w:r>
            <w:r w:rsidRPr="00FF1D92">
              <w:rPr>
                <w:rFonts w:ascii="Arial" w:hAnsi="Arial" w:cs="Arial"/>
                <w:i/>
                <w:color w:val="0000FF"/>
                <w:kern w:val="2"/>
                <w:sz w:val="20"/>
                <w:u w:val="single"/>
                <w:lang w:eastAsia="zh-CN"/>
              </w:rPr>
              <w:t>sl-PrioritizationThres</w:t>
            </w:r>
            <w:r w:rsidRPr="00FF1D92">
              <w:rPr>
                <w:rFonts w:ascii="Arial" w:hAnsi="Arial" w:cs="Arial"/>
                <w:color w:val="0000FF"/>
                <w:kern w:val="2"/>
                <w:sz w:val="20"/>
                <w:u w:val="single"/>
                <w:lang w:eastAsia="zh-CN"/>
              </w:rPr>
              <w:t xml:space="preserve">, as </w:t>
            </w:r>
            <w:r w:rsidRPr="00FF1D92">
              <w:rPr>
                <w:rFonts w:ascii="Arial" w:hAnsi="Arial" w:cs="Arial"/>
                <w:color w:val="0000FF"/>
                <w:kern w:val="2"/>
                <w:sz w:val="20"/>
                <w:u w:val="single"/>
                <w:lang w:eastAsia="zh-CN"/>
              </w:rPr>
              <w:lastRenderedPageBreak/>
              <w:t>specified in TS 38.331, are absent.</w:t>
            </w:r>
            <w:r w:rsidRPr="00FF1D92">
              <w:rPr>
                <w:rFonts w:ascii="Arial" w:hAnsi="Arial" w:cs="Arial"/>
                <w:strike/>
                <w:color w:val="FF0000"/>
                <w:sz w:val="20"/>
                <w:lang w:eastAsia="ja-JP"/>
              </w:rPr>
              <w:t xml:space="preserve">; </w:t>
            </w:r>
            <w:r w:rsidRPr="00FF1D92">
              <w:rPr>
                <w:rFonts w:ascii="Arial" w:hAnsi="Arial" w:cs="Arial"/>
                <w:strike/>
                <w:color w:val="FF0000"/>
                <w:kern w:val="2"/>
                <w:sz w:val="20"/>
                <w:lang w:eastAsia="zh-CN"/>
              </w:rPr>
              <w:t xml:space="preserve">the </w:t>
            </w:r>
            <w:r w:rsidRPr="00FF1D92">
              <w:rPr>
                <w:rFonts w:ascii="Arial" w:hAnsi="Arial" w:cs="Arial"/>
                <w:i/>
                <w:iCs/>
                <w:strike/>
                <w:color w:val="FF0000"/>
                <w:kern w:val="2"/>
                <w:sz w:val="20"/>
                <w:lang w:eastAsia="zh-CN"/>
              </w:rPr>
              <w:t>SL</w:t>
            </w:r>
            <w:r w:rsidRPr="00FF1D92">
              <w:rPr>
                <w:rFonts w:ascii="Arial" w:hAnsi="Arial" w:cs="Arial"/>
                <w:i/>
                <w:iCs/>
                <w:strike/>
                <w:color w:val="FF0000"/>
                <w:sz w:val="20"/>
                <w:lang w:eastAsia="ja-JP"/>
              </w:rPr>
              <w:t>-ConfiguredGrantConfig</w:t>
            </w:r>
            <w:r w:rsidRPr="00FF1D92">
              <w:rPr>
                <w:rFonts w:ascii="Arial" w:hAnsi="Arial" w:cs="Arial"/>
                <w:color w:val="0000FF"/>
                <w:kern w:val="2"/>
                <w:sz w:val="20"/>
                <w:u w:val="single"/>
                <w:lang w:eastAsia="zh-CN"/>
              </w:rPr>
              <w:t xml:space="preserve"> The</w:t>
            </w:r>
            <w:r w:rsidRPr="00FF1D92">
              <w:rPr>
                <w:rFonts w:ascii="Arial" w:hAnsi="Arial" w:cs="Arial"/>
                <w:i/>
                <w:color w:val="0000FF"/>
                <w:kern w:val="2"/>
                <w:sz w:val="20"/>
                <w:u w:val="single"/>
                <w:lang w:eastAsia="zh-CN"/>
              </w:rPr>
              <w:t xml:space="preserve"> </w:t>
            </w:r>
            <w:r w:rsidRPr="00FF1D92">
              <w:rPr>
                <w:rFonts w:ascii="Arial" w:hAnsi="Arial" w:cs="Arial"/>
                <w:i/>
                <w:color w:val="0000FF"/>
                <w:sz w:val="20"/>
                <w:u w:val="single"/>
              </w:rPr>
              <w:t>sl-ConfiguredGrantConfigList</w:t>
            </w:r>
            <w:r w:rsidRPr="00FF1D92">
              <w:rPr>
                <w:rFonts w:ascii="Arial" w:hAnsi="Arial" w:cs="Arial"/>
                <w:color w:val="0000FF"/>
                <w:kern w:val="2"/>
                <w:sz w:val="20"/>
                <w:u w:val="single"/>
                <w:lang w:eastAsia="zh-CN"/>
              </w:rPr>
              <w:t xml:space="preserve">, if present, </w:t>
            </w:r>
            <w:r w:rsidRPr="00FF1D92">
              <w:rPr>
                <w:rFonts w:ascii="Arial" w:hAnsi="Arial" w:cs="Arial"/>
                <w:kern w:val="2"/>
                <w:sz w:val="20"/>
                <w:lang w:eastAsia="zh-CN"/>
              </w:rPr>
              <w:t xml:space="preserve">in </w:t>
            </w:r>
            <w:r w:rsidRPr="00FF1D92">
              <w:rPr>
                <w:rFonts w:ascii="Arial" w:hAnsi="Arial" w:cs="Arial"/>
                <w:i/>
                <w:iCs/>
                <w:kern w:val="2"/>
                <w:sz w:val="20"/>
                <w:lang w:eastAsia="zh-CN"/>
              </w:rPr>
              <w:t>SL</w:t>
            </w:r>
            <w:r w:rsidRPr="00FF1D92">
              <w:rPr>
                <w:rFonts w:ascii="Arial" w:hAnsi="Arial" w:cs="Arial"/>
                <w:i/>
                <w:iCs/>
                <w:sz w:val="20"/>
                <w:lang w:eastAsia="ja-JP"/>
              </w:rPr>
              <w:t>-ConfigDedicatedNR</w:t>
            </w:r>
            <w:r w:rsidRPr="00FF1D92">
              <w:rPr>
                <w:rFonts w:ascii="Arial" w:hAnsi="Arial" w:cs="Arial"/>
                <w:kern w:val="2"/>
                <w:sz w:val="20"/>
                <w:lang w:eastAsia="zh-CN"/>
              </w:rPr>
              <w:t xml:space="preserve"> only includes </w:t>
            </w:r>
            <w:r w:rsidRPr="00FF1D92">
              <w:rPr>
                <w:rFonts w:ascii="Arial" w:hAnsi="Arial" w:cs="Arial"/>
                <w:sz w:val="20"/>
                <w:lang w:eastAsia="ja-JP"/>
              </w:rPr>
              <w:t xml:space="preserve">the configurations of sidelink </w:t>
            </w:r>
            <w:r w:rsidR="001C3585" w:rsidRPr="00FF1D92">
              <w:rPr>
                <w:rFonts w:ascii="Arial" w:hAnsi="Arial" w:cs="Arial"/>
                <w:sz w:val="20"/>
                <w:lang w:eastAsia="en-GB"/>
              </w:rPr>
              <w:t>configured grant Type 1.</w:t>
            </w:r>
          </w:p>
        </w:tc>
        <w:tc>
          <w:tcPr>
            <w:tcW w:w="1701" w:type="dxa"/>
          </w:tcPr>
          <w:p w14:paraId="4D78747D" w14:textId="77777777" w:rsidR="008C03B8" w:rsidRPr="00FF1D92" w:rsidRDefault="008C03B8"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28753804" w14:textId="77777777" w:rsidTr="00A66ED6">
        <w:tc>
          <w:tcPr>
            <w:tcW w:w="1119" w:type="dxa"/>
          </w:tcPr>
          <w:p w14:paraId="72240695"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.013</w:t>
            </w:r>
          </w:p>
        </w:tc>
        <w:tc>
          <w:tcPr>
            <w:tcW w:w="1985" w:type="dxa"/>
          </w:tcPr>
          <w:p w14:paraId="6B1D8972"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672EDC6A"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0BCAAE0B"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to trigger Sidelink UE information transmission for NR SL upon RRC reestablishment. </w:t>
            </w:r>
            <w:r w:rsidRPr="00FF1D92">
              <w:rPr>
                <w:rFonts w:eastAsiaTheme="minorEastAsia"/>
                <w:sz w:val="20"/>
                <w:lang w:eastAsia="zh-CN"/>
              </w:rPr>
              <w:t xml:space="preserve">In LTE SL/V2X SL, Sidelink UE information transmission shall be initiated upon RRC reestablishment. However, this is now missing in TS 38.331, and may still need to be added, as the motivation is very obvious. </w:t>
            </w:r>
          </w:p>
          <w:p w14:paraId="7983A62C" w14:textId="77777777" w:rsidR="008C03B8" w:rsidRPr="00FF1D92" w:rsidRDefault="008C03B8">
            <w:pPr>
              <w:rPr>
                <w:rFonts w:eastAsiaTheme="minorEastAsia"/>
                <w:sz w:val="20"/>
                <w:lang w:eastAsia="zh-CN"/>
              </w:rPr>
            </w:pPr>
            <w:r w:rsidRPr="00FF1D92">
              <w:rPr>
                <w:rFonts w:eastAsiaTheme="minorEastAsia"/>
                <w:sz w:val="20"/>
                <w:lang w:eastAsia="zh-CN"/>
              </w:rPr>
              <w:t>[Proposal] Initiate Sidelink UE information transmission upon RRC reestablishment in TS 38.331 with the following change:</w:t>
            </w:r>
          </w:p>
          <w:p w14:paraId="4A8ADF71" w14:textId="77777777" w:rsidR="008C03B8" w:rsidRPr="00FF1D92" w:rsidRDefault="008C03B8">
            <w:pPr>
              <w:keepNext/>
              <w:keepLines/>
              <w:overflowPunct w:val="0"/>
              <w:autoSpaceDE w:val="0"/>
              <w:autoSpaceDN w:val="0"/>
              <w:adjustRightInd w:val="0"/>
              <w:spacing w:before="120"/>
              <w:ind w:left="1418" w:hanging="1418"/>
              <w:outlineLvl w:val="3"/>
              <w:rPr>
                <w:rFonts w:ascii="Arial" w:hAnsi="Arial"/>
                <w:sz w:val="20"/>
                <w:lang w:eastAsia="ja-JP"/>
              </w:rPr>
            </w:pPr>
            <w:bookmarkStart w:id="49" w:name="_Toc36756734"/>
            <w:bookmarkStart w:id="50" w:name="_Toc37067541"/>
            <w:bookmarkStart w:id="51" w:name="_Toc29321131"/>
            <w:bookmarkStart w:id="52" w:name="_Toc36843252"/>
            <w:bookmarkStart w:id="53" w:name="_Toc20425735"/>
            <w:bookmarkStart w:id="54" w:name="_Toc36836275"/>
            <w:r w:rsidRPr="00FF1D92">
              <w:rPr>
                <w:rFonts w:ascii="Arial" w:hAnsi="Arial"/>
                <w:sz w:val="20"/>
                <w:lang w:eastAsia="ja-JP"/>
              </w:rPr>
              <w:t>5.3.7.5</w:t>
            </w:r>
            <w:r w:rsidRPr="00FF1D92">
              <w:rPr>
                <w:rFonts w:ascii="Arial" w:hAnsi="Arial"/>
                <w:sz w:val="20"/>
                <w:lang w:eastAsia="ja-JP"/>
              </w:rPr>
              <w:tab/>
              <w:t xml:space="preserve">Reception of the </w:t>
            </w:r>
            <w:r w:rsidRPr="00FF1D92">
              <w:rPr>
                <w:rFonts w:ascii="Arial" w:hAnsi="Arial"/>
                <w:i/>
                <w:sz w:val="20"/>
                <w:lang w:eastAsia="ja-JP"/>
              </w:rPr>
              <w:t>RRCReestablishment</w:t>
            </w:r>
            <w:r w:rsidRPr="00FF1D92">
              <w:rPr>
                <w:rFonts w:ascii="Arial" w:hAnsi="Arial"/>
                <w:sz w:val="20"/>
                <w:lang w:eastAsia="ja-JP"/>
              </w:rPr>
              <w:t xml:space="preserve"> by the UE</w:t>
            </w:r>
            <w:bookmarkEnd w:id="49"/>
            <w:bookmarkEnd w:id="50"/>
            <w:bookmarkEnd w:id="51"/>
            <w:bookmarkEnd w:id="52"/>
            <w:bookmarkEnd w:id="53"/>
            <w:bookmarkEnd w:id="54"/>
          </w:p>
          <w:p w14:paraId="4CAADCD3" w14:textId="77777777" w:rsidR="008C03B8" w:rsidRPr="00FF1D92" w:rsidRDefault="008C03B8">
            <w:pPr>
              <w:overflowPunct w:val="0"/>
              <w:autoSpaceDE w:val="0"/>
              <w:autoSpaceDN w:val="0"/>
              <w:adjustRightInd w:val="0"/>
              <w:ind w:left="568" w:hanging="284"/>
              <w:rPr>
                <w:sz w:val="20"/>
                <w:lang w:eastAsia="ja-JP"/>
              </w:rPr>
            </w:pPr>
            <w:r w:rsidRPr="00FF1D92">
              <w:rPr>
                <w:sz w:val="20"/>
                <w:lang w:eastAsia="ja-JP"/>
              </w:rPr>
              <w:t>1&gt;</w:t>
            </w:r>
            <w:r w:rsidRPr="00FF1D92">
              <w:rPr>
                <w:sz w:val="20"/>
                <w:lang w:eastAsia="ja-JP"/>
              </w:rPr>
              <w:tab/>
              <w:t xml:space="preserve">submit the </w:t>
            </w:r>
            <w:r w:rsidRPr="00FF1D92">
              <w:rPr>
                <w:i/>
                <w:sz w:val="20"/>
                <w:lang w:eastAsia="ja-JP"/>
              </w:rPr>
              <w:t>RRCReestablishmentComplete</w:t>
            </w:r>
            <w:r w:rsidRPr="00FF1D92">
              <w:rPr>
                <w:sz w:val="20"/>
                <w:lang w:eastAsia="ja-JP"/>
              </w:rPr>
              <w:t xml:space="preserve"> message to lower layers for transmission;</w:t>
            </w:r>
          </w:p>
          <w:p w14:paraId="51E65E46" w14:textId="77777777" w:rsidR="008C03B8" w:rsidRPr="00FF1D92" w:rsidRDefault="008C03B8">
            <w:pPr>
              <w:ind w:left="568" w:hanging="284"/>
              <w:rPr>
                <w:rFonts w:eastAsia="SimSun"/>
                <w:color w:val="0000FF"/>
                <w:sz w:val="20"/>
                <w:u w:val="single"/>
                <w:lang w:eastAsia="zh-CN"/>
              </w:rPr>
            </w:pPr>
            <w:r w:rsidRPr="00FF1D92">
              <w:rPr>
                <w:rFonts w:eastAsia="SimSun"/>
                <w:color w:val="0000FF"/>
                <w:sz w:val="20"/>
                <w:u w:val="single"/>
              </w:rPr>
              <w:t>1&gt;</w:t>
            </w:r>
            <w:r w:rsidRPr="00FF1D92">
              <w:rPr>
                <w:rFonts w:eastAsia="SimSun"/>
                <w:color w:val="0000FF"/>
                <w:sz w:val="20"/>
                <w:u w:val="single"/>
              </w:rPr>
              <w:tab/>
              <w:t xml:space="preserve">if </w:t>
            </w:r>
            <w:r w:rsidRPr="00FF1D92">
              <w:rPr>
                <w:rFonts w:eastAsia="SimSun"/>
                <w:i/>
                <w:color w:val="0000FF"/>
                <w:sz w:val="20"/>
                <w:u w:val="single"/>
              </w:rPr>
              <w:t>SIB12</w:t>
            </w:r>
            <w:r w:rsidRPr="00FF1D92">
              <w:rPr>
                <w:rFonts w:eastAsia="SimSun"/>
                <w:color w:val="0000FF"/>
                <w:sz w:val="20"/>
                <w:u w:val="single"/>
              </w:rPr>
              <w:t xml:space="preserve"> is provided by the PCell; and the UE transmitted a </w:t>
            </w:r>
            <w:r w:rsidRPr="00FF1D92">
              <w:rPr>
                <w:rFonts w:eastAsia="SimSun"/>
                <w:i/>
                <w:color w:val="0000FF"/>
                <w:sz w:val="20"/>
                <w:u w:val="single"/>
              </w:rPr>
              <w:t>SidelinkUEInformationNR</w:t>
            </w:r>
            <w:r w:rsidRPr="00FF1D92">
              <w:rPr>
                <w:rFonts w:eastAsia="SimSun"/>
                <w:color w:val="0000FF"/>
                <w:sz w:val="20"/>
                <w:u w:val="single"/>
              </w:rPr>
              <w:t xml:space="preserve"> message indicating a change of NR sidelink communication related parameters relevant in PCell (i.e. change of </w:t>
            </w:r>
            <w:r w:rsidRPr="00FF1D92">
              <w:rPr>
                <w:rFonts w:eastAsia="SimSun"/>
                <w:i/>
                <w:color w:val="0000FF"/>
                <w:sz w:val="20"/>
                <w:u w:val="single"/>
              </w:rPr>
              <w:t>sl-RxInterestedFreqList</w:t>
            </w:r>
            <w:r w:rsidRPr="00FF1D92">
              <w:rPr>
                <w:rFonts w:eastAsia="SimSun"/>
                <w:color w:val="0000FF"/>
                <w:sz w:val="20"/>
                <w:u w:val="single"/>
              </w:rPr>
              <w:t xml:space="preserve"> or </w:t>
            </w:r>
            <w:r w:rsidRPr="00FF1D92">
              <w:rPr>
                <w:rFonts w:eastAsia="SimSun"/>
                <w:i/>
                <w:color w:val="0000FF"/>
                <w:sz w:val="20"/>
                <w:u w:val="single"/>
              </w:rPr>
              <w:t>sl-TxResourceReqList</w:t>
            </w:r>
            <w:r w:rsidRPr="00FF1D92">
              <w:rPr>
                <w:rFonts w:eastAsia="SimSun"/>
                <w:color w:val="0000FF"/>
                <w:sz w:val="20"/>
                <w:u w:val="single"/>
              </w:rPr>
              <w:t>) during the last 1 second preceding detection of radio link failure:</w:t>
            </w:r>
          </w:p>
          <w:p w14:paraId="0DBB722F" w14:textId="77777777" w:rsidR="008C03B8" w:rsidRPr="00FF1D92" w:rsidRDefault="008C03B8">
            <w:pPr>
              <w:ind w:left="852" w:hanging="284"/>
              <w:rPr>
                <w:rFonts w:eastAsia="SimSun"/>
                <w:color w:val="0000FF"/>
                <w:sz w:val="20"/>
                <w:u w:val="single"/>
              </w:rPr>
            </w:pPr>
            <w:r w:rsidRPr="00FF1D92">
              <w:rPr>
                <w:rFonts w:eastAsia="SimSun"/>
                <w:color w:val="0000FF"/>
                <w:sz w:val="20"/>
                <w:u w:val="single"/>
              </w:rPr>
              <w:t>2&gt;</w:t>
            </w:r>
            <w:r w:rsidRPr="00FF1D92">
              <w:rPr>
                <w:rFonts w:eastAsia="SimSun"/>
                <w:color w:val="0000FF"/>
                <w:sz w:val="20"/>
                <w:u w:val="single"/>
              </w:rPr>
              <w:tab/>
              <w:t xml:space="preserve">initiate transmission of the </w:t>
            </w:r>
            <w:r w:rsidRPr="00FF1D92">
              <w:rPr>
                <w:rFonts w:eastAsia="SimSun"/>
                <w:i/>
                <w:color w:val="0000FF"/>
                <w:sz w:val="20"/>
                <w:u w:val="single"/>
              </w:rPr>
              <w:t>SidelinkUEInformationNR</w:t>
            </w:r>
            <w:r w:rsidRPr="00FF1D92">
              <w:rPr>
                <w:rFonts w:eastAsia="SimSun"/>
                <w:color w:val="0000FF"/>
                <w:sz w:val="20"/>
                <w:u w:val="single"/>
              </w:rPr>
              <w:t xml:space="preserve"> message in accordance with 5.8.3.3;</w:t>
            </w:r>
          </w:p>
          <w:p w14:paraId="6B1824E0" w14:textId="77777777" w:rsidR="008C03B8" w:rsidRPr="00FF1D92" w:rsidRDefault="008C03B8" w:rsidP="001C3585">
            <w:pPr>
              <w:overflowPunct w:val="0"/>
              <w:autoSpaceDE w:val="0"/>
              <w:autoSpaceDN w:val="0"/>
              <w:adjustRightInd w:val="0"/>
              <w:ind w:left="568" w:hanging="284"/>
              <w:rPr>
                <w:rFonts w:ascii="Arial" w:eastAsiaTheme="minorEastAsia" w:hAnsi="Arial" w:cs="Arial"/>
                <w:sz w:val="20"/>
                <w:lang w:eastAsia="zh-CN"/>
              </w:rPr>
            </w:pPr>
            <w:r w:rsidRPr="00FF1D92">
              <w:rPr>
                <w:sz w:val="20"/>
                <w:lang w:eastAsia="ja-JP"/>
              </w:rPr>
              <w:t>1&gt;</w:t>
            </w:r>
            <w:r w:rsidRPr="00FF1D92">
              <w:rPr>
                <w:sz w:val="20"/>
                <w:lang w:eastAsia="ja-JP"/>
              </w:rPr>
              <w:tab/>
              <w:t>the procedure ends.</w:t>
            </w:r>
          </w:p>
        </w:tc>
        <w:tc>
          <w:tcPr>
            <w:tcW w:w="1701" w:type="dxa"/>
          </w:tcPr>
          <w:p w14:paraId="184BA13C" w14:textId="77777777" w:rsidR="008C03B8" w:rsidRPr="00FF1D92" w:rsidRDefault="008C03B8"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6E1D2A68" w14:textId="77777777" w:rsidTr="00A66ED6">
        <w:tc>
          <w:tcPr>
            <w:tcW w:w="1119" w:type="dxa"/>
          </w:tcPr>
          <w:p w14:paraId="33F2B44A"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.014</w:t>
            </w:r>
          </w:p>
        </w:tc>
        <w:tc>
          <w:tcPr>
            <w:tcW w:w="1985" w:type="dxa"/>
          </w:tcPr>
          <w:p w14:paraId="00FB55A0"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uawei</w:t>
            </w:r>
          </w:p>
          <w:p w14:paraId="45108D54"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Pr>
          <w:p w14:paraId="270A9DD2" w14:textId="77777777" w:rsidR="008C03B8" w:rsidRPr="00FF1D92" w:rsidRDefault="008C03B8">
            <w:pPr>
              <w:rPr>
                <w:rFonts w:eastAsiaTheme="minorEastAsia"/>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 xml:space="preserve">Whether something needs </w:t>
            </w:r>
            <w:r w:rsidRPr="00FF1D92">
              <w:rPr>
                <w:b/>
                <w:sz w:val="20"/>
                <w:lang w:eastAsia="zh-CN"/>
              </w:rPr>
              <w:t>we need some related SL configuration release handling in subcalsue 5.3.11, upon UE going to RRC_IDLE.</w:t>
            </w:r>
            <w:r w:rsidRPr="00FF1D92">
              <w:rPr>
                <w:sz w:val="20"/>
                <w:lang w:eastAsia="zh-CN"/>
              </w:rPr>
              <w:t xml:space="preserve"> Now that both PHY resources and SLRB bearer configurations (with other configurations) can be provided to RRC_CONNECTED UEs via dedicated signalling, it seems necessary to ask UEs to release them when going to IDLE.</w:t>
            </w:r>
            <w:r w:rsidRPr="00FF1D92">
              <w:rPr>
                <w:rFonts w:eastAsiaTheme="minorEastAsia"/>
                <w:sz w:val="20"/>
                <w:lang w:eastAsia="zh-CN"/>
              </w:rPr>
              <w:t xml:space="preserve"> </w:t>
            </w:r>
          </w:p>
          <w:p w14:paraId="5D55391C" w14:textId="77777777" w:rsidR="008C03B8" w:rsidRPr="00FF1D92" w:rsidRDefault="008C03B8">
            <w:pPr>
              <w:rPr>
                <w:rFonts w:eastAsiaTheme="minorEastAsia"/>
                <w:sz w:val="20"/>
                <w:lang w:eastAsia="zh-CN"/>
              </w:rPr>
            </w:pPr>
            <w:r w:rsidRPr="00FF1D92">
              <w:rPr>
                <w:rFonts w:eastAsiaTheme="minorEastAsia"/>
                <w:sz w:val="20"/>
                <w:lang w:eastAsia="zh-CN"/>
              </w:rPr>
              <w:t>[Proposal]RAN2 to discuss whether the following change is needed to release dedicated SL related configuration:</w:t>
            </w:r>
          </w:p>
          <w:p w14:paraId="297CCD60" w14:textId="77777777" w:rsidR="008C03B8" w:rsidRPr="00FF1D92" w:rsidRDefault="008C03B8">
            <w:pPr>
              <w:keepNext/>
              <w:keepLines/>
              <w:tabs>
                <w:tab w:val="left" w:pos="1168"/>
              </w:tabs>
              <w:overflowPunct w:val="0"/>
              <w:autoSpaceDE w:val="0"/>
              <w:autoSpaceDN w:val="0"/>
              <w:adjustRightInd w:val="0"/>
              <w:spacing w:before="120"/>
              <w:textAlignment w:val="baseline"/>
              <w:outlineLvl w:val="2"/>
              <w:rPr>
                <w:rFonts w:ascii="Arial" w:eastAsia="MS Mincho" w:hAnsi="Arial"/>
                <w:sz w:val="20"/>
                <w:lang w:eastAsia="ja-JP"/>
              </w:rPr>
            </w:pPr>
            <w:bookmarkStart w:id="55" w:name="_Toc20425752"/>
            <w:bookmarkStart w:id="56" w:name="_Toc29321148"/>
            <w:bookmarkStart w:id="57" w:name="_Toc36756751"/>
            <w:bookmarkStart w:id="58" w:name="_Toc36836292"/>
            <w:bookmarkStart w:id="59" w:name="_Toc36843269"/>
            <w:bookmarkStart w:id="60" w:name="_Toc37067558"/>
            <w:r w:rsidRPr="00FF1D92">
              <w:rPr>
                <w:rFonts w:ascii="Arial" w:eastAsia="MS Mincho" w:hAnsi="Arial"/>
                <w:sz w:val="20"/>
                <w:lang w:eastAsia="ja-JP"/>
              </w:rPr>
              <w:t>5.3.11</w:t>
            </w:r>
            <w:r w:rsidRPr="00FF1D92">
              <w:rPr>
                <w:rFonts w:ascii="Arial" w:eastAsia="MS Mincho" w:hAnsi="Arial"/>
                <w:sz w:val="20"/>
                <w:lang w:eastAsia="ja-JP"/>
              </w:rPr>
              <w:tab/>
              <w:t>UE actions upon going to RRC_IDLE</w:t>
            </w:r>
            <w:bookmarkEnd w:id="55"/>
            <w:bookmarkEnd w:id="56"/>
            <w:bookmarkEnd w:id="57"/>
            <w:bookmarkEnd w:id="58"/>
            <w:bookmarkEnd w:id="59"/>
            <w:bookmarkEnd w:id="60"/>
          </w:p>
          <w:p w14:paraId="33DFAC6D"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The UE shall:</w:t>
            </w:r>
          </w:p>
          <w:p w14:paraId="26E68F31"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lastRenderedPageBreak/>
              <w:t>1&gt;</w:t>
            </w:r>
            <w:r w:rsidRPr="00FF1D92">
              <w:rPr>
                <w:sz w:val="20"/>
                <w:lang w:eastAsia="ja-JP"/>
              </w:rPr>
              <w:tab/>
              <w:t>reset MAC;</w:t>
            </w:r>
          </w:p>
          <w:p w14:paraId="76100A1D" w14:textId="77777777" w:rsidR="008C03B8" w:rsidRPr="00FF1D92" w:rsidRDefault="008C03B8" w:rsidP="00D6332B">
            <w:pPr>
              <w:overflowPunct w:val="0"/>
              <w:autoSpaceDE w:val="0"/>
              <w:autoSpaceDN w:val="0"/>
              <w:adjustRightInd w:val="0"/>
              <w:ind w:leftChars="144" w:left="317"/>
              <w:textAlignment w:val="baseline"/>
              <w:rPr>
                <w:rFonts w:ascii="Arial" w:hAnsi="Arial" w:cs="Arial"/>
                <w:color w:val="FF0000"/>
                <w:sz w:val="20"/>
                <w:lang w:eastAsia="ja-JP"/>
              </w:rPr>
            </w:pPr>
            <w:r w:rsidRPr="00FF1D92">
              <w:rPr>
                <w:rFonts w:ascii="Arial" w:hAnsi="Arial" w:cs="Arial"/>
                <w:color w:val="FF0000"/>
                <w:sz w:val="20"/>
                <w:lang w:eastAsia="ja-JP"/>
              </w:rPr>
              <w:t>[...]</w:t>
            </w:r>
          </w:p>
          <w:p w14:paraId="6060E708"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going to RRC_IDLE was triggered by inter-RAT cell reselection while the UE is in RRC_INACTIVE or RRC_IDLE:</w:t>
            </w:r>
          </w:p>
          <w:p w14:paraId="008BF859"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if T331 is running:</w:t>
            </w:r>
          </w:p>
          <w:p w14:paraId="14C32B07"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stop timer T331;</w:t>
            </w:r>
          </w:p>
          <w:p w14:paraId="1E5663F8" w14:textId="77777777" w:rsidR="008C03B8" w:rsidRPr="00FF1D92" w:rsidRDefault="008C03B8">
            <w:pPr>
              <w:overflowPunct w:val="0"/>
              <w:autoSpaceDE w:val="0"/>
              <w:autoSpaceDN w:val="0"/>
              <w:adjustRightInd w:val="0"/>
              <w:ind w:left="1135" w:hanging="284"/>
              <w:textAlignment w:val="baseline"/>
              <w:rPr>
                <w:sz w:val="20"/>
                <w:lang w:eastAsia="ja-JP"/>
              </w:rPr>
            </w:pPr>
            <w:bookmarkStart w:id="61" w:name="_Hlk30677838"/>
            <w:r w:rsidRPr="00FF1D92">
              <w:rPr>
                <w:rFonts w:eastAsia="DengXian"/>
                <w:sz w:val="20"/>
                <w:lang w:eastAsia="ja-JP"/>
              </w:rPr>
              <w:t>3&gt;</w:t>
            </w:r>
            <w:r w:rsidRPr="00FF1D92">
              <w:rPr>
                <w:rFonts w:eastAsia="DengXian"/>
                <w:sz w:val="20"/>
                <w:lang w:eastAsia="ja-JP"/>
              </w:rPr>
              <w:tab/>
              <w:t>perform the actions as specified in 5.7.8.3;</w:t>
            </w:r>
            <w:bookmarkEnd w:id="61"/>
          </w:p>
          <w:p w14:paraId="7345D774" w14:textId="77777777" w:rsidR="008C03B8" w:rsidRPr="00FF1D92" w:rsidRDefault="008C03B8" w:rsidP="001C3585">
            <w:pPr>
              <w:overflowPunct w:val="0"/>
              <w:autoSpaceDE w:val="0"/>
              <w:autoSpaceDN w:val="0"/>
              <w:adjustRightInd w:val="0"/>
              <w:ind w:left="568" w:hanging="284"/>
              <w:textAlignment w:val="baseline"/>
              <w:rPr>
                <w:rFonts w:eastAsia="MS Mincho"/>
                <w:color w:val="0000FF"/>
                <w:sz w:val="20"/>
                <w:u w:val="single"/>
                <w:lang w:eastAsia="ja-JP"/>
              </w:rPr>
            </w:pPr>
            <w:r w:rsidRPr="00FF1D92">
              <w:rPr>
                <w:color w:val="0000FF"/>
                <w:sz w:val="20"/>
                <w:u w:val="single"/>
                <w:lang w:eastAsia="ja-JP"/>
              </w:rPr>
              <w:t>1&gt;</w:t>
            </w:r>
            <w:r w:rsidRPr="00FF1D92">
              <w:rPr>
                <w:color w:val="0000FF"/>
                <w:sz w:val="20"/>
                <w:u w:val="single"/>
                <w:lang w:eastAsia="ja-JP"/>
              </w:rPr>
              <w:tab/>
              <w:t xml:space="preserve">release all the configurations received from </w:t>
            </w:r>
            <w:r w:rsidRPr="00FF1D92">
              <w:rPr>
                <w:i/>
                <w:color w:val="0000FF"/>
                <w:sz w:val="20"/>
                <w:u w:val="single"/>
                <w:lang w:eastAsia="ja-JP"/>
              </w:rPr>
              <w:t>sl-ConfigDedicatedNR</w:t>
            </w:r>
            <w:r w:rsidRPr="00FF1D92">
              <w:rPr>
                <w:color w:val="0000FF"/>
                <w:sz w:val="20"/>
                <w:u w:val="single"/>
                <w:lang w:eastAsia="ja-JP"/>
              </w:rPr>
              <w:t xml:space="preserve"> for NR sidelink communication;</w:t>
            </w:r>
          </w:p>
        </w:tc>
        <w:tc>
          <w:tcPr>
            <w:tcW w:w="1701" w:type="dxa"/>
          </w:tcPr>
          <w:p w14:paraId="596761BB"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52F6A3F8" w14:textId="77777777" w:rsidTr="00A66ED6">
        <w:trPr>
          <w:trHeight w:val="1781"/>
        </w:trPr>
        <w:tc>
          <w:tcPr>
            <w:tcW w:w="1119" w:type="dxa"/>
          </w:tcPr>
          <w:p w14:paraId="6FF0D210"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.015</w:t>
            </w:r>
          </w:p>
        </w:tc>
        <w:tc>
          <w:tcPr>
            <w:tcW w:w="1985" w:type="dxa"/>
          </w:tcPr>
          <w:p w14:paraId="04B79A70" w14:textId="77777777" w:rsidR="008C03B8" w:rsidRDefault="008C03B8">
            <w:pPr>
              <w:rPr>
                <w:rFonts w:eastAsiaTheme="minorEastAsia"/>
                <w:lang w:eastAsia="zh-CN"/>
              </w:rPr>
            </w:pPr>
            <w:r>
              <w:rPr>
                <w:rFonts w:eastAsiaTheme="minorEastAsia"/>
                <w:lang w:eastAsia="zh-CN"/>
              </w:rPr>
              <w:t>MediaTek</w:t>
            </w:r>
          </w:p>
        </w:tc>
        <w:tc>
          <w:tcPr>
            <w:tcW w:w="9497" w:type="dxa"/>
          </w:tcPr>
          <w:p w14:paraId="12AC8073" w14:textId="77777777" w:rsidR="008C03B8" w:rsidRPr="00FF1D92" w:rsidRDefault="008C03B8">
            <w:pPr>
              <w:rPr>
                <w:rFonts w:eastAsiaTheme="minorEastAsia"/>
                <w:sz w:val="20"/>
                <w:lang w:eastAsia="zh-CN"/>
              </w:rPr>
            </w:pPr>
            <w:r w:rsidRPr="00FF1D92">
              <w:rPr>
                <w:rFonts w:eastAsiaTheme="minorEastAsia"/>
                <w:sz w:val="20"/>
                <w:lang w:eastAsia="zh-CN"/>
              </w:rPr>
              <w:t>Section 5.3.13.2: Parenthetical describing the conditions for AS-triggered connection resume does not include triggering for NR sidelink communication.</w:t>
            </w:r>
          </w:p>
          <w:p w14:paraId="7EC8735F" w14:textId="77777777" w:rsidR="008C03B8" w:rsidRPr="00FF1D92" w:rsidRDefault="008C03B8" w:rsidP="001C3585">
            <w:pPr>
              <w:rPr>
                <w:rFonts w:eastAsiaTheme="minorEastAsia"/>
                <w:sz w:val="20"/>
                <w:lang w:eastAsia="zh-CN"/>
              </w:rPr>
            </w:pPr>
            <w:r w:rsidRPr="00FF1D92">
              <w:rPr>
                <w:rFonts w:eastAsiaTheme="minorEastAsia"/>
                <w:sz w:val="20"/>
                <w:lang w:eastAsia="zh-CN"/>
              </w:rPr>
              <w:t xml:space="preserve">Proposal: Change parenthetical to “(when responding to RAN paging, </w:t>
            </w:r>
            <w:r w:rsidRPr="00FF1D92">
              <w:rPr>
                <w:rFonts w:eastAsiaTheme="minorEastAsia"/>
                <w:strike/>
                <w:color w:val="FF0000"/>
                <w:sz w:val="20"/>
                <w:lang w:eastAsia="zh-CN"/>
              </w:rPr>
              <w:t xml:space="preserve">or </w:t>
            </w:r>
            <w:r w:rsidRPr="00FF1D92">
              <w:rPr>
                <w:rFonts w:eastAsiaTheme="minorEastAsia"/>
                <w:sz w:val="20"/>
                <w:lang w:eastAsia="zh-CN"/>
              </w:rPr>
              <w:t>upon triggering RNA updates while the UE is in RRC_INACTIVE</w:t>
            </w:r>
            <w:r w:rsidRPr="00FF1D92">
              <w:rPr>
                <w:rFonts w:eastAsiaTheme="minorEastAsia"/>
                <w:color w:val="FF0000"/>
                <w:sz w:val="20"/>
                <w:u w:val="single"/>
                <w:lang w:eastAsia="zh-CN"/>
              </w:rPr>
              <w:t>, or for NR sidelink communication as specified in section 5.3.13.1a</w:t>
            </w:r>
            <w:r w:rsidRPr="00FF1D92">
              <w:rPr>
                <w:rFonts w:eastAsiaTheme="minorEastAsia"/>
                <w:sz w:val="20"/>
                <w:lang w:eastAsia="zh-CN"/>
              </w:rPr>
              <w:t>)”.</w:t>
            </w:r>
          </w:p>
        </w:tc>
        <w:tc>
          <w:tcPr>
            <w:tcW w:w="1701" w:type="dxa"/>
          </w:tcPr>
          <w:p w14:paraId="6AFEFB2B" w14:textId="77777777" w:rsidR="008C03B8" w:rsidRPr="00FF1D92" w:rsidRDefault="00B37C89" w:rsidP="00B37C89">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5400F652" w14:textId="77777777" w:rsidTr="00A66ED6">
        <w:tc>
          <w:tcPr>
            <w:tcW w:w="1119" w:type="dxa"/>
          </w:tcPr>
          <w:p w14:paraId="5AFD4AF7"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.016</w:t>
            </w:r>
          </w:p>
        </w:tc>
        <w:tc>
          <w:tcPr>
            <w:tcW w:w="1985" w:type="dxa"/>
          </w:tcPr>
          <w:p w14:paraId="4231D8D2" w14:textId="77777777" w:rsidR="008C03B8" w:rsidRDefault="008C03B8">
            <w:pPr>
              <w:rPr>
                <w:rFonts w:eastAsiaTheme="minorEastAsia"/>
                <w:lang w:eastAsia="zh-CN"/>
              </w:rPr>
            </w:pPr>
            <w:r>
              <w:rPr>
                <w:rFonts w:eastAsiaTheme="minorEastAsia"/>
                <w:lang w:eastAsia="zh-CN"/>
              </w:rPr>
              <w:t>MediaTek</w:t>
            </w:r>
          </w:p>
        </w:tc>
        <w:tc>
          <w:tcPr>
            <w:tcW w:w="9497" w:type="dxa"/>
          </w:tcPr>
          <w:p w14:paraId="0D57CA22" w14:textId="77777777" w:rsidR="008C03B8" w:rsidRPr="00FF1D92" w:rsidRDefault="008C03B8">
            <w:pPr>
              <w:rPr>
                <w:rFonts w:eastAsiaTheme="minorEastAsia"/>
                <w:sz w:val="20"/>
                <w:lang w:eastAsia="zh-CN"/>
              </w:rPr>
            </w:pPr>
            <w:r w:rsidRPr="00FF1D92">
              <w:rPr>
                <w:rFonts w:eastAsiaTheme="minorEastAsia"/>
                <w:sz w:val="20"/>
                <w:lang w:eastAsia="zh-CN"/>
              </w:rPr>
              <w:t>Section 5.8.1: Conditions for establishment and release of PC5-RRC connection in relation to PC5 unicast link are wrong, left over from the previous understanding that there was a one-to-one correspondence between PC5-RRC connection and PC5 unicast link.</w:t>
            </w:r>
          </w:p>
          <w:p w14:paraId="7BF225A8" w14:textId="77777777" w:rsidR="008C03B8" w:rsidRPr="00FF1D92" w:rsidRDefault="008C03B8" w:rsidP="001C3585">
            <w:pPr>
              <w:rPr>
                <w:rFonts w:eastAsiaTheme="minorEastAsia"/>
                <w:sz w:val="20"/>
                <w:lang w:eastAsia="zh-CN"/>
              </w:rPr>
            </w:pPr>
            <w:r w:rsidRPr="00FF1D92">
              <w:rPr>
                <w:rFonts w:eastAsiaTheme="minorEastAsia"/>
                <w:sz w:val="20"/>
                <w:lang w:eastAsia="zh-CN"/>
              </w:rPr>
              <w:t>We will bring a contribution to address this issue.</w:t>
            </w:r>
          </w:p>
        </w:tc>
        <w:tc>
          <w:tcPr>
            <w:tcW w:w="1701" w:type="dxa"/>
          </w:tcPr>
          <w:p w14:paraId="139B9DC9" w14:textId="77777777" w:rsidR="008C03B8" w:rsidRPr="00FF1D92" w:rsidRDefault="00B37C89" w:rsidP="008C03B8">
            <w:pPr>
              <w:spacing w:after="0"/>
              <w:jc w:val="center"/>
              <w:rPr>
                <w:rFonts w:ascii="Arial" w:eastAsiaTheme="minorEastAsia" w:hAnsi="Arial" w:cs="Arial"/>
                <w:sz w:val="20"/>
                <w:lang w:eastAsia="zh-CN"/>
              </w:rPr>
            </w:pPr>
            <w:commentRangeStart w:id="62"/>
            <w:commentRangeStart w:id="63"/>
            <w:r w:rsidRPr="00FF1D92">
              <w:rPr>
                <w:rFonts w:ascii="Arial" w:eastAsiaTheme="minorEastAsia" w:hAnsi="Arial" w:cs="Arial"/>
                <w:sz w:val="20"/>
                <w:lang w:eastAsia="zh-CN"/>
              </w:rPr>
              <w:t>Addressed in WI specific CR</w:t>
            </w:r>
            <w:commentRangeEnd w:id="62"/>
            <w:r w:rsidR="0017598C">
              <w:rPr>
                <w:rStyle w:val="affb"/>
              </w:rPr>
              <w:commentReference w:id="62"/>
            </w:r>
            <w:commentRangeEnd w:id="63"/>
            <w:r w:rsidR="00475226">
              <w:rPr>
                <w:rStyle w:val="affb"/>
              </w:rPr>
              <w:commentReference w:id="63"/>
            </w:r>
          </w:p>
        </w:tc>
      </w:tr>
      <w:tr w:rsidR="008C03B8" w14:paraId="6E3F5EF1" w14:textId="77777777" w:rsidTr="00A66ED6">
        <w:tc>
          <w:tcPr>
            <w:tcW w:w="1119" w:type="dxa"/>
          </w:tcPr>
          <w:p w14:paraId="43F67A83"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.017</w:t>
            </w:r>
          </w:p>
        </w:tc>
        <w:tc>
          <w:tcPr>
            <w:tcW w:w="1985" w:type="dxa"/>
          </w:tcPr>
          <w:p w14:paraId="61C6BB72" w14:textId="77777777" w:rsidR="008C03B8" w:rsidRDefault="008C03B8">
            <w:pPr>
              <w:rPr>
                <w:rFonts w:eastAsiaTheme="minorEastAsia"/>
                <w:lang w:eastAsia="zh-CN"/>
              </w:rPr>
            </w:pPr>
            <w:r>
              <w:rPr>
                <w:rFonts w:eastAsiaTheme="minorEastAsia"/>
                <w:lang w:eastAsia="zh-CN"/>
              </w:rPr>
              <w:t>MediaTek</w:t>
            </w:r>
          </w:p>
        </w:tc>
        <w:tc>
          <w:tcPr>
            <w:tcW w:w="9497" w:type="dxa"/>
          </w:tcPr>
          <w:p w14:paraId="2011E5AC" w14:textId="77777777" w:rsidR="008C03B8" w:rsidRPr="00FF1D92" w:rsidRDefault="008C03B8" w:rsidP="00CA52C0">
            <w:pPr>
              <w:rPr>
                <w:rFonts w:eastAsiaTheme="minorEastAsia"/>
                <w:sz w:val="20"/>
                <w:lang w:eastAsia="zh-CN"/>
              </w:rPr>
            </w:pPr>
            <w:r w:rsidRPr="00FF1D92">
              <w:rPr>
                <w:rFonts w:eastAsiaTheme="minorEastAsia"/>
                <w:sz w:val="20"/>
                <w:lang w:eastAsia="zh-CN"/>
              </w:rPr>
              <w:t>Section 5.8.8: The requirement on T310 expiry (fifth level 5 bullet) seems misplaced in this section, and should also cover other RLF triggers besides T310.</w:t>
            </w:r>
          </w:p>
          <w:p w14:paraId="69A4C87B" w14:textId="77777777" w:rsidR="008C03B8" w:rsidRPr="00FF1D92" w:rsidRDefault="008C03B8" w:rsidP="00CA52C0">
            <w:pPr>
              <w:rPr>
                <w:rFonts w:eastAsiaTheme="minorEastAsia"/>
                <w:sz w:val="20"/>
                <w:lang w:eastAsia="zh-CN"/>
              </w:rPr>
            </w:pPr>
            <w:r w:rsidRPr="00FF1D92">
              <w:rPr>
                <w:rFonts w:eastAsiaTheme="minorEastAsia"/>
                <w:sz w:val="20"/>
                <w:lang w:eastAsia="zh-CN"/>
              </w:rPr>
              <w:t>Proposal: Remove the bullet here on “if T310 for MCG expires”, and put the corresponding requirement to release resources into section 5.3.10.3, with the rest of the processing for RLF declaration in the PCell.</w:t>
            </w:r>
          </w:p>
        </w:tc>
        <w:tc>
          <w:tcPr>
            <w:tcW w:w="1701" w:type="dxa"/>
          </w:tcPr>
          <w:p w14:paraId="71ABFE15" w14:textId="77777777" w:rsidR="008C03B8" w:rsidRPr="00FF1D92" w:rsidRDefault="00B37C89" w:rsidP="00E4205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14:paraId="56609FC1" w14:textId="77777777" w:rsidTr="00A66ED6">
        <w:tc>
          <w:tcPr>
            <w:tcW w:w="1119" w:type="dxa"/>
          </w:tcPr>
          <w:p w14:paraId="102A325F"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.018</w:t>
            </w:r>
          </w:p>
        </w:tc>
        <w:tc>
          <w:tcPr>
            <w:tcW w:w="1985" w:type="dxa"/>
          </w:tcPr>
          <w:p w14:paraId="3DDB32DD" w14:textId="77777777" w:rsidR="008C03B8" w:rsidRDefault="008C03B8">
            <w:pPr>
              <w:rPr>
                <w:rFonts w:eastAsiaTheme="minorEastAsia"/>
                <w:lang w:eastAsia="zh-CN"/>
              </w:rPr>
            </w:pPr>
            <w:r>
              <w:rPr>
                <w:rFonts w:eastAsiaTheme="minorEastAsia"/>
                <w:lang w:eastAsia="zh-CN"/>
              </w:rPr>
              <w:t>MediaTek</w:t>
            </w:r>
          </w:p>
        </w:tc>
        <w:tc>
          <w:tcPr>
            <w:tcW w:w="9497" w:type="dxa"/>
          </w:tcPr>
          <w:p w14:paraId="1D3B25A6"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5.8.9.1.4.2: The requirement to perform sidelink UE information procedure “if need[ed]” is somewhat unclear, and seems misplaced under the “for each sl-RLC-BearerConfigIndex” bullet (the UE should not trigger a </w:t>
            </w:r>
            <w:r w:rsidRPr="00FF1D92">
              <w:rPr>
                <w:rFonts w:eastAsiaTheme="minorEastAsia"/>
                <w:sz w:val="20"/>
                <w:lang w:eastAsia="zh-CN"/>
              </w:rPr>
              <w:lastRenderedPageBreak/>
              <w:t>separate SidelinkUEInformation for each affected RLC bearer configuration).  This seems more to be a general requirement that applies when the RRCReconfigurationSidelink is received (to determine if the criteria from section 5.8.3.3 are met), not specifically tied to DRB release, so it would make more sense in section 5.8.9.1.3.  It could be argued that no explicit requirement is needed at all, because section 5.8.3.3 already specifies the criteria for triggering the sidelink UE information procedure.</w:t>
            </w:r>
          </w:p>
          <w:p w14:paraId="01201139" w14:textId="77777777" w:rsidR="008C03B8" w:rsidRPr="00FF1D92" w:rsidRDefault="008C03B8" w:rsidP="00CA52C0">
            <w:pPr>
              <w:rPr>
                <w:rFonts w:eastAsia="MS Mincho"/>
                <w:sz w:val="20"/>
              </w:rPr>
            </w:pPr>
            <w:r w:rsidRPr="00FF1D92">
              <w:rPr>
                <w:rFonts w:eastAsiaTheme="minorEastAsia"/>
                <w:sz w:val="20"/>
                <w:lang w:eastAsia="zh-CN"/>
              </w:rPr>
              <w:t>Proposal: Remove the level 2 and 3 bullets from the end of section 5.8.9.1.4.2, and consider whether an explicit requirement is needed in section 5.8.9.1.3 to trigger the SidelinkUEInformation procedure.</w:t>
            </w:r>
          </w:p>
        </w:tc>
        <w:tc>
          <w:tcPr>
            <w:tcW w:w="1701" w:type="dxa"/>
          </w:tcPr>
          <w:p w14:paraId="464168DC"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567C3A33" w14:textId="77777777" w:rsidTr="00A66ED6">
        <w:tc>
          <w:tcPr>
            <w:tcW w:w="1119" w:type="dxa"/>
          </w:tcPr>
          <w:p w14:paraId="53DDA0A1"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.019</w:t>
            </w:r>
          </w:p>
        </w:tc>
        <w:tc>
          <w:tcPr>
            <w:tcW w:w="1985" w:type="dxa"/>
          </w:tcPr>
          <w:p w14:paraId="78682171" w14:textId="77777777" w:rsidR="008C03B8" w:rsidRDefault="008C03B8">
            <w:pPr>
              <w:rPr>
                <w:rFonts w:eastAsiaTheme="minorEastAsia"/>
                <w:lang w:eastAsia="zh-CN"/>
              </w:rPr>
            </w:pPr>
            <w:r>
              <w:rPr>
                <w:rFonts w:eastAsiaTheme="minorEastAsia"/>
                <w:lang w:eastAsia="zh-CN"/>
              </w:rPr>
              <w:t>MediaTek</w:t>
            </w:r>
          </w:p>
        </w:tc>
        <w:tc>
          <w:tcPr>
            <w:tcW w:w="9497" w:type="dxa"/>
          </w:tcPr>
          <w:p w14:paraId="4DD7EDE7" w14:textId="77777777" w:rsidR="008C03B8" w:rsidRPr="00FF1D92" w:rsidRDefault="008C03B8">
            <w:pPr>
              <w:rPr>
                <w:rFonts w:eastAsiaTheme="minorEastAsia"/>
                <w:sz w:val="20"/>
                <w:lang w:eastAsia="zh-CN"/>
              </w:rPr>
            </w:pPr>
            <w:r w:rsidRPr="00FF1D92">
              <w:rPr>
                <w:rFonts w:eastAsiaTheme="minorEastAsia"/>
                <w:sz w:val="20"/>
                <w:lang w:eastAsia="zh-CN"/>
              </w:rPr>
              <w:t>Section 5.8.9.1.3: The requirement to perform the DRB “release or modification procedure” after applying the QoS flow configurations may be ambiguous as to which procedure should be invoked.  We understand that the only case where release would be invoked here is if, after applying the sl-MappedQoS-FlowsToAddList and sl-MappedQoS-FlowsToReleaseList, the SLRB has no more mapped QoS flows with data.</w:t>
            </w:r>
          </w:p>
          <w:p w14:paraId="6FCE8883" w14:textId="77777777" w:rsidR="008C03B8" w:rsidRPr="00FF1D92" w:rsidRDefault="008C03B8">
            <w:pPr>
              <w:rPr>
                <w:rFonts w:eastAsiaTheme="minorEastAsia"/>
                <w:sz w:val="20"/>
                <w:lang w:eastAsia="zh-CN"/>
              </w:rPr>
            </w:pPr>
            <w:r w:rsidRPr="00FF1D92">
              <w:rPr>
                <w:rFonts w:eastAsiaTheme="minorEastAsia"/>
                <w:sz w:val="20"/>
                <w:lang w:eastAsia="zh-CN"/>
              </w:rPr>
              <w:t>Proposal: Replace the “release or modification procedure” requirement with a more explicit structure:</w:t>
            </w:r>
          </w:p>
          <w:p w14:paraId="6158025F" w14:textId="77777777" w:rsidR="008C03B8" w:rsidRPr="00FF1D92" w:rsidRDefault="008C03B8">
            <w:pPr>
              <w:rPr>
                <w:rFonts w:eastAsiaTheme="minorEastAsia"/>
                <w:sz w:val="20"/>
                <w:lang w:eastAsia="zh-CN"/>
              </w:rPr>
            </w:pPr>
            <w:r w:rsidRPr="00FF1D92">
              <w:rPr>
                <w:rFonts w:eastAsiaTheme="minorEastAsia"/>
                <w:sz w:val="20"/>
                <w:lang w:eastAsia="zh-CN"/>
              </w:rPr>
              <w:t>3&gt; if the SLRB has no mapped QoS flows with data:</w:t>
            </w:r>
          </w:p>
          <w:p w14:paraId="085FEF3A" w14:textId="77777777" w:rsidR="008C03B8" w:rsidRPr="00FF1D92" w:rsidRDefault="008C03B8">
            <w:pPr>
              <w:rPr>
                <w:rFonts w:eastAsiaTheme="minorEastAsia"/>
                <w:sz w:val="20"/>
                <w:lang w:eastAsia="zh-CN"/>
              </w:rPr>
            </w:pPr>
            <w:r w:rsidRPr="00FF1D92">
              <w:rPr>
                <w:rFonts w:eastAsiaTheme="minorEastAsia"/>
                <w:sz w:val="20"/>
                <w:lang w:eastAsia="zh-CN"/>
              </w:rPr>
              <w:t xml:space="preserve"> 4&gt; perform the sidelink DRB release procedure according to sub-clause 5.8.9.1.4;</w:t>
            </w:r>
          </w:p>
          <w:p w14:paraId="63692915" w14:textId="77777777" w:rsidR="008C03B8" w:rsidRPr="00FF1D92" w:rsidRDefault="008C03B8">
            <w:pPr>
              <w:rPr>
                <w:rFonts w:eastAsiaTheme="minorEastAsia"/>
                <w:sz w:val="20"/>
                <w:lang w:eastAsia="zh-CN"/>
              </w:rPr>
            </w:pPr>
            <w:r w:rsidRPr="00FF1D92">
              <w:rPr>
                <w:rFonts w:eastAsiaTheme="minorEastAsia"/>
                <w:sz w:val="20"/>
                <w:lang w:eastAsia="zh-CN"/>
              </w:rPr>
              <w:t>3&gt; else:</w:t>
            </w:r>
          </w:p>
          <w:p w14:paraId="545A007D" w14:textId="77777777" w:rsidR="008C03B8" w:rsidRPr="00FF1D92" w:rsidRDefault="008C03B8" w:rsidP="0015088C">
            <w:pPr>
              <w:rPr>
                <w:rFonts w:eastAsiaTheme="minorEastAsia"/>
                <w:sz w:val="20"/>
                <w:lang w:eastAsia="zh-CN"/>
              </w:rPr>
            </w:pPr>
            <w:r w:rsidRPr="00FF1D92">
              <w:rPr>
                <w:rFonts w:eastAsiaTheme="minorEastAsia"/>
                <w:sz w:val="20"/>
                <w:lang w:eastAsia="zh-CN"/>
              </w:rPr>
              <w:t xml:space="preserve"> 4&gt; perform the sidelink DRB modification procedure according to sub-clause 5.8.9.1.5;</w:t>
            </w:r>
          </w:p>
        </w:tc>
        <w:tc>
          <w:tcPr>
            <w:tcW w:w="1701" w:type="dxa"/>
          </w:tcPr>
          <w:p w14:paraId="1BD1B0E6"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6414BC7B" w14:textId="77777777" w:rsidTr="00A66ED6">
        <w:tc>
          <w:tcPr>
            <w:tcW w:w="1119" w:type="dxa"/>
          </w:tcPr>
          <w:p w14:paraId="76D19DC7"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.020</w:t>
            </w:r>
          </w:p>
        </w:tc>
        <w:tc>
          <w:tcPr>
            <w:tcW w:w="1985" w:type="dxa"/>
          </w:tcPr>
          <w:p w14:paraId="629EC0AB" w14:textId="77777777" w:rsidR="008C03B8" w:rsidRDefault="008C03B8">
            <w:pPr>
              <w:rPr>
                <w:rFonts w:eastAsiaTheme="minorEastAsia"/>
                <w:lang w:eastAsia="zh-CN"/>
              </w:rPr>
            </w:pPr>
            <w:r>
              <w:rPr>
                <w:rFonts w:eastAsiaTheme="minorEastAsia"/>
                <w:lang w:eastAsia="zh-CN"/>
              </w:rPr>
              <w:t>MediaTek</w:t>
            </w:r>
          </w:p>
        </w:tc>
        <w:tc>
          <w:tcPr>
            <w:tcW w:w="9497" w:type="dxa"/>
          </w:tcPr>
          <w:p w14:paraId="7F52572E" w14:textId="77777777" w:rsidR="008C03B8" w:rsidRPr="00FF1D92" w:rsidRDefault="008C03B8">
            <w:pPr>
              <w:rPr>
                <w:rFonts w:eastAsiaTheme="minorEastAsia"/>
                <w:sz w:val="20"/>
                <w:lang w:eastAsia="zh-CN"/>
              </w:rPr>
            </w:pPr>
            <w:r w:rsidRPr="00FF1D92">
              <w:rPr>
                <w:rFonts w:eastAsiaTheme="minorEastAsia"/>
                <w:sz w:val="20"/>
                <w:lang w:eastAsia="zh-CN"/>
              </w:rPr>
              <w:t>Section 5.8.9.1.5: This section is a hanging paragraph, and the text does not seem very much related to DRB addition/modification.  It is a general paragraph on the applicability of parameters at state transition and might be better placed in section 5.8.9.1.1.</w:t>
            </w:r>
          </w:p>
          <w:p w14:paraId="14E7719B" w14:textId="77777777" w:rsidR="008C03B8" w:rsidRPr="00FF1D92" w:rsidRDefault="008C03B8">
            <w:pPr>
              <w:rPr>
                <w:rFonts w:eastAsiaTheme="minorEastAsia"/>
                <w:sz w:val="20"/>
                <w:lang w:eastAsia="zh-CN"/>
              </w:rPr>
            </w:pPr>
            <w:r w:rsidRPr="00FF1D92">
              <w:rPr>
                <w:rFonts w:eastAsiaTheme="minorEastAsia"/>
                <w:sz w:val="20"/>
                <w:lang w:eastAsia="zh-CN"/>
              </w:rPr>
              <w:t>Proposal: Move the text to section 5.8.9.1.1, or to a new subsection of 5.8.9.1.  In any case the hanging paragraph should be removed.</w:t>
            </w:r>
          </w:p>
        </w:tc>
        <w:tc>
          <w:tcPr>
            <w:tcW w:w="1701" w:type="dxa"/>
          </w:tcPr>
          <w:p w14:paraId="0DFDFE62"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089A3335" w14:textId="77777777" w:rsidTr="00A66ED6">
        <w:tc>
          <w:tcPr>
            <w:tcW w:w="1119" w:type="dxa"/>
          </w:tcPr>
          <w:p w14:paraId="0A8FB47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.021</w:t>
            </w:r>
          </w:p>
        </w:tc>
        <w:tc>
          <w:tcPr>
            <w:tcW w:w="1985" w:type="dxa"/>
          </w:tcPr>
          <w:p w14:paraId="460A3342" w14:textId="77777777" w:rsidR="008C03B8" w:rsidRDefault="008C03B8">
            <w:pPr>
              <w:rPr>
                <w:rFonts w:eastAsiaTheme="minorEastAsia"/>
                <w:lang w:eastAsia="zh-CN"/>
              </w:rPr>
            </w:pPr>
            <w:r>
              <w:rPr>
                <w:rFonts w:eastAsiaTheme="minorEastAsia"/>
                <w:lang w:eastAsia="zh-CN"/>
              </w:rPr>
              <w:t>MediaTek</w:t>
            </w:r>
          </w:p>
        </w:tc>
        <w:tc>
          <w:tcPr>
            <w:tcW w:w="9497" w:type="dxa"/>
          </w:tcPr>
          <w:p w14:paraId="105D4D83" w14:textId="77777777" w:rsidR="008C03B8" w:rsidRPr="00FF1D92" w:rsidRDefault="008C03B8">
            <w:pPr>
              <w:rPr>
                <w:rFonts w:eastAsiaTheme="minorEastAsia"/>
                <w:sz w:val="20"/>
                <w:lang w:eastAsia="zh-CN"/>
              </w:rPr>
            </w:pPr>
            <w:r w:rsidRPr="00FF1D92">
              <w:rPr>
                <w:rFonts w:eastAsiaTheme="minorEastAsia"/>
                <w:sz w:val="20"/>
                <w:lang w:eastAsia="zh-CN"/>
              </w:rPr>
              <w:t>Section 5.8.9.1.7: The text here indicates the sidelink SRBs should be released whenever a PC5-S connection release is indicated by upper layers, but this is only correct if there is no other PC5-S connection between the same endpoint L2IDs.  This is related to the issue identified above in section 5.8.1.</w:t>
            </w:r>
          </w:p>
          <w:p w14:paraId="66734898"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We will bring a contribution to address this issue.</w:t>
            </w:r>
          </w:p>
        </w:tc>
        <w:tc>
          <w:tcPr>
            <w:tcW w:w="1701" w:type="dxa"/>
          </w:tcPr>
          <w:p w14:paraId="6FB4DD49"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3AB2DEA6" w14:textId="77777777" w:rsidTr="00A66ED6">
        <w:tc>
          <w:tcPr>
            <w:tcW w:w="1119" w:type="dxa"/>
          </w:tcPr>
          <w:p w14:paraId="1EAB2B2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.022</w:t>
            </w:r>
          </w:p>
        </w:tc>
        <w:tc>
          <w:tcPr>
            <w:tcW w:w="1985" w:type="dxa"/>
          </w:tcPr>
          <w:p w14:paraId="27A277A4" w14:textId="77777777" w:rsidR="008C03B8" w:rsidRDefault="008C03B8">
            <w:pPr>
              <w:rPr>
                <w:rFonts w:eastAsiaTheme="minorEastAsia"/>
                <w:lang w:eastAsia="zh-CN"/>
              </w:rPr>
            </w:pPr>
            <w:r>
              <w:rPr>
                <w:rFonts w:eastAsiaTheme="minorEastAsia"/>
                <w:lang w:eastAsia="zh-CN"/>
              </w:rPr>
              <w:t>MediaTek</w:t>
            </w:r>
          </w:p>
        </w:tc>
        <w:tc>
          <w:tcPr>
            <w:tcW w:w="9497" w:type="dxa"/>
          </w:tcPr>
          <w:p w14:paraId="1ED4A293" w14:textId="77777777" w:rsidR="008C03B8" w:rsidRPr="00FF1D92" w:rsidRDefault="008C03B8">
            <w:pPr>
              <w:rPr>
                <w:rFonts w:eastAsiaTheme="minorEastAsia"/>
                <w:sz w:val="20"/>
                <w:lang w:eastAsia="zh-CN"/>
              </w:rPr>
            </w:pPr>
            <w:r w:rsidRPr="00FF1D92">
              <w:rPr>
                <w:rFonts w:eastAsiaTheme="minorEastAsia"/>
                <w:sz w:val="20"/>
                <w:lang w:eastAsia="zh-CN"/>
              </w:rPr>
              <w:t>Section 6.3.5, SL-ResourcePool: The field description for sl-PSFCH-Period-r16 specifies the behaviour when set to 0, but the range does not actually contain a zero value.  This behaviour seems needed if we want to be able to reconfigure a resource pool to disable PSFCH; the SL-PSFCH-Config is in a SetupRelease structure, so there is no way to disable it at the top level, and setting the period to 0 provides a disable mechanism.</w:t>
            </w:r>
          </w:p>
          <w:p w14:paraId="5E6DACA1" w14:textId="77777777" w:rsidR="008C03B8" w:rsidRPr="00FF1D92" w:rsidRDefault="008C03B8">
            <w:pPr>
              <w:rPr>
                <w:rFonts w:eastAsiaTheme="minorEastAsia"/>
                <w:sz w:val="20"/>
                <w:lang w:eastAsia="zh-CN"/>
              </w:rPr>
            </w:pPr>
            <w:r w:rsidRPr="00FF1D92">
              <w:rPr>
                <w:rFonts w:eastAsiaTheme="minorEastAsia"/>
                <w:sz w:val="20"/>
                <w:lang w:eastAsia="zh-CN"/>
              </w:rPr>
              <w:t>Proposal: Choose one of the following three options:</w:t>
            </w:r>
          </w:p>
          <w:p w14:paraId="3084846A" w14:textId="77777777" w:rsidR="008C03B8" w:rsidRPr="00FF1D92" w:rsidRDefault="008C03B8">
            <w:pPr>
              <w:pStyle w:val="affe"/>
              <w:numPr>
                <w:ilvl w:val="0"/>
                <w:numId w:val="12"/>
              </w:numPr>
              <w:ind w:firstLineChars="0"/>
              <w:rPr>
                <w:rFonts w:eastAsiaTheme="minorEastAsia"/>
                <w:sz w:val="20"/>
                <w:lang w:eastAsia="zh-CN"/>
              </w:rPr>
              <w:pPrChange w:id="64" w:author="CATT" w:date="2020-04-24T09:03:00Z">
                <w:pPr>
                  <w:pStyle w:val="affe"/>
                  <w:numPr>
                    <w:numId w:val="29"/>
                  </w:numPr>
                  <w:tabs>
                    <w:tab w:val="num" w:pos="360"/>
                    <w:tab w:val="num" w:pos="720"/>
                  </w:tabs>
                  <w:ind w:left="720" w:firstLineChars="0" w:hanging="720"/>
                </w:pPr>
              </w:pPrChange>
            </w:pPr>
            <w:r w:rsidRPr="00FF1D92">
              <w:rPr>
                <w:rFonts w:eastAsiaTheme="minorEastAsia"/>
                <w:sz w:val="20"/>
                <w:lang w:eastAsia="zh-CN"/>
              </w:rPr>
              <w:t>Add a zero value (and three spares) to the range of sl-PSFCH-Period-r16;</w:t>
            </w:r>
          </w:p>
          <w:p w14:paraId="66D8ADDF" w14:textId="77777777" w:rsidR="008C03B8" w:rsidRPr="00FF1D92" w:rsidRDefault="008C03B8">
            <w:pPr>
              <w:pStyle w:val="affe"/>
              <w:numPr>
                <w:ilvl w:val="0"/>
                <w:numId w:val="12"/>
              </w:numPr>
              <w:ind w:firstLineChars="0"/>
              <w:rPr>
                <w:rFonts w:eastAsiaTheme="minorEastAsia"/>
                <w:sz w:val="20"/>
                <w:lang w:eastAsia="zh-CN"/>
              </w:rPr>
              <w:pPrChange w:id="65" w:author="CATT" w:date="2020-04-24T09:03:00Z">
                <w:pPr>
                  <w:pStyle w:val="affe"/>
                  <w:numPr>
                    <w:numId w:val="29"/>
                  </w:numPr>
                  <w:tabs>
                    <w:tab w:val="num" w:pos="360"/>
                    <w:tab w:val="num" w:pos="720"/>
                  </w:tabs>
                  <w:ind w:left="720" w:firstLineChars="0" w:hanging="720"/>
                </w:pPr>
              </w:pPrChange>
            </w:pPr>
            <w:r w:rsidRPr="00FF1D92">
              <w:rPr>
                <w:rFonts w:eastAsiaTheme="minorEastAsia"/>
                <w:sz w:val="20"/>
                <w:lang w:eastAsia="zh-CN"/>
              </w:rPr>
              <w:t>Change the field to Need S and specify that disabling is the behaviour on absence of the field (this would disable delta signalling, which seems acceptable for a 2-bit field);</w:t>
            </w:r>
          </w:p>
          <w:p w14:paraId="21933C46" w14:textId="77777777" w:rsidR="008C03B8" w:rsidRPr="00FF1D92" w:rsidRDefault="008C03B8">
            <w:pPr>
              <w:pStyle w:val="affe"/>
              <w:numPr>
                <w:ilvl w:val="0"/>
                <w:numId w:val="12"/>
              </w:numPr>
              <w:ind w:firstLineChars="0"/>
              <w:rPr>
                <w:rFonts w:eastAsiaTheme="minorEastAsia"/>
                <w:sz w:val="20"/>
                <w:lang w:eastAsia="zh-CN"/>
              </w:rPr>
              <w:pPrChange w:id="66" w:author="CATT" w:date="2020-04-24T09:03:00Z">
                <w:pPr>
                  <w:pStyle w:val="affe"/>
                  <w:numPr>
                    <w:numId w:val="29"/>
                  </w:numPr>
                  <w:tabs>
                    <w:tab w:val="num" w:pos="360"/>
                    <w:tab w:val="num" w:pos="720"/>
                  </w:tabs>
                  <w:ind w:left="720" w:firstLineChars="0" w:hanging="720"/>
                </w:pPr>
              </w:pPrChange>
            </w:pPr>
            <w:r w:rsidRPr="00FF1D92">
              <w:rPr>
                <w:rFonts w:eastAsiaTheme="minorEastAsia"/>
                <w:sz w:val="20"/>
                <w:lang w:eastAsia="zh-CN"/>
              </w:rPr>
              <w:t>Declare that a resource pool cannot be reconfigured to disable PSFCH, and remove the zero-value behaviour (this would still allow configuring a resource pool without PSFCH by omitting the SetupRelease containing SL-PSFCH-Config at setup time).</w:t>
            </w:r>
          </w:p>
        </w:tc>
        <w:tc>
          <w:tcPr>
            <w:tcW w:w="1701" w:type="dxa"/>
          </w:tcPr>
          <w:p w14:paraId="287C115D" w14:textId="77777777" w:rsidR="008C03B8" w:rsidRPr="00FF1D92" w:rsidRDefault="00B37C89" w:rsidP="008C03B8">
            <w:pPr>
              <w:spacing w:after="0"/>
              <w:jc w:val="center"/>
              <w:rPr>
                <w:rFonts w:ascii="Arial" w:eastAsiaTheme="minorEastAsia" w:hAnsi="Arial" w:cs="Arial"/>
                <w:sz w:val="20"/>
                <w:lang w:eastAsia="zh-CN"/>
              </w:rPr>
            </w:pPr>
            <w:commentRangeStart w:id="67"/>
            <w:r w:rsidRPr="00FF1D92">
              <w:rPr>
                <w:rFonts w:ascii="Arial" w:eastAsiaTheme="minorEastAsia" w:hAnsi="Arial" w:cs="Arial"/>
                <w:sz w:val="20"/>
                <w:lang w:eastAsia="zh-CN"/>
              </w:rPr>
              <w:t>Addressed in WI specific CR</w:t>
            </w:r>
            <w:commentRangeEnd w:id="67"/>
            <w:r w:rsidR="00475226">
              <w:rPr>
                <w:rStyle w:val="affb"/>
              </w:rPr>
              <w:commentReference w:id="67"/>
            </w:r>
          </w:p>
        </w:tc>
      </w:tr>
      <w:tr w:rsidR="008C03B8" w14:paraId="1A2B3CA6" w14:textId="77777777" w:rsidTr="00A66ED6">
        <w:tc>
          <w:tcPr>
            <w:tcW w:w="1119" w:type="dxa"/>
          </w:tcPr>
          <w:p w14:paraId="7B14532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.023</w:t>
            </w:r>
          </w:p>
        </w:tc>
        <w:tc>
          <w:tcPr>
            <w:tcW w:w="1985" w:type="dxa"/>
          </w:tcPr>
          <w:p w14:paraId="55C7F37C" w14:textId="77777777" w:rsidR="008C03B8" w:rsidRDefault="008C03B8">
            <w:pPr>
              <w:rPr>
                <w:rFonts w:eastAsiaTheme="minorEastAsia"/>
                <w:lang w:eastAsia="zh-CN"/>
              </w:rPr>
            </w:pPr>
            <w:r>
              <w:rPr>
                <w:rFonts w:eastAsiaTheme="minorEastAsia"/>
                <w:lang w:eastAsia="zh-CN"/>
              </w:rPr>
              <w:t>MediaTek</w:t>
            </w:r>
          </w:p>
        </w:tc>
        <w:tc>
          <w:tcPr>
            <w:tcW w:w="9497" w:type="dxa"/>
          </w:tcPr>
          <w:p w14:paraId="72D4CBE9" w14:textId="77777777" w:rsidR="008C03B8" w:rsidRPr="00FF1D92" w:rsidRDefault="008C03B8">
            <w:pPr>
              <w:rPr>
                <w:rFonts w:eastAsiaTheme="minorEastAsia"/>
                <w:sz w:val="20"/>
                <w:lang w:eastAsia="zh-CN"/>
              </w:rPr>
            </w:pPr>
            <w:r w:rsidRPr="00FF1D92">
              <w:rPr>
                <w:rFonts w:eastAsiaTheme="minorEastAsia"/>
                <w:sz w:val="20"/>
                <w:lang w:eastAsia="zh-CN"/>
              </w:rPr>
              <w:t>Section 6.3.5, SL-SyncConfig: The use of Need N (one-shot configuration) in the sync configuration seems wrong, because this configuration is stored and used by the UE as part of the frequency configuration.  It seems Need R might be correct, to allow these fields to be deleted in a reconfiguration.  This is flagged as class 3 rather than class 2 because the correct need code depends on what we really intend as the behaviour when the fields are omitted.</w:t>
            </w:r>
          </w:p>
          <w:p w14:paraId="689FB11D" w14:textId="77777777" w:rsidR="008C03B8" w:rsidRPr="00FF1D92" w:rsidRDefault="008C03B8" w:rsidP="00CA52C0">
            <w:pPr>
              <w:rPr>
                <w:rFonts w:eastAsiaTheme="minorEastAsia"/>
                <w:sz w:val="20"/>
                <w:lang w:eastAsia="zh-CN"/>
              </w:rPr>
            </w:pPr>
            <w:r w:rsidRPr="00FF1D92">
              <w:rPr>
                <w:rFonts w:eastAsiaTheme="minorEastAsia"/>
                <w:sz w:val="20"/>
                <w:lang w:eastAsia="zh-CN"/>
              </w:rPr>
              <w:t>Proposal: Change the Need N fields to Need R.</w:t>
            </w:r>
          </w:p>
        </w:tc>
        <w:tc>
          <w:tcPr>
            <w:tcW w:w="1701" w:type="dxa"/>
          </w:tcPr>
          <w:p w14:paraId="515A8EF5"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37DD5E20" w14:textId="77777777" w:rsidTr="00A66ED6">
        <w:tc>
          <w:tcPr>
            <w:tcW w:w="1119" w:type="dxa"/>
          </w:tcPr>
          <w:p w14:paraId="07C27883"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4</w:t>
            </w:r>
          </w:p>
        </w:tc>
        <w:tc>
          <w:tcPr>
            <w:tcW w:w="1985" w:type="dxa"/>
          </w:tcPr>
          <w:p w14:paraId="4A95E2A6"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7324E8D2"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A04BD6B" w14:textId="77777777" w:rsidR="008C03B8" w:rsidRPr="00FF1D92" w:rsidRDefault="008C03B8">
            <w:pPr>
              <w:rPr>
                <w:rFonts w:eastAsiaTheme="minorEastAsia"/>
                <w:sz w:val="20"/>
                <w:lang w:eastAsia="zh-CN"/>
              </w:rPr>
            </w:pPr>
            <w:r w:rsidRPr="00FF1D92">
              <w:rPr>
                <w:rFonts w:eastAsiaTheme="minorEastAsia" w:hint="eastAsia"/>
                <w:sz w:val="20"/>
                <w:lang w:eastAsia="zh-CN"/>
              </w:rPr>
              <w:t>On the last RAN2 meetings, the following agreements were reached.</w:t>
            </w:r>
          </w:p>
          <w:tbl>
            <w:tblPr>
              <w:tblStyle w:val="aff1"/>
              <w:tblW w:w="10967" w:type="dxa"/>
              <w:tblLayout w:type="fixed"/>
              <w:tblLook w:val="04A0" w:firstRow="1" w:lastRow="0" w:firstColumn="1" w:lastColumn="0" w:noHBand="0" w:noVBand="1"/>
            </w:tblPr>
            <w:tblGrid>
              <w:gridCol w:w="10967"/>
            </w:tblGrid>
            <w:tr w:rsidR="008C03B8" w:rsidRPr="00FF1D92" w14:paraId="03D56988" w14:textId="77777777">
              <w:tc>
                <w:tcPr>
                  <w:tcW w:w="10967" w:type="dxa"/>
                </w:tcPr>
                <w:p w14:paraId="52E398E6" w14:textId="77777777" w:rsidR="008C03B8" w:rsidRPr="00FF1D92" w:rsidRDefault="008C03B8">
                  <w:pPr>
                    <w:rPr>
                      <w:rFonts w:eastAsiaTheme="minorEastAsia"/>
                      <w:sz w:val="20"/>
                      <w:lang w:eastAsia="zh-CN"/>
                    </w:rPr>
                  </w:pPr>
                  <w:r w:rsidRPr="00FF1D92">
                    <w:rPr>
                      <w:rFonts w:eastAsiaTheme="minorEastAsia"/>
                      <w:sz w:val="20"/>
                      <w:lang w:eastAsia="zh-CN"/>
                    </w:rPr>
                    <w:t>The RRC connected TX UE reports a new failure cause to the NW upon the reception of</w:t>
                  </w:r>
                  <w:r w:rsidRPr="00FF1D92">
                    <w:rPr>
                      <w:rFonts w:eastAsiaTheme="minorEastAsia" w:hint="eastAsia"/>
                      <w:sz w:val="20"/>
                      <w:lang w:eastAsia="zh-CN"/>
                    </w:rPr>
                    <w:t xml:space="preserve"> </w:t>
                  </w:r>
                  <w:r w:rsidRPr="00FF1D92">
                    <w:rPr>
                      <w:rFonts w:eastAsiaTheme="minorEastAsia"/>
                      <w:sz w:val="20"/>
                      <w:lang w:eastAsia="zh-CN"/>
                    </w:rPr>
                    <w:t>RRCReconfigurationFailureSidelink from the RX UE.</w:t>
                  </w:r>
                </w:p>
                <w:p w14:paraId="006D8008" w14:textId="77777777" w:rsidR="008C03B8" w:rsidRPr="00FF1D92" w:rsidRDefault="008C03B8">
                  <w:pPr>
                    <w:rPr>
                      <w:rFonts w:eastAsiaTheme="minorEastAsia"/>
                      <w:sz w:val="20"/>
                      <w:lang w:eastAsia="zh-CN"/>
                    </w:rPr>
                  </w:pPr>
                  <w:r w:rsidRPr="00FF1D92">
                    <w:rPr>
                      <w:rFonts w:eastAsiaTheme="minorEastAsia"/>
                      <w:sz w:val="20"/>
                      <w:lang w:eastAsia="zh-CN"/>
                    </w:rPr>
                    <w:t>The SUI report upon SL RLF includes explicit failure indication.</w:t>
                  </w:r>
                </w:p>
              </w:tc>
            </w:tr>
          </w:tbl>
          <w:p w14:paraId="2D3E49D8"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W</w:t>
            </w:r>
            <w:r w:rsidRPr="00FF1D92">
              <w:rPr>
                <w:rFonts w:eastAsiaTheme="minorEastAsia" w:hint="eastAsia"/>
                <w:sz w:val="20"/>
                <w:lang w:eastAsia="zh-CN"/>
              </w:rPr>
              <w:t xml:space="preserve">e think the UE will initiate the SUI procedure </w:t>
            </w:r>
            <w:r w:rsidRPr="00FF1D92">
              <w:rPr>
                <w:rFonts w:eastAsiaTheme="minorEastAsia"/>
                <w:sz w:val="20"/>
                <w:lang w:eastAsia="zh-CN"/>
              </w:rPr>
              <w:t>upon reception of RRCReconfigurationFailureSidelink or upon sidelink radio link failure</w:t>
            </w:r>
            <w:r w:rsidRPr="00FF1D92">
              <w:rPr>
                <w:rFonts w:eastAsiaTheme="minorEastAsia" w:hint="eastAsia"/>
                <w:sz w:val="20"/>
                <w:lang w:eastAsia="zh-CN"/>
              </w:rPr>
              <w:t xml:space="preserve">. </w:t>
            </w:r>
            <w:r w:rsidRPr="00FF1D92">
              <w:rPr>
                <w:rFonts w:eastAsiaTheme="minorEastAsia" w:hint="eastAsia"/>
                <w:sz w:val="20"/>
                <w:highlight w:val="yellow"/>
                <w:lang w:eastAsia="zh-CN"/>
              </w:rPr>
              <w:t>Thus the above agreements should be captured in Section 5.8.3.2.</w:t>
            </w:r>
          </w:p>
          <w:p w14:paraId="49A3B4B9"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2859022D" w14:textId="77777777" w:rsidR="008C03B8" w:rsidRPr="00FF1D92" w:rsidRDefault="008C03B8">
            <w:pPr>
              <w:overflowPunct w:val="0"/>
              <w:autoSpaceDE w:val="0"/>
              <w:autoSpaceDN w:val="0"/>
              <w:adjustRightInd w:val="0"/>
              <w:textAlignment w:val="baseline"/>
              <w:rPr>
                <w:sz w:val="20"/>
              </w:rPr>
            </w:pPr>
            <w:r w:rsidRPr="00FF1D92">
              <w:rPr>
                <w:sz w:val="20"/>
              </w:rPr>
              <w:t>We will bring a draft CR addressing this issue.</w:t>
            </w:r>
          </w:p>
        </w:tc>
        <w:tc>
          <w:tcPr>
            <w:tcW w:w="1701" w:type="dxa"/>
          </w:tcPr>
          <w:p w14:paraId="79B535C9"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5D7BE263" w14:textId="77777777" w:rsidTr="00A66ED6">
        <w:tc>
          <w:tcPr>
            <w:tcW w:w="1119" w:type="dxa"/>
          </w:tcPr>
          <w:p w14:paraId="4270C013"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5</w:t>
            </w:r>
          </w:p>
        </w:tc>
        <w:tc>
          <w:tcPr>
            <w:tcW w:w="1985" w:type="dxa"/>
          </w:tcPr>
          <w:p w14:paraId="7A85798E"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6D9548ED"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31B8E2F" w14:textId="77777777" w:rsidR="008C03B8" w:rsidRPr="00FF1D92" w:rsidRDefault="008C03B8">
            <w:pPr>
              <w:rPr>
                <w:rFonts w:eastAsiaTheme="minorEastAsia"/>
                <w:sz w:val="20"/>
                <w:lang w:val="en-US" w:eastAsia="zh-CN"/>
              </w:rPr>
            </w:pPr>
            <w:r w:rsidRPr="00FF1D92">
              <w:rPr>
                <w:rFonts w:eastAsiaTheme="minorEastAsia" w:hint="eastAsia"/>
                <w:sz w:val="20"/>
                <w:lang w:val="en-US" w:eastAsia="zh-CN"/>
              </w:rPr>
              <w:t>In TS38.331 it stated that:</w:t>
            </w:r>
          </w:p>
          <w:p w14:paraId="232A4BB6"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rFonts w:eastAsiaTheme="minorEastAsia" w:hint="eastAsia"/>
                <w:sz w:val="20"/>
                <w:lang w:val="en-US" w:eastAsia="zh-CN"/>
              </w:rPr>
              <w:t xml:space="preserve"> </w:t>
            </w:r>
            <w:r w:rsidRPr="00FF1D92">
              <w:rPr>
                <w:sz w:val="20"/>
                <w:lang w:eastAsia="ja-JP"/>
              </w:rPr>
              <w:t>2&gt;</w:t>
            </w:r>
            <w:r w:rsidRPr="00FF1D92">
              <w:rPr>
                <w:sz w:val="20"/>
                <w:lang w:eastAsia="ja-JP"/>
              </w:rPr>
              <w:tab/>
              <w:t xml:space="preserve">if the UE </w:t>
            </w:r>
            <w:r w:rsidRPr="00FF1D92">
              <w:rPr>
                <w:sz w:val="20"/>
                <w:lang w:eastAsia="zh-CN"/>
              </w:rPr>
              <w:t>has selected cell as the synchronization reference for NR sidelink communication</w:t>
            </w:r>
            <w:r w:rsidRPr="00FF1D92">
              <w:rPr>
                <w:sz w:val="20"/>
                <w:lang w:eastAsia="ja-JP"/>
              </w:rPr>
              <w:t>:</w:t>
            </w:r>
          </w:p>
          <w:p w14:paraId="28A74628"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SyncRef UE exceeds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 xml:space="preserve">38.133 [14] </w:t>
            </w:r>
            <w:r w:rsidRPr="00FF1D92">
              <w:rPr>
                <w:sz w:val="20"/>
                <w:lang w:eastAsia="ja-JP"/>
              </w:rPr>
              <w:t xml:space="preserve">by </w:t>
            </w:r>
            <w:r w:rsidRPr="00FF1D92">
              <w:rPr>
                <w:i/>
                <w:sz w:val="20"/>
                <w:lang w:eastAsia="ja-JP"/>
              </w:rPr>
              <w:t>sl-SyncRefMinHyst</w:t>
            </w:r>
            <w:r w:rsidRPr="00FF1D92">
              <w:rPr>
                <w:sz w:val="20"/>
                <w:lang w:eastAsia="ja-JP"/>
              </w:rPr>
              <w:t xml:space="preserve"> and </w:t>
            </w:r>
            <w:r w:rsidRPr="00FF1D92">
              <w:rPr>
                <w:sz w:val="20"/>
                <w:highlight w:val="yellow"/>
                <w:lang w:eastAsia="ja-JP"/>
              </w:rPr>
              <w:t xml:space="preserve">the candidate SyncRef UE belongs to a higher priority group than </w:t>
            </w:r>
            <w:r w:rsidRPr="00FF1D92">
              <w:rPr>
                <w:sz w:val="20"/>
                <w:highlight w:val="yellow"/>
                <w:lang w:eastAsia="zh-CN"/>
              </w:rPr>
              <w:t>gNB/eNB</w:t>
            </w:r>
            <w:r w:rsidRPr="00FF1D92">
              <w:rPr>
                <w:sz w:val="20"/>
                <w:highlight w:val="yellow"/>
                <w:lang w:eastAsia="ja-JP"/>
              </w:rPr>
              <w:t>;</w:t>
            </w:r>
            <w:r w:rsidRPr="00FF1D92">
              <w:rPr>
                <w:sz w:val="20"/>
                <w:lang w:eastAsia="ja-JP"/>
              </w:rPr>
              <w:t xml:space="preserve"> or</w:t>
            </w:r>
          </w:p>
          <w:p w14:paraId="343B397C"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the selected cell is not detected:</w:t>
            </w:r>
          </w:p>
          <w:p w14:paraId="5F19126D"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the cell not </w:t>
            </w:r>
            <w:r w:rsidRPr="00FF1D92">
              <w:rPr>
                <w:sz w:val="20"/>
                <w:lang w:eastAsia="ja-JP"/>
              </w:rPr>
              <w:t>to be selected;</w:t>
            </w:r>
          </w:p>
          <w:p w14:paraId="5FE4CB45" w14:textId="77777777" w:rsidR="008C03B8" w:rsidRPr="00FF1D92" w:rsidRDefault="008C03B8">
            <w:pPr>
              <w:rPr>
                <w:rFonts w:eastAsiaTheme="minorEastAsia"/>
                <w:sz w:val="20"/>
                <w:lang w:eastAsia="zh-CN"/>
              </w:rPr>
            </w:pPr>
            <w:r w:rsidRPr="00FF1D92">
              <w:rPr>
                <w:rFonts w:eastAsiaTheme="minorEastAsia"/>
                <w:sz w:val="20"/>
                <w:lang w:eastAsia="zh-CN"/>
              </w:rPr>
              <w:t>W</w:t>
            </w:r>
            <w:r w:rsidRPr="00FF1D92">
              <w:rPr>
                <w:rFonts w:eastAsiaTheme="minorEastAsia" w:hint="eastAsia"/>
                <w:sz w:val="20"/>
                <w:lang w:eastAsia="zh-CN"/>
              </w:rPr>
              <w:t xml:space="preserve">e think the above </w:t>
            </w:r>
            <w:r w:rsidRPr="00FF1D92">
              <w:rPr>
                <w:rFonts w:eastAsiaTheme="minorEastAsia"/>
                <w:sz w:val="20"/>
                <w:lang w:eastAsia="zh-CN"/>
              </w:rPr>
              <w:t>highlight</w:t>
            </w:r>
            <w:r w:rsidRPr="00FF1D92">
              <w:rPr>
                <w:rFonts w:eastAsiaTheme="minorEastAsia" w:hint="eastAsia"/>
                <w:sz w:val="20"/>
                <w:lang w:eastAsia="zh-CN"/>
              </w:rPr>
              <w:t xml:space="preserve"> part is invalid according to the RAN1 agreements on synchronization priority in the following table. Thus, we suggest to delete the above highlight step 3.</w:t>
            </w:r>
          </w:p>
          <w:tbl>
            <w:tblPr>
              <w:tblW w:w="9180" w:type="dxa"/>
              <w:tblLayout w:type="fixed"/>
              <w:tblCellMar>
                <w:left w:w="0" w:type="dxa"/>
                <w:right w:w="0" w:type="dxa"/>
              </w:tblCellMar>
              <w:tblLook w:val="04A0" w:firstRow="1" w:lastRow="0" w:firstColumn="1" w:lastColumn="0" w:noHBand="0" w:noVBand="1"/>
            </w:tblPr>
            <w:tblGrid>
              <w:gridCol w:w="4640"/>
              <w:gridCol w:w="4540"/>
            </w:tblGrid>
            <w:tr w:rsidR="008C03B8" w:rsidRPr="00FF1D92" w14:paraId="0EC6EB0D" w14:textId="77777777">
              <w:trPr>
                <w:trHeight w:val="643"/>
              </w:trPr>
              <w:tc>
                <w:tcPr>
                  <w:tcW w:w="46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6756F094" w14:textId="77777777" w:rsidR="008C03B8" w:rsidRPr="00FF1D92" w:rsidRDefault="008C03B8">
                  <w:pPr>
                    <w:ind w:left="432"/>
                    <w:rPr>
                      <w:rFonts w:eastAsiaTheme="minorEastAsia"/>
                      <w:sz w:val="20"/>
                      <w:lang w:val="en-US" w:eastAsia="zh-CN"/>
                    </w:rPr>
                  </w:pPr>
                  <w:r w:rsidRPr="00FF1D92">
                    <w:rPr>
                      <w:rFonts w:eastAsiaTheme="minorEastAsia"/>
                      <w:b/>
                      <w:bCs/>
                      <w:sz w:val="20"/>
                      <w:lang w:val="en-US" w:eastAsia="zh-CN"/>
                    </w:rPr>
                    <w:t>GNSS-based synchronization</w:t>
                  </w:r>
                </w:p>
              </w:tc>
              <w:tc>
                <w:tcPr>
                  <w:tcW w:w="45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0D5847CB" w14:textId="77777777" w:rsidR="008C03B8" w:rsidRPr="00FF1D92" w:rsidRDefault="008C03B8">
                  <w:pPr>
                    <w:ind w:left="432"/>
                    <w:rPr>
                      <w:rFonts w:eastAsiaTheme="minorEastAsia"/>
                      <w:sz w:val="20"/>
                      <w:lang w:val="en-US" w:eastAsia="zh-CN"/>
                    </w:rPr>
                  </w:pPr>
                  <w:r w:rsidRPr="00FF1D92">
                    <w:rPr>
                      <w:rFonts w:eastAsiaTheme="minorEastAsia"/>
                      <w:b/>
                      <w:bCs/>
                      <w:sz w:val="20"/>
                      <w:lang w:val="en-US" w:eastAsia="zh-CN"/>
                    </w:rPr>
                    <w:t>gNB/eNB-based synchronization</w:t>
                  </w:r>
                </w:p>
              </w:tc>
            </w:tr>
            <w:tr w:rsidR="008C03B8" w:rsidRPr="00FF1D92" w14:paraId="19264111" w14:textId="77777777">
              <w:trPr>
                <w:trHeight w:val="2891"/>
              </w:trPr>
              <w:tc>
                <w:tcPr>
                  <w:tcW w:w="46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tcPr>
                <w:p w14:paraId="0033FCF6" w14:textId="77777777" w:rsidR="008C03B8" w:rsidRPr="00FF1D92" w:rsidRDefault="008C03B8">
                  <w:pPr>
                    <w:numPr>
                      <w:ilvl w:val="0"/>
                      <w:numId w:val="13"/>
                    </w:numPr>
                    <w:rPr>
                      <w:rFonts w:eastAsiaTheme="minorEastAsia"/>
                      <w:sz w:val="20"/>
                      <w:lang w:val="en-US" w:eastAsia="zh-CN"/>
                    </w:rPr>
                    <w:pPrChange w:id="68"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lastRenderedPageBreak/>
                    <w:t xml:space="preserve">P0: GNSS </w:t>
                  </w:r>
                </w:p>
                <w:p w14:paraId="657C156C" w14:textId="77777777" w:rsidR="008C03B8" w:rsidRPr="00FF1D92" w:rsidRDefault="008C03B8">
                  <w:pPr>
                    <w:numPr>
                      <w:ilvl w:val="0"/>
                      <w:numId w:val="13"/>
                    </w:numPr>
                    <w:rPr>
                      <w:rFonts w:eastAsiaTheme="minorEastAsia"/>
                      <w:sz w:val="20"/>
                      <w:lang w:val="en-US" w:eastAsia="zh-CN"/>
                    </w:rPr>
                    <w:pPrChange w:id="69"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 xml:space="preserve">P1: the following UE has the same priority: </w:t>
                  </w:r>
                </w:p>
                <w:p w14:paraId="644EC8F2" w14:textId="77777777" w:rsidR="008C03B8" w:rsidRPr="00FF1D92" w:rsidRDefault="008C03B8">
                  <w:pPr>
                    <w:numPr>
                      <w:ilvl w:val="0"/>
                      <w:numId w:val="13"/>
                    </w:numPr>
                    <w:rPr>
                      <w:rFonts w:eastAsiaTheme="minorEastAsia"/>
                      <w:sz w:val="20"/>
                      <w:lang w:val="en-US" w:eastAsia="zh-CN"/>
                    </w:rPr>
                    <w:pPrChange w:id="70"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 xml:space="preserve">UE directly synchronized to GNSS </w:t>
                  </w:r>
                </w:p>
                <w:p w14:paraId="3D7FC5AE" w14:textId="77777777" w:rsidR="008C03B8" w:rsidRPr="00FF1D92" w:rsidRDefault="008C03B8">
                  <w:pPr>
                    <w:numPr>
                      <w:ilvl w:val="0"/>
                      <w:numId w:val="13"/>
                    </w:numPr>
                    <w:rPr>
                      <w:rFonts w:eastAsiaTheme="minorEastAsia"/>
                      <w:sz w:val="20"/>
                      <w:lang w:val="en-US" w:eastAsia="zh-CN"/>
                    </w:rPr>
                    <w:pPrChange w:id="71"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 xml:space="preserve">P2: the following UE has the same priority: </w:t>
                  </w:r>
                </w:p>
                <w:p w14:paraId="69CF6EEA" w14:textId="77777777" w:rsidR="008C03B8" w:rsidRPr="00FF1D92" w:rsidRDefault="008C03B8">
                  <w:pPr>
                    <w:numPr>
                      <w:ilvl w:val="0"/>
                      <w:numId w:val="13"/>
                    </w:numPr>
                    <w:rPr>
                      <w:rFonts w:eastAsiaTheme="minorEastAsia"/>
                      <w:sz w:val="20"/>
                      <w:lang w:val="en-US" w:eastAsia="zh-CN"/>
                    </w:rPr>
                    <w:pPrChange w:id="72"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UE indirectly synchronized to GNSS</w:t>
                  </w:r>
                </w:p>
                <w:p w14:paraId="55DEE484" w14:textId="77777777" w:rsidR="008C03B8" w:rsidRPr="00FF1D92" w:rsidRDefault="008C03B8">
                  <w:pPr>
                    <w:numPr>
                      <w:ilvl w:val="0"/>
                      <w:numId w:val="13"/>
                    </w:numPr>
                    <w:rPr>
                      <w:rFonts w:eastAsiaTheme="minorEastAsia"/>
                      <w:sz w:val="20"/>
                      <w:lang w:val="en-US" w:eastAsia="zh-CN"/>
                    </w:rPr>
                    <w:pPrChange w:id="73" w:author="CATT" w:date="2020-04-24T09:03:00Z">
                      <w:pPr>
                        <w:numPr>
                          <w:numId w:val="30"/>
                        </w:numPr>
                        <w:tabs>
                          <w:tab w:val="num" w:pos="360"/>
                          <w:tab w:val="num" w:pos="720"/>
                        </w:tabs>
                        <w:ind w:left="720" w:hanging="720"/>
                      </w:pPr>
                    </w:pPrChange>
                  </w:pPr>
                  <w:r w:rsidRPr="00FF1D92">
                    <w:rPr>
                      <w:rFonts w:eastAsiaTheme="minorEastAsia"/>
                      <w:b/>
                      <w:bCs/>
                      <w:sz w:val="20"/>
                      <w:lang w:val="en-US" w:eastAsia="zh-CN"/>
                    </w:rPr>
                    <w:t>P3: the remaining UEs have the lowest priority.</w:t>
                  </w:r>
                </w:p>
              </w:tc>
              <w:tc>
                <w:tcPr>
                  <w:tcW w:w="45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62F1902A" w14:textId="77777777" w:rsidR="008C03B8" w:rsidRPr="00FF1D92" w:rsidRDefault="008C03B8">
                  <w:pPr>
                    <w:numPr>
                      <w:ilvl w:val="0"/>
                      <w:numId w:val="13"/>
                    </w:numPr>
                    <w:rPr>
                      <w:rFonts w:eastAsiaTheme="minorEastAsia"/>
                      <w:sz w:val="20"/>
                      <w:lang w:val="en-US" w:eastAsia="zh-CN"/>
                    </w:rPr>
                    <w:pPrChange w:id="74" w:author="CATT" w:date="2020-04-24T09:03:00Z">
                      <w:pPr>
                        <w:numPr>
                          <w:numId w:val="30"/>
                        </w:numPr>
                        <w:tabs>
                          <w:tab w:val="num" w:pos="360"/>
                          <w:tab w:val="num" w:pos="720"/>
                        </w:tabs>
                        <w:ind w:left="720" w:hanging="720"/>
                      </w:pPr>
                    </w:pPrChange>
                  </w:pPr>
                  <w:r w:rsidRPr="00FF1D92">
                    <w:rPr>
                      <w:rFonts w:eastAsiaTheme="minorEastAsia"/>
                      <w:sz w:val="20"/>
                      <w:lang w:val="en-US" w:eastAsia="zh-CN"/>
                    </w:rPr>
                    <w:t>P0: gNB/eNB</w:t>
                  </w:r>
                </w:p>
                <w:p w14:paraId="683490E5" w14:textId="77777777" w:rsidR="008C03B8" w:rsidRPr="00FF1D92" w:rsidRDefault="008C03B8">
                  <w:pPr>
                    <w:numPr>
                      <w:ilvl w:val="0"/>
                      <w:numId w:val="13"/>
                    </w:numPr>
                    <w:rPr>
                      <w:rFonts w:eastAsiaTheme="minorEastAsia"/>
                      <w:sz w:val="20"/>
                      <w:lang w:val="en-US" w:eastAsia="zh-CN"/>
                    </w:rPr>
                    <w:pPrChange w:id="75"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P1’: UE directly synchronized to gNB/eNB </w:t>
                  </w:r>
                </w:p>
                <w:p w14:paraId="43A781C6" w14:textId="77777777" w:rsidR="008C03B8" w:rsidRPr="00FF1D92" w:rsidRDefault="008C03B8">
                  <w:pPr>
                    <w:numPr>
                      <w:ilvl w:val="0"/>
                      <w:numId w:val="13"/>
                    </w:numPr>
                    <w:rPr>
                      <w:rFonts w:eastAsiaTheme="minorEastAsia"/>
                      <w:sz w:val="20"/>
                      <w:lang w:val="en-US" w:eastAsia="zh-CN"/>
                    </w:rPr>
                    <w:pPrChange w:id="76"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P2’: UE indirectly synchronized to gNB/eNB </w:t>
                  </w:r>
                </w:p>
                <w:p w14:paraId="0C2A67F1" w14:textId="77777777" w:rsidR="008C03B8" w:rsidRPr="00FF1D92" w:rsidRDefault="008C03B8">
                  <w:pPr>
                    <w:numPr>
                      <w:ilvl w:val="0"/>
                      <w:numId w:val="13"/>
                    </w:numPr>
                    <w:rPr>
                      <w:rFonts w:eastAsiaTheme="minorEastAsia"/>
                      <w:sz w:val="20"/>
                      <w:lang w:val="en-US" w:eastAsia="zh-CN"/>
                    </w:rPr>
                    <w:pPrChange w:id="77"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P3’: GNSS </w:t>
                  </w:r>
                </w:p>
                <w:p w14:paraId="51E24850" w14:textId="77777777" w:rsidR="008C03B8" w:rsidRPr="00FF1D92" w:rsidRDefault="008C03B8">
                  <w:pPr>
                    <w:numPr>
                      <w:ilvl w:val="0"/>
                      <w:numId w:val="13"/>
                    </w:numPr>
                    <w:rPr>
                      <w:rFonts w:eastAsiaTheme="minorEastAsia"/>
                      <w:sz w:val="20"/>
                      <w:lang w:val="en-US" w:eastAsia="zh-CN"/>
                    </w:rPr>
                    <w:pPrChange w:id="78"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P4’: UE directly synchronized to GNSS </w:t>
                  </w:r>
                </w:p>
                <w:p w14:paraId="70FD1501" w14:textId="77777777" w:rsidR="008C03B8" w:rsidRPr="00FF1D92" w:rsidRDefault="008C03B8">
                  <w:pPr>
                    <w:numPr>
                      <w:ilvl w:val="0"/>
                      <w:numId w:val="13"/>
                    </w:numPr>
                    <w:rPr>
                      <w:rFonts w:eastAsiaTheme="minorEastAsia"/>
                      <w:sz w:val="20"/>
                      <w:lang w:val="en-US" w:eastAsia="zh-CN"/>
                    </w:rPr>
                    <w:pPrChange w:id="79" w:author="CATT" w:date="2020-04-24T09:03:00Z">
                      <w:pPr>
                        <w:numPr>
                          <w:numId w:val="30"/>
                        </w:numPr>
                        <w:tabs>
                          <w:tab w:val="num" w:pos="360"/>
                          <w:tab w:val="num" w:pos="720"/>
                        </w:tabs>
                        <w:ind w:left="720" w:hanging="720"/>
                      </w:pPr>
                    </w:pPrChange>
                  </w:pPr>
                  <w:r w:rsidRPr="00FF1D92">
                    <w:rPr>
                      <w:rFonts w:eastAsiaTheme="minorEastAsia"/>
                      <w:sz w:val="20"/>
                      <w:lang w:val="en-US" w:eastAsia="zh-CN"/>
                    </w:rPr>
                    <w:t>P5’: UE indirectly synchronized to GNSS</w:t>
                  </w:r>
                </w:p>
                <w:p w14:paraId="381BAF71" w14:textId="77777777" w:rsidR="008C03B8" w:rsidRPr="00FF1D92" w:rsidRDefault="008C03B8">
                  <w:pPr>
                    <w:numPr>
                      <w:ilvl w:val="0"/>
                      <w:numId w:val="13"/>
                    </w:numPr>
                    <w:rPr>
                      <w:rFonts w:eastAsiaTheme="minorEastAsia"/>
                      <w:sz w:val="20"/>
                      <w:lang w:val="en-US" w:eastAsia="zh-CN"/>
                    </w:rPr>
                    <w:pPrChange w:id="80" w:author="CATT" w:date="2020-04-24T09:03:00Z">
                      <w:pPr>
                        <w:numPr>
                          <w:numId w:val="30"/>
                        </w:numPr>
                        <w:tabs>
                          <w:tab w:val="num" w:pos="360"/>
                          <w:tab w:val="num" w:pos="720"/>
                        </w:tabs>
                        <w:ind w:left="720" w:hanging="720"/>
                      </w:pPr>
                    </w:pPrChange>
                  </w:pPr>
                  <w:r w:rsidRPr="00FF1D92">
                    <w:rPr>
                      <w:rFonts w:eastAsiaTheme="minorEastAsia"/>
                      <w:sz w:val="20"/>
                      <w:lang w:val="en-US" w:eastAsia="zh-CN"/>
                    </w:rPr>
                    <w:t xml:space="preserve">P6’: the remaining UEs have the lowest priority. </w:t>
                  </w:r>
                </w:p>
              </w:tc>
            </w:tr>
          </w:tbl>
          <w:p w14:paraId="6B9AF9CC" w14:textId="77777777" w:rsidR="008C03B8" w:rsidRPr="00FF1D92" w:rsidRDefault="008C03B8">
            <w:pPr>
              <w:rPr>
                <w:rFonts w:eastAsiaTheme="minorEastAsia"/>
                <w:sz w:val="20"/>
                <w:lang w:eastAsia="zh-CN"/>
              </w:rPr>
            </w:pPr>
            <w:r w:rsidRPr="00FF1D92">
              <w:rPr>
                <w:rFonts w:eastAsiaTheme="minorEastAsia" w:hint="eastAsia"/>
                <w:sz w:val="20"/>
                <w:lang w:val="en-US" w:eastAsia="zh-CN"/>
              </w:rPr>
              <w:t xml:space="preserve">For the </w:t>
            </w:r>
            <w:bookmarkStart w:id="81" w:name="OLE_LINK27"/>
            <w:bookmarkStart w:id="82" w:name="OLE_LINK28"/>
            <w:r w:rsidRPr="00FF1D92">
              <w:rPr>
                <w:rFonts w:eastAsiaTheme="minorEastAsia" w:hint="eastAsia"/>
                <w:sz w:val="20"/>
                <w:lang w:val="en-US" w:eastAsia="zh-CN"/>
              </w:rPr>
              <w:t>gNB/eNB</w:t>
            </w:r>
            <w:bookmarkEnd w:id="81"/>
            <w:bookmarkEnd w:id="82"/>
            <w:r w:rsidRPr="00FF1D92">
              <w:rPr>
                <w:rFonts w:eastAsiaTheme="minorEastAsia" w:hint="eastAsia"/>
                <w:sz w:val="20"/>
                <w:lang w:val="en-US" w:eastAsia="zh-CN"/>
              </w:rPr>
              <w:t xml:space="preserve">-based synchronization, gNB/eNB has the highest priority, hence in which case the candidate SyncRef UE will belong to a higher priority group than </w:t>
            </w:r>
            <w:r w:rsidRPr="00FF1D92">
              <w:rPr>
                <w:sz w:val="20"/>
                <w:lang w:eastAsia="zh-CN"/>
              </w:rPr>
              <w:t>gNB/eNB</w:t>
            </w:r>
            <w:r w:rsidRPr="00FF1D92">
              <w:rPr>
                <w:rFonts w:eastAsiaTheme="minorEastAsia" w:hint="eastAsia"/>
                <w:sz w:val="20"/>
                <w:lang w:eastAsia="zh-CN"/>
              </w:rPr>
              <w:t>?</w:t>
            </w:r>
          </w:p>
          <w:p w14:paraId="336DF208" w14:textId="77777777" w:rsidR="008C03B8" w:rsidRPr="00FF1D92" w:rsidRDefault="008C03B8">
            <w:pPr>
              <w:rPr>
                <w:rFonts w:eastAsiaTheme="minorEastAsia"/>
                <w:sz w:val="20"/>
                <w:lang w:eastAsia="zh-CN"/>
              </w:rPr>
            </w:pPr>
          </w:p>
          <w:p w14:paraId="1BEAFE8A"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Proposed change:</w:t>
            </w:r>
          </w:p>
          <w:p w14:paraId="2133C19C" w14:textId="77777777" w:rsidR="008C03B8" w:rsidRPr="00FF1D92" w:rsidRDefault="008C03B8">
            <w:pPr>
              <w:keepNext/>
              <w:keepLines/>
              <w:overflowPunct w:val="0"/>
              <w:autoSpaceDE w:val="0"/>
              <w:autoSpaceDN w:val="0"/>
              <w:adjustRightInd w:val="0"/>
              <w:spacing w:before="120"/>
              <w:textAlignment w:val="baseline"/>
              <w:outlineLvl w:val="3"/>
              <w:rPr>
                <w:rFonts w:ascii="Arial" w:hAnsi="Arial"/>
                <w:sz w:val="20"/>
                <w:lang w:eastAsia="ja-JP"/>
              </w:rPr>
            </w:pPr>
            <w:bookmarkStart w:id="83" w:name="_Toc36756928"/>
            <w:bookmarkStart w:id="84" w:name="_Toc36836469"/>
            <w:bookmarkStart w:id="85" w:name="_Toc36843446"/>
            <w:bookmarkStart w:id="86" w:name="_Toc37067735"/>
            <w:r w:rsidRPr="00FF1D92">
              <w:rPr>
                <w:rFonts w:ascii="Arial" w:hAnsi="Arial"/>
                <w:sz w:val="20"/>
                <w:lang w:eastAsia="ja-JP"/>
              </w:rPr>
              <w:t>5.8.6.2</w:t>
            </w:r>
            <w:r w:rsidRPr="00FF1D92">
              <w:rPr>
                <w:rFonts w:ascii="Arial" w:hAnsi="Arial"/>
                <w:sz w:val="20"/>
                <w:lang w:eastAsia="ja-JP"/>
              </w:rPr>
              <w:tab/>
              <w:t>Selection and reselection of synchronisation reference</w:t>
            </w:r>
            <w:bookmarkEnd w:id="83"/>
            <w:bookmarkEnd w:id="84"/>
            <w:bookmarkEnd w:id="85"/>
            <w:bookmarkEnd w:id="86"/>
          </w:p>
          <w:p w14:paraId="59975077" w14:textId="77777777" w:rsidR="008C03B8" w:rsidRPr="00FF1D92" w:rsidRDefault="008C03B8">
            <w:pPr>
              <w:keepLines/>
              <w:overflowPunct w:val="0"/>
              <w:autoSpaceDE w:val="0"/>
              <w:autoSpaceDN w:val="0"/>
              <w:adjustRightInd w:val="0"/>
              <w:textAlignment w:val="baseline"/>
              <w:rPr>
                <w:sz w:val="20"/>
                <w:lang w:eastAsia="ja-JP"/>
              </w:rPr>
            </w:pPr>
            <w:r w:rsidRPr="00FF1D92">
              <w:rPr>
                <w:sz w:val="20"/>
                <w:lang w:eastAsia="ja-JP"/>
              </w:rPr>
              <w:t>The UE shall:</w:t>
            </w:r>
          </w:p>
          <w:p w14:paraId="1CF6DA6C"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if the frequency used for NR sidelink communication is included in </w:t>
            </w:r>
            <w:r w:rsidRPr="00FF1D92">
              <w:rPr>
                <w:i/>
                <w:sz w:val="20"/>
                <w:lang w:eastAsia="ja-JP"/>
              </w:rPr>
              <w:t>sl-FreqInfoToAddModList</w:t>
            </w:r>
            <w:r w:rsidRPr="00FF1D92">
              <w:rPr>
                <w:sz w:val="20"/>
                <w:lang w:eastAsia="ja-JP"/>
              </w:rPr>
              <w:t xml:space="preserve"> in </w:t>
            </w:r>
            <w:r w:rsidRPr="00FF1D92">
              <w:rPr>
                <w:i/>
                <w:sz w:val="20"/>
                <w:lang w:eastAsia="ja-JP"/>
              </w:rPr>
              <w:t>sl-ConfigDedicatedNR</w:t>
            </w:r>
            <w:r w:rsidRPr="00FF1D92">
              <w:rPr>
                <w:sz w:val="20"/>
                <w:lang w:eastAsia="ja-JP"/>
              </w:rPr>
              <w:t xml:space="preserve"> within</w:t>
            </w:r>
            <w:r w:rsidRPr="00FF1D92">
              <w:rPr>
                <w:i/>
                <w:sz w:val="20"/>
                <w:lang w:eastAsia="ja-JP"/>
              </w:rPr>
              <w:t xml:space="preserve"> RRCReconfiguration</w:t>
            </w:r>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r w:rsidRPr="00FF1D92">
              <w:rPr>
                <w:i/>
                <w:sz w:val="20"/>
                <w:lang w:eastAsia="ja-JP"/>
              </w:rPr>
              <w:t>sl-ConfigCommonNR</w:t>
            </w:r>
            <w:r w:rsidRPr="00FF1D92">
              <w:rPr>
                <w:sz w:val="20"/>
                <w:lang w:eastAsia="ja-JP"/>
              </w:rPr>
              <w:t xml:space="preserve"> within </w:t>
            </w:r>
            <w:r w:rsidRPr="00FF1D92">
              <w:rPr>
                <w:i/>
                <w:sz w:val="20"/>
                <w:lang w:eastAsia="ja-JP"/>
              </w:rPr>
              <w:t>SIB12</w:t>
            </w:r>
            <w:r w:rsidRPr="00FF1D92">
              <w:rPr>
                <w:sz w:val="20"/>
                <w:lang w:eastAsia="ja-JP"/>
              </w:rPr>
              <w:t xml:space="preserve">, and </w:t>
            </w:r>
            <w:r w:rsidRPr="00FF1D92">
              <w:rPr>
                <w:i/>
                <w:sz w:val="20"/>
                <w:lang w:eastAsia="ja-JP"/>
              </w:rPr>
              <w:t xml:space="preserve">sl-SyncPriority </w:t>
            </w:r>
            <w:r w:rsidRPr="00FF1D92">
              <w:rPr>
                <w:sz w:val="20"/>
                <w:lang w:eastAsia="ja-JP"/>
              </w:rPr>
              <w:t xml:space="preserve">is configured for the concerned frequency and set to </w:t>
            </w:r>
            <w:bookmarkStart w:id="87" w:name="OLE_LINK183"/>
            <w:bookmarkStart w:id="88" w:name="OLE_LINK184"/>
            <w:bookmarkStart w:id="89" w:name="OLE_LINK185"/>
            <w:r w:rsidRPr="00FF1D92">
              <w:rPr>
                <w:i/>
                <w:sz w:val="20"/>
                <w:lang w:eastAsia="ja-JP"/>
              </w:rPr>
              <w:t>gnbEnb</w:t>
            </w:r>
            <w:bookmarkEnd w:id="87"/>
            <w:bookmarkEnd w:id="88"/>
            <w:bookmarkEnd w:id="89"/>
            <w:r w:rsidRPr="00FF1D92">
              <w:rPr>
                <w:sz w:val="20"/>
                <w:lang w:eastAsia="ja-JP"/>
              </w:rPr>
              <w:t>:</w:t>
            </w:r>
          </w:p>
          <w:p w14:paraId="45261802" w14:textId="77777777" w:rsidR="008C03B8" w:rsidRPr="00FF1D92" w:rsidRDefault="008C03B8">
            <w:pPr>
              <w:overflowPunct w:val="0"/>
              <w:autoSpaceDE w:val="0"/>
              <w:autoSpaceDN w:val="0"/>
              <w:adjustRightInd w:val="0"/>
              <w:ind w:left="852" w:hanging="284"/>
              <w:textAlignment w:val="baseline"/>
              <w:rPr>
                <w:rFonts w:eastAsia="DengXian"/>
                <w:sz w:val="20"/>
                <w:lang w:eastAsia="zh-CN"/>
              </w:rPr>
            </w:pPr>
            <w:r w:rsidRPr="00FF1D92">
              <w:rPr>
                <w:sz w:val="20"/>
                <w:lang w:eastAsia="ja-JP"/>
              </w:rPr>
              <w:t>2&gt;</w:t>
            </w:r>
            <w:r w:rsidRPr="00FF1D92">
              <w:rPr>
                <w:sz w:val="20"/>
                <w:lang w:eastAsia="ja-JP"/>
              </w:rPr>
              <w:tab/>
            </w:r>
            <w:r w:rsidRPr="00FF1D92">
              <w:rPr>
                <w:sz w:val="20"/>
                <w:lang w:eastAsia="zh-CN"/>
              </w:rPr>
              <w:t xml:space="preserve">select a </w:t>
            </w:r>
            <w:r w:rsidRPr="00FF1D92">
              <w:rPr>
                <w:sz w:val="20"/>
                <w:lang w:eastAsia="ja-JP"/>
              </w:rPr>
              <w:t xml:space="preserve">cell </w:t>
            </w:r>
            <w:r w:rsidRPr="00FF1D92">
              <w:rPr>
                <w:sz w:val="20"/>
                <w:lang w:eastAsia="zh-CN"/>
              </w:rPr>
              <w:t>as the synchronization reference source as defined in 5.8.6.3:</w:t>
            </w:r>
          </w:p>
          <w:p w14:paraId="6173D619"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r>
            <w:r w:rsidRPr="00FF1D92">
              <w:rPr>
                <w:sz w:val="20"/>
                <w:lang w:eastAsia="zh-CN"/>
              </w:rPr>
              <w:t xml:space="preserve">else </w:t>
            </w:r>
            <w:r w:rsidRPr="00FF1D92">
              <w:rPr>
                <w:sz w:val="20"/>
                <w:lang w:eastAsia="ja-JP"/>
              </w:rPr>
              <w:t xml:space="preserve">if the frequency used for NR sidelink communication is included in </w:t>
            </w:r>
            <w:r w:rsidRPr="00FF1D92">
              <w:rPr>
                <w:i/>
                <w:sz w:val="20"/>
                <w:lang w:eastAsia="ja-JP"/>
              </w:rPr>
              <w:t>sl-FreqInfoToAddModList</w:t>
            </w:r>
            <w:r w:rsidRPr="00FF1D92">
              <w:rPr>
                <w:sz w:val="20"/>
                <w:lang w:eastAsia="ja-JP"/>
              </w:rPr>
              <w:t xml:space="preserve"> in </w:t>
            </w:r>
            <w:r w:rsidRPr="00FF1D92">
              <w:rPr>
                <w:i/>
                <w:sz w:val="20"/>
                <w:lang w:eastAsia="ja-JP"/>
              </w:rPr>
              <w:t>sl-ConfigDedicatedNR</w:t>
            </w:r>
            <w:r w:rsidRPr="00FF1D92">
              <w:rPr>
                <w:sz w:val="20"/>
                <w:lang w:eastAsia="ja-JP"/>
              </w:rPr>
              <w:t xml:space="preserve"> within</w:t>
            </w:r>
            <w:r w:rsidRPr="00FF1D92">
              <w:rPr>
                <w:i/>
                <w:sz w:val="20"/>
                <w:lang w:eastAsia="ja-JP"/>
              </w:rPr>
              <w:t xml:space="preserve"> RRCReconfiguration</w:t>
            </w:r>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r w:rsidRPr="00FF1D92">
              <w:rPr>
                <w:i/>
                <w:sz w:val="20"/>
                <w:lang w:eastAsia="ja-JP"/>
              </w:rPr>
              <w:t>sl-ConfigCommonNR</w:t>
            </w:r>
            <w:r w:rsidRPr="00FF1D92">
              <w:rPr>
                <w:sz w:val="20"/>
                <w:lang w:eastAsia="ja-JP"/>
              </w:rPr>
              <w:t xml:space="preserve"> within </w:t>
            </w:r>
            <w:r w:rsidRPr="00FF1D92">
              <w:rPr>
                <w:i/>
                <w:sz w:val="20"/>
                <w:lang w:eastAsia="ja-JP"/>
              </w:rPr>
              <w:lastRenderedPageBreak/>
              <w:t>SIB12</w:t>
            </w:r>
            <w:r w:rsidRPr="00FF1D92">
              <w:rPr>
                <w:sz w:val="20"/>
                <w:lang w:eastAsia="ja-JP"/>
              </w:rPr>
              <w:t xml:space="preserve">, and </w:t>
            </w:r>
            <w:r w:rsidRPr="00FF1D92">
              <w:rPr>
                <w:i/>
                <w:sz w:val="20"/>
                <w:lang w:eastAsia="ja-JP"/>
              </w:rPr>
              <w:t xml:space="preserve">sl-SyncPriority </w:t>
            </w:r>
            <w:r w:rsidRPr="00FF1D92">
              <w:rPr>
                <w:sz w:val="20"/>
                <w:lang w:eastAsia="zh-CN"/>
              </w:rPr>
              <w:t xml:space="preserve">for the concerned frequency is not configured or is </w:t>
            </w:r>
            <w:r w:rsidRPr="00FF1D92">
              <w:rPr>
                <w:sz w:val="20"/>
                <w:lang w:eastAsia="ja-JP"/>
              </w:rPr>
              <w:t xml:space="preserve">set to </w:t>
            </w:r>
            <w:r w:rsidRPr="00FF1D92">
              <w:rPr>
                <w:i/>
                <w:sz w:val="20"/>
                <w:lang w:eastAsia="zh-CN"/>
              </w:rPr>
              <w:t>gnss</w:t>
            </w:r>
            <w:r w:rsidRPr="00FF1D92">
              <w:rPr>
                <w:sz w:val="20"/>
                <w:lang w:eastAsia="zh-CN"/>
              </w:rPr>
              <w:t>, and GNSS is reliable in accordance with TS 38.101-1 [15] and TS 38.133 [14]:</w:t>
            </w:r>
          </w:p>
          <w:p w14:paraId="33E960F6" w14:textId="77777777" w:rsidR="008C03B8" w:rsidRPr="00FF1D92" w:rsidRDefault="008C03B8">
            <w:pPr>
              <w:overflowPunct w:val="0"/>
              <w:autoSpaceDE w:val="0"/>
              <w:autoSpaceDN w:val="0"/>
              <w:adjustRightInd w:val="0"/>
              <w:ind w:left="852" w:hanging="284"/>
              <w:textAlignment w:val="baseline"/>
              <w:rPr>
                <w:sz w:val="20"/>
                <w:lang w:eastAsia="ja-JP"/>
              </w:rPr>
            </w:pPr>
            <w:r w:rsidRPr="00FF1D92">
              <w:rPr>
                <w:sz w:val="20"/>
                <w:lang w:eastAsia="ja-JP"/>
              </w:rPr>
              <w:t>2&gt;</w:t>
            </w:r>
            <w:r w:rsidRPr="00FF1D92">
              <w:rPr>
                <w:sz w:val="20"/>
                <w:lang w:eastAsia="ja-JP"/>
              </w:rPr>
              <w:tab/>
            </w:r>
            <w:r w:rsidRPr="00FF1D92">
              <w:rPr>
                <w:sz w:val="20"/>
                <w:lang w:eastAsia="zh-CN"/>
              </w:rPr>
              <w:t>select GNSS as the synchronization reference source;</w:t>
            </w:r>
          </w:p>
          <w:p w14:paraId="1B399C14"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 xml:space="preserve">else if the frequency used for NR sidelink communication is included in </w:t>
            </w:r>
            <w:r w:rsidRPr="00FF1D92">
              <w:rPr>
                <w:i/>
                <w:sz w:val="20"/>
                <w:lang w:eastAsia="ja-JP"/>
              </w:rPr>
              <w:t>PreconfigurationNR</w:t>
            </w:r>
            <w:r w:rsidRPr="00FF1D92">
              <w:rPr>
                <w:sz w:val="20"/>
                <w:lang w:eastAsia="ja-JP"/>
              </w:rPr>
              <w:t xml:space="preserve">, and </w:t>
            </w:r>
            <w:r w:rsidRPr="00FF1D92">
              <w:rPr>
                <w:i/>
                <w:sz w:val="20"/>
                <w:lang w:eastAsia="ja-JP"/>
              </w:rPr>
              <w:t>sl-SyncPriority</w:t>
            </w:r>
            <w:r w:rsidRPr="00FF1D92">
              <w:rPr>
                <w:sz w:val="20"/>
                <w:lang w:eastAsia="ja-JP"/>
              </w:rPr>
              <w:t xml:space="preserve"> in </w:t>
            </w:r>
            <w:r w:rsidRPr="00FF1D92">
              <w:rPr>
                <w:i/>
                <w:sz w:val="20"/>
                <w:lang w:eastAsia="ja-JP"/>
              </w:rPr>
              <w:t>SL-PreconfigurationNR</w:t>
            </w:r>
            <w:r w:rsidRPr="00FF1D92">
              <w:rPr>
                <w:sz w:val="20"/>
                <w:lang w:eastAsia="ja-JP"/>
              </w:rPr>
              <w:t xml:space="preserve"> is set to </w:t>
            </w:r>
            <w:r w:rsidRPr="00FF1D92">
              <w:rPr>
                <w:i/>
                <w:sz w:val="20"/>
                <w:lang w:eastAsia="zh-CN"/>
              </w:rPr>
              <w:t xml:space="preserve">gnss </w:t>
            </w:r>
            <w:r w:rsidRPr="00FF1D92">
              <w:rPr>
                <w:sz w:val="20"/>
                <w:lang w:eastAsia="ja-JP"/>
              </w:rPr>
              <w:t>and GNSS is reliable in accordance with TS 38.101-1 [15] and TS 38.133 [14]:</w:t>
            </w:r>
          </w:p>
          <w:p w14:paraId="0C257586"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select GNSS as the synchronization reference source;</w:t>
            </w:r>
          </w:p>
          <w:p w14:paraId="141A4962"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else:</w:t>
            </w:r>
          </w:p>
          <w:p w14:paraId="4F7DF4D1"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perform a full search (i.e. covering all subframes and all possible SLSSIDs) to detect candidate SLSS, in accordance with TS </w:t>
            </w:r>
            <w:r w:rsidRPr="00FF1D92">
              <w:rPr>
                <w:sz w:val="20"/>
                <w:lang w:eastAsia="zh-CN"/>
              </w:rPr>
              <w:t>38.133 [14]</w:t>
            </w:r>
          </w:p>
          <w:p w14:paraId="2E25C2F4"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when evaluating the one or more detected SLSSIDs, apply layer 3 filtering as specified in 5.5.3.2 using the preconfigured </w:t>
            </w:r>
            <w:r w:rsidRPr="00FF1D92">
              <w:rPr>
                <w:i/>
                <w:sz w:val="20"/>
                <w:lang w:eastAsia="ja-JP"/>
              </w:rPr>
              <w:t>sl-filterCoefficient</w:t>
            </w:r>
            <w:r w:rsidRPr="00FF1D92">
              <w:rPr>
                <w:sz w:val="20"/>
                <w:lang w:eastAsia="ja-JP"/>
              </w:rPr>
              <w:t>, before using the S-RSRP measurement results;</w:t>
            </w:r>
          </w:p>
          <w:p w14:paraId="79B4D9FD"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if the UE has selected a SyncRef UE:</w:t>
            </w:r>
          </w:p>
          <w:p w14:paraId="2A1BA67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strongest candidate SyncRef UE exceeds the minimum requirement TS </w:t>
            </w:r>
            <w:r w:rsidRPr="00FF1D92">
              <w:rPr>
                <w:sz w:val="20"/>
                <w:lang w:eastAsia="zh-CN"/>
              </w:rPr>
              <w:t xml:space="preserve">38.133 [14] </w:t>
            </w:r>
            <w:r w:rsidRPr="00FF1D92">
              <w:rPr>
                <w:sz w:val="20"/>
                <w:lang w:eastAsia="ja-JP"/>
              </w:rPr>
              <w:t xml:space="preserve">by </w:t>
            </w:r>
            <w:r w:rsidRPr="00FF1D92">
              <w:rPr>
                <w:i/>
                <w:sz w:val="20"/>
                <w:lang w:eastAsia="ja-JP"/>
              </w:rPr>
              <w:t xml:space="preserve">sl-SyncRefMinHyst </w:t>
            </w:r>
            <w:r w:rsidRPr="00FF1D92">
              <w:rPr>
                <w:sz w:val="20"/>
                <w:lang w:eastAsia="ja-JP"/>
              </w:rPr>
              <w:t xml:space="preserve">and the strongest candidate SyncRef UE belongs to the same priority group as the current SyncRef UE and the S-RSRP of the strongest candidate SyncRef UE exceeds the S-RSRP of the current SyncRef UE by </w:t>
            </w:r>
            <w:r w:rsidRPr="00FF1D92">
              <w:rPr>
                <w:i/>
                <w:sz w:val="20"/>
                <w:lang w:eastAsia="ja-JP"/>
              </w:rPr>
              <w:t>syncRefDiffHyst</w:t>
            </w:r>
            <w:r w:rsidRPr="00FF1D92">
              <w:rPr>
                <w:sz w:val="20"/>
                <w:lang w:eastAsia="ja-JP"/>
              </w:rPr>
              <w:t>; or</w:t>
            </w:r>
          </w:p>
          <w:p w14:paraId="01CDD7E9"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SyncRef UE exceeds the minimum requirement TS </w:t>
            </w:r>
            <w:r w:rsidRPr="00FF1D92">
              <w:rPr>
                <w:sz w:val="20"/>
                <w:lang w:eastAsia="zh-CN"/>
              </w:rPr>
              <w:t xml:space="preserve">38.133 [14] </w:t>
            </w:r>
            <w:r w:rsidRPr="00FF1D92">
              <w:rPr>
                <w:sz w:val="20"/>
                <w:lang w:eastAsia="ja-JP"/>
              </w:rPr>
              <w:t xml:space="preserve">by </w:t>
            </w:r>
            <w:r w:rsidRPr="00FF1D92">
              <w:rPr>
                <w:i/>
                <w:sz w:val="20"/>
                <w:lang w:eastAsia="ja-JP"/>
              </w:rPr>
              <w:t xml:space="preserve">sl-SyncRefMinHyst </w:t>
            </w:r>
            <w:r w:rsidRPr="00FF1D92">
              <w:rPr>
                <w:sz w:val="20"/>
                <w:lang w:eastAsia="ja-JP"/>
              </w:rPr>
              <w:t>and the candidate SyncRef UE belongs to a higher priority group than the current SyncRef UE; or</w:t>
            </w:r>
          </w:p>
          <w:p w14:paraId="50E0AD5B"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w:t>
            </w:r>
            <w:r w:rsidRPr="00FF1D92">
              <w:rPr>
                <w:sz w:val="20"/>
                <w:lang w:eastAsia="zh-CN"/>
              </w:rPr>
              <w:t xml:space="preserve">GNSS becomes reliable in accordance with TS 38.101-1 [15] and </w:t>
            </w:r>
            <w:r w:rsidRPr="00FF1D92">
              <w:rPr>
                <w:sz w:val="20"/>
                <w:lang w:eastAsia="ja-JP"/>
              </w:rPr>
              <w:t xml:space="preserve">TS </w:t>
            </w:r>
            <w:r w:rsidRPr="00FF1D92">
              <w:rPr>
                <w:sz w:val="20"/>
                <w:lang w:eastAsia="zh-CN"/>
              </w:rPr>
              <w:t xml:space="preserve">38.133 [14], and GNSS </w:t>
            </w:r>
            <w:r w:rsidRPr="00FF1D92">
              <w:rPr>
                <w:sz w:val="20"/>
                <w:lang w:eastAsia="ja-JP"/>
              </w:rPr>
              <w:t>belongs to a higher priority group than the current SyncRef UE; or</w:t>
            </w:r>
          </w:p>
          <w:p w14:paraId="5667603D"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lastRenderedPageBreak/>
              <w:t>3&gt;</w:t>
            </w:r>
            <w:r w:rsidRPr="00FF1D92">
              <w:rPr>
                <w:sz w:val="20"/>
                <w:lang w:eastAsia="ja-JP"/>
              </w:rPr>
              <w:tab/>
              <w:t xml:space="preserve">if </w:t>
            </w:r>
            <w:r w:rsidRPr="00FF1D92">
              <w:rPr>
                <w:sz w:val="20"/>
                <w:lang w:eastAsia="zh-CN"/>
              </w:rPr>
              <w:t xml:space="preserve">a cell is detected and gNB/eNB (if </w:t>
            </w:r>
            <w:r w:rsidRPr="00FF1D92">
              <w:rPr>
                <w:i/>
                <w:sz w:val="20"/>
                <w:lang w:eastAsia="zh-CN"/>
              </w:rPr>
              <w:t>sl-NbAsSync</w:t>
            </w:r>
            <w:r w:rsidRPr="00FF1D92">
              <w:rPr>
                <w:sz w:val="20"/>
                <w:lang w:eastAsia="zh-CN"/>
              </w:rPr>
              <w:t xml:space="preserve"> is set to </w:t>
            </w:r>
            <w:r w:rsidRPr="00FF1D92">
              <w:rPr>
                <w:i/>
                <w:sz w:val="20"/>
                <w:lang w:eastAsia="zh-CN"/>
              </w:rPr>
              <w:t>true</w:t>
            </w:r>
            <w:r w:rsidRPr="00FF1D92">
              <w:rPr>
                <w:sz w:val="20"/>
                <w:lang w:eastAsia="zh-CN"/>
              </w:rPr>
              <w:t xml:space="preserve">) </w:t>
            </w:r>
            <w:r w:rsidRPr="00FF1D92">
              <w:rPr>
                <w:sz w:val="20"/>
                <w:lang w:eastAsia="ja-JP"/>
              </w:rPr>
              <w:t>belongs to a higher priority group than the current SyncRef UE; or</w:t>
            </w:r>
          </w:p>
          <w:p w14:paraId="56E3EF62"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current SyncRef UE is less than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38.133 [14]</w:t>
            </w:r>
            <w:r w:rsidRPr="00FF1D92">
              <w:rPr>
                <w:sz w:val="20"/>
                <w:lang w:eastAsia="ja-JP"/>
              </w:rPr>
              <w:t>:</w:t>
            </w:r>
          </w:p>
          <w:p w14:paraId="016359AC"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consider no SyncRef UE to be selected;</w:t>
            </w:r>
          </w:p>
          <w:p w14:paraId="5B73D182"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UE </w:t>
            </w:r>
            <w:r w:rsidRPr="00FF1D92">
              <w:rPr>
                <w:sz w:val="20"/>
                <w:lang w:eastAsia="zh-CN"/>
              </w:rPr>
              <w:t>has selected GNSS as the synchronization reference for NR sidelink communication</w:t>
            </w:r>
            <w:r w:rsidRPr="00FF1D92">
              <w:rPr>
                <w:sz w:val="20"/>
                <w:lang w:eastAsia="ja-JP"/>
              </w:rPr>
              <w:t>:</w:t>
            </w:r>
          </w:p>
          <w:p w14:paraId="053940A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 xml:space="preserve">if the S-RSRP of the candidate SyncRef UE exceeds the minimum requirement </w:t>
            </w:r>
            <w:r w:rsidRPr="00FF1D92">
              <w:rPr>
                <w:sz w:val="20"/>
                <w:lang w:eastAsia="zh-CN"/>
              </w:rPr>
              <w:t xml:space="preserve">defined in </w:t>
            </w:r>
            <w:r w:rsidRPr="00FF1D92">
              <w:rPr>
                <w:sz w:val="20"/>
                <w:lang w:eastAsia="ja-JP"/>
              </w:rPr>
              <w:t xml:space="preserve">TS </w:t>
            </w:r>
            <w:r w:rsidRPr="00FF1D92">
              <w:rPr>
                <w:sz w:val="20"/>
                <w:lang w:eastAsia="zh-CN"/>
              </w:rPr>
              <w:t xml:space="preserve">38.133 [14] </w:t>
            </w:r>
            <w:r w:rsidRPr="00FF1D92">
              <w:rPr>
                <w:sz w:val="20"/>
                <w:lang w:eastAsia="ja-JP"/>
              </w:rPr>
              <w:t xml:space="preserve">by </w:t>
            </w:r>
            <w:r w:rsidRPr="00FF1D92">
              <w:rPr>
                <w:i/>
                <w:sz w:val="20"/>
                <w:lang w:eastAsia="ja-JP"/>
              </w:rPr>
              <w:t>sl-SyncRefMinHyst</w:t>
            </w:r>
            <w:r w:rsidRPr="00FF1D92">
              <w:rPr>
                <w:sz w:val="20"/>
                <w:lang w:eastAsia="ja-JP"/>
              </w:rPr>
              <w:t xml:space="preserve"> and the candidate SyncRef UE belongs to a higher priority group than </w:t>
            </w:r>
            <w:r w:rsidRPr="00FF1D92">
              <w:rPr>
                <w:sz w:val="20"/>
                <w:lang w:eastAsia="zh-CN"/>
              </w:rPr>
              <w:t>GNSS</w:t>
            </w:r>
            <w:r w:rsidRPr="00FF1D92">
              <w:rPr>
                <w:sz w:val="20"/>
                <w:lang w:eastAsia="ja-JP"/>
              </w:rPr>
              <w:t>; or</w:t>
            </w:r>
          </w:p>
          <w:p w14:paraId="0071C5C6"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GNSS becomes not reliable in accordance with TS 38.101-1 [15] and </w:t>
            </w:r>
            <w:r w:rsidRPr="00FF1D92">
              <w:rPr>
                <w:sz w:val="20"/>
                <w:lang w:eastAsia="ja-JP"/>
              </w:rPr>
              <w:t xml:space="preserve">TS </w:t>
            </w:r>
            <w:r w:rsidRPr="00FF1D92">
              <w:rPr>
                <w:sz w:val="20"/>
                <w:lang w:eastAsia="zh-CN"/>
              </w:rPr>
              <w:t>38.133 [14]:</w:t>
            </w:r>
          </w:p>
          <w:p w14:paraId="27BCE984"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GNSS not </w:t>
            </w:r>
            <w:r w:rsidRPr="00FF1D92">
              <w:rPr>
                <w:sz w:val="20"/>
                <w:lang w:eastAsia="ja-JP"/>
              </w:rPr>
              <w:t>to be selected;</w:t>
            </w:r>
          </w:p>
          <w:p w14:paraId="1557235B"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UE </w:t>
            </w:r>
            <w:r w:rsidRPr="00FF1D92">
              <w:rPr>
                <w:sz w:val="20"/>
                <w:lang w:eastAsia="zh-CN"/>
              </w:rPr>
              <w:t>has selected cell as the synchronization reference for NR sidelink communication</w:t>
            </w:r>
            <w:r w:rsidRPr="00FF1D92">
              <w:rPr>
                <w:sz w:val="20"/>
                <w:lang w:eastAsia="ja-JP"/>
              </w:rPr>
              <w:t>:</w:t>
            </w:r>
          </w:p>
          <w:p w14:paraId="4AF41417" w14:textId="77777777" w:rsidR="008C03B8" w:rsidRPr="00FF1D92" w:rsidRDefault="008C03B8">
            <w:pPr>
              <w:overflowPunct w:val="0"/>
              <w:autoSpaceDE w:val="0"/>
              <w:autoSpaceDN w:val="0"/>
              <w:adjustRightInd w:val="0"/>
              <w:ind w:left="1135" w:hanging="284"/>
              <w:textAlignment w:val="baseline"/>
              <w:rPr>
                <w:sz w:val="20"/>
                <w:lang w:eastAsia="ja-JP"/>
              </w:rPr>
            </w:pPr>
            <w:del w:id="90" w:author="CATT" w:date="2020-04-08T15:44:00Z">
              <w:r w:rsidRPr="00FF1D92">
                <w:rPr>
                  <w:sz w:val="20"/>
                  <w:lang w:eastAsia="ja-JP"/>
                </w:rPr>
                <w:delText>3&gt;</w:delText>
              </w:r>
            </w:del>
            <w:del w:id="91" w:author="CATT" w:date="2020-04-08T15:43:00Z">
              <w:r w:rsidRPr="00FF1D92">
                <w:rPr>
                  <w:sz w:val="20"/>
                  <w:lang w:eastAsia="ja-JP"/>
                </w:rPr>
                <w:tab/>
                <w:delText xml:space="preserve">if the S-RSRP of the candidate SyncRef UE exceeds the minimum requirement </w:delText>
              </w:r>
              <w:r w:rsidRPr="00FF1D92">
                <w:rPr>
                  <w:sz w:val="20"/>
                  <w:lang w:eastAsia="zh-CN"/>
                </w:rPr>
                <w:delText xml:space="preserve">defined in </w:delText>
              </w:r>
              <w:r w:rsidRPr="00FF1D92">
                <w:rPr>
                  <w:sz w:val="20"/>
                  <w:lang w:eastAsia="ja-JP"/>
                </w:rPr>
                <w:delText xml:space="preserve">TS </w:delText>
              </w:r>
              <w:r w:rsidRPr="00FF1D92">
                <w:rPr>
                  <w:sz w:val="20"/>
                  <w:lang w:eastAsia="zh-CN"/>
                </w:rPr>
                <w:delText xml:space="preserve">38.133 [14] </w:delText>
              </w:r>
              <w:r w:rsidRPr="00FF1D92">
                <w:rPr>
                  <w:sz w:val="20"/>
                  <w:lang w:eastAsia="ja-JP"/>
                </w:rPr>
                <w:delText xml:space="preserve">by </w:delText>
              </w:r>
              <w:r w:rsidRPr="00FF1D92">
                <w:rPr>
                  <w:i/>
                  <w:sz w:val="20"/>
                  <w:lang w:eastAsia="ja-JP"/>
                </w:rPr>
                <w:delText>sl-SyncRefMinHyst</w:delText>
              </w:r>
              <w:r w:rsidRPr="00FF1D92">
                <w:rPr>
                  <w:sz w:val="20"/>
                  <w:lang w:eastAsia="ja-JP"/>
                </w:rPr>
                <w:delText xml:space="preserve"> and the candidate SyncRef UE belongs to a higher priority group than </w:delText>
              </w:r>
              <w:r w:rsidRPr="00FF1D92">
                <w:rPr>
                  <w:sz w:val="20"/>
                  <w:lang w:eastAsia="zh-CN"/>
                </w:rPr>
                <w:delText>gNB/eNB</w:delText>
              </w:r>
              <w:r w:rsidRPr="00FF1D92">
                <w:rPr>
                  <w:sz w:val="20"/>
                  <w:lang w:eastAsia="ja-JP"/>
                </w:rPr>
                <w:delText>; or</w:delText>
              </w:r>
            </w:del>
          </w:p>
          <w:p w14:paraId="10B39721" w14:textId="77777777" w:rsidR="008C03B8" w:rsidRPr="00FF1D92" w:rsidRDefault="008C03B8">
            <w:pPr>
              <w:overflowPunct w:val="0"/>
              <w:autoSpaceDE w:val="0"/>
              <w:autoSpaceDN w:val="0"/>
              <w:adjustRightInd w:val="0"/>
              <w:ind w:left="1135" w:hanging="284"/>
              <w:textAlignment w:val="baseline"/>
              <w:rPr>
                <w:sz w:val="20"/>
                <w:lang w:eastAsia="ja-JP"/>
              </w:rPr>
            </w:pPr>
            <w:r w:rsidRPr="00FF1D92">
              <w:rPr>
                <w:sz w:val="20"/>
                <w:lang w:eastAsia="ja-JP"/>
              </w:rPr>
              <w:t>3&gt;</w:t>
            </w:r>
            <w:r w:rsidRPr="00FF1D92">
              <w:rPr>
                <w:sz w:val="20"/>
                <w:lang w:eastAsia="ja-JP"/>
              </w:rPr>
              <w:tab/>
              <w:t>if</w:t>
            </w:r>
            <w:r w:rsidRPr="00FF1D92">
              <w:rPr>
                <w:sz w:val="20"/>
                <w:lang w:eastAsia="zh-CN"/>
              </w:rPr>
              <w:t xml:space="preserve"> the selected cell is not detected:</w:t>
            </w:r>
          </w:p>
          <w:p w14:paraId="54B983D6" w14:textId="77777777" w:rsidR="008C03B8" w:rsidRPr="00FF1D92" w:rsidRDefault="008C03B8" w:rsidP="00CA52C0">
            <w:pPr>
              <w:overflowPunct w:val="0"/>
              <w:autoSpaceDE w:val="0"/>
              <w:autoSpaceDN w:val="0"/>
              <w:adjustRightInd w:val="0"/>
              <w:ind w:left="1418" w:hanging="284"/>
              <w:textAlignment w:val="baseline"/>
              <w:rPr>
                <w:rFonts w:eastAsia="MS Mincho"/>
                <w:sz w:val="20"/>
                <w:lang w:eastAsia="ja-JP"/>
              </w:rPr>
            </w:pPr>
            <w:r w:rsidRPr="00FF1D92">
              <w:rPr>
                <w:sz w:val="20"/>
                <w:lang w:eastAsia="ja-JP"/>
              </w:rPr>
              <w:t>4&gt;</w:t>
            </w:r>
            <w:r w:rsidRPr="00FF1D92">
              <w:rPr>
                <w:sz w:val="20"/>
                <w:lang w:eastAsia="ja-JP"/>
              </w:rPr>
              <w:tab/>
              <w:t xml:space="preserve">consider </w:t>
            </w:r>
            <w:r w:rsidRPr="00FF1D92">
              <w:rPr>
                <w:sz w:val="20"/>
                <w:lang w:eastAsia="zh-CN"/>
              </w:rPr>
              <w:t xml:space="preserve">the cell not </w:t>
            </w:r>
            <w:r w:rsidRPr="00FF1D92">
              <w:rPr>
                <w:sz w:val="20"/>
                <w:lang w:eastAsia="ja-JP"/>
              </w:rPr>
              <w:t>to be selected;</w:t>
            </w:r>
          </w:p>
        </w:tc>
        <w:tc>
          <w:tcPr>
            <w:tcW w:w="1701" w:type="dxa"/>
          </w:tcPr>
          <w:p w14:paraId="6C03811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6CA60A56" w14:textId="77777777" w:rsidTr="00A66ED6">
        <w:tc>
          <w:tcPr>
            <w:tcW w:w="1119" w:type="dxa"/>
          </w:tcPr>
          <w:p w14:paraId="74A8CF32"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6</w:t>
            </w:r>
          </w:p>
        </w:tc>
        <w:tc>
          <w:tcPr>
            <w:tcW w:w="1985" w:type="dxa"/>
          </w:tcPr>
          <w:p w14:paraId="0B21AC33"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25D7DDE5"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5686AF6" w14:textId="77777777" w:rsidR="008C03B8" w:rsidRPr="00FF1D92" w:rsidRDefault="008C03B8">
            <w:pPr>
              <w:rPr>
                <w:rFonts w:eastAsiaTheme="minorEastAsia"/>
                <w:sz w:val="20"/>
                <w:lang w:eastAsia="zh-CN"/>
              </w:rPr>
            </w:pPr>
            <w:r w:rsidRPr="00FF1D92">
              <w:rPr>
                <w:rFonts w:eastAsiaTheme="minorEastAsia" w:hint="eastAsia"/>
                <w:sz w:val="20"/>
                <w:lang w:val="en-US" w:eastAsia="zh-CN"/>
              </w:rPr>
              <w:t xml:space="preserve">RAN2 has agreed that </w:t>
            </w:r>
            <w:r w:rsidRPr="00FF1D92">
              <w:rPr>
                <w:rFonts w:eastAsiaTheme="minorEastAsia" w:hint="eastAsia"/>
                <w:sz w:val="20"/>
                <w:lang w:eastAsia="zh-CN"/>
              </w:rPr>
              <w:t>c</w:t>
            </w:r>
            <w:r w:rsidRPr="00FF1D92">
              <w:rPr>
                <w:sz w:val="20"/>
              </w:rPr>
              <w:t>onfigured SL grant type 1 cannot be used at least while T311 is running.</w:t>
            </w:r>
            <w:r w:rsidRPr="00FF1D92">
              <w:rPr>
                <w:rFonts w:eastAsiaTheme="minorEastAsia" w:hint="eastAsia"/>
                <w:sz w:val="20"/>
                <w:lang w:eastAsia="zh-CN"/>
              </w:rPr>
              <w:t xml:space="preserve"> But according to the description in 5.8.8, during the time from T301 start to the time T311 start, it will configure lower layer to transmit the sidelink control information and corresponding data based on random selection using the exceptional pool. Hence, during the time from T301 start to the time T311 start, the UE can either use SL grant type 1 or exceptional pool to transmit the Sidelink data.</w:t>
            </w:r>
          </w:p>
          <w:p w14:paraId="71DC5839" w14:textId="77777777" w:rsidR="008C03B8" w:rsidRPr="00FF1D92" w:rsidRDefault="008C03B8">
            <w:pPr>
              <w:pStyle w:val="af"/>
              <w:spacing w:beforeLines="50" w:before="156"/>
              <w:rPr>
                <w:rFonts w:eastAsiaTheme="minorEastAsia"/>
                <w:sz w:val="20"/>
                <w:szCs w:val="20"/>
                <w:lang w:eastAsia="zh-CN"/>
              </w:rPr>
            </w:pPr>
            <w:r w:rsidRPr="00FF1D92">
              <w:rPr>
                <w:rFonts w:eastAsiaTheme="minorEastAsia"/>
                <w:sz w:val="20"/>
                <w:szCs w:val="20"/>
                <w:lang w:eastAsia="zh-CN"/>
              </w:rPr>
              <w:lastRenderedPageBreak/>
              <w:t xml:space="preserve">Based on the above agreements, if T310 is running, for those logical channels that cannot use the type 1 CG, it is obvious that only exceptional pool can be used; but for those logical channels which can use the type 1 CG, it is unclear whether the exceptional pool or type 1 CG will be used. </w:t>
            </w:r>
          </w:p>
          <w:p w14:paraId="2D318263"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5F63D738" w14:textId="77777777" w:rsidR="008C03B8" w:rsidRPr="00FF1D92" w:rsidRDefault="008C03B8">
            <w:pPr>
              <w:keepLines/>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It is proposed that d</w:t>
            </w:r>
            <w:r w:rsidRPr="00FF1D92">
              <w:rPr>
                <w:sz w:val="20"/>
              </w:rPr>
              <w:t>uring T310 is running, for those logical channel(s) which can use type 1 CG, it had better use type 1 CG instead of exceptional pool.</w:t>
            </w:r>
            <w:r w:rsidRPr="00FF1D92">
              <w:rPr>
                <w:rFonts w:eastAsiaTheme="minorEastAsia" w:hint="eastAsia"/>
                <w:sz w:val="20"/>
                <w:lang w:eastAsia="zh-CN"/>
              </w:rPr>
              <w:t xml:space="preserve"> </w:t>
            </w:r>
          </w:p>
          <w:p w14:paraId="14447595" w14:textId="77777777" w:rsidR="008C03B8" w:rsidRPr="00FF1D92" w:rsidRDefault="008C03B8" w:rsidP="00CA52C0">
            <w:pPr>
              <w:keepLines/>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W</w:t>
            </w:r>
            <w:r w:rsidRPr="00FF1D92">
              <w:rPr>
                <w:sz w:val="20"/>
              </w:rPr>
              <w:t>e will bring a draft CR addressing this issue.</w:t>
            </w:r>
          </w:p>
        </w:tc>
        <w:tc>
          <w:tcPr>
            <w:tcW w:w="1701" w:type="dxa"/>
          </w:tcPr>
          <w:p w14:paraId="215FA0BC" w14:textId="77777777" w:rsidR="00E4205D" w:rsidRPr="00FF1D92" w:rsidRDefault="00B37C89" w:rsidP="00E4205D">
            <w:pPr>
              <w:spacing w:after="0"/>
              <w:jc w:val="center"/>
              <w:rPr>
                <w:rFonts w:ascii="Arial" w:eastAsiaTheme="minorEastAsia" w:hAnsi="Arial" w:cs="Arial"/>
                <w:sz w:val="20"/>
                <w:lang w:eastAsia="zh-CN"/>
              </w:rPr>
            </w:pPr>
            <w:commentRangeStart w:id="92"/>
            <w:r w:rsidRPr="00FF1D92">
              <w:rPr>
                <w:rFonts w:ascii="Arial" w:eastAsiaTheme="minorEastAsia" w:hAnsi="Arial" w:cs="Arial"/>
                <w:sz w:val="20"/>
                <w:lang w:eastAsia="zh-CN"/>
              </w:rPr>
              <w:lastRenderedPageBreak/>
              <w:t>To be discussed</w:t>
            </w:r>
            <w:commentRangeEnd w:id="92"/>
            <w:r w:rsidR="00200154">
              <w:rPr>
                <w:rStyle w:val="affb"/>
              </w:rPr>
              <w:commentReference w:id="92"/>
            </w:r>
          </w:p>
        </w:tc>
      </w:tr>
      <w:tr w:rsidR="008C03B8" w14:paraId="4D368D08" w14:textId="77777777" w:rsidTr="00A66ED6">
        <w:tc>
          <w:tcPr>
            <w:tcW w:w="1119" w:type="dxa"/>
          </w:tcPr>
          <w:p w14:paraId="38E76E5E"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7</w:t>
            </w:r>
          </w:p>
        </w:tc>
        <w:tc>
          <w:tcPr>
            <w:tcW w:w="1985" w:type="dxa"/>
          </w:tcPr>
          <w:p w14:paraId="2181DFFF"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E7AF6EE"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E5FD245"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hint="eastAsia"/>
                <w:sz w:val="20"/>
                <w:lang w:eastAsia="zh-CN"/>
              </w:rPr>
              <w:t>According to the current specification, w</w:t>
            </w:r>
            <w:r w:rsidRPr="00FF1D92">
              <w:rPr>
                <w:rFonts w:hint="eastAsia"/>
                <w:sz w:val="20"/>
                <w:lang w:eastAsia="ja-JP"/>
              </w:rPr>
              <w:t xml:space="preserve">hen there is no sensing result, </w:t>
            </w:r>
            <w:r w:rsidRPr="00FF1D92">
              <w:rPr>
                <w:rFonts w:eastAsiaTheme="minorEastAsia" w:hint="eastAsia"/>
                <w:sz w:val="20"/>
                <w:lang w:eastAsia="zh-CN"/>
              </w:rPr>
              <w:t xml:space="preserve">the UE can use the </w:t>
            </w:r>
            <w:r w:rsidRPr="00FF1D92">
              <w:rPr>
                <w:rFonts w:hint="eastAsia"/>
                <w:sz w:val="20"/>
                <w:lang w:eastAsia="ja-JP"/>
              </w:rPr>
              <w:t xml:space="preserve">exceptional pool </w:t>
            </w:r>
            <w:r w:rsidRPr="00FF1D92">
              <w:rPr>
                <w:rFonts w:eastAsiaTheme="minorEastAsia" w:hint="eastAsia"/>
                <w:sz w:val="20"/>
                <w:lang w:eastAsia="zh-CN"/>
              </w:rPr>
              <w:t>either from</w:t>
            </w:r>
            <w:r w:rsidRPr="00FF1D92">
              <w:rPr>
                <w:rFonts w:hint="eastAsia"/>
                <w:sz w:val="20"/>
                <w:lang w:eastAsia="ja-JP"/>
              </w:rPr>
              <w:t xml:space="preserve"> dedicated RRC </w:t>
            </w:r>
            <w:r w:rsidRPr="00FF1D92">
              <w:rPr>
                <w:sz w:val="20"/>
                <w:lang w:eastAsia="ja-JP"/>
              </w:rPr>
              <w:t>signalling</w:t>
            </w:r>
            <w:r w:rsidRPr="00FF1D92">
              <w:rPr>
                <w:rFonts w:hint="eastAsia"/>
                <w:sz w:val="20"/>
                <w:lang w:eastAsia="ja-JP"/>
              </w:rPr>
              <w:t xml:space="preserve"> configur</w:t>
            </w:r>
            <w:r w:rsidRPr="00FF1D92">
              <w:rPr>
                <w:rFonts w:eastAsiaTheme="minorEastAsia" w:hint="eastAsia"/>
                <w:sz w:val="20"/>
                <w:lang w:eastAsia="zh-CN"/>
              </w:rPr>
              <w:t>ation or</w:t>
            </w:r>
            <w:r w:rsidRPr="00FF1D92">
              <w:rPr>
                <w:rFonts w:hint="eastAsia"/>
                <w:sz w:val="20"/>
                <w:lang w:eastAsia="ja-JP"/>
              </w:rPr>
              <w:t xml:space="preserve"> </w:t>
            </w:r>
            <w:r w:rsidRPr="00FF1D92">
              <w:rPr>
                <w:rFonts w:eastAsiaTheme="minorEastAsia" w:hint="eastAsia"/>
                <w:sz w:val="20"/>
                <w:lang w:eastAsia="zh-CN"/>
              </w:rPr>
              <w:t xml:space="preserve">V2X </w:t>
            </w:r>
            <w:r w:rsidRPr="00FF1D92">
              <w:rPr>
                <w:rFonts w:hint="eastAsia"/>
                <w:sz w:val="20"/>
                <w:lang w:eastAsia="ja-JP"/>
              </w:rPr>
              <w:t>SIB</w:t>
            </w:r>
            <w:r w:rsidRPr="00FF1D92">
              <w:rPr>
                <w:rFonts w:eastAsiaTheme="minorEastAsia" w:hint="eastAsia"/>
                <w:sz w:val="20"/>
                <w:lang w:eastAsia="zh-CN"/>
              </w:rPr>
              <w:t xml:space="preserve"> configuration. </w:t>
            </w:r>
            <w:r w:rsidRPr="00FF1D92">
              <w:rPr>
                <w:rFonts w:eastAsiaTheme="minorEastAsia"/>
                <w:sz w:val="20"/>
                <w:lang w:eastAsia="zh-CN"/>
              </w:rPr>
              <w:t>I</w:t>
            </w:r>
            <w:r w:rsidRPr="00FF1D92">
              <w:rPr>
                <w:rFonts w:eastAsiaTheme="minorEastAsia" w:hint="eastAsia"/>
                <w:sz w:val="20"/>
                <w:lang w:eastAsia="zh-CN"/>
              </w:rPr>
              <w:t>f the UE has both configurations</w:t>
            </w:r>
            <w:r w:rsidRPr="00FF1D92">
              <w:rPr>
                <w:rFonts w:hint="eastAsia"/>
                <w:sz w:val="20"/>
                <w:lang w:eastAsia="ja-JP"/>
              </w:rPr>
              <w:t>, which exceptional pool will be used is unclear.</w:t>
            </w:r>
          </w:p>
          <w:p w14:paraId="5D125152" w14:textId="77777777" w:rsidR="008C03B8" w:rsidRPr="00FF1D92" w:rsidRDefault="008C03B8">
            <w:pPr>
              <w:keepNext/>
              <w:keepLines/>
              <w:overflowPunct w:val="0"/>
              <w:autoSpaceDE w:val="0"/>
              <w:autoSpaceDN w:val="0"/>
              <w:adjustRightInd w:val="0"/>
              <w:spacing w:before="120"/>
              <w:textAlignment w:val="baseline"/>
              <w:outlineLvl w:val="2"/>
              <w:rPr>
                <w:rFonts w:ascii="Arial" w:hAnsi="Arial"/>
                <w:sz w:val="20"/>
                <w:lang w:eastAsia="ja-JP"/>
              </w:rPr>
            </w:pPr>
            <w:r w:rsidRPr="00FF1D92">
              <w:rPr>
                <w:rFonts w:ascii="Arial" w:hAnsi="Arial"/>
                <w:sz w:val="20"/>
                <w:lang w:eastAsia="ja-JP"/>
              </w:rPr>
              <w:t>5.8.8</w:t>
            </w:r>
            <w:r w:rsidRPr="00FF1D92">
              <w:rPr>
                <w:rFonts w:ascii="Arial" w:hAnsi="Arial"/>
                <w:sz w:val="20"/>
                <w:lang w:eastAsia="ja-JP"/>
              </w:rPr>
              <w:tab/>
              <w:t>Sidelink communication transmission</w:t>
            </w:r>
          </w:p>
          <w:p w14:paraId="22C68FBB" w14:textId="77777777" w:rsidR="008C03B8" w:rsidRPr="00FF1D92" w:rsidRDefault="008C03B8">
            <w:pPr>
              <w:overflowPunct w:val="0"/>
              <w:autoSpaceDE w:val="0"/>
              <w:autoSpaceDN w:val="0"/>
              <w:adjustRightInd w:val="0"/>
              <w:textAlignment w:val="baseline"/>
              <w:rPr>
                <w:rFonts w:eastAsia="DengXian"/>
                <w:sz w:val="20"/>
                <w:lang w:eastAsia="ja-JP"/>
              </w:rPr>
            </w:pPr>
            <w:r w:rsidRPr="00FF1D92">
              <w:rPr>
                <w:sz w:val="20"/>
                <w:lang w:eastAsia="ja-JP"/>
              </w:rPr>
              <w:t>A UE capable of NR sidelink communication that is configured by upper layers to transmit</w:t>
            </w:r>
            <w:r w:rsidRPr="00FF1D92">
              <w:rPr>
                <w:sz w:val="20"/>
                <w:lang w:eastAsia="zh-CN"/>
              </w:rPr>
              <w:t xml:space="preserve"> </w:t>
            </w:r>
            <w:r w:rsidRPr="00FF1D92">
              <w:rPr>
                <w:sz w:val="20"/>
                <w:lang w:eastAsia="ja-JP"/>
              </w:rPr>
              <w:t xml:space="preserve">NR </w:t>
            </w:r>
            <w:r w:rsidRPr="00FF1D92">
              <w:rPr>
                <w:sz w:val="20"/>
                <w:lang w:eastAsia="zh-CN"/>
              </w:rPr>
              <w:t>sidelink communication</w:t>
            </w:r>
            <w:r w:rsidRPr="00FF1D92">
              <w:rPr>
                <w:sz w:val="20"/>
                <w:lang w:eastAsia="ja-JP"/>
              </w:rPr>
              <w:t xml:space="preserve"> and has related data to be transmitted shall:</w:t>
            </w:r>
            <w:r w:rsidRPr="00FF1D92">
              <w:rPr>
                <w:rFonts w:eastAsia="DengXian"/>
                <w:sz w:val="20"/>
                <w:lang w:eastAsia="zh-CN"/>
              </w:rPr>
              <w:t xml:space="preserve"> </w:t>
            </w:r>
          </w:p>
          <w:p w14:paraId="3684C3B7"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the conditions for NR sidelink communication operation as defined in 5.8.2 are met:</w:t>
            </w:r>
          </w:p>
          <w:p w14:paraId="1E550199"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the frequency used for NR sidelink communication is included in </w:t>
            </w:r>
            <w:r w:rsidRPr="00FF1D92">
              <w:rPr>
                <w:i/>
                <w:sz w:val="20"/>
                <w:lang w:eastAsia="ja-JP"/>
              </w:rPr>
              <w:t>sl-FreqInfoToAddModList</w:t>
            </w:r>
            <w:r w:rsidRPr="00FF1D92">
              <w:rPr>
                <w:sz w:val="20"/>
                <w:lang w:eastAsia="ja-JP"/>
              </w:rPr>
              <w:t xml:space="preserve"> in </w:t>
            </w:r>
            <w:r w:rsidRPr="00FF1D92">
              <w:rPr>
                <w:i/>
                <w:sz w:val="20"/>
                <w:lang w:eastAsia="ja-JP"/>
              </w:rPr>
              <w:t>sl-ConfigDedicatedNR</w:t>
            </w:r>
            <w:r w:rsidRPr="00FF1D92">
              <w:rPr>
                <w:sz w:val="20"/>
                <w:lang w:eastAsia="ja-JP"/>
              </w:rPr>
              <w:t xml:space="preserve"> within</w:t>
            </w:r>
            <w:r w:rsidRPr="00FF1D92">
              <w:rPr>
                <w:i/>
                <w:sz w:val="20"/>
                <w:lang w:eastAsia="ja-JP"/>
              </w:rPr>
              <w:t xml:space="preserve"> RRCReconfiguration</w:t>
            </w:r>
            <w:r w:rsidRPr="00FF1D92">
              <w:rPr>
                <w:sz w:val="20"/>
                <w:lang w:eastAsia="ja-JP"/>
              </w:rPr>
              <w:t xml:space="preserve"> message or included</w:t>
            </w:r>
            <w:r w:rsidRPr="00FF1D92">
              <w:rPr>
                <w:i/>
                <w:sz w:val="20"/>
                <w:lang w:eastAsia="ja-JP"/>
              </w:rPr>
              <w:t xml:space="preserve"> </w:t>
            </w:r>
            <w:r w:rsidRPr="00FF1D92">
              <w:rPr>
                <w:sz w:val="20"/>
                <w:lang w:eastAsia="ja-JP"/>
              </w:rPr>
              <w:t xml:space="preserve">in </w:t>
            </w:r>
            <w:r w:rsidRPr="00FF1D92">
              <w:rPr>
                <w:i/>
                <w:sz w:val="20"/>
                <w:lang w:eastAsia="ja-JP"/>
              </w:rPr>
              <w:t>sl-ConfigCommonNR</w:t>
            </w:r>
            <w:r w:rsidRPr="00FF1D92">
              <w:rPr>
                <w:sz w:val="20"/>
                <w:lang w:eastAsia="ja-JP"/>
              </w:rPr>
              <w:t xml:space="preserve"> within </w:t>
            </w:r>
            <w:r w:rsidRPr="00FF1D92">
              <w:rPr>
                <w:i/>
                <w:sz w:val="20"/>
                <w:lang w:eastAsia="ja-JP"/>
              </w:rPr>
              <w:t>SIB12</w:t>
            </w:r>
            <w:r w:rsidRPr="00FF1D92">
              <w:rPr>
                <w:sz w:val="20"/>
                <w:lang w:eastAsia="ja-JP"/>
              </w:rPr>
              <w:t>:</w:t>
            </w:r>
          </w:p>
          <w:p w14:paraId="3E2B1450" w14:textId="77777777" w:rsidR="008C03B8" w:rsidRPr="00FF1D92" w:rsidRDefault="008C03B8">
            <w:pPr>
              <w:overflowPunct w:val="0"/>
              <w:autoSpaceDE w:val="0"/>
              <w:autoSpaceDN w:val="0"/>
              <w:adjustRightInd w:val="0"/>
              <w:ind w:left="1135" w:hanging="284"/>
              <w:textAlignment w:val="baseline"/>
              <w:rPr>
                <w:rFonts w:eastAsia="DengXian"/>
                <w:sz w:val="20"/>
                <w:lang w:eastAsia="zh-CN"/>
              </w:rPr>
            </w:pPr>
            <w:r w:rsidRPr="00FF1D92">
              <w:rPr>
                <w:sz w:val="20"/>
                <w:lang w:eastAsia="ja-JP"/>
              </w:rPr>
              <w:t>3&gt;</w:t>
            </w:r>
            <w:r w:rsidRPr="00FF1D92">
              <w:rPr>
                <w:sz w:val="20"/>
                <w:lang w:eastAsia="ja-JP"/>
              </w:rPr>
              <w:tab/>
              <w:t xml:space="preserve">if the UE is in RRC_CONNECTED and uses </w:t>
            </w:r>
            <w:r w:rsidRPr="00FF1D92">
              <w:rPr>
                <w:sz w:val="20"/>
                <w:lang w:eastAsia="zh-CN"/>
              </w:rPr>
              <w:t xml:space="preserve">the frequency </w:t>
            </w:r>
            <w:r w:rsidRPr="00FF1D92">
              <w:rPr>
                <w:sz w:val="20"/>
                <w:lang w:eastAsia="ja-JP"/>
              </w:rPr>
              <w:t>included in</w:t>
            </w:r>
            <w:r w:rsidRPr="00FF1D92">
              <w:rPr>
                <w:i/>
                <w:sz w:val="20"/>
                <w:lang w:eastAsia="ja-JP"/>
              </w:rPr>
              <w:t xml:space="preserve"> sl-ConfigDedicatedNR</w:t>
            </w:r>
            <w:r w:rsidRPr="00FF1D92">
              <w:rPr>
                <w:sz w:val="20"/>
                <w:lang w:eastAsia="ja-JP"/>
              </w:rPr>
              <w:t xml:space="preserve"> within </w:t>
            </w:r>
            <w:r w:rsidRPr="00FF1D92">
              <w:rPr>
                <w:i/>
                <w:sz w:val="20"/>
                <w:lang w:eastAsia="ja-JP"/>
              </w:rPr>
              <w:t>RRCReconfiguration</w:t>
            </w:r>
            <w:r w:rsidRPr="00FF1D92">
              <w:rPr>
                <w:sz w:val="20"/>
                <w:lang w:eastAsia="ja-JP"/>
              </w:rPr>
              <w:t xml:space="preserve"> message:</w:t>
            </w:r>
          </w:p>
          <w:p w14:paraId="15B710B7"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 xml:space="preserve">if the UE is configured with </w:t>
            </w:r>
            <w:r w:rsidRPr="00FF1D92">
              <w:rPr>
                <w:i/>
                <w:sz w:val="20"/>
                <w:lang w:eastAsia="ja-JP"/>
              </w:rPr>
              <w:t>sl-ScheduledConfig</w:t>
            </w:r>
            <w:r w:rsidRPr="00FF1D92">
              <w:rPr>
                <w:sz w:val="20"/>
                <w:lang w:eastAsia="ja-JP"/>
              </w:rPr>
              <w:t>:</w:t>
            </w:r>
          </w:p>
          <w:p w14:paraId="2B08F32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T310 for MCG or T311 is running; and if </w:t>
            </w:r>
            <w:r w:rsidRPr="00FF1D92">
              <w:rPr>
                <w:i/>
                <w:sz w:val="20"/>
                <w:lang w:eastAsia="ja-JP"/>
              </w:rPr>
              <w:t>sl-TxPoolExceptional</w:t>
            </w:r>
            <w:r w:rsidRPr="00FF1D92">
              <w:rPr>
                <w:sz w:val="20"/>
                <w:lang w:eastAsia="ja-JP"/>
              </w:rPr>
              <w:t xml:space="preserve"> is included in </w:t>
            </w:r>
            <w:r w:rsidRPr="00FF1D92">
              <w:rPr>
                <w:i/>
                <w:sz w:val="20"/>
                <w:lang w:eastAsia="ja-JP"/>
              </w:rPr>
              <w:t>sl-FreqInfoList</w:t>
            </w:r>
            <w:r w:rsidRPr="00FF1D92">
              <w:rPr>
                <w:sz w:val="20"/>
                <w:lang w:eastAsia="ja-JP"/>
              </w:rPr>
              <w:t xml:space="preserve"> for the concerned frequency in </w:t>
            </w:r>
            <w:r w:rsidRPr="00FF1D92">
              <w:rPr>
                <w:i/>
                <w:sz w:val="20"/>
                <w:lang w:eastAsia="ja-JP"/>
              </w:rPr>
              <w:t>SIB12</w:t>
            </w:r>
            <w:r w:rsidRPr="00FF1D92">
              <w:rPr>
                <w:sz w:val="20"/>
                <w:lang w:eastAsia="ja-JP"/>
              </w:rPr>
              <w:t xml:space="preserve"> or included in in </w:t>
            </w:r>
            <w:r w:rsidRPr="00FF1D92">
              <w:rPr>
                <w:i/>
                <w:sz w:val="20"/>
                <w:lang w:eastAsia="ja-JP"/>
              </w:rPr>
              <w:t>RRCReconfiguration</w:t>
            </w:r>
            <w:r w:rsidRPr="00FF1D92">
              <w:rPr>
                <w:sz w:val="20"/>
                <w:lang w:eastAsia="ja-JP"/>
              </w:rPr>
              <w:t>; or</w:t>
            </w:r>
          </w:p>
          <w:p w14:paraId="1165F61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lastRenderedPageBreak/>
              <w:t>5&gt;</w:t>
            </w:r>
            <w:r w:rsidRPr="00FF1D92">
              <w:rPr>
                <w:sz w:val="20"/>
                <w:lang w:eastAsia="ja-JP"/>
              </w:rPr>
              <w:tab/>
              <w:t xml:space="preserve">if T301 is running and the cell on which the UE initiated RRC connection re-establishment provides </w:t>
            </w:r>
            <w:r w:rsidRPr="00FF1D92">
              <w:rPr>
                <w:i/>
                <w:sz w:val="20"/>
                <w:lang w:eastAsia="ja-JP"/>
              </w:rPr>
              <w:t>SIB12</w:t>
            </w:r>
            <w:r w:rsidRPr="00FF1D92">
              <w:rPr>
                <w:sz w:val="20"/>
                <w:lang w:eastAsia="ja-JP"/>
              </w:rPr>
              <w:t xml:space="preserve"> including </w:t>
            </w:r>
            <w:r w:rsidRPr="00FF1D92">
              <w:rPr>
                <w:i/>
                <w:sz w:val="20"/>
                <w:lang w:eastAsia="ja-JP"/>
              </w:rPr>
              <w:t>sl-TxPoolExceptional</w:t>
            </w:r>
            <w:r w:rsidRPr="00FF1D92">
              <w:rPr>
                <w:sz w:val="20"/>
                <w:lang w:eastAsia="ja-JP"/>
              </w:rPr>
              <w:t xml:space="preserve"> for the concerned frequency; or</w:t>
            </w:r>
          </w:p>
          <w:p w14:paraId="0F9F9E8A"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T304 for MCG is running and the UE is configured with </w:t>
            </w:r>
            <w:r w:rsidRPr="00FF1D92">
              <w:rPr>
                <w:i/>
                <w:sz w:val="20"/>
                <w:lang w:eastAsia="ja-JP"/>
              </w:rPr>
              <w:t>sl-TxPoolExceptional</w:t>
            </w:r>
            <w:r w:rsidRPr="00FF1D92">
              <w:rPr>
                <w:sz w:val="20"/>
                <w:lang w:eastAsia="ja-JP"/>
              </w:rPr>
              <w:t xml:space="preserve"> included in </w:t>
            </w:r>
            <w:r w:rsidRPr="00FF1D92">
              <w:rPr>
                <w:i/>
                <w:sz w:val="20"/>
                <w:lang w:eastAsia="ja-JP"/>
              </w:rPr>
              <w:t>sl-ConfigDedicatedNR</w:t>
            </w:r>
            <w:r w:rsidRPr="00FF1D92">
              <w:rPr>
                <w:sz w:val="20"/>
                <w:lang w:eastAsia="ja-JP"/>
              </w:rPr>
              <w:t xml:space="preserve"> for the concerned frequency in </w:t>
            </w:r>
            <w:r w:rsidRPr="00FF1D92">
              <w:rPr>
                <w:i/>
                <w:sz w:val="20"/>
                <w:lang w:eastAsia="ja-JP"/>
              </w:rPr>
              <w:t>RRCReconfiguration</w:t>
            </w:r>
            <w:r w:rsidRPr="00FF1D92">
              <w:rPr>
                <w:sz w:val="20"/>
                <w:lang w:eastAsia="ja-JP"/>
              </w:rPr>
              <w:t>:</w:t>
            </w:r>
          </w:p>
          <w:p w14:paraId="7991CC1A"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t xml:space="preserve">configure lower layers to transmit the sidelink control information and the corresponding data based on random selection using the pool of resources indicated </w:t>
            </w:r>
            <w:r w:rsidRPr="00FF1D92">
              <w:rPr>
                <w:i/>
                <w:sz w:val="20"/>
                <w:lang w:eastAsia="ja-JP"/>
              </w:rPr>
              <w:t>sl-TxPoolExceptional</w:t>
            </w:r>
            <w:r w:rsidRPr="00FF1D92">
              <w:rPr>
                <w:sz w:val="20"/>
                <w:lang w:eastAsia="ja-JP"/>
              </w:rPr>
              <w:t xml:space="preserve"> as defined in TS 38.321 [3];</w:t>
            </w:r>
          </w:p>
          <w:p w14:paraId="694FF595" w14:textId="77777777" w:rsidR="008C03B8" w:rsidRPr="00FF1D92" w:rsidRDefault="008C03B8">
            <w:pPr>
              <w:overflowPunct w:val="0"/>
              <w:autoSpaceDE w:val="0"/>
              <w:autoSpaceDN w:val="0"/>
              <w:adjustRightInd w:val="0"/>
              <w:ind w:left="1702" w:hanging="284"/>
              <w:textAlignment w:val="baseline"/>
              <w:rPr>
                <w:sz w:val="20"/>
                <w:lang w:eastAsia="ja-JP"/>
              </w:rPr>
            </w:pPr>
            <w:r w:rsidRPr="00FF1D92">
              <w:rPr>
                <w:sz w:val="20"/>
                <w:lang w:eastAsia="ja-JP"/>
              </w:rPr>
              <w:t>5&gt;</w:t>
            </w:r>
            <w:r w:rsidRPr="00FF1D92">
              <w:rPr>
                <w:sz w:val="20"/>
                <w:lang w:eastAsia="ja-JP"/>
              </w:rPr>
              <w:tab/>
              <w:t>else:</w:t>
            </w:r>
          </w:p>
          <w:p w14:paraId="3B8D43F3"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t>configure lower layers to request the network to assign transmission resources for</w:t>
            </w:r>
            <w:r w:rsidRPr="00FF1D92">
              <w:rPr>
                <w:sz w:val="20"/>
                <w:lang w:eastAsia="zh-CN"/>
              </w:rPr>
              <w:t xml:space="preserve"> </w:t>
            </w:r>
            <w:r w:rsidRPr="00FF1D92">
              <w:rPr>
                <w:sz w:val="20"/>
                <w:lang w:eastAsia="ja-JP"/>
              </w:rPr>
              <w:t xml:space="preserve">NR </w:t>
            </w:r>
            <w:r w:rsidRPr="00FF1D92">
              <w:rPr>
                <w:sz w:val="20"/>
                <w:lang w:eastAsia="ko-KR"/>
              </w:rPr>
              <w:t>sidelink</w:t>
            </w:r>
            <w:r w:rsidRPr="00FF1D92">
              <w:rPr>
                <w:sz w:val="20"/>
                <w:lang w:eastAsia="ja-JP"/>
              </w:rPr>
              <w:t xml:space="preserve"> communication;</w:t>
            </w:r>
          </w:p>
          <w:p w14:paraId="35748D8E" w14:textId="77777777" w:rsidR="008C03B8" w:rsidRPr="00FF1D92" w:rsidRDefault="008C03B8">
            <w:pPr>
              <w:overflowPunct w:val="0"/>
              <w:autoSpaceDE w:val="0"/>
              <w:autoSpaceDN w:val="0"/>
              <w:adjustRightInd w:val="0"/>
              <w:ind w:left="1701" w:hanging="284"/>
              <w:textAlignment w:val="baseline"/>
              <w:rPr>
                <w:sz w:val="20"/>
                <w:lang w:eastAsia="ja-JP"/>
              </w:rPr>
            </w:pPr>
            <w:r w:rsidRPr="00FF1D92">
              <w:rPr>
                <w:sz w:val="20"/>
                <w:lang w:eastAsia="ja-JP"/>
              </w:rPr>
              <w:t>5&gt;</w:t>
            </w:r>
            <w:r w:rsidRPr="00FF1D92">
              <w:rPr>
                <w:sz w:val="20"/>
                <w:lang w:eastAsia="ja-JP"/>
              </w:rPr>
              <w:tab/>
              <w:t xml:space="preserve">if T310 for MCG expires, configure the lower layers to release the resources indicated by </w:t>
            </w:r>
            <w:r w:rsidRPr="00FF1D92">
              <w:rPr>
                <w:i/>
                <w:sz w:val="20"/>
                <w:lang w:eastAsia="ja-JP"/>
              </w:rPr>
              <w:t xml:space="preserve">rrc-ConfiguredSidelinkGrant </w:t>
            </w:r>
            <w:r w:rsidRPr="00FF1D92">
              <w:rPr>
                <w:sz w:val="20"/>
                <w:lang w:eastAsia="ja-JP"/>
              </w:rPr>
              <w:t>(if any);</w:t>
            </w:r>
          </w:p>
          <w:p w14:paraId="536756FA" w14:textId="77777777" w:rsidR="008C03B8" w:rsidRPr="00FF1D92" w:rsidRDefault="008C03B8">
            <w:pPr>
              <w:overflowPunct w:val="0"/>
              <w:autoSpaceDE w:val="0"/>
              <w:autoSpaceDN w:val="0"/>
              <w:adjustRightInd w:val="0"/>
              <w:ind w:left="1418" w:hanging="284"/>
              <w:textAlignment w:val="baseline"/>
              <w:rPr>
                <w:sz w:val="20"/>
                <w:lang w:eastAsia="ja-JP"/>
              </w:rPr>
            </w:pPr>
            <w:r w:rsidRPr="00FF1D92">
              <w:rPr>
                <w:sz w:val="20"/>
                <w:lang w:eastAsia="ja-JP"/>
              </w:rPr>
              <w:t>4&gt;</w:t>
            </w:r>
            <w:r w:rsidRPr="00FF1D92">
              <w:rPr>
                <w:sz w:val="20"/>
                <w:lang w:eastAsia="ja-JP"/>
              </w:rPr>
              <w:tab/>
              <w:t>if the UE is configured with</w:t>
            </w:r>
            <w:r w:rsidRPr="00FF1D92">
              <w:rPr>
                <w:i/>
                <w:sz w:val="20"/>
                <w:lang w:eastAsia="ja-JP"/>
              </w:rPr>
              <w:t xml:space="preserve"> </w:t>
            </w:r>
            <w:r w:rsidRPr="00FF1D92">
              <w:rPr>
                <w:i/>
                <w:sz w:val="20"/>
                <w:lang w:eastAsia="zh-CN"/>
              </w:rPr>
              <w:t>sl-UE-SelectedConfig</w:t>
            </w:r>
            <w:r w:rsidRPr="00FF1D92">
              <w:rPr>
                <w:sz w:val="20"/>
                <w:lang w:eastAsia="zh-CN"/>
              </w:rPr>
              <w:t>:</w:t>
            </w:r>
          </w:p>
          <w:p w14:paraId="3E809F38" w14:textId="77777777" w:rsidR="008C03B8" w:rsidRPr="00FF1D92" w:rsidRDefault="008C03B8">
            <w:pPr>
              <w:overflowPunct w:val="0"/>
              <w:autoSpaceDE w:val="0"/>
              <w:autoSpaceDN w:val="0"/>
              <w:adjustRightInd w:val="0"/>
              <w:ind w:left="1702" w:hanging="284"/>
              <w:textAlignment w:val="baseline"/>
              <w:rPr>
                <w:sz w:val="20"/>
                <w:lang w:eastAsia="zh-CN"/>
              </w:rPr>
            </w:pPr>
            <w:r w:rsidRPr="00FF1D92">
              <w:rPr>
                <w:sz w:val="20"/>
                <w:lang w:eastAsia="ja-JP"/>
              </w:rPr>
              <w:t>5&gt;</w:t>
            </w:r>
            <w:r w:rsidRPr="00FF1D92">
              <w:rPr>
                <w:sz w:val="20"/>
                <w:lang w:eastAsia="ja-JP"/>
              </w:rPr>
              <w:tab/>
              <w:t xml:space="preserve">if </w:t>
            </w:r>
            <w:r w:rsidRPr="00FF1D92">
              <w:rPr>
                <w:sz w:val="20"/>
                <w:lang w:eastAsia="zh-CN"/>
              </w:rPr>
              <w:t xml:space="preserve">a result of sensing on the resources configured in </w:t>
            </w:r>
            <w:r w:rsidRPr="00FF1D92">
              <w:rPr>
                <w:i/>
                <w:sz w:val="20"/>
                <w:lang w:eastAsia="ja-JP"/>
              </w:rPr>
              <w:t>sl-TxPoolSelectedNormal</w:t>
            </w:r>
            <w:r w:rsidRPr="00FF1D92">
              <w:rPr>
                <w:sz w:val="20"/>
                <w:lang w:eastAsia="zh-CN"/>
              </w:rPr>
              <w:t xml:space="preserve"> </w:t>
            </w:r>
            <w:r w:rsidRPr="00FF1D92">
              <w:rPr>
                <w:rFonts w:cs="Courier New"/>
                <w:sz w:val="20"/>
                <w:lang w:eastAsia="zh-CN"/>
              </w:rPr>
              <w:t>for the concerned frequency</w:t>
            </w:r>
            <w:r w:rsidRPr="00FF1D92">
              <w:rPr>
                <w:sz w:val="20"/>
                <w:lang w:eastAsia="zh-CN"/>
              </w:rPr>
              <w:t xml:space="preserve"> included in </w:t>
            </w:r>
            <w:r w:rsidRPr="00FF1D92">
              <w:rPr>
                <w:i/>
                <w:sz w:val="20"/>
                <w:lang w:eastAsia="ja-JP"/>
              </w:rPr>
              <w:t>sl-ConfigDedicatedNR</w:t>
            </w:r>
            <w:r w:rsidRPr="00FF1D92">
              <w:rPr>
                <w:sz w:val="20"/>
                <w:lang w:eastAsia="zh-CN"/>
              </w:rPr>
              <w:t xml:space="preserve"> within</w:t>
            </w:r>
            <w:r w:rsidRPr="00FF1D92">
              <w:rPr>
                <w:i/>
                <w:sz w:val="20"/>
                <w:lang w:eastAsia="zh-CN"/>
              </w:rPr>
              <w:t xml:space="preserve"> </w:t>
            </w:r>
            <w:r w:rsidRPr="00FF1D92">
              <w:rPr>
                <w:i/>
                <w:sz w:val="20"/>
                <w:lang w:eastAsia="ja-JP"/>
              </w:rPr>
              <w:t>RRCReconfiguration</w:t>
            </w:r>
            <w:r w:rsidRPr="00FF1D92">
              <w:rPr>
                <w:sz w:val="20"/>
                <w:lang w:eastAsia="zh-CN"/>
              </w:rPr>
              <w:t xml:space="preserve"> is not available in accordance with TS 38.213 [13];</w:t>
            </w:r>
          </w:p>
          <w:p w14:paraId="6768FE7C" w14:textId="77777777" w:rsidR="008C03B8" w:rsidRPr="00FF1D92" w:rsidRDefault="008C03B8">
            <w:pPr>
              <w:overflowPunct w:val="0"/>
              <w:autoSpaceDE w:val="0"/>
              <w:autoSpaceDN w:val="0"/>
              <w:adjustRightInd w:val="0"/>
              <w:ind w:left="1985" w:hanging="284"/>
              <w:textAlignment w:val="baseline"/>
              <w:rPr>
                <w:ins w:id="93" w:author="CATT" w:date="2020-04-08T16:13:00Z"/>
                <w:rFonts w:eastAsiaTheme="minorEastAsia"/>
                <w:sz w:val="20"/>
                <w:lang w:eastAsia="zh-CN"/>
              </w:rPr>
            </w:pPr>
            <w:r w:rsidRPr="00FF1D92">
              <w:rPr>
                <w:sz w:val="20"/>
                <w:lang w:eastAsia="ja-JP"/>
              </w:rPr>
              <w:t>6&gt;</w:t>
            </w:r>
            <w:r w:rsidRPr="00FF1D92">
              <w:rPr>
                <w:sz w:val="20"/>
                <w:lang w:eastAsia="ja-JP"/>
              </w:rPr>
              <w:tab/>
              <w:t xml:space="preserve">if </w:t>
            </w:r>
            <w:r w:rsidRPr="00FF1D92">
              <w:rPr>
                <w:i/>
                <w:sz w:val="20"/>
                <w:lang w:eastAsia="ja-JP"/>
              </w:rPr>
              <w:t xml:space="preserve">sl-TxPoolExceptional </w:t>
            </w:r>
            <w:r w:rsidRPr="00FF1D92">
              <w:rPr>
                <w:sz w:val="20"/>
                <w:lang w:eastAsia="ja-JP"/>
              </w:rPr>
              <w:t xml:space="preserve">for the concerned frequency is included in </w:t>
            </w:r>
            <w:r w:rsidRPr="00FF1D92">
              <w:rPr>
                <w:i/>
                <w:sz w:val="20"/>
                <w:lang w:eastAsia="ja-JP"/>
              </w:rPr>
              <w:t>RRCReconfiguration</w:t>
            </w:r>
            <w:r w:rsidRPr="00FF1D92">
              <w:rPr>
                <w:sz w:val="20"/>
                <w:lang w:eastAsia="ja-JP"/>
              </w:rPr>
              <w:t xml:space="preserve">; </w:t>
            </w:r>
            <w:del w:id="94" w:author="CATT" w:date="2020-04-08T16:13:00Z">
              <w:r w:rsidRPr="00FF1D92">
                <w:rPr>
                  <w:sz w:val="20"/>
                  <w:lang w:eastAsia="ja-JP"/>
                </w:rPr>
                <w:delText>or</w:delText>
              </w:r>
            </w:del>
          </w:p>
          <w:p w14:paraId="41F7BE67" w14:textId="77777777" w:rsidR="008C03B8" w:rsidRPr="00FF1D92" w:rsidRDefault="008C03B8">
            <w:pPr>
              <w:overflowPunct w:val="0"/>
              <w:autoSpaceDE w:val="0"/>
              <w:autoSpaceDN w:val="0"/>
              <w:adjustRightInd w:val="0"/>
              <w:ind w:left="2268" w:hanging="284"/>
              <w:textAlignment w:val="baseline"/>
              <w:rPr>
                <w:rFonts w:eastAsiaTheme="minorEastAsia"/>
                <w:sz w:val="20"/>
                <w:lang w:eastAsia="zh-CN"/>
              </w:rPr>
            </w:pPr>
            <w:ins w:id="95" w:author="CATT" w:date="2020-04-08T16:13:00Z">
              <w:r w:rsidRPr="00FF1D92">
                <w:rPr>
                  <w:sz w:val="20"/>
                  <w:lang w:eastAsia="ja-JP"/>
                </w:rPr>
                <w:t>7&gt;</w:t>
              </w:r>
              <w:r w:rsidRPr="00FF1D92">
                <w:rPr>
                  <w:sz w:val="20"/>
                  <w:lang w:eastAsia="ja-JP"/>
                </w:rPr>
                <w:tab/>
                <w:t xml:space="preserve">configure lower layers to transmit the sidelink control information and the corresponding data based on random selection using the pool of resources indicated by </w:t>
              </w:r>
              <w:r w:rsidRPr="00FF1D92">
                <w:rPr>
                  <w:i/>
                  <w:sz w:val="20"/>
                  <w:lang w:eastAsia="ja-JP"/>
                </w:rPr>
                <w:t>sl-TxPoolExceptional</w:t>
              </w:r>
              <w:r w:rsidRPr="00FF1D92">
                <w:rPr>
                  <w:sz w:val="20"/>
                  <w:lang w:eastAsia="ja-JP"/>
                </w:rPr>
                <w:t xml:space="preserve"> as defined in TS 38.321 [3];</w:t>
              </w:r>
            </w:ins>
          </w:p>
          <w:p w14:paraId="585049B6" w14:textId="77777777" w:rsidR="008C03B8" w:rsidRPr="00FF1D92" w:rsidRDefault="008C03B8">
            <w:pPr>
              <w:overflowPunct w:val="0"/>
              <w:autoSpaceDE w:val="0"/>
              <w:autoSpaceDN w:val="0"/>
              <w:adjustRightInd w:val="0"/>
              <w:ind w:left="1985" w:hanging="284"/>
              <w:textAlignment w:val="baseline"/>
              <w:rPr>
                <w:sz w:val="20"/>
                <w:lang w:eastAsia="ja-JP"/>
              </w:rPr>
            </w:pPr>
            <w:r w:rsidRPr="00FF1D92">
              <w:rPr>
                <w:sz w:val="20"/>
                <w:lang w:eastAsia="ja-JP"/>
              </w:rPr>
              <w:t>6&gt;</w:t>
            </w:r>
            <w:r w:rsidRPr="00FF1D92">
              <w:rPr>
                <w:sz w:val="20"/>
                <w:lang w:eastAsia="ja-JP"/>
              </w:rPr>
              <w:tab/>
            </w:r>
            <w:ins w:id="96" w:author="CATT" w:date="2020-04-08T16:14:00Z">
              <w:r w:rsidRPr="00FF1D92">
                <w:rPr>
                  <w:rFonts w:eastAsiaTheme="minorEastAsia" w:hint="eastAsia"/>
                  <w:sz w:val="20"/>
                  <w:lang w:eastAsia="zh-CN"/>
                </w:rPr>
                <w:t xml:space="preserve">else, </w:t>
              </w:r>
            </w:ins>
            <w:r w:rsidRPr="00FF1D92">
              <w:rPr>
                <w:sz w:val="20"/>
                <w:lang w:eastAsia="ja-JP"/>
              </w:rPr>
              <w:t xml:space="preserve">if the PCell provides </w:t>
            </w:r>
            <w:r w:rsidRPr="00FF1D92">
              <w:rPr>
                <w:i/>
                <w:sz w:val="20"/>
                <w:lang w:eastAsia="ja-JP"/>
              </w:rPr>
              <w:t>SIB12</w:t>
            </w:r>
            <w:r w:rsidRPr="00FF1D92">
              <w:rPr>
                <w:sz w:val="20"/>
                <w:lang w:eastAsia="ja-JP"/>
              </w:rPr>
              <w:t xml:space="preserve"> including </w:t>
            </w:r>
            <w:r w:rsidRPr="00FF1D92">
              <w:rPr>
                <w:i/>
                <w:sz w:val="20"/>
                <w:lang w:eastAsia="ja-JP"/>
              </w:rPr>
              <w:t>sl-TxPoolExceptional</w:t>
            </w:r>
            <w:r w:rsidRPr="00FF1D92">
              <w:rPr>
                <w:sz w:val="20"/>
                <w:lang w:eastAsia="ja-JP"/>
              </w:rPr>
              <w:t xml:space="preserve"> in for the concerned frequency:</w:t>
            </w:r>
          </w:p>
          <w:p w14:paraId="1B28B239" w14:textId="77777777" w:rsidR="008C03B8" w:rsidRPr="00FF1D92" w:rsidRDefault="008C03B8">
            <w:pPr>
              <w:overflowPunct w:val="0"/>
              <w:autoSpaceDE w:val="0"/>
              <w:autoSpaceDN w:val="0"/>
              <w:adjustRightInd w:val="0"/>
              <w:ind w:left="2268" w:hanging="284"/>
              <w:textAlignment w:val="baseline"/>
              <w:rPr>
                <w:sz w:val="20"/>
                <w:lang w:eastAsia="ja-JP"/>
              </w:rPr>
            </w:pPr>
            <w:r w:rsidRPr="00FF1D92">
              <w:rPr>
                <w:sz w:val="20"/>
                <w:lang w:eastAsia="ja-JP"/>
              </w:rPr>
              <w:lastRenderedPageBreak/>
              <w:t>7&gt;</w:t>
            </w:r>
            <w:r w:rsidRPr="00FF1D92">
              <w:rPr>
                <w:sz w:val="20"/>
                <w:lang w:eastAsia="ja-JP"/>
              </w:rPr>
              <w:tab/>
              <w:t xml:space="preserve">configure lower layers to transmit the sidelink control information and the corresponding data based on random selection using the pool of resources indicated by </w:t>
            </w:r>
            <w:r w:rsidRPr="00FF1D92">
              <w:rPr>
                <w:i/>
                <w:sz w:val="20"/>
                <w:lang w:eastAsia="ja-JP"/>
              </w:rPr>
              <w:t>sl-TxPoolExceptional</w:t>
            </w:r>
            <w:r w:rsidRPr="00FF1D92">
              <w:rPr>
                <w:sz w:val="20"/>
                <w:lang w:eastAsia="ja-JP"/>
              </w:rPr>
              <w:t xml:space="preserve"> as defined in TS 38.321 [3];</w:t>
            </w:r>
          </w:p>
          <w:p w14:paraId="0349E5CA" w14:textId="77777777" w:rsidR="008C03B8" w:rsidRPr="00FF1D92" w:rsidRDefault="008C03B8">
            <w:pPr>
              <w:overflowPunct w:val="0"/>
              <w:autoSpaceDE w:val="0"/>
              <w:autoSpaceDN w:val="0"/>
              <w:adjustRightInd w:val="0"/>
              <w:ind w:left="1702" w:hanging="284"/>
              <w:textAlignment w:val="baseline"/>
              <w:rPr>
                <w:sz w:val="20"/>
                <w:lang w:eastAsia="ja-JP"/>
              </w:rPr>
            </w:pPr>
            <w:r w:rsidRPr="00FF1D92">
              <w:rPr>
                <w:sz w:val="20"/>
                <w:lang w:eastAsia="ja-JP"/>
              </w:rPr>
              <w:t>5&gt;</w:t>
            </w:r>
            <w:r w:rsidRPr="00FF1D92">
              <w:rPr>
                <w:sz w:val="20"/>
                <w:lang w:eastAsia="ja-JP"/>
              </w:rPr>
              <w:tab/>
              <w:t xml:space="preserve">else, if the </w:t>
            </w:r>
            <w:r w:rsidRPr="00FF1D92">
              <w:rPr>
                <w:i/>
                <w:sz w:val="20"/>
                <w:lang w:eastAsia="zh-CN"/>
              </w:rPr>
              <w:t xml:space="preserve">sl-TxPoolSelectedNormal </w:t>
            </w:r>
            <w:r w:rsidRPr="00FF1D92">
              <w:rPr>
                <w:rFonts w:cs="Courier New"/>
                <w:sz w:val="20"/>
                <w:lang w:eastAsia="zh-CN"/>
              </w:rPr>
              <w:t xml:space="preserve">for the concerned frequency is included in the </w:t>
            </w:r>
            <w:r w:rsidRPr="00FF1D92">
              <w:rPr>
                <w:i/>
                <w:sz w:val="20"/>
                <w:lang w:eastAsia="ja-JP"/>
              </w:rPr>
              <w:t>sl-ConfigDedicatedNR</w:t>
            </w:r>
            <w:r w:rsidRPr="00FF1D92">
              <w:rPr>
                <w:sz w:val="20"/>
                <w:lang w:eastAsia="zh-CN"/>
              </w:rPr>
              <w:t xml:space="preserve"> within</w:t>
            </w:r>
            <w:r w:rsidRPr="00FF1D92">
              <w:rPr>
                <w:i/>
                <w:sz w:val="20"/>
                <w:lang w:eastAsia="zh-CN"/>
              </w:rPr>
              <w:t xml:space="preserve"> </w:t>
            </w:r>
            <w:r w:rsidRPr="00FF1D92">
              <w:rPr>
                <w:i/>
                <w:sz w:val="20"/>
                <w:lang w:eastAsia="ja-JP"/>
              </w:rPr>
              <w:t>RRCReconfiguration</w:t>
            </w:r>
            <w:r w:rsidRPr="00FF1D92">
              <w:rPr>
                <w:sz w:val="20"/>
                <w:lang w:eastAsia="ja-JP"/>
              </w:rPr>
              <w:t>:</w:t>
            </w:r>
          </w:p>
          <w:p w14:paraId="450128E2" w14:textId="77777777" w:rsidR="008C03B8" w:rsidRPr="00FF1D92" w:rsidRDefault="008C03B8" w:rsidP="00CA52C0">
            <w:pPr>
              <w:overflowPunct w:val="0"/>
              <w:autoSpaceDE w:val="0"/>
              <w:autoSpaceDN w:val="0"/>
              <w:adjustRightInd w:val="0"/>
              <w:ind w:left="1985" w:hanging="284"/>
              <w:textAlignment w:val="baseline"/>
              <w:rPr>
                <w:rFonts w:eastAsia="MS Mincho"/>
                <w:sz w:val="20"/>
                <w:lang w:eastAsia="ja-JP"/>
              </w:rPr>
            </w:pPr>
            <w:r w:rsidRPr="00FF1D92">
              <w:rPr>
                <w:sz w:val="20"/>
                <w:lang w:eastAsia="ja-JP"/>
              </w:rPr>
              <w:t>6&gt;</w:t>
            </w:r>
            <w:r w:rsidRPr="00FF1D92">
              <w:rPr>
                <w:sz w:val="20"/>
                <w:lang w:eastAsia="ja-JP"/>
              </w:rPr>
              <w:tab/>
              <w:t xml:space="preserve">configure lower layers to transmit the sidelink control information and the corresponding data </w:t>
            </w:r>
            <w:r w:rsidRPr="00FF1D92">
              <w:rPr>
                <w:sz w:val="20"/>
                <w:lang w:eastAsia="zh-CN"/>
              </w:rPr>
              <w:t xml:space="preserve">based on sensing (as defined in TS 38.321 [3] and TS 38.213 [13]) </w:t>
            </w:r>
            <w:r w:rsidRPr="00FF1D92">
              <w:rPr>
                <w:sz w:val="20"/>
                <w:lang w:eastAsia="ja-JP"/>
              </w:rPr>
              <w:t>using the resource</w:t>
            </w:r>
            <w:r w:rsidRPr="00FF1D92">
              <w:rPr>
                <w:sz w:val="20"/>
                <w:lang w:eastAsia="zh-CN"/>
              </w:rPr>
              <w:t xml:space="preserve"> pools</w:t>
            </w:r>
            <w:r w:rsidRPr="00FF1D92">
              <w:rPr>
                <w:sz w:val="20"/>
                <w:lang w:eastAsia="ja-JP"/>
              </w:rPr>
              <w:t xml:space="preserve"> indicated by </w:t>
            </w:r>
            <w:r w:rsidRPr="00FF1D92">
              <w:rPr>
                <w:i/>
                <w:sz w:val="20"/>
                <w:lang w:eastAsia="zh-CN"/>
              </w:rPr>
              <w:t xml:space="preserve">sl-TxPoolSelectedNormal </w:t>
            </w:r>
            <w:r w:rsidRPr="00FF1D92">
              <w:rPr>
                <w:rFonts w:cs="Courier New"/>
                <w:sz w:val="20"/>
                <w:lang w:eastAsia="zh-CN"/>
              </w:rPr>
              <w:t>for the concerned frequency</w:t>
            </w:r>
            <w:r w:rsidRPr="00FF1D92">
              <w:rPr>
                <w:sz w:val="20"/>
                <w:lang w:eastAsia="ja-JP"/>
              </w:rPr>
              <w:t>;</w:t>
            </w:r>
          </w:p>
        </w:tc>
        <w:tc>
          <w:tcPr>
            <w:tcW w:w="1701" w:type="dxa"/>
          </w:tcPr>
          <w:p w14:paraId="588A5047" w14:textId="77777777" w:rsidR="00B37C89"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5A04111E" w14:textId="77777777" w:rsidTr="00A66ED6">
        <w:tc>
          <w:tcPr>
            <w:tcW w:w="1119" w:type="dxa"/>
          </w:tcPr>
          <w:p w14:paraId="40CD528F"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.02</w:t>
            </w:r>
            <w:r>
              <w:rPr>
                <w:rFonts w:eastAsiaTheme="minorEastAsia" w:hint="eastAsia"/>
                <w:lang w:eastAsia="zh-CN"/>
              </w:rPr>
              <w:t>8</w:t>
            </w:r>
          </w:p>
        </w:tc>
        <w:tc>
          <w:tcPr>
            <w:tcW w:w="1985" w:type="dxa"/>
          </w:tcPr>
          <w:p w14:paraId="1FE50BF2"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31080E25"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1D136302" w14:textId="77777777" w:rsidR="008C03B8" w:rsidRPr="00FF1D92" w:rsidRDefault="008C03B8">
            <w:pPr>
              <w:overflowPunct w:val="0"/>
              <w:autoSpaceDE w:val="0"/>
              <w:autoSpaceDN w:val="0"/>
              <w:adjustRightInd w:val="0"/>
              <w:textAlignment w:val="baseline"/>
              <w:rPr>
                <w:rFonts w:eastAsiaTheme="minorEastAsia"/>
                <w:sz w:val="20"/>
                <w:lang w:eastAsia="zh-CN"/>
              </w:rPr>
            </w:pPr>
            <w:r w:rsidRPr="00FF1D92">
              <w:rPr>
                <w:rFonts w:eastAsiaTheme="minorEastAsia" w:hint="eastAsia"/>
                <w:sz w:val="20"/>
                <w:lang w:eastAsia="zh-CN"/>
              </w:rPr>
              <w:t xml:space="preserve">In section 5.8.9.1.3, it only mentioned the LCID collision between RLC UM and RLC AM. According to the ASN.1, the </w:t>
            </w:r>
            <w:r w:rsidRPr="00FF1D92">
              <w:rPr>
                <w:rFonts w:eastAsiaTheme="minorEastAsia"/>
                <w:i/>
                <w:sz w:val="20"/>
                <w:lang w:eastAsia="zh-CN"/>
              </w:rPr>
              <w:t>SLRB-PC5-ConfigIndex</w:t>
            </w:r>
            <w:r w:rsidRPr="00FF1D92">
              <w:rPr>
                <w:rFonts w:eastAsiaTheme="minorEastAsia" w:hint="eastAsia"/>
                <w:sz w:val="20"/>
                <w:lang w:eastAsia="zh-CN"/>
              </w:rPr>
              <w:t xml:space="preserve"> is also configured by </w:t>
            </w:r>
            <w:r w:rsidRPr="00FF1D92">
              <w:rPr>
                <w:rFonts w:eastAsiaTheme="minorEastAsia"/>
                <w:i/>
                <w:sz w:val="20"/>
                <w:lang w:eastAsia="zh-CN"/>
              </w:rPr>
              <w:t>RRCReconfigurationSidelink</w:t>
            </w:r>
            <w:r w:rsidRPr="00FF1D92">
              <w:rPr>
                <w:rFonts w:eastAsiaTheme="minorEastAsia" w:hint="eastAsia"/>
                <w:sz w:val="20"/>
                <w:lang w:eastAsia="zh-CN"/>
              </w:rPr>
              <w:t xml:space="preserve"> from the initial UE to the peer UE. Thus, in our understanding, there are other sidelink RRC reconfiguration failure cases, which are shown in the following Figure:</w:t>
            </w:r>
          </w:p>
          <w:p w14:paraId="0BC9F4BC" w14:textId="77777777" w:rsidR="008C03B8" w:rsidRPr="00FF1D92" w:rsidRDefault="008C03B8">
            <w:pPr>
              <w:pStyle w:val="af"/>
              <w:rPr>
                <w:rFonts w:eastAsiaTheme="minorEastAsia"/>
                <w:sz w:val="20"/>
                <w:szCs w:val="20"/>
                <w:lang w:eastAsia="zh-CN"/>
              </w:rPr>
            </w:pPr>
            <w:r w:rsidRPr="00FF1D92">
              <w:rPr>
                <w:rFonts w:eastAsia="MS Mincho"/>
                <w:noProof/>
                <w:sz w:val="20"/>
                <w:szCs w:val="20"/>
              </w:rPr>
              <w:object w:dxaOrig="8280" w:dyaOrig="1065" w14:anchorId="60643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95pt;height:54.2pt;mso-width-percent:0;mso-height-percent:0;mso-width-percent:0;mso-height-percent:0" o:ole="">
                  <v:imagedata r:id="rId15" o:title=""/>
                </v:shape>
                <o:OLEObject Type="Embed" ProgID="Visio.Drawing.11" ShapeID="_x0000_i1025" DrawAspect="Content" ObjectID="_1649234882" r:id="rId16"/>
              </w:object>
            </w:r>
          </w:p>
          <w:p w14:paraId="5DBE7BD4" w14:textId="77777777" w:rsidR="008C03B8" w:rsidRPr="00FF1D92" w:rsidRDefault="008C03B8">
            <w:pPr>
              <w:overflowPunct w:val="0"/>
              <w:autoSpaceDE w:val="0"/>
              <w:autoSpaceDN w:val="0"/>
              <w:adjustRightInd w:val="0"/>
              <w:textAlignment w:val="baseline"/>
              <w:rPr>
                <w:sz w:val="20"/>
                <w:lang w:eastAsia="ja-JP"/>
              </w:rPr>
            </w:pPr>
          </w:p>
          <w:p w14:paraId="6FA1624F"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1D4558ED" w14:textId="77777777" w:rsidR="008C03B8" w:rsidRPr="00FF1D92" w:rsidRDefault="008C03B8">
            <w:pPr>
              <w:rPr>
                <w:rFonts w:eastAsiaTheme="minorEastAsia"/>
                <w:sz w:val="20"/>
                <w:lang w:eastAsia="zh-CN"/>
              </w:rPr>
            </w:pPr>
            <w:r w:rsidRPr="00FF1D92">
              <w:rPr>
                <w:rFonts w:eastAsiaTheme="minorEastAsia" w:hint="eastAsia"/>
                <w:sz w:val="20"/>
                <w:lang w:eastAsia="zh-CN"/>
              </w:rPr>
              <w:t>It is proposed that wh</w:t>
            </w:r>
            <w:r w:rsidRPr="00FF1D92">
              <w:rPr>
                <w:rFonts w:eastAsiaTheme="minorEastAsia"/>
                <w:sz w:val="20"/>
                <w:lang w:eastAsia="zh-CN"/>
              </w:rPr>
              <w:t>en two SLRBs configured with the same SLRB-PC5-ConfigIndex but different LCID or different SLRB-PC5-ConfigIndex but same LCID, it can be treated as sidelink RRC reconfiguration failure.</w:t>
            </w:r>
            <w:r w:rsidRPr="00FF1D92">
              <w:rPr>
                <w:rFonts w:eastAsiaTheme="minorEastAsia" w:hint="eastAsia"/>
                <w:sz w:val="20"/>
                <w:lang w:eastAsia="zh-CN"/>
              </w:rPr>
              <w:t xml:space="preserve"> </w:t>
            </w:r>
          </w:p>
          <w:p w14:paraId="0871490D" w14:textId="77777777" w:rsidR="008C03B8" w:rsidRPr="00FF1D92" w:rsidRDefault="008C03B8">
            <w:pPr>
              <w:rPr>
                <w:sz w:val="20"/>
              </w:rPr>
            </w:pPr>
            <w:r w:rsidRPr="00FF1D92">
              <w:rPr>
                <w:rFonts w:eastAsiaTheme="minorEastAsia" w:hint="eastAsia"/>
                <w:sz w:val="20"/>
                <w:lang w:eastAsia="zh-CN"/>
              </w:rPr>
              <w:t>W</w:t>
            </w:r>
            <w:r w:rsidRPr="00FF1D92">
              <w:rPr>
                <w:sz w:val="20"/>
              </w:rPr>
              <w:t>e will bring a draft CR addressing this issue.</w:t>
            </w:r>
          </w:p>
        </w:tc>
        <w:tc>
          <w:tcPr>
            <w:tcW w:w="1701" w:type="dxa"/>
          </w:tcPr>
          <w:p w14:paraId="7D0C401A"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459F3E74" w14:textId="77777777" w:rsidTr="00A66ED6">
        <w:tc>
          <w:tcPr>
            <w:tcW w:w="1119" w:type="dxa"/>
          </w:tcPr>
          <w:p w14:paraId="6911867C"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.02</w:t>
            </w:r>
            <w:r>
              <w:rPr>
                <w:rFonts w:eastAsiaTheme="minorEastAsia" w:hint="eastAsia"/>
                <w:lang w:eastAsia="zh-CN"/>
              </w:rPr>
              <w:t>9</w:t>
            </w:r>
          </w:p>
        </w:tc>
        <w:tc>
          <w:tcPr>
            <w:tcW w:w="1985" w:type="dxa"/>
          </w:tcPr>
          <w:p w14:paraId="60613409"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C163A2E" w14:textId="77777777" w:rsidR="008C03B8" w:rsidRPr="00FF1D92" w:rsidRDefault="008C03B8">
            <w:pPr>
              <w:rPr>
                <w:rFonts w:eastAsiaTheme="minorEastAsia"/>
                <w:b/>
                <w:sz w:val="20"/>
                <w:u w:val="single"/>
                <w:lang w:eastAsia="zh-CN"/>
              </w:rPr>
            </w:pPr>
            <w:bookmarkStart w:id="97" w:name="OLE_LINK38"/>
            <w:bookmarkStart w:id="98" w:name="OLE_LINK39"/>
            <w:r w:rsidRPr="00FF1D92">
              <w:rPr>
                <w:rFonts w:eastAsiaTheme="minorEastAsia" w:hint="eastAsia"/>
                <w:b/>
                <w:sz w:val="20"/>
                <w:u w:val="single"/>
                <w:lang w:eastAsia="zh-CN"/>
              </w:rPr>
              <w:t>Issue description:</w:t>
            </w:r>
          </w:p>
          <w:p w14:paraId="4BC2A252"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hint="eastAsia"/>
                <w:sz w:val="20"/>
                <w:lang w:eastAsia="zh-CN"/>
              </w:rPr>
              <w:lastRenderedPageBreak/>
              <w:t xml:space="preserve">In Section 5.8.9.1.4.2, it stated that when SDAP entity is released, it should indicate the release to upper </w:t>
            </w:r>
            <w:r w:rsidRPr="00FF1D92">
              <w:rPr>
                <w:rFonts w:eastAsiaTheme="minorEastAsia"/>
                <w:sz w:val="20"/>
                <w:lang w:eastAsia="zh-CN"/>
              </w:rPr>
              <w:t>layer</w:t>
            </w:r>
            <w:r w:rsidRPr="00FF1D92">
              <w:rPr>
                <w:rFonts w:eastAsiaTheme="minorEastAsia" w:hint="eastAsia"/>
                <w:sz w:val="20"/>
                <w:lang w:eastAsia="zh-CN"/>
              </w:rPr>
              <w:t xml:space="preserve">s. In our understanding, it is unnecessary to notify it to upper layer. </w:t>
            </w:r>
          </w:p>
          <w:p w14:paraId="04D9F2B1"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Proposed change:</w:t>
            </w:r>
          </w:p>
          <w:p w14:paraId="38402E0B" w14:textId="77777777" w:rsidR="008C03B8" w:rsidRPr="00FF1D92" w:rsidRDefault="008C03B8">
            <w:pPr>
              <w:keepNext/>
              <w:keepLines/>
              <w:overflowPunct w:val="0"/>
              <w:autoSpaceDE w:val="0"/>
              <w:autoSpaceDN w:val="0"/>
              <w:adjustRightInd w:val="0"/>
              <w:spacing w:before="120"/>
              <w:textAlignment w:val="baseline"/>
              <w:outlineLvl w:val="5"/>
              <w:rPr>
                <w:rFonts w:ascii="Arial" w:hAnsi="Arial"/>
                <w:sz w:val="20"/>
                <w:lang w:eastAsia="ja-JP"/>
              </w:rPr>
            </w:pPr>
            <w:bookmarkStart w:id="99" w:name="_Toc36756939"/>
            <w:bookmarkStart w:id="100" w:name="_Toc36836480"/>
            <w:bookmarkStart w:id="101" w:name="_Toc36843457"/>
            <w:bookmarkStart w:id="102" w:name="_Toc37067746"/>
            <w:bookmarkEnd w:id="97"/>
            <w:bookmarkEnd w:id="98"/>
            <w:r w:rsidRPr="00FF1D92">
              <w:rPr>
                <w:rFonts w:ascii="Arial" w:hAnsi="Arial"/>
                <w:sz w:val="20"/>
                <w:lang w:eastAsia="ja-JP"/>
              </w:rPr>
              <w:t>5.8.9.1.4.2</w:t>
            </w:r>
            <w:r w:rsidRPr="00FF1D92">
              <w:rPr>
                <w:rFonts w:ascii="Arial" w:hAnsi="Arial"/>
                <w:sz w:val="20"/>
                <w:lang w:eastAsia="ja-JP"/>
              </w:rPr>
              <w:tab/>
              <w:t>Sidelink DRB release operations</w:t>
            </w:r>
            <w:bookmarkEnd w:id="99"/>
            <w:bookmarkEnd w:id="100"/>
            <w:bookmarkEnd w:id="101"/>
            <w:bookmarkEnd w:id="102"/>
          </w:p>
          <w:p w14:paraId="11332940"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For each</w:t>
            </w:r>
            <w:r w:rsidRPr="00FF1D92">
              <w:rPr>
                <w:rFonts w:eastAsia="바탕"/>
                <w:sz w:val="20"/>
                <w:lang w:eastAsia="ja-JP"/>
              </w:rPr>
              <w:t xml:space="preserve"> sidelink DRB, whose sidelink DRB release conditions are met as in sub-clause </w:t>
            </w:r>
            <w:r w:rsidRPr="00FF1D92">
              <w:rPr>
                <w:sz w:val="20"/>
                <w:lang w:eastAsia="ja-JP"/>
              </w:rPr>
              <w:t>5.8.9.1.4.1, the UE capable of NR sidelink communication that is configured by upper layers to perform NR sidelink communication shall:</w:t>
            </w:r>
          </w:p>
          <w:p w14:paraId="72C23A23"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rFonts w:eastAsia="바탕"/>
                <w:sz w:val="20"/>
                <w:lang w:eastAsia="ja-JP"/>
              </w:rPr>
              <w:t>1&gt;</w:t>
            </w:r>
            <w:r w:rsidRPr="00FF1D92">
              <w:rPr>
                <w:rFonts w:eastAsia="바탕"/>
                <w:sz w:val="20"/>
                <w:lang w:eastAsia="ja-JP"/>
              </w:rPr>
              <w:tab/>
              <w:t>for groupcast and broadcast, or</w:t>
            </w:r>
          </w:p>
          <w:p w14:paraId="203D5245" w14:textId="77777777" w:rsidR="008C03B8" w:rsidRPr="00FF1D92" w:rsidRDefault="008C03B8">
            <w:pPr>
              <w:overflowPunct w:val="0"/>
              <w:autoSpaceDE w:val="0"/>
              <w:autoSpaceDN w:val="0"/>
              <w:adjustRightInd w:val="0"/>
              <w:ind w:left="568" w:hanging="284"/>
              <w:textAlignment w:val="baseline"/>
              <w:rPr>
                <w:rFonts w:eastAsia="바탕"/>
                <w:sz w:val="20"/>
                <w:lang w:eastAsia="ja-JP"/>
              </w:rPr>
            </w:pPr>
            <w:r w:rsidRPr="00FF1D92">
              <w:rPr>
                <w:rFonts w:eastAsia="바탕"/>
                <w:sz w:val="20"/>
                <w:lang w:eastAsia="ja-JP"/>
              </w:rPr>
              <w:t>1&gt;</w:t>
            </w:r>
            <w:r w:rsidRPr="00FF1D92">
              <w:rPr>
                <w:rFonts w:eastAsia="바탕"/>
                <w:sz w:val="20"/>
                <w:lang w:eastAsia="ja-JP"/>
              </w:rPr>
              <w:tab/>
              <w:t xml:space="preserve">for </w:t>
            </w:r>
            <w:r w:rsidRPr="00FF1D92">
              <w:rPr>
                <w:sz w:val="20"/>
                <w:lang w:eastAsia="zh-CN"/>
              </w:rPr>
              <w:t>unicast,</w:t>
            </w:r>
            <w:r w:rsidRPr="00FF1D92">
              <w:rPr>
                <w:rFonts w:eastAsia="바탕"/>
                <w:sz w:val="20"/>
                <w:lang w:eastAsia="ja-JP"/>
              </w:rPr>
              <w:t xml:space="preserve"> after receiving </w:t>
            </w:r>
            <w:r w:rsidRPr="00FF1D92">
              <w:rPr>
                <w:i/>
                <w:sz w:val="20"/>
                <w:lang w:eastAsia="ja-JP"/>
              </w:rPr>
              <w:t xml:space="preserve">RRCReconfigurationSidelink </w:t>
            </w:r>
            <w:r w:rsidRPr="00FF1D92">
              <w:rPr>
                <w:sz w:val="20"/>
                <w:lang w:eastAsia="ja-JP"/>
              </w:rPr>
              <w:t>message</w:t>
            </w:r>
            <w:r w:rsidRPr="00FF1D92">
              <w:rPr>
                <w:rFonts w:eastAsia="바탕"/>
                <w:sz w:val="20"/>
                <w:lang w:eastAsia="ja-JP"/>
              </w:rPr>
              <w:t xml:space="preserve"> </w:t>
            </w:r>
            <w:r w:rsidRPr="00FF1D92">
              <w:rPr>
                <w:sz w:val="20"/>
                <w:lang w:eastAsia="ja-JP"/>
              </w:rPr>
              <w:t xml:space="preserve">(in case </w:t>
            </w:r>
            <w:r w:rsidRPr="00FF1D92">
              <w:rPr>
                <w:rFonts w:eastAsia="바탕"/>
                <w:sz w:val="20"/>
                <w:lang w:eastAsia="ja-JP"/>
              </w:rPr>
              <w:t>the release is due to the configuration</w:t>
            </w:r>
            <w:r w:rsidRPr="00FF1D92">
              <w:rPr>
                <w:i/>
                <w:sz w:val="20"/>
                <w:lang w:eastAsia="ja-JP"/>
              </w:rPr>
              <w:t xml:space="preserve"> </w:t>
            </w:r>
            <w:r w:rsidRPr="00FF1D92">
              <w:rPr>
                <w:sz w:val="20"/>
                <w:lang w:eastAsia="ja-JP"/>
              </w:rPr>
              <w:t>by</w:t>
            </w:r>
            <w:r w:rsidRPr="00FF1D92">
              <w:rPr>
                <w:i/>
                <w:sz w:val="20"/>
                <w:lang w:eastAsia="ja-JP"/>
              </w:rPr>
              <w:t xml:space="preserve"> RRCReconfigurationSidelink</w:t>
            </w:r>
            <w:r w:rsidRPr="00FF1D92">
              <w:rPr>
                <w:rFonts w:eastAsia="바탕"/>
                <w:sz w:val="20"/>
                <w:lang w:eastAsia="ja-JP"/>
              </w:rPr>
              <w:t>)</w:t>
            </w:r>
            <w:r w:rsidRPr="00FF1D92">
              <w:rPr>
                <w:sz w:val="20"/>
                <w:lang w:eastAsia="ja-JP"/>
              </w:rPr>
              <w:t>, or</w:t>
            </w:r>
            <w:r w:rsidRPr="00FF1D92">
              <w:rPr>
                <w:rFonts w:eastAsia="바탕"/>
                <w:sz w:val="20"/>
                <w:lang w:eastAsia="ja-JP"/>
              </w:rPr>
              <w:t xml:space="preserve"> after receiving the </w:t>
            </w:r>
            <w:r w:rsidRPr="00FF1D92">
              <w:rPr>
                <w:rFonts w:eastAsia="바탕"/>
                <w:i/>
                <w:sz w:val="20"/>
                <w:lang w:eastAsia="ja-JP"/>
              </w:rPr>
              <w:t>RRCReconfigurationCompleteSidelink</w:t>
            </w:r>
            <w:r w:rsidRPr="00FF1D92">
              <w:rPr>
                <w:rFonts w:eastAsia="바탕"/>
                <w:sz w:val="20"/>
                <w:lang w:eastAsia="ja-JP"/>
              </w:rPr>
              <w:t xml:space="preserve"> message(</w:t>
            </w:r>
            <w:r w:rsidRPr="00FF1D92">
              <w:rPr>
                <w:sz w:val="20"/>
                <w:lang w:eastAsia="ja-JP"/>
              </w:rPr>
              <w:t>in case the release</w:t>
            </w:r>
            <w:r w:rsidRPr="00FF1D92">
              <w:rPr>
                <w:rFonts w:eastAsia="바탕"/>
                <w:i/>
                <w:sz w:val="20"/>
                <w:lang w:eastAsia="ja-JP"/>
              </w:rPr>
              <w:t xml:space="preserve"> </w:t>
            </w:r>
            <w:r w:rsidRPr="00FF1D92">
              <w:rPr>
                <w:rFonts w:eastAsia="바탕"/>
                <w:sz w:val="20"/>
                <w:lang w:eastAsia="ja-JP"/>
              </w:rPr>
              <w:t xml:space="preserve">is due to the </w:t>
            </w:r>
            <w:r w:rsidRPr="00FF1D92">
              <w:rPr>
                <w:sz w:val="20"/>
                <w:lang w:eastAsia="ja-JP"/>
              </w:rPr>
              <w:t xml:space="preserve">configuration by </w:t>
            </w:r>
            <w:r w:rsidRPr="00FF1D92">
              <w:rPr>
                <w:rFonts w:eastAsia="바탕"/>
                <w:i/>
                <w:sz w:val="20"/>
                <w:lang w:eastAsia="ja-JP"/>
              </w:rPr>
              <w:t>sl-ConfigDedicatedNR,</w:t>
            </w:r>
            <w:r w:rsidRPr="00FF1D92">
              <w:rPr>
                <w:sz w:val="20"/>
                <w:lang w:eastAsia="zh-CN"/>
              </w:rPr>
              <w:t xml:space="preserve"> </w:t>
            </w:r>
            <w:r w:rsidRPr="00FF1D92">
              <w:rPr>
                <w:rFonts w:eastAsia="바탕"/>
                <w:i/>
                <w:sz w:val="20"/>
                <w:lang w:eastAsia="ja-JP"/>
              </w:rPr>
              <w:t>SIB12</w:t>
            </w:r>
            <w:r w:rsidRPr="00FF1D92">
              <w:rPr>
                <w:rFonts w:eastAsia="바탕"/>
                <w:sz w:val="20"/>
                <w:lang w:eastAsia="ja-JP"/>
              </w:rPr>
              <w:t>,</w:t>
            </w:r>
            <w:r w:rsidRPr="00FF1D92">
              <w:rPr>
                <w:rFonts w:eastAsia="바탕"/>
                <w:i/>
                <w:sz w:val="20"/>
                <w:lang w:eastAsia="ja-JP"/>
              </w:rPr>
              <w:t xml:space="preserve"> SidelinkPreconfigNR </w:t>
            </w:r>
            <w:r w:rsidRPr="00FF1D92">
              <w:rPr>
                <w:rFonts w:eastAsia="바탕"/>
                <w:sz w:val="20"/>
                <w:lang w:eastAsia="ja-JP"/>
              </w:rPr>
              <w:t>or indicated by upper layers)</w:t>
            </w:r>
          </w:p>
          <w:p w14:paraId="6B89D6CA" w14:textId="77777777" w:rsidR="008C03B8" w:rsidRPr="00FF1D92" w:rsidRDefault="008C03B8">
            <w:pPr>
              <w:overflowPunct w:val="0"/>
              <w:autoSpaceDE w:val="0"/>
              <w:autoSpaceDN w:val="0"/>
              <w:adjustRightInd w:val="0"/>
              <w:ind w:left="851" w:hanging="284"/>
              <w:textAlignment w:val="baseline"/>
              <w:rPr>
                <w:rFonts w:eastAsia="바탕"/>
                <w:sz w:val="20"/>
                <w:lang w:eastAsia="ja-JP"/>
              </w:rPr>
            </w:pPr>
            <w:r w:rsidRPr="00FF1D92">
              <w:rPr>
                <w:rFonts w:eastAsia="바탕"/>
                <w:sz w:val="20"/>
                <w:lang w:eastAsia="ja-JP"/>
              </w:rPr>
              <w:t>2&gt;</w:t>
            </w:r>
            <w:r w:rsidRPr="00FF1D92">
              <w:rPr>
                <w:rFonts w:eastAsia="바탕"/>
                <w:sz w:val="20"/>
                <w:lang w:eastAsia="ja-JP"/>
              </w:rPr>
              <w:tab/>
              <w:t>release the PDCP entity for NR sidelink communication associated with the sidelink DRB;</w:t>
            </w:r>
          </w:p>
          <w:p w14:paraId="2201E64A" w14:textId="77777777" w:rsidR="008C03B8" w:rsidRPr="00FF1D92" w:rsidRDefault="008C03B8">
            <w:pPr>
              <w:overflowPunct w:val="0"/>
              <w:autoSpaceDE w:val="0"/>
              <w:autoSpaceDN w:val="0"/>
              <w:adjustRightInd w:val="0"/>
              <w:ind w:left="851" w:hanging="284"/>
              <w:textAlignment w:val="baseline"/>
              <w:rPr>
                <w:sz w:val="20"/>
                <w:lang w:eastAsia="ja-JP"/>
              </w:rPr>
            </w:pPr>
            <w:r w:rsidRPr="00FF1D92">
              <w:rPr>
                <w:sz w:val="20"/>
                <w:lang w:eastAsia="ja-JP"/>
              </w:rPr>
              <w:t>2&gt;</w:t>
            </w:r>
            <w:r w:rsidRPr="00FF1D92">
              <w:rPr>
                <w:sz w:val="20"/>
                <w:lang w:eastAsia="ja-JP"/>
              </w:rPr>
              <w:tab/>
              <w:t xml:space="preserve">if SDAP entity </w:t>
            </w:r>
            <w:r w:rsidRPr="00FF1D92">
              <w:rPr>
                <w:rFonts w:eastAsia="바탕"/>
                <w:sz w:val="20"/>
                <w:lang w:eastAsia="zh-CN"/>
              </w:rPr>
              <w:t xml:space="preserve">for NR sidelink communication </w:t>
            </w:r>
            <w:r w:rsidRPr="00FF1D92">
              <w:rPr>
                <w:sz w:val="20"/>
                <w:lang w:eastAsia="ja-JP"/>
              </w:rPr>
              <w:t>associated with this sidelink DRB is configured:</w:t>
            </w:r>
          </w:p>
          <w:p w14:paraId="3DEC75BB" w14:textId="77777777" w:rsidR="008C03B8" w:rsidRPr="00FF1D92" w:rsidRDefault="008C03B8">
            <w:pPr>
              <w:overflowPunct w:val="0"/>
              <w:autoSpaceDE w:val="0"/>
              <w:autoSpaceDN w:val="0"/>
              <w:adjustRightInd w:val="0"/>
              <w:ind w:left="1135" w:hanging="284"/>
              <w:textAlignment w:val="baseline"/>
              <w:rPr>
                <w:sz w:val="20"/>
                <w:lang w:eastAsia="zh-CN"/>
              </w:rPr>
            </w:pPr>
            <w:r w:rsidRPr="00FF1D92">
              <w:rPr>
                <w:sz w:val="20"/>
                <w:lang w:eastAsia="ja-JP"/>
              </w:rPr>
              <w:t>3&gt;</w:t>
            </w:r>
            <w:r w:rsidRPr="00FF1D92">
              <w:rPr>
                <w:sz w:val="20"/>
                <w:lang w:eastAsia="ja-JP"/>
              </w:rPr>
              <w:tab/>
              <w:t xml:space="preserve">indicate the release of the sidelink DRB to the SDAP entity associated with this sidelink DRB (TS 37.324 [24], clause </w:t>
            </w:r>
            <w:r w:rsidRPr="00FF1D92">
              <w:rPr>
                <w:sz w:val="20"/>
                <w:lang w:eastAsia="ko-KR"/>
              </w:rPr>
              <w:t>5.3.3);</w:t>
            </w:r>
          </w:p>
          <w:p w14:paraId="336D6066" w14:textId="77777777" w:rsidR="008C03B8" w:rsidRPr="00FF1D92" w:rsidRDefault="008C03B8">
            <w:pPr>
              <w:overflowPunct w:val="0"/>
              <w:autoSpaceDE w:val="0"/>
              <w:autoSpaceDN w:val="0"/>
              <w:adjustRightInd w:val="0"/>
              <w:ind w:left="851" w:hanging="284"/>
              <w:textAlignment w:val="baseline"/>
              <w:rPr>
                <w:rFonts w:eastAsia="바탕"/>
                <w:sz w:val="20"/>
                <w:lang w:eastAsia="ja-JP"/>
              </w:rPr>
            </w:pPr>
            <w:r w:rsidRPr="00FF1D92">
              <w:rPr>
                <w:rFonts w:eastAsia="바탕"/>
                <w:sz w:val="20"/>
                <w:lang w:eastAsia="ja-JP"/>
              </w:rPr>
              <w:t>2&gt;</w:t>
            </w:r>
            <w:r w:rsidRPr="00FF1D92">
              <w:rPr>
                <w:rFonts w:eastAsia="바탕"/>
                <w:sz w:val="20"/>
                <w:lang w:eastAsia="ja-JP"/>
              </w:rPr>
              <w:tab/>
              <w:t>release the RLC entity and the corresponding logical channel for NR sidelink communication associated with the</w:t>
            </w:r>
            <w:r w:rsidRPr="00FF1D92">
              <w:rPr>
                <w:sz w:val="20"/>
                <w:lang w:eastAsia="ja-JP"/>
              </w:rPr>
              <w:t xml:space="preserve"> sidelink</w:t>
            </w:r>
            <w:r w:rsidRPr="00FF1D92">
              <w:rPr>
                <w:rFonts w:eastAsia="바탕"/>
                <w:sz w:val="20"/>
                <w:lang w:eastAsia="ja-JP"/>
              </w:rPr>
              <w:t xml:space="preserve"> DRB.</w:t>
            </w:r>
          </w:p>
          <w:p w14:paraId="0617FE41" w14:textId="77777777" w:rsidR="008C03B8" w:rsidRPr="00FF1D92" w:rsidRDefault="008C03B8" w:rsidP="00CA52C0">
            <w:pPr>
              <w:overflowPunct w:val="0"/>
              <w:autoSpaceDE w:val="0"/>
              <w:autoSpaceDN w:val="0"/>
              <w:adjustRightInd w:val="0"/>
              <w:ind w:left="568" w:hanging="284"/>
              <w:textAlignment w:val="baseline"/>
              <w:rPr>
                <w:rFonts w:eastAsia="MS Mincho"/>
                <w:sz w:val="20"/>
                <w:lang w:eastAsia="ja-JP"/>
              </w:rPr>
            </w:pPr>
            <w:r w:rsidRPr="00FF1D92">
              <w:rPr>
                <w:sz w:val="20"/>
                <w:lang w:eastAsia="ja-JP"/>
              </w:rPr>
              <w:t>1&gt;</w:t>
            </w:r>
            <w:r w:rsidRPr="00FF1D92">
              <w:rPr>
                <w:sz w:val="20"/>
                <w:lang w:eastAsia="ja-JP"/>
              </w:rPr>
              <w:tab/>
              <w:t>release SDAP entities</w:t>
            </w:r>
            <w:r w:rsidRPr="00FF1D92">
              <w:rPr>
                <w:rFonts w:eastAsia="바탕"/>
                <w:sz w:val="20"/>
                <w:lang w:eastAsia="zh-CN"/>
              </w:rPr>
              <w:t xml:space="preserve"> for NR sidelink communication</w:t>
            </w:r>
            <w:r w:rsidRPr="00FF1D92">
              <w:rPr>
                <w:sz w:val="20"/>
                <w:lang w:eastAsia="ja-JP"/>
              </w:rPr>
              <w:t>, if any, that have no associated sidelink DRB as specified in TS 37.324 [24] clause 5.1.2</w:t>
            </w:r>
            <w:del w:id="103" w:author="CATT" w:date="2020-04-08T16:32:00Z">
              <w:r w:rsidRPr="00FF1D92">
                <w:rPr>
                  <w:sz w:val="20"/>
                  <w:lang w:eastAsia="ja-JP"/>
                </w:rPr>
                <w:delText>, and indicate the release to upper layers</w:delText>
              </w:r>
            </w:del>
            <w:r w:rsidR="00CA52C0" w:rsidRPr="00FF1D92">
              <w:rPr>
                <w:sz w:val="20"/>
                <w:lang w:eastAsia="ja-JP"/>
              </w:rPr>
              <w:t>.</w:t>
            </w:r>
          </w:p>
        </w:tc>
        <w:tc>
          <w:tcPr>
            <w:tcW w:w="1701" w:type="dxa"/>
          </w:tcPr>
          <w:p w14:paraId="6181A4E1"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031DD0E3" w14:textId="77777777" w:rsidTr="00A66ED6">
        <w:tc>
          <w:tcPr>
            <w:tcW w:w="1119" w:type="dxa"/>
          </w:tcPr>
          <w:p w14:paraId="092BC581"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w:t>
            </w:r>
            <w:r>
              <w:rPr>
                <w:rFonts w:eastAsiaTheme="minorEastAsia" w:hint="eastAsia"/>
                <w:lang w:eastAsia="zh-CN"/>
              </w:rPr>
              <w:t>30</w:t>
            </w:r>
          </w:p>
        </w:tc>
        <w:tc>
          <w:tcPr>
            <w:tcW w:w="1985" w:type="dxa"/>
          </w:tcPr>
          <w:p w14:paraId="6F44A5C6"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37989ACF"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7477D708" w14:textId="77777777" w:rsidR="008C03B8" w:rsidRPr="00FF1D92" w:rsidRDefault="008C03B8">
            <w:pPr>
              <w:overflowPunct w:val="0"/>
              <w:autoSpaceDE w:val="0"/>
              <w:autoSpaceDN w:val="0"/>
              <w:adjustRightInd w:val="0"/>
              <w:textAlignment w:val="baseline"/>
              <w:rPr>
                <w:sz w:val="20"/>
                <w:lang w:eastAsia="ja-JP"/>
              </w:rPr>
            </w:pPr>
            <w:r w:rsidRPr="00FF1D92">
              <w:rPr>
                <w:rFonts w:eastAsiaTheme="minorEastAsia"/>
                <w:sz w:val="20"/>
                <w:lang w:eastAsia="zh-CN"/>
              </w:rPr>
              <w:t>Regarding</w:t>
            </w:r>
            <w:r w:rsidRPr="00FF1D92">
              <w:rPr>
                <w:rFonts w:eastAsiaTheme="minorEastAsia" w:hint="eastAsia"/>
                <w:sz w:val="20"/>
                <w:lang w:eastAsia="zh-CN"/>
              </w:rPr>
              <w:t xml:space="preserve"> to the PC5-RRC connection release, the descriptions in Section 5.8.9.1.7 and Section 5.8.9.3 are duplicated. </w:t>
            </w:r>
            <w:r w:rsidRPr="00FF1D92">
              <w:rPr>
                <w:rFonts w:eastAsiaTheme="minorEastAsia"/>
                <w:sz w:val="20"/>
                <w:lang w:eastAsia="zh-CN"/>
              </w:rPr>
              <w:t>W</w:t>
            </w:r>
            <w:r w:rsidRPr="00FF1D92">
              <w:rPr>
                <w:rFonts w:eastAsiaTheme="minorEastAsia" w:hint="eastAsia"/>
                <w:sz w:val="20"/>
                <w:lang w:eastAsia="zh-CN"/>
              </w:rPr>
              <w:t xml:space="preserve">e suggest to delete the one in Section </w:t>
            </w:r>
            <w:r w:rsidRPr="00FF1D92">
              <w:rPr>
                <w:rFonts w:eastAsiaTheme="minorEastAsia"/>
                <w:sz w:val="20"/>
                <w:lang w:eastAsia="zh-CN"/>
              </w:rPr>
              <w:t>5.8.9.1.7</w:t>
            </w:r>
            <w:r w:rsidRPr="00FF1D92">
              <w:rPr>
                <w:rFonts w:eastAsiaTheme="minorEastAsia" w:hint="eastAsia"/>
                <w:sz w:val="20"/>
                <w:lang w:eastAsia="zh-CN"/>
              </w:rPr>
              <w:t>.</w:t>
            </w:r>
          </w:p>
          <w:p w14:paraId="348133F6"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lastRenderedPageBreak/>
              <w:t>Proposed change:</w:t>
            </w:r>
            <w:bookmarkStart w:id="104" w:name="_Toc36756944"/>
            <w:bookmarkStart w:id="105" w:name="_Toc36836485"/>
            <w:bookmarkStart w:id="106" w:name="_Toc36843462"/>
            <w:bookmarkStart w:id="107" w:name="_Toc37067751"/>
          </w:p>
          <w:bookmarkEnd w:id="104"/>
          <w:bookmarkEnd w:id="105"/>
          <w:bookmarkEnd w:id="106"/>
          <w:bookmarkEnd w:id="107"/>
          <w:p w14:paraId="5BB32720" w14:textId="77777777" w:rsidR="008C03B8" w:rsidRPr="00FF1D92" w:rsidRDefault="008C03B8">
            <w:pPr>
              <w:keepNext/>
              <w:keepLines/>
              <w:overflowPunct w:val="0"/>
              <w:autoSpaceDE w:val="0"/>
              <w:autoSpaceDN w:val="0"/>
              <w:adjustRightInd w:val="0"/>
              <w:spacing w:before="120"/>
              <w:textAlignment w:val="baseline"/>
              <w:outlineLvl w:val="4"/>
              <w:rPr>
                <w:rFonts w:ascii="Arial" w:eastAsia="MS Mincho" w:hAnsi="Arial"/>
                <w:sz w:val="20"/>
                <w:lang w:eastAsia="ja-JP"/>
              </w:rPr>
            </w:pPr>
            <w:r w:rsidRPr="00FF1D92">
              <w:rPr>
                <w:rFonts w:ascii="Arial" w:eastAsia="MS Mincho" w:hAnsi="Arial"/>
                <w:sz w:val="20"/>
                <w:lang w:eastAsia="ja-JP"/>
              </w:rPr>
              <w:t>5.8.9.1.7</w:t>
            </w:r>
            <w:r w:rsidRPr="00FF1D92">
              <w:rPr>
                <w:rFonts w:ascii="Arial" w:eastAsia="MS Mincho" w:hAnsi="Arial"/>
                <w:sz w:val="20"/>
                <w:lang w:eastAsia="ja-JP"/>
              </w:rPr>
              <w:tab/>
              <w:t>Sidelink SRB release</w:t>
            </w:r>
          </w:p>
          <w:p w14:paraId="02F0F0C3"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The UE shall:</w:t>
            </w:r>
          </w:p>
          <w:p w14:paraId="70511F29"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a PC5-RRC connection release for a specific destination is requested by upper layers; or</w:t>
            </w:r>
          </w:p>
          <w:p w14:paraId="73255C2F"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the sidelink radio link failure is detected for a specific destination:</w:t>
            </w:r>
          </w:p>
          <w:p w14:paraId="7B4E6464" w14:textId="77777777" w:rsidR="008C03B8" w:rsidRPr="00FF1D92" w:rsidRDefault="008C03B8">
            <w:pPr>
              <w:overflowPunct w:val="0"/>
              <w:autoSpaceDE w:val="0"/>
              <w:autoSpaceDN w:val="0"/>
              <w:adjustRightInd w:val="0"/>
              <w:ind w:left="851" w:hanging="284"/>
              <w:textAlignment w:val="baseline"/>
              <w:rPr>
                <w:rFonts w:eastAsiaTheme="minorEastAsia"/>
                <w:sz w:val="20"/>
                <w:lang w:eastAsia="zh-CN"/>
              </w:rPr>
            </w:pPr>
            <w:r w:rsidRPr="00FF1D92">
              <w:rPr>
                <w:sz w:val="20"/>
                <w:lang w:eastAsia="ja-JP"/>
              </w:rPr>
              <w:t>2&gt;</w:t>
            </w:r>
            <w:r w:rsidRPr="00FF1D92">
              <w:rPr>
                <w:sz w:val="20"/>
                <w:lang w:eastAsia="ja-JP"/>
              </w:rPr>
              <w:tab/>
              <w:t>release the PDCP entity, RLC entity and the logical channel of the sidelink SRB for PC5-RRC message of the specific destination</w:t>
            </w:r>
            <w:ins w:id="108" w:author="CATT" w:date="2020-04-08T16:44:00Z">
              <w:r w:rsidRPr="00FF1D92">
                <w:rPr>
                  <w:rFonts w:eastAsiaTheme="minorEastAsia" w:hint="eastAsia"/>
                  <w:sz w:val="20"/>
                  <w:lang w:eastAsia="zh-CN"/>
                </w:rPr>
                <w:t>.</w:t>
              </w:r>
            </w:ins>
            <w:del w:id="109" w:author="CATT" w:date="2020-04-08T16:44:00Z">
              <w:r w:rsidRPr="00FF1D92">
                <w:rPr>
                  <w:sz w:val="20"/>
                  <w:lang w:eastAsia="ja-JP"/>
                </w:rPr>
                <w:delText>;</w:delText>
              </w:r>
            </w:del>
          </w:p>
          <w:p w14:paraId="096E5122" w14:textId="77777777" w:rsidR="008C03B8" w:rsidRPr="00FF1D92" w:rsidRDefault="008C03B8">
            <w:pPr>
              <w:overflowPunct w:val="0"/>
              <w:autoSpaceDE w:val="0"/>
              <w:autoSpaceDN w:val="0"/>
              <w:adjustRightInd w:val="0"/>
              <w:ind w:left="851" w:hanging="284"/>
              <w:textAlignment w:val="baseline"/>
              <w:rPr>
                <w:del w:id="110" w:author="CATT" w:date="2020-04-08T16:44:00Z"/>
                <w:sz w:val="20"/>
                <w:lang w:eastAsia="zh-CN"/>
              </w:rPr>
            </w:pPr>
            <w:del w:id="111" w:author="CATT" w:date="2020-04-08T16:44:00Z">
              <w:r w:rsidRPr="00FF1D92">
                <w:rPr>
                  <w:sz w:val="20"/>
                  <w:lang w:eastAsia="ja-JP"/>
                </w:rPr>
                <w:delText>2&gt;</w:delText>
              </w:r>
              <w:r w:rsidRPr="00FF1D92">
                <w:rPr>
                  <w:sz w:val="20"/>
                  <w:lang w:eastAsia="ja-JP"/>
                </w:rPr>
                <w:tab/>
                <w:delText>consider the PC5-RRC connection is released for the destination</w:delText>
              </w:r>
              <w:r w:rsidRPr="00FF1D92">
                <w:rPr>
                  <w:sz w:val="20"/>
                  <w:lang w:eastAsia="zh-CN"/>
                </w:rPr>
                <w:delText>.</w:delText>
              </w:r>
            </w:del>
          </w:p>
          <w:p w14:paraId="682B421E" w14:textId="77777777" w:rsidR="008C03B8" w:rsidRPr="00FF1D92" w:rsidRDefault="008C03B8">
            <w:pPr>
              <w:overflowPunct w:val="0"/>
              <w:autoSpaceDE w:val="0"/>
              <w:autoSpaceDN w:val="0"/>
              <w:adjustRightInd w:val="0"/>
              <w:ind w:left="568" w:hanging="284"/>
              <w:textAlignment w:val="baseline"/>
              <w:rPr>
                <w:sz w:val="20"/>
                <w:lang w:eastAsia="ja-JP"/>
              </w:rPr>
            </w:pPr>
            <w:r w:rsidRPr="00FF1D92">
              <w:rPr>
                <w:sz w:val="20"/>
                <w:lang w:eastAsia="ja-JP"/>
              </w:rPr>
              <w:t>1&gt;</w:t>
            </w:r>
            <w:r w:rsidRPr="00FF1D92">
              <w:rPr>
                <w:sz w:val="20"/>
                <w:lang w:eastAsia="ja-JP"/>
              </w:rPr>
              <w:tab/>
              <w:t>if a PC5-S transmission release for a specific destination is requested by upper layers:</w:t>
            </w:r>
          </w:p>
          <w:p w14:paraId="5E945EA6" w14:textId="77777777" w:rsidR="008C03B8" w:rsidRPr="00FF1D92" w:rsidRDefault="008C03B8" w:rsidP="00CA52C0">
            <w:pPr>
              <w:overflowPunct w:val="0"/>
              <w:autoSpaceDE w:val="0"/>
              <w:autoSpaceDN w:val="0"/>
              <w:adjustRightInd w:val="0"/>
              <w:ind w:left="851" w:hanging="284"/>
              <w:textAlignment w:val="baseline"/>
              <w:rPr>
                <w:rFonts w:eastAsia="MS Mincho"/>
                <w:sz w:val="20"/>
                <w:lang w:eastAsia="ja-JP"/>
              </w:rPr>
            </w:pPr>
            <w:r w:rsidRPr="00FF1D92">
              <w:rPr>
                <w:sz w:val="20"/>
                <w:lang w:eastAsia="ja-JP"/>
              </w:rPr>
              <w:t>2&gt;</w:t>
            </w:r>
            <w:r w:rsidRPr="00FF1D92">
              <w:rPr>
                <w:sz w:val="20"/>
                <w:lang w:eastAsia="ja-JP"/>
              </w:rPr>
              <w:tab/>
              <w:t>release the PDCP entity, RLC entity and the logical channel of the sidelink SRB(s</w:t>
            </w:r>
            <w:r w:rsidRPr="00FF1D92">
              <w:rPr>
                <w:sz w:val="20"/>
                <w:lang w:eastAsia="zh-CN"/>
              </w:rPr>
              <w:t>)</w:t>
            </w:r>
            <w:r w:rsidRPr="00FF1D92">
              <w:rPr>
                <w:sz w:val="20"/>
                <w:lang w:eastAsia="ja-JP"/>
              </w:rPr>
              <w:t xml:space="preserve"> for PC5-S message of the specific destination;</w:t>
            </w:r>
          </w:p>
        </w:tc>
        <w:tc>
          <w:tcPr>
            <w:tcW w:w="1701" w:type="dxa"/>
          </w:tcPr>
          <w:p w14:paraId="7CFFF9C4"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17A8A004" w14:textId="77777777" w:rsidTr="00A66ED6">
        <w:tc>
          <w:tcPr>
            <w:tcW w:w="1119" w:type="dxa"/>
          </w:tcPr>
          <w:p w14:paraId="29E35188"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w:t>
            </w:r>
            <w:r>
              <w:rPr>
                <w:rFonts w:eastAsiaTheme="minorEastAsia" w:hint="eastAsia"/>
                <w:lang w:eastAsia="zh-CN"/>
              </w:rPr>
              <w:t>31</w:t>
            </w:r>
          </w:p>
        </w:tc>
        <w:tc>
          <w:tcPr>
            <w:tcW w:w="1985" w:type="dxa"/>
          </w:tcPr>
          <w:p w14:paraId="10BBA9AD" w14:textId="77777777" w:rsidR="008C03B8" w:rsidRDefault="008C03B8">
            <w:pPr>
              <w:rPr>
                <w:rFonts w:eastAsiaTheme="minorEastAsia"/>
                <w:lang w:eastAsia="zh-CN"/>
              </w:rPr>
            </w:pPr>
            <w:r>
              <w:rPr>
                <w:rFonts w:eastAsiaTheme="minorEastAsia" w:hint="eastAsia"/>
                <w:lang w:eastAsia="zh-CN"/>
              </w:rPr>
              <w:t>CATT</w:t>
            </w:r>
          </w:p>
        </w:tc>
        <w:tc>
          <w:tcPr>
            <w:tcW w:w="9497" w:type="dxa"/>
          </w:tcPr>
          <w:p w14:paraId="0A68FF1C"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790F7D8E" w14:textId="77777777" w:rsidR="008C03B8" w:rsidRPr="00FF1D92" w:rsidRDefault="008C03B8">
            <w:pPr>
              <w:pStyle w:val="af"/>
              <w:spacing w:beforeLines="50" w:before="156"/>
              <w:rPr>
                <w:rFonts w:eastAsiaTheme="minorEastAsia"/>
                <w:sz w:val="20"/>
                <w:szCs w:val="20"/>
                <w:lang w:eastAsia="zh-CN"/>
              </w:rPr>
            </w:pPr>
            <w:r w:rsidRPr="00FF1D92">
              <w:rPr>
                <w:rFonts w:eastAsiaTheme="minorEastAsia" w:hint="eastAsia"/>
                <w:sz w:val="20"/>
                <w:szCs w:val="20"/>
                <w:lang w:eastAsia="zh-CN"/>
              </w:rPr>
              <w:t>According to the RAN1 agreements:</w:t>
            </w:r>
          </w:p>
          <w:tbl>
            <w:tblPr>
              <w:tblStyle w:val="aff1"/>
              <w:tblW w:w="8414" w:type="dxa"/>
              <w:tblInd w:w="108" w:type="dxa"/>
              <w:tblLayout w:type="fixed"/>
              <w:tblLook w:val="04A0" w:firstRow="1" w:lastRow="0" w:firstColumn="1" w:lastColumn="0" w:noHBand="0" w:noVBand="1"/>
            </w:tblPr>
            <w:tblGrid>
              <w:gridCol w:w="8414"/>
            </w:tblGrid>
            <w:tr w:rsidR="008C03B8" w:rsidRPr="00FF1D92" w14:paraId="354DF964" w14:textId="77777777">
              <w:tc>
                <w:tcPr>
                  <w:tcW w:w="8414" w:type="dxa"/>
                </w:tcPr>
                <w:p w14:paraId="6250AD1D" w14:textId="77777777" w:rsidR="008C03B8" w:rsidRPr="00FF1D92" w:rsidRDefault="008C03B8">
                  <w:pPr>
                    <w:pStyle w:val="af"/>
                    <w:rPr>
                      <w:rFonts w:eastAsiaTheme="minorEastAsia"/>
                      <w:sz w:val="20"/>
                      <w:szCs w:val="20"/>
                      <w:lang w:val="en-GB" w:eastAsia="zh-CN"/>
                    </w:rPr>
                  </w:pPr>
                  <w:r w:rsidRPr="00FF1D92">
                    <w:rPr>
                      <w:rFonts w:eastAsiaTheme="minorEastAsia"/>
                      <w:sz w:val="20"/>
                      <w:szCs w:val="20"/>
                      <w:lang w:val="en-GB" w:eastAsia="zh-CN"/>
                    </w:rPr>
                    <w:t>Agreements:</w:t>
                  </w:r>
                </w:p>
                <w:p w14:paraId="4C0E2D8B" w14:textId="77777777" w:rsidR="008C03B8" w:rsidRPr="00FF1D92" w:rsidRDefault="008C03B8">
                  <w:pPr>
                    <w:pStyle w:val="af"/>
                    <w:numPr>
                      <w:ilvl w:val="0"/>
                      <w:numId w:val="14"/>
                    </w:numPr>
                    <w:rPr>
                      <w:rFonts w:eastAsiaTheme="minorEastAsia"/>
                      <w:sz w:val="20"/>
                      <w:szCs w:val="20"/>
                      <w:lang w:val="en-GB" w:eastAsia="zh-CN"/>
                    </w:rPr>
                    <w:pPrChange w:id="112" w:author="CATT" w:date="2020-04-24T09:03:00Z">
                      <w:pPr>
                        <w:pStyle w:val="af"/>
                        <w:numPr>
                          <w:numId w:val="31"/>
                        </w:numPr>
                        <w:tabs>
                          <w:tab w:val="num" w:pos="360"/>
                          <w:tab w:val="num" w:pos="720"/>
                        </w:tabs>
                        <w:ind w:left="720" w:hanging="720"/>
                      </w:pPr>
                    </w:pPrChange>
                  </w:pPr>
                  <w:r w:rsidRPr="00FF1D92">
                    <w:rPr>
                      <w:rFonts w:eastAsiaTheme="minorEastAsia"/>
                      <w:sz w:val="20"/>
                      <w:szCs w:val="20"/>
                      <w:lang w:val="en-GB" w:eastAsia="zh-CN"/>
                    </w:rPr>
                    <w:t xml:space="preserve">Zone length and zone width are always the same and configurable among {5m, 10m, 20m, 30m, 40m, 50m} </w:t>
                  </w:r>
                  <w:r w:rsidRPr="00FF1D92">
                    <w:rPr>
                      <w:rFonts w:eastAsiaTheme="minorEastAsia"/>
                      <w:sz w:val="20"/>
                      <w:szCs w:val="20"/>
                      <w:highlight w:val="yellow"/>
                      <w:lang w:val="en-GB" w:eastAsia="zh-CN"/>
                    </w:rPr>
                    <w:t>per communication range requirement per resource pool.</w:t>
                  </w:r>
                  <w:r w:rsidRPr="00FF1D92">
                    <w:rPr>
                      <w:rFonts w:eastAsiaTheme="minorEastAsia"/>
                      <w:sz w:val="20"/>
                      <w:szCs w:val="20"/>
                      <w:lang w:val="en-GB" w:eastAsia="zh-CN"/>
                    </w:rPr>
                    <w:t xml:space="preserve"> </w:t>
                  </w:r>
                </w:p>
                <w:p w14:paraId="56F5F893" w14:textId="77777777" w:rsidR="008C03B8" w:rsidRPr="00FF1D92" w:rsidRDefault="008C03B8">
                  <w:pPr>
                    <w:pStyle w:val="af"/>
                    <w:numPr>
                      <w:ilvl w:val="0"/>
                      <w:numId w:val="14"/>
                    </w:numPr>
                    <w:rPr>
                      <w:rFonts w:eastAsiaTheme="minorEastAsia"/>
                      <w:sz w:val="20"/>
                      <w:szCs w:val="20"/>
                      <w:lang w:val="en-GB" w:eastAsia="zh-CN"/>
                    </w:rPr>
                    <w:pPrChange w:id="113" w:author="CATT" w:date="2020-04-24T09:03:00Z">
                      <w:pPr>
                        <w:pStyle w:val="af"/>
                        <w:numPr>
                          <w:numId w:val="31"/>
                        </w:numPr>
                        <w:tabs>
                          <w:tab w:val="num" w:pos="360"/>
                          <w:tab w:val="num" w:pos="720"/>
                        </w:tabs>
                        <w:ind w:left="720" w:hanging="720"/>
                      </w:pPr>
                    </w:pPrChange>
                  </w:pPr>
                  <w:r w:rsidRPr="00FF1D92">
                    <w:rPr>
                      <w:rFonts w:eastAsiaTheme="minorEastAsia"/>
                      <w:sz w:val="20"/>
                      <w:szCs w:val="20"/>
                      <w:lang w:val="en-GB" w:eastAsia="zh-CN"/>
                    </w:rPr>
                    <w:t>Zone ID bit field size is 12.</w:t>
                  </w:r>
                </w:p>
              </w:tc>
            </w:tr>
          </w:tbl>
          <w:p w14:paraId="0B6550F1" w14:textId="77777777" w:rsidR="008C03B8" w:rsidRPr="00FF1D92" w:rsidRDefault="008C03B8">
            <w:pPr>
              <w:rPr>
                <w:rFonts w:eastAsiaTheme="minorEastAsia"/>
                <w:sz w:val="20"/>
                <w:lang w:eastAsia="zh-CN"/>
              </w:rPr>
            </w:pPr>
            <w:r w:rsidRPr="00FF1D92">
              <w:rPr>
                <w:rFonts w:eastAsiaTheme="minorEastAsia" w:hint="eastAsia"/>
                <w:sz w:val="20"/>
                <w:lang w:eastAsia="zh-CN"/>
              </w:rPr>
              <w:t xml:space="preserve">The zone is configured </w:t>
            </w:r>
            <w:r w:rsidRPr="00FF1D92">
              <w:rPr>
                <w:rFonts w:eastAsiaTheme="minorEastAsia"/>
                <w:sz w:val="20"/>
                <w:lang w:eastAsia="zh-CN"/>
              </w:rPr>
              <w:t>per communication range requirement per resource pool</w:t>
            </w:r>
            <w:r w:rsidRPr="00FF1D92">
              <w:rPr>
                <w:rFonts w:eastAsiaTheme="minorEastAsia" w:hint="eastAsia"/>
                <w:sz w:val="20"/>
                <w:lang w:eastAsia="zh-CN"/>
              </w:rPr>
              <w:t>. However, we think it</w:t>
            </w:r>
            <w:r w:rsidRPr="00FF1D92">
              <w:rPr>
                <w:rFonts w:eastAsiaTheme="minorEastAsia"/>
                <w:sz w:val="20"/>
                <w:lang w:eastAsia="zh-CN"/>
              </w:rPr>
              <w:t>’</w:t>
            </w:r>
            <w:r w:rsidRPr="00FF1D92">
              <w:rPr>
                <w:rFonts w:eastAsiaTheme="minorEastAsia" w:hint="eastAsia"/>
                <w:sz w:val="20"/>
                <w:lang w:eastAsia="zh-CN"/>
              </w:rPr>
              <w:t xml:space="preserve">s hard to </w:t>
            </w:r>
            <w:r w:rsidRPr="00FF1D92">
              <w:rPr>
                <w:rFonts w:eastAsiaTheme="minorEastAsia"/>
                <w:sz w:val="20"/>
                <w:lang w:eastAsia="zh-CN"/>
              </w:rPr>
              <w:t>guarantee</w:t>
            </w:r>
            <w:r w:rsidRPr="00FF1D92">
              <w:rPr>
                <w:rFonts w:eastAsiaTheme="minorEastAsia" w:hint="eastAsia"/>
                <w:sz w:val="20"/>
                <w:lang w:eastAsia="zh-CN"/>
              </w:rPr>
              <w:t xml:space="preserve"> that for the same </w:t>
            </w:r>
            <w:r w:rsidRPr="00FF1D92">
              <w:rPr>
                <w:rFonts w:eastAsiaTheme="minorEastAsia"/>
                <w:sz w:val="20"/>
                <w:lang w:eastAsia="zh-CN"/>
              </w:rPr>
              <w:t>communication</w:t>
            </w:r>
            <w:r w:rsidRPr="00FF1D92">
              <w:rPr>
                <w:rFonts w:eastAsiaTheme="minorEastAsia" w:hint="eastAsia"/>
                <w:sz w:val="20"/>
                <w:lang w:eastAsia="zh-CN"/>
              </w:rPr>
              <w:t xml:space="preserve"> range requirement, the zone configuration is </w:t>
            </w:r>
            <w:r w:rsidRPr="00FF1D92">
              <w:rPr>
                <w:rFonts w:eastAsiaTheme="minorEastAsia"/>
                <w:sz w:val="20"/>
                <w:lang w:eastAsia="zh-CN"/>
              </w:rPr>
              <w:t>consistent</w:t>
            </w:r>
            <w:r w:rsidRPr="00FF1D92">
              <w:rPr>
                <w:rFonts w:eastAsiaTheme="minorEastAsia" w:hint="eastAsia"/>
                <w:sz w:val="20"/>
                <w:lang w:eastAsia="zh-CN"/>
              </w:rPr>
              <w:t xml:space="preserve"> in the Tx resource pool and Rx resource pool. </w:t>
            </w:r>
            <w:r w:rsidRPr="00FF1D92">
              <w:rPr>
                <w:rFonts w:eastAsiaTheme="minorEastAsia"/>
                <w:sz w:val="20"/>
                <w:lang w:eastAsia="zh-CN"/>
              </w:rPr>
              <w:t>F</w:t>
            </w:r>
            <w:r w:rsidRPr="00FF1D92">
              <w:rPr>
                <w:rFonts w:eastAsiaTheme="minorEastAsia" w:hint="eastAsia"/>
                <w:sz w:val="20"/>
                <w:lang w:eastAsia="zh-CN"/>
              </w:rPr>
              <w:t>or example, UE1 sends SL groupcast signallings to UE2. UE1 is in RRC_CONNECTED, while UE2 is in OOC. When gNB configures the Tx resource pool to UE1, it</w:t>
            </w:r>
            <w:r w:rsidRPr="00FF1D92">
              <w:rPr>
                <w:rFonts w:eastAsiaTheme="minorEastAsia"/>
                <w:sz w:val="20"/>
                <w:lang w:eastAsia="zh-CN"/>
              </w:rPr>
              <w:t>’</w:t>
            </w:r>
            <w:r w:rsidRPr="00FF1D92">
              <w:rPr>
                <w:rFonts w:eastAsiaTheme="minorEastAsia" w:hint="eastAsia"/>
                <w:sz w:val="20"/>
                <w:lang w:eastAsia="zh-CN"/>
              </w:rPr>
              <w:t xml:space="preserve">s very hard to </w:t>
            </w:r>
            <w:r w:rsidRPr="00FF1D92">
              <w:rPr>
                <w:rFonts w:eastAsiaTheme="minorEastAsia"/>
                <w:sz w:val="20"/>
                <w:lang w:eastAsia="zh-CN"/>
              </w:rPr>
              <w:t>guarantee</w:t>
            </w:r>
            <w:r w:rsidRPr="00FF1D92">
              <w:rPr>
                <w:rFonts w:eastAsiaTheme="minorEastAsia" w:hint="eastAsia"/>
                <w:sz w:val="20"/>
                <w:lang w:eastAsia="zh-CN"/>
              </w:rPr>
              <w:t xml:space="preserve"> the </w:t>
            </w:r>
            <w:r w:rsidRPr="00FF1D92">
              <w:rPr>
                <w:rFonts w:eastAsiaTheme="minorEastAsia"/>
                <w:sz w:val="20"/>
                <w:lang w:eastAsia="zh-CN"/>
              </w:rPr>
              <w:t>consistent</w:t>
            </w:r>
            <w:r w:rsidRPr="00FF1D92">
              <w:rPr>
                <w:rFonts w:eastAsiaTheme="minorEastAsia" w:hint="eastAsia"/>
                <w:sz w:val="20"/>
                <w:lang w:eastAsia="zh-CN"/>
              </w:rPr>
              <w:t xml:space="preserve"> zone configuration for the same </w:t>
            </w:r>
            <w:r w:rsidRPr="00FF1D92">
              <w:rPr>
                <w:rFonts w:eastAsiaTheme="minorEastAsia"/>
                <w:sz w:val="20"/>
                <w:lang w:eastAsia="zh-CN"/>
              </w:rPr>
              <w:t>communication</w:t>
            </w:r>
            <w:r w:rsidRPr="00FF1D92">
              <w:rPr>
                <w:rFonts w:eastAsiaTheme="minorEastAsia" w:hint="eastAsia"/>
                <w:sz w:val="20"/>
                <w:lang w:eastAsia="zh-CN"/>
              </w:rPr>
              <w:t xml:space="preserve"> range requirement with the Rx resource pool in the UE2</w:t>
            </w:r>
            <w:r w:rsidRPr="00FF1D92">
              <w:rPr>
                <w:rFonts w:eastAsiaTheme="minorEastAsia"/>
                <w:sz w:val="20"/>
                <w:lang w:eastAsia="zh-CN"/>
              </w:rPr>
              <w:t>’</w:t>
            </w:r>
            <w:r w:rsidRPr="00FF1D92">
              <w:rPr>
                <w:rFonts w:eastAsiaTheme="minorEastAsia" w:hint="eastAsia"/>
                <w:sz w:val="20"/>
                <w:lang w:eastAsia="zh-CN"/>
              </w:rPr>
              <w:t>s pre-configuration.</w:t>
            </w:r>
          </w:p>
          <w:p w14:paraId="48DED856" w14:textId="77777777" w:rsidR="008C03B8" w:rsidRPr="00FF1D92" w:rsidRDefault="008C03B8">
            <w:pPr>
              <w:rPr>
                <w:rFonts w:eastAsiaTheme="minorEastAsia"/>
                <w:b/>
                <w:sz w:val="20"/>
                <w:u w:val="single"/>
                <w:lang w:eastAsia="zh-CN"/>
              </w:rPr>
            </w:pPr>
          </w:p>
          <w:p w14:paraId="281E2A38"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Proposal:</w:t>
            </w:r>
          </w:p>
          <w:p w14:paraId="28466B0E" w14:textId="77777777" w:rsidR="008C03B8" w:rsidRPr="00FF1D92" w:rsidRDefault="008C03B8">
            <w:pPr>
              <w:pStyle w:val="af"/>
              <w:rPr>
                <w:rFonts w:eastAsiaTheme="minorEastAsia"/>
                <w:sz w:val="20"/>
                <w:szCs w:val="20"/>
                <w:lang w:eastAsia="zh-CN"/>
              </w:rPr>
            </w:pPr>
            <w:r w:rsidRPr="00FF1D92">
              <w:rPr>
                <w:rFonts w:eastAsiaTheme="minorEastAsia"/>
                <w:sz w:val="20"/>
                <w:szCs w:val="20"/>
                <w:lang w:eastAsia="zh-CN"/>
              </w:rPr>
              <w:t>Proposal 1:  The zone configuration should be configured per communication range requirement, not per communication range requirement per resource pool.</w:t>
            </w:r>
          </w:p>
          <w:p w14:paraId="3085C138" w14:textId="77777777" w:rsidR="008C03B8" w:rsidRPr="00FF1D92" w:rsidRDefault="008C03B8">
            <w:pPr>
              <w:pStyle w:val="af"/>
              <w:rPr>
                <w:rFonts w:eastAsiaTheme="minorEastAsia"/>
                <w:sz w:val="20"/>
                <w:szCs w:val="20"/>
                <w:lang w:eastAsia="zh-CN"/>
              </w:rPr>
            </w:pPr>
            <w:r w:rsidRPr="00FF1D92">
              <w:rPr>
                <w:rFonts w:eastAsiaTheme="minorEastAsia"/>
                <w:sz w:val="20"/>
                <w:szCs w:val="20"/>
                <w:lang w:eastAsia="zh-CN"/>
              </w:rPr>
              <w:t>Proposal 2:  Send LS to RAN1 to check whether zone configuration configured per communication range requirement is feasible.</w:t>
            </w:r>
          </w:p>
          <w:p w14:paraId="16523F9D" w14:textId="77777777" w:rsidR="008C03B8" w:rsidRPr="00FF1D92" w:rsidRDefault="008C03B8">
            <w:pPr>
              <w:pStyle w:val="af"/>
              <w:rPr>
                <w:rFonts w:eastAsiaTheme="minorEastAsia"/>
                <w:sz w:val="20"/>
                <w:szCs w:val="20"/>
                <w:lang w:eastAsia="zh-CN"/>
              </w:rPr>
            </w:pPr>
            <w:r w:rsidRPr="00FF1D92">
              <w:rPr>
                <w:rFonts w:eastAsiaTheme="minorEastAsia" w:hint="eastAsia"/>
                <w:sz w:val="20"/>
                <w:szCs w:val="20"/>
                <w:lang w:eastAsia="zh-CN"/>
              </w:rPr>
              <w:t>We will bring a discussion paper to discuss this issue.</w:t>
            </w:r>
          </w:p>
        </w:tc>
        <w:tc>
          <w:tcPr>
            <w:tcW w:w="1701" w:type="dxa"/>
          </w:tcPr>
          <w:p w14:paraId="6C5F1B56"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451C8514" w14:textId="77777777" w:rsidTr="00A66ED6">
        <w:tc>
          <w:tcPr>
            <w:tcW w:w="1119" w:type="dxa"/>
          </w:tcPr>
          <w:p w14:paraId="3B0F70FA" w14:textId="77777777" w:rsidR="008C03B8" w:rsidRDefault="008C03B8">
            <w:pPr>
              <w:rPr>
                <w:rFonts w:eastAsiaTheme="minorEastAsia"/>
                <w:lang w:eastAsia="ko-KR"/>
              </w:rPr>
            </w:pPr>
            <w:r>
              <w:rPr>
                <w:rFonts w:eastAsiaTheme="minorEastAsia" w:hint="eastAsia"/>
                <w:lang w:eastAsia="zh-CN"/>
              </w:rPr>
              <w:t>N.</w:t>
            </w:r>
            <w:r>
              <w:rPr>
                <w:rFonts w:eastAsiaTheme="minorEastAsia"/>
                <w:lang w:eastAsia="zh-CN"/>
              </w:rPr>
              <w:t>0</w:t>
            </w:r>
            <w:r>
              <w:rPr>
                <w:rFonts w:eastAsiaTheme="minorEastAsia" w:hint="eastAsia"/>
                <w:lang w:eastAsia="zh-CN"/>
              </w:rPr>
              <w:t>32</w:t>
            </w:r>
          </w:p>
        </w:tc>
        <w:tc>
          <w:tcPr>
            <w:tcW w:w="1985" w:type="dxa"/>
          </w:tcPr>
          <w:p w14:paraId="5A6DF126" w14:textId="77777777" w:rsidR="008C03B8" w:rsidRDefault="008C03B8">
            <w:pPr>
              <w:rPr>
                <w:rFonts w:eastAsia="맑은 고딕"/>
                <w:lang w:eastAsia="ko-KR"/>
              </w:rPr>
            </w:pPr>
            <w:r>
              <w:rPr>
                <w:rFonts w:eastAsia="맑은 고딕" w:hint="eastAsia"/>
                <w:lang w:eastAsia="ko-KR"/>
              </w:rPr>
              <w:t>LG</w:t>
            </w:r>
          </w:p>
        </w:tc>
        <w:tc>
          <w:tcPr>
            <w:tcW w:w="9497" w:type="dxa"/>
          </w:tcPr>
          <w:p w14:paraId="46C91FD6" w14:textId="77777777" w:rsidR="008C03B8" w:rsidRPr="00FF1D92" w:rsidRDefault="008C03B8">
            <w:pPr>
              <w:pStyle w:val="af"/>
              <w:spacing w:before="120"/>
              <w:rPr>
                <w:rFonts w:cs="Arial"/>
                <w:sz w:val="20"/>
                <w:szCs w:val="20"/>
              </w:rPr>
            </w:pPr>
            <w:r w:rsidRPr="00FF1D92">
              <w:rPr>
                <w:rFonts w:cs="Arial" w:hint="eastAsia"/>
                <w:sz w:val="20"/>
                <w:szCs w:val="20"/>
              </w:rPr>
              <w:t>In RAN2#</w:t>
            </w:r>
            <w:r w:rsidRPr="00FF1D92">
              <w:rPr>
                <w:rFonts w:cs="Arial"/>
                <w:sz w:val="20"/>
                <w:szCs w:val="20"/>
              </w:rPr>
              <w:t>109-e, it was agreed that</w:t>
            </w:r>
          </w:p>
          <w:p w14:paraId="2CD73733" w14:textId="77777777" w:rsidR="008C03B8" w:rsidRPr="00FF1D92" w:rsidRDefault="008C03B8" w:rsidP="00D6332B">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Agreements on RRC:</w:t>
            </w:r>
          </w:p>
          <w:p w14:paraId="576D6CED" w14:textId="77777777" w:rsidR="008C03B8" w:rsidRPr="00FF1D92" w:rsidRDefault="008C03B8">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No further action and discussion is needed in RAN2 on how many PC5-S connection are associated to a PC5-RRC connection (no RAN2 impact, but up to SA2), and a related sentence "One PC5-RRC connection is corresponding to one PC5 unicast link [xx]" will be removed from 5.X.1 in TS 38.331 running CR.</w:t>
            </w:r>
          </w:p>
          <w:p w14:paraId="1BF8B24A" w14:textId="77777777" w:rsidR="008C03B8" w:rsidRPr="00FF1D92" w:rsidRDefault="008C03B8">
            <w:pPr>
              <w:pBdr>
                <w:top w:val="single" w:sz="4" w:space="1" w:color="auto"/>
                <w:left w:val="single" w:sz="4" w:space="4" w:color="auto"/>
                <w:bottom w:val="single" w:sz="4" w:space="1" w:color="auto"/>
                <w:right w:val="single" w:sz="4" w:space="4" w:color="auto"/>
              </w:pBdr>
              <w:tabs>
                <w:tab w:val="left" w:pos="1622"/>
              </w:tabs>
              <w:ind w:leftChars="29" w:left="427" w:hanging="363"/>
              <w:rPr>
                <w:sz w:val="20"/>
              </w:rPr>
            </w:pPr>
            <w:r w:rsidRPr="00FF1D92">
              <w:rPr>
                <w:sz w:val="20"/>
              </w:rPr>
              <w:tab/>
              <w:t xml:space="preserve">No support of reporting SRC L2 ID in Sidelink UE Information. </w:t>
            </w:r>
          </w:p>
          <w:p w14:paraId="2EDC93D4" w14:textId="77777777" w:rsidR="008C03B8" w:rsidRPr="00FF1D92" w:rsidRDefault="008C03B8">
            <w:pPr>
              <w:rPr>
                <w:sz w:val="20"/>
              </w:rPr>
            </w:pPr>
            <w:r w:rsidRPr="00FF1D92">
              <w:rPr>
                <w:sz w:val="20"/>
              </w:rPr>
              <w:t>One issue is to distinguish unicast links from multiple unicast links.</w:t>
            </w:r>
          </w:p>
          <w:p w14:paraId="5F2008C6" w14:textId="77777777" w:rsidR="008C03B8" w:rsidRPr="00FF1D92" w:rsidRDefault="008C03B8">
            <w:pPr>
              <w:rPr>
                <w:sz w:val="20"/>
              </w:rPr>
            </w:pPr>
            <w:r w:rsidRPr="00FF1D92">
              <w:rPr>
                <w:sz w:val="20"/>
              </w:rPr>
              <w:t xml:space="preserve">In case the UE maintains multiple unicast links with counterpart UE, if the UE reports only the unicast destination ID and cast type (i.e., Unicast) to the network via </w:t>
            </w:r>
            <w:r w:rsidRPr="00FF1D92">
              <w:rPr>
                <w:i/>
                <w:sz w:val="20"/>
              </w:rPr>
              <w:t>SidelinkUEInformation</w:t>
            </w:r>
            <w:r w:rsidRPr="00FF1D92">
              <w:rPr>
                <w:sz w:val="20"/>
              </w:rPr>
              <w:t xml:space="preserve">, the network has no way to distinguish individual unicast links of UEs having multiple unicast links when the UE has the same multiple unicast destination UE IDs among the multiple unicast links. Therefore, in order for the network to distinguish each unicast link among the multiple unicast link, the PC5 Link Identifier needs to be transmitted together with destination ID and cast type to the network via </w:t>
            </w:r>
            <w:r w:rsidRPr="00FF1D92">
              <w:rPr>
                <w:i/>
                <w:sz w:val="20"/>
              </w:rPr>
              <w:t>SidelinkUEInformation</w:t>
            </w:r>
            <w:r w:rsidRPr="00FF1D92">
              <w:rPr>
                <w:sz w:val="20"/>
              </w:rPr>
              <w:t>.</w:t>
            </w:r>
          </w:p>
          <w:p w14:paraId="6AFD8F2F" w14:textId="77777777" w:rsidR="008C03B8" w:rsidRPr="00FF1D92" w:rsidRDefault="008C03B8">
            <w:pPr>
              <w:rPr>
                <w:sz w:val="20"/>
              </w:rPr>
            </w:pPr>
          </w:p>
          <w:p w14:paraId="1C6AF690"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lastRenderedPageBreak/>
              <w:t>Proposed change:</w:t>
            </w:r>
          </w:p>
          <w:p w14:paraId="4E81A8C9" w14:textId="77777777" w:rsidR="008C03B8" w:rsidRPr="00FF1D92" w:rsidRDefault="008C03B8">
            <w:pPr>
              <w:keepNext/>
              <w:keepLines/>
              <w:spacing w:before="120"/>
              <w:outlineLvl w:val="2"/>
              <w:rPr>
                <w:rFonts w:ascii="Arial" w:hAnsi="Arial" w:cs="Arial"/>
                <w:sz w:val="20"/>
                <w:lang w:eastAsia="ja-JP"/>
              </w:rPr>
            </w:pPr>
            <w:r w:rsidRPr="00FF1D92">
              <w:rPr>
                <w:rFonts w:ascii="Arial" w:hAnsi="Arial" w:cs="Arial"/>
                <w:sz w:val="20"/>
                <w:lang w:eastAsia="ja-JP"/>
              </w:rPr>
              <w:t>6.2.2. Message definitions</w:t>
            </w:r>
          </w:p>
          <w:p w14:paraId="5F3502E1" w14:textId="77777777" w:rsidR="008C03B8" w:rsidRPr="00FF1D92" w:rsidRDefault="008C03B8">
            <w:pPr>
              <w:keepNext/>
              <w:keepLines/>
              <w:numPr>
                <w:ilvl w:val="0"/>
                <w:numId w:val="11"/>
              </w:numPr>
              <w:overflowPunct w:val="0"/>
              <w:autoSpaceDE w:val="0"/>
              <w:autoSpaceDN w:val="0"/>
              <w:adjustRightInd w:val="0"/>
              <w:spacing w:before="120"/>
              <w:textAlignment w:val="baseline"/>
              <w:outlineLvl w:val="3"/>
              <w:rPr>
                <w:sz w:val="20"/>
                <w:lang w:eastAsia="ja-JP"/>
              </w:rPr>
              <w:pPrChange w:id="114" w:author="CATT" w:date="2020-04-24T09:03:00Z">
                <w:pPr>
                  <w:keepNext/>
                  <w:keepLines/>
                  <w:numPr>
                    <w:numId w:val="32"/>
                  </w:numPr>
                  <w:tabs>
                    <w:tab w:val="num" w:pos="360"/>
                    <w:tab w:val="num" w:pos="720"/>
                  </w:tabs>
                  <w:overflowPunct w:val="0"/>
                  <w:autoSpaceDE w:val="0"/>
                  <w:autoSpaceDN w:val="0"/>
                  <w:adjustRightInd w:val="0"/>
                  <w:spacing w:before="120"/>
                  <w:ind w:left="720" w:hanging="720"/>
                  <w:textAlignment w:val="baseline"/>
                  <w:outlineLvl w:val="3"/>
                </w:pPr>
              </w:pPrChange>
            </w:pPr>
            <w:r w:rsidRPr="00FF1D92">
              <w:rPr>
                <w:i/>
                <w:iCs/>
                <w:sz w:val="20"/>
                <w:lang w:eastAsia="ja-JP"/>
              </w:rPr>
              <w:t>SidelinkUEInformationNR</w:t>
            </w:r>
          </w:p>
          <w:p w14:paraId="0FBC661B" w14:textId="77777777" w:rsidR="008C03B8" w:rsidRPr="00FF1D92" w:rsidRDefault="008C03B8">
            <w:pPr>
              <w:rPr>
                <w:sz w:val="20"/>
                <w:lang w:eastAsia="ja-JP"/>
              </w:rPr>
            </w:pPr>
            <w:r w:rsidRPr="00FF1D92">
              <w:rPr>
                <w:sz w:val="20"/>
                <w:lang w:eastAsia="ja-JP"/>
              </w:rPr>
              <w:t xml:space="preserve">The </w:t>
            </w:r>
            <w:r w:rsidRPr="00FF1D92">
              <w:rPr>
                <w:i/>
                <w:sz w:val="20"/>
                <w:lang w:eastAsia="ja-JP"/>
              </w:rPr>
              <w:t xml:space="preserve">SidelinkUEinformationNR </w:t>
            </w:r>
            <w:r w:rsidRPr="00FF1D92">
              <w:rPr>
                <w:sz w:val="20"/>
                <w:lang w:eastAsia="ja-JP"/>
              </w:rPr>
              <w:t xml:space="preserve">message is used for the indication of NR sidelink UE information to the </w:t>
            </w:r>
            <w:r w:rsidRPr="00FF1D92">
              <w:rPr>
                <w:sz w:val="20"/>
              </w:rPr>
              <w:t>network</w:t>
            </w:r>
            <w:r w:rsidRPr="00FF1D92">
              <w:rPr>
                <w:sz w:val="20"/>
                <w:lang w:eastAsia="ja-JP"/>
              </w:rPr>
              <w:t>.</w:t>
            </w:r>
          </w:p>
          <w:p w14:paraId="49A5D0A8" w14:textId="77777777" w:rsidR="008C03B8" w:rsidRPr="00FF1D92" w:rsidRDefault="008C03B8">
            <w:pPr>
              <w:ind w:left="568" w:hanging="284"/>
              <w:rPr>
                <w:sz w:val="20"/>
                <w:lang w:eastAsia="ja-JP"/>
              </w:rPr>
            </w:pPr>
            <w:r w:rsidRPr="00FF1D92">
              <w:rPr>
                <w:sz w:val="20"/>
                <w:lang w:eastAsia="ja-JP"/>
              </w:rPr>
              <w:t>Signalling radio bearer: SRB1</w:t>
            </w:r>
          </w:p>
          <w:p w14:paraId="7942955E" w14:textId="77777777" w:rsidR="008C03B8" w:rsidRPr="00FF1D92" w:rsidRDefault="008C03B8">
            <w:pPr>
              <w:ind w:left="568" w:hanging="284"/>
              <w:rPr>
                <w:sz w:val="20"/>
                <w:lang w:eastAsia="ja-JP"/>
              </w:rPr>
            </w:pPr>
            <w:r w:rsidRPr="00FF1D92">
              <w:rPr>
                <w:sz w:val="20"/>
                <w:lang w:eastAsia="ja-JP"/>
              </w:rPr>
              <w:t>RLC-SAP: AM</w:t>
            </w:r>
          </w:p>
          <w:p w14:paraId="0A693D46" w14:textId="77777777" w:rsidR="008C03B8" w:rsidRPr="00FF1D92" w:rsidRDefault="008C03B8">
            <w:pPr>
              <w:ind w:left="568" w:hanging="284"/>
              <w:rPr>
                <w:sz w:val="20"/>
                <w:lang w:eastAsia="ja-JP"/>
              </w:rPr>
            </w:pPr>
            <w:r w:rsidRPr="00FF1D92">
              <w:rPr>
                <w:sz w:val="20"/>
                <w:lang w:eastAsia="ja-JP"/>
              </w:rPr>
              <w:t>Logical channel: DCCH</w:t>
            </w:r>
          </w:p>
          <w:p w14:paraId="02605F4E" w14:textId="77777777" w:rsidR="008C03B8" w:rsidRPr="00FF1D92" w:rsidRDefault="008C03B8">
            <w:pPr>
              <w:ind w:left="568" w:hanging="284"/>
              <w:rPr>
                <w:sz w:val="20"/>
                <w:lang w:eastAsia="ja-JP"/>
              </w:rPr>
            </w:pPr>
            <w:r w:rsidRPr="00FF1D92">
              <w:rPr>
                <w:sz w:val="20"/>
                <w:lang w:eastAsia="ja-JP"/>
              </w:rPr>
              <w:t>Direction: UE to Network</w:t>
            </w:r>
          </w:p>
          <w:p w14:paraId="4634E1A4" w14:textId="77777777" w:rsidR="008C03B8" w:rsidRPr="00FF1D92" w:rsidRDefault="008C03B8">
            <w:pPr>
              <w:keepNext/>
              <w:keepLines/>
              <w:spacing w:before="60"/>
              <w:jc w:val="center"/>
              <w:rPr>
                <w:b/>
                <w:sz w:val="20"/>
                <w:lang w:eastAsia="ja-JP"/>
              </w:rPr>
            </w:pPr>
            <w:r w:rsidRPr="00FF1D92">
              <w:rPr>
                <w:b/>
                <w:i/>
                <w:iCs/>
                <w:sz w:val="20"/>
                <w:lang w:eastAsia="ja-JP"/>
              </w:rPr>
              <w:t>SidelinkUEInformationNR</w:t>
            </w:r>
            <w:r w:rsidRPr="00FF1D92">
              <w:rPr>
                <w:b/>
                <w:sz w:val="20"/>
                <w:lang w:eastAsia="ja-JP"/>
              </w:rPr>
              <w:t xml:space="preserve"> message</w:t>
            </w:r>
          </w:p>
          <w:p w14:paraId="75C1342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ASN1START</w:t>
            </w:r>
          </w:p>
          <w:p w14:paraId="0FFAE2B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TAG-SIDELINKUEINFORMATIONNR-START</w:t>
            </w:r>
          </w:p>
          <w:p w14:paraId="26D9180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717C3E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SidelinkUEInformationNR-r16::=         SEQUENCE {</w:t>
            </w:r>
          </w:p>
          <w:p w14:paraId="4670F32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criticalExtensions                  CHOICE {</w:t>
            </w:r>
          </w:p>
          <w:p w14:paraId="762D5E7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sidelinkUEInformationNR-r16         SidelinkUEInformationNR-r16-IEs,</w:t>
            </w:r>
          </w:p>
          <w:p w14:paraId="458DA44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criticalExtensionsFuture            SEQUENCE {}</w:t>
            </w:r>
          </w:p>
          <w:p w14:paraId="65E4996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p>
          <w:p w14:paraId="0DDDDB3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132E80F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7A15D32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SidelinkUEInformationNR-r16-IEs ::=     SEQUENCE {</w:t>
            </w:r>
          </w:p>
          <w:p w14:paraId="32534A9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sl-RxInterestedFreqList-r16            SL-InterestedFreqList-r16           OPTIONAL,</w:t>
            </w:r>
          </w:p>
          <w:p w14:paraId="4060D28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w:t>
            </w:r>
            <w:r w:rsidRPr="00FF1D92">
              <w:rPr>
                <w:rFonts w:ascii="Courier New" w:eastAsia="Yu Mincho" w:hAnsi="Courier New"/>
                <w:sz w:val="20"/>
                <w:lang w:eastAsia="en-GB"/>
              </w:rPr>
              <w:t>l-TxResourceReqList-r16</w:t>
            </w:r>
            <w:r w:rsidRPr="00FF1D92">
              <w:rPr>
                <w:rFonts w:ascii="Courier New" w:hAnsi="Courier New"/>
                <w:sz w:val="20"/>
                <w:lang w:eastAsia="en-GB"/>
              </w:rPr>
              <w:t xml:space="preserve">               </w:t>
            </w:r>
            <w:r w:rsidRPr="00FF1D92">
              <w:rPr>
                <w:rFonts w:ascii="Courier New" w:eastAsia="Yu Mincho" w:hAnsi="Courier New"/>
                <w:sz w:val="20"/>
                <w:lang w:eastAsia="en-GB"/>
              </w:rPr>
              <w:t>SL-TxResourceReqList-r16</w:t>
            </w:r>
            <w:r w:rsidRPr="00FF1D92">
              <w:rPr>
                <w:rFonts w:ascii="Courier New" w:hAnsi="Courier New"/>
                <w:sz w:val="20"/>
                <w:lang w:eastAsia="en-GB"/>
              </w:rPr>
              <w:t xml:space="preserve">            </w:t>
            </w:r>
            <w:r w:rsidRPr="00FF1D92">
              <w:rPr>
                <w:rFonts w:ascii="Courier New" w:eastAsia="Yu Mincho" w:hAnsi="Courier New"/>
                <w:sz w:val="20"/>
                <w:lang w:eastAsia="en-GB"/>
              </w:rPr>
              <w:t>OPTIONAL,</w:t>
            </w:r>
          </w:p>
          <w:p w14:paraId="5D7958D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lastRenderedPageBreak/>
              <w:t xml:space="preserve">    lateNonCriticalExtension               OCTET STRING                        OPTIONAL,</w:t>
            </w:r>
          </w:p>
          <w:p w14:paraId="1351004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nonCriticalExtension                   SEQUENCE {}                         OPTIONAL</w:t>
            </w:r>
          </w:p>
          <w:p w14:paraId="2583652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3CCD459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29F38E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SL-InterestedFreqList-r16 ::=          SEQUENCE (SIZE (1..maxNrofFreqSL-r16)) OF INTEGER (1..maxNrofFreqSL-r16)</w:t>
            </w:r>
          </w:p>
          <w:p w14:paraId="7FA798C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5B9E1FC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SL-TxResourceReqList-r16</w:t>
            </w:r>
            <w:r w:rsidRPr="00FF1D92">
              <w:rPr>
                <w:rFonts w:ascii="Courier New" w:hAnsi="Courier New"/>
                <w:sz w:val="20"/>
                <w:lang w:eastAsia="en-GB"/>
              </w:rPr>
              <w:t xml:space="preserve"> ::=           SEQUENCE (SIZE (1..maxNrofSL-Dest-r16)) OF </w:t>
            </w:r>
            <w:r w:rsidRPr="00FF1D92">
              <w:rPr>
                <w:rFonts w:ascii="Courier New" w:eastAsia="Yu Mincho" w:hAnsi="Courier New"/>
                <w:sz w:val="20"/>
                <w:lang w:eastAsia="en-GB"/>
              </w:rPr>
              <w:t>SL-TxResourceReq-r16</w:t>
            </w:r>
          </w:p>
          <w:p w14:paraId="5C36FD2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449B6AE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 xml:space="preserve">SL-TxResourceReq-r16 </w:t>
            </w:r>
            <w:r w:rsidRPr="00FF1D92">
              <w:rPr>
                <w:rFonts w:ascii="Courier New" w:hAnsi="Courier New"/>
                <w:sz w:val="20"/>
                <w:lang w:eastAsia="en-GB"/>
              </w:rPr>
              <w:t>::=                SEQUENCE {</w:t>
            </w:r>
          </w:p>
          <w:p w14:paraId="1962268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414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sz w:val="20"/>
                <w:lang w:eastAsia="en-GB"/>
              </w:rPr>
              <w:t xml:space="preserve">    </w:t>
            </w:r>
            <w:r w:rsidRPr="00FF1D92">
              <w:rPr>
                <w:rFonts w:ascii="Courier New" w:hAnsi="Courier New"/>
                <w:color w:val="FF0000"/>
                <w:sz w:val="20"/>
                <w:u w:val="single"/>
                <w:lang w:eastAsia="en-GB"/>
              </w:rPr>
              <w:t>sl-PC5LinkIdentity-r16</w:t>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r>
            <w:r w:rsidRPr="00FF1D92">
              <w:rPr>
                <w:rFonts w:ascii="Courier New" w:hAnsi="Courier New"/>
                <w:color w:val="FF0000"/>
                <w:sz w:val="20"/>
                <w:u w:val="single"/>
                <w:lang w:eastAsia="en-GB"/>
              </w:rPr>
              <w:tab/>
              <w:t>SL-PC5LinkIdentity-r16,</w:t>
            </w:r>
            <w:r w:rsidRPr="00FF1D92">
              <w:rPr>
                <w:rFonts w:ascii="Courier New" w:hAnsi="Courier New"/>
                <w:color w:val="FF0000"/>
                <w:sz w:val="20"/>
                <w:u w:val="single"/>
                <w:lang w:eastAsia="en-GB"/>
              </w:rPr>
              <w:tab/>
            </w:r>
          </w:p>
          <w:p w14:paraId="656C920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ab/>
            </w:r>
            <w:r w:rsidRPr="00FF1D92">
              <w:rPr>
                <w:rFonts w:ascii="Courier New" w:eastAsia="Yu Mincho" w:hAnsi="Courier New"/>
                <w:sz w:val="20"/>
                <w:lang w:eastAsia="en-GB"/>
              </w:rPr>
              <w:t>sl</w:t>
            </w:r>
            <w:r w:rsidRPr="00FF1D92">
              <w:rPr>
                <w:rFonts w:ascii="Courier New" w:hAnsi="Courier New"/>
                <w:sz w:val="20"/>
                <w:lang w:eastAsia="en-GB"/>
              </w:rPr>
              <w:t>-DestinationIdentity-r16             SL-DestinationIdentity</w:t>
            </w:r>
            <w:r w:rsidRPr="00FF1D92">
              <w:rPr>
                <w:rFonts w:ascii="Courier New" w:eastAsia="Yu Mincho" w:hAnsi="Courier New"/>
                <w:sz w:val="20"/>
                <w:lang w:eastAsia="en-GB"/>
              </w:rPr>
              <w:t>-r16</w:t>
            </w:r>
            <w:r w:rsidRPr="00FF1D92">
              <w:rPr>
                <w:rFonts w:ascii="Courier New" w:hAnsi="Courier New"/>
                <w:sz w:val="20"/>
                <w:lang w:eastAsia="en-GB"/>
              </w:rPr>
              <w:t>,</w:t>
            </w:r>
          </w:p>
          <w:p w14:paraId="112B35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sl-CastType-r16                        ENUMERATED {broadcast, groupcast, unicast, spare1},</w:t>
            </w:r>
          </w:p>
          <w:p w14:paraId="41A93A4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sl</w:t>
            </w:r>
            <w:r w:rsidRPr="00FF1D92">
              <w:rPr>
                <w:rFonts w:ascii="Courier New" w:eastAsia="Yu Mincho" w:hAnsi="Courier New"/>
                <w:sz w:val="20"/>
                <w:lang w:eastAsia="en-GB"/>
              </w:rPr>
              <w:t>-RLC-ModeIndicationList-r16</w:t>
            </w:r>
            <w:r w:rsidRPr="00FF1D92">
              <w:rPr>
                <w:rFonts w:ascii="Courier New" w:hAnsi="Courier New"/>
                <w:sz w:val="20"/>
                <w:lang w:eastAsia="en-GB"/>
              </w:rPr>
              <w:t xml:space="preserve">          SEQUENCE (SIZE (1.. maxNrofSLRB-r16)) OF</w:t>
            </w:r>
            <w:r w:rsidRPr="00FF1D92">
              <w:rPr>
                <w:rFonts w:ascii="Courier New" w:eastAsia="Yu Mincho" w:hAnsi="Courier New"/>
                <w:sz w:val="20"/>
                <w:lang w:eastAsia="en-GB"/>
              </w:rPr>
              <w:t xml:space="preserve"> SL-RLC-ModeIndication-r16</w:t>
            </w:r>
            <w:r w:rsidRPr="00FF1D92">
              <w:rPr>
                <w:rFonts w:ascii="Courier New" w:hAnsi="Courier New"/>
                <w:sz w:val="20"/>
                <w:lang w:eastAsia="en-GB"/>
              </w:rPr>
              <w:t xml:space="preserve">         OPTIONAL,</w:t>
            </w:r>
          </w:p>
          <w:p w14:paraId="142E2F3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sl-QoS-InfoList-r16                    SEQUENCE (SIZE (1..maxNrofSL-QFIsPerDest-r16)) OF SL-QoS-Info-r16          OPTIONAL,</w:t>
            </w:r>
          </w:p>
          <w:p w14:paraId="4AD6B8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sl-Failure-r16                         ENUMERATED {rlf, configFailure, </w:t>
            </w:r>
            <w:r w:rsidRPr="00FF1D92">
              <w:rPr>
                <w:rFonts w:ascii="Courier New" w:eastAsia="맑은 고딕" w:hAnsi="Courier New"/>
                <w:sz w:val="20"/>
                <w:lang w:eastAsia="en-GB"/>
              </w:rPr>
              <w:t>spare2, spare1</w:t>
            </w:r>
            <w:r w:rsidRPr="00FF1D92">
              <w:rPr>
                <w:rFonts w:ascii="Courier New" w:hAnsi="Courier New"/>
                <w:sz w:val="20"/>
                <w:lang w:eastAsia="en-GB"/>
              </w:rPr>
              <w:t>}                            OPTIONAL,</w:t>
            </w:r>
          </w:p>
          <w:p w14:paraId="2A5FF82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sl-TypeTxSyncList-r16                  SEQUENCE (SIZE (1..maxNrofFreqSL-r16)) OF SL-TypeTxSync-r16                OPTIONAL,</w:t>
            </w:r>
          </w:p>
          <w:p w14:paraId="3EC0E9A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sl-TxInterestedFreqList-r16            SEQUENCE (SIZE (1..maxNrofFreqSL-r16)) OF INTEGER (1..maxNrofFreqSL-r16)   OPTIONAL</w:t>
            </w:r>
          </w:p>
          <w:p w14:paraId="09D0AFE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w:t>
            </w:r>
          </w:p>
          <w:p w14:paraId="25F994B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p>
          <w:p w14:paraId="72CA780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SL-QoS-Info-r16 ::=                    SEQUENCE {</w:t>
            </w:r>
          </w:p>
          <w:p w14:paraId="5C6CB9E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lastRenderedPageBreak/>
              <w:t xml:space="preserve">    sl-QoS-FlowIdentity-r16               SL-QoS-FlowIdentity-r16,</w:t>
            </w:r>
          </w:p>
          <w:p w14:paraId="5224C6D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sl-QoS-Profile-r16                    SL-QoS-Profile-r16                                                          OPTIONAL</w:t>
            </w:r>
          </w:p>
          <w:p w14:paraId="67ECB3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w:t>
            </w:r>
          </w:p>
          <w:p w14:paraId="7EA15D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0F7F31F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eastAsia="Yu Mincho" w:hAnsi="Courier New"/>
                <w:sz w:val="20"/>
                <w:lang w:eastAsia="en-GB"/>
              </w:rPr>
              <w:t>SL-RLC-ModeIndication-r16 ::=</w:t>
            </w:r>
            <w:r w:rsidRPr="00FF1D92">
              <w:rPr>
                <w:rFonts w:ascii="Courier New" w:hAnsi="Courier New"/>
                <w:sz w:val="20"/>
                <w:lang w:eastAsia="en-GB"/>
              </w:rPr>
              <w:t xml:space="preserve">          </w:t>
            </w:r>
            <w:r w:rsidRPr="00FF1D92">
              <w:rPr>
                <w:rFonts w:ascii="Courier New" w:eastAsia="Yu Mincho" w:hAnsi="Courier New"/>
                <w:sz w:val="20"/>
                <w:lang w:eastAsia="en-GB"/>
              </w:rPr>
              <w:t>SEQUENCE {</w:t>
            </w:r>
          </w:p>
          <w:p w14:paraId="1DAC2B7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sl-AM-Mode-r16                     SEQUENCE {</w:t>
            </w:r>
          </w:p>
          <w:p w14:paraId="710D500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sl-AM-Mode-r16                     ENUMERATED {true},</w:t>
            </w:r>
          </w:p>
          <w:p w14:paraId="26C4BCF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sl-AM-QoS-InfoList-r16             SEQUENCE (SIZE (1..maxNrofSL-QFIsPerDest-r16)) OF SL-QoS-Info-r16</w:t>
            </w:r>
          </w:p>
          <w:p w14:paraId="649148A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20"/>
                <w:lang w:eastAsia="en-GB"/>
              </w:rPr>
            </w:pPr>
            <w:r w:rsidRPr="00FF1D92">
              <w:rPr>
                <w:rFonts w:ascii="Courier New" w:hAnsi="Courier New"/>
                <w:sz w:val="20"/>
                <w:lang w:eastAsia="en-GB"/>
              </w:rPr>
              <w:t xml:space="preserve">    }                                                                                                                 OPTIONAL,</w:t>
            </w:r>
          </w:p>
          <w:p w14:paraId="349C5BF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sl-UM-Mode-r16                     SEQUENCE {</w:t>
            </w:r>
          </w:p>
          <w:p w14:paraId="6D803EB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sl-UM-Mode-r16                     ENUMERATED {true},</w:t>
            </w:r>
          </w:p>
          <w:p w14:paraId="6BF39AB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sl-UM-QoS-InfoList-r16             SEQUENCE (SIZE (1..maxNrofSL-QFIsPerDest-r16)) OF SL-QoS-Info-r16</w:t>
            </w:r>
          </w:p>
          <w:p w14:paraId="7B84735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                                                                                                                 OPTIONAL</w:t>
            </w:r>
          </w:p>
          <w:p w14:paraId="2348D3D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eastAsia="Yu Mincho" w:hAnsi="Courier New"/>
                <w:sz w:val="20"/>
                <w:lang w:eastAsia="en-GB"/>
              </w:rPr>
              <w:t>}</w:t>
            </w:r>
          </w:p>
          <w:p w14:paraId="3BF41B8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1ED1C36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TAG-SIDELINKUEINFORMATIONNR-STOP</w:t>
            </w:r>
          </w:p>
          <w:p w14:paraId="7041C4F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ASN1STOP</w:t>
            </w:r>
          </w:p>
          <w:p w14:paraId="262F332B" w14:textId="77777777" w:rsidR="008C03B8" w:rsidRPr="00FF1D92" w:rsidRDefault="008C03B8">
            <w:pPr>
              <w:rPr>
                <w:iCs/>
                <w:sz w:val="20"/>
                <w:lang w:eastAsia="ja-JP"/>
              </w:rPr>
            </w:pPr>
          </w:p>
          <w:tbl>
            <w:tblPr>
              <w:tblW w:w="97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765"/>
            </w:tblGrid>
            <w:tr w:rsidR="008C03B8" w:rsidRPr="00FF1D92" w14:paraId="2DFBD5EC" w14:textId="77777777">
              <w:trPr>
                <w:cantSplit/>
                <w:trHeight w:val="174"/>
                <w:tblHeader/>
              </w:trPr>
              <w:tc>
                <w:tcPr>
                  <w:tcW w:w="9765" w:type="dxa"/>
                </w:tcPr>
                <w:p w14:paraId="7BCACBDD" w14:textId="77777777" w:rsidR="008C03B8" w:rsidRPr="00FF1D92" w:rsidRDefault="008C03B8">
                  <w:pPr>
                    <w:keepNext/>
                    <w:keepLines/>
                    <w:spacing w:after="0"/>
                    <w:jc w:val="center"/>
                    <w:rPr>
                      <w:sz w:val="20"/>
                      <w:lang w:eastAsia="en-GB"/>
                    </w:rPr>
                  </w:pPr>
                  <w:r w:rsidRPr="00FF1D92">
                    <w:rPr>
                      <w:b/>
                      <w:i/>
                      <w:sz w:val="20"/>
                      <w:lang w:eastAsia="ja-JP"/>
                    </w:rPr>
                    <w:lastRenderedPageBreak/>
                    <w:t>SL-TxResourceReq</w:t>
                  </w:r>
                  <w:r w:rsidRPr="00FF1D92">
                    <w:rPr>
                      <w:b/>
                      <w:sz w:val="20"/>
                      <w:lang w:eastAsia="en-GB"/>
                    </w:rPr>
                    <w:t xml:space="preserve"> field descriptions</w:t>
                  </w:r>
                </w:p>
              </w:tc>
            </w:tr>
            <w:tr w:rsidR="008C03B8" w:rsidRPr="00FF1D92" w14:paraId="7A9A6657" w14:textId="77777777">
              <w:trPr>
                <w:cantSplit/>
                <w:trHeight w:val="349"/>
              </w:trPr>
              <w:tc>
                <w:tcPr>
                  <w:tcW w:w="9765" w:type="dxa"/>
                  <w:tcBorders>
                    <w:top w:val="single" w:sz="4" w:space="0" w:color="808080"/>
                    <w:left w:val="single" w:sz="4" w:space="0" w:color="808080"/>
                    <w:bottom w:val="single" w:sz="4" w:space="0" w:color="808080"/>
                    <w:right w:val="single" w:sz="4" w:space="0" w:color="808080"/>
                  </w:tcBorders>
                </w:tcPr>
                <w:p w14:paraId="314A834C" w14:textId="77777777" w:rsidR="008C03B8" w:rsidRPr="00FF1D92" w:rsidRDefault="008C03B8">
                  <w:pPr>
                    <w:keepNext/>
                    <w:keepLines/>
                    <w:spacing w:after="0"/>
                    <w:rPr>
                      <w:rFonts w:eastAsia="맑은 고딕"/>
                      <w:b/>
                      <w:bCs/>
                      <w:i/>
                      <w:color w:val="FF0000"/>
                      <w:sz w:val="20"/>
                      <w:u w:val="single"/>
                      <w:lang w:eastAsia="ko-KR"/>
                    </w:rPr>
                  </w:pPr>
                  <w:r w:rsidRPr="00FF1D92">
                    <w:rPr>
                      <w:rFonts w:eastAsia="맑은 고딕"/>
                      <w:b/>
                      <w:bCs/>
                      <w:i/>
                      <w:color w:val="FF0000"/>
                      <w:sz w:val="20"/>
                      <w:u w:val="single"/>
                      <w:lang w:eastAsia="ko-KR"/>
                    </w:rPr>
                    <w:t>S</w:t>
                  </w:r>
                  <w:r w:rsidRPr="00FF1D92">
                    <w:rPr>
                      <w:rFonts w:eastAsia="맑은 고딕" w:hint="eastAsia"/>
                      <w:b/>
                      <w:bCs/>
                      <w:i/>
                      <w:color w:val="FF0000"/>
                      <w:sz w:val="20"/>
                      <w:u w:val="single"/>
                      <w:lang w:eastAsia="ko-KR"/>
                    </w:rPr>
                    <w:t>l-</w:t>
                  </w:r>
                  <w:r w:rsidRPr="00FF1D92">
                    <w:rPr>
                      <w:rFonts w:eastAsia="맑은 고딕"/>
                      <w:b/>
                      <w:bCs/>
                      <w:i/>
                      <w:color w:val="FF0000"/>
                      <w:sz w:val="20"/>
                      <w:u w:val="single"/>
                      <w:lang w:eastAsia="ko-KR"/>
                    </w:rPr>
                    <w:t>PC5LinkIdentity</w:t>
                  </w:r>
                </w:p>
                <w:p w14:paraId="129BB5CE" w14:textId="77777777" w:rsidR="008C03B8" w:rsidRPr="00FF1D92" w:rsidRDefault="008C03B8">
                  <w:pPr>
                    <w:keepNext/>
                    <w:keepLines/>
                    <w:spacing w:after="0"/>
                    <w:rPr>
                      <w:rFonts w:eastAsia="Yu Mincho"/>
                      <w:sz w:val="20"/>
                    </w:rPr>
                  </w:pPr>
                  <w:r w:rsidRPr="00FF1D92">
                    <w:rPr>
                      <w:bCs/>
                      <w:color w:val="FF0000"/>
                      <w:sz w:val="20"/>
                      <w:u w:val="single"/>
                      <w:lang w:eastAsia="en-GB"/>
                    </w:rPr>
                    <w:t>Indicates PC5 Link Identifier that uniquely identifies the PC5 unicast link in the UE for the lifetime of the PC5 unicast link.</w:t>
                  </w:r>
                </w:p>
              </w:tc>
            </w:tr>
          </w:tbl>
          <w:p w14:paraId="105514E4" w14:textId="77777777" w:rsidR="008C03B8" w:rsidRPr="00FF1D92" w:rsidRDefault="008C03B8">
            <w:pPr>
              <w:keepNext/>
              <w:keepLines/>
              <w:spacing w:before="120"/>
              <w:outlineLvl w:val="2"/>
              <w:rPr>
                <w:sz w:val="20"/>
                <w:lang w:eastAsia="ja-JP"/>
              </w:rPr>
            </w:pPr>
            <w:bookmarkStart w:id="115" w:name="_Toc36757410"/>
            <w:bookmarkStart w:id="116" w:name="_Toc36836951"/>
            <w:bookmarkStart w:id="117" w:name="_Toc36843928"/>
            <w:bookmarkStart w:id="118" w:name="_Toc37068217"/>
            <w:r w:rsidRPr="00FF1D92">
              <w:rPr>
                <w:sz w:val="20"/>
                <w:lang w:eastAsia="ja-JP"/>
              </w:rPr>
              <w:t xml:space="preserve">6.3.5 </w:t>
            </w:r>
            <w:r w:rsidRPr="00FF1D92">
              <w:rPr>
                <w:sz w:val="20"/>
                <w:lang w:eastAsia="ja-JP"/>
              </w:rPr>
              <w:tab/>
              <w:t>Sidelink information elements</w:t>
            </w:r>
            <w:bookmarkEnd w:id="115"/>
            <w:bookmarkEnd w:id="116"/>
            <w:bookmarkEnd w:id="117"/>
            <w:bookmarkEnd w:id="118"/>
          </w:p>
          <w:p w14:paraId="2B0F16EB" w14:textId="77777777" w:rsidR="008C03B8" w:rsidRPr="00FF1D92" w:rsidRDefault="008C03B8">
            <w:pPr>
              <w:keepNext/>
              <w:keepLines/>
              <w:numPr>
                <w:ilvl w:val="0"/>
                <w:numId w:val="11"/>
              </w:numPr>
              <w:overflowPunct w:val="0"/>
              <w:autoSpaceDE w:val="0"/>
              <w:autoSpaceDN w:val="0"/>
              <w:adjustRightInd w:val="0"/>
              <w:spacing w:before="120"/>
              <w:textAlignment w:val="baseline"/>
              <w:outlineLvl w:val="3"/>
              <w:rPr>
                <w:i/>
                <w:iCs/>
                <w:color w:val="FF0000"/>
                <w:sz w:val="20"/>
                <w:u w:val="single"/>
                <w:lang w:eastAsia="ja-JP"/>
              </w:rPr>
              <w:pPrChange w:id="119" w:author="CATT" w:date="2020-04-24T09:03:00Z">
                <w:pPr>
                  <w:keepNext/>
                  <w:keepLines/>
                  <w:numPr>
                    <w:numId w:val="32"/>
                  </w:numPr>
                  <w:tabs>
                    <w:tab w:val="num" w:pos="360"/>
                    <w:tab w:val="num" w:pos="720"/>
                  </w:tabs>
                  <w:overflowPunct w:val="0"/>
                  <w:autoSpaceDE w:val="0"/>
                  <w:autoSpaceDN w:val="0"/>
                  <w:adjustRightInd w:val="0"/>
                  <w:spacing w:before="120"/>
                  <w:ind w:left="720" w:hanging="720"/>
                  <w:textAlignment w:val="baseline"/>
                  <w:outlineLvl w:val="3"/>
                </w:pPr>
              </w:pPrChange>
            </w:pPr>
            <w:r w:rsidRPr="00FF1D92">
              <w:rPr>
                <w:i/>
                <w:iCs/>
                <w:color w:val="FF0000"/>
                <w:sz w:val="20"/>
                <w:u w:val="single"/>
                <w:lang w:eastAsia="ja-JP"/>
              </w:rPr>
              <w:t>SL-PC5LinkIdentity</w:t>
            </w:r>
          </w:p>
          <w:p w14:paraId="7CEEEFA9" w14:textId="77777777" w:rsidR="008C03B8" w:rsidRPr="00FF1D92" w:rsidRDefault="008C03B8">
            <w:pPr>
              <w:rPr>
                <w:color w:val="FF0000"/>
                <w:sz w:val="20"/>
                <w:u w:val="single"/>
                <w:lang w:eastAsia="ja-JP"/>
              </w:rPr>
            </w:pPr>
            <w:r w:rsidRPr="00FF1D92">
              <w:rPr>
                <w:color w:val="FF0000"/>
                <w:sz w:val="20"/>
                <w:u w:val="single"/>
                <w:lang w:eastAsia="ja-JP"/>
              </w:rPr>
              <w:t xml:space="preserve">The IE </w:t>
            </w:r>
            <w:r w:rsidRPr="00FF1D92">
              <w:rPr>
                <w:i/>
                <w:color w:val="FF0000"/>
                <w:sz w:val="20"/>
                <w:u w:val="single"/>
                <w:lang w:eastAsia="ja-JP"/>
              </w:rPr>
              <w:t>SL-PC5LinkIdentity</w:t>
            </w:r>
            <w:r w:rsidRPr="00FF1D92">
              <w:rPr>
                <w:color w:val="FF0000"/>
                <w:sz w:val="20"/>
                <w:u w:val="single"/>
                <w:lang w:eastAsia="ja-JP"/>
              </w:rPr>
              <w:t xml:space="preserve"> is used to identify a PC5 unicast link of a NR sidelink communication.</w:t>
            </w:r>
          </w:p>
          <w:p w14:paraId="756D32BB" w14:textId="77777777" w:rsidR="008C03B8" w:rsidRPr="00FF1D92" w:rsidRDefault="008C03B8">
            <w:pPr>
              <w:keepNext/>
              <w:keepLines/>
              <w:spacing w:before="60"/>
              <w:jc w:val="center"/>
              <w:rPr>
                <w:color w:val="FF0000"/>
                <w:sz w:val="20"/>
                <w:u w:val="single"/>
                <w:lang w:eastAsia="ja-JP"/>
              </w:rPr>
            </w:pPr>
            <w:r w:rsidRPr="00FF1D92">
              <w:rPr>
                <w:b/>
                <w:i/>
                <w:iCs/>
                <w:color w:val="FF0000"/>
                <w:sz w:val="20"/>
                <w:u w:val="single"/>
                <w:lang w:eastAsia="ja-JP"/>
              </w:rPr>
              <w:t>SL-PC5LInkIdentity</w:t>
            </w:r>
            <w:r w:rsidRPr="00FF1D92">
              <w:rPr>
                <w:b/>
                <w:color w:val="FF0000"/>
                <w:sz w:val="20"/>
                <w:u w:val="single"/>
                <w:lang w:eastAsia="ja-JP"/>
              </w:rPr>
              <w:t xml:space="preserve"> information element</w:t>
            </w:r>
          </w:p>
          <w:p w14:paraId="7940386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ASN1START</w:t>
            </w:r>
          </w:p>
          <w:p w14:paraId="2FBFB23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TAG-SL-DESTINATIONIDENTITY-START</w:t>
            </w:r>
          </w:p>
          <w:p w14:paraId="68258F4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03F644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SL-PC5LinkIdentity-r16 ::=           BIT STRING (SIZE (24))</w:t>
            </w:r>
          </w:p>
          <w:p w14:paraId="19A8F4F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p>
          <w:p w14:paraId="01CA20B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TAG-SL-DESTINATIONIDENTITY-STOP</w:t>
            </w:r>
          </w:p>
          <w:p w14:paraId="4254D6E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20"/>
                <w:u w:val="single"/>
                <w:lang w:eastAsia="en-GB"/>
              </w:rPr>
            </w:pPr>
            <w:r w:rsidRPr="00FF1D92">
              <w:rPr>
                <w:rFonts w:ascii="Courier New" w:hAnsi="Courier New"/>
                <w:color w:val="FF0000"/>
                <w:sz w:val="20"/>
                <w:u w:val="single"/>
                <w:lang w:eastAsia="en-GB"/>
              </w:rPr>
              <w:t>-- ASN1STOP</w:t>
            </w:r>
          </w:p>
          <w:p w14:paraId="4BC63DE2" w14:textId="77777777" w:rsidR="008C03B8" w:rsidRPr="00FF1D92" w:rsidRDefault="008C03B8" w:rsidP="00CA52C0">
            <w:pPr>
              <w:rPr>
                <w:rFonts w:ascii="Arial" w:eastAsiaTheme="minorEastAsia" w:hAnsi="Arial" w:cs="Arial"/>
                <w:sz w:val="20"/>
                <w:highlight w:val="yellow"/>
                <w:lang w:eastAsia="zh-CN"/>
              </w:rPr>
            </w:pPr>
          </w:p>
        </w:tc>
        <w:tc>
          <w:tcPr>
            <w:tcW w:w="1701" w:type="dxa"/>
          </w:tcPr>
          <w:p w14:paraId="0F40D448"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6AACE685" w14:textId="77777777" w:rsidTr="00A66ED6">
        <w:tc>
          <w:tcPr>
            <w:tcW w:w="1119" w:type="dxa"/>
          </w:tcPr>
          <w:p w14:paraId="722A2F92" w14:textId="77777777" w:rsidR="008C03B8" w:rsidRDefault="008C03B8">
            <w:pPr>
              <w:rPr>
                <w:rFonts w:eastAsia="맑은 고딕"/>
                <w:lang w:eastAsia="ko-KR"/>
              </w:rPr>
            </w:pPr>
            <w:r>
              <w:rPr>
                <w:rFonts w:eastAsia="맑은 고딕" w:hint="eastAsia"/>
                <w:lang w:eastAsia="ko-KR"/>
              </w:rPr>
              <w:lastRenderedPageBreak/>
              <w:t>N</w:t>
            </w:r>
            <w:r>
              <w:rPr>
                <w:rFonts w:eastAsia="맑은 고딕"/>
                <w:lang w:eastAsia="ko-KR"/>
              </w:rPr>
              <w:t xml:space="preserve"> </w:t>
            </w:r>
            <w:r>
              <w:rPr>
                <w:rFonts w:eastAsia="맑은 고딕" w:hint="eastAsia"/>
                <w:lang w:eastAsia="ko-KR"/>
              </w:rPr>
              <w:t>033</w:t>
            </w:r>
          </w:p>
        </w:tc>
        <w:tc>
          <w:tcPr>
            <w:tcW w:w="1985" w:type="dxa"/>
          </w:tcPr>
          <w:p w14:paraId="576FF60A" w14:textId="77777777" w:rsidR="008C03B8" w:rsidRDefault="008C03B8">
            <w:pPr>
              <w:rPr>
                <w:rFonts w:eastAsia="맑은 고딕"/>
                <w:lang w:eastAsia="ko-KR"/>
              </w:rPr>
            </w:pPr>
            <w:r>
              <w:rPr>
                <w:rFonts w:eastAsia="맑은 고딕" w:hint="eastAsia"/>
                <w:lang w:eastAsia="ko-KR"/>
              </w:rPr>
              <w:t>LG</w:t>
            </w:r>
          </w:p>
        </w:tc>
        <w:tc>
          <w:tcPr>
            <w:tcW w:w="9497" w:type="dxa"/>
          </w:tcPr>
          <w:p w14:paraId="7D3EBD2A"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AEBE4CC" w14:textId="77777777" w:rsidR="008C03B8" w:rsidRPr="00FF1D92" w:rsidRDefault="008C03B8">
            <w:pPr>
              <w:rPr>
                <w:sz w:val="20"/>
              </w:rPr>
            </w:pPr>
            <w:r w:rsidRPr="00FF1D92">
              <w:rPr>
                <w:rFonts w:hint="eastAsia"/>
                <w:sz w:val="20"/>
              </w:rPr>
              <w:t>In our view, once a PC5-RRC connection is established, only one SDAP entity is configured between peer UEs for each unicast link, regardless of mapping between destination and PC5-RRC connection.</w:t>
            </w:r>
          </w:p>
          <w:p w14:paraId="76B55FB7"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2725E831" w14:textId="77777777" w:rsidR="008C03B8" w:rsidRPr="00FF1D92" w:rsidRDefault="008C03B8">
            <w:pPr>
              <w:pStyle w:val="6"/>
              <w:numPr>
                <w:ilvl w:val="0"/>
                <w:numId w:val="0"/>
              </w:numPr>
              <w:ind w:left="1152" w:hanging="1152"/>
              <w:outlineLvl w:val="5"/>
              <w:rPr>
                <w:color w:val="auto"/>
                <w:szCs w:val="20"/>
                <w:lang w:eastAsia="ko-KR"/>
              </w:rPr>
            </w:pPr>
            <w:bookmarkStart w:id="120" w:name="_Toc36756942"/>
            <w:bookmarkStart w:id="121" w:name="_Toc36836483"/>
            <w:bookmarkStart w:id="122" w:name="_Toc36843460"/>
            <w:bookmarkStart w:id="123" w:name="_Toc37067749"/>
            <w:bookmarkEnd w:id="120"/>
            <w:bookmarkEnd w:id="121"/>
            <w:bookmarkEnd w:id="122"/>
            <w:r w:rsidRPr="00FF1D92">
              <w:rPr>
                <w:color w:val="auto"/>
                <w:szCs w:val="20"/>
              </w:rPr>
              <w:t>5.8.9.1.5.2   Sidelink DRB addition/modification operations</w:t>
            </w:r>
            <w:bookmarkEnd w:id="123"/>
          </w:p>
          <w:p w14:paraId="74496B40" w14:textId="77777777" w:rsidR="008C03B8" w:rsidRPr="00FF1D92" w:rsidRDefault="008C03B8">
            <w:pPr>
              <w:pStyle w:val="B2"/>
              <w:rPr>
                <w:lang w:eastAsia="ja-JP"/>
              </w:rPr>
            </w:pPr>
            <w:r w:rsidRPr="00FF1D92">
              <w:rPr>
                <w:color w:val="auto"/>
              </w:rPr>
              <w:t xml:space="preserve">2&gt;  if an SDAP entity for NR sidelink communication accoicated with the desination and the cast type of the sidelink DRB does not exist </w:t>
            </w:r>
            <w:r w:rsidRPr="00FF1D92">
              <w:rPr>
                <w:color w:val="FF0000"/>
                <w:u w:val="single"/>
              </w:rPr>
              <w:t>for groupcast and broadcast, or if an SDAP entity for NR sidelink communication associated with the PC5-RRC connection does not exist</w:t>
            </w:r>
            <w:r w:rsidRPr="00FF1D92">
              <w:t>:</w:t>
            </w:r>
          </w:p>
          <w:p w14:paraId="3FA47315" w14:textId="77777777" w:rsidR="008C03B8" w:rsidRPr="00FF1D92" w:rsidRDefault="008C03B8">
            <w:pPr>
              <w:pStyle w:val="B3"/>
              <w:rPr>
                <w:color w:val="auto"/>
              </w:rPr>
            </w:pPr>
            <w:r w:rsidRPr="00FF1D92">
              <w:rPr>
                <w:color w:val="auto"/>
              </w:rPr>
              <w:lastRenderedPageBreak/>
              <w:t>3&gt;  establish an SDAP entity for NR sidelink communication as specified in TS 37.324 [24] clause 5.1.1;</w:t>
            </w:r>
          </w:p>
          <w:p w14:paraId="22DFB7C9" w14:textId="77777777" w:rsidR="008C03B8" w:rsidRPr="00FF1D92" w:rsidRDefault="008C03B8" w:rsidP="00CA52C0">
            <w:pPr>
              <w:pStyle w:val="B3"/>
              <w:rPr>
                <w:color w:val="auto"/>
              </w:rPr>
            </w:pPr>
            <w:r w:rsidRPr="00FF1D92">
              <w:rPr>
                <w:color w:val="auto"/>
              </w:rPr>
              <w:t xml:space="preserve">3&gt;  configure the SDAP entity in accordance with the </w:t>
            </w:r>
            <w:r w:rsidRPr="00FF1D92">
              <w:rPr>
                <w:i/>
                <w:iCs/>
                <w:color w:val="auto"/>
              </w:rPr>
              <w:t>sl-SDAP-ConfigPC5</w:t>
            </w:r>
            <w:r w:rsidRPr="00FF1D92">
              <w:rPr>
                <w:color w:val="auto"/>
              </w:rPr>
              <w:t xml:space="preserve"> received in the </w:t>
            </w:r>
            <w:r w:rsidRPr="00FF1D92">
              <w:rPr>
                <w:i/>
                <w:iCs/>
                <w:color w:val="auto"/>
              </w:rPr>
              <w:t>RRCReconfigurationSidelink</w:t>
            </w:r>
            <w:r w:rsidRPr="00FF1D92">
              <w:rPr>
                <w:color w:val="auto"/>
              </w:rPr>
              <w:t xml:space="preserve"> or </w:t>
            </w:r>
            <w:r w:rsidRPr="00FF1D92">
              <w:rPr>
                <w:i/>
                <w:iCs/>
                <w:color w:val="auto"/>
              </w:rPr>
              <w:t>sl-SDAP-Config</w:t>
            </w:r>
            <w:r w:rsidRPr="00FF1D92">
              <w:rPr>
                <w:color w:val="auto"/>
              </w:rPr>
              <w:t xml:space="preserve"> received in </w:t>
            </w:r>
            <w:r w:rsidRPr="00FF1D92">
              <w:rPr>
                <w:i/>
                <w:iCs/>
                <w:color w:val="auto"/>
              </w:rPr>
              <w:t>sl-ConfigDedicatedNR</w:t>
            </w:r>
            <w:r w:rsidRPr="00FF1D92">
              <w:rPr>
                <w:color w:val="auto"/>
              </w:rPr>
              <w:t xml:space="preserve">, </w:t>
            </w:r>
            <w:r w:rsidRPr="00FF1D92">
              <w:rPr>
                <w:i/>
                <w:iCs/>
                <w:color w:val="auto"/>
              </w:rPr>
              <w:t>SIB12</w:t>
            </w:r>
            <w:r w:rsidRPr="00FF1D92">
              <w:rPr>
                <w:color w:val="auto"/>
              </w:rPr>
              <w:t xml:space="preserve">, </w:t>
            </w:r>
            <w:r w:rsidRPr="00FF1D92">
              <w:rPr>
                <w:i/>
                <w:iCs/>
                <w:color w:val="auto"/>
              </w:rPr>
              <w:t>SidelinkPreconfigNR</w:t>
            </w:r>
            <w:r w:rsidRPr="00FF1D92">
              <w:rPr>
                <w:color w:val="auto"/>
              </w:rPr>
              <w:t>, associated with the sidelink DRB;</w:t>
            </w:r>
          </w:p>
        </w:tc>
        <w:tc>
          <w:tcPr>
            <w:tcW w:w="1701" w:type="dxa"/>
          </w:tcPr>
          <w:p w14:paraId="7B9A549C" w14:textId="77777777" w:rsidR="008C03B8" w:rsidRPr="00FF1D92" w:rsidRDefault="00F92881" w:rsidP="002E2FEF">
            <w:pPr>
              <w:spacing w:after="0"/>
              <w:jc w:val="center"/>
              <w:rPr>
                <w:rFonts w:ascii="Arial" w:eastAsiaTheme="minorEastAsia" w:hAnsi="Arial" w:cs="Arial"/>
                <w:sz w:val="20"/>
                <w:lang w:eastAsia="zh-CN"/>
              </w:rPr>
            </w:pPr>
            <w:commentRangeStart w:id="124"/>
            <w:r w:rsidRPr="00FF1D92">
              <w:rPr>
                <w:rFonts w:ascii="Arial" w:eastAsiaTheme="minorEastAsia" w:hAnsi="Arial" w:cs="Arial" w:hint="eastAsia"/>
                <w:sz w:val="20"/>
                <w:lang w:eastAsia="zh-CN"/>
              </w:rPr>
              <w:lastRenderedPageBreak/>
              <w:t>Not Pursued</w:t>
            </w:r>
            <w:commentRangeEnd w:id="124"/>
            <w:r w:rsidR="003A7E6B">
              <w:rPr>
                <w:rStyle w:val="affb"/>
              </w:rPr>
              <w:commentReference w:id="124"/>
            </w:r>
          </w:p>
        </w:tc>
      </w:tr>
      <w:tr w:rsidR="008C03B8" w14:paraId="774F8E4E" w14:textId="77777777" w:rsidTr="00A66ED6">
        <w:tc>
          <w:tcPr>
            <w:tcW w:w="1119" w:type="dxa"/>
          </w:tcPr>
          <w:p w14:paraId="06147448" w14:textId="77777777" w:rsidR="008C03B8" w:rsidRDefault="008C03B8">
            <w:pPr>
              <w:rPr>
                <w:rFonts w:eastAsia="맑은 고딕"/>
                <w:lang w:eastAsia="ko-KR"/>
              </w:rPr>
            </w:pPr>
            <w:r>
              <w:rPr>
                <w:rFonts w:eastAsia="맑은 고딕" w:hint="eastAsia"/>
                <w:lang w:eastAsia="ko-KR"/>
              </w:rPr>
              <w:t>N</w:t>
            </w:r>
            <w:r>
              <w:rPr>
                <w:rFonts w:eastAsia="맑은 고딕"/>
                <w:lang w:eastAsia="ko-KR"/>
              </w:rPr>
              <w:t xml:space="preserve"> 034</w:t>
            </w:r>
          </w:p>
        </w:tc>
        <w:tc>
          <w:tcPr>
            <w:tcW w:w="1985" w:type="dxa"/>
          </w:tcPr>
          <w:p w14:paraId="59BD9A36" w14:textId="77777777" w:rsidR="008C03B8" w:rsidRDefault="008C03B8">
            <w:pPr>
              <w:rPr>
                <w:rFonts w:eastAsia="맑은 고딕"/>
                <w:lang w:eastAsia="ko-KR"/>
              </w:rPr>
            </w:pPr>
            <w:r>
              <w:rPr>
                <w:rFonts w:eastAsia="맑은 고딕" w:hint="eastAsia"/>
                <w:lang w:eastAsia="ko-KR"/>
              </w:rPr>
              <w:t>LG</w:t>
            </w:r>
          </w:p>
        </w:tc>
        <w:tc>
          <w:tcPr>
            <w:tcW w:w="9497" w:type="dxa"/>
          </w:tcPr>
          <w:p w14:paraId="59D20253"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68B01BE4" w14:textId="77777777" w:rsidR="008C03B8" w:rsidRPr="00FF1D92" w:rsidRDefault="008C03B8">
            <w:pPr>
              <w:rPr>
                <w:sz w:val="20"/>
              </w:rPr>
            </w:pPr>
            <w:r w:rsidRPr="00FF1D92">
              <w:rPr>
                <w:rFonts w:hint="eastAsia"/>
                <w:sz w:val="20"/>
              </w:rPr>
              <w:t>UE considers that PC5-RRC connection is established after its corresponding PC5 unicast link establishment. A connection cannot be released without establishment.</w:t>
            </w:r>
          </w:p>
          <w:p w14:paraId="472AEFB1"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553A286D" w14:textId="77777777" w:rsidR="008C03B8" w:rsidRPr="00FF1D92" w:rsidRDefault="008C03B8">
            <w:pPr>
              <w:keepNext/>
              <w:overflowPunct w:val="0"/>
              <w:spacing w:before="120"/>
              <w:rPr>
                <w:rFonts w:ascii="Arial" w:hAnsi="Arial" w:cs="Arial"/>
                <w:sz w:val="20"/>
                <w:lang w:eastAsia="ja-JP"/>
              </w:rPr>
            </w:pPr>
            <w:bookmarkStart w:id="125" w:name="_Toc37067721"/>
            <w:r w:rsidRPr="00FF1D92">
              <w:rPr>
                <w:rFonts w:ascii="Arial" w:hAnsi="Arial" w:cs="Arial"/>
                <w:sz w:val="20"/>
                <w:lang w:eastAsia="ja-JP"/>
              </w:rPr>
              <w:t>5.8.1  General</w:t>
            </w:r>
            <w:bookmarkEnd w:id="125"/>
          </w:p>
          <w:p w14:paraId="332DB03F" w14:textId="77777777" w:rsidR="008C03B8" w:rsidRPr="00FF1D92" w:rsidRDefault="008C03B8" w:rsidP="00CA52C0">
            <w:pPr>
              <w:overflowPunct w:val="0"/>
              <w:rPr>
                <w:rFonts w:eastAsia="MS Mincho"/>
                <w:sz w:val="20"/>
                <w:lang w:eastAsia="ja-JP"/>
              </w:rPr>
            </w:pPr>
            <w:r w:rsidRPr="00FF1D92">
              <w:rPr>
                <w:sz w:val="20"/>
                <w:lang w:eastAsia="ja-JP"/>
              </w:rPr>
              <w:t xml:space="preserve">NR sidelink communication consists of unicast, groupcast and broadcast. The PC5-RRC connection is a logical connection between a pair of a Source Layer-2 ID and a Destination Layer-2 ID in the AS. </w:t>
            </w:r>
            <w:r w:rsidRPr="00FF1D92">
              <w:rPr>
                <w:color w:val="FF0000"/>
                <w:sz w:val="20"/>
                <w:u w:val="single"/>
                <w:lang w:eastAsia="ja-JP"/>
              </w:rPr>
              <w:t xml:space="preserve">The PC5-RRC connection is considered as established and </w:t>
            </w:r>
            <w:r w:rsidRPr="00FF1D92">
              <w:rPr>
                <w:sz w:val="20"/>
                <w:lang w:eastAsia="ja-JP"/>
              </w:rPr>
              <w:t>the PC5-RRC signalling, as specified in sub-clause 5.8.9, can be initiated after its corresponding PC5 unicast link establishment (TS 23.</w:t>
            </w:r>
            <w:r w:rsidRPr="00FF1D92">
              <w:rPr>
                <w:sz w:val="20"/>
                <w:lang w:eastAsia="zh-CN"/>
              </w:rPr>
              <w:t>287</w:t>
            </w:r>
            <w:r w:rsidRPr="00FF1D92">
              <w:rPr>
                <w:sz w:val="20"/>
                <w:lang w:eastAsia="ja-JP"/>
              </w:rPr>
              <w:t xml:space="preserve"> [55]). The PC5-RRC connection and the corresponding sidelink SRBs and sidelink DRBs are released when the PC5 unicast link is released as indicated by upper layers.</w:t>
            </w:r>
          </w:p>
        </w:tc>
        <w:tc>
          <w:tcPr>
            <w:tcW w:w="1701" w:type="dxa"/>
          </w:tcPr>
          <w:p w14:paraId="7ACF21C5" w14:textId="77777777" w:rsidR="008C03B8" w:rsidRPr="00FF1D92" w:rsidRDefault="00F92881" w:rsidP="002E2FEF">
            <w:pPr>
              <w:spacing w:after="0"/>
              <w:jc w:val="center"/>
              <w:rPr>
                <w:rFonts w:ascii="Arial" w:eastAsiaTheme="minorEastAsia" w:hAnsi="Arial" w:cs="Arial"/>
                <w:sz w:val="20"/>
                <w:lang w:eastAsia="zh-CN"/>
              </w:rPr>
            </w:pPr>
            <w:commentRangeStart w:id="126"/>
            <w:r w:rsidRPr="00FF1D92">
              <w:rPr>
                <w:rFonts w:ascii="Arial" w:eastAsiaTheme="minorEastAsia" w:hAnsi="Arial" w:cs="Arial" w:hint="eastAsia"/>
                <w:sz w:val="20"/>
                <w:lang w:eastAsia="zh-CN"/>
              </w:rPr>
              <w:t>Not Pursued</w:t>
            </w:r>
            <w:commentRangeEnd w:id="126"/>
            <w:r w:rsidR="003A7E6B">
              <w:rPr>
                <w:rStyle w:val="affb"/>
              </w:rPr>
              <w:commentReference w:id="126"/>
            </w:r>
          </w:p>
        </w:tc>
      </w:tr>
      <w:tr w:rsidR="008C03B8" w14:paraId="370487ED" w14:textId="77777777" w:rsidTr="00A66ED6">
        <w:tc>
          <w:tcPr>
            <w:tcW w:w="1119" w:type="dxa"/>
          </w:tcPr>
          <w:p w14:paraId="42133D66" w14:textId="77777777" w:rsidR="008C03B8" w:rsidRDefault="008C03B8">
            <w:pPr>
              <w:rPr>
                <w:rFonts w:eastAsia="맑은 고딕"/>
                <w:lang w:eastAsia="ko-KR"/>
              </w:rPr>
            </w:pPr>
            <w:r>
              <w:rPr>
                <w:rFonts w:eastAsia="맑은 고딕" w:hint="eastAsia"/>
                <w:lang w:eastAsia="ko-KR"/>
              </w:rPr>
              <w:t>N 035</w:t>
            </w:r>
          </w:p>
        </w:tc>
        <w:tc>
          <w:tcPr>
            <w:tcW w:w="1985" w:type="dxa"/>
          </w:tcPr>
          <w:p w14:paraId="77273DA7" w14:textId="77777777" w:rsidR="008C03B8" w:rsidRDefault="008C03B8">
            <w:pPr>
              <w:rPr>
                <w:rFonts w:eastAsia="맑은 고딕"/>
                <w:lang w:eastAsia="ko-KR"/>
              </w:rPr>
            </w:pPr>
            <w:r>
              <w:rPr>
                <w:rFonts w:eastAsia="맑은 고딕" w:hint="eastAsia"/>
                <w:lang w:eastAsia="ko-KR"/>
              </w:rPr>
              <w:t>LG</w:t>
            </w:r>
          </w:p>
        </w:tc>
        <w:tc>
          <w:tcPr>
            <w:tcW w:w="9497" w:type="dxa"/>
          </w:tcPr>
          <w:p w14:paraId="37753A70"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274F9D73" w14:textId="77777777" w:rsidR="008C03B8" w:rsidRPr="00FF1D92" w:rsidRDefault="008C03B8">
            <w:pPr>
              <w:rPr>
                <w:sz w:val="20"/>
              </w:rPr>
            </w:pPr>
            <w:r w:rsidRPr="00FF1D92">
              <w:rPr>
                <w:rFonts w:hint="eastAsia"/>
                <w:sz w:val="20"/>
              </w:rPr>
              <w:t>UE cannot perform SL Mode 1 and 2 simultaneously. It is restricted in 38.321. However, RRC exceptionally configure both modes when CG Type 1 is configured for SL. For clarity, it is desirable to change RRC as follows:</w:t>
            </w:r>
          </w:p>
          <w:p w14:paraId="3458188C"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32B28F8C" w14:textId="77777777" w:rsidR="008C03B8" w:rsidRPr="00FF1D92" w:rsidRDefault="008C03B8">
            <w:pPr>
              <w:keepNext/>
              <w:overflowPunct w:val="0"/>
              <w:spacing w:before="120"/>
              <w:rPr>
                <w:rFonts w:ascii="Arial" w:hAnsi="Arial" w:cs="Arial"/>
                <w:sz w:val="20"/>
                <w:lang w:eastAsia="ja-JP"/>
              </w:rPr>
            </w:pPr>
            <w:bookmarkStart w:id="127" w:name="_Toc37067738"/>
            <w:r w:rsidRPr="00FF1D92">
              <w:rPr>
                <w:rFonts w:ascii="Arial" w:hAnsi="Arial" w:cs="Arial"/>
                <w:sz w:val="20"/>
                <w:lang w:eastAsia="ja-JP"/>
              </w:rPr>
              <w:t>5.8.8  Sidelink communication transmission</w:t>
            </w:r>
            <w:bookmarkEnd w:id="127"/>
          </w:p>
          <w:p w14:paraId="0739BBCA" w14:textId="77777777" w:rsidR="008C03B8" w:rsidRPr="00FF1D92" w:rsidRDefault="008C03B8">
            <w:pPr>
              <w:pStyle w:val="B4"/>
              <w:rPr>
                <w:rFonts w:ascii="Times New Roman" w:hAnsi="Times New Roman" w:cs="Times New Roman"/>
                <w:color w:val="auto"/>
              </w:rPr>
            </w:pPr>
            <w:r w:rsidRPr="00FF1D92">
              <w:rPr>
                <w:color w:val="auto"/>
              </w:rPr>
              <w:t xml:space="preserve">4&gt;  if the UE is configured with </w:t>
            </w:r>
            <w:r w:rsidRPr="00FF1D92">
              <w:rPr>
                <w:i/>
                <w:iCs/>
                <w:color w:val="auto"/>
              </w:rPr>
              <w:t>sl-ScheduledConfig</w:t>
            </w:r>
            <w:r w:rsidRPr="00FF1D92">
              <w:rPr>
                <w:color w:val="auto"/>
              </w:rPr>
              <w:t>:</w:t>
            </w:r>
          </w:p>
          <w:p w14:paraId="4CE5E443" w14:textId="77777777" w:rsidR="008C03B8" w:rsidRPr="00FF1D92" w:rsidRDefault="008C03B8">
            <w:pPr>
              <w:pStyle w:val="B6"/>
              <w:ind w:left="1701"/>
            </w:pPr>
            <w:r w:rsidRPr="00FF1D92">
              <w:rPr>
                <w:color w:val="FF0000"/>
                <w:u w:val="single"/>
              </w:rPr>
              <w:t xml:space="preserve">5&gt; if T310 for MCG expires and </w:t>
            </w:r>
            <w:r w:rsidRPr="00FF1D92">
              <w:rPr>
                <w:i/>
                <w:iCs/>
                <w:color w:val="FF0000"/>
                <w:u w:val="single"/>
              </w:rPr>
              <w:t xml:space="preserve">rrc-ConfiguredSidelinkGrant </w:t>
            </w:r>
            <w:r w:rsidRPr="00FF1D92">
              <w:rPr>
                <w:color w:val="FF0000"/>
                <w:u w:val="single"/>
              </w:rPr>
              <w:t>has been configured:</w:t>
            </w:r>
          </w:p>
          <w:p w14:paraId="2A72BACE" w14:textId="77777777" w:rsidR="008C03B8" w:rsidRPr="00FF1D92" w:rsidRDefault="008C03B8">
            <w:pPr>
              <w:pStyle w:val="B6"/>
            </w:pPr>
            <w:r w:rsidRPr="00FF1D92">
              <w:rPr>
                <w:color w:val="FF0000"/>
                <w:u w:val="single"/>
              </w:rPr>
              <w:lastRenderedPageBreak/>
              <w:t xml:space="preserve">6&gt;  configure the lower layers to release the resources indicated by </w:t>
            </w:r>
            <w:r w:rsidRPr="00FF1D92">
              <w:rPr>
                <w:i/>
                <w:iCs/>
                <w:color w:val="FF0000"/>
                <w:u w:val="single"/>
              </w:rPr>
              <w:t xml:space="preserve">rrc-ConfiguredSidelinkGrant </w:t>
            </w:r>
            <w:r w:rsidRPr="00FF1D92">
              <w:rPr>
                <w:color w:val="FF0000"/>
                <w:u w:val="single"/>
              </w:rPr>
              <w:t>(if any);</w:t>
            </w:r>
          </w:p>
          <w:p w14:paraId="0E7529DC" w14:textId="77777777" w:rsidR="008C03B8" w:rsidRPr="00FF1D92" w:rsidRDefault="008C03B8">
            <w:pPr>
              <w:pStyle w:val="B6"/>
              <w:ind w:left="1701"/>
            </w:pPr>
            <w:r w:rsidRPr="00FF1D92">
              <w:rPr>
                <w:color w:val="FF0000"/>
                <w:u w:val="single"/>
              </w:rPr>
              <w:t>5&gt; else:</w:t>
            </w:r>
          </w:p>
          <w:p w14:paraId="3FD3992A" w14:textId="77777777" w:rsidR="008C03B8" w:rsidRPr="00FF1D92" w:rsidRDefault="008C03B8">
            <w:pPr>
              <w:pStyle w:val="B6"/>
            </w:pPr>
            <w:r w:rsidRPr="00FF1D92">
              <w:rPr>
                <w:color w:val="FF0000"/>
                <w:u w:val="single"/>
              </w:rPr>
              <w:t>6&gt;</w:t>
            </w:r>
            <w:r w:rsidRPr="00FF1D92">
              <w:t xml:space="preserve"> if T310 for MCG or T311 is running; and if </w:t>
            </w:r>
            <w:r w:rsidRPr="00FF1D92">
              <w:rPr>
                <w:i/>
                <w:iCs/>
              </w:rPr>
              <w:t>sl-TxPoolExceptional</w:t>
            </w:r>
            <w:r w:rsidRPr="00FF1D92">
              <w:t xml:space="preserve"> is included in </w:t>
            </w:r>
            <w:r w:rsidRPr="00FF1D92">
              <w:rPr>
                <w:i/>
                <w:iCs/>
              </w:rPr>
              <w:t>sl-FreqInfoList</w:t>
            </w:r>
            <w:r w:rsidRPr="00FF1D92">
              <w:t xml:space="preserve"> for the concerned frequency in </w:t>
            </w:r>
            <w:r w:rsidRPr="00FF1D92">
              <w:rPr>
                <w:i/>
                <w:iCs/>
              </w:rPr>
              <w:t>SIBX</w:t>
            </w:r>
            <w:r w:rsidRPr="00FF1D92">
              <w:t xml:space="preserve"> or included in in </w:t>
            </w:r>
            <w:r w:rsidRPr="00FF1D92">
              <w:rPr>
                <w:i/>
                <w:iCs/>
              </w:rPr>
              <w:t>RRCReconfiguration</w:t>
            </w:r>
            <w:r w:rsidRPr="00FF1D92">
              <w:t>; or</w:t>
            </w:r>
          </w:p>
          <w:p w14:paraId="33A7BB99" w14:textId="77777777" w:rsidR="008C03B8" w:rsidRPr="00FF1D92" w:rsidRDefault="008C03B8">
            <w:pPr>
              <w:pStyle w:val="B6"/>
            </w:pPr>
            <w:r w:rsidRPr="00FF1D92">
              <w:rPr>
                <w:color w:val="FF0000"/>
                <w:u w:val="single"/>
              </w:rPr>
              <w:t>6&gt;</w:t>
            </w:r>
            <w:r w:rsidRPr="00FF1D92">
              <w:t xml:space="preserve">  if T301 is running and the cell on which the UE initiated RRC connection re-establishment provides </w:t>
            </w:r>
            <w:r w:rsidRPr="00FF1D92">
              <w:rPr>
                <w:i/>
                <w:iCs/>
              </w:rPr>
              <w:t>SIBX</w:t>
            </w:r>
            <w:r w:rsidRPr="00FF1D92">
              <w:t xml:space="preserve"> including </w:t>
            </w:r>
            <w:r w:rsidRPr="00FF1D92">
              <w:rPr>
                <w:i/>
                <w:iCs/>
              </w:rPr>
              <w:t>sl-TxPoolExceptional</w:t>
            </w:r>
            <w:r w:rsidRPr="00FF1D92">
              <w:t xml:space="preserve"> for the concerned frequency; or</w:t>
            </w:r>
          </w:p>
          <w:p w14:paraId="44D4A02B" w14:textId="77777777" w:rsidR="008C03B8" w:rsidRPr="00FF1D92" w:rsidRDefault="008C03B8">
            <w:pPr>
              <w:pStyle w:val="B6"/>
            </w:pPr>
            <w:r w:rsidRPr="00FF1D92">
              <w:rPr>
                <w:color w:val="FF0000"/>
                <w:u w:val="single"/>
              </w:rPr>
              <w:t>6&gt;</w:t>
            </w:r>
            <w:r w:rsidRPr="00FF1D92">
              <w:t xml:space="preserve">  if T304 for MCG is running and the UE is configured with </w:t>
            </w:r>
            <w:r w:rsidRPr="00FF1D92">
              <w:rPr>
                <w:i/>
                <w:iCs/>
              </w:rPr>
              <w:t>sl-TxPoolExceptional</w:t>
            </w:r>
            <w:r w:rsidRPr="00FF1D92">
              <w:t xml:space="preserve"> included in </w:t>
            </w:r>
            <w:r w:rsidRPr="00FF1D92">
              <w:rPr>
                <w:i/>
                <w:iCs/>
              </w:rPr>
              <w:t>sl-ConfigDedicatedNR</w:t>
            </w:r>
            <w:r w:rsidRPr="00FF1D92">
              <w:t xml:space="preserve"> for the concerned frequency in </w:t>
            </w:r>
            <w:r w:rsidRPr="00FF1D92">
              <w:rPr>
                <w:i/>
                <w:iCs/>
              </w:rPr>
              <w:t>RRCReconfiguration</w:t>
            </w:r>
            <w:r w:rsidRPr="00FF1D92">
              <w:t>:</w:t>
            </w:r>
          </w:p>
          <w:p w14:paraId="2C116551" w14:textId="77777777" w:rsidR="008C03B8" w:rsidRPr="00FF1D92" w:rsidRDefault="008C03B8">
            <w:pPr>
              <w:pStyle w:val="B6"/>
              <w:ind w:firstLine="0"/>
            </w:pPr>
            <w:r w:rsidRPr="00FF1D92">
              <w:rPr>
                <w:color w:val="FF0000"/>
                <w:u w:val="single"/>
              </w:rPr>
              <w:t>7</w:t>
            </w:r>
            <w:r w:rsidRPr="00FF1D92">
              <w:t xml:space="preserve">&gt;    configure lower layers to transmit the sidelink control information and the corresponding data based on random selection using the pool of resources indicated </w:t>
            </w:r>
            <w:r w:rsidRPr="00FF1D92">
              <w:rPr>
                <w:i/>
                <w:iCs/>
              </w:rPr>
              <w:t>sl-TxPoolExceptional</w:t>
            </w:r>
            <w:r w:rsidRPr="00FF1D92">
              <w:t xml:space="preserve"> as defined in TS 38.321 [3];</w:t>
            </w:r>
            <w:bookmarkStart w:id="128" w:name="_GoBack"/>
            <w:bookmarkEnd w:id="128"/>
          </w:p>
          <w:p w14:paraId="3268AA25" w14:textId="77777777" w:rsidR="008C03B8" w:rsidRPr="00FF1D92" w:rsidRDefault="008C03B8">
            <w:pPr>
              <w:pStyle w:val="B6"/>
            </w:pPr>
            <w:r w:rsidRPr="00FF1D92">
              <w:rPr>
                <w:color w:val="FF0000"/>
                <w:u w:val="single"/>
              </w:rPr>
              <w:t>6&gt;</w:t>
            </w:r>
            <w:r w:rsidRPr="00FF1D92">
              <w:t>  else:</w:t>
            </w:r>
          </w:p>
          <w:p w14:paraId="74541F7C" w14:textId="77777777" w:rsidR="008C03B8" w:rsidRPr="00FF1D92" w:rsidRDefault="008C03B8" w:rsidP="00CA52C0">
            <w:pPr>
              <w:pStyle w:val="B6"/>
              <w:ind w:firstLine="0"/>
            </w:pPr>
            <w:r w:rsidRPr="00FF1D92">
              <w:rPr>
                <w:color w:val="FF0000"/>
                <w:u w:val="single"/>
              </w:rPr>
              <w:t>7</w:t>
            </w:r>
            <w:r w:rsidRPr="00FF1D92">
              <w:t>&gt;    configure lower layers to request the network to assign transmission resources for</w:t>
            </w:r>
            <w:r w:rsidRPr="00FF1D92">
              <w:rPr>
                <w:lang w:eastAsia="zh-CN"/>
              </w:rPr>
              <w:t xml:space="preserve"> </w:t>
            </w:r>
            <w:r w:rsidRPr="00FF1D92">
              <w:t xml:space="preserve">NR </w:t>
            </w:r>
            <w:r w:rsidRPr="00FF1D92">
              <w:rPr>
                <w:lang w:eastAsia="ko-KR"/>
              </w:rPr>
              <w:t>sidelink</w:t>
            </w:r>
            <w:r w:rsidRPr="00FF1D92">
              <w:t xml:space="preserve"> communication;</w:t>
            </w:r>
          </w:p>
        </w:tc>
        <w:tc>
          <w:tcPr>
            <w:tcW w:w="1701" w:type="dxa"/>
          </w:tcPr>
          <w:p w14:paraId="5A48D447" w14:textId="77777777" w:rsidR="00E4205D" w:rsidRPr="00FF1D92" w:rsidRDefault="00B37C89" w:rsidP="00E4205D">
            <w:pPr>
              <w:spacing w:after="0"/>
              <w:jc w:val="center"/>
              <w:rPr>
                <w:rFonts w:ascii="Arial" w:eastAsiaTheme="minorEastAsia" w:hAnsi="Arial" w:cs="Arial"/>
                <w:sz w:val="20"/>
                <w:lang w:eastAsia="zh-CN"/>
              </w:rPr>
            </w:pPr>
            <w:commentRangeStart w:id="129"/>
            <w:r w:rsidRPr="00FF1D92">
              <w:rPr>
                <w:rFonts w:ascii="Arial" w:eastAsiaTheme="minorEastAsia" w:hAnsi="Arial" w:cs="Arial"/>
                <w:sz w:val="20"/>
                <w:lang w:eastAsia="zh-CN"/>
              </w:rPr>
              <w:lastRenderedPageBreak/>
              <w:t>To be discussed</w:t>
            </w:r>
            <w:commentRangeEnd w:id="129"/>
            <w:r w:rsidR="003A7E6B">
              <w:rPr>
                <w:rStyle w:val="affb"/>
              </w:rPr>
              <w:commentReference w:id="129"/>
            </w:r>
          </w:p>
        </w:tc>
      </w:tr>
      <w:tr w:rsidR="008C03B8" w14:paraId="607FC014" w14:textId="77777777" w:rsidTr="00A66ED6">
        <w:tc>
          <w:tcPr>
            <w:tcW w:w="1119" w:type="dxa"/>
          </w:tcPr>
          <w:p w14:paraId="43DF6AA9" w14:textId="77777777" w:rsidR="008C03B8" w:rsidRDefault="008C03B8">
            <w:pPr>
              <w:rPr>
                <w:rFonts w:eastAsia="맑은 고딕"/>
                <w:lang w:eastAsia="ko-KR"/>
              </w:rPr>
            </w:pPr>
            <w:r>
              <w:rPr>
                <w:rFonts w:eastAsia="맑은 고딕" w:hint="eastAsia"/>
                <w:lang w:eastAsia="ko-KR"/>
              </w:rPr>
              <w:t>N 036</w:t>
            </w:r>
          </w:p>
        </w:tc>
        <w:tc>
          <w:tcPr>
            <w:tcW w:w="1985" w:type="dxa"/>
          </w:tcPr>
          <w:p w14:paraId="6D0BADE2" w14:textId="77777777" w:rsidR="008C03B8" w:rsidRDefault="008C03B8">
            <w:pPr>
              <w:rPr>
                <w:rFonts w:eastAsia="맑은 고딕"/>
                <w:lang w:eastAsia="ko-KR"/>
              </w:rPr>
            </w:pPr>
            <w:r>
              <w:rPr>
                <w:rFonts w:eastAsia="맑은 고딕" w:hint="eastAsia"/>
                <w:lang w:eastAsia="ko-KR"/>
              </w:rPr>
              <w:t>LG</w:t>
            </w:r>
          </w:p>
        </w:tc>
        <w:tc>
          <w:tcPr>
            <w:tcW w:w="9497" w:type="dxa"/>
          </w:tcPr>
          <w:p w14:paraId="741AA4CB" w14:textId="77777777" w:rsidR="008C03B8" w:rsidRPr="00FF1D92" w:rsidRDefault="008C03B8">
            <w:pPr>
              <w:rPr>
                <w:rFonts w:eastAsiaTheme="minorEastAsia"/>
                <w:b/>
                <w:sz w:val="20"/>
                <w:u w:val="single"/>
                <w:lang w:eastAsia="zh-CN"/>
              </w:rPr>
            </w:pPr>
            <w:r w:rsidRPr="00FF1D92">
              <w:rPr>
                <w:rFonts w:eastAsiaTheme="minorEastAsia" w:hint="eastAsia"/>
                <w:b/>
                <w:sz w:val="20"/>
                <w:u w:val="single"/>
                <w:lang w:eastAsia="zh-CN"/>
              </w:rPr>
              <w:t>Issue description:</w:t>
            </w:r>
          </w:p>
          <w:p w14:paraId="3D30FCF4" w14:textId="77777777" w:rsidR="008C03B8" w:rsidRPr="00FF1D92" w:rsidRDefault="008C03B8">
            <w:pPr>
              <w:rPr>
                <w:sz w:val="20"/>
              </w:rPr>
            </w:pPr>
            <w:r w:rsidRPr="00FF1D92">
              <w:rPr>
                <w:rFonts w:hint="eastAsia"/>
                <w:sz w:val="20"/>
              </w:rPr>
              <w:t>How zone_id is used in specifications is missing.</w:t>
            </w:r>
          </w:p>
          <w:p w14:paraId="1B64E433" w14:textId="77777777" w:rsidR="008C03B8" w:rsidRPr="00FF1D92" w:rsidRDefault="008C03B8">
            <w:pPr>
              <w:keepNext/>
              <w:keepLines/>
              <w:overflowPunct w:val="0"/>
              <w:autoSpaceDE w:val="0"/>
              <w:autoSpaceDN w:val="0"/>
              <w:adjustRightInd w:val="0"/>
              <w:spacing w:before="120"/>
              <w:textAlignment w:val="baseline"/>
              <w:outlineLvl w:val="4"/>
              <w:rPr>
                <w:rFonts w:eastAsiaTheme="minorEastAsia"/>
                <w:b/>
                <w:sz w:val="20"/>
                <w:u w:val="single"/>
                <w:lang w:eastAsia="zh-CN"/>
              </w:rPr>
            </w:pPr>
            <w:r w:rsidRPr="00FF1D92">
              <w:rPr>
                <w:rFonts w:eastAsiaTheme="minorEastAsia" w:hint="eastAsia"/>
                <w:b/>
                <w:sz w:val="20"/>
                <w:u w:val="single"/>
                <w:lang w:eastAsia="zh-CN"/>
              </w:rPr>
              <w:t>Proposed change:</w:t>
            </w:r>
          </w:p>
          <w:p w14:paraId="08933DEA" w14:textId="77777777" w:rsidR="008C03B8" w:rsidRPr="00FF1D92" w:rsidRDefault="008C03B8">
            <w:pPr>
              <w:keepNext/>
              <w:overflowPunct w:val="0"/>
              <w:spacing w:before="120"/>
              <w:rPr>
                <w:rFonts w:ascii="Arial" w:hAnsi="Arial" w:cs="Arial"/>
                <w:sz w:val="20"/>
                <w:lang w:eastAsia="ja-JP"/>
              </w:rPr>
            </w:pPr>
            <w:bookmarkStart w:id="130" w:name="_Toc37067780"/>
            <w:r w:rsidRPr="00FF1D92">
              <w:rPr>
                <w:rFonts w:ascii="Arial" w:hAnsi="Arial" w:cs="Arial"/>
                <w:sz w:val="20"/>
                <w:lang w:eastAsia="ja-JP"/>
              </w:rPr>
              <w:t xml:space="preserve">5.8.11           </w:t>
            </w:r>
            <w:bookmarkEnd w:id="130"/>
            <w:r w:rsidRPr="00FF1D92">
              <w:rPr>
                <w:rFonts w:ascii="Arial" w:hAnsi="Arial" w:cs="Arial"/>
                <w:sz w:val="20"/>
                <w:lang w:eastAsia="ja-JP"/>
              </w:rPr>
              <w:t>Zone identity calculation</w:t>
            </w:r>
          </w:p>
          <w:p w14:paraId="13BAF521" w14:textId="77777777" w:rsidR="008C03B8" w:rsidRPr="00FF1D92" w:rsidRDefault="008C03B8">
            <w:pPr>
              <w:overflowPunct w:val="0"/>
              <w:rPr>
                <w:rFonts w:eastAsiaTheme="minorEastAsia"/>
                <w:sz w:val="20"/>
                <w:lang w:eastAsia="zh-CN"/>
              </w:rPr>
            </w:pPr>
            <w:r w:rsidRPr="00FF1D92">
              <w:rPr>
                <w:sz w:val="20"/>
                <w:lang w:eastAsia="zh-CN"/>
              </w:rPr>
              <w:t>The UE shall determine an identity of the zone (i.e. Zone_id) in which it is located using the following formulae</w:t>
            </w:r>
            <w:r w:rsidRPr="00FF1D92">
              <w:rPr>
                <w:color w:val="FF0000"/>
                <w:sz w:val="20"/>
                <w:u w:val="single"/>
                <w:lang w:eastAsia="zh-CN"/>
              </w:rPr>
              <w:t>, to transmit SCI as specified in TS 38.321 [x],</w:t>
            </w:r>
            <w:r w:rsidRPr="00FF1D92">
              <w:rPr>
                <w:color w:val="FF0000"/>
                <w:sz w:val="20"/>
                <w:lang w:eastAsia="zh-CN"/>
              </w:rPr>
              <w:t xml:space="preserve"> </w:t>
            </w:r>
            <w:r w:rsidRPr="00FF1D92">
              <w:rPr>
                <w:sz w:val="20"/>
                <w:lang w:eastAsia="zh-CN"/>
              </w:rPr>
              <w:t xml:space="preserve">if </w:t>
            </w:r>
            <w:r w:rsidRPr="00FF1D92">
              <w:rPr>
                <w:i/>
                <w:iCs/>
                <w:sz w:val="20"/>
                <w:lang w:eastAsia="zh-CN"/>
              </w:rPr>
              <w:t>sl-ZoneConfig</w:t>
            </w:r>
            <w:r w:rsidRPr="00FF1D92">
              <w:rPr>
                <w:sz w:val="20"/>
                <w:lang w:eastAsia="zh-CN"/>
              </w:rPr>
              <w:t xml:space="preserve"> is configured:</w:t>
            </w:r>
          </w:p>
        </w:tc>
        <w:tc>
          <w:tcPr>
            <w:tcW w:w="1701" w:type="dxa"/>
          </w:tcPr>
          <w:p w14:paraId="065AB288" w14:textId="77777777" w:rsidR="008C03B8" w:rsidRPr="00FF1D92" w:rsidRDefault="00F92881" w:rsidP="002E2FEF">
            <w:pPr>
              <w:spacing w:after="0"/>
              <w:jc w:val="center"/>
              <w:rPr>
                <w:rFonts w:ascii="Arial" w:eastAsiaTheme="minorEastAsia" w:hAnsi="Arial" w:cs="Arial"/>
                <w:sz w:val="20"/>
                <w:lang w:eastAsia="zh-CN"/>
              </w:rPr>
            </w:pPr>
            <w:commentRangeStart w:id="131"/>
            <w:r w:rsidRPr="00FF1D92">
              <w:rPr>
                <w:rFonts w:ascii="Arial" w:eastAsiaTheme="minorEastAsia" w:hAnsi="Arial" w:cs="Arial" w:hint="eastAsia"/>
                <w:sz w:val="20"/>
                <w:lang w:eastAsia="zh-CN"/>
              </w:rPr>
              <w:t>Not Pursued</w:t>
            </w:r>
            <w:commentRangeEnd w:id="131"/>
            <w:r w:rsidR="003A7E6B">
              <w:rPr>
                <w:rStyle w:val="affb"/>
              </w:rPr>
              <w:commentReference w:id="131"/>
            </w:r>
          </w:p>
        </w:tc>
      </w:tr>
      <w:tr w:rsidR="008C03B8" w14:paraId="27D0DD53" w14:textId="77777777" w:rsidTr="00A66ED6">
        <w:tc>
          <w:tcPr>
            <w:tcW w:w="1119" w:type="dxa"/>
          </w:tcPr>
          <w:p w14:paraId="1FF8B3B5" w14:textId="77777777" w:rsidR="008C03B8" w:rsidRDefault="008C03B8">
            <w:pPr>
              <w:rPr>
                <w:rFonts w:eastAsiaTheme="minorEastAsia"/>
                <w:lang w:eastAsia="zh-CN"/>
              </w:rPr>
            </w:pPr>
            <w:r>
              <w:rPr>
                <w:rFonts w:eastAsiaTheme="minorEastAsia" w:hint="eastAsia"/>
                <w:lang w:eastAsia="zh-CN"/>
              </w:rPr>
              <w:lastRenderedPageBreak/>
              <w:t>N</w:t>
            </w:r>
            <w:r>
              <w:rPr>
                <w:rFonts w:eastAsiaTheme="minorEastAsia"/>
                <w:lang w:eastAsia="zh-CN"/>
              </w:rPr>
              <w:t xml:space="preserve"> 037</w:t>
            </w:r>
          </w:p>
        </w:tc>
        <w:tc>
          <w:tcPr>
            <w:tcW w:w="1985" w:type="dxa"/>
          </w:tcPr>
          <w:p w14:paraId="2312E492" w14:textId="77777777" w:rsidR="008C03B8" w:rsidRDefault="008C03B8">
            <w:pPr>
              <w:rPr>
                <w:rFonts w:eastAsiaTheme="minorEastAsia"/>
                <w:lang w:eastAsia="zh-CN"/>
              </w:rPr>
            </w:pPr>
            <w:r>
              <w:rPr>
                <w:rFonts w:eastAsiaTheme="minorEastAsia" w:hint="eastAsia"/>
                <w:lang w:eastAsia="zh-CN"/>
              </w:rPr>
              <w:t>O</w:t>
            </w:r>
            <w:r>
              <w:rPr>
                <w:rFonts w:eastAsiaTheme="minorEastAsia"/>
                <w:lang w:eastAsia="zh-CN"/>
              </w:rPr>
              <w:t>PPO</w:t>
            </w:r>
          </w:p>
          <w:p w14:paraId="26D78943"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38.331)</w:t>
            </w:r>
          </w:p>
        </w:tc>
        <w:tc>
          <w:tcPr>
            <w:tcW w:w="9497" w:type="dxa"/>
          </w:tcPr>
          <w:p w14:paraId="35B9891C" w14:textId="77777777" w:rsidR="008C03B8" w:rsidRPr="00FF1D92" w:rsidRDefault="008C03B8">
            <w:pPr>
              <w:rPr>
                <w:rFonts w:eastAsiaTheme="minorEastAsia"/>
                <w:sz w:val="20"/>
                <w:lang w:eastAsia="zh-CN"/>
              </w:rPr>
            </w:pPr>
            <w:r w:rsidRPr="00FF1D92">
              <w:rPr>
                <w:rFonts w:eastAsiaTheme="minorEastAsia" w:hint="eastAsia"/>
                <w:b/>
                <w:sz w:val="20"/>
                <w:u w:val="single"/>
                <w:lang w:eastAsia="zh-CN"/>
              </w:rPr>
              <w:t>Issue description:</w:t>
            </w:r>
            <w:r w:rsidRPr="00FF1D92">
              <w:rPr>
                <w:rFonts w:eastAsiaTheme="minorEastAsia"/>
                <w:b/>
                <w:sz w:val="20"/>
                <w:lang w:eastAsia="zh-CN"/>
              </w:rPr>
              <w:t xml:space="preserve"> </w:t>
            </w:r>
            <w:r w:rsidRPr="00FF1D92">
              <w:rPr>
                <w:rFonts w:eastAsiaTheme="minorEastAsia"/>
                <w:sz w:val="20"/>
                <w:lang w:eastAsia="zh-CN"/>
              </w:rPr>
              <w:t xml:space="preserve">By including RLF failure report into the </w:t>
            </w:r>
            <w:r w:rsidRPr="00FF1D92">
              <w:rPr>
                <w:rFonts w:eastAsiaTheme="minorEastAsia"/>
                <w:i/>
                <w:iCs/>
                <w:sz w:val="20"/>
                <w:lang w:eastAsia="zh-CN"/>
              </w:rPr>
              <w:t>sl-TxResourceReqList-r16</w:t>
            </w:r>
            <w:r w:rsidRPr="00FF1D92">
              <w:rPr>
                <w:rFonts w:eastAsiaTheme="minorEastAsia"/>
                <w:sz w:val="20"/>
                <w:lang w:eastAsia="zh-CN"/>
              </w:rPr>
              <w:t>, it would cause destination address index space waste (i.e., a destination index is occupied by a failed link, which is to released anyway) or further signalling overhead if more SUI messages have to be triggered (in order to override the destination index occupation by the failed link with a new link). [section 2.1.1 of R2-2000191].</w:t>
            </w:r>
          </w:p>
          <w:p w14:paraId="29CDD2BC" w14:textId="77777777" w:rsidR="008C03B8" w:rsidRPr="00FF1D92" w:rsidRDefault="008C03B8">
            <w:pPr>
              <w:rPr>
                <w:rFonts w:eastAsiaTheme="minorEastAsia"/>
                <w:sz w:val="20"/>
                <w:lang w:eastAsia="zh-CN"/>
              </w:rPr>
            </w:pPr>
            <w:r w:rsidRPr="00FF1D92">
              <w:rPr>
                <w:rFonts w:eastAsiaTheme="minorEastAsia" w:hint="eastAsia"/>
                <w:b/>
                <w:bCs/>
                <w:sz w:val="20"/>
                <w:u w:val="single"/>
                <w:lang w:eastAsia="zh-CN"/>
              </w:rPr>
              <w:t>P</w:t>
            </w:r>
            <w:r w:rsidRPr="00FF1D92">
              <w:rPr>
                <w:rFonts w:eastAsiaTheme="minorEastAsia"/>
                <w:b/>
                <w:bCs/>
                <w:sz w:val="20"/>
                <w:u w:val="single"/>
                <w:lang w:eastAsia="zh-CN"/>
              </w:rPr>
              <w:t>roposed change:</w:t>
            </w:r>
            <w:r w:rsidRPr="00FF1D92">
              <w:rPr>
                <w:rFonts w:eastAsiaTheme="minorEastAsia"/>
                <w:sz w:val="20"/>
                <w:lang w:eastAsia="zh-CN"/>
              </w:rPr>
              <w:t xml:space="preserve"> in ASN.1 encoding, Separate the list for active links and failed links in SUI message, in order to avoid the failed links occupying the destination index in BSR.</w:t>
            </w:r>
          </w:p>
          <w:p w14:paraId="581A4EC9" w14:textId="77777777" w:rsidR="008C03B8" w:rsidRPr="00FF1D92" w:rsidRDefault="008C03B8" w:rsidP="0015088C">
            <w:pPr>
              <w:rPr>
                <w:rFonts w:eastAsiaTheme="minorEastAsia"/>
                <w:sz w:val="20"/>
                <w:lang w:eastAsia="zh-CN"/>
              </w:rPr>
            </w:pPr>
            <w:r w:rsidRPr="00FF1D92">
              <w:rPr>
                <w:rFonts w:eastAsiaTheme="minorEastAsia" w:hint="eastAsia"/>
                <w:sz w:val="20"/>
                <w:lang w:eastAsia="zh-CN"/>
              </w:rPr>
              <w:t>W</w:t>
            </w:r>
            <w:r w:rsidRPr="00FF1D92">
              <w:rPr>
                <w:rFonts w:eastAsiaTheme="minorEastAsia"/>
                <w:sz w:val="20"/>
                <w:lang w:eastAsia="zh-CN"/>
              </w:rPr>
              <w:t>e will bring a discussion paper and draft-CR for that.</w:t>
            </w:r>
          </w:p>
        </w:tc>
        <w:tc>
          <w:tcPr>
            <w:tcW w:w="1701" w:type="dxa"/>
          </w:tcPr>
          <w:p w14:paraId="044D62B8"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14:paraId="234B974E" w14:textId="77777777" w:rsidTr="00A66ED6">
        <w:tc>
          <w:tcPr>
            <w:tcW w:w="1119" w:type="dxa"/>
          </w:tcPr>
          <w:p w14:paraId="12C780A3" w14:textId="77777777" w:rsidR="008C03B8" w:rsidRDefault="008C03B8">
            <w:pPr>
              <w:rPr>
                <w:rFonts w:eastAsiaTheme="minorEastAsia"/>
                <w:lang w:eastAsia="zh-CN"/>
              </w:rPr>
            </w:pPr>
            <w:r>
              <w:rPr>
                <w:rFonts w:eastAsiaTheme="minorEastAsia"/>
                <w:lang w:eastAsia="zh-CN"/>
              </w:rPr>
              <w:t>N 038</w:t>
            </w:r>
          </w:p>
          <w:p w14:paraId="0A9EABA2" w14:textId="77777777" w:rsidR="00855C8D" w:rsidRDefault="00855C8D">
            <w:pPr>
              <w:rPr>
                <w:rFonts w:eastAsiaTheme="minorEastAsia"/>
                <w:lang w:eastAsia="zh-CN"/>
              </w:rPr>
            </w:pPr>
            <w:r>
              <w:rPr>
                <w:rFonts w:eastAsiaTheme="minorEastAsia"/>
                <w:lang w:eastAsia="zh-CN"/>
              </w:rPr>
              <w:t>(O310)</w:t>
            </w:r>
          </w:p>
        </w:tc>
        <w:tc>
          <w:tcPr>
            <w:tcW w:w="1985" w:type="dxa"/>
          </w:tcPr>
          <w:p w14:paraId="042B2518" w14:textId="77777777" w:rsidR="008C03B8" w:rsidRDefault="008C03B8">
            <w:pPr>
              <w:rPr>
                <w:rFonts w:eastAsiaTheme="minorEastAsia"/>
                <w:lang w:eastAsia="zh-CN"/>
              </w:rPr>
            </w:pPr>
            <w:r>
              <w:rPr>
                <w:rFonts w:eastAsiaTheme="minorEastAsia" w:hint="eastAsia"/>
                <w:lang w:eastAsia="zh-CN"/>
              </w:rPr>
              <w:t>O</w:t>
            </w:r>
            <w:r>
              <w:rPr>
                <w:rFonts w:eastAsiaTheme="minorEastAsia"/>
                <w:lang w:eastAsia="zh-CN"/>
              </w:rPr>
              <w:t>PPO</w:t>
            </w:r>
          </w:p>
          <w:p w14:paraId="063AC8E3"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36.331 and 38.331)</w:t>
            </w:r>
          </w:p>
        </w:tc>
        <w:tc>
          <w:tcPr>
            <w:tcW w:w="9497" w:type="dxa"/>
          </w:tcPr>
          <w:p w14:paraId="183964AA" w14:textId="77777777" w:rsidR="008C03B8" w:rsidRPr="00FF1D92" w:rsidRDefault="008C03B8">
            <w:pPr>
              <w:rPr>
                <w:sz w:val="20"/>
              </w:rPr>
            </w:pPr>
            <w:r w:rsidRPr="00FF1D92">
              <w:rPr>
                <w:rFonts w:eastAsiaTheme="minorEastAsia" w:hint="eastAsia"/>
                <w:b/>
                <w:sz w:val="20"/>
                <w:u w:val="single"/>
                <w:lang w:eastAsia="zh-CN"/>
              </w:rPr>
              <w:t>Issue description:</w:t>
            </w:r>
            <w:r w:rsidRPr="00FF1D92">
              <w:rPr>
                <w:rFonts w:eastAsiaTheme="minorEastAsia"/>
                <w:b/>
                <w:sz w:val="20"/>
                <w:lang w:eastAsia="zh-CN"/>
              </w:rPr>
              <w:t xml:space="preserve"> </w:t>
            </w:r>
            <w:r w:rsidRPr="00FF1D92">
              <w:rPr>
                <w:rFonts w:eastAsiaTheme="minorEastAsia"/>
                <w:sz w:val="20"/>
                <w:lang w:eastAsia="zh-CN"/>
              </w:rPr>
              <w:t xml:space="preserve">For inter-RAT CBR measurement configuration and reporting,, e.g., </w:t>
            </w:r>
            <w:r w:rsidRPr="00FF1D92">
              <w:rPr>
                <w:sz w:val="20"/>
              </w:rPr>
              <w:t>for the UE camped on Uu RAT-1, is configured to perform measurement on PC5 RAT-2 – we have two alternatives:</w:t>
            </w:r>
          </w:p>
          <w:p w14:paraId="6CD78A13" w14:textId="77777777" w:rsidR="008C03B8" w:rsidRPr="00FF1D92" w:rsidRDefault="008C03B8">
            <w:pPr>
              <w:numPr>
                <w:ilvl w:val="0"/>
                <w:numId w:val="15"/>
              </w:numPr>
              <w:overflowPunct w:val="0"/>
              <w:autoSpaceDE w:val="0"/>
              <w:autoSpaceDN w:val="0"/>
              <w:adjustRightInd w:val="0"/>
              <w:spacing w:after="120"/>
              <w:jc w:val="both"/>
              <w:rPr>
                <w:sz w:val="20"/>
              </w:rPr>
              <w:pPrChange w:id="132" w:author="CATT" w:date="2020-04-24T09:03:00Z">
                <w:pPr>
                  <w:numPr>
                    <w:numId w:val="33"/>
                  </w:numPr>
                  <w:tabs>
                    <w:tab w:val="num" w:pos="360"/>
                    <w:tab w:val="num" w:pos="720"/>
                  </w:tabs>
                  <w:overflowPunct w:val="0"/>
                  <w:autoSpaceDE w:val="0"/>
                  <w:autoSpaceDN w:val="0"/>
                  <w:adjustRightInd w:val="0"/>
                  <w:spacing w:after="120"/>
                  <w:ind w:left="720" w:hanging="720"/>
                  <w:jc w:val="both"/>
                </w:pPr>
              </w:pPrChange>
            </w:pPr>
            <w:r w:rsidRPr="00FF1D92">
              <w:rPr>
                <w:sz w:val="20"/>
              </w:rPr>
              <w:t>Alt-1 (adopted by the running CR): Similar to Uu interface B-series measurement, i.e., UE camped on Uu RAT-1 to perform measurement on Uu RAT-2, via configuration / report via messages defined based on RAT-1, another series of measurement can be defined, in order for UE camped on Uu RAT-1 to perform measurement on PC5 RAT-2, via configuration / report via messages defined based on RAT-1.</w:t>
            </w:r>
          </w:p>
          <w:p w14:paraId="23D8DD36" w14:textId="77777777" w:rsidR="008C03B8" w:rsidRPr="00FF1D92" w:rsidRDefault="008C03B8">
            <w:pPr>
              <w:numPr>
                <w:ilvl w:val="0"/>
                <w:numId w:val="15"/>
              </w:numPr>
              <w:overflowPunct w:val="0"/>
              <w:autoSpaceDE w:val="0"/>
              <w:autoSpaceDN w:val="0"/>
              <w:adjustRightInd w:val="0"/>
              <w:spacing w:after="120"/>
              <w:jc w:val="both"/>
              <w:rPr>
                <w:sz w:val="20"/>
              </w:rPr>
              <w:pPrChange w:id="133" w:author="CATT" w:date="2020-04-24T09:03:00Z">
                <w:pPr>
                  <w:numPr>
                    <w:numId w:val="33"/>
                  </w:numPr>
                  <w:tabs>
                    <w:tab w:val="num" w:pos="360"/>
                    <w:tab w:val="num" w:pos="720"/>
                  </w:tabs>
                  <w:overflowPunct w:val="0"/>
                  <w:autoSpaceDE w:val="0"/>
                  <w:autoSpaceDN w:val="0"/>
                  <w:adjustRightInd w:val="0"/>
                  <w:spacing w:after="120"/>
                  <w:ind w:left="720" w:hanging="720"/>
                  <w:jc w:val="both"/>
                </w:pPr>
              </w:pPrChange>
            </w:pPr>
            <w:r w:rsidRPr="00FF1D92">
              <w:rPr>
                <w:sz w:val="20"/>
              </w:rPr>
              <w:t xml:space="preserve">Alt-2: Similar to the introduction of </w:t>
            </w:r>
            <w:r w:rsidRPr="00FF1D92">
              <w:rPr>
                <w:i/>
                <w:iCs/>
                <w:sz w:val="20"/>
              </w:rPr>
              <w:t>ULInformationTransferMRDC</w:t>
            </w:r>
            <w:r w:rsidRPr="00FF1D92">
              <w:rPr>
                <w:sz w:val="20"/>
              </w:rPr>
              <w:t xml:space="preserve">, which is used for UE camped on Uu RAT-1 to perform measurement on Uu RAT-2, via configuration / report via messages defined based on RAT-2, included in </w:t>
            </w:r>
            <w:r w:rsidRPr="00FF1D92">
              <w:rPr>
                <w:i/>
                <w:iCs/>
                <w:sz w:val="20"/>
              </w:rPr>
              <w:t>ULInformationTransferMRDC</w:t>
            </w:r>
            <w:r w:rsidRPr="00FF1D92">
              <w:rPr>
                <w:sz w:val="20"/>
              </w:rPr>
              <w:t xml:space="preserve"> as a container. Please note that by using this method, the impact to UE internal variable (e.g., </w:t>
            </w:r>
            <w:r w:rsidRPr="00FF1D92">
              <w:rPr>
                <w:i/>
                <w:iCs/>
                <w:sz w:val="20"/>
              </w:rPr>
              <w:t>VarMeasConfig</w:t>
            </w:r>
            <w:r w:rsidRPr="00FF1D92">
              <w:rPr>
                <w:sz w:val="20"/>
              </w:rPr>
              <w:t>) is also avoided.</w:t>
            </w:r>
          </w:p>
          <w:p w14:paraId="51AB2015" w14:textId="77777777" w:rsidR="008C03B8" w:rsidRPr="00FF1D92" w:rsidRDefault="008C03B8">
            <w:pPr>
              <w:rPr>
                <w:sz w:val="20"/>
              </w:rPr>
            </w:pPr>
            <w:r w:rsidRPr="00FF1D92">
              <w:rPr>
                <w:sz w:val="20"/>
              </w:rPr>
              <w:t xml:space="preserve">Considering the ASN.1 impact from Alt-1, Alt-2 is more preferred, due to the avoidance of ASN.1 impact. And according to the running CR, even in Alt-1, one needs to rely on container to carry LTE RRC configuration on resource pool for measurement configuration. </w:t>
            </w:r>
            <w:r w:rsidRPr="00FF1D92">
              <w:rPr>
                <w:rFonts w:eastAsiaTheme="minorEastAsia"/>
                <w:sz w:val="20"/>
                <w:lang w:eastAsia="zh-CN"/>
              </w:rPr>
              <w:t>[section 2.4 of R2-2000191]</w:t>
            </w:r>
          </w:p>
          <w:p w14:paraId="2CFA99B3" w14:textId="77777777" w:rsidR="008C03B8" w:rsidRPr="00FF1D92" w:rsidRDefault="008C03B8">
            <w:pPr>
              <w:rPr>
                <w:rFonts w:eastAsiaTheme="minorEastAsia"/>
                <w:sz w:val="20"/>
                <w:lang w:eastAsia="zh-CN"/>
              </w:rPr>
            </w:pPr>
            <w:r w:rsidRPr="00FF1D92">
              <w:rPr>
                <w:rFonts w:eastAsiaTheme="minorEastAsia" w:hint="eastAsia"/>
                <w:b/>
                <w:bCs/>
                <w:sz w:val="20"/>
                <w:u w:val="single"/>
                <w:lang w:eastAsia="zh-CN"/>
              </w:rPr>
              <w:t>P</w:t>
            </w:r>
            <w:r w:rsidRPr="00FF1D92">
              <w:rPr>
                <w:rFonts w:eastAsiaTheme="minorEastAsia"/>
                <w:b/>
                <w:bCs/>
                <w:sz w:val="20"/>
                <w:u w:val="single"/>
                <w:lang w:eastAsia="zh-CN"/>
              </w:rPr>
              <w:t>roposed change:</w:t>
            </w:r>
            <w:r w:rsidRPr="00FF1D92">
              <w:rPr>
                <w:rFonts w:eastAsiaTheme="minorEastAsia"/>
                <w:sz w:val="20"/>
                <w:lang w:eastAsia="zh-CN"/>
              </w:rPr>
              <w:t xml:space="preserve"> </w:t>
            </w:r>
          </w:p>
          <w:p w14:paraId="24E73A3A" w14:textId="77777777" w:rsidR="008C03B8" w:rsidRPr="00FF1D92" w:rsidRDefault="008C03B8">
            <w:pPr>
              <w:rPr>
                <w:sz w:val="20"/>
              </w:rPr>
            </w:pPr>
            <w:r w:rsidRPr="00FF1D92">
              <w:rPr>
                <w:rFonts w:eastAsiaTheme="minorEastAsia"/>
                <w:sz w:val="20"/>
              </w:rPr>
              <w:t xml:space="preserve">1. </w:t>
            </w:r>
            <w:r w:rsidRPr="00FF1D92">
              <w:rPr>
                <w:sz w:val="20"/>
              </w:rPr>
              <w:t xml:space="preserve">Rely on container-based method for inter-RAT PC5-related measurement / report configuration, and </w:t>
            </w:r>
          </w:p>
          <w:p w14:paraId="55B18083" w14:textId="77777777" w:rsidR="008C03B8" w:rsidRPr="00FF1D92" w:rsidRDefault="008C03B8">
            <w:pPr>
              <w:rPr>
                <w:rFonts w:eastAsiaTheme="minorEastAsia"/>
                <w:sz w:val="20"/>
                <w:lang w:eastAsia="zh-CN"/>
              </w:rPr>
            </w:pPr>
            <w:r w:rsidRPr="00FF1D92">
              <w:rPr>
                <w:sz w:val="20"/>
              </w:rPr>
              <w:t xml:space="preserve">2. Report inter-RAT PC5-related measurement result in </w:t>
            </w:r>
            <w:r w:rsidRPr="00FF1D92">
              <w:rPr>
                <w:i/>
                <w:sz w:val="20"/>
              </w:rPr>
              <w:t>ULInformationTransferMRDC</w:t>
            </w:r>
            <w:r w:rsidRPr="00FF1D92">
              <w:rPr>
                <w:sz w:val="20"/>
              </w:rPr>
              <w:t xml:space="preserve"> message</w:t>
            </w:r>
            <w:r w:rsidRPr="00FF1D92">
              <w:rPr>
                <w:rFonts w:eastAsiaTheme="minorEastAsia"/>
                <w:sz w:val="20"/>
                <w:lang w:eastAsia="zh-CN"/>
              </w:rPr>
              <w:t xml:space="preserve"> R.</w:t>
            </w:r>
          </w:p>
          <w:p w14:paraId="159BF955" w14:textId="77777777" w:rsidR="008C03B8" w:rsidRPr="00FF1D92" w:rsidRDefault="008C03B8">
            <w:pPr>
              <w:rPr>
                <w:rFonts w:eastAsiaTheme="minorEastAsia"/>
                <w:sz w:val="20"/>
                <w:lang w:eastAsia="zh-CN"/>
              </w:rPr>
            </w:pPr>
            <w:r w:rsidRPr="00FF1D92">
              <w:rPr>
                <w:rFonts w:eastAsiaTheme="minorEastAsia" w:hint="eastAsia"/>
                <w:sz w:val="20"/>
                <w:lang w:eastAsia="zh-CN"/>
              </w:rPr>
              <w:t>W</w:t>
            </w:r>
            <w:r w:rsidRPr="00FF1D92">
              <w:rPr>
                <w:rFonts w:eastAsiaTheme="minorEastAsia"/>
                <w:sz w:val="20"/>
                <w:lang w:eastAsia="zh-CN"/>
              </w:rPr>
              <w:t>e will bring a discussion paper and draft-CRs for that.</w:t>
            </w:r>
          </w:p>
        </w:tc>
        <w:tc>
          <w:tcPr>
            <w:tcW w:w="1701" w:type="dxa"/>
          </w:tcPr>
          <w:p w14:paraId="1BB90042"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M</w:t>
            </w:r>
            <w:r w:rsidRPr="00FF1D92">
              <w:rPr>
                <w:rFonts w:ascii="Arial" w:eastAsiaTheme="minorEastAsia" w:hAnsi="Arial" w:cs="Arial"/>
                <w:sz w:val="20"/>
                <w:lang w:eastAsia="zh-CN"/>
              </w:rPr>
              <w:t>oved to ASN.1 review, class-2</w:t>
            </w:r>
          </w:p>
        </w:tc>
      </w:tr>
      <w:tr w:rsidR="008C03B8" w14:paraId="71388F5D" w14:textId="77777777" w:rsidTr="00A66ED6">
        <w:tc>
          <w:tcPr>
            <w:tcW w:w="1119" w:type="dxa"/>
          </w:tcPr>
          <w:p w14:paraId="25F84F13" w14:textId="77777777" w:rsidR="008C03B8" w:rsidRDefault="008C03B8">
            <w:pPr>
              <w:rPr>
                <w:rFonts w:eastAsiaTheme="minorEastAsia"/>
                <w:lang w:val="en-US" w:eastAsia="zh-CN"/>
              </w:rPr>
            </w:pPr>
            <w:r>
              <w:rPr>
                <w:rFonts w:eastAsiaTheme="minorEastAsia" w:hint="eastAsia"/>
                <w:lang w:val="en-US" w:eastAsia="zh-CN"/>
              </w:rPr>
              <w:lastRenderedPageBreak/>
              <w:t>N 039</w:t>
            </w:r>
          </w:p>
        </w:tc>
        <w:tc>
          <w:tcPr>
            <w:tcW w:w="1985" w:type="dxa"/>
          </w:tcPr>
          <w:p w14:paraId="41FE472C" w14:textId="77777777" w:rsidR="008C03B8" w:rsidRDefault="008C03B8">
            <w:pPr>
              <w:rPr>
                <w:rFonts w:eastAsiaTheme="minorEastAsia"/>
                <w:lang w:val="en-US" w:eastAsia="zh-CN"/>
              </w:rPr>
            </w:pPr>
            <w:r>
              <w:rPr>
                <w:rFonts w:eastAsiaTheme="minorEastAsia" w:hint="eastAsia"/>
                <w:lang w:val="en-US" w:eastAsia="zh-CN"/>
              </w:rPr>
              <w:t>ZTE</w:t>
            </w:r>
          </w:p>
        </w:tc>
        <w:tc>
          <w:tcPr>
            <w:tcW w:w="9497" w:type="dxa"/>
          </w:tcPr>
          <w:p w14:paraId="52FD3076" w14:textId="77777777" w:rsidR="008C03B8" w:rsidRPr="00FF1D92" w:rsidRDefault="008C03B8">
            <w:pPr>
              <w:pStyle w:val="af"/>
              <w:overflowPunct w:val="0"/>
              <w:autoSpaceDE w:val="0"/>
              <w:autoSpaceDN w:val="0"/>
              <w:adjustRightInd w:val="0"/>
              <w:spacing w:after="180" w:line="324" w:lineRule="auto"/>
              <w:textAlignment w:val="baseline"/>
              <w:rPr>
                <w:rFonts w:eastAsia="SimSun"/>
                <w:sz w:val="20"/>
                <w:szCs w:val="20"/>
                <w:lang w:eastAsia="zh-CN"/>
              </w:rPr>
            </w:pPr>
            <w:r w:rsidRPr="00FF1D92">
              <w:rPr>
                <w:rFonts w:eastAsia="SimSun" w:hint="eastAsia"/>
                <w:sz w:val="20"/>
                <w:szCs w:val="20"/>
                <w:lang w:eastAsia="zh-CN"/>
              </w:rPr>
              <w:t xml:space="preserve">Based on the following RAN2 agreements on SL unicast, </w:t>
            </w:r>
          </w:p>
          <w:p w14:paraId="5638F1A9" w14:textId="77777777" w:rsidR="008C03B8" w:rsidRPr="00FF1D92" w:rsidRDefault="008C03B8">
            <w:pPr>
              <w:pStyle w:val="af"/>
              <w:overflowPunct w:val="0"/>
              <w:autoSpaceDE w:val="0"/>
              <w:autoSpaceDN w:val="0"/>
              <w:adjustRightInd w:val="0"/>
              <w:spacing w:after="180" w:line="324" w:lineRule="auto"/>
              <w:ind w:leftChars="200" w:left="440"/>
              <w:textAlignment w:val="baseline"/>
              <w:rPr>
                <w:rFonts w:eastAsia="SimSun"/>
                <w:b/>
                <w:bCs/>
                <w:sz w:val="20"/>
                <w:szCs w:val="20"/>
                <w:lang w:eastAsia="zh-CN"/>
              </w:rPr>
            </w:pPr>
            <w:r w:rsidRPr="00FF1D92">
              <w:rPr>
                <w:rFonts w:hint="eastAsia"/>
                <w:sz w:val="20"/>
                <w:szCs w:val="20"/>
                <w:lang w:eastAsia="zh-CN"/>
              </w:rPr>
              <w:t xml:space="preserve">- </w:t>
            </w:r>
            <w:r w:rsidRPr="00FF1D92">
              <w:rPr>
                <w:sz w:val="20"/>
                <w:szCs w:val="20"/>
                <w:lang w:eastAsia="zh-CN"/>
              </w:rPr>
              <w:t>PDCP should support AS ciphering and integrity protection for SL data and PC5-RRC.</w:t>
            </w:r>
          </w:p>
          <w:p w14:paraId="619BD595" w14:textId="77777777" w:rsidR="008C03B8" w:rsidRPr="00FF1D92" w:rsidRDefault="008C03B8">
            <w:pPr>
              <w:pStyle w:val="af"/>
              <w:overflowPunct w:val="0"/>
              <w:autoSpaceDE w:val="0"/>
              <w:autoSpaceDN w:val="0"/>
              <w:adjustRightInd w:val="0"/>
              <w:spacing w:after="180" w:line="324" w:lineRule="auto"/>
              <w:ind w:leftChars="200" w:left="440"/>
              <w:textAlignment w:val="baseline"/>
              <w:rPr>
                <w:sz w:val="20"/>
                <w:szCs w:val="20"/>
                <w:lang w:eastAsia="zh-CN"/>
              </w:rPr>
            </w:pPr>
            <w:r w:rsidRPr="00FF1D92">
              <w:rPr>
                <w:rFonts w:hint="eastAsia"/>
                <w:sz w:val="20"/>
                <w:szCs w:val="20"/>
                <w:lang w:eastAsia="zh-CN"/>
              </w:rPr>
              <w:t xml:space="preserve">- </w:t>
            </w:r>
            <w:r w:rsidRPr="00FF1D92">
              <w:rPr>
                <w:sz w:val="20"/>
                <w:szCs w:val="20"/>
                <w:lang w:eastAsia="zh-CN"/>
              </w:rPr>
              <w:t xml:space="preserve">For SL </w:t>
            </w:r>
            <w:r w:rsidRPr="00FF1D92">
              <w:rPr>
                <w:sz w:val="20"/>
                <w:szCs w:val="20"/>
              </w:rPr>
              <w:t>DRBs</w:t>
            </w:r>
            <w:r w:rsidRPr="00FF1D92">
              <w:rPr>
                <w:sz w:val="20"/>
                <w:szCs w:val="20"/>
                <w:lang w:eastAsia="zh-CN"/>
              </w:rPr>
              <w:t xml:space="preserve"> of unicast, if the integrity protection is not configured, the MAC-I field is not present</w:t>
            </w:r>
          </w:p>
          <w:p w14:paraId="325D9244" w14:textId="77777777" w:rsidR="008C03B8" w:rsidRPr="00FF1D92" w:rsidRDefault="008C03B8">
            <w:pPr>
              <w:pStyle w:val="af"/>
              <w:overflowPunct w:val="0"/>
              <w:autoSpaceDE w:val="0"/>
              <w:autoSpaceDN w:val="0"/>
              <w:adjustRightInd w:val="0"/>
              <w:spacing w:after="180" w:line="324" w:lineRule="auto"/>
              <w:ind w:leftChars="200" w:left="440"/>
              <w:textAlignment w:val="baseline"/>
              <w:rPr>
                <w:rFonts w:eastAsia="SimSun"/>
                <w:b/>
                <w:bCs/>
                <w:sz w:val="20"/>
                <w:szCs w:val="20"/>
                <w:lang w:eastAsia="zh-CN"/>
              </w:rPr>
            </w:pPr>
            <w:r w:rsidRPr="00FF1D92">
              <w:rPr>
                <w:sz w:val="20"/>
                <w:szCs w:val="20"/>
                <w:lang w:eastAsia="zh-CN"/>
              </w:rPr>
              <w:t>.</w:t>
            </w:r>
            <w:r w:rsidRPr="00FF1D92">
              <w:rPr>
                <w:rFonts w:hint="eastAsia"/>
                <w:sz w:val="20"/>
                <w:szCs w:val="20"/>
                <w:lang w:eastAsia="zh-CN"/>
              </w:rPr>
              <w:t xml:space="preserve">- </w:t>
            </w:r>
            <w:r w:rsidRPr="00FF1D92">
              <w:rPr>
                <w:sz w:val="20"/>
                <w:szCs w:val="20"/>
                <w:lang w:eastAsia="zh-CN"/>
              </w:rPr>
              <w:t>Except for Direct Communication Request, the MAC-I field is always present in the PDCP format for other PC5 Signallings and SL RRC signallings.</w:t>
            </w:r>
          </w:p>
          <w:p w14:paraId="4AC10C13" w14:textId="77777777" w:rsidR="008C03B8" w:rsidRPr="00FF1D92" w:rsidRDefault="008C03B8" w:rsidP="00CA52C0">
            <w:pPr>
              <w:rPr>
                <w:rFonts w:eastAsia="SimSun"/>
                <w:sz w:val="20"/>
                <w:lang w:val="en-US" w:eastAsia="zh-CN"/>
              </w:rPr>
            </w:pPr>
            <w:r w:rsidRPr="00FF1D92">
              <w:rPr>
                <w:rFonts w:eastAsia="SimSun" w:hint="eastAsia"/>
                <w:sz w:val="20"/>
                <w:lang w:val="en-US" w:eastAsia="zh-CN"/>
              </w:rPr>
              <w:t xml:space="preserve">we can observe that both AS ciphering and integrity protection are mandatory for SL SRBs (except for the SRB for </w:t>
            </w:r>
            <w:r w:rsidRPr="00FF1D92">
              <w:rPr>
                <w:sz w:val="20"/>
                <w:lang w:eastAsia="zh-CN"/>
              </w:rPr>
              <w:t>Direct Communication Request</w:t>
            </w:r>
            <w:r w:rsidRPr="00FF1D92">
              <w:rPr>
                <w:rFonts w:eastAsia="SimSun" w:hint="eastAsia"/>
                <w:sz w:val="20"/>
                <w:lang w:val="en-US" w:eastAsia="zh-CN"/>
              </w:rPr>
              <w:t>). Integrity protection is configurable for SL DRBs for unicast. However, it is not clear whether AS ciphering is mandatory or configurable for SL DRBs for unicast. Whether Uu-RRC/PC5-RRC configuration is needed to indicate the AS ciphering and/or integrity protection is configured/not configured for SL DRBs.</w:t>
            </w:r>
          </w:p>
        </w:tc>
        <w:tc>
          <w:tcPr>
            <w:tcW w:w="1701" w:type="dxa"/>
          </w:tcPr>
          <w:p w14:paraId="6AF918C8" w14:textId="77777777" w:rsidR="00E4205D" w:rsidRPr="00FF1D92" w:rsidRDefault="00B37C89" w:rsidP="00E4205D">
            <w:pPr>
              <w:spacing w:after="0"/>
              <w:jc w:val="center"/>
              <w:rPr>
                <w:rFonts w:ascii="Arial" w:eastAsiaTheme="minorEastAsia" w:hAnsi="Arial" w:cs="Arial"/>
                <w:sz w:val="20"/>
                <w:lang w:eastAsia="zh-CN"/>
              </w:rPr>
            </w:pPr>
            <w:commentRangeStart w:id="134"/>
            <w:commentRangeStart w:id="135"/>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commentRangeEnd w:id="134"/>
            <w:r w:rsidR="007F21D0">
              <w:rPr>
                <w:rStyle w:val="affb"/>
              </w:rPr>
              <w:commentReference w:id="134"/>
            </w:r>
            <w:commentRangeEnd w:id="135"/>
            <w:r w:rsidR="00475226">
              <w:rPr>
                <w:rStyle w:val="affb"/>
              </w:rPr>
              <w:commentReference w:id="135"/>
            </w:r>
          </w:p>
        </w:tc>
      </w:tr>
      <w:tr w:rsidR="008C03B8" w14:paraId="125EC71D" w14:textId="77777777" w:rsidTr="00A66ED6">
        <w:tc>
          <w:tcPr>
            <w:tcW w:w="1119" w:type="dxa"/>
          </w:tcPr>
          <w:p w14:paraId="21E0D368" w14:textId="77777777" w:rsidR="008C03B8" w:rsidRDefault="008C03B8">
            <w:pPr>
              <w:rPr>
                <w:rFonts w:eastAsiaTheme="minorEastAsia"/>
                <w:lang w:eastAsia="zh-CN"/>
              </w:rPr>
            </w:pPr>
            <w:r>
              <w:rPr>
                <w:rFonts w:eastAsiaTheme="minorEastAsia"/>
                <w:lang w:eastAsia="zh-CN"/>
              </w:rPr>
              <w:t>N 040</w:t>
            </w:r>
          </w:p>
        </w:tc>
        <w:tc>
          <w:tcPr>
            <w:tcW w:w="1985" w:type="dxa"/>
          </w:tcPr>
          <w:p w14:paraId="491AF08E" w14:textId="77777777" w:rsidR="008C03B8" w:rsidRDefault="008C03B8">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9497" w:type="dxa"/>
          </w:tcPr>
          <w:p w14:paraId="298B6522" w14:textId="77777777" w:rsidR="008C03B8" w:rsidRPr="00FF1D92" w:rsidRDefault="008C03B8">
            <w:pPr>
              <w:rPr>
                <w:rFonts w:eastAsia="SimSun"/>
                <w:b/>
                <w:bCs/>
                <w:sz w:val="20"/>
                <w:lang w:eastAsia="zh-CN"/>
              </w:rPr>
            </w:pPr>
            <w:r w:rsidRPr="00FF1D92">
              <w:rPr>
                <w:rFonts w:eastAsia="SimSun"/>
                <w:b/>
                <w:bCs/>
                <w:sz w:val="20"/>
                <w:lang w:eastAsia="zh-CN"/>
              </w:rPr>
              <w:t>[Issue Description] Ambiguity on which SL carrier frequency to be released</w:t>
            </w:r>
          </w:p>
          <w:p w14:paraId="63B39241" w14:textId="77777777" w:rsidR="008C03B8" w:rsidRPr="00FF1D92" w:rsidRDefault="008C03B8">
            <w:pPr>
              <w:spacing w:before="240" w:after="240"/>
              <w:jc w:val="both"/>
              <w:rPr>
                <w:rFonts w:cs="Arial"/>
                <w:bCs/>
                <w:sz w:val="20"/>
              </w:rPr>
            </w:pPr>
            <w:r w:rsidRPr="00FF1D92">
              <w:rPr>
                <w:rFonts w:cs="Arial"/>
                <w:bCs/>
                <w:sz w:val="20"/>
              </w:rPr>
              <w:t xml:space="preserve">Currently, when the network wants to release the dedicated configuration information on one particular carrier frequency for a UE, it uses </w:t>
            </w:r>
            <w:r w:rsidRPr="00FF1D92">
              <w:rPr>
                <w:rFonts w:cs="Arial"/>
                <w:bCs/>
                <w:i/>
                <w:iCs/>
                <w:sz w:val="20"/>
              </w:rPr>
              <w:t>ARFCN-ValueNR</w:t>
            </w:r>
            <w:r w:rsidRPr="00FF1D92">
              <w:rPr>
                <w:rFonts w:cs="Arial"/>
                <w:bCs/>
                <w:sz w:val="20"/>
              </w:rPr>
              <w:t xml:space="preserve"> to indicate which SL carrier frequency is to be released. </w:t>
            </w:r>
          </w:p>
          <w:p w14:paraId="7AFEBDB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bookmarkStart w:id="136" w:name="_Hlk37248256"/>
            <w:r w:rsidRPr="00FF1D92">
              <w:rPr>
                <w:rFonts w:ascii="Courier New" w:hAnsi="Courier New"/>
                <w:sz w:val="20"/>
                <w:lang w:eastAsia="en-GB"/>
              </w:rPr>
              <w:t>sl-FreqInfoToReleaseList</w:t>
            </w:r>
            <w:bookmarkEnd w:id="136"/>
            <w:r w:rsidRPr="00FF1D92">
              <w:rPr>
                <w:rFonts w:ascii="Courier New" w:hAnsi="Courier New"/>
                <w:sz w:val="20"/>
                <w:lang w:eastAsia="en-GB"/>
              </w:rPr>
              <w:t>-r16</w:t>
            </w:r>
            <w:r w:rsidRPr="00FF1D92">
              <w:rPr>
                <w:rFonts w:ascii="Courier New" w:hAnsi="Courier New"/>
                <w:sz w:val="20"/>
                <w:lang w:eastAsia="zh-CN"/>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w:t>
            </w:r>
            <w:r w:rsidRPr="00FF1D92">
              <w:rPr>
                <w:rFonts w:ascii="Courier New" w:hAnsi="Courier New"/>
                <w:sz w:val="20"/>
                <w:highlight w:val="yellow"/>
                <w:lang w:eastAsia="en-GB"/>
              </w:rPr>
              <w:t>ARFCN-ValueNR</w:t>
            </w:r>
            <w:r w:rsidRPr="00FF1D92">
              <w:rPr>
                <w:rFonts w:ascii="Courier New" w:hAnsi="Courier New"/>
                <w:sz w:val="20"/>
                <w:lang w:eastAsia="en-GB"/>
              </w:rPr>
              <w:t xml:space="preserve">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N</w:t>
            </w:r>
          </w:p>
          <w:p w14:paraId="19C0600F" w14:textId="77777777" w:rsidR="008C03B8" w:rsidRPr="00FF1D92" w:rsidRDefault="008C03B8">
            <w:pPr>
              <w:spacing w:before="240" w:after="240"/>
              <w:jc w:val="both"/>
              <w:rPr>
                <w:rFonts w:cs="Arial"/>
                <w:bCs/>
                <w:sz w:val="20"/>
              </w:rPr>
            </w:pPr>
            <w:r w:rsidRPr="00FF1D92">
              <w:rPr>
                <w:rFonts w:eastAsia="DengXian" w:cs="Arial"/>
                <w:bCs/>
                <w:sz w:val="20"/>
                <w:lang w:eastAsia="zh-CN"/>
              </w:rPr>
              <w:t xml:space="preserve">On the other hand, there are two types of </w:t>
            </w:r>
            <w:r w:rsidRPr="00FF1D92">
              <w:rPr>
                <w:rFonts w:cs="Arial"/>
                <w:bCs/>
                <w:i/>
                <w:iCs/>
                <w:sz w:val="20"/>
              </w:rPr>
              <w:t>ARFCN-ValueNR</w:t>
            </w:r>
            <w:r w:rsidRPr="00FF1D92">
              <w:rPr>
                <w:rFonts w:cs="Arial"/>
                <w:bCs/>
                <w:sz w:val="20"/>
              </w:rPr>
              <w:t xml:space="preserve"> in the </w:t>
            </w:r>
            <w:bookmarkStart w:id="137" w:name="_Hlk37243509"/>
            <w:r w:rsidRPr="00FF1D92">
              <w:rPr>
                <w:rFonts w:cs="Arial"/>
                <w:bCs/>
                <w:sz w:val="20"/>
              </w:rPr>
              <w:t>dedicated SL carrier frequency configuration information</w:t>
            </w:r>
            <w:bookmarkEnd w:id="137"/>
            <w:r w:rsidRPr="00FF1D92">
              <w:rPr>
                <w:rFonts w:cs="Arial"/>
                <w:bCs/>
                <w:sz w:val="20"/>
              </w:rPr>
              <w:t>, i.e., one is for SSB (</w:t>
            </w:r>
            <w:r w:rsidRPr="00FF1D92">
              <w:rPr>
                <w:rFonts w:cs="Arial"/>
                <w:bCs/>
                <w:i/>
                <w:iCs/>
                <w:sz w:val="20"/>
              </w:rPr>
              <w:t>sl-AbsoluteFrequencySSB</w:t>
            </w:r>
            <w:r w:rsidRPr="00FF1D92">
              <w:rPr>
                <w:rFonts w:cs="Arial"/>
                <w:bCs/>
                <w:sz w:val="20"/>
              </w:rPr>
              <w:t>) and the other is for PointA (</w:t>
            </w:r>
            <w:r w:rsidRPr="00FF1D92">
              <w:rPr>
                <w:rFonts w:cs="Arial"/>
                <w:bCs/>
                <w:i/>
                <w:iCs/>
                <w:sz w:val="20"/>
              </w:rPr>
              <w:t>sl-AbsoluteFrequencyPointA</w:t>
            </w:r>
            <w:r w:rsidRPr="00FF1D92">
              <w:rPr>
                <w:rFonts w:cs="Arial"/>
                <w:bCs/>
                <w:sz w:val="20"/>
              </w:rPr>
              <w:t xml:space="preserve">). The specification is not clear which type of </w:t>
            </w:r>
            <w:bookmarkStart w:id="138" w:name="_Hlk37243740"/>
            <w:r w:rsidRPr="00FF1D92">
              <w:rPr>
                <w:rFonts w:cs="Arial"/>
                <w:bCs/>
                <w:i/>
                <w:iCs/>
                <w:sz w:val="20"/>
              </w:rPr>
              <w:t>ARFCN-ValueNR</w:t>
            </w:r>
            <w:bookmarkEnd w:id="138"/>
            <w:r w:rsidRPr="00FF1D92">
              <w:rPr>
                <w:rFonts w:cs="Arial"/>
                <w:bCs/>
                <w:sz w:val="20"/>
              </w:rPr>
              <w:t xml:space="preserve"> the network refers to for the release operation. Furthermore,</w:t>
            </w:r>
            <w:r w:rsidRPr="00FF1D92">
              <w:rPr>
                <w:rFonts w:eastAsia="DengXian" w:cs="Arial"/>
                <w:bCs/>
                <w:sz w:val="20"/>
                <w:lang w:eastAsia="zh-CN"/>
              </w:rPr>
              <w:t xml:space="preserve"> neither the </w:t>
            </w:r>
            <w:r w:rsidRPr="00FF1D92">
              <w:rPr>
                <w:rFonts w:cs="Arial"/>
                <w:bCs/>
                <w:i/>
                <w:iCs/>
                <w:sz w:val="20"/>
              </w:rPr>
              <w:t>ARFCN-ValueNR</w:t>
            </w:r>
            <w:r w:rsidRPr="00FF1D92">
              <w:rPr>
                <w:rFonts w:eastAsia="DengXian" w:cs="Arial"/>
                <w:bCs/>
                <w:sz w:val="20"/>
                <w:lang w:eastAsia="zh-CN"/>
              </w:rPr>
              <w:t xml:space="preserve"> for sl-AbsoluteFrequencySSB nor sl-AbsoluteFrequencyPointA can solve the ambiguity. Because the SSB frequency location or the PointA location may be the same across different SL carriers</w:t>
            </w:r>
            <w:r w:rsidRPr="00FF1D92">
              <w:rPr>
                <w:rFonts w:cs="Arial"/>
                <w:bCs/>
                <w:sz w:val="20"/>
              </w:rPr>
              <w:t xml:space="preserve">. The </w:t>
            </w:r>
            <w:r w:rsidRPr="00FF1D92">
              <w:rPr>
                <w:rFonts w:eastAsia="DengXian" w:cs="Arial"/>
                <w:bCs/>
                <w:sz w:val="20"/>
                <w:lang w:eastAsia="zh-CN"/>
              </w:rPr>
              <w:t>ambiguity</w:t>
            </w:r>
            <w:r w:rsidRPr="00FF1D92">
              <w:rPr>
                <w:rFonts w:cs="Arial"/>
                <w:bCs/>
                <w:sz w:val="20"/>
              </w:rPr>
              <w:t xml:space="preserve"> problem is hidden since only single carrier scenario is </w:t>
            </w:r>
            <w:r w:rsidRPr="00FF1D92">
              <w:rPr>
                <w:rFonts w:cs="Arial"/>
                <w:bCs/>
                <w:sz w:val="20"/>
              </w:rPr>
              <w:lastRenderedPageBreak/>
              <w:t xml:space="preserve">supported in this Release. However, when multi-carrier scenario is introduced later, such </w:t>
            </w:r>
            <w:r w:rsidRPr="00FF1D92">
              <w:rPr>
                <w:rFonts w:eastAsia="DengXian" w:cs="Arial"/>
                <w:bCs/>
                <w:sz w:val="20"/>
                <w:lang w:eastAsia="zh-CN"/>
              </w:rPr>
              <w:t>ambiguity</w:t>
            </w:r>
            <w:r w:rsidRPr="00FF1D92">
              <w:rPr>
                <w:rFonts w:cs="Arial"/>
                <w:bCs/>
                <w:sz w:val="20"/>
              </w:rPr>
              <w:t xml:space="preserve"> problem cannot be avoided and needs a solution. </w:t>
            </w:r>
          </w:p>
          <w:p w14:paraId="0431E5D0" w14:textId="77777777" w:rsidR="008C03B8" w:rsidRPr="00FF1D92" w:rsidRDefault="008C03B8">
            <w:pPr>
              <w:spacing w:before="240" w:after="240"/>
              <w:jc w:val="both"/>
              <w:rPr>
                <w:rFonts w:cs="Arial"/>
                <w:bCs/>
                <w:sz w:val="20"/>
              </w:rPr>
            </w:pPr>
            <w:r w:rsidRPr="00FF1D92">
              <w:rPr>
                <w:rFonts w:eastAsiaTheme="minorEastAsia"/>
                <w:sz w:val="20"/>
                <w:lang w:eastAsia="zh-CN"/>
              </w:rPr>
              <w:t>[Proposal]</w:t>
            </w:r>
            <w:r w:rsidRPr="00FF1D92">
              <w:rPr>
                <w:rFonts w:cs="Arial"/>
                <w:bCs/>
                <w:sz w:val="20"/>
              </w:rPr>
              <w:t xml:space="preserve"> Use ID to uniquely associated with a specific SL carrier frequency configuration. </w:t>
            </w:r>
          </w:p>
          <w:p w14:paraId="0949FF2F"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76CF5E66"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SL-FreqConfig</w:t>
            </w:r>
          </w:p>
          <w:p w14:paraId="0C657554"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sz w:val="20"/>
                <w:lang w:eastAsia="ja-JP"/>
              </w:rPr>
              <w:t xml:space="preserve">SL-FreqConfig </w:t>
            </w:r>
            <w:r w:rsidRPr="00FF1D92">
              <w:rPr>
                <w:iCs/>
                <w:sz w:val="20"/>
                <w:lang w:eastAsia="ja-JP"/>
              </w:rPr>
              <w:t xml:space="preserve">specifies the </w:t>
            </w:r>
            <w:r w:rsidRPr="00FF1D92">
              <w:rPr>
                <w:rFonts w:hint="eastAsia"/>
                <w:iCs/>
                <w:sz w:val="20"/>
                <w:lang w:eastAsia="zh-CN"/>
              </w:rPr>
              <w:t xml:space="preserve">dedicated </w:t>
            </w:r>
            <w:r w:rsidRPr="00FF1D92">
              <w:rPr>
                <w:iCs/>
                <w:sz w:val="20"/>
                <w:lang w:eastAsia="ja-JP"/>
              </w:rPr>
              <w:t>configuration information on one particular carrier frequency for NR sidelink communication.</w:t>
            </w:r>
          </w:p>
          <w:p w14:paraId="2B52DE2D"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SL-FreqConfig</w:t>
            </w:r>
            <w:r w:rsidRPr="00FF1D92">
              <w:rPr>
                <w:rFonts w:ascii="Arial" w:hAnsi="Arial"/>
                <w:b/>
                <w:sz w:val="20"/>
              </w:rPr>
              <w:t xml:space="preserve"> information element</w:t>
            </w:r>
          </w:p>
          <w:p w14:paraId="252222D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SL-FreqConfig-r16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299F585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color w:val="FF0000"/>
                <w:sz w:val="20"/>
                <w:lang w:eastAsia="en-GB"/>
              </w:rPr>
              <w:t>[...]</w:t>
            </w:r>
          </w:p>
          <w:p w14:paraId="610BD67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sz w:val="20"/>
                <w:lang w:eastAsia="en-GB"/>
              </w:rPr>
              <w:tab/>
            </w:r>
            <w:r w:rsidRPr="00FF1D92">
              <w:rPr>
                <w:rFonts w:ascii="Courier New" w:hAnsi="Courier New"/>
                <w:color w:val="FF0000"/>
                <w:sz w:val="20"/>
                <w:u w:val="single"/>
                <w:lang w:eastAsia="en-GB"/>
              </w:rPr>
              <w:t>sl-Freq-Id                              SL-Freq-Id,</w:t>
            </w:r>
          </w:p>
          <w:p w14:paraId="1E2F988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20"/>
                <w:lang w:eastAsia="zh-CN"/>
              </w:rPr>
            </w:pPr>
            <w:r w:rsidRPr="00FF1D92">
              <w:rPr>
                <w:rFonts w:ascii="Courier New" w:hAnsi="Courier New"/>
                <w:color w:val="FF0000"/>
                <w:sz w:val="20"/>
                <w:lang w:eastAsia="en-GB"/>
              </w:rPr>
              <w:t>[...]</w:t>
            </w:r>
          </w:p>
          <w:p w14:paraId="22FB523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20"/>
                <w:lang w:eastAsia="zh-CN"/>
              </w:rPr>
            </w:pPr>
            <w:r w:rsidRPr="00FF1D92">
              <w:rPr>
                <w:rFonts w:ascii="Courier New" w:eastAsia="DengXian" w:hAnsi="Courier New" w:hint="eastAsia"/>
                <w:sz w:val="20"/>
                <w:lang w:eastAsia="zh-CN"/>
              </w:rPr>
              <w:t>}</w:t>
            </w:r>
          </w:p>
          <w:p w14:paraId="1E8D6298"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310C228F" w14:textId="77777777" w:rsidR="008C03B8" w:rsidRPr="00FF1D92" w:rsidRDefault="008C03B8">
            <w:pPr>
              <w:keepNext/>
              <w:keepLines/>
              <w:numPr>
                <w:ilvl w:val="0"/>
                <w:numId w:val="16"/>
              </w:numPr>
              <w:overflowPunct w:val="0"/>
              <w:autoSpaceDE w:val="0"/>
              <w:autoSpaceDN w:val="0"/>
              <w:adjustRightInd w:val="0"/>
              <w:spacing w:before="120"/>
              <w:ind w:left="1418" w:hanging="1418"/>
              <w:textAlignment w:val="baseline"/>
              <w:outlineLvl w:val="3"/>
              <w:rPr>
                <w:rFonts w:ascii="Arial" w:hAnsi="Arial"/>
                <w:color w:val="FF0000"/>
                <w:sz w:val="20"/>
                <w:u w:val="single"/>
                <w:lang w:eastAsia="zh-CN"/>
              </w:rPr>
              <w:pPrChange w:id="139" w:author="CATT" w:date="2020-04-24T09:03:00Z">
                <w:pPr>
                  <w:keepNext/>
                  <w:keepLines/>
                  <w:numPr>
                    <w:numId w:val="34"/>
                  </w:numPr>
                  <w:tabs>
                    <w:tab w:val="num" w:pos="360"/>
                    <w:tab w:val="num" w:pos="720"/>
                  </w:tabs>
                  <w:overflowPunct w:val="0"/>
                  <w:autoSpaceDE w:val="0"/>
                  <w:autoSpaceDN w:val="0"/>
                  <w:adjustRightInd w:val="0"/>
                  <w:spacing w:before="120"/>
                  <w:ind w:left="1418" w:hanging="1418"/>
                  <w:textAlignment w:val="baseline"/>
                  <w:outlineLvl w:val="3"/>
                </w:pPr>
              </w:pPrChange>
            </w:pPr>
            <w:bookmarkStart w:id="140" w:name="_Toc20425942"/>
            <w:bookmarkStart w:id="141" w:name="_Toc29321338"/>
            <w:bookmarkStart w:id="142" w:name="_Toc36219521"/>
            <w:bookmarkStart w:id="143" w:name="_Toc36220197"/>
            <w:bookmarkStart w:id="144" w:name="_Toc36513617"/>
            <w:r w:rsidRPr="00FF1D92">
              <w:rPr>
                <w:rFonts w:ascii="Arial" w:hAnsi="Arial"/>
                <w:color w:val="FF0000"/>
                <w:sz w:val="20"/>
                <w:u w:val="single"/>
                <w:lang w:eastAsia="zh-CN"/>
              </w:rPr>
              <w:t>–</w:t>
            </w:r>
            <w:r w:rsidRPr="00FF1D92">
              <w:rPr>
                <w:rFonts w:ascii="Arial" w:hAnsi="Arial"/>
                <w:color w:val="FF0000"/>
                <w:sz w:val="20"/>
                <w:u w:val="single"/>
                <w:lang w:eastAsia="zh-CN"/>
              </w:rPr>
              <w:tab/>
            </w:r>
            <w:r w:rsidRPr="00FF1D92">
              <w:rPr>
                <w:rFonts w:ascii="Arial" w:hAnsi="Arial"/>
                <w:i/>
                <w:iCs/>
                <w:color w:val="FF0000"/>
                <w:sz w:val="20"/>
                <w:u w:val="single"/>
                <w:lang w:eastAsia="zh-CN"/>
              </w:rPr>
              <w:t>SL-</w:t>
            </w:r>
            <w:r w:rsidRPr="00FF1D92">
              <w:rPr>
                <w:rFonts w:ascii="Arial" w:hAnsi="Arial"/>
                <w:i/>
                <w:color w:val="FF0000"/>
                <w:sz w:val="20"/>
                <w:u w:val="single"/>
                <w:lang w:eastAsia="zh-CN"/>
              </w:rPr>
              <w:t>Freq-Id</w:t>
            </w:r>
            <w:bookmarkEnd w:id="140"/>
            <w:bookmarkEnd w:id="141"/>
            <w:bookmarkEnd w:id="142"/>
            <w:bookmarkEnd w:id="143"/>
            <w:bookmarkEnd w:id="144"/>
          </w:p>
          <w:p w14:paraId="39968A69" w14:textId="77777777" w:rsidR="008C03B8" w:rsidRPr="00FF1D92" w:rsidRDefault="008C03B8">
            <w:pPr>
              <w:overflowPunct w:val="0"/>
              <w:autoSpaceDE w:val="0"/>
              <w:autoSpaceDN w:val="0"/>
              <w:adjustRightInd w:val="0"/>
              <w:textAlignment w:val="baseline"/>
              <w:rPr>
                <w:color w:val="FF0000"/>
                <w:sz w:val="20"/>
                <w:u w:val="single"/>
                <w:lang w:eastAsia="ja-JP"/>
              </w:rPr>
            </w:pPr>
            <w:r w:rsidRPr="00FF1D92">
              <w:rPr>
                <w:color w:val="FF0000"/>
                <w:sz w:val="20"/>
                <w:u w:val="single"/>
                <w:lang w:eastAsia="ja-JP"/>
              </w:rPr>
              <w:t xml:space="preserve">The IE </w:t>
            </w:r>
            <w:r w:rsidRPr="00FF1D92">
              <w:rPr>
                <w:i/>
                <w:iCs/>
                <w:color w:val="FF0000"/>
                <w:sz w:val="20"/>
                <w:u w:val="single"/>
                <w:lang w:eastAsia="ja-JP"/>
              </w:rPr>
              <w:t>SL-</w:t>
            </w:r>
            <w:r w:rsidRPr="00FF1D92">
              <w:rPr>
                <w:i/>
                <w:color w:val="FF0000"/>
                <w:sz w:val="20"/>
                <w:u w:val="single"/>
                <w:lang w:eastAsia="ja-JP"/>
              </w:rPr>
              <w:t>Freq-Id</w:t>
            </w:r>
            <w:r w:rsidRPr="00FF1D92">
              <w:rPr>
                <w:color w:val="FF0000"/>
                <w:sz w:val="20"/>
                <w:u w:val="single"/>
                <w:lang w:eastAsia="ja-JP"/>
              </w:rPr>
              <w:t xml:space="preserve"> is used to refer to carrier frequency for NR sidelink communication.</w:t>
            </w:r>
          </w:p>
          <w:p w14:paraId="5F48BC67"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color w:val="FF0000"/>
                <w:sz w:val="20"/>
                <w:u w:val="single"/>
                <w:lang w:eastAsia="zh-CN"/>
              </w:rPr>
            </w:pPr>
            <w:r w:rsidRPr="00FF1D92">
              <w:rPr>
                <w:rFonts w:ascii="Arial" w:hAnsi="Arial"/>
                <w:b/>
                <w:i/>
                <w:color w:val="FF0000"/>
                <w:sz w:val="20"/>
                <w:u w:val="single"/>
                <w:lang w:eastAsia="zh-CN"/>
              </w:rPr>
              <w:t>Freq-Id</w:t>
            </w:r>
            <w:r w:rsidRPr="00FF1D92">
              <w:rPr>
                <w:rFonts w:ascii="Arial" w:hAnsi="Arial"/>
                <w:b/>
                <w:color w:val="FF0000"/>
                <w:sz w:val="20"/>
                <w:u w:val="single"/>
                <w:lang w:eastAsia="zh-CN"/>
              </w:rPr>
              <w:t xml:space="preserve"> information element</w:t>
            </w:r>
          </w:p>
          <w:p w14:paraId="0470A89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ASN1START</w:t>
            </w:r>
          </w:p>
          <w:p w14:paraId="71007548"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TAG-BWP-ID-START</w:t>
            </w:r>
          </w:p>
          <w:p w14:paraId="39A02F7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514A8A4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xml:space="preserve">SL-Freq-Id ::=                          </w:t>
            </w:r>
            <w:bookmarkStart w:id="145" w:name="OLE_LINK1"/>
            <w:bookmarkStart w:id="146" w:name="OLE_LINK2"/>
            <w:r w:rsidRPr="00FF1D92">
              <w:rPr>
                <w:rFonts w:ascii="Courier New" w:hAnsi="Courier New"/>
                <w:color w:val="FF0000"/>
                <w:sz w:val="20"/>
                <w:u w:val="single"/>
                <w:lang w:eastAsia="en-GB"/>
              </w:rPr>
              <w:t xml:space="preserve">INTEGER </w:t>
            </w:r>
            <w:bookmarkEnd w:id="145"/>
            <w:bookmarkEnd w:id="146"/>
            <w:r w:rsidRPr="00FF1D92">
              <w:rPr>
                <w:rFonts w:ascii="Courier New" w:hAnsi="Courier New"/>
                <w:color w:val="FF0000"/>
                <w:sz w:val="20"/>
                <w:u w:val="single"/>
                <w:lang w:eastAsia="en-GB"/>
              </w:rPr>
              <w:t>(1.. maxNrofFreqSL)</w:t>
            </w:r>
          </w:p>
          <w:p w14:paraId="33A7A4A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p>
          <w:p w14:paraId="416472D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TAG-BWP-ID-STOP</w:t>
            </w:r>
          </w:p>
          <w:p w14:paraId="459733B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FF0000"/>
                <w:sz w:val="20"/>
                <w:u w:val="single"/>
                <w:lang w:eastAsia="en-GB"/>
              </w:rPr>
            </w:pPr>
            <w:r w:rsidRPr="00FF1D92">
              <w:rPr>
                <w:rFonts w:ascii="Courier New" w:hAnsi="Courier New"/>
                <w:color w:val="FF0000"/>
                <w:sz w:val="20"/>
                <w:u w:val="single"/>
                <w:lang w:eastAsia="en-GB"/>
              </w:rPr>
              <w:t>-- ASN1STOP</w:t>
            </w:r>
          </w:p>
          <w:p w14:paraId="54A8E759"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6EC02DAD"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SL-ConfigDedicatedNR</w:t>
            </w:r>
          </w:p>
          <w:p w14:paraId="5DA538B6"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iCs/>
                <w:sz w:val="20"/>
                <w:lang w:eastAsia="ja-JP"/>
              </w:rPr>
              <w:t xml:space="preserve">SL-ConfigDedicatedNR </w:t>
            </w:r>
            <w:r w:rsidRPr="00FF1D92">
              <w:rPr>
                <w:iCs/>
                <w:sz w:val="20"/>
                <w:lang w:eastAsia="ja-JP"/>
              </w:rPr>
              <w:t>specifies the dedicated configuration information for NR sidelink communication.</w:t>
            </w:r>
          </w:p>
          <w:p w14:paraId="267D897E"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SL-ConfigDedicatedNR</w:t>
            </w:r>
            <w:r w:rsidRPr="00FF1D92">
              <w:rPr>
                <w:rFonts w:ascii="Arial" w:hAnsi="Arial"/>
                <w:b/>
                <w:sz w:val="20"/>
              </w:rPr>
              <w:t xml:space="preserve"> information element</w:t>
            </w:r>
          </w:p>
          <w:p w14:paraId="3910656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en-GB"/>
              </w:rPr>
              <w:t>sl-FreqInfoToReleaseList-r16</w:t>
            </w:r>
            <w:r w:rsidRPr="00FF1D92">
              <w:rPr>
                <w:rFonts w:ascii="Courier New" w:hAnsi="Courier New"/>
                <w:sz w:val="20"/>
                <w:lang w:eastAsia="zh-CN"/>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w:t>
            </w:r>
            <w:r w:rsidRPr="00FF1D92">
              <w:rPr>
                <w:rFonts w:ascii="Courier New" w:hAnsi="Courier New"/>
                <w:strike/>
                <w:color w:val="FF0000"/>
                <w:sz w:val="20"/>
                <w:lang w:eastAsia="en-GB"/>
              </w:rPr>
              <w:t>ARFCN-ValueNR</w:t>
            </w:r>
            <w:r w:rsidRPr="00FF1D92">
              <w:rPr>
                <w:rFonts w:ascii="Courier New" w:hAnsi="Courier New"/>
                <w:color w:val="FF0000"/>
                <w:sz w:val="20"/>
                <w:u w:val="single"/>
                <w:lang w:eastAsia="en-GB"/>
              </w:rPr>
              <w:t>SL-Freq-Id</w:t>
            </w:r>
            <w:r w:rsidRPr="00FF1D92">
              <w:rPr>
                <w:rFonts w:ascii="Courier New" w:hAnsi="Courier New"/>
                <w:sz w:val="20"/>
                <w:lang w:eastAsia="en-GB"/>
              </w:rPr>
              <w:t xml:space="preserve">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N</w:t>
            </w:r>
          </w:p>
          <w:p w14:paraId="450F67A7"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7B084AD4" w14:textId="77777777" w:rsidR="008C03B8" w:rsidRPr="00FF1D92" w:rsidRDefault="008C03B8">
            <w:pPr>
              <w:keepNext/>
              <w:keepLines/>
              <w:numPr>
                <w:ilvl w:val="0"/>
                <w:numId w:val="17"/>
              </w:numPr>
              <w:spacing w:before="120"/>
              <w:ind w:left="1418" w:hanging="1418"/>
              <w:outlineLvl w:val="3"/>
              <w:rPr>
                <w:rFonts w:ascii="Arial" w:eastAsia="SimSun" w:hAnsi="Arial"/>
                <w:sz w:val="20"/>
              </w:rPr>
              <w:pPrChange w:id="147" w:author="CATT" w:date="2020-04-24T09:03:00Z">
                <w:pPr>
                  <w:keepNext/>
                  <w:keepLines/>
                  <w:numPr>
                    <w:numId w:val="35"/>
                  </w:numPr>
                  <w:tabs>
                    <w:tab w:val="num" w:pos="360"/>
                    <w:tab w:val="num" w:pos="720"/>
                  </w:tabs>
                  <w:spacing w:before="120"/>
                  <w:ind w:left="1418" w:hanging="1418"/>
                  <w:outlineLvl w:val="3"/>
                </w:pPr>
              </w:pPrChange>
            </w:pPr>
            <w:r w:rsidRPr="00FF1D92">
              <w:rPr>
                <w:rFonts w:ascii="Arial" w:eastAsia="SimSun" w:hAnsi="Arial"/>
                <w:sz w:val="20"/>
              </w:rPr>
              <w:t>5.3.5.14</w:t>
            </w:r>
            <w:r w:rsidRPr="00FF1D92">
              <w:rPr>
                <w:rFonts w:ascii="Arial" w:eastAsia="SimSun" w:hAnsi="Arial"/>
                <w:sz w:val="20"/>
              </w:rPr>
              <w:tab/>
              <w:t>Sidelink dedicated configuration</w:t>
            </w:r>
          </w:p>
          <w:p w14:paraId="082BAD11" w14:textId="77777777" w:rsidR="008C03B8" w:rsidRPr="00FF1D92" w:rsidRDefault="008C03B8">
            <w:pPr>
              <w:rPr>
                <w:rFonts w:eastAsia="SimSun"/>
                <w:sz w:val="20"/>
              </w:rPr>
            </w:pPr>
            <w:r w:rsidRPr="00FF1D92">
              <w:rPr>
                <w:rFonts w:eastAsia="SimSun"/>
                <w:sz w:val="20"/>
              </w:rPr>
              <w:t>The UE shall:</w:t>
            </w:r>
          </w:p>
          <w:p w14:paraId="0E9B1702" w14:textId="77777777" w:rsidR="008C03B8" w:rsidRPr="00FF1D92" w:rsidRDefault="008C03B8">
            <w:pPr>
              <w:rPr>
                <w:rFonts w:ascii="Arial" w:eastAsia="DengXian" w:hAnsi="Arial" w:cs="Arial"/>
                <w:color w:val="FF0000"/>
                <w:sz w:val="20"/>
                <w:lang w:eastAsia="zh-CN"/>
              </w:rPr>
            </w:pPr>
            <w:r w:rsidRPr="00FF1D92">
              <w:rPr>
                <w:rFonts w:ascii="Arial" w:hAnsi="Arial"/>
                <w:color w:val="FF0000"/>
                <w:sz w:val="20"/>
              </w:rPr>
              <w:t>&lt;Unrelated Text Omitted&gt;</w:t>
            </w:r>
          </w:p>
          <w:p w14:paraId="6ECE532F" w14:textId="77777777" w:rsidR="008C03B8" w:rsidRPr="00FF1D92" w:rsidRDefault="008C03B8">
            <w:pPr>
              <w:ind w:left="568" w:hanging="284"/>
              <w:rPr>
                <w:rFonts w:eastAsia="SimSun"/>
                <w:sz w:val="20"/>
              </w:rPr>
            </w:pPr>
            <w:r w:rsidRPr="00FF1D92">
              <w:rPr>
                <w:rFonts w:eastAsia="SimSun" w:hint="eastAsia"/>
                <w:sz w:val="20"/>
                <w:lang w:eastAsia="zh-CN"/>
              </w:rPr>
              <w:t>1</w:t>
            </w:r>
            <w:r w:rsidRPr="00FF1D92">
              <w:rPr>
                <w:rFonts w:eastAsia="SimSun"/>
                <w:sz w:val="20"/>
              </w:rPr>
              <w:t>&gt;</w:t>
            </w:r>
            <w:r w:rsidRPr="00FF1D92">
              <w:rPr>
                <w:rFonts w:eastAsia="SimSun"/>
                <w:sz w:val="20"/>
              </w:rPr>
              <w:tab/>
              <w:t xml:space="preserve">if </w:t>
            </w:r>
            <w:r w:rsidRPr="00FF1D92">
              <w:rPr>
                <w:rFonts w:eastAsia="SimSun"/>
                <w:i/>
                <w:sz w:val="20"/>
              </w:rPr>
              <w:t>sl-FreqInfoToReleaseList</w:t>
            </w:r>
            <w:r w:rsidRPr="00FF1D92">
              <w:rPr>
                <w:rFonts w:eastAsia="SimSun" w:cs="Courier New"/>
                <w:i/>
                <w:sz w:val="20"/>
              </w:rPr>
              <w:t xml:space="preserve"> </w:t>
            </w:r>
            <w:r w:rsidRPr="00FF1D92">
              <w:rPr>
                <w:rFonts w:eastAsia="SimSun"/>
                <w:sz w:val="20"/>
              </w:rPr>
              <w:t>is included</w:t>
            </w:r>
            <w:r w:rsidRPr="00FF1D92">
              <w:rPr>
                <w:rFonts w:eastAsia="SimSun" w:hint="eastAsia"/>
                <w:sz w:val="20"/>
                <w:lang w:eastAsia="zh-CN"/>
              </w:rPr>
              <w:t xml:space="preserve"> in </w:t>
            </w:r>
            <w:r w:rsidRPr="00FF1D92">
              <w:rPr>
                <w:rFonts w:eastAsia="SimSun"/>
                <w:i/>
                <w:sz w:val="20"/>
              </w:rPr>
              <w:t>sl-ConfigDedicatedNR</w:t>
            </w:r>
            <w:r w:rsidRPr="00FF1D92">
              <w:rPr>
                <w:rFonts w:eastAsia="SimSun"/>
                <w:sz w:val="20"/>
              </w:rPr>
              <w:t xml:space="preserve"> within</w:t>
            </w:r>
            <w:r w:rsidRPr="00FF1D92">
              <w:rPr>
                <w:rFonts w:eastAsia="SimSun"/>
                <w:i/>
                <w:sz w:val="20"/>
              </w:rPr>
              <w:t xml:space="preserve"> RRCReconfiguration</w:t>
            </w:r>
            <w:r w:rsidRPr="00FF1D92">
              <w:rPr>
                <w:rFonts w:eastAsia="SimSun"/>
                <w:sz w:val="20"/>
              </w:rPr>
              <w:t>:</w:t>
            </w:r>
          </w:p>
          <w:p w14:paraId="7C5A1966" w14:textId="77777777" w:rsidR="008C03B8" w:rsidRPr="00FF1D92" w:rsidRDefault="008C03B8">
            <w:pPr>
              <w:ind w:left="851" w:hanging="284"/>
              <w:rPr>
                <w:rFonts w:eastAsia="SimSun"/>
                <w:sz w:val="20"/>
                <w:lang w:eastAsia="zh-CN"/>
              </w:rPr>
            </w:pPr>
            <w:r w:rsidRPr="00FF1D92">
              <w:rPr>
                <w:rFonts w:eastAsia="SimSun"/>
                <w:sz w:val="20"/>
                <w:lang w:eastAsia="zh-CN"/>
              </w:rPr>
              <w:t xml:space="preserve">2&gt; for each </w:t>
            </w:r>
            <w:r w:rsidRPr="00FF1D92">
              <w:rPr>
                <w:rFonts w:eastAsia="SimSun"/>
                <w:strike/>
                <w:color w:val="FF0000"/>
                <w:sz w:val="20"/>
                <w:lang w:eastAsia="zh-CN"/>
              </w:rPr>
              <w:t>entry</w:t>
            </w:r>
            <w:r w:rsidRPr="00FF1D92">
              <w:rPr>
                <w:i/>
                <w:iCs/>
                <w:color w:val="FF0000"/>
                <w:sz w:val="20"/>
                <w:u w:val="single"/>
              </w:rPr>
              <w:t xml:space="preserve"> sl-</w:t>
            </w:r>
            <w:r w:rsidRPr="00FF1D92">
              <w:rPr>
                <w:rFonts w:eastAsia="SimSun"/>
                <w:i/>
                <w:iCs/>
                <w:color w:val="FF0000"/>
                <w:sz w:val="20"/>
                <w:u w:val="single"/>
                <w:lang w:eastAsia="zh-CN"/>
              </w:rPr>
              <w:t>freq-Id</w:t>
            </w:r>
            <w:r w:rsidRPr="00FF1D92">
              <w:rPr>
                <w:rFonts w:eastAsia="SimSun"/>
                <w:sz w:val="20"/>
                <w:lang w:eastAsia="zh-CN"/>
              </w:rPr>
              <w:t xml:space="preserve"> included in the received </w:t>
            </w:r>
            <w:r w:rsidRPr="00FF1D92">
              <w:rPr>
                <w:rFonts w:eastAsia="SimSun"/>
                <w:i/>
                <w:sz w:val="20"/>
              </w:rPr>
              <w:t>sl-FreqInfoToReleaseList</w:t>
            </w:r>
            <w:r w:rsidRPr="00FF1D92">
              <w:rPr>
                <w:rFonts w:eastAsia="SimSun" w:cs="Courier New"/>
                <w:i/>
                <w:sz w:val="20"/>
              </w:rPr>
              <w:t xml:space="preserve"> </w:t>
            </w:r>
            <w:r w:rsidRPr="00FF1D92">
              <w:rPr>
                <w:rFonts w:eastAsia="SimSun"/>
                <w:sz w:val="20"/>
                <w:lang w:eastAsia="zh-CN"/>
              </w:rPr>
              <w:t>that is part of the current UE configuration:</w:t>
            </w:r>
          </w:p>
          <w:p w14:paraId="278D4A7A" w14:textId="77777777" w:rsidR="008C03B8" w:rsidRPr="00FF1D92" w:rsidRDefault="008C03B8">
            <w:pPr>
              <w:overflowPunct w:val="0"/>
              <w:autoSpaceDE w:val="0"/>
              <w:autoSpaceDN w:val="0"/>
              <w:adjustRightInd w:val="0"/>
              <w:ind w:left="1135" w:hanging="284"/>
              <w:textAlignment w:val="baseline"/>
              <w:rPr>
                <w:sz w:val="20"/>
                <w:lang w:eastAsia="zh-CN"/>
              </w:rPr>
            </w:pPr>
            <w:r w:rsidRPr="00FF1D92">
              <w:rPr>
                <w:sz w:val="20"/>
                <w:lang w:eastAsia="zh-CN"/>
              </w:rPr>
              <w:lastRenderedPageBreak/>
              <w:t xml:space="preserve">3&gt; </w:t>
            </w:r>
            <w:r w:rsidRPr="00FF1D92">
              <w:rPr>
                <w:rFonts w:eastAsia="SimSun"/>
                <w:sz w:val="20"/>
                <w:lang w:eastAsia="zh-CN"/>
              </w:rPr>
              <w:t xml:space="preserve">release the related configurations </w:t>
            </w:r>
            <w:r w:rsidRPr="00FF1D92">
              <w:rPr>
                <w:rFonts w:eastAsia="SimSun"/>
                <w:color w:val="FF0000"/>
                <w:sz w:val="20"/>
                <w:u w:val="single"/>
                <w:lang w:eastAsia="zh-CN"/>
              </w:rPr>
              <w:t>indicated by</w:t>
            </w:r>
            <w:r w:rsidRPr="00FF1D92">
              <w:rPr>
                <w:rFonts w:eastAsia="SimSun"/>
                <w:i/>
                <w:iCs/>
                <w:color w:val="FF0000"/>
                <w:sz w:val="20"/>
                <w:u w:val="single"/>
                <w:lang w:eastAsia="zh-CN"/>
              </w:rPr>
              <w:t xml:space="preserve"> sl-freq-Id</w:t>
            </w:r>
            <w:r w:rsidRPr="00FF1D92">
              <w:rPr>
                <w:rFonts w:eastAsia="SimSun"/>
                <w:sz w:val="20"/>
                <w:lang w:eastAsia="zh-CN"/>
              </w:rPr>
              <w:t xml:space="preserve"> from the stored NR sidelink communication configurations;</w:t>
            </w:r>
          </w:p>
          <w:p w14:paraId="726EFDDD" w14:textId="77777777" w:rsidR="008C03B8" w:rsidRPr="00FF1D92" w:rsidRDefault="008C03B8">
            <w:pPr>
              <w:rPr>
                <w:rFonts w:ascii="Arial" w:eastAsia="DengXian" w:hAnsi="Arial" w:cs="Arial"/>
                <w:color w:val="FF0000"/>
                <w:sz w:val="20"/>
                <w:lang w:eastAsia="zh-CN"/>
              </w:rPr>
            </w:pPr>
            <w:r w:rsidRPr="00FF1D92">
              <w:rPr>
                <w:rFonts w:ascii="Arial" w:hAnsi="Arial"/>
                <w:color w:val="FF0000"/>
                <w:sz w:val="20"/>
              </w:rPr>
              <w:t>&lt; Unrelated Text Omitted&gt;</w:t>
            </w:r>
          </w:p>
          <w:p w14:paraId="270DF56E" w14:textId="77777777" w:rsidR="008C03B8" w:rsidRPr="00FF1D92" w:rsidRDefault="008C03B8" w:rsidP="00CA52C0">
            <w:pPr>
              <w:ind w:firstLineChars="200" w:firstLine="400"/>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5D8D5766" w14:textId="77777777" w:rsidR="008C03B8" w:rsidRPr="00FF1D92" w:rsidRDefault="00B37C89"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2962B32B" w14:textId="77777777" w:rsidTr="00A66ED6">
        <w:tc>
          <w:tcPr>
            <w:tcW w:w="1119" w:type="dxa"/>
          </w:tcPr>
          <w:p w14:paraId="59095BF4" w14:textId="77777777" w:rsidR="008C03B8" w:rsidRDefault="008C03B8">
            <w:pPr>
              <w:rPr>
                <w:rFonts w:eastAsiaTheme="minorEastAsia"/>
                <w:lang w:eastAsia="zh-CN"/>
              </w:rPr>
            </w:pPr>
            <w:r>
              <w:rPr>
                <w:rFonts w:eastAsiaTheme="minorEastAsia"/>
                <w:lang w:eastAsia="zh-CN"/>
              </w:rPr>
              <w:lastRenderedPageBreak/>
              <w:t>N 041</w:t>
            </w:r>
          </w:p>
        </w:tc>
        <w:tc>
          <w:tcPr>
            <w:tcW w:w="1985" w:type="dxa"/>
          </w:tcPr>
          <w:p w14:paraId="5719973A"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0BCB6204" w14:textId="77777777" w:rsidR="008C03B8" w:rsidRPr="00FF1D92" w:rsidRDefault="008C03B8">
            <w:pPr>
              <w:rPr>
                <w:rFonts w:eastAsia="SimSun"/>
                <w:b/>
                <w:bCs/>
                <w:sz w:val="20"/>
                <w:lang w:eastAsia="zh-CN"/>
              </w:rPr>
            </w:pPr>
            <w:r w:rsidRPr="00FF1D92">
              <w:rPr>
                <w:rFonts w:eastAsia="SimSun"/>
                <w:b/>
                <w:bCs/>
                <w:sz w:val="20"/>
                <w:lang w:eastAsia="zh-CN"/>
              </w:rPr>
              <w:t>[Issue Description] No CBR based PSSCH tx parameters configuration to mode 1 UE</w:t>
            </w:r>
          </w:p>
          <w:p w14:paraId="147BF40B" w14:textId="77777777" w:rsidR="008C03B8" w:rsidRPr="00FF1D92" w:rsidRDefault="008C03B8">
            <w:pPr>
              <w:spacing w:before="240" w:after="240"/>
              <w:jc w:val="both"/>
              <w:rPr>
                <w:rFonts w:eastAsia="DengXian" w:cs="Arial"/>
                <w:bCs/>
                <w:sz w:val="20"/>
                <w:lang w:eastAsia="zh-CN"/>
              </w:rPr>
            </w:pPr>
            <w:r w:rsidRPr="00FF1D92">
              <w:rPr>
                <w:rFonts w:eastAsiaTheme="minorEastAsia"/>
                <w:sz w:val="20"/>
                <w:lang w:eastAsia="zh-CN"/>
              </w:rPr>
              <w:t xml:space="preserve">The IE SL-CBR-CommonTxConfigList specifies the CBR based PSSCH tx parameters configuration to a UE for sidelink communication. However, it is defined within the father IE SL-UE-SelectedConfig which is used for UE autonomous resource selection (i.e., mode 2) only. The consequence is that mode 1 UEs cannot be configured with the CBR based PSSCH tx parameters configuration by the network. </w:t>
            </w:r>
            <w:r w:rsidRPr="00FF1D92">
              <w:rPr>
                <w:rFonts w:eastAsia="DengXian" w:cs="Arial"/>
                <w:bCs/>
                <w:sz w:val="20"/>
                <w:lang w:eastAsia="zh-CN"/>
              </w:rPr>
              <w:t>Moreover, such limitation to mode 1 UEs doesn’t exist in LTE V2X based on the following observations:</w:t>
            </w:r>
          </w:p>
          <w:p w14:paraId="724E137F" w14:textId="77777777" w:rsidR="008C03B8" w:rsidRPr="00FF1D92" w:rsidRDefault="008C03B8">
            <w:pPr>
              <w:numPr>
                <w:ilvl w:val="0"/>
                <w:numId w:val="18"/>
              </w:numPr>
              <w:spacing w:before="240" w:after="240"/>
              <w:jc w:val="both"/>
              <w:rPr>
                <w:rFonts w:eastAsia="DengXian" w:cs="Arial"/>
                <w:bCs/>
                <w:sz w:val="20"/>
                <w:lang w:eastAsia="zh-CN"/>
              </w:rPr>
              <w:pPrChange w:id="148" w:author="CATT" w:date="2020-04-24T09:03:00Z">
                <w:pPr>
                  <w:numPr>
                    <w:numId w:val="36"/>
                  </w:numPr>
                  <w:tabs>
                    <w:tab w:val="num" w:pos="360"/>
                    <w:tab w:val="num" w:pos="720"/>
                  </w:tabs>
                  <w:spacing w:before="240" w:after="240"/>
                  <w:ind w:left="720" w:hanging="720"/>
                  <w:jc w:val="both"/>
                </w:pPr>
              </w:pPrChange>
            </w:pPr>
            <w:r w:rsidRPr="00FF1D92">
              <w:rPr>
                <w:rFonts w:eastAsia="DengXian" w:cs="Arial"/>
                <w:bCs/>
                <w:sz w:val="20"/>
                <w:lang w:eastAsia="zh-CN"/>
              </w:rPr>
              <w:t xml:space="preserve">The IE </w:t>
            </w:r>
            <w:r w:rsidRPr="00FF1D92">
              <w:rPr>
                <w:rFonts w:eastAsia="DengXian" w:cs="Arial"/>
                <w:bCs/>
                <w:i/>
                <w:iCs/>
                <w:sz w:val="20"/>
                <w:lang w:eastAsia="zh-CN"/>
              </w:rPr>
              <w:t>SL-CBR-CommonTxConfigList</w:t>
            </w:r>
            <w:r w:rsidRPr="00FF1D92">
              <w:rPr>
                <w:rFonts w:eastAsia="DengXian" w:cs="Arial"/>
                <w:bCs/>
                <w:sz w:val="20"/>
                <w:lang w:eastAsia="zh-CN"/>
              </w:rPr>
              <w:t xml:space="preserve"> is defined separately from IE </w:t>
            </w:r>
            <w:r w:rsidRPr="00FF1D92">
              <w:rPr>
                <w:rFonts w:eastAsia="DengXian" w:cs="Arial"/>
                <w:bCs/>
                <w:i/>
                <w:iCs/>
                <w:sz w:val="20"/>
                <w:lang w:eastAsia="zh-CN"/>
              </w:rPr>
              <w:t xml:space="preserve">SL-CommTxPoolSensingConfig </w:t>
            </w:r>
            <w:r w:rsidRPr="00FF1D92">
              <w:rPr>
                <w:rFonts w:eastAsia="DengXian" w:cs="Arial"/>
                <w:bCs/>
                <w:sz w:val="20"/>
                <w:lang w:eastAsia="zh-CN"/>
              </w:rPr>
              <w:t xml:space="preserve">(similar to </w:t>
            </w:r>
            <w:r w:rsidRPr="00FF1D92">
              <w:rPr>
                <w:sz w:val="20"/>
              </w:rPr>
              <w:t xml:space="preserve">IE </w:t>
            </w:r>
            <w:r w:rsidRPr="00FF1D92">
              <w:rPr>
                <w:i/>
                <w:sz w:val="20"/>
              </w:rPr>
              <w:t>SL-UE-SelectedConfig</w:t>
            </w:r>
            <w:r w:rsidRPr="00FF1D92">
              <w:rPr>
                <w:iCs/>
                <w:sz w:val="20"/>
              </w:rPr>
              <w:t xml:space="preserve"> in NR</w:t>
            </w:r>
            <w:r w:rsidRPr="00FF1D92">
              <w:rPr>
                <w:rFonts w:eastAsia="DengXian" w:cs="Arial"/>
                <w:bCs/>
                <w:sz w:val="20"/>
                <w:lang w:eastAsia="zh-CN"/>
              </w:rPr>
              <w:t xml:space="preserve">). </w:t>
            </w:r>
          </w:p>
          <w:p w14:paraId="384EF69C" w14:textId="77777777" w:rsidR="008C03B8" w:rsidRPr="00FF1D92" w:rsidRDefault="008C03B8">
            <w:pPr>
              <w:numPr>
                <w:ilvl w:val="0"/>
                <w:numId w:val="18"/>
              </w:numPr>
              <w:spacing w:before="240" w:after="240"/>
              <w:jc w:val="both"/>
              <w:rPr>
                <w:rFonts w:eastAsia="DengXian" w:cs="Arial"/>
                <w:bCs/>
                <w:sz w:val="20"/>
                <w:lang w:eastAsia="zh-CN"/>
              </w:rPr>
              <w:pPrChange w:id="149" w:author="CATT" w:date="2020-04-24T09:03:00Z">
                <w:pPr>
                  <w:numPr>
                    <w:numId w:val="36"/>
                  </w:numPr>
                  <w:tabs>
                    <w:tab w:val="num" w:pos="360"/>
                    <w:tab w:val="num" w:pos="720"/>
                  </w:tabs>
                  <w:spacing w:before="240" w:after="240"/>
                  <w:ind w:left="720" w:hanging="720"/>
                  <w:jc w:val="both"/>
                </w:pPr>
              </w:pPrChange>
            </w:pPr>
            <w:r w:rsidRPr="00FF1D92">
              <w:rPr>
                <w:rFonts w:eastAsia="DengXian" w:cs="Arial"/>
                <w:bCs/>
                <w:sz w:val="20"/>
                <w:lang w:eastAsia="zh-CN"/>
              </w:rPr>
              <w:t xml:space="preserve">For LTE mode 3, the IE </w:t>
            </w:r>
            <w:r w:rsidRPr="00FF1D92">
              <w:rPr>
                <w:rFonts w:eastAsia="DengXian" w:cs="Arial"/>
                <w:bCs/>
                <w:i/>
                <w:iCs/>
                <w:sz w:val="20"/>
                <w:lang w:eastAsia="zh-CN"/>
              </w:rPr>
              <w:t xml:space="preserve">SL-CBR-CommonTxConfigList </w:t>
            </w:r>
            <w:r w:rsidRPr="00FF1D92">
              <w:rPr>
                <w:rFonts w:eastAsia="DengXian" w:cs="Arial"/>
                <w:bCs/>
                <w:sz w:val="20"/>
                <w:lang w:eastAsia="zh-CN"/>
              </w:rPr>
              <w:t>can be configured by RRC dedicated signalling via SL-V2X-ConfigDedicated.</w:t>
            </w:r>
          </w:p>
          <w:p w14:paraId="485781BC" w14:textId="77777777" w:rsidR="008C03B8" w:rsidRPr="00FF1D92" w:rsidRDefault="008C03B8">
            <w:pPr>
              <w:rPr>
                <w:rFonts w:eastAsiaTheme="minorEastAsia"/>
                <w:sz w:val="20"/>
                <w:lang w:eastAsia="zh-CN"/>
              </w:rPr>
            </w:pPr>
            <w:r w:rsidRPr="00FF1D92">
              <w:rPr>
                <w:rFonts w:eastAsiaTheme="minorEastAsia"/>
                <w:sz w:val="20"/>
                <w:lang w:eastAsia="zh-CN"/>
              </w:rPr>
              <w:t xml:space="preserve">We believe the legacy LTE V2X can be inherited to resolve such limitation for mode 1 UEs. </w:t>
            </w:r>
          </w:p>
          <w:p w14:paraId="6018D293" w14:textId="77777777" w:rsidR="008C03B8" w:rsidRPr="00FF1D92" w:rsidRDefault="008C03B8">
            <w:pPr>
              <w:rPr>
                <w:rFonts w:cs="Arial"/>
                <w:bCs/>
                <w:sz w:val="20"/>
              </w:rPr>
            </w:pPr>
            <w:r w:rsidRPr="00FF1D92">
              <w:rPr>
                <w:rFonts w:eastAsiaTheme="minorEastAsia"/>
                <w:sz w:val="20"/>
                <w:lang w:eastAsia="zh-CN"/>
              </w:rPr>
              <w:t>[Proposal]</w:t>
            </w:r>
            <w:r w:rsidRPr="00FF1D92">
              <w:rPr>
                <w:rFonts w:cs="Arial"/>
                <w:bCs/>
                <w:sz w:val="20"/>
              </w:rPr>
              <w:t xml:space="preserve"> </w:t>
            </w:r>
            <w:r w:rsidRPr="00FF1D92">
              <w:rPr>
                <w:rFonts w:eastAsiaTheme="minorEastAsia"/>
                <w:sz w:val="20"/>
                <w:lang w:eastAsia="zh-CN"/>
              </w:rPr>
              <w:t>move IE SL-CBR-CommonTxConfigList out of the IE SL-UE-SelectedConfig to allow mode 1 UEs configured with CBR based PSSCH tx parameters configuration.</w:t>
            </w:r>
          </w:p>
          <w:p w14:paraId="335343F8"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1C635085"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i/>
                <w:sz w:val="20"/>
                <w:lang w:eastAsia="zh-CN"/>
              </w:rPr>
            </w:pPr>
            <w:r w:rsidRPr="00FF1D92">
              <w:rPr>
                <w:rFonts w:ascii="Arial" w:hAnsi="Arial"/>
                <w:sz w:val="20"/>
              </w:rPr>
              <w:t>–</w:t>
            </w:r>
            <w:r w:rsidRPr="00FF1D92">
              <w:rPr>
                <w:rFonts w:ascii="Arial" w:hAnsi="Arial"/>
                <w:sz w:val="20"/>
              </w:rPr>
              <w:tab/>
            </w:r>
            <w:r w:rsidRPr="00FF1D92">
              <w:rPr>
                <w:rFonts w:ascii="Arial" w:hAnsi="Arial"/>
                <w:i/>
                <w:sz w:val="20"/>
              </w:rPr>
              <w:t>SIB</w:t>
            </w:r>
            <w:r w:rsidRPr="00FF1D92">
              <w:rPr>
                <w:rFonts w:ascii="Arial" w:hAnsi="Arial"/>
                <w:i/>
                <w:sz w:val="20"/>
                <w:lang w:eastAsia="zh-CN"/>
              </w:rPr>
              <w:t>12</w:t>
            </w:r>
          </w:p>
          <w:p w14:paraId="2914C679" w14:textId="77777777" w:rsidR="008C03B8" w:rsidRPr="00FF1D92" w:rsidRDefault="008C03B8">
            <w:pPr>
              <w:overflowPunct w:val="0"/>
              <w:autoSpaceDE w:val="0"/>
              <w:autoSpaceDN w:val="0"/>
              <w:adjustRightInd w:val="0"/>
              <w:textAlignment w:val="baseline"/>
              <w:rPr>
                <w:sz w:val="20"/>
                <w:lang w:eastAsia="ja-JP"/>
              </w:rPr>
            </w:pPr>
            <w:r w:rsidRPr="00FF1D92">
              <w:rPr>
                <w:sz w:val="20"/>
                <w:lang w:eastAsia="ja-JP"/>
              </w:rPr>
              <w:t xml:space="preserve">SIB12 </w:t>
            </w:r>
            <w:r w:rsidRPr="00FF1D92">
              <w:rPr>
                <w:sz w:val="20"/>
                <w:lang w:eastAsia="zh-CN"/>
              </w:rPr>
              <w:t>contains NR sidelink communication configuration</w:t>
            </w:r>
            <w:r w:rsidRPr="00FF1D92">
              <w:rPr>
                <w:sz w:val="20"/>
                <w:lang w:eastAsia="ja-JP"/>
              </w:rPr>
              <w:t>.</w:t>
            </w:r>
          </w:p>
          <w:p w14:paraId="1D0EE6BA"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bCs/>
                <w:i/>
                <w:iCs/>
                <w:sz w:val="20"/>
              </w:rPr>
            </w:pPr>
            <w:r w:rsidRPr="00FF1D92">
              <w:rPr>
                <w:rFonts w:ascii="Arial" w:hAnsi="Arial"/>
                <w:b/>
                <w:bCs/>
                <w:i/>
                <w:iCs/>
                <w:sz w:val="20"/>
              </w:rPr>
              <w:lastRenderedPageBreak/>
              <w:t xml:space="preserve">SIB12 </w:t>
            </w:r>
            <w:r w:rsidRPr="00FF1D92">
              <w:rPr>
                <w:rFonts w:ascii="Arial" w:hAnsi="Arial"/>
                <w:b/>
                <w:bCs/>
                <w:iCs/>
                <w:sz w:val="20"/>
              </w:rPr>
              <w:t>information element</w:t>
            </w:r>
          </w:p>
          <w:p w14:paraId="5FB62E1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SL-Config</w:t>
            </w:r>
            <w:r w:rsidRPr="00FF1D92">
              <w:rPr>
                <w:rFonts w:ascii="Courier New" w:hAnsi="Courier New"/>
                <w:sz w:val="20"/>
                <w:lang w:eastAsia="zh-CN"/>
              </w:rPr>
              <w:t>Common</w:t>
            </w:r>
            <w:r w:rsidRPr="00FF1D92">
              <w:rPr>
                <w:rFonts w:ascii="Courier New" w:hAnsi="Courier New"/>
                <w:sz w:val="20"/>
                <w:lang w:eastAsia="en-GB"/>
              </w:rPr>
              <w:t xml:space="preserve">NR-r16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6B12C48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sidRPr="00FF1D92">
              <w:rPr>
                <w:rFonts w:ascii="Courier New" w:hAnsi="Courier New"/>
                <w:sz w:val="20"/>
                <w:lang w:eastAsia="en-GB"/>
              </w:rPr>
              <w:t xml:space="preserve">    sl-FreqInfoList-r16                       </w:t>
            </w:r>
            <w:r w:rsidRPr="00FF1D92">
              <w:rPr>
                <w:rFonts w:ascii="Courier New" w:hAnsi="Courier New"/>
                <w:color w:val="993366"/>
                <w:sz w:val="20"/>
                <w:lang w:eastAsia="en-GB"/>
              </w:rPr>
              <w:t>SEQUENCE</w:t>
            </w:r>
            <w:r w:rsidRPr="00FF1D92">
              <w:rPr>
                <w:rFonts w:ascii="Courier New" w:hAnsi="Courier New"/>
                <w:sz w:val="20"/>
                <w:lang w:eastAsia="en-GB"/>
              </w:rPr>
              <w:t xml:space="preserve"> (</w:t>
            </w:r>
            <w:r w:rsidRPr="00FF1D92">
              <w:rPr>
                <w:rFonts w:ascii="Courier New" w:hAnsi="Courier New"/>
                <w:color w:val="993366"/>
                <w:sz w:val="20"/>
                <w:lang w:eastAsia="en-GB"/>
              </w:rPr>
              <w:t>SIZE</w:t>
            </w:r>
            <w:r w:rsidRPr="00FF1D92">
              <w:rPr>
                <w:rFonts w:ascii="Courier New" w:hAnsi="Courier New"/>
                <w:sz w:val="20"/>
                <w:lang w:eastAsia="en-GB"/>
              </w:rPr>
              <w:t xml:space="preserve"> (1..maxNrofFreqSL-r16)) </w:t>
            </w:r>
            <w:r w:rsidRPr="00FF1D92">
              <w:rPr>
                <w:rFonts w:ascii="Courier New" w:hAnsi="Courier New"/>
                <w:color w:val="993366"/>
                <w:sz w:val="20"/>
                <w:lang w:eastAsia="en-GB"/>
              </w:rPr>
              <w:t>OF</w:t>
            </w:r>
            <w:r w:rsidRPr="00FF1D92">
              <w:rPr>
                <w:rFonts w:ascii="Courier New" w:hAnsi="Courier New"/>
                <w:sz w:val="20"/>
                <w:lang w:eastAsia="en-GB"/>
              </w:rPr>
              <w:t xml:space="preserve"> SL-FreqConfigCommon-r16</w:t>
            </w:r>
            <w:r w:rsidRPr="00FF1D92">
              <w:rPr>
                <w:rFonts w:ascii="Courier New" w:hAnsi="Courier New"/>
                <w:sz w:val="20"/>
                <w:lang w:eastAsia="zh-CN"/>
              </w:rPr>
              <w:t xml:space="preserve">      </w:t>
            </w:r>
            <w:r w:rsidRPr="00FF1D92">
              <w:rPr>
                <w:rFonts w:ascii="Courier New" w:hAnsi="Courier New"/>
                <w:color w:val="993366"/>
                <w:sz w:val="20"/>
                <w:lang w:eastAsia="zh-CN"/>
              </w:rPr>
              <w:t>OPTIONAL</w:t>
            </w:r>
            <w:r w:rsidRPr="00FF1D92">
              <w:rPr>
                <w:rFonts w:ascii="Courier New" w:hAnsi="Courier New"/>
                <w:sz w:val="20"/>
                <w:lang w:eastAsia="zh-CN"/>
              </w:rPr>
              <w:t>,</w:t>
            </w:r>
            <w:r w:rsidRPr="00FF1D92">
              <w:rPr>
                <w:rFonts w:ascii="Courier New" w:hAnsi="Courier New"/>
                <w:sz w:val="20"/>
                <w:lang w:eastAsia="en-GB"/>
              </w:rPr>
              <w:t xml:space="preserve">    </w:t>
            </w:r>
            <w:r w:rsidRPr="00FF1D92">
              <w:rPr>
                <w:rFonts w:ascii="Courier New" w:hAnsi="Courier New"/>
                <w:color w:val="808080"/>
                <w:sz w:val="20"/>
                <w:lang w:eastAsia="zh-CN"/>
              </w:rPr>
              <w:t>-- Need R</w:t>
            </w:r>
          </w:p>
          <w:p w14:paraId="4A0A544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zh-CN"/>
              </w:rPr>
              <w:t xml:space="preserve">sl-UE-SelectedConfig-r16                  SL-UE-SelectedConfig-r16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R</w:t>
            </w:r>
          </w:p>
          <w:p w14:paraId="094FC43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color w:val="FF0000"/>
                <w:sz w:val="20"/>
                <w:u w:val="single"/>
                <w:lang w:eastAsia="zh-CN"/>
              </w:rPr>
            </w:pPr>
            <w:r w:rsidRPr="00FF1D92">
              <w:rPr>
                <w:rFonts w:ascii="Courier New" w:hAnsi="Courier New"/>
                <w:color w:val="FF0000"/>
                <w:sz w:val="20"/>
                <w:u w:val="single"/>
                <w:lang w:eastAsia="en-GB"/>
              </w:rPr>
              <w:tab/>
              <w:t>sl-CBR-CommonTxConfigList-r16                SL-CBR-CommonTxConfigList-r16                               OPTIONAL,    -- Need R</w:t>
            </w:r>
          </w:p>
          <w:p w14:paraId="54265F9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FF0000"/>
                <w:sz w:val="20"/>
                <w:lang w:eastAsia="en-GB"/>
              </w:rPr>
              <w:t>[...]</w:t>
            </w:r>
          </w:p>
          <w:p w14:paraId="5F2D40B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6618ED7E"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655BF761"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SL-UE-SelectedConfig</w:t>
            </w:r>
          </w:p>
          <w:p w14:paraId="142E20B4" w14:textId="77777777" w:rsidR="008C03B8" w:rsidRPr="00FF1D92" w:rsidRDefault="008C03B8">
            <w:pPr>
              <w:rPr>
                <w:sz w:val="20"/>
              </w:rPr>
            </w:pPr>
            <w:bookmarkStart w:id="150" w:name="_Hlk37251731"/>
            <w:r w:rsidRPr="00FF1D92">
              <w:rPr>
                <w:sz w:val="20"/>
              </w:rPr>
              <w:t xml:space="preserve">IE </w:t>
            </w:r>
            <w:r w:rsidRPr="00FF1D92">
              <w:rPr>
                <w:i/>
                <w:sz w:val="20"/>
              </w:rPr>
              <w:t>SL-UE-SelectedConfig</w:t>
            </w:r>
            <w:r w:rsidRPr="00FF1D92">
              <w:rPr>
                <w:bCs/>
                <w:kern w:val="2"/>
                <w:sz w:val="20"/>
                <w:lang w:eastAsia="zh-CN"/>
              </w:rPr>
              <w:t xml:space="preserve"> specifies sidelink communication configurations used for UE autonomous resource selection</w:t>
            </w:r>
            <w:r w:rsidRPr="00FF1D92">
              <w:rPr>
                <w:bCs/>
                <w:kern w:val="2"/>
                <w:sz w:val="20"/>
                <w:lang w:eastAsia="en-GB"/>
              </w:rPr>
              <w:t>.</w:t>
            </w:r>
          </w:p>
          <w:bookmarkEnd w:id="150"/>
          <w:p w14:paraId="48A95269" w14:textId="77777777" w:rsidR="008C03B8" w:rsidRPr="00FF1D92" w:rsidRDefault="008C03B8">
            <w:pPr>
              <w:keepNext/>
              <w:keepLines/>
              <w:overflowPunct w:val="0"/>
              <w:autoSpaceDE w:val="0"/>
              <w:autoSpaceDN w:val="0"/>
              <w:adjustRightInd w:val="0"/>
              <w:spacing w:before="60"/>
              <w:ind w:firstLine="284"/>
              <w:jc w:val="center"/>
              <w:textAlignment w:val="baseline"/>
              <w:rPr>
                <w:rFonts w:ascii="Arial" w:hAnsi="Arial"/>
                <w:b/>
                <w:sz w:val="20"/>
              </w:rPr>
            </w:pPr>
            <w:r w:rsidRPr="00FF1D92">
              <w:rPr>
                <w:rFonts w:ascii="Arial" w:hAnsi="Arial"/>
                <w:b/>
                <w:i/>
                <w:sz w:val="20"/>
              </w:rPr>
              <w:t xml:space="preserve">SL-UE-SelectedConfig </w:t>
            </w:r>
            <w:r w:rsidRPr="00FF1D92">
              <w:rPr>
                <w:rFonts w:ascii="Arial" w:hAnsi="Arial"/>
                <w:b/>
                <w:sz w:val="20"/>
              </w:rPr>
              <w:t>information element</w:t>
            </w:r>
          </w:p>
          <w:p w14:paraId="22CB68C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SL-UE-SelectedConfig-r16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707E691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sl-PSSCH-TxConfigList-r16                    SL-PSSCH-TxConfigList-r16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3C925AF1"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sl-ProbResourceKeep-r16                      </w:t>
            </w:r>
            <w:r w:rsidRPr="00FF1D92">
              <w:rPr>
                <w:rFonts w:ascii="Courier New" w:hAnsi="Courier New"/>
                <w:color w:val="993366"/>
                <w:sz w:val="20"/>
                <w:lang w:eastAsia="en-GB"/>
              </w:rPr>
              <w:t>ENUMERATED</w:t>
            </w:r>
            <w:r w:rsidRPr="00FF1D92">
              <w:rPr>
                <w:rFonts w:ascii="Courier New" w:hAnsi="Courier New"/>
                <w:sz w:val="20"/>
                <w:lang w:eastAsia="en-GB"/>
              </w:rPr>
              <w:t xml:space="preserve"> {v0, v0dot2, v0dot4, v0dot6, v0dot8}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55B7A365" w14:textId="77777777" w:rsidR="008C03B8" w:rsidRPr="00FF1D92" w:rsidRDefault="008C03B8">
            <w:pPr>
              <w:pStyle w:val="PL"/>
              <w:shd w:val="clear" w:color="auto" w:fill="E6E6E6"/>
              <w:rPr>
                <w:sz w:val="20"/>
                <w:lang w:eastAsia="en-GB"/>
              </w:rPr>
            </w:pPr>
            <w:r w:rsidRPr="00FF1D92">
              <w:rPr>
                <w:sz w:val="20"/>
                <w:lang w:eastAsia="en-GB"/>
              </w:rPr>
              <w:lastRenderedPageBreak/>
              <w:t xml:space="preserve">    </w:t>
            </w:r>
            <w:r w:rsidRPr="00FF1D92">
              <w:rPr>
                <w:rFonts w:ascii="Courier New" w:eastAsia="Times New Roman" w:hAnsi="Courier New" w:cs="Times New Roman"/>
                <w:color w:val="auto"/>
                <w:kern w:val="0"/>
                <w:sz w:val="20"/>
                <w:lang w:eastAsia="en-GB"/>
              </w:rPr>
              <w:t xml:space="preserve">sl-ReselectAfter-r16    </w:t>
            </w:r>
            <w:r w:rsidRPr="00FF1D92">
              <w:rPr>
                <w:sz w:val="20"/>
                <w:lang w:eastAsia="en-GB"/>
              </w:rPr>
              <w:t xml:space="preserve">                     </w:t>
            </w:r>
            <w:r w:rsidRPr="00FF1D92">
              <w:rPr>
                <w:color w:val="993366"/>
                <w:sz w:val="20"/>
                <w:lang w:eastAsia="en-GB"/>
              </w:rPr>
              <w:t>ENUMERATED</w:t>
            </w:r>
            <w:r w:rsidRPr="00FF1D92">
              <w:rPr>
                <w:sz w:val="20"/>
              </w:rPr>
              <w:t xml:space="preserve"> </w:t>
            </w:r>
            <w:r w:rsidRPr="00FF1D92">
              <w:rPr>
                <w:rFonts w:ascii="Courier New" w:eastAsia="Times New Roman" w:hAnsi="Courier New" w:cs="Times New Roman"/>
                <w:color w:val="auto"/>
                <w:kern w:val="0"/>
                <w:sz w:val="20"/>
                <w:lang w:eastAsia="en-GB"/>
              </w:rPr>
              <w:t xml:space="preserve">{n1, n2, n3, n4, n5, n6, n7, n8, n9}  </w:t>
            </w:r>
            <w:r w:rsidRPr="00FF1D92">
              <w:rPr>
                <w:sz w:val="20"/>
              </w:rPr>
              <w:t xml:space="preserve">           </w:t>
            </w:r>
            <w:r w:rsidRPr="00FF1D92">
              <w:rPr>
                <w:color w:val="993366"/>
                <w:sz w:val="20"/>
                <w:lang w:eastAsia="en-GB"/>
              </w:rPr>
              <w:t>OPTIONAL</w:t>
            </w:r>
            <w:r w:rsidRPr="00FF1D92">
              <w:rPr>
                <w:sz w:val="20"/>
                <w:lang w:eastAsia="en-GB"/>
              </w:rPr>
              <w:t xml:space="preserve">,    </w:t>
            </w:r>
            <w:r w:rsidRPr="00FF1D92">
              <w:rPr>
                <w:color w:val="808080"/>
                <w:sz w:val="20"/>
                <w:lang w:eastAsia="en-GB"/>
              </w:rPr>
              <w:t>-- Need R</w:t>
            </w:r>
          </w:p>
          <w:p w14:paraId="01043D5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sl-PreemptionEnable-r16                      </w:t>
            </w:r>
            <w:r w:rsidRPr="00FF1D92">
              <w:rPr>
                <w:rFonts w:ascii="Courier New" w:hAnsi="Courier New"/>
                <w:color w:val="993366"/>
                <w:sz w:val="20"/>
                <w:lang w:eastAsia="en-GB"/>
              </w:rPr>
              <w:t>ENUMERATED</w:t>
            </w:r>
            <w:r w:rsidRPr="00FF1D92">
              <w:rPr>
                <w:rFonts w:ascii="Courier New" w:hAnsi="Courier New"/>
                <w:sz w:val="20"/>
                <w:lang w:eastAsia="en-GB"/>
              </w:rPr>
              <w:t xml:space="preserve"> {enabled}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R</w:t>
            </w:r>
          </w:p>
          <w:p w14:paraId="1AB2492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trike/>
                <w:color w:val="FF0000"/>
                <w:sz w:val="20"/>
                <w:lang w:eastAsia="zh-CN"/>
              </w:rPr>
            </w:pPr>
            <w:r w:rsidRPr="00FF1D92">
              <w:rPr>
                <w:rFonts w:ascii="Courier New" w:hAnsi="Courier New"/>
                <w:strike/>
                <w:color w:val="FF0000"/>
                <w:sz w:val="20"/>
                <w:lang w:eastAsia="en-GB"/>
              </w:rPr>
              <w:t xml:space="preserve">    sl-CBR-CommonTxConfigList-r16                SL-CBR-CommonTxConfigList-r16                               OPTIONAL,    -- Need R</w:t>
            </w:r>
          </w:p>
          <w:p w14:paraId="44AC9A5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FF0000"/>
                <w:sz w:val="20"/>
                <w:lang w:eastAsia="en-GB"/>
              </w:rPr>
              <w:t>[...]</w:t>
            </w:r>
          </w:p>
          <w:p w14:paraId="2CA9935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00858A42"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Next Change</w:t>
            </w:r>
            <w:r w:rsidRPr="00FF1D92">
              <w:rPr>
                <w:rFonts w:cs="Arial"/>
                <w:bCs/>
                <w:sz w:val="20"/>
              </w:rPr>
              <w:t>********************************************</w:t>
            </w:r>
          </w:p>
          <w:p w14:paraId="1E15B4CF" w14:textId="77777777" w:rsidR="008C03B8" w:rsidRPr="00FF1D92" w:rsidRDefault="008C03B8">
            <w:pPr>
              <w:keepNext/>
              <w:keepLines/>
              <w:overflowPunct w:val="0"/>
              <w:autoSpaceDE w:val="0"/>
              <w:autoSpaceDN w:val="0"/>
              <w:adjustRightInd w:val="0"/>
              <w:spacing w:before="120"/>
              <w:ind w:left="1418" w:hanging="1418"/>
              <w:textAlignment w:val="baseline"/>
              <w:outlineLvl w:val="3"/>
              <w:rPr>
                <w:rFonts w:ascii="Arial" w:hAnsi="Arial"/>
                <w:sz w:val="20"/>
              </w:rPr>
            </w:pPr>
            <w:r w:rsidRPr="00FF1D92">
              <w:rPr>
                <w:rFonts w:ascii="Arial" w:hAnsi="Arial"/>
                <w:sz w:val="20"/>
              </w:rPr>
              <w:t>–</w:t>
            </w:r>
            <w:r w:rsidRPr="00FF1D92">
              <w:rPr>
                <w:rFonts w:ascii="Arial" w:hAnsi="Arial"/>
                <w:sz w:val="20"/>
              </w:rPr>
              <w:tab/>
            </w:r>
            <w:r w:rsidRPr="00FF1D92">
              <w:rPr>
                <w:rFonts w:ascii="Arial" w:hAnsi="Arial"/>
                <w:i/>
                <w:sz w:val="20"/>
              </w:rPr>
              <w:t>SL-ConfigDedicatedNR</w:t>
            </w:r>
          </w:p>
          <w:p w14:paraId="41C630D5" w14:textId="77777777" w:rsidR="008C03B8" w:rsidRPr="00FF1D92" w:rsidRDefault="008C03B8">
            <w:pPr>
              <w:keepNext/>
              <w:keepLines/>
              <w:overflowPunct w:val="0"/>
              <w:autoSpaceDE w:val="0"/>
              <w:autoSpaceDN w:val="0"/>
              <w:adjustRightInd w:val="0"/>
              <w:textAlignment w:val="baseline"/>
              <w:rPr>
                <w:iCs/>
                <w:sz w:val="20"/>
                <w:lang w:eastAsia="ja-JP"/>
              </w:rPr>
            </w:pPr>
            <w:r w:rsidRPr="00FF1D92">
              <w:rPr>
                <w:iCs/>
                <w:sz w:val="20"/>
                <w:lang w:eastAsia="ja-JP"/>
              </w:rPr>
              <w:t xml:space="preserve">The IE </w:t>
            </w:r>
            <w:r w:rsidRPr="00FF1D92">
              <w:rPr>
                <w:i/>
                <w:iCs/>
                <w:sz w:val="20"/>
                <w:lang w:eastAsia="ja-JP"/>
              </w:rPr>
              <w:t xml:space="preserve">SL-ConfigDedicatedNR </w:t>
            </w:r>
            <w:r w:rsidRPr="00FF1D92">
              <w:rPr>
                <w:iCs/>
                <w:sz w:val="20"/>
                <w:lang w:eastAsia="ja-JP"/>
              </w:rPr>
              <w:t>specifies the dedicated configuration information for NR sidelink communication.</w:t>
            </w:r>
          </w:p>
          <w:p w14:paraId="6B4C333B" w14:textId="77777777" w:rsidR="008C03B8" w:rsidRPr="00FF1D92" w:rsidRDefault="008C03B8">
            <w:pPr>
              <w:keepNext/>
              <w:keepLines/>
              <w:overflowPunct w:val="0"/>
              <w:autoSpaceDE w:val="0"/>
              <w:autoSpaceDN w:val="0"/>
              <w:adjustRightInd w:val="0"/>
              <w:spacing w:before="60"/>
              <w:jc w:val="center"/>
              <w:textAlignment w:val="baseline"/>
              <w:rPr>
                <w:rFonts w:ascii="Arial" w:hAnsi="Arial"/>
                <w:b/>
                <w:sz w:val="20"/>
              </w:rPr>
            </w:pPr>
            <w:r w:rsidRPr="00FF1D92">
              <w:rPr>
                <w:rFonts w:ascii="Arial" w:hAnsi="Arial"/>
                <w:b/>
                <w:bCs/>
                <w:i/>
                <w:iCs/>
                <w:sz w:val="20"/>
              </w:rPr>
              <w:t>SL-ConfigDedicatedNR</w:t>
            </w:r>
            <w:r w:rsidRPr="00FF1D92">
              <w:rPr>
                <w:rFonts w:ascii="Arial" w:hAnsi="Arial"/>
                <w:b/>
                <w:sz w:val="20"/>
              </w:rPr>
              <w:t xml:space="preserve"> information element</w:t>
            </w:r>
          </w:p>
          <w:p w14:paraId="65564A7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 xml:space="preserve">SL-ConfigDedicatedNR-r16 ::=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3A7427D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zh-CN"/>
              </w:rPr>
            </w:pPr>
            <w:r w:rsidRPr="00FF1D92">
              <w:rPr>
                <w:rFonts w:ascii="Courier New" w:hAnsi="Courier New"/>
                <w:sz w:val="20"/>
                <w:lang w:eastAsia="en-GB"/>
              </w:rPr>
              <w:t xml:space="preserve">    </w:t>
            </w:r>
            <w:r w:rsidRPr="00FF1D92">
              <w:rPr>
                <w:rFonts w:ascii="Courier New" w:hAnsi="Courier New"/>
                <w:sz w:val="20"/>
                <w:lang w:eastAsia="zh-CN"/>
              </w:rPr>
              <w:t>sl-ScheduledConfig-r16</w:t>
            </w:r>
            <w:r w:rsidRPr="00FF1D92">
              <w:rPr>
                <w:rFonts w:ascii="Courier New" w:hAnsi="Courier New"/>
                <w:sz w:val="20"/>
                <w:lang w:eastAsia="en-GB"/>
              </w:rPr>
              <w:t xml:space="preserve">                       </w:t>
            </w:r>
            <w:r w:rsidRPr="00FF1D92">
              <w:rPr>
                <w:rFonts w:ascii="Courier New" w:hAnsi="Courier New"/>
                <w:sz w:val="20"/>
                <w:lang w:eastAsia="zh-CN"/>
              </w:rPr>
              <w:t xml:space="preserve">SetupRelease { SL-ScheduledConfig-r16 }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M</w:t>
            </w:r>
          </w:p>
          <w:p w14:paraId="1528AD0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rFonts w:ascii="Courier New" w:hAnsi="Courier New"/>
                <w:color w:val="808080"/>
                <w:sz w:val="20"/>
                <w:lang w:eastAsia="zh-CN"/>
              </w:rPr>
            </w:pPr>
            <w:r w:rsidRPr="00FF1D92">
              <w:rPr>
                <w:rFonts w:ascii="Courier New" w:hAnsi="Courier New"/>
                <w:sz w:val="20"/>
                <w:lang w:eastAsia="zh-CN"/>
              </w:rPr>
              <w:t xml:space="preserve">sl-UE-SelectedConfig-r16                     SetupRelease { SL-UE-SelectedConfig-r16 }                                  </w:t>
            </w:r>
            <w:r w:rsidRPr="00FF1D92">
              <w:rPr>
                <w:rFonts w:ascii="Courier New" w:hAnsi="Courier New"/>
                <w:color w:val="993366"/>
                <w:sz w:val="20"/>
                <w:lang w:eastAsia="zh-CN"/>
              </w:rPr>
              <w:t>OPTIONAL</w:t>
            </w:r>
            <w:r w:rsidRPr="00FF1D92">
              <w:rPr>
                <w:rFonts w:ascii="Courier New" w:hAnsi="Courier New"/>
                <w:sz w:val="20"/>
                <w:lang w:eastAsia="zh-CN"/>
              </w:rPr>
              <w:t xml:space="preserve">,    </w:t>
            </w:r>
            <w:r w:rsidRPr="00FF1D92">
              <w:rPr>
                <w:rFonts w:ascii="Courier New" w:hAnsi="Courier New"/>
                <w:color w:val="808080"/>
                <w:sz w:val="20"/>
                <w:lang w:eastAsia="zh-CN"/>
              </w:rPr>
              <w:t>-- Need M</w:t>
            </w:r>
          </w:p>
          <w:p w14:paraId="5481FA0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color w:val="FF0000"/>
                <w:sz w:val="20"/>
                <w:u w:val="single"/>
                <w:lang w:eastAsia="zh-CN"/>
              </w:rPr>
            </w:pPr>
            <w:r w:rsidRPr="00FF1D92">
              <w:rPr>
                <w:rFonts w:ascii="Courier New" w:hAnsi="Courier New"/>
                <w:color w:val="FF0000"/>
                <w:sz w:val="20"/>
                <w:u w:val="single"/>
                <w:lang w:eastAsia="en-GB"/>
              </w:rPr>
              <w:tab/>
              <w:t xml:space="preserve">sl-CBR-CommonTxConfigList-r16                </w:t>
            </w:r>
            <w:r w:rsidRPr="00FF1D92">
              <w:rPr>
                <w:rFonts w:ascii="Courier New" w:hAnsi="Courier New"/>
                <w:color w:val="FF0000"/>
                <w:sz w:val="20"/>
                <w:u w:val="single"/>
                <w:lang w:eastAsia="zh-CN"/>
              </w:rPr>
              <w:t xml:space="preserve">SetupRelease { </w:t>
            </w:r>
            <w:r w:rsidRPr="00FF1D92">
              <w:rPr>
                <w:rFonts w:ascii="Courier New" w:hAnsi="Courier New"/>
                <w:color w:val="FF0000"/>
                <w:sz w:val="20"/>
                <w:u w:val="single"/>
                <w:lang w:eastAsia="en-GB"/>
              </w:rPr>
              <w:t>SL-CBR-CommonTxConfigList-r16</w:t>
            </w:r>
            <w:r w:rsidRPr="00FF1D92">
              <w:rPr>
                <w:rFonts w:ascii="Courier New" w:hAnsi="Courier New"/>
                <w:color w:val="FF0000"/>
                <w:sz w:val="20"/>
                <w:u w:val="single"/>
                <w:lang w:eastAsia="zh-CN"/>
              </w:rPr>
              <w:t xml:space="preserve"> }</w:t>
            </w:r>
            <w:r w:rsidRPr="00FF1D92">
              <w:rPr>
                <w:rFonts w:ascii="Courier New" w:hAnsi="Courier New"/>
                <w:color w:val="FF0000"/>
                <w:sz w:val="20"/>
                <w:u w:val="single"/>
                <w:lang w:eastAsia="en-GB"/>
              </w:rPr>
              <w:t xml:space="preserve">                                  OPTIONAL,    -- Need M               </w:t>
            </w:r>
          </w:p>
          <w:p w14:paraId="196178EC"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i/>
                <w:sz w:val="20"/>
                <w:lang w:eastAsia="en-GB"/>
              </w:rPr>
            </w:pPr>
            <w:r w:rsidRPr="00FF1D92">
              <w:rPr>
                <w:rFonts w:ascii="Courier New" w:hAnsi="Courier New"/>
                <w:sz w:val="20"/>
                <w:lang w:eastAsia="en-GB"/>
              </w:rPr>
              <w:lastRenderedPageBreak/>
              <w:t xml:space="preserve">    [...]</w:t>
            </w:r>
          </w:p>
          <w:p w14:paraId="4B68A6D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20"/>
                <w:lang w:eastAsia="en-GB"/>
              </w:rPr>
            </w:pPr>
            <w:r w:rsidRPr="00FF1D92">
              <w:rPr>
                <w:rFonts w:ascii="Courier New" w:hAnsi="Courier New"/>
                <w:sz w:val="20"/>
                <w:lang w:eastAsia="en-GB"/>
              </w:rPr>
              <w:t>}</w:t>
            </w:r>
          </w:p>
          <w:p w14:paraId="08D4526E" w14:textId="77777777" w:rsidR="008C03B8" w:rsidRPr="00FF1D92" w:rsidRDefault="008C03B8">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546B09C5"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14:paraId="374361CD" w14:textId="77777777" w:rsidTr="00A66ED6">
        <w:tc>
          <w:tcPr>
            <w:tcW w:w="1119" w:type="dxa"/>
          </w:tcPr>
          <w:p w14:paraId="4A8041FA" w14:textId="77777777" w:rsidR="008C03B8" w:rsidRDefault="008C03B8">
            <w:pPr>
              <w:rPr>
                <w:rFonts w:eastAsiaTheme="minorEastAsia"/>
                <w:lang w:eastAsia="zh-CN"/>
              </w:rPr>
            </w:pPr>
            <w:r>
              <w:rPr>
                <w:rFonts w:eastAsiaTheme="minorEastAsia"/>
                <w:lang w:eastAsia="zh-CN"/>
              </w:rPr>
              <w:lastRenderedPageBreak/>
              <w:t>N 042</w:t>
            </w:r>
          </w:p>
        </w:tc>
        <w:tc>
          <w:tcPr>
            <w:tcW w:w="1985" w:type="dxa"/>
          </w:tcPr>
          <w:p w14:paraId="356FE6FE"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20FD6994" w14:textId="77777777" w:rsidR="008C03B8" w:rsidRPr="00FF1D92" w:rsidRDefault="008C03B8">
            <w:pPr>
              <w:rPr>
                <w:rFonts w:eastAsia="SimSun"/>
                <w:b/>
                <w:bCs/>
                <w:sz w:val="20"/>
                <w:lang w:eastAsia="zh-CN"/>
              </w:rPr>
            </w:pPr>
            <w:r w:rsidRPr="00FF1D92">
              <w:rPr>
                <w:rFonts w:eastAsia="SimSun"/>
                <w:b/>
                <w:bCs/>
                <w:sz w:val="20"/>
                <w:lang w:eastAsia="zh-CN"/>
              </w:rPr>
              <w:t>[Issue Description] Sidelink communication reception</w:t>
            </w:r>
          </w:p>
          <w:p w14:paraId="34C81B4C" w14:textId="77777777" w:rsidR="008C03B8" w:rsidRPr="00FF1D92" w:rsidRDefault="008C03B8">
            <w:pPr>
              <w:rPr>
                <w:rFonts w:eastAsia="SimSun"/>
                <w:sz w:val="20"/>
                <w:lang w:val="en-US" w:eastAsia="zh-CN"/>
              </w:rPr>
            </w:pPr>
            <w:r w:rsidRPr="00FF1D92">
              <w:rPr>
                <w:rFonts w:eastAsia="SimSun"/>
                <w:sz w:val="20"/>
                <w:lang w:val="en-US" w:eastAsia="zh-CN"/>
              </w:rPr>
              <w:t>In TS 38.331, the sl-RxPool configuration for lower layer to monitor is captured in below sentence highlighted in yellow.</w:t>
            </w:r>
          </w:p>
          <w:p w14:paraId="7BCC05DA" w14:textId="77777777" w:rsidR="008C03B8" w:rsidRPr="00FF1D92" w:rsidRDefault="008C03B8">
            <w:pPr>
              <w:rPr>
                <w:rFonts w:eastAsia="SimSun"/>
                <w:i/>
                <w:iCs/>
                <w:sz w:val="20"/>
                <w:lang w:eastAsia="zh-CN"/>
              </w:rPr>
            </w:pPr>
            <w:r w:rsidRPr="00FF1D92">
              <w:rPr>
                <w:rFonts w:eastAsia="SimSun"/>
                <w:i/>
                <w:iCs/>
                <w:sz w:val="20"/>
                <w:lang w:eastAsia="zh-CN"/>
              </w:rPr>
              <w:t>5.8.7</w:t>
            </w:r>
            <w:r w:rsidRPr="00FF1D92">
              <w:rPr>
                <w:rFonts w:eastAsia="SimSun"/>
                <w:i/>
                <w:iCs/>
                <w:sz w:val="20"/>
                <w:lang w:eastAsia="zh-CN"/>
              </w:rPr>
              <w:tab/>
              <w:t>Sidelink communication reception</w:t>
            </w:r>
          </w:p>
          <w:p w14:paraId="5D0974D4" w14:textId="77777777" w:rsidR="008C03B8" w:rsidRPr="00FF1D92" w:rsidRDefault="008C03B8">
            <w:pPr>
              <w:rPr>
                <w:rFonts w:eastAsia="SimSun"/>
                <w:i/>
                <w:iCs/>
                <w:sz w:val="20"/>
                <w:lang w:eastAsia="zh-CN"/>
              </w:rPr>
            </w:pPr>
            <w:r w:rsidRPr="00FF1D92">
              <w:rPr>
                <w:rFonts w:eastAsia="SimSun"/>
                <w:i/>
                <w:iCs/>
                <w:sz w:val="20"/>
                <w:lang w:eastAsia="zh-CN"/>
              </w:rPr>
              <w:t>A UE capable of NR sidelink communication that is configured by upper layers to receive NR sidelink communication shall:</w:t>
            </w:r>
          </w:p>
          <w:p w14:paraId="4ED3D3F0" w14:textId="77777777" w:rsidR="008C03B8" w:rsidRPr="00FF1D92" w:rsidRDefault="008C03B8">
            <w:pPr>
              <w:rPr>
                <w:rFonts w:eastAsia="SimSun"/>
                <w:i/>
                <w:iCs/>
                <w:sz w:val="20"/>
                <w:lang w:eastAsia="zh-CN"/>
              </w:rPr>
            </w:pPr>
            <w:r w:rsidRPr="00FF1D92">
              <w:rPr>
                <w:rFonts w:eastAsia="SimSun"/>
                <w:i/>
                <w:iCs/>
                <w:sz w:val="20"/>
                <w:lang w:eastAsia="zh-CN"/>
              </w:rPr>
              <w:t>1&gt;</w:t>
            </w:r>
            <w:r w:rsidRPr="00FF1D92">
              <w:rPr>
                <w:rFonts w:eastAsia="SimSun"/>
                <w:i/>
                <w:iCs/>
                <w:sz w:val="20"/>
                <w:lang w:eastAsia="zh-CN"/>
              </w:rPr>
              <w:tab/>
              <w:t>if the conditions for NR sidelink communication operation as defined in 5.8.2 are met:</w:t>
            </w:r>
          </w:p>
          <w:p w14:paraId="2F767FBF" w14:textId="77777777" w:rsidR="008C03B8" w:rsidRPr="00FF1D92" w:rsidRDefault="008C03B8">
            <w:pPr>
              <w:rPr>
                <w:rFonts w:eastAsia="SimSun"/>
                <w:i/>
                <w:iCs/>
                <w:sz w:val="20"/>
                <w:lang w:eastAsia="zh-CN"/>
              </w:rPr>
            </w:pPr>
            <w:r w:rsidRPr="00FF1D92">
              <w:rPr>
                <w:rFonts w:eastAsia="SimSun"/>
                <w:i/>
                <w:iCs/>
                <w:sz w:val="20"/>
                <w:lang w:eastAsia="zh-CN"/>
              </w:rPr>
              <w:t>2&gt;</w:t>
            </w:r>
            <w:r w:rsidRPr="00FF1D92">
              <w:rPr>
                <w:rFonts w:eastAsia="SimSun"/>
                <w:i/>
                <w:iCs/>
                <w:sz w:val="20"/>
                <w:lang w:eastAsia="zh-CN"/>
              </w:rPr>
              <w:tab/>
              <w:t>if the frequency used for NR sidelink communication is included in sl-FreqInfoToAddModList in RRCReconfiguration message or sl-FreqInfoList included in SIB12:</w:t>
            </w:r>
          </w:p>
          <w:p w14:paraId="700F88E4" w14:textId="77777777" w:rsidR="008C03B8" w:rsidRPr="00FF1D92" w:rsidRDefault="008C03B8">
            <w:pPr>
              <w:rPr>
                <w:rFonts w:eastAsia="SimSun"/>
                <w:i/>
                <w:iCs/>
                <w:sz w:val="20"/>
                <w:lang w:eastAsia="zh-CN"/>
              </w:rPr>
            </w:pPr>
            <w:r w:rsidRPr="00FF1D92">
              <w:rPr>
                <w:rFonts w:eastAsia="SimSun"/>
                <w:i/>
                <w:iCs/>
                <w:sz w:val="20"/>
                <w:highlight w:val="yellow"/>
                <w:lang w:eastAsia="zh-CN"/>
              </w:rPr>
              <w:t>3&gt;</w:t>
            </w:r>
            <w:r w:rsidRPr="00FF1D92">
              <w:rPr>
                <w:rFonts w:eastAsia="SimSun"/>
                <w:i/>
                <w:iCs/>
                <w:sz w:val="20"/>
                <w:highlight w:val="yellow"/>
                <w:lang w:eastAsia="zh-CN"/>
              </w:rPr>
              <w:tab/>
              <w:t>if the UE is configured with sl-RxPool included in RRCReconfiguration message with reconfigwithSync (i.e. handover):</w:t>
            </w:r>
            <w:r w:rsidRPr="00FF1D92">
              <w:rPr>
                <w:rFonts w:eastAsia="SimSun"/>
                <w:i/>
                <w:iCs/>
                <w:sz w:val="20"/>
                <w:lang w:eastAsia="zh-CN"/>
              </w:rPr>
              <w:t xml:space="preserve"> </w:t>
            </w:r>
          </w:p>
          <w:p w14:paraId="1F03901C" w14:textId="77777777" w:rsidR="008C03B8" w:rsidRPr="00FF1D92" w:rsidRDefault="008C03B8">
            <w:pPr>
              <w:rPr>
                <w:rFonts w:eastAsia="SimSun"/>
                <w:i/>
                <w:iCs/>
                <w:sz w:val="20"/>
                <w:lang w:eastAsia="zh-CN"/>
              </w:rPr>
            </w:pPr>
            <w:r w:rsidRPr="00FF1D92">
              <w:rPr>
                <w:rFonts w:eastAsia="SimSun"/>
                <w:i/>
                <w:iCs/>
                <w:sz w:val="20"/>
                <w:lang w:eastAsia="zh-CN"/>
              </w:rPr>
              <w:t>4&gt;</w:t>
            </w:r>
            <w:r w:rsidRPr="00FF1D92">
              <w:rPr>
                <w:rFonts w:eastAsia="SimSun"/>
                <w:i/>
                <w:iCs/>
                <w:sz w:val="20"/>
                <w:lang w:eastAsia="zh-CN"/>
              </w:rPr>
              <w:tab/>
              <w:t>configure lower layers to monitor sidelink control information and the corresponding data using the pool of resources indicated by sl-RxPool;</w:t>
            </w:r>
          </w:p>
          <w:p w14:paraId="66BC509F" w14:textId="77777777" w:rsidR="008C03B8" w:rsidRPr="00FF1D92" w:rsidRDefault="008C03B8">
            <w:pPr>
              <w:rPr>
                <w:rFonts w:eastAsia="SimSun"/>
                <w:i/>
                <w:iCs/>
                <w:sz w:val="20"/>
                <w:lang w:eastAsia="zh-CN"/>
              </w:rPr>
            </w:pPr>
            <w:r w:rsidRPr="00FF1D92">
              <w:rPr>
                <w:rFonts w:eastAsia="SimSun"/>
                <w:i/>
                <w:iCs/>
                <w:sz w:val="20"/>
                <w:lang w:eastAsia="zh-CN"/>
              </w:rPr>
              <w:t>3&gt;</w:t>
            </w:r>
            <w:r w:rsidRPr="00FF1D92">
              <w:rPr>
                <w:rFonts w:eastAsia="SimSun"/>
                <w:i/>
                <w:iCs/>
                <w:sz w:val="20"/>
                <w:lang w:eastAsia="zh-CN"/>
              </w:rPr>
              <w:tab/>
              <w:t>else if the cell chosen for NR sidelink communication transmission provides SIB12:</w:t>
            </w:r>
          </w:p>
          <w:p w14:paraId="616DC46B" w14:textId="77777777" w:rsidR="008C03B8" w:rsidRPr="00FF1D92" w:rsidRDefault="008C03B8">
            <w:pPr>
              <w:rPr>
                <w:rFonts w:eastAsia="SimSun"/>
                <w:i/>
                <w:iCs/>
                <w:sz w:val="20"/>
                <w:lang w:eastAsia="zh-CN"/>
              </w:rPr>
            </w:pPr>
            <w:r w:rsidRPr="00FF1D92">
              <w:rPr>
                <w:rFonts w:eastAsia="SimSun"/>
                <w:i/>
                <w:iCs/>
                <w:sz w:val="20"/>
                <w:lang w:eastAsia="zh-CN"/>
              </w:rPr>
              <w:t>4&gt;</w:t>
            </w:r>
            <w:r w:rsidRPr="00FF1D92">
              <w:rPr>
                <w:rFonts w:eastAsia="SimSun"/>
                <w:i/>
                <w:iCs/>
                <w:sz w:val="20"/>
                <w:lang w:eastAsia="zh-CN"/>
              </w:rPr>
              <w:tab/>
              <w:t>configure lower layers to monitor sidelink control information and the corresponding data using the pool of resources indicated by sl-RxPool in SIB12;</w:t>
            </w:r>
          </w:p>
          <w:p w14:paraId="4B1522D9" w14:textId="77777777" w:rsidR="008C03B8" w:rsidRPr="00FF1D92" w:rsidRDefault="008C03B8">
            <w:pPr>
              <w:rPr>
                <w:rFonts w:eastAsia="SimSun"/>
                <w:i/>
                <w:iCs/>
                <w:sz w:val="20"/>
                <w:lang w:eastAsia="zh-CN"/>
              </w:rPr>
            </w:pPr>
            <w:r w:rsidRPr="00FF1D92">
              <w:rPr>
                <w:rFonts w:eastAsia="SimSun"/>
                <w:i/>
                <w:iCs/>
                <w:sz w:val="20"/>
                <w:lang w:eastAsia="zh-CN"/>
              </w:rPr>
              <w:t>2&gt;</w:t>
            </w:r>
            <w:r w:rsidRPr="00FF1D92">
              <w:rPr>
                <w:rFonts w:eastAsia="SimSun"/>
                <w:i/>
                <w:iCs/>
                <w:sz w:val="20"/>
                <w:lang w:eastAsia="zh-CN"/>
              </w:rPr>
              <w:tab/>
              <w:t>else:</w:t>
            </w:r>
          </w:p>
          <w:p w14:paraId="04E6C0D8" w14:textId="77777777" w:rsidR="008C03B8" w:rsidRPr="00FF1D92" w:rsidRDefault="008C03B8">
            <w:pPr>
              <w:rPr>
                <w:rFonts w:eastAsia="SimSun"/>
                <w:i/>
                <w:iCs/>
                <w:sz w:val="20"/>
                <w:lang w:eastAsia="zh-CN"/>
              </w:rPr>
            </w:pPr>
            <w:r w:rsidRPr="00FF1D92">
              <w:rPr>
                <w:rFonts w:eastAsia="SimSun"/>
                <w:i/>
                <w:iCs/>
                <w:sz w:val="20"/>
                <w:lang w:eastAsia="zh-CN"/>
              </w:rPr>
              <w:t>3&gt;</w:t>
            </w:r>
            <w:r w:rsidRPr="00FF1D92">
              <w:rPr>
                <w:rFonts w:eastAsia="SimSun"/>
                <w:i/>
                <w:iCs/>
                <w:sz w:val="20"/>
                <w:lang w:eastAsia="zh-CN"/>
              </w:rPr>
              <w:tab/>
              <w:t>configure lower layers to monitor sidelink control information and the corresponding data using the pool of resources that were preconfigured by sl-RxPool in SL-PreconfigurationNR, as defined in sub-clause 9.3;</w:t>
            </w:r>
          </w:p>
          <w:p w14:paraId="2380C210" w14:textId="77777777" w:rsidR="008C03B8" w:rsidRPr="00FF1D92" w:rsidRDefault="008C03B8">
            <w:pPr>
              <w:rPr>
                <w:rFonts w:cs="Arial"/>
                <w:bCs/>
                <w:sz w:val="20"/>
              </w:rPr>
            </w:pPr>
            <w:r w:rsidRPr="00FF1D92">
              <w:rPr>
                <w:rFonts w:eastAsia="SimSun"/>
                <w:sz w:val="20"/>
                <w:lang w:eastAsia="zh-CN"/>
              </w:rPr>
              <w:lastRenderedPageBreak/>
              <w:t xml:space="preserve">Based on this sentence we find that sl-RxPool is only reconfigured in Handover case. It is also useful to reconfigure the sl-RxPool in non-handover case because the RACH procedure can be avoided. </w:t>
            </w:r>
          </w:p>
          <w:p w14:paraId="1DA19E01" w14:textId="77777777" w:rsidR="008C03B8" w:rsidRPr="00FF1D92" w:rsidRDefault="008C03B8">
            <w:pPr>
              <w:rPr>
                <w:rFonts w:eastAsia="SimSun"/>
                <w:sz w:val="20"/>
                <w:lang w:eastAsia="zh-CN"/>
              </w:rPr>
            </w:pPr>
            <w:r w:rsidRPr="00FF1D92">
              <w:rPr>
                <w:rFonts w:eastAsiaTheme="minorEastAsia"/>
                <w:sz w:val="20"/>
                <w:lang w:eastAsia="zh-CN"/>
              </w:rPr>
              <w:t>[Proposal] support reconfiguring the sl-RxPool in both handover and non-handover case.</w:t>
            </w:r>
          </w:p>
          <w:p w14:paraId="5C375D0F"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p w14:paraId="52F9FA57" w14:textId="77777777" w:rsidR="008C03B8" w:rsidRPr="00FF1D92" w:rsidRDefault="008C03B8">
            <w:pPr>
              <w:keepNext/>
              <w:numPr>
                <w:ilvl w:val="0"/>
                <w:numId w:val="2"/>
              </w:numPr>
              <w:tabs>
                <w:tab w:val="clear" w:pos="432"/>
              </w:tabs>
              <w:spacing w:before="240" w:after="60"/>
              <w:ind w:left="0" w:firstLine="0"/>
              <w:outlineLvl w:val="2"/>
              <w:rPr>
                <w:rFonts w:ascii="Arial" w:eastAsia="MS Mincho" w:hAnsi="Arial" w:cs="Arial"/>
                <w:b/>
                <w:bCs/>
                <w:sz w:val="20"/>
                <w:lang w:val="en-US" w:eastAsia="zh-CN"/>
              </w:rPr>
            </w:pPr>
            <w:r w:rsidRPr="00FF1D92">
              <w:rPr>
                <w:rFonts w:ascii="Arial" w:eastAsia="MS Mincho" w:hAnsi="Arial" w:cs="Arial"/>
                <w:b/>
                <w:bCs/>
                <w:sz w:val="20"/>
                <w:lang w:val="en-US" w:eastAsia="zh-CN"/>
              </w:rPr>
              <w:t>5.8.7</w:t>
            </w:r>
            <w:r w:rsidRPr="00FF1D92">
              <w:rPr>
                <w:rFonts w:ascii="Arial" w:eastAsia="MS Mincho" w:hAnsi="Arial" w:cs="Arial"/>
                <w:b/>
                <w:bCs/>
                <w:sz w:val="20"/>
                <w:lang w:val="en-US" w:eastAsia="zh-CN"/>
              </w:rPr>
              <w:tab/>
              <w:t>Sidelink communication reception</w:t>
            </w:r>
          </w:p>
          <w:p w14:paraId="5B05B90A" w14:textId="77777777" w:rsidR="008C03B8" w:rsidRPr="00FF1D92" w:rsidRDefault="008C03B8">
            <w:pPr>
              <w:spacing w:after="0"/>
              <w:rPr>
                <w:rFonts w:ascii="Arial" w:hAnsi="Arial" w:cs="Arial"/>
                <w:sz w:val="20"/>
                <w:lang w:val="en-US" w:eastAsia="zh-CN"/>
              </w:rPr>
            </w:pPr>
            <w:r w:rsidRPr="00FF1D92">
              <w:rPr>
                <w:rFonts w:ascii="Arial" w:hAnsi="Arial" w:cs="Arial"/>
                <w:sz w:val="20"/>
                <w:lang w:val="en-US" w:eastAsia="zh-CN"/>
              </w:rPr>
              <w:t>A UE capable of NR sidelink communication that is configured by upper layers to receive NR sidelink communication shall:</w:t>
            </w:r>
          </w:p>
          <w:p w14:paraId="0598A1E2" w14:textId="77777777" w:rsidR="008C03B8" w:rsidRPr="00FF1D92" w:rsidRDefault="008C03B8">
            <w:pPr>
              <w:overflowPunct w:val="0"/>
              <w:autoSpaceDE w:val="0"/>
              <w:autoSpaceDN w:val="0"/>
              <w:adjustRightInd w:val="0"/>
              <w:spacing w:before="100" w:beforeAutospacing="1"/>
              <w:ind w:left="568" w:hanging="284"/>
              <w:textAlignment w:val="baseline"/>
              <w:rPr>
                <w:rFonts w:ascii="Arial" w:hAnsi="Arial" w:cs="Arial"/>
                <w:sz w:val="20"/>
                <w:lang w:val="en-US" w:eastAsia="zh-CN"/>
              </w:rPr>
            </w:pPr>
            <w:r w:rsidRPr="00FF1D92">
              <w:rPr>
                <w:rFonts w:ascii="Arial" w:hAnsi="Arial" w:cs="Arial"/>
                <w:sz w:val="20"/>
                <w:lang w:val="en-US" w:eastAsia="zh-CN"/>
              </w:rPr>
              <w:t>1&gt;</w:t>
            </w:r>
            <w:r w:rsidRPr="00FF1D92">
              <w:rPr>
                <w:rFonts w:ascii="Arial" w:hAnsi="Arial" w:cs="Arial"/>
                <w:sz w:val="20"/>
                <w:lang w:val="en-US" w:eastAsia="zh-CN"/>
              </w:rPr>
              <w:tab/>
              <w:t>if the conditions for NR sidelink communication operation as defined in 5.8.2 are met:</w:t>
            </w:r>
          </w:p>
          <w:p w14:paraId="4B870822" w14:textId="77777777" w:rsidR="008C03B8" w:rsidRPr="00FF1D92" w:rsidRDefault="008C03B8">
            <w:pPr>
              <w:overflowPunct w:val="0"/>
              <w:autoSpaceDE w:val="0"/>
              <w:autoSpaceDN w:val="0"/>
              <w:adjustRightInd w:val="0"/>
              <w:ind w:left="851" w:hanging="284"/>
              <w:textAlignment w:val="baseline"/>
              <w:rPr>
                <w:rFonts w:eastAsia="SimSun"/>
                <w:sz w:val="20"/>
                <w:lang w:val="en-US" w:eastAsia="zh-CN"/>
              </w:rPr>
            </w:pPr>
            <w:r w:rsidRPr="00FF1D92">
              <w:rPr>
                <w:rFonts w:eastAsia="SimSun"/>
                <w:sz w:val="20"/>
                <w:lang w:val="en-US" w:eastAsia="zh-CN"/>
              </w:rPr>
              <w:t>2&gt;</w:t>
            </w:r>
            <w:r w:rsidRPr="00FF1D92">
              <w:rPr>
                <w:rFonts w:eastAsia="SimSun"/>
                <w:sz w:val="20"/>
                <w:lang w:val="en-US" w:eastAsia="zh-CN"/>
              </w:rPr>
              <w:tab/>
              <w:t xml:space="preserve">if the frequency used for NR sidelink communication is included in </w:t>
            </w:r>
            <w:r w:rsidRPr="00FF1D92">
              <w:rPr>
                <w:rFonts w:eastAsia="SimSun"/>
                <w:i/>
                <w:iCs/>
                <w:sz w:val="20"/>
                <w:lang w:val="en-US" w:eastAsia="zh-CN"/>
              </w:rPr>
              <w:t xml:space="preserve">sl-FreqInfoToAddModList </w:t>
            </w:r>
            <w:r w:rsidRPr="00FF1D92">
              <w:rPr>
                <w:rFonts w:eastAsia="SimSun"/>
                <w:sz w:val="20"/>
                <w:lang w:val="en-US" w:eastAsia="zh-CN"/>
              </w:rPr>
              <w:t xml:space="preserve">in </w:t>
            </w:r>
            <w:r w:rsidRPr="00FF1D92">
              <w:rPr>
                <w:rFonts w:eastAsia="SimSun"/>
                <w:i/>
                <w:iCs/>
                <w:sz w:val="20"/>
                <w:lang w:val="en-US" w:eastAsia="zh-CN"/>
              </w:rPr>
              <w:t>RRCReconfiguration</w:t>
            </w:r>
            <w:r w:rsidRPr="00FF1D92">
              <w:rPr>
                <w:rFonts w:eastAsia="SimSun"/>
                <w:sz w:val="20"/>
                <w:lang w:val="en-US" w:eastAsia="zh-CN"/>
              </w:rPr>
              <w:t xml:space="preserve"> message or</w:t>
            </w:r>
            <w:r w:rsidRPr="00FF1D92">
              <w:rPr>
                <w:rFonts w:eastAsia="SimSun"/>
                <w:i/>
                <w:iCs/>
                <w:sz w:val="20"/>
                <w:lang w:val="en-US" w:eastAsia="zh-CN"/>
              </w:rPr>
              <w:t xml:space="preserve"> sl-FreqInfoList</w:t>
            </w:r>
            <w:r w:rsidRPr="00FF1D92">
              <w:rPr>
                <w:rFonts w:eastAsia="SimSun"/>
                <w:sz w:val="20"/>
                <w:lang w:val="en-US" w:eastAsia="zh-CN"/>
              </w:rPr>
              <w:t xml:space="preserve"> included in </w:t>
            </w:r>
            <w:r w:rsidRPr="00FF1D92">
              <w:rPr>
                <w:rFonts w:eastAsia="SimSun"/>
                <w:i/>
                <w:iCs/>
                <w:sz w:val="20"/>
                <w:lang w:val="en-US" w:eastAsia="zh-CN"/>
              </w:rPr>
              <w:t>SIB12</w:t>
            </w:r>
            <w:r w:rsidRPr="00FF1D92">
              <w:rPr>
                <w:rFonts w:eastAsia="SimSun"/>
                <w:sz w:val="20"/>
                <w:lang w:val="en-US" w:eastAsia="zh-CN"/>
              </w:rPr>
              <w:t>:</w:t>
            </w:r>
          </w:p>
          <w:p w14:paraId="164FE090"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eastAsia="DengXian"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if the UE is configured with </w:t>
            </w:r>
            <w:r w:rsidRPr="00FF1D92">
              <w:rPr>
                <w:rFonts w:ascii="Arial" w:hAnsi="Arial" w:cs="Arial"/>
                <w:i/>
                <w:iCs/>
                <w:sz w:val="20"/>
                <w:lang w:val="en-US" w:eastAsia="zh-CN"/>
              </w:rPr>
              <w:t xml:space="preserve">sl-RxPool </w:t>
            </w:r>
            <w:r w:rsidRPr="00FF1D92">
              <w:rPr>
                <w:rFonts w:ascii="Arial" w:hAnsi="Arial" w:cs="Arial"/>
                <w:sz w:val="20"/>
                <w:lang w:val="en-US" w:eastAsia="zh-CN"/>
              </w:rPr>
              <w:t xml:space="preserve">included in </w:t>
            </w:r>
            <w:r w:rsidRPr="00FF1D92">
              <w:rPr>
                <w:rFonts w:ascii="Arial" w:hAnsi="Arial" w:cs="Arial"/>
                <w:i/>
                <w:iCs/>
                <w:sz w:val="20"/>
                <w:lang w:val="en-US" w:eastAsia="zh-CN"/>
              </w:rPr>
              <w:t>RRCReconfiguration</w:t>
            </w:r>
            <w:r w:rsidRPr="00FF1D92">
              <w:rPr>
                <w:rFonts w:ascii="Arial" w:hAnsi="Arial" w:cs="Arial"/>
                <w:sz w:val="20"/>
                <w:lang w:val="en-US" w:eastAsia="zh-CN"/>
              </w:rPr>
              <w:t xml:space="preserve"> message</w:t>
            </w:r>
            <w:r w:rsidRPr="00FF1D92">
              <w:rPr>
                <w:sz w:val="20"/>
              </w:rPr>
              <w:t xml:space="preserve"> </w:t>
            </w:r>
            <w:r w:rsidRPr="00FF1D92">
              <w:rPr>
                <w:rFonts w:ascii="Arial" w:hAnsi="Arial" w:cs="Arial"/>
                <w:strike/>
                <w:color w:val="FF0000"/>
                <w:sz w:val="20"/>
                <w:lang w:val="en-US" w:eastAsia="zh-CN"/>
              </w:rPr>
              <w:t xml:space="preserve">with reconfigwithSync (i.e. handover) </w:t>
            </w:r>
            <w:r w:rsidRPr="00FF1D92">
              <w:rPr>
                <w:rFonts w:ascii="Arial" w:hAnsi="Arial" w:cs="Arial"/>
                <w:sz w:val="20"/>
                <w:lang w:val="en-US" w:eastAsia="zh-CN"/>
              </w:rPr>
              <w:t>:</w:t>
            </w:r>
            <w:r w:rsidRPr="00FF1D92">
              <w:rPr>
                <w:rFonts w:ascii="Arial" w:eastAsia="DengXian" w:hAnsi="Arial" w:cs="Arial"/>
                <w:sz w:val="20"/>
                <w:lang w:val="en-US" w:eastAsia="zh-CN"/>
              </w:rPr>
              <w:t xml:space="preserve"> </w:t>
            </w:r>
          </w:p>
          <w:p w14:paraId="1166B07C" w14:textId="77777777" w:rsidR="008C03B8" w:rsidRPr="00FF1D92" w:rsidRDefault="008C03B8">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sidRPr="00FF1D92">
              <w:rPr>
                <w:rFonts w:ascii="Arial" w:hAnsi="Arial" w:cs="Arial"/>
                <w:sz w:val="20"/>
                <w:lang w:val="en-US" w:eastAsia="zh-CN"/>
              </w:rPr>
              <w:t>4&gt;</w:t>
            </w:r>
            <w:r w:rsidRPr="00FF1D92">
              <w:rPr>
                <w:rFonts w:ascii="Arial" w:hAnsi="Arial" w:cs="Arial"/>
                <w:sz w:val="20"/>
                <w:lang w:val="en-US" w:eastAsia="zh-CN"/>
              </w:rPr>
              <w:tab/>
              <w:t xml:space="preserve">configure lower layers to monitor sidelink control information and the corresponding data using the pool of resources indicated by </w:t>
            </w:r>
            <w:r w:rsidRPr="00FF1D92">
              <w:rPr>
                <w:rFonts w:ascii="Arial" w:hAnsi="Arial" w:cs="Arial"/>
                <w:i/>
                <w:iCs/>
                <w:sz w:val="20"/>
                <w:lang w:val="en-US" w:eastAsia="zh-CN"/>
              </w:rPr>
              <w:t>sl-RxPool</w:t>
            </w:r>
            <w:r w:rsidRPr="00FF1D92">
              <w:rPr>
                <w:rFonts w:ascii="Arial" w:hAnsi="Arial" w:cs="Arial"/>
                <w:sz w:val="20"/>
                <w:lang w:val="en-US" w:eastAsia="zh-CN"/>
              </w:rPr>
              <w:t>;</w:t>
            </w:r>
          </w:p>
          <w:p w14:paraId="2B8D330E"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else if the cell chosen for NR sidelink communication transmission provides </w:t>
            </w:r>
            <w:r w:rsidRPr="00FF1D92">
              <w:rPr>
                <w:rFonts w:ascii="Arial" w:hAnsi="Arial" w:cs="Arial"/>
                <w:i/>
                <w:iCs/>
                <w:sz w:val="20"/>
                <w:lang w:val="en-US" w:eastAsia="zh-CN"/>
              </w:rPr>
              <w:t>SIB12</w:t>
            </w:r>
            <w:r w:rsidRPr="00FF1D92">
              <w:rPr>
                <w:rFonts w:ascii="Arial" w:hAnsi="Arial" w:cs="Arial"/>
                <w:sz w:val="20"/>
                <w:lang w:val="en-US" w:eastAsia="zh-CN"/>
              </w:rPr>
              <w:t>:</w:t>
            </w:r>
          </w:p>
          <w:p w14:paraId="62EC67CA" w14:textId="77777777" w:rsidR="008C03B8" w:rsidRPr="00FF1D92" w:rsidRDefault="008C03B8">
            <w:pPr>
              <w:overflowPunct w:val="0"/>
              <w:autoSpaceDE w:val="0"/>
              <w:autoSpaceDN w:val="0"/>
              <w:adjustRightInd w:val="0"/>
              <w:spacing w:before="100" w:beforeAutospacing="1"/>
              <w:ind w:left="1418" w:hanging="284"/>
              <w:contextualSpacing/>
              <w:textAlignment w:val="baseline"/>
              <w:rPr>
                <w:rFonts w:ascii="Arial" w:hAnsi="Arial" w:cs="Arial"/>
                <w:sz w:val="20"/>
                <w:lang w:val="en-US" w:eastAsia="zh-CN"/>
              </w:rPr>
            </w:pPr>
            <w:r w:rsidRPr="00FF1D92">
              <w:rPr>
                <w:rFonts w:ascii="Arial" w:hAnsi="Arial" w:cs="Arial"/>
                <w:sz w:val="20"/>
                <w:lang w:val="en-US" w:eastAsia="zh-CN"/>
              </w:rPr>
              <w:t>4&gt;</w:t>
            </w:r>
            <w:r w:rsidRPr="00FF1D92">
              <w:rPr>
                <w:rFonts w:ascii="Arial" w:hAnsi="Arial" w:cs="Arial"/>
                <w:sz w:val="20"/>
                <w:lang w:val="en-US" w:eastAsia="zh-CN"/>
              </w:rPr>
              <w:tab/>
              <w:t xml:space="preserve">configure lower layers to monitor sidelink control information and the corresponding data using the pool of resources indicated by </w:t>
            </w:r>
            <w:r w:rsidRPr="00FF1D92">
              <w:rPr>
                <w:rFonts w:ascii="Arial" w:hAnsi="Arial" w:cs="Arial"/>
                <w:i/>
                <w:iCs/>
                <w:sz w:val="20"/>
                <w:lang w:val="en-US" w:eastAsia="zh-CN"/>
              </w:rPr>
              <w:t>sl-RxPool in SIB12</w:t>
            </w:r>
            <w:r w:rsidRPr="00FF1D92">
              <w:rPr>
                <w:rFonts w:ascii="Arial" w:hAnsi="Arial" w:cs="Arial"/>
                <w:sz w:val="20"/>
                <w:lang w:val="en-US" w:eastAsia="zh-CN"/>
              </w:rPr>
              <w:t>;</w:t>
            </w:r>
          </w:p>
          <w:p w14:paraId="2256AA12" w14:textId="77777777" w:rsidR="008C03B8" w:rsidRPr="00FF1D92" w:rsidRDefault="008C03B8">
            <w:pPr>
              <w:overflowPunct w:val="0"/>
              <w:autoSpaceDE w:val="0"/>
              <w:autoSpaceDN w:val="0"/>
              <w:adjustRightInd w:val="0"/>
              <w:ind w:left="851" w:hanging="284"/>
              <w:textAlignment w:val="baseline"/>
              <w:rPr>
                <w:rFonts w:eastAsia="SimSun"/>
                <w:sz w:val="20"/>
                <w:lang w:val="en-US" w:eastAsia="zh-CN"/>
              </w:rPr>
            </w:pPr>
            <w:r w:rsidRPr="00FF1D92">
              <w:rPr>
                <w:rFonts w:eastAsia="SimSun"/>
                <w:sz w:val="20"/>
                <w:lang w:val="en-US" w:eastAsia="zh-CN"/>
              </w:rPr>
              <w:t>2&gt;</w:t>
            </w:r>
            <w:r w:rsidRPr="00FF1D92">
              <w:rPr>
                <w:rFonts w:eastAsia="SimSun"/>
                <w:sz w:val="20"/>
                <w:lang w:val="en-US" w:eastAsia="zh-CN"/>
              </w:rPr>
              <w:tab/>
              <w:t>else:</w:t>
            </w:r>
          </w:p>
          <w:p w14:paraId="71C7276A" w14:textId="77777777" w:rsidR="008C03B8" w:rsidRPr="00FF1D92" w:rsidRDefault="008C03B8">
            <w:pPr>
              <w:overflowPunct w:val="0"/>
              <w:autoSpaceDE w:val="0"/>
              <w:autoSpaceDN w:val="0"/>
              <w:adjustRightInd w:val="0"/>
              <w:spacing w:before="100" w:beforeAutospacing="1"/>
              <w:ind w:left="1135" w:hanging="284"/>
              <w:contextualSpacing/>
              <w:textAlignment w:val="baseline"/>
              <w:rPr>
                <w:rFonts w:ascii="Arial" w:hAnsi="Arial" w:cs="Arial"/>
                <w:sz w:val="20"/>
                <w:lang w:val="en-US" w:eastAsia="zh-CN"/>
              </w:rPr>
            </w:pPr>
            <w:r w:rsidRPr="00FF1D92">
              <w:rPr>
                <w:rFonts w:ascii="Arial" w:hAnsi="Arial" w:cs="Arial"/>
                <w:sz w:val="20"/>
                <w:lang w:val="en-US" w:eastAsia="zh-CN"/>
              </w:rPr>
              <w:t>3&gt;</w:t>
            </w:r>
            <w:r w:rsidRPr="00FF1D92">
              <w:rPr>
                <w:rFonts w:ascii="Arial" w:hAnsi="Arial" w:cs="Arial"/>
                <w:sz w:val="20"/>
                <w:lang w:val="en-US" w:eastAsia="zh-CN"/>
              </w:rPr>
              <w:tab/>
              <w:t xml:space="preserve">configure lower layers to monitor sidelink control information and the corresponding data using the pool of resources that were preconfigured by </w:t>
            </w:r>
            <w:r w:rsidRPr="00FF1D92">
              <w:rPr>
                <w:rFonts w:ascii="Arial" w:hAnsi="Arial" w:cs="Arial"/>
                <w:i/>
                <w:iCs/>
                <w:sz w:val="20"/>
                <w:lang w:val="en-US" w:eastAsia="zh-CN"/>
              </w:rPr>
              <w:t xml:space="preserve">sl-RxPool </w:t>
            </w:r>
            <w:r w:rsidRPr="00FF1D92">
              <w:rPr>
                <w:rFonts w:ascii="Arial" w:hAnsi="Arial" w:cs="Arial"/>
                <w:sz w:val="20"/>
                <w:lang w:val="en-US" w:eastAsia="zh-CN"/>
              </w:rPr>
              <w:t xml:space="preserve">in </w:t>
            </w:r>
            <w:r w:rsidRPr="00FF1D92">
              <w:rPr>
                <w:rFonts w:ascii="Arial" w:hAnsi="Arial" w:cs="Arial"/>
                <w:i/>
                <w:iCs/>
                <w:sz w:val="20"/>
                <w:lang w:val="en-US" w:eastAsia="zh-CN"/>
              </w:rPr>
              <w:t>SL-PreconfigurationNR</w:t>
            </w:r>
            <w:r w:rsidRPr="00FF1D92">
              <w:rPr>
                <w:rFonts w:ascii="Arial" w:hAnsi="Arial" w:cs="Arial"/>
                <w:sz w:val="20"/>
                <w:lang w:val="en-US" w:eastAsia="zh-CN"/>
              </w:rPr>
              <w:t>, as</w:t>
            </w:r>
            <w:r w:rsidRPr="00FF1D92">
              <w:rPr>
                <w:rFonts w:ascii="Arial" w:hAnsi="Arial" w:cs="Arial"/>
                <w:i/>
                <w:iCs/>
                <w:sz w:val="20"/>
                <w:lang w:val="en-US" w:eastAsia="zh-CN"/>
              </w:rPr>
              <w:t xml:space="preserve"> </w:t>
            </w:r>
            <w:r w:rsidRPr="00FF1D92">
              <w:rPr>
                <w:rFonts w:ascii="Arial" w:hAnsi="Arial" w:cs="Arial"/>
                <w:sz w:val="20"/>
                <w:lang w:val="en-US" w:eastAsia="zh-CN"/>
              </w:rPr>
              <w:t>defined in sub-clause 9.3;</w:t>
            </w:r>
          </w:p>
          <w:p w14:paraId="003FF42A" w14:textId="77777777" w:rsidR="008C03B8" w:rsidRPr="00FF1D92" w:rsidRDefault="008C03B8" w:rsidP="00251FFB">
            <w:pPr>
              <w:rPr>
                <w:rFonts w:ascii="Arial" w:eastAsiaTheme="minorEastAsia" w:hAnsi="Arial" w:cs="Arial"/>
                <w:sz w:val="20"/>
                <w:lang w:eastAsia="zh-CN"/>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30869D0A"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14:paraId="67ADCFD9" w14:textId="77777777" w:rsidTr="00A66ED6">
        <w:tc>
          <w:tcPr>
            <w:tcW w:w="1119" w:type="dxa"/>
          </w:tcPr>
          <w:p w14:paraId="2F0BBD2E" w14:textId="77777777" w:rsidR="008C03B8" w:rsidRDefault="008C03B8">
            <w:pPr>
              <w:rPr>
                <w:rFonts w:eastAsiaTheme="minorEastAsia"/>
                <w:lang w:eastAsia="zh-CN"/>
              </w:rPr>
            </w:pPr>
            <w:r>
              <w:rPr>
                <w:rFonts w:eastAsiaTheme="minorEastAsia"/>
                <w:lang w:eastAsia="zh-CN"/>
              </w:rPr>
              <w:t>N 043</w:t>
            </w:r>
          </w:p>
        </w:tc>
        <w:tc>
          <w:tcPr>
            <w:tcW w:w="1985" w:type="dxa"/>
          </w:tcPr>
          <w:p w14:paraId="70656107"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7C484924" w14:textId="77777777" w:rsidR="008C03B8" w:rsidRPr="00FF1D92" w:rsidRDefault="008C03B8">
            <w:pPr>
              <w:rPr>
                <w:rFonts w:eastAsia="SimSun"/>
                <w:b/>
                <w:bCs/>
                <w:sz w:val="20"/>
                <w:lang w:eastAsia="zh-CN"/>
              </w:rPr>
            </w:pPr>
            <w:r w:rsidRPr="00FF1D92">
              <w:rPr>
                <w:rFonts w:eastAsia="SimSun"/>
                <w:b/>
                <w:bCs/>
                <w:sz w:val="20"/>
                <w:lang w:eastAsia="zh-CN"/>
              </w:rPr>
              <w:t>[Issue Description] Frequency resources configuration for actually used PSFCH transmissions</w:t>
            </w:r>
          </w:p>
          <w:p w14:paraId="7C2AF72A" w14:textId="77777777" w:rsidR="008C03B8" w:rsidRPr="00FF1D92" w:rsidRDefault="008C03B8">
            <w:pPr>
              <w:pStyle w:val="a9"/>
              <w:rPr>
                <w:rFonts w:eastAsia="DengXian"/>
                <w:b w:val="0"/>
                <w:bCs/>
                <w:sz w:val="20"/>
              </w:rPr>
            </w:pPr>
            <w:r w:rsidRPr="00FF1D92">
              <w:rPr>
                <w:rFonts w:eastAsia="DengXian"/>
                <w:b w:val="0"/>
                <w:bCs/>
                <w:sz w:val="20"/>
              </w:rPr>
              <w:lastRenderedPageBreak/>
              <w:t xml:space="preserve">The meaning of </w:t>
            </w:r>
            <w:r w:rsidRPr="00FF1D92">
              <w:rPr>
                <w:rFonts w:eastAsia="DengXian"/>
                <w:b w:val="0"/>
                <w:bCs/>
                <w:i/>
                <w:iCs/>
                <w:sz w:val="20"/>
              </w:rPr>
              <w:t>rbSetPSFCH</w:t>
            </w:r>
            <w:r w:rsidRPr="00FF1D92">
              <w:rPr>
                <w:rFonts w:eastAsia="DengXian"/>
                <w:b w:val="0"/>
                <w:bCs/>
                <w:sz w:val="20"/>
              </w:rPr>
              <w:t xml:space="preserve"> is to indicate a set of frequency resources is (pre-)configured for the actual use of PSFCH transmissions. In current 38.331, the related IE is named </w:t>
            </w:r>
            <w:r w:rsidRPr="00FF1D92">
              <w:rPr>
                <w:rFonts w:eastAsia="DengXian"/>
                <w:b w:val="0"/>
                <w:bCs/>
                <w:i/>
                <w:iCs/>
                <w:sz w:val="20"/>
              </w:rPr>
              <w:t xml:space="preserve">sl-PSFCH-RB-Set-r16 </w:t>
            </w:r>
            <w:r w:rsidRPr="00FF1D92">
              <w:rPr>
                <w:rFonts w:eastAsia="DengXian"/>
                <w:b w:val="0"/>
                <w:bCs/>
                <w:sz w:val="20"/>
              </w:rPr>
              <w:t>and the configuration is as follows: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8C03B8" w:rsidRPr="00FF1D92" w14:paraId="145F6E54" w14:textId="77777777">
              <w:tc>
                <w:tcPr>
                  <w:tcW w:w="9286" w:type="dxa"/>
                  <w:shd w:val="clear" w:color="auto" w:fill="auto"/>
                </w:tcPr>
                <w:p w14:paraId="175907A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SL-PSFCH-Config</w:t>
                  </w:r>
                  <w:r w:rsidRPr="00FF1D92">
                    <w:rPr>
                      <w:rFonts w:ascii="Courier New" w:hAnsi="Courier New"/>
                      <w:sz w:val="20"/>
                      <w:lang w:eastAsia="zh-CN"/>
                    </w:rPr>
                    <w:t xml:space="preserve">-r16 </w:t>
                  </w:r>
                  <w:r w:rsidRPr="00FF1D92">
                    <w:rPr>
                      <w:rFonts w:ascii="Courier New" w:hAnsi="Courier New"/>
                      <w:sz w:val="20"/>
                      <w:lang w:eastAsia="en-GB"/>
                    </w:rPr>
                    <w:t xml:space="preserve">::=                     </w:t>
                  </w:r>
                  <w:r w:rsidRPr="00FF1D92">
                    <w:rPr>
                      <w:rFonts w:ascii="Courier New" w:hAnsi="Courier New"/>
                      <w:color w:val="993366"/>
                      <w:sz w:val="20"/>
                      <w:lang w:eastAsia="en-GB"/>
                    </w:rPr>
                    <w:t>SEQUENCE</w:t>
                  </w:r>
                  <w:r w:rsidRPr="00FF1D92">
                    <w:rPr>
                      <w:rFonts w:ascii="Courier New" w:hAnsi="Courier New"/>
                      <w:sz w:val="20"/>
                      <w:lang w:eastAsia="en-GB"/>
                    </w:rPr>
                    <w:t xml:space="preserve"> {</w:t>
                  </w:r>
                </w:p>
                <w:p w14:paraId="4D87AC8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DengXian" w:hAnsi="Courier New"/>
                      <w:sz w:val="20"/>
                      <w:lang w:eastAsia="zh-CN"/>
                    </w:rPr>
                  </w:pPr>
                  <w:r w:rsidRPr="00FF1D92">
                    <w:rPr>
                      <w:rFonts w:ascii="Courier New" w:hAnsi="Courier New"/>
                      <w:sz w:val="20"/>
                      <w:lang w:eastAsia="en-GB"/>
                    </w:rPr>
                    <w:t xml:space="preserve">   sl-PSFCH-Period-r16                          </w:t>
                  </w:r>
                  <w:r w:rsidRPr="00FF1D92">
                    <w:rPr>
                      <w:rFonts w:ascii="Courier New" w:hAnsi="Courier New"/>
                      <w:color w:val="993366"/>
                      <w:sz w:val="20"/>
                      <w:lang w:eastAsia="en-GB"/>
                    </w:rPr>
                    <w:t>ENUMERATED</w:t>
                  </w:r>
                  <w:r w:rsidRPr="00FF1D92">
                    <w:rPr>
                      <w:rFonts w:ascii="Courier New" w:hAnsi="Courier New"/>
                      <w:sz w:val="20"/>
                      <w:lang w:eastAsia="en-GB"/>
                    </w:rPr>
                    <w:t xml:space="preserve"> {sl0, sl1, sl2, sl4}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68F33BA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sz w:val="20"/>
                      <w:highlight w:val="yellow"/>
                      <w:lang w:eastAsia="en-GB"/>
                    </w:rPr>
                    <w:t xml:space="preserve">sl-PSFCH-RB-Set-r16                          </w:t>
                  </w:r>
                  <w:r w:rsidRPr="00FF1D92">
                    <w:rPr>
                      <w:rFonts w:ascii="Courier New" w:hAnsi="Courier New"/>
                      <w:color w:val="993366"/>
                      <w:sz w:val="20"/>
                      <w:highlight w:val="yellow"/>
                      <w:lang w:eastAsia="en-GB"/>
                    </w:rPr>
                    <w:t>BIT STRING</w:t>
                  </w:r>
                  <w:r w:rsidRPr="00FF1D92">
                    <w:rPr>
                      <w:rFonts w:ascii="Courier New" w:hAnsi="Courier New"/>
                      <w:sz w:val="20"/>
                      <w:highlight w:val="yellow"/>
                      <w:lang w:eastAsia="en-GB"/>
                    </w:rPr>
                    <w:t xml:space="preserve"> (</w:t>
                  </w:r>
                  <w:r w:rsidRPr="00FF1D92">
                    <w:rPr>
                      <w:rFonts w:ascii="Courier New" w:hAnsi="Courier New"/>
                      <w:color w:val="993366"/>
                      <w:sz w:val="20"/>
                      <w:highlight w:val="yellow"/>
                      <w:lang w:eastAsia="en-GB"/>
                    </w:rPr>
                    <w:t>SIZE</w:t>
                  </w:r>
                  <w:r w:rsidRPr="00FF1D92">
                    <w:rPr>
                      <w:rFonts w:ascii="Courier New" w:hAnsi="Courier New"/>
                      <w:sz w:val="20"/>
                      <w:highlight w:val="yellow"/>
                      <w:lang w:eastAsia="en-GB"/>
                    </w:rPr>
                    <w:t xml:space="preserve"> (275))</w:t>
                  </w:r>
                  <w:r w:rsidRPr="00FF1D92">
                    <w:rPr>
                      <w:rFonts w:ascii="Courier New" w:hAnsi="Courier New"/>
                      <w:sz w:val="20"/>
                      <w:lang w:eastAsia="en-GB"/>
                    </w:rPr>
                    <w:t xml:space="preserve">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5643F90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sl-NumMuxCS-Pair-r16                         </w:t>
                  </w:r>
                  <w:r w:rsidRPr="00FF1D92">
                    <w:rPr>
                      <w:rFonts w:ascii="Courier New" w:hAnsi="Courier New"/>
                      <w:color w:val="993366"/>
                      <w:sz w:val="20"/>
                      <w:lang w:eastAsia="en-GB"/>
                    </w:rPr>
                    <w:t>ENUMERATED</w:t>
                  </w:r>
                  <w:r w:rsidRPr="00FF1D92">
                    <w:rPr>
                      <w:rFonts w:ascii="Courier New" w:hAnsi="Courier New"/>
                      <w:sz w:val="20"/>
                      <w:lang w:eastAsia="en-GB"/>
                    </w:rPr>
                    <w:t xml:space="preserve"> {n1, n2, n3, n4, n6}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08B5D525"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sl-MinTimeGapPSFCH-r16                       </w:t>
                  </w:r>
                  <w:r w:rsidRPr="00FF1D92">
                    <w:rPr>
                      <w:rFonts w:ascii="Courier New" w:hAnsi="Courier New"/>
                      <w:color w:val="993366"/>
                      <w:sz w:val="20"/>
                      <w:lang w:eastAsia="en-GB"/>
                    </w:rPr>
                    <w:t>ENUMERATED</w:t>
                  </w:r>
                  <w:r w:rsidRPr="00FF1D92">
                    <w:rPr>
                      <w:rFonts w:ascii="Courier New" w:hAnsi="Courier New"/>
                      <w:sz w:val="20"/>
                      <w:lang w:eastAsia="en-GB"/>
                    </w:rPr>
                    <w:t xml:space="preserve"> {sl2, sl3}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r w:rsidRPr="00FF1D92">
                    <w:rPr>
                      <w:rFonts w:ascii="Courier New" w:hAnsi="Courier New"/>
                      <w:sz w:val="20"/>
                      <w:lang w:eastAsia="en-GB"/>
                    </w:rPr>
                    <w:t xml:space="preserve"> </w:t>
                  </w:r>
                </w:p>
                <w:p w14:paraId="42BE9E1E"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261"/>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eastAsia="DengXian" w:hAnsi="Courier New"/>
                      <w:sz w:val="20"/>
                      <w:lang w:eastAsia="zh-CN"/>
                    </w:rPr>
                  </w:pPr>
                  <w:r w:rsidRPr="00FF1D92">
                    <w:rPr>
                      <w:rFonts w:ascii="Courier New" w:hAnsi="Courier New"/>
                      <w:sz w:val="20"/>
                      <w:lang w:eastAsia="en-GB"/>
                    </w:rPr>
                    <w:t xml:space="preserve">   sl-PSFCH-HopID-r16                           </w:t>
                  </w:r>
                  <w:r w:rsidRPr="00FF1D92">
                    <w:rPr>
                      <w:rFonts w:ascii="Courier New" w:hAnsi="Courier New"/>
                      <w:color w:val="993366"/>
                      <w:sz w:val="20"/>
                      <w:lang w:eastAsia="en-GB"/>
                    </w:rPr>
                    <w:t>INTEGER</w:t>
                  </w:r>
                  <w:r w:rsidRPr="00FF1D92">
                    <w:rPr>
                      <w:rFonts w:ascii="Courier New" w:hAnsi="Courier New"/>
                      <w:sz w:val="20"/>
                      <w:lang w:eastAsia="en-GB"/>
                    </w:rPr>
                    <w:t xml:space="preserve"> (0..1023)                                                 </w:t>
                  </w:r>
                  <w:r w:rsidRPr="00FF1D92">
                    <w:rPr>
                      <w:rFonts w:ascii="Courier New" w:hAnsi="Courier New"/>
                      <w:color w:val="993366"/>
                      <w:sz w:val="20"/>
                      <w:lang w:eastAsia="en-GB"/>
                    </w:rPr>
                    <w:t>OPTIONAL</w:t>
                  </w:r>
                  <w:r w:rsidRPr="00FF1D92">
                    <w:rPr>
                      <w:rFonts w:ascii="Courier New" w:hAnsi="Courier New"/>
                      <w:sz w:val="20"/>
                      <w:lang w:eastAsia="en-GB"/>
                    </w:rPr>
                    <w:t xml:space="preserve">,    </w:t>
                  </w:r>
                  <w:r w:rsidRPr="00FF1D92">
                    <w:rPr>
                      <w:rFonts w:ascii="Courier New" w:hAnsi="Courier New"/>
                      <w:color w:val="808080"/>
                      <w:sz w:val="20"/>
                      <w:lang w:eastAsia="en-GB"/>
                    </w:rPr>
                    <w:t>-- Need M</w:t>
                  </w:r>
                </w:p>
                <w:p w14:paraId="25C4CF26"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en-GB"/>
                    </w:rPr>
                  </w:pPr>
                  <w:r w:rsidRPr="00FF1D92">
                    <w:rPr>
                      <w:rFonts w:ascii="Courier New" w:hAnsi="Courier New"/>
                      <w:sz w:val="20"/>
                      <w:lang w:eastAsia="en-GB"/>
                    </w:rPr>
                    <w:t xml:space="preserve">   ...</w:t>
                  </w:r>
                </w:p>
                <w:p w14:paraId="0A4BAE0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rPr>
                      <w:rFonts w:ascii="Courier New" w:hAnsi="Courier New"/>
                      <w:sz w:val="20"/>
                      <w:lang w:eastAsia="zh-CN"/>
                    </w:rPr>
                  </w:pPr>
                  <w:r w:rsidRPr="00FF1D92">
                    <w:rPr>
                      <w:rFonts w:ascii="Courier New" w:hAnsi="Courier New"/>
                      <w:sz w:val="20"/>
                      <w:lang w:eastAsia="en-GB"/>
                    </w:rPr>
                    <w:t>}</w:t>
                  </w:r>
                </w:p>
              </w:tc>
            </w:tr>
            <w:tr w:rsidR="008C03B8" w:rsidRPr="00FF1D92" w14:paraId="386A4FCF" w14:textId="77777777">
              <w:tc>
                <w:tcPr>
                  <w:tcW w:w="9286" w:type="dxa"/>
                  <w:shd w:val="clear" w:color="auto" w:fill="auto"/>
                </w:tcPr>
                <w:p w14:paraId="2C1839B3" w14:textId="77777777" w:rsidR="008C03B8" w:rsidRPr="00FF1D92" w:rsidRDefault="008C03B8">
                  <w:pPr>
                    <w:keepNext/>
                    <w:keepLines/>
                    <w:adjustRightInd w:val="0"/>
                    <w:spacing w:after="0"/>
                    <w:jc w:val="center"/>
                    <w:textAlignment w:val="baseline"/>
                    <w:rPr>
                      <w:rFonts w:ascii="Arial" w:hAnsi="Arial"/>
                      <w:b/>
                      <w:sz w:val="20"/>
                      <w:lang w:eastAsia="en-GB"/>
                    </w:rPr>
                  </w:pPr>
                  <w:r w:rsidRPr="00FF1D92">
                    <w:rPr>
                      <w:rFonts w:ascii="Arial" w:hAnsi="Arial"/>
                      <w:b/>
                      <w:i/>
                      <w:sz w:val="20"/>
                      <w:lang w:eastAsia="en-GB"/>
                    </w:rPr>
                    <w:t xml:space="preserve">SL-PSFCH </w:t>
                  </w:r>
                  <w:r w:rsidRPr="00FF1D92">
                    <w:rPr>
                      <w:rFonts w:ascii="Arial" w:hAnsi="Arial"/>
                      <w:b/>
                      <w:iCs/>
                      <w:sz w:val="20"/>
                      <w:lang w:eastAsia="en-GB"/>
                    </w:rPr>
                    <w:t>field descriptions</w:t>
                  </w:r>
                </w:p>
              </w:tc>
            </w:tr>
            <w:tr w:rsidR="008C03B8" w:rsidRPr="00FF1D92" w14:paraId="03D91413" w14:textId="77777777">
              <w:trPr>
                <w:trHeight w:val="70"/>
              </w:trPr>
              <w:tc>
                <w:tcPr>
                  <w:tcW w:w="9286" w:type="dxa"/>
                  <w:shd w:val="clear" w:color="auto" w:fill="auto"/>
                </w:tcPr>
                <w:p w14:paraId="6184927C"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
                      <w:i/>
                      <w:sz w:val="20"/>
                      <w:lang w:eastAsia="en-GB"/>
                    </w:rPr>
                    <w:t>sl-PSFCH-Period</w:t>
                  </w:r>
                </w:p>
                <w:p w14:paraId="35F49A88" w14:textId="77777777" w:rsidR="008C03B8" w:rsidRPr="00FF1D92" w:rsidRDefault="008C03B8">
                  <w:pPr>
                    <w:keepNext/>
                    <w:keepLines/>
                    <w:adjustRightInd w:val="0"/>
                    <w:spacing w:after="0"/>
                    <w:textAlignment w:val="baseline"/>
                    <w:rPr>
                      <w:rFonts w:ascii="Arial" w:hAnsi="Arial"/>
                      <w:b/>
                      <w:bCs/>
                      <w:i/>
                      <w:sz w:val="20"/>
                      <w:lang w:eastAsia="en-GB"/>
                    </w:rPr>
                  </w:pPr>
                  <w:r w:rsidRPr="00FF1D92">
                    <w:rPr>
                      <w:rFonts w:ascii="Arial" w:hAnsi="Arial"/>
                      <w:bCs/>
                      <w:kern w:val="2"/>
                      <w:sz w:val="20"/>
                      <w:lang w:eastAsia="en-GB"/>
                    </w:rPr>
                    <w:t>Indicates the period of PSFCH resource in the unit of slots within this resource pool. If set to 0, no resource for PSFCH, and HARQ feedback for all transmissions in the resource pool is disabled.</w:t>
                  </w:r>
                </w:p>
              </w:tc>
            </w:tr>
            <w:tr w:rsidR="008C03B8" w:rsidRPr="00FF1D92" w14:paraId="7F8811B3" w14:textId="77777777">
              <w:trPr>
                <w:trHeight w:val="70"/>
              </w:trPr>
              <w:tc>
                <w:tcPr>
                  <w:tcW w:w="9286" w:type="dxa"/>
                  <w:shd w:val="clear" w:color="auto" w:fill="auto"/>
                </w:tcPr>
                <w:p w14:paraId="39E3C703"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
                      <w:i/>
                      <w:sz w:val="20"/>
                      <w:lang w:eastAsia="en-GB"/>
                    </w:rPr>
                    <w:t>sl-PSFCH-RB-Set</w:t>
                  </w:r>
                </w:p>
                <w:p w14:paraId="72569B13"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Cs/>
                      <w:kern w:val="2"/>
                      <w:sz w:val="20"/>
                      <w:highlight w:val="yellow"/>
                      <w:lang w:eastAsia="en-GB"/>
                    </w:rPr>
                    <w:t>Indicates the set of PRBs that are actually used for PSFCH transmission and reception.</w:t>
                  </w:r>
                </w:p>
              </w:tc>
            </w:tr>
          </w:tbl>
          <w:p w14:paraId="221BEC27" w14:textId="77777777" w:rsidR="008C03B8" w:rsidRPr="00FF1D92" w:rsidRDefault="008C03B8">
            <w:pPr>
              <w:rPr>
                <w:rFonts w:eastAsia="DengXian"/>
                <w:sz w:val="20"/>
              </w:rPr>
            </w:pPr>
          </w:p>
          <w:p w14:paraId="243F4BD7" w14:textId="77777777" w:rsidR="008C03B8" w:rsidRPr="00FF1D92" w:rsidRDefault="008C03B8">
            <w:pPr>
              <w:rPr>
                <w:rFonts w:eastAsia="DengXian"/>
                <w:sz w:val="20"/>
              </w:rPr>
            </w:pPr>
            <w:r w:rsidRPr="00FF1D92">
              <w:rPr>
                <w:rFonts w:eastAsia="DengXian"/>
                <w:sz w:val="20"/>
              </w:rPr>
              <w:t xml:space="preserve">In NR, the maximum number of PRBs is 275 for a BWP. As the </w:t>
            </w:r>
            <w:r w:rsidRPr="00FF1D92">
              <w:rPr>
                <w:rFonts w:eastAsia="DengXian"/>
                <w:i/>
                <w:iCs/>
                <w:sz w:val="20"/>
              </w:rPr>
              <w:t>sl-PSFCH-RB-Set-r16</w:t>
            </w:r>
            <w:r w:rsidRPr="00FF1D92">
              <w:rPr>
                <w:rFonts w:eastAsia="DengXian"/>
                <w:sz w:val="20"/>
              </w:rPr>
              <w:t xml:space="preserve"> is a bitmap with size of 275 but configured per resource pool, it is not clear which RB-index the bitmap starts from with only the field descriptions. </w:t>
            </w:r>
          </w:p>
          <w:p w14:paraId="2B4D4F5F" w14:textId="77777777" w:rsidR="008C03B8" w:rsidRPr="00FF1D92" w:rsidRDefault="008C03B8">
            <w:pPr>
              <w:rPr>
                <w:rFonts w:eastAsia="DengXian"/>
                <w:sz w:val="20"/>
              </w:rPr>
            </w:pPr>
            <w:r w:rsidRPr="00FF1D92">
              <w:rPr>
                <w:rFonts w:eastAsia="DengXian"/>
                <w:sz w:val="20"/>
              </w:rPr>
              <w:t xml:space="preserve">For example, there are different possible cases about what the bitmap of </w:t>
            </w:r>
            <w:r w:rsidRPr="00FF1D92">
              <w:rPr>
                <w:rFonts w:eastAsia="DengXian"/>
                <w:i/>
                <w:iCs/>
                <w:sz w:val="20"/>
              </w:rPr>
              <w:t>sl-PSFCH-RB-Set-r16</w:t>
            </w:r>
            <w:r w:rsidRPr="00FF1D92">
              <w:rPr>
                <w:rFonts w:eastAsia="DengXian"/>
                <w:sz w:val="20"/>
              </w:rPr>
              <w:t xml:space="preserve"> means:</w:t>
            </w:r>
          </w:p>
          <w:p w14:paraId="4FEAC84D" w14:textId="77777777" w:rsidR="008C03B8" w:rsidRPr="00FF1D92" w:rsidRDefault="008C03B8">
            <w:pPr>
              <w:numPr>
                <w:ilvl w:val="0"/>
                <w:numId w:val="19"/>
              </w:numPr>
              <w:overflowPunct w:val="0"/>
              <w:autoSpaceDE w:val="0"/>
              <w:autoSpaceDN w:val="0"/>
              <w:spacing w:after="120"/>
              <w:jc w:val="both"/>
              <w:rPr>
                <w:rFonts w:eastAsia="DengXian"/>
                <w:sz w:val="20"/>
              </w:rPr>
              <w:pPrChange w:id="151" w:author="CATT"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rPr>
              <w:t>The first PRB indicated by the bitmap refers to the lowest RB index of the subchannel in the resource pool</w:t>
            </w:r>
          </w:p>
          <w:p w14:paraId="7D13152D" w14:textId="77777777" w:rsidR="008C03B8" w:rsidRPr="00FF1D92" w:rsidRDefault="008C03B8">
            <w:pPr>
              <w:numPr>
                <w:ilvl w:val="0"/>
                <w:numId w:val="19"/>
              </w:numPr>
              <w:overflowPunct w:val="0"/>
              <w:autoSpaceDE w:val="0"/>
              <w:autoSpaceDN w:val="0"/>
              <w:spacing w:after="120"/>
              <w:jc w:val="both"/>
              <w:rPr>
                <w:rFonts w:eastAsia="DengXian"/>
                <w:sz w:val="20"/>
              </w:rPr>
              <w:pPrChange w:id="152" w:author="CATT"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lang w:eastAsia="zh-CN"/>
              </w:rPr>
              <w:lastRenderedPageBreak/>
              <w:t xml:space="preserve">The first PRB indicated by the bitmap </w:t>
            </w:r>
            <w:r w:rsidRPr="00FF1D92">
              <w:rPr>
                <w:rFonts w:eastAsia="DengXian"/>
                <w:sz w:val="20"/>
              </w:rPr>
              <w:t>refers to the largest RB index of the subchannel in the resource pool</w:t>
            </w:r>
          </w:p>
          <w:p w14:paraId="60204C11" w14:textId="77777777" w:rsidR="008C03B8" w:rsidRPr="00FF1D92" w:rsidRDefault="008C03B8">
            <w:pPr>
              <w:numPr>
                <w:ilvl w:val="0"/>
                <w:numId w:val="19"/>
              </w:numPr>
              <w:overflowPunct w:val="0"/>
              <w:autoSpaceDE w:val="0"/>
              <w:autoSpaceDN w:val="0"/>
              <w:spacing w:after="120"/>
              <w:jc w:val="both"/>
              <w:rPr>
                <w:rFonts w:eastAsia="DengXian"/>
                <w:sz w:val="20"/>
              </w:rPr>
              <w:pPrChange w:id="153" w:author="CATT"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lang w:eastAsia="zh-CN"/>
              </w:rPr>
              <w:t>The first PRB indicated by the bitmap refers to the first PRB of the SL-BWP</w:t>
            </w:r>
          </w:p>
          <w:p w14:paraId="52131798" w14:textId="77777777" w:rsidR="008C03B8" w:rsidRPr="00FF1D92" w:rsidRDefault="008C03B8">
            <w:pPr>
              <w:numPr>
                <w:ilvl w:val="0"/>
                <w:numId w:val="19"/>
              </w:numPr>
              <w:overflowPunct w:val="0"/>
              <w:autoSpaceDE w:val="0"/>
              <w:autoSpaceDN w:val="0"/>
              <w:spacing w:after="120"/>
              <w:jc w:val="both"/>
              <w:rPr>
                <w:rFonts w:eastAsia="DengXian"/>
                <w:sz w:val="20"/>
              </w:rPr>
              <w:pPrChange w:id="154" w:author="CATT" w:date="2020-04-24T09:03:00Z">
                <w:pPr>
                  <w:numPr>
                    <w:numId w:val="37"/>
                  </w:numPr>
                  <w:tabs>
                    <w:tab w:val="num" w:pos="360"/>
                    <w:tab w:val="num" w:pos="720"/>
                  </w:tabs>
                  <w:overflowPunct w:val="0"/>
                  <w:autoSpaceDE w:val="0"/>
                  <w:autoSpaceDN w:val="0"/>
                  <w:spacing w:after="120"/>
                  <w:ind w:left="720" w:hanging="720"/>
                  <w:jc w:val="both"/>
                </w:pPr>
              </w:pPrChange>
            </w:pPr>
            <w:r w:rsidRPr="00FF1D92">
              <w:rPr>
                <w:rFonts w:eastAsia="DengXian"/>
                <w:sz w:val="20"/>
                <w:lang w:eastAsia="zh-CN"/>
              </w:rPr>
              <w:t>The first PRB indicated by the bitmap refers to the last PRB of the SL-BWP</w:t>
            </w:r>
          </w:p>
          <w:p w14:paraId="417CFFE1" w14:textId="77777777" w:rsidR="008C03B8" w:rsidRPr="00FF1D92" w:rsidRDefault="008C03B8">
            <w:pPr>
              <w:rPr>
                <w:rFonts w:eastAsia="DengXian"/>
                <w:sz w:val="20"/>
                <w:lang w:eastAsia="zh-CN"/>
              </w:rPr>
            </w:pPr>
            <w:r w:rsidRPr="00FF1D92">
              <w:rPr>
                <w:rFonts w:eastAsia="DengXian"/>
                <w:sz w:val="20"/>
                <w:lang w:eastAsia="zh-CN"/>
              </w:rPr>
              <w:t>The illustration is as follows:</w:t>
            </w:r>
          </w:p>
          <w:p w14:paraId="73713686" w14:textId="77777777" w:rsidR="008C03B8" w:rsidRPr="00FF1D92" w:rsidRDefault="008C03B8">
            <w:pPr>
              <w:rPr>
                <w:rFonts w:eastAsia="DengXian"/>
                <w:sz w:val="20"/>
                <w:lang w:eastAsia="zh-CN"/>
              </w:rPr>
            </w:pPr>
            <w:r w:rsidRPr="00FF1D92">
              <w:rPr>
                <w:noProof/>
                <w:sz w:val="20"/>
              </w:rPr>
              <w:object w:dxaOrig="9060" w:dyaOrig="5385" w14:anchorId="7EEBF623">
                <v:shape id="_x0000_i1026" type="#_x0000_t75" alt="" style="width:454.25pt;height:270.2pt;mso-width-percent:0;mso-height-percent:0;mso-width-percent:0;mso-height-percent:0" o:ole="">
                  <v:imagedata r:id="rId17" o:title=""/>
                </v:shape>
                <o:OLEObject Type="Embed" ProgID="Visio.Drawing.15" ShapeID="_x0000_i1026" DrawAspect="Content" ObjectID="_1649234883" r:id="rId18"/>
              </w:object>
            </w:r>
          </w:p>
          <w:p w14:paraId="5945A013" w14:textId="77777777" w:rsidR="008C03B8" w:rsidRPr="00FF1D92" w:rsidRDefault="008C03B8">
            <w:pPr>
              <w:jc w:val="center"/>
              <w:rPr>
                <w:rFonts w:eastAsia="DengXian"/>
                <w:sz w:val="20"/>
              </w:rPr>
            </w:pPr>
            <w:r w:rsidRPr="00FF1D92">
              <w:rPr>
                <w:rFonts w:eastAsia="DengXian"/>
                <w:sz w:val="20"/>
              </w:rPr>
              <w:t xml:space="preserve">Figure 1. Example of different cases about what the bitmap of </w:t>
            </w:r>
            <w:r w:rsidRPr="00FF1D92">
              <w:rPr>
                <w:rFonts w:eastAsia="DengXian"/>
                <w:i/>
                <w:iCs/>
                <w:sz w:val="20"/>
              </w:rPr>
              <w:t>sl-PSFCH-RB-Set-r16</w:t>
            </w:r>
            <w:r w:rsidRPr="00FF1D92">
              <w:rPr>
                <w:rFonts w:eastAsia="DengXian"/>
                <w:sz w:val="20"/>
              </w:rPr>
              <w:t xml:space="preserve"> actually means</w:t>
            </w:r>
          </w:p>
          <w:p w14:paraId="5F1ADA3C" w14:textId="77777777" w:rsidR="008C03B8" w:rsidRPr="00FF1D92" w:rsidRDefault="008C03B8">
            <w:pPr>
              <w:rPr>
                <w:rFonts w:eastAsia="DengXian"/>
                <w:sz w:val="20"/>
              </w:rPr>
            </w:pPr>
          </w:p>
          <w:p w14:paraId="243307C4" w14:textId="77777777" w:rsidR="008C03B8" w:rsidRPr="00FF1D92" w:rsidRDefault="008C03B8">
            <w:pPr>
              <w:rPr>
                <w:rFonts w:eastAsia="DengXian"/>
                <w:sz w:val="20"/>
                <w:lang w:eastAsia="zh-CN"/>
              </w:rPr>
            </w:pPr>
            <w:r w:rsidRPr="00FF1D92">
              <w:rPr>
                <w:rFonts w:eastAsia="DengXian"/>
                <w:sz w:val="20"/>
                <w:lang w:eastAsia="zh-CN"/>
              </w:rPr>
              <w:lastRenderedPageBreak/>
              <w:t xml:space="preserve">As the </w:t>
            </w:r>
            <w:r w:rsidRPr="00FF1D92">
              <w:rPr>
                <w:rFonts w:eastAsia="DengXian"/>
                <w:i/>
                <w:iCs/>
                <w:sz w:val="20"/>
              </w:rPr>
              <w:t xml:space="preserve">sl-PSFCH-RB-Set-r16 </w:t>
            </w:r>
            <w:r w:rsidRPr="00FF1D92">
              <w:rPr>
                <w:rFonts w:eastAsia="DengXian"/>
                <w:sz w:val="20"/>
              </w:rPr>
              <w:t>is configured per resource pool, the simplest way is to follow case 1, which is, the first PRB indicated by the bitmap refers to the lowest RB index of the subchannel in the resource pool. Accordingly, the field description needs to be clarified to be clearer.</w:t>
            </w:r>
            <w:r w:rsidRPr="00FF1D92">
              <w:rPr>
                <w:rFonts w:eastAsia="DengXian" w:hint="eastAsia"/>
                <w:sz w:val="20"/>
                <w:lang w:eastAsia="zh-CN"/>
              </w:rPr>
              <w:t xml:space="preserve"> </w:t>
            </w:r>
          </w:p>
          <w:p w14:paraId="54BDA71E" w14:textId="77777777" w:rsidR="008C03B8" w:rsidRPr="00FF1D92" w:rsidRDefault="008C03B8">
            <w:pPr>
              <w:rPr>
                <w:sz w:val="20"/>
              </w:rPr>
            </w:pPr>
            <w:r w:rsidRPr="00FF1D92">
              <w:rPr>
                <w:rFonts w:eastAsiaTheme="minorEastAsia"/>
                <w:sz w:val="20"/>
                <w:lang w:eastAsia="zh-CN"/>
              </w:rPr>
              <w:t xml:space="preserve">[Proposal] </w:t>
            </w:r>
            <w:bookmarkStart w:id="155" w:name="_Ref37184372"/>
            <w:r w:rsidRPr="00FF1D92">
              <w:rPr>
                <w:sz w:val="20"/>
              </w:rPr>
              <w:t xml:space="preserve">clarify that for the </w:t>
            </w:r>
            <w:r w:rsidRPr="00FF1D92">
              <w:rPr>
                <w:i/>
                <w:iCs/>
                <w:sz w:val="20"/>
              </w:rPr>
              <w:t>sl-PSFCH-RB-Set-r16</w:t>
            </w:r>
            <w:r w:rsidRPr="00FF1D92">
              <w:rPr>
                <w:sz w:val="20"/>
              </w:rPr>
              <w:t xml:space="preserve">, the </w:t>
            </w:r>
            <w:r w:rsidRPr="00FF1D92">
              <w:rPr>
                <w:rFonts w:ascii="DengXian" w:eastAsia="DengXian" w:hAnsi="DengXian" w:hint="eastAsia"/>
                <w:sz w:val="20"/>
                <w:lang w:eastAsia="zh-CN"/>
              </w:rPr>
              <w:t>l</w:t>
            </w:r>
            <w:r w:rsidRPr="00FF1D92">
              <w:rPr>
                <w:sz w:val="20"/>
              </w:rPr>
              <w:t>eftmost bit indicated by the bitmap refers to the RB with the lowest RB index in the resource pool.</w:t>
            </w:r>
            <w:bookmarkEnd w:id="155"/>
            <w:r w:rsidRPr="00FF1D92">
              <w:rPr>
                <w:sz w:val="20"/>
              </w:rPr>
              <w:t xml:space="preserve"> </w:t>
            </w:r>
          </w:p>
          <w:p w14:paraId="0AC11D97"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0"/>
            </w:tblGrid>
            <w:tr w:rsidR="008C03B8" w:rsidRPr="00FF1D92" w14:paraId="5F0AB98C" w14:textId="77777777">
              <w:trPr>
                <w:cantSplit/>
                <w:tblHeader/>
              </w:trPr>
              <w:tc>
                <w:tcPr>
                  <w:tcW w:w="9180" w:type="dxa"/>
                </w:tcPr>
                <w:p w14:paraId="2D98EEB7" w14:textId="77777777" w:rsidR="008C03B8" w:rsidRPr="00FF1D92" w:rsidRDefault="008C03B8">
                  <w:pPr>
                    <w:keepNext/>
                    <w:keepLines/>
                    <w:adjustRightInd w:val="0"/>
                    <w:spacing w:after="0"/>
                    <w:jc w:val="center"/>
                    <w:textAlignment w:val="baseline"/>
                    <w:rPr>
                      <w:rFonts w:ascii="Arial" w:hAnsi="Arial"/>
                      <w:b/>
                      <w:sz w:val="20"/>
                      <w:lang w:eastAsia="en-GB"/>
                    </w:rPr>
                  </w:pPr>
                  <w:r w:rsidRPr="00FF1D92">
                    <w:rPr>
                      <w:rFonts w:ascii="Arial" w:hAnsi="Arial"/>
                      <w:b/>
                      <w:i/>
                      <w:sz w:val="20"/>
                      <w:lang w:eastAsia="en-GB"/>
                    </w:rPr>
                    <w:t xml:space="preserve">SL-PSFCH </w:t>
                  </w:r>
                  <w:r w:rsidRPr="00FF1D92">
                    <w:rPr>
                      <w:rFonts w:ascii="Arial" w:hAnsi="Arial"/>
                      <w:b/>
                      <w:iCs/>
                      <w:sz w:val="20"/>
                      <w:lang w:eastAsia="en-GB"/>
                    </w:rPr>
                    <w:t>field descriptions</w:t>
                  </w:r>
                </w:p>
              </w:tc>
            </w:tr>
            <w:tr w:rsidR="008C03B8" w:rsidRPr="00FF1D92" w14:paraId="2A1161B3" w14:textId="77777777">
              <w:trPr>
                <w:cantSplit/>
                <w:trHeight w:val="70"/>
                <w:tblHeader/>
              </w:trPr>
              <w:tc>
                <w:tcPr>
                  <w:tcW w:w="9180" w:type="dxa"/>
                </w:tcPr>
                <w:p w14:paraId="397D0C3F"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
                      <w:i/>
                      <w:sz w:val="20"/>
                      <w:lang w:eastAsia="en-GB"/>
                    </w:rPr>
                    <w:t>sl-PSFCH-RB-Set</w:t>
                  </w:r>
                </w:p>
                <w:p w14:paraId="0D4BA54E" w14:textId="77777777" w:rsidR="008C03B8" w:rsidRPr="00FF1D92" w:rsidRDefault="008C03B8">
                  <w:pPr>
                    <w:keepNext/>
                    <w:keepLines/>
                    <w:adjustRightInd w:val="0"/>
                    <w:spacing w:after="0"/>
                    <w:textAlignment w:val="baseline"/>
                    <w:rPr>
                      <w:rFonts w:ascii="Arial" w:hAnsi="Arial"/>
                      <w:b/>
                      <w:i/>
                      <w:sz w:val="20"/>
                      <w:lang w:eastAsia="en-GB"/>
                    </w:rPr>
                  </w:pPr>
                  <w:r w:rsidRPr="00FF1D92">
                    <w:rPr>
                      <w:rFonts w:ascii="Arial" w:hAnsi="Arial"/>
                      <w:bCs/>
                      <w:kern w:val="2"/>
                      <w:sz w:val="20"/>
                      <w:lang w:eastAsia="en-GB"/>
                    </w:rPr>
                    <w:t>Indicates the set of PRBs that are actually used for PSFCH transmission and reception</w:t>
                  </w:r>
                  <w:r w:rsidRPr="00FF1D92">
                    <w:rPr>
                      <w:sz w:val="20"/>
                    </w:rPr>
                    <w:t xml:space="preserve">. </w:t>
                  </w:r>
                  <w:r w:rsidRPr="00FF1D92">
                    <w:rPr>
                      <w:rFonts w:ascii="Arial" w:hAnsi="Arial"/>
                      <w:bCs/>
                      <w:color w:val="FF0000"/>
                      <w:kern w:val="2"/>
                      <w:sz w:val="20"/>
                      <w:u w:val="single"/>
                      <w:lang w:eastAsia="en-GB"/>
                    </w:rPr>
                    <w:t>The leftmost bit indicated by the bitmap refers to the lowest RB index in the resource pool.</w:t>
                  </w:r>
                </w:p>
              </w:tc>
            </w:tr>
          </w:tbl>
          <w:p w14:paraId="77DDEAFD" w14:textId="77777777" w:rsidR="008C03B8" w:rsidRPr="00FF1D92" w:rsidRDefault="008C03B8">
            <w:pPr>
              <w:rPr>
                <w:rFonts w:eastAsia="DengXian"/>
                <w:sz w:val="20"/>
                <w:lang w:eastAsia="zh-CN"/>
              </w:rPr>
            </w:pPr>
          </w:p>
          <w:p w14:paraId="178CD962" w14:textId="77777777" w:rsidR="008C03B8" w:rsidRPr="00FF1D92" w:rsidRDefault="008C03B8" w:rsidP="00CA52C0">
            <w:pPr>
              <w:rPr>
                <w:rFonts w:cs="Arial"/>
                <w:bCs/>
                <w:sz w:val="20"/>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117C469E"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8C03B8" w14:paraId="1BBFDC44" w14:textId="77777777" w:rsidTr="00A66ED6">
        <w:tc>
          <w:tcPr>
            <w:tcW w:w="1119" w:type="dxa"/>
          </w:tcPr>
          <w:p w14:paraId="120B975E" w14:textId="77777777" w:rsidR="008C03B8" w:rsidRDefault="008C03B8">
            <w:pPr>
              <w:rPr>
                <w:rFonts w:eastAsiaTheme="minorEastAsia"/>
                <w:lang w:eastAsia="zh-CN"/>
              </w:rPr>
            </w:pPr>
            <w:r>
              <w:rPr>
                <w:rFonts w:eastAsiaTheme="minorEastAsia"/>
                <w:lang w:eastAsia="zh-CN"/>
              </w:rPr>
              <w:lastRenderedPageBreak/>
              <w:t>N 044</w:t>
            </w:r>
          </w:p>
        </w:tc>
        <w:tc>
          <w:tcPr>
            <w:tcW w:w="1985" w:type="dxa"/>
          </w:tcPr>
          <w:p w14:paraId="61BABB53" w14:textId="77777777" w:rsidR="008C03B8" w:rsidRDefault="008C03B8">
            <w:pPr>
              <w:rPr>
                <w:rFonts w:eastAsiaTheme="minorEastAsia"/>
                <w:lang w:eastAsia="zh-CN"/>
              </w:rPr>
            </w:pPr>
            <w:r>
              <w:rPr>
                <w:rFonts w:eastAsiaTheme="minorEastAsia" w:hint="eastAsia"/>
                <w:lang w:eastAsia="zh-CN"/>
              </w:rPr>
              <w:t>v</w:t>
            </w:r>
            <w:r>
              <w:rPr>
                <w:rFonts w:eastAsiaTheme="minorEastAsia"/>
                <w:lang w:eastAsia="zh-CN"/>
              </w:rPr>
              <w:t>ivo</w:t>
            </w:r>
          </w:p>
        </w:tc>
        <w:tc>
          <w:tcPr>
            <w:tcW w:w="9497" w:type="dxa"/>
          </w:tcPr>
          <w:p w14:paraId="53B1589C" w14:textId="77777777" w:rsidR="008C03B8" w:rsidRPr="00FF1D92" w:rsidRDefault="008C03B8">
            <w:pPr>
              <w:rPr>
                <w:rFonts w:eastAsia="SimSun"/>
                <w:b/>
                <w:bCs/>
                <w:sz w:val="20"/>
                <w:lang w:eastAsia="zh-CN"/>
              </w:rPr>
            </w:pPr>
            <w:r w:rsidRPr="00FF1D92">
              <w:rPr>
                <w:rFonts w:eastAsia="SimSun"/>
                <w:b/>
                <w:bCs/>
                <w:sz w:val="20"/>
                <w:lang w:eastAsia="zh-CN"/>
              </w:rPr>
              <w:t>[Issue Description] Align PSFCH Configuration of TX and RX resource pools</w:t>
            </w:r>
          </w:p>
          <w:p w14:paraId="55A1435E" w14:textId="77777777" w:rsidR="008C03B8" w:rsidRPr="00FF1D92" w:rsidRDefault="008C03B8">
            <w:pPr>
              <w:rPr>
                <w:rFonts w:eastAsia="SimSun"/>
                <w:sz w:val="20"/>
                <w:lang w:eastAsia="zh-CN"/>
              </w:rPr>
            </w:pPr>
            <w:r w:rsidRPr="00FF1D92">
              <w:rPr>
                <w:rFonts w:eastAsia="SimSun"/>
                <w:sz w:val="20"/>
                <w:lang w:eastAsia="zh-CN"/>
              </w:rPr>
              <w:t>The configurations of TX resource pool(s) and RX resource pool(s) needs to meet certain rules:</w:t>
            </w:r>
          </w:p>
          <w:p w14:paraId="26A2602A" w14:textId="77777777" w:rsidR="008C03B8" w:rsidRPr="00FF1D92" w:rsidRDefault="008C03B8">
            <w:pPr>
              <w:rPr>
                <w:rFonts w:eastAsia="SimSun"/>
                <w:sz w:val="20"/>
                <w:lang w:eastAsia="zh-CN"/>
              </w:rPr>
            </w:pPr>
            <w:r w:rsidRPr="00FF1D92">
              <w:rPr>
                <w:rFonts w:eastAsia="SimSun"/>
                <w:sz w:val="20"/>
                <w:lang w:eastAsia="zh-CN"/>
              </w:rPr>
              <w:t>Rule 1: each TX resource pool should be included in any of RX resource pool, i.e. each TX resource pool has a corresponding RX resource pool;</w:t>
            </w:r>
          </w:p>
          <w:p w14:paraId="3E4FFE21" w14:textId="77777777" w:rsidR="008C03B8" w:rsidRPr="00FF1D92" w:rsidRDefault="008C03B8">
            <w:pPr>
              <w:rPr>
                <w:rFonts w:eastAsia="SimSun"/>
                <w:sz w:val="20"/>
                <w:lang w:eastAsia="zh-CN"/>
              </w:rPr>
            </w:pPr>
            <w:r w:rsidRPr="00FF1D92">
              <w:rPr>
                <w:rFonts w:eastAsia="SimSun"/>
                <w:sz w:val="20"/>
                <w:lang w:eastAsia="zh-CN"/>
              </w:rPr>
              <w:t>Rule 2: each TX resource pool and its corresponding RX resource pool should have same feedback configuration, e.g. same PSFCH configuration;</w:t>
            </w:r>
          </w:p>
          <w:p w14:paraId="1DD50DC9" w14:textId="77777777" w:rsidR="008C03B8" w:rsidRPr="00FF1D92" w:rsidRDefault="008C03B8">
            <w:pPr>
              <w:rPr>
                <w:rFonts w:eastAsia="SimSun"/>
                <w:sz w:val="20"/>
                <w:lang w:eastAsia="zh-CN"/>
              </w:rPr>
            </w:pPr>
            <w:r w:rsidRPr="00FF1D92">
              <w:rPr>
                <w:rFonts w:eastAsia="SimSun"/>
                <w:sz w:val="20"/>
                <w:lang w:eastAsia="zh-CN"/>
              </w:rPr>
              <w:t xml:space="preserve">Especially in rule 2, for example, A TX UE decides whether HARQ feedback is needed or not according to service QoS profile and the feedback resource configuration of its TX resource pool. Then the TX UE carries HARQ feedback enabling/disabling indicator in SCI. When the RX UE(s) receives the SCI with HARQ feedback enabling indicator, the RX UE(s) will send HARQ feedback in the feedback resource configuration of the RX resource pool. TX UE receives HARQ feedback in the feedback resource configuration of the TX resource pool. In order to ensure feedback reception accurately, the feedback resource configurations of TX resource pool and corresponding RX </w:t>
            </w:r>
            <w:r w:rsidRPr="00FF1D92">
              <w:rPr>
                <w:rFonts w:eastAsia="SimSun"/>
                <w:sz w:val="20"/>
                <w:lang w:eastAsia="zh-CN"/>
              </w:rPr>
              <w:lastRenderedPageBreak/>
              <w:t xml:space="preserve">resource pool must be aligned. Generally, we need to rely on smart gNB implementation to provide correct TX and RX resource pool(s). </w:t>
            </w:r>
          </w:p>
          <w:p w14:paraId="117E8AAD" w14:textId="77777777" w:rsidR="008C03B8" w:rsidRPr="00FF1D92" w:rsidRDefault="008C03B8">
            <w:pPr>
              <w:rPr>
                <w:sz w:val="20"/>
              </w:rPr>
            </w:pPr>
            <w:r w:rsidRPr="00FF1D92">
              <w:rPr>
                <w:rFonts w:eastAsiaTheme="minorEastAsia"/>
                <w:sz w:val="20"/>
                <w:lang w:eastAsia="zh-CN"/>
              </w:rPr>
              <w:t xml:space="preserve">[Proposal] clarify in </w:t>
            </w:r>
            <w:r w:rsidRPr="00FF1D92">
              <w:rPr>
                <w:rFonts w:eastAsia="SimSun"/>
                <w:sz w:val="20"/>
                <w:lang w:eastAsia="zh-CN"/>
              </w:rPr>
              <w:t>the field description of the sl-RxPool that "Network ensures the receiving resource pool has the same feedbackPSFCH configuration as the corresponding transmission pool."</w:t>
            </w:r>
            <w:r w:rsidRPr="00FF1D92">
              <w:rPr>
                <w:sz w:val="20"/>
              </w:rPr>
              <w:t xml:space="preserve"> </w:t>
            </w:r>
          </w:p>
          <w:p w14:paraId="3E9ABA3B" w14:textId="77777777" w:rsidR="008C03B8" w:rsidRPr="00FF1D92" w:rsidRDefault="008C03B8">
            <w:pPr>
              <w:spacing w:before="240"/>
              <w:jc w:val="both"/>
              <w:rPr>
                <w:rFonts w:cs="Arial"/>
                <w:bCs/>
                <w:color w:val="FF0000"/>
                <w:sz w:val="20"/>
              </w:rPr>
            </w:pPr>
            <w:r w:rsidRPr="00FF1D92">
              <w:rPr>
                <w:rFonts w:cs="Arial"/>
                <w:bCs/>
                <w:sz w:val="20"/>
              </w:rPr>
              <w:t>********************************</w:t>
            </w:r>
            <w:r w:rsidRPr="00FF1D92">
              <w:rPr>
                <w:rFonts w:cs="Arial"/>
                <w:bCs/>
                <w:color w:val="FF0000"/>
                <w:sz w:val="20"/>
              </w:rPr>
              <w:t>Change Start</w:t>
            </w:r>
            <w:r w:rsidRPr="00FF1D92">
              <w:rPr>
                <w:rFonts w:cs="Arial"/>
                <w:bCs/>
                <w:sz w:val="20"/>
              </w:rPr>
              <w:t>********************************************</w:t>
            </w:r>
          </w:p>
          <w:tbl>
            <w:tblPr>
              <w:tblW w:w="106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603"/>
            </w:tblGrid>
            <w:tr w:rsidR="008C03B8" w:rsidRPr="00FF1D92" w14:paraId="5406BAD9" w14:textId="77777777">
              <w:trPr>
                <w:cantSplit/>
                <w:tblHeader/>
              </w:trPr>
              <w:tc>
                <w:tcPr>
                  <w:tcW w:w="10603" w:type="dxa"/>
                </w:tcPr>
                <w:p w14:paraId="50E749CA" w14:textId="77777777" w:rsidR="008C03B8" w:rsidRPr="00FF1D92" w:rsidRDefault="008C03B8">
                  <w:pPr>
                    <w:keepNext/>
                    <w:keepLines/>
                    <w:overflowPunct w:val="0"/>
                    <w:autoSpaceDE w:val="0"/>
                    <w:autoSpaceDN w:val="0"/>
                    <w:adjustRightInd w:val="0"/>
                    <w:jc w:val="center"/>
                    <w:textAlignment w:val="baseline"/>
                    <w:rPr>
                      <w:rFonts w:ascii="Arial" w:hAnsi="Arial"/>
                      <w:b/>
                      <w:sz w:val="20"/>
                      <w:lang w:eastAsia="en-GB"/>
                    </w:rPr>
                  </w:pPr>
                  <w:r w:rsidRPr="00FF1D92">
                    <w:rPr>
                      <w:rFonts w:ascii="Arial" w:hAnsi="Arial"/>
                      <w:b/>
                      <w:i/>
                      <w:sz w:val="20"/>
                      <w:lang w:eastAsia="en-GB"/>
                    </w:rPr>
                    <w:t>SL</w:t>
                  </w:r>
                  <w:r w:rsidRPr="00FF1D92">
                    <w:rPr>
                      <w:rFonts w:ascii="Arial" w:hAnsi="Arial"/>
                      <w:b/>
                      <w:i/>
                      <w:sz w:val="20"/>
                    </w:rPr>
                    <w:t>-BWP-Pool-Config</w:t>
                  </w:r>
                  <w:r w:rsidRPr="00FF1D92">
                    <w:rPr>
                      <w:rFonts w:ascii="Arial" w:hAnsi="Arial"/>
                      <w:b/>
                      <w:iCs/>
                      <w:sz w:val="20"/>
                      <w:lang w:eastAsia="en-GB"/>
                    </w:rPr>
                    <w:t xml:space="preserve"> field descriptions</w:t>
                  </w:r>
                </w:p>
              </w:tc>
            </w:tr>
            <w:tr w:rsidR="008C03B8" w:rsidRPr="00FF1D92" w14:paraId="159C95F4" w14:textId="77777777">
              <w:trPr>
                <w:cantSplit/>
                <w:trHeight w:val="70"/>
                <w:tblHeader/>
              </w:trPr>
              <w:tc>
                <w:tcPr>
                  <w:tcW w:w="10603" w:type="dxa"/>
                </w:tcPr>
                <w:p w14:paraId="213B0953" w14:textId="77777777" w:rsidR="008C03B8" w:rsidRPr="00FF1D92" w:rsidRDefault="008C03B8">
                  <w:pPr>
                    <w:keepNext/>
                    <w:keepLines/>
                    <w:overflowPunct w:val="0"/>
                    <w:autoSpaceDE w:val="0"/>
                    <w:autoSpaceDN w:val="0"/>
                    <w:adjustRightInd w:val="0"/>
                    <w:textAlignment w:val="baseline"/>
                    <w:rPr>
                      <w:rFonts w:ascii="Arial" w:hAnsi="Arial"/>
                      <w:b/>
                      <w:i/>
                      <w:sz w:val="20"/>
                      <w:lang w:eastAsia="en-GB"/>
                    </w:rPr>
                  </w:pPr>
                  <w:r w:rsidRPr="00FF1D92">
                    <w:rPr>
                      <w:rFonts w:ascii="Arial" w:hAnsi="Arial"/>
                      <w:b/>
                      <w:i/>
                      <w:sz w:val="20"/>
                      <w:lang w:eastAsia="en-GB"/>
                    </w:rPr>
                    <w:t xml:space="preserve">sl-RxPool </w:t>
                  </w:r>
                </w:p>
                <w:p w14:paraId="70E17D9B" w14:textId="77777777" w:rsidR="008C03B8" w:rsidRPr="00FF1D92" w:rsidRDefault="008C03B8">
                  <w:pPr>
                    <w:keepNext/>
                    <w:keepLines/>
                    <w:overflowPunct w:val="0"/>
                    <w:autoSpaceDE w:val="0"/>
                    <w:autoSpaceDN w:val="0"/>
                    <w:adjustRightInd w:val="0"/>
                    <w:textAlignment w:val="baseline"/>
                    <w:rPr>
                      <w:rFonts w:ascii="Arial" w:hAnsi="Arial"/>
                      <w:b/>
                      <w:bCs/>
                      <w:i/>
                      <w:sz w:val="20"/>
                      <w:lang w:eastAsia="en-GB"/>
                    </w:rPr>
                  </w:pPr>
                  <w:r w:rsidRPr="00FF1D92">
                    <w:rPr>
                      <w:rFonts w:ascii="Arial" w:hAnsi="Arial"/>
                      <w:bCs/>
                      <w:kern w:val="2"/>
                      <w:sz w:val="20"/>
                      <w:lang w:eastAsia="en-GB"/>
                    </w:rPr>
                    <w:t xml:space="preserve">Indicates the receiving resource pool on the configured BWP. </w:t>
                  </w:r>
                  <w:r w:rsidRPr="00FF1D92">
                    <w:rPr>
                      <w:rFonts w:ascii="Arial" w:hAnsi="Arial"/>
                      <w:bCs/>
                      <w:color w:val="FF0000"/>
                      <w:kern w:val="2"/>
                      <w:sz w:val="20"/>
                      <w:u w:val="single"/>
                      <w:lang w:eastAsia="en-GB"/>
                    </w:rPr>
                    <w:t>Network ensures the receiving resource pool has the same PSFCH configuration as the corresponding transmission pool.</w:t>
                  </w:r>
                </w:p>
              </w:tc>
            </w:tr>
          </w:tbl>
          <w:p w14:paraId="333161D2" w14:textId="77777777" w:rsidR="008C03B8" w:rsidRPr="00FF1D92" w:rsidRDefault="008C03B8">
            <w:pPr>
              <w:rPr>
                <w:rFonts w:eastAsia="SimSun"/>
                <w:sz w:val="20"/>
                <w:lang w:eastAsia="zh-CN"/>
              </w:rPr>
            </w:pPr>
          </w:p>
          <w:p w14:paraId="08828744" w14:textId="77777777" w:rsidR="008C03B8" w:rsidRPr="00FF1D92" w:rsidRDefault="008C03B8" w:rsidP="00CA52C0">
            <w:pPr>
              <w:rPr>
                <w:rFonts w:eastAsia="SimSun"/>
                <w:b/>
                <w:bCs/>
                <w:sz w:val="20"/>
                <w:lang w:eastAsia="zh-CN"/>
              </w:rPr>
            </w:pPr>
            <w:r w:rsidRPr="00FF1D92">
              <w:rPr>
                <w:rFonts w:cs="Arial"/>
                <w:bCs/>
                <w:sz w:val="20"/>
              </w:rPr>
              <w:t>********************************</w:t>
            </w:r>
            <w:r w:rsidRPr="00FF1D92">
              <w:rPr>
                <w:rFonts w:cs="Arial"/>
                <w:bCs/>
                <w:color w:val="FF0000"/>
                <w:sz w:val="20"/>
              </w:rPr>
              <w:t>Change End</w:t>
            </w:r>
            <w:r w:rsidRPr="00FF1D92">
              <w:rPr>
                <w:rFonts w:cs="Arial"/>
                <w:bCs/>
                <w:sz w:val="20"/>
              </w:rPr>
              <w:t>********************************************</w:t>
            </w:r>
          </w:p>
        </w:tc>
        <w:tc>
          <w:tcPr>
            <w:tcW w:w="1701" w:type="dxa"/>
          </w:tcPr>
          <w:p w14:paraId="128BE43E"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Not Pursued</w:t>
            </w:r>
          </w:p>
        </w:tc>
      </w:tr>
      <w:tr w:rsidR="008C03B8" w14:paraId="45046AF4" w14:textId="77777777" w:rsidTr="00A66ED6">
        <w:tc>
          <w:tcPr>
            <w:tcW w:w="1119" w:type="dxa"/>
          </w:tcPr>
          <w:p w14:paraId="2A71E9F5" w14:textId="77777777" w:rsidR="008C03B8" w:rsidRDefault="008C03B8">
            <w:pPr>
              <w:rPr>
                <w:rFonts w:eastAsiaTheme="minorEastAsia"/>
                <w:lang w:eastAsia="zh-CN"/>
              </w:rPr>
            </w:pPr>
            <w:r>
              <w:rPr>
                <w:rFonts w:eastAsiaTheme="minorEastAsia"/>
                <w:lang w:eastAsia="zh-CN"/>
              </w:rPr>
              <w:t>N 045</w:t>
            </w:r>
          </w:p>
        </w:tc>
        <w:tc>
          <w:tcPr>
            <w:tcW w:w="1985" w:type="dxa"/>
          </w:tcPr>
          <w:p w14:paraId="6F2919E4" w14:textId="77777777" w:rsidR="008C03B8" w:rsidRDefault="008C03B8">
            <w:pPr>
              <w:rPr>
                <w:rFonts w:eastAsiaTheme="minorEastAsia"/>
                <w:lang w:eastAsia="zh-CN"/>
              </w:rPr>
            </w:pPr>
            <w:r>
              <w:rPr>
                <w:rFonts w:eastAsiaTheme="minorEastAsia"/>
                <w:lang w:eastAsia="zh-CN"/>
              </w:rPr>
              <w:t>Apple</w:t>
            </w:r>
          </w:p>
        </w:tc>
        <w:tc>
          <w:tcPr>
            <w:tcW w:w="9497" w:type="dxa"/>
          </w:tcPr>
          <w:p w14:paraId="16D34162" w14:textId="77777777" w:rsidR="008C03B8" w:rsidRPr="00FF1D92" w:rsidRDefault="008C03B8">
            <w:pPr>
              <w:rPr>
                <w:rFonts w:eastAsia="SimSun"/>
                <w:b/>
                <w:bCs/>
                <w:sz w:val="20"/>
                <w:lang w:eastAsia="zh-CN"/>
              </w:rPr>
            </w:pPr>
            <w:r w:rsidRPr="00FF1D92">
              <w:rPr>
                <w:rFonts w:eastAsia="SimSun"/>
                <w:b/>
                <w:bCs/>
                <w:sz w:val="20"/>
                <w:lang w:eastAsia="zh-CN"/>
              </w:rPr>
              <w:t>[Issue Description] TX pool configuration constraints for HARQ-related parameters to ensure interoperability</w:t>
            </w:r>
          </w:p>
          <w:p w14:paraId="41800253" w14:textId="77777777" w:rsidR="008C03B8" w:rsidRPr="00FF1D92" w:rsidRDefault="008C03B8">
            <w:pPr>
              <w:rPr>
                <w:rFonts w:eastAsia="SimSun"/>
                <w:sz w:val="20"/>
                <w:lang w:val="en-US" w:eastAsia="zh-CN"/>
              </w:rPr>
            </w:pPr>
            <w:r w:rsidRPr="00FF1D92">
              <w:rPr>
                <w:rFonts w:eastAsia="SimSun"/>
                <w:sz w:val="20"/>
                <w:lang w:val="en-US" w:eastAsia="zh-CN"/>
              </w:rPr>
              <w:t>LTE-V2X allows “pool-specific” TX pool configurations, as long as all TX pool(s) configurations are mapped into RX pool(s) in adjacent cells. But in NR-V2X, the introduction of some new parameters will not allow certain “pool-specific” TX pool configurations to be configured independently, as it creates ambiguity in RX UE HARQ feedback behavior. For example, PSFCH configuration in the pool can allow PSFCH resource locations in three different values of periodicity, 1, 2 and 4, where the RX UE shall follow to transmit HARQ feedback. However, different cells may configure an exactly same TX pool with only the PSFCH periodicity set differently, as shown in the example below.</w:t>
            </w:r>
          </w:p>
          <w:p w14:paraId="66E60D0E" w14:textId="77777777" w:rsidR="008C03B8" w:rsidRPr="00FF1D92" w:rsidRDefault="008C03B8">
            <w:pPr>
              <w:overflowPunct w:val="0"/>
              <w:autoSpaceDE w:val="0"/>
              <w:autoSpaceDN w:val="0"/>
              <w:adjustRightInd w:val="0"/>
              <w:spacing w:after="120"/>
              <w:jc w:val="both"/>
              <w:textAlignment w:val="baseline"/>
              <w:rPr>
                <w:rFonts w:ascii="Arial" w:eastAsia="SimSun" w:hAnsi="Arial" w:cs="Arial"/>
                <w:sz w:val="20"/>
                <w:lang w:eastAsia="zh-CN"/>
              </w:rPr>
            </w:pPr>
            <w:r w:rsidRPr="00FF1D92">
              <w:rPr>
                <w:rFonts w:ascii="Arial" w:eastAsia="SimSun" w:hAnsi="Arial" w:cs="Arial"/>
                <w:noProof/>
                <w:sz w:val="20"/>
                <w:lang w:val="en-US" w:eastAsia="ko-KR"/>
              </w:rPr>
              <w:lastRenderedPageBreak/>
              <w:drawing>
                <wp:inline distT="0" distB="0" distL="0" distR="0" wp14:anchorId="3D4EA84F" wp14:editId="0D9BA177">
                  <wp:extent cx="6122670" cy="1255395"/>
                  <wp:effectExtent l="0" t="0" r="0" b="0"/>
                  <wp:docPr id="3" name="Picture 4"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4" descr="A picture containing clock&#10;&#10;Description automatically generated"/>
                          <pic:cNvPicPr/>
                        </pic:nvPicPr>
                        <pic:blipFill>
                          <a:blip r:embed="rId19">
                            <a:extLst>
                              <a:ext uri="{28A0092B-C50C-407E-A947-70E740481C1C}">
                                <a14:useLocalDpi xmlns:a14="http://schemas.microsoft.com/office/drawing/2010/main" val="0"/>
                              </a:ext>
                            </a:extLst>
                          </a:blip>
                          <a:srcRect/>
                          <a:stretch>
                            <a:fillRect/>
                          </a:stretch>
                        </pic:blipFill>
                        <pic:spPr>
                          <a:xfrm>
                            <a:off x="0" y="0"/>
                            <a:ext cx="6122670" cy="1255395"/>
                          </a:xfrm>
                          <a:prstGeom prst="rect">
                            <a:avLst/>
                          </a:prstGeom>
                          <a:noFill/>
                          <a:ln>
                            <a:noFill/>
                          </a:ln>
                        </pic:spPr>
                      </pic:pic>
                    </a:graphicData>
                  </a:graphic>
                </wp:inline>
              </w:drawing>
            </w:r>
          </w:p>
          <w:p w14:paraId="228FC94D" w14:textId="77777777" w:rsidR="008C03B8" w:rsidRPr="00FF1D92" w:rsidRDefault="008C03B8">
            <w:pPr>
              <w:overflowPunct w:val="0"/>
              <w:autoSpaceDE w:val="0"/>
              <w:autoSpaceDN w:val="0"/>
              <w:adjustRightInd w:val="0"/>
              <w:spacing w:after="120"/>
              <w:jc w:val="both"/>
              <w:textAlignment w:val="baseline"/>
              <w:rPr>
                <w:rFonts w:ascii="Arial" w:eastAsia="SimSun" w:hAnsi="Arial" w:cs="Arial"/>
                <w:b/>
                <w:bCs/>
                <w:sz w:val="20"/>
                <w:lang w:eastAsia="zh-CN"/>
              </w:rPr>
            </w:pPr>
            <w:r w:rsidRPr="00FF1D92">
              <w:rPr>
                <w:rFonts w:ascii="Arial" w:eastAsia="SimSun" w:hAnsi="Arial" w:cs="Arial"/>
                <w:b/>
                <w:bCs/>
                <w:sz w:val="20"/>
                <w:lang w:eastAsia="zh-CN"/>
              </w:rPr>
              <w:t>Figure: Example of PSFCH resource configuration inconsistency among adjacent cells</w:t>
            </w:r>
          </w:p>
          <w:p w14:paraId="012A4214" w14:textId="77777777" w:rsidR="008C03B8" w:rsidRPr="00FF1D92" w:rsidRDefault="008C03B8">
            <w:pPr>
              <w:overflowPunct w:val="0"/>
              <w:autoSpaceDE w:val="0"/>
              <w:autoSpaceDN w:val="0"/>
              <w:adjustRightInd w:val="0"/>
              <w:spacing w:after="120"/>
              <w:jc w:val="both"/>
              <w:textAlignment w:val="baseline"/>
              <w:rPr>
                <w:rFonts w:eastAsia="SimSun"/>
                <w:sz w:val="20"/>
                <w:lang w:eastAsia="zh-CN"/>
              </w:rPr>
            </w:pPr>
            <w:r w:rsidRPr="00FF1D92">
              <w:rPr>
                <w:rFonts w:eastAsia="SimSun"/>
                <w:sz w:val="20"/>
                <w:lang w:eastAsia="zh-CN"/>
              </w:rPr>
              <w:t>Suppose UE in cell 0 tries to decode the SCI of a SL transmission, it does not know which cell the TX belongs to. It may decode the SCI and DATA with either of the two RX pool configurations, but it now faces an ambiguity about what is exact PSFCH resource configuration is to follow. If the RX UE use ‘sl1” as its guidance to send PSFCH signal but the TX UE is located in cell 3, then there would be a potential problem for the TX UE to receive the PSFCH signal.</w:t>
            </w:r>
          </w:p>
          <w:p w14:paraId="4D35A818" w14:textId="77777777" w:rsidR="008C03B8" w:rsidRPr="00FF1D92" w:rsidRDefault="008C03B8">
            <w:pPr>
              <w:rPr>
                <w:rFonts w:eastAsia="SimSun"/>
                <w:sz w:val="20"/>
                <w:lang w:val="en-US" w:eastAsia="zh-CN"/>
              </w:rPr>
            </w:pPr>
            <w:r w:rsidRPr="00FF1D92">
              <w:rPr>
                <w:rFonts w:eastAsia="SimSun"/>
                <w:sz w:val="20"/>
                <w:lang w:val="en-US" w:eastAsia="zh-CN"/>
              </w:rPr>
              <w:t>To resolve the issue, for a certain region (bigger than a cell), the certain parameters in those TX pool configurations shall be identical, as long as TX resource are overlapping in time and frequency domain. Such a “blanket” configuration may need cover a larger swath of area.</w:t>
            </w:r>
          </w:p>
          <w:p w14:paraId="1E7E8EB8" w14:textId="77777777" w:rsidR="008C03B8" w:rsidRPr="00FF1D92" w:rsidRDefault="008C03B8" w:rsidP="00CA52C0">
            <w:pPr>
              <w:rPr>
                <w:rFonts w:eastAsia="SimSun"/>
                <w:sz w:val="20"/>
                <w:lang w:val="en-US" w:eastAsia="zh-CN"/>
              </w:rPr>
            </w:pPr>
            <w:r w:rsidRPr="00FF1D92">
              <w:rPr>
                <w:rFonts w:eastAsia="SimSun"/>
                <w:sz w:val="20"/>
                <w:lang w:val="en-US" w:eastAsia="zh-CN"/>
              </w:rPr>
              <w:t xml:space="preserve">We propose that RAN2 identifies the HARQ-related RRC parameters in resource pool which should be consistently set per region and add that constraint in the description of each of such IE.  </w:t>
            </w:r>
          </w:p>
        </w:tc>
        <w:tc>
          <w:tcPr>
            <w:tcW w:w="1701" w:type="dxa"/>
          </w:tcPr>
          <w:p w14:paraId="7835DA4B"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2F81E0F9" w14:textId="77777777" w:rsidTr="00A66ED6">
        <w:tc>
          <w:tcPr>
            <w:tcW w:w="1119" w:type="dxa"/>
          </w:tcPr>
          <w:p w14:paraId="5587E848" w14:textId="77777777" w:rsidR="008C03B8" w:rsidRDefault="008C03B8">
            <w:pPr>
              <w:rPr>
                <w:rFonts w:eastAsiaTheme="minorEastAsia"/>
                <w:lang w:eastAsia="ko-KR"/>
              </w:rPr>
            </w:pPr>
            <w:r>
              <w:rPr>
                <w:rFonts w:ascii="바탕체" w:eastAsia="바탕체" w:hAnsi="바탕체" w:cs="바탕체" w:hint="eastAsia"/>
                <w:lang w:eastAsia="ko-KR"/>
              </w:rPr>
              <w:t>N046</w:t>
            </w:r>
          </w:p>
        </w:tc>
        <w:tc>
          <w:tcPr>
            <w:tcW w:w="1985" w:type="dxa"/>
          </w:tcPr>
          <w:p w14:paraId="59E70399" w14:textId="77777777" w:rsidR="008C03B8" w:rsidRDefault="008C03B8">
            <w:pPr>
              <w:rPr>
                <w:rFonts w:eastAsia="맑은 고딕"/>
                <w:lang w:eastAsia="ko-KR"/>
              </w:rPr>
            </w:pPr>
            <w:r>
              <w:rPr>
                <w:rFonts w:eastAsia="맑은 고딕" w:hint="eastAsia"/>
                <w:lang w:eastAsia="ko-KR"/>
              </w:rPr>
              <w:t>Sams</w:t>
            </w:r>
            <w:r>
              <w:rPr>
                <w:rFonts w:eastAsia="맑은 고딕"/>
                <w:lang w:eastAsia="ko-KR"/>
              </w:rPr>
              <w:t>ung</w:t>
            </w:r>
          </w:p>
          <w:p w14:paraId="0E81DE93" w14:textId="77777777" w:rsidR="008C03B8" w:rsidRDefault="008C03B8">
            <w:pPr>
              <w:rPr>
                <w:rFonts w:eastAsia="맑은 고딕"/>
                <w:lang w:eastAsia="ko-KR"/>
              </w:rPr>
            </w:pPr>
            <w:r>
              <w:rPr>
                <w:rFonts w:eastAsia="맑은 고딕"/>
                <w:lang w:eastAsia="ko-KR"/>
              </w:rPr>
              <w:t>(38.331)</w:t>
            </w:r>
          </w:p>
        </w:tc>
        <w:tc>
          <w:tcPr>
            <w:tcW w:w="9497" w:type="dxa"/>
          </w:tcPr>
          <w:p w14:paraId="274466A6" w14:textId="77777777" w:rsidR="008C03B8" w:rsidRPr="00FF1D92" w:rsidRDefault="008C03B8">
            <w:pPr>
              <w:rPr>
                <w:rFonts w:eastAsia="맑은 고딕"/>
                <w:b/>
                <w:bCs/>
                <w:sz w:val="20"/>
                <w:lang w:eastAsia="ko-KR"/>
              </w:rPr>
            </w:pPr>
            <w:r w:rsidRPr="00FF1D92">
              <w:rPr>
                <w:rFonts w:eastAsia="맑은 고딕"/>
                <w:b/>
                <w:bCs/>
                <w:sz w:val="20"/>
                <w:lang w:eastAsia="ko-KR"/>
              </w:rPr>
              <w:t xml:space="preserve">Issue: The configuration of header compression is dependent on packet type, IP or non-IP, but NW does not have any information of the packet type a SL flow. No procedure is defined for SL between CN and NW.  </w:t>
            </w:r>
          </w:p>
          <w:p w14:paraId="0622BF75" w14:textId="77777777" w:rsidR="008C03B8" w:rsidRPr="00FF1D92" w:rsidRDefault="008C03B8">
            <w:pPr>
              <w:rPr>
                <w:rFonts w:eastAsia="맑은 고딕"/>
                <w:b/>
                <w:bCs/>
                <w:sz w:val="20"/>
                <w:lang w:eastAsia="ko-KR"/>
              </w:rPr>
            </w:pPr>
            <w:r w:rsidRPr="00FF1D92">
              <w:rPr>
                <w:rFonts w:eastAsia="맑은 고딕"/>
                <w:b/>
                <w:bCs/>
                <w:sz w:val="20"/>
                <w:lang w:eastAsia="ko-KR"/>
              </w:rPr>
              <w:t>This issue was raised by CATT in one of previous emails. We think the issue itself is valid. But the packet type report to NW has limitation since it works only for RRC_CONNECTED UE.</w:t>
            </w:r>
          </w:p>
          <w:p w14:paraId="7E17941D" w14:textId="77777777" w:rsidR="008C03B8" w:rsidRPr="00FF1D92" w:rsidRDefault="008C03B8">
            <w:pPr>
              <w:rPr>
                <w:rFonts w:eastAsia="맑은 고딕"/>
                <w:b/>
                <w:bCs/>
                <w:sz w:val="20"/>
                <w:lang w:eastAsia="ko-KR"/>
              </w:rPr>
            </w:pPr>
          </w:p>
          <w:p w14:paraId="699A079B" w14:textId="77777777" w:rsidR="008C03B8" w:rsidRPr="00FF1D92" w:rsidRDefault="008C03B8" w:rsidP="00C42CEC">
            <w:pPr>
              <w:rPr>
                <w:rFonts w:eastAsia="SimSun"/>
                <w:b/>
                <w:bCs/>
                <w:sz w:val="20"/>
                <w:lang w:eastAsia="zh-CN"/>
              </w:rPr>
            </w:pPr>
            <w:r w:rsidRPr="00FF1D92">
              <w:rPr>
                <w:rFonts w:eastAsia="맑은 고딕"/>
                <w:b/>
                <w:bCs/>
                <w:sz w:val="20"/>
                <w:lang w:eastAsia="ko-KR"/>
              </w:rPr>
              <w:t>Proposal: we propose to let TX UE configure sl-HeaderCompression configuration. So the configuration does not have to be included in RRCReconfiguration, SIB12, sl-preconfigurationNR</w:t>
            </w:r>
            <w:r w:rsidR="00CA52C0" w:rsidRPr="00FF1D92">
              <w:rPr>
                <w:rFonts w:eastAsia="맑은 고딕"/>
                <w:b/>
                <w:bCs/>
                <w:sz w:val="20"/>
                <w:lang w:eastAsia="ko-KR"/>
              </w:rPr>
              <w:t>. (see R2-2003673/R2-2003674)</w:t>
            </w:r>
          </w:p>
        </w:tc>
        <w:tc>
          <w:tcPr>
            <w:tcW w:w="1701" w:type="dxa"/>
          </w:tcPr>
          <w:p w14:paraId="5522B4E0" w14:textId="77777777" w:rsidR="008C03B8" w:rsidRPr="00FF1D92" w:rsidRDefault="008003F5" w:rsidP="008C03B8">
            <w:pPr>
              <w:spacing w:after="0"/>
              <w:jc w:val="center"/>
              <w:rPr>
                <w:rFonts w:ascii="Arial" w:eastAsiaTheme="minorEastAsia" w:hAnsi="Arial" w:cs="Arial"/>
                <w:sz w:val="20"/>
                <w:lang w:eastAsia="zh-CN"/>
              </w:rPr>
            </w:pPr>
            <w:commentRangeStart w:id="156"/>
            <w:commentRangeStart w:id="157"/>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commentRangeEnd w:id="156"/>
            <w:r w:rsidR="00391926">
              <w:rPr>
                <w:rStyle w:val="affb"/>
              </w:rPr>
              <w:commentReference w:id="156"/>
            </w:r>
            <w:commentRangeEnd w:id="157"/>
            <w:r w:rsidR="00475226">
              <w:rPr>
                <w:rStyle w:val="affb"/>
              </w:rPr>
              <w:commentReference w:id="157"/>
            </w:r>
          </w:p>
        </w:tc>
      </w:tr>
      <w:tr w:rsidR="008C03B8" w14:paraId="368E1C91" w14:textId="77777777" w:rsidTr="00A66ED6">
        <w:tc>
          <w:tcPr>
            <w:tcW w:w="1119" w:type="dxa"/>
          </w:tcPr>
          <w:p w14:paraId="24A08401" w14:textId="77777777" w:rsidR="008C03B8" w:rsidRDefault="008C03B8">
            <w:pPr>
              <w:rPr>
                <w:rFonts w:ascii="바탕체" w:eastAsia="바탕체" w:hAnsi="바탕체" w:cs="바탕체"/>
                <w:lang w:eastAsia="ko-KR"/>
              </w:rPr>
            </w:pPr>
            <w:r>
              <w:rPr>
                <w:rFonts w:ascii="바탕체" w:eastAsia="바탕체" w:hAnsi="바탕체" w:cs="바탕체" w:hint="eastAsia"/>
                <w:lang w:eastAsia="ko-KR"/>
              </w:rPr>
              <w:lastRenderedPageBreak/>
              <w:t>N047</w:t>
            </w:r>
          </w:p>
        </w:tc>
        <w:tc>
          <w:tcPr>
            <w:tcW w:w="1985" w:type="dxa"/>
          </w:tcPr>
          <w:p w14:paraId="3CF4E225" w14:textId="77777777" w:rsidR="008C03B8" w:rsidRDefault="008C03B8">
            <w:pPr>
              <w:rPr>
                <w:rFonts w:eastAsia="맑은 고딕"/>
                <w:lang w:eastAsia="ko-KR"/>
              </w:rPr>
            </w:pPr>
            <w:r>
              <w:rPr>
                <w:rFonts w:eastAsia="맑은 고딕" w:hint="eastAsia"/>
                <w:lang w:eastAsia="ko-KR"/>
              </w:rPr>
              <w:t>Samsung</w:t>
            </w:r>
          </w:p>
          <w:p w14:paraId="19947FBC" w14:textId="77777777" w:rsidR="008C03B8" w:rsidRDefault="008C03B8">
            <w:pPr>
              <w:rPr>
                <w:rFonts w:eastAsia="맑은 고딕"/>
                <w:lang w:eastAsia="ko-KR"/>
              </w:rPr>
            </w:pPr>
            <w:r>
              <w:rPr>
                <w:rFonts w:eastAsia="맑은 고딕"/>
                <w:lang w:eastAsia="ko-KR"/>
              </w:rPr>
              <w:t>(38.331)</w:t>
            </w:r>
          </w:p>
        </w:tc>
        <w:tc>
          <w:tcPr>
            <w:tcW w:w="9497" w:type="dxa"/>
          </w:tcPr>
          <w:p w14:paraId="70F4FE0D" w14:textId="77777777" w:rsidR="008C03B8" w:rsidRPr="00FF1D92" w:rsidRDefault="008C03B8">
            <w:pPr>
              <w:rPr>
                <w:rFonts w:eastAsia="맑은 고딕"/>
                <w:b/>
                <w:bCs/>
                <w:sz w:val="20"/>
                <w:lang w:eastAsia="ko-KR"/>
              </w:rPr>
            </w:pPr>
            <w:r w:rsidRPr="00FF1D92">
              <w:rPr>
                <w:rFonts w:eastAsia="맑은 고딕" w:hint="eastAsia"/>
                <w:b/>
                <w:bCs/>
                <w:sz w:val="20"/>
                <w:lang w:eastAsia="ko-KR"/>
              </w:rPr>
              <w:t>Issue: P</w:t>
            </w:r>
            <w:r w:rsidRPr="00FF1D92">
              <w:rPr>
                <w:rFonts w:eastAsia="맑은 고딕"/>
                <w:b/>
                <w:bCs/>
                <w:sz w:val="20"/>
                <w:lang w:eastAsia="ko-KR"/>
              </w:rPr>
              <w:t>DCP out-of-order delivery is not configured since it is RX only operation. But the PDCP out-of-order delivery and the PDCP header compression should be aligned (no HC for PDCP out-of-order delivery). So the out-of-order delivery configuration should be exchanged between TX UE and RX UE.</w:t>
            </w:r>
          </w:p>
          <w:p w14:paraId="01C31FC1" w14:textId="77777777" w:rsidR="008C03B8" w:rsidRPr="00FF1D92" w:rsidRDefault="008C03B8">
            <w:pPr>
              <w:rPr>
                <w:rFonts w:eastAsia="맑은 고딕"/>
                <w:b/>
                <w:bCs/>
                <w:sz w:val="20"/>
                <w:lang w:eastAsia="ko-KR"/>
              </w:rPr>
            </w:pPr>
            <w:r w:rsidRPr="00FF1D92">
              <w:rPr>
                <w:rFonts w:eastAsia="맑은 고딕"/>
                <w:b/>
                <w:bCs/>
                <w:sz w:val="20"/>
                <w:lang w:eastAsia="ko-KR"/>
              </w:rPr>
              <w:t xml:space="preserve">Proposal: we propose to add PDCP-out-of-order delivery in </w:t>
            </w:r>
            <w:r w:rsidRPr="00FF1D92">
              <w:rPr>
                <w:rFonts w:eastAsia="맑은 고딕"/>
                <w:b/>
                <w:bCs/>
                <w:i/>
                <w:sz w:val="20"/>
                <w:lang w:eastAsia="ko-KR"/>
              </w:rPr>
              <w:t>RRCReconfigurationSidelink</w:t>
            </w:r>
            <w:r w:rsidRPr="00FF1D92">
              <w:rPr>
                <w:rFonts w:eastAsia="맑은 고딕"/>
                <w:b/>
                <w:bCs/>
                <w:sz w:val="20"/>
                <w:lang w:eastAsia="ko-KR"/>
              </w:rPr>
              <w:t xml:space="preserve"> message. (see R2-2003677/R2-2003678)</w:t>
            </w:r>
          </w:p>
        </w:tc>
        <w:tc>
          <w:tcPr>
            <w:tcW w:w="1701" w:type="dxa"/>
          </w:tcPr>
          <w:p w14:paraId="35A5D94D"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P</w:t>
            </w:r>
            <w:r w:rsidRPr="00FF1D92">
              <w:rPr>
                <w:rFonts w:ascii="Arial" w:eastAsiaTheme="minorEastAsia" w:hAnsi="Arial" w:cs="Arial"/>
                <w:sz w:val="20"/>
                <w:lang w:eastAsia="zh-CN"/>
              </w:rPr>
              <w:t>ostponed</w:t>
            </w:r>
          </w:p>
        </w:tc>
      </w:tr>
      <w:tr w:rsidR="008C03B8" w14:paraId="6D3637C4" w14:textId="77777777" w:rsidTr="00A66ED6">
        <w:tc>
          <w:tcPr>
            <w:tcW w:w="1119" w:type="dxa"/>
          </w:tcPr>
          <w:p w14:paraId="04EABCFF" w14:textId="77777777" w:rsidR="008C03B8" w:rsidRDefault="008C03B8">
            <w:pPr>
              <w:rPr>
                <w:rFonts w:ascii="바탕체" w:eastAsia="바탕체" w:hAnsi="바탕체" w:cs="바탕체"/>
                <w:lang w:eastAsia="ko-KR"/>
              </w:rPr>
            </w:pPr>
            <w:r>
              <w:rPr>
                <w:rFonts w:ascii="바탕체" w:eastAsia="바탕체" w:hAnsi="바탕체" w:cs="바탕체" w:hint="eastAsia"/>
                <w:lang w:eastAsia="ko-KR"/>
              </w:rPr>
              <w:t>N048</w:t>
            </w:r>
          </w:p>
        </w:tc>
        <w:tc>
          <w:tcPr>
            <w:tcW w:w="1985" w:type="dxa"/>
          </w:tcPr>
          <w:p w14:paraId="3C613FB4" w14:textId="77777777" w:rsidR="008C03B8" w:rsidRDefault="008C03B8">
            <w:pPr>
              <w:rPr>
                <w:rFonts w:eastAsia="맑은 고딕"/>
                <w:lang w:eastAsia="ko-KR"/>
              </w:rPr>
            </w:pPr>
            <w:r>
              <w:rPr>
                <w:rFonts w:eastAsia="맑은 고딕" w:hint="eastAsia"/>
                <w:lang w:eastAsia="ko-KR"/>
              </w:rPr>
              <w:t>Samsung</w:t>
            </w:r>
          </w:p>
          <w:p w14:paraId="79D5B7A6" w14:textId="77777777" w:rsidR="008C03B8" w:rsidRDefault="008C03B8">
            <w:pPr>
              <w:rPr>
                <w:rFonts w:eastAsia="맑은 고딕"/>
                <w:lang w:eastAsia="ko-KR"/>
              </w:rPr>
            </w:pPr>
            <w:r>
              <w:rPr>
                <w:rFonts w:eastAsia="맑은 고딕"/>
                <w:lang w:eastAsia="ko-KR"/>
              </w:rPr>
              <w:t>(38.331)</w:t>
            </w:r>
          </w:p>
        </w:tc>
        <w:tc>
          <w:tcPr>
            <w:tcW w:w="9497" w:type="dxa"/>
          </w:tcPr>
          <w:p w14:paraId="16F364A7" w14:textId="77777777" w:rsidR="008C03B8" w:rsidRPr="00FF1D92" w:rsidRDefault="008C03B8">
            <w:pPr>
              <w:rPr>
                <w:rFonts w:eastAsia="맑은 고딕"/>
                <w:b/>
                <w:bCs/>
                <w:sz w:val="20"/>
                <w:lang w:eastAsia="ko-KR"/>
              </w:rPr>
            </w:pPr>
            <w:r w:rsidRPr="00FF1D92">
              <w:rPr>
                <w:rFonts w:eastAsia="맑은 고딕" w:hint="eastAsia"/>
                <w:b/>
                <w:bCs/>
                <w:sz w:val="20"/>
                <w:lang w:eastAsia="ko-KR"/>
              </w:rPr>
              <w:t xml:space="preserve">Issue: </w:t>
            </w:r>
            <w:r w:rsidRPr="00FF1D92">
              <w:rPr>
                <w:rFonts w:eastAsia="맑은 고딕"/>
                <w:b/>
                <w:bCs/>
                <w:sz w:val="20"/>
                <w:lang w:eastAsia="ko-KR"/>
              </w:rPr>
              <w:t>As discussed during [AT109e][703], this was raised by LG (Giwon), the mapping between T</w:t>
            </w:r>
            <w:r w:rsidRPr="00FF1D92">
              <w:rPr>
                <w:rFonts w:eastAsia="맑은 고딕" w:hint="eastAsia"/>
                <w:b/>
                <w:bCs/>
                <w:sz w:val="20"/>
                <w:lang w:eastAsia="ko-KR"/>
              </w:rPr>
              <w:t xml:space="preserve">X profile </w:t>
            </w:r>
            <w:r w:rsidRPr="00FF1D92">
              <w:rPr>
                <w:rFonts w:eastAsia="맑은 고딕"/>
                <w:b/>
                <w:bCs/>
                <w:sz w:val="20"/>
                <w:lang w:eastAsia="ko-KR"/>
              </w:rPr>
              <w:t xml:space="preserve">and NR PC5 should be provisioned in UE. </w:t>
            </w:r>
          </w:p>
          <w:p w14:paraId="12690C33" w14:textId="77777777" w:rsidR="008C03B8" w:rsidRPr="00FF1D92" w:rsidRDefault="008C03B8">
            <w:pPr>
              <w:rPr>
                <w:rFonts w:eastAsia="맑은 고딕"/>
                <w:b/>
                <w:bCs/>
                <w:sz w:val="20"/>
                <w:lang w:eastAsia="ko-KR"/>
              </w:rPr>
            </w:pPr>
            <w:r w:rsidRPr="00FF1D92">
              <w:rPr>
                <w:rFonts w:eastAsia="맑은 고딕"/>
                <w:b/>
                <w:bCs/>
                <w:sz w:val="20"/>
                <w:lang w:eastAsia="ko-KR"/>
              </w:rPr>
              <w:t>Proposal: we propose to define TX profile for indicating REL16 compatible format in sl-preconfigurationNR. (see R2-2003675/R2-2003676)</w:t>
            </w:r>
          </w:p>
        </w:tc>
        <w:tc>
          <w:tcPr>
            <w:tcW w:w="1701" w:type="dxa"/>
          </w:tcPr>
          <w:p w14:paraId="6305B679"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F2CE55F" w14:textId="77777777" w:rsidTr="00A66ED6">
        <w:tc>
          <w:tcPr>
            <w:tcW w:w="1119" w:type="dxa"/>
          </w:tcPr>
          <w:p w14:paraId="5406450D" w14:textId="77777777" w:rsidR="008C03B8" w:rsidRDefault="008C03B8">
            <w:pPr>
              <w:rPr>
                <w:rFonts w:ascii="바탕체" w:eastAsia="바탕체" w:hAnsi="바탕체" w:cs="바탕체"/>
                <w:lang w:eastAsia="ko-KR"/>
              </w:rPr>
            </w:pPr>
            <w:r>
              <w:rPr>
                <w:rFonts w:ascii="바탕체" w:eastAsia="바탕체" w:hAnsi="바탕체" w:cs="바탕체" w:hint="eastAsia"/>
                <w:lang w:eastAsia="ko-KR"/>
              </w:rPr>
              <w:t>N049</w:t>
            </w:r>
          </w:p>
        </w:tc>
        <w:tc>
          <w:tcPr>
            <w:tcW w:w="1985" w:type="dxa"/>
          </w:tcPr>
          <w:p w14:paraId="0F93DE77" w14:textId="77777777" w:rsidR="008C03B8" w:rsidRDefault="008C03B8">
            <w:pPr>
              <w:rPr>
                <w:rFonts w:eastAsia="맑은 고딕"/>
                <w:lang w:eastAsia="ko-KR"/>
              </w:rPr>
            </w:pPr>
            <w:r>
              <w:rPr>
                <w:rFonts w:eastAsia="맑은 고딕" w:hint="eastAsia"/>
                <w:lang w:eastAsia="ko-KR"/>
              </w:rPr>
              <w:t>Samsung</w:t>
            </w:r>
          </w:p>
          <w:p w14:paraId="36CA2D6F" w14:textId="77777777" w:rsidR="008C03B8" w:rsidRDefault="008C03B8">
            <w:pPr>
              <w:rPr>
                <w:rFonts w:eastAsia="맑은 고딕"/>
                <w:lang w:eastAsia="ko-KR"/>
              </w:rPr>
            </w:pPr>
            <w:r>
              <w:rPr>
                <w:rFonts w:eastAsia="맑은 고딕"/>
                <w:lang w:eastAsia="ko-KR"/>
              </w:rPr>
              <w:t>(38.331)</w:t>
            </w:r>
          </w:p>
        </w:tc>
        <w:tc>
          <w:tcPr>
            <w:tcW w:w="9497" w:type="dxa"/>
          </w:tcPr>
          <w:p w14:paraId="053DC9A1" w14:textId="77777777" w:rsidR="008C03B8" w:rsidRPr="00FF1D92" w:rsidRDefault="008C03B8">
            <w:pPr>
              <w:rPr>
                <w:rFonts w:eastAsia="맑은 고딕"/>
                <w:b/>
                <w:bCs/>
                <w:sz w:val="20"/>
                <w:lang w:eastAsia="ko-KR"/>
              </w:rPr>
            </w:pPr>
            <w:r w:rsidRPr="00FF1D92">
              <w:rPr>
                <w:rFonts w:eastAsia="맑은 고딕"/>
                <w:b/>
                <w:bCs/>
                <w:sz w:val="20"/>
                <w:lang w:eastAsia="ko-KR"/>
              </w:rPr>
              <w:t xml:space="preserve">Issue: Since SLRB release can be triggered due to the received SIB12 as specified in 5.8.9.1.4 Sidelink DRB release, the overall SLRB configuration procedure should be specified under SIB12 processing. </w:t>
            </w:r>
          </w:p>
          <w:p w14:paraId="2E6CD1D9" w14:textId="77777777" w:rsidR="008C03B8" w:rsidRPr="00FF1D92" w:rsidRDefault="008C03B8">
            <w:pPr>
              <w:rPr>
                <w:rFonts w:eastAsia="맑은 고딕"/>
                <w:b/>
                <w:bCs/>
                <w:sz w:val="20"/>
                <w:lang w:eastAsia="ko-KR"/>
              </w:rPr>
            </w:pPr>
            <w:r w:rsidRPr="00FF1D92">
              <w:rPr>
                <w:rFonts w:eastAsia="맑은 고딕"/>
                <w:b/>
                <w:bCs/>
                <w:sz w:val="20"/>
                <w:lang w:eastAsia="ko-KR"/>
              </w:rPr>
              <w:t>Proposal: change ‘addition/modification’ to ‘configuration’, change 5.8.9.1.5 to 5.8.9.1</w:t>
            </w:r>
          </w:p>
          <w:p w14:paraId="1FBB39B1" w14:textId="77777777" w:rsidR="008C03B8" w:rsidRPr="00FF1D92" w:rsidRDefault="008C03B8">
            <w:pPr>
              <w:rPr>
                <w:rFonts w:eastAsia="맑은 고딕"/>
                <w:b/>
                <w:bCs/>
                <w:sz w:val="20"/>
                <w:lang w:eastAsia="ko-KR"/>
              </w:rPr>
            </w:pPr>
            <w:r w:rsidRPr="00FF1D92">
              <w:rPr>
                <w:rFonts w:eastAsia="맑은 고딕"/>
                <w:b/>
                <w:bCs/>
                <w:sz w:val="20"/>
                <w:lang w:eastAsia="ko-KR"/>
              </w:rPr>
              <w:t>1&gt; if sl-RadioBearerConfigList is included:</w:t>
            </w:r>
          </w:p>
          <w:p w14:paraId="6CA0F631" w14:textId="77777777" w:rsidR="008C03B8" w:rsidRPr="00FF1D92" w:rsidRDefault="008C03B8">
            <w:pPr>
              <w:rPr>
                <w:rFonts w:eastAsia="맑은 고딕"/>
                <w:b/>
                <w:bCs/>
                <w:sz w:val="20"/>
                <w:lang w:eastAsia="ko-KR"/>
              </w:rPr>
            </w:pPr>
            <w:r w:rsidRPr="00FF1D92">
              <w:rPr>
                <w:rFonts w:eastAsia="맑은 고딕"/>
                <w:b/>
                <w:bCs/>
                <w:sz w:val="20"/>
                <w:lang w:eastAsia="ko-KR"/>
              </w:rPr>
              <w:t xml:space="preserve">2&gt; perform sidelink DRB </w:t>
            </w:r>
            <w:r w:rsidRPr="00FF1D92">
              <w:rPr>
                <w:rFonts w:eastAsia="맑은 고딕"/>
                <w:b/>
                <w:bCs/>
                <w:sz w:val="20"/>
                <w:highlight w:val="yellow"/>
                <w:lang w:eastAsia="ko-KR"/>
              </w:rPr>
              <w:t>addition/modification</w:t>
            </w:r>
            <w:r w:rsidRPr="00FF1D92">
              <w:rPr>
                <w:rFonts w:eastAsia="맑은 고딕"/>
                <w:b/>
                <w:bCs/>
                <w:sz w:val="20"/>
                <w:lang w:eastAsia="ko-KR"/>
              </w:rPr>
              <w:t xml:space="preserve"> as specified in </w:t>
            </w:r>
            <w:r w:rsidRPr="00FF1D92">
              <w:rPr>
                <w:rFonts w:eastAsia="맑은 고딕"/>
                <w:b/>
                <w:bCs/>
                <w:sz w:val="20"/>
                <w:highlight w:val="yellow"/>
                <w:lang w:eastAsia="ko-KR"/>
              </w:rPr>
              <w:t>5.8.9.1.5</w:t>
            </w:r>
            <w:r w:rsidRPr="00FF1D92">
              <w:rPr>
                <w:rFonts w:eastAsia="맑은 고딕"/>
                <w:b/>
                <w:bCs/>
                <w:sz w:val="20"/>
                <w:lang w:eastAsia="ko-KR"/>
              </w:rPr>
              <w:t>;</w:t>
            </w:r>
          </w:p>
        </w:tc>
        <w:tc>
          <w:tcPr>
            <w:tcW w:w="1701" w:type="dxa"/>
          </w:tcPr>
          <w:p w14:paraId="7611AD29"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4B6E431" w14:textId="77777777" w:rsidTr="00A66ED6">
        <w:tc>
          <w:tcPr>
            <w:tcW w:w="1119" w:type="dxa"/>
            <w:tcBorders>
              <w:bottom w:val="single" w:sz="4" w:space="0" w:color="auto"/>
            </w:tcBorders>
          </w:tcPr>
          <w:p w14:paraId="18684182" w14:textId="77777777" w:rsidR="008C03B8" w:rsidRDefault="008C03B8">
            <w:pPr>
              <w:rPr>
                <w:rFonts w:ascii="바탕체" w:eastAsia="바탕체" w:hAnsi="바탕체" w:cs="바탕체"/>
                <w:lang w:eastAsia="ko-KR"/>
              </w:rPr>
            </w:pPr>
            <w:r>
              <w:rPr>
                <w:rFonts w:ascii="바탕체" w:eastAsia="바탕체" w:hAnsi="바탕체" w:cs="바탕체" w:hint="eastAsia"/>
                <w:lang w:eastAsia="ko-KR"/>
              </w:rPr>
              <w:t>N050</w:t>
            </w:r>
          </w:p>
        </w:tc>
        <w:tc>
          <w:tcPr>
            <w:tcW w:w="1985" w:type="dxa"/>
            <w:tcBorders>
              <w:bottom w:val="single" w:sz="4" w:space="0" w:color="auto"/>
            </w:tcBorders>
          </w:tcPr>
          <w:p w14:paraId="72A5E374" w14:textId="77777777" w:rsidR="008C03B8" w:rsidRDefault="008C03B8">
            <w:pPr>
              <w:rPr>
                <w:rFonts w:eastAsia="맑은 고딕"/>
                <w:lang w:eastAsia="ko-KR"/>
              </w:rPr>
            </w:pPr>
            <w:r>
              <w:rPr>
                <w:rFonts w:eastAsia="맑은 고딕" w:hint="eastAsia"/>
                <w:lang w:eastAsia="ko-KR"/>
              </w:rPr>
              <w:t>Samsung</w:t>
            </w:r>
          </w:p>
          <w:p w14:paraId="6113C111" w14:textId="77777777" w:rsidR="008C03B8" w:rsidRDefault="008C03B8">
            <w:pPr>
              <w:rPr>
                <w:rFonts w:eastAsia="맑은 고딕"/>
                <w:lang w:eastAsia="ko-KR"/>
              </w:rPr>
            </w:pPr>
            <w:r>
              <w:rPr>
                <w:rFonts w:eastAsia="맑은 고딕"/>
                <w:lang w:eastAsia="ko-KR"/>
              </w:rPr>
              <w:t>(38.331)</w:t>
            </w:r>
          </w:p>
        </w:tc>
        <w:tc>
          <w:tcPr>
            <w:tcW w:w="9497" w:type="dxa"/>
            <w:tcBorders>
              <w:bottom w:val="single" w:sz="4" w:space="0" w:color="auto"/>
            </w:tcBorders>
          </w:tcPr>
          <w:p w14:paraId="4DE2809E" w14:textId="77777777" w:rsidR="008C03B8" w:rsidRPr="00FF1D92" w:rsidRDefault="008C03B8">
            <w:pPr>
              <w:rPr>
                <w:rFonts w:eastAsia="맑은 고딕"/>
                <w:b/>
                <w:bCs/>
                <w:sz w:val="20"/>
                <w:lang w:eastAsia="ko-KR"/>
              </w:rPr>
            </w:pPr>
            <w:r w:rsidRPr="00FF1D92">
              <w:rPr>
                <w:rFonts w:eastAsia="맑은 고딕" w:hint="eastAsia"/>
                <w:b/>
                <w:bCs/>
                <w:sz w:val="20"/>
                <w:lang w:eastAsia="ko-KR"/>
              </w:rPr>
              <w:t xml:space="preserve">Issue: </w:t>
            </w:r>
            <w:r w:rsidRPr="00FF1D92">
              <w:rPr>
                <w:rFonts w:eastAsia="맑은 고딕"/>
                <w:b/>
                <w:bCs/>
                <w:sz w:val="20"/>
                <w:lang w:eastAsia="ko-KR"/>
              </w:rPr>
              <w:t xml:space="preserve">In current specification, </w:t>
            </w:r>
            <w:r w:rsidRPr="00FF1D92">
              <w:rPr>
                <w:rFonts w:eastAsia="맑은 고딕" w:hint="eastAsia"/>
                <w:b/>
                <w:bCs/>
                <w:sz w:val="20"/>
                <w:lang w:eastAsia="ko-KR"/>
              </w:rPr>
              <w:t>S</w:t>
            </w:r>
            <w:r w:rsidRPr="00FF1D92">
              <w:rPr>
                <w:rFonts w:eastAsia="맑은 고딕"/>
                <w:b/>
                <w:bCs/>
                <w:sz w:val="20"/>
                <w:lang w:eastAsia="ko-KR"/>
              </w:rPr>
              <w:t>L-ConfiguredGrantConfigList is configured via SL-ResourcePool IE. Since SL-ConfiguredGrantConfigList is scheduled by gNB/eNB, we think that the CG configuration should be included in sl-ScheduledConfig of SL-ConfigDedicatedNR which is mode 1 only use.</w:t>
            </w:r>
          </w:p>
          <w:p w14:paraId="056D0644" w14:textId="77777777" w:rsidR="008C03B8" w:rsidRPr="00FF1D92" w:rsidRDefault="008C03B8">
            <w:pPr>
              <w:rPr>
                <w:rFonts w:eastAsia="맑은 고딕"/>
                <w:b/>
                <w:bCs/>
                <w:sz w:val="20"/>
                <w:lang w:eastAsia="ko-KR"/>
              </w:rPr>
            </w:pPr>
            <w:r w:rsidRPr="00FF1D92">
              <w:rPr>
                <w:rFonts w:eastAsia="맑은 고딕" w:hint="eastAsia"/>
                <w:b/>
                <w:bCs/>
                <w:sz w:val="20"/>
                <w:lang w:eastAsia="ko-KR"/>
              </w:rPr>
              <w:t xml:space="preserve">Proposal: </w:t>
            </w:r>
            <w:r w:rsidRPr="00FF1D92">
              <w:rPr>
                <w:rFonts w:eastAsia="맑은 고딕"/>
                <w:b/>
                <w:bCs/>
                <w:sz w:val="20"/>
                <w:lang w:eastAsia="ko-KR"/>
              </w:rPr>
              <w:t>remove sl-ConfiguredGrantConfigList from SL-ResourcePool IE, add sl-ConfiguredGrantConfigList into sl-ScheduledConfig</w:t>
            </w:r>
          </w:p>
        </w:tc>
        <w:tc>
          <w:tcPr>
            <w:tcW w:w="1701" w:type="dxa"/>
            <w:tcBorders>
              <w:bottom w:val="single" w:sz="4" w:space="0" w:color="auto"/>
            </w:tcBorders>
          </w:tcPr>
          <w:p w14:paraId="42962283"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0DCB349" w14:textId="77777777" w:rsidTr="00A66ED6">
        <w:tc>
          <w:tcPr>
            <w:tcW w:w="1119" w:type="dxa"/>
            <w:tcBorders>
              <w:left w:val="single" w:sz="12" w:space="0" w:color="auto"/>
            </w:tcBorders>
          </w:tcPr>
          <w:p w14:paraId="475CF528"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.051</w:t>
            </w:r>
          </w:p>
        </w:tc>
        <w:tc>
          <w:tcPr>
            <w:tcW w:w="1985" w:type="dxa"/>
          </w:tcPr>
          <w:p w14:paraId="5435D2B3" w14:textId="77777777" w:rsidR="008C03B8" w:rsidRDefault="008C03B8">
            <w:pPr>
              <w:rPr>
                <w:rFonts w:eastAsiaTheme="minorEastAsia"/>
                <w:lang w:eastAsia="zh-CN"/>
              </w:rPr>
            </w:pPr>
            <w:r>
              <w:rPr>
                <w:rFonts w:eastAsiaTheme="minorEastAsia" w:hint="eastAsia"/>
                <w:lang w:eastAsia="zh-CN"/>
              </w:rPr>
              <w:t>H</w:t>
            </w:r>
            <w:r>
              <w:rPr>
                <w:rFonts w:eastAsiaTheme="minorEastAsia"/>
                <w:lang w:eastAsia="zh-CN"/>
              </w:rPr>
              <w:t xml:space="preserve">uawei </w:t>
            </w:r>
          </w:p>
          <w:p w14:paraId="2FE10EB2" w14:textId="77777777" w:rsidR="008C03B8" w:rsidRDefault="008C03B8">
            <w:pPr>
              <w:rPr>
                <w:rFonts w:eastAsiaTheme="minorEastAsia"/>
                <w:lang w:eastAsia="zh-CN"/>
              </w:rPr>
            </w:pPr>
            <w:r>
              <w:rPr>
                <w:rFonts w:eastAsiaTheme="minorEastAsia" w:hint="eastAsia"/>
                <w:lang w:eastAsia="zh-CN"/>
              </w:rPr>
              <w:t>(</w:t>
            </w:r>
            <w:r>
              <w:rPr>
                <w:rFonts w:eastAsiaTheme="minorEastAsia"/>
                <w:lang w:eastAsia="zh-CN"/>
              </w:rPr>
              <w:t>TS 38.331)</w:t>
            </w:r>
          </w:p>
        </w:tc>
        <w:tc>
          <w:tcPr>
            <w:tcW w:w="9497" w:type="dxa"/>
            <w:tcBorders>
              <w:right w:val="single" w:sz="12" w:space="0" w:color="auto"/>
            </w:tcBorders>
          </w:tcPr>
          <w:p w14:paraId="67FD8B31" w14:textId="77777777" w:rsidR="008C03B8" w:rsidRPr="00FF1D92" w:rsidRDefault="008C03B8">
            <w:pPr>
              <w:rPr>
                <w:rFonts w:ascii="Arial" w:eastAsia="SimSun" w:hAnsi="Arial" w:cs="Arial"/>
                <w:i/>
                <w:kern w:val="2"/>
                <w:sz w:val="20"/>
                <w:lang w:eastAsia="zh-CN"/>
              </w:rPr>
            </w:pPr>
            <w:r w:rsidRPr="00FF1D92">
              <w:rPr>
                <w:rFonts w:eastAsiaTheme="minorEastAsia" w:hint="eastAsia"/>
                <w:sz w:val="20"/>
                <w:lang w:eastAsia="zh-CN"/>
              </w:rPr>
              <w:t>[</w:t>
            </w:r>
            <w:r w:rsidRPr="00FF1D92">
              <w:rPr>
                <w:rFonts w:eastAsiaTheme="minorEastAsia"/>
                <w:sz w:val="20"/>
                <w:lang w:eastAsia="zh-CN"/>
              </w:rPr>
              <w:t xml:space="preserve">Issue Description] </w:t>
            </w:r>
            <w:r w:rsidRPr="00FF1D92">
              <w:rPr>
                <w:rFonts w:eastAsiaTheme="minorEastAsia"/>
                <w:b/>
                <w:sz w:val="20"/>
                <w:lang w:eastAsia="zh-CN"/>
              </w:rPr>
              <w:t>How the NW provides SR configuration to an S</w:t>
            </w:r>
            <w:r w:rsidRPr="00FF1D92">
              <w:rPr>
                <w:rFonts w:eastAsiaTheme="minorEastAsia" w:hint="eastAsia"/>
                <w:b/>
                <w:sz w:val="20"/>
                <w:lang w:eastAsia="zh-CN"/>
              </w:rPr>
              <w:t>L-SRB</w:t>
            </w:r>
            <w:r w:rsidRPr="00FF1D92">
              <w:rPr>
                <w:rFonts w:eastAsiaTheme="minorEastAsia"/>
                <w:b/>
                <w:sz w:val="20"/>
                <w:lang w:eastAsia="zh-CN"/>
              </w:rPr>
              <w:t xml:space="preserve"> for SCCH which is not NW configured but specified in the Specs.</w:t>
            </w:r>
            <w:r w:rsidRPr="00FF1D92">
              <w:rPr>
                <w:rFonts w:eastAsiaTheme="minorEastAsia"/>
                <w:sz w:val="20"/>
                <w:lang w:eastAsia="zh-CN"/>
              </w:rPr>
              <w:t xml:space="preserve"> The issue is that the current specification has no way to configure SR cofngiuration accociated with the SL LCH of SL-SRB, because it is now specifieid in the Spec. The consequence is that when anm SL BSR is trigged by an SL-SRB (i.e. the UE has PC5-RRc message to transmit), the UE can only </w:t>
            </w:r>
            <w:r w:rsidRPr="00FF1D92">
              <w:rPr>
                <w:rFonts w:eastAsiaTheme="minorEastAsia"/>
                <w:sz w:val="20"/>
                <w:lang w:eastAsia="zh-CN"/>
              </w:rPr>
              <w:lastRenderedPageBreak/>
              <w:t>rely on random access to request SL grant for its transmission, which is obvious unacceptable.</w:t>
            </w:r>
            <w:r w:rsidRPr="00FF1D92">
              <w:rPr>
                <w:rFonts w:eastAsiaTheme="minorEastAsia"/>
                <w:b/>
                <w:sz w:val="20"/>
                <w:lang w:eastAsia="zh-CN"/>
              </w:rPr>
              <w:t xml:space="preserve"> </w:t>
            </w:r>
            <w:r w:rsidRPr="00FF1D92">
              <w:rPr>
                <w:rFonts w:eastAsiaTheme="minorEastAsia"/>
                <w:sz w:val="20"/>
                <w:lang w:eastAsia="zh-CN"/>
              </w:rPr>
              <w:t>See further details in R2-2002919, Open #Issue C</w:t>
            </w:r>
          </w:p>
          <w:p w14:paraId="04D1D06A" w14:textId="77777777" w:rsidR="008C03B8" w:rsidRPr="00FF1D92" w:rsidRDefault="008C03B8" w:rsidP="00CA52C0">
            <w:pPr>
              <w:rPr>
                <w:rFonts w:eastAsiaTheme="minorEastAsia"/>
                <w:sz w:val="20"/>
                <w:lang w:eastAsia="zh-CN"/>
              </w:rPr>
            </w:pPr>
            <w:r w:rsidRPr="00FF1D92">
              <w:rPr>
                <w:rFonts w:eastAsiaTheme="minorEastAsia"/>
                <w:sz w:val="20"/>
                <w:lang w:eastAsia="zh-CN"/>
              </w:rPr>
              <w:t>[Proposal] Introduce a list of sl-SchedulingRequestId which refers to the SR configurations used for SL SRBs; or add a SR configuration ID in each of the specified SCCH configuration, and the NW can configure the SR configuration with such ID values as those used for SL-SRBs. Detailed TP can refer to R2-2002920.</w:t>
            </w:r>
          </w:p>
        </w:tc>
        <w:tc>
          <w:tcPr>
            <w:tcW w:w="1701" w:type="dxa"/>
            <w:tcBorders>
              <w:right w:val="single" w:sz="12" w:space="0" w:color="auto"/>
            </w:tcBorders>
          </w:tcPr>
          <w:p w14:paraId="00351E6C"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T</w:t>
            </w:r>
            <w:r w:rsidRPr="00FF1D92">
              <w:rPr>
                <w:rFonts w:ascii="Arial" w:eastAsiaTheme="minorEastAsia" w:hAnsi="Arial" w:cs="Arial"/>
                <w:sz w:val="20"/>
                <w:lang w:eastAsia="zh-CN"/>
              </w:rPr>
              <w:t>o be discussed</w:t>
            </w:r>
          </w:p>
        </w:tc>
      </w:tr>
      <w:tr w:rsidR="008C03B8" w14:paraId="637F5D58" w14:textId="77777777" w:rsidTr="00A66ED6">
        <w:tc>
          <w:tcPr>
            <w:tcW w:w="1119" w:type="dxa"/>
            <w:tcBorders>
              <w:left w:val="single" w:sz="12" w:space="0" w:color="auto"/>
            </w:tcBorders>
          </w:tcPr>
          <w:p w14:paraId="7DD6A4C6" w14:textId="77777777" w:rsidR="008C03B8" w:rsidRDefault="008C03B8">
            <w:pPr>
              <w:rPr>
                <w:rFonts w:eastAsiaTheme="minorEastAsia"/>
                <w:lang w:eastAsia="zh-CN"/>
              </w:rPr>
            </w:pPr>
            <w:r>
              <w:rPr>
                <w:rFonts w:eastAsiaTheme="minorEastAsia"/>
                <w:lang w:eastAsia="zh-CN"/>
              </w:rPr>
              <w:t>N.052</w:t>
            </w:r>
          </w:p>
          <w:p w14:paraId="2E7C4369" w14:textId="77777777" w:rsidR="008C03B8" w:rsidRDefault="008C03B8">
            <w:pPr>
              <w:rPr>
                <w:rFonts w:eastAsiaTheme="minorEastAsia"/>
                <w:lang w:eastAsia="zh-CN"/>
              </w:rPr>
            </w:pPr>
            <w:r>
              <w:rPr>
                <w:rFonts w:eastAsiaTheme="minorEastAsia"/>
                <w:lang w:eastAsia="zh-CN"/>
              </w:rPr>
              <w:t>(E035)</w:t>
            </w:r>
          </w:p>
        </w:tc>
        <w:tc>
          <w:tcPr>
            <w:tcW w:w="1985" w:type="dxa"/>
          </w:tcPr>
          <w:p w14:paraId="7032EC62" w14:textId="77777777" w:rsidR="008C03B8" w:rsidRDefault="008C03B8">
            <w:pPr>
              <w:rPr>
                <w:rFonts w:eastAsiaTheme="minorEastAsia"/>
                <w:lang w:eastAsia="zh-CN"/>
              </w:rPr>
            </w:pPr>
            <w:r>
              <w:rPr>
                <w:rFonts w:eastAsiaTheme="minorEastAsia"/>
                <w:lang w:eastAsia="zh-CN"/>
              </w:rPr>
              <w:t>Ericsson</w:t>
            </w:r>
          </w:p>
          <w:p w14:paraId="6CA35240"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0975BC2"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5.2.2.4.13 </w:t>
            </w:r>
            <w:r w:rsidRPr="00FF1D92">
              <w:rPr>
                <w:rFonts w:eastAsiaTheme="minorEastAsia"/>
                <w:sz w:val="20"/>
                <w:lang w:eastAsia="zh-CN"/>
              </w:rPr>
              <w:sym w:font="Wingdings" w:char="F0E0"/>
            </w:r>
            <w:r w:rsidRPr="00FF1D92">
              <w:rPr>
                <w:rFonts w:eastAsiaTheme="minorEastAsia"/>
                <w:sz w:val="20"/>
                <w:lang w:eastAsia="zh-CN"/>
              </w:rPr>
              <w:t xml:space="preserve"> In the procedural text, the check on whether a certain field is included in the SIB is not aligned.</w:t>
            </w:r>
          </w:p>
          <w:p w14:paraId="59A7FAB7" w14:textId="77777777" w:rsidR="008C03B8" w:rsidRPr="00FF1D92" w:rsidRDefault="008C03B8">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14:paraId="1C4A2522"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0A1F4E44" w14:textId="77777777" w:rsidTr="00A66ED6">
        <w:tc>
          <w:tcPr>
            <w:tcW w:w="1119" w:type="dxa"/>
            <w:tcBorders>
              <w:left w:val="single" w:sz="12" w:space="0" w:color="auto"/>
            </w:tcBorders>
          </w:tcPr>
          <w:p w14:paraId="282CEA90" w14:textId="77777777" w:rsidR="008C03B8" w:rsidRDefault="008C03B8">
            <w:pPr>
              <w:rPr>
                <w:rFonts w:eastAsiaTheme="minorEastAsia"/>
                <w:lang w:eastAsia="zh-CN"/>
              </w:rPr>
            </w:pPr>
            <w:r>
              <w:rPr>
                <w:rFonts w:eastAsiaTheme="minorEastAsia"/>
                <w:lang w:eastAsia="zh-CN"/>
              </w:rPr>
              <w:t>N.053</w:t>
            </w:r>
          </w:p>
          <w:p w14:paraId="5E2F57E0" w14:textId="77777777" w:rsidR="008C03B8" w:rsidRDefault="008C03B8">
            <w:pPr>
              <w:rPr>
                <w:rFonts w:eastAsiaTheme="minorEastAsia"/>
                <w:lang w:eastAsia="zh-CN"/>
              </w:rPr>
            </w:pPr>
            <w:r>
              <w:rPr>
                <w:rFonts w:eastAsiaTheme="minorEastAsia"/>
                <w:lang w:eastAsia="zh-CN"/>
              </w:rPr>
              <w:t>(E036)</w:t>
            </w:r>
          </w:p>
        </w:tc>
        <w:tc>
          <w:tcPr>
            <w:tcW w:w="1985" w:type="dxa"/>
          </w:tcPr>
          <w:p w14:paraId="594B03BD" w14:textId="77777777" w:rsidR="008C03B8" w:rsidRDefault="008C03B8">
            <w:pPr>
              <w:rPr>
                <w:rFonts w:eastAsiaTheme="minorEastAsia"/>
                <w:lang w:eastAsia="zh-CN"/>
              </w:rPr>
            </w:pPr>
            <w:r>
              <w:rPr>
                <w:rFonts w:eastAsiaTheme="minorEastAsia"/>
                <w:lang w:eastAsia="zh-CN"/>
              </w:rPr>
              <w:t>Ericsson</w:t>
            </w:r>
          </w:p>
          <w:p w14:paraId="2DDB61EC"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44862AA"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5.3.5.3 </w:t>
            </w:r>
            <w:r w:rsidRPr="00FF1D92">
              <w:rPr>
                <w:rFonts w:eastAsiaTheme="minorEastAsia"/>
                <w:sz w:val="20"/>
                <w:lang w:eastAsia="zh-CN"/>
              </w:rPr>
              <w:sym w:font="Wingdings" w:char="F0E0"/>
            </w:r>
            <w:r w:rsidRPr="00FF1D92">
              <w:rPr>
                <w:rFonts w:eastAsiaTheme="minorEastAsia"/>
                <w:sz w:val="20"/>
                <w:lang w:eastAsia="zh-CN"/>
              </w:rPr>
              <w:t xml:space="preserve"> In the current procedural text, it is specified that if the UE has sent the SUI message to the network (because some parameters have changes) during the last 1 second preceding the reception of a reconfiguration with sync, the UE should send the SUI message again.</w:t>
            </w:r>
          </w:p>
          <w:p w14:paraId="77FDFBFB" w14:textId="77777777" w:rsidR="008C03B8" w:rsidRPr="00FF1D92" w:rsidRDefault="008C03B8">
            <w:pPr>
              <w:rPr>
                <w:rFonts w:eastAsiaTheme="minorEastAsia"/>
                <w:sz w:val="20"/>
                <w:lang w:eastAsia="zh-CN"/>
              </w:rPr>
            </w:pPr>
            <w:r w:rsidRPr="00FF1D92">
              <w:rPr>
                <w:rFonts w:eastAsiaTheme="minorEastAsia"/>
                <w:sz w:val="20"/>
                <w:lang w:eastAsia="zh-CN"/>
              </w:rPr>
              <w:t>However, this behaviour is only valid if the reconfiguration with sync received is included in the spCellConfig of an MCG. In case, the reconfiguration with sync is included in the spCellConfig of an SCG, no action are required by the UE since the SCG cannot control/schedule any SL/V2X transmissions.</w:t>
            </w:r>
          </w:p>
          <w:p w14:paraId="65B8BF6C" w14:textId="77777777" w:rsidR="008C03B8" w:rsidRPr="00FF1D92" w:rsidRDefault="008C03B8">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14:paraId="7B947A28" w14:textId="77777777" w:rsidR="008C03B8" w:rsidRPr="00FF1D92" w:rsidRDefault="008003F5"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10296AFE" w14:textId="77777777" w:rsidTr="00A66ED6">
        <w:tc>
          <w:tcPr>
            <w:tcW w:w="1119" w:type="dxa"/>
            <w:tcBorders>
              <w:left w:val="single" w:sz="12" w:space="0" w:color="auto"/>
            </w:tcBorders>
          </w:tcPr>
          <w:p w14:paraId="6E0A3262" w14:textId="77777777" w:rsidR="008C03B8" w:rsidRDefault="008C03B8">
            <w:pPr>
              <w:rPr>
                <w:rFonts w:eastAsiaTheme="minorEastAsia"/>
                <w:lang w:eastAsia="zh-CN"/>
              </w:rPr>
            </w:pPr>
            <w:r>
              <w:rPr>
                <w:rFonts w:eastAsiaTheme="minorEastAsia" w:hint="eastAsia"/>
                <w:lang w:eastAsia="zh-CN"/>
              </w:rPr>
              <w:t>N</w:t>
            </w:r>
            <w:r>
              <w:rPr>
                <w:rFonts w:eastAsiaTheme="minorEastAsia"/>
                <w:lang w:eastAsia="zh-CN"/>
              </w:rPr>
              <w:t>.054</w:t>
            </w:r>
          </w:p>
          <w:p w14:paraId="183BD5D6" w14:textId="77777777" w:rsidR="008C03B8" w:rsidRDefault="008C03B8">
            <w:pPr>
              <w:rPr>
                <w:rFonts w:eastAsiaTheme="minorEastAsia"/>
                <w:lang w:eastAsia="zh-CN"/>
              </w:rPr>
            </w:pPr>
            <w:r>
              <w:rPr>
                <w:rFonts w:eastAsiaTheme="minorEastAsia"/>
                <w:lang w:eastAsia="zh-CN"/>
              </w:rPr>
              <w:t>(E042)</w:t>
            </w:r>
          </w:p>
        </w:tc>
        <w:tc>
          <w:tcPr>
            <w:tcW w:w="1985" w:type="dxa"/>
          </w:tcPr>
          <w:p w14:paraId="4A872C83" w14:textId="77777777" w:rsidR="008C03B8" w:rsidRDefault="008C03B8">
            <w:pPr>
              <w:rPr>
                <w:rFonts w:eastAsiaTheme="minorEastAsia"/>
                <w:lang w:eastAsia="zh-CN"/>
              </w:rPr>
            </w:pPr>
            <w:r>
              <w:rPr>
                <w:rFonts w:eastAsiaTheme="minorEastAsia"/>
                <w:lang w:eastAsia="zh-CN"/>
              </w:rPr>
              <w:t>Ericsson</w:t>
            </w:r>
          </w:p>
          <w:p w14:paraId="3EC37927"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C0BA5A8"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5.3.5.9 </w:t>
            </w:r>
            <w:r w:rsidRPr="00FF1D92">
              <w:rPr>
                <w:rFonts w:eastAsiaTheme="minorEastAsia"/>
                <w:sz w:val="20"/>
                <w:lang w:eastAsia="zh-CN"/>
              </w:rPr>
              <w:sym w:font="Wingdings" w:char="F0E0"/>
            </w:r>
            <w:r w:rsidRPr="00FF1D92">
              <w:rPr>
                <w:rFonts w:eastAsiaTheme="minorEastAsia"/>
                <w:sz w:val="20"/>
                <w:lang w:eastAsia="zh-CN"/>
              </w:rPr>
              <w:t xml:space="preserve"> From UE’s actions point of view, when full configuration is triggered there is no difference of what the TX and RX UE should do in case of NR sidelink communication.</w:t>
            </w:r>
          </w:p>
          <w:p w14:paraId="15DF0BBB"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14:paraId="28D1B56A"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675700D5" w14:textId="77777777" w:rsidTr="00A66ED6">
        <w:tc>
          <w:tcPr>
            <w:tcW w:w="1119" w:type="dxa"/>
            <w:tcBorders>
              <w:left w:val="single" w:sz="12" w:space="0" w:color="auto"/>
            </w:tcBorders>
          </w:tcPr>
          <w:p w14:paraId="1FFA50B1" w14:textId="77777777" w:rsidR="008C03B8" w:rsidRDefault="008C03B8">
            <w:pPr>
              <w:rPr>
                <w:rFonts w:eastAsiaTheme="minorEastAsia"/>
                <w:lang w:eastAsia="zh-CN"/>
              </w:rPr>
            </w:pPr>
            <w:r>
              <w:rPr>
                <w:rFonts w:eastAsiaTheme="minorEastAsia"/>
                <w:lang w:eastAsia="zh-CN"/>
              </w:rPr>
              <w:t>N.055</w:t>
            </w:r>
          </w:p>
          <w:p w14:paraId="60F6558A" w14:textId="77777777" w:rsidR="008C03B8" w:rsidRDefault="008C03B8">
            <w:pPr>
              <w:rPr>
                <w:rFonts w:eastAsiaTheme="minorEastAsia"/>
                <w:lang w:eastAsia="zh-CN"/>
              </w:rPr>
            </w:pPr>
            <w:r>
              <w:rPr>
                <w:rFonts w:eastAsiaTheme="minorEastAsia"/>
                <w:lang w:eastAsia="zh-CN"/>
              </w:rPr>
              <w:t>(E044)</w:t>
            </w:r>
          </w:p>
        </w:tc>
        <w:tc>
          <w:tcPr>
            <w:tcW w:w="1985" w:type="dxa"/>
          </w:tcPr>
          <w:p w14:paraId="653C74A9" w14:textId="77777777" w:rsidR="008C03B8" w:rsidRDefault="008C03B8">
            <w:pPr>
              <w:rPr>
                <w:rFonts w:eastAsiaTheme="minorEastAsia"/>
                <w:lang w:eastAsia="zh-CN"/>
              </w:rPr>
            </w:pPr>
            <w:r>
              <w:rPr>
                <w:rFonts w:eastAsiaTheme="minorEastAsia"/>
                <w:lang w:eastAsia="zh-CN"/>
              </w:rPr>
              <w:t>Ericsson</w:t>
            </w:r>
          </w:p>
          <w:p w14:paraId="5B5455F4"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4D725452"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5.3.7.2 </w:t>
            </w:r>
            <w:r w:rsidRPr="00FF1D92">
              <w:rPr>
                <w:rFonts w:eastAsiaTheme="minorEastAsia"/>
                <w:sz w:val="20"/>
                <w:lang w:eastAsia="zh-CN"/>
              </w:rPr>
              <w:sym w:font="Wingdings" w:char="F0E0"/>
            </w:r>
            <w:r w:rsidRPr="00FF1D92">
              <w:rPr>
                <w:rFonts w:eastAsiaTheme="minorEastAsia"/>
                <w:sz w:val="20"/>
                <w:lang w:eastAsia="zh-CN"/>
              </w:rPr>
              <w:t xml:space="preserve"> In the NR V2X WI, the following agreements have been made:</w:t>
            </w:r>
          </w:p>
          <w:p w14:paraId="3619B019" w14:textId="77777777" w:rsidR="008C03B8" w:rsidRPr="00FF1D92" w:rsidRDefault="008C03B8">
            <w:pPr>
              <w:rPr>
                <w:rFonts w:eastAsiaTheme="minorEastAsia"/>
                <w:sz w:val="20"/>
                <w:lang w:eastAsia="zh-CN"/>
              </w:rPr>
            </w:pPr>
            <w:r w:rsidRPr="00FF1D92">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14:paraId="12856E8D"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However, this is not enterely reflected in the procedural text. In fact, the understanding is that, when the RRC re-establishment is initiated, the UE should keep the current SL configuration until it gets a new one (from the old/new cell via dedicated message or SIB).</w:t>
            </w:r>
          </w:p>
          <w:p w14:paraId="23EEC4EE"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R2-20032067 to solve this issue.</w:t>
            </w:r>
          </w:p>
        </w:tc>
        <w:tc>
          <w:tcPr>
            <w:tcW w:w="1701" w:type="dxa"/>
            <w:tcBorders>
              <w:right w:val="single" w:sz="12" w:space="0" w:color="auto"/>
            </w:tcBorders>
          </w:tcPr>
          <w:p w14:paraId="1A05B0A9" w14:textId="77777777" w:rsidR="008C03B8" w:rsidRPr="00FF1D92" w:rsidRDefault="00F92881"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Not Pursued</w:t>
            </w:r>
          </w:p>
        </w:tc>
      </w:tr>
      <w:tr w:rsidR="008C03B8" w14:paraId="48605673" w14:textId="77777777" w:rsidTr="00A66ED6">
        <w:tc>
          <w:tcPr>
            <w:tcW w:w="1119" w:type="dxa"/>
            <w:tcBorders>
              <w:left w:val="single" w:sz="12" w:space="0" w:color="auto"/>
            </w:tcBorders>
          </w:tcPr>
          <w:p w14:paraId="0FC7E97D" w14:textId="77777777" w:rsidR="008C03B8" w:rsidRDefault="008C03B8">
            <w:pPr>
              <w:rPr>
                <w:rFonts w:eastAsiaTheme="minorEastAsia"/>
                <w:lang w:eastAsia="zh-CN"/>
              </w:rPr>
            </w:pPr>
            <w:r>
              <w:rPr>
                <w:rFonts w:eastAsiaTheme="minorEastAsia"/>
                <w:lang w:eastAsia="zh-CN"/>
              </w:rPr>
              <w:t>N.056</w:t>
            </w:r>
          </w:p>
          <w:p w14:paraId="0355086D" w14:textId="77777777" w:rsidR="008C03B8" w:rsidRDefault="008C03B8">
            <w:pPr>
              <w:rPr>
                <w:rFonts w:eastAsiaTheme="minorEastAsia"/>
                <w:lang w:eastAsia="zh-CN"/>
              </w:rPr>
            </w:pPr>
            <w:r>
              <w:rPr>
                <w:rFonts w:eastAsiaTheme="minorEastAsia"/>
                <w:lang w:eastAsia="zh-CN"/>
              </w:rPr>
              <w:t>(E045)</w:t>
            </w:r>
          </w:p>
        </w:tc>
        <w:tc>
          <w:tcPr>
            <w:tcW w:w="1985" w:type="dxa"/>
          </w:tcPr>
          <w:p w14:paraId="7030F0EC" w14:textId="77777777" w:rsidR="008C03B8" w:rsidRDefault="008C03B8">
            <w:pPr>
              <w:rPr>
                <w:rFonts w:eastAsiaTheme="minorEastAsia"/>
                <w:lang w:eastAsia="zh-CN"/>
              </w:rPr>
            </w:pPr>
            <w:r>
              <w:rPr>
                <w:rFonts w:eastAsiaTheme="minorEastAsia"/>
                <w:lang w:eastAsia="zh-CN"/>
              </w:rPr>
              <w:t>Ericsson</w:t>
            </w:r>
          </w:p>
          <w:p w14:paraId="209777D6"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DDD1F16"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5.3.8.3 </w:t>
            </w:r>
            <w:r w:rsidRPr="00FF1D92">
              <w:rPr>
                <w:rFonts w:eastAsiaTheme="minorEastAsia"/>
                <w:sz w:val="20"/>
                <w:lang w:eastAsia="zh-CN"/>
              </w:rPr>
              <w:sym w:font="Wingdings" w:char="F0E0"/>
            </w:r>
            <w:r w:rsidRPr="00FF1D92">
              <w:rPr>
                <w:rFonts w:eastAsiaTheme="minorEastAsia"/>
                <w:sz w:val="20"/>
                <w:lang w:eastAsia="zh-CN"/>
              </w:rPr>
              <w:t xml:space="preserve"> In the NR V2X WI, the following agreements have been made:</w:t>
            </w:r>
          </w:p>
          <w:p w14:paraId="56FE80BB" w14:textId="77777777" w:rsidR="008C03B8" w:rsidRPr="00FF1D92" w:rsidRDefault="008C03B8">
            <w:pPr>
              <w:rPr>
                <w:rFonts w:eastAsiaTheme="minorEastAsia"/>
                <w:sz w:val="20"/>
                <w:lang w:eastAsia="zh-CN"/>
              </w:rPr>
            </w:pPr>
            <w:r w:rsidRPr="00FF1D92">
              <w:rPr>
                <w:rFonts w:eastAsiaTheme="minorEastAsia"/>
                <w:sz w:val="20"/>
                <w:lang w:eastAsia="zh-CN"/>
              </w:rPr>
              <w:t>During the transient period where the UE has already been in the new UE state but has not obtained the SLRB configuration in the new state, the UE should continue using the SLRB configurations obtained in the old UE state.</w:t>
            </w:r>
          </w:p>
          <w:p w14:paraId="7C9D7BF1" w14:textId="77777777" w:rsidR="008C03B8" w:rsidRPr="00FF1D92" w:rsidRDefault="008C03B8">
            <w:pPr>
              <w:rPr>
                <w:rFonts w:eastAsiaTheme="minorEastAsia"/>
                <w:sz w:val="20"/>
                <w:lang w:eastAsia="zh-CN"/>
              </w:rPr>
            </w:pPr>
            <w:r w:rsidRPr="00FF1D92">
              <w:rPr>
                <w:rFonts w:eastAsiaTheme="minorEastAsia"/>
                <w:sz w:val="20"/>
                <w:lang w:eastAsia="zh-CN"/>
              </w:rPr>
              <w:t>However, this is not enterely reflected in the procedural text. In fact, the understanding is that, when the RRC release is initiated, the UE should keep the current SL configuration until it gets a new one (from the old/new cell via dedicated message or SIB).</w:t>
            </w:r>
          </w:p>
          <w:p w14:paraId="40A8CFFA" w14:textId="77777777" w:rsidR="008C03B8" w:rsidRPr="00FF1D92" w:rsidRDefault="008C03B8">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14:paraId="273F7460" w14:textId="77777777" w:rsidR="008C03B8" w:rsidRPr="00FF1D92" w:rsidRDefault="00F92881"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7E16C8E6" w14:textId="77777777" w:rsidTr="00A66ED6">
        <w:tc>
          <w:tcPr>
            <w:tcW w:w="1119" w:type="dxa"/>
            <w:tcBorders>
              <w:left w:val="single" w:sz="12" w:space="0" w:color="auto"/>
            </w:tcBorders>
          </w:tcPr>
          <w:p w14:paraId="32E14FDF" w14:textId="77777777" w:rsidR="008C03B8" w:rsidRDefault="008C03B8">
            <w:pPr>
              <w:rPr>
                <w:rFonts w:eastAsiaTheme="minorEastAsia"/>
                <w:lang w:eastAsia="zh-CN"/>
              </w:rPr>
            </w:pPr>
            <w:r>
              <w:rPr>
                <w:rFonts w:eastAsiaTheme="minorEastAsia"/>
                <w:lang w:eastAsia="zh-CN"/>
              </w:rPr>
              <w:t>N.057</w:t>
            </w:r>
          </w:p>
          <w:p w14:paraId="08C1EC8A" w14:textId="77777777" w:rsidR="008C03B8" w:rsidRDefault="008C03B8">
            <w:pPr>
              <w:rPr>
                <w:rFonts w:eastAsiaTheme="minorEastAsia"/>
                <w:lang w:eastAsia="zh-CN"/>
              </w:rPr>
            </w:pPr>
            <w:r>
              <w:rPr>
                <w:rFonts w:eastAsiaTheme="minorEastAsia"/>
                <w:lang w:eastAsia="zh-CN"/>
              </w:rPr>
              <w:t>(E046)</w:t>
            </w:r>
          </w:p>
        </w:tc>
        <w:tc>
          <w:tcPr>
            <w:tcW w:w="1985" w:type="dxa"/>
          </w:tcPr>
          <w:p w14:paraId="129C2B66" w14:textId="77777777" w:rsidR="008C03B8" w:rsidRDefault="008C03B8">
            <w:pPr>
              <w:rPr>
                <w:rFonts w:eastAsiaTheme="minorEastAsia"/>
                <w:lang w:eastAsia="zh-CN"/>
              </w:rPr>
            </w:pPr>
            <w:r>
              <w:rPr>
                <w:rFonts w:eastAsiaTheme="minorEastAsia"/>
                <w:lang w:eastAsia="zh-CN"/>
              </w:rPr>
              <w:t>Ericsson</w:t>
            </w:r>
          </w:p>
          <w:p w14:paraId="0C39A38D"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1A44143E"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5.5.1 </w:t>
            </w:r>
            <w:r w:rsidRPr="00FF1D92">
              <w:rPr>
                <w:rFonts w:eastAsiaTheme="minorEastAsia"/>
                <w:sz w:val="20"/>
                <w:lang w:eastAsia="zh-CN"/>
              </w:rPr>
              <w:sym w:font="Wingdings" w:char="F0E0"/>
            </w:r>
            <w:r w:rsidRPr="00FF1D92">
              <w:rPr>
                <w:rFonts w:eastAsiaTheme="minorEastAsia"/>
                <w:sz w:val="20"/>
                <w:lang w:eastAsia="zh-CN"/>
              </w:rPr>
              <w:t xml:space="preserve"> In general, the RRC specification should be written from a UE perspective but this sentence is clearly something that it regards NW behaviour. For this reason, we would like to rephrase this sentence and have it as a NOTE since this is something that does not mandate the UE to perform any actions.</w:t>
            </w:r>
          </w:p>
          <w:p w14:paraId="40C954F5"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R2-2003213 to address this issue.</w:t>
            </w:r>
          </w:p>
        </w:tc>
        <w:tc>
          <w:tcPr>
            <w:tcW w:w="1701" w:type="dxa"/>
            <w:tcBorders>
              <w:right w:val="single" w:sz="12" w:space="0" w:color="auto"/>
            </w:tcBorders>
          </w:tcPr>
          <w:p w14:paraId="06CD0AF5" w14:textId="7777777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Postponed</w:t>
            </w:r>
          </w:p>
          <w:p w14:paraId="032A0537" w14:textId="77777777" w:rsidR="008C03B8"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w:t>
            </w:r>
            <w:r w:rsidRPr="00FF1D92">
              <w:rPr>
                <w:rFonts w:ascii="Arial" w:eastAsiaTheme="minorEastAsia" w:hAnsi="Arial" w:cs="Arial" w:hint="eastAsia"/>
                <w:sz w:val="20"/>
                <w:lang w:eastAsia="zh-CN"/>
              </w:rPr>
              <w:t>R</w:t>
            </w:r>
            <w:r w:rsidRPr="00FF1D92">
              <w:rPr>
                <w:rFonts w:ascii="Arial" w:eastAsiaTheme="minorEastAsia" w:hAnsi="Arial" w:cs="Arial"/>
                <w:sz w:val="20"/>
                <w:lang w:eastAsia="zh-CN"/>
              </w:rPr>
              <w:t>eferred change not found)</w:t>
            </w:r>
          </w:p>
        </w:tc>
      </w:tr>
      <w:tr w:rsidR="008C03B8" w14:paraId="0A767ECF" w14:textId="77777777" w:rsidTr="00A66ED6">
        <w:tc>
          <w:tcPr>
            <w:tcW w:w="1119" w:type="dxa"/>
            <w:tcBorders>
              <w:left w:val="single" w:sz="12" w:space="0" w:color="auto"/>
            </w:tcBorders>
          </w:tcPr>
          <w:p w14:paraId="4B26090E" w14:textId="77777777" w:rsidR="008C03B8" w:rsidRDefault="008C03B8">
            <w:pPr>
              <w:rPr>
                <w:rFonts w:eastAsiaTheme="minorEastAsia"/>
                <w:lang w:eastAsia="zh-CN"/>
              </w:rPr>
            </w:pPr>
            <w:r>
              <w:rPr>
                <w:rFonts w:eastAsiaTheme="minorEastAsia"/>
                <w:lang w:eastAsia="zh-CN"/>
              </w:rPr>
              <w:t>N.058</w:t>
            </w:r>
          </w:p>
          <w:p w14:paraId="0D36456A" w14:textId="77777777" w:rsidR="008C03B8" w:rsidRDefault="008C03B8">
            <w:pPr>
              <w:rPr>
                <w:rFonts w:eastAsiaTheme="minorEastAsia"/>
                <w:lang w:eastAsia="zh-CN"/>
              </w:rPr>
            </w:pPr>
            <w:r>
              <w:rPr>
                <w:rFonts w:eastAsiaTheme="minorEastAsia"/>
                <w:lang w:eastAsia="zh-CN"/>
              </w:rPr>
              <w:t>(E047)</w:t>
            </w:r>
          </w:p>
        </w:tc>
        <w:tc>
          <w:tcPr>
            <w:tcW w:w="1985" w:type="dxa"/>
          </w:tcPr>
          <w:p w14:paraId="7611B97D" w14:textId="77777777" w:rsidR="008C03B8" w:rsidRDefault="008C03B8">
            <w:pPr>
              <w:rPr>
                <w:rFonts w:eastAsiaTheme="minorEastAsia"/>
                <w:lang w:eastAsia="zh-CN"/>
              </w:rPr>
            </w:pPr>
            <w:r>
              <w:rPr>
                <w:rFonts w:eastAsiaTheme="minorEastAsia"/>
                <w:lang w:eastAsia="zh-CN"/>
              </w:rPr>
              <w:t>Ericsson</w:t>
            </w:r>
          </w:p>
          <w:p w14:paraId="2105E347" w14:textId="77777777" w:rsidR="008C03B8" w:rsidRDefault="008C03B8">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79ECDFCC" w14:textId="77777777" w:rsidR="008C03B8" w:rsidRPr="00FF1D92" w:rsidRDefault="008C03B8">
            <w:pPr>
              <w:rPr>
                <w:rFonts w:eastAsiaTheme="minorEastAsia"/>
                <w:sz w:val="20"/>
                <w:lang w:eastAsia="zh-CN"/>
              </w:rPr>
            </w:pPr>
            <w:r w:rsidRPr="00FF1D92">
              <w:rPr>
                <w:rFonts w:eastAsiaTheme="minorEastAsia"/>
                <w:sz w:val="20"/>
                <w:lang w:eastAsia="zh-CN"/>
              </w:rPr>
              <w:t>For the case of cross-RAT SL scheduling, the gNB can configure NR SL and LTE SL UEs. However, even if LTE configuration are included in NR RRC, there is not connection for the UE of what to do if the LTE fields are signalled. Therefore, according to current procedural text the cross-RAT feature will not work.</w:t>
            </w:r>
          </w:p>
          <w:p w14:paraId="0F52A07B" w14:textId="77777777" w:rsidR="008C03B8" w:rsidRPr="00FF1D92" w:rsidRDefault="008C03B8" w:rsidP="0015088C">
            <w:pPr>
              <w:rPr>
                <w:rFonts w:eastAsiaTheme="minorEastAsia"/>
                <w:sz w:val="20"/>
                <w:lang w:eastAsia="zh-CN"/>
              </w:rPr>
            </w:pPr>
            <w:r w:rsidRPr="00FF1D92">
              <w:rPr>
                <w:rFonts w:eastAsiaTheme="minorEastAsia"/>
                <w:sz w:val="20"/>
                <w:lang w:eastAsia="zh-CN"/>
              </w:rPr>
              <w:t>We brought a DraftCR in R2-2003213 and R2-2003212 to address this issue.</w:t>
            </w:r>
          </w:p>
        </w:tc>
        <w:tc>
          <w:tcPr>
            <w:tcW w:w="1701" w:type="dxa"/>
            <w:tcBorders>
              <w:right w:val="single" w:sz="12" w:space="0" w:color="auto"/>
            </w:tcBorders>
          </w:tcPr>
          <w:p w14:paraId="6FE33C76" w14:textId="7777777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p w14:paraId="7B937A64" w14:textId="77777777" w:rsidR="00B151AD" w:rsidRPr="00FF1D92" w:rsidRDefault="00B151AD" w:rsidP="00B151AD">
            <w:pPr>
              <w:spacing w:after="0"/>
              <w:jc w:val="center"/>
              <w:rPr>
                <w:rFonts w:ascii="Arial" w:eastAsiaTheme="minorEastAsia" w:hAnsi="Arial" w:cs="Arial"/>
                <w:sz w:val="20"/>
                <w:lang w:eastAsia="zh-CN"/>
              </w:rPr>
            </w:pPr>
          </w:p>
          <w:p w14:paraId="63CB5486" w14:textId="77777777" w:rsidR="00B151AD"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 xml:space="preserve">(Changes related to inter-RAT </w:t>
            </w:r>
            <w:r w:rsidR="002E2FEF" w:rsidRPr="00FF1D92">
              <w:rPr>
                <w:rFonts w:ascii="Arial" w:eastAsiaTheme="minorEastAsia" w:hAnsi="Arial" w:cs="Arial"/>
                <w:sz w:val="20"/>
                <w:lang w:eastAsia="zh-CN"/>
              </w:rPr>
              <w:t xml:space="preserve">CBR </w:t>
            </w:r>
            <w:r w:rsidRPr="00FF1D92">
              <w:rPr>
                <w:rFonts w:ascii="Arial" w:eastAsiaTheme="minorEastAsia" w:hAnsi="Arial" w:cs="Arial"/>
                <w:sz w:val="20"/>
                <w:lang w:eastAsia="zh-CN"/>
              </w:rPr>
              <w:t xml:space="preserve">measurement and reporting </w:t>
            </w:r>
            <w:r w:rsidR="002E2FEF" w:rsidRPr="00FF1D92">
              <w:rPr>
                <w:rFonts w:ascii="Arial" w:eastAsiaTheme="minorEastAsia" w:hAnsi="Arial" w:cs="Arial"/>
                <w:sz w:val="20"/>
                <w:lang w:eastAsia="zh-CN"/>
              </w:rPr>
              <w:t>P</w:t>
            </w:r>
            <w:r w:rsidRPr="00FF1D92">
              <w:rPr>
                <w:rFonts w:ascii="Arial" w:eastAsiaTheme="minorEastAsia" w:hAnsi="Arial" w:cs="Arial"/>
                <w:sz w:val="20"/>
                <w:lang w:eastAsia="zh-CN"/>
              </w:rPr>
              <w:t xml:space="preserve">ostponed) </w:t>
            </w:r>
          </w:p>
        </w:tc>
      </w:tr>
      <w:tr w:rsidR="008C03B8" w14:paraId="16779478" w14:textId="77777777" w:rsidTr="00A66ED6">
        <w:tc>
          <w:tcPr>
            <w:tcW w:w="1119" w:type="dxa"/>
            <w:tcBorders>
              <w:left w:val="single" w:sz="12" w:space="0" w:color="auto"/>
            </w:tcBorders>
          </w:tcPr>
          <w:p w14:paraId="7EEB94C6" w14:textId="77777777" w:rsidR="008C03B8" w:rsidRDefault="008C03B8">
            <w:pPr>
              <w:rPr>
                <w:rFonts w:eastAsiaTheme="minorEastAsia"/>
                <w:lang w:eastAsia="zh-CN"/>
              </w:rPr>
            </w:pPr>
            <w:r>
              <w:rPr>
                <w:rFonts w:eastAsiaTheme="minorEastAsia"/>
                <w:lang w:eastAsia="zh-CN"/>
              </w:rPr>
              <w:lastRenderedPageBreak/>
              <w:t>N.059</w:t>
            </w:r>
          </w:p>
          <w:p w14:paraId="2EB77E5F" w14:textId="77777777" w:rsidR="008C03B8" w:rsidRDefault="008C03B8">
            <w:pPr>
              <w:rPr>
                <w:rFonts w:eastAsiaTheme="minorEastAsia"/>
                <w:lang w:eastAsia="zh-CN"/>
              </w:rPr>
            </w:pPr>
            <w:r>
              <w:rPr>
                <w:rFonts w:eastAsiaTheme="minorEastAsia"/>
                <w:lang w:eastAsia="zh-CN"/>
              </w:rPr>
              <w:t>(E055</w:t>
            </w:r>
          </w:p>
          <w:p w14:paraId="5077C187" w14:textId="77777777" w:rsidR="008C03B8" w:rsidRDefault="008C03B8">
            <w:pPr>
              <w:rPr>
                <w:rFonts w:eastAsiaTheme="minorEastAsia"/>
                <w:lang w:eastAsia="zh-CN"/>
              </w:rPr>
            </w:pPr>
            <w:r>
              <w:rPr>
                <w:rFonts w:eastAsiaTheme="minorEastAsia"/>
                <w:lang w:eastAsia="zh-CN"/>
              </w:rPr>
              <w:t>E057</w:t>
            </w:r>
          </w:p>
          <w:p w14:paraId="1D4828AB" w14:textId="77777777" w:rsidR="008C03B8" w:rsidRDefault="008C03B8">
            <w:pPr>
              <w:rPr>
                <w:rFonts w:eastAsiaTheme="minorEastAsia"/>
                <w:lang w:eastAsia="zh-CN"/>
              </w:rPr>
            </w:pPr>
            <w:r>
              <w:rPr>
                <w:rFonts w:eastAsiaTheme="minorEastAsia"/>
                <w:lang w:eastAsia="zh-CN"/>
              </w:rPr>
              <w:t>E058)</w:t>
            </w:r>
          </w:p>
        </w:tc>
        <w:tc>
          <w:tcPr>
            <w:tcW w:w="1985" w:type="dxa"/>
          </w:tcPr>
          <w:p w14:paraId="744CECAD" w14:textId="77777777" w:rsidR="008C03B8" w:rsidRDefault="008C03B8">
            <w:pPr>
              <w:rPr>
                <w:rFonts w:eastAsiaTheme="minorEastAsia"/>
                <w:lang w:eastAsia="zh-CN"/>
              </w:rPr>
            </w:pPr>
            <w:r>
              <w:rPr>
                <w:rFonts w:eastAsiaTheme="minorEastAsia"/>
                <w:lang w:eastAsia="zh-CN"/>
              </w:rPr>
              <w:t>Ericsson</w:t>
            </w:r>
          </w:p>
          <w:p w14:paraId="4620B0C4" w14:textId="77777777" w:rsidR="008C03B8" w:rsidRDefault="008C03B8">
            <w:pPr>
              <w:rPr>
                <w:rFonts w:eastAsiaTheme="minorEastAsia"/>
                <w:lang w:eastAsia="zh-CN"/>
              </w:rPr>
            </w:pPr>
            <w:r>
              <w:rPr>
                <w:rFonts w:eastAsiaTheme="minorEastAsia"/>
                <w:lang w:eastAsia="zh-CN"/>
              </w:rPr>
              <w:t>(TS 38.331 and TS 36.331)</w:t>
            </w:r>
          </w:p>
        </w:tc>
        <w:tc>
          <w:tcPr>
            <w:tcW w:w="9497" w:type="dxa"/>
            <w:tcBorders>
              <w:right w:val="single" w:sz="12" w:space="0" w:color="auto"/>
            </w:tcBorders>
          </w:tcPr>
          <w:p w14:paraId="6F2A3C39" w14:textId="77777777" w:rsidR="008C03B8" w:rsidRPr="00FF1D92" w:rsidRDefault="008C03B8">
            <w:pPr>
              <w:rPr>
                <w:rFonts w:eastAsiaTheme="minorEastAsia"/>
                <w:sz w:val="20"/>
                <w:lang w:eastAsia="zh-CN"/>
              </w:rPr>
            </w:pPr>
            <w:r w:rsidRPr="00FF1D92">
              <w:rPr>
                <w:rFonts w:eastAsiaTheme="minorEastAsia"/>
                <w:sz w:val="20"/>
                <w:lang w:eastAsia="zh-CN"/>
              </w:rPr>
              <w:t>A proper initiation of this procedure is missing in many sidelink RRC procedures and would be good to clarify when the UE should initiate such procedure and what action should be performed.</w:t>
            </w:r>
          </w:p>
          <w:p w14:paraId="42553B90" w14:textId="77777777" w:rsidR="008C03B8" w:rsidRPr="00FF1D92" w:rsidRDefault="008C03B8">
            <w:pPr>
              <w:rPr>
                <w:rFonts w:eastAsiaTheme="minorEastAsia"/>
                <w:sz w:val="20"/>
                <w:lang w:eastAsia="zh-CN"/>
              </w:rPr>
            </w:pPr>
            <w:r w:rsidRPr="00FF1D92">
              <w:rPr>
                <w:rFonts w:eastAsiaTheme="minorEastAsia"/>
                <w:sz w:val="20"/>
                <w:lang w:eastAsia="zh-CN"/>
              </w:rPr>
              <w:t>We brought a DraftCR in R2-2003209 and R2-2003210 to solve this issue</w:t>
            </w:r>
          </w:p>
        </w:tc>
        <w:tc>
          <w:tcPr>
            <w:tcW w:w="1701" w:type="dxa"/>
            <w:tcBorders>
              <w:right w:val="single" w:sz="12" w:space="0" w:color="auto"/>
            </w:tcBorders>
          </w:tcPr>
          <w:p w14:paraId="5ADAC9AB" w14:textId="77777777" w:rsidR="008C03B8" w:rsidRPr="00FF1D92" w:rsidRDefault="00F92881" w:rsidP="002E2FEF">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Not Pursued</w:t>
            </w:r>
          </w:p>
        </w:tc>
      </w:tr>
      <w:tr w:rsidR="008C03B8" w14:paraId="08121663" w14:textId="77777777" w:rsidTr="00A66ED6">
        <w:tc>
          <w:tcPr>
            <w:tcW w:w="1119" w:type="dxa"/>
            <w:tcBorders>
              <w:left w:val="single" w:sz="12" w:space="0" w:color="auto"/>
            </w:tcBorders>
          </w:tcPr>
          <w:p w14:paraId="04876FED" w14:textId="77777777" w:rsidR="008C03B8" w:rsidRDefault="008C03B8">
            <w:pPr>
              <w:rPr>
                <w:rFonts w:eastAsiaTheme="minorEastAsia"/>
                <w:lang w:eastAsia="zh-CN"/>
              </w:rPr>
            </w:pPr>
            <w:r>
              <w:rPr>
                <w:rFonts w:eastAsiaTheme="minorEastAsia"/>
                <w:lang w:eastAsia="zh-CN"/>
              </w:rPr>
              <w:t>N.060</w:t>
            </w:r>
          </w:p>
          <w:p w14:paraId="5ADD90A4" w14:textId="77777777" w:rsidR="008C03B8" w:rsidRDefault="008C03B8">
            <w:pPr>
              <w:rPr>
                <w:rFonts w:eastAsiaTheme="minorEastAsia"/>
                <w:lang w:eastAsia="zh-CN"/>
              </w:rPr>
            </w:pPr>
            <w:r>
              <w:rPr>
                <w:rFonts w:eastAsiaTheme="minorEastAsia"/>
                <w:lang w:eastAsia="zh-CN"/>
              </w:rPr>
              <w:t>(E056)</w:t>
            </w:r>
          </w:p>
        </w:tc>
        <w:tc>
          <w:tcPr>
            <w:tcW w:w="1985" w:type="dxa"/>
          </w:tcPr>
          <w:p w14:paraId="0102D09A" w14:textId="77777777" w:rsidR="008C03B8" w:rsidRDefault="008C03B8">
            <w:pPr>
              <w:rPr>
                <w:rFonts w:eastAsiaTheme="minorEastAsia"/>
                <w:lang w:eastAsia="zh-CN"/>
              </w:rPr>
            </w:pPr>
            <w:r>
              <w:rPr>
                <w:rFonts w:eastAsiaTheme="minorEastAsia"/>
                <w:lang w:eastAsia="zh-CN"/>
              </w:rPr>
              <w:t>Ericsson</w:t>
            </w:r>
          </w:p>
          <w:p w14:paraId="6409626F"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571228E5"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5.8.3.2 </w:t>
            </w:r>
            <w:r w:rsidRPr="00FF1D92">
              <w:rPr>
                <w:rFonts w:eastAsiaTheme="minorEastAsia"/>
                <w:sz w:val="20"/>
                <w:lang w:eastAsia="zh-CN"/>
              </w:rPr>
              <w:sym w:font="Wingdings" w:char="F0E0"/>
            </w:r>
            <w:r w:rsidRPr="00FF1D92">
              <w:rPr>
                <w:rFonts w:eastAsiaTheme="minorEastAsia"/>
                <w:sz w:val="20"/>
                <w:lang w:eastAsia="zh-CN"/>
              </w:rPr>
              <w:t xml:space="preserve"> UE actions if the stored version of SIB12 is not valid anymore are missing and should be added.</w:t>
            </w:r>
          </w:p>
          <w:p w14:paraId="6EB7C60F"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R2-2003206 to solve this issue.</w:t>
            </w:r>
          </w:p>
        </w:tc>
        <w:tc>
          <w:tcPr>
            <w:tcW w:w="1701" w:type="dxa"/>
            <w:tcBorders>
              <w:right w:val="single" w:sz="12" w:space="0" w:color="auto"/>
            </w:tcBorders>
          </w:tcPr>
          <w:p w14:paraId="1B362ABB" w14:textId="77777777" w:rsidR="008C03B8" w:rsidRPr="00FF1D92" w:rsidRDefault="00B151AD" w:rsidP="00B151AD">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7686FA17" w14:textId="77777777" w:rsidTr="00A66ED6">
        <w:tc>
          <w:tcPr>
            <w:tcW w:w="1119" w:type="dxa"/>
            <w:tcBorders>
              <w:left w:val="single" w:sz="12" w:space="0" w:color="auto"/>
            </w:tcBorders>
          </w:tcPr>
          <w:p w14:paraId="38F18E43" w14:textId="77777777" w:rsidR="008C03B8" w:rsidRDefault="008C03B8">
            <w:pPr>
              <w:rPr>
                <w:rFonts w:eastAsiaTheme="minorEastAsia"/>
                <w:lang w:eastAsia="zh-CN"/>
              </w:rPr>
            </w:pPr>
            <w:r>
              <w:rPr>
                <w:rFonts w:eastAsiaTheme="minorEastAsia"/>
                <w:lang w:eastAsia="zh-CN"/>
              </w:rPr>
              <w:t>N.061</w:t>
            </w:r>
          </w:p>
          <w:p w14:paraId="25EB5FF5" w14:textId="77777777" w:rsidR="008C03B8" w:rsidRDefault="008C03B8">
            <w:pPr>
              <w:rPr>
                <w:rFonts w:eastAsiaTheme="minorEastAsia"/>
                <w:lang w:eastAsia="zh-CN"/>
              </w:rPr>
            </w:pPr>
            <w:r>
              <w:rPr>
                <w:rFonts w:eastAsiaTheme="minorEastAsia"/>
                <w:lang w:eastAsia="zh-CN"/>
              </w:rPr>
              <w:t>(E061)</w:t>
            </w:r>
          </w:p>
        </w:tc>
        <w:tc>
          <w:tcPr>
            <w:tcW w:w="1985" w:type="dxa"/>
          </w:tcPr>
          <w:p w14:paraId="51CCF5A5" w14:textId="77777777" w:rsidR="008C03B8" w:rsidRDefault="008C03B8">
            <w:pPr>
              <w:rPr>
                <w:rFonts w:eastAsiaTheme="minorEastAsia"/>
                <w:lang w:eastAsia="zh-CN"/>
              </w:rPr>
            </w:pPr>
            <w:r>
              <w:rPr>
                <w:rFonts w:eastAsiaTheme="minorEastAsia"/>
                <w:lang w:eastAsia="zh-CN"/>
              </w:rPr>
              <w:t>Ericsson</w:t>
            </w:r>
          </w:p>
          <w:p w14:paraId="3EF8AB42"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4CEE787" w14:textId="77777777" w:rsidR="008C03B8" w:rsidRPr="00FF1D92" w:rsidRDefault="008C03B8">
            <w:pPr>
              <w:rPr>
                <w:rFonts w:eastAsiaTheme="minorEastAsia"/>
                <w:sz w:val="20"/>
                <w:lang w:eastAsia="zh-CN"/>
              </w:rPr>
            </w:pPr>
            <w:r w:rsidRPr="00FF1D92">
              <w:rPr>
                <w:rFonts w:eastAsiaTheme="minorEastAsia"/>
                <w:sz w:val="20"/>
                <w:lang w:eastAsia="zh-CN"/>
              </w:rPr>
              <w:t>Procedural text is not so clear is setting up the sl-Failure. Even if is kind of correct that this field is set when upper layer instructs to send the NR sidelink Ue information, it would be good to mention that the sl-Failure is set only upon detection of a SL radio link failure.</w:t>
            </w:r>
          </w:p>
          <w:p w14:paraId="70951D1A" w14:textId="77777777" w:rsidR="008C03B8" w:rsidRPr="00FF1D92" w:rsidRDefault="008C03B8">
            <w:pPr>
              <w:rPr>
                <w:rFonts w:eastAsiaTheme="minorEastAsia"/>
                <w:sz w:val="20"/>
                <w:lang w:eastAsia="zh-CN"/>
              </w:rPr>
            </w:pPr>
            <w:r w:rsidRPr="00FF1D92">
              <w:rPr>
                <w:rFonts w:eastAsiaTheme="minorEastAsia"/>
                <w:sz w:val="20"/>
                <w:lang w:eastAsia="zh-CN"/>
              </w:rPr>
              <w:t>Further, the way how the sl-Failure is implemented in the ASN.1 needs to be revised as a separate IE for this is needed.</w:t>
            </w:r>
          </w:p>
          <w:p w14:paraId="238A6057" w14:textId="77777777" w:rsidR="008C03B8" w:rsidRPr="00FF1D92" w:rsidRDefault="008C03B8">
            <w:pPr>
              <w:rPr>
                <w:rFonts w:eastAsiaTheme="minorEastAsia"/>
                <w:sz w:val="20"/>
                <w:lang w:eastAsia="zh-CN"/>
              </w:rPr>
            </w:pPr>
            <w:r w:rsidRPr="00FF1D92">
              <w:rPr>
                <w:rFonts w:eastAsiaTheme="minorEastAsia"/>
                <w:sz w:val="20"/>
                <w:lang w:eastAsia="zh-CN"/>
              </w:rPr>
              <w:t>We brought a DraftCR in R2-2003211 to solve this issue.</w:t>
            </w:r>
          </w:p>
        </w:tc>
        <w:tc>
          <w:tcPr>
            <w:tcW w:w="1701" w:type="dxa"/>
            <w:tcBorders>
              <w:right w:val="single" w:sz="12" w:space="0" w:color="auto"/>
            </w:tcBorders>
          </w:tcPr>
          <w:p w14:paraId="0E9EA0A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0C2C798C"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33353E1D" w14:textId="77777777" w:rsidR="008C03B8" w:rsidRDefault="008C03B8">
            <w:pPr>
              <w:rPr>
                <w:rFonts w:eastAsiaTheme="minorEastAsia"/>
                <w:lang w:eastAsia="zh-CN"/>
              </w:rPr>
            </w:pPr>
            <w:r>
              <w:rPr>
                <w:rFonts w:eastAsiaTheme="minorEastAsia"/>
                <w:lang w:eastAsia="zh-CN"/>
              </w:rPr>
              <w:t>N.062</w:t>
            </w:r>
          </w:p>
          <w:p w14:paraId="1C9CBED2" w14:textId="77777777" w:rsidR="008C03B8" w:rsidRDefault="008C03B8">
            <w:pPr>
              <w:rPr>
                <w:rFonts w:eastAsiaTheme="minorEastAsia"/>
                <w:lang w:eastAsia="zh-CN"/>
              </w:rPr>
            </w:pPr>
            <w:r>
              <w:rPr>
                <w:rFonts w:eastAsiaTheme="minorEastAsia"/>
                <w:lang w:eastAsia="zh-CN"/>
              </w:rPr>
              <w:t>(E048)</w:t>
            </w:r>
          </w:p>
        </w:tc>
        <w:tc>
          <w:tcPr>
            <w:tcW w:w="1985" w:type="dxa"/>
          </w:tcPr>
          <w:p w14:paraId="4451416D" w14:textId="77777777" w:rsidR="008C03B8" w:rsidRDefault="008C03B8">
            <w:pPr>
              <w:rPr>
                <w:rFonts w:eastAsiaTheme="minorEastAsia"/>
                <w:lang w:eastAsia="zh-CN"/>
              </w:rPr>
            </w:pPr>
            <w:r>
              <w:rPr>
                <w:rFonts w:eastAsiaTheme="minorEastAsia"/>
                <w:lang w:eastAsia="zh-CN"/>
              </w:rPr>
              <w:t>Ericsson</w:t>
            </w:r>
          </w:p>
          <w:p w14:paraId="7C47C2D8"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680AC6E9" w14:textId="77777777" w:rsidR="008C03B8" w:rsidRPr="00FF1D92" w:rsidRDefault="008C03B8">
            <w:pPr>
              <w:rPr>
                <w:rFonts w:eastAsiaTheme="minorEastAsia"/>
                <w:sz w:val="20"/>
                <w:lang w:eastAsia="zh-CN"/>
              </w:rPr>
            </w:pPr>
            <w:r w:rsidRPr="00FF1D92">
              <w:rPr>
                <w:rFonts w:eastAsiaTheme="minorEastAsia"/>
                <w:sz w:val="20"/>
                <w:lang w:eastAsia="zh-CN"/>
              </w:rPr>
              <w:t>Section 5.8.5.3</w:t>
            </w:r>
          </w:p>
          <w:p w14:paraId="007DCEF6" w14:textId="77777777" w:rsidR="008C03B8" w:rsidRPr="00FF1D92" w:rsidRDefault="008C03B8">
            <w:pPr>
              <w:pStyle w:val="ac"/>
              <w:ind w:leftChars="180" w:left="396"/>
              <w:rPr>
                <w:sz w:val="20"/>
              </w:rPr>
            </w:pPr>
            <w:r w:rsidRPr="00FF1D92">
              <w:rPr>
                <w:sz w:val="20"/>
              </w:rPr>
              <w:t>In LTE, there are two configurations: with 2 and with 3 resources. The current NR spec only covers the first case. Given that RAN1 agreed to reuse the LTE procedures, this should be fixed. In particular, the following RAN1 agreements need to be covered.</w:t>
            </w:r>
          </w:p>
          <w:p w14:paraId="75795F92" w14:textId="77777777" w:rsidR="008C03B8" w:rsidRPr="00FF1D92" w:rsidRDefault="008C03B8">
            <w:pPr>
              <w:pStyle w:val="ac"/>
              <w:ind w:leftChars="180" w:left="396"/>
              <w:rPr>
                <w:sz w:val="20"/>
              </w:rPr>
            </w:pPr>
            <w:r w:rsidRPr="00FF1D92">
              <w:rPr>
                <w:sz w:val="20"/>
                <w:highlight w:val="green"/>
                <w:lang w:val="en-US"/>
              </w:rPr>
              <w:t>Agreements</w:t>
            </w:r>
            <w:r w:rsidRPr="00FF1D92">
              <w:rPr>
                <w:b/>
                <w:bCs/>
                <w:sz w:val="20"/>
                <w:highlight w:val="green"/>
                <w:lang w:val="en-US"/>
              </w:rPr>
              <w:t>:</w:t>
            </w:r>
          </w:p>
          <w:p w14:paraId="4C546AB0" w14:textId="77777777" w:rsidR="008C03B8" w:rsidRPr="00FF1D92" w:rsidRDefault="008C03B8">
            <w:pPr>
              <w:pStyle w:val="ac"/>
              <w:numPr>
                <w:ilvl w:val="0"/>
                <w:numId w:val="20"/>
              </w:numPr>
              <w:ind w:leftChars="360" w:left="1152"/>
              <w:rPr>
                <w:sz w:val="20"/>
              </w:rPr>
              <w:pPrChange w:id="158" w:author="CATT" w:date="2020-04-24T09:03:00Z">
                <w:pPr>
                  <w:pStyle w:val="ac"/>
                  <w:numPr>
                    <w:numId w:val="38"/>
                  </w:numPr>
                  <w:tabs>
                    <w:tab w:val="num" w:pos="360"/>
                    <w:tab w:val="num" w:pos="720"/>
                  </w:tabs>
                  <w:ind w:leftChars="360" w:left="1512" w:hanging="720"/>
                </w:pPr>
              </w:pPrChange>
            </w:pPr>
            <w:r w:rsidRPr="00FF1D92">
              <w:rPr>
                <w:sz w:val="20"/>
                <w:lang w:val="en-US"/>
              </w:rPr>
              <w:t>The procedure for signalling, identifying priority for one or more synchronization references and selecting the synchronization reference from the LTE is re-used (as a working assumption) for NR SL</w:t>
            </w:r>
          </w:p>
          <w:p w14:paraId="5D8DB0B0" w14:textId="77777777" w:rsidR="008C03B8" w:rsidRPr="00FF1D92" w:rsidRDefault="008C03B8">
            <w:pPr>
              <w:pStyle w:val="ac"/>
              <w:numPr>
                <w:ilvl w:val="1"/>
                <w:numId w:val="20"/>
              </w:numPr>
              <w:ind w:leftChars="720" w:left="1944"/>
              <w:rPr>
                <w:sz w:val="20"/>
              </w:rPr>
              <w:pPrChange w:id="159" w:author="CATT" w:date="2020-04-24T09:03:00Z">
                <w:pPr>
                  <w:pStyle w:val="ac"/>
                  <w:numPr>
                    <w:ilvl w:val="1"/>
                    <w:numId w:val="38"/>
                  </w:numPr>
                  <w:tabs>
                    <w:tab w:val="num" w:pos="360"/>
                    <w:tab w:val="num" w:pos="1440"/>
                  </w:tabs>
                  <w:ind w:leftChars="720" w:left="2304" w:hanging="720"/>
                </w:pPr>
              </w:pPrChange>
            </w:pPr>
            <w:r w:rsidRPr="00FF1D92">
              <w:rPr>
                <w:sz w:val="20"/>
                <w:lang w:val="en-US"/>
              </w:rPr>
              <w:t>FFS SSIDs used for each priority</w:t>
            </w:r>
          </w:p>
          <w:p w14:paraId="1FC0261B" w14:textId="77777777" w:rsidR="008C03B8" w:rsidRPr="00FF1D92" w:rsidRDefault="008C03B8">
            <w:pPr>
              <w:pStyle w:val="ac"/>
              <w:numPr>
                <w:ilvl w:val="1"/>
                <w:numId w:val="20"/>
              </w:numPr>
              <w:ind w:leftChars="720" w:left="1944"/>
              <w:rPr>
                <w:sz w:val="20"/>
              </w:rPr>
              <w:pPrChange w:id="160" w:author="CATT" w:date="2020-04-24T09:03:00Z">
                <w:pPr>
                  <w:pStyle w:val="ac"/>
                  <w:numPr>
                    <w:ilvl w:val="1"/>
                    <w:numId w:val="38"/>
                  </w:numPr>
                  <w:tabs>
                    <w:tab w:val="num" w:pos="360"/>
                    <w:tab w:val="num" w:pos="1440"/>
                  </w:tabs>
                  <w:ind w:leftChars="720" w:left="2304" w:hanging="720"/>
                </w:pPr>
              </w:pPrChange>
            </w:pPr>
            <w:r w:rsidRPr="00FF1D92">
              <w:rPr>
                <w:sz w:val="20"/>
                <w:lang w:val="en-US"/>
              </w:rPr>
              <w:t>FFS other potential impacts due to P3/P4/P5</w:t>
            </w:r>
          </w:p>
          <w:p w14:paraId="2982AF4E" w14:textId="77777777" w:rsidR="008C03B8" w:rsidRPr="00FF1D92" w:rsidRDefault="008C03B8">
            <w:pPr>
              <w:pStyle w:val="ac"/>
              <w:numPr>
                <w:ilvl w:val="0"/>
                <w:numId w:val="20"/>
              </w:numPr>
              <w:ind w:leftChars="360" w:left="1152"/>
              <w:rPr>
                <w:sz w:val="20"/>
              </w:rPr>
              <w:pPrChange w:id="161" w:author="CATT" w:date="2020-04-24T09:03:00Z">
                <w:pPr>
                  <w:pStyle w:val="ac"/>
                  <w:numPr>
                    <w:numId w:val="38"/>
                  </w:numPr>
                  <w:tabs>
                    <w:tab w:val="num" w:pos="360"/>
                    <w:tab w:val="num" w:pos="720"/>
                  </w:tabs>
                  <w:ind w:leftChars="360" w:left="1512" w:hanging="720"/>
                </w:pPr>
              </w:pPrChange>
            </w:pPr>
            <w:r w:rsidRPr="00FF1D92">
              <w:rPr>
                <w:sz w:val="20"/>
                <w:lang w:val="en-US"/>
              </w:rPr>
              <w:lastRenderedPageBreak/>
              <w:t>FFS whether there is an issue with prioritization among references of the same priority</w:t>
            </w:r>
          </w:p>
          <w:p w14:paraId="158C007B" w14:textId="77777777" w:rsidR="008C03B8" w:rsidRPr="00FF1D92" w:rsidRDefault="008C03B8">
            <w:pPr>
              <w:pStyle w:val="ac"/>
              <w:ind w:leftChars="180" w:left="396"/>
              <w:rPr>
                <w:sz w:val="20"/>
              </w:rPr>
            </w:pPr>
            <w:r w:rsidRPr="00FF1D92">
              <w:rPr>
                <w:sz w:val="20"/>
                <w:lang w:val="en-US"/>
              </w:rPr>
              <w:t>Send an LS to RAN2 regarding the above – Teng (CATT), </w:t>
            </w:r>
            <w:hyperlink r:id="rId20" w:history="1">
              <w:r w:rsidRPr="00FF1D92">
                <w:rPr>
                  <w:rStyle w:val="affa"/>
                  <w:sz w:val="20"/>
                </w:rPr>
                <w:t>R1-1911710</w:t>
              </w:r>
            </w:hyperlink>
            <w:r w:rsidRPr="00FF1D92">
              <w:rPr>
                <w:b/>
                <w:bCs/>
                <w:sz w:val="20"/>
                <w:lang w:val="en-US"/>
              </w:rPr>
              <w:t>, </w:t>
            </w:r>
            <w:r w:rsidRPr="00FF1D92">
              <w:rPr>
                <w:sz w:val="20"/>
                <w:lang w:val="en-US"/>
              </w:rPr>
              <w:t>which is approved (by adding cc-ing to RAN4) with final LS in </w:t>
            </w:r>
            <w:hyperlink r:id="rId21" w:history="1">
              <w:r w:rsidRPr="00FF1D92">
                <w:rPr>
                  <w:rStyle w:val="affa"/>
                  <w:sz w:val="20"/>
                </w:rPr>
                <w:t>R1-1911718</w:t>
              </w:r>
            </w:hyperlink>
          </w:p>
          <w:p w14:paraId="36FB2A8D" w14:textId="77777777" w:rsidR="008C03B8" w:rsidRPr="00FF1D92" w:rsidRDefault="008C03B8">
            <w:pPr>
              <w:pStyle w:val="ac"/>
              <w:ind w:leftChars="180" w:left="396"/>
              <w:rPr>
                <w:sz w:val="20"/>
              </w:rPr>
            </w:pPr>
            <w:r w:rsidRPr="00FF1D92">
              <w:rPr>
                <w:b/>
                <w:bCs/>
                <w:sz w:val="20"/>
                <w:lang w:val="en-US"/>
              </w:rPr>
              <w:t> </w:t>
            </w:r>
          </w:p>
          <w:p w14:paraId="5C9C4215" w14:textId="77777777" w:rsidR="008C03B8" w:rsidRPr="00FF1D92" w:rsidRDefault="008C03B8">
            <w:pPr>
              <w:pStyle w:val="ac"/>
              <w:ind w:leftChars="180" w:left="396"/>
              <w:rPr>
                <w:sz w:val="20"/>
              </w:rPr>
            </w:pPr>
            <w:r w:rsidRPr="00FF1D92">
              <w:rPr>
                <w:sz w:val="20"/>
                <w:highlight w:val="green"/>
                <w:lang w:val="en-US"/>
              </w:rPr>
              <w:t>Agreements</w:t>
            </w:r>
            <w:r w:rsidRPr="00FF1D92">
              <w:rPr>
                <w:b/>
                <w:bCs/>
                <w:sz w:val="20"/>
                <w:highlight w:val="green"/>
                <w:lang w:val="en-US"/>
              </w:rPr>
              <w:t>:</w:t>
            </w:r>
          </w:p>
          <w:p w14:paraId="719FF7D1" w14:textId="77777777" w:rsidR="008C03B8" w:rsidRPr="00FF1D92" w:rsidRDefault="008C03B8">
            <w:pPr>
              <w:pStyle w:val="ac"/>
              <w:ind w:leftChars="180" w:left="396"/>
              <w:rPr>
                <w:sz w:val="20"/>
              </w:rPr>
            </w:pPr>
            <w:r w:rsidRPr="00FF1D92">
              <w:rPr>
                <w:sz w:val="20"/>
                <w:lang w:val="en-US"/>
              </w:rPr>
              <w:t>672 SL-SSIDs are divided into 2 sets to indicate different synchronization priorities following a similar approach as in LTE-V2X: </w:t>
            </w:r>
          </w:p>
          <w:p w14:paraId="20F3051D" w14:textId="77777777" w:rsidR="008C03B8" w:rsidRPr="00FF1D92" w:rsidRDefault="008C03B8">
            <w:pPr>
              <w:pStyle w:val="ac"/>
              <w:ind w:leftChars="180" w:left="396"/>
              <w:rPr>
                <w:sz w:val="20"/>
              </w:rPr>
            </w:pPr>
            <w:r w:rsidRPr="00FF1D92">
              <w:rPr>
                <w:sz w:val="20"/>
                <w:lang w:val="fi-FI"/>
              </w:rPr>
              <w:t>•          Set id_net {0, 1, …, 335}</w:t>
            </w:r>
          </w:p>
          <w:p w14:paraId="2617EA80" w14:textId="77777777" w:rsidR="008C03B8" w:rsidRPr="00FF1D92" w:rsidRDefault="008C03B8">
            <w:pPr>
              <w:pStyle w:val="ac"/>
              <w:ind w:leftChars="180" w:left="396"/>
              <w:rPr>
                <w:sz w:val="20"/>
              </w:rPr>
            </w:pPr>
            <w:r w:rsidRPr="00FF1D92">
              <w:rPr>
                <w:sz w:val="20"/>
                <w:lang w:val="fi-FI"/>
              </w:rPr>
              <w:t>•          Set id_oon{336, 337, 338, …, 671}</w:t>
            </w:r>
          </w:p>
          <w:p w14:paraId="7E8BF67B" w14:textId="77777777" w:rsidR="008C03B8" w:rsidRPr="00FF1D92" w:rsidRDefault="008C03B8">
            <w:pPr>
              <w:pStyle w:val="ac"/>
              <w:ind w:leftChars="180" w:left="396"/>
              <w:rPr>
                <w:sz w:val="20"/>
              </w:rPr>
            </w:pPr>
            <w:r w:rsidRPr="00FF1D92">
              <w:rPr>
                <w:sz w:val="20"/>
                <w:lang w:val="en-US"/>
              </w:rPr>
              <w:t>•          The usage of 0 is the same as 0 as in LTE</w:t>
            </w:r>
          </w:p>
          <w:p w14:paraId="5A7BBF8C" w14:textId="77777777" w:rsidR="008C03B8" w:rsidRPr="00FF1D92" w:rsidRDefault="008C03B8">
            <w:pPr>
              <w:pStyle w:val="ac"/>
              <w:ind w:leftChars="180" w:left="396"/>
              <w:rPr>
                <w:sz w:val="20"/>
              </w:rPr>
            </w:pPr>
            <w:r w:rsidRPr="00FF1D92">
              <w:rPr>
                <w:sz w:val="20"/>
                <w:lang w:val="en-US"/>
              </w:rPr>
              <w:t>•          The usage of 336 is the same as 168 as in LTE</w:t>
            </w:r>
          </w:p>
          <w:p w14:paraId="5870493B" w14:textId="77777777" w:rsidR="008C03B8" w:rsidRPr="00FF1D92" w:rsidRDefault="008C03B8">
            <w:pPr>
              <w:pStyle w:val="ac"/>
              <w:ind w:leftChars="180" w:left="396"/>
              <w:rPr>
                <w:sz w:val="20"/>
              </w:rPr>
            </w:pPr>
            <w:r w:rsidRPr="00FF1D92">
              <w:rPr>
                <w:sz w:val="20"/>
                <w:lang w:val="en-US"/>
              </w:rPr>
              <w:t>•          The usage of 337 is the same as 169 as in LTE</w:t>
            </w:r>
          </w:p>
          <w:p w14:paraId="66B6416F"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R2-2003215 to solve this issue.</w:t>
            </w:r>
          </w:p>
        </w:tc>
        <w:tc>
          <w:tcPr>
            <w:tcW w:w="1701" w:type="dxa"/>
            <w:tcBorders>
              <w:right w:val="single" w:sz="12" w:space="0" w:color="auto"/>
            </w:tcBorders>
          </w:tcPr>
          <w:p w14:paraId="78F939D4"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1D762750" w14:textId="77777777" w:rsidTr="00A66ED6">
        <w:tc>
          <w:tcPr>
            <w:tcW w:w="1119" w:type="dxa"/>
            <w:tcBorders>
              <w:left w:val="single" w:sz="12" w:space="0" w:color="auto"/>
            </w:tcBorders>
          </w:tcPr>
          <w:p w14:paraId="213FA955" w14:textId="77777777" w:rsidR="008C03B8" w:rsidRDefault="008C03B8">
            <w:pPr>
              <w:rPr>
                <w:rFonts w:eastAsiaTheme="minorEastAsia"/>
                <w:lang w:eastAsia="zh-CN"/>
              </w:rPr>
            </w:pPr>
            <w:r>
              <w:rPr>
                <w:rFonts w:eastAsiaTheme="minorEastAsia"/>
                <w:lang w:eastAsia="zh-CN"/>
              </w:rPr>
              <w:t>N.063</w:t>
            </w:r>
          </w:p>
          <w:p w14:paraId="224FE192" w14:textId="77777777" w:rsidR="008C03B8" w:rsidRDefault="008C03B8">
            <w:pPr>
              <w:rPr>
                <w:rFonts w:eastAsiaTheme="minorEastAsia"/>
                <w:lang w:eastAsia="zh-CN"/>
              </w:rPr>
            </w:pPr>
            <w:r>
              <w:rPr>
                <w:rFonts w:eastAsiaTheme="minorEastAsia"/>
                <w:lang w:eastAsia="zh-CN"/>
              </w:rPr>
              <w:t>(E059)</w:t>
            </w:r>
          </w:p>
        </w:tc>
        <w:tc>
          <w:tcPr>
            <w:tcW w:w="1985" w:type="dxa"/>
          </w:tcPr>
          <w:p w14:paraId="6D8D60A6" w14:textId="77777777" w:rsidR="008C03B8" w:rsidRDefault="008C03B8">
            <w:pPr>
              <w:rPr>
                <w:rFonts w:eastAsiaTheme="minorEastAsia"/>
                <w:lang w:eastAsia="zh-CN"/>
              </w:rPr>
            </w:pPr>
            <w:r>
              <w:rPr>
                <w:rFonts w:eastAsiaTheme="minorEastAsia"/>
                <w:lang w:eastAsia="zh-CN"/>
              </w:rPr>
              <w:t>Ericsson</w:t>
            </w:r>
          </w:p>
          <w:p w14:paraId="63C1AC80"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18038F6E" w14:textId="77777777" w:rsidR="008C03B8" w:rsidRPr="00FF1D92" w:rsidRDefault="008C03B8">
            <w:pPr>
              <w:rPr>
                <w:rFonts w:eastAsiaTheme="minorEastAsia"/>
                <w:sz w:val="20"/>
                <w:lang w:eastAsia="zh-CN"/>
              </w:rPr>
            </w:pPr>
            <w:r w:rsidRPr="00FF1D92">
              <w:rPr>
                <w:rFonts w:eastAsiaTheme="minorEastAsia"/>
                <w:sz w:val="20"/>
                <w:lang w:eastAsia="zh-CN"/>
              </w:rPr>
              <w:t xml:space="preserve">Section 5.8.9.1.2 </w:t>
            </w:r>
            <w:r w:rsidRPr="00FF1D92">
              <w:rPr>
                <w:rFonts w:eastAsiaTheme="minorEastAsia"/>
                <w:sz w:val="20"/>
                <w:lang w:eastAsia="zh-CN"/>
              </w:rPr>
              <w:sym w:font="Wingdings" w:char="F0E0"/>
            </w:r>
            <w:r w:rsidRPr="00FF1D92">
              <w:rPr>
                <w:rFonts w:eastAsiaTheme="minorEastAsia"/>
                <w:sz w:val="20"/>
                <w:lang w:eastAsia="zh-CN"/>
              </w:rPr>
              <w:t xml:space="preserve"> The terminology and the use of the lists in the procedural text is not correct. This should be aligned according to the guidelines provided in Annexes A.3.9 and A.3.10 of 38.331.</w:t>
            </w:r>
          </w:p>
          <w:p w14:paraId="5BA23C23"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R2-2003208 to solve this issue.</w:t>
            </w:r>
          </w:p>
        </w:tc>
        <w:tc>
          <w:tcPr>
            <w:tcW w:w="1701" w:type="dxa"/>
            <w:tcBorders>
              <w:right w:val="single" w:sz="12" w:space="0" w:color="auto"/>
            </w:tcBorders>
          </w:tcPr>
          <w:p w14:paraId="79E9E7FF"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ddressed in WI specific CR</w:t>
            </w:r>
          </w:p>
        </w:tc>
      </w:tr>
      <w:tr w:rsidR="008C03B8" w14:paraId="509FAC96" w14:textId="77777777" w:rsidTr="00A66ED6">
        <w:tc>
          <w:tcPr>
            <w:tcW w:w="1119" w:type="dxa"/>
            <w:tcBorders>
              <w:left w:val="single" w:sz="12" w:space="0" w:color="auto"/>
            </w:tcBorders>
          </w:tcPr>
          <w:p w14:paraId="58CEDD56" w14:textId="77777777" w:rsidR="008C03B8" w:rsidRDefault="008C03B8">
            <w:pPr>
              <w:rPr>
                <w:rFonts w:eastAsiaTheme="minorEastAsia"/>
                <w:lang w:eastAsia="zh-CN"/>
              </w:rPr>
            </w:pPr>
            <w:r>
              <w:rPr>
                <w:rFonts w:eastAsiaTheme="minorEastAsia"/>
                <w:lang w:eastAsia="zh-CN"/>
              </w:rPr>
              <w:t>N.064</w:t>
            </w:r>
          </w:p>
          <w:p w14:paraId="130E0BB4" w14:textId="77777777" w:rsidR="008C03B8" w:rsidRDefault="008C03B8">
            <w:pPr>
              <w:rPr>
                <w:rFonts w:eastAsiaTheme="minorEastAsia"/>
                <w:lang w:eastAsia="zh-CN"/>
              </w:rPr>
            </w:pPr>
            <w:r>
              <w:rPr>
                <w:rFonts w:eastAsiaTheme="minorEastAsia"/>
                <w:lang w:eastAsia="zh-CN"/>
              </w:rPr>
              <w:t>(E060)</w:t>
            </w:r>
          </w:p>
        </w:tc>
        <w:tc>
          <w:tcPr>
            <w:tcW w:w="1985" w:type="dxa"/>
          </w:tcPr>
          <w:p w14:paraId="1CE3BB9B" w14:textId="77777777" w:rsidR="008C03B8" w:rsidRDefault="008C03B8">
            <w:pPr>
              <w:rPr>
                <w:rFonts w:eastAsiaTheme="minorEastAsia"/>
                <w:lang w:eastAsia="zh-CN"/>
              </w:rPr>
            </w:pPr>
            <w:r>
              <w:rPr>
                <w:rFonts w:eastAsiaTheme="minorEastAsia"/>
                <w:lang w:eastAsia="zh-CN"/>
              </w:rPr>
              <w:t>Ericsson</w:t>
            </w:r>
          </w:p>
          <w:p w14:paraId="67A0DA29"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20DE4138" w14:textId="77777777" w:rsidR="008C03B8" w:rsidRPr="00FF1D92" w:rsidRDefault="008C03B8">
            <w:pPr>
              <w:rPr>
                <w:rFonts w:eastAsiaTheme="minorEastAsia"/>
                <w:sz w:val="20"/>
                <w:lang w:eastAsia="zh-CN"/>
              </w:rPr>
            </w:pPr>
            <w:r w:rsidRPr="00FF1D92">
              <w:rPr>
                <w:rFonts w:eastAsiaTheme="minorEastAsia"/>
                <w:sz w:val="20"/>
                <w:lang w:eastAsia="zh-CN"/>
              </w:rPr>
              <w:t>In the last RAN2#109e meeting we took the following agreements:</w:t>
            </w:r>
          </w:p>
          <w:p w14:paraId="0978D185" w14:textId="77777777" w:rsidR="008C03B8" w:rsidRPr="00FF1D92" w:rsidRDefault="008C03B8">
            <w:pPr>
              <w:rPr>
                <w:rFonts w:eastAsiaTheme="minorEastAsia"/>
                <w:sz w:val="20"/>
                <w:lang w:eastAsia="zh-CN"/>
              </w:rPr>
            </w:pPr>
            <w:r w:rsidRPr="00FF1D92">
              <w:rPr>
                <w:rFonts w:eastAsiaTheme="minorEastAsia"/>
                <w:sz w:val="20"/>
                <w:lang w:eastAsia="zh-CN"/>
              </w:rPr>
              <w:t>3:</w:t>
            </w:r>
            <w:r w:rsidRPr="00FF1D92">
              <w:rPr>
                <w:rFonts w:eastAsiaTheme="minorEastAsia"/>
                <w:sz w:val="20"/>
                <w:lang w:eastAsia="zh-CN"/>
              </w:rPr>
              <w:tab/>
              <w:t>The RRC connected TX UE reports a new failure cause to the NW upon the reception of RRCReconfigurationFailureSidelink from the RX UE.</w:t>
            </w:r>
          </w:p>
          <w:p w14:paraId="7B0A9C6D" w14:textId="77777777" w:rsidR="008C03B8" w:rsidRPr="00FF1D92" w:rsidRDefault="008C03B8">
            <w:pPr>
              <w:rPr>
                <w:rFonts w:eastAsiaTheme="minorEastAsia"/>
                <w:sz w:val="20"/>
                <w:lang w:eastAsia="zh-CN"/>
              </w:rPr>
            </w:pPr>
            <w:r w:rsidRPr="00FF1D92">
              <w:rPr>
                <w:rFonts w:eastAsiaTheme="minorEastAsia"/>
                <w:sz w:val="20"/>
                <w:lang w:eastAsia="zh-CN"/>
              </w:rPr>
              <w:t xml:space="preserve">4: </w:t>
            </w:r>
            <w:r w:rsidRPr="00FF1D92">
              <w:rPr>
                <w:rFonts w:eastAsiaTheme="minorEastAsia"/>
                <w:sz w:val="20"/>
                <w:lang w:eastAsia="zh-CN"/>
              </w:rPr>
              <w:tab/>
              <w:t>In case an AS configuration failure message is received from the RX UE, the TX UE shall not apply the SLRB configuration(s), which were included in the corresponding failed AS configuration message.</w:t>
            </w:r>
          </w:p>
          <w:p w14:paraId="611FFBE1" w14:textId="77777777" w:rsidR="008C03B8" w:rsidRPr="00FF1D92" w:rsidRDefault="008C03B8">
            <w:pPr>
              <w:rPr>
                <w:rFonts w:eastAsiaTheme="minorEastAsia"/>
                <w:sz w:val="20"/>
                <w:lang w:eastAsia="zh-CN"/>
              </w:rPr>
            </w:pPr>
            <w:r w:rsidRPr="00FF1D92">
              <w:rPr>
                <w:rFonts w:eastAsiaTheme="minorEastAsia"/>
                <w:sz w:val="20"/>
                <w:lang w:eastAsia="zh-CN"/>
              </w:rPr>
              <w:lastRenderedPageBreak/>
              <w:t>However, it seems a bit strange that the UE continues using the previous configuration since this it may be not valid anymore. Further, we foresee the need of a failureType to be included in this message (i.e., there is still an FFS on this) since it will be more future proof in case other failures handling are added in Rel-17.</w:t>
            </w:r>
          </w:p>
          <w:p w14:paraId="230ED15D"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R2-2003207 to solve this issue.</w:t>
            </w:r>
          </w:p>
        </w:tc>
        <w:tc>
          <w:tcPr>
            <w:tcW w:w="1701" w:type="dxa"/>
            <w:tcBorders>
              <w:right w:val="single" w:sz="12" w:space="0" w:color="auto"/>
            </w:tcBorders>
          </w:tcPr>
          <w:p w14:paraId="0A82A279"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T</w:t>
            </w:r>
            <w:r w:rsidRPr="00FF1D92">
              <w:rPr>
                <w:rFonts w:ascii="Arial" w:eastAsiaTheme="minorEastAsia" w:hAnsi="Arial" w:cs="Arial"/>
                <w:sz w:val="20"/>
                <w:lang w:eastAsia="zh-CN"/>
              </w:rPr>
              <w:t>o be discussed</w:t>
            </w:r>
          </w:p>
        </w:tc>
      </w:tr>
      <w:tr w:rsidR="008C03B8" w14:paraId="6C019E04" w14:textId="77777777" w:rsidTr="00A66ED6">
        <w:tc>
          <w:tcPr>
            <w:tcW w:w="1119" w:type="dxa"/>
            <w:tcBorders>
              <w:left w:val="single" w:sz="12" w:space="0" w:color="auto"/>
            </w:tcBorders>
          </w:tcPr>
          <w:p w14:paraId="18ACCBEA" w14:textId="77777777" w:rsidR="008C03B8" w:rsidRDefault="008C03B8">
            <w:pPr>
              <w:rPr>
                <w:rFonts w:eastAsiaTheme="minorEastAsia"/>
                <w:lang w:eastAsia="zh-CN"/>
              </w:rPr>
            </w:pPr>
            <w:r>
              <w:rPr>
                <w:rFonts w:eastAsiaTheme="minorEastAsia"/>
                <w:lang w:eastAsia="zh-CN"/>
              </w:rPr>
              <w:t>N.065</w:t>
            </w:r>
          </w:p>
          <w:p w14:paraId="3817862F" w14:textId="77777777" w:rsidR="008C03B8" w:rsidRDefault="008C03B8">
            <w:pPr>
              <w:rPr>
                <w:rFonts w:eastAsiaTheme="minorEastAsia"/>
                <w:lang w:eastAsia="zh-CN"/>
              </w:rPr>
            </w:pPr>
            <w:r>
              <w:rPr>
                <w:rFonts w:eastAsiaTheme="minorEastAsia"/>
                <w:lang w:eastAsia="zh-CN"/>
              </w:rPr>
              <w:t>(E062)</w:t>
            </w:r>
          </w:p>
        </w:tc>
        <w:tc>
          <w:tcPr>
            <w:tcW w:w="1985" w:type="dxa"/>
          </w:tcPr>
          <w:p w14:paraId="7983790F" w14:textId="77777777" w:rsidR="008C03B8" w:rsidRDefault="008C03B8">
            <w:pPr>
              <w:rPr>
                <w:rFonts w:eastAsiaTheme="minorEastAsia"/>
                <w:lang w:eastAsia="zh-CN"/>
              </w:rPr>
            </w:pPr>
            <w:r>
              <w:rPr>
                <w:rFonts w:eastAsiaTheme="minorEastAsia"/>
                <w:lang w:eastAsia="zh-CN"/>
              </w:rPr>
              <w:t>Ericsson</w:t>
            </w:r>
          </w:p>
          <w:p w14:paraId="43C8394C" w14:textId="77777777" w:rsidR="008C03B8" w:rsidRDefault="008C03B8">
            <w:pPr>
              <w:rPr>
                <w:rFonts w:eastAsiaTheme="minorEastAsia"/>
                <w:lang w:eastAsia="zh-CN"/>
              </w:rPr>
            </w:pPr>
            <w:r>
              <w:rPr>
                <w:rFonts w:eastAsiaTheme="minorEastAsia"/>
                <w:lang w:eastAsia="zh-CN"/>
              </w:rPr>
              <w:t>(TS 38.331)</w:t>
            </w:r>
          </w:p>
        </w:tc>
        <w:tc>
          <w:tcPr>
            <w:tcW w:w="9497" w:type="dxa"/>
            <w:tcBorders>
              <w:right w:val="single" w:sz="12" w:space="0" w:color="auto"/>
            </w:tcBorders>
          </w:tcPr>
          <w:p w14:paraId="734AF465" w14:textId="77777777" w:rsidR="008C03B8" w:rsidRPr="00FF1D92" w:rsidRDefault="008C03B8">
            <w:pPr>
              <w:rPr>
                <w:rFonts w:eastAsiaTheme="minorEastAsia"/>
                <w:sz w:val="20"/>
                <w:lang w:eastAsia="zh-CN"/>
              </w:rPr>
            </w:pPr>
            <w:r w:rsidRPr="00FF1D92">
              <w:rPr>
                <w:rFonts w:eastAsiaTheme="minorEastAsia"/>
                <w:sz w:val="20"/>
                <w:lang w:eastAsia="zh-CN"/>
              </w:rPr>
              <w:t>RAN1 has agreed in the last RAN1#100e meeting that the value for the resource reservation period is: 0, [1:99], 100, 200, 300, 400, 500, 600, 700, 800, 900, 1000 ms. However, the range [1:99] is missing in the present field. Further, according to the agreement from RAN1 the values should be in milliseconds and not seconds.</w:t>
            </w:r>
          </w:p>
          <w:p w14:paraId="1D8EB417" w14:textId="77777777" w:rsidR="008C03B8" w:rsidRPr="00FF1D92" w:rsidRDefault="008C03B8">
            <w:pPr>
              <w:pStyle w:val="ac"/>
              <w:rPr>
                <w:sz w:val="20"/>
              </w:rPr>
            </w:pPr>
            <w:r w:rsidRPr="00FF1D92">
              <w:rPr>
                <w:sz w:val="20"/>
              </w:rPr>
              <w:t>The following change is proposed to align this field to the RAN1 agreement:</w:t>
            </w:r>
          </w:p>
          <w:p w14:paraId="069F9154"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p>
          <w:p w14:paraId="3296F51F"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sz w:val="20"/>
                <w:lang w:eastAsia="en-GB"/>
              </w:rPr>
              <w:t xml:space="preserve">SL-ResourceReservePeriod-r16 ::=             </w:t>
            </w:r>
            <w:r w:rsidRPr="00FF1D92">
              <w:rPr>
                <w:rFonts w:ascii="Courier New" w:hAnsi="Courier New"/>
                <w:color w:val="993366"/>
                <w:sz w:val="20"/>
                <w:lang w:eastAsia="en-GB"/>
              </w:rPr>
              <w:t>ENUMERATED</w:t>
            </w: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 xml:space="preserve">s0, </w:t>
            </w:r>
            <w:r w:rsidRPr="00FF1D92">
              <w:rPr>
                <w:rFonts w:ascii="Courier New" w:hAnsi="Courier New"/>
                <w:color w:val="00B050"/>
                <w:sz w:val="20"/>
                <w:lang w:eastAsia="en-GB"/>
              </w:rPr>
              <w:t>ms1, ms2, ms3, ms4, ms5, ms6, ms7, ms8, s9, s10</w:t>
            </w:r>
          </w:p>
          <w:p w14:paraId="6446632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ms11, ms12, ms13, ms14, ms15, ms16, ms17, ms18, ms19, ms20,</w:t>
            </w:r>
          </w:p>
          <w:p w14:paraId="7B57A909"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ms21, ms22, ms23, ms24, ms25, ms26, ms27, ms28, ms29, ms30,</w:t>
            </w:r>
          </w:p>
          <w:p w14:paraId="6CFCA97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ms31, ms32, ms33, ms34, ms35, ms36, ms37, ms38, ms39, ms40,</w:t>
            </w:r>
          </w:p>
          <w:p w14:paraId="33FF1DEB"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ms41, ms42, ms43, ms44, ms45, ms46, ms47, ms48, ms49, ms50,</w:t>
            </w:r>
          </w:p>
          <w:p w14:paraId="5D2B7D70"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ms51, ms52, ms53, ms54, ms55, ms56, ms57, ms58, ms59, ms60,</w:t>
            </w:r>
          </w:p>
          <w:p w14:paraId="68780CF3"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ms61, ms62, ms63, ms64, ms65, ms66, ms67, ms68, ms69, ms70,</w:t>
            </w:r>
          </w:p>
          <w:p w14:paraId="6095A942"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ms71, ms72, ms73, ms74, ms75, ms76, ms77, ms78, ms79, ms80,</w:t>
            </w:r>
          </w:p>
          <w:p w14:paraId="688B20CA"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B050"/>
                <w:sz w:val="20"/>
                <w:lang w:eastAsia="en-GB"/>
              </w:rPr>
            </w:pPr>
            <w:r w:rsidRPr="00FF1D92">
              <w:rPr>
                <w:rFonts w:ascii="Courier New" w:hAnsi="Courier New"/>
                <w:color w:val="00B050"/>
                <w:sz w:val="20"/>
                <w:lang w:eastAsia="en-GB"/>
              </w:rPr>
              <w:t xml:space="preserve">                                                         ms81, ms82, ms83, ms84, ms85, ms86, ms87, ms88, ms89, ms90,</w:t>
            </w:r>
          </w:p>
          <w:p w14:paraId="3C75E117"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color w:val="00B050"/>
                <w:sz w:val="20"/>
                <w:lang w:eastAsia="en-GB"/>
              </w:rPr>
              <w:lastRenderedPageBreak/>
              <w:t xml:space="preserve">                                                         ms91, ms92, ms93, ms94, ms95, ms96, ms97, ms98, ms99, m</w:t>
            </w:r>
            <w:r w:rsidRPr="00FF1D92">
              <w:rPr>
                <w:rFonts w:ascii="Courier New" w:hAnsi="Courier New"/>
                <w:sz w:val="20"/>
                <w:lang w:eastAsia="en-GB"/>
              </w:rPr>
              <w:t>s100,</w:t>
            </w:r>
          </w:p>
          <w:p w14:paraId="114904ED" w14:textId="77777777" w:rsidR="008C03B8" w:rsidRPr="00FF1D92" w:rsidRDefault="008C0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20"/>
                <w:lang w:eastAsia="en-GB"/>
              </w:rPr>
            </w:pP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 xml:space="preserve">s200, </w:t>
            </w:r>
            <w:r w:rsidRPr="00FF1D92">
              <w:rPr>
                <w:rFonts w:ascii="Courier New" w:hAnsi="Courier New"/>
                <w:color w:val="00B050"/>
                <w:sz w:val="20"/>
                <w:lang w:eastAsia="en-GB"/>
              </w:rPr>
              <w:t>ms300</w:t>
            </w:r>
            <w:r w:rsidRPr="00FF1D92">
              <w:rPr>
                <w:rFonts w:ascii="Courier New" w:hAnsi="Courier New"/>
                <w:sz w:val="20"/>
                <w:lang w:eastAsia="en-GB"/>
              </w:rPr>
              <w:t xml:space="preserve">, </w:t>
            </w:r>
            <w:r w:rsidRPr="00FF1D92">
              <w:rPr>
                <w:rFonts w:ascii="Courier New" w:hAnsi="Courier New"/>
                <w:color w:val="00B050"/>
                <w:sz w:val="20"/>
                <w:lang w:eastAsia="en-GB"/>
              </w:rPr>
              <w:t>ms400</w:t>
            </w:r>
            <w:r w:rsidRPr="00FF1D92">
              <w:rPr>
                <w:rFonts w:ascii="Courier New" w:hAnsi="Courier New"/>
                <w:sz w:val="20"/>
                <w:lang w:eastAsia="en-GB"/>
              </w:rPr>
              <w:t xml:space="preserve">, </w:t>
            </w:r>
            <w:r w:rsidRPr="00FF1D92">
              <w:rPr>
                <w:rFonts w:ascii="Courier New" w:hAnsi="Courier New"/>
                <w:color w:val="00B050"/>
                <w:sz w:val="20"/>
                <w:lang w:eastAsia="en-GB"/>
              </w:rPr>
              <w:t>ms500</w:t>
            </w:r>
            <w:r w:rsidRPr="00FF1D92">
              <w:rPr>
                <w:rFonts w:ascii="Courier New" w:hAnsi="Courier New"/>
                <w:sz w:val="20"/>
                <w:lang w:eastAsia="en-GB"/>
              </w:rPr>
              <w:t xml:space="preserve">, </w:t>
            </w:r>
            <w:r w:rsidRPr="00FF1D92">
              <w:rPr>
                <w:rFonts w:ascii="Courier New" w:hAnsi="Courier New"/>
                <w:color w:val="00B050"/>
                <w:sz w:val="20"/>
                <w:lang w:eastAsia="en-GB"/>
              </w:rPr>
              <w:t>ms600</w:t>
            </w:r>
            <w:r w:rsidRPr="00FF1D92">
              <w:rPr>
                <w:rFonts w:ascii="Courier New" w:hAnsi="Courier New"/>
                <w:sz w:val="20"/>
                <w:lang w:eastAsia="en-GB"/>
              </w:rPr>
              <w:t xml:space="preserve">, </w:t>
            </w:r>
            <w:r w:rsidRPr="00FF1D92">
              <w:rPr>
                <w:rFonts w:ascii="Courier New" w:hAnsi="Courier New"/>
                <w:color w:val="00B050"/>
                <w:sz w:val="20"/>
                <w:lang w:eastAsia="en-GB"/>
              </w:rPr>
              <w:t>ms700</w:t>
            </w:r>
            <w:r w:rsidRPr="00FF1D92">
              <w:rPr>
                <w:rFonts w:ascii="Courier New" w:hAnsi="Courier New"/>
                <w:sz w:val="20"/>
                <w:lang w:eastAsia="en-GB"/>
              </w:rPr>
              <w:t xml:space="preserve">, </w:t>
            </w:r>
            <w:r w:rsidRPr="00FF1D92">
              <w:rPr>
                <w:rFonts w:ascii="Courier New" w:hAnsi="Courier New"/>
                <w:color w:val="00B050"/>
                <w:sz w:val="20"/>
                <w:lang w:eastAsia="en-GB"/>
              </w:rPr>
              <w:t>ms800</w:t>
            </w:r>
            <w:r w:rsidRPr="00FF1D92">
              <w:rPr>
                <w:rFonts w:ascii="Courier New" w:hAnsi="Courier New"/>
                <w:sz w:val="20"/>
                <w:lang w:eastAsia="en-GB"/>
              </w:rPr>
              <w:t xml:space="preserve">, </w:t>
            </w:r>
            <w:r w:rsidRPr="00FF1D92">
              <w:rPr>
                <w:rFonts w:ascii="Courier New" w:hAnsi="Courier New"/>
                <w:color w:val="00B050"/>
                <w:sz w:val="20"/>
                <w:lang w:eastAsia="en-GB"/>
              </w:rPr>
              <w:t>ms900</w:t>
            </w:r>
            <w:r w:rsidRPr="00FF1D92">
              <w:rPr>
                <w:rFonts w:ascii="Courier New" w:hAnsi="Courier New"/>
                <w:sz w:val="20"/>
                <w:lang w:eastAsia="en-GB"/>
              </w:rPr>
              <w:t xml:space="preserve">, </w:t>
            </w:r>
            <w:r w:rsidRPr="00FF1D92">
              <w:rPr>
                <w:rFonts w:ascii="Courier New" w:hAnsi="Courier New"/>
                <w:color w:val="00B050"/>
                <w:sz w:val="20"/>
                <w:lang w:eastAsia="en-GB"/>
              </w:rPr>
              <w:t>m</w:t>
            </w:r>
            <w:r w:rsidRPr="00FF1D92">
              <w:rPr>
                <w:rFonts w:ascii="Courier New" w:hAnsi="Courier New"/>
                <w:sz w:val="20"/>
                <w:lang w:eastAsia="en-GB"/>
              </w:rPr>
              <w:t>s1000}</w:t>
            </w:r>
          </w:p>
          <w:p w14:paraId="394EBC35" w14:textId="77777777" w:rsidR="008C03B8" w:rsidRPr="00FF1D92" w:rsidRDefault="008C03B8" w:rsidP="00CA52C0">
            <w:pPr>
              <w:rPr>
                <w:rFonts w:eastAsiaTheme="minorEastAsia"/>
                <w:sz w:val="20"/>
                <w:lang w:eastAsia="zh-CN"/>
              </w:rPr>
            </w:pPr>
          </w:p>
        </w:tc>
        <w:tc>
          <w:tcPr>
            <w:tcW w:w="1701" w:type="dxa"/>
            <w:tcBorders>
              <w:right w:val="single" w:sz="12" w:space="0" w:color="auto"/>
            </w:tcBorders>
          </w:tcPr>
          <w:p w14:paraId="1C971B5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lastRenderedPageBreak/>
              <w:t>A</w:t>
            </w:r>
            <w:r w:rsidRPr="00FF1D92">
              <w:rPr>
                <w:rFonts w:ascii="Arial" w:eastAsiaTheme="minorEastAsia" w:hAnsi="Arial" w:cs="Arial"/>
                <w:sz w:val="20"/>
                <w:lang w:eastAsia="zh-CN"/>
              </w:rPr>
              <w:t>ddressed in WI specific CR</w:t>
            </w:r>
          </w:p>
        </w:tc>
      </w:tr>
      <w:tr w:rsidR="008C03B8" w14:paraId="7BAD9DD3" w14:textId="77777777" w:rsidTr="00A66ED6">
        <w:tc>
          <w:tcPr>
            <w:tcW w:w="1119" w:type="dxa"/>
            <w:tcBorders>
              <w:left w:val="single" w:sz="12" w:space="0" w:color="auto"/>
              <w:bottom w:val="single" w:sz="4" w:space="0" w:color="auto"/>
            </w:tcBorders>
          </w:tcPr>
          <w:p w14:paraId="1517FA7D" w14:textId="77777777" w:rsidR="008C03B8" w:rsidRDefault="008C03B8">
            <w:pPr>
              <w:rPr>
                <w:rFonts w:eastAsiaTheme="minorEastAsia"/>
                <w:lang w:eastAsia="zh-CN"/>
              </w:rPr>
            </w:pPr>
            <w:r>
              <w:rPr>
                <w:rFonts w:eastAsiaTheme="minorEastAsia"/>
                <w:lang w:eastAsia="zh-CN"/>
              </w:rPr>
              <w:t>N.066</w:t>
            </w:r>
          </w:p>
          <w:p w14:paraId="53F14AC7" w14:textId="77777777" w:rsidR="008C03B8" w:rsidRDefault="008C03B8">
            <w:pPr>
              <w:rPr>
                <w:rFonts w:eastAsiaTheme="minorEastAsia"/>
                <w:lang w:eastAsia="zh-CN"/>
              </w:rPr>
            </w:pPr>
            <w:r>
              <w:rPr>
                <w:rFonts w:eastAsiaTheme="minorEastAsia"/>
                <w:lang w:eastAsia="zh-CN"/>
              </w:rPr>
              <w:t>(E040)</w:t>
            </w:r>
          </w:p>
        </w:tc>
        <w:tc>
          <w:tcPr>
            <w:tcW w:w="1985" w:type="dxa"/>
            <w:tcBorders>
              <w:bottom w:val="single" w:sz="4" w:space="0" w:color="auto"/>
            </w:tcBorders>
          </w:tcPr>
          <w:p w14:paraId="6ACE8510" w14:textId="77777777" w:rsidR="008C03B8" w:rsidRDefault="008C03B8">
            <w:pPr>
              <w:rPr>
                <w:rFonts w:eastAsiaTheme="minorEastAsia"/>
                <w:lang w:eastAsia="zh-CN"/>
              </w:rPr>
            </w:pPr>
            <w:r>
              <w:rPr>
                <w:rFonts w:eastAsiaTheme="minorEastAsia"/>
                <w:lang w:eastAsia="zh-CN"/>
              </w:rPr>
              <w:t>Ericsson</w:t>
            </w:r>
          </w:p>
          <w:p w14:paraId="0FD3AFAD" w14:textId="77777777" w:rsidR="008C03B8" w:rsidRDefault="008C03B8">
            <w:pPr>
              <w:rPr>
                <w:rFonts w:eastAsiaTheme="minorEastAsia"/>
                <w:lang w:eastAsia="zh-CN"/>
              </w:rPr>
            </w:pPr>
            <w:r>
              <w:rPr>
                <w:rFonts w:eastAsiaTheme="minorEastAsia"/>
                <w:lang w:eastAsia="zh-CN"/>
              </w:rPr>
              <w:t>(TS 38.331)</w:t>
            </w:r>
          </w:p>
        </w:tc>
        <w:tc>
          <w:tcPr>
            <w:tcW w:w="9497" w:type="dxa"/>
            <w:tcBorders>
              <w:bottom w:val="single" w:sz="4" w:space="0" w:color="auto"/>
              <w:right w:val="single" w:sz="12" w:space="0" w:color="auto"/>
            </w:tcBorders>
          </w:tcPr>
          <w:p w14:paraId="470732E0" w14:textId="77777777" w:rsidR="008C03B8" w:rsidRPr="00FF1D92" w:rsidRDefault="008C03B8">
            <w:pPr>
              <w:rPr>
                <w:rFonts w:eastAsiaTheme="minorEastAsia"/>
                <w:sz w:val="20"/>
                <w:lang w:eastAsia="zh-CN"/>
              </w:rPr>
            </w:pPr>
            <w:r w:rsidRPr="00FF1D92">
              <w:rPr>
                <w:rFonts w:eastAsiaTheme="minorEastAsia"/>
                <w:sz w:val="20"/>
                <w:lang w:eastAsia="zh-CN"/>
              </w:rPr>
              <w:t>In current procedural text and ASN.1, upon AS configuration failure over PC5 the counterpart UE sends an empty RRC message to the peer UE to inform that it was not able to comply with (part of) the received RRCReconfigurationSidelink.</w:t>
            </w:r>
          </w:p>
          <w:p w14:paraId="7A378999" w14:textId="77777777" w:rsidR="008C03B8" w:rsidRPr="00FF1D92" w:rsidRDefault="008C03B8">
            <w:pPr>
              <w:rPr>
                <w:rFonts w:eastAsiaTheme="minorEastAsia"/>
                <w:sz w:val="20"/>
                <w:lang w:eastAsia="zh-CN"/>
              </w:rPr>
            </w:pPr>
            <w:r w:rsidRPr="00FF1D92">
              <w:rPr>
                <w:rFonts w:eastAsiaTheme="minorEastAsia"/>
                <w:sz w:val="20"/>
                <w:lang w:eastAsia="zh-CN"/>
              </w:rPr>
              <w:t>However, signal just an empty RRC message with just the transaction identifier is an overkill and thus our proposal it to include the following:</w:t>
            </w:r>
          </w:p>
          <w:p w14:paraId="3FA6A4B3" w14:textId="77777777" w:rsidR="008C03B8" w:rsidRPr="00FF1D92" w:rsidRDefault="008C03B8">
            <w:pPr>
              <w:rPr>
                <w:rFonts w:eastAsiaTheme="minorEastAsia"/>
                <w:sz w:val="20"/>
                <w:lang w:eastAsia="zh-CN"/>
              </w:rPr>
            </w:pPr>
            <w:r w:rsidRPr="00FF1D92">
              <w:rPr>
                <w:rFonts w:eastAsiaTheme="minorEastAsia"/>
                <w:sz w:val="20"/>
                <w:lang w:eastAsia="zh-CN"/>
              </w:rPr>
              <w:t>-</w:t>
            </w:r>
            <w:r w:rsidRPr="00FF1D92">
              <w:rPr>
                <w:rFonts w:eastAsiaTheme="minorEastAsia"/>
                <w:sz w:val="20"/>
                <w:lang w:eastAsia="zh-CN"/>
              </w:rPr>
              <w:tab/>
              <w:t>Failure type</w:t>
            </w:r>
          </w:p>
          <w:p w14:paraId="77093314" w14:textId="77777777" w:rsidR="008C03B8" w:rsidRPr="00FF1D92" w:rsidRDefault="008C03B8">
            <w:pPr>
              <w:rPr>
                <w:rFonts w:eastAsiaTheme="minorEastAsia"/>
                <w:sz w:val="20"/>
                <w:lang w:eastAsia="zh-CN"/>
              </w:rPr>
            </w:pPr>
            <w:r w:rsidRPr="00FF1D92">
              <w:rPr>
                <w:rFonts w:eastAsiaTheme="minorEastAsia"/>
                <w:sz w:val="20"/>
                <w:lang w:eastAsia="zh-CN"/>
              </w:rPr>
              <w:t>-</w:t>
            </w:r>
            <w:r w:rsidRPr="00FF1D92">
              <w:rPr>
                <w:rFonts w:eastAsiaTheme="minorEastAsia"/>
                <w:sz w:val="20"/>
                <w:lang w:eastAsia="zh-CN"/>
              </w:rPr>
              <w:tab/>
              <w:t>Latest RRC configuration for which the UE was not able to comply.</w:t>
            </w:r>
          </w:p>
          <w:p w14:paraId="36F96E1E" w14:textId="77777777" w:rsidR="008C03B8" w:rsidRPr="00FF1D92" w:rsidRDefault="008C03B8">
            <w:pPr>
              <w:rPr>
                <w:rFonts w:eastAsiaTheme="minorEastAsia"/>
                <w:sz w:val="20"/>
                <w:lang w:eastAsia="zh-CN"/>
              </w:rPr>
            </w:pPr>
            <w:r w:rsidRPr="00FF1D92">
              <w:rPr>
                <w:rFonts w:eastAsiaTheme="minorEastAsia"/>
                <w:sz w:val="20"/>
                <w:lang w:eastAsia="zh-CN"/>
              </w:rPr>
              <w:t>Further, including the failure type is a future proof solution. In fact, if we are going to handle other failure cases in Rel-17 we would need to include a failure type for the Rel-16 case thus leading to a not backword compatible change.</w:t>
            </w:r>
          </w:p>
          <w:p w14:paraId="1A024573" w14:textId="77777777" w:rsidR="008C03B8" w:rsidRPr="00FF1D92" w:rsidRDefault="008C03B8" w:rsidP="00CA52C0">
            <w:pPr>
              <w:rPr>
                <w:rFonts w:eastAsiaTheme="minorEastAsia"/>
                <w:sz w:val="20"/>
                <w:lang w:eastAsia="zh-CN"/>
              </w:rPr>
            </w:pPr>
            <w:r w:rsidRPr="00FF1D92">
              <w:rPr>
                <w:rFonts w:eastAsiaTheme="minorEastAsia"/>
                <w:sz w:val="20"/>
                <w:lang w:eastAsia="zh-CN"/>
              </w:rPr>
              <w:t>We brought a DraftCR in R2-2003207 to solve this issue.</w:t>
            </w:r>
          </w:p>
        </w:tc>
        <w:tc>
          <w:tcPr>
            <w:tcW w:w="1701" w:type="dxa"/>
            <w:tcBorders>
              <w:bottom w:val="single" w:sz="4" w:space="0" w:color="auto"/>
              <w:right w:val="single" w:sz="12" w:space="0" w:color="auto"/>
            </w:tcBorders>
          </w:tcPr>
          <w:p w14:paraId="642F0A5E"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hint="eastAsia"/>
                <w:sz w:val="20"/>
                <w:lang w:eastAsia="zh-CN"/>
              </w:rPr>
              <w:t>T</w:t>
            </w:r>
            <w:r w:rsidRPr="00FF1D92">
              <w:rPr>
                <w:rFonts w:ascii="Arial" w:eastAsiaTheme="minorEastAsia" w:hAnsi="Arial" w:cs="Arial"/>
                <w:sz w:val="20"/>
                <w:lang w:eastAsia="zh-CN"/>
              </w:rPr>
              <w:t>o be discussed</w:t>
            </w:r>
          </w:p>
        </w:tc>
      </w:tr>
      <w:tr w:rsidR="008C03B8" w14:paraId="3515EABB"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bottom w:val="single" w:sz="4" w:space="0" w:color="auto"/>
            </w:tcBorders>
          </w:tcPr>
          <w:p w14:paraId="4E8C9426" w14:textId="77777777" w:rsidR="008C03B8" w:rsidRDefault="008C03B8">
            <w:pPr>
              <w:rPr>
                <w:rFonts w:eastAsiaTheme="minorEastAsia"/>
                <w:lang w:eastAsia="zh-CN"/>
              </w:rPr>
            </w:pPr>
            <w:r>
              <w:rPr>
                <w:rFonts w:eastAsiaTheme="minorEastAsia"/>
                <w:lang w:eastAsia="zh-CN"/>
              </w:rPr>
              <w:t>N.067</w:t>
            </w:r>
          </w:p>
          <w:p w14:paraId="021C503F" w14:textId="77777777" w:rsidR="008C03B8" w:rsidRDefault="008C03B8">
            <w:pPr>
              <w:rPr>
                <w:rFonts w:eastAsiaTheme="minorEastAsia"/>
                <w:lang w:eastAsia="zh-CN"/>
              </w:rPr>
            </w:pPr>
            <w:r>
              <w:rPr>
                <w:rFonts w:eastAsiaTheme="minorEastAsia"/>
                <w:lang w:eastAsia="zh-CN"/>
              </w:rPr>
              <w:t>(A001 and A002)</w:t>
            </w:r>
          </w:p>
        </w:tc>
        <w:tc>
          <w:tcPr>
            <w:tcW w:w="1985" w:type="dxa"/>
            <w:tcBorders>
              <w:bottom w:val="single" w:sz="4" w:space="0" w:color="auto"/>
            </w:tcBorders>
          </w:tcPr>
          <w:p w14:paraId="133F3D95" w14:textId="77777777" w:rsidR="008C03B8" w:rsidRDefault="008C03B8">
            <w:pPr>
              <w:rPr>
                <w:rFonts w:eastAsiaTheme="minorEastAsia"/>
                <w:lang w:eastAsia="zh-CN"/>
              </w:rPr>
            </w:pPr>
            <w:r>
              <w:rPr>
                <w:rFonts w:eastAsiaTheme="minorEastAsia"/>
                <w:lang w:eastAsia="zh-CN"/>
              </w:rPr>
              <w:t>Apple</w:t>
            </w:r>
          </w:p>
        </w:tc>
        <w:tc>
          <w:tcPr>
            <w:tcW w:w="9497" w:type="dxa"/>
            <w:tcBorders>
              <w:bottom w:val="single" w:sz="4" w:space="0" w:color="auto"/>
              <w:right w:val="single" w:sz="12" w:space="0" w:color="auto"/>
            </w:tcBorders>
          </w:tcPr>
          <w:p w14:paraId="7C2A358D" w14:textId="77777777" w:rsidR="008C03B8" w:rsidRPr="00FF1D92" w:rsidRDefault="008C03B8" w:rsidP="00CA52C0">
            <w:pPr>
              <w:rPr>
                <w:rFonts w:eastAsiaTheme="minorEastAsia"/>
                <w:sz w:val="20"/>
                <w:lang w:eastAsia="zh-CN"/>
              </w:rPr>
            </w:pPr>
            <w:r w:rsidRPr="00FF1D92">
              <w:rPr>
                <w:rFonts w:eastAsiaTheme="minorEastAsia"/>
                <w:sz w:val="20"/>
                <w:lang w:eastAsia="zh-CN"/>
              </w:rPr>
              <w:t>In the NR design of SIB 12, there is no any IE structure to support the resource configuration in the serving frequency. Instead, all pool configurations are folded into SL_FreqInfo. Therefore, the statements in 5.3.3.1a and 5.3.13.1a to have two different conditions to trigger RRC connection establishment is not needed. There is no need to have a condition for the case when UE intends to do NR sidleink communication in camped frequency.</w:t>
            </w:r>
          </w:p>
        </w:tc>
        <w:tc>
          <w:tcPr>
            <w:tcW w:w="1701" w:type="dxa"/>
            <w:tcBorders>
              <w:bottom w:val="single" w:sz="4" w:space="0" w:color="auto"/>
              <w:right w:val="single" w:sz="12" w:space="0" w:color="auto"/>
            </w:tcBorders>
          </w:tcPr>
          <w:p w14:paraId="7A554A72"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t>Addressed in WI specific CR</w:t>
            </w:r>
          </w:p>
        </w:tc>
      </w:tr>
      <w:tr w:rsidR="008C03B8" w:rsidRPr="007A5D9B" w14:paraId="6069BB89" w14:textId="77777777" w:rsidTr="00A66ED6">
        <w:tblPrEx>
          <w:tblBorders>
            <w:top w:val="single" w:sz="4" w:space="0" w:color="auto"/>
            <w:left w:val="single" w:sz="4" w:space="0" w:color="auto"/>
            <w:bottom w:val="single" w:sz="4" w:space="0" w:color="auto"/>
            <w:right w:val="single" w:sz="4" w:space="0" w:color="auto"/>
          </w:tblBorders>
        </w:tblPrEx>
        <w:tc>
          <w:tcPr>
            <w:tcW w:w="1119" w:type="dxa"/>
            <w:tcBorders>
              <w:top w:val="single" w:sz="4" w:space="0" w:color="auto"/>
              <w:left w:val="single" w:sz="12" w:space="0" w:color="auto"/>
              <w:bottom w:val="single" w:sz="12" w:space="0" w:color="auto"/>
            </w:tcBorders>
          </w:tcPr>
          <w:p w14:paraId="24DAD064" w14:textId="77777777" w:rsidR="008C03B8" w:rsidRPr="007A5D9B" w:rsidRDefault="008C03B8" w:rsidP="001A32D4">
            <w:pPr>
              <w:rPr>
                <w:rFonts w:eastAsia="맑은 고딕"/>
                <w:lang w:eastAsia="ko-KR"/>
              </w:rPr>
            </w:pPr>
            <w:r>
              <w:rPr>
                <w:rFonts w:eastAsia="맑은 고딕" w:hint="eastAsia"/>
                <w:lang w:eastAsia="ko-KR"/>
              </w:rPr>
              <w:t>N.068</w:t>
            </w:r>
          </w:p>
        </w:tc>
        <w:tc>
          <w:tcPr>
            <w:tcW w:w="1985" w:type="dxa"/>
            <w:tcBorders>
              <w:top w:val="single" w:sz="4" w:space="0" w:color="auto"/>
              <w:bottom w:val="single" w:sz="12" w:space="0" w:color="auto"/>
            </w:tcBorders>
          </w:tcPr>
          <w:p w14:paraId="7979589A" w14:textId="77777777" w:rsidR="008C03B8" w:rsidRPr="007A5D9B" w:rsidRDefault="008C03B8" w:rsidP="001A32D4">
            <w:pPr>
              <w:rPr>
                <w:rFonts w:eastAsia="맑은 고딕"/>
                <w:lang w:eastAsia="ko-KR"/>
              </w:rPr>
            </w:pPr>
            <w:r>
              <w:rPr>
                <w:rFonts w:eastAsia="맑은 고딕" w:hint="eastAsia"/>
                <w:lang w:eastAsia="ko-KR"/>
              </w:rPr>
              <w:t>LG</w:t>
            </w:r>
          </w:p>
        </w:tc>
        <w:tc>
          <w:tcPr>
            <w:tcW w:w="9497" w:type="dxa"/>
            <w:tcBorders>
              <w:top w:val="single" w:sz="4" w:space="0" w:color="auto"/>
              <w:bottom w:val="single" w:sz="12" w:space="0" w:color="auto"/>
              <w:right w:val="single" w:sz="12" w:space="0" w:color="auto"/>
            </w:tcBorders>
          </w:tcPr>
          <w:p w14:paraId="3F4908B4" w14:textId="77777777" w:rsidR="008C03B8" w:rsidRPr="00FF1D92" w:rsidRDefault="008C03B8" w:rsidP="001A32D4">
            <w:pPr>
              <w:rPr>
                <w:color w:val="1F497D"/>
                <w:sz w:val="20"/>
                <w:lang w:val="en-US" w:eastAsia="ko-KR"/>
              </w:rPr>
            </w:pPr>
            <w:r w:rsidRPr="00FF1D92">
              <w:rPr>
                <w:rFonts w:eastAsiaTheme="minorEastAsia"/>
                <w:sz w:val="20"/>
                <w:lang w:eastAsia="zh-CN"/>
              </w:rPr>
              <w:t xml:space="preserve">In order to reflect RAN1 agreement below, it would be nice if the the </w:t>
            </w:r>
            <w:r w:rsidRPr="00FF1D92">
              <w:rPr>
                <w:rFonts w:eastAsiaTheme="minorEastAsia"/>
                <w:i/>
                <w:sz w:val="20"/>
                <w:lang w:eastAsia="zh-CN"/>
              </w:rPr>
              <w:t>sl-TimeOffsetEUTRA</w:t>
            </w:r>
            <w:r w:rsidRPr="00FF1D92">
              <w:rPr>
                <w:rFonts w:eastAsiaTheme="minorEastAsia"/>
                <w:sz w:val="20"/>
                <w:lang w:eastAsia="zh-CN"/>
              </w:rPr>
              <w:t xml:space="preserve"> field contains additional description as follow.</w:t>
            </w:r>
          </w:p>
          <w:tbl>
            <w:tblPr>
              <w:tblW w:w="0" w:type="auto"/>
              <w:tblLayout w:type="fixed"/>
              <w:tblCellMar>
                <w:left w:w="0" w:type="dxa"/>
                <w:right w:w="0" w:type="dxa"/>
              </w:tblCellMar>
              <w:tblLook w:val="04A0" w:firstRow="1" w:lastRow="0" w:firstColumn="1" w:lastColumn="0" w:noHBand="0" w:noVBand="1"/>
            </w:tblPr>
            <w:tblGrid>
              <w:gridCol w:w="9350"/>
            </w:tblGrid>
            <w:tr w:rsidR="008C03B8" w:rsidRPr="00FF1D92" w14:paraId="64843DA6" w14:textId="77777777" w:rsidTr="001A32D4">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DFA57F" w14:textId="77777777" w:rsidR="008C03B8" w:rsidRPr="00FF1D92" w:rsidRDefault="008C03B8" w:rsidP="001A32D4">
                  <w:pPr>
                    <w:rPr>
                      <w:rFonts w:ascii="Times" w:hAnsi="Times"/>
                      <w:i/>
                      <w:iCs/>
                      <w:sz w:val="20"/>
                    </w:rPr>
                  </w:pPr>
                  <w:r w:rsidRPr="00FF1D92">
                    <w:rPr>
                      <w:rFonts w:ascii="Times" w:hAnsi="Times"/>
                      <w:i/>
                      <w:iCs/>
                      <w:sz w:val="20"/>
                      <w:highlight w:val="green"/>
                    </w:rPr>
                    <w:t>Agreements</w:t>
                  </w:r>
                  <w:r w:rsidRPr="00FF1D92">
                    <w:rPr>
                      <w:rFonts w:ascii="Times" w:hAnsi="Times"/>
                      <w:i/>
                      <w:iCs/>
                      <w:sz w:val="20"/>
                    </w:rPr>
                    <w:t xml:space="preserve"> made in RAN1#98:</w:t>
                  </w:r>
                </w:p>
                <w:p w14:paraId="71DCFD9B" w14:textId="77777777" w:rsidR="008C03B8" w:rsidRPr="00FF1D92" w:rsidRDefault="008C03B8">
                  <w:pPr>
                    <w:numPr>
                      <w:ilvl w:val="0"/>
                      <w:numId w:val="21"/>
                    </w:numPr>
                    <w:autoSpaceDN w:val="0"/>
                    <w:spacing w:after="0"/>
                    <w:rPr>
                      <w:rFonts w:ascii="Times" w:hAnsi="Times"/>
                      <w:i/>
                      <w:iCs/>
                      <w:sz w:val="20"/>
                    </w:rPr>
                    <w:pPrChange w:id="162" w:author="CATT" w:date="2020-04-24T09:03:00Z">
                      <w:pPr>
                        <w:numPr>
                          <w:numId w:val="39"/>
                        </w:numPr>
                        <w:tabs>
                          <w:tab w:val="num" w:pos="360"/>
                          <w:tab w:val="num" w:pos="720"/>
                        </w:tabs>
                        <w:autoSpaceDN w:val="0"/>
                        <w:spacing w:after="0"/>
                        <w:ind w:left="720" w:hanging="720"/>
                      </w:pPr>
                    </w:pPrChange>
                  </w:pPr>
                  <w:r w:rsidRPr="00FF1D92">
                    <w:rPr>
                      <w:rFonts w:ascii="Times" w:hAnsi="Times"/>
                      <w:i/>
                      <w:iCs/>
                      <w:sz w:val="20"/>
                    </w:rPr>
                    <w:t>X is dynamically indicated using a field in the DCI</w:t>
                  </w:r>
                </w:p>
                <w:p w14:paraId="45FA28E8" w14:textId="77777777" w:rsidR="008C03B8" w:rsidRPr="00FF1D92" w:rsidRDefault="008C03B8">
                  <w:pPr>
                    <w:numPr>
                      <w:ilvl w:val="1"/>
                      <w:numId w:val="21"/>
                    </w:numPr>
                    <w:autoSpaceDN w:val="0"/>
                    <w:spacing w:after="0"/>
                    <w:rPr>
                      <w:rFonts w:ascii="Times" w:hAnsi="Times"/>
                      <w:i/>
                      <w:iCs/>
                      <w:sz w:val="20"/>
                    </w:rPr>
                    <w:pPrChange w:id="163" w:author="CATT" w:date="2020-04-24T09:03:00Z">
                      <w:pPr>
                        <w:numPr>
                          <w:ilvl w:val="1"/>
                          <w:numId w:val="39"/>
                        </w:numPr>
                        <w:tabs>
                          <w:tab w:val="num" w:pos="360"/>
                          <w:tab w:val="num" w:pos="1440"/>
                        </w:tabs>
                        <w:autoSpaceDN w:val="0"/>
                        <w:spacing w:after="0"/>
                        <w:ind w:left="1440" w:hanging="720"/>
                      </w:pPr>
                    </w:pPrChange>
                  </w:pPr>
                  <w:r w:rsidRPr="00FF1D92">
                    <w:rPr>
                      <w:rFonts w:ascii="Times" w:hAnsi="Times"/>
                      <w:i/>
                      <w:iCs/>
                      <w:sz w:val="20"/>
                    </w:rPr>
                    <w:lastRenderedPageBreak/>
                    <w:t>FFS whether the DCI field provides an index to a table or the value of X</w:t>
                  </w:r>
                </w:p>
                <w:p w14:paraId="29002107" w14:textId="77777777" w:rsidR="008C03B8" w:rsidRPr="00FF1D92" w:rsidRDefault="008C03B8">
                  <w:pPr>
                    <w:numPr>
                      <w:ilvl w:val="1"/>
                      <w:numId w:val="21"/>
                    </w:numPr>
                    <w:autoSpaceDN w:val="0"/>
                    <w:spacing w:after="0"/>
                    <w:rPr>
                      <w:rFonts w:ascii="Times" w:hAnsi="Times"/>
                      <w:i/>
                      <w:iCs/>
                      <w:sz w:val="20"/>
                    </w:rPr>
                    <w:pPrChange w:id="164" w:author="CATT" w:date="2020-04-24T09:03:00Z">
                      <w:pPr>
                        <w:numPr>
                          <w:ilvl w:val="1"/>
                          <w:numId w:val="39"/>
                        </w:numPr>
                        <w:tabs>
                          <w:tab w:val="num" w:pos="360"/>
                          <w:tab w:val="num" w:pos="1440"/>
                        </w:tabs>
                        <w:autoSpaceDN w:val="0"/>
                        <w:spacing w:after="0"/>
                        <w:ind w:left="1440" w:hanging="720"/>
                      </w:pPr>
                    </w:pPrChange>
                  </w:pPr>
                  <w:r w:rsidRPr="00FF1D92">
                    <w:rPr>
                      <w:rFonts w:ascii="Times" w:hAnsi="Times"/>
                      <w:i/>
                      <w:iCs/>
                      <w:sz w:val="20"/>
                      <w:highlight w:val="yellow"/>
                    </w:rPr>
                    <w:t>The minimum value of X is subject to UE capability</w:t>
                  </w:r>
                </w:p>
                <w:p w14:paraId="04FFCDBB" w14:textId="77777777" w:rsidR="008C03B8" w:rsidRPr="00FF1D92" w:rsidRDefault="008C03B8">
                  <w:pPr>
                    <w:numPr>
                      <w:ilvl w:val="2"/>
                      <w:numId w:val="21"/>
                    </w:numPr>
                    <w:autoSpaceDN w:val="0"/>
                    <w:spacing w:after="0"/>
                    <w:rPr>
                      <w:rFonts w:ascii="Times" w:hAnsi="Times"/>
                      <w:i/>
                      <w:iCs/>
                      <w:sz w:val="20"/>
                    </w:rPr>
                    <w:pPrChange w:id="165" w:author="CATT" w:date="2020-04-24T09:03:00Z">
                      <w:pPr>
                        <w:numPr>
                          <w:ilvl w:val="2"/>
                          <w:numId w:val="39"/>
                        </w:numPr>
                        <w:tabs>
                          <w:tab w:val="num" w:pos="360"/>
                          <w:tab w:val="num" w:pos="2160"/>
                        </w:tabs>
                        <w:autoSpaceDN w:val="0"/>
                        <w:spacing w:after="0"/>
                        <w:ind w:left="2160" w:hanging="720"/>
                      </w:pPr>
                    </w:pPrChange>
                  </w:pPr>
                  <w:r w:rsidRPr="00FF1D92">
                    <w:rPr>
                      <w:rFonts w:ascii="Times" w:hAnsi="Times"/>
                      <w:i/>
                      <w:iCs/>
                      <w:sz w:val="20"/>
                    </w:rPr>
                    <w:t xml:space="preserve">UE reports a single value subject to UE capability </w:t>
                  </w:r>
                </w:p>
              </w:tc>
            </w:tr>
          </w:tbl>
          <w:p w14:paraId="403DE46B" w14:textId="77777777" w:rsidR="008C03B8" w:rsidRPr="00FF1D92" w:rsidRDefault="008C03B8" w:rsidP="001A32D4">
            <w:pPr>
              <w:keepNext/>
              <w:overflowPunct w:val="0"/>
              <w:textAlignment w:val="baseline"/>
              <w:rPr>
                <w:rFonts w:ascii="Arial" w:hAnsi="Arial" w:cs="Arial"/>
                <w:b/>
                <w:bCs/>
                <w:i/>
                <w:iCs/>
                <w:sz w:val="20"/>
              </w:rPr>
            </w:pPr>
          </w:p>
          <w:p w14:paraId="2170B1EB" w14:textId="77777777" w:rsidR="008C03B8" w:rsidRPr="00FF1D92" w:rsidRDefault="008C03B8" w:rsidP="001A32D4">
            <w:pPr>
              <w:keepNext/>
              <w:overflowPunct w:val="0"/>
              <w:textAlignment w:val="baseline"/>
              <w:rPr>
                <w:rFonts w:ascii="Arial" w:eastAsia="맑은 고딕" w:hAnsi="Arial" w:cs="Arial"/>
                <w:b/>
                <w:bCs/>
                <w:iCs/>
                <w:sz w:val="20"/>
                <w:lang w:eastAsia="ko-KR"/>
              </w:rPr>
            </w:pPr>
            <w:r w:rsidRPr="00FF1D92">
              <w:rPr>
                <w:rFonts w:ascii="Arial" w:eastAsia="맑은 고딕" w:hAnsi="Arial" w:cs="Arial" w:hint="eastAsia"/>
                <w:b/>
                <w:bCs/>
                <w:iCs/>
                <w:sz w:val="20"/>
                <w:lang w:eastAsia="ko-KR"/>
              </w:rPr>
              <w:t>6</w:t>
            </w:r>
            <w:r w:rsidRPr="00FF1D92">
              <w:rPr>
                <w:rFonts w:ascii="Arial" w:eastAsia="맑은 고딕" w:hAnsi="Arial" w:cs="Arial"/>
                <w:b/>
                <w:bCs/>
                <w:iCs/>
                <w:sz w:val="20"/>
                <w:lang w:eastAsia="ko-KR"/>
              </w:rPr>
              <w:t xml:space="preserve">.3.5 </w:t>
            </w:r>
            <w:r w:rsidRPr="00FF1D92">
              <w:rPr>
                <w:rFonts w:ascii="Arial" w:eastAsia="맑은 고딕" w:hAnsi="Arial" w:cs="Arial"/>
                <w:b/>
                <w:bCs/>
                <w:i/>
                <w:iCs/>
                <w:sz w:val="20"/>
                <w:lang w:eastAsia="ko-KR"/>
              </w:rPr>
              <w:t>SL-ConfigDedicatedEUTRA</w:t>
            </w:r>
          </w:p>
          <w:p w14:paraId="7B663E10" w14:textId="77777777" w:rsidR="008C03B8" w:rsidRPr="00FF1D92" w:rsidRDefault="008C03B8" w:rsidP="001A32D4">
            <w:pPr>
              <w:keepNext/>
              <w:overflowPunct w:val="0"/>
              <w:textAlignment w:val="baseline"/>
              <w:rPr>
                <w:rFonts w:ascii="Arial" w:hAnsi="Arial" w:cs="Arial"/>
                <w:b/>
                <w:bCs/>
                <w:i/>
                <w:iCs/>
                <w:sz w:val="20"/>
                <w:lang w:val="en-US" w:eastAsia="ko-KR"/>
              </w:rPr>
            </w:pPr>
            <w:r w:rsidRPr="00FF1D92">
              <w:rPr>
                <w:rFonts w:ascii="Arial" w:hAnsi="Arial" w:cs="Arial"/>
                <w:b/>
                <w:bCs/>
                <w:i/>
                <w:iCs/>
                <w:sz w:val="20"/>
              </w:rPr>
              <w:t>sl-TimeOffsetEUTRA</w:t>
            </w:r>
          </w:p>
          <w:p w14:paraId="1C67E6C6" w14:textId="77777777" w:rsidR="008C03B8" w:rsidRPr="00FF1D92" w:rsidRDefault="008C03B8" w:rsidP="00CA52C0">
            <w:pPr>
              <w:rPr>
                <w:rFonts w:ascii="Arial" w:hAnsi="Arial" w:cs="Arial"/>
                <w:color w:val="FF0000"/>
                <w:sz w:val="20"/>
                <w:u w:val="single"/>
                <w:lang w:eastAsia="en-GB"/>
              </w:rPr>
            </w:pPr>
            <w:r w:rsidRPr="00FF1D92">
              <w:rPr>
                <w:rFonts w:ascii="Arial" w:hAnsi="Arial" w:cs="Arial"/>
                <w:sz w:val="20"/>
                <w:lang w:eastAsia="en-GB"/>
              </w:rPr>
              <w:t xml:space="preserve">This field indicates the possible time offset to (de)activation of V2X sidelink transmission after receiving DCI format 3_1used for scheduling V2X sidelink communication. Value </w:t>
            </w:r>
            <w:r w:rsidRPr="00FF1D92">
              <w:rPr>
                <w:rFonts w:ascii="Arial" w:hAnsi="Arial" w:cs="Arial"/>
                <w:i/>
                <w:iCs/>
                <w:sz w:val="20"/>
                <w:lang w:eastAsia="en-GB"/>
              </w:rPr>
              <w:t>ms0dpt75</w:t>
            </w:r>
            <w:r w:rsidRPr="00FF1D92">
              <w:rPr>
                <w:rFonts w:ascii="Arial" w:hAnsi="Arial" w:cs="Arial"/>
                <w:sz w:val="20"/>
                <w:lang w:eastAsia="en-GB"/>
              </w:rPr>
              <w:t xml:space="preserve"> corresponds to 0.75ms, </w:t>
            </w:r>
            <w:r w:rsidRPr="00FF1D92">
              <w:rPr>
                <w:rFonts w:ascii="Arial" w:hAnsi="Arial" w:cs="Arial"/>
                <w:i/>
                <w:iCs/>
                <w:sz w:val="20"/>
                <w:lang w:eastAsia="en-GB"/>
              </w:rPr>
              <w:t>ms1</w:t>
            </w:r>
            <w:r w:rsidRPr="00FF1D92">
              <w:rPr>
                <w:rFonts w:ascii="Arial" w:hAnsi="Arial" w:cs="Arial"/>
                <w:sz w:val="20"/>
                <w:lang w:eastAsia="en-GB"/>
              </w:rPr>
              <w:t xml:space="preserve"> corresponds to 1ms and so on. </w:t>
            </w:r>
            <w:r w:rsidRPr="00FF1D92">
              <w:rPr>
                <w:rFonts w:ascii="Arial" w:hAnsi="Arial" w:cs="Arial"/>
                <w:color w:val="FF0000"/>
                <w:sz w:val="20"/>
                <w:highlight w:val="yellow"/>
                <w:u w:val="single"/>
                <w:lang w:eastAsia="en-GB"/>
              </w:rPr>
              <w:t xml:space="preserve">Minimum value in the </w:t>
            </w:r>
            <w:r w:rsidRPr="00FF1D92">
              <w:rPr>
                <w:rFonts w:ascii="Arial" w:hAnsi="Arial" w:cs="Arial"/>
                <w:i/>
                <w:color w:val="FF0000"/>
                <w:sz w:val="20"/>
                <w:highlight w:val="yellow"/>
                <w:u w:val="single"/>
                <w:lang w:eastAsia="en-GB"/>
              </w:rPr>
              <w:t>sl-TimeOffsetEUTRA-List</w:t>
            </w:r>
            <w:r w:rsidRPr="00FF1D92">
              <w:rPr>
                <w:rFonts w:ascii="Arial" w:hAnsi="Arial" w:cs="Arial"/>
                <w:color w:val="FF0000"/>
                <w:sz w:val="20"/>
                <w:highlight w:val="yellow"/>
                <w:u w:val="single"/>
                <w:lang w:eastAsia="en-GB"/>
              </w:rPr>
              <w:t xml:space="preserve"> must be greater than or equal to </w:t>
            </w:r>
            <w:r w:rsidRPr="00FF1D92">
              <w:rPr>
                <w:rFonts w:ascii="Arial" w:hAnsi="Arial" w:cs="Arial"/>
                <w:i/>
                <w:color w:val="FF0000"/>
                <w:sz w:val="20"/>
                <w:highlight w:val="yellow"/>
                <w:u w:val="single"/>
                <w:lang w:eastAsia="en-GB"/>
              </w:rPr>
              <w:t>UE capability</w:t>
            </w:r>
            <w:r w:rsidRPr="00FF1D92">
              <w:rPr>
                <w:rFonts w:ascii="Arial" w:hAnsi="Arial" w:cs="Arial"/>
                <w:color w:val="FF0000"/>
                <w:sz w:val="20"/>
                <w:highlight w:val="yellow"/>
                <w:u w:val="single"/>
                <w:lang w:eastAsia="en-GB"/>
              </w:rPr>
              <w:t xml:space="preserve"> value reported by UE.</w:t>
            </w:r>
          </w:p>
        </w:tc>
        <w:tc>
          <w:tcPr>
            <w:tcW w:w="1701" w:type="dxa"/>
            <w:tcBorders>
              <w:top w:val="single" w:sz="4" w:space="0" w:color="auto"/>
              <w:bottom w:val="single" w:sz="12" w:space="0" w:color="auto"/>
              <w:right w:val="single" w:sz="12" w:space="0" w:color="auto"/>
            </w:tcBorders>
          </w:tcPr>
          <w:p w14:paraId="590CF040" w14:textId="77777777" w:rsidR="008C03B8" w:rsidRPr="00FF1D92" w:rsidRDefault="00B151AD" w:rsidP="008C03B8">
            <w:pPr>
              <w:spacing w:after="0"/>
              <w:jc w:val="center"/>
              <w:rPr>
                <w:rFonts w:ascii="Arial" w:eastAsiaTheme="minorEastAsia" w:hAnsi="Arial" w:cs="Arial"/>
                <w:sz w:val="20"/>
                <w:lang w:eastAsia="zh-CN"/>
              </w:rPr>
            </w:pPr>
            <w:r w:rsidRPr="00FF1D92">
              <w:rPr>
                <w:rFonts w:ascii="Arial" w:eastAsiaTheme="minorEastAsia" w:hAnsi="Arial" w:cs="Arial"/>
                <w:sz w:val="20"/>
                <w:lang w:eastAsia="zh-CN"/>
              </w:rPr>
              <w:lastRenderedPageBreak/>
              <w:t>Addressed in WI specific CR</w:t>
            </w:r>
          </w:p>
        </w:tc>
      </w:tr>
      <w:tr w:rsidR="003A701D" w:rsidRPr="00EE18B3" w14:paraId="014A45B3" w14:textId="77777777" w:rsidTr="0055704C">
        <w:tc>
          <w:tcPr>
            <w:tcW w:w="1119" w:type="dxa"/>
            <w:tcBorders>
              <w:left w:val="single" w:sz="12" w:space="0" w:color="auto"/>
            </w:tcBorders>
          </w:tcPr>
          <w:p w14:paraId="534C7360" w14:textId="77777777" w:rsidR="003A701D" w:rsidRDefault="003A701D" w:rsidP="003A701D">
            <w:pPr>
              <w:rPr>
                <w:rFonts w:eastAsia="맑은 고딕"/>
                <w:lang w:eastAsia="ko-KR"/>
              </w:rPr>
            </w:pPr>
            <w:r>
              <w:rPr>
                <w:rFonts w:eastAsia="맑은 고딕" w:hint="eastAsia"/>
                <w:lang w:eastAsia="ko-KR"/>
              </w:rPr>
              <w:t>N</w:t>
            </w:r>
            <w:r>
              <w:rPr>
                <w:rFonts w:eastAsia="맑은 고딕"/>
                <w:lang w:eastAsia="ko-KR"/>
              </w:rPr>
              <w:t>.</w:t>
            </w:r>
            <w:r>
              <w:rPr>
                <w:rFonts w:eastAsia="맑은 고딕" w:hint="eastAsia"/>
                <w:lang w:eastAsia="ko-KR"/>
              </w:rPr>
              <w:t>069</w:t>
            </w:r>
          </w:p>
        </w:tc>
        <w:tc>
          <w:tcPr>
            <w:tcW w:w="1985" w:type="dxa"/>
          </w:tcPr>
          <w:p w14:paraId="36F30656" w14:textId="77777777" w:rsidR="003A701D" w:rsidRDefault="003A701D" w:rsidP="003A701D">
            <w:pPr>
              <w:rPr>
                <w:rFonts w:eastAsia="맑은 고딕"/>
                <w:lang w:eastAsia="ko-KR"/>
              </w:rPr>
            </w:pPr>
            <w:r>
              <w:rPr>
                <w:rFonts w:eastAsia="맑은 고딕" w:hint="eastAsia"/>
                <w:lang w:eastAsia="ko-KR"/>
              </w:rPr>
              <w:t>L</w:t>
            </w:r>
            <w:r>
              <w:rPr>
                <w:rFonts w:eastAsia="맑은 고딕"/>
                <w:lang w:eastAsia="ko-KR"/>
              </w:rPr>
              <w:t>G</w:t>
            </w:r>
          </w:p>
        </w:tc>
        <w:tc>
          <w:tcPr>
            <w:tcW w:w="9497" w:type="dxa"/>
            <w:tcBorders>
              <w:right w:val="single" w:sz="12" w:space="0" w:color="auto"/>
            </w:tcBorders>
          </w:tcPr>
          <w:p w14:paraId="2446F0A1" w14:textId="77777777" w:rsidR="003A701D" w:rsidRPr="00FF1D92" w:rsidRDefault="003A701D" w:rsidP="003A701D">
            <w:pPr>
              <w:rPr>
                <w:iCs/>
                <w:sz w:val="20"/>
              </w:rPr>
            </w:pPr>
            <w:r w:rsidRPr="00FF1D92">
              <w:rPr>
                <w:iCs/>
                <w:sz w:val="20"/>
              </w:rPr>
              <w:t>According to the RAN1 agreement below, ​​values of the</w:t>
            </w:r>
            <w:r w:rsidRPr="00FF1D92">
              <w:rPr>
                <w:sz w:val="20"/>
              </w:rPr>
              <w:t xml:space="preserve"> </w:t>
            </w:r>
            <w:r w:rsidRPr="00FF1D92">
              <w:rPr>
                <w:i/>
                <w:iCs/>
                <w:sz w:val="20"/>
              </w:rPr>
              <w:t>sl-NumSSB-WithinPeriod</w:t>
            </w:r>
            <w:r w:rsidRPr="00FF1D92">
              <w:rPr>
                <w:iCs/>
                <w:sz w:val="20"/>
              </w:rPr>
              <w:t xml:space="preserve"> should be modified as suggested.</w:t>
            </w:r>
          </w:p>
          <w:p w14:paraId="508A0CBB" w14:textId="77777777" w:rsidR="003A701D" w:rsidRPr="00FF1D92" w:rsidRDefault="003A701D" w:rsidP="003A701D">
            <w:pPr>
              <w:rPr>
                <w:i/>
                <w:iCs/>
                <w:sz w:val="20"/>
              </w:rPr>
            </w:pPr>
          </w:p>
          <w:p w14:paraId="5B173D45" w14:textId="77777777" w:rsidR="003A701D" w:rsidRPr="00FF1D92" w:rsidRDefault="003A701D" w:rsidP="003A701D">
            <w:pPr>
              <w:rPr>
                <w:color w:val="1F497D"/>
                <w:sz w:val="20"/>
                <w:lang w:val="en-US" w:eastAsia="ko-KR"/>
              </w:rPr>
            </w:pPr>
            <w:r w:rsidRPr="00FF1D92">
              <w:rPr>
                <w:rFonts w:hint="eastAsia"/>
                <w:i/>
                <w:iCs/>
                <w:sz w:val="20"/>
              </w:rPr>
              <w:t>RAN1#98</w:t>
            </w:r>
          </w:p>
          <w:p w14:paraId="25966A04" w14:textId="77777777" w:rsidR="003A701D" w:rsidRPr="00FF1D92" w:rsidRDefault="003A701D" w:rsidP="003A701D">
            <w:pPr>
              <w:rPr>
                <w:i/>
                <w:iCs/>
                <w:sz w:val="20"/>
                <w:highlight w:val="green"/>
                <w:lang w:eastAsia="x-none"/>
              </w:rPr>
            </w:pPr>
            <w:r w:rsidRPr="00FF1D92">
              <w:rPr>
                <w:i/>
                <w:iCs/>
                <w:sz w:val="20"/>
                <w:highlight w:val="green"/>
                <w:lang w:eastAsia="x-none"/>
              </w:rPr>
              <w:t>Agreements:</w:t>
            </w:r>
          </w:p>
          <w:p w14:paraId="166DEF27" w14:textId="77777777" w:rsidR="003A701D" w:rsidRPr="00FF1D92" w:rsidRDefault="003A701D">
            <w:pPr>
              <w:numPr>
                <w:ilvl w:val="0"/>
                <w:numId w:val="22"/>
              </w:numPr>
              <w:autoSpaceDN w:val="0"/>
              <w:spacing w:after="0"/>
              <w:rPr>
                <w:i/>
                <w:iCs/>
                <w:sz w:val="20"/>
                <w:lang w:eastAsia="x-none"/>
              </w:rPr>
              <w:pPrChange w:id="166" w:author="CATT" w:date="2020-04-24T09:03:00Z">
                <w:pPr>
                  <w:numPr>
                    <w:numId w:val="40"/>
                  </w:numPr>
                  <w:tabs>
                    <w:tab w:val="num" w:pos="360"/>
                    <w:tab w:val="num" w:pos="720"/>
                  </w:tabs>
                  <w:autoSpaceDN w:val="0"/>
                  <w:spacing w:after="0"/>
                  <w:ind w:left="720" w:hanging="720"/>
                </w:pPr>
              </w:pPrChange>
            </w:pPr>
            <w:r w:rsidRPr="00FF1D92">
              <w:rPr>
                <w:i/>
                <w:iCs/>
                <w:sz w:val="20"/>
                <w:lang w:eastAsia="x-none"/>
              </w:rPr>
              <w:t xml:space="preserve">The following values with </w:t>
            </w:r>
            <w:r w:rsidRPr="00FF1D92">
              <w:rPr>
                <w:i/>
                <w:iCs/>
                <w:color w:val="FF0000"/>
                <w:sz w:val="20"/>
                <w:u w:val="single"/>
                <w:lang w:eastAsia="x-none"/>
              </w:rPr>
              <w:t>change marks</w:t>
            </w:r>
            <w:r w:rsidRPr="00FF1D92">
              <w:rPr>
                <w:i/>
                <w:iCs/>
                <w:sz w:val="20"/>
                <w:lang w:eastAsia="x-none"/>
              </w:rPr>
              <w:t xml:space="preserve"> are further agreed:</w:t>
            </w:r>
          </w:p>
          <w:p w14:paraId="127C5A87" w14:textId="77777777" w:rsidR="003A701D" w:rsidRPr="00FF1D92" w:rsidRDefault="003A701D">
            <w:pPr>
              <w:numPr>
                <w:ilvl w:val="1"/>
                <w:numId w:val="22"/>
              </w:numPr>
              <w:autoSpaceDN w:val="0"/>
              <w:spacing w:after="0"/>
              <w:rPr>
                <w:i/>
                <w:iCs/>
                <w:sz w:val="20"/>
                <w:lang w:eastAsia="x-none"/>
              </w:rPr>
              <w:pPrChange w:id="167" w:author="CATT" w:date="2020-04-24T09:03:00Z">
                <w:pPr>
                  <w:numPr>
                    <w:ilvl w:val="1"/>
                    <w:numId w:val="40"/>
                  </w:numPr>
                  <w:tabs>
                    <w:tab w:val="num" w:pos="360"/>
                    <w:tab w:val="num" w:pos="1440"/>
                  </w:tabs>
                  <w:autoSpaceDN w:val="0"/>
                  <w:spacing w:after="0"/>
                  <w:ind w:left="1440" w:hanging="720"/>
                </w:pPr>
              </w:pPrChange>
            </w:pPr>
            <w:r w:rsidRPr="00FF1D92">
              <w:rPr>
                <w:i/>
                <w:iCs/>
                <w:sz w:val="20"/>
                <w:lang w:eastAsia="x-none"/>
              </w:rPr>
              <w:t>Note: the values in bracket are subject to further discussion regarding potential removal all-together</w:t>
            </w:r>
          </w:p>
          <w:p w14:paraId="47A998BA" w14:textId="77777777" w:rsidR="003A701D" w:rsidRPr="00FF1D92" w:rsidRDefault="003A701D">
            <w:pPr>
              <w:numPr>
                <w:ilvl w:val="2"/>
                <w:numId w:val="22"/>
              </w:numPr>
              <w:autoSpaceDN w:val="0"/>
              <w:spacing w:after="0"/>
              <w:rPr>
                <w:i/>
                <w:iCs/>
                <w:sz w:val="20"/>
                <w:lang w:eastAsia="x-none"/>
              </w:rPr>
              <w:pPrChange w:id="168" w:author="CATT" w:date="2020-04-24T09:03:00Z">
                <w:pPr>
                  <w:numPr>
                    <w:ilvl w:val="2"/>
                    <w:numId w:val="40"/>
                  </w:numPr>
                  <w:tabs>
                    <w:tab w:val="num" w:pos="360"/>
                    <w:tab w:val="num" w:pos="2160"/>
                  </w:tabs>
                  <w:autoSpaceDN w:val="0"/>
                  <w:spacing w:after="0"/>
                  <w:ind w:left="2160" w:hanging="720"/>
                </w:pPr>
              </w:pPrChange>
            </w:pPr>
            <w:r w:rsidRPr="00FF1D92">
              <w:rPr>
                <w:i/>
                <w:iCs/>
                <w:sz w:val="20"/>
                <w:lang w:eastAsia="zh-CN"/>
              </w:rPr>
              <w:t>For FR1:</w:t>
            </w:r>
          </w:p>
          <w:p w14:paraId="5054ED70" w14:textId="77777777" w:rsidR="003A701D" w:rsidRPr="00FF1D92" w:rsidRDefault="003A701D">
            <w:pPr>
              <w:numPr>
                <w:ilvl w:val="3"/>
                <w:numId w:val="22"/>
              </w:numPr>
              <w:autoSpaceDN w:val="0"/>
              <w:spacing w:after="0"/>
              <w:rPr>
                <w:i/>
                <w:iCs/>
                <w:sz w:val="20"/>
                <w:lang w:eastAsia="x-none"/>
              </w:rPr>
              <w:pPrChange w:id="169" w:author="CATT" w:date="2020-04-24T09:03:00Z">
                <w:pPr>
                  <w:numPr>
                    <w:ilvl w:val="3"/>
                    <w:numId w:val="40"/>
                  </w:numPr>
                  <w:tabs>
                    <w:tab w:val="num" w:pos="360"/>
                    <w:tab w:val="num" w:pos="2880"/>
                  </w:tabs>
                  <w:autoSpaceDN w:val="0"/>
                  <w:spacing w:after="0"/>
                  <w:ind w:left="2880" w:hanging="720"/>
                </w:pPr>
              </w:pPrChange>
            </w:pPr>
            <w:r w:rsidRPr="00FF1D92">
              <w:rPr>
                <w:i/>
                <w:iCs/>
                <w:sz w:val="20"/>
              </w:rPr>
              <w:t xml:space="preserve">For 15kHz SCS, {1, </w:t>
            </w:r>
            <w:r w:rsidRPr="00FF1D92">
              <w:rPr>
                <w:i/>
                <w:iCs/>
                <w:sz w:val="20"/>
                <w:lang w:eastAsia="zh-CN"/>
              </w:rPr>
              <w:t>[</w:t>
            </w:r>
            <w:r w:rsidRPr="00FF1D92">
              <w:rPr>
                <w:i/>
                <w:iCs/>
                <w:sz w:val="20"/>
              </w:rPr>
              <w:t>2</w:t>
            </w:r>
            <w:r w:rsidRPr="00FF1D92">
              <w:rPr>
                <w:i/>
                <w:iCs/>
                <w:sz w:val="20"/>
                <w:lang w:eastAsia="zh-CN"/>
              </w:rPr>
              <w:t>]</w:t>
            </w:r>
            <w:r w:rsidRPr="00FF1D92">
              <w:rPr>
                <w:i/>
                <w:iCs/>
                <w:sz w:val="20"/>
              </w:rPr>
              <w:t>}</w:t>
            </w:r>
          </w:p>
          <w:p w14:paraId="6525C1AB" w14:textId="77777777" w:rsidR="003A701D" w:rsidRPr="00FF1D92" w:rsidRDefault="003A701D">
            <w:pPr>
              <w:numPr>
                <w:ilvl w:val="3"/>
                <w:numId w:val="22"/>
              </w:numPr>
              <w:autoSpaceDN w:val="0"/>
              <w:spacing w:after="0"/>
              <w:rPr>
                <w:i/>
                <w:iCs/>
                <w:sz w:val="20"/>
              </w:rPr>
              <w:pPrChange w:id="170" w:author="CATT" w:date="2020-04-24T09:03:00Z">
                <w:pPr>
                  <w:numPr>
                    <w:ilvl w:val="3"/>
                    <w:numId w:val="40"/>
                  </w:numPr>
                  <w:tabs>
                    <w:tab w:val="num" w:pos="360"/>
                    <w:tab w:val="num" w:pos="2880"/>
                  </w:tabs>
                  <w:autoSpaceDN w:val="0"/>
                  <w:spacing w:after="0"/>
                  <w:ind w:left="2880" w:hanging="720"/>
                </w:pPr>
              </w:pPrChange>
            </w:pPr>
            <w:r w:rsidRPr="00FF1D92">
              <w:rPr>
                <w:i/>
                <w:iCs/>
                <w:sz w:val="20"/>
              </w:rPr>
              <w:t>For 30kHz SCS, {1, 2</w:t>
            </w:r>
            <w:r w:rsidRPr="00FF1D92">
              <w:rPr>
                <w:i/>
                <w:iCs/>
                <w:sz w:val="20"/>
                <w:lang w:eastAsia="zh-CN"/>
              </w:rPr>
              <w:t xml:space="preserve">, </w:t>
            </w:r>
            <w:r w:rsidRPr="00FF1D92">
              <w:rPr>
                <w:i/>
                <w:iCs/>
                <w:color w:val="FF0000"/>
                <w:sz w:val="20"/>
                <w:lang w:eastAsia="zh-CN"/>
              </w:rPr>
              <w:t>[4]</w:t>
            </w:r>
            <w:r w:rsidRPr="00FF1D92">
              <w:rPr>
                <w:i/>
                <w:iCs/>
                <w:sz w:val="20"/>
              </w:rPr>
              <w:t>}</w:t>
            </w:r>
          </w:p>
          <w:p w14:paraId="7483B11B" w14:textId="77777777" w:rsidR="003A701D" w:rsidRPr="00FF1D92" w:rsidRDefault="003A701D">
            <w:pPr>
              <w:numPr>
                <w:ilvl w:val="3"/>
                <w:numId w:val="22"/>
              </w:numPr>
              <w:autoSpaceDN w:val="0"/>
              <w:spacing w:after="0"/>
              <w:rPr>
                <w:i/>
                <w:iCs/>
                <w:sz w:val="20"/>
                <w:lang w:eastAsia="ko-KR"/>
              </w:rPr>
              <w:pPrChange w:id="171" w:author="CATT" w:date="2020-04-24T09:03:00Z">
                <w:pPr>
                  <w:numPr>
                    <w:ilvl w:val="3"/>
                    <w:numId w:val="40"/>
                  </w:numPr>
                  <w:tabs>
                    <w:tab w:val="num" w:pos="360"/>
                    <w:tab w:val="num" w:pos="2880"/>
                  </w:tabs>
                  <w:autoSpaceDN w:val="0"/>
                  <w:spacing w:after="0"/>
                  <w:ind w:left="2880" w:hanging="720"/>
                </w:pPr>
              </w:pPrChange>
            </w:pPr>
            <w:r w:rsidRPr="00FF1D92">
              <w:rPr>
                <w:i/>
                <w:iCs/>
                <w:sz w:val="20"/>
              </w:rPr>
              <w:t>For 60kHz SCS, {</w:t>
            </w:r>
            <w:r w:rsidRPr="00FF1D92">
              <w:rPr>
                <w:i/>
                <w:iCs/>
                <w:color w:val="FF0000"/>
                <w:sz w:val="20"/>
                <w:u w:val="single"/>
                <w:lang w:eastAsia="zh-CN"/>
              </w:rPr>
              <w:t xml:space="preserve">1, </w:t>
            </w:r>
            <w:r w:rsidRPr="00FF1D92">
              <w:rPr>
                <w:i/>
                <w:iCs/>
                <w:color w:val="FF0000"/>
                <w:sz w:val="20"/>
                <w:u w:val="single"/>
              </w:rPr>
              <w:t xml:space="preserve">2, 4, </w:t>
            </w:r>
            <w:r w:rsidRPr="00FF1D92">
              <w:rPr>
                <w:i/>
                <w:iCs/>
                <w:color w:val="FF0000"/>
                <w:sz w:val="20"/>
                <w:u w:val="single"/>
                <w:lang w:eastAsia="zh-CN"/>
              </w:rPr>
              <w:t>[</w:t>
            </w:r>
            <w:r w:rsidRPr="00FF1D92">
              <w:rPr>
                <w:i/>
                <w:iCs/>
                <w:color w:val="FF0000"/>
                <w:sz w:val="20"/>
                <w:u w:val="single"/>
              </w:rPr>
              <w:t>8</w:t>
            </w:r>
            <w:r w:rsidRPr="00FF1D92">
              <w:rPr>
                <w:i/>
                <w:iCs/>
                <w:color w:val="FF0000"/>
                <w:sz w:val="20"/>
                <w:u w:val="single"/>
                <w:lang w:eastAsia="zh-CN"/>
              </w:rPr>
              <w:t>]</w:t>
            </w:r>
            <w:r w:rsidRPr="00FF1D92">
              <w:rPr>
                <w:i/>
                <w:iCs/>
                <w:sz w:val="20"/>
              </w:rPr>
              <w:t>}</w:t>
            </w:r>
          </w:p>
          <w:p w14:paraId="7B2E5FE7" w14:textId="77777777" w:rsidR="003A701D" w:rsidRPr="00FF1D92" w:rsidRDefault="003A701D">
            <w:pPr>
              <w:numPr>
                <w:ilvl w:val="2"/>
                <w:numId w:val="22"/>
              </w:numPr>
              <w:autoSpaceDN w:val="0"/>
              <w:spacing w:after="0"/>
              <w:rPr>
                <w:i/>
                <w:iCs/>
                <w:sz w:val="20"/>
                <w:lang w:eastAsia="zh-CN"/>
              </w:rPr>
              <w:pPrChange w:id="172" w:author="CATT" w:date="2020-04-24T09:03:00Z">
                <w:pPr>
                  <w:numPr>
                    <w:ilvl w:val="2"/>
                    <w:numId w:val="40"/>
                  </w:numPr>
                  <w:tabs>
                    <w:tab w:val="num" w:pos="360"/>
                    <w:tab w:val="num" w:pos="2160"/>
                  </w:tabs>
                  <w:autoSpaceDN w:val="0"/>
                  <w:spacing w:after="0"/>
                  <w:ind w:left="2160" w:hanging="720"/>
                </w:pPr>
              </w:pPrChange>
            </w:pPr>
            <w:r w:rsidRPr="00FF1D92">
              <w:rPr>
                <w:i/>
                <w:iCs/>
                <w:sz w:val="20"/>
                <w:lang w:eastAsia="zh-CN"/>
              </w:rPr>
              <w:t>For FR2:</w:t>
            </w:r>
          </w:p>
          <w:p w14:paraId="3D220DF0" w14:textId="77777777" w:rsidR="003A701D" w:rsidRPr="00FF1D92" w:rsidRDefault="003A701D">
            <w:pPr>
              <w:numPr>
                <w:ilvl w:val="3"/>
                <w:numId w:val="22"/>
              </w:numPr>
              <w:autoSpaceDN w:val="0"/>
              <w:spacing w:after="0"/>
              <w:rPr>
                <w:i/>
                <w:iCs/>
                <w:sz w:val="20"/>
                <w:lang w:eastAsia="ko-KR"/>
              </w:rPr>
              <w:pPrChange w:id="173" w:author="CATT" w:date="2020-04-24T09:03:00Z">
                <w:pPr>
                  <w:numPr>
                    <w:ilvl w:val="3"/>
                    <w:numId w:val="40"/>
                  </w:numPr>
                  <w:tabs>
                    <w:tab w:val="num" w:pos="360"/>
                    <w:tab w:val="num" w:pos="2880"/>
                  </w:tabs>
                  <w:autoSpaceDN w:val="0"/>
                  <w:spacing w:after="0"/>
                  <w:ind w:left="2880" w:hanging="720"/>
                </w:pPr>
              </w:pPrChange>
            </w:pPr>
            <w:r w:rsidRPr="00FF1D92">
              <w:rPr>
                <w:i/>
                <w:iCs/>
                <w:sz w:val="20"/>
              </w:rPr>
              <w:t>For 60kHz SCS, {</w:t>
            </w:r>
            <w:r w:rsidRPr="00FF1D92">
              <w:rPr>
                <w:i/>
                <w:iCs/>
                <w:color w:val="FF0000"/>
                <w:sz w:val="20"/>
                <w:u w:val="single"/>
                <w:lang w:eastAsia="zh-CN"/>
              </w:rPr>
              <w:t xml:space="preserve">1, </w:t>
            </w:r>
            <w:r w:rsidRPr="00FF1D92">
              <w:rPr>
                <w:i/>
                <w:iCs/>
                <w:color w:val="FF0000"/>
                <w:sz w:val="20"/>
                <w:u w:val="single"/>
              </w:rPr>
              <w:t>2, 4, 8</w:t>
            </w:r>
            <w:r w:rsidRPr="00FF1D92">
              <w:rPr>
                <w:i/>
                <w:iCs/>
                <w:color w:val="FF0000"/>
                <w:sz w:val="20"/>
                <w:u w:val="single"/>
                <w:lang w:eastAsia="zh-CN"/>
              </w:rPr>
              <w:t>, 16, 32</w:t>
            </w:r>
            <w:r w:rsidRPr="00FF1D92">
              <w:rPr>
                <w:i/>
                <w:iCs/>
                <w:sz w:val="20"/>
              </w:rPr>
              <w:t>}</w:t>
            </w:r>
          </w:p>
          <w:p w14:paraId="5E7D951D" w14:textId="77777777" w:rsidR="003A701D" w:rsidRPr="00FF1D92" w:rsidRDefault="003A701D">
            <w:pPr>
              <w:numPr>
                <w:ilvl w:val="3"/>
                <w:numId w:val="22"/>
              </w:numPr>
              <w:autoSpaceDN w:val="0"/>
              <w:spacing w:after="0"/>
              <w:rPr>
                <w:i/>
                <w:iCs/>
                <w:sz w:val="20"/>
              </w:rPr>
              <w:pPrChange w:id="174" w:author="CATT" w:date="2020-04-24T09:03:00Z">
                <w:pPr>
                  <w:numPr>
                    <w:ilvl w:val="3"/>
                    <w:numId w:val="40"/>
                  </w:numPr>
                  <w:tabs>
                    <w:tab w:val="num" w:pos="360"/>
                    <w:tab w:val="num" w:pos="2880"/>
                  </w:tabs>
                  <w:autoSpaceDN w:val="0"/>
                  <w:spacing w:after="0"/>
                  <w:ind w:left="2880" w:hanging="720"/>
                </w:pPr>
              </w:pPrChange>
            </w:pPr>
            <w:r w:rsidRPr="00FF1D92">
              <w:rPr>
                <w:i/>
                <w:iCs/>
                <w:sz w:val="20"/>
              </w:rPr>
              <w:t>For 120kHz SCS, {</w:t>
            </w:r>
            <w:r w:rsidRPr="00FF1D92">
              <w:rPr>
                <w:i/>
                <w:iCs/>
                <w:color w:val="FF0000"/>
                <w:sz w:val="20"/>
                <w:u w:val="single"/>
                <w:lang w:eastAsia="zh-CN"/>
              </w:rPr>
              <w:t xml:space="preserve">1, 2, 4, </w:t>
            </w:r>
            <w:r w:rsidRPr="00FF1D92">
              <w:rPr>
                <w:i/>
                <w:iCs/>
                <w:color w:val="FF0000"/>
                <w:sz w:val="20"/>
                <w:u w:val="single"/>
              </w:rPr>
              <w:t>8, 16, 32</w:t>
            </w:r>
            <w:r w:rsidRPr="00FF1D92">
              <w:rPr>
                <w:i/>
                <w:iCs/>
                <w:color w:val="FF0000"/>
                <w:sz w:val="20"/>
                <w:u w:val="single"/>
                <w:lang w:eastAsia="zh-CN"/>
              </w:rPr>
              <w:t>, 64</w:t>
            </w:r>
            <w:r w:rsidRPr="00FF1D92">
              <w:rPr>
                <w:i/>
                <w:iCs/>
                <w:sz w:val="20"/>
              </w:rPr>
              <w:t>}</w:t>
            </w:r>
          </w:p>
          <w:p w14:paraId="12CE6D14" w14:textId="77777777" w:rsidR="003A701D" w:rsidRPr="00FF1D92" w:rsidRDefault="003A701D" w:rsidP="003A701D">
            <w:pPr>
              <w:pStyle w:val="af"/>
              <w:rPr>
                <w:i/>
                <w:iCs/>
                <w:sz w:val="20"/>
                <w:szCs w:val="20"/>
                <w:highlight w:val="green"/>
                <w:lang w:val="en-GB" w:eastAsia="zh-CN"/>
              </w:rPr>
            </w:pPr>
            <w:r w:rsidRPr="00FF1D92">
              <w:rPr>
                <w:i/>
                <w:iCs/>
                <w:sz w:val="20"/>
                <w:szCs w:val="20"/>
                <w:lang w:val="en-GB"/>
              </w:rPr>
              <w:t>RAN1#98bis</w:t>
            </w:r>
          </w:p>
          <w:p w14:paraId="143B4F31" w14:textId="77777777" w:rsidR="003A701D" w:rsidRPr="00FF1D92" w:rsidRDefault="003A701D" w:rsidP="003A701D">
            <w:pPr>
              <w:pStyle w:val="af"/>
              <w:rPr>
                <w:i/>
                <w:iCs/>
                <w:sz w:val="20"/>
                <w:szCs w:val="20"/>
                <w:lang w:val="en-GB" w:eastAsia="zh-CN"/>
              </w:rPr>
            </w:pPr>
            <w:r w:rsidRPr="00FF1D92">
              <w:rPr>
                <w:i/>
                <w:iCs/>
                <w:sz w:val="20"/>
                <w:szCs w:val="20"/>
                <w:highlight w:val="green"/>
                <w:lang w:val="en-GB" w:eastAsia="zh-CN"/>
              </w:rPr>
              <w:lastRenderedPageBreak/>
              <w:t>Agreements</w:t>
            </w:r>
            <w:r w:rsidRPr="00FF1D92">
              <w:rPr>
                <w:i/>
                <w:iCs/>
                <w:sz w:val="20"/>
                <w:szCs w:val="20"/>
                <w:lang w:val="en-GB" w:eastAsia="zh-CN"/>
              </w:rPr>
              <w:t>:</w:t>
            </w:r>
          </w:p>
          <w:p w14:paraId="4259C3BF" w14:textId="77777777" w:rsidR="003A701D" w:rsidRPr="00FF1D92" w:rsidRDefault="003A701D">
            <w:pPr>
              <w:pStyle w:val="af"/>
              <w:numPr>
                <w:ilvl w:val="0"/>
                <w:numId w:val="22"/>
              </w:numPr>
              <w:rPr>
                <w:i/>
                <w:iCs/>
                <w:sz w:val="20"/>
                <w:szCs w:val="20"/>
                <w:lang w:val="en-GB" w:eastAsia="zh-CN"/>
              </w:rPr>
              <w:pPrChange w:id="175" w:author="CATT" w:date="2020-04-24T09:03:00Z">
                <w:pPr>
                  <w:pStyle w:val="af"/>
                  <w:numPr>
                    <w:numId w:val="40"/>
                  </w:numPr>
                  <w:tabs>
                    <w:tab w:val="num" w:pos="360"/>
                    <w:tab w:val="num" w:pos="720"/>
                  </w:tabs>
                  <w:ind w:left="720" w:hanging="720"/>
                </w:pPr>
              </w:pPrChange>
            </w:pPr>
            <w:r w:rsidRPr="00FF1D92">
              <w:rPr>
                <w:i/>
                <w:iCs/>
                <w:sz w:val="20"/>
                <w:szCs w:val="20"/>
                <w:lang w:val="en-GB" w:eastAsia="zh-CN"/>
              </w:rPr>
              <w:t>Do not support 2/4/8 as the number of S-SSB transmissions within one S-SSB period for 15/30/60 KHz SCS for FR1, respectively.</w:t>
            </w:r>
          </w:p>
          <w:p w14:paraId="08B75207" w14:textId="77777777" w:rsidR="003A701D" w:rsidRPr="00FF1D92" w:rsidRDefault="003A701D" w:rsidP="003A701D">
            <w:pPr>
              <w:rPr>
                <w:rFonts w:eastAsiaTheme="minorEastAsia"/>
                <w:sz w:val="20"/>
                <w:lang w:eastAsia="zh-CN"/>
              </w:rPr>
            </w:pPr>
          </w:p>
          <w:p w14:paraId="7BD28FA3" w14:textId="77777777" w:rsidR="003A701D" w:rsidRPr="00FF1D92" w:rsidRDefault="003A701D" w:rsidP="003A701D">
            <w:pPr>
              <w:keepNext/>
              <w:overflowPunct w:val="0"/>
              <w:textAlignment w:val="baseline"/>
              <w:rPr>
                <w:rFonts w:ascii="Arial" w:eastAsia="맑은 고딕" w:hAnsi="Arial" w:cs="Arial"/>
                <w:b/>
                <w:bCs/>
                <w:iCs/>
                <w:sz w:val="20"/>
                <w:lang w:eastAsia="ko-KR"/>
              </w:rPr>
            </w:pPr>
            <w:r w:rsidRPr="00FF1D92">
              <w:rPr>
                <w:rFonts w:ascii="Arial" w:eastAsia="맑은 고딕" w:hAnsi="Arial" w:cs="Arial" w:hint="eastAsia"/>
                <w:b/>
                <w:bCs/>
                <w:iCs/>
                <w:sz w:val="20"/>
                <w:lang w:eastAsia="ko-KR"/>
              </w:rPr>
              <w:t>6.3.5</w:t>
            </w:r>
          </w:p>
          <w:p w14:paraId="57DD49CA" w14:textId="77777777" w:rsidR="003A701D" w:rsidRPr="00FF1D92" w:rsidRDefault="003A701D" w:rsidP="003A701D">
            <w:pPr>
              <w:keepNext/>
              <w:overflowPunct w:val="0"/>
              <w:textAlignment w:val="baseline"/>
              <w:rPr>
                <w:rFonts w:ascii="Arial" w:hAnsi="Arial" w:cs="Arial"/>
                <w:b/>
                <w:bCs/>
                <w:i/>
                <w:iCs/>
                <w:sz w:val="20"/>
                <w:lang w:val="en-US" w:eastAsia="zh-CN"/>
              </w:rPr>
            </w:pPr>
            <w:r w:rsidRPr="00FF1D92">
              <w:rPr>
                <w:rFonts w:ascii="Arial" w:hAnsi="Arial" w:cs="Arial"/>
                <w:b/>
                <w:bCs/>
                <w:i/>
                <w:iCs/>
                <w:sz w:val="20"/>
                <w:lang w:eastAsia="zh-CN"/>
              </w:rPr>
              <w:t>sl-NumSSB-WithinPeriod</w:t>
            </w:r>
          </w:p>
          <w:p w14:paraId="5F64A1AC"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Indicates the number of sidelink SSB transmissions within one sidelink SSB period. The applicable values are related to the subcarrier spacing and frequency as follows:</w:t>
            </w:r>
          </w:p>
          <w:p w14:paraId="329B34C7"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15 kHz: 1</w:t>
            </w:r>
          </w:p>
          <w:p w14:paraId="07448259"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30 kHz: 1, 2</w:t>
            </w:r>
          </w:p>
          <w:p w14:paraId="6A4951D1"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FR1, SCS = 60 kHz: 1, 2, 4</w:t>
            </w:r>
          </w:p>
          <w:p w14:paraId="19D4B5B1" w14:textId="77777777" w:rsidR="003A701D" w:rsidRPr="00FF1D92" w:rsidRDefault="003A701D" w:rsidP="003A701D">
            <w:pPr>
              <w:keepNext/>
              <w:overflowPunct w:val="0"/>
              <w:textAlignment w:val="baseline"/>
              <w:rPr>
                <w:rFonts w:ascii="Arial" w:hAnsi="Arial" w:cs="Arial"/>
                <w:sz w:val="20"/>
                <w:lang w:eastAsia="en-GB"/>
              </w:rPr>
            </w:pPr>
            <w:r w:rsidRPr="00FF1D92">
              <w:rPr>
                <w:rFonts w:ascii="Arial" w:hAnsi="Arial" w:cs="Arial"/>
                <w:sz w:val="20"/>
                <w:lang w:eastAsia="en-GB"/>
              </w:rPr>
              <w:t xml:space="preserve">FR2, SCS = </w:t>
            </w:r>
            <w:r w:rsidRPr="00FF1D92">
              <w:rPr>
                <w:rFonts w:ascii="Arial" w:hAnsi="Arial" w:cs="Arial"/>
                <w:strike/>
                <w:color w:val="FF0000"/>
                <w:sz w:val="20"/>
                <w:highlight w:val="yellow"/>
                <w:lang w:eastAsia="en-GB"/>
              </w:rPr>
              <w:t>30</w:t>
            </w:r>
            <w:r w:rsidRPr="00FF1D92">
              <w:rPr>
                <w:rFonts w:ascii="Arial" w:hAnsi="Arial" w:cs="Arial"/>
                <w:sz w:val="20"/>
                <w:highlight w:val="yellow"/>
                <w:lang w:eastAsia="en-GB"/>
              </w:rPr>
              <w:t xml:space="preserve"> </w:t>
            </w:r>
            <w:r w:rsidRPr="00FF1D92">
              <w:rPr>
                <w:rFonts w:ascii="Arial" w:hAnsi="Arial" w:cs="Arial"/>
                <w:color w:val="FF0000"/>
                <w:sz w:val="20"/>
                <w:highlight w:val="yellow"/>
                <w:u w:val="single"/>
                <w:lang w:eastAsia="en-GB"/>
              </w:rPr>
              <w:t>60</w:t>
            </w:r>
            <w:r w:rsidRPr="00FF1D92">
              <w:rPr>
                <w:rFonts w:ascii="Arial" w:hAnsi="Arial" w:cs="Arial"/>
                <w:sz w:val="20"/>
                <w:highlight w:val="yellow"/>
                <w:lang w:eastAsia="en-GB"/>
              </w:rPr>
              <w:t>kHz</w:t>
            </w:r>
            <w:r w:rsidRPr="00FF1D92">
              <w:rPr>
                <w:rFonts w:ascii="Arial" w:hAnsi="Arial" w:cs="Arial"/>
                <w:sz w:val="20"/>
                <w:lang w:eastAsia="en-GB"/>
              </w:rPr>
              <w:t>: 1, 2, 4, 8, 16, 32</w:t>
            </w:r>
          </w:p>
          <w:p w14:paraId="104AF6F5" w14:textId="77777777" w:rsidR="003A701D" w:rsidRPr="00FF1D92" w:rsidRDefault="003A701D" w:rsidP="00CA52C0">
            <w:pPr>
              <w:rPr>
                <w:rFonts w:ascii="Arial" w:hAnsi="Arial" w:cs="Arial"/>
                <w:sz w:val="20"/>
              </w:rPr>
            </w:pPr>
            <w:r w:rsidRPr="00FF1D92">
              <w:rPr>
                <w:rFonts w:ascii="Arial" w:hAnsi="Arial" w:cs="Arial"/>
                <w:sz w:val="20"/>
              </w:rPr>
              <w:t xml:space="preserve">FR2, SCS = </w:t>
            </w:r>
            <w:r w:rsidRPr="00FF1D92">
              <w:rPr>
                <w:rFonts w:ascii="Arial" w:hAnsi="Arial" w:cs="Arial"/>
                <w:strike/>
                <w:color w:val="FF0000"/>
                <w:sz w:val="20"/>
                <w:highlight w:val="yellow"/>
              </w:rPr>
              <w:t>60</w:t>
            </w:r>
            <w:r w:rsidRPr="00FF1D92">
              <w:rPr>
                <w:rFonts w:ascii="Arial" w:hAnsi="Arial" w:cs="Arial"/>
                <w:sz w:val="20"/>
                <w:highlight w:val="yellow"/>
              </w:rPr>
              <w:t xml:space="preserve"> </w:t>
            </w:r>
            <w:r w:rsidRPr="00FF1D92">
              <w:rPr>
                <w:rFonts w:ascii="Arial" w:hAnsi="Arial" w:cs="Arial"/>
                <w:color w:val="FF0000"/>
                <w:sz w:val="20"/>
                <w:highlight w:val="yellow"/>
                <w:u w:val="single"/>
              </w:rPr>
              <w:t>120</w:t>
            </w:r>
            <w:r w:rsidRPr="00FF1D92">
              <w:rPr>
                <w:rFonts w:ascii="Arial" w:hAnsi="Arial" w:cs="Arial"/>
                <w:sz w:val="20"/>
                <w:highlight w:val="yellow"/>
              </w:rPr>
              <w:t xml:space="preserve"> kHz</w:t>
            </w:r>
            <w:r w:rsidRPr="00FF1D92">
              <w:rPr>
                <w:rFonts w:ascii="Arial" w:hAnsi="Arial" w:cs="Arial"/>
                <w:sz w:val="20"/>
              </w:rPr>
              <w:t>: 1, 2, 4, 8, 16, 32, 64</w:t>
            </w:r>
          </w:p>
        </w:tc>
        <w:tc>
          <w:tcPr>
            <w:tcW w:w="1701" w:type="dxa"/>
            <w:tcBorders>
              <w:right w:val="single" w:sz="12" w:space="0" w:color="auto"/>
            </w:tcBorders>
          </w:tcPr>
          <w:p w14:paraId="26F0DC90" w14:textId="77777777" w:rsidR="003A701D" w:rsidRPr="00FF1D92" w:rsidRDefault="003A701D" w:rsidP="003A701D">
            <w:pPr>
              <w:rPr>
                <w:rFonts w:eastAsiaTheme="minorEastAsia"/>
                <w:sz w:val="20"/>
                <w:lang w:eastAsia="zh-CN"/>
              </w:rPr>
            </w:pPr>
            <w:r w:rsidRPr="00FF1D92">
              <w:rPr>
                <w:rFonts w:ascii="Arial" w:eastAsiaTheme="minorEastAsia" w:hAnsi="Arial" w:cs="Arial"/>
                <w:sz w:val="20"/>
                <w:lang w:eastAsia="zh-CN"/>
              </w:rPr>
              <w:lastRenderedPageBreak/>
              <w:t>Addressed in WI specific CR</w:t>
            </w:r>
          </w:p>
        </w:tc>
      </w:tr>
      <w:tr w:rsidR="0055704C" w:rsidRPr="00EE18B3" w14:paraId="2AC63459" w14:textId="77777777" w:rsidTr="0055704C">
        <w:tblPrEx>
          <w:tblBorders>
            <w:top w:val="single" w:sz="4" w:space="0" w:color="auto"/>
            <w:left w:val="single" w:sz="4" w:space="0" w:color="auto"/>
            <w:bottom w:val="single" w:sz="4" w:space="0" w:color="auto"/>
            <w:right w:val="single" w:sz="4" w:space="0" w:color="auto"/>
          </w:tblBorders>
        </w:tblPrEx>
        <w:trPr>
          <w:trHeight w:val="427"/>
          <w:ins w:id="176" w:author="Rapp (HW, Xiao)" w:date="2020-04-22T11:26:00Z"/>
        </w:trPr>
        <w:tc>
          <w:tcPr>
            <w:tcW w:w="14302" w:type="dxa"/>
            <w:gridSpan w:val="4"/>
            <w:tcBorders>
              <w:left w:val="single" w:sz="12" w:space="0" w:color="auto"/>
              <w:right w:val="single" w:sz="12" w:space="0" w:color="auto"/>
            </w:tcBorders>
          </w:tcPr>
          <w:p w14:paraId="19609F26" w14:textId="77777777" w:rsidR="0055704C" w:rsidRPr="0055704C" w:rsidRDefault="0055704C" w:rsidP="0055704C">
            <w:pPr>
              <w:jc w:val="center"/>
              <w:rPr>
                <w:ins w:id="177" w:author="Rapp (HW, Xiao)" w:date="2020-04-22T11:26:00Z"/>
                <w:rFonts w:ascii="Arial" w:eastAsiaTheme="minorEastAsia" w:hAnsi="Arial" w:cs="Arial"/>
                <w:sz w:val="20"/>
                <w:lang w:eastAsia="zh-CN"/>
              </w:rPr>
            </w:pPr>
            <w:ins w:id="178" w:author="Rapp (HW, Xiao)" w:date="2020-04-22T11:26:00Z">
              <w:r w:rsidRPr="00FF1D92">
                <w:rPr>
                  <w:rFonts w:ascii="Arial" w:eastAsiaTheme="minorEastAsia" w:hAnsi="Arial" w:cs="Arial" w:hint="eastAsia"/>
                  <w:sz w:val="20"/>
                  <w:lang w:eastAsia="zh-CN"/>
                </w:rPr>
                <w:t>A</w:t>
              </w:r>
              <w:r w:rsidRPr="00FF1D92">
                <w:rPr>
                  <w:rFonts w:ascii="Arial" w:eastAsiaTheme="minorEastAsia" w:hAnsi="Arial" w:cs="Arial"/>
                  <w:sz w:val="20"/>
                  <w:lang w:eastAsia="zh-CN"/>
                </w:rPr>
                <w:t xml:space="preserve">SN.1 </w:t>
              </w:r>
            </w:ins>
            <w:ins w:id="179" w:author="Rapp (HW, Xiao)" w:date="2020-04-22T11:27:00Z">
              <w:r>
                <w:rPr>
                  <w:rFonts w:ascii="Arial" w:eastAsiaTheme="minorEastAsia" w:hAnsi="Arial" w:cs="Arial"/>
                  <w:sz w:val="20"/>
                  <w:lang w:eastAsia="zh-CN"/>
                </w:rPr>
                <w:t>issues</w:t>
              </w:r>
            </w:ins>
            <w:ins w:id="180" w:author="Rapp (HW, Xiao)" w:date="2020-04-22T11:26:00Z">
              <w:r w:rsidRPr="00FF1D92">
                <w:rPr>
                  <w:rFonts w:ascii="Arial" w:eastAsiaTheme="minorEastAsia" w:hAnsi="Arial" w:cs="Arial"/>
                  <w:sz w:val="20"/>
                  <w:lang w:eastAsia="zh-CN"/>
                </w:rPr>
                <w:t xml:space="preserve"> moved from </w:t>
              </w:r>
            </w:ins>
            <w:ins w:id="181" w:author="Rapp (HW, Xiao)" w:date="2020-04-22T11:27:00Z">
              <w:r>
                <w:rPr>
                  <w:rFonts w:ascii="Arial" w:eastAsiaTheme="minorEastAsia" w:hAnsi="Arial" w:cs="Arial"/>
                  <w:sz w:val="20"/>
                  <w:lang w:eastAsia="zh-CN"/>
                </w:rPr>
                <w:t xml:space="preserve">class2/3 </w:t>
              </w:r>
            </w:ins>
            <w:ins w:id="182" w:author="Rapp (HW, Xiao)" w:date="2020-04-22T11:26:00Z">
              <w:r w:rsidRPr="00FF1D92">
                <w:rPr>
                  <w:rFonts w:ascii="Arial" w:eastAsiaTheme="minorEastAsia" w:hAnsi="Arial" w:cs="Arial"/>
                  <w:sz w:val="20"/>
                  <w:lang w:eastAsia="zh-CN"/>
                </w:rPr>
                <w:t>RILs in ASN.1 review (R2-2003310)</w:t>
              </w:r>
            </w:ins>
          </w:p>
        </w:tc>
      </w:tr>
      <w:tr w:rsidR="00855C8D" w:rsidRPr="00EE18B3" w14:paraId="57877678" w14:textId="77777777" w:rsidTr="00855C8D">
        <w:tblPrEx>
          <w:tblBorders>
            <w:top w:val="single" w:sz="4" w:space="0" w:color="auto"/>
            <w:left w:val="single" w:sz="4" w:space="0" w:color="auto"/>
            <w:bottom w:val="single" w:sz="4" w:space="0" w:color="auto"/>
            <w:right w:val="single" w:sz="4" w:space="0" w:color="auto"/>
          </w:tblBorders>
        </w:tblPrEx>
        <w:tc>
          <w:tcPr>
            <w:tcW w:w="1119" w:type="dxa"/>
            <w:tcBorders>
              <w:left w:val="single" w:sz="12" w:space="0" w:color="auto"/>
            </w:tcBorders>
          </w:tcPr>
          <w:p w14:paraId="10D2FA83" w14:textId="77777777" w:rsidR="00855C8D" w:rsidRDefault="00855C8D" w:rsidP="00855C8D">
            <w:pPr>
              <w:rPr>
                <w:rFonts w:eastAsia="맑은 고딕"/>
                <w:lang w:eastAsia="ko-KR"/>
              </w:rPr>
            </w:pPr>
            <w:r>
              <w:rPr>
                <w:rFonts w:eastAsia="맑은 고딕"/>
                <w:lang w:eastAsia="ko-KR"/>
              </w:rPr>
              <w:t>N.070</w:t>
            </w:r>
          </w:p>
          <w:p w14:paraId="08E129F4" w14:textId="77777777" w:rsidR="00855C8D" w:rsidRPr="00855C8D" w:rsidRDefault="00855C8D" w:rsidP="00855C8D">
            <w:pPr>
              <w:rPr>
                <w:rFonts w:eastAsia="맑은 고딕"/>
                <w:lang w:eastAsia="ko-KR"/>
              </w:rPr>
            </w:pPr>
            <w:r>
              <w:rPr>
                <w:rFonts w:eastAsia="맑은 고딕"/>
                <w:lang w:eastAsia="ko-KR"/>
              </w:rPr>
              <w:t>(Z400)</w:t>
            </w:r>
          </w:p>
        </w:tc>
        <w:tc>
          <w:tcPr>
            <w:tcW w:w="1985" w:type="dxa"/>
          </w:tcPr>
          <w:p w14:paraId="411333DE" w14:textId="77777777" w:rsidR="00855C8D" w:rsidRPr="00855C8D" w:rsidRDefault="00855C8D" w:rsidP="00855C8D">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18B9B30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71556B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Usually in the procedure text, the release procedure should be described before adding procedure</w:t>
            </w:r>
          </w:p>
          <w:p w14:paraId="78ABFE58"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 5.3.5.14 Sidelink dedicated configuration</w:t>
            </w:r>
          </w:p>
          <w:p w14:paraId="794976B1"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Move the frequency configuration release procedure to the beginning and move the frequency configuration adding procedure right after the release procedure.</w:t>
            </w:r>
          </w:p>
        </w:tc>
        <w:tc>
          <w:tcPr>
            <w:tcW w:w="1701" w:type="dxa"/>
            <w:tcBorders>
              <w:right w:val="single" w:sz="12" w:space="0" w:color="auto"/>
            </w:tcBorders>
          </w:tcPr>
          <w:p w14:paraId="125B66E7" w14:textId="77777777" w:rsidR="00855C8D" w:rsidRPr="00FF1D92" w:rsidRDefault="00855C8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5D5D8F50" w14:textId="77777777" w:rsidTr="00FF1D92">
        <w:tc>
          <w:tcPr>
            <w:tcW w:w="1119" w:type="dxa"/>
            <w:tcBorders>
              <w:left w:val="single" w:sz="12" w:space="0" w:color="auto"/>
            </w:tcBorders>
          </w:tcPr>
          <w:p w14:paraId="02D8CF89" w14:textId="77777777" w:rsidR="00855C8D" w:rsidRDefault="00855C8D" w:rsidP="00855C8D">
            <w:pPr>
              <w:rPr>
                <w:rFonts w:eastAsia="맑은 고딕"/>
                <w:lang w:eastAsia="ko-KR"/>
              </w:rPr>
            </w:pPr>
            <w:r>
              <w:rPr>
                <w:rFonts w:eastAsia="맑은 고딕"/>
                <w:lang w:eastAsia="ko-KR"/>
              </w:rPr>
              <w:t>N.071</w:t>
            </w:r>
          </w:p>
          <w:p w14:paraId="529E6A80" w14:textId="77777777" w:rsidR="00855C8D" w:rsidRPr="00855C8D" w:rsidRDefault="00855C8D" w:rsidP="00855C8D">
            <w:pPr>
              <w:rPr>
                <w:rFonts w:eastAsia="맑은 고딕"/>
                <w:lang w:eastAsia="ko-KR"/>
              </w:rPr>
            </w:pPr>
            <w:r>
              <w:rPr>
                <w:rFonts w:eastAsia="맑은 고딕"/>
                <w:lang w:eastAsia="ko-KR"/>
              </w:rPr>
              <w:lastRenderedPageBreak/>
              <w:t>(M107)</w:t>
            </w:r>
          </w:p>
        </w:tc>
        <w:tc>
          <w:tcPr>
            <w:tcW w:w="1985" w:type="dxa"/>
          </w:tcPr>
          <w:p w14:paraId="22687F08" w14:textId="77777777" w:rsidR="00855C8D" w:rsidRPr="00855C8D" w:rsidRDefault="00855C8D" w:rsidP="00855C8D">
            <w:pPr>
              <w:rPr>
                <w:rFonts w:eastAsiaTheme="minorEastAsia"/>
                <w:lang w:eastAsia="zh-CN"/>
              </w:rPr>
            </w:pPr>
            <w:r>
              <w:rPr>
                <w:rFonts w:eastAsiaTheme="minorEastAsia" w:hint="eastAsia"/>
                <w:lang w:eastAsia="zh-CN"/>
              </w:rPr>
              <w:lastRenderedPageBreak/>
              <w:t>MediaTek</w:t>
            </w:r>
          </w:p>
        </w:tc>
        <w:tc>
          <w:tcPr>
            <w:tcW w:w="9497" w:type="dxa"/>
            <w:tcBorders>
              <w:right w:val="single" w:sz="12" w:space="0" w:color="auto"/>
            </w:tcBorders>
          </w:tcPr>
          <w:p w14:paraId="1DDE07D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9DE68FD"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lastRenderedPageBreak/>
              <w:t>Sidelink SRBs could be numbered.</w:t>
            </w:r>
          </w:p>
          <w:p w14:paraId="146E951E"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5D033F" w:rsidRPr="00FF1D92">
              <w:rPr>
                <w:rFonts w:ascii="Arial" w:eastAsiaTheme="minorEastAsia" w:hAnsi="Arial" w:cs="Arial"/>
                <w:sz w:val="20"/>
                <w:lang w:eastAsia="zh-CN"/>
              </w:rPr>
              <w:t xml:space="preserve"> 5.8.1 General</w:t>
            </w:r>
          </w:p>
          <w:p w14:paraId="715B6641" w14:textId="77777777" w:rsidR="000D73DD"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Replace “One sidelink SRB” with</w:t>
            </w:r>
            <w:r w:rsidR="005D033F" w:rsidRPr="00FF1D92">
              <w:rPr>
                <w:rFonts w:ascii="Arial" w:eastAsiaTheme="minorEastAsia" w:hAnsi="Arial" w:cs="Arial"/>
                <w:sz w:val="20"/>
                <w:lang w:eastAsia="zh-CN"/>
              </w:rPr>
              <w:t xml:space="preserve"> “SL-SRB0/1/2/3” respectively. </w:t>
            </w:r>
            <w:r w:rsidRPr="00FF1D92">
              <w:rPr>
                <w:rFonts w:ascii="Arial" w:eastAsiaTheme="minorEastAsia" w:hAnsi="Arial" w:cs="Arial"/>
                <w:sz w:val="20"/>
                <w:lang w:eastAsia="zh-CN"/>
              </w:rPr>
              <w:t>This would also need to propagate to the message definitions in section 6.6.2.</w:t>
            </w:r>
          </w:p>
          <w:p w14:paraId="5A6EBAF5" w14:textId="77777777" w:rsidR="000D73DD" w:rsidRPr="000D73DD" w:rsidRDefault="000D73DD" w:rsidP="00855C8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Such numbering may have potential impacts to other specifications. So it is better to have a discussion and ask companies whether this is needed.</w:t>
            </w:r>
          </w:p>
        </w:tc>
        <w:tc>
          <w:tcPr>
            <w:tcW w:w="1701" w:type="dxa"/>
            <w:tcBorders>
              <w:left w:val="single" w:sz="12" w:space="0" w:color="auto"/>
              <w:right w:val="single" w:sz="12" w:space="0" w:color="auto"/>
            </w:tcBorders>
          </w:tcPr>
          <w:p w14:paraId="65071FD8" w14:textId="77777777" w:rsidR="00855C8D" w:rsidRPr="00FF1D92" w:rsidRDefault="00FF1D92" w:rsidP="00855C8D">
            <w:pPr>
              <w:rPr>
                <w:rFonts w:eastAsiaTheme="minorEastAsia"/>
                <w:sz w:val="20"/>
                <w:lang w:eastAsia="zh-CN"/>
              </w:rPr>
            </w:pPr>
            <w:r w:rsidRPr="00FF1D92">
              <w:rPr>
                <w:rFonts w:ascii="Arial" w:eastAsiaTheme="minorEastAsia" w:hAnsi="Arial" w:cs="Arial" w:hint="eastAsia"/>
                <w:sz w:val="20"/>
                <w:lang w:eastAsia="zh-CN"/>
              </w:rPr>
              <w:lastRenderedPageBreak/>
              <w:t>To be discussed</w:t>
            </w:r>
          </w:p>
        </w:tc>
      </w:tr>
      <w:tr w:rsidR="00855C8D" w:rsidRPr="00EE18B3" w14:paraId="1E9DA2CA" w14:textId="77777777" w:rsidTr="00FF1D92">
        <w:tc>
          <w:tcPr>
            <w:tcW w:w="1119" w:type="dxa"/>
            <w:tcBorders>
              <w:left w:val="single" w:sz="12" w:space="0" w:color="auto"/>
            </w:tcBorders>
          </w:tcPr>
          <w:p w14:paraId="694FD4D7" w14:textId="77777777" w:rsidR="00855C8D" w:rsidRDefault="005D033F" w:rsidP="00855C8D">
            <w:pPr>
              <w:rPr>
                <w:rFonts w:eastAsia="맑은 고딕"/>
                <w:lang w:eastAsia="ko-KR"/>
              </w:rPr>
            </w:pPr>
            <w:r>
              <w:rPr>
                <w:rFonts w:eastAsia="맑은 고딕"/>
                <w:lang w:eastAsia="ko-KR"/>
              </w:rPr>
              <w:t>N.072</w:t>
            </w:r>
          </w:p>
          <w:p w14:paraId="36A521B6" w14:textId="77777777" w:rsidR="00855C8D" w:rsidRPr="00855C8D" w:rsidRDefault="00855C8D" w:rsidP="005D033F">
            <w:pPr>
              <w:rPr>
                <w:rFonts w:eastAsia="맑은 고딕"/>
                <w:lang w:eastAsia="ko-KR"/>
              </w:rPr>
            </w:pPr>
            <w:r>
              <w:rPr>
                <w:rFonts w:eastAsia="맑은 고딕"/>
                <w:lang w:eastAsia="ko-KR"/>
              </w:rPr>
              <w:t>(</w:t>
            </w:r>
            <w:r w:rsidR="005D033F">
              <w:rPr>
                <w:rFonts w:eastAsia="맑은 고딕"/>
                <w:lang w:eastAsia="ko-KR"/>
              </w:rPr>
              <w:t>S102</w:t>
            </w:r>
            <w:r>
              <w:rPr>
                <w:rFonts w:eastAsia="맑은 고딕"/>
                <w:lang w:eastAsia="ko-KR"/>
              </w:rPr>
              <w:t>)</w:t>
            </w:r>
          </w:p>
        </w:tc>
        <w:tc>
          <w:tcPr>
            <w:tcW w:w="1985" w:type="dxa"/>
          </w:tcPr>
          <w:p w14:paraId="780B0247" w14:textId="77777777" w:rsidR="00855C8D" w:rsidRPr="00855C8D" w:rsidRDefault="005D033F"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96362B7"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4CEE94F" w14:textId="77777777" w:rsidR="00855C8D" w:rsidRPr="00FF1D92" w:rsidRDefault="005D033F" w:rsidP="00855C8D">
            <w:pPr>
              <w:rPr>
                <w:rFonts w:ascii="Arial" w:eastAsiaTheme="minorEastAsia" w:hAnsi="Arial" w:cs="Arial"/>
                <w:sz w:val="20"/>
                <w:lang w:eastAsia="zh-CN"/>
              </w:rPr>
            </w:pPr>
            <w:r w:rsidRPr="00FF1D92">
              <w:rPr>
                <w:rFonts w:ascii="Arial" w:eastAsiaTheme="minorEastAsia" w:hAnsi="Arial" w:cs="Arial"/>
                <w:sz w:val="20"/>
                <w:lang w:eastAsia="zh-CN"/>
              </w:rPr>
              <w:t>NR sidelink measurement and report configuration is provided by SIB12 and preconfiguration.</w:t>
            </w:r>
          </w:p>
          <w:p w14:paraId="20D96BF2"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5D033F" w:rsidRPr="00FF1D92">
              <w:rPr>
                <w:rFonts w:ascii="Arial" w:eastAsiaTheme="minorEastAsia" w:hAnsi="Arial" w:cs="Arial"/>
                <w:sz w:val="20"/>
                <w:lang w:eastAsia="zh-CN"/>
              </w:rPr>
              <w:t xml:space="preserve"> 5.8.9.1.2 Actions related to transmission of RRCReconfigurationSidelink message</w:t>
            </w:r>
          </w:p>
          <w:p w14:paraId="500EDA23" w14:textId="77777777" w:rsidR="005D033F" w:rsidRPr="00FF1D92" w:rsidRDefault="005D033F" w:rsidP="00855C8D">
            <w:pPr>
              <w:rPr>
                <w:rFonts w:ascii="Arial" w:eastAsiaTheme="minorEastAsia" w:hAnsi="Arial" w:cs="Arial"/>
                <w:sz w:val="20"/>
                <w:lang w:eastAsia="zh-CN"/>
              </w:rPr>
            </w:pPr>
            <w:r w:rsidRPr="00FF1D92">
              <w:rPr>
                <w:rFonts w:ascii="Arial" w:eastAsiaTheme="minorEastAsia" w:hAnsi="Arial" w:cs="Arial"/>
                <w:sz w:val="20"/>
                <w:lang w:eastAsia="zh-CN"/>
              </w:rPr>
              <w:t>1&gt; for each NR sidelink measurement and report that is to be configured</w:t>
            </w:r>
            <w:r w:rsidRPr="00FF1D92">
              <w:rPr>
                <w:rFonts w:ascii="Arial" w:eastAsiaTheme="minorEastAsia" w:hAnsi="Arial" w:cs="Arial"/>
                <w:color w:val="FF0000"/>
                <w:sz w:val="20"/>
                <w:u w:val="single"/>
                <w:lang w:eastAsia="zh-CN"/>
              </w:rPr>
              <w:t>, due to configuration by SIB12 or SidelinkPreconfigNR</w:t>
            </w:r>
            <w:r w:rsidRPr="00FF1D92">
              <w:rPr>
                <w:rFonts w:ascii="Arial" w:eastAsiaTheme="minorEastAsia" w:hAnsi="Arial" w:cs="Arial"/>
                <w:sz w:val="20"/>
                <w:lang w:eastAsia="zh-CN"/>
              </w:rPr>
              <w:t xml:space="preserve">: </w:t>
            </w:r>
          </w:p>
          <w:p w14:paraId="64D34588" w14:textId="77777777" w:rsidR="005D033F" w:rsidRPr="00FF1D92" w:rsidRDefault="005D033F" w:rsidP="005D033F">
            <w:pPr>
              <w:ind w:leftChars="144" w:left="317"/>
              <w:rPr>
                <w:rFonts w:ascii="Arial" w:eastAsiaTheme="minorEastAsia" w:hAnsi="Arial" w:cs="Arial"/>
                <w:sz w:val="20"/>
                <w:lang w:eastAsia="zh-CN"/>
              </w:rPr>
            </w:pPr>
            <w:r w:rsidRPr="00FF1D92">
              <w:rPr>
                <w:rFonts w:ascii="Arial" w:eastAsiaTheme="minorEastAsia" w:hAnsi="Arial" w:cs="Arial"/>
                <w:sz w:val="20"/>
                <w:lang w:eastAsia="zh-CN"/>
              </w:rPr>
              <w:t>2&gt; set the sl-MeasConfig according to the stored NR sidelink measurement configuration information;</w:t>
            </w:r>
          </w:p>
          <w:p w14:paraId="181F63ED" w14:textId="77777777" w:rsidR="005D033F" w:rsidRPr="00FF1D92" w:rsidRDefault="000D73DD" w:rsidP="000D73D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hAnsi="Arial" w:cs="Arial"/>
                <w:color w:val="0000FF"/>
                <w:sz w:val="20"/>
              </w:rPr>
              <w:t xml:space="preserve"> The IE SL-MeasConfigInfo, if included in SL-ConfigDedicatedNR, is used to configure SL RSRP measurement and reporting by dedicated signalling. So, not only SIB12 and pre-config but also dedicated signalling can configure the RSPR measurement from NW to UE and then from TX to RX UE.</w:t>
            </w:r>
          </w:p>
        </w:tc>
        <w:tc>
          <w:tcPr>
            <w:tcW w:w="1701" w:type="dxa"/>
            <w:tcBorders>
              <w:left w:val="single" w:sz="12" w:space="0" w:color="auto"/>
              <w:right w:val="single" w:sz="12" w:space="0" w:color="auto"/>
            </w:tcBorders>
          </w:tcPr>
          <w:p w14:paraId="074935B2" w14:textId="77777777" w:rsidR="00855C8D" w:rsidRPr="00FF1D92" w:rsidRDefault="005D033F" w:rsidP="00855C8D">
            <w:pPr>
              <w:rPr>
                <w:rFonts w:eastAsiaTheme="minorEastAsia"/>
                <w:sz w:val="20"/>
                <w:lang w:eastAsia="zh-CN"/>
              </w:rPr>
            </w:pPr>
            <w:r w:rsidRPr="00FF1D92">
              <w:rPr>
                <w:rFonts w:ascii="Arial" w:eastAsiaTheme="minorEastAsia" w:hAnsi="Arial" w:cs="Arial" w:hint="eastAsia"/>
                <w:sz w:val="20"/>
                <w:lang w:eastAsia="zh-CN"/>
              </w:rPr>
              <w:t>Not Pursued</w:t>
            </w:r>
          </w:p>
        </w:tc>
      </w:tr>
      <w:tr w:rsidR="00855C8D" w:rsidRPr="00EE18B3" w14:paraId="1932F5B7" w14:textId="77777777" w:rsidTr="00FF1D92">
        <w:tc>
          <w:tcPr>
            <w:tcW w:w="1119" w:type="dxa"/>
            <w:tcBorders>
              <w:left w:val="single" w:sz="12" w:space="0" w:color="auto"/>
            </w:tcBorders>
          </w:tcPr>
          <w:p w14:paraId="207AF0E8" w14:textId="77777777" w:rsidR="00855C8D" w:rsidRDefault="00A72EDD" w:rsidP="00855C8D">
            <w:pPr>
              <w:rPr>
                <w:rFonts w:eastAsia="맑은 고딕"/>
                <w:lang w:eastAsia="ko-KR"/>
              </w:rPr>
            </w:pPr>
            <w:r>
              <w:rPr>
                <w:rFonts w:eastAsia="맑은 고딕"/>
                <w:lang w:eastAsia="ko-KR"/>
              </w:rPr>
              <w:t>N.073</w:t>
            </w:r>
          </w:p>
          <w:p w14:paraId="2778BFBC" w14:textId="77777777" w:rsidR="00855C8D" w:rsidRPr="00855C8D" w:rsidRDefault="00855C8D" w:rsidP="00855C8D">
            <w:pPr>
              <w:rPr>
                <w:rFonts w:eastAsia="맑은 고딕"/>
                <w:lang w:eastAsia="ko-KR"/>
              </w:rPr>
            </w:pPr>
            <w:r>
              <w:rPr>
                <w:rFonts w:eastAsia="맑은 고딕"/>
                <w:lang w:eastAsia="ko-KR"/>
              </w:rPr>
              <w:t>(</w:t>
            </w:r>
            <w:r w:rsidR="00A72EDD" w:rsidRPr="00A72EDD">
              <w:rPr>
                <w:rFonts w:eastAsia="맑은 고딕"/>
                <w:lang w:eastAsia="ko-KR"/>
              </w:rPr>
              <w:t>O309</w:t>
            </w:r>
            <w:r>
              <w:rPr>
                <w:rFonts w:eastAsia="맑은 고딕"/>
                <w:lang w:eastAsia="ko-KR"/>
              </w:rPr>
              <w:t>)</w:t>
            </w:r>
          </w:p>
        </w:tc>
        <w:tc>
          <w:tcPr>
            <w:tcW w:w="1985" w:type="dxa"/>
          </w:tcPr>
          <w:p w14:paraId="5E6065C3" w14:textId="77777777" w:rsidR="00855C8D" w:rsidRPr="00855C8D" w:rsidRDefault="00A72EDD" w:rsidP="00855C8D">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332CDB35"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5AE25346" w14:textId="77777777"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RRCReconfigurationSidelink is not for a specific DRB, but for all configuration of a specific destination, i.e., peer UE, and T400 is not DRB specific either, but for a specific destination, i.e., peer UE as well, so the sentence here is misleading. </w:t>
            </w:r>
          </w:p>
          <w:p w14:paraId="37A18829"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5.8.9.1.2 Actions related to transmission of RRCReconfigurationSidelink message</w:t>
            </w:r>
          </w:p>
          <w:p w14:paraId="4AF15DAB" w14:textId="77777777"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Change the sentence as “start timer t400 for the destination”.</w:t>
            </w:r>
          </w:p>
        </w:tc>
        <w:tc>
          <w:tcPr>
            <w:tcW w:w="1701" w:type="dxa"/>
            <w:tcBorders>
              <w:left w:val="single" w:sz="12" w:space="0" w:color="auto"/>
              <w:right w:val="single" w:sz="12" w:space="0" w:color="auto"/>
            </w:tcBorders>
          </w:tcPr>
          <w:p w14:paraId="28A33B9E" w14:textId="77777777" w:rsidR="00855C8D" w:rsidRPr="00FF1D92" w:rsidRDefault="00A72EDD"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20E4AA9E" w14:textId="77777777" w:rsidTr="00FF1D92">
        <w:tc>
          <w:tcPr>
            <w:tcW w:w="1119" w:type="dxa"/>
            <w:tcBorders>
              <w:left w:val="single" w:sz="12" w:space="0" w:color="auto"/>
            </w:tcBorders>
          </w:tcPr>
          <w:p w14:paraId="530934BD" w14:textId="77777777" w:rsidR="00855C8D" w:rsidRDefault="00855C8D" w:rsidP="00855C8D">
            <w:pPr>
              <w:rPr>
                <w:rFonts w:eastAsia="맑은 고딕"/>
                <w:lang w:eastAsia="ko-KR"/>
              </w:rPr>
            </w:pPr>
            <w:r>
              <w:rPr>
                <w:rFonts w:eastAsia="맑은 고딕"/>
                <w:lang w:eastAsia="ko-KR"/>
              </w:rPr>
              <w:lastRenderedPageBreak/>
              <w:t>N.07</w:t>
            </w:r>
            <w:r w:rsidR="00A72EDD">
              <w:rPr>
                <w:rFonts w:eastAsia="맑은 고딕"/>
                <w:lang w:eastAsia="ko-KR"/>
              </w:rPr>
              <w:t>4</w:t>
            </w:r>
          </w:p>
          <w:p w14:paraId="23390689" w14:textId="77777777" w:rsidR="00855C8D" w:rsidRPr="00855C8D" w:rsidRDefault="00855C8D" w:rsidP="00855C8D">
            <w:pPr>
              <w:rPr>
                <w:rFonts w:eastAsia="맑은 고딕"/>
                <w:lang w:eastAsia="ko-KR"/>
              </w:rPr>
            </w:pPr>
            <w:r>
              <w:rPr>
                <w:rFonts w:eastAsia="맑은 고딕"/>
                <w:lang w:eastAsia="ko-KR"/>
              </w:rPr>
              <w:t>(</w:t>
            </w:r>
            <w:r w:rsidR="00A72EDD" w:rsidRPr="00A72EDD">
              <w:rPr>
                <w:rFonts w:eastAsia="맑은 고딕" w:hint="eastAsia"/>
                <w:lang w:eastAsia="ko-KR"/>
              </w:rPr>
              <w:t>O307</w:t>
            </w:r>
            <w:r>
              <w:rPr>
                <w:rFonts w:eastAsia="맑은 고딕"/>
                <w:lang w:eastAsia="ko-KR"/>
              </w:rPr>
              <w:t>)</w:t>
            </w:r>
          </w:p>
        </w:tc>
        <w:tc>
          <w:tcPr>
            <w:tcW w:w="1985" w:type="dxa"/>
          </w:tcPr>
          <w:p w14:paraId="5DBC815F" w14:textId="77777777" w:rsidR="00855C8D" w:rsidRPr="00855C8D" w:rsidRDefault="00A72EDD" w:rsidP="00855C8D">
            <w:pPr>
              <w:rPr>
                <w:rFonts w:eastAsiaTheme="minorEastAsia"/>
                <w:lang w:eastAsia="zh-CN"/>
              </w:rPr>
            </w:pPr>
            <w:r>
              <w:rPr>
                <w:rFonts w:eastAsiaTheme="minorEastAsia" w:hint="eastAsia"/>
                <w:lang w:eastAsia="zh-CN"/>
              </w:rPr>
              <w:t>O</w:t>
            </w:r>
            <w:r>
              <w:rPr>
                <w:rFonts w:eastAsiaTheme="minorEastAsia"/>
                <w:lang w:eastAsia="zh-CN"/>
              </w:rPr>
              <w:t>PPO</w:t>
            </w:r>
          </w:p>
        </w:tc>
        <w:tc>
          <w:tcPr>
            <w:tcW w:w="9497" w:type="dxa"/>
            <w:tcBorders>
              <w:right w:val="single" w:sz="12" w:space="0" w:color="auto"/>
            </w:tcBorders>
          </w:tcPr>
          <w:p w14:paraId="23BBFDE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E08E321"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This sentence (and subsequent sentences) are used for configuration failure for PC5-RRC, similar to Uu, this worth a separate section for all related operation.</w:t>
            </w:r>
          </w:p>
          <w:p w14:paraId="35FE631F" w14:textId="77777777" w:rsidR="00A72EDD" w:rsidRPr="00FF1D92" w:rsidRDefault="00A72EDD" w:rsidP="00855C8D">
            <w:pPr>
              <w:rPr>
                <w:rFonts w:eastAsia="바탕"/>
                <w:noProof/>
                <w:sz w:val="20"/>
                <w:lang w:eastAsia="ja-JP"/>
              </w:rPr>
            </w:pPr>
            <w:r w:rsidRPr="00FF1D92">
              <w:rPr>
                <w:rFonts w:ascii="Arial" w:eastAsiaTheme="minorEastAsia" w:hAnsi="Arial" w:cs="Arial"/>
                <w:sz w:val="20"/>
                <w:lang w:eastAsia="zh-CN"/>
              </w:rPr>
              <w:t>“</w:t>
            </w:r>
            <w:r w:rsidRPr="00FF1D92">
              <w:rPr>
                <w:rFonts w:eastAsia="바탕"/>
                <w:i/>
                <w:noProof/>
                <w:sz w:val="20"/>
                <w:lang w:eastAsia="ja-JP"/>
              </w:rPr>
              <w:t>1&gt;</w:t>
            </w:r>
            <w:r w:rsidRPr="00FF1D92">
              <w:rPr>
                <w:rFonts w:eastAsia="바탕"/>
                <w:i/>
                <w:noProof/>
                <w:sz w:val="20"/>
                <w:lang w:eastAsia="ja-JP"/>
              </w:rPr>
              <w:tab/>
              <w:t xml:space="preserve">if the UE is unable to comply with (part of) the configuration included in the </w:t>
            </w:r>
            <w:r w:rsidRPr="00FF1D92">
              <w:rPr>
                <w:i/>
                <w:sz w:val="20"/>
                <w:lang w:eastAsia="ko-KR"/>
              </w:rPr>
              <w:t>RRCReconfigurationSidelink (i.e.</w:t>
            </w:r>
            <w:r w:rsidRPr="00FF1D92">
              <w:rPr>
                <w:rFonts w:eastAsia="MS Mincho"/>
                <w:i/>
                <w:sz w:val="20"/>
                <w:lang w:eastAsia="ja-JP"/>
              </w:rPr>
              <w:t xml:space="preserve"> s</w:t>
            </w:r>
            <w:r w:rsidRPr="00FF1D92">
              <w:rPr>
                <w:i/>
                <w:sz w:val="20"/>
                <w:lang w:eastAsia="ja-JP"/>
              </w:rPr>
              <w:t>idelink RRC reconfiguration failure</w:t>
            </w:r>
            <w:r w:rsidRPr="00FF1D92">
              <w:rPr>
                <w:i/>
                <w:sz w:val="20"/>
                <w:lang w:eastAsia="ko-KR"/>
              </w:rPr>
              <w:t>)</w:t>
            </w:r>
            <w:r w:rsidRPr="00FF1D92">
              <w:rPr>
                <w:rFonts w:eastAsia="SimSun"/>
                <w:i/>
                <w:sz w:val="20"/>
              </w:rPr>
              <w:t xml:space="preserve"> </w:t>
            </w:r>
            <w:r w:rsidRPr="00FF1D92">
              <w:rPr>
                <w:rFonts w:eastAsia="바탕"/>
                <w:i/>
                <w:noProof/>
                <w:sz w:val="20"/>
                <w:lang w:eastAsia="ja-JP"/>
              </w:rPr>
              <w:t>:</w:t>
            </w:r>
            <w:r w:rsidRPr="00FF1D92">
              <w:rPr>
                <w:rFonts w:ascii="Arial" w:eastAsiaTheme="minorEastAsia" w:hAnsi="Arial" w:cs="Arial"/>
                <w:sz w:val="20"/>
                <w:lang w:eastAsia="zh-CN"/>
              </w:rPr>
              <w:t>”</w:t>
            </w:r>
          </w:p>
          <w:p w14:paraId="7B2D7918"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5.8.9.1.3 Reception of an RRCReconfigurationSidelink by the UE</w:t>
            </w:r>
          </w:p>
          <w:p w14:paraId="1A8B8FF2" w14:textId="77777777" w:rsidR="003D6A75" w:rsidRDefault="00A72EDD" w:rsidP="003D6A75">
            <w:pPr>
              <w:rPr>
                <w:rFonts w:ascii="Arial" w:eastAsiaTheme="minorEastAsia" w:hAnsi="Arial" w:cs="Arial"/>
                <w:sz w:val="20"/>
                <w:lang w:eastAsia="zh-CN"/>
              </w:rPr>
            </w:pPr>
            <w:r w:rsidRPr="00FF1D92">
              <w:rPr>
                <w:rFonts w:ascii="Arial" w:eastAsiaTheme="minorEastAsia" w:hAnsi="Arial" w:cs="Arial"/>
                <w:sz w:val="20"/>
                <w:lang w:eastAsia="zh-CN"/>
              </w:rPr>
              <w:t>For the case of “if the UE is unable to comply with (part of) the configuration included in the RRCReconfigurationSidelink (i.e. sidelink RRC reconfiguration failure)”, use a separate section to handle that like what we did in Uu interface, instead of merging into the successful operation case.</w:t>
            </w:r>
          </w:p>
          <w:p w14:paraId="771E0510" w14:textId="77777777" w:rsidR="006671D2" w:rsidRPr="00FF1D92" w:rsidRDefault="000D73DD" w:rsidP="003D6A75">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hAnsi="Arial" w:cs="Arial"/>
                <w:color w:val="0000FF"/>
                <w:sz w:val="20"/>
              </w:rPr>
              <w:t xml:space="preserve"> This is more like text enhancement. The proposed change will impact many places, while the current spec works. Considering the wide-spread impacts, we prefer to keep the current texts as they are. If companies think this is a critical issue, comments are welcome in the running CR review.</w:t>
            </w:r>
          </w:p>
        </w:tc>
        <w:tc>
          <w:tcPr>
            <w:tcW w:w="1701" w:type="dxa"/>
            <w:tcBorders>
              <w:left w:val="single" w:sz="12" w:space="0" w:color="auto"/>
              <w:right w:val="single" w:sz="12" w:space="0" w:color="auto"/>
            </w:tcBorders>
          </w:tcPr>
          <w:p w14:paraId="55B521F5" w14:textId="77777777" w:rsidR="00855C8D" w:rsidRPr="00FF1D92" w:rsidRDefault="000D73DD" w:rsidP="000D73DD">
            <w:pPr>
              <w:rPr>
                <w:rFonts w:eastAsiaTheme="minorEastAsia"/>
                <w:sz w:val="20"/>
                <w:lang w:val="en-US" w:eastAsia="zh-CN"/>
              </w:rPr>
            </w:pPr>
            <w:r w:rsidRPr="00020876">
              <w:rPr>
                <w:rFonts w:ascii="Arial" w:eastAsiaTheme="minorEastAsia" w:hAnsi="Arial" w:cs="Arial"/>
                <w:sz w:val="20"/>
                <w:lang w:eastAsia="zh-CN"/>
              </w:rPr>
              <w:t>Not Pursued</w:t>
            </w:r>
          </w:p>
        </w:tc>
      </w:tr>
      <w:tr w:rsidR="00855C8D" w:rsidRPr="00EE18B3" w14:paraId="258C21A4" w14:textId="77777777" w:rsidTr="00FF1D92">
        <w:tc>
          <w:tcPr>
            <w:tcW w:w="1119" w:type="dxa"/>
            <w:tcBorders>
              <w:left w:val="single" w:sz="12" w:space="0" w:color="auto"/>
            </w:tcBorders>
          </w:tcPr>
          <w:p w14:paraId="7F72377A" w14:textId="77777777" w:rsidR="00855C8D" w:rsidRDefault="00A72EDD" w:rsidP="006671D2">
            <w:pPr>
              <w:rPr>
                <w:rFonts w:eastAsia="맑은 고딕"/>
                <w:lang w:eastAsia="ko-KR"/>
              </w:rPr>
            </w:pPr>
            <w:r>
              <w:rPr>
                <w:rFonts w:eastAsia="맑은 고딕"/>
                <w:lang w:eastAsia="ko-KR"/>
              </w:rPr>
              <w:t>N.075</w:t>
            </w:r>
          </w:p>
          <w:p w14:paraId="5BC7397B" w14:textId="77777777" w:rsidR="00855C8D" w:rsidRPr="00855C8D" w:rsidRDefault="00855C8D" w:rsidP="006671D2">
            <w:pPr>
              <w:rPr>
                <w:rFonts w:eastAsia="맑은 고딕"/>
                <w:lang w:eastAsia="ko-KR"/>
              </w:rPr>
            </w:pPr>
            <w:r>
              <w:rPr>
                <w:rFonts w:eastAsia="맑은 고딕"/>
                <w:lang w:eastAsia="ko-KR"/>
              </w:rPr>
              <w:t>(</w:t>
            </w:r>
            <w:r w:rsidR="00A72EDD">
              <w:rPr>
                <w:rFonts w:eastAsia="맑은 고딕"/>
                <w:lang w:eastAsia="ko-KR"/>
              </w:rPr>
              <w:t>O305</w:t>
            </w:r>
            <w:r>
              <w:rPr>
                <w:rFonts w:eastAsia="맑은 고딕"/>
                <w:lang w:eastAsia="ko-KR"/>
              </w:rPr>
              <w:t>)</w:t>
            </w:r>
          </w:p>
        </w:tc>
        <w:tc>
          <w:tcPr>
            <w:tcW w:w="1985" w:type="dxa"/>
          </w:tcPr>
          <w:p w14:paraId="04F50EC3" w14:textId="77777777" w:rsidR="00855C8D" w:rsidRPr="00855C8D" w:rsidRDefault="00A72EDD" w:rsidP="00855C8D">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4843F19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198ABEF"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Since L and W are of the same value configured by same IE, we see no need for two variables, i.e., a single variable of L is enough.</w:t>
            </w:r>
          </w:p>
          <w:p w14:paraId="0908EDD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5.8.11 Zone identity calculation</w:t>
            </w:r>
          </w:p>
          <w:p w14:paraId="3699B21E" w14:textId="77777777" w:rsidR="00A72ED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Remove all W related description in this section, but use L only instead.</w:t>
            </w:r>
          </w:p>
        </w:tc>
        <w:tc>
          <w:tcPr>
            <w:tcW w:w="1701" w:type="dxa"/>
            <w:tcBorders>
              <w:left w:val="single" w:sz="12" w:space="0" w:color="auto"/>
              <w:right w:val="single" w:sz="12" w:space="0" w:color="auto"/>
            </w:tcBorders>
          </w:tcPr>
          <w:p w14:paraId="4152EE48" w14:textId="77777777" w:rsidR="00855C8D" w:rsidRPr="00FF1D92" w:rsidRDefault="00A72EDD" w:rsidP="00855C8D">
            <w:pPr>
              <w:rPr>
                <w:rFonts w:eastAsiaTheme="minorEastAsia"/>
                <w:sz w:val="20"/>
                <w:lang w:val="en-US" w:eastAsia="zh-CN"/>
              </w:rPr>
            </w:pPr>
            <w:r w:rsidRPr="00FF1D92">
              <w:rPr>
                <w:rFonts w:ascii="Arial" w:eastAsiaTheme="minorEastAsia" w:hAnsi="Arial" w:cs="Arial" w:hint="eastAsia"/>
                <w:sz w:val="20"/>
                <w:lang w:eastAsia="zh-CN"/>
              </w:rPr>
              <w:t>Addressed in WI specific CR</w:t>
            </w:r>
          </w:p>
        </w:tc>
      </w:tr>
      <w:tr w:rsidR="00855C8D" w:rsidRPr="00EE18B3" w14:paraId="453718F9" w14:textId="77777777" w:rsidTr="00FF1D92">
        <w:tc>
          <w:tcPr>
            <w:tcW w:w="1119" w:type="dxa"/>
            <w:tcBorders>
              <w:left w:val="single" w:sz="12" w:space="0" w:color="auto"/>
            </w:tcBorders>
          </w:tcPr>
          <w:p w14:paraId="0BF3501F" w14:textId="77777777" w:rsidR="00855C8D" w:rsidRDefault="00A72EDD" w:rsidP="00855C8D">
            <w:pPr>
              <w:rPr>
                <w:rFonts w:eastAsia="맑은 고딕"/>
                <w:lang w:eastAsia="ko-KR"/>
              </w:rPr>
            </w:pPr>
            <w:r>
              <w:rPr>
                <w:rFonts w:eastAsia="맑은 고딕"/>
                <w:lang w:eastAsia="ko-KR"/>
              </w:rPr>
              <w:t>N.076</w:t>
            </w:r>
          </w:p>
          <w:p w14:paraId="105569F1" w14:textId="77777777" w:rsidR="00855C8D" w:rsidRPr="00855C8D" w:rsidRDefault="00855C8D" w:rsidP="00A72EDD">
            <w:pPr>
              <w:rPr>
                <w:rFonts w:eastAsia="맑은 고딕"/>
                <w:lang w:eastAsia="ko-KR"/>
              </w:rPr>
            </w:pPr>
            <w:r>
              <w:rPr>
                <w:rFonts w:eastAsia="맑은 고딕"/>
                <w:lang w:eastAsia="ko-KR"/>
              </w:rPr>
              <w:t>(</w:t>
            </w:r>
            <w:r w:rsidR="00A72EDD">
              <w:rPr>
                <w:rFonts w:eastAsia="맑은 고딕"/>
                <w:lang w:eastAsia="ko-KR"/>
              </w:rPr>
              <w:t>S103</w:t>
            </w:r>
            <w:r>
              <w:rPr>
                <w:rFonts w:eastAsia="맑은 고딕"/>
                <w:lang w:eastAsia="ko-KR"/>
              </w:rPr>
              <w:t>)</w:t>
            </w:r>
          </w:p>
        </w:tc>
        <w:tc>
          <w:tcPr>
            <w:tcW w:w="1985" w:type="dxa"/>
          </w:tcPr>
          <w:p w14:paraId="37CDEA43" w14:textId="77777777" w:rsidR="00855C8D" w:rsidRPr="00855C8D" w:rsidRDefault="00A72EDD"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71A0F084"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4637F289" w14:textId="77777777" w:rsidR="00855C8D" w:rsidRPr="00FF1D92" w:rsidRDefault="00A72EDD" w:rsidP="00855C8D">
            <w:pPr>
              <w:rPr>
                <w:rFonts w:ascii="Arial" w:eastAsiaTheme="minorEastAsia" w:hAnsi="Arial" w:cs="Arial"/>
                <w:sz w:val="20"/>
                <w:lang w:eastAsia="zh-CN"/>
              </w:rPr>
            </w:pPr>
            <w:r w:rsidRPr="00FF1D92">
              <w:rPr>
                <w:rFonts w:ascii="Arial" w:eastAsiaTheme="minorEastAsia" w:hAnsi="Arial" w:cs="Arial"/>
                <w:sz w:val="20"/>
                <w:lang w:eastAsia="zh-CN"/>
              </w:rPr>
              <w:t>No need of ENUMERATED {true} for sl-AM-Mode-r16 and sl-UM-Mode-r16</w:t>
            </w:r>
          </w:p>
          <w:p w14:paraId="6B6051E6" w14:textId="77777777" w:rsidR="00A72EDD" w:rsidRPr="00FF1D92" w:rsidRDefault="00855C8D" w:rsidP="00A72ED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72EDD" w:rsidRPr="00FF1D92">
              <w:rPr>
                <w:rFonts w:ascii="Arial" w:eastAsiaTheme="minorEastAsia" w:hAnsi="Arial" w:cs="Arial"/>
                <w:sz w:val="20"/>
                <w:lang w:eastAsia="zh-CN"/>
              </w:rPr>
              <w:t xml:space="preserve"> </w:t>
            </w:r>
            <w:r w:rsidR="00A37792" w:rsidRPr="00FF1D92">
              <w:rPr>
                <w:rFonts w:ascii="Arial" w:hAnsi="Arial" w:cs="Arial"/>
                <w:iCs/>
                <w:noProof/>
                <w:sz w:val="20"/>
              </w:rPr>
              <w:t>– SidelinkUEInformationNR</w:t>
            </w:r>
          </w:p>
          <w:p w14:paraId="6932E67A" w14:textId="77777777" w:rsidR="00A72EDD" w:rsidRPr="00FF1D92" w:rsidRDefault="00A72EDD" w:rsidP="00A72EDD">
            <w:pPr>
              <w:rPr>
                <w:rFonts w:eastAsiaTheme="minorEastAsia"/>
                <w:sz w:val="20"/>
                <w:u w:val="single"/>
                <w:lang w:eastAsia="zh-CN"/>
              </w:rPr>
            </w:pPr>
            <w:r w:rsidRPr="00FF1D92">
              <w:rPr>
                <w:rFonts w:eastAsiaTheme="minorEastAsia" w:hint="eastAsia"/>
                <w:sz w:val="20"/>
                <w:u w:val="single"/>
                <w:lang w:eastAsia="zh-CN"/>
              </w:rPr>
              <w:t>R</w:t>
            </w:r>
            <w:r w:rsidRPr="00FF1D92">
              <w:rPr>
                <w:rFonts w:eastAsiaTheme="minorEastAsia"/>
                <w:sz w:val="20"/>
                <w:u w:val="single"/>
                <w:lang w:eastAsia="zh-CN"/>
              </w:rPr>
              <w:t>emove the field as below in Sidelink UE information NR:</w:t>
            </w:r>
          </w:p>
          <w:p w14:paraId="60C0D552" w14:textId="77777777" w:rsidR="003D6A75" w:rsidRDefault="00A72EDD" w:rsidP="003D6A75">
            <w:pPr>
              <w:pStyle w:val="PL"/>
              <w:rPr>
                <w:rFonts w:ascii="Arial" w:hAnsi="Arial"/>
                <w:color w:val="auto"/>
                <w:kern w:val="0"/>
                <w:sz w:val="20"/>
                <w:lang w:eastAsia="zh-CN"/>
              </w:rPr>
            </w:pPr>
            <w:r w:rsidRPr="00FF1D92">
              <w:rPr>
                <w:rFonts w:ascii="Arial" w:hAnsi="Arial"/>
                <w:color w:val="auto"/>
                <w:kern w:val="0"/>
                <w:sz w:val="20"/>
                <w:lang w:eastAsia="zh-CN"/>
              </w:rPr>
              <w:lastRenderedPageBreak/>
              <w:t xml:space="preserve">        sl-AM-Mode-r16                     ENUMERATED {true},</w:t>
            </w:r>
          </w:p>
          <w:p w14:paraId="60C4A66B" w14:textId="77777777" w:rsidR="006671D2" w:rsidRPr="00FF1D92" w:rsidRDefault="00373149" w:rsidP="003D6A75">
            <w:pPr>
              <w:pStyle w:val="PL"/>
              <w:rPr>
                <w:rFonts w:ascii="Times New Roman" w:hAnsi="Times New Roman" w:cs="Times New Roman"/>
                <w:sz w:val="20"/>
                <w:u w:val="single"/>
                <w:lang w:eastAsia="zh-CN"/>
              </w:rPr>
            </w:pPr>
            <w:r w:rsidRPr="00F44BDB">
              <w:rPr>
                <w:rFonts w:ascii="Arial" w:hAnsi="Arial"/>
                <w:sz w:val="20"/>
                <w:highlight w:val="yellow"/>
                <w:lang w:eastAsia="zh-CN"/>
              </w:rPr>
              <w:t>[Rapporteur]</w:t>
            </w:r>
            <w:r w:rsidRPr="00FF1D92">
              <w:rPr>
                <w:rFonts w:ascii="Arial" w:hAnsi="Arial"/>
                <w:sz w:val="20"/>
              </w:rPr>
              <w:t xml:space="preserve"> Tend to agree with the </w:t>
            </w:r>
            <w:r>
              <w:rPr>
                <w:rFonts w:ascii="Arial" w:hAnsi="Arial"/>
                <w:sz w:val="20"/>
              </w:rPr>
              <w:t xml:space="preserve">intention of the </w:t>
            </w:r>
            <w:r w:rsidRPr="00FF1D92">
              <w:rPr>
                <w:rFonts w:ascii="Arial" w:hAnsi="Arial"/>
                <w:sz w:val="20"/>
              </w:rPr>
              <w:t>issue. The proposed change will be somehow addressed in the running CR.</w:t>
            </w:r>
          </w:p>
        </w:tc>
        <w:tc>
          <w:tcPr>
            <w:tcW w:w="1701" w:type="dxa"/>
            <w:tcBorders>
              <w:left w:val="single" w:sz="12" w:space="0" w:color="auto"/>
              <w:right w:val="single" w:sz="12" w:space="0" w:color="auto"/>
            </w:tcBorders>
          </w:tcPr>
          <w:p w14:paraId="73314BD5" w14:textId="77777777" w:rsidR="00855C8D" w:rsidRPr="00FF1D92" w:rsidRDefault="00A72EDD" w:rsidP="00855C8D">
            <w:pPr>
              <w:rPr>
                <w:rFonts w:eastAsiaTheme="minorEastAsia"/>
                <w:sz w:val="20"/>
                <w:lang w:eastAsia="zh-CN"/>
              </w:rPr>
            </w:pPr>
            <w:r w:rsidRPr="00FF1D92">
              <w:rPr>
                <w:rFonts w:ascii="Arial" w:eastAsiaTheme="minorEastAsia" w:hAnsi="Arial" w:cs="Arial" w:hint="eastAsia"/>
                <w:sz w:val="20"/>
                <w:lang w:eastAsia="zh-CN"/>
              </w:rPr>
              <w:lastRenderedPageBreak/>
              <w:t>Addressed in WI specific CR</w:t>
            </w:r>
          </w:p>
        </w:tc>
      </w:tr>
      <w:tr w:rsidR="00855C8D" w:rsidRPr="00EE18B3" w14:paraId="10E31FED" w14:textId="77777777" w:rsidTr="00FF1D92">
        <w:tc>
          <w:tcPr>
            <w:tcW w:w="1119" w:type="dxa"/>
            <w:tcBorders>
              <w:left w:val="single" w:sz="12" w:space="0" w:color="auto"/>
            </w:tcBorders>
          </w:tcPr>
          <w:p w14:paraId="6DC5E631" w14:textId="77777777" w:rsidR="00855C8D" w:rsidRDefault="00855C8D" w:rsidP="00855C8D">
            <w:pPr>
              <w:rPr>
                <w:rFonts w:eastAsia="맑은 고딕"/>
                <w:lang w:eastAsia="ko-KR"/>
              </w:rPr>
            </w:pPr>
            <w:r>
              <w:rPr>
                <w:rFonts w:eastAsia="맑은 고딕"/>
                <w:lang w:eastAsia="ko-KR"/>
              </w:rPr>
              <w:t>N.07</w:t>
            </w:r>
            <w:r w:rsidR="00A72EDD">
              <w:rPr>
                <w:rFonts w:eastAsia="맑은 고딕"/>
                <w:lang w:eastAsia="ko-KR"/>
              </w:rPr>
              <w:t>7</w:t>
            </w:r>
          </w:p>
          <w:p w14:paraId="5C1CC88E" w14:textId="77777777" w:rsidR="00855C8D" w:rsidRPr="00855C8D" w:rsidRDefault="00A72EDD" w:rsidP="00855C8D">
            <w:pPr>
              <w:rPr>
                <w:rFonts w:eastAsia="맑은 고딕"/>
                <w:lang w:eastAsia="ko-KR"/>
              </w:rPr>
            </w:pPr>
            <w:r>
              <w:rPr>
                <w:rFonts w:eastAsia="맑은 고딕"/>
                <w:lang w:eastAsia="ko-KR"/>
              </w:rPr>
              <w:t>(</w:t>
            </w:r>
            <w:r w:rsidR="00A37792" w:rsidRPr="00A37792">
              <w:rPr>
                <w:rFonts w:eastAsia="맑은 고딕"/>
                <w:lang w:eastAsia="ko-KR"/>
              </w:rPr>
              <w:t>S104</w:t>
            </w:r>
            <w:r w:rsidR="00855C8D">
              <w:rPr>
                <w:rFonts w:eastAsia="맑은 고딕"/>
                <w:lang w:eastAsia="ko-KR"/>
              </w:rPr>
              <w:t>)</w:t>
            </w:r>
          </w:p>
        </w:tc>
        <w:tc>
          <w:tcPr>
            <w:tcW w:w="1985" w:type="dxa"/>
          </w:tcPr>
          <w:p w14:paraId="5746D902" w14:textId="77777777" w:rsidR="00855C8D" w:rsidRPr="00855C8D" w:rsidRDefault="00A37792"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400115E"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1A735B7" w14:textId="77777777" w:rsidR="00855C8D" w:rsidRPr="00FF1D92" w:rsidRDefault="00A37792" w:rsidP="00855C8D">
            <w:pPr>
              <w:rPr>
                <w:rFonts w:ascii="Arial" w:eastAsiaTheme="minorEastAsia" w:hAnsi="Arial" w:cs="Arial"/>
                <w:sz w:val="20"/>
                <w:lang w:eastAsia="zh-CN"/>
              </w:rPr>
            </w:pPr>
            <w:r w:rsidRPr="00FF1D92">
              <w:rPr>
                <w:rFonts w:ascii="Arial" w:eastAsiaTheme="minorEastAsia" w:hAnsi="Arial" w:cs="Arial"/>
                <w:sz w:val="20"/>
                <w:lang w:eastAsia="zh-CN"/>
              </w:rPr>
              <w:t>In UEAssistanceInformation for configured grant for NR SL, timing offset, message size and sidelink QoS flow identity should not be optional.</w:t>
            </w:r>
          </w:p>
          <w:p w14:paraId="26C47CE8" w14:textId="77777777" w:rsidR="00855C8D" w:rsidRPr="00FF1D92" w:rsidRDefault="00855C8D" w:rsidP="00A3779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37792" w:rsidRPr="00FF1D92">
              <w:rPr>
                <w:rFonts w:hint="eastAsia"/>
                <w:sz w:val="20"/>
              </w:rPr>
              <w:t xml:space="preserve"> </w:t>
            </w:r>
            <w:r w:rsidR="00A37792" w:rsidRPr="00FF1D92">
              <w:rPr>
                <w:rFonts w:ascii="Arial" w:eastAsiaTheme="minorEastAsia" w:hAnsi="Arial" w:cs="Arial" w:hint="eastAsia"/>
                <w:sz w:val="20"/>
                <w:lang w:eastAsia="zh-CN"/>
              </w:rPr>
              <w:t>–</w:t>
            </w:r>
            <w:r w:rsidR="00A37792" w:rsidRPr="00FF1D92">
              <w:rPr>
                <w:rFonts w:ascii="Arial" w:eastAsiaTheme="minorEastAsia" w:hAnsi="Arial" w:cs="Arial"/>
                <w:sz w:val="20"/>
                <w:lang w:eastAsia="zh-CN"/>
              </w:rPr>
              <w:t xml:space="preserve"> UEAssistanceInformation</w:t>
            </w:r>
          </w:p>
          <w:p w14:paraId="5AF89870" w14:textId="77777777" w:rsidR="00A37792" w:rsidRPr="00FF1D92" w:rsidRDefault="00A37792" w:rsidP="00A37792">
            <w:pPr>
              <w:pStyle w:val="ac"/>
              <w:ind w:leftChars="180" w:left="396"/>
              <w:rPr>
                <w:sz w:val="20"/>
              </w:rPr>
            </w:pPr>
            <w:r w:rsidRPr="00FF1D92">
              <w:rPr>
                <w:sz w:val="20"/>
              </w:rPr>
              <w:t xml:space="preserve">timingOffset-r16 INTEGER (0..10239)                               </w:t>
            </w:r>
            <w:r w:rsidRPr="00FF1D92">
              <w:rPr>
                <w:strike/>
                <w:color w:val="FF0000"/>
                <w:sz w:val="20"/>
              </w:rPr>
              <w:t>OPTIONAL</w:t>
            </w:r>
            <w:r w:rsidRPr="00FF1D92">
              <w:rPr>
                <w:sz w:val="20"/>
              </w:rPr>
              <w:t>,</w:t>
            </w:r>
          </w:p>
          <w:p w14:paraId="0DFCD775" w14:textId="77777777" w:rsidR="00A37792" w:rsidRPr="00FF1D92" w:rsidRDefault="00A37792" w:rsidP="00A37792">
            <w:pPr>
              <w:pStyle w:val="ac"/>
              <w:ind w:leftChars="180" w:left="396"/>
              <w:rPr>
                <w:sz w:val="20"/>
              </w:rPr>
            </w:pPr>
            <w:r w:rsidRPr="00FF1D92">
              <w:rPr>
                <w:sz w:val="20"/>
              </w:rPr>
              <w:t xml:space="preserve">messageSize-r16  BIT STRING (SIZE (8))                             </w:t>
            </w:r>
            <w:r w:rsidRPr="00FF1D92">
              <w:rPr>
                <w:strike/>
                <w:color w:val="FF0000"/>
                <w:sz w:val="20"/>
              </w:rPr>
              <w:t>OPTIONAL</w:t>
            </w:r>
            <w:r w:rsidRPr="00FF1D92">
              <w:rPr>
                <w:sz w:val="20"/>
              </w:rPr>
              <w:t>,</w:t>
            </w:r>
          </w:p>
          <w:p w14:paraId="37E26405" w14:textId="77777777" w:rsidR="00A37792" w:rsidRPr="00FF1D92" w:rsidRDefault="00A37792" w:rsidP="00A37792">
            <w:pPr>
              <w:pStyle w:val="ac"/>
              <w:ind w:leftChars="180" w:left="396"/>
              <w:rPr>
                <w:sz w:val="20"/>
              </w:rPr>
            </w:pPr>
            <w:r w:rsidRPr="00FF1D92">
              <w:rPr>
                <w:sz w:val="20"/>
              </w:rPr>
              <w:t xml:space="preserve">sl-QoS-FlowIdentity-r16  SL-QoS-FlowIdentity-r16                           </w:t>
            </w:r>
            <w:r w:rsidRPr="00FF1D92">
              <w:rPr>
                <w:strike/>
                <w:color w:val="FF0000"/>
                <w:sz w:val="20"/>
              </w:rPr>
              <w:t>OPTIONAL</w:t>
            </w:r>
          </w:p>
        </w:tc>
        <w:tc>
          <w:tcPr>
            <w:tcW w:w="1701" w:type="dxa"/>
            <w:tcBorders>
              <w:left w:val="single" w:sz="12" w:space="0" w:color="auto"/>
              <w:right w:val="single" w:sz="12" w:space="0" w:color="auto"/>
            </w:tcBorders>
          </w:tcPr>
          <w:p w14:paraId="0323D65B"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59217B39" w14:textId="77777777" w:rsidTr="00FF1D92">
        <w:tc>
          <w:tcPr>
            <w:tcW w:w="1119" w:type="dxa"/>
            <w:tcBorders>
              <w:left w:val="single" w:sz="12" w:space="0" w:color="auto"/>
            </w:tcBorders>
          </w:tcPr>
          <w:p w14:paraId="744C89C9" w14:textId="77777777" w:rsidR="00855C8D" w:rsidRDefault="004607B3" w:rsidP="00855C8D">
            <w:pPr>
              <w:rPr>
                <w:rFonts w:eastAsia="맑은 고딕"/>
                <w:lang w:eastAsia="ko-KR"/>
              </w:rPr>
            </w:pPr>
            <w:r>
              <w:rPr>
                <w:rFonts w:eastAsia="맑은 고딕"/>
                <w:lang w:eastAsia="ko-KR"/>
              </w:rPr>
              <w:t>N.078</w:t>
            </w:r>
          </w:p>
          <w:p w14:paraId="374EC7D3" w14:textId="77777777" w:rsidR="00855C8D" w:rsidRPr="00855C8D" w:rsidRDefault="00855C8D" w:rsidP="004607B3">
            <w:pPr>
              <w:rPr>
                <w:rFonts w:eastAsia="맑은 고딕"/>
                <w:lang w:eastAsia="ko-KR"/>
              </w:rPr>
            </w:pPr>
            <w:r>
              <w:rPr>
                <w:rFonts w:eastAsia="맑은 고딕"/>
                <w:lang w:eastAsia="ko-KR"/>
              </w:rPr>
              <w:t>(</w:t>
            </w:r>
            <w:r w:rsidR="004607B3">
              <w:rPr>
                <w:rFonts w:eastAsia="맑은 고딕"/>
                <w:lang w:eastAsia="ko-KR"/>
              </w:rPr>
              <w:t>S105</w:t>
            </w:r>
            <w:r>
              <w:rPr>
                <w:rFonts w:eastAsia="맑은 고딕"/>
                <w:lang w:eastAsia="ko-KR"/>
              </w:rPr>
              <w:t>)</w:t>
            </w:r>
          </w:p>
        </w:tc>
        <w:tc>
          <w:tcPr>
            <w:tcW w:w="1985" w:type="dxa"/>
          </w:tcPr>
          <w:p w14:paraId="6454C164" w14:textId="77777777"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228C0E12"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2047BDD"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sl-DestinationIndex is not needed and sl-QoS-FlowIdentity should be included in the field descriptions.</w:t>
            </w:r>
          </w:p>
          <w:p w14:paraId="3110B763"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UEAssistanceInformation</w:t>
            </w:r>
          </w:p>
          <w:p w14:paraId="69580C3B"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sl-DestinationIndex Indicates the index of the destination for which the UE is interested to perform NR sidelink</w:t>
            </w:r>
          </w:p>
        </w:tc>
        <w:tc>
          <w:tcPr>
            <w:tcW w:w="1701" w:type="dxa"/>
            <w:tcBorders>
              <w:left w:val="single" w:sz="12" w:space="0" w:color="auto"/>
              <w:right w:val="single" w:sz="12" w:space="0" w:color="auto"/>
            </w:tcBorders>
          </w:tcPr>
          <w:p w14:paraId="71DA2745"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3032B97A" w14:textId="77777777" w:rsidTr="00FF1D92">
        <w:tc>
          <w:tcPr>
            <w:tcW w:w="1119" w:type="dxa"/>
            <w:tcBorders>
              <w:left w:val="single" w:sz="12" w:space="0" w:color="auto"/>
            </w:tcBorders>
          </w:tcPr>
          <w:p w14:paraId="74812EF8" w14:textId="77777777" w:rsidR="00855C8D" w:rsidRDefault="004607B3" w:rsidP="00855C8D">
            <w:pPr>
              <w:rPr>
                <w:rFonts w:eastAsia="맑은 고딕"/>
                <w:lang w:eastAsia="ko-KR"/>
              </w:rPr>
            </w:pPr>
            <w:r>
              <w:rPr>
                <w:rFonts w:eastAsia="맑은 고딕"/>
                <w:lang w:eastAsia="ko-KR"/>
              </w:rPr>
              <w:t>N.079</w:t>
            </w:r>
          </w:p>
          <w:p w14:paraId="1AF3C433" w14:textId="77777777" w:rsidR="00855C8D" w:rsidRPr="00855C8D" w:rsidRDefault="004607B3" w:rsidP="00855C8D">
            <w:pPr>
              <w:rPr>
                <w:rFonts w:eastAsia="맑은 고딕"/>
                <w:lang w:eastAsia="ko-KR"/>
              </w:rPr>
            </w:pPr>
            <w:r>
              <w:rPr>
                <w:rFonts w:eastAsia="맑은 고딕"/>
                <w:lang w:eastAsia="ko-KR"/>
              </w:rPr>
              <w:t>(Z402</w:t>
            </w:r>
            <w:r w:rsidR="00855C8D">
              <w:rPr>
                <w:rFonts w:eastAsia="맑은 고딕"/>
                <w:lang w:eastAsia="ko-KR"/>
              </w:rPr>
              <w:t>)</w:t>
            </w:r>
          </w:p>
        </w:tc>
        <w:tc>
          <w:tcPr>
            <w:tcW w:w="1985" w:type="dxa"/>
          </w:tcPr>
          <w:p w14:paraId="14BAA5C8" w14:textId="77777777" w:rsidR="00855C8D" w:rsidRPr="00855C8D" w:rsidRDefault="00855C8D" w:rsidP="00855C8D">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5776A78C"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E06810B"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So far in the spec it has used QoS flow ID to report the traffic pattern information, instead of using destination index.</w:t>
            </w:r>
          </w:p>
          <w:p w14:paraId="5A91855F"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UEAssistanceInformation</w:t>
            </w:r>
          </w:p>
          <w:p w14:paraId="1BB66974"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Removing the field description of sl-DestinationIndex.</w:t>
            </w:r>
          </w:p>
        </w:tc>
        <w:tc>
          <w:tcPr>
            <w:tcW w:w="1701" w:type="dxa"/>
            <w:tcBorders>
              <w:left w:val="single" w:sz="12" w:space="0" w:color="auto"/>
              <w:right w:val="single" w:sz="12" w:space="0" w:color="auto"/>
            </w:tcBorders>
          </w:tcPr>
          <w:p w14:paraId="3FF835BF"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0ECADDD1" w14:textId="77777777" w:rsidTr="00FF1D92">
        <w:tc>
          <w:tcPr>
            <w:tcW w:w="1119" w:type="dxa"/>
            <w:tcBorders>
              <w:left w:val="single" w:sz="12" w:space="0" w:color="auto"/>
            </w:tcBorders>
          </w:tcPr>
          <w:p w14:paraId="2502560A" w14:textId="77777777" w:rsidR="00855C8D" w:rsidRDefault="00855C8D" w:rsidP="00855C8D">
            <w:pPr>
              <w:rPr>
                <w:rFonts w:eastAsia="맑은 고딕"/>
                <w:lang w:eastAsia="ko-KR"/>
              </w:rPr>
            </w:pPr>
            <w:r>
              <w:rPr>
                <w:rFonts w:eastAsia="맑은 고딕"/>
                <w:lang w:eastAsia="ko-KR"/>
              </w:rPr>
              <w:lastRenderedPageBreak/>
              <w:t>N.0</w:t>
            </w:r>
            <w:r w:rsidR="004607B3">
              <w:rPr>
                <w:rFonts w:eastAsia="맑은 고딕"/>
                <w:lang w:eastAsia="ko-KR"/>
              </w:rPr>
              <w:t>80</w:t>
            </w:r>
          </w:p>
          <w:p w14:paraId="65AB7381" w14:textId="77777777" w:rsidR="00855C8D" w:rsidRPr="00855C8D" w:rsidRDefault="00855C8D" w:rsidP="004607B3">
            <w:pPr>
              <w:rPr>
                <w:rFonts w:eastAsia="맑은 고딕"/>
                <w:lang w:eastAsia="ko-KR"/>
              </w:rPr>
            </w:pPr>
            <w:r>
              <w:rPr>
                <w:rFonts w:eastAsia="맑은 고딕"/>
                <w:lang w:eastAsia="ko-KR"/>
              </w:rPr>
              <w:t>(</w:t>
            </w:r>
            <w:r w:rsidR="004607B3">
              <w:rPr>
                <w:rFonts w:eastAsia="맑은 고딕"/>
                <w:lang w:eastAsia="ko-KR"/>
              </w:rPr>
              <w:t>A</w:t>
            </w:r>
            <w:r>
              <w:rPr>
                <w:rFonts w:eastAsia="맑은 고딕"/>
                <w:lang w:eastAsia="ko-KR"/>
              </w:rPr>
              <w:t>00</w:t>
            </w:r>
            <w:r w:rsidR="004607B3">
              <w:rPr>
                <w:rFonts w:eastAsia="맑은 고딕"/>
                <w:lang w:eastAsia="ko-KR"/>
              </w:rPr>
              <w:t>3</w:t>
            </w:r>
            <w:r>
              <w:rPr>
                <w:rFonts w:eastAsia="맑은 고딕"/>
                <w:lang w:eastAsia="ko-KR"/>
              </w:rPr>
              <w:t>)</w:t>
            </w:r>
          </w:p>
        </w:tc>
        <w:tc>
          <w:tcPr>
            <w:tcW w:w="1985" w:type="dxa"/>
          </w:tcPr>
          <w:p w14:paraId="7D7B0CB4" w14:textId="77777777" w:rsidR="00855C8D" w:rsidRPr="00855C8D" w:rsidRDefault="004607B3" w:rsidP="00855C8D">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74A3445B"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368257B6"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If the OffsetDFN values is set to 0, then there is no need to include this OPTIONAL field. To save the SIB12 size and have a clean spec, it is better to remove value 0 from range.</w:t>
            </w:r>
          </w:p>
          <w:p w14:paraId="416BB65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p>
          <w:p w14:paraId="5C3DE2B1" w14:textId="77777777" w:rsidR="00E01DE9" w:rsidRPr="00121874" w:rsidRDefault="004607B3">
            <w:pPr>
              <w:rPr>
                <w:rFonts w:ascii="Arial" w:eastAsiaTheme="minorEastAsia" w:hAnsi="Arial" w:cs="Arial"/>
                <w:sz w:val="20"/>
                <w:lang w:eastAsia="zh-CN"/>
              </w:rPr>
            </w:pPr>
            <w:r w:rsidRPr="00FF1D92">
              <w:rPr>
                <w:rFonts w:ascii="Arial" w:eastAsiaTheme="minorEastAsia" w:hAnsi="Arial" w:cs="Arial"/>
                <w:sz w:val="20"/>
                <w:lang w:eastAsia="zh-CN"/>
              </w:rPr>
              <w:t>Change to INTEGER (1..1000).</w:t>
            </w:r>
          </w:p>
        </w:tc>
        <w:tc>
          <w:tcPr>
            <w:tcW w:w="1701" w:type="dxa"/>
            <w:tcBorders>
              <w:left w:val="single" w:sz="12" w:space="0" w:color="auto"/>
              <w:right w:val="single" w:sz="12" w:space="0" w:color="auto"/>
            </w:tcBorders>
          </w:tcPr>
          <w:p w14:paraId="4D2E9304" w14:textId="77777777" w:rsidR="00855C8D" w:rsidRPr="00FF1D92" w:rsidRDefault="004607B3" w:rsidP="00855C8D">
            <w:pPr>
              <w:rPr>
                <w:rFonts w:eastAsiaTheme="minorEastAsia"/>
                <w:sz w:val="20"/>
                <w:lang w:eastAsia="zh-CN"/>
              </w:rPr>
            </w:pPr>
            <w:r w:rsidRPr="00FF1D92">
              <w:rPr>
                <w:rFonts w:ascii="Arial" w:eastAsiaTheme="minorEastAsia" w:hAnsi="Arial" w:cs="Arial" w:hint="eastAsia"/>
                <w:sz w:val="20"/>
                <w:lang w:eastAsia="zh-CN"/>
              </w:rPr>
              <w:t>Addressed in WI specific CR</w:t>
            </w:r>
          </w:p>
        </w:tc>
      </w:tr>
      <w:tr w:rsidR="00855C8D" w:rsidRPr="00EE18B3" w14:paraId="32D075F3" w14:textId="77777777" w:rsidTr="00FF1D92">
        <w:tc>
          <w:tcPr>
            <w:tcW w:w="1119" w:type="dxa"/>
            <w:tcBorders>
              <w:left w:val="single" w:sz="12" w:space="0" w:color="auto"/>
            </w:tcBorders>
          </w:tcPr>
          <w:p w14:paraId="17AC5AD8" w14:textId="77777777" w:rsidR="00855C8D" w:rsidRDefault="004607B3" w:rsidP="00855C8D">
            <w:pPr>
              <w:rPr>
                <w:rFonts w:eastAsia="맑은 고딕"/>
                <w:lang w:eastAsia="ko-KR"/>
              </w:rPr>
            </w:pPr>
            <w:r>
              <w:rPr>
                <w:rFonts w:eastAsia="맑은 고딕"/>
                <w:lang w:eastAsia="ko-KR"/>
              </w:rPr>
              <w:t>N.081</w:t>
            </w:r>
          </w:p>
          <w:p w14:paraId="4A25C19F" w14:textId="77777777" w:rsidR="00855C8D" w:rsidRPr="00855C8D" w:rsidRDefault="00855C8D" w:rsidP="004607B3">
            <w:pPr>
              <w:rPr>
                <w:rFonts w:eastAsia="맑은 고딕"/>
                <w:lang w:eastAsia="ko-KR"/>
              </w:rPr>
            </w:pPr>
            <w:r>
              <w:rPr>
                <w:rFonts w:eastAsia="맑은 고딕"/>
                <w:lang w:eastAsia="ko-KR"/>
              </w:rPr>
              <w:t>(</w:t>
            </w:r>
            <w:r w:rsidR="004607B3">
              <w:rPr>
                <w:rFonts w:eastAsia="맑은 고딕"/>
                <w:lang w:eastAsia="ko-KR"/>
              </w:rPr>
              <w:t>S106</w:t>
            </w:r>
            <w:r>
              <w:rPr>
                <w:rFonts w:eastAsia="맑은 고딕"/>
                <w:lang w:eastAsia="ko-KR"/>
              </w:rPr>
              <w:t>)</w:t>
            </w:r>
          </w:p>
        </w:tc>
        <w:tc>
          <w:tcPr>
            <w:tcW w:w="1985" w:type="dxa"/>
          </w:tcPr>
          <w:p w14:paraId="2581D099" w14:textId="77777777"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02C3D46"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3C37690B"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CBR-PSCCH-ResultsEUTRA is not reported if PSCCH and PSSCH is adjacent.</w:t>
            </w:r>
          </w:p>
          <w:p w14:paraId="34C590D5"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MeasResultsSL</w:t>
            </w:r>
            <w:r w:rsidR="004607B3" w:rsidRPr="00FF1D92">
              <w:rPr>
                <w:rFonts w:ascii="Arial" w:eastAsiaTheme="minorEastAsia" w:hAnsi="Arial" w:cs="Arial"/>
                <w:sz w:val="20"/>
                <w:lang w:eastAsia="zh-CN"/>
              </w:rPr>
              <w:cr/>
              <w:t>Add the below field:</w:t>
            </w:r>
          </w:p>
          <w:p w14:paraId="1A520855"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cbr-PSCCH-ResultsEUTRA-r16        OCTET STRING       OPTIONAL</w:t>
            </w:r>
          </w:p>
          <w:p w14:paraId="58166D42" w14:textId="77777777" w:rsidR="00DD260D" w:rsidRPr="00F44BDB" w:rsidRDefault="00DD260D" w:rsidP="00855C8D">
            <w:pPr>
              <w:rPr>
                <w:rFonts w:ascii="Arial" w:eastAsiaTheme="minorEastAsia" w:hAnsi="Arial" w:cs="Arial"/>
                <w:color w:val="0000FF"/>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6F6A68A5"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603D82D1"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855C8D" w:rsidRPr="00EE18B3" w14:paraId="10285CC6" w14:textId="77777777" w:rsidTr="00FF1D92">
        <w:tc>
          <w:tcPr>
            <w:tcW w:w="1119" w:type="dxa"/>
            <w:tcBorders>
              <w:left w:val="single" w:sz="12" w:space="0" w:color="auto"/>
            </w:tcBorders>
          </w:tcPr>
          <w:p w14:paraId="0249C5F2" w14:textId="77777777" w:rsidR="00855C8D" w:rsidRDefault="004607B3" w:rsidP="00855C8D">
            <w:pPr>
              <w:rPr>
                <w:rFonts w:eastAsia="맑은 고딕"/>
                <w:lang w:eastAsia="ko-KR"/>
              </w:rPr>
            </w:pPr>
            <w:r>
              <w:rPr>
                <w:rFonts w:eastAsia="맑은 고딕"/>
                <w:lang w:eastAsia="ko-KR"/>
              </w:rPr>
              <w:t>N.082</w:t>
            </w:r>
          </w:p>
          <w:p w14:paraId="633B8025" w14:textId="77777777" w:rsidR="00855C8D" w:rsidRPr="00855C8D" w:rsidRDefault="004607B3" w:rsidP="00855C8D">
            <w:pPr>
              <w:rPr>
                <w:rFonts w:eastAsia="맑은 고딕"/>
                <w:lang w:eastAsia="ko-KR"/>
              </w:rPr>
            </w:pPr>
            <w:r>
              <w:rPr>
                <w:rFonts w:eastAsia="맑은 고딕"/>
                <w:lang w:eastAsia="ko-KR"/>
              </w:rPr>
              <w:t>(S107)</w:t>
            </w:r>
          </w:p>
        </w:tc>
        <w:tc>
          <w:tcPr>
            <w:tcW w:w="1985" w:type="dxa"/>
          </w:tcPr>
          <w:p w14:paraId="7CB0043A" w14:textId="77777777" w:rsidR="00855C8D" w:rsidRPr="00855C8D" w:rsidRDefault="004607B3"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79F0E6C"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7BF907B1" w14:textId="77777777" w:rsidR="00855C8D"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The field description should be changed to be aligned with that for Event V1 and Event V2 in TS 36.331.</w:t>
            </w:r>
          </w:p>
          <w:p w14:paraId="1BA915ED"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4607B3" w:rsidRPr="00FF1D92">
              <w:rPr>
                <w:rFonts w:hint="eastAsia"/>
                <w:sz w:val="20"/>
              </w:rPr>
              <w:t xml:space="preserve"> </w:t>
            </w:r>
            <w:r w:rsidR="004607B3" w:rsidRPr="00FF1D92">
              <w:rPr>
                <w:rFonts w:ascii="Arial" w:eastAsiaTheme="minorEastAsia" w:hAnsi="Arial" w:cs="Arial" w:hint="eastAsia"/>
                <w:sz w:val="20"/>
                <w:lang w:eastAsia="zh-CN"/>
              </w:rPr>
              <w:t>–</w:t>
            </w:r>
            <w:r w:rsidR="004607B3" w:rsidRPr="00FF1D92">
              <w:rPr>
                <w:rFonts w:ascii="Arial" w:eastAsiaTheme="minorEastAsia" w:hAnsi="Arial" w:cs="Arial"/>
                <w:sz w:val="20"/>
                <w:lang w:eastAsia="zh-CN"/>
              </w:rPr>
              <w:t xml:space="preserve"> ReportConfigEUTRA-SL</w:t>
            </w:r>
          </w:p>
          <w:p w14:paraId="40BAEC0E"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 xml:space="preserve">Event V1: CBR of V2X sidelink communication becomes better than absolute is above a threshold (as specified in TS 36.331 [10]); </w:t>
            </w:r>
          </w:p>
          <w:p w14:paraId="5DFEAF73" w14:textId="77777777" w:rsidR="004607B3" w:rsidRPr="00FF1D92" w:rsidRDefault="004607B3" w:rsidP="00855C8D">
            <w:pPr>
              <w:rPr>
                <w:rFonts w:ascii="Arial" w:eastAsiaTheme="minorEastAsia" w:hAnsi="Arial" w:cs="Arial"/>
                <w:sz w:val="20"/>
                <w:lang w:eastAsia="zh-CN"/>
              </w:rPr>
            </w:pPr>
            <w:r w:rsidRPr="00FF1D92">
              <w:rPr>
                <w:rFonts w:ascii="Arial" w:eastAsiaTheme="minorEastAsia" w:hAnsi="Arial" w:cs="Arial"/>
                <w:sz w:val="20"/>
                <w:lang w:eastAsia="zh-CN"/>
              </w:rPr>
              <w:t>Event V2: CBR of V2X sidelink communication becomes worse than absolute is below a threshold (as specified in TS 36.331 [10]);</w:t>
            </w:r>
          </w:p>
          <w:p w14:paraId="0E9DAADE" w14:textId="77777777" w:rsidR="00DD260D" w:rsidRPr="00FF1D92" w:rsidRDefault="00DD260D" w:rsidP="00DD260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51B0C331"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053CFFA7"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855C8D" w:rsidRPr="00EE18B3" w14:paraId="7FCDE21C" w14:textId="77777777" w:rsidTr="00FF1D92">
        <w:tc>
          <w:tcPr>
            <w:tcW w:w="1119" w:type="dxa"/>
            <w:tcBorders>
              <w:left w:val="single" w:sz="12" w:space="0" w:color="auto"/>
            </w:tcBorders>
          </w:tcPr>
          <w:p w14:paraId="777BC6C2" w14:textId="77777777" w:rsidR="00855C8D" w:rsidRDefault="00855C8D" w:rsidP="00855C8D">
            <w:pPr>
              <w:rPr>
                <w:rFonts w:eastAsia="맑은 고딕"/>
                <w:lang w:eastAsia="ko-KR"/>
              </w:rPr>
            </w:pPr>
            <w:r>
              <w:rPr>
                <w:rFonts w:eastAsia="맑은 고딕"/>
                <w:lang w:eastAsia="ko-KR"/>
              </w:rPr>
              <w:lastRenderedPageBreak/>
              <w:t>N.0</w:t>
            </w:r>
            <w:r w:rsidR="00A86EA2">
              <w:rPr>
                <w:rFonts w:eastAsia="맑은 고딕"/>
                <w:lang w:eastAsia="ko-KR"/>
              </w:rPr>
              <w:t>83</w:t>
            </w:r>
          </w:p>
          <w:p w14:paraId="6284EE78" w14:textId="77777777" w:rsidR="00855C8D" w:rsidRPr="00855C8D" w:rsidRDefault="00855C8D" w:rsidP="00855C8D">
            <w:pPr>
              <w:rPr>
                <w:rFonts w:eastAsia="맑은 고딕"/>
                <w:lang w:eastAsia="ko-KR"/>
              </w:rPr>
            </w:pPr>
            <w:r>
              <w:rPr>
                <w:rFonts w:eastAsia="맑은 고딕"/>
                <w:lang w:eastAsia="ko-KR"/>
              </w:rPr>
              <w:t>(</w:t>
            </w:r>
            <w:r w:rsidR="00A86EA2" w:rsidRPr="00A86EA2">
              <w:rPr>
                <w:rFonts w:eastAsia="맑은 고딕"/>
                <w:lang w:eastAsia="ko-KR"/>
              </w:rPr>
              <w:t>S108</w:t>
            </w:r>
            <w:r>
              <w:rPr>
                <w:rFonts w:eastAsia="맑은 고딕"/>
                <w:lang w:eastAsia="ko-KR"/>
              </w:rPr>
              <w:t>)</w:t>
            </w:r>
          </w:p>
        </w:tc>
        <w:tc>
          <w:tcPr>
            <w:tcW w:w="1985" w:type="dxa"/>
          </w:tcPr>
          <w:p w14:paraId="20BD6450" w14:textId="77777777" w:rsidR="00855C8D" w:rsidRPr="00855C8D" w:rsidRDefault="00A86EA2" w:rsidP="00855C8D">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1CBE0810"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41480DBA" w14:textId="77777777" w:rsidR="00855C8D" w:rsidRPr="00FF1D92" w:rsidRDefault="00A86EA2" w:rsidP="00855C8D">
            <w:pPr>
              <w:rPr>
                <w:rFonts w:ascii="Arial" w:eastAsiaTheme="minorEastAsia" w:hAnsi="Arial" w:cs="Arial"/>
                <w:sz w:val="20"/>
                <w:lang w:eastAsia="zh-CN"/>
              </w:rPr>
            </w:pPr>
            <w:r w:rsidRPr="00FF1D92">
              <w:rPr>
                <w:rFonts w:ascii="Arial" w:eastAsiaTheme="minorEastAsia" w:hAnsi="Arial" w:cs="Arial"/>
                <w:sz w:val="20"/>
                <w:lang w:eastAsia="zh-CN"/>
              </w:rPr>
              <w:t>The IE (ReportConfigEUTRA-SL) is for V2X sidelink communication.</w:t>
            </w:r>
          </w:p>
          <w:p w14:paraId="04437017" w14:textId="77777777" w:rsidR="00855C8D" w:rsidRPr="00FF1D92" w:rsidRDefault="00855C8D" w:rsidP="00855C8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A86EA2" w:rsidRPr="00FF1D92">
              <w:rPr>
                <w:rFonts w:hint="eastAsia"/>
                <w:sz w:val="20"/>
              </w:rPr>
              <w:t xml:space="preserve"> </w:t>
            </w:r>
            <w:r w:rsidR="00A86EA2" w:rsidRPr="00FF1D92">
              <w:rPr>
                <w:rFonts w:ascii="Arial" w:eastAsiaTheme="minorEastAsia" w:hAnsi="Arial" w:cs="Arial" w:hint="eastAsia"/>
                <w:sz w:val="20"/>
                <w:lang w:eastAsia="zh-CN"/>
              </w:rPr>
              <w:t>–</w:t>
            </w:r>
            <w:r w:rsidR="00A86EA2" w:rsidRPr="00FF1D92">
              <w:rPr>
                <w:rFonts w:ascii="Arial" w:eastAsiaTheme="minorEastAsia" w:hAnsi="Arial" w:cs="Arial"/>
                <w:sz w:val="20"/>
                <w:lang w:eastAsia="zh-CN"/>
              </w:rPr>
              <w:t xml:space="preserve"> ReportConfigEUTRA-SL</w:t>
            </w:r>
          </w:p>
          <w:p w14:paraId="2A2FDBD4" w14:textId="77777777" w:rsidR="00A86EA2" w:rsidRPr="00FF1D92" w:rsidRDefault="00A86EA2" w:rsidP="00AF771B">
            <w:pPr>
              <w:rPr>
                <w:rFonts w:ascii="Arial" w:eastAsiaTheme="minorEastAsia" w:hAnsi="Arial" w:cs="Arial"/>
                <w:sz w:val="20"/>
                <w:lang w:eastAsia="zh-CN"/>
              </w:rPr>
            </w:pPr>
            <w:r w:rsidRPr="00FF1D92">
              <w:rPr>
                <w:rFonts w:ascii="Arial" w:eastAsiaTheme="minorEastAsia" w:hAnsi="Arial" w:cs="Arial"/>
                <w:sz w:val="20"/>
                <w:lang w:eastAsia="zh-CN"/>
              </w:rPr>
              <w:t xml:space="preserve">Type of the configured CBR measurement report for V2X </w:t>
            </w:r>
            <w:r w:rsidRPr="00FF1D92">
              <w:rPr>
                <w:rFonts w:ascii="Arial" w:eastAsiaTheme="minorEastAsia" w:hAnsi="Arial" w:cs="Arial"/>
                <w:strike/>
                <w:color w:val="FF0000"/>
                <w:sz w:val="20"/>
                <w:lang w:eastAsia="zh-CN"/>
              </w:rPr>
              <w:t xml:space="preserve">NR </w:t>
            </w:r>
            <w:r w:rsidRPr="00FF1D92">
              <w:rPr>
                <w:rFonts w:ascii="Arial" w:eastAsiaTheme="minorEastAsia" w:hAnsi="Arial" w:cs="Arial"/>
                <w:sz w:val="20"/>
                <w:lang w:eastAsia="zh-CN"/>
              </w:rPr>
              <w:t>sidelink communication</w:t>
            </w:r>
            <w:r w:rsidR="00AF771B" w:rsidRPr="00FF1D92">
              <w:rPr>
                <w:rFonts w:ascii="Arial" w:eastAsiaTheme="minorEastAsia" w:hAnsi="Arial" w:cs="Arial"/>
                <w:sz w:val="20"/>
                <w:lang w:eastAsia="zh-CN"/>
              </w:rPr>
              <w:t xml:space="preserve"> (In field description of reportType)</w:t>
            </w:r>
            <w:r w:rsidRPr="00FF1D92">
              <w:rPr>
                <w:rFonts w:ascii="Arial" w:eastAsiaTheme="minorEastAsia" w:hAnsi="Arial" w:cs="Arial"/>
                <w:sz w:val="20"/>
                <w:lang w:eastAsia="zh-CN"/>
              </w:rPr>
              <w:t>.</w:t>
            </w:r>
          </w:p>
          <w:p w14:paraId="091113B5" w14:textId="77777777" w:rsidR="00DD260D" w:rsidRPr="00FF1D92" w:rsidRDefault="00DD260D" w:rsidP="00AF771B">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6F2DC95D"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4A92E0FB" w14:textId="77777777" w:rsidR="00855C8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A86EA2" w:rsidRPr="00EE18B3" w14:paraId="6D45D4EE" w14:textId="77777777" w:rsidTr="00FF1D92">
        <w:tc>
          <w:tcPr>
            <w:tcW w:w="1119" w:type="dxa"/>
            <w:tcBorders>
              <w:left w:val="single" w:sz="12" w:space="0" w:color="auto"/>
            </w:tcBorders>
          </w:tcPr>
          <w:p w14:paraId="18683FB7" w14:textId="77777777" w:rsidR="00A86EA2" w:rsidRDefault="00A86EA2" w:rsidP="00A86EA2">
            <w:pPr>
              <w:rPr>
                <w:rFonts w:eastAsia="맑은 고딕"/>
                <w:lang w:eastAsia="ko-KR"/>
              </w:rPr>
            </w:pPr>
            <w:r>
              <w:rPr>
                <w:rFonts w:eastAsia="맑은 고딕"/>
                <w:lang w:eastAsia="ko-KR"/>
              </w:rPr>
              <w:t>N.084</w:t>
            </w:r>
          </w:p>
          <w:p w14:paraId="7261068D" w14:textId="77777777" w:rsidR="00A86EA2" w:rsidRPr="00855C8D" w:rsidRDefault="00A86EA2" w:rsidP="00A86EA2">
            <w:pPr>
              <w:rPr>
                <w:rFonts w:eastAsia="맑은 고딕"/>
                <w:lang w:eastAsia="ko-KR"/>
              </w:rPr>
            </w:pPr>
            <w:r>
              <w:rPr>
                <w:rFonts w:eastAsia="맑은 고딕"/>
                <w:lang w:eastAsia="ko-KR"/>
              </w:rPr>
              <w:t>(</w:t>
            </w:r>
            <w:r w:rsidRPr="00A86EA2">
              <w:rPr>
                <w:rFonts w:eastAsia="맑은 고딕"/>
                <w:lang w:eastAsia="ko-KR"/>
              </w:rPr>
              <w:t>S109</w:t>
            </w:r>
            <w:r>
              <w:rPr>
                <w:rFonts w:eastAsia="맑은 고딕"/>
                <w:lang w:eastAsia="ko-KR"/>
              </w:rPr>
              <w:t>)</w:t>
            </w:r>
          </w:p>
        </w:tc>
        <w:tc>
          <w:tcPr>
            <w:tcW w:w="1985" w:type="dxa"/>
          </w:tcPr>
          <w:p w14:paraId="0F453C79" w14:textId="77777777" w:rsidR="00A86EA2" w:rsidRPr="00855C8D" w:rsidRDefault="00A86EA2" w:rsidP="00A86EA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E2D9B23"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6A57BDB"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This ID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eventId</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is used for V2X sidelink communication.</w:t>
            </w:r>
          </w:p>
          <w:p w14:paraId="758D815B"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ReportConfigEUTRA-SL</w:t>
            </w:r>
          </w:p>
          <w:p w14:paraId="50A8897A"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 xml:space="preserve">Choice of EUTRA </w:t>
            </w:r>
            <w:r w:rsidRPr="00FF1D92">
              <w:rPr>
                <w:rFonts w:ascii="Arial" w:eastAsiaTheme="minorEastAsia" w:hAnsi="Arial" w:cs="Arial"/>
                <w:strike/>
                <w:sz w:val="20"/>
                <w:lang w:eastAsia="zh-CN"/>
              </w:rPr>
              <w:t xml:space="preserve">NR </w:t>
            </w:r>
            <w:r w:rsidRPr="00FF1D92">
              <w:rPr>
                <w:rFonts w:ascii="Arial" w:eastAsiaTheme="minorEastAsia" w:hAnsi="Arial" w:cs="Arial"/>
                <w:sz w:val="20"/>
                <w:lang w:eastAsia="zh-CN"/>
              </w:rPr>
              <w:t>event triggered reporting criteria (In field description of eventId).,</w:t>
            </w:r>
          </w:p>
          <w:p w14:paraId="6CAEEC41" w14:textId="77777777" w:rsidR="00DD260D" w:rsidRPr="00FF1D92" w:rsidRDefault="00DD260D" w:rsidP="00A86EA2">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0DAA58C7" w14:textId="77777777" w:rsidR="00DD260D"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5B1C71C7" w14:textId="77777777" w:rsidR="00A86EA2" w:rsidRPr="00DB5E26" w:rsidRDefault="00DD260D" w:rsidP="00DD260D">
            <w:pPr>
              <w:rPr>
                <w:rFonts w:ascii="Arial" w:eastAsiaTheme="minorEastAsia" w:hAnsi="Arial" w:cs="Arial"/>
                <w:sz w:val="20"/>
                <w:lang w:eastAsia="zh-CN"/>
              </w:rPr>
            </w:pPr>
            <w:r w:rsidRPr="00DB5E26">
              <w:rPr>
                <w:rFonts w:ascii="Arial" w:eastAsiaTheme="minorEastAsia" w:hAnsi="Arial" w:cs="Arial"/>
                <w:sz w:val="20"/>
                <w:lang w:eastAsia="zh-CN"/>
              </w:rPr>
              <w:t>(See outcome of N.037 first)</w:t>
            </w:r>
          </w:p>
        </w:tc>
      </w:tr>
      <w:tr w:rsidR="00A86EA2" w:rsidRPr="00EE18B3" w14:paraId="7EEE62DB" w14:textId="77777777" w:rsidTr="00FF1D92">
        <w:tc>
          <w:tcPr>
            <w:tcW w:w="1119" w:type="dxa"/>
            <w:tcBorders>
              <w:left w:val="single" w:sz="12" w:space="0" w:color="auto"/>
            </w:tcBorders>
          </w:tcPr>
          <w:p w14:paraId="2B068F0C" w14:textId="77777777" w:rsidR="00A86EA2" w:rsidRDefault="00AE716F" w:rsidP="00A86EA2">
            <w:pPr>
              <w:rPr>
                <w:rFonts w:eastAsia="맑은 고딕"/>
                <w:lang w:eastAsia="ko-KR"/>
              </w:rPr>
            </w:pPr>
            <w:r>
              <w:rPr>
                <w:rFonts w:eastAsia="맑은 고딕"/>
                <w:lang w:eastAsia="ko-KR"/>
              </w:rPr>
              <w:t>N.085</w:t>
            </w:r>
          </w:p>
          <w:p w14:paraId="35AA7815" w14:textId="77777777" w:rsidR="00A86EA2" w:rsidRPr="00855C8D" w:rsidRDefault="00A86EA2" w:rsidP="00AE716F">
            <w:pPr>
              <w:rPr>
                <w:rFonts w:eastAsia="맑은 고딕"/>
                <w:lang w:eastAsia="ko-KR"/>
              </w:rPr>
            </w:pPr>
            <w:r>
              <w:rPr>
                <w:rFonts w:eastAsia="맑은 고딕"/>
                <w:lang w:eastAsia="ko-KR"/>
              </w:rPr>
              <w:t>(</w:t>
            </w:r>
            <w:r w:rsidR="00AE716F">
              <w:rPr>
                <w:rFonts w:eastAsia="맑은 고딕"/>
                <w:lang w:eastAsia="ko-KR"/>
              </w:rPr>
              <w:t>S117</w:t>
            </w:r>
            <w:r>
              <w:rPr>
                <w:rFonts w:eastAsia="맑은 고딕"/>
                <w:lang w:eastAsia="ko-KR"/>
              </w:rPr>
              <w:t>)</w:t>
            </w:r>
          </w:p>
        </w:tc>
        <w:tc>
          <w:tcPr>
            <w:tcW w:w="1985" w:type="dxa"/>
          </w:tcPr>
          <w:p w14:paraId="67CD845C" w14:textId="77777777" w:rsidR="00A86EA2" w:rsidRPr="00855C8D" w:rsidRDefault="00AE716F" w:rsidP="00A86EA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525BA93E" w14:textId="77777777" w:rsidR="00A86EA2" w:rsidRPr="00FF1D92" w:rsidRDefault="00A86EA2" w:rsidP="00A86EA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217897FA" w14:textId="77777777" w:rsidR="00A86EA2" w:rsidRPr="00FF1D92" w:rsidRDefault="00AE716F" w:rsidP="00A86EA2">
            <w:pPr>
              <w:rPr>
                <w:rFonts w:ascii="Arial" w:eastAsiaTheme="minorEastAsia" w:hAnsi="Arial" w:cs="Arial"/>
                <w:sz w:val="20"/>
                <w:lang w:eastAsia="zh-CN"/>
              </w:rPr>
            </w:pPr>
            <w:r w:rsidRPr="00FF1D92">
              <w:rPr>
                <w:rFonts w:ascii="Arial" w:eastAsiaTheme="minorEastAsia" w:hAnsi="Arial" w:cs="Arial"/>
                <w:sz w:val="20"/>
                <w:lang w:eastAsia="zh-CN"/>
              </w:rPr>
              <w:t>Since Event C1 and Event C2 are defined for CSI RS resource in E-UTRA, it is better to avoid using C1 and C2 for NR Sidelink communication.</w:t>
            </w:r>
          </w:p>
          <w:p w14:paraId="2A6B0D3D" w14:textId="77777777" w:rsidR="00AE716F" w:rsidRPr="00FF1D92" w:rsidRDefault="00A86EA2" w:rsidP="00A86EA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DD260D" w:rsidRPr="00FF1D92">
              <w:rPr>
                <w:rFonts w:ascii="Arial" w:eastAsiaTheme="minorEastAsia" w:hAnsi="Arial" w:cs="Arial"/>
                <w:sz w:val="20"/>
                <w:lang w:eastAsia="zh-CN"/>
              </w:rPr>
              <w:t xml:space="preserve"> </w:t>
            </w:r>
            <w:r w:rsidR="00DD260D" w:rsidRPr="00FF1D92">
              <w:rPr>
                <w:rFonts w:ascii="Arial" w:eastAsiaTheme="minorEastAsia" w:hAnsi="Arial" w:cs="Arial" w:hint="eastAsia"/>
                <w:sz w:val="20"/>
                <w:lang w:eastAsia="zh-CN"/>
              </w:rPr>
              <w:t>–</w:t>
            </w:r>
            <w:r w:rsidR="00DD260D" w:rsidRPr="00FF1D92">
              <w:rPr>
                <w:rFonts w:ascii="Arial" w:eastAsiaTheme="minorEastAsia" w:hAnsi="Arial" w:cs="Arial"/>
                <w:sz w:val="20"/>
                <w:lang w:eastAsia="zh-CN"/>
              </w:rPr>
              <w:t xml:space="preserve"> ReportConfigNR-SL</w:t>
            </w:r>
            <w:r w:rsidR="00DD260D" w:rsidRPr="00FF1D92">
              <w:rPr>
                <w:rFonts w:ascii="Arial" w:eastAsiaTheme="minorEastAsia" w:hAnsi="Arial" w:cs="Arial"/>
                <w:sz w:val="20"/>
                <w:lang w:eastAsia="zh-CN"/>
              </w:rPr>
              <w:cr/>
            </w:r>
            <w:r w:rsidR="00AE716F" w:rsidRPr="00FF1D92">
              <w:rPr>
                <w:rFonts w:ascii="Arial" w:eastAsiaTheme="minorEastAsia" w:hAnsi="Arial" w:cs="Arial"/>
                <w:sz w:val="20"/>
                <w:lang w:eastAsia="zh-CN"/>
              </w:rPr>
              <w:t>Use SN (i.e., Event S1 and Event S2) for NR SL CBR measurement and report as in subcluase 5.5.4 in TS 36.331.</w:t>
            </w:r>
          </w:p>
          <w:p w14:paraId="67E7B892" w14:textId="77777777" w:rsidR="00DD260D" w:rsidRPr="00FF1D92" w:rsidRDefault="000D73DD" w:rsidP="00AE716F">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related to changes of inter-RAT CBR measumrent and reporting, and has dependency on outcome of N.037.</w:t>
            </w:r>
          </w:p>
        </w:tc>
        <w:tc>
          <w:tcPr>
            <w:tcW w:w="1701" w:type="dxa"/>
            <w:tcBorders>
              <w:left w:val="single" w:sz="12" w:space="0" w:color="auto"/>
              <w:right w:val="single" w:sz="12" w:space="0" w:color="auto"/>
            </w:tcBorders>
          </w:tcPr>
          <w:p w14:paraId="3FA0A9F5" w14:textId="77777777" w:rsidR="00A86EA2" w:rsidRPr="00DB5E26" w:rsidRDefault="00DD260D" w:rsidP="00A86EA2">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11A4EB95" w14:textId="77777777" w:rsidR="00DD260D" w:rsidRPr="00DB5E26" w:rsidRDefault="00DD260D" w:rsidP="00A86EA2">
            <w:pPr>
              <w:rPr>
                <w:rFonts w:ascii="Arial" w:eastAsiaTheme="minorEastAsia" w:hAnsi="Arial" w:cs="Arial"/>
                <w:sz w:val="20"/>
                <w:lang w:eastAsia="zh-CN"/>
              </w:rPr>
            </w:pPr>
            <w:r w:rsidRPr="00DB5E26">
              <w:rPr>
                <w:rFonts w:ascii="Arial" w:eastAsiaTheme="minorEastAsia" w:hAnsi="Arial" w:cs="Arial"/>
                <w:sz w:val="20"/>
                <w:lang w:eastAsia="zh-CN"/>
              </w:rPr>
              <w:t xml:space="preserve">(See outcome of N.037 first)  </w:t>
            </w:r>
          </w:p>
        </w:tc>
      </w:tr>
      <w:tr w:rsidR="00A86EA2" w:rsidRPr="00EE18B3" w14:paraId="146D8698" w14:textId="77777777" w:rsidTr="00FF1D92">
        <w:tc>
          <w:tcPr>
            <w:tcW w:w="1119" w:type="dxa"/>
            <w:tcBorders>
              <w:left w:val="single" w:sz="12" w:space="0" w:color="auto"/>
            </w:tcBorders>
          </w:tcPr>
          <w:p w14:paraId="1A536073" w14:textId="77777777" w:rsidR="00A86EA2" w:rsidRDefault="00EA0E68" w:rsidP="00A86EA2">
            <w:pPr>
              <w:rPr>
                <w:rFonts w:eastAsiaTheme="minorEastAsia"/>
                <w:lang w:eastAsia="zh-CN"/>
              </w:rPr>
            </w:pPr>
            <w:r>
              <w:rPr>
                <w:rFonts w:eastAsiaTheme="minorEastAsia" w:hint="eastAsia"/>
                <w:lang w:eastAsia="zh-CN"/>
              </w:rPr>
              <w:lastRenderedPageBreak/>
              <w:t>N.086</w:t>
            </w:r>
          </w:p>
          <w:p w14:paraId="0BA7DD0B" w14:textId="77777777" w:rsidR="0004488E" w:rsidRPr="0004488E" w:rsidRDefault="0004488E" w:rsidP="00A86EA2">
            <w:pPr>
              <w:rPr>
                <w:rFonts w:eastAsiaTheme="minorEastAsia"/>
                <w:lang w:eastAsia="zh-CN"/>
              </w:rPr>
            </w:pPr>
            <w:r>
              <w:rPr>
                <w:rFonts w:eastAsiaTheme="minorEastAsia"/>
                <w:lang w:eastAsia="zh-CN"/>
              </w:rPr>
              <w:t>(N038)</w:t>
            </w:r>
          </w:p>
        </w:tc>
        <w:tc>
          <w:tcPr>
            <w:tcW w:w="1985" w:type="dxa"/>
          </w:tcPr>
          <w:p w14:paraId="41D7AA7D" w14:textId="77777777" w:rsidR="00A86EA2" w:rsidRPr="00855C8D" w:rsidRDefault="0004488E" w:rsidP="00A86EA2">
            <w:pPr>
              <w:rPr>
                <w:rFonts w:eastAsiaTheme="minorEastAsia"/>
                <w:lang w:eastAsia="zh-CN"/>
              </w:rPr>
            </w:pPr>
            <w:r>
              <w:rPr>
                <w:rFonts w:eastAsiaTheme="minorEastAsia" w:hint="eastAsia"/>
                <w:lang w:eastAsia="zh-CN"/>
              </w:rPr>
              <w:t>Nokia</w:t>
            </w:r>
          </w:p>
        </w:tc>
        <w:tc>
          <w:tcPr>
            <w:tcW w:w="9497" w:type="dxa"/>
            <w:tcBorders>
              <w:right w:val="single" w:sz="12" w:space="0" w:color="auto"/>
            </w:tcBorders>
          </w:tcPr>
          <w:p w14:paraId="09B45FCB"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14:paraId="67CBB52D"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 xml:space="preserve">Why is this field </w:t>
            </w:r>
            <w:r w:rsidR="002002BE">
              <w:rPr>
                <w:rFonts w:ascii="Arial" w:eastAsiaTheme="minorEastAsia" w:hAnsi="Arial" w:cs="Arial" w:hint="eastAsia"/>
                <w:sz w:val="20"/>
                <w:lang w:eastAsia="zh-CN"/>
              </w:rPr>
              <w:t>(</w:t>
            </w:r>
            <w:r w:rsidR="002002BE" w:rsidRPr="002002BE">
              <w:rPr>
                <w:rFonts w:ascii="Arial" w:eastAsiaTheme="minorEastAsia" w:hAnsi="Arial" w:cs="Arial"/>
                <w:sz w:val="20"/>
                <w:lang w:eastAsia="zh-CN"/>
              </w:rPr>
              <w:t>sl-BWP-r16</w:t>
            </w:r>
            <w:r w:rsidR="002002BE">
              <w:rPr>
                <w:rFonts w:ascii="Arial" w:eastAsiaTheme="minorEastAsia" w:hAnsi="Arial" w:cs="Arial" w:hint="eastAsia"/>
                <w:sz w:val="20"/>
                <w:lang w:eastAsia="zh-CN"/>
              </w:rPr>
              <w:t>)</w:t>
            </w:r>
            <w:r w:rsidR="002002BE">
              <w:rPr>
                <w:rFonts w:ascii="Arial" w:eastAsiaTheme="minorEastAsia" w:hAnsi="Arial" w:cs="Arial"/>
                <w:sz w:val="20"/>
                <w:lang w:eastAsia="zh-CN"/>
              </w:rPr>
              <w:t xml:space="preserve"> </w:t>
            </w:r>
            <w:r w:rsidRPr="00FF1D92">
              <w:rPr>
                <w:rFonts w:ascii="Arial" w:eastAsiaTheme="minorEastAsia" w:hAnsi="Arial" w:cs="Arial"/>
                <w:sz w:val="20"/>
                <w:lang w:eastAsia="zh-CN"/>
              </w:rPr>
              <w:t>optional? The BWPs are added via AddModRelease, so this seems unnecessary.</w:t>
            </w:r>
          </w:p>
          <w:p w14:paraId="0CF275AA"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SL-BWP-Config</w:t>
            </w:r>
          </w:p>
          <w:p w14:paraId="4C98A6F7" w14:textId="77777777" w:rsidR="00AE716F"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Remove optionality from sl-BWP-r16.</w:t>
            </w:r>
          </w:p>
        </w:tc>
        <w:tc>
          <w:tcPr>
            <w:tcW w:w="1701" w:type="dxa"/>
            <w:tcBorders>
              <w:left w:val="single" w:sz="12" w:space="0" w:color="auto"/>
              <w:right w:val="single" w:sz="12" w:space="0" w:color="auto"/>
            </w:tcBorders>
          </w:tcPr>
          <w:p w14:paraId="174A3204" w14:textId="77777777" w:rsidR="00A86EA2" w:rsidRPr="00DB5E26" w:rsidRDefault="0004488E" w:rsidP="00A86EA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DD260D" w:rsidRPr="00EE18B3" w14:paraId="395AA640" w14:textId="77777777" w:rsidTr="00FF1D92">
        <w:tc>
          <w:tcPr>
            <w:tcW w:w="1119" w:type="dxa"/>
            <w:tcBorders>
              <w:left w:val="single" w:sz="12" w:space="0" w:color="auto"/>
            </w:tcBorders>
          </w:tcPr>
          <w:p w14:paraId="48D11F1A" w14:textId="77777777" w:rsidR="00DD260D" w:rsidRDefault="0004488E" w:rsidP="001C58E2">
            <w:pPr>
              <w:rPr>
                <w:rFonts w:eastAsiaTheme="minorEastAsia"/>
                <w:lang w:eastAsia="zh-CN"/>
              </w:rPr>
            </w:pPr>
            <w:r>
              <w:rPr>
                <w:rFonts w:eastAsiaTheme="minorEastAsia" w:hint="eastAsia"/>
                <w:lang w:eastAsia="zh-CN"/>
              </w:rPr>
              <w:t>N.087</w:t>
            </w:r>
          </w:p>
          <w:p w14:paraId="19A316E4" w14:textId="77777777" w:rsidR="0004488E" w:rsidRPr="00CA21A7" w:rsidRDefault="0004488E" w:rsidP="001C58E2">
            <w:pPr>
              <w:rPr>
                <w:rFonts w:eastAsiaTheme="minorEastAsia"/>
                <w:lang w:eastAsia="zh-CN"/>
              </w:rPr>
            </w:pPr>
            <w:r>
              <w:rPr>
                <w:rFonts w:eastAsiaTheme="minorEastAsia"/>
                <w:lang w:eastAsia="zh-CN"/>
              </w:rPr>
              <w:t>(O301)</w:t>
            </w:r>
          </w:p>
        </w:tc>
        <w:tc>
          <w:tcPr>
            <w:tcW w:w="1985" w:type="dxa"/>
          </w:tcPr>
          <w:p w14:paraId="20B1F8A1" w14:textId="77777777" w:rsidR="00DD260D" w:rsidRPr="00855C8D" w:rsidRDefault="0004488E" w:rsidP="001C58E2">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669BFD1F" w14:textId="77777777" w:rsidR="0004488E" w:rsidRPr="00FF1D92" w:rsidRDefault="0004488E" w:rsidP="00DD260D">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94A76CA" w14:textId="77777777" w:rsidR="00DD260D" w:rsidRPr="00FF1D92" w:rsidRDefault="0004488E" w:rsidP="00DD260D">
            <w:pPr>
              <w:rPr>
                <w:rFonts w:ascii="Arial" w:eastAsiaTheme="minorEastAsia" w:hAnsi="Arial" w:cs="Arial"/>
                <w:sz w:val="20"/>
                <w:lang w:eastAsia="zh-CN"/>
              </w:rPr>
            </w:pPr>
            <w:r w:rsidRPr="00FF1D92">
              <w:rPr>
                <w:rFonts w:ascii="Arial" w:eastAsiaTheme="minorEastAsia" w:hAnsi="Arial" w:cs="Arial"/>
                <w:sz w:val="20"/>
                <w:lang w:eastAsia="zh-CN"/>
              </w:rPr>
              <w:t>In SL-QuantityConfig, the filter coeeficient has been configured, the IE is a redundant one, so should be removed.</w:t>
            </w:r>
          </w:p>
          <w:p w14:paraId="08BBE5C6"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SL-BWP-Config</w:t>
            </w:r>
          </w:p>
          <w:p w14:paraId="2B6A8DDC" w14:textId="77777777" w:rsidR="0004488E" w:rsidRPr="00FF1D92" w:rsidRDefault="0004488E" w:rsidP="0004488E">
            <w:pPr>
              <w:rPr>
                <w:rFonts w:ascii="Arial" w:eastAsiaTheme="minorEastAsia" w:hAnsi="Arial" w:cs="Arial"/>
                <w:sz w:val="20"/>
                <w:lang w:eastAsia="zh-CN"/>
              </w:rPr>
            </w:pPr>
            <w:r w:rsidRPr="00FF1D92">
              <w:rPr>
                <w:rFonts w:ascii="Arial" w:eastAsiaTheme="minorEastAsia" w:hAnsi="Arial" w:cs="Arial"/>
                <w:sz w:val="20"/>
                <w:lang w:eastAsia="zh-CN"/>
              </w:rPr>
              <w:t>Remove the IE sl-FilterCoefficient-r16.</w:t>
            </w:r>
          </w:p>
        </w:tc>
        <w:tc>
          <w:tcPr>
            <w:tcW w:w="1701" w:type="dxa"/>
            <w:tcBorders>
              <w:left w:val="single" w:sz="12" w:space="0" w:color="auto"/>
              <w:right w:val="single" w:sz="12" w:space="0" w:color="auto"/>
            </w:tcBorders>
          </w:tcPr>
          <w:p w14:paraId="31D0FBDA" w14:textId="77777777" w:rsidR="00DD260D" w:rsidRPr="00DB5E26" w:rsidRDefault="0004488E"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4488E" w:rsidRPr="00EE18B3" w14:paraId="5EB48146" w14:textId="77777777" w:rsidTr="00FF1D92">
        <w:tc>
          <w:tcPr>
            <w:tcW w:w="1119" w:type="dxa"/>
            <w:tcBorders>
              <w:left w:val="single" w:sz="12" w:space="0" w:color="auto"/>
            </w:tcBorders>
          </w:tcPr>
          <w:p w14:paraId="65A8A6BC" w14:textId="77777777" w:rsidR="0004488E" w:rsidRDefault="0004488E" w:rsidP="001C58E2">
            <w:pPr>
              <w:rPr>
                <w:rFonts w:eastAsiaTheme="minorEastAsia"/>
                <w:lang w:eastAsia="zh-CN"/>
              </w:rPr>
            </w:pPr>
            <w:r>
              <w:rPr>
                <w:rFonts w:eastAsiaTheme="minorEastAsia" w:hint="eastAsia"/>
                <w:lang w:eastAsia="zh-CN"/>
              </w:rPr>
              <w:t>N.088</w:t>
            </w:r>
          </w:p>
          <w:p w14:paraId="12117110" w14:textId="77777777" w:rsidR="0004488E" w:rsidRPr="0090465A" w:rsidRDefault="0004488E" w:rsidP="001C58E2">
            <w:pPr>
              <w:rPr>
                <w:rFonts w:eastAsiaTheme="minorEastAsia"/>
                <w:lang w:eastAsia="zh-CN"/>
              </w:rPr>
            </w:pPr>
            <w:r>
              <w:rPr>
                <w:rFonts w:eastAsiaTheme="minorEastAsia"/>
                <w:lang w:eastAsia="zh-CN"/>
              </w:rPr>
              <w:t>(</w:t>
            </w:r>
            <w:r w:rsidRPr="0004488E">
              <w:rPr>
                <w:rFonts w:eastAsiaTheme="minorEastAsia"/>
                <w:lang w:eastAsia="zh-CN"/>
              </w:rPr>
              <w:t>O306</w:t>
            </w:r>
            <w:r>
              <w:rPr>
                <w:rFonts w:eastAsiaTheme="minorEastAsia"/>
                <w:lang w:eastAsia="zh-CN"/>
              </w:rPr>
              <w:t>)</w:t>
            </w:r>
          </w:p>
        </w:tc>
        <w:tc>
          <w:tcPr>
            <w:tcW w:w="1985" w:type="dxa"/>
          </w:tcPr>
          <w:p w14:paraId="422B2278" w14:textId="77777777" w:rsidR="0004488E" w:rsidRPr="00855C8D" w:rsidRDefault="0004488E" w:rsidP="001C58E2">
            <w:pPr>
              <w:rPr>
                <w:rFonts w:eastAsiaTheme="minorEastAsia"/>
                <w:lang w:eastAsia="zh-CN"/>
              </w:rPr>
            </w:pPr>
            <w:r>
              <w:rPr>
                <w:rFonts w:eastAsiaTheme="minorEastAsia" w:hint="eastAsia"/>
                <w:lang w:eastAsia="zh-CN"/>
              </w:rPr>
              <w:t>OPPO</w:t>
            </w:r>
          </w:p>
        </w:tc>
        <w:tc>
          <w:tcPr>
            <w:tcW w:w="9497" w:type="dxa"/>
            <w:tcBorders>
              <w:right w:val="single" w:sz="12" w:space="0" w:color="auto"/>
            </w:tcBorders>
          </w:tcPr>
          <w:p w14:paraId="0BD61D2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029268E"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For sl-TxPoolScheduling-r16, it is now defined as SL-TxPoolDedicated-r16, which seems needed only if it is possible that UE being configured with multiple pools, so that the structure of addmodlist and releaselist is needed – but the truth is this is not needed, so that there is no need for such addmodlist / releaselist, so sl-TxPoolScheduling-r16 can be directly defined as SL-ResourcePoolConfig-r16.</w:t>
            </w:r>
          </w:p>
          <w:p w14:paraId="35B8D0B5"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r w:rsidR="00DE5EAD" w:rsidRPr="00FF1D92">
              <w:rPr>
                <w:rFonts w:ascii="Arial" w:eastAsiaTheme="minorEastAsia" w:hAnsi="Arial" w:cs="Arial"/>
                <w:sz w:val="20"/>
                <w:lang w:eastAsia="zh-CN"/>
              </w:rPr>
              <w:t>Pool</w:t>
            </w:r>
            <w:r w:rsidRPr="00FF1D92">
              <w:rPr>
                <w:rFonts w:ascii="Arial" w:eastAsiaTheme="minorEastAsia" w:hAnsi="Arial" w:cs="Arial"/>
                <w:sz w:val="20"/>
                <w:lang w:eastAsia="zh-CN"/>
              </w:rPr>
              <w:t>Config</w:t>
            </w:r>
          </w:p>
          <w:p w14:paraId="0E2B6F4C"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Define sl-TxPoolScheduling-r16 directly as SL-ResourcePoolConfig-r16.</w:t>
            </w:r>
          </w:p>
          <w:p w14:paraId="33596B49" w14:textId="77777777" w:rsidR="00DE5EAD" w:rsidRPr="00FF1D92" w:rsidRDefault="00DE5EAD" w:rsidP="002002BE">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Now RAN1 only reached a general agreement that multiple TX pools can be (pre-)configured. Let</w:t>
            </w:r>
            <w:r w:rsidR="002002BE" w:rsidRPr="00F44BDB">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wait for one more meeting, and see finally whether multiple mode-1 TX pool can really be supported from RAN perspective. IF not, then we remove this possibility.</w:t>
            </w:r>
          </w:p>
        </w:tc>
        <w:tc>
          <w:tcPr>
            <w:tcW w:w="1701" w:type="dxa"/>
            <w:tcBorders>
              <w:left w:val="single" w:sz="12" w:space="0" w:color="auto"/>
              <w:right w:val="single" w:sz="12" w:space="0" w:color="auto"/>
            </w:tcBorders>
          </w:tcPr>
          <w:p w14:paraId="08759D99" w14:textId="77777777" w:rsidR="0004488E" w:rsidRPr="00DB5E26" w:rsidRDefault="0004488E" w:rsidP="001C58E2">
            <w:pPr>
              <w:rPr>
                <w:rFonts w:ascii="Arial" w:eastAsiaTheme="minorEastAsia" w:hAnsi="Arial" w:cs="Arial"/>
                <w:sz w:val="20"/>
                <w:lang w:eastAsia="zh-CN"/>
              </w:rPr>
            </w:pPr>
            <w:r w:rsidRPr="00DB5E26">
              <w:rPr>
                <w:rFonts w:ascii="Arial" w:eastAsiaTheme="minorEastAsia" w:hAnsi="Arial" w:cs="Arial"/>
                <w:sz w:val="20"/>
                <w:lang w:eastAsia="zh-CN"/>
              </w:rPr>
              <w:t xml:space="preserve">Postponed </w:t>
            </w:r>
          </w:p>
          <w:p w14:paraId="232BB466" w14:textId="77777777" w:rsidR="0004488E" w:rsidRPr="00DB5E26" w:rsidRDefault="0004488E" w:rsidP="002002BE">
            <w:pPr>
              <w:rPr>
                <w:rFonts w:ascii="Arial" w:eastAsiaTheme="minorEastAsia" w:hAnsi="Arial" w:cs="Arial"/>
                <w:sz w:val="20"/>
                <w:lang w:eastAsia="zh-CN"/>
              </w:rPr>
            </w:pPr>
            <w:r w:rsidRPr="00DB5E26">
              <w:rPr>
                <w:rFonts w:ascii="Arial" w:eastAsiaTheme="minorEastAsia" w:hAnsi="Arial" w:cs="Arial"/>
                <w:sz w:val="20"/>
                <w:lang w:eastAsia="zh-CN"/>
              </w:rPr>
              <w:t>(</w:t>
            </w:r>
            <w:r w:rsidR="002002BE">
              <w:rPr>
                <w:rFonts w:ascii="Arial" w:eastAsiaTheme="minorEastAsia" w:hAnsi="Arial" w:cs="Arial"/>
                <w:sz w:val="20"/>
                <w:lang w:eastAsia="zh-CN"/>
              </w:rPr>
              <w:t>Pending RAN1 further progress</w:t>
            </w:r>
            <w:r w:rsidRPr="00DB5E26">
              <w:rPr>
                <w:rFonts w:ascii="Arial" w:eastAsiaTheme="minorEastAsia" w:hAnsi="Arial" w:cs="Arial"/>
                <w:sz w:val="20"/>
                <w:lang w:eastAsia="zh-CN"/>
              </w:rPr>
              <w:t>)</w:t>
            </w:r>
          </w:p>
        </w:tc>
      </w:tr>
      <w:tr w:rsidR="0004488E" w:rsidRPr="00EE18B3" w14:paraId="5FA6EA4D" w14:textId="77777777" w:rsidTr="00FF1D92">
        <w:tc>
          <w:tcPr>
            <w:tcW w:w="1119" w:type="dxa"/>
            <w:tcBorders>
              <w:left w:val="single" w:sz="12" w:space="0" w:color="auto"/>
            </w:tcBorders>
          </w:tcPr>
          <w:p w14:paraId="4DD03A90" w14:textId="77777777" w:rsidR="0004488E" w:rsidRDefault="00DE5EAD" w:rsidP="001C58E2">
            <w:pPr>
              <w:rPr>
                <w:rFonts w:eastAsiaTheme="minorEastAsia"/>
                <w:lang w:eastAsia="zh-CN"/>
              </w:rPr>
            </w:pPr>
            <w:r>
              <w:rPr>
                <w:rFonts w:eastAsiaTheme="minorEastAsia" w:hint="eastAsia"/>
                <w:lang w:eastAsia="zh-CN"/>
              </w:rPr>
              <w:t>N.089</w:t>
            </w:r>
          </w:p>
          <w:p w14:paraId="486381E0" w14:textId="77777777" w:rsidR="0004488E" w:rsidRPr="0090465A" w:rsidRDefault="0004488E" w:rsidP="001C58E2">
            <w:pPr>
              <w:rPr>
                <w:rFonts w:eastAsiaTheme="minorEastAsia"/>
                <w:lang w:eastAsia="zh-CN"/>
              </w:rPr>
            </w:pPr>
            <w:r>
              <w:rPr>
                <w:rFonts w:eastAsiaTheme="minorEastAsia"/>
                <w:lang w:eastAsia="zh-CN"/>
              </w:rPr>
              <w:lastRenderedPageBreak/>
              <w:t>(</w:t>
            </w:r>
            <w:r>
              <w:rPr>
                <w:rFonts w:eastAsiaTheme="minorEastAsia" w:hint="eastAsia"/>
                <w:lang w:eastAsia="zh-CN"/>
              </w:rPr>
              <w:t>A</w:t>
            </w:r>
            <w:r>
              <w:rPr>
                <w:rFonts w:eastAsiaTheme="minorEastAsia"/>
                <w:lang w:eastAsia="zh-CN"/>
              </w:rPr>
              <w:t>004)</w:t>
            </w:r>
          </w:p>
        </w:tc>
        <w:tc>
          <w:tcPr>
            <w:tcW w:w="1985" w:type="dxa"/>
          </w:tcPr>
          <w:p w14:paraId="2C7A46DE" w14:textId="77777777" w:rsidR="0004488E" w:rsidRPr="00855C8D" w:rsidRDefault="0004488E" w:rsidP="001C58E2">
            <w:pPr>
              <w:rPr>
                <w:rFonts w:eastAsiaTheme="minorEastAsia"/>
                <w:lang w:eastAsia="zh-CN"/>
              </w:rPr>
            </w:pPr>
            <w:r>
              <w:rPr>
                <w:rFonts w:eastAsiaTheme="minorEastAsia"/>
                <w:lang w:eastAsia="zh-CN"/>
              </w:rPr>
              <w:lastRenderedPageBreak/>
              <w:t>Apple</w:t>
            </w:r>
          </w:p>
        </w:tc>
        <w:tc>
          <w:tcPr>
            <w:tcW w:w="9497" w:type="dxa"/>
            <w:tcBorders>
              <w:right w:val="single" w:sz="12" w:space="0" w:color="auto"/>
            </w:tcBorders>
          </w:tcPr>
          <w:p w14:paraId="69FD79FA"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C3D690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lastRenderedPageBreak/>
              <w:t>For a gNB which only want to support mode 2 operation, configuring UE selected pools as delta signaling put extra burden to the NW to remember the UE-specific configuration of mode 2 pool Add/Modify, for each mode 2 UE. This is quite unnecessary. If we consider that most of the gNBs only support either mode 1 or mode 2, it makes sense to only use delta signalling for mode 1 TX pools.</w:t>
            </w:r>
          </w:p>
          <w:p w14:paraId="1AF2F907" w14:textId="77777777" w:rsidR="0004488E" w:rsidRPr="00FF1D92" w:rsidRDefault="0004488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w:t>
            </w:r>
            <w:r w:rsidR="00DE5EAD" w:rsidRPr="00FF1D92">
              <w:rPr>
                <w:rFonts w:ascii="Arial" w:eastAsiaTheme="minorEastAsia" w:hAnsi="Arial" w:cs="Arial"/>
                <w:sz w:val="20"/>
                <w:lang w:eastAsia="zh-CN"/>
              </w:rPr>
              <w:t>Pool</w:t>
            </w:r>
            <w:r w:rsidRPr="00FF1D92">
              <w:rPr>
                <w:rFonts w:ascii="Arial" w:eastAsiaTheme="minorEastAsia" w:hAnsi="Arial" w:cs="Arial"/>
                <w:sz w:val="20"/>
                <w:lang w:eastAsia="zh-CN"/>
              </w:rPr>
              <w:t>Config</w:t>
            </w:r>
          </w:p>
          <w:p w14:paraId="76483FF5" w14:textId="77777777" w:rsidR="0004488E" w:rsidRPr="00FF1D92" w:rsidRDefault="00DE5EAD" w:rsidP="001C58E2">
            <w:pPr>
              <w:rPr>
                <w:rFonts w:ascii="Arial" w:eastAsiaTheme="minorEastAsia" w:hAnsi="Arial" w:cs="Arial"/>
                <w:sz w:val="20"/>
                <w:lang w:eastAsia="zh-CN"/>
              </w:rPr>
            </w:pPr>
            <w:r w:rsidRPr="00FF1D92">
              <w:rPr>
                <w:rFonts w:ascii="Arial" w:eastAsiaTheme="minorEastAsia" w:hAnsi="Arial" w:cs="Arial"/>
                <w:sz w:val="20"/>
                <w:lang w:eastAsia="zh-CN"/>
              </w:rPr>
              <w:t>For sl-TxPoolSelectedNormal-r16, use “SEQUENCE (SIZE (1..maxNrofTXPool-r16)) OF SL-ResourcePoolConfig-r16” instead</w:t>
            </w:r>
            <w:r w:rsidR="0004488E" w:rsidRPr="00FF1D92">
              <w:rPr>
                <w:rFonts w:ascii="Arial" w:eastAsiaTheme="minorEastAsia" w:hAnsi="Arial" w:cs="Arial"/>
                <w:sz w:val="20"/>
                <w:lang w:eastAsia="zh-CN"/>
              </w:rPr>
              <w:t>.</w:t>
            </w:r>
          </w:p>
          <w:p w14:paraId="4CCA7F9B" w14:textId="77777777" w:rsidR="00DE5EAD" w:rsidRPr="00FF1D92" w:rsidRDefault="00DE5EAD" w:rsidP="00DE5EAD">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is at the cost of signalling overhead, and it is trade-off. Since delta signalling fashion is usually used along with dedicated signalling, it seems better not to challenge this custom. </w:t>
            </w:r>
          </w:p>
        </w:tc>
        <w:tc>
          <w:tcPr>
            <w:tcW w:w="1701" w:type="dxa"/>
            <w:tcBorders>
              <w:left w:val="single" w:sz="12" w:space="0" w:color="auto"/>
              <w:right w:val="single" w:sz="12" w:space="0" w:color="auto"/>
            </w:tcBorders>
          </w:tcPr>
          <w:p w14:paraId="0F8E42D7" w14:textId="77777777" w:rsidR="0004488E" w:rsidRPr="00DB5E26" w:rsidRDefault="00DE5EAD"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Not Pursued.</w:t>
            </w:r>
          </w:p>
        </w:tc>
      </w:tr>
      <w:tr w:rsidR="00DE5EAD" w:rsidRPr="00EE18B3" w14:paraId="572A1BB1" w14:textId="77777777" w:rsidTr="00FF1D92">
        <w:tc>
          <w:tcPr>
            <w:tcW w:w="1119" w:type="dxa"/>
            <w:tcBorders>
              <w:left w:val="single" w:sz="12" w:space="0" w:color="auto"/>
            </w:tcBorders>
          </w:tcPr>
          <w:p w14:paraId="21776EA8" w14:textId="77777777" w:rsidR="00DE5EAD" w:rsidRDefault="00DE5EAD" w:rsidP="001C58E2">
            <w:pPr>
              <w:rPr>
                <w:rFonts w:eastAsiaTheme="minorEastAsia"/>
                <w:lang w:eastAsia="zh-CN"/>
              </w:rPr>
            </w:pPr>
            <w:r>
              <w:rPr>
                <w:rFonts w:eastAsiaTheme="minorEastAsia" w:hint="eastAsia"/>
                <w:lang w:eastAsia="zh-CN"/>
              </w:rPr>
              <w:t>N.090</w:t>
            </w:r>
          </w:p>
          <w:p w14:paraId="7DDCDEF8" w14:textId="77777777" w:rsidR="00DE5EAD" w:rsidRPr="0090465A" w:rsidRDefault="00DE5EAD" w:rsidP="001C58E2">
            <w:pPr>
              <w:rPr>
                <w:rFonts w:eastAsiaTheme="minorEastAsia"/>
                <w:lang w:eastAsia="zh-CN"/>
              </w:rPr>
            </w:pPr>
            <w:r>
              <w:rPr>
                <w:rFonts w:eastAsiaTheme="minorEastAsia"/>
                <w:lang w:eastAsia="zh-CN"/>
              </w:rPr>
              <w:t>(</w:t>
            </w:r>
            <w:r>
              <w:rPr>
                <w:rFonts w:eastAsiaTheme="minorEastAsia" w:hint="eastAsia"/>
                <w:lang w:eastAsia="zh-CN"/>
              </w:rPr>
              <w:t>A</w:t>
            </w:r>
            <w:r>
              <w:rPr>
                <w:rFonts w:eastAsiaTheme="minorEastAsia"/>
                <w:lang w:eastAsia="zh-CN"/>
              </w:rPr>
              <w:t>005)</w:t>
            </w:r>
          </w:p>
        </w:tc>
        <w:tc>
          <w:tcPr>
            <w:tcW w:w="1985" w:type="dxa"/>
          </w:tcPr>
          <w:p w14:paraId="1D62DC49" w14:textId="77777777" w:rsidR="00DE5EAD" w:rsidRPr="00855C8D" w:rsidRDefault="00DE5EAD" w:rsidP="001C58E2">
            <w:pPr>
              <w:rPr>
                <w:rFonts w:eastAsiaTheme="minorEastAsia"/>
                <w:lang w:eastAsia="zh-CN"/>
              </w:rPr>
            </w:pPr>
            <w:r>
              <w:rPr>
                <w:rFonts w:eastAsiaTheme="minorEastAsia"/>
                <w:lang w:eastAsia="zh-CN"/>
              </w:rPr>
              <w:t>Apple</w:t>
            </w:r>
          </w:p>
        </w:tc>
        <w:tc>
          <w:tcPr>
            <w:tcW w:w="9497" w:type="dxa"/>
            <w:tcBorders>
              <w:right w:val="single" w:sz="12" w:space="0" w:color="auto"/>
            </w:tcBorders>
          </w:tcPr>
          <w:p w14:paraId="74A9B0A9" w14:textId="77777777" w:rsidR="00DE5EAD" w:rsidRPr="00FF1D92" w:rsidRDefault="00DE5EAD"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CEB42ED" w14:textId="77777777" w:rsidR="00DE5EAD" w:rsidRPr="00FF1D92" w:rsidRDefault="00DE5EAD" w:rsidP="00DE5EAD">
            <w:pPr>
              <w:pStyle w:val="ac"/>
              <w:rPr>
                <w:sz w:val="20"/>
              </w:rPr>
            </w:pPr>
            <w:r w:rsidRPr="00FF1D92">
              <w:rPr>
                <w:sz w:val="20"/>
              </w:rPr>
              <w:t>Why is this field (sl-ResourcePoolID) optional? The only difference between SL-ResourcePool and SL-ResourcePoolConfig is the pool ID. If this can be optional, why not just use Sl-ResourcePool instead.</w:t>
            </w:r>
          </w:p>
          <w:p w14:paraId="58733791" w14:textId="77777777" w:rsidR="00DE5EAD" w:rsidRPr="00FF1D92" w:rsidRDefault="00DE5EAD"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SL-BWP-PoolConfig</w:t>
            </w:r>
          </w:p>
          <w:p w14:paraId="57279BBA" w14:textId="77777777" w:rsidR="00DE5EAD" w:rsidRPr="00FF1D92" w:rsidRDefault="00211D4E" w:rsidP="001C58E2">
            <w:pPr>
              <w:rPr>
                <w:rFonts w:ascii="Arial" w:eastAsiaTheme="minorEastAsia" w:hAnsi="Arial" w:cs="Arial"/>
                <w:sz w:val="20"/>
                <w:lang w:eastAsia="zh-CN"/>
              </w:rPr>
            </w:pPr>
            <w:r w:rsidRPr="00FF1D92">
              <w:rPr>
                <w:rFonts w:ascii="Arial" w:eastAsiaTheme="minorEastAsia" w:hAnsi="Arial" w:cs="Arial"/>
                <w:sz w:val="20"/>
                <w:lang w:eastAsia="zh-CN"/>
              </w:rPr>
              <w:t>Remove OPTIONAL in both fields.</w:t>
            </w:r>
            <w:r w:rsidR="00DE5EAD" w:rsidRPr="00FF1D92">
              <w:rPr>
                <w:rFonts w:ascii="Arial" w:eastAsiaTheme="minorEastAsia" w:hAnsi="Arial" w:cs="Arial"/>
                <w:sz w:val="20"/>
                <w:lang w:eastAsia="zh-CN"/>
              </w:rPr>
              <w:t xml:space="preserve"> </w:t>
            </w:r>
          </w:p>
        </w:tc>
        <w:tc>
          <w:tcPr>
            <w:tcW w:w="1701" w:type="dxa"/>
            <w:tcBorders>
              <w:left w:val="single" w:sz="12" w:space="0" w:color="auto"/>
              <w:right w:val="single" w:sz="12" w:space="0" w:color="auto"/>
            </w:tcBorders>
          </w:tcPr>
          <w:p w14:paraId="258E178C" w14:textId="77777777" w:rsidR="00DE5EAD" w:rsidRPr="00DB5E26" w:rsidRDefault="00211D4E"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11D4E" w:rsidRPr="00EE18B3" w14:paraId="6493838C" w14:textId="77777777" w:rsidTr="00FF1D92">
        <w:tc>
          <w:tcPr>
            <w:tcW w:w="1119" w:type="dxa"/>
            <w:tcBorders>
              <w:left w:val="single" w:sz="12" w:space="0" w:color="auto"/>
            </w:tcBorders>
          </w:tcPr>
          <w:p w14:paraId="05753A3C" w14:textId="77777777" w:rsidR="00211D4E" w:rsidRDefault="00211D4E" w:rsidP="001C58E2">
            <w:pPr>
              <w:rPr>
                <w:rFonts w:eastAsiaTheme="minorEastAsia"/>
                <w:lang w:eastAsia="zh-CN"/>
              </w:rPr>
            </w:pPr>
            <w:r>
              <w:rPr>
                <w:rFonts w:eastAsiaTheme="minorEastAsia" w:hint="eastAsia"/>
                <w:lang w:eastAsia="zh-CN"/>
              </w:rPr>
              <w:t>N.091</w:t>
            </w:r>
          </w:p>
          <w:p w14:paraId="7D47B69B" w14:textId="77777777" w:rsidR="00211D4E" w:rsidRPr="0090465A" w:rsidRDefault="00211D4E" w:rsidP="002002BE">
            <w:pPr>
              <w:rPr>
                <w:rFonts w:eastAsiaTheme="minorEastAsia"/>
                <w:lang w:eastAsia="zh-CN"/>
              </w:rPr>
            </w:pPr>
            <w:r>
              <w:rPr>
                <w:rFonts w:eastAsiaTheme="minorEastAsia"/>
                <w:lang w:eastAsia="zh-CN"/>
              </w:rPr>
              <w:t>(</w:t>
            </w:r>
            <w:r w:rsidR="002002BE">
              <w:rPr>
                <w:rFonts w:eastAsiaTheme="minorEastAsia"/>
                <w:lang w:eastAsia="zh-CN"/>
              </w:rPr>
              <w:t>Z401</w:t>
            </w:r>
            <w:r>
              <w:rPr>
                <w:rFonts w:eastAsiaTheme="minorEastAsia"/>
                <w:lang w:eastAsia="zh-CN"/>
              </w:rPr>
              <w:t>)</w:t>
            </w:r>
          </w:p>
        </w:tc>
        <w:tc>
          <w:tcPr>
            <w:tcW w:w="1985" w:type="dxa"/>
          </w:tcPr>
          <w:p w14:paraId="43355BF5" w14:textId="77777777" w:rsidR="00211D4E" w:rsidRPr="00855C8D" w:rsidRDefault="002002BE"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7115A563"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676A992" w14:textId="77777777" w:rsidR="00211D4E" w:rsidRPr="00FF1D92" w:rsidRDefault="002002BE" w:rsidP="001C58E2">
            <w:pPr>
              <w:pStyle w:val="ac"/>
              <w:rPr>
                <w:sz w:val="20"/>
              </w:rPr>
            </w:pPr>
            <w:r w:rsidRPr="002002BE">
              <w:rPr>
                <w:sz w:val="20"/>
              </w:rPr>
              <w:t>The RLC mode will either be RLC UM or RLC AM, there will be no chance that both of the two modes can be appeared, thus, sequence should be changed into choice</w:t>
            </w:r>
          </w:p>
          <w:p w14:paraId="71542160"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SL-BWP-PoolConfig</w:t>
            </w:r>
          </w:p>
          <w:p w14:paraId="439149D3" w14:textId="77777777" w:rsidR="002002BE" w:rsidRDefault="002002BE" w:rsidP="002002BE">
            <w:pPr>
              <w:rPr>
                <w:rFonts w:ascii="Arial" w:eastAsiaTheme="minorEastAsia" w:hAnsi="Arial" w:cs="Arial"/>
                <w:sz w:val="20"/>
                <w:lang w:eastAsia="zh-CN"/>
              </w:rPr>
            </w:pPr>
            <w:r w:rsidRPr="002002BE">
              <w:rPr>
                <w:rFonts w:ascii="Arial" w:eastAsiaTheme="minorEastAsia" w:hAnsi="Arial" w:cs="Arial"/>
                <w:sz w:val="20"/>
                <w:lang w:eastAsia="zh-CN"/>
              </w:rPr>
              <w:t xml:space="preserve">SL-RLC-ModeIndication-r16 ::=          </w:t>
            </w:r>
            <w:r w:rsidRPr="002002BE">
              <w:rPr>
                <w:rFonts w:ascii="Arial" w:eastAsiaTheme="minorEastAsia" w:hAnsi="Arial" w:cs="Arial"/>
                <w:color w:val="FF0000"/>
                <w:sz w:val="20"/>
                <w:u w:val="single"/>
                <w:lang w:eastAsia="zh-CN"/>
              </w:rPr>
              <w:t>CHOICE</w:t>
            </w:r>
            <w:r w:rsidRPr="002002BE">
              <w:rPr>
                <w:rFonts w:ascii="Arial" w:eastAsiaTheme="minorEastAsia" w:hAnsi="Arial" w:cs="Arial"/>
                <w:sz w:val="20"/>
                <w:lang w:eastAsia="zh-CN"/>
              </w:rPr>
              <w:t xml:space="preserve"> {     sl-AM-Mode-r16                     SEQUENCE {         sl-AM-Mode-r16                     ENUMERATED {true},         sl-AM-QoS-InfoList-r16             SEQUENCE (SIZE (1..maxNrofSL-QFIsPerDest-r16)) OF SL-QoS-Info-r16     }                                                                                                                 OPTIONAL,     sl-UM-Mode-r16                     SEQUENCE {         sl-UM-Mode-r16                     ENUMERATED {true},         sl-UM-QoS-InfoList-r16             SEQUENCE (SIZE </w:t>
            </w:r>
            <w:r w:rsidRPr="002002BE">
              <w:rPr>
                <w:rFonts w:ascii="Arial" w:eastAsiaTheme="minorEastAsia" w:hAnsi="Arial" w:cs="Arial"/>
                <w:sz w:val="20"/>
                <w:lang w:eastAsia="zh-CN"/>
              </w:rPr>
              <w:lastRenderedPageBreak/>
              <w:t xml:space="preserve">(1..maxNrofSL-QFIsPerDest-r16)) OF SL-QoS-Info-r16     }                                                                                           </w:t>
            </w:r>
            <w:r>
              <w:rPr>
                <w:rFonts w:ascii="Arial" w:eastAsiaTheme="minorEastAsia" w:hAnsi="Arial" w:cs="Arial"/>
                <w:sz w:val="20"/>
                <w:lang w:eastAsia="zh-CN"/>
              </w:rPr>
              <w:t xml:space="preserve">                      OPTIONAL </w:t>
            </w:r>
            <w:r w:rsidR="00211D4E" w:rsidRPr="00FF1D92">
              <w:rPr>
                <w:rFonts w:ascii="Arial" w:eastAsiaTheme="minorEastAsia" w:hAnsi="Arial" w:cs="Arial"/>
                <w:sz w:val="20"/>
                <w:lang w:eastAsia="zh-CN"/>
              </w:rPr>
              <w:t xml:space="preserve">. </w:t>
            </w:r>
          </w:p>
          <w:p w14:paraId="37C9F77F" w14:textId="77777777" w:rsidR="00211D4E" w:rsidRPr="00FF1D92" w:rsidRDefault="002002BE" w:rsidP="002002BE">
            <w:pPr>
              <w:rPr>
                <w:rFonts w:ascii="Arial" w:eastAsiaTheme="minorEastAsia" w:hAnsi="Arial" w:cs="Arial"/>
                <w:sz w:val="20"/>
                <w:lang w:eastAsia="zh-CN"/>
              </w:rPr>
            </w:pPr>
            <w:r w:rsidRPr="00F44BDB">
              <w:rPr>
                <w:rFonts w:ascii="Arial" w:hAnsi="Arial"/>
                <w:color w:val="0000FF"/>
                <w:sz w:val="20"/>
                <w:highlight w:val="yellow"/>
                <w:lang w:eastAsia="zh-CN"/>
              </w:rPr>
              <w:t>[Rapporteur]</w:t>
            </w:r>
            <w:r w:rsidRPr="00F44BDB">
              <w:rPr>
                <w:rFonts w:ascii="Arial" w:hAnsi="Arial"/>
                <w:color w:val="0000FF"/>
                <w:sz w:val="20"/>
              </w:rPr>
              <w:t xml:space="preserve"> Tend to agree with the intention of the issue. The proposed change will be somehow addressed in the running CR.</w:t>
            </w:r>
          </w:p>
        </w:tc>
        <w:tc>
          <w:tcPr>
            <w:tcW w:w="1701" w:type="dxa"/>
            <w:tcBorders>
              <w:left w:val="single" w:sz="12" w:space="0" w:color="auto"/>
              <w:right w:val="single" w:sz="12" w:space="0" w:color="auto"/>
            </w:tcBorders>
          </w:tcPr>
          <w:p w14:paraId="5A28A6CA" w14:textId="77777777" w:rsidR="00211D4E" w:rsidRPr="00DB5E26" w:rsidRDefault="00211D4E" w:rsidP="002002BE">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211D4E" w:rsidRPr="00EE18B3" w14:paraId="3B481454" w14:textId="77777777" w:rsidTr="00FF1D92">
        <w:tc>
          <w:tcPr>
            <w:tcW w:w="1119" w:type="dxa"/>
            <w:tcBorders>
              <w:left w:val="single" w:sz="12" w:space="0" w:color="auto"/>
            </w:tcBorders>
          </w:tcPr>
          <w:p w14:paraId="0A2A8ED8" w14:textId="77777777" w:rsidR="00211D4E" w:rsidRDefault="00211D4E" w:rsidP="002002BE">
            <w:pPr>
              <w:rPr>
                <w:rFonts w:eastAsiaTheme="minorEastAsia"/>
                <w:lang w:eastAsia="zh-CN"/>
              </w:rPr>
            </w:pPr>
            <w:r>
              <w:rPr>
                <w:rFonts w:eastAsiaTheme="minorEastAsia" w:hint="eastAsia"/>
                <w:lang w:eastAsia="zh-CN"/>
              </w:rPr>
              <w:t>N.092</w:t>
            </w:r>
          </w:p>
          <w:p w14:paraId="1DB6A70C" w14:textId="77777777" w:rsidR="00211D4E" w:rsidRPr="0090465A" w:rsidRDefault="00211D4E" w:rsidP="002002BE">
            <w:pPr>
              <w:rPr>
                <w:rFonts w:eastAsiaTheme="minorEastAsia"/>
                <w:lang w:eastAsia="zh-CN"/>
              </w:rPr>
            </w:pPr>
            <w:r>
              <w:rPr>
                <w:rFonts w:eastAsiaTheme="minorEastAsia"/>
                <w:lang w:eastAsia="zh-CN"/>
              </w:rPr>
              <w:t>(Z403, Z404, Z405, Z406)</w:t>
            </w:r>
          </w:p>
        </w:tc>
        <w:tc>
          <w:tcPr>
            <w:tcW w:w="1985" w:type="dxa"/>
          </w:tcPr>
          <w:p w14:paraId="03334224" w14:textId="77777777" w:rsidR="00211D4E" w:rsidRPr="00855C8D" w:rsidRDefault="00211D4E" w:rsidP="002002BE">
            <w:pPr>
              <w:rPr>
                <w:rFonts w:eastAsiaTheme="minorEastAsia"/>
                <w:lang w:eastAsia="zh-CN"/>
              </w:rPr>
            </w:pPr>
            <w:r>
              <w:rPr>
                <w:rFonts w:eastAsiaTheme="minorEastAsia"/>
                <w:lang w:eastAsia="zh-CN"/>
              </w:rPr>
              <w:t>ZTE</w:t>
            </w:r>
          </w:p>
        </w:tc>
        <w:tc>
          <w:tcPr>
            <w:tcW w:w="9497" w:type="dxa"/>
            <w:tcBorders>
              <w:right w:val="single" w:sz="12" w:space="0" w:color="auto"/>
            </w:tcBorders>
          </w:tcPr>
          <w:p w14:paraId="607D1D31" w14:textId="77777777" w:rsidR="00211D4E" w:rsidRPr="00FF1D92" w:rsidRDefault="00211D4E" w:rsidP="002002BE">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AD5D0E6" w14:textId="77777777" w:rsidR="00211D4E" w:rsidRPr="00FF1D92" w:rsidRDefault="00211D4E" w:rsidP="002002BE">
            <w:pPr>
              <w:pStyle w:val="ac"/>
              <w:rPr>
                <w:sz w:val="20"/>
              </w:rPr>
            </w:pPr>
            <w:r w:rsidRPr="00FF1D92">
              <w:rPr>
                <w:sz w:val="20"/>
              </w:rPr>
              <w:t>According to the current discussion, for the resource pool configuration, if the resource pool is a reception/transmimssion resource pool, then the configured PSFCH resource will be used for NR V2X HARQ feedback transmission/reception.</w:t>
            </w:r>
          </w:p>
          <w:p w14:paraId="37BBC7D8" w14:textId="77777777" w:rsidR="00211D4E" w:rsidRPr="00FF1D92" w:rsidRDefault="00211D4E" w:rsidP="00211D4E">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SL-BWP-PoolConfig</w:t>
            </w:r>
          </w:p>
          <w:p w14:paraId="39EE7D77" w14:textId="77777777" w:rsidR="00121874" w:rsidRDefault="00211D4E" w:rsidP="000C56C9">
            <w:pPr>
              <w:pStyle w:val="ac"/>
              <w:rPr>
                <w:color w:val="FF0000"/>
                <w:sz w:val="20"/>
                <w:u w:val="single"/>
              </w:rPr>
            </w:pPr>
            <w:r w:rsidRPr="00FF1D92">
              <w:rPr>
                <w:sz w:val="20"/>
              </w:rPr>
              <w:t>In the</w:t>
            </w:r>
            <w:r w:rsidRPr="00FF1D92">
              <w:rPr>
                <w:rFonts w:hint="eastAsia"/>
                <w:sz w:val="20"/>
              </w:rPr>
              <w:t>se</w:t>
            </w:r>
            <w:r w:rsidRPr="00FF1D92">
              <w:rPr>
                <w:sz w:val="20"/>
              </w:rPr>
              <w:t xml:space="preserve"> field descriptions (for sl-RxPool, sl-TxPoolExceptional ,sl-TxPoolScheduling, sl-TxPoolSelectedNormal), adding below sentence: Indicates the receiving resource pool on the configured BWP. </w:t>
            </w:r>
            <w:r w:rsidRPr="00E4512C">
              <w:rPr>
                <w:color w:val="FF0000"/>
                <w:sz w:val="20"/>
                <w:u w:val="single"/>
              </w:rPr>
              <w:t>For the PSFCH related configuration, if configured, will be used for PSFCH transmission/reception.</w:t>
            </w:r>
          </w:p>
          <w:p w14:paraId="0D500976" w14:textId="77777777" w:rsidR="00211D4E" w:rsidRPr="00121874" w:rsidRDefault="00121874" w:rsidP="00121874">
            <w:pPr>
              <w:pStyle w:val="ac"/>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This should have been already clear RAN1 spec, as anyway in PHY this should be made clear. So not see the immediate need for it.</w:t>
            </w:r>
          </w:p>
        </w:tc>
        <w:tc>
          <w:tcPr>
            <w:tcW w:w="1701" w:type="dxa"/>
            <w:tcBorders>
              <w:left w:val="single" w:sz="12" w:space="0" w:color="auto"/>
              <w:right w:val="single" w:sz="12" w:space="0" w:color="auto"/>
            </w:tcBorders>
          </w:tcPr>
          <w:p w14:paraId="5287B56E" w14:textId="77777777" w:rsidR="00211D4E" w:rsidRPr="00DB5E26" w:rsidRDefault="000D73DD" w:rsidP="001C58E2">
            <w:pPr>
              <w:rPr>
                <w:rFonts w:ascii="Arial" w:eastAsiaTheme="minorEastAsia" w:hAnsi="Arial" w:cs="Arial"/>
                <w:sz w:val="20"/>
                <w:lang w:eastAsia="zh-CN"/>
              </w:rPr>
            </w:pPr>
            <w:r>
              <w:rPr>
                <w:rFonts w:ascii="Arial" w:eastAsiaTheme="minorEastAsia" w:hAnsi="Arial" w:cs="Arial"/>
                <w:sz w:val="20"/>
                <w:lang w:eastAsia="zh-CN"/>
              </w:rPr>
              <w:t>Not Pursued</w:t>
            </w:r>
          </w:p>
        </w:tc>
      </w:tr>
      <w:tr w:rsidR="00211D4E" w:rsidRPr="00EE18B3" w14:paraId="0814D317" w14:textId="77777777" w:rsidTr="00FF1D92">
        <w:tc>
          <w:tcPr>
            <w:tcW w:w="1119" w:type="dxa"/>
            <w:tcBorders>
              <w:left w:val="single" w:sz="12" w:space="0" w:color="auto"/>
            </w:tcBorders>
          </w:tcPr>
          <w:p w14:paraId="5740AC69" w14:textId="77777777" w:rsidR="00211D4E" w:rsidRDefault="00211D4E" w:rsidP="001C58E2">
            <w:pPr>
              <w:rPr>
                <w:rFonts w:eastAsiaTheme="minorEastAsia"/>
                <w:lang w:eastAsia="zh-CN"/>
              </w:rPr>
            </w:pPr>
            <w:r>
              <w:rPr>
                <w:rFonts w:eastAsiaTheme="minorEastAsia" w:hint="eastAsia"/>
                <w:lang w:eastAsia="zh-CN"/>
              </w:rPr>
              <w:t>N.093</w:t>
            </w:r>
          </w:p>
          <w:p w14:paraId="67232670" w14:textId="77777777" w:rsidR="00211D4E" w:rsidRPr="0090465A" w:rsidRDefault="00211D4E" w:rsidP="000C56C9">
            <w:pPr>
              <w:rPr>
                <w:rFonts w:eastAsiaTheme="minorEastAsia"/>
                <w:lang w:eastAsia="zh-CN"/>
              </w:rPr>
            </w:pPr>
            <w:r>
              <w:rPr>
                <w:rFonts w:eastAsiaTheme="minorEastAsia"/>
                <w:lang w:eastAsia="zh-CN"/>
              </w:rPr>
              <w:t>(</w:t>
            </w:r>
            <w:r w:rsidR="000C56C9">
              <w:rPr>
                <w:rFonts w:eastAsiaTheme="minorEastAsia"/>
                <w:lang w:eastAsia="zh-CN"/>
              </w:rPr>
              <w:t>M108</w:t>
            </w:r>
            <w:r>
              <w:rPr>
                <w:rFonts w:eastAsiaTheme="minorEastAsia"/>
                <w:lang w:eastAsia="zh-CN"/>
              </w:rPr>
              <w:t>)</w:t>
            </w:r>
          </w:p>
        </w:tc>
        <w:tc>
          <w:tcPr>
            <w:tcW w:w="1985" w:type="dxa"/>
          </w:tcPr>
          <w:p w14:paraId="4A867EEA" w14:textId="77777777" w:rsidR="00211D4E" w:rsidRPr="00855C8D" w:rsidRDefault="000C56C9" w:rsidP="001C58E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24BFA3E3" w14:textId="77777777" w:rsidR="00211D4E" w:rsidRPr="00FF1D92" w:rsidRDefault="00211D4E"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6FEFCE0" w14:textId="77777777" w:rsidR="00211D4E" w:rsidRPr="00FF1D92" w:rsidRDefault="000C56C9" w:rsidP="001C58E2">
            <w:pPr>
              <w:pStyle w:val="ac"/>
              <w:rPr>
                <w:sz w:val="20"/>
              </w:rPr>
            </w:pPr>
            <w:r w:rsidRPr="00FF1D92">
              <w:rPr>
                <w:sz w:val="20"/>
              </w:rPr>
              <w:t>Spurious hyphens in IE names SL-CBR-Priority-TxConfigList-r16 and SL-Priority-TxConfigIndex-r16 (out of alignment with ASN.1 coding guidelines in Annex A)</w:t>
            </w:r>
          </w:p>
          <w:p w14:paraId="5F380D2B" w14:textId="77777777" w:rsidR="000C56C9" w:rsidRPr="00FF1D92" w:rsidRDefault="00211D4E" w:rsidP="000C56C9">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0C56C9" w:rsidRPr="00FF1D92">
              <w:rPr>
                <w:rFonts w:hint="eastAsia"/>
                <w:sz w:val="20"/>
              </w:rPr>
              <w:t xml:space="preserve"> </w:t>
            </w:r>
            <w:r w:rsidR="000C56C9" w:rsidRPr="00FF1D92">
              <w:rPr>
                <w:rFonts w:ascii="Arial" w:eastAsiaTheme="minorEastAsia" w:hAnsi="Arial" w:cs="Arial" w:hint="eastAsia"/>
                <w:sz w:val="20"/>
                <w:lang w:eastAsia="zh-CN"/>
              </w:rPr>
              <w:t>–</w:t>
            </w:r>
            <w:r w:rsidR="000C56C9" w:rsidRPr="00FF1D92">
              <w:rPr>
                <w:rFonts w:ascii="Arial" w:eastAsiaTheme="minorEastAsia" w:hAnsi="Arial" w:cs="Arial"/>
                <w:sz w:val="20"/>
                <w:lang w:eastAsia="zh-CN"/>
              </w:rPr>
              <w:t xml:space="preserve"> SL-CBR-Priority-TxConfigList</w:t>
            </w:r>
          </w:p>
          <w:p w14:paraId="045E04C4" w14:textId="77777777" w:rsidR="00211D4E" w:rsidRPr="00FF1D92" w:rsidRDefault="000C56C9" w:rsidP="000C56C9">
            <w:pPr>
              <w:rPr>
                <w:rFonts w:ascii="Arial" w:eastAsiaTheme="minorEastAsia" w:hAnsi="Arial" w:cs="Arial"/>
                <w:sz w:val="20"/>
                <w:lang w:eastAsia="zh-CN"/>
              </w:rPr>
            </w:pPr>
            <w:r w:rsidRPr="00FF1D92">
              <w:rPr>
                <w:sz w:val="20"/>
              </w:rPr>
              <w:t>Remove the hyphen after “Priority” in the IE names.</w:t>
            </w:r>
          </w:p>
        </w:tc>
        <w:tc>
          <w:tcPr>
            <w:tcW w:w="1701" w:type="dxa"/>
            <w:tcBorders>
              <w:left w:val="single" w:sz="12" w:space="0" w:color="auto"/>
              <w:right w:val="single" w:sz="12" w:space="0" w:color="auto"/>
            </w:tcBorders>
          </w:tcPr>
          <w:p w14:paraId="25E97406" w14:textId="77777777" w:rsidR="00211D4E"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C56C9" w:rsidRPr="00EE18B3" w14:paraId="52727CCF" w14:textId="77777777" w:rsidTr="00FF1D92">
        <w:tc>
          <w:tcPr>
            <w:tcW w:w="1119" w:type="dxa"/>
            <w:tcBorders>
              <w:left w:val="single" w:sz="12" w:space="0" w:color="auto"/>
            </w:tcBorders>
          </w:tcPr>
          <w:p w14:paraId="21F2C2B8" w14:textId="77777777" w:rsidR="000C56C9" w:rsidRDefault="000C56C9" w:rsidP="001C58E2">
            <w:pPr>
              <w:rPr>
                <w:rFonts w:eastAsiaTheme="minorEastAsia"/>
                <w:lang w:eastAsia="zh-CN"/>
              </w:rPr>
            </w:pPr>
            <w:r>
              <w:rPr>
                <w:rFonts w:eastAsiaTheme="minorEastAsia" w:hint="eastAsia"/>
                <w:lang w:eastAsia="zh-CN"/>
              </w:rPr>
              <w:t>N.094</w:t>
            </w:r>
          </w:p>
          <w:p w14:paraId="7924CA82" w14:textId="77777777" w:rsidR="000C56C9" w:rsidRPr="0090465A" w:rsidRDefault="000C56C9" w:rsidP="001C58E2">
            <w:pPr>
              <w:rPr>
                <w:rFonts w:eastAsiaTheme="minorEastAsia"/>
                <w:lang w:eastAsia="zh-CN"/>
              </w:rPr>
            </w:pPr>
            <w:r>
              <w:rPr>
                <w:rFonts w:eastAsiaTheme="minorEastAsia"/>
                <w:lang w:eastAsia="zh-CN"/>
              </w:rPr>
              <w:t>(</w:t>
            </w:r>
            <w:r w:rsidRPr="000C56C9">
              <w:rPr>
                <w:rFonts w:eastAsiaTheme="minorEastAsia"/>
                <w:lang w:eastAsia="zh-CN"/>
              </w:rPr>
              <w:t>S110</w:t>
            </w:r>
            <w:r>
              <w:rPr>
                <w:rFonts w:eastAsiaTheme="minorEastAsia"/>
                <w:lang w:eastAsia="zh-CN"/>
              </w:rPr>
              <w:t>)</w:t>
            </w:r>
          </w:p>
        </w:tc>
        <w:tc>
          <w:tcPr>
            <w:tcW w:w="1985" w:type="dxa"/>
          </w:tcPr>
          <w:p w14:paraId="1379C9E0" w14:textId="77777777" w:rsidR="000C56C9" w:rsidRPr="00855C8D" w:rsidRDefault="000C56C9" w:rsidP="001C58E2">
            <w:pPr>
              <w:rPr>
                <w:rFonts w:eastAsiaTheme="minorEastAsia"/>
                <w:lang w:eastAsia="zh-CN"/>
              </w:rPr>
            </w:pPr>
            <w:r>
              <w:rPr>
                <w:rFonts w:eastAsiaTheme="minorEastAsia" w:hint="eastAsia"/>
                <w:lang w:eastAsia="zh-CN"/>
              </w:rPr>
              <w:t>Samsung</w:t>
            </w:r>
          </w:p>
        </w:tc>
        <w:tc>
          <w:tcPr>
            <w:tcW w:w="9497" w:type="dxa"/>
            <w:tcBorders>
              <w:right w:val="single" w:sz="12" w:space="0" w:color="auto"/>
            </w:tcBorders>
          </w:tcPr>
          <w:p w14:paraId="42425889"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64B6886" w14:textId="77777777" w:rsidR="000C56C9" w:rsidRPr="00FF1D92" w:rsidRDefault="000C56C9" w:rsidP="001C58E2">
            <w:pPr>
              <w:pStyle w:val="ac"/>
              <w:rPr>
                <w:sz w:val="20"/>
              </w:rPr>
            </w:pPr>
            <w:r w:rsidRPr="00FF1D92">
              <w:rPr>
                <w:sz w:val="20"/>
              </w:rPr>
              <w:t>The time offset is configurable then the size can be variable with 1..8.</w:t>
            </w:r>
          </w:p>
          <w:p w14:paraId="15F58D9C"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SL-ConfigDedicatedEUTRA</w:t>
            </w:r>
          </w:p>
          <w:p w14:paraId="0846649B" w14:textId="77777777" w:rsidR="00D25E00" w:rsidRDefault="000C56C9" w:rsidP="00D25E00">
            <w:pPr>
              <w:rPr>
                <w:rFonts w:ascii="Arial" w:eastAsiaTheme="minorEastAsia" w:hAnsi="Arial" w:cs="Arial"/>
                <w:color w:val="0000FF"/>
                <w:sz w:val="20"/>
                <w:highlight w:val="yellow"/>
                <w:lang w:eastAsia="zh-CN"/>
              </w:rPr>
            </w:pPr>
            <w:r w:rsidRPr="00FF1D92">
              <w:rPr>
                <w:sz w:val="20"/>
              </w:rPr>
              <w:lastRenderedPageBreak/>
              <w:t>sl-TimeOffsetEUTRA-List-r16       SEQUENCE (SIZE (</w:t>
            </w:r>
            <w:r w:rsidRPr="00FF1D92">
              <w:rPr>
                <w:strike/>
                <w:color w:val="FF0000"/>
                <w:sz w:val="20"/>
              </w:rPr>
              <w:t>8</w:t>
            </w:r>
            <w:r w:rsidRPr="00FF1D92">
              <w:rPr>
                <w:sz w:val="20"/>
              </w:rPr>
              <w:t>1..maxNrofTimeoffset-r16)) OF SL-TimeOffsetEUTRA-r16             OPTIONAL,    -- Need M  If the change above is acceptable, then add maxNrofTimeoffset in subclause 6.4 RRC multiplicity and type consraint values –             Multiplicity and type constraint definitions maxNrofTimeoffset-r16                 INTEGER ::= 32      -- Maximum number of timer offset</w:t>
            </w:r>
            <w:r w:rsidR="00D25E00" w:rsidRPr="00F44BDB">
              <w:rPr>
                <w:rFonts w:ascii="Arial" w:eastAsiaTheme="minorEastAsia" w:hAnsi="Arial" w:cs="Arial"/>
                <w:color w:val="0000FF"/>
                <w:sz w:val="20"/>
                <w:highlight w:val="yellow"/>
                <w:lang w:eastAsia="zh-CN"/>
              </w:rPr>
              <w:t xml:space="preserve"> </w:t>
            </w:r>
          </w:p>
          <w:p w14:paraId="0F8E3400" w14:textId="77777777" w:rsidR="006F30A9"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In R1 L1 parameter sheet</w:t>
            </w:r>
            <w:r w:rsidR="00020876">
              <w:rPr>
                <w:rFonts w:ascii="Arial" w:eastAsiaTheme="minorEastAsia" w:hAnsi="Arial" w:cs="Arial"/>
                <w:color w:val="0000FF"/>
                <w:sz w:val="20"/>
                <w:lang w:eastAsia="zh-CN"/>
              </w:rPr>
              <w:t xml:space="preserve"> </w:t>
            </w:r>
            <w:r w:rsidR="00020876">
              <w:rPr>
                <w:rFonts w:ascii="Arial" w:eastAsiaTheme="minorEastAsia" w:hAnsi="Arial" w:cs="Arial" w:hint="eastAsia"/>
                <w:color w:val="0000FF"/>
                <w:sz w:val="20"/>
                <w:lang w:eastAsia="zh-CN"/>
              </w:rPr>
              <w:t>(</w:t>
            </w:r>
            <w:r w:rsidR="00020876" w:rsidRPr="00020876">
              <w:rPr>
                <w:rFonts w:ascii="Arial" w:eastAsiaTheme="minorEastAsia" w:hAnsi="Arial" w:cs="Arial"/>
                <w:color w:val="0000FF"/>
                <w:sz w:val="20"/>
                <w:lang w:eastAsia="zh-CN"/>
              </w:rPr>
              <w:t>TImeOffsetLTESL</w:t>
            </w:r>
            <w:r w:rsidR="00020876">
              <w:rPr>
                <w:rFonts w:ascii="Arial" w:eastAsiaTheme="minorEastAsia" w:hAnsi="Arial" w:cs="Arial" w:hint="eastAsia"/>
                <w:color w:val="0000FF"/>
                <w:sz w:val="20"/>
                <w:lang w:eastAsia="zh-CN"/>
              </w:rPr>
              <w:t>)</w:t>
            </w:r>
            <w:r w:rsidRPr="00F44BDB">
              <w:rPr>
                <w:rFonts w:ascii="Arial" w:eastAsiaTheme="minorEastAsia" w:hAnsi="Arial" w:cs="Arial"/>
                <w:color w:val="0000FF"/>
                <w:sz w:val="20"/>
                <w:lang w:eastAsia="zh-CN"/>
              </w:rPr>
              <w:t xml:space="preserve">, “A table of values which indicates the  possible time offset to (de)activation of LTE SL transmission after receiving NR DCI used for scheduling LTE PC5. </w:t>
            </w:r>
            <w:r w:rsidRPr="00F44BDB">
              <w:rPr>
                <w:rFonts w:ascii="Arial" w:eastAsiaTheme="minorEastAsia" w:hAnsi="Arial" w:cs="Arial"/>
                <w:b/>
                <w:color w:val="0000FF"/>
                <w:sz w:val="20"/>
                <w:lang w:eastAsia="zh-CN"/>
              </w:rPr>
              <w:t>8 values</w:t>
            </w:r>
            <w:r w:rsidRPr="00F44BDB">
              <w:rPr>
                <w:rFonts w:ascii="Arial" w:eastAsiaTheme="minorEastAsia" w:hAnsi="Arial" w:cs="Arial"/>
                <w:color w:val="0000FF"/>
                <w:sz w:val="20"/>
                <w:lang w:eastAsia="zh-CN"/>
              </w:rPr>
              <w:t xml:space="preserve"> are configured for the table.”</w:t>
            </w:r>
          </w:p>
        </w:tc>
        <w:tc>
          <w:tcPr>
            <w:tcW w:w="1701" w:type="dxa"/>
            <w:tcBorders>
              <w:left w:val="single" w:sz="12" w:space="0" w:color="auto"/>
              <w:right w:val="single" w:sz="12" w:space="0" w:color="auto"/>
            </w:tcBorders>
          </w:tcPr>
          <w:p w14:paraId="5D6DA57C" w14:textId="77777777" w:rsidR="000C56C9" w:rsidRPr="00DB5E26" w:rsidRDefault="002002BE" w:rsidP="001C58E2">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0C56C9" w:rsidRPr="00EE18B3" w14:paraId="04F4F545" w14:textId="77777777" w:rsidTr="00FF1D92">
        <w:tc>
          <w:tcPr>
            <w:tcW w:w="1119" w:type="dxa"/>
            <w:tcBorders>
              <w:left w:val="single" w:sz="12" w:space="0" w:color="auto"/>
            </w:tcBorders>
          </w:tcPr>
          <w:p w14:paraId="0D2AE738" w14:textId="77777777" w:rsidR="000C56C9" w:rsidRDefault="000C56C9" w:rsidP="001C58E2">
            <w:pPr>
              <w:rPr>
                <w:rFonts w:eastAsiaTheme="minorEastAsia"/>
                <w:lang w:eastAsia="zh-CN"/>
              </w:rPr>
            </w:pPr>
            <w:r>
              <w:rPr>
                <w:rFonts w:eastAsiaTheme="minorEastAsia" w:hint="eastAsia"/>
                <w:lang w:eastAsia="zh-CN"/>
              </w:rPr>
              <w:t>N.095</w:t>
            </w:r>
          </w:p>
          <w:p w14:paraId="41F516E7" w14:textId="77777777" w:rsidR="000C56C9" w:rsidRPr="0090465A" w:rsidRDefault="000C56C9" w:rsidP="001C58E2">
            <w:pPr>
              <w:rPr>
                <w:rFonts w:eastAsiaTheme="minorEastAsia"/>
                <w:lang w:eastAsia="zh-CN"/>
              </w:rPr>
            </w:pPr>
            <w:r>
              <w:rPr>
                <w:rFonts w:eastAsiaTheme="minorEastAsia"/>
                <w:lang w:eastAsia="zh-CN"/>
              </w:rPr>
              <w:t>(</w:t>
            </w:r>
            <w:r w:rsidRPr="000C56C9">
              <w:rPr>
                <w:rFonts w:eastAsiaTheme="minorEastAsia"/>
                <w:lang w:eastAsia="zh-CN"/>
              </w:rPr>
              <w:t>Z407</w:t>
            </w:r>
            <w:r>
              <w:rPr>
                <w:rFonts w:eastAsiaTheme="minorEastAsia"/>
                <w:lang w:eastAsia="zh-CN"/>
              </w:rPr>
              <w:t>)</w:t>
            </w:r>
          </w:p>
        </w:tc>
        <w:tc>
          <w:tcPr>
            <w:tcW w:w="1985" w:type="dxa"/>
          </w:tcPr>
          <w:p w14:paraId="727C614C" w14:textId="77777777" w:rsidR="000C56C9" w:rsidRPr="00855C8D" w:rsidRDefault="000C56C9" w:rsidP="001C58E2">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28ADA875"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924501F" w14:textId="77777777" w:rsidR="000C56C9" w:rsidRPr="00FF1D92" w:rsidRDefault="000C56C9" w:rsidP="001C58E2">
            <w:pPr>
              <w:pStyle w:val="ac"/>
              <w:rPr>
                <w:sz w:val="20"/>
              </w:rPr>
            </w:pPr>
            <w:r w:rsidRPr="00FF1D92">
              <w:rPr>
                <w:sz w:val="20"/>
              </w:rPr>
              <w:t>This field (frequencyInfoSL in SL-FreqConfigCommon)</w:t>
            </w:r>
            <w:r w:rsidR="000A1C14">
              <w:rPr>
                <w:sz w:val="20"/>
              </w:rPr>
              <w:t xml:space="preserve"> </w:t>
            </w:r>
            <w:r w:rsidRPr="00FF1D92">
              <w:rPr>
                <w:sz w:val="20"/>
              </w:rPr>
              <w:t>is not using in the message.</w:t>
            </w:r>
          </w:p>
          <w:p w14:paraId="712270E7"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SL-FreqConfigCommon</w:t>
            </w:r>
          </w:p>
          <w:p w14:paraId="51523E3C" w14:textId="77777777" w:rsidR="000C56C9" w:rsidRPr="00FF1D92" w:rsidRDefault="000C56C9" w:rsidP="001C58E2">
            <w:pPr>
              <w:rPr>
                <w:rFonts w:ascii="Arial" w:eastAsiaTheme="minorEastAsia" w:hAnsi="Arial" w:cs="Arial"/>
                <w:sz w:val="20"/>
                <w:lang w:eastAsia="zh-CN"/>
              </w:rPr>
            </w:pPr>
            <w:r w:rsidRPr="00FF1D92">
              <w:rPr>
                <w:sz w:val="20"/>
              </w:rPr>
              <w:t>To remove the field description of frequencyInfoSL</w:t>
            </w:r>
          </w:p>
        </w:tc>
        <w:tc>
          <w:tcPr>
            <w:tcW w:w="1701" w:type="dxa"/>
            <w:tcBorders>
              <w:left w:val="single" w:sz="12" w:space="0" w:color="auto"/>
              <w:right w:val="single" w:sz="12" w:space="0" w:color="auto"/>
            </w:tcBorders>
          </w:tcPr>
          <w:p w14:paraId="5B2A686D" w14:textId="77777777" w:rsidR="000C56C9"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0C56C9" w:rsidRPr="00EE18B3" w14:paraId="228F7C94" w14:textId="77777777" w:rsidTr="00FF1D92">
        <w:tc>
          <w:tcPr>
            <w:tcW w:w="1119" w:type="dxa"/>
            <w:tcBorders>
              <w:left w:val="single" w:sz="12" w:space="0" w:color="auto"/>
            </w:tcBorders>
          </w:tcPr>
          <w:p w14:paraId="4471F91C" w14:textId="77777777" w:rsidR="000C56C9" w:rsidRDefault="000C56C9" w:rsidP="001C58E2">
            <w:pPr>
              <w:rPr>
                <w:rFonts w:eastAsiaTheme="minorEastAsia"/>
                <w:lang w:eastAsia="zh-CN"/>
              </w:rPr>
            </w:pPr>
            <w:r>
              <w:rPr>
                <w:rFonts w:eastAsiaTheme="minorEastAsia" w:hint="eastAsia"/>
                <w:lang w:eastAsia="zh-CN"/>
              </w:rPr>
              <w:t>N.096</w:t>
            </w:r>
          </w:p>
          <w:p w14:paraId="636E84FB" w14:textId="77777777" w:rsidR="000C56C9" w:rsidRPr="0090465A" w:rsidRDefault="000C56C9" w:rsidP="001C58E2">
            <w:pPr>
              <w:rPr>
                <w:rFonts w:eastAsiaTheme="minorEastAsia"/>
                <w:lang w:eastAsia="zh-CN"/>
              </w:rPr>
            </w:pPr>
            <w:r>
              <w:rPr>
                <w:rFonts w:eastAsiaTheme="minorEastAsia"/>
                <w:lang w:eastAsia="zh-CN"/>
              </w:rPr>
              <w:t>(Z408)</w:t>
            </w:r>
          </w:p>
        </w:tc>
        <w:tc>
          <w:tcPr>
            <w:tcW w:w="1985" w:type="dxa"/>
          </w:tcPr>
          <w:p w14:paraId="21F07AE9" w14:textId="77777777" w:rsidR="000C56C9" w:rsidRPr="00855C8D" w:rsidRDefault="000C56C9" w:rsidP="001C58E2">
            <w:pPr>
              <w:rPr>
                <w:rFonts w:eastAsiaTheme="minorEastAsia"/>
                <w:lang w:eastAsia="zh-CN"/>
              </w:rPr>
            </w:pPr>
            <w:r>
              <w:rPr>
                <w:rFonts w:eastAsiaTheme="minorEastAsia" w:hint="eastAsia"/>
                <w:lang w:eastAsia="zh-CN"/>
              </w:rPr>
              <w:t>ZTE</w:t>
            </w:r>
          </w:p>
        </w:tc>
        <w:tc>
          <w:tcPr>
            <w:tcW w:w="9497" w:type="dxa"/>
            <w:tcBorders>
              <w:right w:val="single" w:sz="12" w:space="0" w:color="auto"/>
            </w:tcBorders>
          </w:tcPr>
          <w:p w14:paraId="21A7FB70"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465B368" w14:textId="77777777" w:rsidR="000C56C9" w:rsidRPr="00FF1D92" w:rsidRDefault="000C56C9" w:rsidP="001C58E2">
            <w:pPr>
              <w:pStyle w:val="ac"/>
              <w:rPr>
                <w:sz w:val="20"/>
              </w:rPr>
            </w:pPr>
            <w:r w:rsidRPr="00FF1D92">
              <w:rPr>
                <w:sz w:val="20"/>
              </w:rPr>
              <w:t>For each sidelink frequency, only one synchronization configuration should be applied, rather than all sets of synchronization. In LTE V2X, UE will only use the one set of synchronisation configuration which includes txParameter configuration.Thus we should follow LTE way to modify the field description.</w:t>
            </w:r>
          </w:p>
          <w:p w14:paraId="0CA06DB5" w14:textId="77777777" w:rsidR="000C56C9" w:rsidRPr="00FF1D92" w:rsidRDefault="000C56C9"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SL-FreqConfigCommon</w:t>
            </w:r>
          </w:p>
          <w:p w14:paraId="019D72D4" w14:textId="77777777" w:rsidR="000C56C9" w:rsidRPr="00FF1D92" w:rsidRDefault="000C56C9" w:rsidP="001C58E2">
            <w:pPr>
              <w:rPr>
                <w:rFonts w:ascii="Arial" w:eastAsiaTheme="minorEastAsia" w:hAnsi="Arial" w:cs="Arial"/>
                <w:sz w:val="20"/>
                <w:lang w:eastAsia="zh-CN"/>
              </w:rPr>
            </w:pPr>
            <w:r w:rsidRPr="00FF1D92">
              <w:rPr>
                <w:sz w:val="20"/>
              </w:rPr>
              <w:t>In the field description (sl-SyncConfigList), adding below sentence: This field indicates the configuration by which the UE is allowed to receive and transmit synchronisation information for NR sidelink communication. Network configures sl-SyncConfig including txParameters when configuration UEs to transmit synchronisation information.</w:t>
            </w:r>
          </w:p>
        </w:tc>
        <w:tc>
          <w:tcPr>
            <w:tcW w:w="1701" w:type="dxa"/>
            <w:tcBorders>
              <w:left w:val="single" w:sz="12" w:space="0" w:color="auto"/>
              <w:right w:val="single" w:sz="12" w:space="0" w:color="auto"/>
            </w:tcBorders>
          </w:tcPr>
          <w:p w14:paraId="104AD9BA" w14:textId="77777777" w:rsidR="000C56C9" w:rsidRPr="00DB5E26" w:rsidRDefault="000C56C9"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25232A" w:rsidRPr="00EE18B3" w14:paraId="6A303DCD" w14:textId="77777777" w:rsidTr="00FF1D92">
        <w:tc>
          <w:tcPr>
            <w:tcW w:w="1119" w:type="dxa"/>
            <w:tcBorders>
              <w:left w:val="single" w:sz="12" w:space="0" w:color="auto"/>
            </w:tcBorders>
          </w:tcPr>
          <w:p w14:paraId="75AB0E18" w14:textId="77777777" w:rsidR="0025232A" w:rsidRDefault="0025232A" w:rsidP="001C58E2">
            <w:pPr>
              <w:rPr>
                <w:rFonts w:eastAsiaTheme="minorEastAsia"/>
                <w:lang w:eastAsia="zh-CN"/>
              </w:rPr>
            </w:pPr>
            <w:r>
              <w:rPr>
                <w:rFonts w:eastAsiaTheme="minorEastAsia" w:hint="eastAsia"/>
                <w:lang w:eastAsia="zh-CN"/>
              </w:rPr>
              <w:t>N.097</w:t>
            </w:r>
          </w:p>
          <w:p w14:paraId="3E48AC7C" w14:textId="77777777" w:rsidR="0025232A" w:rsidRPr="0090465A" w:rsidRDefault="0025232A" w:rsidP="001C58E2">
            <w:pPr>
              <w:rPr>
                <w:rFonts w:eastAsiaTheme="minorEastAsia"/>
                <w:lang w:eastAsia="zh-CN"/>
              </w:rPr>
            </w:pPr>
            <w:r>
              <w:rPr>
                <w:rFonts w:eastAsiaTheme="minorEastAsia"/>
                <w:lang w:eastAsia="zh-CN"/>
              </w:rPr>
              <w:t>(</w:t>
            </w:r>
            <w:r w:rsidRPr="0025232A">
              <w:rPr>
                <w:rFonts w:eastAsiaTheme="minorEastAsia"/>
                <w:lang w:eastAsia="zh-CN"/>
              </w:rPr>
              <w:t>O308</w:t>
            </w:r>
            <w:r>
              <w:rPr>
                <w:rFonts w:eastAsiaTheme="minorEastAsia"/>
                <w:lang w:eastAsia="zh-CN"/>
              </w:rPr>
              <w:t>)</w:t>
            </w:r>
          </w:p>
        </w:tc>
        <w:tc>
          <w:tcPr>
            <w:tcW w:w="1985" w:type="dxa"/>
          </w:tcPr>
          <w:p w14:paraId="050DF9BA" w14:textId="77777777" w:rsidR="0025232A" w:rsidRPr="00855C8D" w:rsidRDefault="0025232A" w:rsidP="001C58E2">
            <w:pPr>
              <w:rPr>
                <w:rFonts w:eastAsiaTheme="minorEastAsia"/>
                <w:lang w:eastAsia="zh-CN"/>
              </w:rPr>
            </w:pPr>
            <w:r>
              <w:rPr>
                <w:rFonts w:eastAsiaTheme="minorEastAsia"/>
                <w:lang w:eastAsia="zh-CN"/>
              </w:rPr>
              <w:t>OPPO</w:t>
            </w:r>
          </w:p>
        </w:tc>
        <w:tc>
          <w:tcPr>
            <w:tcW w:w="9497" w:type="dxa"/>
            <w:tcBorders>
              <w:right w:val="single" w:sz="12" w:space="0" w:color="auto"/>
            </w:tcBorders>
          </w:tcPr>
          <w:p w14:paraId="0431FE89" w14:textId="77777777" w:rsidR="0025232A" w:rsidRPr="00FF1D92" w:rsidRDefault="0025232A"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0CFE7676" w14:textId="77777777" w:rsidR="0025232A" w:rsidRPr="00FF1D92" w:rsidRDefault="0025232A" w:rsidP="001C58E2">
            <w:pPr>
              <w:pStyle w:val="ac"/>
              <w:rPr>
                <w:sz w:val="20"/>
              </w:rPr>
            </w:pPr>
            <w:r w:rsidRPr="00FF1D92">
              <w:rPr>
                <w:sz w:val="20"/>
              </w:rPr>
              <w:t>The IE (sl-HARQ-FeedbackEnabled) is optional, yet the field description did not describe the behaviour when it is absent.</w:t>
            </w:r>
          </w:p>
          <w:p w14:paraId="1913322F" w14:textId="77777777" w:rsidR="0025232A" w:rsidRPr="00FF1D92" w:rsidRDefault="0025232A" w:rsidP="001C58E2">
            <w:pPr>
              <w:rPr>
                <w:rFonts w:ascii="Arial" w:eastAsiaTheme="minorEastAsia" w:hAnsi="Arial" w:cs="Arial"/>
                <w:sz w:val="20"/>
                <w:lang w:eastAsia="zh-CN"/>
              </w:rPr>
            </w:pPr>
            <w:r w:rsidRPr="00FF1D92">
              <w:rPr>
                <w:rFonts w:ascii="Arial" w:eastAsiaTheme="minorEastAsia" w:hAnsi="Arial" w:cs="Arial"/>
                <w:sz w:val="20"/>
                <w:lang w:eastAsia="zh-CN"/>
              </w:rPr>
              <w:lastRenderedPageBreak/>
              <w:t>[Proposed Change]</w:t>
            </w:r>
            <w:r w:rsidR="0011061D" w:rsidRPr="00FF1D92">
              <w:rPr>
                <w:rFonts w:hint="eastAsia"/>
                <w:sz w:val="20"/>
              </w:rPr>
              <w:t xml:space="preserve"> </w:t>
            </w:r>
            <w:r w:rsidR="0011061D" w:rsidRPr="00FF1D92">
              <w:rPr>
                <w:rFonts w:ascii="Arial" w:eastAsiaTheme="minorEastAsia" w:hAnsi="Arial" w:cs="Arial" w:hint="eastAsia"/>
                <w:sz w:val="20"/>
                <w:lang w:eastAsia="zh-CN"/>
              </w:rPr>
              <w:t>–</w:t>
            </w:r>
            <w:r w:rsidR="0011061D" w:rsidRPr="00FF1D92">
              <w:rPr>
                <w:rFonts w:ascii="Arial" w:eastAsiaTheme="minorEastAsia" w:hAnsi="Arial" w:cs="Arial"/>
                <w:sz w:val="20"/>
                <w:lang w:eastAsia="zh-CN"/>
              </w:rPr>
              <w:t xml:space="preserve"> SL-LogicalChannelConfig</w:t>
            </w:r>
          </w:p>
          <w:p w14:paraId="1078FA16" w14:textId="77777777" w:rsidR="00D25E00" w:rsidRDefault="00603377" w:rsidP="00D25E00">
            <w:pPr>
              <w:rPr>
                <w:sz w:val="20"/>
              </w:rPr>
            </w:pPr>
            <w:r w:rsidRPr="00FF1D92">
              <w:rPr>
                <w:sz w:val="20"/>
              </w:rPr>
              <w:t>Either change the IE to be mandatory, or add the description when it is absent (e.g., there is no restriction for this LCH on multiplexing with LCH with or without enabling HARQ feedback).</w:t>
            </w:r>
          </w:p>
          <w:p w14:paraId="0C1EDCA3" w14:textId="77777777" w:rsidR="00E048A3"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 xml:space="preserve">is should be clarified or already clear in the MAC. This is the principle for all other LCH </w:t>
            </w:r>
            <w:r w:rsidR="00120B3D">
              <w:rPr>
                <w:rFonts w:ascii="Arial" w:eastAsiaTheme="minorEastAsia" w:hAnsi="Arial" w:cs="Arial"/>
                <w:color w:val="0000FF"/>
                <w:sz w:val="20"/>
                <w:lang w:eastAsia="zh-CN"/>
              </w:rPr>
              <w:t xml:space="preserve">mapping </w:t>
            </w:r>
            <w:r w:rsidRPr="00F44BDB">
              <w:rPr>
                <w:rFonts w:ascii="Arial" w:eastAsiaTheme="minorEastAsia" w:hAnsi="Arial" w:cs="Arial"/>
                <w:color w:val="0000FF"/>
                <w:sz w:val="20"/>
                <w:lang w:eastAsia="zh-CN"/>
              </w:rPr>
              <w:t>restriction IEs in SL and Uu. So same as other LCH mapping restrictions in both Uu and SL, no need to clarify this in RRC.</w:t>
            </w:r>
          </w:p>
        </w:tc>
        <w:tc>
          <w:tcPr>
            <w:tcW w:w="1701" w:type="dxa"/>
            <w:tcBorders>
              <w:left w:val="single" w:sz="12" w:space="0" w:color="auto"/>
              <w:right w:val="single" w:sz="12" w:space="0" w:color="auto"/>
            </w:tcBorders>
          </w:tcPr>
          <w:p w14:paraId="17030700" w14:textId="77777777" w:rsidR="0025232A" w:rsidRPr="00DB5E26" w:rsidRDefault="007752E9" w:rsidP="007752E9">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603377" w:rsidRPr="00EE18B3" w14:paraId="5C0E632B" w14:textId="77777777" w:rsidTr="00FF1D92">
        <w:tc>
          <w:tcPr>
            <w:tcW w:w="1119" w:type="dxa"/>
            <w:tcBorders>
              <w:left w:val="single" w:sz="12" w:space="0" w:color="auto"/>
            </w:tcBorders>
          </w:tcPr>
          <w:p w14:paraId="57BFC128" w14:textId="77777777" w:rsidR="00603377" w:rsidRDefault="00603377" w:rsidP="001C58E2">
            <w:pPr>
              <w:rPr>
                <w:rFonts w:eastAsiaTheme="minorEastAsia"/>
                <w:lang w:eastAsia="zh-CN"/>
              </w:rPr>
            </w:pPr>
            <w:r>
              <w:rPr>
                <w:rFonts w:eastAsiaTheme="minorEastAsia" w:hint="eastAsia"/>
                <w:lang w:eastAsia="zh-CN"/>
              </w:rPr>
              <w:t>N.09</w:t>
            </w:r>
            <w:r w:rsidR="0011061D">
              <w:rPr>
                <w:rFonts w:eastAsiaTheme="minorEastAsia" w:hint="eastAsia"/>
                <w:lang w:eastAsia="zh-CN"/>
              </w:rPr>
              <w:t>8</w:t>
            </w:r>
          </w:p>
          <w:p w14:paraId="7261F3A5" w14:textId="77777777" w:rsidR="00603377" w:rsidRPr="0090465A" w:rsidRDefault="00603377" w:rsidP="001C58E2">
            <w:pPr>
              <w:rPr>
                <w:rFonts w:eastAsiaTheme="minorEastAsia"/>
                <w:lang w:eastAsia="zh-CN"/>
              </w:rPr>
            </w:pPr>
            <w:r>
              <w:rPr>
                <w:rFonts w:eastAsiaTheme="minorEastAsia"/>
                <w:lang w:eastAsia="zh-CN"/>
              </w:rPr>
              <w:t>(</w:t>
            </w:r>
            <w:r w:rsidR="0011061D" w:rsidRPr="0011061D">
              <w:rPr>
                <w:rFonts w:eastAsiaTheme="minorEastAsia"/>
                <w:lang w:eastAsia="zh-CN"/>
              </w:rPr>
              <w:t>O300</w:t>
            </w:r>
            <w:r>
              <w:rPr>
                <w:rFonts w:eastAsiaTheme="minorEastAsia"/>
                <w:lang w:eastAsia="zh-CN"/>
              </w:rPr>
              <w:t>)</w:t>
            </w:r>
          </w:p>
        </w:tc>
        <w:tc>
          <w:tcPr>
            <w:tcW w:w="1985" w:type="dxa"/>
          </w:tcPr>
          <w:p w14:paraId="32CCF229" w14:textId="77777777" w:rsidR="00603377" w:rsidRPr="00855C8D" w:rsidRDefault="00603377" w:rsidP="001C58E2">
            <w:pPr>
              <w:rPr>
                <w:rFonts w:eastAsiaTheme="minorEastAsia"/>
                <w:lang w:eastAsia="zh-CN"/>
              </w:rPr>
            </w:pPr>
            <w:r>
              <w:rPr>
                <w:rFonts w:eastAsiaTheme="minorEastAsia"/>
                <w:lang w:eastAsia="zh-CN"/>
              </w:rPr>
              <w:t>OPPO</w:t>
            </w:r>
          </w:p>
        </w:tc>
        <w:tc>
          <w:tcPr>
            <w:tcW w:w="9497" w:type="dxa"/>
            <w:tcBorders>
              <w:right w:val="single" w:sz="12" w:space="0" w:color="auto"/>
            </w:tcBorders>
          </w:tcPr>
          <w:p w14:paraId="7B72D40D" w14:textId="77777777" w:rsidR="00603377" w:rsidRPr="00FF1D92" w:rsidRDefault="00603377"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7F3DE9A9" w14:textId="77777777" w:rsidR="00603377" w:rsidRPr="00FF1D92" w:rsidRDefault="0011061D" w:rsidP="001C58E2">
            <w:pPr>
              <w:pStyle w:val="ac"/>
              <w:rPr>
                <w:sz w:val="20"/>
              </w:rPr>
            </w:pPr>
            <w:r w:rsidRPr="00FF1D92">
              <w:rPr>
                <w:sz w:val="20"/>
              </w:rPr>
              <w:t>In SA2, the priority level is defined as 1~8, so the encoding (of sl-PriorityLevel) should be revised for alignment. And the corresponding field description has to be corrected anyway, now it is 1~127, which is not aligned with ASN.1 anyway</w:t>
            </w:r>
            <w:r w:rsidR="00603377" w:rsidRPr="00FF1D92">
              <w:rPr>
                <w:sz w:val="20"/>
              </w:rPr>
              <w:t>.</w:t>
            </w:r>
          </w:p>
          <w:p w14:paraId="0539EAD0" w14:textId="77777777" w:rsidR="0011061D" w:rsidRPr="00FF1D92" w:rsidRDefault="00603377" w:rsidP="0011061D">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0011061D" w:rsidRPr="00FF1D92">
              <w:rPr>
                <w:rFonts w:hint="eastAsia"/>
                <w:sz w:val="20"/>
              </w:rPr>
              <w:t xml:space="preserve"> </w:t>
            </w:r>
            <w:r w:rsidR="0011061D" w:rsidRPr="00FF1D92">
              <w:rPr>
                <w:rFonts w:ascii="Arial" w:eastAsiaTheme="minorEastAsia" w:hAnsi="Arial" w:cs="Arial" w:hint="eastAsia"/>
                <w:sz w:val="20"/>
                <w:lang w:eastAsia="zh-CN"/>
              </w:rPr>
              <w:t>–</w:t>
            </w:r>
            <w:r w:rsidR="0011061D" w:rsidRPr="00FF1D92">
              <w:rPr>
                <w:rFonts w:ascii="Arial" w:eastAsiaTheme="minorEastAsia" w:hAnsi="Arial" w:cs="Arial"/>
                <w:sz w:val="20"/>
                <w:lang w:eastAsia="zh-CN"/>
              </w:rPr>
              <w:t xml:space="preserve"> SL-QoS-Profile</w:t>
            </w:r>
          </w:p>
          <w:p w14:paraId="19F1EF21" w14:textId="77777777" w:rsidR="00603377" w:rsidRPr="00FF1D92" w:rsidRDefault="0011061D" w:rsidP="0011061D">
            <w:pPr>
              <w:rPr>
                <w:rFonts w:ascii="Arial" w:eastAsiaTheme="minorEastAsia" w:hAnsi="Arial" w:cs="Arial"/>
                <w:sz w:val="20"/>
                <w:lang w:eastAsia="zh-CN"/>
              </w:rPr>
            </w:pPr>
            <w:r w:rsidRPr="00FF1D92">
              <w:rPr>
                <w:sz w:val="20"/>
              </w:rPr>
              <w:t>Correct ASN.1 encoding and field description at the same time.</w:t>
            </w:r>
          </w:p>
        </w:tc>
        <w:tc>
          <w:tcPr>
            <w:tcW w:w="1701" w:type="dxa"/>
            <w:tcBorders>
              <w:left w:val="single" w:sz="12" w:space="0" w:color="auto"/>
              <w:right w:val="single" w:sz="12" w:space="0" w:color="auto"/>
            </w:tcBorders>
          </w:tcPr>
          <w:p w14:paraId="716F75FD" w14:textId="77777777" w:rsidR="00603377" w:rsidRPr="00DB5E26" w:rsidRDefault="00603377"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1C58E2" w:rsidRPr="00EE18B3" w14:paraId="551DF52F" w14:textId="77777777" w:rsidTr="00FF1D92">
        <w:tc>
          <w:tcPr>
            <w:tcW w:w="1119" w:type="dxa"/>
            <w:tcBorders>
              <w:left w:val="single" w:sz="12" w:space="0" w:color="auto"/>
            </w:tcBorders>
          </w:tcPr>
          <w:p w14:paraId="2EFF56FE" w14:textId="77777777" w:rsidR="001C58E2" w:rsidRDefault="001C58E2" w:rsidP="001C58E2">
            <w:pPr>
              <w:rPr>
                <w:rFonts w:eastAsiaTheme="minorEastAsia"/>
                <w:lang w:eastAsia="zh-CN"/>
              </w:rPr>
            </w:pPr>
            <w:r>
              <w:rPr>
                <w:rFonts w:eastAsiaTheme="minorEastAsia" w:hint="eastAsia"/>
                <w:lang w:eastAsia="zh-CN"/>
              </w:rPr>
              <w:t>N.099</w:t>
            </w:r>
          </w:p>
          <w:p w14:paraId="14B9171B" w14:textId="77777777"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S111</w:t>
            </w:r>
            <w:r>
              <w:rPr>
                <w:rFonts w:eastAsiaTheme="minorEastAsia"/>
                <w:lang w:eastAsia="zh-CN"/>
              </w:rPr>
              <w:t>)</w:t>
            </w:r>
          </w:p>
        </w:tc>
        <w:tc>
          <w:tcPr>
            <w:tcW w:w="1985" w:type="dxa"/>
          </w:tcPr>
          <w:p w14:paraId="1BB82F91" w14:textId="77777777" w:rsidR="001C58E2" w:rsidRPr="00855C8D" w:rsidRDefault="001C58E2" w:rsidP="001C58E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04058F78"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45D8E23" w14:textId="77777777" w:rsidR="001C58E2" w:rsidRPr="00FF1D92" w:rsidRDefault="001C58E2" w:rsidP="001C58E2">
            <w:pPr>
              <w:pStyle w:val="ac"/>
              <w:rPr>
                <w:sz w:val="20"/>
              </w:rPr>
            </w:pPr>
            <w:r w:rsidRPr="00FF1D92">
              <w:rPr>
                <w:sz w:val="20"/>
              </w:rPr>
              <w:t>sN-Threshold is wrongly included in the field description for SL-PeriodicReportConfig.</w:t>
            </w:r>
          </w:p>
          <w:p w14:paraId="7422C09C"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 xml:space="preserve"> SL-ReportConfigList</w:t>
            </w:r>
          </w:p>
          <w:p w14:paraId="74441016" w14:textId="77777777" w:rsidR="001C58E2" w:rsidRPr="00FF1D92" w:rsidRDefault="001C58E2" w:rsidP="001C58E2">
            <w:pPr>
              <w:rPr>
                <w:rFonts w:ascii="Arial" w:eastAsiaTheme="minorEastAsia" w:hAnsi="Arial" w:cs="Arial"/>
                <w:sz w:val="20"/>
                <w:lang w:eastAsia="zh-CN"/>
              </w:rPr>
            </w:pPr>
            <w:r w:rsidRPr="00FF1D92">
              <w:rPr>
                <w:sz w:val="20"/>
              </w:rPr>
              <w:t>This field is used for event triggered report. sN-Threshold should be moved to SL-EventTriggerConfig field description.</w:t>
            </w:r>
          </w:p>
        </w:tc>
        <w:tc>
          <w:tcPr>
            <w:tcW w:w="1701" w:type="dxa"/>
            <w:tcBorders>
              <w:left w:val="single" w:sz="12" w:space="0" w:color="auto"/>
              <w:right w:val="single" w:sz="12" w:space="0" w:color="auto"/>
            </w:tcBorders>
          </w:tcPr>
          <w:p w14:paraId="722A2017"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1C58E2" w:rsidRPr="00EE18B3" w14:paraId="42D98067" w14:textId="77777777" w:rsidTr="00FF1D92">
        <w:tc>
          <w:tcPr>
            <w:tcW w:w="1119" w:type="dxa"/>
            <w:tcBorders>
              <w:left w:val="single" w:sz="12" w:space="0" w:color="auto"/>
            </w:tcBorders>
          </w:tcPr>
          <w:p w14:paraId="7953FC63" w14:textId="77777777" w:rsidR="001C58E2" w:rsidRDefault="001C58E2" w:rsidP="001C58E2">
            <w:pPr>
              <w:rPr>
                <w:rFonts w:eastAsiaTheme="minorEastAsia"/>
                <w:lang w:eastAsia="zh-CN"/>
              </w:rPr>
            </w:pPr>
            <w:r>
              <w:rPr>
                <w:rFonts w:eastAsiaTheme="minorEastAsia" w:hint="eastAsia"/>
                <w:lang w:eastAsia="zh-CN"/>
              </w:rPr>
              <w:t>N.100</w:t>
            </w:r>
          </w:p>
          <w:p w14:paraId="26066CE2" w14:textId="77777777"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Z409</w:t>
            </w:r>
            <w:r>
              <w:rPr>
                <w:rFonts w:eastAsiaTheme="minorEastAsia"/>
                <w:lang w:eastAsia="zh-CN"/>
              </w:rPr>
              <w:t>)</w:t>
            </w:r>
          </w:p>
        </w:tc>
        <w:tc>
          <w:tcPr>
            <w:tcW w:w="1985" w:type="dxa"/>
          </w:tcPr>
          <w:p w14:paraId="5F8BEAF3" w14:textId="77777777" w:rsidR="001C58E2" w:rsidRPr="00855C8D" w:rsidRDefault="001C58E2"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15C145BF"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29D5F38" w14:textId="77777777" w:rsidR="001C58E2" w:rsidRPr="00FF1D92" w:rsidRDefault="001C58E2" w:rsidP="001C58E2">
            <w:pPr>
              <w:pStyle w:val="ac"/>
              <w:rPr>
                <w:sz w:val="20"/>
              </w:rPr>
            </w:pPr>
            <w:r w:rsidRPr="00FF1D92">
              <w:rPr>
                <w:sz w:val="20"/>
              </w:rPr>
              <w:t>Since the length of sl-ZoneConfigMCR-List-r16 is fixed, which is always 16, thus the configuration index can be indicated implicitly, thus, sl-ZoneConfigMCR-Index-r16 is unnecessary. Instead, the entry of the sequence can be the index.</w:t>
            </w:r>
          </w:p>
          <w:p w14:paraId="5A5AAEF9"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SL-ResourcePool</w:t>
            </w:r>
          </w:p>
          <w:p w14:paraId="63F7792C" w14:textId="77777777" w:rsidR="00D25E00" w:rsidRDefault="001C58E2" w:rsidP="00D25E00">
            <w:pPr>
              <w:rPr>
                <w:rFonts w:ascii="Arial" w:eastAsiaTheme="minorEastAsia" w:hAnsi="Arial" w:cs="Arial"/>
                <w:sz w:val="20"/>
                <w:lang w:eastAsia="zh-CN"/>
              </w:rPr>
            </w:pPr>
            <w:r w:rsidRPr="00FF1D92">
              <w:rPr>
                <w:rFonts w:ascii="Arial" w:eastAsiaTheme="minorEastAsia" w:hAnsi="Arial" w:cs="Arial"/>
                <w:sz w:val="20"/>
                <w:lang w:eastAsia="zh-CN"/>
              </w:rPr>
              <w:lastRenderedPageBreak/>
              <w:t>The configuration of sl-ZoneConfig-r16 should be moved into the IE of SL-FreqConfig-r16.</w:t>
            </w:r>
          </w:p>
          <w:p w14:paraId="27F06A59" w14:textId="77777777" w:rsidR="00BC3BBA"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is is per R1 agreement and was intentionally checked by companie</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last meeting. </w:t>
            </w:r>
          </w:p>
        </w:tc>
        <w:tc>
          <w:tcPr>
            <w:tcW w:w="1701" w:type="dxa"/>
            <w:tcBorders>
              <w:left w:val="single" w:sz="12" w:space="0" w:color="auto"/>
              <w:right w:val="single" w:sz="12" w:space="0" w:color="auto"/>
            </w:tcBorders>
          </w:tcPr>
          <w:p w14:paraId="4D2C983F"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lastRenderedPageBreak/>
              <w:t>Not Pursued</w:t>
            </w:r>
          </w:p>
        </w:tc>
      </w:tr>
      <w:tr w:rsidR="001C58E2" w:rsidRPr="00EE18B3" w14:paraId="1428AFF0" w14:textId="77777777" w:rsidTr="00FF1D92">
        <w:tc>
          <w:tcPr>
            <w:tcW w:w="1119" w:type="dxa"/>
            <w:tcBorders>
              <w:left w:val="single" w:sz="12" w:space="0" w:color="auto"/>
            </w:tcBorders>
          </w:tcPr>
          <w:p w14:paraId="2D1FCF41" w14:textId="77777777" w:rsidR="001C58E2" w:rsidRDefault="001C58E2" w:rsidP="001C58E2">
            <w:pPr>
              <w:rPr>
                <w:rFonts w:eastAsiaTheme="minorEastAsia"/>
                <w:lang w:eastAsia="zh-CN"/>
              </w:rPr>
            </w:pPr>
            <w:r>
              <w:rPr>
                <w:rFonts w:eastAsiaTheme="minorEastAsia" w:hint="eastAsia"/>
                <w:lang w:eastAsia="zh-CN"/>
              </w:rPr>
              <w:t>N.101</w:t>
            </w:r>
          </w:p>
          <w:p w14:paraId="385EB04E" w14:textId="77777777" w:rsidR="001C58E2" w:rsidRPr="0090465A" w:rsidRDefault="001C58E2" w:rsidP="001C58E2">
            <w:pPr>
              <w:rPr>
                <w:rFonts w:eastAsiaTheme="minorEastAsia"/>
                <w:lang w:eastAsia="zh-CN"/>
              </w:rPr>
            </w:pPr>
            <w:r>
              <w:rPr>
                <w:rFonts w:eastAsiaTheme="minorEastAsia"/>
                <w:lang w:eastAsia="zh-CN"/>
              </w:rPr>
              <w:t>(Z410)</w:t>
            </w:r>
          </w:p>
        </w:tc>
        <w:tc>
          <w:tcPr>
            <w:tcW w:w="1985" w:type="dxa"/>
          </w:tcPr>
          <w:p w14:paraId="239E62F3" w14:textId="77777777" w:rsidR="001C58E2" w:rsidRPr="00855C8D" w:rsidRDefault="001C58E2" w:rsidP="001C58E2">
            <w:pPr>
              <w:rPr>
                <w:rFonts w:eastAsiaTheme="minorEastAsia"/>
                <w:lang w:eastAsia="zh-CN"/>
              </w:rPr>
            </w:pPr>
            <w:r>
              <w:rPr>
                <w:rFonts w:eastAsiaTheme="minorEastAsia"/>
                <w:lang w:eastAsia="zh-CN"/>
              </w:rPr>
              <w:t>ZTE</w:t>
            </w:r>
          </w:p>
        </w:tc>
        <w:tc>
          <w:tcPr>
            <w:tcW w:w="9497" w:type="dxa"/>
            <w:tcBorders>
              <w:right w:val="single" w:sz="12" w:space="0" w:color="auto"/>
            </w:tcBorders>
          </w:tcPr>
          <w:p w14:paraId="0E46CA1D"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4CC4791A" w14:textId="77777777" w:rsidR="001C58E2" w:rsidRPr="00FF1D92" w:rsidRDefault="001C58E2" w:rsidP="001C58E2">
            <w:pPr>
              <w:rPr>
                <w:rFonts w:eastAsiaTheme="minorEastAsia"/>
                <w:sz w:val="20"/>
              </w:rPr>
            </w:pPr>
            <w:r w:rsidRPr="00FF1D92">
              <w:rPr>
                <w:sz w:val="20"/>
              </w:rPr>
              <w:t>sl-ZoneConfig-r16 should be a general configuration, rather than be configured per ZoneConfigMCR, which makes too many sets of sl-ZoneConfig-r16, which is unnecessary.</w:t>
            </w:r>
            <w:r w:rsidRPr="00FF1D92">
              <w:rPr>
                <w:rFonts w:eastAsiaTheme="minorEastAsia"/>
                <w:sz w:val="20"/>
              </w:rPr>
              <w:t xml:space="preserve"> </w:t>
            </w:r>
          </w:p>
          <w:p w14:paraId="2866A7A0"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 SL-ResourcePool</w:t>
            </w:r>
          </w:p>
          <w:p w14:paraId="05395C0D" w14:textId="77777777" w:rsidR="00D25E00" w:rsidRDefault="001C58E2" w:rsidP="00D25E00">
            <w:pPr>
              <w:rPr>
                <w:rFonts w:ascii="Arial" w:eastAsiaTheme="minorEastAsia" w:hAnsi="Arial" w:cs="Arial"/>
                <w:sz w:val="20"/>
                <w:lang w:eastAsia="zh-CN"/>
              </w:rPr>
            </w:pPr>
            <w:r w:rsidRPr="00FF1D92">
              <w:rPr>
                <w:rFonts w:ascii="Arial" w:eastAsiaTheme="minorEastAsia" w:hAnsi="Arial" w:cs="Arial"/>
                <w:sz w:val="20"/>
                <w:lang w:eastAsia="zh-CN"/>
              </w:rPr>
              <w:t>The configuration of sl-ZoneConfig-r16 should be moved into the IE of SL-FreqConfig-r16.</w:t>
            </w:r>
          </w:p>
          <w:p w14:paraId="048D17AC" w14:textId="77777777" w:rsidR="00270468"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T</w:t>
            </w:r>
            <w:r w:rsidRPr="00F44BDB">
              <w:rPr>
                <w:rFonts w:ascii="Arial" w:eastAsiaTheme="minorEastAsia" w:hAnsi="Arial" w:cs="Arial" w:hint="eastAsia"/>
                <w:color w:val="0000FF"/>
                <w:sz w:val="20"/>
                <w:lang w:eastAsia="zh-CN"/>
              </w:rPr>
              <w:t>h</w:t>
            </w:r>
            <w:r w:rsidRPr="00F44BDB">
              <w:rPr>
                <w:rFonts w:ascii="Arial" w:eastAsiaTheme="minorEastAsia" w:hAnsi="Arial" w:cs="Arial"/>
                <w:color w:val="0000FF"/>
                <w:sz w:val="20"/>
                <w:lang w:eastAsia="zh-CN"/>
              </w:rPr>
              <w:t>is is per R1 agreement and was intentionally checked by companie</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last meeting.</w:t>
            </w:r>
          </w:p>
        </w:tc>
        <w:tc>
          <w:tcPr>
            <w:tcW w:w="1701" w:type="dxa"/>
            <w:tcBorders>
              <w:left w:val="single" w:sz="12" w:space="0" w:color="auto"/>
              <w:right w:val="single" w:sz="12" w:space="0" w:color="auto"/>
            </w:tcBorders>
          </w:tcPr>
          <w:p w14:paraId="33D1D6C2" w14:textId="77777777" w:rsidR="001C58E2" w:rsidRPr="00DB5E26" w:rsidRDefault="001C58E2" w:rsidP="001C58E2">
            <w:pPr>
              <w:rPr>
                <w:rFonts w:ascii="Arial" w:eastAsiaTheme="minorEastAsia" w:hAnsi="Arial" w:cs="Arial"/>
                <w:sz w:val="20"/>
                <w:lang w:eastAsia="zh-CN"/>
              </w:rPr>
            </w:pPr>
            <w:r w:rsidRPr="00DB5E26">
              <w:rPr>
                <w:rFonts w:ascii="Arial" w:eastAsiaTheme="minorEastAsia" w:hAnsi="Arial" w:cs="Arial"/>
                <w:sz w:val="20"/>
                <w:lang w:eastAsia="zh-CN"/>
              </w:rPr>
              <w:t>Not Pursued</w:t>
            </w:r>
          </w:p>
        </w:tc>
      </w:tr>
      <w:tr w:rsidR="001C58E2" w:rsidRPr="00EE18B3" w14:paraId="354C37FA" w14:textId="77777777" w:rsidTr="00FF1D92">
        <w:tc>
          <w:tcPr>
            <w:tcW w:w="1119" w:type="dxa"/>
            <w:tcBorders>
              <w:left w:val="single" w:sz="12" w:space="0" w:color="auto"/>
            </w:tcBorders>
          </w:tcPr>
          <w:p w14:paraId="77F24D65" w14:textId="77777777" w:rsidR="001C58E2" w:rsidRDefault="001C58E2" w:rsidP="001C58E2">
            <w:pPr>
              <w:rPr>
                <w:rFonts w:eastAsiaTheme="minorEastAsia"/>
                <w:lang w:eastAsia="zh-CN"/>
              </w:rPr>
            </w:pPr>
            <w:r>
              <w:rPr>
                <w:rFonts w:eastAsiaTheme="minorEastAsia" w:hint="eastAsia"/>
                <w:lang w:eastAsia="zh-CN"/>
              </w:rPr>
              <w:t>N.102</w:t>
            </w:r>
          </w:p>
          <w:p w14:paraId="25901946" w14:textId="77777777" w:rsidR="001C58E2" w:rsidRPr="0090465A" w:rsidRDefault="001C58E2" w:rsidP="001C58E2">
            <w:pPr>
              <w:rPr>
                <w:rFonts w:eastAsiaTheme="minorEastAsia"/>
                <w:lang w:eastAsia="zh-CN"/>
              </w:rPr>
            </w:pPr>
            <w:r>
              <w:rPr>
                <w:rFonts w:eastAsiaTheme="minorEastAsia"/>
                <w:lang w:eastAsia="zh-CN"/>
              </w:rPr>
              <w:t>(</w:t>
            </w:r>
            <w:r w:rsidRPr="001C58E2">
              <w:rPr>
                <w:rFonts w:eastAsiaTheme="minorEastAsia"/>
                <w:lang w:eastAsia="zh-CN"/>
              </w:rPr>
              <w:t>S113</w:t>
            </w:r>
            <w:r>
              <w:rPr>
                <w:rFonts w:eastAsiaTheme="minorEastAsia"/>
                <w:lang w:eastAsia="zh-CN"/>
              </w:rPr>
              <w:t>)</w:t>
            </w:r>
          </w:p>
        </w:tc>
        <w:tc>
          <w:tcPr>
            <w:tcW w:w="1985" w:type="dxa"/>
          </w:tcPr>
          <w:p w14:paraId="24265664" w14:textId="77777777" w:rsidR="001C58E2" w:rsidRPr="00855C8D" w:rsidRDefault="001C58E2" w:rsidP="001C58E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6DCD0A80" w14:textId="77777777" w:rsidR="001C58E2" w:rsidRPr="00FF1D92" w:rsidRDefault="001C58E2" w:rsidP="001C58E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E18B7F9" w14:textId="77777777" w:rsidR="001C58E2" w:rsidRPr="00FF1D92" w:rsidRDefault="001C58E2" w:rsidP="001C58E2">
            <w:pPr>
              <w:rPr>
                <w:rFonts w:eastAsiaTheme="minorEastAsia"/>
                <w:sz w:val="20"/>
              </w:rPr>
            </w:pPr>
            <w:r w:rsidRPr="00FF1D92">
              <w:rPr>
                <w:sz w:val="20"/>
              </w:rPr>
              <w:t xml:space="preserve">This parameter (Conditional presence, </w:t>
            </w:r>
            <w:r w:rsidRPr="00FF1D92">
              <w:rPr>
                <w:i/>
                <w:iCs/>
                <w:sz w:val="20"/>
              </w:rPr>
              <w:t>LCH-Setup</w:t>
            </w:r>
            <w:r w:rsidRPr="00FF1D92">
              <w:rPr>
                <w:sz w:val="20"/>
              </w:rPr>
              <w:t>)is also needed in case of SLRB configuration via pre-configuration.</w:t>
            </w:r>
            <w:r w:rsidRPr="00FF1D92">
              <w:rPr>
                <w:rFonts w:eastAsiaTheme="minorEastAsia"/>
                <w:sz w:val="20"/>
              </w:rPr>
              <w:t xml:space="preserve"> </w:t>
            </w:r>
          </w:p>
          <w:p w14:paraId="4556C5D1" w14:textId="77777777" w:rsidR="003F5368" w:rsidRPr="00FF1D92" w:rsidRDefault="001C58E2" w:rsidP="003F5368">
            <w:pPr>
              <w:rPr>
                <w:rFonts w:ascii="Arial" w:hAnsi="Arial" w:cs="Arial"/>
                <w:sz w:val="20"/>
              </w:rPr>
            </w:pPr>
            <w:r w:rsidRPr="00FF1D92">
              <w:rPr>
                <w:rFonts w:ascii="Arial" w:eastAsiaTheme="minorEastAsia" w:hAnsi="Arial" w:cs="Arial"/>
                <w:sz w:val="20"/>
                <w:lang w:eastAsia="zh-CN"/>
              </w:rPr>
              <w:t>[Proposed Change]</w:t>
            </w:r>
            <w:r w:rsidRPr="00FF1D92">
              <w:rPr>
                <w:rFonts w:ascii="Arial" w:hAnsi="Arial" w:cs="Arial"/>
                <w:sz w:val="20"/>
              </w:rPr>
              <w:t xml:space="preserve"> </w:t>
            </w:r>
            <w:r w:rsidR="003F5368" w:rsidRPr="00FF1D92">
              <w:rPr>
                <w:rFonts w:ascii="Arial" w:hAnsi="Arial" w:cs="Arial" w:hint="eastAsia"/>
                <w:sz w:val="20"/>
              </w:rPr>
              <w:t>–</w:t>
            </w:r>
            <w:r w:rsidR="003F5368" w:rsidRPr="00FF1D92">
              <w:rPr>
                <w:rFonts w:ascii="Arial" w:hAnsi="Arial" w:cs="Arial"/>
                <w:sz w:val="20"/>
              </w:rPr>
              <w:t xml:space="preserve"> SL-RLC-BearerConfig</w:t>
            </w:r>
          </w:p>
          <w:p w14:paraId="2CEFAE3B" w14:textId="77777777" w:rsidR="001C58E2" w:rsidRPr="00FF1D92" w:rsidRDefault="001C58E2" w:rsidP="003F5368">
            <w:pPr>
              <w:rPr>
                <w:rFonts w:ascii="Arial" w:eastAsiaTheme="minorEastAsia" w:hAnsi="Arial" w:cs="Arial"/>
                <w:sz w:val="20"/>
                <w:lang w:eastAsia="zh-CN"/>
              </w:rPr>
            </w:pPr>
            <w:r w:rsidRPr="00FF1D92">
              <w:rPr>
                <w:rFonts w:ascii="Arial" w:eastAsiaTheme="minorEastAsia" w:hAnsi="Arial" w:cs="Arial"/>
                <w:sz w:val="20"/>
                <w:lang w:eastAsia="zh-CN"/>
              </w:rPr>
              <w:t>The field is mandatory present upon creation of a new sidelink logical channel via the dedicated signalling and in case of SLRB configuration via system information</w:t>
            </w:r>
            <w:r w:rsidRPr="00FF1D92">
              <w:rPr>
                <w:rFonts w:ascii="Arial" w:eastAsiaTheme="minorEastAsia" w:hAnsi="Arial" w:cs="Arial"/>
                <w:color w:val="FF0000"/>
                <w:sz w:val="20"/>
                <w:u w:val="single"/>
                <w:lang w:eastAsia="zh-CN"/>
              </w:rPr>
              <w:t xml:space="preserve"> and pre-configuration</w:t>
            </w:r>
            <w:r w:rsidRPr="00FF1D92">
              <w:rPr>
                <w:rFonts w:ascii="Arial" w:eastAsiaTheme="minorEastAsia" w:hAnsi="Arial" w:cs="Arial"/>
                <w:sz w:val="20"/>
                <w:lang w:eastAsia="zh-CN"/>
              </w:rPr>
              <w:t>; otherwise the field is optionally present, need M.</w:t>
            </w:r>
          </w:p>
        </w:tc>
        <w:tc>
          <w:tcPr>
            <w:tcW w:w="1701" w:type="dxa"/>
            <w:tcBorders>
              <w:left w:val="single" w:sz="12" w:space="0" w:color="auto"/>
              <w:right w:val="single" w:sz="12" w:space="0" w:color="auto"/>
            </w:tcBorders>
          </w:tcPr>
          <w:p w14:paraId="01FBD5F8" w14:textId="77777777" w:rsidR="001C58E2" w:rsidRPr="00DB5E26" w:rsidRDefault="003F5368" w:rsidP="001C58E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5AC445ED" w14:textId="77777777" w:rsidTr="00FF1D92">
        <w:tc>
          <w:tcPr>
            <w:tcW w:w="1119" w:type="dxa"/>
            <w:tcBorders>
              <w:left w:val="single" w:sz="12" w:space="0" w:color="auto"/>
            </w:tcBorders>
          </w:tcPr>
          <w:p w14:paraId="480C4418" w14:textId="77777777" w:rsidR="003F5368" w:rsidRDefault="003F5368" w:rsidP="006671D2">
            <w:pPr>
              <w:rPr>
                <w:rFonts w:eastAsiaTheme="minorEastAsia"/>
                <w:lang w:eastAsia="zh-CN"/>
              </w:rPr>
            </w:pPr>
            <w:r>
              <w:rPr>
                <w:rFonts w:eastAsiaTheme="minorEastAsia" w:hint="eastAsia"/>
                <w:lang w:eastAsia="zh-CN"/>
              </w:rPr>
              <w:t>N.103</w:t>
            </w:r>
          </w:p>
          <w:p w14:paraId="199D2822" w14:textId="77777777" w:rsidR="003F5368" w:rsidRPr="0090465A" w:rsidRDefault="003F5368" w:rsidP="006671D2">
            <w:pPr>
              <w:rPr>
                <w:rFonts w:eastAsiaTheme="minorEastAsia"/>
                <w:lang w:eastAsia="zh-CN"/>
              </w:rPr>
            </w:pPr>
            <w:r>
              <w:rPr>
                <w:rFonts w:eastAsiaTheme="minorEastAsia"/>
                <w:lang w:eastAsia="zh-CN"/>
              </w:rPr>
              <w:t>(S114)</w:t>
            </w:r>
          </w:p>
        </w:tc>
        <w:tc>
          <w:tcPr>
            <w:tcW w:w="1985" w:type="dxa"/>
          </w:tcPr>
          <w:p w14:paraId="3D196AE8" w14:textId="77777777" w:rsidR="003F5368" w:rsidRPr="00855C8D" w:rsidRDefault="003F5368" w:rsidP="006671D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132715D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5D7E48A6" w14:textId="77777777" w:rsidR="003F5368" w:rsidRPr="00FF1D92" w:rsidRDefault="003F5368" w:rsidP="006671D2">
            <w:pPr>
              <w:rPr>
                <w:rFonts w:eastAsiaTheme="minorEastAsia"/>
                <w:sz w:val="20"/>
              </w:rPr>
            </w:pPr>
            <w:r w:rsidRPr="00FF1D92">
              <w:rPr>
                <w:sz w:val="20"/>
              </w:rPr>
              <w:t xml:space="preserve">SLRB-Uu-ConfigIndex is needed only for RRC dedicated (Conditional presence, </w:t>
            </w:r>
            <w:r w:rsidRPr="00FF1D92">
              <w:rPr>
                <w:rFonts w:eastAsia="DengXian" w:cs="Arial"/>
                <w:i/>
                <w:iCs/>
                <w:sz w:val="20"/>
                <w:lang w:eastAsia="zh-CN"/>
              </w:rPr>
              <w:t>LCH-SetupOnly</w:t>
            </w:r>
            <w:r w:rsidRPr="00FF1D92">
              <w:rPr>
                <w:sz w:val="20"/>
              </w:rPr>
              <w:t>).</w:t>
            </w:r>
            <w:r w:rsidRPr="00FF1D92">
              <w:rPr>
                <w:rFonts w:eastAsiaTheme="minorEastAsia"/>
                <w:sz w:val="20"/>
              </w:rPr>
              <w:t xml:space="preserve"> </w:t>
            </w:r>
          </w:p>
          <w:p w14:paraId="50B5FD31"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ascii="Arial" w:hAnsi="Arial" w:cs="Arial"/>
                <w:sz w:val="20"/>
              </w:rPr>
              <w:t xml:space="preserve"> </w:t>
            </w:r>
            <w:r w:rsidRPr="00FF1D92">
              <w:rPr>
                <w:rFonts w:ascii="Arial" w:hAnsi="Arial" w:cs="Arial" w:hint="eastAsia"/>
                <w:sz w:val="20"/>
              </w:rPr>
              <w:t>–</w:t>
            </w:r>
            <w:r w:rsidRPr="00FF1D92">
              <w:rPr>
                <w:rFonts w:ascii="Arial" w:hAnsi="Arial" w:cs="Arial"/>
                <w:sz w:val="20"/>
              </w:rPr>
              <w:t xml:space="preserve"> SL-RLC-BearerConfig</w:t>
            </w:r>
          </w:p>
          <w:p w14:paraId="70BF286D" w14:textId="77777777" w:rsidR="00D25E00" w:rsidRDefault="003F5368" w:rsidP="00D25E00">
            <w:pPr>
              <w:rPr>
                <w:rFonts w:ascii="Arial" w:eastAsiaTheme="minorEastAsia" w:hAnsi="Arial" w:cs="Arial"/>
                <w:sz w:val="20"/>
                <w:lang w:eastAsia="zh-CN"/>
              </w:rPr>
            </w:pPr>
            <w:r w:rsidRPr="00FF1D92">
              <w:rPr>
                <w:rFonts w:ascii="Arial" w:eastAsiaTheme="minorEastAsia" w:hAnsi="Arial" w:cs="Arial"/>
                <w:sz w:val="20"/>
                <w:lang w:eastAsia="zh-CN"/>
              </w:rPr>
              <w:t>This field is mandatory present upon creation of a new sidelink logical channel and in case of SLRB configuration via the dedicated signaling system information and pre-configuration. Otherwise, it is optionally present, Need M.</w:t>
            </w:r>
          </w:p>
          <w:p w14:paraId="707EBF74" w14:textId="77777777" w:rsidR="00567BB3" w:rsidRPr="00FF1D92" w:rsidRDefault="000D73DD"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lastRenderedPageBreak/>
              <w:t>[Rapporteur]</w:t>
            </w:r>
            <w:r w:rsidRPr="00F44BDB">
              <w:rPr>
                <w:rFonts w:ascii="Arial" w:eastAsiaTheme="minorEastAsia" w:hAnsi="Arial" w:cs="Arial"/>
                <w:color w:val="0000FF"/>
                <w:sz w:val="20"/>
                <w:lang w:eastAsia="zh-CN"/>
              </w:rPr>
              <w:t xml:space="preserve"> There seems something wrong when copying the Uu description. Basically, LCH-SetupOnly means the IE is mandatory when creating new RLC and cannot be changed after that. </w:t>
            </w:r>
            <w:r w:rsidRPr="00F44BDB">
              <w:rPr>
                <w:iCs/>
                <w:color w:val="0000FF"/>
                <w:sz w:val="20"/>
              </w:rPr>
              <w:t xml:space="preserve">LCH-Setup means the IE is </w:t>
            </w:r>
            <w:r w:rsidRPr="00F44BDB">
              <w:rPr>
                <w:rFonts w:ascii="Arial" w:eastAsiaTheme="minorEastAsia" w:hAnsi="Arial" w:cs="Arial"/>
                <w:color w:val="0000FF"/>
                <w:sz w:val="20"/>
                <w:lang w:eastAsia="zh-CN"/>
              </w:rPr>
              <w:t>mandatory when creating new RLC and but can be changed after that. Pleases see the updated running CR.</w:t>
            </w:r>
          </w:p>
        </w:tc>
        <w:tc>
          <w:tcPr>
            <w:tcW w:w="1701" w:type="dxa"/>
            <w:tcBorders>
              <w:left w:val="single" w:sz="12" w:space="0" w:color="auto"/>
              <w:right w:val="single" w:sz="12" w:space="0" w:color="auto"/>
            </w:tcBorders>
          </w:tcPr>
          <w:p w14:paraId="4983A7AC"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3F5368" w:rsidRPr="00EE18B3" w14:paraId="2134103A" w14:textId="77777777" w:rsidTr="00FF1D92">
        <w:tc>
          <w:tcPr>
            <w:tcW w:w="1119" w:type="dxa"/>
            <w:tcBorders>
              <w:left w:val="single" w:sz="12" w:space="0" w:color="auto"/>
            </w:tcBorders>
          </w:tcPr>
          <w:p w14:paraId="36BB8A23" w14:textId="77777777" w:rsidR="003F5368" w:rsidRDefault="003F5368" w:rsidP="006671D2">
            <w:pPr>
              <w:rPr>
                <w:rFonts w:eastAsiaTheme="minorEastAsia"/>
                <w:lang w:eastAsia="zh-CN"/>
              </w:rPr>
            </w:pPr>
            <w:r>
              <w:rPr>
                <w:rFonts w:eastAsiaTheme="minorEastAsia" w:hint="eastAsia"/>
                <w:lang w:eastAsia="zh-CN"/>
              </w:rPr>
              <w:t>N.104</w:t>
            </w:r>
          </w:p>
          <w:p w14:paraId="53AF2FEA" w14:textId="77777777" w:rsidR="003F5368" w:rsidRPr="0090465A" w:rsidRDefault="003F5368" w:rsidP="003F5368">
            <w:pPr>
              <w:rPr>
                <w:rFonts w:eastAsiaTheme="minorEastAsia"/>
                <w:lang w:eastAsia="zh-CN"/>
              </w:rPr>
            </w:pPr>
            <w:r>
              <w:rPr>
                <w:rFonts w:eastAsiaTheme="minorEastAsia"/>
                <w:lang w:eastAsia="zh-CN"/>
              </w:rPr>
              <w:t>(M109)</w:t>
            </w:r>
          </w:p>
        </w:tc>
        <w:tc>
          <w:tcPr>
            <w:tcW w:w="1985" w:type="dxa"/>
          </w:tcPr>
          <w:p w14:paraId="02CDFDA0" w14:textId="77777777" w:rsidR="003F5368" w:rsidRPr="00855C8D" w:rsidRDefault="003F5368"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33879FE5"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750DD395" w14:textId="77777777" w:rsidR="003F5368" w:rsidRPr="00FF1D92" w:rsidRDefault="003F5368" w:rsidP="006671D2">
            <w:pPr>
              <w:rPr>
                <w:rFonts w:eastAsiaTheme="minorEastAsia"/>
                <w:sz w:val="20"/>
              </w:rPr>
            </w:pPr>
            <w:r w:rsidRPr="00FF1D92">
              <w:rPr>
                <w:sz w:val="20"/>
              </w:rPr>
              <w:t>Fields sl-BSR-Config, sl-PrioritizationThres, and ul-PrioritizationThres are placed in the field description table for SL-ScheduledConfig when they should be under MAC-MainConfigSL.</w:t>
            </w:r>
            <w:r w:rsidRPr="00FF1D92">
              <w:rPr>
                <w:rFonts w:eastAsiaTheme="minorEastAsia"/>
                <w:sz w:val="20"/>
              </w:rPr>
              <w:t xml:space="preserve"> </w:t>
            </w:r>
          </w:p>
          <w:p w14:paraId="2E7ADF3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hAnsi="Arial" w:cs="Arial" w:hint="eastAsia"/>
                <w:sz w:val="20"/>
              </w:rPr>
              <w:t>–</w:t>
            </w:r>
            <w:r w:rsidRPr="00FF1D92">
              <w:rPr>
                <w:rFonts w:ascii="Arial" w:hAnsi="Arial" w:cs="Arial"/>
                <w:sz w:val="20"/>
              </w:rPr>
              <w:t xml:space="preserve"> SL-ScheduledConfig</w:t>
            </w:r>
          </w:p>
          <w:p w14:paraId="3AD2CE0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Create a field description table for MAC-MainConfigSL and populate it with the descriptions of these three fields.</w:t>
            </w:r>
          </w:p>
        </w:tc>
        <w:tc>
          <w:tcPr>
            <w:tcW w:w="1701" w:type="dxa"/>
            <w:tcBorders>
              <w:left w:val="single" w:sz="12" w:space="0" w:color="auto"/>
              <w:right w:val="single" w:sz="12" w:space="0" w:color="auto"/>
            </w:tcBorders>
          </w:tcPr>
          <w:p w14:paraId="4437869D"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7E72F89B" w14:textId="77777777" w:rsidTr="00FF1D92">
        <w:tc>
          <w:tcPr>
            <w:tcW w:w="1119" w:type="dxa"/>
            <w:tcBorders>
              <w:left w:val="single" w:sz="12" w:space="0" w:color="auto"/>
            </w:tcBorders>
          </w:tcPr>
          <w:p w14:paraId="655F36B8" w14:textId="77777777" w:rsidR="003F5368" w:rsidRDefault="003F5368" w:rsidP="006671D2">
            <w:pPr>
              <w:rPr>
                <w:rFonts w:eastAsiaTheme="minorEastAsia"/>
                <w:lang w:eastAsia="zh-CN"/>
              </w:rPr>
            </w:pPr>
            <w:r>
              <w:rPr>
                <w:rFonts w:eastAsiaTheme="minorEastAsia" w:hint="eastAsia"/>
                <w:lang w:eastAsia="zh-CN"/>
              </w:rPr>
              <w:t>N.104</w:t>
            </w:r>
          </w:p>
          <w:p w14:paraId="10C30CC9" w14:textId="77777777" w:rsidR="003F5368" w:rsidRPr="0090465A" w:rsidRDefault="003F5368" w:rsidP="003F5368">
            <w:pPr>
              <w:rPr>
                <w:rFonts w:eastAsiaTheme="minorEastAsia"/>
                <w:lang w:eastAsia="zh-CN"/>
              </w:rPr>
            </w:pPr>
            <w:r>
              <w:rPr>
                <w:rFonts w:eastAsiaTheme="minorEastAsia"/>
                <w:lang w:eastAsia="zh-CN"/>
              </w:rPr>
              <w:t>(Z411)</w:t>
            </w:r>
          </w:p>
        </w:tc>
        <w:tc>
          <w:tcPr>
            <w:tcW w:w="1985" w:type="dxa"/>
          </w:tcPr>
          <w:p w14:paraId="25CE29A0" w14:textId="77777777" w:rsidR="003F5368" w:rsidRPr="00855C8D" w:rsidRDefault="003F5368" w:rsidP="006671D2">
            <w:pPr>
              <w:rPr>
                <w:rFonts w:eastAsiaTheme="minorEastAsia"/>
                <w:lang w:eastAsia="zh-CN"/>
              </w:rPr>
            </w:pPr>
            <w:r>
              <w:rPr>
                <w:rFonts w:eastAsiaTheme="minorEastAsia"/>
                <w:lang w:eastAsia="zh-CN"/>
              </w:rPr>
              <w:t>ZTE</w:t>
            </w:r>
          </w:p>
        </w:tc>
        <w:tc>
          <w:tcPr>
            <w:tcW w:w="9497" w:type="dxa"/>
            <w:tcBorders>
              <w:right w:val="single" w:sz="12" w:space="0" w:color="auto"/>
            </w:tcBorders>
          </w:tcPr>
          <w:p w14:paraId="711FB836"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8EAEEB2" w14:textId="77777777" w:rsidR="003F5368" w:rsidRPr="00FF1D92" w:rsidRDefault="003F5368" w:rsidP="006671D2">
            <w:pPr>
              <w:rPr>
                <w:rFonts w:eastAsiaTheme="minorEastAsia"/>
                <w:sz w:val="20"/>
              </w:rPr>
            </w:pPr>
            <w:r w:rsidRPr="00FF1D92">
              <w:rPr>
                <w:sz w:val="20"/>
              </w:rPr>
              <w:t>In LTE the maximum number of resource pool configured for V2X sidelink measurement to measure is 72, but here it changed to 8.</w:t>
            </w:r>
            <w:r w:rsidRPr="00FF1D92">
              <w:rPr>
                <w:rFonts w:eastAsiaTheme="minorEastAsia"/>
                <w:sz w:val="20"/>
              </w:rPr>
              <w:t xml:space="preserve"> </w:t>
            </w:r>
          </w:p>
          <w:p w14:paraId="17D3FEE7"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rFonts w:ascii="Arial" w:hAnsi="Arial" w:cs="Arial" w:hint="eastAsia"/>
                <w:sz w:val="20"/>
              </w:rPr>
              <w:t>–</w:t>
            </w:r>
            <w:r w:rsidRPr="00FF1D92">
              <w:rPr>
                <w:rFonts w:ascii="Arial" w:hAnsi="Arial" w:cs="Arial"/>
                <w:sz w:val="20"/>
              </w:rPr>
              <w:t xml:space="preserve"> Multiplicity and type constraint definitions</w:t>
            </w:r>
          </w:p>
          <w:p w14:paraId="3AE6AE66"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To keep alignment with LTE configuration, change the value to 72 (for maxNrofSL-PoolToMeasureEUTRA-r16).</w:t>
            </w:r>
          </w:p>
        </w:tc>
        <w:tc>
          <w:tcPr>
            <w:tcW w:w="1701" w:type="dxa"/>
            <w:tcBorders>
              <w:left w:val="single" w:sz="12" w:space="0" w:color="auto"/>
              <w:right w:val="single" w:sz="12" w:space="0" w:color="auto"/>
            </w:tcBorders>
          </w:tcPr>
          <w:p w14:paraId="3EBD47A9"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6193D545" w14:textId="77777777" w:rsidTr="00FF1D92">
        <w:tc>
          <w:tcPr>
            <w:tcW w:w="1119" w:type="dxa"/>
            <w:tcBorders>
              <w:left w:val="single" w:sz="12" w:space="0" w:color="auto"/>
            </w:tcBorders>
          </w:tcPr>
          <w:p w14:paraId="1BB846D3" w14:textId="77777777" w:rsidR="003F5368" w:rsidRDefault="003F5368" w:rsidP="006671D2">
            <w:pPr>
              <w:rPr>
                <w:rFonts w:eastAsiaTheme="minorEastAsia"/>
                <w:lang w:eastAsia="zh-CN"/>
              </w:rPr>
            </w:pPr>
            <w:r>
              <w:rPr>
                <w:rFonts w:eastAsiaTheme="minorEastAsia" w:hint="eastAsia"/>
                <w:lang w:eastAsia="zh-CN"/>
              </w:rPr>
              <w:t>N.105</w:t>
            </w:r>
          </w:p>
          <w:p w14:paraId="0781D184" w14:textId="77777777" w:rsidR="003F5368" w:rsidRPr="0090465A" w:rsidRDefault="003F5368" w:rsidP="003F5368">
            <w:pPr>
              <w:rPr>
                <w:rFonts w:eastAsiaTheme="minorEastAsia"/>
                <w:lang w:eastAsia="zh-CN"/>
              </w:rPr>
            </w:pPr>
            <w:r>
              <w:rPr>
                <w:rFonts w:eastAsiaTheme="minorEastAsia"/>
                <w:lang w:eastAsia="zh-CN"/>
              </w:rPr>
              <w:t>(M104)</w:t>
            </w:r>
          </w:p>
        </w:tc>
        <w:tc>
          <w:tcPr>
            <w:tcW w:w="1985" w:type="dxa"/>
          </w:tcPr>
          <w:p w14:paraId="1A4F65A9" w14:textId="77777777" w:rsidR="003F5368" w:rsidRPr="00855C8D" w:rsidRDefault="003F5368"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72FBBA6A"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E2B7349" w14:textId="77777777" w:rsidR="003F5368" w:rsidRPr="00FF1D92" w:rsidRDefault="003F5368" w:rsidP="006671D2">
            <w:pPr>
              <w:rPr>
                <w:rFonts w:eastAsiaTheme="minorEastAsia"/>
                <w:sz w:val="20"/>
              </w:rPr>
            </w:pPr>
            <w:r w:rsidRPr="00FF1D92">
              <w:rPr>
                <w:sz w:val="20"/>
              </w:rPr>
              <w:t>Spare values in SBCCH message type seem excessive. If there is a strong feeling that spares should be available, it seems adequate to reduce to one spare.</w:t>
            </w:r>
            <w:r w:rsidRPr="00FF1D92">
              <w:rPr>
                <w:rFonts w:eastAsiaTheme="minorEastAsia"/>
                <w:sz w:val="20"/>
              </w:rPr>
              <w:t xml:space="preserve"> </w:t>
            </w:r>
          </w:p>
          <w:p w14:paraId="23F29E40"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SBCCH-SL-BCH-Message</w:t>
            </w:r>
          </w:p>
          <w:p w14:paraId="2DADB1DA"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sz w:val="20"/>
                <w:lang w:eastAsia="zh-CN"/>
              </w:rPr>
              <w:t>Follow the Uu model and have only the messageClassExtension branch.</w:t>
            </w:r>
          </w:p>
        </w:tc>
        <w:tc>
          <w:tcPr>
            <w:tcW w:w="1701" w:type="dxa"/>
            <w:tcBorders>
              <w:left w:val="single" w:sz="12" w:space="0" w:color="auto"/>
              <w:right w:val="single" w:sz="12" w:space="0" w:color="auto"/>
            </w:tcBorders>
          </w:tcPr>
          <w:p w14:paraId="7B8CBF4D"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3F5368" w:rsidRPr="00EE18B3" w14:paraId="0088E11E" w14:textId="77777777" w:rsidTr="00FF1D92">
        <w:tc>
          <w:tcPr>
            <w:tcW w:w="1119" w:type="dxa"/>
            <w:tcBorders>
              <w:left w:val="single" w:sz="12" w:space="0" w:color="auto"/>
            </w:tcBorders>
          </w:tcPr>
          <w:p w14:paraId="7F69B245" w14:textId="77777777" w:rsidR="003F5368" w:rsidRDefault="003F5368" w:rsidP="006671D2">
            <w:pPr>
              <w:rPr>
                <w:rFonts w:eastAsiaTheme="minorEastAsia"/>
                <w:lang w:eastAsia="zh-CN"/>
              </w:rPr>
            </w:pPr>
            <w:r>
              <w:rPr>
                <w:rFonts w:eastAsiaTheme="minorEastAsia" w:hint="eastAsia"/>
                <w:lang w:eastAsia="zh-CN"/>
              </w:rPr>
              <w:t>N.106</w:t>
            </w:r>
          </w:p>
          <w:p w14:paraId="14E90B16" w14:textId="77777777" w:rsidR="003F5368" w:rsidRPr="0090465A" w:rsidRDefault="003F5368" w:rsidP="00CA21A7">
            <w:pPr>
              <w:rPr>
                <w:rFonts w:eastAsiaTheme="minorEastAsia"/>
                <w:lang w:eastAsia="zh-CN"/>
              </w:rPr>
            </w:pPr>
            <w:r>
              <w:rPr>
                <w:rFonts w:eastAsiaTheme="minorEastAsia"/>
                <w:lang w:eastAsia="zh-CN"/>
              </w:rPr>
              <w:lastRenderedPageBreak/>
              <w:t>(N039)</w:t>
            </w:r>
          </w:p>
        </w:tc>
        <w:tc>
          <w:tcPr>
            <w:tcW w:w="1985" w:type="dxa"/>
          </w:tcPr>
          <w:p w14:paraId="4B5B14F2" w14:textId="77777777" w:rsidR="003F5368" w:rsidRPr="00855C8D" w:rsidRDefault="003F5368" w:rsidP="006671D2">
            <w:pPr>
              <w:rPr>
                <w:rFonts w:eastAsiaTheme="minorEastAsia"/>
                <w:lang w:eastAsia="zh-CN"/>
              </w:rPr>
            </w:pPr>
            <w:r>
              <w:rPr>
                <w:rFonts w:eastAsiaTheme="minorEastAsia"/>
                <w:lang w:eastAsia="zh-CN"/>
              </w:rPr>
              <w:lastRenderedPageBreak/>
              <w:t>Nokia</w:t>
            </w:r>
          </w:p>
        </w:tc>
        <w:tc>
          <w:tcPr>
            <w:tcW w:w="9497" w:type="dxa"/>
            <w:tcBorders>
              <w:right w:val="single" w:sz="12" w:space="0" w:color="auto"/>
            </w:tcBorders>
          </w:tcPr>
          <w:p w14:paraId="003F6C79"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1C31084B" w14:textId="77777777" w:rsidR="003F5368" w:rsidRPr="00FF1D92" w:rsidRDefault="003F5368" w:rsidP="006671D2">
            <w:pPr>
              <w:rPr>
                <w:rFonts w:eastAsiaTheme="minorEastAsia"/>
                <w:sz w:val="20"/>
              </w:rPr>
            </w:pPr>
            <w:r w:rsidRPr="00FF1D92">
              <w:rPr>
                <w:sz w:val="20"/>
              </w:rPr>
              <w:lastRenderedPageBreak/>
              <w:t>We normally use “spare” for the reserved bits, and it would be good to be consistent throughout RRC.</w:t>
            </w:r>
            <w:r w:rsidRPr="00FF1D92">
              <w:rPr>
                <w:rFonts w:eastAsiaTheme="minorEastAsia"/>
                <w:sz w:val="20"/>
              </w:rPr>
              <w:t xml:space="preserve"> </w:t>
            </w:r>
          </w:p>
          <w:p w14:paraId="2017F0C7" w14:textId="77777777" w:rsidR="003F5368" w:rsidRPr="00FF1D92" w:rsidRDefault="003F5368" w:rsidP="00CA21A7">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MasterInformationBlockSidelink</w:t>
            </w:r>
          </w:p>
          <w:p w14:paraId="517CC7C0" w14:textId="77777777" w:rsidR="007752E9" w:rsidRDefault="003F5368">
            <w:pPr>
              <w:rPr>
                <w:rFonts w:ascii="Arial" w:eastAsiaTheme="minorEastAsia" w:hAnsi="Arial" w:cs="Arial"/>
                <w:sz w:val="20"/>
                <w:lang w:eastAsia="zh-CN"/>
              </w:rPr>
            </w:pPr>
            <w:r w:rsidRPr="00FF1D92">
              <w:rPr>
                <w:rFonts w:ascii="Arial" w:eastAsiaTheme="minorEastAsia" w:hAnsi="Arial" w:cs="Arial"/>
                <w:sz w:val="20"/>
                <w:lang w:eastAsia="zh-CN"/>
              </w:rPr>
              <w:t>Change field name (</w:t>
            </w:r>
            <w:r w:rsidRPr="00FF1D92">
              <w:rPr>
                <w:sz w:val="20"/>
              </w:rPr>
              <w:t>reservedBits-r16</w:t>
            </w:r>
            <w:r w:rsidRPr="00FF1D92">
              <w:rPr>
                <w:rFonts w:ascii="Arial" w:eastAsiaTheme="minorEastAsia" w:hAnsi="Arial" w:cs="Arial"/>
                <w:sz w:val="20"/>
                <w:lang w:eastAsia="zh-CN"/>
              </w:rPr>
              <w:t>) to “spare-r16”</w:t>
            </w:r>
          </w:p>
          <w:p w14:paraId="3B07F933" w14:textId="77777777" w:rsidR="003F5368" w:rsidRPr="00FF1D92" w:rsidRDefault="007752E9">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Since MIB-SL is used for synchronization, not sure whether RAN1 Spec also mention</w:t>
            </w:r>
            <w:r w:rsidR="00120B3D">
              <w:rPr>
                <w:rFonts w:ascii="Arial" w:eastAsiaTheme="minorEastAsia" w:hAnsi="Arial" w:cs="Arial"/>
                <w:color w:val="0000FF"/>
                <w:sz w:val="20"/>
                <w:lang w:eastAsia="zh-CN"/>
              </w:rPr>
              <w:t>s</w:t>
            </w:r>
            <w:r w:rsidRPr="00F44BDB">
              <w:rPr>
                <w:rFonts w:ascii="Arial" w:eastAsiaTheme="minorEastAsia" w:hAnsi="Arial" w:cs="Arial"/>
                <w:color w:val="0000FF"/>
                <w:sz w:val="20"/>
                <w:lang w:eastAsia="zh-CN"/>
              </w:rPr>
              <w:t xml:space="preserve"> this field. So it is safer to keep the original name, lest there is mismatch between specs.</w:t>
            </w:r>
          </w:p>
        </w:tc>
        <w:tc>
          <w:tcPr>
            <w:tcW w:w="1701" w:type="dxa"/>
            <w:tcBorders>
              <w:left w:val="single" w:sz="12" w:space="0" w:color="auto"/>
              <w:right w:val="single" w:sz="12" w:space="0" w:color="auto"/>
            </w:tcBorders>
          </w:tcPr>
          <w:p w14:paraId="3BEFFB4F" w14:textId="77777777" w:rsidR="003F5368" w:rsidRPr="00DB5E26" w:rsidRDefault="007752E9" w:rsidP="006671D2">
            <w:pPr>
              <w:rPr>
                <w:rFonts w:ascii="Arial" w:eastAsiaTheme="minorEastAsia" w:hAnsi="Arial" w:cs="Arial"/>
                <w:sz w:val="20"/>
                <w:lang w:eastAsia="zh-CN"/>
              </w:rPr>
            </w:pPr>
            <w:r>
              <w:rPr>
                <w:rFonts w:ascii="Arial" w:eastAsiaTheme="minorEastAsia" w:hAnsi="Arial" w:cs="Arial"/>
                <w:sz w:val="20"/>
                <w:lang w:eastAsia="zh-CN"/>
              </w:rPr>
              <w:lastRenderedPageBreak/>
              <w:t>Not Pursued</w:t>
            </w:r>
          </w:p>
        </w:tc>
      </w:tr>
      <w:tr w:rsidR="003F5368" w:rsidRPr="00EE18B3" w14:paraId="14478A35" w14:textId="77777777" w:rsidTr="00FF1D92">
        <w:tc>
          <w:tcPr>
            <w:tcW w:w="1119" w:type="dxa"/>
            <w:tcBorders>
              <w:left w:val="single" w:sz="12" w:space="0" w:color="auto"/>
            </w:tcBorders>
          </w:tcPr>
          <w:p w14:paraId="1E30E017" w14:textId="77777777" w:rsidR="003F5368" w:rsidRDefault="00DD5F2A" w:rsidP="006671D2">
            <w:pPr>
              <w:rPr>
                <w:rFonts w:eastAsiaTheme="minorEastAsia"/>
                <w:lang w:eastAsia="zh-CN"/>
              </w:rPr>
            </w:pPr>
            <w:r>
              <w:rPr>
                <w:rFonts w:eastAsiaTheme="minorEastAsia" w:hint="eastAsia"/>
                <w:lang w:eastAsia="zh-CN"/>
              </w:rPr>
              <w:t>N.107</w:t>
            </w:r>
          </w:p>
          <w:p w14:paraId="5411A1EE" w14:textId="77777777" w:rsidR="003F5368" w:rsidRPr="0090465A" w:rsidRDefault="003F5368" w:rsidP="006671D2">
            <w:pPr>
              <w:rPr>
                <w:rFonts w:eastAsiaTheme="minorEastAsia"/>
                <w:lang w:eastAsia="zh-CN"/>
              </w:rPr>
            </w:pPr>
            <w:r>
              <w:rPr>
                <w:rFonts w:eastAsiaTheme="minorEastAsia"/>
                <w:lang w:eastAsia="zh-CN"/>
              </w:rPr>
              <w:t>(</w:t>
            </w:r>
            <w:r w:rsidR="00DD5F2A" w:rsidRPr="00DD5F2A">
              <w:rPr>
                <w:rFonts w:eastAsiaTheme="minorEastAsia"/>
                <w:lang w:eastAsia="zh-CN"/>
              </w:rPr>
              <w:t>M101</w:t>
            </w:r>
            <w:r>
              <w:rPr>
                <w:rFonts w:eastAsiaTheme="minorEastAsia"/>
                <w:lang w:eastAsia="zh-CN"/>
              </w:rPr>
              <w:t>)</w:t>
            </w:r>
          </w:p>
        </w:tc>
        <w:tc>
          <w:tcPr>
            <w:tcW w:w="1985" w:type="dxa"/>
          </w:tcPr>
          <w:p w14:paraId="437E090E" w14:textId="77777777" w:rsidR="003F5368"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552E3B4C" w14:textId="77777777" w:rsidR="003F5368" w:rsidRPr="00FF1D92" w:rsidRDefault="003F5368"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9A5AAF3" w14:textId="77777777" w:rsidR="003F5368" w:rsidRPr="00FF1D92" w:rsidRDefault="00DD5F2A" w:rsidP="006671D2">
            <w:pPr>
              <w:rPr>
                <w:rFonts w:eastAsiaTheme="minorEastAsia"/>
                <w:sz w:val="20"/>
              </w:rPr>
            </w:pPr>
            <w:r w:rsidRPr="00FF1D92">
              <w:rPr>
                <w:sz w:val="20"/>
              </w:rPr>
              <w:t>Missing need codes in RRCReconfigurationSidelinkIEs-r16</w:t>
            </w:r>
            <w:r w:rsidR="003F5368" w:rsidRPr="00FF1D92">
              <w:rPr>
                <w:rFonts w:eastAsiaTheme="minorEastAsia"/>
                <w:sz w:val="20"/>
              </w:rPr>
              <w:t xml:space="preserve"> </w:t>
            </w:r>
          </w:p>
          <w:p w14:paraId="139C0C0A" w14:textId="77777777" w:rsidR="003F5368" w:rsidRPr="00FF1D92" w:rsidRDefault="003F5368" w:rsidP="006671D2">
            <w:pPr>
              <w:rPr>
                <w:sz w:val="20"/>
              </w:rPr>
            </w:pPr>
            <w:r w:rsidRPr="00FF1D92">
              <w:rPr>
                <w:rFonts w:ascii="Arial" w:eastAsiaTheme="minorEastAsia" w:hAnsi="Arial" w:cs="Arial"/>
                <w:sz w:val="20"/>
                <w:lang w:eastAsia="zh-CN"/>
              </w:rPr>
              <w:t>[Proposed Change]</w:t>
            </w:r>
            <w:r w:rsidR="00DD5F2A" w:rsidRPr="00FF1D92">
              <w:rPr>
                <w:rFonts w:hint="eastAsia"/>
                <w:sz w:val="20"/>
              </w:rPr>
              <w:t xml:space="preserve"> –</w:t>
            </w:r>
            <w:r w:rsidR="00DD5F2A" w:rsidRPr="00FF1D92">
              <w:rPr>
                <w:sz w:val="20"/>
              </w:rPr>
              <w:t xml:space="preserve"> RRCReconfigurationSidelink</w:t>
            </w:r>
          </w:p>
          <w:p w14:paraId="6486945A" w14:textId="77777777" w:rsidR="003F5368" w:rsidRPr="00FF1D92" w:rsidRDefault="00DD5F2A" w:rsidP="006671D2">
            <w:pPr>
              <w:rPr>
                <w:rFonts w:ascii="Arial" w:eastAsiaTheme="minorEastAsia" w:hAnsi="Arial" w:cs="Arial"/>
                <w:sz w:val="20"/>
                <w:lang w:eastAsia="zh-CN"/>
              </w:rPr>
            </w:pPr>
            <w:r w:rsidRPr="00FF1D92">
              <w:rPr>
                <w:rFonts w:ascii="Arial" w:eastAsiaTheme="minorEastAsia" w:hAnsi="Arial" w:cs="Arial"/>
                <w:sz w:val="20"/>
                <w:lang w:eastAsia="zh-CN"/>
              </w:rPr>
              <w:t>Need N for slrb-ConfigToAddModList-r16 and slrb-ConfigToReleaseList-r16 (obvious) Need R for sl-MeasConfig-r16 (procedural text suggests that we intentionally don’t have delta signalling) Need R for sl-CSI-RS-Config-r16 (fairly small IE, no big benefit from delta signalling)</w:t>
            </w:r>
          </w:p>
        </w:tc>
        <w:tc>
          <w:tcPr>
            <w:tcW w:w="1701" w:type="dxa"/>
            <w:tcBorders>
              <w:left w:val="single" w:sz="12" w:space="0" w:color="auto"/>
              <w:right w:val="single" w:sz="12" w:space="0" w:color="auto"/>
            </w:tcBorders>
          </w:tcPr>
          <w:p w14:paraId="19F62DCB" w14:textId="77777777" w:rsidR="003F5368" w:rsidRPr="00DB5E26" w:rsidRDefault="003F5368"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DD5F2A" w:rsidRPr="00EE18B3" w14:paraId="2F4C49D9" w14:textId="77777777" w:rsidTr="00FF1D92">
        <w:tc>
          <w:tcPr>
            <w:tcW w:w="1119" w:type="dxa"/>
            <w:tcBorders>
              <w:left w:val="single" w:sz="12" w:space="0" w:color="auto"/>
            </w:tcBorders>
          </w:tcPr>
          <w:p w14:paraId="178DD558" w14:textId="77777777" w:rsidR="00DD5F2A" w:rsidRDefault="00535027" w:rsidP="006671D2">
            <w:pPr>
              <w:rPr>
                <w:rFonts w:eastAsiaTheme="minorEastAsia"/>
                <w:lang w:eastAsia="zh-CN"/>
              </w:rPr>
            </w:pPr>
            <w:r>
              <w:rPr>
                <w:rFonts w:eastAsiaTheme="minorEastAsia" w:hint="eastAsia"/>
                <w:lang w:eastAsia="zh-CN"/>
              </w:rPr>
              <w:t>N.108</w:t>
            </w:r>
          </w:p>
          <w:p w14:paraId="373E4C63" w14:textId="77777777" w:rsidR="00DD5F2A" w:rsidRPr="0090465A" w:rsidRDefault="00DD5F2A" w:rsidP="006671D2">
            <w:pPr>
              <w:rPr>
                <w:rFonts w:eastAsiaTheme="minorEastAsia"/>
                <w:lang w:eastAsia="zh-CN"/>
              </w:rPr>
            </w:pPr>
            <w:r>
              <w:rPr>
                <w:rFonts w:eastAsiaTheme="minorEastAsia"/>
                <w:lang w:eastAsia="zh-CN"/>
              </w:rPr>
              <w:t>(</w:t>
            </w:r>
            <w:r w:rsidRPr="00DD5F2A">
              <w:rPr>
                <w:rFonts w:eastAsiaTheme="minorEastAsia"/>
                <w:lang w:eastAsia="zh-CN"/>
              </w:rPr>
              <w:t>M106</w:t>
            </w:r>
            <w:r>
              <w:rPr>
                <w:rFonts w:eastAsiaTheme="minorEastAsia"/>
                <w:lang w:eastAsia="zh-CN"/>
              </w:rPr>
              <w:t>)</w:t>
            </w:r>
          </w:p>
        </w:tc>
        <w:tc>
          <w:tcPr>
            <w:tcW w:w="1985" w:type="dxa"/>
          </w:tcPr>
          <w:p w14:paraId="6C054D60" w14:textId="77777777" w:rsidR="00DD5F2A"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22764CCB" w14:textId="77777777" w:rsidR="00DD5F2A" w:rsidRPr="00FF1D92" w:rsidRDefault="00DD5F2A"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2F6CD765" w14:textId="77777777" w:rsidR="00DD5F2A" w:rsidRPr="00FF1D92" w:rsidRDefault="00DD5F2A" w:rsidP="006671D2">
            <w:pPr>
              <w:rPr>
                <w:rFonts w:eastAsiaTheme="minorEastAsia"/>
                <w:sz w:val="20"/>
              </w:rPr>
            </w:pPr>
            <w:r w:rsidRPr="00FF1D92">
              <w:rPr>
                <w:sz w:val="20"/>
              </w:rPr>
              <w:t>Unclear need codes in SLRB-Config-r16.  It seems really wrong to have these be Need N (“one-shot” configurations that are not maintained) and we assume the original intention was Need M, i.e., if a reconfiguration comes with no changed configuration for one of the layers, the configuration is maintained.</w:t>
            </w:r>
            <w:r w:rsidRPr="00FF1D92">
              <w:rPr>
                <w:rFonts w:eastAsiaTheme="minorEastAsia"/>
                <w:sz w:val="20"/>
              </w:rPr>
              <w:t xml:space="preserve"> </w:t>
            </w:r>
          </w:p>
          <w:p w14:paraId="7D901AC0" w14:textId="77777777" w:rsidR="00DD5F2A" w:rsidRPr="00FF1D92" w:rsidRDefault="00DD5F2A"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14:paraId="1C5F2885" w14:textId="77777777" w:rsidR="00DD5F2A" w:rsidRPr="00FF1D92" w:rsidRDefault="00DD5F2A" w:rsidP="00CA21A7">
            <w:pPr>
              <w:rPr>
                <w:rFonts w:ascii="Arial" w:eastAsiaTheme="minorEastAsia" w:hAnsi="Arial" w:cs="Arial"/>
                <w:sz w:val="20"/>
                <w:lang w:eastAsia="zh-CN"/>
              </w:rPr>
            </w:pPr>
            <w:r w:rsidRPr="00FF1D92">
              <w:rPr>
                <w:rFonts w:ascii="Arial" w:eastAsiaTheme="minorEastAsia" w:hAnsi="Arial" w:cs="Arial"/>
                <w:sz w:val="20"/>
                <w:lang w:eastAsia="zh-CN"/>
              </w:rPr>
              <w:t>Need M for all four fields (sl-SDAP-ConfigPC5-r16, sl-PDCP-ConfigPC5-r16, sl-RLC-ConfigPC5-r16, sl-MAC-LogicalChannelConfigPC5-r16).</w:t>
            </w:r>
          </w:p>
        </w:tc>
        <w:tc>
          <w:tcPr>
            <w:tcW w:w="1701" w:type="dxa"/>
            <w:tcBorders>
              <w:left w:val="single" w:sz="12" w:space="0" w:color="auto"/>
              <w:right w:val="single" w:sz="12" w:space="0" w:color="auto"/>
            </w:tcBorders>
          </w:tcPr>
          <w:p w14:paraId="09A23808" w14:textId="77777777" w:rsidR="00DD5F2A" w:rsidRPr="00DB5E26" w:rsidRDefault="00DD5F2A"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535027" w:rsidRPr="00EE18B3" w14:paraId="43762F45" w14:textId="77777777" w:rsidTr="00FF1D92">
        <w:tc>
          <w:tcPr>
            <w:tcW w:w="1119" w:type="dxa"/>
            <w:tcBorders>
              <w:left w:val="single" w:sz="12" w:space="0" w:color="auto"/>
            </w:tcBorders>
          </w:tcPr>
          <w:p w14:paraId="1CB9D37D" w14:textId="77777777" w:rsidR="00535027" w:rsidRDefault="00535027" w:rsidP="006671D2">
            <w:pPr>
              <w:rPr>
                <w:rFonts w:eastAsiaTheme="minorEastAsia"/>
                <w:lang w:eastAsia="zh-CN"/>
              </w:rPr>
            </w:pPr>
            <w:r>
              <w:rPr>
                <w:rFonts w:eastAsiaTheme="minorEastAsia" w:hint="eastAsia"/>
                <w:lang w:eastAsia="zh-CN"/>
              </w:rPr>
              <w:t>N.109</w:t>
            </w:r>
          </w:p>
          <w:p w14:paraId="1FF32B18" w14:textId="77777777" w:rsidR="00535027" w:rsidRPr="0090465A" w:rsidRDefault="00535027" w:rsidP="006671D2">
            <w:pPr>
              <w:rPr>
                <w:rFonts w:eastAsiaTheme="minorEastAsia"/>
                <w:lang w:eastAsia="zh-CN"/>
              </w:rPr>
            </w:pPr>
            <w:r>
              <w:rPr>
                <w:rFonts w:eastAsiaTheme="minorEastAsia"/>
                <w:lang w:eastAsia="zh-CN"/>
              </w:rPr>
              <w:t>(M105)</w:t>
            </w:r>
          </w:p>
        </w:tc>
        <w:tc>
          <w:tcPr>
            <w:tcW w:w="1985" w:type="dxa"/>
          </w:tcPr>
          <w:p w14:paraId="4EC8F289" w14:textId="77777777" w:rsidR="00535027" w:rsidRPr="00855C8D" w:rsidRDefault="00535027"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0E0D622A" w14:textId="77777777" w:rsidR="00535027" w:rsidRPr="00FF1D92" w:rsidRDefault="00535027"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27BAA6B" w14:textId="77777777" w:rsidR="00535027" w:rsidRPr="00FF1D92" w:rsidRDefault="00B257BF" w:rsidP="006671D2">
            <w:pPr>
              <w:rPr>
                <w:rFonts w:eastAsiaTheme="minorEastAsia"/>
                <w:sz w:val="20"/>
              </w:rPr>
            </w:pPr>
            <w:r w:rsidRPr="00FF1D92">
              <w:rPr>
                <w:sz w:val="20"/>
              </w:rPr>
              <w:t xml:space="preserve">Unclear need code. </w:t>
            </w:r>
            <w:r w:rsidR="00535027" w:rsidRPr="00FF1D92">
              <w:rPr>
                <w:sz w:val="20"/>
              </w:rPr>
              <w:t>What does “no action” mean if no SN size is provided?</w:t>
            </w:r>
            <w:r w:rsidR="00535027" w:rsidRPr="00FF1D92">
              <w:rPr>
                <w:rFonts w:eastAsiaTheme="minorEastAsia"/>
                <w:sz w:val="20"/>
              </w:rPr>
              <w:t xml:space="preserve"> </w:t>
            </w:r>
          </w:p>
          <w:p w14:paraId="4D459773" w14:textId="77777777" w:rsidR="00535027" w:rsidRPr="00FF1D92" w:rsidRDefault="00535027"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14:paraId="01CFE2AF" w14:textId="77777777" w:rsidR="00535027" w:rsidRPr="00FF1D92" w:rsidRDefault="00B257BF" w:rsidP="006671D2">
            <w:pPr>
              <w:rPr>
                <w:rFonts w:ascii="Arial" w:eastAsiaTheme="minorEastAsia" w:hAnsi="Arial" w:cs="Arial"/>
                <w:sz w:val="20"/>
                <w:lang w:eastAsia="zh-CN"/>
              </w:rPr>
            </w:pPr>
            <w:r w:rsidRPr="00FF1D92">
              <w:rPr>
                <w:rFonts w:ascii="Arial" w:eastAsiaTheme="minorEastAsia" w:hAnsi="Arial" w:cs="Arial"/>
                <w:sz w:val="20"/>
                <w:lang w:eastAsia="zh-CN"/>
              </w:rPr>
              <w:lastRenderedPageBreak/>
              <w:t xml:space="preserve">Need M (if nothing provided, UE keeps the existing SN size) – </w:t>
            </w:r>
            <w:r w:rsidRPr="00FF1D92">
              <w:rPr>
                <w:rFonts w:ascii="Arial" w:eastAsiaTheme="minorEastAsia" w:hAnsi="Arial" w:cs="Arial" w:hint="eastAsia"/>
                <w:sz w:val="20"/>
                <w:lang w:eastAsia="zh-CN"/>
              </w:rPr>
              <w:t xml:space="preserve">for </w:t>
            </w:r>
            <w:r w:rsidRPr="00FF1D92">
              <w:rPr>
                <w:sz w:val="20"/>
              </w:rPr>
              <w:t>sl-PDCP-SN-Size.</w:t>
            </w:r>
          </w:p>
        </w:tc>
        <w:tc>
          <w:tcPr>
            <w:tcW w:w="1701" w:type="dxa"/>
            <w:tcBorders>
              <w:left w:val="single" w:sz="12" w:space="0" w:color="auto"/>
              <w:right w:val="single" w:sz="12" w:space="0" w:color="auto"/>
            </w:tcBorders>
          </w:tcPr>
          <w:p w14:paraId="1F380721" w14:textId="77777777" w:rsidR="00535027" w:rsidRPr="00DB5E26" w:rsidRDefault="00535027" w:rsidP="006671D2">
            <w:pPr>
              <w:rPr>
                <w:rFonts w:ascii="Arial" w:eastAsiaTheme="minorEastAsia" w:hAnsi="Arial" w:cs="Arial"/>
                <w:sz w:val="20"/>
                <w:lang w:eastAsia="zh-CN"/>
              </w:rPr>
            </w:pPr>
            <w:r w:rsidRPr="00DB5E26">
              <w:rPr>
                <w:rFonts w:ascii="Arial" w:eastAsiaTheme="minorEastAsia" w:hAnsi="Arial" w:cs="Arial"/>
                <w:sz w:val="20"/>
                <w:lang w:eastAsia="zh-CN"/>
              </w:rPr>
              <w:lastRenderedPageBreak/>
              <w:t>Addressed in WI specific CR</w:t>
            </w:r>
          </w:p>
        </w:tc>
      </w:tr>
      <w:tr w:rsidR="004E4E2F" w:rsidRPr="00EE18B3" w14:paraId="780834DB" w14:textId="77777777" w:rsidTr="00FF1D92">
        <w:tc>
          <w:tcPr>
            <w:tcW w:w="1119" w:type="dxa"/>
            <w:tcBorders>
              <w:left w:val="single" w:sz="12" w:space="0" w:color="auto"/>
            </w:tcBorders>
          </w:tcPr>
          <w:p w14:paraId="28002FFA" w14:textId="7777777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110</w:t>
            </w:r>
          </w:p>
          <w:p w14:paraId="2A3D4F5B" w14:textId="77777777" w:rsidR="004E4E2F" w:rsidRPr="0090465A" w:rsidRDefault="004E4E2F" w:rsidP="00CA21A7">
            <w:pPr>
              <w:rPr>
                <w:rFonts w:eastAsiaTheme="minorEastAsia"/>
                <w:lang w:eastAsia="zh-CN"/>
              </w:rPr>
            </w:pPr>
            <w:r>
              <w:rPr>
                <w:rFonts w:eastAsiaTheme="minorEastAsia"/>
                <w:lang w:eastAsia="zh-CN"/>
              </w:rPr>
              <w:t>(S115)</w:t>
            </w:r>
          </w:p>
        </w:tc>
        <w:tc>
          <w:tcPr>
            <w:tcW w:w="1985" w:type="dxa"/>
          </w:tcPr>
          <w:p w14:paraId="0D1A1F1E" w14:textId="77777777" w:rsidR="004E4E2F" w:rsidRPr="00855C8D" w:rsidRDefault="004E4E2F" w:rsidP="006671D2">
            <w:pPr>
              <w:rPr>
                <w:rFonts w:eastAsiaTheme="minorEastAsia"/>
                <w:lang w:eastAsia="zh-CN"/>
              </w:rPr>
            </w:pPr>
            <w:r>
              <w:rPr>
                <w:rFonts w:eastAsiaTheme="minorEastAsia"/>
                <w:lang w:eastAsia="zh-CN"/>
              </w:rPr>
              <w:t>Samsung</w:t>
            </w:r>
          </w:p>
        </w:tc>
        <w:tc>
          <w:tcPr>
            <w:tcW w:w="9497" w:type="dxa"/>
            <w:tcBorders>
              <w:right w:val="single" w:sz="12" w:space="0" w:color="auto"/>
            </w:tcBorders>
          </w:tcPr>
          <w:p w14:paraId="3E287932"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31BE4EF4" w14:textId="77777777" w:rsidR="004E4E2F" w:rsidRPr="00FF1D92" w:rsidRDefault="004E4E2F" w:rsidP="006671D2">
            <w:pPr>
              <w:rPr>
                <w:rFonts w:eastAsiaTheme="minorEastAsia"/>
                <w:sz w:val="20"/>
              </w:rPr>
            </w:pPr>
            <w:r w:rsidRPr="00FF1D92">
              <w:rPr>
                <w:sz w:val="20"/>
              </w:rPr>
              <w:t>ROHC profile parameter is missing.</w:t>
            </w:r>
            <w:r w:rsidRPr="00FF1D92">
              <w:rPr>
                <w:rFonts w:eastAsiaTheme="minorEastAsia"/>
                <w:sz w:val="20"/>
              </w:rPr>
              <w:t xml:space="preserve"> </w:t>
            </w:r>
          </w:p>
          <w:p w14:paraId="6CE7ADAC"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14:paraId="0EFE80D2"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Add below:</w:t>
            </w:r>
          </w:p>
          <w:p w14:paraId="54A0A9F7" w14:textId="77777777" w:rsidR="004E4E2F" w:rsidRPr="00FF1D92" w:rsidRDefault="004E4E2F" w:rsidP="006671D2">
            <w:pPr>
              <w:rPr>
                <w:rFonts w:ascii="Arial" w:eastAsiaTheme="minorEastAsia" w:hAnsi="Arial" w:cs="Arial"/>
                <w:color w:val="FF0000"/>
                <w:sz w:val="20"/>
                <w:u w:val="single"/>
                <w:lang w:eastAsia="zh-CN"/>
              </w:rPr>
            </w:pPr>
            <w:r w:rsidRPr="00FF1D92">
              <w:rPr>
                <w:rFonts w:ascii="Arial" w:eastAsiaTheme="minorEastAsia" w:hAnsi="Arial" w:cs="Arial"/>
                <w:color w:val="FF0000"/>
                <w:sz w:val="20"/>
                <w:u w:val="single"/>
                <w:lang w:eastAsia="zh-CN"/>
              </w:rPr>
              <w:t>profiles-r16 within rohc-r16 profiles-r16        SEQUENCE {                 profile0x0001-r16                  BOOLEAN,                 profile0x0002-r16                  BOOLEAN,                 profile0x0003-r16                  BOOLEAN,                 profile0x0004-r16                  BOOLEAN,                 profile0x0006-r16                  BOOLEAN,                 profile0x0101-r16                  BOOLEAN,                 profile0x0102-r16                  BOOLEAN,                 profile0x0103-r16                  BOOLEAN,                 profile0x0104-r16                  BOOLEAN             }</w:t>
            </w:r>
          </w:p>
          <w:p w14:paraId="32A552FB" w14:textId="77777777" w:rsidR="004E4E2F" w:rsidRPr="00FF1D92" w:rsidRDefault="004E4E2F" w:rsidP="006671D2">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Pending the outcome of N046 above. </w:t>
            </w:r>
          </w:p>
        </w:tc>
        <w:tc>
          <w:tcPr>
            <w:tcW w:w="1701" w:type="dxa"/>
            <w:tcBorders>
              <w:left w:val="single" w:sz="12" w:space="0" w:color="auto"/>
              <w:right w:val="single" w:sz="12" w:space="0" w:color="auto"/>
            </w:tcBorders>
          </w:tcPr>
          <w:p w14:paraId="0B6D3064" w14:textId="77777777" w:rsidR="004E4E2F" w:rsidRPr="00DB5E26" w:rsidRDefault="004E4E2F" w:rsidP="00CA21A7">
            <w:pPr>
              <w:rPr>
                <w:rFonts w:ascii="Arial" w:eastAsiaTheme="minorEastAsia" w:hAnsi="Arial" w:cs="Arial"/>
                <w:sz w:val="20"/>
                <w:lang w:eastAsia="zh-CN"/>
              </w:rPr>
            </w:pPr>
            <w:r w:rsidRPr="00DB5E26">
              <w:rPr>
                <w:rFonts w:ascii="Arial" w:eastAsiaTheme="minorEastAsia" w:hAnsi="Arial" w:cs="Arial"/>
                <w:sz w:val="20"/>
                <w:lang w:eastAsia="zh-CN"/>
              </w:rPr>
              <w:t>Postponed</w:t>
            </w:r>
          </w:p>
          <w:p w14:paraId="76E6318F" w14:textId="77777777" w:rsidR="00CA21A7" w:rsidRPr="00DB5E26" w:rsidRDefault="00CA21A7" w:rsidP="00CA21A7">
            <w:pPr>
              <w:rPr>
                <w:rFonts w:ascii="Arial" w:eastAsiaTheme="minorEastAsia" w:hAnsi="Arial" w:cs="Arial"/>
                <w:sz w:val="20"/>
                <w:lang w:eastAsia="zh-CN"/>
              </w:rPr>
            </w:pPr>
            <w:r w:rsidRPr="00DB5E26">
              <w:rPr>
                <w:rFonts w:ascii="Arial" w:eastAsiaTheme="minorEastAsia" w:hAnsi="Arial" w:cs="Arial"/>
                <w:sz w:val="20"/>
                <w:lang w:eastAsia="zh-CN"/>
              </w:rPr>
              <w:t>(pending outcome of N.046)</w:t>
            </w:r>
          </w:p>
        </w:tc>
      </w:tr>
      <w:tr w:rsidR="004E4E2F" w:rsidRPr="0090465A" w14:paraId="5E9199A8" w14:textId="77777777" w:rsidTr="00FF1D92">
        <w:tc>
          <w:tcPr>
            <w:tcW w:w="1119" w:type="dxa"/>
            <w:tcBorders>
              <w:left w:val="single" w:sz="12" w:space="0" w:color="auto"/>
            </w:tcBorders>
          </w:tcPr>
          <w:p w14:paraId="6DE0A3C7" w14:textId="7777777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111</w:t>
            </w:r>
          </w:p>
          <w:p w14:paraId="5DF7EAA0" w14:textId="77777777" w:rsidR="004E4E2F" w:rsidRPr="0090465A" w:rsidRDefault="004E4E2F" w:rsidP="006671D2">
            <w:pPr>
              <w:rPr>
                <w:rFonts w:eastAsiaTheme="minorEastAsia"/>
                <w:lang w:eastAsia="zh-CN"/>
              </w:rPr>
            </w:pPr>
            <w:r>
              <w:rPr>
                <w:rFonts w:eastAsiaTheme="minorEastAsia"/>
                <w:lang w:eastAsia="zh-CN"/>
              </w:rPr>
              <w:t>(</w:t>
            </w:r>
            <w:r w:rsidRPr="004E4E2F">
              <w:rPr>
                <w:rFonts w:eastAsiaTheme="minorEastAsia"/>
                <w:lang w:eastAsia="zh-CN"/>
              </w:rPr>
              <w:t>N031</w:t>
            </w:r>
            <w:r>
              <w:rPr>
                <w:rFonts w:eastAsiaTheme="minorEastAsia"/>
                <w:lang w:eastAsia="zh-CN"/>
              </w:rPr>
              <w:t>)</w:t>
            </w:r>
          </w:p>
        </w:tc>
        <w:tc>
          <w:tcPr>
            <w:tcW w:w="1985" w:type="dxa"/>
          </w:tcPr>
          <w:p w14:paraId="0AF0D42B" w14:textId="77777777" w:rsidR="004E4E2F" w:rsidRPr="00855C8D" w:rsidRDefault="004E4E2F" w:rsidP="00CA21A7">
            <w:pPr>
              <w:rPr>
                <w:rFonts w:eastAsiaTheme="minorEastAsia"/>
                <w:lang w:eastAsia="zh-CN"/>
              </w:rPr>
            </w:pPr>
            <w:r>
              <w:rPr>
                <w:rFonts w:eastAsiaTheme="minorEastAsia"/>
                <w:lang w:eastAsia="zh-CN"/>
              </w:rPr>
              <w:t>Nokia</w:t>
            </w:r>
          </w:p>
        </w:tc>
        <w:tc>
          <w:tcPr>
            <w:tcW w:w="9497" w:type="dxa"/>
            <w:tcBorders>
              <w:right w:val="single" w:sz="12" w:space="0" w:color="auto"/>
            </w:tcBorders>
          </w:tcPr>
          <w:p w14:paraId="54083981"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5A92F96E" w14:textId="77777777" w:rsidR="004E4E2F" w:rsidRPr="00FF1D92" w:rsidRDefault="004E4E2F" w:rsidP="006671D2">
            <w:pPr>
              <w:rPr>
                <w:rFonts w:eastAsiaTheme="minorEastAsia"/>
                <w:sz w:val="20"/>
              </w:rPr>
            </w:pPr>
            <w:r w:rsidRPr="00FF1D92">
              <w:rPr>
                <w:sz w:val="20"/>
              </w:rPr>
              <w:t>Why are these (fields in SL-CSI-RS-Config) Need N – does UE only use these once?</w:t>
            </w:r>
            <w:r w:rsidRPr="00FF1D92">
              <w:rPr>
                <w:rFonts w:eastAsiaTheme="minorEastAsia"/>
                <w:sz w:val="20"/>
              </w:rPr>
              <w:t xml:space="preserve"> </w:t>
            </w:r>
          </w:p>
          <w:p w14:paraId="5377DC8F"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RRCReconfigurationSidelink</w:t>
            </w:r>
          </w:p>
          <w:p w14:paraId="38552D7F"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 xml:space="preserve">Use Need M instead. </w:t>
            </w:r>
          </w:p>
        </w:tc>
        <w:tc>
          <w:tcPr>
            <w:tcW w:w="1701" w:type="dxa"/>
            <w:tcBorders>
              <w:left w:val="single" w:sz="12" w:space="0" w:color="auto"/>
              <w:right w:val="single" w:sz="12" w:space="0" w:color="auto"/>
            </w:tcBorders>
          </w:tcPr>
          <w:p w14:paraId="36BF28EB"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90465A" w14:paraId="2926FEE6" w14:textId="77777777" w:rsidTr="00FF1D92">
        <w:tc>
          <w:tcPr>
            <w:tcW w:w="1119" w:type="dxa"/>
            <w:tcBorders>
              <w:left w:val="single" w:sz="12" w:space="0" w:color="auto"/>
            </w:tcBorders>
          </w:tcPr>
          <w:p w14:paraId="12C0BD84" w14:textId="77777777" w:rsidR="004E4E2F" w:rsidRDefault="004E4E2F" w:rsidP="006671D2">
            <w:pPr>
              <w:rPr>
                <w:rFonts w:eastAsiaTheme="minorEastAsia"/>
                <w:lang w:eastAsia="zh-CN"/>
              </w:rPr>
            </w:pPr>
            <w:r>
              <w:rPr>
                <w:rFonts w:eastAsiaTheme="minorEastAsia" w:hint="eastAsia"/>
                <w:lang w:eastAsia="zh-CN"/>
              </w:rPr>
              <w:t>N.</w:t>
            </w:r>
            <w:r>
              <w:rPr>
                <w:rFonts w:eastAsiaTheme="minorEastAsia"/>
                <w:lang w:eastAsia="zh-CN"/>
              </w:rPr>
              <w:t>112</w:t>
            </w:r>
          </w:p>
          <w:p w14:paraId="0733319F" w14:textId="77777777" w:rsidR="004E4E2F" w:rsidRPr="0090465A" w:rsidRDefault="004E4E2F" w:rsidP="006671D2">
            <w:pPr>
              <w:rPr>
                <w:rFonts w:eastAsiaTheme="minorEastAsia"/>
                <w:lang w:eastAsia="zh-CN"/>
              </w:rPr>
            </w:pPr>
            <w:r>
              <w:rPr>
                <w:rFonts w:eastAsiaTheme="minorEastAsia"/>
                <w:lang w:eastAsia="zh-CN"/>
              </w:rPr>
              <w:t>(</w:t>
            </w:r>
            <w:r w:rsidRPr="004E4E2F">
              <w:rPr>
                <w:rFonts w:eastAsiaTheme="minorEastAsia"/>
                <w:lang w:eastAsia="zh-CN"/>
              </w:rPr>
              <w:t>M103</w:t>
            </w:r>
            <w:r>
              <w:rPr>
                <w:rFonts w:eastAsiaTheme="minorEastAsia"/>
                <w:lang w:eastAsia="zh-CN"/>
              </w:rPr>
              <w:t>)</w:t>
            </w:r>
          </w:p>
        </w:tc>
        <w:tc>
          <w:tcPr>
            <w:tcW w:w="1985" w:type="dxa"/>
          </w:tcPr>
          <w:p w14:paraId="52034ADF" w14:textId="77777777" w:rsidR="004E4E2F" w:rsidRPr="00855C8D" w:rsidRDefault="004E4E2F" w:rsidP="006671D2">
            <w:pPr>
              <w:rPr>
                <w:rFonts w:eastAsiaTheme="minorEastAsia"/>
                <w:lang w:eastAsia="zh-CN"/>
              </w:rPr>
            </w:pPr>
            <w:r>
              <w:rPr>
                <w:rFonts w:eastAsiaTheme="minorEastAsia"/>
                <w:lang w:eastAsia="zh-CN"/>
              </w:rPr>
              <w:t>MediaTek</w:t>
            </w:r>
          </w:p>
        </w:tc>
        <w:tc>
          <w:tcPr>
            <w:tcW w:w="9497" w:type="dxa"/>
            <w:tcBorders>
              <w:right w:val="single" w:sz="12" w:space="0" w:color="auto"/>
            </w:tcBorders>
          </w:tcPr>
          <w:p w14:paraId="635C29FF"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1C4056F" w14:textId="77777777" w:rsidR="004E4E2F" w:rsidRPr="00FF1D92" w:rsidRDefault="004E4E2F" w:rsidP="006671D2">
            <w:pPr>
              <w:rPr>
                <w:rFonts w:eastAsiaTheme="minorEastAsia"/>
                <w:sz w:val="20"/>
              </w:rPr>
            </w:pPr>
            <w:r w:rsidRPr="00FF1D92">
              <w:rPr>
                <w:sz w:val="20"/>
              </w:rPr>
              <w:t>Missing hyphen; coding practices violation in name of ueCapabilityInformationSidelink-r16</w:t>
            </w:r>
            <w:r w:rsidRPr="00FF1D92">
              <w:rPr>
                <w:rFonts w:eastAsiaTheme="minorEastAsia"/>
                <w:sz w:val="20"/>
              </w:rPr>
              <w:t xml:space="preserve"> </w:t>
            </w:r>
          </w:p>
          <w:p w14:paraId="38115F72"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UECapabilityEnquirySidelink</w:t>
            </w:r>
          </w:p>
          <w:p w14:paraId="0D877661"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sz w:val="20"/>
                <w:lang w:eastAsia="zh-CN"/>
              </w:rPr>
              <w:t>ue</w:t>
            </w:r>
            <w:r w:rsidRPr="00FF1D92">
              <w:rPr>
                <w:rFonts w:ascii="Arial" w:eastAsiaTheme="minorEastAsia" w:hAnsi="Arial" w:cs="Arial"/>
                <w:color w:val="FF0000"/>
                <w:sz w:val="20"/>
                <w:u w:val="single"/>
                <w:lang w:eastAsia="zh-CN"/>
              </w:rPr>
              <w:t>-</w:t>
            </w:r>
            <w:r w:rsidRPr="00FF1D92">
              <w:rPr>
                <w:rFonts w:ascii="Arial" w:eastAsiaTheme="minorEastAsia" w:hAnsi="Arial" w:cs="Arial"/>
                <w:sz w:val="20"/>
                <w:lang w:eastAsia="zh-CN"/>
              </w:rPr>
              <w:t>CapabilityInformationSidelink-r16</w:t>
            </w:r>
          </w:p>
        </w:tc>
        <w:tc>
          <w:tcPr>
            <w:tcW w:w="1701" w:type="dxa"/>
            <w:tcBorders>
              <w:left w:val="single" w:sz="12" w:space="0" w:color="auto"/>
              <w:right w:val="single" w:sz="12" w:space="0" w:color="auto"/>
            </w:tcBorders>
          </w:tcPr>
          <w:p w14:paraId="20D5122D"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r w:rsidR="004E4E2F" w:rsidRPr="0090465A" w14:paraId="66C97EC7" w14:textId="77777777" w:rsidTr="00FF1D92">
        <w:tc>
          <w:tcPr>
            <w:tcW w:w="1119" w:type="dxa"/>
            <w:tcBorders>
              <w:left w:val="single" w:sz="12" w:space="0" w:color="auto"/>
              <w:bottom w:val="single" w:sz="12" w:space="0" w:color="auto"/>
            </w:tcBorders>
          </w:tcPr>
          <w:p w14:paraId="580D7A05" w14:textId="77777777" w:rsidR="004E4E2F" w:rsidRDefault="004E4E2F" w:rsidP="006671D2">
            <w:pPr>
              <w:rPr>
                <w:rFonts w:eastAsiaTheme="minorEastAsia"/>
                <w:lang w:eastAsia="zh-CN"/>
              </w:rPr>
            </w:pPr>
            <w:r>
              <w:rPr>
                <w:rFonts w:eastAsiaTheme="minorEastAsia" w:hint="eastAsia"/>
                <w:lang w:eastAsia="zh-CN"/>
              </w:rPr>
              <w:lastRenderedPageBreak/>
              <w:t>N.</w:t>
            </w:r>
            <w:r>
              <w:rPr>
                <w:rFonts w:eastAsiaTheme="minorEastAsia"/>
                <w:lang w:eastAsia="zh-CN"/>
              </w:rPr>
              <w:t>113</w:t>
            </w:r>
          </w:p>
          <w:p w14:paraId="180F0210" w14:textId="77777777" w:rsidR="004E4E2F" w:rsidRPr="0090465A" w:rsidRDefault="004E4E2F" w:rsidP="006671D2">
            <w:pPr>
              <w:rPr>
                <w:rFonts w:eastAsiaTheme="minorEastAsia"/>
                <w:lang w:eastAsia="zh-CN"/>
              </w:rPr>
            </w:pPr>
            <w:r>
              <w:rPr>
                <w:rFonts w:eastAsiaTheme="minorEastAsia"/>
                <w:lang w:eastAsia="zh-CN"/>
              </w:rPr>
              <w:t>(M102)</w:t>
            </w:r>
          </w:p>
        </w:tc>
        <w:tc>
          <w:tcPr>
            <w:tcW w:w="1985" w:type="dxa"/>
            <w:tcBorders>
              <w:bottom w:val="single" w:sz="12" w:space="0" w:color="auto"/>
            </w:tcBorders>
          </w:tcPr>
          <w:p w14:paraId="12CED70A" w14:textId="77777777" w:rsidR="004E4E2F" w:rsidRPr="00855C8D" w:rsidRDefault="004E4E2F" w:rsidP="006671D2">
            <w:pPr>
              <w:rPr>
                <w:rFonts w:eastAsiaTheme="minorEastAsia"/>
                <w:lang w:eastAsia="zh-CN"/>
              </w:rPr>
            </w:pPr>
            <w:r>
              <w:rPr>
                <w:rFonts w:eastAsiaTheme="minorEastAsia"/>
                <w:lang w:eastAsia="zh-CN"/>
              </w:rPr>
              <w:t>MediaTek</w:t>
            </w:r>
          </w:p>
        </w:tc>
        <w:tc>
          <w:tcPr>
            <w:tcW w:w="9497" w:type="dxa"/>
            <w:tcBorders>
              <w:bottom w:val="single" w:sz="12" w:space="0" w:color="auto"/>
              <w:right w:val="single" w:sz="12" w:space="0" w:color="auto"/>
            </w:tcBorders>
          </w:tcPr>
          <w:p w14:paraId="241C4917" w14:textId="77777777" w:rsidR="004E4E2F" w:rsidRPr="00FF1D92" w:rsidRDefault="004E4E2F" w:rsidP="006671D2">
            <w:pPr>
              <w:rPr>
                <w:rFonts w:ascii="Arial" w:eastAsiaTheme="minorEastAsia" w:hAnsi="Arial" w:cs="Arial"/>
                <w:sz w:val="20"/>
                <w:lang w:eastAsia="zh-CN"/>
              </w:rPr>
            </w:pPr>
            <w:r w:rsidRPr="00FF1D92">
              <w:rPr>
                <w:rFonts w:ascii="Arial" w:eastAsiaTheme="minorEastAsia" w:hAnsi="Arial" w:cs="Arial" w:hint="eastAsia"/>
                <w:sz w:val="20"/>
                <w:lang w:eastAsia="zh-CN"/>
              </w:rPr>
              <w:t>[</w:t>
            </w:r>
            <w:r w:rsidRPr="00FF1D92">
              <w:rPr>
                <w:rFonts w:ascii="Arial" w:eastAsiaTheme="minorEastAsia" w:hAnsi="Arial" w:cs="Arial"/>
                <w:sz w:val="20"/>
                <w:lang w:eastAsia="zh-CN"/>
              </w:rPr>
              <w:t>Issue Description]</w:t>
            </w:r>
          </w:p>
          <w:p w14:paraId="6C2CC282" w14:textId="77777777" w:rsidR="004E4E2F" w:rsidRPr="00FF1D92" w:rsidRDefault="004E4E2F" w:rsidP="006671D2">
            <w:pPr>
              <w:rPr>
                <w:rFonts w:eastAsiaTheme="minorEastAsia"/>
                <w:sz w:val="20"/>
              </w:rPr>
            </w:pPr>
            <w:r w:rsidRPr="00FF1D92">
              <w:rPr>
                <w:sz w:val="20"/>
              </w:rPr>
              <w:t>Missing need code for ueCapabilityInformationSidelink-r16</w:t>
            </w:r>
            <w:r w:rsidRPr="00FF1D92">
              <w:rPr>
                <w:rFonts w:eastAsiaTheme="minorEastAsia"/>
                <w:sz w:val="20"/>
              </w:rPr>
              <w:t xml:space="preserve"> </w:t>
            </w:r>
          </w:p>
          <w:p w14:paraId="0C2ED630" w14:textId="77777777" w:rsidR="004E4E2F" w:rsidRPr="00FF1D92" w:rsidRDefault="004E4E2F" w:rsidP="006671D2">
            <w:pPr>
              <w:rPr>
                <w:sz w:val="20"/>
              </w:rPr>
            </w:pPr>
            <w:r w:rsidRPr="00FF1D92">
              <w:rPr>
                <w:rFonts w:ascii="Arial" w:eastAsiaTheme="minorEastAsia" w:hAnsi="Arial" w:cs="Arial"/>
                <w:sz w:val="20"/>
                <w:lang w:eastAsia="zh-CN"/>
              </w:rPr>
              <w:t>[Proposed Change]</w:t>
            </w:r>
            <w:r w:rsidRPr="00FF1D92">
              <w:rPr>
                <w:rFonts w:hint="eastAsia"/>
                <w:sz w:val="20"/>
              </w:rPr>
              <w:t xml:space="preserve"> –</w:t>
            </w:r>
            <w:r w:rsidRPr="00FF1D92">
              <w:rPr>
                <w:sz w:val="20"/>
              </w:rPr>
              <w:t xml:space="preserve"> UECapabilityEnquirySidelink</w:t>
            </w:r>
          </w:p>
          <w:p w14:paraId="7BDBA4B5" w14:textId="77777777" w:rsidR="00D25E00" w:rsidRDefault="004E4E2F" w:rsidP="00D25E00">
            <w:pPr>
              <w:rPr>
                <w:rFonts w:ascii="Arial" w:eastAsiaTheme="minorEastAsia" w:hAnsi="Arial" w:cs="Arial"/>
                <w:sz w:val="20"/>
                <w:lang w:eastAsia="zh-CN"/>
              </w:rPr>
            </w:pPr>
            <w:r w:rsidRPr="00FF1D92">
              <w:rPr>
                <w:rFonts w:ascii="Arial" w:eastAsiaTheme="minorEastAsia" w:hAnsi="Arial" w:cs="Arial"/>
                <w:sz w:val="20"/>
                <w:lang w:eastAsia="zh-CN"/>
              </w:rPr>
              <w:t>Need M</w:t>
            </w:r>
          </w:p>
          <w:p w14:paraId="344AB994" w14:textId="77777777" w:rsidR="00D707BA" w:rsidRPr="00FF1D92" w:rsidRDefault="00251FFB" w:rsidP="00D25E00">
            <w:pPr>
              <w:rPr>
                <w:rFonts w:ascii="Arial" w:eastAsiaTheme="minorEastAsia" w:hAnsi="Arial" w:cs="Arial"/>
                <w:sz w:val="20"/>
                <w:lang w:eastAsia="zh-CN"/>
              </w:rPr>
            </w:pPr>
            <w:r w:rsidRPr="00F44BDB">
              <w:rPr>
                <w:rFonts w:ascii="Arial" w:eastAsiaTheme="minorEastAsia" w:hAnsi="Arial" w:cs="Arial"/>
                <w:color w:val="0000FF"/>
                <w:sz w:val="20"/>
                <w:highlight w:val="yellow"/>
                <w:lang w:eastAsia="zh-CN"/>
              </w:rPr>
              <w:t>[Rapporteur]</w:t>
            </w:r>
            <w:r w:rsidRPr="00F44BDB">
              <w:rPr>
                <w:rFonts w:ascii="Arial" w:eastAsiaTheme="minorEastAsia" w:hAnsi="Arial" w:cs="Arial"/>
                <w:color w:val="0000FF"/>
                <w:sz w:val="20"/>
                <w:lang w:eastAsia="zh-CN"/>
              </w:rPr>
              <w:t xml:space="preserve"> As in Uu, we change it as mandatory alternatively.</w:t>
            </w:r>
          </w:p>
        </w:tc>
        <w:tc>
          <w:tcPr>
            <w:tcW w:w="1701" w:type="dxa"/>
            <w:tcBorders>
              <w:left w:val="single" w:sz="12" w:space="0" w:color="auto"/>
              <w:bottom w:val="single" w:sz="12" w:space="0" w:color="auto"/>
              <w:right w:val="single" w:sz="12" w:space="0" w:color="auto"/>
            </w:tcBorders>
          </w:tcPr>
          <w:p w14:paraId="31BE2621" w14:textId="77777777" w:rsidR="004E4E2F" w:rsidRPr="00DB5E26" w:rsidRDefault="004E4E2F" w:rsidP="006671D2">
            <w:pPr>
              <w:rPr>
                <w:rFonts w:ascii="Arial" w:eastAsiaTheme="minorEastAsia" w:hAnsi="Arial" w:cs="Arial"/>
                <w:sz w:val="20"/>
                <w:lang w:eastAsia="zh-CN"/>
              </w:rPr>
            </w:pPr>
            <w:r w:rsidRPr="00DB5E26">
              <w:rPr>
                <w:rFonts w:ascii="Arial" w:eastAsiaTheme="minorEastAsia" w:hAnsi="Arial" w:cs="Arial"/>
                <w:sz w:val="20"/>
                <w:lang w:eastAsia="zh-CN"/>
              </w:rPr>
              <w:t>Addressed in WI specific CR</w:t>
            </w:r>
          </w:p>
        </w:tc>
      </w:tr>
    </w:tbl>
    <w:p w14:paraId="5B117A5F" w14:textId="77777777" w:rsidR="001C3585" w:rsidRPr="00CA21A7" w:rsidRDefault="001C3585">
      <w:pPr>
        <w:rPr>
          <w:rFonts w:eastAsiaTheme="minorEastAsia"/>
          <w:lang w:eastAsia="zh-CN"/>
        </w:rPr>
      </w:pPr>
    </w:p>
    <w:p w14:paraId="489085CC" w14:textId="77777777" w:rsidR="001C3585" w:rsidRDefault="001C3585">
      <w:pPr>
        <w:spacing w:after="0"/>
        <w:rPr>
          <w:rFonts w:eastAsiaTheme="minorEastAsia"/>
          <w:lang w:eastAsia="zh-CN"/>
        </w:rPr>
      </w:pPr>
      <w:r>
        <w:rPr>
          <w:rFonts w:eastAsiaTheme="minorEastAsia"/>
          <w:lang w:eastAsia="zh-CN"/>
        </w:rPr>
        <w:br w:type="page"/>
      </w:r>
    </w:p>
    <w:p w14:paraId="6B69C38A" w14:textId="77777777" w:rsidR="001C3585" w:rsidRDefault="001C3585">
      <w:pPr>
        <w:pStyle w:val="1"/>
        <w:numPr>
          <w:ilvl w:val="0"/>
          <w:numId w:val="2"/>
        </w:numPr>
        <w:tabs>
          <w:tab w:val="clear" w:pos="432"/>
          <w:tab w:val="left" w:pos="709"/>
          <w:tab w:val="left" w:pos="993"/>
        </w:tabs>
        <w:ind w:left="567" w:hanging="567"/>
        <w:sectPr w:rsidR="001C3585">
          <w:footnotePr>
            <w:numRestart w:val="eachSect"/>
          </w:footnotePr>
          <w:pgSz w:w="16840" w:h="11907" w:orient="landscape"/>
          <w:pgMar w:top="1134" w:right="1389" w:bottom="1134" w:left="1134" w:header="851" w:footer="340" w:gutter="0"/>
          <w:cols w:space="720"/>
          <w:formProt w:val="0"/>
          <w:docGrid w:type="linesAndChars" w:linePitch="312"/>
        </w:sectPr>
      </w:pPr>
    </w:p>
    <w:p w14:paraId="537F7C91" w14:textId="77777777" w:rsidR="00D37ABF" w:rsidRDefault="00B62A24">
      <w:pPr>
        <w:pStyle w:val="1"/>
        <w:numPr>
          <w:ilvl w:val="0"/>
          <w:numId w:val="25"/>
        </w:numPr>
        <w:tabs>
          <w:tab w:val="left" w:pos="709"/>
          <w:tab w:val="left" w:pos="993"/>
        </w:tabs>
        <w:pPrChange w:id="183" w:author="CATT" w:date="2020-04-24T09:03:00Z">
          <w:pPr>
            <w:pStyle w:val="1"/>
            <w:numPr>
              <w:numId w:val="41"/>
            </w:numPr>
            <w:tabs>
              <w:tab w:val="num" w:pos="360"/>
              <w:tab w:val="left" w:pos="709"/>
              <w:tab w:val="left" w:pos="993"/>
            </w:tabs>
            <w:ind w:left="720" w:hanging="720"/>
          </w:pPr>
        </w:pPrChange>
      </w:pPr>
      <w:r>
        <w:rPr>
          <w:rFonts w:hint="eastAsia"/>
        </w:rPr>
        <w:lastRenderedPageBreak/>
        <w:t>Conclusion</w:t>
      </w:r>
    </w:p>
    <w:p w14:paraId="5CDAB532" w14:textId="77777777" w:rsidR="001C3585" w:rsidRPr="001C3585" w:rsidRDefault="001C3585" w:rsidP="001C3585">
      <w:pPr>
        <w:rPr>
          <w:rFonts w:eastAsiaTheme="minorEastAsia"/>
          <w:lang w:eastAsia="zh-CN"/>
        </w:rPr>
      </w:pPr>
      <w:r>
        <w:rPr>
          <w:rFonts w:eastAsiaTheme="minorEastAsia" w:hint="eastAsia"/>
          <w:lang w:eastAsia="zh-CN"/>
        </w:rPr>
        <w:t>I</w:t>
      </w:r>
      <w:r>
        <w:rPr>
          <w:rFonts w:eastAsiaTheme="minorEastAsia"/>
          <w:lang w:eastAsia="zh-CN"/>
        </w:rPr>
        <w:t xml:space="preserve">t is proposed that RAN2 take into account the above RRC open issue list for 5G V2X with NR sidelink WI, and </w:t>
      </w:r>
      <w:r w:rsidR="00CD17BF">
        <w:rPr>
          <w:rFonts w:eastAsiaTheme="minorEastAsia" w:hint="eastAsia"/>
          <w:lang w:eastAsia="zh-CN"/>
        </w:rPr>
        <w:t>adopt</w:t>
      </w:r>
      <w:r w:rsidR="00CD17BF">
        <w:rPr>
          <w:rFonts w:eastAsiaTheme="minorEastAsia"/>
          <w:lang w:eastAsia="zh-CN"/>
        </w:rPr>
        <w:t xml:space="preserve"> the</w:t>
      </w:r>
      <w:r>
        <w:rPr>
          <w:rFonts w:eastAsiaTheme="minorEastAsia"/>
          <w:lang w:eastAsia="zh-CN"/>
        </w:rPr>
        <w:t xml:space="preserve"> recommendation from the Rapporteur. </w:t>
      </w:r>
    </w:p>
    <w:bookmarkEnd w:id="0"/>
    <w:p w14:paraId="4D6615EE" w14:textId="77777777" w:rsidR="00D37ABF" w:rsidRDefault="00D37ABF">
      <w:pPr>
        <w:spacing w:after="0"/>
        <w:rPr>
          <w:rFonts w:eastAsia="SimSun"/>
          <w:b/>
          <w:kern w:val="2"/>
          <w:szCs w:val="22"/>
          <w:lang w:val="en-US" w:eastAsia="zh-CN"/>
        </w:rPr>
      </w:pPr>
    </w:p>
    <w:sectPr w:rsidR="00D37ABF" w:rsidSect="001C3585">
      <w:footnotePr>
        <w:numRestart w:val="eachSect"/>
      </w:footnotePr>
      <w:pgSz w:w="11907" w:h="16840"/>
      <w:pgMar w:top="1389" w:right="1134" w:bottom="1134" w:left="1134" w:header="851"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 w:author="CATT" w:date="2020-04-24T09:03:00Z" w:initials="CATT">
    <w:p w14:paraId="3094ECE7" w14:textId="77777777" w:rsidR="0017598C" w:rsidRPr="0017598C" w:rsidRDefault="0017598C">
      <w:pPr>
        <w:pStyle w:val="ac"/>
        <w:rPr>
          <w:rFonts w:eastAsiaTheme="minorEastAsia"/>
          <w:lang w:eastAsia="zh-CN"/>
        </w:rPr>
      </w:pPr>
      <w:r>
        <w:rPr>
          <w:rStyle w:val="affb"/>
        </w:rPr>
        <w:annotationRef/>
      </w:r>
      <w:r>
        <w:rPr>
          <w:rFonts w:eastAsiaTheme="minorEastAsia" w:hint="eastAsia"/>
          <w:lang w:eastAsia="zh-CN"/>
        </w:rPr>
        <w:t xml:space="preserve">Is it already addressed in 331 CR? </w:t>
      </w:r>
      <w:r>
        <w:rPr>
          <w:rFonts w:eastAsiaTheme="minorEastAsia"/>
          <w:lang w:eastAsia="zh-CN"/>
        </w:rPr>
        <w:t>O</w:t>
      </w:r>
      <w:r>
        <w:rPr>
          <w:rFonts w:eastAsiaTheme="minorEastAsia" w:hint="eastAsia"/>
          <w:lang w:eastAsia="zh-CN"/>
        </w:rPr>
        <w:t xml:space="preserve">r should we need further discuss this issue? </w:t>
      </w:r>
      <w:r>
        <w:rPr>
          <w:rFonts w:eastAsiaTheme="minorEastAsia"/>
          <w:lang w:eastAsia="zh-CN"/>
        </w:rPr>
        <w:t>Generally</w:t>
      </w:r>
      <w:r>
        <w:rPr>
          <w:rFonts w:eastAsiaTheme="minorEastAsia" w:hint="eastAsia"/>
          <w:lang w:eastAsia="zh-CN"/>
        </w:rPr>
        <w:t xml:space="preserve"> speaking, we think the PC5-S and PC5 RRC should be one-to-one mapping. Thus we can rely on the current text in the spec. To address this issue, maybe we </w:t>
      </w:r>
      <w:r w:rsidR="006C72C1">
        <w:rPr>
          <w:rFonts w:eastAsiaTheme="minorEastAsia" w:hint="eastAsia"/>
          <w:lang w:eastAsia="zh-CN"/>
        </w:rPr>
        <w:t>can have a note to clarify this in the spec.</w:t>
      </w:r>
    </w:p>
  </w:comment>
  <w:comment w:id="63" w:author="MediaTek (Nathan)" w:date="2020-04-23T19:22:00Z" w:initials="M">
    <w:p w14:paraId="5C5127D8" w14:textId="77777777" w:rsidR="00475226" w:rsidRDefault="00475226">
      <w:pPr>
        <w:pStyle w:val="ac"/>
      </w:pPr>
      <w:r>
        <w:rPr>
          <w:rStyle w:val="affb"/>
        </w:rPr>
        <w:annotationRef/>
      </w:r>
      <w:r>
        <w:t>We also found it was not addressed in the CR.  We would like to get clarity on company views on this, as so far it seems that companies came to different conclusions after last meeting.  We understood that the decision was that RAN2 do not decide on the mapping of PC5-S connections to PC5-RRC connections but leave it to SA2, which seems to mean that our specs should not assume any particular mapping unless we get some guidance from SA2.</w:t>
      </w:r>
    </w:p>
  </w:comment>
  <w:comment w:id="67" w:author="MediaTek (Nathan)" w:date="2020-04-23T19:23:00Z" w:initials="M">
    <w:p w14:paraId="30725FB6" w14:textId="77777777" w:rsidR="00475226" w:rsidRDefault="00475226">
      <w:pPr>
        <w:pStyle w:val="ac"/>
      </w:pPr>
      <w:r>
        <w:rPr>
          <w:rStyle w:val="affb"/>
        </w:rPr>
        <w:annotationRef/>
      </w:r>
      <w:r>
        <w:t>Probably this should be “not pursued” as the original issue was a misreading (thanks Xiao for correcting it).</w:t>
      </w:r>
    </w:p>
  </w:comment>
  <w:comment w:id="92" w:author="CATT" w:date="2020-04-24T08:56:00Z" w:initials="CATT">
    <w:p w14:paraId="2ECEA594" w14:textId="77777777" w:rsidR="00200154" w:rsidRDefault="00200154">
      <w:pPr>
        <w:pStyle w:val="ac"/>
        <w:rPr>
          <w:rFonts w:eastAsiaTheme="minorEastAsia"/>
          <w:lang w:eastAsia="zh-CN"/>
        </w:rPr>
      </w:pPr>
      <w:r>
        <w:rPr>
          <w:rStyle w:val="affb"/>
        </w:rPr>
        <w:annotationRef/>
      </w:r>
      <w:r>
        <w:rPr>
          <w:rFonts w:eastAsiaTheme="minorEastAsia"/>
          <w:lang w:eastAsia="zh-CN"/>
        </w:rPr>
        <w:t>W</w:t>
      </w:r>
      <w:r>
        <w:rPr>
          <w:rFonts w:eastAsiaTheme="minorEastAsia" w:hint="eastAsia"/>
          <w:lang w:eastAsia="zh-CN"/>
        </w:rPr>
        <w:t>e would like to give some clarifications as follows to make this issue more clearly to be understood.</w:t>
      </w:r>
    </w:p>
    <w:p w14:paraId="48B2FE26" w14:textId="77777777" w:rsidR="00200154" w:rsidRPr="00200154" w:rsidRDefault="002B7BC7" w:rsidP="00200154">
      <w:pPr>
        <w:pStyle w:val="ac"/>
        <w:rPr>
          <w:rFonts w:eastAsiaTheme="minorEastAsia"/>
          <w:lang w:eastAsia="zh-CN"/>
        </w:rPr>
      </w:pPr>
      <w:r>
        <w:rPr>
          <w:rFonts w:eastAsiaTheme="minorEastAsia"/>
          <w:lang w:eastAsia="zh-CN"/>
        </w:rPr>
        <w:t>Q1</w:t>
      </w:r>
      <w:r>
        <w:rPr>
          <w:rFonts w:eastAsiaTheme="minorEastAsia" w:hint="eastAsia"/>
          <w:lang w:eastAsia="zh-CN"/>
        </w:rPr>
        <w:t xml:space="preserve">: </w:t>
      </w:r>
      <w:r w:rsidRPr="00FF1D92">
        <w:rPr>
          <w:rFonts w:eastAsiaTheme="minorEastAsia" w:hint="eastAsia"/>
          <w:sz w:val="20"/>
          <w:lang w:eastAsia="zh-CN"/>
        </w:rPr>
        <w:t>during the time from T301 start to the time T311 start,</w:t>
      </w:r>
      <w:r>
        <w:rPr>
          <w:rFonts w:eastAsiaTheme="minorEastAsia" w:hint="eastAsia"/>
          <w:sz w:val="20"/>
          <w:lang w:eastAsia="zh-CN"/>
        </w:rPr>
        <w:t xml:space="preserve"> ho</w:t>
      </w:r>
      <w:r w:rsidRPr="002B7BC7">
        <w:rPr>
          <w:rFonts w:eastAsiaTheme="minorEastAsia" w:hint="eastAsia"/>
          <w:lang w:eastAsia="zh-CN"/>
        </w:rPr>
        <w:t xml:space="preserve">w does </w:t>
      </w:r>
      <w:r w:rsidR="00200154" w:rsidRPr="00200154">
        <w:rPr>
          <w:rFonts w:eastAsiaTheme="minorEastAsia"/>
          <w:lang w:eastAsia="zh-CN"/>
        </w:rPr>
        <w:t>UE</w:t>
      </w:r>
      <w:r>
        <w:rPr>
          <w:rFonts w:eastAsiaTheme="minorEastAsia" w:hint="eastAsia"/>
          <w:lang w:eastAsia="zh-CN"/>
        </w:rPr>
        <w:t xml:space="preserve"> select Tx resource</w:t>
      </w:r>
      <w:r w:rsidRPr="002B7BC7">
        <w:rPr>
          <w:rFonts w:eastAsiaTheme="minorEastAsia" w:hint="eastAsia"/>
          <w:lang w:eastAsia="zh-CN"/>
        </w:rPr>
        <w:t>,</w:t>
      </w:r>
      <w:r>
        <w:rPr>
          <w:rFonts w:eastAsiaTheme="minorEastAsia" w:hint="eastAsia"/>
          <w:lang w:eastAsia="zh-CN"/>
        </w:rPr>
        <w:t xml:space="preserve"> </w:t>
      </w:r>
      <w:r w:rsidRPr="002B7BC7">
        <w:rPr>
          <w:rFonts w:eastAsiaTheme="minorEastAsia" w:hint="eastAsia"/>
          <w:lang w:eastAsia="zh-CN"/>
        </w:rPr>
        <w:t>using</w:t>
      </w:r>
      <w:r w:rsidRPr="00200154">
        <w:rPr>
          <w:rFonts w:eastAsiaTheme="minorEastAsia"/>
          <w:lang w:eastAsia="zh-CN"/>
        </w:rPr>
        <w:t xml:space="preserve"> </w:t>
      </w:r>
      <w:r>
        <w:rPr>
          <w:rFonts w:eastAsiaTheme="minorEastAsia" w:hint="eastAsia"/>
          <w:lang w:eastAsia="zh-CN"/>
        </w:rPr>
        <w:t>t</w:t>
      </w:r>
      <w:r w:rsidR="00200154" w:rsidRPr="00200154">
        <w:rPr>
          <w:rFonts w:eastAsiaTheme="minorEastAsia"/>
          <w:lang w:eastAsia="zh-CN"/>
        </w:rPr>
        <w:t>ype1 CG</w:t>
      </w:r>
      <w:r>
        <w:rPr>
          <w:rFonts w:eastAsiaTheme="minorEastAsia" w:hint="eastAsia"/>
          <w:lang w:eastAsia="zh-CN"/>
        </w:rPr>
        <w:t xml:space="preserve"> or </w:t>
      </w:r>
      <w:r w:rsidR="00200154" w:rsidRPr="00200154">
        <w:rPr>
          <w:rFonts w:eastAsiaTheme="minorEastAsia"/>
          <w:lang w:eastAsia="zh-CN"/>
        </w:rPr>
        <w:t>exceptional pool</w:t>
      </w:r>
      <w:r>
        <w:rPr>
          <w:rFonts w:eastAsiaTheme="minorEastAsia" w:hint="eastAsia"/>
          <w:lang w:eastAsia="zh-CN"/>
        </w:rPr>
        <w:t>?</w:t>
      </w:r>
    </w:p>
    <w:p w14:paraId="15CCDA6A" w14:textId="77777777" w:rsidR="00200154" w:rsidRPr="00200154" w:rsidRDefault="00672B54" w:rsidP="00550FC7">
      <w:pPr>
        <w:pStyle w:val="ac"/>
        <w:numPr>
          <w:ilvl w:val="0"/>
          <w:numId w:val="26"/>
        </w:numPr>
        <w:rPr>
          <w:rFonts w:eastAsiaTheme="minorEastAsia"/>
          <w:lang w:eastAsia="zh-CN"/>
        </w:rPr>
      </w:pPr>
      <w:r>
        <w:rPr>
          <w:rFonts w:eastAsiaTheme="minorEastAsia" w:hint="eastAsia"/>
          <w:lang w:eastAsia="zh-CN"/>
        </w:rPr>
        <w:t xml:space="preserve"> </w:t>
      </w:r>
      <w:r w:rsidR="002B7BC7">
        <w:rPr>
          <w:rFonts w:eastAsiaTheme="minorEastAsia"/>
          <w:lang w:eastAsia="zh-CN"/>
        </w:rPr>
        <w:t xml:space="preserve">Option </w:t>
      </w:r>
      <w:r w:rsidR="002B7BC7">
        <w:rPr>
          <w:rFonts w:eastAsiaTheme="minorEastAsia" w:hint="eastAsia"/>
          <w:lang w:eastAsia="zh-CN"/>
        </w:rPr>
        <w:t>1: up to UE implementation</w:t>
      </w:r>
      <w:r w:rsidR="002B7BC7">
        <w:rPr>
          <w:rFonts w:ascii="SimSun" w:eastAsiaTheme="minorEastAsia" w:hAnsi="SimSun" w:cs="SimSun" w:hint="eastAsia"/>
          <w:lang w:eastAsia="zh-CN"/>
        </w:rPr>
        <w:t>;</w:t>
      </w:r>
    </w:p>
    <w:p w14:paraId="6EE3C97B" w14:textId="77777777" w:rsidR="00200154" w:rsidRPr="00200154" w:rsidRDefault="00672B54" w:rsidP="00550FC7">
      <w:pPr>
        <w:pStyle w:val="ac"/>
        <w:numPr>
          <w:ilvl w:val="0"/>
          <w:numId w:val="26"/>
        </w:numPr>
        <w:rPr>
          <w:rFonts w:eastAsiaTheme="minorEastAsia"/>
          <w:lang w:eastAsia="zh-CN"/>
        </w:rPr>
      </w:pPr>
      <w:r>
        <w:rPr>
          <w:rFonts w:eastAsiaTheme="minorEastAsia" w:hint="eastAsia"/>
          <w:lang w:eastAsia="zh-CN"/>
        </w:rPr>
        <w:t xml:space="preserve"> </w:t>
      </w:r>
      <w:r w:rsidR="002B7BC7">
        <w:rPr>
          <w:rFonts w:eastAsiaTheme="minorEastAsia"/>
          <w:lang w:eastAsia="zh-CN"/>
        </w:rPr>
        <w:t>Option 2:</w:t>
      </w:r>
      <w:r w:rsidR="002B7BC7">
        <w:rPr>
          <w:rFonts w:eastAsiaTheme="minorEastAsia" w:hint="eastAsia"/>
          <w:lang w:eastAsia="zh-CN"/>
        </w:rPr>
        <w:t xml:space="preserve"> only use</w:t>
      </w:r>
      <w:r w:rsidR="002B7BC7" w:rsidRPr="00200154">
        <w:rPr>
          <w:rFonts w:eastAsiaTheme="minorEastAsia"/>
          <w:lang w:eastAsia="zh-CN"/>
        </w:rPr>
        <w:t xml:space="preserve"> </w:t>
      </w:r>
      <w:r w:rsidR="002B7BC7">
        <w:rPr>
          <w:rFonts w:eastAsiaTheme="minorEastAsia"/>
          <w:lang w:eastAsia="zh-CN"/>
        </w:rPr>
        <w:t>type 1 CG</w:t>
      </w:r>
      <w:r w:rsidR="002B7BC7">
        <w:rPr>
          <w:rFonts w:eastAsiaTheme="minorEastAsia" w:hint="eastAsia"/>
          <w:lang w:eastAsia="zh-CN"/>
        </w:rPr>
        <w:t>;</w:t>
      </w:r>
    </w:p>
    <w:p w14:paraId="33B55DA2" w14:textId="77777777" w:rsidR="00200154" w:rsidRPr="00200154" w:rsidRDefault="00672B54" w:rsidP="00550FC7">
      <w:pPr>
        <w:pStyle w:val="ac"/>
        <w:numPr>
          <w:ilvl w:val="0"/>
          <w:numId w:val="26"/>
        </w:numPr>
        <w:rPr>
          <w:rFonts w:eastAsiaTheme="minorEastAsia"/>
          <w:lang w:eastAsia="zh-CN"/>
        </w:rPr>
      </w:pPr>
      <w:r>
        <w:rPr>
          <w:rFonts w:eastAsiaTheme="minorEastAsia" w:hint="eastAsia"/>
          <w:lang w:eastAsia="zh-CN"/>
        </w:rPr>
        <w:t xml:space="preserve"> </w:t>
      </w:r>
      <w:r w:rsidR="00200154" w:rsidRPr="00200154">
        <w:rPr>
          <w:rFonts w:eastAsiaTheme="minorEastAsia"/>
          <w:lang w:eastAsia="zh-CN"/>
        </w:rPr>
        <w:t>Option 3</w:t>
      </w:r>
      <w:r w:rsidR="002B7BC7">
        <w:rPr>
          <w:rFonts w:eastAsiaTheme="minorEastAsia" w:hint="eastAsia"/>
          <w:lang w:eastAsia="zh-CN"/>
        </w:rPr>
        <w:t xml:space="preserve">: only use </w:t>
      </w:r>
      <w:r w:rsidR="002B7BC7">
        <w:rPr>
          <w:rFonts w:eastAsiaTheme="minorEastAsia"/>
          <w:lang w:eastAsia="zh-CN"/>
        </w:rPr>
        <w:t>exceptional pool</w:t>
      </w:r>
      <w:r w:rsidR="002B7BC7">
        <w:rPr>
          <w:rFonts w:eastAsiaTheme="minorEastAsia" w:hint="eastAsia"/>
          <w:lang w:eastAsia="zh-CN"/>
        </w:rPr>
        <w:t>;</w:t>
      </w:r>
    </w:p>
    <w:p w14:paraId="4FD5E3B2" w14:textId="77777777" w:rsidR="00200154" w:rsidRPr="00200154" w:rsidRDefault="00672B54" w:rsidP="00550FC7">
      <w:pPr>
        <w:pStyle w:val="ac"/>
        <w:numPr>
          <w:ilvl w:val="0"/>
          <w:numId w:val="26"/>
        </w:numPr>
        <w:rPr>
          <w:rFonts w:eastAsiaTheme="minorEastAsia"/>
          <w:lang w:eastAsia="zh-CN"/>
        </w:rPr>
      </w:pPr>
      <w:r>
        <w:rPr>
          <w:rFonts w:eastAsiaTheme="minorEastAsia" w:hint="eastAsia"/>
          <w:lang w:eastAsia="zh-CN"/>
        </w:rPr>
        <w:t xml:space="preserve"> </w:t>
      </w:r>
      <w:r w:rsidR="00200154" w:rsidRPr="00200154">
        <w:rPr>
          <w:rFonts w:eastAsiaTheme="minorEastAsia"/>
          <w:lang w:eastAsia="zh-CN"/>
        </w:rPr>
        <w:t>Option 4</w:t>
      </w:r>
      <w:r w:rsidR="002B7BC7" w:rsidRPr="002B7BC7">
        <w:rPr>
          <w:rFonts w:eastAsiaTheme="minorEastAsia" w:hint="eastAsia"/>
          <w:lang w:eastAsia="zh-CN"/>
        </w:rPr>
        <w:t xml:space="preserve">: according to </w:t>
      </w:r>
      <w:r w:rsidR="00200154" w:rsidRPr="00200154">
        <w:rPr>
          <w:rFonts w:eastAsiaTheme="minorEastAsia"/>
          <w:lang w:eastAsia="zh-CN"/>
        </w:rPr>
        <w:t>LCH restriction</w:t>
      </w:r>
      <w:r w:rsidR="002B7BC7">
        <w:rPr>
          <w:rFonts w:eastAsiaTheme="minorEastAsia" w:hint="eastAsia"/>
          <w:lang w:eastAsia="zh-CN"/>
        </w:rPr>
        <w:t xml:space="preserve">, if </w:t>
      </w:r>
      <w:r w:rsidR="0011527C">
        <w:rPr>
          <w:rFonts w:eastAsiaTheme="minorEastAsia" w:hint="eastAsia"/>
          <w:lang w:eastAsia="zh-CN"/>
        </w:rPr>
        <w:t>an</w:t>
      </w:r>
      <w:r w:rsidR="002B7BC7">
        <w:rPr>
          <w:rFonts w:eastAsiaTheme="minorEastAsia" w:hint="eastAsia"/>
          <w:lang w:eastAsia="zh-CN"/>
        </w:rPr>
        <w:t xml:space="preserve"> LCH is configured </w:t>
      </w:r>
      <w:r w:rsidR="0011527C">
        <w:rPr>
          <w:rFonts w:eastAsiaTheme="minorEastAsia" w:hint="eastAsia"/>
          <w:lang w:eastAsia="zh-CN"/>
        </w:rPr>
        <w:t xml:space="preserve">to allow </w:t>
      </w:r>
      <w:r>
        <w:rPr>
          <w:rFonts w:eastAsiaTheme="minorEastAsia"/>
          <w:lang w:eastAsia="zh-CN"/>
        </w:rPr>
        <w:t>using</w:t>
      </w:r>
      <w:r w:rsidR="0011527C">
        <w:rPr>
          <w:rFonts w:eastAsiaTheme="minorEastAsia" w:hint="eastAsia"/>
          <w:lang w:eastAsia="zh-CN"/>
        </w:rPr>
        <w:t xml:space="preserve"> </w:t>
      </w:r>
      <w:r w:rsidR="00200154" w:rsidRPr="00200154">
        <w:rPr>
          <w:rFonts w:eastAsiaTheme="minorEastAsia"/>
          <w:lang w:eastAsia="zh-CN"/>
        </w:rPr>
        <w:t>type 1 CG</w:t>
      </w:r>
      <w:r w:rsidR="0011527C">
        <w:rPr>
          <w:rFonts w:eastAsiaTheme="minorEastAsia" w:hint="eastAsia"/>
          <w:lang w:eastAsia="zh-CN"/>
        </w:rPr>
        <w:t>, then the LCH can use</w:t>
      </w:r>
      <w:r w:rsidR="0011527C" w:rsidRPr="00200154">
        <w:rPr>
          <w:rFonts w:eastAsiaTheme="minorEastAsia"/>
          <w:lang w:eastAsia="zh-CN"/>
        </w:rPr>
        <w:t xml:space="preserve"> </w:t>
      </w:r>
      <w:r w:rsidR="00200154" w:rsidRPr="00200154">
        <w:rPr>
          <w:rFonts w:eastAsiaTheme="minorEastAsia"/>
          <w:lang w:eastAsia="zh-CN"/>
        </w:rPr>
        <w:t>type 1 CG</w:t>
      </w:r>
      <w:r w:rsidR="0011527C">
        <w:rPr>
          <w:rFonts w:eastAsiaTheme="minorEastAsia" w:hint="eastAsia"/>
          <w:lang w:eastAsia="zh-CN"/>
        </w:rPr>
        <w:t>. Otherwise it should use</w:t>
      </w:r>
      <w:r w:rsidR="0011527C" w:rsidRPr="00200154">
        <w:rPr>
          <w:rFonts w:eastAsiaTheme="minorEastAsia"/>
          <w:lang w:eastAsia="zh-CN"/>
        </w:rPr>
        <w:t xml:space="preserve"> </w:t>
      </w:r>
      <w:r w:rsidR="00200154" w:rsidRPr="00200154">
        <w:rPr>
          <w:rFonts w:eastAsiaTheme="minorEastAsia"/>
          <w:lang w:eastAsia="zh-CN"/>
        </w:rPr>
        <w:t xml:space="preserve">exceptional pool. </w:t>
      </w:r>
    </w:p>
    <w:p w14:paraId="5B8D0751" w14:textId="77777777" w:rsidR="00200154" w:rsidRPr="00200154" w:rsidRDefault="00200154" w:rsidP="00200154">
      <w:pPr>
        <w:pStyle w:val="ac"/>
        <w:rPr>
          <w:rFonts w:eastAsiaTheme="minorEastAsia"/>
          <w:lang w:eastAsia="zh-CN"/>
        </w:rPr>
      </w:pPr>
    </w:p>
    <w:p w14:paraId="4C5E9E98" w14:textId="77777777" w:rsidR="00200154" w:rsidRPr="00200154" w:rsidRDefault="00200154" w:rsidP="00200154">
      <w:pPr>
        <w:pStyle w:val="ac"/>
        <w:rPr>
          <w:rFonts w:eastAsiaTheme="minorEastAsia"/>
          <w:lang w:eastAsia="zh-CN"/>
        </w:rPr>
      </w:pPr>
      <w:r w:rsidRPr="00200154">
        <w:rPr>
          <w:rFonts w:eastAsiaTheme="minorEastAsia"/>
          <w:lang w:eastAsia="zh-CN"/>
        </w:rPr>
        <w:t>Q2: If option 1 or option 4 is selected, UE may use type 1 at T1 and UE may also UE exceptional pool at T2, whether it will be considered that the UE is using mode 1 and mode 2 simultaneously which is not allowed according to the agreement made on this meeting?</w:t>
      </w:r>
    </w:p>
  </w:comment>
  <w:comment w:id="124" w:author="LEE Young Dae/5G Wireless Communication Standard Task(youngdae.lee@lge.com)" w:date="2020-04-24T12:00:00Z" w:initials="LYDWCST">
    <w:p w14:paraId="3A27AB52" w14:textId="77777777" w:rsidR="003A7E6B" w:rsidRDefault="003A7E6B" w:rsidP="003A7E6B">
      <w:pPr>
        <w:pStyle w:val="affe"/>
        <w:numPr>
          <w:ilvl w:val="0"/>
          <w:numId w:val="42"/>
        </w:numPr>
        <w:spacing w:after="0"/>
        <w:ind w:firstLineChars="0"/>
        <w:jc w:val="both"/>
        <w:rPr>
          <w:szCs w:val="22"/>
          <w:lang w:eastAsia="ko-KR"/>
        </w:rPr>
      </w:pPr>
      <w:r>
        <w:rPr>
          <w:rStyle w:val="affb"/>
        </w:rPr>
        <w:annotationRef/>
      </w:r>
      <w:r>
        <w:rPr>
          <w:szCs w:val="22"/>
        </w:rPr>
        <w:t>We think that it is not clear whether a UE establishes only SDAP entity with a peer UE for a single PC5-RRC connection according to 38.331.</w:t>
      </w:r>
    </w:p>
    <w:p w14:paraId="1EE4475A" w14:textId="77777777" w:rsidR="003A7E6B" w:rsidRDefault="003A7E6B" w:rsidP="003A7E6B">
      <w:pPr>
        <w:pStyle w:val="affe"/>
        <w:numPr>
          <w:ilvl w:val="0"/>
          <w:numId w:val="42"/>
        </w:numPr>
        <w:spacing w:after="0"/>
        <w:ind w:firstLineChars="0"/>
        <w:jc w:val="both"/>
        <w:rPr>
          <w:szCs w:val="22"/>
        </w:rPr>
      </w:pPr>
      <w:r>
        <w:rPr>
          <w:szCs w:val="22"/>
        </w:rPr>
        <w:t>If this correction is not adopted, it will remain unclear whether a UE can establish more than one SDAP entities for a single PC5-RRC connection.</w:t>
      </w:r>
    </w:p>
    <w:p w14:paraId="73BDB7D6" w14:textId="5042812E" w:rsidR="003A7E6B" w:rsidRPr="003A7E6B" w:rsidRDefault="003A7E6B">
      <w:pPr>
        <w:pStyle w:val="ac"/>
      </w:pPr>
    </w:p>
  </w:comment>
  <w:comment w:id="126" w:author="LEE Young Dae/5G Wireless Communication Standard Task(youngdae.lee@lge.com)" w:date="2020-04-24T12:00:00Z" w:initials="LYDWCST">
    <w:p w14:paraId="02912190" w14:textId="77777777" w:rsidR="003A7E6B" w:rsidRDefault="003A7E6B" w:rsidP="003A7E6B">
      <w:pPr>
        <w:pStyle w:val="affe"/>
        <w:numPr>
          <w:ilvl w:val="0"/>
          <w:numId w:val="42"/>
        </w:numPr>
        <w:spacing w:after="0"/>
        <w:ind w:firstLineChars="0"/>
        <w:jc w:val="both"/>
        <w:rPr>
          <w:szCs w:val="22"/>
          <w:lang w:eastAsia="ko-KR"/>
        </w:rPr>
      </w:pPr>
      <w:r>
        <w:rPr>
          <w:rStyle w:val="affb"/>
        </w:rPr>
        <w:annotationRef/>
      </w:r>
      <w:r>
        <w:rPr>
          <w:szCs w:val="22"/>
        </w:rPr>
        <w:t>PC5-RRC connection release and SL RLM will only occur after establishment of a PC5-RRC connection. However, it is not clear when PC5-RRC connection is established.</w:t>
      </w:r>
    </w:p>
    <w:p w14:paraId="14C1349B" w14:textId="77777777" w:rsidR="003A7E6B" w:rsidRDefault="003A7E6B" w:rsidP="003A7E6B">
      <w:pPr>
        <w:pStyle w:val="affe"/>
        <w:numPr>
          <w:ilvl w:val="0"/>
          <w:numId w:val="42"/>
        </w:numPr>
        <w:spacing w:after="0"/>
        <w:ind w:firstLineChars="0"/>
        <w:jc w:val="both"/>
        <w:rPr>
          <w:szCs w:val="22"/>
        </w:rPr>
      </w:pPr>
      <w:r>
        <w:rPr>
          <w:szCs w:val="22"/>
        </w:rPr>
        <w:t>If this correction is not adopted, it will remain unclear when UE can start to declare a SL RLF and when UE can release a PC5-RRC connection.</w:t>
      </w:r>
    </w:p>
    <w:p w14:paraId="36920403" w14:textId="1AB0C966" w:rsidR="003A7E6B" w:rsidRPr="003A7E6B" w:rsidRDefault="003A7E6B">
      <w:pPr>
        <w:pStyle w:val="ac"/>
      </w:pPr>
    </w:p>
  </w:comment>
  <w:comment w:id="129" w:author="LEE Young Dae/5G Wireless Communication Standard Task(youngdae.lee@lge.com)" w:date="2020-04-24T12:00:00Z" w:initials="LYDWCST">
    <w:p w14:paraId="254C85B3" w14:textId="77777777" w:rsidR="003A7E6B" w:rsidRDefault="003A7E6B" w:rsidP="003A7E6B">
      <w:pPr>
        <w:pStyle w:val="affe"/>
        <w:numPr>
          <w:ilvl w:val="0"/>
          <w:numId w:val="42"/>
        </w:numPr>
        <w:spacing w:after="0"/>
        <w:ind w:firstLineChars="0"/>
        <w:jc w:val="both"/>
        <w:rPr>
          <w:szCs w:val="22"/>
          <w:lang w:eastAsia="ko-KR"/>
        </w:rPr>
      </w:pPr>
      <w:r>
        <w:rPr>
          <w:rStyle w:val="affb"/>
        </w:rPr>
        <w:annotationRef/>
      </w:r>
      <w:r>
        <w:rPr>
          <w:szCs w:val="22"/>
        </w:rPr>
        <w:t xml:space="preserve">RRC rapporteur indicated ‘to be discussed’ for this topic. </w:t>
      </w:r>
    </w:p>
    <w:p w14:paraId="03B1E9F0" w14:textId="77777777" w:rsidR="003A7E6B" w:rsidRDefault="003A7E6B" w:rsidP="003A7E6B">
      <w:pPr>
        <w:pStyle w:val="affe"/>
        <w:numPr>
          <w:ilvl w:val="0"/>
          <w:numId w:val="42"/>
        </w:numPr>
        <w:spacing w:after="0"/>
        <w:ind w:firstLineChars="0"/>
        <w:jc w:val="both"/>
        <w:rPr>
          <w:szCs w:val="22"/>
        </w:rPr>
      </w:pPr>
      <w:r>
        <w:rPr>
          <w:szCs w:val="22"/>
        </w:rPr>
        <w:t>MAC rapporteur thinks that we have to implement RAN2 agreement on MAC open issue, so that it can be clarified in RRC that mixed mode is not supported for intra-RAT sidelink.</w:t>
      </w:r>
    </w:p>
    <w:p w14:paraId="530BE6FE" w14:textId="0AA97019" w:rsidR="003A7E6B" w:rsidRPr="003A7E6B" w:rsidRDefault="003A7E6B">
      <w:pPr>
        <w:pStyle w:val="ac"/>
      </w:pPr>
    </w:p>
  </w:comment>
  <w:comment w:id="131" w:author="LEE Young Dae/5G Wireless Communication Standard Task(youngdae.lee@lge.com)" w:date="2020-04-24T12:01:00Z" w:initials="LYDWCST">
    <w:p w14:paraId="0DF12958" w14:textId="77777777" w:rsidR="003A7E6B" w:rsidRDefault="003A7E6B" w:rsidP="003A7E6B">
      <w:pPr>
        <w:pStyle w:val="affe"/>
        <w:numPr>
          <w:ilvl w:val="0"/>
          <w:numId w:val="42"/>
        </w:numPr>
        <w:spacing w:after="0"/>
        <w:ind w:firstLineChars="0"/>
        <w:jc w:val="both"/>
        <w:rPr>
          <w:rFonts w:eastAsia="SimSun"/>
          <w:szCs w:val="22"/>
          <w:lang w:eastAsia="zh-CN"/>
        </w:rPr>
      </w:pPr>
      <w:r>
        <w:rPr>
          <w:rStyle w:val="affb"/>
        </w:rPr>
        <w:annotationRef/>
      </w:r>
      <w:r>
        <w:rPr>
          <w:rFonts w:eastAsiaTheme="minorEastAsia"/>
          <w:szCs w:val="22"/>
        </w:rPr>
        <w:t>Zone_id is used for UE to select a resource pool in LTE sidelink, while Zone id is used for UE to indicate UE’s location information in SCI in NR sidelink. However, it is not clarified in 38.331 how zone_id configured by RRC is used for NR sidelink, because RRC can also configure LTE sidelink.</w:t>
      </w:r>
    </w:p>
    <w:p w14:paraId="77CBC91E" w14:textId="77777777" w:rsidR="003A7E6B" w:rsidRDefault="003A7E6B" w:rsidP="003A7E6B">
      <w:pPr>
        <w:pStyle w:val="affe"/>
        <w:numPr>
          <w:ilvl w:val="0"/>
          <w:numId w:val="42"/>
        </w:numPr>
        <w:spacing w:after="0"/>
        <w:ind w:firstLineChars="0"/>
        <w:jc w:val="both"/>
        <w:rPr>
          <w:rFonts w:eastAsia="SimSun"/>
          <w:szCs w:val="22"/>
          <w:lang w:eastAsia="zh-CN"/>
        </w:rPr>
      </w:pPr>
      <w:r>
        <w:rPr>
          <w:rFonts w:eastAsiaTheme="minorEastAsia"/>
          <w:szCs w:val="22"/>
        </w:rPr>
        <w:t>If this correction is not adopted, some readers may misunderstand that zone_id is used by RRC in NR sidelink, as in LTE sidelink.</w:t>
      </w:r>
    </w:p>
    <w:p w14:paraId="5B6861B8" w14:textId="4E79BF43" w:rsidR="003A7E6B" w:rsidRPr="003A7E6B" w:rsidRDefault="003A7E6B">
      <w:pPr>
        <w:pStyle w:val="ac"/>
      </w:pPr>
    </w:p>
  </w:comment>
  <w:comment w:id="134" w:author="CATT" w:date="2020-04-23T22:02:00Z" w:initials="CATT">
    <w:p w14:paraId="64F703D5" w14:textId="77777777" w:rsidR="00200154" w:rsidRPr="007F21D0" w:rsidRDefault="00200154">
      <w:pPr>
        <w:pStyle w:val="ac"/>
        <w:rPr>
          <w:rFonts w:eastAsiaTheme="minorEastAsia"/>
          <w:lang w:eastAsia="zh-CN"/>
        </w:rPr>
      </w:pPr>
      <w:r>
        <w:rPr>
          <w:rStyle w:val="affb"/>
        </w:rPr>
        <w:annotationRef/>
      </w:r>
      <w:r>
        <w:rPr>
          <w:rFonts w:eastAsiaTheme="minorEastAsia"/>
          <w:lang w:eastAsia="zh-CN"/>
        </w:rPr>
        <w:t xml:space="preserve">The </w:t>
      </w:r>
      <w:r w:rsidRPr="00FF1D92">
        <w:rPr>
          <w:rFonts w:eastAsia="SimSun" w:hint="eastAsia"/>
          <w:sz w:val="20"/>
          <w:lang w:val="en-US" w:eastAsia="zh-CN"/>
        </w:rPr>
        <w:t>AS ciphering is configurable for SL DRBs for unicast.</w:t>
      </w:r>
      <w:r>
        <w:rPr>
          <w:rFonts w:eastAsia="SimSun" w:hint="eastAsia"/>
          <w:sz w:val="20"/>
          <w:lang w:val="en-US" w:eastAsia="zh-CN"/>
        </w:rPr>
        <w:t xml:space="preserve"> In SA3 LS </w:t>
      </w:r>
      <w:r w:rsidRPr="007F21D0">
        <w:rPr>
          <w:rFonts w:eastAsia="SimSun"/>
          <w:sz w:val="20"/>
          <w:lang w:val="en-US" w:eastAsia="zh-CN"/>
        </w:rPr>
        <w:t>R2-1916275</w:t>
      </w:r>
      <w:r>
        <w:rPr>
          <w:rFonts w:eastAsia="SimSun" w:hint="eastAsia"/>
          <w:sz w:val="20"/>
          <w:lang w:val="en-US" w:eastAsia="zh-CN"/>
        </w:rPr>
        <w:t xml:space="preserve">, it mentioned </w:t>
      </w:r>
      <w:r>
        <w:rPr>
          <w:rFonts w:eastAsia="SimSun"/>
          <w:sz w:val="20"/>
          <w:lang w:val="en-US" w:eastAsia="zh-CN"/>
        </w:rPr>
        <w:t>“</w:t>
      </w:r>
      <w:r>
        <w:rPr>
          <w:rFonts w:ascii="Arial" w:hAnsi="Arial" w:cs="Arial"/>
          <w:lang w:eastAsia="zh-CN"/>
        </w:rPr>
        <w:t>For unicast, depending on the requirements of each V2X application, AS-layer ciphering can be configured.</w:t>
      </w:r>
      <w:r>
        <w:rPr>
          <w:rFonts w:eastAsia="SimSun"/>
          <w:sz w:val="20"/>
          <w:lang w:val="en-US" w:eastAsia="zh-CN"/>
        </w:rPr>
        <w:t>”</w:t>
      </w:r>
      <w:r>
        <w:rPr>
          <w:rFonts w:eastAsia="SimSun" w:hint="eastAsia"/>
          <w:sz w:val="20"/>
          <w:lang w:val="en-US" w:eastAsia="zh-CN"/>
        </w:rPr>
        <w:t>.</w:t>
      </w:r>
    </w:p>
  </w:comment>
  <w:comment w:id="135" w:author="MediaTek (Nathan)" w:date="2020-04-23T19:25:00Z" w:initials="M">
    <w:p w14:paraId="735B01AE" w14:textId="77777777" w:rsidR="00475226" w:rsidRDefault="00475226">
      <w:pPr>
        <w:pStyle w:val="ac"/>
      </w:pPr>
      <w:r>
        <w:rPr>
          <w:rStyle w:val="affb"/>
        </w:rPr>
        <w:annotationRef/>
      </w:r>
      <w:r>
        <w:t>Same understanding as CATT.  Since it is clear from the SA3 LS, maybe it could be taken into the WI CR to save online discussion time?</w:t>
      </w:r>
    </w:p>
  </w:comment>
  <w:comment w:id="156" w:author="CATT" w:date="2020-04-24T08:38:00Z" w:initials="CATT">
    <w:p w14:paraId="055C615B" w14:textId="77777777" w:rsidR="00200154" w:rsidRDefault="00200154">
      <w:pPr>
        <w:pStyle w:val="ac"/>
        <w:rPr>
          <w:rFonts w:eastAsiaTheme="minorEastAsia"/>
          <w:lang w:eastAsia="zh-CN"/>
        </w:rPr>
      </w:pPr>
      <w:r>
        <w:rPr>
          <w:rStyle w:val="affb"/>
        </w:rPr>
        <w:annotationRef/>
      </w:r>
      <w:r>
        <w:rPr>
          <w:rFonts w:eastAsiaTheme="minorEastAsia" w:hint="eastAsia"/>
          <w:lang w:eastAsia="zh-CN"/>
        </w:rPr>
        <w:t xml:space="preserve">Question and clarification: </w:t>
      </w:r>
    </w:p>
    <w:p w14:paraId="440F9E53" w14:textId="77777777" w:rsidR="00200154" w:rsidRDefault="00200154">
      <w:pPr>
        <w:pStyle w:val="ac"/>
        <w:rPr>
          <w:rFonts w:eastAsiaTheme="minorEastAsia"/>
          <w:lang w:eastAsia="zh-CN"/>
        </w:rPr>
      </w:pPr>
      <w:r>
        <w:rPr>
          <w:rFonts w:eastAsiaTheme="minorEastAsia" w:hint="eastAsia"/>
          <w:lang w:eastAsia="zh-CN"/>
        </w:rPr>
        <w:t>Can the IP and non-IP traffic be mapped on one SLRB?</w:t>
      </w:r>
    </w:p>
    <w:p w14:paraId="2639ADD2" w14:textId="77777777" w:rsidR="00200154" w:rsidRDefault="00200154">
      <w:pPr>
        <w:pStyle w:val="ac"/>
        <w:rPr>
          <w:rFonts w:eastAsiaTheme="minorEastAsia"/>
          <w:lang w:eastAsia="zh-CN"/>
        </w:rPr>
      </w:pPr>
      <w:r>
        <w:rPr>
          <w:rFonts w:eastAsiaTheme="minorEastAsia"/>
          <w:lang w:eastAsia="zh-CN"/>
        </w:rPr>
        <w:t>I</w:t>
      </w:r>
      <w:r>
        <w:rPr>
          <w:rFonts w:eastAsiaTheme="minorEastAsia" w:hint="eastAsia"/>
          <w:lang w:eastAsia="zh-CN"/>
        </w:rPr>
        <w:t xml:space="preserve">f so, the changes are not correct, since one SLRB can have different </w:t>
      </w:r>
      <w:r w:rsidRPr="00B95810">
        <w:rPr>
          <w:rFonts w:eastAsiaTheme="minorEastAsia"/>
          <w:lang w:eastAsia="zh-CN"/>
        </w:rPr>
        <w:t>HeaderCompression</w:t>
      </w:r>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w:t>
      </w:r>
      <w:r>
        <w:rPr>
          <w:rFonts w:eastAsiaTheme="minorEastAsia"/>
          <w:lang w:eastAsia="zh-CN"/>
        </w:rPr>
        <w:t>I</w:t>
      </w:r>
      <w:r>
        <w:rPr>
          <w:rFonts w:eastAsiaTheme="minorEastAsia" w:hint="eastAsia"/>
          <w:lang w:eastAsia="zh-CN"/>
        </w:rPr>
        <w:t>f not, i.e., IP and non-IP traffic should be mapped on different SLRBs, we can rely on the changes.</w:t>
      </w:r>
    </w:p>
    <w:p w14:paraId="0DCE18B3" w14:textId="77777777" w:rsidR="00200154" w:rsidRPr="00391926" w:rsidRDefault="00200154">
      <w:pPr>
        <w:pStyle w:val="ac"/>
        <w:rPr>
          <w:rFonts w:eastAsiaTheme="minorEastAsia"/>
          <w:lang w:eastAsia="zh-CN"/>
        </w:rPr>
      </w:pPr>
      <w:r>
        <w:rPr>
          <w:rFonts w:eastAsiaTheme="minorEastAsia" w:hint="eastAsia"/>
          <w:lang w:eastAsia="zh-CN"/>
        </w:rPr>
        <w:t>We think it</w:t>
      </w:r>
      <w:r>
        <w:rPr>
          <w:rFonts w:eastAsiaTheme="minorEastAsia"/>
          <w:lang w:eastAsia="zh-CN"/>
        </w:rPr>
        <w:t>’</w:t>
      </w:r>
      <w:r>
        <w:rPr>
          <w:rFonts w:eastAsiaTheme="minorEastAsia" w:hint="eastAsia"/>
          <w:lang w:eastAsia="zh-CN"/>
        </w:rPr>
        <w:t>s better to clarify this in the spec.</w:t>
      </w:r>
    </w:p>
  </w:comment>
  <w:comment w:id="157" w:author="MediaTek (Nathan)" w:date="2020-04-23T19:26:00Z" w:initials="M">
    <w:p w14:paraId="3696427A" w14:textId="77777777" w:rsidR="00475226" w:rsidRDefault="00475226">
      <w:pPr>
        <w:pStyle w:val="ac"/>
      </w:pPr>
      <w:r>
        <w:rPr>
          <w:rStyle w:val="affb"/>
        </w:rPr>
        <w:annotationRef/>
      </w:r>
      <w:r>
        <w:t>We have the same question and think there is some relation to the mapping between PC5-RRC connection and PC5-S connection/unicast link: If the PC5 unicast links for IP and non-IP traffic are always mapped to separate PC5-RRC connections, it seems a single SLRB could never carry a mix of IP and non-IP traffic.  But if one PC5-RRC connection handles both packet types, there seems no obstacle to having the two traffic types mixed in one SLRB.  What is companies’ understanding on this point?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94ECE7" w15:done="0"/>
  <w15:commentEx w15:paraId="5C5127D8" w15:paraIdParent="3094ECE7" w15:done="0"/>
  <w15:commentEx w15:paraId="30725FB6" w15:done="0"/>
  <w15:commentEx w15:paraId="4C5E9E98" w15:done="0"/>
  <w15:commentEx w15:paraId="73BDB7D6" w15:done="0"/>
  <w15:commentEx w15:paraId="36920403" w15:done="0"/>
  <w15:commentEx w15:paraId="530BE6FE" w15:done="0"/>
  <w15:commentEx w15:paraId="5B6861B8" w15:done="0"/>
  <w15:commentEx w15:paraId="64F703D5" w15:done="0"/>
  <w15:commentEx w15:paraId="735B01AE" w15:paraIdParent="64F703D5" w15:done="0"/>
  <w15:commentEx w15:paraId="0DCE18B3" w15:done="0"/>
  <w15:commentEx w15:paraId="3696427A" w15:paraIdParent="0DCE18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7CDE5" w14:textId="77777777" w:rsidR="009E23B8" w:rsidRDefault="009E23B8">
      <w:pPr>
        <w:spacing w:after="0"/>
      </w:pPr>
      <w:r>
        <w:separator/>
      </w:r>
    </w:p>
  </w:endnote>
  <w:endnote w:type="continuationSeparator" w:id="0">
    <w:p w14:paraId="32B3F1BA" w14:textId="77777777" w:rsidR="009E23B8" w:rsidRDefault="009E2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G Times (WN)">
    <w:altName w:val="Arial"/>
    <w:charset w:val="00"/>
    <w:family w:val="roman"/>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바탕체">
    <w:panose1 w:val="02030609000101010101"/>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6E8D" w14:textId="77777777" w:rsidR="00200154" w:rsidRDefault="00200154">
    <w:pPr>
      <w:pStyle w:val="af6"/>
    </w:pPr>
    <w:r>
      <w:tab/>
      <w:t xml:space="preserve"> </w:t>
    </w:r>
    <w:r>
      <w:fldChar w:fldCharType="begin"/>
    </w:r>
    <w:r>
      <w:instrText xml:space="preserve"> PAGE </w:instrText>
    </w:r>
    <w:r>
      <w:fldChar w:fldCharType="separate"/>
    </w:r>
    <w:r w:rsidR="003A7E6B">
      <w:rPr>
        <w:noProof/>
      </w:rPr>
      <w:t>22</w:t>
    </w:r>
    <w:r>
      <w:fldChar w:fldCharType="end"/>
    </w:r>
    <w:r>
      <w:rPr>
        <w:rFonts w:hint="eastAsia"/>
        <w:lang w:val="en-US" w:eastAsia="zh-CN"/>
      </w:rPr>
      <w:t>/</w:t>
    </w:r>
    <w:r>
      <w:fldChar w:fldCharType="begin"/>
    </w:r>
    <w:r>
      <w:instrText xml:space="preserve"> NUMPAGES </w:instrText>
    </w:r>
    <w:r>
      <w:fldChar w:fldCharType="separate"/>
    </w:r>
    <w:r w:rsidR="003A7E6B">
      <w:rPr>
        <w:noProof/>
      </w:rPr>
      <w:t>63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EC460" w14:textId="77777777" w:rsidR="009E23B8" w:rsidRDefault="009E23B8">
      <w:pPr>
        <w:spacing w:after="0"/>
      </w:pPr>
      <w:r>
        <w:separator/>
      </w:r>
    </w:p>
  </w:footnote>
  <w:footnote w:type="continuationSeparator" w:id="0">
    <w:p w14:paraId="1E9F476F" w14:textId="77777777" w:rsidR="009E23B8" w:rsidRDefault="009E23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168110F4"/>
    <w:multiLevelType w:val="hybridMultilevel"/>
    <w:tmpl w:val="4642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2E4543"/>
    <w:multiLevelType w:val="multilevel"/>
    <w:tmpl w:val="182E454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208A774C"/>
    <w:multiLevelType w:val="hybridMultilevel"/>
    <w:tmpl w:val="571C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32EA94E0"/>
    <w:lvl w:ilvl="0">
      <w:start w:val="1"/>
      <w:numFmt w:val="decimal"/>
      <w:lvlText w:val="%1"/>
      <w:lvlJc w:val="left"/>
      <w:pPr>
        <w:tabs>
          <w:tab w:val="num" w:pos="432"/>
        </w:tabs>
        <w:ind w:left="432" w:hanging="432"/>
      </w:pPr>
      <w:rPr>
        <w:rFonts w:hint="eastAsia"/>
      </w:rPr>
    </w:lvl>
    <w:lvl w:ilvl="1">
      <w:start w:val="1"/>
      <w:numFmt w:val="decimal"/>
      <w:pStyle w:val="2"/>
      <w:lvlText w:val="%1.%2"/>
      <w:lvlJc w:val="left"/>
      <w:pPr>
        <w:tabs>
          <w:tab w:val="num" w:pos="0"/>
        </w:tabs>
        <w:ind w:left="0" w:firstLine="0"/>
      </w:pPr>
      <w:rPr>
        <w:rFonts w:ascii="Arial" w:hAnsi="Arial" w:hint="default"/>
        <w:sz w:val="28"/>
      </w:rPr>
    </w:lvl>
    <w:lvl w:ilvl="2">
      <w:start w:val="1"/>
      <w:numFmt w:val="decimal"/>
      <w:pStyle w:val="30"/>
      <w:lvlText w:val="%1.%2.%3"/>
      <w:lvlJc w:val="left"/>
      <w:pPr>
        <w:tabs>
          <w:tab w:val="num" w:pos="2694"/>
        </w:tabs>
        <w:ind w:left="2694" w:firstLine="0"/>
      </w:pPr>
      <w:rPr>
        <w:rFonts w:ascii="Arial" w:hAnsi="Arial" w:hint="default"/>
        <w:sz w:val="24"/>
        <w:szCs w:val="24"/>
      </w:rPr>
    </w:lvl>
    <w:lvl w:ilvl="3">
      <w:start w:val="1"/>
      <w:numFmt w:val="decimal"/>
      <w:pStyle w:val="40"/>
      <w:lvlText w:val="%1.%2.%3.%4"/>
      <w:lvlJc w:val="left"/>
      <w:pPr>
        <w:tabs>
          <w:tab w:val="num" w:pos="864"/>
        </w:tabs>
        <w:ind w:left="864" w:hanging="864"/>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7" w15:restartNumberingAfterBreak="0">
    <w:nsid w:val="2F1D15AE"/>
    <w:multiLevelType w:val="multilevel"/>
    <w:tmpl w:val="2F1D15AE"/>
    <w:lvl w:ilvl="0">
      <w:start w:val="2"/>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11B10E0"/>
    <w:multiLevelType w:val="multilevel"/>
    <w:tmpl w:val="311B10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7D77856"/>
    <w:multiLevelType w:val="multilevel"/>
    <w:tmpl w:val="37D77856"/>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EDB1A0E"/>
    <w:multiLevelType w:val="multilevel"/>
    <w:tmpl w:val="3EDB1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ED3A0B"/>
    <w:multiLevelType w:val="multilevel"/>
    <w:tmpl w:val="3FED3A0B"/>
    <w:lvl w:ilvl="0">
      <w:start w:val="1"/>
      <w:numFmt w:val="decimal"/>
      <w:lvlText w:val="%1."/>
      <w:lvlJc w:val="left"/>
      <w:pPr>
        <w:ind w:left="520" w:hanging="420"/>
      </w:p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3" w15:restartNumberingAfterBreak="0">
    <w:nsid w:val="469C1EBC"/>
    <w:multiLevelType w:val="multilevel"/>
    <w:tmpl w:val="469C1E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79D198F"/>
    <w:multiLevelType w:val="multilevel"/>
    <w:tmpl w:val="479D198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맑은 고딕" w:hAnsi="맑은 고딕" w:hint="default"/>
      </w:rPr>
    </w:lvl>
    <w:lvl w:ilvl="1">
      <w:start w:val="1"/>
      <w:numFmt w:val="bullet"/>
      <w:lvlText w:val="o"/>
      <w:lvlJc w:val="left"/>
      <w:pPr>
        <w:tabs>
          <w:tab w:val="left" w:pos="1440"/>
        </w:tabs>
        <w:ind w:left="1440" w:hanging="360"/>
      </w:pPr>
      <w:rPr>
        <w:rFonts w:ascii="맑은 고딕" w:hAnsi="맑은 고딕" w:cs="맑은 고딕" w:hint="default"/>
      </w:rPr>
    </w:lvl>
    <w:lvl w:ilvl="2">
      <w:start w:val="1"/>
      <w:numFmt w:val="bullet"/>
      <w:lvlText w:val=""/>
      <w:lvlJc w:val="left"/>
      <w:pPr>
        <w:tabs>
          <w:tab w:val="left" w:pos="2160"/>
        </w:tabs>
        <w:ind w:left="2160" w:hanging="360"/>
      </w:pPr>
      <w:rPr>
        <w:rFonts w:ascii="맑은 고딕" w:hAnsi="맑은 고딕"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맑은 고딕" w:hAnsi="맑은 고딕" w:cs="맑은 고딕" w:hint="default"/>
      </w:rPr>
    </w:lvl>
    <w:lvl w:ilvl="5">
      <w:start w:val="1"/>
      <w:numFmt w:val="bullet"/>
      <w:lvlText w:val=""/>
      <w:lvlJc w:val="left"/>
      <w:pPr>
        <w:tabs>
          <w:tab w:val="left" w:pos="4320"/>
        </w:tabs>
        <w:ind w:left="4320" w:hanging="360"/>
      </w:pPr>
      <w:rPr>
        <w:rFonts w:ascii="맑은 고딕" w:hAnsi="맑은 고딕"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맑은 고딕" w:hAnsi="맑은 고딕" w:cs="맑은 고딕" w:hint="default"/>
      </w:rPr>
    </w:lvl>
    <w:lvl w:ilvl="8">
      <w:start w:val="1"/>
      <w:numFmt w:val="bullet"/>
      <w:lvlText w:val=""/>
      <w:lvlJc w:val="left"/>
      <w:pPr>
        <w:tabs>
          <w:tab w:val="left" w:pos="6480"/>
        </w:tabs>
        <w:ind w:left="6480" w:hanging="360"/>
      </w:pPr>
      <w:rPr>
        <w:rFonts w:ascii="맑은 고딕" w:hAnsi="맑은 고딕" w:hint="default"/>
      </w:rPr>
    </w:lvl>
  </w:abstractNum>
  <w:abstractNum w:abstractNumId="17" w15:restartNumberingAfterBreak="0">
    <w:nsid w:val="5A89093A"/>
    <w:multiLevelType w:val="hybridMultilevel"/>
    <w:tmpl w:val="3D4E56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EAD6023"/>
    <w:multiLevelType w:val="multilevel"/>
    <w:tmpl w:val="B0FA0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5996CB2"/>
    <w:multiLevelType w:val="hybridMultilevel"/>
    <w:tmpl w:val="22AEEC1C"/>
    <w:lvl w:ilvl="0" w:tplc="A8DA4734">
      <w:numFmt w:val="bullet"/>
      <w:lvlText w:val="-"/>
      <w:lvlJc w:val="left"/>
      <w:pPr>
        <w:ind w:left="390" w:hanging="39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5B1135"/>
    <w:multiLevelType w:val="hybridMultilevel"/>
    <w:tmpl w:val="82EE4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FCD4BB2"/>
    <w:multiLevelType w:val="multilevel"/>
    <w:tmpl w:val="6FCD4BB2"/>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9BF623F"/>
    <w:multiLevelType w:val="multilevel"/>
    <w:tmpl w:val="79BF62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맑은 고딕" w:hAnsi="맑은 고딕" w:hint="default"/>
        <w:b/>
        <w:i w:val="0"/>
        <w:color w:val="70CEF5"/>
        <w:sz w:val="20"/>
        <w:szCs w:val="20"/>
      </w:rPr>
    </w:lvl>
    <w:lvl w:ilvl="1">
      <w:start w:val="1"/>
      <w:numFmt w:val="bullet"/>
      <w:lvlText w:val="o"/>
      <w:lvlJc w:val="left"/>
      <w:pPr>
        <w:tabs>
          <w:tab w:val="left" w:pos="1440"/>
        </w:tabs>
        <w:ind w:left="1440" w:hanging="360"/>
      </w:pPr>
      <w:rPr>
        <w:rFonts w:ascii="맑은 고딕" w:hAnsi="맑은 고딕" w:cs="맑은 고딕" w:hint="default"/>
      </w:rPr>
    </w:lvl>
    <w:lvl w:ilvl="2">
      <w:start w:val="1"/>
      <w:numFmt w:val="bullet"/>
      <w:lvlText w:val=""/>
      <w:lvlJc w:val="left"/>
      <w:pPr>
        <w:tabs>
          <w:tab w:val="left" w:pos="2160"/>
        </w:tabs>
        <w:ind w:left="2160" w:hanging="360"/>
      </w:pPr>
      <w:rPr>
        <w:rFonts w:ascii="맑은 고딕" w:hAnsi="맑은 고딕"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맑은 고딕" w:hAnsi="맑은 고딕" w:cs="맑은 고딕" w:hint="default"/>
      </w:rPr>
    </w:lvl>
    <w:lvl w:ilvl="5">
      <w:start w:val="1"/>
      <w:numFmt w:val="bullet"/>
      <w:lvlText w:val=""/>
      <w:lvlJc w:val="left"/>
      <w:pPr>
        <w:tabs>
          <w:tab w:val="left" w:pos="4320"/>
        </w:tabs>
        <w:ind w:left="4320" w:hanging="360"/>
      </w:pPr>
      <w:rPr>
        <w:rFonts w:ascii="맑은 고딕" w:hAnsi="맑은 고딕"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맑은 고딕" w:hAnsi="맑은 고딕" w:cs="맑은 고딕" w:hint="default"/>
      </w:rPr>
    </w:lvl>
    <w:lvl w:ilvl="8">
      <w:start w:val="1"/>
      <w:numFmt w:val="bullet"/>
      <w:lvlText w:val=""/>
      <w:lvlJc w:val="left"/>
      <w:pPr>
        <w:tabs>
          <w:tab w:val="left" w:pos="6480"/>
        </w:tabs>
        <w:ind w:left="6480" w:hanging="360"/>
      </w:pPr>
      <w:rPr>
        <w:rFonts w:ascii="맑은 고딕" w:hAnsi="맑은 고딕" w:hint="default"/>
      </w:rPr>
    </w:lvl>
  </w:abstractNum>
  <w:abstractNum w:abstractNumId="26" w15:restartNumberingAfterBreak="0">
    <w:nsid w:val="7E1844DA"/>
    <w:multiLevelType w:val="hybridMultilevel"/>
    <w:tmpl w:val="A5E4CBCE"/>
    <w:lvl w:ilvl="0" w:tplc="6A9C6E16">
      <w:start w:val="2"/>
      <w:numFmt w:val="bullet"/>
      <w:lvlText w:val="-"/>
      <w:lvlJc w:val="left"/>
      <w:pPr>
        <w:ind w:left="760" w:hanging="360"/>
      </w:pPr>
      <w:rPr>
        <w:rFonts w:ascii="Calibri" w:eastAsia="굴림"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1"/>
  </w:num>
  <w:num w:numId="2">
    <w:abstractNumId w:val="6"/>
  </w:num>
  <w:num w:numId="3">
    <w:abstractNumId w:val="2"/>
  </w:num>
  <w:num w:numId="4">
    <w:abstractNumId w:val="1"/>
  </w:num>
  <w:num w:numId="5">
    <w:abstractNumId w:val="0"/>
  </w:num>
  <w:num w:numId="6">
    <w:abstractNumId w:val="15"/>
  </w:num>
  <w:num w:numId="7">
    <w:abstractNumId w:val="9"/>
  </w:num>
  <w:num w:numId="8">
    <w:abstractNumId w:val="23"/>
  </w:num>
  <w:num w:numId="9">
    <w:abstractNumId w:val="25"/>
  </w:num>
  <w:num w:numId="10">
    <w:abstractNumId w:val="16"/>
  </w:num>
  <w:num w:numId="11">
    <w:abstractNumId w:val="7"/>
  </w:num>
  <w:num w:numId="12">
    <w:abstractNumId w:val="11"/>
  </w:num>
  <w:num w:numId="13">
    <w:abstractNumId w:val="22"/>
  </w:num>
  <w:num w:numId="14">
    <w:abstractNumId w:val="14"/>
  </w:num>
  <w:num w:numId="15">
    <w:abstractNumId w:val="10"/>
  </w:num>
  <w:num w:numId="16">
    <w:abstractNumId w:val="4"/>
  </w:num>
  <w:num w:numId="17">
    <w:abstractNumId w:val="12"/>
  </w:num>
  <w:num w:numId="18">
    <w:abstractNumId w:val="13"/>
  </w:num>
  <w:num w:numId="19">
    <w:abstractNumId w:val="8"/>
  </w:num>
  <w:num w:numId="20">
    <w:abstractNumId w:val="24"/>
  </w:num>
  <w:num w:numId="21">
    <w:abstractNumId w:val="3"/>
  </w:num>
  <w:num w:numId="22">
    <w:abstractNumId w:val="5"/>
  </w:num>
  <w:num w:numId="23">
    <w:abstractNumId w:val="17"/>
  </w:num>
  <w:num w:numId="24">
    <w:abstractNumId w:val="20"/>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lvlOverride w:ilvl="2"/>
    <w:lvlOverride w:ilvl="3"/>
    <w:lvlOverride w:ilvl="4"/>
    <w:lvlOverride w:ilvl="5"/>
    <w:lvlOverride w:ilvl="6"/>
    <w:lvlOverride w:ilvl="7"/>
    <w:lvlOverride w:ilvl="8"/>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 (HW, Xiao)">
    <w15:presenceInfo w15:providerId="None" w15:userId="Rapp (HW, Xiao)"/>
  </w15:person>
  <w15:person w15:author="CATT">
    <w15:presenceInfo w15:providerId="None" w15:userId="CATT"/>
  </w15:person>
  <w15:person w15:author="MediaTek (Nathan)">
    <w15:presenceInfo w15:providerId="None" w15:userId="MediaTek (Nathan)"/>
  </w15:person>
  <w15:person w15:author="LEE Young Dae/5G Wireless Communication Standard Task(youngdae.lee@lge.com)">
    <w15:presenceInfo w15:providerId="AD" w15:userId="S-1-5-21-2543426832-1914326140-3112152631-105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MDEzBTIsLc1MDZR0lIJTi4sz8/NACoxqAQyPYTk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876"/>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053"/>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88E"/>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BA9"/>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145"/>
    <w:rsid w:val="00096747"/>
    <w:rsid w:val="00096D1D"/>
    <w:rsid w:val="00097257"/>
    <w:rsid w:val="000973D9"/>
    <w:rsid w:val="000973DA"/>
    <w:rsid w:val="00097964"/>
    <w:rsid w:val="00097992"/>
    <w:rsid w:val="00097AE3"/>
    <w:rsid w:val="00097B27"/>
    <w:rsid w:val="00097C09"/>
    <w:rsid w:val="00097D54"/>
    <w:rsid w:val="00097DF0"/>
    <w:rsid w:val="000A034C"/>
    <w:rsid w:val="000A0882"/>
    <w:rsid w:val="000A099A"/>
    <w:rsid w:val="000A0C54"/>
    <w:rsid w:val="000A0C76"/>
    <w:rsid w:val="000A0FC8"/>
    <w:rsid w:val="000A1299"/>
    <w:rsid w:val="000A1320"/>
    <w:rsid w:val="000A1444"/>
    <w:rsid w:val="000A1ACB"/>
    <w:rsid w:val="000A1C14"/>
    <w:rsid w:val="000A1D5A"/>
    <w:rsid w:val="000A1E99"/>
    <w:rsid w:val="000A1ECD"/>
    <w:rsid w:val="000A274B"/>
    <w:rsid w:val="000A2822"/>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6C9"/>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31"/>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3DD"/>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3C7D"/>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7D7"/>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61D"/>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B49"/>
    <w:rsid w:val="00114CCC"/>
    <w:rsid w:val="00114D25"/>
    <w:rsid w:val="00114D47"/>
    <w:rsid w:val="00114DCD"/>
    <w:rsid w:val="00114EB0"/>
    <w:rsid w:val="00114F11"/>
    <w:rsid w:val="00115072"/>
    <w:rsid w:val="00115097"/>
    <w:rsid w:val="0011527C"/>
    <w:rsid w:val="00115444"/>
    <w:rsid w:val="00115539"/>
    <w:rsid w:val="001155EE"/>
    <w:rsid w:val="00115ACD"/>
    <w:rsid w:val="00115C5F"/>
    <w:rsid w:val="00115DE3"/>
    <w:rsid w:val="00116107"/>
    <w:rsid w:val="0011628B"/>
    <w:rsid w:val="00116387"/>
    <w:rsid w:val="00116656"/>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B3D"/>
    <w:rsid w:val="00120C4D"/>
    <w:rsid w:val="00120E42"/>
    <w:rsid w:val="00120EEF"/>
    <w:rsid w:val="00120F04"/>
    <w:rsid w:val="00120FAF"/>
    <w:rsid w:val="001211EA"/>
    <w:rsid w:val="0012142A"/>
    <w:rsid w:val="00121649"/>
    <w:rsid w:val="00121874"/>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CE"/>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98C"/>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A3D"/>
    <w:rsid w:val="00185A63"/>
    <w:rsid w:val="00185B56"/>
    <w:rsid w:val="00185E05"/>
    <w:rsid w:val="00185F99"/>
    <w:rsid w:val="0018613A"/>
    <w:rsid w:val="001862AB"/>
    <w:rsid w:val="00186852"/>
    <w:rsid w:val="00186B49"/>
    <w:rsid w:val="00186F4E"/>
    <w:rsid w:val="001870D8"/>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39B"/>
    <w:rsid w:val="001A15F0"/>
    <w:rsid w:val="001A1637"/>
    <w:rsid w:val="001A1812"/>
    <w:rsid w:val="001A1A90"/>
    <w:rsid w:val="001A1DA4"/>
    <w:rsid w:val="001A22F2"/>
    <w:rsid w:val="001A2382"/>
    <w:rsid w:val="001A275E"/>
    <w:rsid w:val="001A2C90"/>
    <w:rsid w:val="001A2F96"/>
    <w:rsid w:val="001A32D4"/>
    <w:rsid w:val="001A38C1"/>
    <w:rsid w:val="001A3904"/>
    <w:rsid w:val="001A3D56"/>
    <w:rsid w:val="001A45F8"/>
    <w:rsid w:val="001A498D"/>
    <w:rsid w:val="001A4AD0"/>
    <w:rsid w:val="001A4C0C"/>
    <w:rsid w:val="001A4D1D"/>
    <w:rsid w:val="001A4FFD"/>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585"/>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E2"/>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D25"/>
    <w:rsid w:val="001D3E21"/>
    <w:rsid w:val="001D3ED9"/>
    <w:rsid w:val="001D4630"/>
    <w:rsid w:val="001D5083"/>
    <w:rsid w:val="001D5522"/>
    <w:rsid w:val="001D579D"/>
    <w:rsid w:val="001D5AEE"/>
    <w:rsid w:val="001D5B91"/>
    <w:rsid w:val="001D5BCF"/>
    <w:rsid w:val="001D5C4E"/>
    <w:rsid w:val="001D60A1"/>
    <w:rsid w:val="001D6220"/>
    <w:rsid w:val="001D6475"/>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154"/>
    <w:rsid w:val="002002BE"/>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D8"/>
    <w:rsid w:val="00210868"/>
    <w:rsid w:val="00210896"/>
    <w:rsid w:val="00210B06"/>
    <w:rsid w:val="0021188D"/>
    <w:rsid w:val="00211B58"/>
    <w:rsid w:val="00211D11"/>
    <w:rsid w:val="00211D4E"/>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1FFB"/>
    <w:rsid w:val="0025216D"/>
    <w:rsid w:val="0025232A"/>
    <w:rsid w:val="00252786"/>
    <w:rsid w:val="00252D3B"/>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468"/>
    <w:rsid w:val="002707C7"/>
    <w:rsid w:val="00270805"/>
    <w:rsid w:val="00270DC5"/>
    <w:rsid w:val="00270EB0"/>
    <w:rsid w:val="00271191"/>
    <w:rsid w:val="00271432"/>
    <w:rsid w:val="00271588"/>
    <w:rsid w:val="00271A44"/>
    <w:rsid w:val="00271B0E"/>
    <w:rsid w:val="00271B23"/>
    <w:rsid w:val="0027226E"/>
    <w:rsid w:val="00272746"/>
    <w:rsid w:val="002729CC"/>
    <w:rsid w:val="00272ABF"/>
    <w:rsid w:val="00272B45"/>
    <w:rsid w:val="00272E0F"/>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BF0"/>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BC7"/>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30"/>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6AD"/>
    <w:rsid w:val="0030177A"/>
    <w:rsid w:val="00301B3B"/>
    <w:rsid w:val="00301BB7"/>
    <w:rsid w:val="00301F17"/>
    <w:rsid w:val="0030213D"/>
    <w:rsid w:val="003024D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22"/>
    <w:rsid w:val="00372040"/>
    <w:rsid w:val="003722EC"/>
    <w:rsid w:val="003723CC"/>
    <w:rsid w:val="0037251C"/>
    <w:rsid w:val="00372838"/>
    <w:rsid w:val="0037295B"/>
    <w:rsid w:val="00372A11"/>
    <w:rsid w:val="00372A7D"/>
    <w:rsid w:val="00372CC7"/>
    <w:rsid w:val="00372F00"/>
    <w:rsid w:val="00373149"/>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198"/>
    <w:rsid w:val="003905B1"/>
    <w:rsid w:val="00390AAC"/>
    <w:rsid w:val="00390C1B"/>
    <w:rsid w:val="00390EDA"/>
    <w:rsid w:val="00390EF7"/>
    <w:rsid w:val="00391118"/>
    <w:rsid w:val="0039129F"/>
    <w:rsid w:val="00391548"/>
    <w:rsid w:val="003917B0"/>
    <w:rsid w:val="00391926"/>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E52"/>
    <w:rsid w:val="0039739D"/>
    <w:rsid w:val="0039769F"/>
    <w:rsid w:val="00397D43"/>
    <w:rsid w:val="003A0285"/>
    <w:rsid w:val="003A0698"/>
    <w:rsid w:val="003A06C7"/>
    <w:rsid w:val="003A09FD"/>
    <w:rsid w:val="003A0AB9"/>
    <w:rsid w:val="003A0C90"/>
    <w:rsid w:val="003A11CA"/>
    <w:rsid w:val="003A14B7"/>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A7E6B"/>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B2"/>
    <w:rsid w:val="003C0492"/>
    <w:rsid w:val="003C04BB"/>
    <w:rsid w:val="003C051A"/>
    <w:rsid w:val="003C067C"/>
    <w:rsid w:val="003C0896"/>
    <w:rsid w:val="003C0920"/>
    <w:rsid w:val="003C0954"/>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6A75"/>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368"/>
    <w:rsid w:val="003F572B"/>
    <w:rsid w:val="003F57AC"/>
    <w:rsid w:val="003F5AD3"/>
    <w:rsid w:val="003F5BD4"/>
    <w:rsid w:val="003F5CC8"/>
    <w:rsid w:val="003F5D98"/>
    <w:rsid w:val="003F5DF5"/>
    <w:rsid w:val="003F5F9D"/>
    <w:rsid w:val="003F5FD5"/>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08B"/>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69B"/>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7B3"/>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226"/>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D39"/>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AE"/>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E2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24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5027"/>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5DE4"/>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0FC7"/>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04C"/>
    <w:rsid w:val="0055717D"/>
    <w:rsid w:val="005571EC"/>
    <w:rsid w:val="00557261"/>
    <w:rsid w:val="0055728C"/>
    <w:rsid w:val="005572A2"/>
    <w:rsid w:val="00557364"/>
    <w:rsid w:val="005573F7"/>
    <w:rsid w:val="005574CB"/>
    <w:rsid w:val="005576FE"/>
    <w:rsid w:val="00560030"/>
    <w:rsid w:val="005603BD"/>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BB3"/>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00"/>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61"/>
    <w:rsid w:val="005C72BC"/>
    <w:rsid w:val="005C76DA"/>
    <w:rsid w:val="005C7CAF"/>
    <w:rsid w:val="005D028F"/>
    <w:rsid w:val="005D033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70B"/>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77"/>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1D2"/>
    <w:rsid w:val="0066784D"/>
    <w:rsid w:val="006679BD"/>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54"/>
    <w:rsid w:val="00672BCA"/>
    <w:rsid w:val="00672C29"/>
    <w:rsid w:val="00672E43"/>
    <w:rsid w:val="0067318A"/>
    <w:rsid w:val="00673227"/>
    <w:rsid w:val="0067343D"/>
    <w:rsid w:val="00673661"/>
    <w:rsid w:val="006737B8"/>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9C1"/>
    <w:rsid w:val="00683BFE"/>
    <w:rsid w:val="00683DAF"/>
    <w:rsid w:val="00683E1D"/>
    <w:rsid w:val="00683EAF"/>
    <w:rsid w:val="0068403C"/>
    <w:rsid w:val="00684165"/>
    <w:rsid w:val="0068422A"/>
    <w:rsid w:val="00684791"/>
    <w:rsid w:val="006847B8"/>
    <w:rsid w:val="00684EE9"/>
    <w:rsid w:val="0068501B"/>
    <w:rsid w:val="006851C5"/>
    <w:rsid w:val="00685CF5"/>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F6"/>
    <w:rsid w:val="006C3B9B"/>
    <w:rsid w:val="006C3E90"/>
    <w:rsid w:val="006C40A0"/>
    <w:rsid w:val="006C4108"/>
    <w:rsid w:val="006C4115"/>
    <w:rsid w:val="006C4153"/>
    <w:rsid w:val="006C4222"/>
    <w:rsid w:val="006C42C0"/>
    <w:rsid w:val="006C4382"/>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2C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0A9"/>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2D71"/>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2E50"/>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CA7"/>
    <w:rsid w:val="00767EBF"/>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2E9"/>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722"/>
    <w:rsid w:val="007A08BD"/>
    <w:rsid w:val="007A0F07"/>
    <w:rsid w:val="007A0FAB"/>
    <w:rsid w:val="007A10DA"/>
    <w:rsid w:val="007A142C"/>
    <w:rsid w:val="007A1493"/>
    <w:rsid w:val="007A16E4"/>
    <w:rsid w:val="007A17CD"/>
    <w:rsid w:val="007A1FF9"/>
    <w:rsid w:val="007A23E2"/>
    <w:rsid w:val="007A268A"/>
    <w:rsid w:val="007A2C4F"/>
    <w:rsid w:val="007A3540"/>
    <w:rsid w:val="007A45D9"/>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1D0"/>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DAC"/>
    <w:rsid w:val="00821DAF"/>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6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86B"/>
    <w:rsid w:val="00854A4B"/>
    <w:rsid w:val="00854A6E"/>
    <w:rsid w:val="00854C5A"/>
    <w:rsid w:val="00854E1D"/>
    <w:rsid w:val="00854E86"/>
    <w:rsid w:val="00854FFA"/>
    <w:rsid w:val="0085526D"/>
    <w:rsid w:val="00855486"/>
    <w:rsid w:val="008554C6"/>
    <w:rsid w:val="00855884"/>
    <w:rsid w:val="00855C8D"/>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088"/>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9F"/>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21D"/>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D68"/>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0D38"/>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8E5"/>
    <w:rsid w:val="00992C31"/>
    <w:rsid w:val="00992F7D"/>
    <w:rsid w:val="00993078"/>
    <w:rsid w:val="0099320A"/>
    <w:rsid w:val="0099342A"/>
    <w:rsid w:val="0099355F"/>
    <w:rsid w:val="00993693"/>
    <w:rsid w:val="00993809"/>
    <w:rsid w:val="00993BB4"/>
    <w:rsid w:val="00993D79"/>
    <w:rsid w:val="00993E58"/>
    <w:rsid w:val="00993F89"/>
    <w:rsid w:val="00994028"/>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3B8"/>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6EDD"/>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830"/>
    <w:rsid w:val="00A079FE"/>
    <w:rsid w:val="00A07ACA"/>
    <w:rsid w:val="00A07AE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70E"/>
    <w:rsid w:val="00A36729"/>
    <w:rsid w:val="00A3690B"/>
    <w:rsid w:val="00A36922"/>
    <w:rsid w:val="00A36A77"/>
    <w:rsid w:val="00A36C0D"/>
    <w:rsid w:val="00A36DF7"/>
    <w:rsid w:val="00A370E0"/>
    <w:rsid w:val="00A372EF"/>
    <w:rsid w:val="00A37348"/>
    <w:rsid w:val="00A376FA"/>
    <w:rsid w:val="00A37792"/>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71"/>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47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2EDD"/>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F7F"/>
    <w:rsid w:val="00A7613D"/>
    <w:rsid w:val="00A761DA"/>
    <w:rsid w:val="00A76389"/>
    <w:rsid w:val="00A764C5"/>
    <w:rsid w:val="00A764FB"/>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2E"/>
    <w:rsid w:val="00A85DA3"/>
    <w:rsid w:val="00A85E54"/>
    <w:rsid w:val="00A862F9"/>
    <w:rsid w:val="00A8637F"/>
    <w:rsid w:val="00A86AF4"/>
    <w:rsid w:val="00A86E20"/>
    <w:rsid w:val="00A86EA2"/>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D68"/>
    <w:rsid w:val="00AC1E9E"/>
    <w:rsid w:val="00AC1F62"/>
    <w:rsid w:val="00AC2307"/>
    <w:rsid w:val="00AC29F9"/>
    <w:rsid w:val="00AC2BF8"/>
    <w:rsid w:val="00AC2D54"/>
    <w:rsid w:val="00AC2ECC"/>
    <w:rsid w:val="00AC3108"/>
    <w:rsid w:val="00AC3178"/>
    <w:rsid w:val="00AC32AC"/>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16F"/>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1B"/>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7BF"/>
    <w:rsid w:val="00B25808"/>
    <w:rsid w:val="00B25915"/>
    <w:rsid w:val="00B25A50"/>
    <w:rsid w:val="00B25D75"/>
    <w:rsid w:val="00B25DCD"/>
    <w:rsid w:val="00B25FE9"/>
    <w:rsid w:val="00B25FF5"/>
    <w:rsid w:val="00B26195"/>
    <w:rsid w:val="00B265A9"/>
    <w:rsid w:val="00B265C9"/>
    <w:rsid w:val="00B26702"/>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810"/>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3BBA"/>
    <w:rsid w:val="00BC411F"/>
    <w:rsid w:val="00BC4269"/>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64F5"/>
    <w:rsid w:val="00BE654C"/>
    <w:rsid w:val="00BE65DE"/>
    <w:rsid w:val="00BE6BD9"/>
    <w:rsid w:val="00BE6C9F"/>
    <w:rsid w:val="00BE6CD2"/>
    <w:rsid w:val="00BE738B"/>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1D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CEC"/>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819"/>
    <w:rsid w:val="00C459D9"/>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34F"/>
    <w:rsid w:val="00C87603"/>
    <w:rsid w:val="00C87A0E"/>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1A7"/>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2C0"/>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6F28"/>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7BF"/>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5E00"/>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54A"/>
    <w:rsid w:val="00D51A62"/>
    <w:rsid w:val="00D51CA9"/>
    <w:rsid w:val="00D51DA2"/>
    <w:rsid w:val="00D51E25"/>
    <w:rsid w:val="00D520C0"/>
    <w:rsid w:val="00D5238F"/>
    <w:rsid w:val="00D52489"/>
    <w:rsid w:val="00D524F1"/>
    <w:rsid w:val="00D52840"/>
    <w:rsid w:val="00D52A6A"/>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7BA"/>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728"/>
    <w:rsid w:val="00DB4B69"/>
    <w:rsid w:val="00DB4EC8"/>
    <w:rsid w:val="00DB5179"/>
    <w:rsid w:val="00DB51A4"/>
    <w:rsid w:val="00DB5446"/>
    <w:rsid w:val="00DB548C"/>
    <w:rsid w:val="00DB55DD"/>
    <w:rsid w:val="00DB56FE"/>
    <w:rsid w:val="00DB5A51"/>
    <w:rsid w:val="00DB5D95"/>
    <w:rsid w:val="00DB5E26"/>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8BB"/>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60D"/>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5F2A"/>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750"/>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5EAD"/>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478"/>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804"/>
    <w:rsid w:val="00E0095F"/>
    <w:rsid w:val="00E00B6D"/>
    <w:rsid w:val="00E00CF9"/>
    <w:rsid w:val="00E00F4E"/>
    <w:rsid w:val="00E010A9"/>
    <w:rsid w:val="00E0122D"/>
    <w:rsid w:val="00E01871"/>
    <w:rsid w:val="00E018A9"/>
    <w:rsid w:val="00E0195E"/>
    <w:rsid w:val="00E01DE9"/>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8A3"/>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49"/>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12C"/>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E68"/>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846"/>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6"/>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C0C"/>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861"/>
    <w:rsid w:val="00ED3C1A"/>
    <w:rsid w:val="00ED421D"/>
    <w:rsid w:val="00ED4572"/>
    <w:rsid w:val="00ED47BF"/>
    <w:rsid w:val="00ED4C94"/>
    <w:rsid w:val="00ED4DA5"/>
    <w:rsid w:val="00ED505E"/>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0E0"/>
    <w:rsid w:val="00EF4155"/>
    <w:rsid w:val="00EF4455"/>
    <w:rsid w:val="00EF453B"/>
    <w:rsid w:val="00EF4747"/>
    <w:rsid w:val="00EF47E1"/>
    <w:rsid w:val="00EF4F67"/>
    <w:rsid w:val="00EF5147"/>
    <w:rsid w:val="00EF5525"/>
    <w:rsid w:val="00EF5710"/>
    <w:rsid w:val="00EF5D63"/>
    <w:rsid w:val="00EF5E36"/>
    <w:rsid w:val="00EF60AF"/>
    <w:rsid w:val="00EF6489"/>
    <w:rsid w:val="00EF6730"/>
    <w:rsid w:val="00EF67D2"/>
    <w:rsid w:val="00EF69D5"/>
    <w:rsid w:val="00EF720F"/>
    <w:rsid w:val="00EF733A"/>
    <w:rsid w:val="00EF747F"/>
    <w:rsid w:val="00EF74E7"/>
    <w:rsid w:val="00EF75E6"/>
    <w:rsid w:val="00EF76C7"/>
    <w:rsid w:val="00EF7729"/>
    <w:rsid w:val="00EF7A5B"/>
    <w:rsid w:val="00EF7A7D"/>
    <w:rsid w:val="00EF7E61"/>
    <w:rsid w:val="00F00033"/>
    <w:rsid w:val="00F001BD"/>
    <w:rsid w:val="00F003DD"/>
    <w:rsid w:val="00F003F0"/>
    <w:rsid w:val="00F00433"/>
    <w:rsid w:val="00F007D2"/>
    <w:rsid w:val="00F008B5"/>
    <w:rsid w:val="00F009A6"/>
    <w:rsid w:val="00F00C12"/>
    <w:rsid w:val="00F00C25"/>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8F"/>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4BDB"/>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1AE"/>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ED4"/>
    <w:rsid w:val="00F82160"/>
    <w:rsid w:val="00F823A5"/>
    <w:rsid w:val="00F8254E"/>
    <w:rsid w:val="00F82A99"/>
    <w:rsid w:val="00F8311E"/>
    <w:rsid w:val="00F832B7"/>
    <w:rsid w:val="00F83406"/>
    <w:rsid w:val="00F834B7"/>
    <w:rsid w:val="00F835E0"/>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881"/>
    <w:rsid w:val="00F92C47"/>
    <w:rsid w:val="00F92D77"/>
    <w:rsid w:val="00F92EC1"/>
    <w:rsid w:val="00F92FAC"/>
    <w:rsid w:val="00F93135"/>
    <w:rsid w:val="00F93548"/>
    <w:rsid w:val="00F93705"/>
    <w:rsid w:val="00F93725"/>
    <w:rsid w:val="00F93899"/>
    <w:rsid w:val="00F93DAB"/>
    <w:rsid w:val="00F9400C"/>
    <w:rsid w:val="00F9419F"/>
    <w:rsid w:val="00F941CF"/>
    <w:rsid w:val="00F9422C"/>
    <w:rsid w:val="00F942F0"/>
    <w:rsid w:val="00F9432A"/>
    <w:rsid w:val="00F947DC"/>
    <w:rsid w:val="00F94A88"/>
    <w:rsid w:val="00F94F75"/>
    <w:rsid w:val="00F9514E"/>
    <w:rsid w:val="00F951A9"/>
    <w:rsid w:val="00F95264"/>
    <w:rsid w:val="00F95748"/>
    <w:rsid w:val="00F95BFB"/>
    <w:rsid w:val="00F95D7A"/>
    <w:rsid w:val="00F95EEF"/>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0D44"/>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995"/>
    <w:rsid w:val="00FE0CB4"/>
    <w:rsid w:val="00FE0F23"/>
    <w:rsid w:val="00FE0FF6"/>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53"/>
    <w:rsid w:val="00FF15EA"/>
    <w:rsid w:val="00FF1647"/>
    <w:rsid w:val="00FF170A"/>
    <w:rsid w:val="00FF1B08"/>
    <w:rsid w:val="00FF1B9A"/>
    <w:rsid w:val="00FF1C1F"/>
    <w:rsid w:val="00FF1C82"/>
    <w:rsid w:val="00FF1CA5"/>
    <w:rsid w:val="00FF1D3E"/>
    <w:rsid w:val="00FF1D92"/>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45415"/>
  <w15:docId w15:val="{5ED07C66-E737-46EC-919F-F9938791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unhideWhenUsed="1" w:qFormat="1"/>
    <w:lsdException w:name="header" w:uiPriority="99" w:unhideWhenUsed="1" w:qFormat="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sz w:val="22"/>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2">
    <w:name w:val="heading 2"/>
    <w:basedOn w:val="1"/>
    <w:next w:val="a"/>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30">
    <w:name w:val="heading 3"/>
    <w:basedOn w:val="2"/>
    <w:next w:val="a"/>
    <w:link w:val="3Char"/>
    <w:qFormat/>
    <w:pPr>
      <w:numPr>
        <w:ilvl w:val="2"/>
      </w:numPr>
      <w:spacing w:before="120"/>
      <w:outlineLvl w:val="2"/>
    </w:pPr>
    <w:rPr>
      <w:color w:val="0000FF"/>
      <w:kern w:val="2"/>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qFormat/>
    <w:pPr>
      <w:numPr>
        <w:ilvl w:val="3"/>
      </w:numPr>
      <w:outlineLvl w:val="3"/>
    </w:pPr>
    <w:rPr>
      <w:sz w:val="24"/>
    </w:rPr>
  </w:style>
  <w:style w:type="paragraph" w:styleId="50">
    <w:name w:val="heading 5"/>
    <w:aliases w:val="h5,Heading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 w:val="left" w:pos="1440"/>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left" w:pos="840"/>
      </w:tabs>
      <w:ind w:left="1985" w:hanging="1985"/>
      <w:outlineLvl w:val="9"/>
    </w:pPr>
    <w:rPr>
      <w:sz w:val="20"/>
    </w:rPr>
  </w:style>
  <w:style w:type="paragraph" w:styleId="31">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2">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2">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Char"/>
    <w:qFormat/>
    <w:pPr>
      <w:overflowPunct w:val="0"/>
      <w:autoSpaceDE w:val="0"/>
      <w:autoSpaceDN w:val="0"/>
      <w:adjustRightInd w:val="0"/>
      <w:spacing w:before="120" w:after="120"/>
      <w:textAlignment w:val="baseline"/>
    </w:pPr>
    <w:rPr>
      <w:b/>
      <w:lang w:val="en-US"/>
    </w:rPr>
  </w:style>
  <w:style w:type="paragraph" w:styleId="aa">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b">
    <w:name w:val="Document Map"/>
    <w:basedOn w:val="a"/>
    <w:semiHidden/>
    <w:qFormat/>
    <w:pPr>
      <w:shd w:val="clear" w:color="auto" w:fill="000080"/>
    </w:pPr>
    <w:rPr>
      <w:rFonts w:ascii="맑은 고딕" w:hAnsi="맑은 고딕" w:cs="맑은 고딕"/>
    </w:rPr>
  </w:style>
  <w:style w:type="paragraph" w:styleId="ac">
    <w:name w:val="annotation text"/>
    <w:basedOn w:val="a"/>
    <w:link w:val="Char0"/>
    <w:qFormat/>
  </w:style>
  <w:style w:type="paragraph" w:styleId="ad">
    <w:name w:val="Salutation"/>
    <w:basedOn w:val="a"/>
    <w:next w:val="a"/>
    <w:semiHidden/>
    <w:qFormat/>
  </w:style>
  <w:style w:type="paragraph" w:styleId="34">
    <w:name w:val="Body Text 3"/>
    <w:basedOn w:val="a"/>
    <w:semiHidden/>
    <w:qFormat/>
    <w:pPr>
      <w:spacing w:after="120"/>
    </w:pPr>
    <w:rPr>
      <w:sz w:val="16"/>
      <w:szCs w:val="16"/>
    </w:rPr>
  </w:style>
  <w:style w:type="paragraph" w:styleId="ae">
    <w:name w:val="Closing"/>
    <w:basedOn w:val="a"/>
    <w:semiHidden/>
    <w:qFormat/>
    <w:pPr>
      <w:ind w:leftChars="2100" w:left="100"/>
    </w:pPr>
  </w:style>
  <w:style w:type="paragraph" w:styleId="af">
    <w:name w:val="Body Text"/>
    <w:basedOn w:val="a"/>
    <w:semiHidden/>
    <w:qFormat/>
    <w:pPr>
      <w:spacing w:after="120"/>
      <w:jc w:val="both"/>
    </w:pPr>
    <w:rPr>
      <w:szCs w:val="24"/>
      <w:lang w:val="en-US"/>
    </w:rPr>
  </w:style>
  <w:style w:type="paragraph" w:styleId="af0">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1">
    <w:name w:val="List Continue"/>
    <w:basedOn w:val="a"/>
    <w:semiHidden/>
    <w:qFormat/>
    <w:pPr>
      <w:spacing w:after="120"/>
      <w:ind w:leftChars="200" w:left="420"/>
    </w:pPr>
  </w:style>
  <w:style w:type="paragraph" w:styleId="af2">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3">
    <w:name w:val="Plain Text"/>
    <w:basedOn w:val="a"/>
    <w:semiHidden/>
    <w:qFormat/>
    <w:rPr>
      <w:rFonts w:ascii="SimSun" w:eastAsia="SimSun" w:hAnsi="맑은 고딕" w:cs="맑은 고딕"/>
      <w:sz w:val="21"/>
      <w:szCs w:val="21"/>
    </w:rPr>
  </w:style>
  <w:style w:type="paragraph" w:styleId="52">
    <w:name w:val="List Bullet 5"/>
    <w:basedOn w:val="42"/>
    <w:semiHidden/>
    <w:qFormat/>
    <w:pPr>
      <w:ind w:left="1702"/>
    </w:pPr>
  </w:style>
  <w:style w:type="paragraph" w:styleId="4">
    <w:name w:val="List Number 4"/>
    <w:basedOn w:val="a"/>
    <w:semiHidden/>
    <w:qFormat/>
    <w:pPr>
      <w:numPr>
        <w:numId w:val="4"/>
      </w:numPr>
    </w:pPr>
  </w:style>
  <w:style w:type="paragraph" w:styleId="80">
    <w:name w:val="toc 8"/>
    <w:basedOn w:val="10"/>
    <w:next w:val="a"/>
    <w:semiHidden/>
    <w:qFormat/>
    <w:pPr>
      <w:spacing w:before="180"/>
      <w:ind w:left="2693" w:hanging="2693"/>
    </w:pPr>
    <w:rPr>
      <w:b/>
    </w:rPr>
  </w:style>
  <w:style w:type="paragraph" w:styleId="af4">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5">
    <w:name w:val="Balloon Text"/>
    <w:basedOn w:val="a"/>
    <w:semiHidden/>
    <w:qFormat/>
    <w:rPr>
      <w:rFonts w:ascii="맑은 고딕" w:hAnsi="맑은 고딕" w:cs="맑은 고딕"/>
      <w:sz w:val="16"/>
      <w:szCs w:val="16"/>
    </w:rPr>
  </w:style>
  <w:style w:type="paragraph" w:styleId="af6">
    <w:name w:val="footer"/>
    <w:basedOn w:val="af7"/>
    <w:semiHidden/>
    <w:qFormat/>
    <w:pPr>
      <w:jc w:val="center"/>
    </w:pPr>
    <w:rPr>
      <w:i/>
    </w:rPr>
  </w:style>
  <w:style w:type="paragraph" w:styleId="af7">
    <w:name w:val="header"/>
    <w:aliases w:val="header odd,header odd1,header odd2,header,header odd3,header odd4,header odd5,header odd6,header1,header2,header3,header odd11,header odd21,header odd7,header4,header odd8,header odd9,header5,header odd12,header11,header21,header odd22,header31"/>
    <w:link w:val="Char1"/>
    <w:uiPriority w:val="99"/>
    <w:qFormat/>
    <w:pPr>
      <w:widowControl w:val="0"/>
    </w:pPr>
    <w:rPr>
      <w:rFonts w:ascii="Arial" w:eastAsiaTheme="minorEastAsia" w:hAnsi="Arial" w:cs="Arial"/>
      <w:b/>
      <w:color w:val="0000FF"/>
      <w:kern w:val="2"/>
      <w:sz w:val="18"/>
      <w:lang w:val="en-GB" w:eastAsia="en-US"/>
    </w:rPr>
  </w:style>
  <w:style w:type="paragraph" w:styleId="af8">
    <w:name w:val="envelope return"/>
    <w:basedOn w:val="a"/>
    <w:semiHidden/>
    <w:qFormat/>
    <w:pPr>
      <w:snapToGrid w:val="0"/>
    </w:pPr>
    <w:rPr>
      <w:rFonts w:ascii="Arial" w:hAnsi="Arial" w:cs="Arial"/>
    </w:rPr>
  </w:style>
  <w:style w:type="paragraph" w:styleId="af9">
    <w:name w:val="Signature"/>
    <w:basedOn w:val="a"/>
    <w:semiHidden/>
    <w:qFormat/>
    <w:pPr>
      <w:ind w:leftChars="2100" w:left="100"/>
    </w:pPr>
  </w:style>
  <w:style w:type="paragraph" w:styleId="43">
    <w:name w:val="List Continue 4"/>
    <w:basedOn w:val="a"/>
    <w:semiHidden/>
    <w:qFormat/>
    <w:pPr>
      <w:spacing w:after="120"/>
      <w:ind w:leftChars="800" w:left="1680"/>
    </w:pPr>
  </w:style>
  <w:style w:type="paragraph" w:styleId="afa">
    <w:name w:val="Subtitle"/>
    <w:basedOn w:val="a"/>
    <w:qFormat/>
    <w:pPr>
      <w:spacing w:before="240" w:after="60" w:line="312" w:lineRule="auto"/>
      <w:jc w:val="center"/>
      <w:outlineLvl w:val="1"/>
    </w:pPr>
    <w:rPr>
      <w:rFonts w:ascii="Arial" w:eastAsia="SimSun" w:hAnsi="Arial" w:cs="Arial"/>
      <w:b/>
      <w:bCs/>
      <w:kern w:val="28"/>
      <w:sz w:val="32"/>
      <w:szCs w:val="32"/>
    </w:rPr>
  </w:style>
  <w:style w:type="paragraph" w:styleId="5">
    <w:name w:val="List Number 5"/>
    <w:basedOn w:val="a"/>
    <w:semiHidden/>
    <w:qFormat/>
    <w:pPr>
      <w:numPr>
        <w:numId w:val="5"/>
      </w:numPr>
    </w:pPr>
  </w:style>
  <w:style w:type="paragraph" w:styleId="afb">
    <w:name w:val="footnote text"/>
    <w:basedOn w:val="a"/>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1"/>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90">
    <w:name w:val="toc 9"/>
    <w:basedOn w:val="80"/>
    <w:next w:val="a"/>
    <w:semiHidden/>
    <w:qFormat/>
    <w:pPr>
      <w:ind w:left="1418" w:hanging="1418"/>
    </w:pPr>
  </w:style>
  <w:style w:type="paragraph" w:styleId="25">
    <w:name w:val="Body Text 2"/>
    <w:basedOn w:val="a"/>
    <w:semiHidden/>
    <w:qFormat/>
    <w:pPr>
      <w:spacing w:after="120" w:line="480" w:lineRule="auto"/>
    </w:pPr>
  </w:style>
  <w:style w:type="paragraph" w:styleId="26">
    <w:name w:val="List Continue 2"/>
    <w:basedOn w:val="a"/>
    <w:semiHidden/>
    <w:qFormat/>
    <w:pPr>
      <w:spacing w:after="120"/>
      <w:ind w:leftChars="400" w:left="840"/>
    </w:pPr>
  </w:style>
  <w:style w:type="paragraph" w:styleId="afc">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Char"/>
    <w:uiPriority w:val="99"/>
    <w:semiHidden/>
    <w:rPr>
      <w:rFonts w:ascii="맑은 고딕" w:hAnsi="맑은 고딕" w:cs="맑은 고딕"/>
    </w:rPr>
  </w:style>
  <w:style w:type="paragraph" w:styleId="afd">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e">
    <w:name w:val="Title"/>
    <w:basedOn w:val="a"/>
    <w:qFormat/>
    <w:pPr>
      <w:spacing w:before="240" w:after="60"/>
      <w:jc w:val="center"/>
      <w:outlineLvl w:val="0"/>
    </w:pPr>
    <w:rPr>
      <w:rFonts w:ascii="Arial" w:eastAsia="SimSun" w:hAnsi="Arial" w:cs="Arial"/>
      <w:b/>
      <w:bCs/>
      <w:sz w:val="32"/>
      <w:szCs w:val="32"/>
    </w:rPr>
  </w:style>
  <w:style w:type="paragraph" w:styleId="aff">
    <w:name w:val="annotation subject"/>
    <w:basedOn w:val="ac"/>
    <w:next w:val="ac"/>
    <w:semiHidden/>
    <w:qFormat/>
    <w:rPr>
      <w:b/>
      <w:bCs/>
    </w:rPr>
  </w:style>
  <w:style w:type="paragraph" w:styleId="aff0">
    <w:name w:val="Body Text First Indent"/>
    <w:basedOn w:val="af"/>
    <w:semiHidden/>
    <w:qFormat/>
    <w:pPr>
      <w:ind w:firstLineChars="100" w:firstLine="420"/>
      <w:jc w:val="left"/>
    </w:pPr>
    <w:rPr>
      <w:szCs w:val="20"/>
      <w:lang w:val="en-GB"/>
    </w:rPr>
  </w:style>
  <w:style w:type="paragraph" w:styleId="28">
    <w:name w:val="Body Text First Indent 2"/>
    <w:basedOn w:val="af0"/>
    <w:semiHidden/>
    <w:qFormat/>
    <w:pPr>
      <w:ind w:firstLineChars="200" w:firstLine="420"/>
    </w:pPr>
  </w:style>
  <w:style w:type="table" w:styleId="aff1">
    <w:name w:val="Table Grid"/>
    <w:basedOn w:val="a1"/>
    <w:uiPriority w:val="59"/>
    <w:qFormat/>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3">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1"/>
    <w:semiHidden/>
    <w:qFormat/>
    <w:pPr>
      <w:spacing w:after="180"/>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1"/>
    <w:semiHidden/>
    <w:qFormat/>
    <w:pPr>
      <w:spacing w:after="180"/>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1"/>
    <w:semiHidden/>
    <w:qFormat/>
    <w:pPr>
      <w:spacing w:after="180"/>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10">
    <w:name w:val="Table 3D effects 1"/>
    <w:basedOn w:val="a1"/>
    <w:semiHidden/>
    <w:qFormat/>
    <w:pPr>
      <w:spacing w:after="180"/>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20">
    <w:name w:val="Table 3D effects 2"/>
    <w:basedOn w:val="a1"/>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30">
    <w:name w:val="Table 3D effects 3"/>
    <w:basedOn w:val="a1"/>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List 2"/>
    <w:basedOn w:val="a1"/>
    <w:semiHidden/>
    <w:qFormat/>
    <w:pPr>
      <w:spacing w:after="180"/>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1"/>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4">
    <w:name w:val="Table Contemporary"/>
    <w:basedOn w:val="a1"/>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7">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olumns 2"/>
    <w:basedOn w:val="a1"/>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1"/>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c">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9">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0">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d">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5">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6">
    <w:name w:val="Strong"/>
    <w:qFormat/>
    <w:rPr>
      <w:rFonts w:ascii="Arial" w:eastAsia="SimSun" w:hAnsi="Arial" w:cs="Arial"/>
      <w:b/>
      <w:bCs/>
      <w:color w:val="0000FF"/>
      <w:kern w:val="2"/>
      <w:lang w:val="en-US" w:eastAsia="zh-CN" w:bidi="ar-SA"/>
    </w:rPr>
  </w:style>
  <w:style w:type="character" w:styleId="aff7">
    <w:name w:val="page number"/>
    <w:basedOn w:val="a0"/>
    <w:semiHidden/>
    <w:qFormat/>
  </w:style>
  <w:style w:type="character" w:styleId="aff8">
    <w:name w:val="Emphasis"/>
    <w:qFormat/>
    <w:rPr>
      <w:rFonts w:ascii="Arial" w:eastAsia="SimSun" w:hAnsi="Arial" w:cs="Arial"/>
      <w:color w:val="CC0033"/>
      <w:kern w:val="2"/>
      <w:lang w:val="en-US" w:eastAsia="zh-CN" w:bidi="ar-SA"/>
    </w:rPr>
  </w:style>
  <w:style w:type="character" w:styleId="aff9">
    <w:name w:val="line number"/>
    <w:basedOn w:val="a0"/>
    <w:semiHidden/>
    <w:qFormat/>
  </w:style>
  <w:style w:type="character" w:styleId="HTML1">
    <w:name w:val="HTML Definition"/>
    <w:semiHidden/>
    <w:qFormat/>
    <w:rPr>
      <w:rFonts w:ascii="Arial" w:eastAsia="SimSun" w:hAnsi="Arial" w:cs="Arial"/>
      <w:i/>
      <w:iCs/>
      <w:color w:val="0000FF"/>
      <w:kern w:val="2"/>
      <w:lang w:val="en-US" w:eastAsia="zh-CN" w:bidi="ar-SA"/>
    </w:rPr>
  </w:style>
  <w:style w:type="character" w:styleId="HTML2">
    <w:name w:val="HTML Typewriter"/>
    <w:semiHidden/>
    <w:qFormat/>
    <w:rPr>
      <w:rFonts w:ascii="맑은 고딕" w:eastAsia="SimSun" w:hAnsi="맑은 고딕" w:cs="맑은 고딕"/>
      <w:color w:val="0000FF"/>
      <w:kern w:val="2"/>
      <w:sz w:val="20"/>
      <w:szCs w:val="20"/>
      <w:lang w:val="en-US" w:eastAsia="zh-CN" w:bidi="ar-SA"/>
    </w:rPr>
  </w:style>
  <w:style w:type="character" w:styleId="HTML3">
    <w:name w:val="HTML Acronym"/>
    <w:basedOn w:val="a0"/>
    <w:semiHidden/>
    <w:qFormat/>
  </w:style>
  <w:style w:type="character" w:styleId="HTML4">
    <w:name w:val="HTML Variable"/>
    <w:semiHidden/>
    <w:qFormat/>
    <w:rPr>
      <w:rFonts w:ascii="Arial" w:eastAsia="SimSun" w:hAnsi="Arial" w:cs="Arial"/>
      <w:i/>
      <w:iCs/>
      <w:color w:val="0000FF"/>
      <w:kern w:val="2"/>
      <w:lang w:val="en-US" w:eastAsia="zh-CN" w:bidi="ar-SA"/>
    </w:rPr>
  </w:style>
  <w:style w:type="character" w:styleId="affa">
    <w:name w:val="Hyperlink"/>
    <w:semiHidden/>
    <w:qFormat/>
    <w:rPr>
      <w:rFonts w:ascii="Arial" w:eastAsia="SimSun" w:hAnsi="Arial" w:cs="Arial"/>
      <w:color w:val="0000FF"/>
      <w:kern w:val="2"/>
      <w:u w:val="single"/>
      <w:lang w:val="en-US" w:eastAsia="zh-CN" w:bidi="ar-SA"/>
    </w:rPr>
  </w:style>
  <w:style w:type="character" w:styleId="HTML5">
    <w:name w:val="HTML Code"/>
    <w:semiHidden/>
    <w:qFormat/>
    <w:rPr>
      <w:rFonts w:ascii="맑은 고딕" w:eastAsia="SimSun" w:hAnsi="맑은 고딕" w:cs="맑은 고딕"/>
      <w:color w:val="0000FF"/>
      <w:kern w:val="2"/>
      <w:sz w:val="20"/>
      <w:szCs w:val="20"/>
      <w:lang w:val="en-US" w:eastAsia="zh-CN" w:bidi="ar-SA"/>
    </w:rPr>
  </w:style>
  <w:style w:type="character" w:styleId="affb">
    <w:name w:val="annotation reference"/>
    <w:qFormat/>
    <w:rPr>
      <w:rFonts w:ascii="Arial" w:eastAsia="SimSun" w:hAnsi="Arial" w:cs="Arial"/>
      <w:color w:val="0000FF"/>
      <w:kern w:val="2"/>
      <w:sz w:val="16"/>
      <w:lang w:val="en-US" w:eastAsia="zh-CN" w:bidi="ar-SA"/>
    </w:rPr>
  </w:style>
  <w:style w:type="character" w:styleId="HTML6">
    <w:name w:val="HTML Cite"/>
    <w:semiHidden/>
    <w:qFormat/>
    <w:rPr>
      <w:rFonts w:ascii="Arial" w:eastAsia="SimSun" w:hAnsi="Arial" w:cs="Arial"/>
      <w:i/>
      <w:iCs/>
      <w:color w:val="0000FF"/>
      <w:kern w:val="2"/>
      <w:lang w:val="en-US" w:eastAsia="zh-CN" w:bidi="ar-SA"/>
    </w:rPr>
  </w:style>
  <w:style w:type="character" w:styleId="affc">
    <w:name w:val="footnote reference"/>
    <w:semiHidden/>
    <w:qFormat/>
    <w:rPr>
      <w:rFonts w:ascii="Arial" w:eastAsia="SimSun" w:hAnsi="Arial" w:cs="Arial"/>
      <w:b/>
      <w:color w:val="0000FF"/>
      <w:kern w:val="2"/>
      <w:position w:val="6"/>
      <w:sz w:val="16"/>
      <w:lang w:val="en-US" w:eastAsia="zh-CN" w:bidi="ar-SA"/>
    </w:rPr>
  </w:style>
  <w:style w:type="character" w:styleId="HTML7">
    <w:name w:val="HTML Keyboard"/>
    <w:semiHidden/>
    <w:qFormat/>
    <w:rPr>
      <w:rFonts w:ascii="맑은 고딕" w:eastAsia="SimSun" w:hAnsi="맑은 고딕" w:cs="맑은 고딕"/>
      <w:color w:val="0000FF"/>
      <w:kern w:val="2"/>
      <w:sz w:val="20"/>
      <w:szCs w:val="20"/>
      <w:lang w:val="en-US" w:eastAsia="zh-CN" w:bidi="ar-SA"/>
    </w:rPr>
  </w:style>
  <w:style w:type="character" w:styleId="HTML8">
    <w:name w:val="HTML Sample"/>
    <w:semiHidden/>
    <w:qFormat/>
    <w:rPr>
      <w:rFonts w:ascii="맑은 고딕" w:eastAsia="SimSun" w:hAnsi="맑은 고딕" w:cs="맑은 고딕"/>
      <w:color w:val="0000FF"/>
      <w:kern w:val="2"/>
      <w:lang w:val="en-US" w:eastAsia="zh-CN" w:bidi="ar-SA"/>
    </w:rPr>
  </w:style>
  <w:style w:type="character" w:customStyle="1" w:styleId="1a">
    <w:name w:val="访问过的超链接1"/>
    <w:semiHidden/>
    <w:qFormat/>
    <w:rPr>
      <w:rFonts w:ascii="Arial" w:eastAsia="SimSun" w:hAnsi="Arial" w:cs="Arial"/>
      <w:color w:val="0000FF"/>
      <w:kern w:val="2"/>
      <w:u w:val="single"/>
      <w:lang w:val="en-US" w:eastAsia="zh-CN" w:bidi="ar-SA"/>
    </w:rPr>
  </w:style>
  <w:style w:type="character" w:customStyle="1" w:styleId="TALCar">
    <w:name w:val="TAL Car"/>
    <w:link w:val="TAL"/>
    <w:qFormat/>
    <w:rPr>
      <w:rFonts w:ascii="Arial" w:eastAsia="SimSun"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SimSun"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SimSun" w:hAnsi="Arial" w:cs="Arial"/>
      <w:color w:val="0000FF"/>
      <w:kern w:val="2"/>
      <w:lang w:val="en-GB" w:eastAsia="en-US" w:bidi="ar-SA"/>
    </w:rPr>
  </w:style>
  <w:style w:type="paragraph" w:customStyle="1" w:styleId="B1">
    <w:name w:val="B1"/>
    <w:basedOn w:val="a3"/>
    <w:link w:val="B1Char1"/>
    <w:qFormat/>
    <w:rPr>
      <w:rFonts w:ascii="Arial" w:eastAsia="SimSun" w:hAnsi="Arial" w:cs="Arial"/>
      <w:color w:val="0000FF"/>
      <w:kern w:val="2"/>
      <w:sz w:val="20"/>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SimSun" w:hAnsi="Arial" w:cs="Arial"/>
      <w:color w:val="0000FF"/>
      <w:kern w:val="2"/>
      <w:sz w:val="20"/>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Char1">
    <w:name w:val="머리글 Char"/>
    <w:aliases w:val="header odd Char,header odd1 Char,header odd2 Char,header Char,header odd3 Char,header odd4 Char,header odd5 Char,header odd6 Char,header1 Char,header2 Char,header3 Char,header odd11 Char,header odd21 Char,header odd7 Char,header4 Char"/>
    <w:link w:val="af7"/>
    <w:uiPriority w:val="99"/>
    <w:qFormat/>
    <w:rPr>
      <w:rFonts w:ascii="Arial" w:eastAsia="SimSun"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2">
    <w:name w:val="编写建议 Char"/>
    <w:link w:val="affd"/>
    <w:qFormat/>
    <w:rPr>
      <w:rFonts w:ascii="Arial" w:eastAsia="SimSun" w:hAnsi="Arial" w:cs="Arial"/>
      <w:i/>
      <w:color w:val="0000FF"/>
      <w:kern w:val="2"/>
      <w:sz w:val="21"/>
      <w:szCs w:val="21"/>
      <w:lang w:val="en-US" w:eastAsia="zh-CN" w:bidi="ar-SA"/>
    </w:rPr>
  </w:style>
  <w:style w:type="paragraph" w:customStyle="1" w:styleId="affd">
    <w:name w:val="编写建议"/>
    <w:basedOn w:val="a"/>
    <w:link w:val="Char2"/>
    <w:qFormat/>
    <w:pPr>
      <w:widowControl w:val="0"/>
      <w:autoSpaceDE w:val="0"/>
      <w:autoSpaceDN w:val="0"/>
      <w:adjustRightInd w:val="0"/>
      <w:spacing w:after="0" w:line="360" w:lineRule="auto"/>
      <w:ind w:firstLineChars="200" w:firstLine="200"/>
    </w:pPr>
    <w:rPr>
      <w:rFonts w:ascii="Arial" w:eastAsia="SimSun" w:hAnsi="Arial" w:cs="Arial"/>
      <w:i/>
      <w:color w:val="0000FF"/>
      <w:kern w:val="2"/>
      <w:sz w:val="21"/>
      <w:szCs w:val="21"/>
      <w:lang w:val="en-US" w:eastAsia="zh-CN"/>
    </w:rPr>
  </w:style>
  <w:style w:type="character" w:customStyle="1" w:styleId="Char0">
    <w:name w:val="메모 텍스트 Char"/>
    <w:link w:val="ac"/>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맑은 고딕"/>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맑은 고딕"/>
      <w:sz w:val="20"/>
      <w:lang w:eastAsia="ja-JP"/>
    </w:rPr>
  </w:style>
  <w:style w:type="paragraph" w:customStyle="1" w:styleId="B5">
    <w:name w:val="B5"/>
    <w:basedOn w:val="54"/>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SimSun" w:hAnsi="Arial" w:cs="Arial"/>
      <w:color w:val="0000FF"/>
      <w:kern w:val="2"/>
      <w:lang w:val="en-GB" w:eastAsia="en-US" w:bidi="ar-SA"/>
    </w:rPr>
  </w:style>
  <w:style w:type="paragraph" w:customStyle="1" w:styleId="B2">
    <w:name w:val="B2"/>
    <w:basedOn w:val="20"/>
    <w:link w:val="B2Char"/>
    <w:qFormat/>
    <w:rPr>
      <w:rFonts w:ascii="Arial" w:eastAsia="SimSun" w:hAnsi="Arial" w:cs="Arial"/>
      <w:color w:val="0000FF"/>
      <w:kern w:val="2"/>
      <w:sz w:val="2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character" w:customStyle="1" w:styleId="B4Char">
    <w:name w:val="B4 Char"/>
    <w:link w:val="B4"/>
    <w:qFormat/>
    <w:rPr>
      <w:rFonts w:ascii="Arial" w:eastAsia="SimSun" w:hAnsi="Arial" w:cs="Arial"/>
      <w:color w:val="0000FF"/>
      <w:kern w:val="2"/>
      <w:lang w:val="en-GB" w:eastAsia="en-US" w:bidi="ar-SA"/>
    </w:rPr>
  </w:style>
  <w:style w:type="paragraph" w:customStyle="1" w:styleId="B4">
    <w:name w:val="B4"/>
    <w:basedOn w:val="44"/>
    <w:link w:val="B4Char"/>
    <w:qFormat/>
    <w:rPr>
      <w:rFonts w:ascii="Arial" w:eastAsia="SimSun" w:hAnsi="Arial" w:cs="Arial"/>
      <w:color w:val="0000FF"/>
      <w:kern w:val="2"/>
      <w:sz w:val="20"/>
    </w:rPr>
  </w:style>
  <w:style w:type="character" w:customStyle="1" w:styleId="B3Char2">
    <w:name w:val="B3 Char2"/>
    <w:link w:val="B3"/>
    <w:qFormat/>
    <w:rPr>
      <w:rFonts w:ascii="Arial" w:eastAsia="SimSun" w:hAnsi="Arial" w:cs="Arial"/>
      <w:color w:val="0000FF"/>
      <w:kern w:val="2"/>
      <w:lang w:val="en-GB" w:eastAsia="en-US" w:bidi="ar-SA"/>
    </w:rPr>
  </w:style>
  <w:style w:type="paragraph" w:customStyle="1" w:styleId="B3">
    <w:name w:val="B3"/>
    <w:basedOn w:val="31"/>
    <w:link w:val="B3Char2"/>
    <w:qFormat/>
    <w:rPr>
      <w:rFonts w:ascii="Arial" w:eastAsia="SimSun" w:hAnsi="Arial" w:cs="Arial"/>
      <w:color w:val="0000FF"/>
      <w:kern w:val="2"/>
      <w:sz w:val="20"/>
    </w:rPr>
  </w:style>
  <w:style w:type="character" w:customStyle="1" w:styleId="PLChar">
    <w:name w:val="PL Char"/>
    <w:link w:val="PL"/>
    <w:qFormat/>
    <w:rPr>
      <w:rFonts w:ascii="맑은 고딕" w:eastAsia="SimSun" w:hAnsi="맑은 고딕"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맑은 고딕" w:eastAsiaTheme="minorEastAsia" w:hAnsi="맑은 고딕" w:cs="Arial"/>
      <w:color w:val="0000FF"/>
      <w:kern w:val="2"/>
      <w:sz w:val="16"/>
      <w:lang w:val="en-GB" w:eastAsia="en-US"/>
    </w:rPr>
  </w:style>
  <w:style w:type="character" w:customStyle="1" w:styleId="TFChar">
    <w:name w:val="TF Char"/>
    <w:link w:val="TF"/>
    <w:qFormat/>
    <w:rPr>
      <w:rFonts w:ascii="Arial" w:eastAsia="SimSun"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SimSun"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Char">
    <w:name w:val="제목 3 Char"/>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Char3">
    <w:name w:val="목록 단락 Char"/>
    <w:link w:val="affe"/>
    <w:uiPriority w:val="34"/>
    <w:qFormat/>
    <w:locked/>
    <w:rPr>
      <w:rFonts w:eastAsia="Times New Roman"/>
      <w:sz w:val="22"/>
      <w:lang w:val="en-GB" w:eastAsia="en-US"/>
    </w:rPr>
  </w:style>
  <w:style w:type="paragraph" w:styleId="affe">
    <w:name w:val="List Paragraph"/>
    <w:basedOn w:val="a"/>
    <w:link w:val="Char3"/>
    <w:uiPriority w:val="34"/>
    <w:qFormat/>
    <w:pPr>
      <w:ind w:firstLineChars="200" w:firstLine="420"/>
    </w:pPr>
  </w:style>
  <w:style w:type="character" w:customStyle="1" w:styleId="B3Char">
    <w:name w:val="B3 Char"/>
    <w:qFormat/>
    <w:rPr>
      <w:lang w:val="en-GB" w:eastAsia="en-US"/>
    </w:rPr>
  </w:style>
  <w:style w:type="character" w:customStyle="1" w:styleId="HTMLChar">
    <w:name w:val="미리 서식이 지정된 HTML Char"/>
    <w:link w:val="HTML0"/>
    <w:uiPriority w:val="99"/>
    <w:semiHidden/>
    <w:qFormat/>
    <w:rPr>
      <w:rFonts w:ascii="맑은 고딕" w:eastAsia="Times New Roman" w:hAnsi="맑은 고딕" w:cs="맑은 고딕"/>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맑은 고딕" w:eastAsiaTheme="minorEastAsia" w:hAnsi="맑은 고딕"/>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SimSun"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맑은 고딕"/>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SimSun" w:cs="SimSun"/>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맑은 고딕" w:hAnsi="맑은 고딕"/>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SimSun"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b">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a"/>
    <w:semiHidden/>
    <w:qFormat/>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SimSun"/>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1">
    <w:name w:val="样式 段后: 12 磅"/>
    <w:basedOn w:val="a"/>
    <w:semiHidden/>
    <w:qFormat/>
    <w:pPr>
      <w:spacing w:after="240"/>
    </w:pPr>
    <w:rPr>
      <w:rFonts w:cs="SimSun"/>
    </w:rPr>
  </w:style>
  <w:style w:type="paragraph" w:customStyle="1" w:styleId="CommentSubject1">
    <w:name w:val="Comment Subject1"/>
    <w:basedOn w:val="ac"/>
    <w:next w:val="ac"/>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캡션 Char"/>
    <w:link w:val="a9"/>
    <w:qFormat/>
    <w:rPr>
      <w:rFonts w:eastAsia="Times New Roman"/>
      <w:b/>
      <w:sz w:val="22"/>
      <w:lang w:eastAsia="en-US"/>
    </w:rPr>
  </w:style>
  <w:style w:type="character" w:customStyle="1" w:styleId="afff">
    <w:name w:val="首标题"/>
    <w:rsid w:val="00CA52C0"/>
    <w:rPr>
      <w:rFonts w:ascii="Arial" w:eastAsia="SimSu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159472422">
      <w:bodyDiv w:val="1"/>
      <w:marLeft w:val="0"/>
      <w:marRight w:val="0"/>
      <w:marTop w:val="0"/>
      <w:marBottom w:val="0"/>
      <w:divBdr>
        <w:top w:val="none" w:sz="0" w:space="0" w:color="auto"/>
        <w:left w:val="none" w:sz="0" w:space="0" w:color="auto"/>
        <w:bottom w:val="none" w:sz="0" w:space="0" w:color="auto"/>
        <w:right w:val="none" w:sz="0" w:space="0" w:color="auto"/>
      </w:divBdr>
    </w:div>
    <w:div w:id="413167602">
      <w:bodyDiv w:val="1"/>
      <w:marLeft w:val="0"/>
      <w:marRight w:val="0"/>
      <w:marTop w:val="0"/>
      <w:marBottom w:val="0"/>
      <w:divBdr>
        <w:top w:val="none" w:sz="0" w:space="0" w:color="auto"/>
        <w:left w:val="none" w:sz="0" w:space="0" w:color="auto"/>
        <w:bottom w:val="none" w:sz="0" w:space="0" w:color="auto"/>
        <w:right w:val="none" w:sz="0" w:space="0" w:color="auto"/>
      </w:divBdr>
    </w:div>
    <w:div w:id="843085804">
      <w:bodyDiv w:val="1"/>
      <w:marLeft w:val="0"/>
      <w:marRight w:val="0"/>
      <w:marTop w:val="0"/>
      <w:marBottom w:val="0"/>
      <w:divBdr>
        <w:top w:val="none" w:sz="0" w:space="0" w:color="auto"/>
        <w:left w:val="none" w:sz="0" w:space="0" w:color="auto"/>
        <w:bottom w:val="none" w:sz="0" w:space="0" w:color="auto"/>
        <w:right w:val="none" w:sz="0" w:space="0" w:color="auto"/>
      </w:divBdr>
    </w:div>
    <w:div w:id="1295990420">
      <w:bodyDiv w:val="1"/>
      <w:marLeft w:val="0"/>
      <w:marRight w:val="0"/>
      <w:marTop w:val="0"/>
      <w:marBottom w:val="0"/>
      <w:divBdr>
        <w:top w:val="none" w:sz="0" w:space="0" w:color="auto"/>
        <w:left w:val="none" w:sz="0" w:space="0" w:color="auto"/>
        <w:bottom w:val="none" w:sz="0" w:space="0" w:color="auto"/>
        <w:right w:val="none" w:sz="0" w:space="0" w:color="auto"/>
      </w:divBdr>
    </w:div>
    <w:div w:id="1683895644">
      <w:bodyDiv w:val="1"/>
      <w:marLeft w:val="0"/>
      <w:marRight w:val="0"/>
      <w:marTop w:val="0"/>
      <w:marBottom w:val="0"/>
      <w:divBdr>
        <w:top w:val="none" w:sz="0" w:space="0" w:color="auto"/>
        <w:left w:val="none" w:sz="0" w:space="0" w:color="auto"/>
        <w:bottom w:val="none" w:sz="0" w:space="0" w:color="auto"/>
        <w:right w:val="none" w:sz="0" w:space="0" w:color="auto"/>
      </w:divBdr>
    </w:div>
    <w:div w:id="1717773086">
      <w:bodyDiv w:val="1"/>
      <w:marLeft w:val="0"/>
      <w:marRight w:val="0"/>
      <w:marTop w:val="0"/>
      <w:marBottom w:val="0"/>
      <w:divBdr>
        <w:top w:val="none" w:sz="0" w:space="0" w:color="auto"/>
        <w:left w:val="none" w:sz="0" w:space="0" w:color="auto"/>
        <w:bottom w:val="none" w:sz="0" w:space="0" w:color="auto"/>
        <w:right w:val="none" w:sz="0" w:space="0" w:color="auto"/>
      </w:divBdr>
    </w:div>
    <w:div w:id="1846507299">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package" Target="embeddings/Microsoft_Visio___2111111111111111111111111111111.vsdx"/><Relationship Id="rId3" Type="http://schemas.openxmlformats.org/officeDocument/2006/relationships/customXml" Target="../customXml/item3.xml"/><Relationship Id="rId21" Type="http://schemas.openxmlformats.org/officeDocument/2006/relationships/hyperlink" Target="http://www.3gpp.org/ftp/tsg_ran/WG1_RL1/TSGR1_98b/Docs/R1-1911718.zip"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ww.3gpp.org/ftp/tsg_ran/WG1_RL1/TSGR1_98b/Docs/R1-19117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2.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5.xml><?xml version="1.0" encoding="utf-8"?>
<ds:datastoreItem xmlns:ds="http://schemas.openxmlformats.org/officeDocument/2006/customXml" ds:itemID="{DF504AB8-23D9-4CD1-B787-7143FB72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14054</Words>
  <Characters>80114</Characters>
  <Application>Microsoft Office Word</Application>
  <DocSecurity>0</DocSecurity>
  <Lines>667</Lines>
  <Paragraphs>187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RAN2 Meeting #72</vt:lpstr>
      <vt:lpstr>3GPP RAN2 Meeting #72</vt:lpstr>
    </vt:vector>
  </TitlesOfParts>
  <Company>Huawei Technologies Co.,Ltd.</Company>
  <LinksUpToDate>false</LinksUpToDate>
  <CharactersWithSpaces>93981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LEE Young Dae/5G Wireless Communication Standard Task(youngdae.lee@lge.com)</cp:lastModifiedBy>
  <cp:revision>2</cp:revision>
  <cp:lastPrinted>2015-10-29T10:02:00Z</cp:lastPrinted>
  <dcterms:created xsi:type="dcterms:W3CDTF">2020-04-24T03:01:00Z</dcterms:created>
  <dcterms:modified xsi:type="dcterms:W3CDTF">2020-04-24T03:01:00Z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(3)LMBZSWSNRkv2eshsINfZ2euKm9kIUTL2KRc0TkYRjXDAzU6JFpL1GCzBYOy5Tu+EajasCwZf
lFdSq5MKyQXB8mcsAx9hF0SWuBIRNT2yfgcGKXzf0YYk+1Cl6zzUM/FtOzOlLQxl4HKsMjhC
2uDz3G0dmunZDxEYswpJOvW0kpxbbydGaqty2HkdpsebQW74TsvHTncUvHB4WN1mbdyfLGCf
FOO3Gxv6FcFnxkRKWO</vt:lpwstr>
  </property>
  <property fmtid="{D5CDD505-2E9C-101B-9397-08002B2CF9AE}" pid="32" name="_2015_ms_pID_725343_00">
    <vt:lpwstr>_2015_ms_pID_725343</vt:lpwstr>
  </property>
  <property fmtid="{D5CDD505-2E9C-101B-9397-08002B2CF9AE}" pid="33" name="_2015_ms_pID_7253431">
    <vt:lpwstr>3P6/zhYy8O26ZyMt4HPE6jyLgF2vsTR26BpcTVzwPCIDwP/UGSx/WZ
PK5BDGu58pGWrua+LegTxf/iHYedCJqKJhLgEhbshZGFik7iEu64pyry4UUhMOt/yE91DBPe
bWb16D2TUOzoyGskbykSVTBEVnoCTvaY8U1Q62eFldWQhVm26gCU4+wRJXc0iRNjkvxz1Czq
I/P+3GAeQpjvOSL9imIaOVlLwH1EZKJIZ1fL</vt:lpwstr>
  </property>
  <property fmtid="{D5CDD505-2E9C-101B-9397-08002B2CF9AE}" pid="34" name="_2015_ms_pID_7253431_00">
    <vt:lpwstr>_2015_ms_pID_7253431</vt:lpwstr>
  </property>
  <property fmtid="{D5CDD505-2E9C-101B-9397-08002B2CF9AE}" pid="35" name="_2015_ms_pID_7253432">
    <vt:lpwstr>lgp/AWWE/D9U6M6ugm9HfhAhPIBwTZjckEiN
CUbMSxFN4mJojwKKNz8bEp0yBOtbL5hWGmkeOWQaqNEY3H9lQTI=</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1587562843</vt:lpwstr>
  </property>
</Properties>
</file>