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This is the natural time reference to use for the additional paths of the resource. The additional paths of a particular resource is therefore reported if the particular resource was selected for reporting as an additional measurement, which means that the orange line in the figure is the most appropriate definition. Also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7777777" w:rsidR="006B338C" w:rsidRDefault="006B338C" w:rsidP="006B338C">
            <w:pPr>
              <w:pStyle w:val="TAL"/>
              <w:rPr>
                <w:lang w:eastAsia="ko-KR"/>
              </w:rPr>
            </w:pPr>
          </w:p>
        </w:tc>
        <w:tc>
          <w:tcPr>
            <w:tcW w:w="7654" w:type="dxa"/>
          </w:tcPr>
          <w:p w14:paraId="569A9811" w14:textId="77777777" w:rsidR="006B338C" w:rsidRDefault="006B338C" w:rsidP="006B338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lastRenderedPageBreak/>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A96F8C">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10515EB1" w:rsidR="00430CF9" w:rsidRDefault="00DE1DB6" w:rsidP="00A96F8C">
            <w:pPr>
              <w:pStyle w:val="TAL"/>
              <w:rPr>
                <w:lang w:eastAsia="zh-CN"/>
              </w:rPr>
            </w:pPr>
            <w:r>
              <w:rPr>
                <w:rFonts w:hint="eastAsia"/>
                <w:lang w:eastAsia="zh-CN"/>
              </w:rPr>
              <w:t>CATT</w:t>
            </w:r>
          </w:p>
        </w:tc>
        <w:tc>
          <w:tcPr>
            <w:tcW w:w="7654" w:type="dxa"/>
          </w:tcPr>
          <w:p w14:paraId="020778BC" w14:textId="173F2532" w:rsidR="00430CF9" w:rsidRDefault="00360EDA" w:rsidP="00A96F8C">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A96F8C">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A96F8C">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A96F8C">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E-based positioning is to benefit from regular monitoring of all DKL-PRS resources and therefore enable statistical filtering of the time series of DL-PRS transmissions. This is not possible with UE-assisted positioning where snapshot samples of data has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measurements, and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provides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A96F8C">
        <w:tc>
          <w:tcPr>
            <w:tcW w:w="1975" w:type="dxa"/>
          </w:tcPr>
          <w:p w14:paraId="02A4579B" w14:textId="77777777" w:rsidR="00CB248A" w:rsidRDefault="00CB248A" w:rsidP="00CB248A">
            <w:pPr>
              <w:pStyle w:val="TAL"/>
              <w:rPr>
                <w:lang w:eastAsia="ko-KR"/>
              </w:rPr>
            </w:pPr>
          </w:p>
        </w:tc>
        <w:tc>
          <w:tcPr>
            <w:tcW w:w="7654" w:type="dxa"/>
          </w:tcPr>
          <w:p w14:paraId="75C18D21" w14:textId="77777777" w:rsidR="00CB248A" w:rsidRDefault="00CB248A" w:rsidP="00CB248A">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lastRenderedPageBreak/>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A96F8C">
        <w:tc>
          <w:tcPr>
            <w:tcW w:w="1975" w:type="dxa"/>
          </w:tcPr>
          <w:p w14:paraId="72437D4C" w14:textId="6EC353BE" w:rsidR="002C257D" w:rsidRDefault="00736877" w:rsidP="00A96F8C">
            <w:pPr>
              <w:pStyle w:val="TAL"/>
              <w:rPr>
                <w:lang w:eastAsia="zh-CN"/>
              </w:rPr>
            </w:pPr>
            <w:r>
              <w:rPr>
                <w:rFonts w:hint="eastAsia"/>
                <w:lang w:eastAsia="zh-CN"/>
              </w:rPr>
              <w:t>CATT</w:t>
            </w:r>
          </w:p>
        </w:tc>
        <w:tc>
          <w:tcPr>
            <w:tcW w:w="7654" w:type="dxa"/>
          </w:tcPr>
          <w:p w14:paraId="4E32EB6D" w14:textId="77777777" w:rsidR="002C257D" w:rsidRDefault="00736877" w:rsidP="00A96F8C">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A96F8C">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A96F8C">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A96F8C">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A96F8C">
        <w:tc>
          <w:tcPr>
            <w:tcW w:w="1975" w:type="dxa"/>
          </w:tcPr>
          <w:p w14:paraId="2E7730BB" w14:textId="77777777" w:rsidR="00CB248A" w:rsidRDefault="00CB248A" w:rsidP="00CB248A">
            <w:pPr>
              <w:pStyle w:val="TAL"/>
              <w:rPr>
                <w:lang w:eastAsia="ko-KR"/>
              </w:rPr>
            </w:pPr>
          </w:p>
        </w:tc>
        <w:tc>
          <w:tcPr>
            <w:tcW w:w="7654" w:type="dxa"/>
          </w:tcPr>
          <w:p w14:paraId="2D9549A1" w14:textId="77777777" w:rsidR="00CB248A" w:rsidRDefault="00CB248A" w:rsidP="00CB248A">
            <w:pPr>
              <w:pStyle w:val="TAL"/>
              <w:rPr>
                <w:lang w:eastAsia="ko-KR"/>
              </w:rPr>
            </w:pPr>
          </w:p>
        </w:tc>
      </w:tr>
      <w:tr w:rsidR="00CB248A" w14:paraId="543C6243" w14:textId="77777777" w:rsidTr="00A96F8C">
        <w:tc>
          <w:tcPr>
            <w:tcW w:w="1975" w:type="dxa"/>
          </w:tcPr>
          <w:p w14:paraId="6D913641" w14:textId="77777777" w:rsidR="00CB248A" w:rsidRDefault="00CB248A" w:rsidP="00CB248A">
            <w:pPr>
              <w:pStyle w:val="TAL"/>
              <w:rPr>
                <w:lang w:eastAsia="ko-KR"/>
              </w:rPr>
            </w:pPr>
          </w:p>
        </w:tc>
        <w:tc>
          <w:tcPr>
            <w:tcW w:w="7654" w:type="dxa"/>
          </w:tcPr>
          <w:p w14:paraId="76DB403D" w14:textId="77777777" w:rsidR="00CB248A" w:rsidRDefault="00CB248A" w:rsidP="00CB248A">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A96F8C">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A96F8C">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A96F8C">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A96F8C">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1E8880B" w:rsidR="002C257D" w:rsidRDefault="000D454A" w:rsidP="00A96F8C">
            <w:pPr>
              <w:pStyle w:val="TAL"/>
              <w:rPr>
                <w:lang w:eastAsia="zh-CN"/>
              </w:rPr>
            </w:pPr>
            <w:r>
              <w:rPr>
                <w:rFonts w:hint="eastAsia"/>
                <w:lang w:eastAsia="zh-CN"/>
              </w:rPr>
              <w:t xml:space="preserve">CATT </w:t>
            </w:r>
          </w:p>
        </w:tc>
        <w:tc>
          <w:tcPr>
            <w:tcW w:w="7654" w:type="dxa"/>
          </w:tcPr>
          <w:p w14:paraId="00B811E0" w14:textId="77777777" w:rsidR="002C257D" w:rsidRDefault="000D454A" w:rsidP="00A96F8C">
            <w:pPr>
              <w:pStyle w:val="TAL"/>
              <w:rPr>
                <w:lang w:eastAsia="zh-CN"/>
              </w:rPr>
            </w:pPr>
            <w:r>
              <w:rPr>
                <w:rFonts w:hint="eastAsia"/>
                <w:lang w:eastAsia="zh-CN"/>
              </w:rPr>
              <w:t>Option 4.1</w:t>
            </w:r>
          </w:p>
          <w:p w14:paraId="3AD90D7E" w14:textId="7B5A9E8F"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CB248A" w14:paraId="7E003052" w14:textId="77777777" w:rsidTr="00A96F8C">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A96F8C">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A96F8C">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need to repeat it here.</w:t>
            </w:r>
          </w:p>
        </w:tc>
      </w:tr>
      <w:tr w:rsidR="00CB248A" w14:paraId="56536A22" w14:textId="77777777" w:rsidTr="00A96F8C">
        <w:tc>
          <w:tcPr>
            <w:tcW w:w="1975" w:type="dxa"/>
          </w:tcPr>
          <w:p w14:paraId="7186D4CE" w14:textId="77777777" w:rsidR="00CB248A" w:rsidRDefault="00CB248A" w:rsidP="00CB248A">
            <w:pPr>
              <w:pStyle w:val="TAL"/>
              <w:rPr>
                <w:lang w:eastAsia="ko-KR"/>
              </w:rPr>
            </w:pPr>
          </w:p>
        </w:tc>
        <w:tc>
          <w:tcPr>
            <w:tcW w:w="7654" w:type="dxa"/>
          </w:tcPr>
          <w:p w14:paraId="5C9EE210" w14:textId="77777777" w:rsidR="00CB248A" w:rsidRDefault="00CB248A" w:rsidP="00CB248A">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A96F8C">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A96F8C">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A96F8C">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A96F8C">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id )*64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A96F8C">
            <w:pPr>
              <w:pStyle w:val="TAL"/>
              <w:rPr>
                <w:lang w:eastAsia="zh-CN"/>
              </w:rPr>
            </w:pPr>
            <w:r>
              <w:rPr>
                <w:rFonts w:hint="eastAsia"/>
                <w:lang w:eastAsia="zh-CN"/>
              </w:rPr>
              <w:t>CATT</w:t>
            </w:r>
          </w:p>
        </w:tc>
        <w:tc>
          <w:tcPr>
            <w:tcW w:w="7654" w:type="dxa"/>
          </w:tcPr>
          <w:p w14:paraId="32B0E087" w14:textId="77777777" w:rsidR="009C6724" w:rsidRDefault="000D454A" w:rsidP="00A96F8C">
            <w:pPr>
              <w:pStyle w:val="TAL"/>
              <w:rPr>
                <w:lang w:eastAsia="zh-CN"/>
              </w:rPr>
            </w:pPr>
            <w:r>
              <w:rPr>
                <w:rFonts w:hint="eastAsia"/>
                <w:lang w:eastAsia="zh-CN"/>
              </w:rPr>
              <w:t>Option 5.1</w:t>
            </w:r>
          </w:p>
          <w:p w14:paraId="6BF23568" w14:textId="5FEC84F9" w:rsidR="000D454A" w:rsidRPr="000D454A" w:rsidRDefault="000D454A" w:rsidP="00A96F8C">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77777777" w:rsidR="00411F4F" w:rsidRDefault="00411F4F" w:rsidP="00411F4F">
            <w:pPr>
              <w:pStyle w:val="TAL"/>
              <w:rPr>
                <w:lang w:eastAsia="ko-KR"/>
              </w:rPr>
            </w:pPr>
          </w:p>
        </w:tc>
        <w:tc>
          <w:tcPr>
            <w:tcW w:w="7654" w:type="dxa"/>
          </w:tcPr>
          <w:p w14:paraId="21CB5880" w14:textId="77777777" w:rsidR="00411F4F" w:rsidRDefault="00411F4F" w:rsidP="00411F4F">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A96F8C">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A96F8C">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DengXian"/>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6660C64" w:rsidR="001B52F1" w:rsidRDefault="001C5D95" w:rsidP="00A96F8C">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A96F8C">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A96F8C">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A96F8C">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411F4F" w14:paraId="1237191D" w14:textId="77777777" w:rsidTr="00A96F8C">
        <w:tc>
          <w:tcPr>
            <w:tcW w:w="1975" w:type="dxa"/>
          </w:tcPr>
          <w:p w14:paraId="49F21923" w14:textId="77777777" w:rsidR="00411F4F" w:rsidRDefault="00411F4F" w:rsidP="00411F4F">
            <w:pPr>
              <w:pStyle w:val="TAL"/>
              <w:rPr>
                <w:lang w:eastAsia="ko-KR"/>
              </w:rPr>
            </w:pPr>
          </w:p>
        </w:tc>
        <w:tc>
          <w:tcPr>
            <w:tcW w:w="7654" w:type="dxa"/>
          </w:tcPr>
          <w:p w14:paraId="67BB2995" w14:textId="77777777" w:rsidR="00411F4F" w:rsidRDefault="00411F4F" w:rsidP="00411F4F">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A96F8C">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A96F8C">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can be ”posi</w:t>
            </w:r>
            <w:r w:rsidR="007A7BE6" w:rsidRPr="00B9724A">
              <w:rPr>
                <w:rFonts w:eastAsia="DengXian"/>
                <w:lang w:val="en-US" w:eastAsia="zh-CN"/>
              </w:rPr>
              <w:t>ti</w:t>
            </w:r>
            <w:r w:rsidR="00A03624" w:rsidRPr="00B9724A">
              <w:rPr>
                <w:rFonts w:eastAsia="DengXian"/>
                <w:lang w:val="en-US"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6F2CCD0F" w:rsidR="007E5084" w:rsidRDefault="004B54A6" w:rsidP="00A96F8C">
            <w:pPr>
              <w:pStyle w:val="TAL"/>
              <w:rPr>
                <w:lang w:eastAsia="zh-CN"/>
              </w:rPr>
            </w:pPr>
            <w:r>
              <w:rPr>
                <w:rFonts w:hint="eastAsia"/>
                <w:lang w:eastAsia="zh-CN"/>
              </w:rPr>
              <w:t>CATT</w:t>
            </w:r>
          </w:p>
        </w:tc>
        <w:tc>
          <w:tcPr>
            <w:tcW w:w="7654" w:type="dxa"/>
          </w:tcPr>
          <w:p w14:paraId="3B1922F6" w14:textId="3BC37D0C" w:rsidR="007E5084" w:rsidRPr="00182C95" w:rsidRDefault="00182C95" w:rsidP="00A96F8C">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A96F8C">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A96F8C">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A96F8C">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bookmarkStart w:id="16" w:name="_GoBack"/>
            <w:bookmarkEnd w:id="16"/>
          </w:p>
        </w:tc>
      </w:tr>
      <w:tr w:rsidR="00411F4F" w14:paraId="37D8AEB3" w14:textId="77777777" w:rsidTr="00A96F8C">
        <w:tc>
          <w:tcPr>
            <w:tcW w:w="1975" w:type="dxa"/>
          </w:tcPr>
          <w:p w14:paraId="0FB94B93" w14:textId="77777777" w:rsidR="00411F4F" w:rsidRDefault="00411F4F" w:rsidP="00411F4F">
            <w:pPr>
              <w:pStyle w:val="TAL"/>
              <w:rPr>
                <w:lang w:eastAsia="ko-KR"/>
              </w:rPr>
            </w:pPr>
          </w:p>
        </w:tc>
        <w:tc>
          <w:tcPr>
            <w:tcW w:w="7654" w:type="dxa"/>
          </w:tcPr>
          <w:p w14:paraId="5294F71B" w14:textId="77777777" w:rsidR="00411F4F" w:rsidRDefault="00411F4F" w:rsidP="00411F4F">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E040" w14:textId="77777777" w:rsidR="00D24A14" w:rsidRDefault="00D24A14">
      <w:r>
        <w:separator/>
      </w:r>
    </w:p>
  </w:endnote>
  <w:endnote w:type="continuationSeparator" w:id="0">
    <w:p w14:paraId="15B4D8ED" w14:textId="77777777" w:rsidR="00D24A14" w:rsidRDefault="00D24A14">
      <w:r>
        <w:continuationSeparator/>
      </w:r>
    </w:p>
  </w:endnote>
  <w:endnote w:type="continuationNotice" w:id="1">
    <w:p w14:paraId="5D5B7893" w14:textId="77777777" w:rsidR="00D24A14" w:rsidRDefault="00D24A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5FC1" w14:textId="77777777" w:rsidR="00D24A14" w:rsidRDefault="00D24A14">
      <w:r>
        <w:separator/>
      </w:r>
    </w:p>
  </w:footnote>
  <w:footnote w:type="continuationSeparator" w:id="0">
    <w:p w14:paraId="2803A545" w14:textId="77777777" w:rsidR="00D24A14" w:rsidRDefault="00D24A14">
      <w:r>
        <w:continuationSeparator/>
      </w:r>
    </w:p>
  </w:footnote>
  <w:footnote w:type="continuationNotice" w:id="1">
    <w:p w14:paraId="19418047" w14:textId="77777777" w:rsidR="00D24A14" w:rsidRDefault="00D24A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D0303-BD88-4C90-AA4F-0D03A2CB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9</Pages>
  <Words>3870</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3</cp:revision>
  <cp:lastPrinted>2020-04-07T03:04:00Z</cp:lastPrinted>
  <dcterms:created xsi:type="dcterms:W3CDTF">2020-04-27T08:58:00Z</dcterms:created>
  <dcterms:modified xsi:type="dcterms:W3CDTF">2020-04-27T10:45:00Z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