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67EE16A1"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47908">
        <w:rPr>
          <w:rFonts w:ascii="Arial" w:eastAsia="Tahoma" w:hAnsi="Arial" w:cs="Arial"/>
          <w:b/>
          <w:bCs/>
          <w:sz w:val="22"/>
          <w:szCs w:val="22"/>
          <w:lang w:eastAsia="zh-CN"/>
        </w:rPr>
        <w:t>3959</w:t>
      </w:r>
    </w:p>
    <w:p w14:paraId="6E2B7279" w14:textId="4E42C810"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3E65A0">
        <w:rPr>
          <w:rFonts w:ascii="Arial" w:eastAsia="Tahoma" w:hAnsi="Arial" w:cs="Arial"/>
          <w:b/>
          <w:bCs/>
          <w:sz w:val="22"/>
          <w:szCs w:val="22"/>
          <w:lang w:eastAsia="zh-CN"/>
        </w:rPr>
        <w:t>30</w:t>
      </w:r>
      <w:r w:rsidR="003E65A0" w:rsidRPr="003E65A0">
        <w:rPr>
          <w:rFonts w:ascii="Arial" w:eastAsia="Tahoma" w:hAnsi="Arial" w:cs="Arial"/>
          <w:b/>
          <w:bCs/>
          <w:sz w:val="22"/>
          <w:szCs w:val="22"/>
          <w:vertAlign w:val="superscript"/>
          <w:lang w:eastAsia="zh-CN"/>
        </w:rPr>
        <w:t>th</w:t>
      </w:r>
      <w:r w:rsidR="003E65A0">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438F345D" w:rsidR="00BC0D21" w:rsidRPr="002A64DF" w:rsidRDefault="000B02C5" w:rsidP="00B3160E">
            <w:pPr>
              <w:pStyle w:val="CRCoverPage"/>
              <w:spacing w:after="0"/>
              <w:rPr>
                <w:noProof/>
              </w:rPr>
            </w:pPr>
            <w:r>
              <w:rPr>
                <w:b/>
                <w:noProof/>
                <w:sz w:val="28"/>
              </w:rPr>
              <w:t>0152</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55100C2C" w:rsidR="00BC0D21" w:rsidRPr="002A64DF" w:rsidRDefault="00C44136"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19782AFB"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6DA31F64" w:rsidR="00BC42E6" w:rsidRDefault="00BC42E6" w:rsidP="00BC42E6">
            <w:pPr>
              <w:pStyle w:val="CRCoverPage"/>
              <w:spacing w:after="0"/>
              <w:rPr>
                <w:noProof/>
              </w:rPr>
            </w:pPr>
            <w:r>
              <w:rPr>
                <w:noProof/>
              </w:rPr>
              <w:t>6</w:t>
            </w:r>
            <w:r>
              <w:rPr>
                <w:noProof/>
              </w:rPr>
              <w:tab/>
              <w:t>IEs s-SearchDeltaP and t-searchDeltaP are mandatory fields [CB if an issue is identified]</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77777777" w:rsidR="00F0204A" w:rsidRDefault="00F0204A"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4C228D3D" w14:textId="132EC145" w:rsidR="00002F88" w:rsidRDefault="00002F88" w:rsidP="00002F88">
            <w:pPr>
              <w:pStyle w:val="CRCoverPage"/>
              <w:numPr>
                <w:ilvl w:val="0"/>
                <w:numId w:val="1"/>
              </w:numPr>
              <w:spacing w:after="180"/>
              <w:rPr>
                <w:noProof/>
              </w:rPr>
            </w:pPr>
            <w:r>
              <w:rPr>
                <w:noProof/>
              </w:rPr>
              <w:t>In Section 5.2.4.2, add a note to clarify that a</w:t>
            </w:r>
            <w:r w:rsidRPr="00002F88">
              <w:rPr>
                <w:noProof/>
              </w:rPr>
              <w:t xml:space="preserve">t least one of </w:t>
            </w:r>
            <w:r w:rsidRPr="00002F88">
              <w:rPr>
                <w:i/>
                <w:noProof/>
              </w:rPr>
              <w:t>lowMobilityEvalutation</w:t>
            </w:r>
            <w:r w:rsidRPr="00002F88">
              <w:rPr>
                <w:noProof/>
              </w:rPr>
              <w:t xml:space="preserve"> and </w:t>
            </w:r>
            <w:r w:rsidRPr="00002F88">
              <w:rPr>
                <w:i/>
                <w:noProof/>
              </w:rPr>
              <w:t>cellEdgeEvalutation</w:t>
            </w:r>
            <w:r w:rsidRPr="00002F88">
              <w:rPr>
                <w:noProof/>
              </w:rPr>
              <w:t xml:space="preserve"> is expected if relaxedMeasurement is configured.</w:t>
            </w:r>
          </w:p>
          <w:p w14:paraId="3B48FA30" w14:textId="3DCF962C"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lastRenderedPageBreak/>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68194BDB" w:rsidR="00916807" w:rsidRPr="00715F46" w:rsidRDefault="00916807" w:rsidP="00F360A1">
            <w:pPr>
              <w:pStyle w:val="CRCoverPage"/>
              <w:numPr>
                <w:ilvl w:val="0"/>
                <w:numId w:val="1"/>
              </w:numPr>
              <w:spacing w:after="180"/>
              <w:rPr>
                <w:noProof/>
              </w:rPr>
            </w:pPr>
            <w:r>
              <w:t xml:space="preserve">In Section 5.2.4.9.0, change the configuration of parameter </w:t>
            </w:r>
            <w:r w:rsidR="002C6280" w:rsidRPr="00AE3AD2">
              <w:rPr>
                <w:i/>
              </w:rPr>
              <w:t>relaxedMeasCondition</w:t>
            </w:r>
            <w:r w:rsidR="002C6280">
              <w:t xml:space="preserve"> to align with the definition in TS 38.331.</w:t>
            </w:r>
          </w:p>
          <w:p w14:paraId="39992449" w14:textId="2C98BE47"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057B4AB5" w:rsidR="00BC0D21" w:rsidRPr="001A5585" w:rsidRDefault="001A5585" w:rsidP="00603732">
            <w:pPr>
              <w:pStyle w:val="CRCoverPage"/>
              <w:spacing w:after="0"/>
              <w:ind w:left="100"/>
              <w:rPr>
                <w:rFonts w:eastAsia="等线"/>
                <w:noProof/>
                <w:lang w:eastAsia="zh-CN"/>
              </w:rPr>
            </w:pPr>
            <w:r>
              <w:rPr>
                <w:noProof/>
                <w:lang w:eastAsia="zh-CN"/>
              </w:rPr>
              <w:t>5.2.4.</w:t>
            </w:r>
            <w:r w:rsidR="00603732">
              <w:rPr>
                <w:noProof/>
                <w:lang w:eastAsia="zh-CN"/>
              </w:rPr>
              <w:t>2, 5.2.4.9.0, 5.2.4.9.2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5D18DF55" w14:textId="77777777" w:rsidR="00150092" w:rsidRPr="00AE3AD2" w:rsidRDefault="00150092" w:rsidP="00150092">
      <w:pPr>
        <w:pStyle w:val="4"/>
      </w:pPr>
      <w:bookmarkStart w:id="7" w:name="_Toc29245206"/>
      <w:bookmarkStart w:id="8" w:name="_Toc37298552"/>
      <w:bookmarkStart w:id="9" w:name="_Toc20610837"/>
      <w:bookmarkEnd w:id="5"/>
      <w:bookmarkEnd w:id="6"/>
      <w:r w:rsidRPr="00AE3AD2">
        <w:t>5.2.4.2</w:t>
      </w:r>
      <w:r w:rsidRPr="00AE3AD2">
        <w:tab/>
        <w:t>Measurement rules for cell re-selection</w:t>
      </w:r>
      <w:bookmarkEnd w:id="7"/>
      <w:bookmarkEnd w:id="8"/>
    </w:p>
    <w:p w14:paraId="1E3CB478" w14:textId="77777777" w:rsidR="00150092" w:rsidRPr="00AE3AD2" w:rsidRDefault="00150092" w:rsidP="00150092">
      <w:r w:rsidRPr="00AE3AD2">
        <w:t>Following rules are used by the UE to limit needed measurements:</w:t>
      </w:r>
    </w:p>
    <w:p w14:paraId="19E42B59" w14:textId="77777777" w:rsidR="00150092" w:rsidRPr="00AE3AD2" w:rsidRDefault="00150092" w:rsidP="00150092">
      <w:pPr>
        <w:pStyle w:val="B1"/>
      </w:pPr>
      <w:r w:rsidRPr="00AE3AD2">
        <w:t>-</w:t>
      </w:r>
      <w:r w:rsidRPr="00AE3AD2">
        <w:tab/>
        <w:t>If the serving cell fulfils Srxlev</w:t>
      </w:r>
      <w:r w:rsidRPr="00AE3AD2">
        <w:rPr>
          <w:vertAlign w:val="subscript"/>
        </w:rPr>
        <w:t xml:space="preserve"> </w:t>
      </w:r>
      <w:r w:rsidRPr="00AE3AD2">
        <w:t>&gt; S</w:t>
      </w:r>
      <w:r w:rsidRPr="00AE3AD2">
        <w:rPr>
          <w:vertAlign w:val="subscript"/>
        </w:rPr>
        <w:t>IntraSearchP</w:t>
      </w:r>
      <w:r w:rsidRPr="00AE3AD2">
        <w:t xml:space="preserve"> and Squal &gt; S</w:t>
      </w:r>
      <w:r w:rsidRPr="00AE3AD2">
        <w:rPr>
          <w:vertAlign w:val="subscript"/>
        </w:rPr>
        <w:t>IntraSearchQ</w:t>
      </w:r>
      <w:r w:rsidRPr="00AE3AD2">
        <w:t>, the UE may choose not to perform intra-frequency measurements.</w:t>
      </w:r>
    </w:p>
    <w:p w14:paraId="615FC14F" w14:textId="77777777" w:rsidR="00150092" w:rsidRPr="00AE3AD2" w:rsidRDefault="00150092" w:rsidP="00150092">
      <w:pPr>
        <w:pStyle w:val="B1"/>
      </w:pPr>
      <w:r w:rsidRPr="00AE3AD2">
        <w:t>-</w:t>
      </w:r>
      <w:r w:rsidRPr="00AE3AD2">
        <w:tab/>
        <w:t>Otherwise, the UE shall perform intra-frequency measurements.</w:t>
      </w:r>
    </w:p>
    <w:p w14:paraId="3187D495" w14:textId="77777777" w:rsidR="00150092" w:rsidRPr="00AE3AD2" w:rsidRDefault="00150092" w:rsidP="00150092">
      <w:pPr>
        <w:pStyle w:val="B1"/>
      </w:pPr>
      <w:r w:rsidRPr="00AE3AD2">
        <w:rPr>
          <w:lang w:eastAsia="zh-CN"/>
        </w:rPr>
        <w:t>-</w:t>
      </w:r>
      <w:r w:rsidRPr="00AE3AD2">
        <w:rPr>
          <w:lang w:eastAsia="zh-CN"/>
        </w:rPr>
        <w:tab/>
        <w:t xml:space="preserve">The UE shall apply the following rules for NR inter-frequencies and inter-RAT frequencies which are indicated in </w:t>
      </w:r>
      <w:r w:rsidRPr="00AE3AD2">
        <w:t>system information</w:t>
      </w:r>
      <w:r w:rsidRPr="00AE3AD2">
        <w:rPr>
          <w:lang w:eastAsia="zh-CN"/>
        </w:rPr>
        <w:t xml:space="preserve"> and for which the UE has priority provided as defined in 5.2.4.1:</w:t>
      </w:r>
    </w:p>
    <w:p w14:paraId="42F32CA6" w14:textId="77777777" w:rsidR="00150092" w:rsidRPr="00AE3AD2" w:rsidRDefault="00150092" w:rsidP="00150092">
      <w:pPr>
        <w:pStyle w:val="B2"/>
      </w:pPr>
      <w:r w:rsidRPr="00AE3AD2">
        <w:rPr>
          <w:lang w:eastAsia="zh-CN"/>
        </w:rPr>
        <w:t>-</w:t>
      </w:r>
      <w:r w:rsidRPr="00AE3AD2">
        <w:rPr>
          <w:lang w:eastAsia="zh-CN"/>
        </w:rPr>
        <w:tab/>
        <w:t xml:space="preserve">For a NR inter-frequency or inter-RAT frequency with a reselection priority higher than the reselection priority of the current NR frequency, </w:t>
      </w:r>
      <w:r w:rsidRPr="00AE3AD2">
        <w:t>the UE shall perform measurements of higher priority NR inter-frequency or inter-RAT frequencies according to TS 38.133 [8].</w:t>
      </w:r>
    </w:p>
    <w:p w14:paraId="0604B1F4" w14:textId="77777777" w:rsidR="00150092" w:rsidRPr="00AE3AD2" w:rsidRDefault="00150092" w:rsidP="00150092">
      <w:pPr>
        <w:pStyle w:val="B2"/>
        <w:rPr>
          <w:lang w:eastAsia="zh-CN"/>
        </w:rPr>
      </w:pPr>
      <w:r w:rsidRPr="00AE3AD2">
        <w:rPr>
          <w:lang w:eastAsia="zh-CN"/>
        </w:rPr>
        <w:t>-</w:t>
      </w:r>
      <w:r w:rsidRPr="00AE3AD2">
        <w:rPr>
          <w:lang w:eastAsia="zh-CN"/>
        </w:rPr>
        <w:tab/>
        <w:t>For a NR inter-frequency with an equal or lower reselection priority than the reselection priority</w:t>
      </w:r>
      <w:r w:rsidRPr="00AE3AD2" w:rsidDel="007F695C">
        <w:t xml:space="preserve"> </w:t>
      </w:r>
      <w:r w:rsidRPr="00AE3AD2">
        <w:rPr>
          <w:lang w:eastAsia="zh-CN"/>
        </w:rPr>
        <w:t>of the current NR frequency and for inter-RAT frequency with lower reselection priority than the reselection priority</w:t>
      </w:r>
      <w:r w:rsidRPr="00AE3AD2" w:rsidDel="007F695C">
        <w:t xml:space="preserve"> </w:t>
      </w:r>
      <w:r w:rsidRPr="00AE3AD2">
        <w:rPr>
          <w:lang w:eastAsia="zh-CN"/>
        </w:rPr>
        <w:t>of the current NR frequency:</w:t>
      </w:r>
    </w:p>
    <w:p w14:paraId="7D2B825A" w14:textId="77777777" w:rsidR="00150092" w:rsidRPr="00AE3AD2" w:rsidRDefault="00150092" w:rsidP="00150092">
      <w:pPr>
        <w:pStyle w:val="B3"/>
      </w:pPr>
      <w:r w:rsidRPr="00AE3AD2">
        <w:t>-</w:t>
      </w:r>
      <w:r w:rsidRPr="00AE3AD2">
        <w:tab/>
        <w:t>If the serving cell fulfils Srxlev &gt; S</w:t>
      </w:r>
      <w:r w:rsidRPr="00AE3AD2">
        <w:rPr>
          <w:vertAlign w:val="subscript"/>
        </w:rPr>
        <w:t>nonIntraSearchP</w:t>
      </w:r>
      <w:r w:rsidRPr="00AE3AD2">
        <w:t xml:space="preserve"> and Squal &gt; S</w:t>
      </w:r>
      <w:r w:rsidRPr="00AE3AD2">
        <w:rPr>
          <w:vertAlign w:val="subscript"/>
        </w:rPr>
        <w:t>nonIntraSearchQ</w:t>
      </w:r>
      <w:r w:rsidRPr="00AE3AD2">
        <w:t>, the UE may choose not to perform measurements of NR inter-frequencies or inter-RAT frequency cells of equal or lower priority;</w:t>
      </w:r>
    </w:p>
    <w:p w14:paraId="0934B70D" w14:textId="77777777" w:rsidR="00150092" w:rsidRPr="00AE3AD2" w:rsidRDefault="00150092" w:rsidP="00150092">
      <w:pPr>
        <w:pStyle w:val="B3"/>
      </w:pPr>
      <w:r w:rsidRPr="00AE3AD2">
        <w:t>-</w:t>
      </w:r>
      <w:r w:rsidRPr="00AE3AD2">
        <w:tab/>
        <w:t>Otherwise,</w:t>
      </w:r>
      <w:r w:rsidRPr="00AE3AD2">
        <w:rPr>
          <w:i/>
        </w:rPr>
        <w:t xml:space="preserve"> </w:t>
      </w:r>
      <w:r w:rsidRPr="00AE3AD2">
        <w:t>the UE shall perform measurements of NR inter-frequencies or inter-RAT frequency cells of equal or lower priority according to TS 38.133 [8].</w:t>
      </w:r>
    </w:p>
    <w:p w14:paraId="07872B2F" w14:textId="2CA63CB1" w:rsidR="00593CCE" w:rsidRDefault="00150092" w:rsidP="006F1B46">
      <w:pPr>
        <w:pStyle w:val="B1"/>
        <w:rPr>
          <w:ins w:id="10" w:author="vivo-Chenli" w:date="2020-04-28T10:44:00Z"/>
          <w:rFonts w:eastAsia="宋体"/>
        </w:rPr>
      </w:pPr>
      <w:r w:rsidRPr="00AE3AD2">
        <w:rPr>
          <w:rFonts w:eastAsia="宋体"/>
        </w:rPr>
        <w:t>-</w:t>
      </w:r>
      <w:r w:rsidRPr="00AE3AD2">
        <w:rPr>
          <w:rFonts w:eastAsia="宋体"/>
        </w:rPr>
        <w:tab/>
        <w:t xml:space="preserve">If the UE supports relaxed measurement and </w:t>
      </w:r>
      <w:r w:rsidRPr="00AE3AD2">
        <w:rPr>
          <w:rFonts w:eastAsia="宋体"/>
          <w:i/>
        </w:rPr>
        <w:t xml:space="preserve">relaxedMeasurement </w:t>
      </w:r>
      <w:r w:rsidRPr="00AE3AD2">
        <w:rPr>
          <w:rFonts w:eastAsia="宋体"/>
        </w:rPr>
        <w:t xml:space="preserve">is present in </w:t>
      </w:r>
      <w:r w:rsidRPr="00AE3AD2">
        <w:rPr>
          <w:rFonts w:eastAsia="宋体"/>
          <w:i/>
        </w:rPr>
        <w:t>SIB2</w:t>
      </w:r>
      <w:r w:rsidRPr="00AE3AD2">
        <w:rPr>
          <w:rFonts w:eastAsia="宋体"/>
        </w:rPr>
        <w:t>, the UE may further relax the needed measurements, as specified in clause 5.2.4.9.</w:t>
      </w:r>
      <w:bookmarkEnd w:id="9"/>
    </w:p>
    <w:p w14:paraId="6AA0DD4A" w14:textId="6410FCAB" w:rsidR="00827316" w:rsidRPr="00F537EB" w:rsidRDefault="0077423F" w:rsidP="00827316">
      <w:pPr>
        <w:pStyle w:val="TAL"/>
        <w:rPr>
          <w:ins w:id="11" w:author="vivo-Chenli" w:date="2020-04-28T10:45:00Z"/>
          <w:szCs w:val="22"/>
          <w:lang w:eastAsia="en-US"/>
        </w:rPr>
      </w:pPr>
      <w:commentRangeStart w:id="12"/>
      <w:commentRangeStart w:id="13"/>
      <w:commentRangeStart w:id="14"/>
      <w:ins w:id="15" w:author="vivo-Chenli" w:date="2020-04-28T10:44:00Z">
        <w:r>
          <w:rPr>
            <w:rFonts w:eastAsia="宋体"/>
          </w:rPr>
          <w:lastRenderedPageBreak/>
          <w:t xml:space="preserve">Note: </w:t>
        </w:r>
      </w:ins>
      <w:commentRangeEnd w:id="12"/>
      <w:ins w:id="16" w:author="vivo-Chenli" w:date="2020-04-28T10:45:00Z">
        <w:r w:rsidR="00A84929">
          <w:rPr>
            <w:rStyle w:val="af2"/>
            <w:rFonts w:ascii="Times New Roman" w:hAnsi="Times New Roman"/>
          </w:rPr>
          <w:commentReference w:id="12"/>
        </w:r>
      </w:ins>
      <w:bookmarkStart w:id="20" w:name="OLE_LINK4"/>
      <w:ins w:id="21" w:author="vivo-Chenli" w:date="2020-04-28T10:49:00Z">
        <w:r w:rsidR="00953D71">
          <w:t>At least one of</w:t>
        </w:r>
      </w:ins>
      <w:ins w:id="22" w:author="vivo-Chenli" w:date="2020-04-28T10:45:00Z">
        <w:r w:rsidR="00827316" w:rsidRPr="00F537EB">
          <w:t xml:space="preserve"> </w:t>
        </w:r>
      </w:ins>
      <w:ins w:id="23" w:author="vivo-Chenli" w:date="2020-04-29T11:57:00Z">
        <w:r w:rsidR="00E340BE" w:rsidRPr="00F537EB">
          <w:rPr>
            <w:i/>
          </w:rPr>
          <w:t>lowMobilityEvalutation</w:t>
        </w:r>
      </w:ins>
      <w:ins w:id="24" w:author="vivo-Chenli" w:date="2020-04-28T10:45:00Z">
        <w:r w:rsidR="00953D71">
          <w:rPr>
            <w:szCs w:val="22"/>
            <w:lang w:eastAsia="en-US"/>
          </w:rPr>
          <w:t xml:space="preserve"> </w:t>
        </w:r>
      </w:ins>
      <w:ins w:id="25" w:author="vivo-Chenli" w:date="2020-04-28T10:49:00Z">
        <w:r w:rsidR="00953D71">
          <w:rPr>
            <w:szCs w:val="22"/>
            <w:lang w:eastAsia="en-US"/>
          </w:rPr>
          <w:t>and</w:t>
        </w:r>
      </w:ins>
      <w:ins w:id="26" w:author="vivo-Chenli" w:date="2020-04-28T10:45:00Z">
        <w:r w:rsidR="00827316" w:rsidRPr="00F537EB">
          <w:rPr>
            <w:szCs w:val="22"/>
            <w:lang w:eastAsia="en-US"/>
          </w:rPr>
          <w:t xml:space="preserve"> </w:t>
        </w:r>
        <w:r w:rsidR="00827316" w:rsidRPr="00F537EB">
          <w:rPr>
            <w:i/>
          </w:rPr>
          <w:t>cellEdgeEvalutation</w:t>
        </w:r>
        <w:r w:rsidR="00827316" w:rsidRPr="00F537EB">
          <w:t xml:space="preserve"> is </w:t>
        </w:r>
        <w:r w:rsidR="00827316">
          <w:t xml:space="preserve">expected if </w:t>
        </w:r>
        <w:r w:rsidR="00827316" w:rsidRPr="00F537EB">
          <w:rPr>
            <w:i/>
          </w:rPr>
          <w:t>relaxedMeasurement</w:t>
        </w:r>
        <w:r w:rsidR="00827316" w:rsidRPr="00F537EB">
          <w:t xml:space="preserve"> is</w:t>
        </w:r>
        <w:r w:rsidR="00827316">
          <w:t xml:space="preserve"> configured</w:t>
        </w:r>
        <w:bookmarkEnd w:id="20"/>
        <w:r w:rsidR="00827316" w:rsidRPr="00F537EB">
          <w:t xml:space="preserve">. </w:t>
        </w:r>
      </w:ins>
      <w:commentRangeEnd w:id="13"/>
      <w:r w:rsidR="00DE0F4A">
        <w:rPr>
          <w:rStyle w:val="af2"/>
          <w:rFonts w:ascii="Times New Roman" w:hAnsi="Times New Roman"/>
        </w:rPr>
        <w:commentReference w:id="13"/>
      </w:r>
      <w:commentRangeEnd w:id="14"/>
      <w:r w:rsidR="001D0634">
        <w:rPr>
          <w:rStyle w:val="af2"/>
          <w:rFonts w:ascii="Times New Roman" w:hAnsi="Times New Roman"/>
        </w:rPr>
        <w:commentReference w:id="14"/>
      </w:r>
    </w:p>
    <w:p w14:paraId="00730D93" w14:textId="00B35377" w:rsidR="0077423F" w:rsidRPr="00F91B82" w:rsidRDefault="0077423F" w:rsidP="006F1B46">
      <w:pPr>
        <w:pStyle w:val="B1"/>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6C4D3CC4" w14:textId="77777777" w:rsidR="00EC053C" w:rsidRPr="00AE3AD2" w:rsidRDefault="00EC053C" w:rsidP="00EC053C">
      <w:pPr>
        <w:pStyle w:val="4"/>
      </w:pPr>
      <w:bookmarkStart w:id="27" w:name="_Toc29245213"/>
      <w:bookmarkStart w:id="28" w:name="_Toc37298559"/>
      <w:r w:rsidRPr="00AE3AD2">
        <w:t>5.2.4.7</w:t>
      </w:r>
      <w:r w:rsidRPr="00AE3AD2">
        <w:tab/>
        <w:t>Cell reselection parameters in system information broadcasts</w:t>
      </w:r>
      <w:bookmarkEnd w:id="27"/>
      <w:bookmarkEnd w:id="28"/>
    </w:p>
    <w:p w14:paraId="6A212DCD" w14:textId="77777777" w:rsidR="00EC053C" w:rsidRPr="00AE3AD2" w:rsidRDefault="00EC053C" w:rsidP="00EC053C">
      <w:pPr>
        <w:pStyle w:val="5"/>
        <w:rPr>
          <w:snapToGrid w:val="0"/>
        </w:rPr>
      </w:pPr>
      <w:bookmarkStart w:id="29" w:name="_Toc29245214"/>
      <w:bookmarkStart w:id="30" w:name="_Toc37298560"/>
      <w:r w:rsidRPr="00AE3AD2">
        <w:t>5.2.4.7.0</w:t>
      </w:r>
      <w:r w:rsidRPr="00AE3AD2">
        <w:tab/>
        <w:t>General reselection parameters</w:t>
      </w:r>
      <w:bookmarkEnd w:id="29"/>
      <w:bookmarkEnd w:id="3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7777777" w:rsidR="00EC053C" w:rsidRPr="00AE3AD2" w:rsidRDefault="00EC053C" w:rsidP="00EC053C">
      <w:r w:rsidRPr="00AE3AD2">
        <w:t xml:space="preserve">This indicates whether relaxed measurement on higher priority frequency is allowed or not </w:t>
      </w:r>
      <w:commentRangeStart w:id="31"/>
      <w:commentRangeStart w:id="32"/>
      <w:commentRangeStart w:id="33"/>
      <w:r w:rsidRPr="00AE3AD2">
        <w:rPr>
          <w:rFonts w:ascii="等线" w:eastAsia="等线" w:hAnsi="等线"/>
          <w:lang w:eastAsia="zh-CN"/>
        </w:rPr>
        <w:t>(</w:t>
      </w:r>
      <w:r w:rsidRPr="00AE3AD2">
        <w:t>in case the relaxed measurement criteria is fulfilled)</w:t>
      </w:r>
      <w:commentRangeEnd w:id="31"/>
      <w:r w:rsidR="00633077">
        <w:rPr>
          <w:rStyle w:val="af2"/>
        </w:rPr>
        <w:commentReference w:id="31"/>
      </w:r>
      <w:commentRangeEnd w:id="32"/>
      <w:r w:rsidR="00263175">
        <w:rPr>
          <w:rStyle w:val="af2"/>
        </w:rPr>
        <w:commentReference w:id="32"/>
      </w:r>
      <w:commentRangeEnd w:id="33"/>
      <w:r w:rsidR="008B4F11">
        <w:rPr>
          <w:rStyle w:val="af2"/>
        </w:rPr>
        <w:commentReference w:id="33"/>
      </w:r>
      <w:r w:rsidRPr="00AE3AD2">
        <w:t>.</w:t>
      </w:r>
    </w:p>
    <w:p w14:paraId="7EAF1CD8" w14:textId="77777777" w:rsidR="00EF5DCF" w:rsidRPr="00AE3AD2" w:rsidRDefault="00EF5DCF" w:rsidP="00EF5DCF">
      <w:pPr>
        <w:rPr>
          <w:moveTo w:id="34" w:author="vivo-Chenli" w:date="2020-04-28T22:29:00Z"/>
          <w:lang w:eastAsia="zh-CN"/>
        </w:rPr>
      </w:pPr>
      <w:moveToRangeStart w:id="35" w:author="vivo-Chenli" w:date="2020-04-28T22:29:00Z" w:name="move39005369"/>
      <w:moveTo w:id="36" w:author="vivo-Chenli" w:date="2020-04-28T22:29:00Z">
        <w:r w:rsidRPr="00AE3AD2">
          <w:rPr>
            <w:lang w:eastAsia="zh-CN"/>
          </w:rPr>
          <w:t>Editor</w:t>
        </w:r>
        <w:r>
          <w:rPr>
            <w:lang w:eastAsia="zh-CN"/>
          </w:rPr>
          <w:t>'</w:t>
        </w:r>
        <w:r w:rsidRPr="00AE3AD2">
          <w:rPr>
            <w:lang w:eastAsia="zh-CN"/>
          </w:rPr>
          <w:t>s Note:</w:t>
        </w:r>
        <w:r w:rsidRPr="00AE3AD2">
          <w:t xml:space="preserve"> </w:t>
        </w:r>
        <w:r w:rsidRPr="00AE3AD2">
          <w:rPr>
            <w:lang w:eastAsia="zh-CN"/>
          </w:rPr>
          <w:t xml:space="preserve">FFS how to configure </w:t>
        </w:r>
        <w:r w:rsidRPr="00AE3AD2">
          <w:t>whether higher priority frequencies can be relaxed, and behaviour of relaxation of higher priority carriers pending RAN4 decisions</w:t>
        </w:r>
        <w:r w:rsidRPr="00AE3AD2">
          <w:rPr>
            <w:lang w:eastAsia="zh-CN"/>
          </w:rPr>
          <w:t>.</w:t>
        </w:r>
      </w:moveTo>
    </w:p>
    <w:moveToRangeEnd w:id="35"/>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lastRenderedPageBreak/>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37" w:author="vivo-Chenli" w:date="2020-04-28T22:25:00Z">
        <w:r w:rsidRPr="00AE3AD2" w:rsidDel="00F34E2C">
          <w:rPr>
            <w:b/>
          </w:rPr>
          <w:delText>relaxedMeasCondition</w:delText>
        </w:r>
      </w:del>
      <w:bookmarkStart w:id="38" w:name="OLE_LINK10"/>
      <w:bookmarkStart w:id="39" w:name="OLE_LINK11"/>
      <w:ins w:id="40" w:author="vivo-Chenli" w:date="2020-04-28T22:25:00Z">
        <w:r w:rsidR="00F34E2C" w:rsidRPr="00F34E2C">
          <w:rPr>
            <w:b/>
          </w:rPr>
          <w:t>combineRelaxedMeasCondition</w:t>
        </w:r>
      </w:ins>
      <w:bookmarkEnd w:id="38"/>
      <w:bookmarkEnd w:id="39"/>
    </w:p>
    <w:p w14:paraId="084E3ADD" w14:textId="459C47DB" w:rsidR="00EC053C" w:rsidRPr="00AE3AD2" w:rsidRDefault="00EC053C" w:rsidP="00EC053C">
      <w:r w:rsidRPr="00AE3AD2">
        <w:t>This indicates</w:t>
      </w:r>
      <w:ins w:id="41" w:author="vivo-Chenli" w:date="2020-04-28T22:27:00Z">
        <w:r w:rsidR="00936C06">
          <w:t xml:space="preserve"> whether the UE combines the configured two</w:t>
        </w:r>
      </w:ins>
      <w:del w:id="42" w:author="vivo-Chenli" w:date="2020-04-28T22:27:00Z">
        <w:r w:rsidRPr="00AE3AD2" w:rsidDel="00936C06">
          <w:delText xml:space="preserve"> the</w:delText>
        </w:r>
      </w:del>
      <w:r w:rsidRPr="00AE3AD2">
        <w:t xml:space="preserve"> conditions </w:t>
      </w:r>
      <w:ins w:id="43" w:author="vivo-Chenli" w:date="2020-04-28T22:28:00Z">
        <w:r w:rsidR="00603366">
          <w:t xml:space="preserve">when </w:t>
        </w:r>
        <w:r w:rsidR="00D340E1">
          <w:t>determining</w:t>
        </w:r>
        <w:r w:rsidR="00603366">
          <w:t xml:space="preserve"> whether </w:t>
        </w:r>
      </w:ins>
      <w:del w:id="44"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45" w:author="vivo-Chenli" w:date="2020-04-28T22:29:00Z"/>
          <w:lang w:eastAsia="zh-CN"/>
        </w:rPr>
      </w:pPr>
      <w:moveFromRangeStart w:id="46" w:author="vivo-Chenli" w:date="2020-04-28T22:29:00Z" w:name="move39005369"/>
      <w:moveFrom w:id="47"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46"/>
    <w:p w14:paraId="531E2C81" w14:textId="77777777" w:rsidR="00EC053C" w:rsidRPr="00AE3AD2" w:rsidRDefault="00EC053C" w:rsidP="00EC053C">
      <w:pPr>
        <w:rPr>
          <w:b/>
        </w:rPr>
      </w:pPr>
      <w:r w:rsidRPr="00AE3AD2">
        <w:rPr>
          <w:b/>
        </w:rPr>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lastRenderedPageBreak/>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48" w:name="_Toc37298563"/>
      <w:r w:rsidRPr="00AE3AD2">
        <w:t>5.2.4.9</w:t>
      </w:r>
      <w:r w:rsidRPr="00AE3AD2">
        <w:tab/>
        <w:t>Relaxed measurement</w:t>
      </w:r>
      <w:bookmarkEnd w:id="48"/>
    </w:p>
    <w:p w14:paraId="78874092" w14:textId="77777777" w:rsidR="00016C41" w:rsidRPr="00AE3AD2" w:rsidRDefault="00016C41" w:rsidP="00016C41">
      <w:pPr>
        <w:pStyle w:val="5"/>
      </w:pPr>
      <w:bookmarkStart w:id="49" w:name="_Toc37298564"/>
      <w:r w:rsidRPr="00AE3AD2">
        <w:t>5.2.4.9.0</w:t>
      </w:r>
      <w:r w:rsidRPr="00AE3AD2">
        <w:tab/>
        <w:t>Relaxed measurement rules</w:t>
      </w:r>
      <w:bookmarkEnd w:id="49"/>
    </w:p>
    <w:p w14:paraId="77C511E1" w14:textId="77777777" w:rsidR="00016C41" w:rsidRPr="00AE3AD2" w:rsidRDefault="00016C41" w:rsidP="00016C41">
      <w:r w:rsidRPr="00AE3AD2">
        <w:t xml:space="preserve">When the UE is required to perform measurements of intra-frequency or </w:t>
      </w:r>
      <w:commentRangeStart w:id="50"/>
      <w:commentRangeStart w:id="51"/>
      <w:r w:rsidRPr="00AE3AD2">
        <w:t xml:space="preserve">NR inter-frequencies or inter-RAT frequency </w:t>
      </w:r>
      <w:commentRangeEnd w:id="50"/>
      <w:r w:rsidR="00082EEA">
        <w:rPr>
          <w:rStyle w:val="af2"/>
        </w:rPr>
        <w:commentReference w:id="50"/>
      </w:r>
      <w:commentRangeEnd w:id="51"/>
      <w:r w:rsidR="00DB7156">
        <w:rPr>
          <w:rStyle w:val="af2"/>
        </w:rPr>
        <w:commentReference w:id="51"/>
      </w:r>
      <w:commentRangeStart w:id="53"/>
      <w:commentRangeStart w:id="54"/>
      <w:r w:rsidRPr="00AE3AD2">
        <w:t>cells</w:t>
      </w:r>
      <w:commentRangeEnd w:id="53"/>
      <w:r w:rsidR="00082EEA">
        <w:rPr>
          <w:rStyle w:val="af2"/>
        </w:rPr>
        <w:commentReference w:id="53"/>
      </w:r>
      <w:commentRangeEnd w:id="54"/>
      <w:r w:rsidR="00E37400">
        <w:rPr>
          <w:rStyle w:val="af2"/>
        </w:rPr>
        <w:commentReference w:id="54"/>
      </w:r>
      <w:r w:rsidRPr="00AE3AD2">
        <w:t xml:space="preserve"> according to the measurement rules in clause 5.2.4.2, the UE may choose to perform relaxed measurements [FFS according to TS 38.133 [8]]</w:t>
      </w:r>
    </w:p>
    <w:p w14:paraId="5E4BD3DB" w14:textId="253722A5" w:rsidR="00016C41" w:rsidRPr="00AE3AD2" w:rsidRDefault="00016C41" w:rsidP="00016C41">
      <w:pPr>
        <w:pStyle w:val="B1"/>
      </w:pPr>
      <w:r w:rsidRPr="00AE3AD2">
        <w:t>-</w:t>
      </w:r>
      <w:r w:rsidRPr="00AE3AD2">
        <w:tab/>
        <w:t xml:space="preserve">for measurements of intra-frequency, NR inter-frequencies of equal or lower priority, and inter-RAT frequency cells of equal or lower priority; </w:t>
      </w:r>
      <w:del w:id="55" w:author="vivo-Chenli" w:date="2020-04-28T10:59:00Z">
        <w:r w:rsidRPr="00AE3AD2" w:rsidDel="002A6E67">
          <w:delText>or</w:delText>
        </w:r>
      </w:del>
      <w:ins w:id="56" w:author="vivo-Chenli" w:date="2020-04-28T10:59:00Z">
        <w:r w:rsidR="002A6E67">
          <w:t>and</w:t>
        </w:r>
      </w:ins>
      <w:r w:rsidRPr="00AE3AD2">
        <w:t>,</w:t>
      </w:r>
    </w:p>
    <w:p w14:paraId="1E0B60C9" w14:textId="77777777" w:rsidR="00016C41" w:rsidRPr="00AE3AD2" w:rsidRDefault="00016C41" w:rsidP="00016C41">
      <w:pPr>
        <w:pStyle w:val="B1"/>
        <w:rPr>
          <w:noProof/>
        </w:rPr>
      </w:pPr>
      <w:r w:rsidRPr="00AE3AD2">
        <w:t>-</w:t>
      </w:r>
      <w:r w:rsidRPr="00AE3AD2">
        <w:tab/>
        <w:t xml:space="preserve">for measurements of NR inter-frequencies or inter-RAT frequency cells of higher priority, </w:t>
      </w:r>
      <w:r w:rsidRPr="00AE3AD2">
        <w:rPr>
          <w:noProof/>
        </w:rPr>
        <w:t xml:space="preserve">if </w:t>
      </w:r>
      <w:r w:rsidRPr="00AE3AD2">
        <w:rPr>
          <w:i/>
          <w:noProof/>
        </w:rPr>
        <w:t xml:space="preserve">highPriorityRelax </w:t>
      </w:r>
      <w:r w:rsidRPr="00AE3AD2">
        <w:rPr>
          <w:noProof/>
        </w:rPr>
        <w:t xml:space="preserve">is configured with value </w:t>
      </w:r>
      <w:r w:rsidRPr="00AE3AD2">
        <w:rPr>
          <w:i/>
          <w:noProof/>
        </w:rPr>
        <w:t>true</w:t>
      </w:r>
      <w:r w:rsidRPr="00AE3AD2">
        <w:rPr>
          <w:noProof/>
        </w:rPr>
        <w:t>,</w:t>
      </w:r>
    </w:p>
    <w:p w14:paraId="358CCBE6" w14:textId="77777777" w:rsidR="00016C41" w:rsidRPr="00AE3AD2" w:rsidRDefault="00016C41" w:rsidP="00016C41">
      <w:pPr>
        <w:pStyle w:val="B1"/>
        <w:ind w:left="0" w:firstLine="0"/>
        <w:rPr>
          <w:noProof/>
        </w:rPr>
      </w:pPr>
      <w:r w:rsidRPr="00AE3AD2">
        <w:rPr>
          <w:noProof/>
        </w:rPr>
        <w:t>When:</w:t>
      </w:r>
    </w:p>
    <w:p w14:paraId="7576F7F7" w14:textId="662D6279" w:rsidR="00016C41" w:rsidRPr="00AE3AD2" w:rsidRDefault="00016C41" w:rsidP="00016C41">
      <w:pPr>
        <w:pStyle w:val="B1"/>
      </w:pPr>
      <w:commentRangeStart w:id="57"/>
      <w:commentRangeStart w:id="58"/>
      <w:del w:id="59" w:author="vivo-Chenli" w:date="2020-04-28T22:19:00Z">
        <w:r w:rsidRPr="00AE3AD2" w:rsidDel="00A016C0">
          <w:delText>-</w:delText>
        </w:r>
        <w:r w:rsidRPr="00AE3AD2" w:rsidDel="00A016C0">
          <w:tab/>
          <w:delText xml:space="preserve">The UE has performed intra-frequency or inter-frequency measurements for at least </w:delText>
        </w:r>
        <w:bookmarkStart w:id="60" w:name="OLE_LINK2"/>
        <w:bookmarkStart w:id="61" w:name="OLE_LINK3"/>
        <w:r w:rsidRPr="00AE3AD2" w:rsidDel="00A016C0">
          <w:delText>T</w:delText>
        </w:r>
        <w:r w:rsidRPr="00AE3AD2" w:rsidDel="00A016C0">
          <w:rPr>
            <w:vertAlign w:val="subscript"/>
          </w:rPr>
          <w:delText>SearchDeltaP</w:delText>
        </w:r>
        <w:r w:rsidRPr="00AE3AD2" w:rsidDel="00A016C0">
          <w:delText xml:space="preserve"> </w:delText>
        </w:r>
        <w:bookmarkEnd w:id="60"/>
        <w:bookmarkEnd w:id="61"/>
        <w:r w:rsidRPr="00AE3AD2" w:rsidDel="00A016C0">
          <w:delText>after (re-)selecting a new cell; and,</w:delText>
        </w:r>
        <w:commentRangeEnd w:id="57"/>
        <w:r w:rsidR="00281B0B" w:rsidDel="00A016C0">
          <w:rPr>
            <w:rStyle w:val="af2"/>
          </w:rPr>
          <w:commentReference w:id="57"/>
        </w:r>
        <w:commentRangeEnd w:id="58"/>
        <w:r w:rsidR="00A505EF" w:rsidDel="00A016C0">
          <w:rPr>
            <w:rStyle w:val="af2"/>
          </w:rPr>
          <w:commentReference w:id="58"/>
        </w:r>
      </w:del>
    </w:p>
    <w:p w14:paraId="75098482" w14:textId="77777777" w:rsidR="00AA7F4A" w:rsidRDefault="00AA7F4A" w:rsidP="00AA7F4A">
      <w:pPr>
        <w:pStyle w:val="B1"/>
        <w:rPr>
          <w:ins w:id="62" w:author="vivo-Chenli" w:date="2020-04-28T22:54:00Z"/>
        </w:rPr>
      </w:pPr>
      <w:ins w:id="63" w:author="vivo-Chenli" w:date="2020-04-28T22:54:00Z">
        <w:r w:rsidRPr="00AE3AD2">
          <w:t>-</w:t>
        </w:r>
        <w:r w:rsidRPr="00AE3AD2">
          <w:tab/>
          <w:t xml:space="preserve">if </w:t>
        </w:r>
        <w:bookmarkStart w:id="64" w:name="OLE_LINK15"/>
        <w:bookmarkStart w:id="65" w:name="OLE_LINK16"/>
        <w:r w:rsidRPr="00F537EB">
          <w:rPr>
            <w:i/>
          </w:rPr>
          <w:t>lowMobilityEvalutation</w:t>
        </w:r>
        <w:r>
          <w:rPr>
            <w:szCs w:val="22"/>
            <w:lang w:eastAsia="en-US"/>
          </w:rPr>
          <w:t xml:space="preserve"> </w:t>
        </w:r>
        <w:r>
          <w:t xml:space="preserve">is configured </w:t>
        </w:r>
        <w:bookmarkEnd w:id="64"/>
        <w:bookmarkEnd w:id="65"/>
        <w:r>
          <w:t xml:space="preserve">and </w:t>
        </w:r>
        <w:r w:rsidRPr="001A4959">
          <w:rPr>
            <w:i/>
          </w:rPr>
          <w:t>cellEdgeEvalutation</w:t>
        </w:r>
        <w:r w:rsidRPr="00AA5912">
          <w:rPr>
            <w:i/>
          </w:rPr>
          <w:t xml:space="preserve"> </w:t>
        </w:r>
        <w:r>
          <w:t xml:space="preserve">is not configured, </w:t>
        </w:r>
      </w:ins>
    </w:p>
    <w:p w14:paraId="092D61DF" w14:textId="77777777" w:rsidR="00AA7F4A" w:rsidRDefault="00AA7F4A" w:rsidP="00AA7F4A">
      <w:pPr>
        <w:pStyle w:val="B2"/>
        <w:rPr>
          <w:ins w:id="66" w:author="vivo-Chenli" w:date="2020-04-28T22:54:00Z"/>
        </w:rPr>
      </w:pPr>
      <w:ins w:id="67" w:author="vivo-Chenli" w:date="2020-04-28T22:54: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77777777" w:rsidR="00AA7F4A" w:rsidRDefault="00AA7F4A" w:rsidP="00AA7F4A">
      <w:pPr>
        <w:pStyle w:val="B2"/>
        <w:rPr>
          <w:ins w:id="68" w:author="vivo-Chenli" w:date="2020-04-28T22:54:00Z"/>
        </w:rPr>
      </w:pPr>
      <w:ins w:id="69" w:author="vivo-Chenli" w:date="2020-04-28T22:54:00Z">
        <w:r w:rsidRPr="00AE3AD2">
          <w:t>-</w:t>
        </w:r>
        <w:r w:rsidRPr="00AE3AD2">
          <w:tab/>
        </w:r>
        <w:r w:rsidRPr="008D2453">
          <w:t xml:space="preserve"> </w:t>
        </w:r>
        <w:r w:rsidRPr="00AE3AD2">
          <w:t xml:space="preserve">the </w:t>
        </w:r>
        <w:bookmarkStart w:id="70" w:name="OLE_LINK13"/>
        <w:bookmarkStart w:id="71" w:name="OLE_LINK14"/>
        <w:r w:rsidRPr="00AE3AD2">
          <w:t xml:space="preserve">relaxed measurement </w:t>
        </w:r>
        <w:bookmarkEnd w:id="70"/>
        <w:bookmarkEnd w:id="71"/>
        <w:r w:rsidRPr="00AE3AD2">
          <w:t>criterion in clause 5.2.4.9.1 is fulfilled for a period of T</w:t>
        </w:r>
        <w:r w:rsidRPr="00AE3AD2">
          <w:rPr>
            <w:vertAlign w:val="subscript"/>
          </w:rPr>
          <w:t>SearchDeltaP</w:t>
        </w:r>
        <w:r>
          <w:t>;</w:t>
        </w:r>
      </w:ins>
    </w:p>
    <w:p w14:paraId="671421C5" w14:textId="6F21682D" w:rsidR="00AA7F4A" w:rsidRDefault="00AA7F4A" w:rsidP="00AA7F4A">
      <w:pPr>
        <w:pStyle w:val="B1"/>
        <w:rPr>
          <w:ins w:id="72" w:author="vivo-Chenli" w:date="2020-04-28T22:54:00Z"/>
        </w:rPr>
      </w:pPr>
      <w:ins w:id="73" w:author="vivo-Chenli" w:date="2020-04-28T22:54:00Z">
        <w:r w:rsidRPr="00AE3AD2">
          <w:t>-</w:t>
        </w:r>
        <w:r w:rsidRPr="00AE3AD2">
          <w:tab/>
        </w:r>
      </w:ins>
      <w:ins w:id="74" w:author="vivo-Chenli" w:date="2020-04-29T12:01:00Z">
        <w:r w:rsidR="00972B05">
          <w:t xml:space="preserve">else </w:t>
        </w:r>
      </w:ins>
      <w:ins w:id="75" w:author="vivo-Chenli" w:date="2020-04-28T22:54:00Z">
        <w:r w:rsidRPr="00AE3AD2">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 xml:space="preserve">is not configured, </w:t>
        </w:r>
      </w:ins>
    </w:p>
    <w:p w14:paraId="0A6077D5" w14:textId="6DD15CDE" w:rsidR="00AA7F4A" w:rsidRDefault="00AA7F4A" w:rsidP="00AA7F4A">
      <w:pPr>
        <w:pStyle w:val="B2"/>
        <w:rPr>
          <w:ins w:id="76" w:author="vivo-Chenli" w:date="2020-04-28T22:54:00Z"/>
        </w:rPr>
      </w:pPr>
      <w:ins w:id="77" w:author="vivo-Chenli" w:date="2020-04-28T22:54:00Z">
        <w:r w:rsidRPr="00AE3AD2">
          <w:t>-</w:t>
        </w:r>
        <w:r w:rsidRPr="00AE3AD2">
          <w:tab/>
          <w:t>the</w:t>
        </w:r>
        <w:r w:rsidRPr="00D3447F">
          <w:t xml:space="preserve"> </w:t>
        </w:r>
        <w:r w:rsidRPr="00AE3AD2">
          <w:t>relaxed measurement criterion i</w:t>
        </w:r>
        <w:r w:rsidR="00B34C49">
          <w:t>n clause 5.2.4.9.2 is fulfilled</w:t>
        </w:r>
      </w:ins>
      <w:ins w:id="78" w:author="vivo-Chenli" w:date="2020-04-28T23:14:00Z">
        <w:r w:rsidR="00B34C49">
          <w:t>;</w:t>
        </w:r>
      </w:ins>
    </w:p>
    <w:p w14:paraId="779D2220" w14:textId="490B23B9" w:rsidR="00067E3C" w:rsidRDefault="00016C41" w:rsidP="00067E3C">
      <w:pPr>
        <w:pStyle w:val="B1"/>
        <w:rPr>
          <w:ins w:id="79" w:author="vivo-Chenli" w:date="2020-04-28T22:41:00Z"/>
        </w:rPr>
      </w:pPr>
      <w:bookmarkStart w:id="80" w:name="OLE_LINK19"/>
      <w:bookmarkStart w:id="81" w:name="OLE_LINK20"/>
      <w:r w:rsidRPr="00AE3AD2">
        <w:t>-</w:t>
      </w:r>
      <w:r w:rsidRPr="00AE3AD2">
        <w:tab/>
      </w:r>
      <w:ins w:id="82" w:author="vivo-Chenli" w:date="2020-04-29T12:02:00Z">
        <w:r w:rsidR="00652FEC">
          <w:t>otherwise</w:t>
        </w:r>
      </w:ins>
      <w:del w:id="83" w:author="vivo-Chenli" w:date="2020-04-29T12:02:00Z">
        <w:r w:rsidRPr="00AE3AD2" w:rsidDel="00652FEC">
          <w:delText>if</w:delText>
        </w:r>
      </w:del>
      <w:r w:rsidRPr="00AE3AD2">
        <w:t xml:space="preserve"> </w:t>
      </w:r>
      <w:ins w:id="84" w:author="vivo-Chenli" w:date="2020-04-29T12:02:00Z">
        <w:r w:rsidR="00652FEC">
          <w:t>(</w:t>
        </w:r>
      </w:ins>
      <w:ins w:id="85" w:author="vivo-Chenli" w:date="2020-04-29T12:31:00Z">
        <w:r w:rsidR="003B57D8">
          <w:t xml:space="preserve">i.e. </w:t>
        </w:r>
      </w:ins>
      <w:ins w:id="86" w:author="vivo-Chenli" w:date="2020-04-28T22:42:00Z">
        <w:r w:rsidR="00067E3C">
          <w:t xml:space="preserve">both </w:t>
        </w:r>
        <w:r w:rsidR="00067E3C" w:rsidRPr="00F537EB">
          <w:rPr>
            <w:i/>
          </w:rPr>
          <w:t>lowMobilityEvalutation</w:t>
        </w:r>
        <w:r w:rsidR="00067E3C">
          <w:rPr>
            <w:szCs w:val="22"/>
            <w:lang w:eastAsia="en-US"/>
          </w:rPr>
          <w:t xml:space="preserve"> and </w:t>
        </w:r>
        <w:r w:rsidR="00067E3C" w:rsidRPr="001A4959">
          <w:rPr>
            <w:i/>
          </w:rPr>
          <w:t>cellEdgeEvalutation</w:t>
        </w:r>
        <w:r w:rsidR="00067E3C" w:rsidRPr="00AA5912">
          <w:rPr>
            <w:i/>
          </w:rPr>
          <w:t xml:space="preserve"> </w:t>
        </w:r>
        <w:r w:rsidR="00067E3C">
          <w:t>are configured</w:t>
        </w:r>
      </w:ins>
      <w:ins w:id="87" w:author="vivo-Chenli" w:date="2020-04-29T12:02:00Z">
        <w:r w:rsidR="00652FEC">
          <w:t>)</w:t>
        </w:r>
      </w:ins>
      <w:ins w:id="88" w:author="vivo-Chenli" w:date="2020-04-28T22:42:00Z">
        <w:r w:rsidR="00067E3C">
          <w:t xml:space="preserve">; </w:t>
        </w:r>
      </w:ins>
    </w:p>
    <w:bookmarkEnd w:id="80"/>
    <w:bookmarkEnd w:id="81"/>
    <w:p w14:paraId="7013AE85" w14:textId="226FC7A8" w:rsidR="00016C41" w:rsidRPr="00AE3AD2" w:rsidRDefault="00067E3C" w:rsidP="005E46A7">
      <w:pPr>
        <w:pStyle w:val="B2"/>
      </w:pPr>
      <w:ins w:id="89" w:author="vivo-Chenli" w:date="2020-04-28T22:41:00Z">
        <w:r w:rsidRPr="00AE3AD2">
          <w:t>-</w:t>
        </w:r>
        <w:r w:rsidRPr="00AE3AD2">
          <w:tab/>
        </w:r>
      </w:ins>
      <w:ins w:id="90" w:author="vivo-Chenli" w:date="2020-04-28T22:44:00Z">
        <w:r w:rsidR="00376302">
          <w:t xml:space="preserve">if </w:t>
        </w:r>
      </w:ins>
      <w:ins w:id="91" w:author="vivo-Chenli" w:date="2020-04-28T22:29:00Z">
        <w:r w:rsidR="00AA5912" w:rsidRPr="00AA5912">
          <w:rPr>
            <w:i/>
          </w:rPr>
          <w:t>combineRelaxedMeasCondition</w:t>
        </w:r>
      </w:ins>
      <w:ins w:id="92" w:author="vivo-Chenli" w:date="2020-04-29T13:48:00Z">
        <w:r w:rsidR="009D3C45" w:rsidRPr="00B73F54">
          <w:t xml:space="preserve"> </w:t>
        </w:r>
      </w:ins>
      <w:del w:id="93" w:author="vivo-Chenli" w:date="2020-04-28T22:29:00Z">
        <w:r w:rsidR="00016C41" w:rsidRPr="00AE3AD2" w:rsidDel="00AA5912">
          <w:rPr>
            <w:i/>
          </w:rPr>
          <w:delText>relaxedMeasCondition</w:delText>
        </w:r>
        <w:r w:rsidR="00016C41" w:rsidRPr="00AE3AD2" w:rsidDel="00AA5912">
          <w:rPr>
            <w:lang w:eastAsia="zh-CN"/>
          </w:rPr>
          <w:delText xml:space="preserve"> </w:delText>
        </w:r>
      </w:del>
      <w:r w:rsidR="00016C41" w:rsidRPr="00AE3AD2">
        <w:t xml:space="preserve">is configured and set to </w:t>
      </w:r>
      <w:del w:id="94" w:author="vivo-Chenli" w:date="2020-04-28T10:59:00Z">
        <w:r w:rsidR="00016C41" w:rsidRPr="00AE3AD2" w:rsidDel="00A954D2">
          <w:rPr>
            <w:i/>
          </w:rPr>
          <w:delText>lowMobilityAndNotAtCellEdge</w:delText>
        </w:r>
      </w:del>
      <w:ins w:id="95" w:author="vivo-Chenli" w:date="2020-04-28T10:59:00Z">
        <w:r w:rsidR="00A954D2">
          <w:rPr>
            <w:i/>
          </w:rPr>
          <w:t>True</w:t>
        </w:r>
      </w:ins>
      <w:r w:rsidR="00016C41" w:rsidRPr="00AE3AD2">
        <w:t>,</w:t>
      </w:r>
    </w:p>
    <w:p w14:paraId="7A95BB15" w14:textId="77777777" w:rsidR="001275DD" w:rsidRDefault="00016C41" w:rsidP="005E46A7">
      <w:pPr>
        <w:pStyle w:val="B2"/>
        <w:ind w:left="1134" w:hanging="283"/>
        <w:rPr>
          <w:ins w:id="96" w:author="vivo-Chenli" w:date="2020-04-28T23:14:00Z"/>
        </w:rPr>
      </w:pPr>
      <w:bookmarkStart w:id="97" w:name="OLE_LINK6"/>
      <w:bookmarkStart w:id="98" w:name="OLE_LINK7"/>
      <w:r w:rsidRPr="00AE3AD2">
        <w:lastRenderedPageBreak/>
        <w:t>-</w:t>
      </w:r>
      <w:commentRangeStart w:id="99"/>
      <w:commentRangeStart w:id="100"/>
      <w:r w:rsidRPr="00AE3AD2">
        <w:tab/>
      </w:r>
      <w:bookmarkEnd w:id="97"/>
      <w:bookmarkEnd w:id="98"/>
      <w:ins w:id="101"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1275DD">
          <w:t>after (re-)selecting a new cell</w:t>
        </w:r>
      </w:ins>
      <w:ins w:id="102" w:author="vivo-Chenli" w:date="2020-04-28T23:14:00Z">
        <w:r w:rsidR="001275DD">
          <w:t>;</w:t>
        </w:r>
      </w:ins>
      <w:ins w:id="103" w:author="vivo-Chenli" w:date="2020-04-28T22:19:00Z">
        <w:r w:rsidR="00A016C0">
          <w:t xml:space="preserve"> and</w:t>
        </w:r>
      </w:ins>
      <w:ins w:id="104" w:author="vivo-Chenli" w:date="2020-04-28T23:14:00Z">
        <w:r w:rsidR="001275DD">
          <w:t>,</w:t>
        </w:r>
      </w:ins>
    </w:p>
    <w:p w14:paraId="5704C7C8" w14:textId="48415B53" w:rsidR="00B661E2" w:rsidRDefault="001275DD" w:rsidP="005E46A7">
      <w:pPr>
        <w:pStyle w:val="B2"/>
        <w:ind w:left="1134" w:hanging="283"/>
        <w:rPr>
          <w:ins w:id="105" w:author="vivo-Chenli" w:date="2020-04-28T22:20:00Z"/>
        </w:rPr>
      </w:pPr>
      <w:ins w:id="106" w:author="vivo-Chenli" w:date="2020-04-28T23:14:00Z">
        <w:r w:rsidRPr="00AE3AD2">
          <w:t>-</w:t>
        </w:r>
        <w:r w:rsidRPr="00AE3AD2">
          <w:tab/>
        </w:r>
      </w:ins>
      <w:r w:rsidR="00016C41" w:rsidRPr="00AE3AD2">
        <w:t>the relaxed measurement criterion in clause 5.2.4.9.1 is fulfilled for a period of T</w:t>
      </w:r>
      <w:r w:rsidR="00016C41" w:rsidRPr="00AE3AD2">
        <w:rPr>
          <w:vertAlign w:val="subscript"/>
        </w:rPr>
        <w:t>SearchDeltaP</w:t>
      </w:r>
      <w:ins w:id="107" w:author="vivo-Chenli" w:date="2020-04-28T22:21:00Z">
        <w:r w:rsidR="008D2453">
          <w:t>;</w:t>
        </w:r>
      </w:ins>
      <w:ins w:id="108" w:author="vivo-Chenli" w:date="2020-04-28T22:19:00Z">
        <w:r w:rsidR="00B661E2">
          <w:t xml:space="preserve"> </w:t>
        </w:r>
      </w:ins>
      <w:r w:rsidR="00016C41" w:rsidRPr="00AE3AD2">
        <w:t xml:space="preserve">and, </w:t>
      </w:r>
    </w:p>
    <w:p w14:paraId="3E1B24D2" w14:textId="52C8CA25" w:rsidR="00016C41" w:rsidRPr="00AE3AD2" w:rsidRDefault="00B661E2" w:rsidP="005E46A7">
      <w:pPr>
        <w:pStyle w:val="B2"/>
        <w:ind w:left="1135"/>
      </w:pPr>
      <w:bookmarkStart w:id="109" w:name="OLE_LINK8"/>
      <w:bookmarkStart w:id="110" w:name="OLE_LINK9"/>
      <w:bookmarkStart w:id="111" w:name="OLE_LINK12"/>
      <w:ins w:id="112" w:author="vivo-Chenli" w:date="2020-04-28T22:20:00Z">
        <w:r w:rsidRPr="00AE3AD2">
          <w:t>-</w:t>
        </w:r>
        <w:r w:rsidRPr="00AE3AD2">
          <w:tab/>
        </w:r>
      </w:ins>
      <w:bookmarkEnd w:id="109"/>
      <w:bookmarkEnd w:id="110"/>
      <w:bookmarkEnd w:id="111"/>
      <w:r w:rsidR="00016C41" w:rsidRPr="00AE3AD2">
        <w:t>the</w:t>
      </w:r>
      <w:ins w:id="113" w:author="vivo-Chenli" w:date="2020-04-28T22:47:00Z">
        <w:r w:rsidR="00D3447F" w:rsidRPr="00D3447F">
          <w:t xml:space="preserve"> </w:t>
        </w:r>
        <w:r w:rsidR="00D3447F" w:rsidRPr="00AE3AD2">
          <w:t>relaxed measurement</w:t>
        </w:r>
      </w:ins>
      <w:r w:rsidR="00016C41" w:rsidRPr="00AE3AD2">
        <w:t xml:space="preserve"> criterion in clause 5.2.4.9.2 is fulfilled;</w:t>
      </w:r>
      <w:commentRangeEnd w:id="99"/>
      <w:r w:rsidR="00183071">
        <w:rPr>
          <w:rStyle w:val="af2"/>
        </w:rPr>
        <w:commentReference w:id="99"/>
      </w:r>
      <w:commentRangeEnd w:id="100"/>
      <w:r w:rsidR="00215A86">
        <w:rPr>
          <w:rStyle w:val="af2"/>
        </w:rPr>
        <w:commentReference w:id="100"/>
      </w:r>
    </w:p>
    <w:p w14:paraId="3260538C" w14:textId="77777777" w:rsidR="00016C41" w:rsidRPr="00AE3AD2" w:rsidRDefault="00016C41" w:rsidP="005E46A7">
      <w:pPr>
        <w:pStyle w:val="B1"/>
        <w:ind w:left="851"/>
      </w:pPr>
      <w:r w:rsidRPr="00AE3AD2">
        <w:t>-</w:t>
      </w:r>
      <w:r w:rsidRPr="00AE3AD2">
        <w:tab/>
        <w:t>otherwise,</w:t>
      </w:r>
    </w:p>
    <w:p w14:paraId="67CBD429" w14:textId="6A738296" w:rsidR="00135018" w:rsidRDefault="00016C41" w:rsidP="005E46A7">
      <w:pPr>
        <w:pStyle w:val="B2"/>
        <w:ind w:left="1135"/>
        <w:rPr>
          <w:ins w:id="114" w:author="vivo-Chenli" w:date="2020-04-28T22:35:00Z"/>
        </w:rPr>
      </w:pPr>
      <w:r w:rsidRPr="00AE3AD2">
        <w:t>-</w:t>
      </w:r>
      <w:r w:rsidRPr="00AE3AD2">
        <w:tab/>
      </w:r>
      <w:ins w:id="115" w:author="vivo-Chenli" w:date="2020-04-28T22:21:00Z">
        <w:r w:rsidR="008D2453" w:rsidRPr="008D2453">
          <w:t>the UE has performed normal intra-frequency or inter-frequency measurements for at least T</w:t>
        </w:r>
        <w:r w:rsidR="008D2453" w:rsidRPr="008D2453">
          <w:rPr>
            <w:vertAlign w:val="subscript"/>
          </w:rPr>
          <w:t>SearchDeltaP</w:t>
        </w:r>
        <w:r w:rsidR="008D2453" w:rsidRPr="008D2453">
          <w:t xml:space="preserve"> </w:t>
        </w:r>
        <w:r w:rsidR="00BE4DF8">
          <w:t>after (re-)selecting a new cell</w:t>
        </w:r>
      </w:ins>
      <w:ins w:id="116" w:author="vivo-Chenli" w:date="2020-04-29T11:59:00Z">
        <w:r w:rsidR="003615A0">
          <w:t>,</w:t>
        </w:r>
      </w:ins>
      <w:ins w:id="117" w:author="vivo-Chenli" w:date="2020-04-28T22:21:00Z">
        <w:r w:rsidR="008D2453" w:rsidRPr="008D2453">
          <w:t xml:space="preserve"> and</w:t>
        </w:r>
      </w:ins>
      <w:ins w:id="118" w:author="vivo-Chenli" w:date="2020-04-28T23:14:00Z">
        <w:r w:rsidR="00BE4DF8">
          <w:t>,</w:t>
        </w:r>
      </w:ins>
      <w:ins w:id="119" w:author="vivo-Chenli" w:date="2020-04-29T12:00:00Z">
        <w:r w:rsidR="006D3ED4">
          <w:t xml:space="preserve"> </w:t>
        </w:r>
      </w:ins>
      <w:commentRangeStart w:id="120"/>
      <w:r w:rsidR="00135018" w:rsidRPr="00AE3AD2">
        <w:t>the relaxed measurement criterion in clause 5.2.4.9.1 is fulfilled for a period of T</w:t>
      </w:r>
      <w:r w:rsidR="00135018" w:rsidRPr="00AE3AD2">
        <w:rPr>
          <w:vertAlign w:val="subscript"/>
        </w:rPr>
        <w:t>SearchDeltaP</w:t>
      </w:r>
      <w:r w:rsidR="00135018" w:rsidRPr="00AE3AD2">
        <w:t xml:space="preserve">; or, </w:t>
      </w:r>
    </w:p>
    <w:p w14:paraId="778006A0" w14:textId="0738A581" w:rsidR="00FA64B8" w:rsidRDefault="00135018" w:rsidP="005E46A7">
      <w:pPr>
        <w:pStyle w:val="B2"/>
        <w:ind w:left="1135"/>
        <w:rPr>
          <w:ins w:id="121" w:author="vivo-Chenli" w:date="2020-04-28T22:44:00Z"/>
        </w:rPr>
      </w:pPr>
      <w:ins w:id="122" w:author="vivo-Chenli" w:date="2020-04-28T22:35:00Z">
        <w:r w:rsidRPr="00AE3AD2">
          <w:t>-</w:t>
        </w:r>
        <w:r w:rsidRPr="00AE3AD2">
          <w:tab/>
        </w:r>
      </w:ins>
      <w:r w:rsidRPr="00AE3AD2">
        <w:t xml:space="preserve">the </w:t>
      </w:r>
      <w:ins w:id="123" w:author="vivo-Chenli" w:date="2020-04-28T22:47:00Z">
        <w:r w:rsidR="00D3447F" w:rsidRPr="00AE3AD2">
          <w:t xml:space="preserve">relaxed measurement </w:t>
        </w:r>
      </w:ins>
      <w:r w:rsidRPr="00AE3AD2">
        <w:t>criterion in clause 5.2.4.9.2 is fulfilled.</w:t>
      </w:r>
      <w:commentRangeEnd w:id="120"/>
      <w:r>
        <w:rPr>
          <w:rStyle w:val="af2"/>
        </w:rPr>
        <w:commentReference w:id="120"/>
      </w:r>
    </w:p>
    <w:p w14:paraId="64D4A281" w14:textId="1F860F66" w:rsidR="004B220A" w:rsidRDefault="004B220A">
      <w:pPr>
        <w:pStyle w:val="B1"/>
        <w:rPr>
          <w:ins w:id="124" w:author="vivo-Chenli" w:date="2020-04-28T22:45:00Z"/>
        </w:rPr>
        <w:pPrChange w:id="125" w:author="vivo-Chenli" w:date="2020-04-28T22:54:00Z">
          <w:pPr>
            <w:pStyle w:val="B2"/>
          </w:pPr>
        </w:pPrChange>
      </w:pPr>
    </w:p>
    <w:p w14:paraId="125384E7" w14:textId="7096884F" w:rsidR="00016C41" w:rsidRPr="00AE3AD2" w:rsidDel="007022F4" w:rsidRDefault="00016C41" w:rsidP="00135018">
      <w:pPr>
        <w:pStyle w:val="B2"/>
        <w:rPr>
          <w:del w:id="126" w:author="vivo-Chenli" w:date="2020-04-28T10:59:00Z"/>
          <w:noProof/>
        </w:rPr>
      </w:pPr>
      <w:del w:id="127" w:author="vivo-Chenli" w:date="2020-04-28T10:59:00Z">
        <w:r w:rsidRPr="00AE3AD2" w:rsidDel="007022F4">
          <w:rPr>
            <w:noProof/>
          </w:rPr>
          <w:delText>Editor</w:delText>
        </w:r>
        <w:r w:rsidDel="007022F4">
          <w:rPr>
            <w:noProof/>
          </w:rPr>
          <w:delText>'</w:delText>
        </w:r>
        <w:r w:rsidRPr="00AE3AD2" w:rsidDel="007022F4">
          <w:rPr>
            <w:noProof/>
          </w:rPr>
          <w:delText>s Note: FFS</w:delText>
        </w:r>
        <w:r w:rsidRPr="00AE3AD2" w:rsidDel="007022F4">
          <w:delText xml:space="preserve"> whether </w:delText>
        </w:r>
        <w:r w:rsidRPr="00AE3AD2" w:rsidDel="007022F4">
          <w:rPr>
            <w:noProof/>
          </w:rPr>
          <w:delText>the configuration for relaxed measuremnt is a constant value for all relevant frequencies or a per-frequency configured value.</w:delText>
        </w:r>
      </w:del>
    </w:p>
    <w:p w14:paraId="291E4FF6" w14:textId="4E214934"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whether detailed methods for relaxed measurements is captured in TS 38.133.</w:t>
      </w:r>
    </w:p>
    <w:p w14:paraId="0AEE5322" w14:textId="77777777"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on RAN4 - if and what parameters we need (e.g. time interval for measurement relaxation since last measurement for cell reselection and the value range for the time interval).</w:t>
      </w:r>
    </w:p>
    <w:p w14:paraId="73F7ECC1" w14:textId="6B39EF84" w:rsidR="00016C41" w:rsidRPr="00AE3AD2" w:rsidDel="007022F4" w:rsidRDefault="00016C41" w:rsidP="00016C41">
      <w:pPr>
        <w:pStyle w:val="EditorsNote"/>
        <w:rPr>
          <w:del w:id="128" w:author="vivo-Chenli" w:date="2020-04-28T11:00:00Z"/>
          <w:noProof/>
        </w:rPr>
      </w:pPr>
      <w:del w:id="129" w:author="vivo-Chenli" w:date="2020-04-28T11:00:00Z">
        <w:r w:rsidRPr="00AE3AD2" w:rsidDel="007022F4">
          <w:rPr>
            <w:noProof/>
            <w:color w:val="auto"/>
          </w:rPr>
          <w:delText>Editor</w:delText>
        </w:r>
        <w:r w:rsidDel="007022F4">
          <w:rPr>
            <w:noProof/>
            <w:color w:val="auto"/>
          </w:rPr>
          <w:delText>'</w:delText>
        </w:r>
        <w:r w:rsidRPr="00AE3AD2" w:rsidDel="007022F4">
          <w:rPr>
            <w:noProof/>
            <w:color w:val="auto"/>
          </w:rPr>
          <w:delText>s Note: FFS on the UE behaviour if T330 is running.</w:delText>
        </w:r>
      </w:del>
    </w:p>
    <w:p w14:paraId="0942AB2B" w14:textId="77777777" w:rsidR="00016C41" w:rsidRPr="00AE3AD2" w:rsidRDefault="00016C41" w:rsidP="00016C41">
      <w:pPr>
        <w:pStyle w:val="5"/>
      </w:pPr>
      <w:bookmarkStart w:id="130" w:name="_Toc37298565"/>
      <w:r w:rsidRPr="00AE3AD2">
        <w:t>5.2.4.9.1</w:t>
      </w:r>
      <w:r w:rsidRPr="00AE3AD2">
        <w:tab/>
        <w:t>Relaxed measurement criterion for UE with low mobility</w:t>
      </w:r>
      <w:bookmarkEnd w:id="130"/>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131" w:name="_Toc37298566"/>
      <w:r w:rsidRPr="00AE3AD2">
        <w:t>5.2.4.9.2</w:t>
      </w:r>
      <w:r w:rsidRPr="00AE3AD2">
        <w:tab/>
        <w:t>Relaxed measurement criterion for UE not at cell edge</w:t>
      </w:r>
      <w:bookmarkEnd w:id="131"/>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132"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133" w:author="vivo-Chenli" w:date="2020-04-28T11:00:00Z"/>
        </w:rPr>
      </w:pPr>
      <w:del w:id="134"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vivo-Chenli" w:date="2020-04-28T10:45:00Z" w:initials="vivo">
    <w:p w14:paraId="64C3D7BF" w14:textId="77777777" w:rsidR="002E7E61" w:rsidRDefault="00A84929">
      <w:pPr>
        <w:pStyle w:val="af3"/>
      </w:pPr>
      <w:r>
        <w:rPr>
          <w:rStyle w:val="af2"/>
        </w:rPr>
        <w:annotationRef/>
      </w:r>
      <w:bookmarkStart w:id="17" w:name="OLE_LINK5"/>
      <w:r w:rsidR="00EC632F">
        <w:t xml:space="preserve">Frankly, </w:t>
      </w:r>
      <w:r>
        <w:t xml:space="preserve">I am not sure whether this is </w:t>
      </w:r>
      <w:r w:rsidRPr="00A84929">
        <w:t>proper</w:t>
      </w:r>
      <w:r>
        <w:t xml:space="preserve"> here, or should this be captured in RRC specification.</w:t>
      </w:r>
    </w:p>
    <w:p w14:paraId="2AB6C9C5" w14:textId="5C00EE49" w:rsidR="00A84929" w:rsidRDefault="00EC632F">
      <w:pPr>
        <w:pStyle w:val="af3"/>
        <w:rPr>
          <w:color w:val="FF0000"/>
        </w:rPr>
      </w:pPr>
      <w:r w:rsidRPr="002E7E61">
        <w:rPr>
          <w:color w:val="FF0000"/>
        </w:rPr>
        <w:t xml:space="preserve">Companies </w:t>
      </w:r>
      <w:r w:rsidR="001E0E00">
        <w:rPr>
          <w:color w:val="FF0000"/>
        </w:rPr>
        <w:t xml:space="preserve">are invited to </w:t>
      </w:r>
      <w:r w:rsidRPr="002E7E61">
        <w:rPr>
          <w:color w:val="FF0000"/>
        </w:rPr>
        <w:t xml:space="preserve">share their views on this part. </w:t>
      </w:r>
    </w:p>
    <w:p w14:paraId="2AC23F9C" w14:textId="77777777" w:rsidR="001E0E00" w:rsidRPr="002E7E61" w:rsidRDefault="001E0E00">
      <w:pPr>
        <w:pStyle w:val="af3"/>
        <w:rPr>
          <w:color w:val="FF0000"/>
        </w:rPr>
      </w:pPr>
    </w:p>
    <w:p w14:paraId="4210F1CF" w14:textId="65CFC791" w:rsidR="00A84929" w:rsidRDefault="002B53D8">
      <w:pPr>
        <w:pStyle w:val="af3"/>
      </w:pPr>
      <w:r>
        <w:t>Since we agreed to remove the condition for</w:t>
      </w:r>
      <w:r w:rsidR="00091AB5" w:rsidRPr="00091AB5">
        <w:rPr>
          <w:i/>
        </w:rPr>
        <w:t xml:space="preserve"> </w:t>
      </w:r>
      <w:bookmarkStart w:id="18" w:name="OLE_LINK17"/>
      <w:bookmarkStart w:id="19" w:name="OLE_LINK18"/>
      <w:r w:rsidR="00091AB5" w:rsidRPr="00F537EB">
        <w:rPr>
          <w:i/>
        </w:rPr>
        <w:t>lowMobilityEvalutation</w:t>
      </w:r>
      <w:r w:rsidR="00091AB5" w:rsidRPr="00F537EB">
        <w:rPr>
          <w:szCs w:val="22"/>
          <w:lang w:eastAsia="en-US"/>
        </w:rPr>
        <w:t xml:space="preserve"> </w:t>
      </w:r>
      <w:bookmarkEnd w:id="18"/>
      <w:bookmarkEnd w:id="19"/>
      <w:r w:rsidR="001E0E00">
        <w:rPr>
          <w:szCs w:val="22"/>
          <w:lang w:eastAsia="en-US"/>
        </w:rPr>
        <w:t xml:space="preserve">and </w:t>
      </w:r>
      <w:r w:rsidR="00091AB5" w:rsidRPr="00F537EB">
        <w:rPr>
          <w:i/>
        </w:rPr>
        <w:t>cellEdgeEvalutation</w:t>
      </w:r>
      <w:r>
        <w:t xml:space="preserve"> in RRC specification, </w:t>
      </w:r>
      <w:r w:rsidR="00A84929">
        <w:t xml:space="preserve">I assume </w:t>
      </w:r>
      <w:r w:rsidR="0079674B">
        <w:t>some clarification</w:t>
      </w:r>
      <w:r w:rsidR="00A84929">
        <w:t xml:space="preserve"> should be captured in some place </w:t>
      </w:r>
      <w:r w:rsidR="001E0E00">
        <w:t xml:space="preserve">(either 38.304 or 38.331) </w:t>
      </w:r>
      <w:r w:rsidR="00A84929">
        <w:t>to avoid the case that:</w:t>
      </w:r>
    </w:p>
    <w:p w14:paraId="5ED15592" w14:textId="2EDA0DBE" w:rsidR="00A84929" w:rsidRDefault="00A84929" w:rsidP="00A84929">
      <w:pPr>
        <w:pStyle w:val="af3"/>
      </w:pPr>
      <w:r w:rsidRPr="00AE3AD2">
        <w:rPr>
          <w:rFonts w:eastAsia="宋体"/>
          <w:i/>
        </w:rPr>
        <w:t xml:space="preserve">relaxedMeasurement </w:t>
      </w:r>
      <w:r w:rsidRPr="00AE3AD2">
        <w:rPr>
          <w:rFonts w:eastAsia="宋体"/>
        </w:rPr>
        <w:t xml:space="preserve">is present in </w:t>
      </w:r>
      <w:r w:rsidRPr="00AE3AD2">
        <w:rPr>
          <w:rFonts w:eastAsia="宋体"/>
          <w:i/>
        </w:rPr>
        <w:t>SIB2</w:t>
      </w:r>
      <w:r>
        <w:rPr>
          <w:rFonts w:eastAsia="宋体"/>
        </w:rPr>
        <w:t xml:space="preserve">, but there is no </w:t>
      </w:r>
      <w:r w:rsidRPr="00F537EB">
        <w:rPr>
          <w:i/>
        </w:rPr>
        <w:t>lowMobilityEvalutation</w:t>
      </w:r>
      <w:r w:rsidRPr="00F537EB">
        <w:rPr>
          <w:szCs w:val="22"/>
          <w:lang w:eastAsia="en-US"/>
        </w:rPr>
        <w:t xml:space="preserve"> or </w:t>
      </w:r>
      <w:r w:rsidRPr="00F537EB">
        <w:rPr>
          <w:i/>
        </w:rPr>
        <w:t>cellEdgeEvalutation</w:t>
      </w:r>
      <w:r>
        <w:t xml:space="preserve"> configuration.</w:t>
      </w:r>
    </w:p>
    <w:p w14:paraId="7E4DFCF3" w14:textId="6CD9582A" w:rsidR="008A38F1" w:rsidRDefault="008A38F1" w:rsidP="00A84929">
      <w:pPr>
        <w:pStyle w:val="af3"/>
      </w:pPr>
    </w:p>
    <w:p w14:paraId="691839CB" w14:textId="32087095" w:rsidR="008A38F1" w:rsidRDefault="008A38F1" w:rsidP="00A84929">
      <w:pPr>
        <w:pStyle w:val="af3"/>
      </w:pPr>
      <w:r>
        <w:t xml:space="preserve">As Pierre pointed out in the email discussion: </w:t>
      </w:r>
    </w:p>
    <w:p w14:paraId="08D3E10B" w14:textId="4960F985" w:rsidR="00836ED1" w:rsidRDefault="00836ED1" w:rsidP="00A84929">
      <w:pPr>
        <w:pStyle w:val="af3"/>
      </w:pPr>
      <w:r>
        <w:rPr>
          <w:color w:val="1F497D"/>
        </w:rPr>
        <w:t xml:space="preserve">the parenthesis  (both </w:t>
      </w:r>
      <w:r>
        <w:rPr>
          <w:i/>
          <w:iCs/>
          <w:color w:val="1F497D"/>
        </w:rPr>
        <w:t xml:space="preserve">lowMobilityEvalutation </w:t>
      </w:r>
      <w:r>
        <w:rPr>
          <w:color w:val="1F497D"/>
        </w:rPr>
        <w:t xml:space="preserve">and </w:t>
      </w:r>
      <w:r>
        <w:rPr>
          <w:i/>
          <w:iCs/>
          <w:color w:val="1F497D"/>
        </w:rPr>
        <w:t>cellEdgeEvalutation</w:t>
      </w:r>
      <w:r>
        <w:rPr>
          <w:color w:val="1F497D"/>
        </w:rPr>
        <w:t xml:space="preserve"> are configured) would also clarify that either or both of </w:t>
      </w:r>
      <w:r>
        <w:rPr>
          <w:i/>
          <w:iCs/>
          <w:color w:val="1F497D"/>
        </w:rPr>
        <w:t>lowMobilityEvaluation</w:t>
      </w:r>
      <w:r>
        <w:rPr>
          <w:color w:val="1F497D"/>
        </w:rPr>
        <w:t xml:space="preserve"> and/or </w:t>
      </w:r>
      <w:r>
        <w:rPr>
          <w:i/>
          <w:iCs/>
          <w:color w:val="1F497D"/>
        </w:rPr>
        <w:t>cellEdgeEvalutation</w:t>
      </w:r>
      <w:r>
        <w:rPr>
          <w:color w:val="1F497D"/>
        </w:rPr>
        <w:t xml:space="preserve"> are expected to be configured when </w:t>
      </w:r>
      <w:r>
        <w:rPr>
          <w:i/>
          <w:iCs/>
          <w:color w:val="1F497D"/>
        </w:rPr>
        <w:t>relaxedMeasurement</w:t>
      </w:r>
      <w:r>
        <w:rPr>
          <w:color w:val="1F497D"/>
        </w:rPr>
        <w:t xml:space="preserve"> is configured</w:t>
      </w:r>
    </w:p>
    <w:p w14:paraId="6E4948E8" w14:textId="41AA37B9" w:rsidR="00836ED1" w:rsidRPr="008A38F1" w:rsidRDefault="00F133DA" w:rsidP="00A84929">
      <w:pPr>
        <w:pStyle w:val="af3"/>
        <w:rPr>
          <w:sz w:val="22"/>
        </w:rPr>
      </w:pPr>
      <w:r>
        <w:t>i</w:t>
      </w:r>
      <w:r w:rsidR="00836ED1">
        <w:t xml:space="preserve">t seems that this Note has been covered. We can think more about it whether it is needed in RRC specification. </w:t>
      </w:r>
    </w:p>
    <w:bookmarkEnd w:id="17"/>
  </w:comment>
  <w:comment w:id="13" w:author="OPPO (Shi Cong)" w:date="2020-04-28T11:54:00Z" w:initials="Cong">
    <w:p w14:paraId="322D4886" w14:textId="55DE830D" w:rsidR="00DE0F4A" w:rsidRDefault="00DE0F4A">
      <w:pPr>
        <w:pStyle w:val="af3"/>
        <w:rPr>
          <w:lang w:eastAsia="zh-CN"/>
        </w:rPr>
      </w:pPr>
      <w:r>
        <w:rPr>
          <w:rStyle w:val="af2"/>
        </w:rPr>
        <w:annotationRef/>
      </w:r>
      <w:r>
        <w:rPr>
          <w:rFonts w:hint="eastAsia"/>
          <w:lang w:eastAsia="zh-CN"/>
        </w:rPr>
        <w:t>I think it would be good to captured this in 331</w:t>
      </w:r>
      <w:r w:rsidR="00263175">
        <w:rPr>
          <w:rFonts w:hint="eastAsia"/>
          <w:lang w:eastAsia="zh-CN"/>
        </w:rPr>
        <w:t xml:space="preserve"> somewhere in field description</w:t>
      </w:r>
      <w:r>
        <w:rPr>
          <w:rFonts w:hint="eastAsia"/>
          <w:lang w:eastAsia="zh-CN"/>
        </w:rPr>
        <w:t xml:space="preserve">, since in 5.2.4.2, there are no places to mention about these two parameters, so the note may </w:t>
      </w:r>
      <w:r>
        <w:rPr>
          <w:lang w:eastAsia="zh-CN"/>
        </w:rPr>
        <w:t>cause</w:t>
      </w:r>
      <w:r>
        <w:rPr>
          <w:rFonts w:hint="eastAsia"/>
          <w:lang w:eastAsia="zh-CN"/>
        </w:rPr>
        <w:t xml:space="preserve"> confusion.</w:t>
      </w:r>
    </w:p>
  </w:comment>
  <w:comment w:id="14" w:author="vivo-Chenli" w:date="2020-04-28T15:10:00Z" w:initials="vivo">
    <w:p w14:paraId="74F83F0D" w14:textId="0C0EE4FC" w:rsidR="001D0634" w:rsidRDefault="001D0634">
      <w:pPr>
        <w:pStyle w:val="af3"/>
      </w:pPr>
      <w:r>
        <w:rPr>
          <w:rStyle w:val="af2"/>
        </w:rPr>
        <w:annotationRef/>
      </w:r>
      <w:r>
        <w:t xml:space="preserve">We are OK to capture this in RRC spec. Let’s see more views from other companies. </w:t>
      </w:r>
    </w:p>
  </w:comment>
  <w:comment w:id="31" w:author="vivo-Chenli" w:date="2020-04-28T10:58:00Z" w:initials="vivo">
    <w:p w14:paraId="6A188CF6" w14:textId="0978F89C" w:rsidR="00633077" w:rsidRDefault="00633077">
      <w:pPr>
        <w:pStyle w:val="af3"/>
      </w:pPr>
      <w:r>
        <w:rPr>
          <w:rStyle w:val="af2"/>
        </w:rPr>
        <w:annotationRef/>
      </w:r>
      <w:r>
        <w:t xml:space="preserve">This part will be updated according to RAN4 conclusion.  </w:t>
      </w:r>
    </w:p>
  </w:comment>
  <w:comment w:id="32" w:author="OPPO (Shi Cong)" w:date="2020-04-28T11:56:00Z" w:initials="Cong">
    <w:p w14:paraId="545674CB" w14:textId="5C4EF179" w:rsidR="00263175" w:rsidRPr="00263175" w:rsidRDefault="00263175">
      <w:pPr>
        <w:pStyle w:val="af3"/>
        <w:rPr>
          <w:rFonts w:eastAsiaTheme="minorEastAsia"/>
          <w:lang w:eastAsia="zh-CN"/>
        </w:rPr>
      </w:pPr>
      <w:r>
        <w:rPr>
          <w:rStyle w:val="af2"/>
        </w:rPr>
        <w:annotationRef/>
      </w:r>
      <w:r>
        <w:rPr>
          <w:rFonts w:hint="eastAsia"/>
          <w:lang w:eastAsia="zh-CN"/>
        </w:rPr>
        <w:t>Given there is no conclusion is not made in RAN4, is it good to remove this for now.</w:t>
      </w:r>
    </w:p>
  </w:comment>
  <w:comment w:id="33" w:author="vivo-Chenli" w:date="2020-04-28T15:11:00Z" w:initials="vivo">
    <w:p w14:paraId="35D2FE7F" w14:textId="2AE8694D" w:rsidR="008B4F11" w:rsidRDefault="008B4F11">
      <w:pPr>
        <w:pStyle w:val="af3"/>
      </w:pPr>
      <w:r>
        <w:rPr>
          <w:rStyle w:val="af2"/>
        </w:rPr>
        <w:annotationRef/>
      </w:r>
      <w:r>
        <w:t xml:space="preserve">In </w:t>
      </w:r>
      <w:r w:rsidR="000350F0">
        <w:t xml:space="preserve">the </w:t>
      </w:r>
      <w:r>
        <w:t xml:space="preserve">previous running CR, it is in the </w:t>
      </w:r>
      <w:r w:rsidR="000350F0" w:rsidRPr="000350F0">
        <w:t>brackets</w:t>
      </w:r>
      <w:r w:rsidR="000350F0">
        <w:t>. But it is captured in the spec like this. I will update this part based on the RAN4 conclusion</w:t>
      </w:r>
      <w:r w:rsidR="000350F0">
        <w:rPr>
          <w:rFonts w:ascii="等线" w:eastAsia="等线" w:hAnsi="等线" w:hint="eastAsia"/>
          <w:lang w:eastAsia="zh-CN"/>
        </w:rPr>
        <w:t>.</w:t>
      </w:r>
      <w:r w:rsidR="000350F0">
        <w:rPr>
          <w:rFonts w:ascii="等线" w:eastAsia="等线" w:hAnsi="等线"/>
          <w:lang w:eastAsia="zh-CN"/>
        </w:rPr>
        <w:t xml:space="preserve"> </w:t>
      </w:r>
    </w:p>
  </w:comment>
  <w:comment w:id="50" w:author="OPPO (Shi Cong)" w:date="2020-04-28T13:59:00Z" w:initials="Cong">
    <w:p w14:paraId="69C8D71A" w14:textId="2DBDA720" w:rsidR="00082EEA" w:rsidRDefault="00082EEA">
      <w:pPr>
        <w:pStyle w:val="af3"/>
        <w:rPr>
          <w:lang w:eastAsia="zh-CN"/>
        </w:rPr>
      </w:pPr>
      <w:r>
        <w:rPr>
          <w:rStyle w:val="af2"/>
        </w:rPr>
        <w:annotationRef/>
      </w:r>
      <w:r>
        <w:rPr>
          <w:rFonts w:hint="eastAsia"/>
          <w:lang w:eastAsia="zh-CN"/>
        </w:rPr>
        <w:t>F</w:t>
      </w:r>
      <w:r>
        <w:rPr>
          <w:lang w:eastAsia="zh-CN"/>
        </w:rPr>
        <w:t>o</w:t>
      </w:r>
      <w:r>
        <w:rPr>
          <w:rFonts w:hint="eastAsia"/>
          <w:lang w:eastAsia="zh-CN"/>
        </w:rPr>
        <w:t>r higher priority inter-frequencies or inter-RAT frequency, UE is always required to perform measurements. Thus it</w:t>
      </w:r>
      <w:r>
        <w:rPr>
          <w:lang w:eastAsia="zh-CN"/>
        </w:rPr>
        <w:t>’</w:t>
      </w:r>
      <w:r>
        <w:rPr>
          <w:rFonts w:hint="eastAsia"/>
          <w:lang w:eastAsia="zh-CN"/>
        </w:rPr>
        <w:t>s not decided in clause 5.2.4.2.</w:t>
      </w:r>
    </w:p>
    <w:p w14:paraId="1CDB8D05" w14:textId="0FF0D8DE" w:rsidR="00082EEA" w:rsidRPr="00082EEA" w:rsidRDefault="00082EEA">
      <w:pPr>
        <w:pStyle w:val="af3"/>
        <w:rPr>
          <w:rFonts w:eastAsiaTheme="minorEastAsia"/>
          <w:lang w:eastAsia="zh-CN"/>
        </w:rPr>
      </w:pPr>
      <w:r>
        <w:rPr>
          <w:rFonts w:eastAsiaTheme="minorEastAsia" w:hint="eastAsia"/>
          <w:lang w:eastAsia="zh-CN"/>
        </w:rPr>
        <w:t xml:space="preserve">So </w:t>
      </w:r>
      <w:r>
        <w:rPr>
          <w:rFonts w:eastAsiaTheme="minorEastAsia"/>
          <w:lang w:eastAsia="zh-CN"/>
        </w:rPr>
        <w:t>I</w:t>
      </w:r>
      <w:r>
        <w:rPr>
          <w:rFonts w:eastAsiaTheme="minorEastAsia" w:hint="eastAsia"/>
          <w:lang w:eastAsia="zh-CN"/>
        </w:rPr>
        <w:t xml:space="preserve"> think this sentence should be only applied to intra-frequency or lower-or-equal priority inter-frequencies.</w:t>
      </w:r>
    </w:p>
  </w:comment>
  <w:comment w:id="51" w:author="vivo-Chenli" w:date="2020-04-28T15:15:00Z" w:initials="vivo">
    <w:p w14:paraId="1EB57B44" w14:textId="7E0D5E37" w:rsidR="00795FF5" w:rsidRDefault="00DB7156" w:rsidP="007459ED">
      <w:pPr>
        <w:pStyle w:val="af3"/>
      </w:pPr>
      <w:r>
        <w:rPr>
          <w:rStyle w:val="af2"/>
        </w:rPr>
        <w:annotationRef/>
      </w:r>
      <w:r w:rsidR="007459ED">
        <w:t>According to 5.2.4.2, either higher priority or low/equal priority frequencies will be decided as below. As you said, the rule of S-measure will not impact on higher priority frequencies. But anyway, higher priority frequencies will be determined to be measured in this section. Hope this clarification can solve your concern.</w:t>
      </w:r>
    </w:p>
    <w:p w14:paraId="09CDE96B" w14:textId="77777777" w:rsidR="00795FF5" w:rsidRPr="00AE3AD2" w:rsidRDefault="00795FF5" w:rsidP="007459ED">
      <w:pPr>
        <w:pStyle w:val="B2"/>
      </w:pPr>
      <w:r w:rsidRPr="00AE3AD2">
        <w:rPr>
          <w:lang w:eastAsia="zh-CN"/>
        </w:rPr>
        <w:t>-</w:t>
      </w:r>
      <w:bookmarkStart w:id="52" w:name="_GoBack"/>
      <w:bookmarkEnd w:id="52"/>
      <w:r w:rsidRPr="00AE3AD2">
        <w:rPr>
          <w:lang w:eastAsia="zh-CN"/>
        </w:rPr>
        <w:tab/>
        <w:t xml:space="preserve">For a NR inter-frequency or inter-RAT frequency with a reselection </w:t>
      </w:r>
      <w:r w:rsidRPr="00795FF5">
        <w:rPr>
          <w:highlight w:val="yellow"/>
          <w:lang w:eastAsia="zh-CN"/>
        </w:rPr>
        <w:t>priority higher than</w:t>
      </w:r>
      <w:r w:rsidRPr="00AE3AD2">
        <w:rPr>
          <w:lang w:eastAsia="zh-CN"/>
        </w:rPr>
        <w:t xml:space="preserve"> the reselection priority of the current NR frequency, </w:t>
      </w:r>
      <w:r w:rsidRPr="00AE3AD2">
        <w:t>the UE shall perform measurements of higher priority NR inter-frequency or inter-RAT frequencies according to TS 38.133 [8].</w:t>
      </w:r>
    </w:p>
    <w:p w14:paraId="3B8066AB" w14:textId="77777777" w:rsidR="00795FF5" w:rsidRPr="00AE3AD2" w:rsidRDefault="00795FF5" w:rsidP="00795FF5">
      <w:pPr>
        <w:pStyle w:val="B2"/>
        <w:rPr>
          <w:lang w:eastAsia="zh-CN"/>
        </w:rPr>
      </w:pPr>
      <w:r w:rsidRPr="00AE3AD2">
        <w:rPr>
          <w:lang w:eastAsia="zh-CN"/>
        </w:rPr>
        <w:t>-</w:t>
      </w:r>
      <w:r w:rsidRPr="00AE3AD2">
        <w:rPr>
          <w:lang w:eastAsia="zh-CN"/>
        </w:rPr>
        <w:tab/>
        <w:t xml:space="preserve">For a NR </w:t>
      </w:r>
      <w:r w:rsidRPr="00795FF5">
        <w:rPr>
          <w:highlight w:val="yellow"/>
          <w:lang w:eastAsia="zh-CN"/>
        </w:rPr>
        <w:t>inter-frequency with an equal or lower reselection priority</w:t>
      </w:r>
      <w:r w:rsidRPr="00AE3AD2">
        <w:rPr>
          <w:lang w:eastAsia="zh-CN"/>
        </w:rPr>
        <w:t xml:space="preserve"> than the reselection priority</w:t>
      </w:r>
      <w:r w:rsidRPr="00AE3AD2" w:rsidDel="007F695C">
        <w:t xml:space="preserve"> </w:t>
      </w:r>
      <w:r w:rsidRPr="00AE3AD2">
        <w:rPr>
          <w:lang w:eastAsia="zh-CN"/>
        </w:rPr>
        <w:t>of the current NR frequency and for inter-RAT frequency with lower reselection priority than the reselection priority</w:t>
      </w:r>
      <w:r w:rsidRPr="00AE3AD2" w:rsidDel="007F695C">
        <w:t xml:space="preserve"> </w:t>
      </w:r>
      <w:r w:rsidRPr="00AE3AD2">
        <w:rPr>
          <w:lang w:eastAsia="zh-CN"/>
        </w:rPr>
        <w:t>of the current NR frequency:</w:t>
      </w:r>
    </w:p>
    <w:p w14:paraId="47EF7BD2" w14:textId="77777777" w:rsidR="00795FF5" w:rsidRPr="00AE3AD2" w:rsidRDefault="00795FF5" w:rsidP="00795FF5">
      <w:pPr>
        <w:pStyle w:val="B3"/>
      </w:pPr>
      <w:r w:rsidRPr="00AE3AD2">
        <w:t>-</w:t>
      </w:r>
      <w:r w:rsidRPr="00AE3AD2">
        <w:tab/>
        <w:t>If the serving cell fulfils Srxlev &gt; S</w:t>
      </w:r>
      <w:r w:rsidRPr="00AE3AD2">
        <w:rPr>
          <w:vertAlign w:val="subscript"/>
        </w:rPr>
        <w:t>nonIntraSearchP</w:t>
      </w:r>
      <w:r w:rsidRPr="00AE3AD2">
        <w:t xml:space="preserve"> and Squal &gt; S</w:t>
      </w:r>
      <w:r w:rsidRPr="00AE3AD2">
        <w:rPr>
          <w:vertAlign w:val="subscript"/>
        </w:rPr>
        <w:t>nonIntraSearchQ</w:t>
      </w:r>
      <w:r w:rsidRPr="00AE3AD2">
        <w:t>, the UE may choose not to perform measurements of NR inter-frequencies or inter-RAT frequency cells of equal or lower priority;</w:t>
      </w:r>
    </w:p>
    <w:p w14:paraId="0ED24868" w14:textId="0AC23B6F" w:rsidR="00DB7156" w:rsidRDefault="00795FF5" w:rsidP="00B551E5">
      <w:pPr>
        <w:pStyle w:val="B3"/>
      </w:pPr>
      <w:r w:rsidRPr="00AE3AD2">
        <w:t>-</w:t>
      </w:r>
      <w:r w:rsidRPr="00AE3AD2">
        <w:tab/>
        <w:t>Otherwise,</w:t>
      </w:r>
      <w:r w:rsidRPr="00AE3AD2">
        <w:rPr>
          <w:i/>
        </w:rPr>
        <w:t xml:space="preserve"> </w:t>
      </w:r>
      <w:r w:rsidRPr="00AE3AD2">
        <w:t>the UE shall perform measurements of NR inter-frequencies or inter-RAT frequency cells of equal or lower priority according to TS 38.133 [8].</w:t>
      </w:r>
      <w:r w:rsidR="00B551E5">
        <w:t xml:space="preserve"> </w:t>
      </w:r>
    </w:p>
  </w:comment>
  <w:comment w:id="53" w:author="OPPO (Shi Cong)" w:date="2020-04-28T13:58:00Z" w:initials="Cong">
    <w:p w14:paraId="3DE61DF1" w14:textId="3B99F868" w:rsidR="00082EEA" w:rsidRDefault="00082EEA">
      <w:pPr>
        <w:pStyle w:val="af3"/>
        <w:rPr>
          <w:lang w:eastAsia="zh-CN"/>
        </w:rPr>
      </w:pPr>
      <w:r>
        <w:rPr>
          <w:rStyle w:val="af2"/>
        </w:rPr>
        <w:annotationRef/>
      </w:r>
      <w:r>
        <w:rPr>
          <w:lang w:eastAsia="zh-CN"/>
        </w:rPr>
        <w:t>W</w:t>
      </w:r>
      <w:r>
        <w:rPr>
          <w:rFonts w:hint="eastAsia"/>
          <w:lang w:eastAsia="zh-CN"/>
        </w:rPr>
        <w:t xml:space="preserve">hy there is a </w:t>
      </w:r>
      <w:r>
        <w:rPr>
          <w:lang w:eastAsia="zh-CN"/>
        </w:rPr>
        <w:t>“</w:t>
      </w:r>
      <w:r>
        <w:rPr>
          <w:rFonts w:hint="eastAsia"/>
          <w:lang w:eastAsia="zh-CN"/>
        </w:rPr>
        <w:t>cells</w:t>
      </w:r>
      <w:r>
        <w:rPr>
          <w:lang w:eastAsia="zh-CN"/>
        </w:rPr>
        <w:t>”</w:t>
      </w:r>
      <w:r>
        <w:rPr>
          <w:rFonts w:hint="eastAsia"/>
          <w:lang w:eastAsia="zh-CN"/>
        </w:rPr>
        <w:t xml:space="preserve"> here?</w:t>
      </w:r>
    </w:p>
  </w:comment>
  <w:comment w:id="54" w:author="vivo-Chenli" w:date="2020-04-28T15:14:00Z" w:initials="vivo">
    <w:p w14:paraId="41C6E587" w14:textId="19E48F2F" w:rsidR="00E37400" w:rsidRDefault="00E37400">
      <w:pPr>
        <w:pStyle w:val="af3"/>
      </w:pPr>
      <w:r>
        <w:rPr>
          <w:rStyle w:val="af2"/>
        </w:rPr>
        <w:annotationRef/>
      </w:r>
      <w:r>
        <w:t xml:space="preserve">The reasons is that measurement should be performed on cells. </w:t>
      </w:r>
    </w:p>
  </w:comment>
  <w:comment w:id="57" w:author="OPPO (Shi Cong)" w:date="2020-04-28T14:13:00Z" w:initials="Cong">
    <w:p w14:paraId="65110A7E" w14:textId="28FDBD10" w:rsidR="00281B0B" w:rsidRPr="00281B0B" w:rsidRDefault="00281B0B">
      <w:pPr>
        <w:pStyle w:val="af3"/>
        <w:rPr>
          <w:rFonts w:eastAsiaTheme="minorEastAsia"/>
          <w:lang w:eastAsia="zh-CN"/>
        </w:rPr>
      </w:pPr>
      <w:r>
        <w:rPr>
          <w:rStyle w:val="af2"/>
        </w:rPr>
        <w:annotationRef/>
      </w:r>
      <w:r>
        <w:rPr>
          <w:rFonts w:hint="eastAsia"/>
          <w:lang w:eastAsia="zh-CN"/>
        </w:rPr>
        <w:t>TSearchDeltaP is configured with the low mobility creiterion, why do we move the low mobility condition here instead of in clause 5.2.4.9.1</w:t>
      </w:r>
    </w:p>
  </w:comment>
  <w:comment w:id="58" w:author="vivo-Chenli" w:date="2020-04-28T15:17:00Z" w:initials="vivo">
    <w:p w14:paraId="19FF0355" w14:textId="6E238FAE" w:rsidR="00F762AC" w:rsidRDefault="00A505EF" w:rsidP="00490109">
      <w:pPr>
        <w:pStyle w:val="af3"/>
      </w:pPr>
      <w:r>
        <w:rPr>
          <w:rStyle w:val="af2"/>
        </w:rPr>
        <w:annotationRef/>
      </w:r>
      <w:r w:rsidR="00490109">
        <w:t>After explained by Pierre, I understand the concern. I agree this part should be move to the low mobility criterion, stead of being located on top of both criteria.</w:t>
      </w:r>
    </w:p>
  </w:comment>
  <w:comment w:id="99" w:author="OPPO (Shi Cong)" w:date="2020-04-28T14:14:00Z" w:initials="Cong">
    <w:p w14:paraId="1FF7917B" w14:textId="66B22F6E" w:rsidR="00183071" w:rsidRDefault="00183071">
      <w:pPr>
        <w:pStyle w:val="af3"/>
        <w:rPr>
          <w:lang w:eastAsia="zh-CN"/>
        </w:rPr>
      </w:pPr>
      <w:r>
        <w:rPr>
          <w:rStyle w:val="af2"/>
        </w:rPr>
        <w:annotationRef/>
      </w:r>
      <w:r>
        <w:rPr>
          <w:rFonts w:hint="eastAsia"/>
          <w:lang w:eastAsia="zh-CN"/>
        </w:rPr>
        <w:t>So here, it hints that network has to configure both low mobility criterion and not-at-cell-edge criterion, right?</w:t>
      </w:r>
    </w:p>
  </w:comment>
  <w:comment w:id="100" w:author="vivo-Chenli" w:date="2020-04-28T15:18:00Z" w:initials="vivo">
    <w:p w14:paraId="0AAA3226" w14:textId="648D9976" w:rsidR="00215A86" w:rsidRPr="00215A86" w:rsidRDefault="00215A86" w:rsidP="00215A86">
      <w:pPr>
        <w:pStyle w:val="af3"/>
      </w:pPr>
      <w:r>
        <w:rPr>
          <w:rStyle w:val="af2"/>
        </w:rPr>
        <w:annotationRef/>
      </w:r>
      <w:r>
        <w:t xml:space="preserve">Yes. I assume if </w:t>
      </w:r>
      <w:r w:rsidRPr="00AE3AD2">
        <w:rPr>
          <w:i/>
        </w:rPr>
        <w:t>relaxedMeasCondition</w:t>
      </w:r>
      <w:r>
        <w:t xml:space="preserve"> is configured as True, these two criteria should be configured. </w:t>
      </w:r>
    </w:p>
  </w:comment>
  <w:comment w:id="120" w:author="OPPO (Shi Cong)" w:date="2020-04-28T14:16:00Z" w:initials="Cong">
    <w:p w14:paraId="1F64A5C7" w14:textId="77777777" w:rsidR="00135018" w:rsidRDefault="00135018" w:rsidP="00135018">
      <w:pPr>
        <w:pStyle w:val="af3"/>
        <w:rPr>
          <w:lang w:eastAsia="zh-CN"/>
        </w:rPr>
      </w:pPr>
      <w:r>
        <w:rPr>
          <w:rStyle w:val="af2"/>
        </w:rPr>
        <w:annotationRef/>
      </w:r>
      <w:r>
        <w:rPr>
          <w:lang w:eastAsia="zh-CN"/>
        </w:rPr>
        <w:t>I</w:t>
      </w:r>
      <w:r>
        <w:rPr>
          <w:rFonts w:hint="eastAsia"/>
          <w:lang w:eastAsia="zh-CN"/>
        </w:rPr>
        <w:t xml:space="preserve">t </w:t>
      </w:r>
      <w:r>
        <w:rPr>
          <w:lang w:eastAsia="zh-CN"/>
        </w:rPr>
        <w:t>should</w:t>
      </w:r>
      <w:r>
        <w:rPr>
          <w:rFonts w:hint="eastAsia"/>
          <w:lang w:eastAsia="zh-CN"/>
        </w:rPr>
        <w:t xml:space="preserve"> be clarified when network only configures one of the criteria, UE needs to only </w:t>
      </w:r>
      <w:r>
        <w:rPr>
          <w:lang w:eastAsia="zh-CN"/>
        </w:rPr>
        <w:t>fulfil</w:t>
      </w:r>
      <w:r>
        <w:rPr>
          <w:rFonts w:hint="eastAsia"/>
          <w:lang w:eastAsia="zh-CN"/>
        </w:rPr>
        <w:t xml:space="preserve"> that configured criterion. </w:t>
      </w:r>
      <w:r>
        <w:rPr>
          <w:lang w:eastAsia="zh-CN"/>
        </w:rPr>
        <w:t>O</w:t>
      </w:r>
      <w:r>
        <w:rPr>
          <w:rFonts w:hint="eastAsia"/>
          <w:lang w:eastAsia="zh-CN"/>
        </w:rPr>
        <w:t xml:space="preserve">r we can maybe </w:t>
      </w:r>
      <w:r>
        <w:rPr>
          <w:lang w:eastAsia="zh-CN"/>
        </w:rPr>
        <w:t>specify</w:t>
      </w:r>
      <w:r>
        <w:rPr>
          <w:rFonts w:hint="eastAsia"/>
          <w:lang w:eastAsia="zh-CN"/>
        </w:rPr>
        <w:t xml:space="preserve"> it into the following 3 cases:</w:t>
      </w:r>
    </w:p>
    <w:p w14:paraId="73387BC9" w14:textId="77777777" w:rsidR="00135018" w:rsidRDefault="00135018" w:rsidP="00135018">
      <w:pPr>
        <w:pStyle w:val="af3"/>
        <w:rPr>
          <w:lang w:eastAsia="zh-CN"/>
        </w:rPr>
      </w:pPr>
      <w:r>
        <w:t xml:space="preserve">Case 1: if both lowMobilityEvalutation and cellEdgeEvalutation are configured, </w:t>
      </w:r>
      <w:r>
        <w:rPr>
          <w:rFonts w:hint="eastAsia"/>
          <w:lang w:eastAsia="zh-CN"/>
        </w:rPr>
        <w:t>either of the critieria is fulfilled</w:t>
      </w:r>
    </w:p>
    <w:p w14:paraId="58F1CC92" w14:textId="77777777" w:rsidR="00135018" w:rsidRDefault="00135018" w:rsidP="00135018">
      <w:pPr>
        <w:pStyle w:val="af3"/>
        <w:rPr>
          <w:lang w:eastAsia="zh-CN"/>
        </w:rPr>
      </w:pPr>
      <w:r>
        <w:t>Case 2: if lowMobilityEvalutation is configured and cellEdgeEvalutation is not configured</w:t>
      </w:r>
      <w:r>
        <w:rPr>
          <w:rFonts w:hint="eastAsia"/>
          <w:lang w:eastAsia="zh-CN"/>
        </w:rPr>
        <w:t>, low mobility criteria is fulfiiled.</w:t>
      </w:r>
    </w:p>
    <w:p w14:paraId="4F41F54C" w14:textId="77777777" w:rsidR="00135018" w:rsidRPr="00183071" w:rsidRDefault="00135018" w:rsidP="00135018">
      <w:pPr>
        <w:pStyle w:val="af3"/>
        <w:rPr>
          <w:rFonts w:eastAsiaTheme="minorEastAsia"/>
          <w:lang w:eastAsia="zh-CN"/>
        </w:rPr>
      </w:pPr>
      <w:r>
        <w:t>Case 3: if lowMobilityEvalutation is not configured and cellEdgeEvalutation is configured</w:t>
      </w:r>
      <w:r>
        <w:rPr>
          <w:rFonts w:hint="eastAsia"/>
          <w:lang w:eastAsia="zh-CN"/>
        </w:rPr>
        <w:t>, not-at-cell edge criteria is fulfiiled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4948E8" w15:done="0"/>
  <w15:commentEx w15:paraId="322D4886" w15:done="0"/>
  <w15:commentEx w15:paraId="74F83F0D" w15:paraIdParent="322D4886" w15:done="0"/>
  <w15:commentEx w15:paraId="6A188CF6" w15:done="0"/>
  <w15:commentEx w15:paraId="545674CB" w15:done="0"/>
  <w15:commentEx w15:paraId="35D2FE7F" w15:paraIdParent="545674CB" w15:done="0"/>
  <w15:commentEx w15:paraId="1CDB8D05" w15:done="0"/>
  <w15:commentEx w15:paraId="0ED24868" w15:paraIdParent="1CDB8D05" w15:done="0"/>
  <w15:commentEx w15:paraId="3DE61DF1" w15:done="0"/>
  <w15:commentEx w15:paraId="41C6E587" w15:paraIdParent="3DE61DF1" w15:done="0"/>
  <w15:commentEx w15:paraId="65110A7E" w15:done="0"/>
  <w15:commentEx w15:paraId="19FF0355" w15:paraIdParent="65110A7E" w15:done="0"/>
  <w15:commentEx w15:paraId="1FF7917B" w15:done="0"/>
  <w15:commentEx w15:paraId="0AAA3226" w15:paraIdParent="1FF7917B" w15:done="0"/>
  <w15:commentEx w15:paraId="4F41F54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9E4A" w14:textId="77777777" w:rsidR="00AB752D" w:rsidRDefault="00AB752D">
      <w:r>
        <w:separator/>
      </w:r>
    </w:p>
  </w:endnote>
  <w:endnote w:type="continuationSeparator" w:id="0">
    <w:p w14:paraId="494CF157" w14:textId="77777777" w:rsidR="00AB752D" w:rsidRDefault="00AB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5E39A" w14:textId="77777777" w:rsidR="00AB752D" w:rsidRDefault="00AB752D">
      <w:r>
        <w:separator/>
      </w:r>
    </w:p>
  </w:footnote>
  <w:footnote w:type="continuationSeparator" w:id="0">
    <w:p w14:paraId="68482BBF" w14:textId="77777777" w:rsidR="00AB752D" w:rsidRDefault="00AB7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5BF1BEA5" w:rsidR="00C16C6D" w:rsidRDefault="00C16C6D">
    <w:pPr>
      <w:pStyle w:val="a3"/>
      <w:framePr w:wrap="auto" w:vAnchor="text" w:hAnchor="margin" w:xAlign="center" w:y="1"/>
      <w:widowControl/>
    </w:pPr>
    <w:r>
      <w:fldChar w:fldCharType="begin"/>
    </w:r>
    <w:r>
      <w:instrText xml:space="preserve"> PAGE </w:instrText>
    </w:r>
    <w:r>
      <w:fldChar w:fldCharType="separate"/>
    </w:r>
    <w:r w:rsidR="007459ED">
      <w:t>4</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D063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5DB"/>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2EF"/>
    <w:rsid w:val="003E5946"/>
    <w:rsid w:val="003E5AA8"/>
    <w:rsid w:val="003E5F3A"/>
    <w:rsid w:val="003E65A0"/>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46A7"/>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08"/>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5652"/>
    <w:rsid w:val="00A05820"/>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4406"/>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199"/>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1E5"/>
    <w:rsid w:val="00B55BEC"/>
    <w:rsid w:val="00B56B03"/>
    <w:rsid w:val="00B57E68"/>
    <w:rsid w:val="00B602BF"/>
    <w:rsid w:val="00B606AF"/>
    <w:rsid w:val="00B607F0"/>
    <w:rsid w:val="00B61611"/>
    <w:rsid w:val="00B61D89"/>
    <w:rsid w:val="00B64D1C"/>
    <w:rsid w:val="00B65A8B"/>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9D3"/>
    <w:rsid w:val="00E36A7B"/>
    <w:rsid w:val="00E36FBC"/>
    <w:rsid w:val="00E3737D"/>
    <w:rsid w:val="00E37400"/>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C3737-76B1-494B-8C77-ADCDA495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171</TotalTime>
  <Pages>6</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15199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57</cp:revision>
  <cp:lastPrinted>2010-06-10T06:19:00Z</cp:lastPrinted>
  <dcterms:created xsi:type="dcterms:W3CDTF">2020-04-28T14:11:00Z</dcterms:created>
  <dcterms:modified xsi:type="dcterms:W3CDTF">2020-04-29T06:05:00Z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