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14291"/>
        </w:tabs>
        <w:overflowPunct/>
        <w:autoSpaceDE/>
        <w:autoSpaceDN/>
        <w:adjustRightInd/>
        <w:spacing w:after="0"/>
        <w:jc w:val="both"/>
        <w:textAlignment w:val="auto"/>
        <w:rPr>
          <w:rFonts w:asciiTheme="minorHAnsi" w:hAnsiTheme="minorHAnsi" w:cstheme="minorHAnsi"/>
          <w:b/>
          <w:bCs/>
          <w:sz w:val="24"/>
          <w:szCs w:val="24"/>
        </w:rPr>
      </w:pPr>
      <w:bookmarkStart w:id="0" w:name="_Toc29321033"/>
      <w:bookmarkStart w:id="1" w:name="_Toc20425637"/>
      <w:r>
        <w:rPr>
          <w:rFonts w:asciiTheme="minorHAnsi" w:hAnsiTheme="minorHAnsi" w:cstheme="minorHAnsi"/>
          <w:b/>
          <w:bCs/>
          <w:sz w:val="24"/>
          <w:szCs w:val="24"/>
        </w:rPr>
        <w:t>3GPP TSG-RAN WG2 Meeting #109bis</w:t>
      </w:r>
      <w:r>
        <w:rPr>
          <w:rFonts w:asciiTheme="minorHAnsi" w:hAnsiTheme="minorHAnsi" w:cstheme="minorHAnsi"/>
          <w:b/>
          <w:bCs/>
          <w:sz w:val="24"/>
          <w:szCs w:val="24"/>
        </w:rPr>
        <w:tab/>
      </w:r>
      <w:r>
        <w:rPr>
          <w:rFonts w:asciiTheme="minorHAnsi" w:hAnsiTheme="minorHAnsi" w:cstheme="minorHAnsi"/>
          <w:b/>
          <w:bCs/>
          <w:sz w:val="24"/>
          <w:szCs w:val="24"/>
        </w:rPr>
        <w:t>R2-200xxxx</w:t>
      </w:r>
    </w:p>
    <w:p>
      <w:pPr>
        <w:widowControl w:val="0"/>
        <w:tabs>
          <w:tab w:val="right" w:pos="14291"/>
        </w:tabs>
        <w:spacing w:after="0"/>
        <w:jc w:val="both"/>
        <w:rPr>
          <w:rFonts w:asciiTheme="minorHAnsi" w:hAnsiTheme="minorHAnsi" w:cstheme="minorHAnsi"/>
          <w:b/>
          <w:bCs/>
          <w:sz w:val="24"/>
          <w:szCs w:val="24"/>
        </w:rPr>
      </w:pPr>
      <w:r>
        <w:rPr>
          <w:rFonts w:asciiTheme="minorHAnsi" w:hAnsiTheme="minorHAnsi" w:cstheme="minorHAnsi"/>
          <w:b/>
          <w:bCs/>
          <w:sz w:val="24"/>
          <w:szCs w:val="24"/>
        </w:rPr>
        <w:t>Online, April 2020</w:t>
      </w:r>
      <w:r>
        <w:rPr>
          <w:rFonts w:asciiTheme="minorHAnsi" w:hAnsiTheme="minorHAnsi" w:cstheme="minorHAnsi"/>
          <w:b/>
          <w:bCs/>
          <w:sz w:val="24"/>
          <w:szCs w:val="24"/>
        </w:rPr>
        <w:tab/>
      </w:r>
    </w:p>
    <w:p>
      <w:pPr>
        <w:widowControl w:val="0"/>
        <w:tabs>
          <w:tab w:val="right" w:pos="9639"/>
        </w:tabs>
        <w:spacing w:after="0"/>
        <w:jc w:val="both"/>
        <w:rPr>
          <w:rFonts w:asciiTheme="minorHAnsi" w:hAnsiTheme="minorHAnsi" w:cstheme="minorHAnsi"/>
          <w:bCs/>
          <w:sz w:val="24"/>
          <w:szCs w:val="24"/>
        </w:rPr>
      </w:pPr>
    </w:p>
    <w:p>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r>
        <w:rPr>
          <w:rFonts w:asciiTheme="minorHAnsi" w:hAnsiTheme="minorHAnsi" w:cstheme="minorHAnsi"/>
          <w:b/>
          <w:color w:val="000000"/>
          <w:sz w:val="24"/>
          <w:lang w:eastAsia="en-US"/>
        </w:rPr>
        <w:t>Agenda Item:</w:t>
      </w:r>
      <w:r>
        <w:rPr>
          <w:rFonts w:asciiTheme="minorHAnsi" w:hAnsiTheme="minorHAnsi" w:cstheme="minorHAnsi"/>
          <w:b/>
          <w:color w:val="000000"/>
          <w:sz w:val="24"/>
          <w:lang w:eastAsia="en-US"/>
        </w:rPr>
        <w:tab/>
      </w:r>
      <w:r>
        <w:rPr>
          <w:rFonts w:asciiTheme="minorHAnsi" w:hAnsiTheme="minorHAnsi" w:cstheme="minorHAnsi"/>
          <w:b/>
          <w:color w:val="000000"/>
          <w:sz w:val="24"/>
          <w:lang w:eastAsia="en-US"/>
        </w:rPr>
        <w:t>6.11.3</w:t>
      </w:r>
    </w:p>
    <w:p>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Source:</w:t>
      </w:r>
      <w:r>
        <w:rPr>
          <w:rFonts w:asciiTheme="minorHAnsi" w:hAnsiTheme="minorHAnsi" w:cstheme="minorHAnsi"/>
          <w:b/>
          <w:sz w:val="24"/>
          <w:lang w:eastAsia="en-US"/>
        </w:rPr>
        <w:tab/>
      </w:r>
      <w:r>
        <w:rPr>
          <w:rFonts w:asciiTheme="minorHAnsi" w:hAnsiTheme="minorHAnsi" w:cstheme="minorHAnsi"/>
          <w:b/>
          <w:sz w:val="24"/>
          <w:lang w:eastAsia="en-US"/>
        </w:rPr>
        <w:t>MediaTek Inc. (Rapporteur)</w:t>
      </w:r>
    </w:p>
    <w:p>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bookmarkStart w:id="2" w:name="OLE_LINK1"/>
      <w:bookmarkStart w:id="3" w:name="OLE_LINK2"/>
      <w:r>
        <w:rPr>
          <w:rFonts w:asciiTheme="minorHAnsi" w:hAnsiTheme="minorHAnsi" w:cstheme="minorHAnsi"/>
          <w:b/>
          <w:color w:val="000000"/>
          <w:sz w:val="24"/>
          <w:lang w:eastAsia="en-US"/>
        </w:rPr>
        <w:t>Title:</w:t>
      </w:r>
      <w:r>
        <w:rPr>
          <w:rFonts w:asciiTheme="minorHAnsi" w:hAnsiTheme="minorHAnsi" w:cstheme="minorHAnsi"/>
          <w:b/>
          <w:color w:val="000000"/>
          <w:sz w:val="24"/>
          <w:lang w:eastAsia="en-US"/>
        </w:rPr>
        <w:tab/>
      </w:r>
      <w:r>
        <w:rPr>
          <w:rFonts w:asciiTheme="minorHAnsi" w:hAnsiTheme="minorHAnsi" w:cstheme="minorHAnsi"/>
          <w:b/>
          <w:color w:val="000000"/>
          <w:sz w:val="24"/>
          <w:lang w:eastAsia="en-US"/>
        </w:rPr>
        <w:t xml:space="preserve">Outcome of [AT109bis-e][504][PowSav] CP/UE assistance Open and ASN.1 Issues </w:t>
      </w:r>
    </w:p>
    <w:p>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Document for:</w:t>
      </w:r>
      <w:r>
        <w:rPr>
          <w:rFonts w:asciiTheme="minorHAnsi" w:hAnsiTheme="minorHAnsi" w:cstheme="minorHAnsi"/>
          <w:b/>
          <w:sz w:val="24"/>
          <w:lang w:eastAsia="en-US"/>
        </w:rPr>
        <w:tab/>
      </w:r>
      <w:r>
        <w:rPr>
          <w:rFonts w:asciiTheme="minorHAnsi" w:hAnsiTheme="minorHAnsi" w:cstheme="minorHAnsi"/>
          <w:b/>
          <w:sz w:val="24"/>
          <w:lang w:eastAsia="en-US"/>
        </w:rPr>
        <w:t>Discussion and decision</w:t>
      </w:r>
      <w:bookmarkEnd w:id="2"/>
      <w:bookmarkEnd w:id="3"/>
    </w:p>
    <w:p>
      <w:pPr>
        <w:keepNext/>
        <w:keepLines/>
        <w:pBdr>
          <w:top w:val="single" w:color="auto" w:sz="12" w:space="3"/>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1 Introduction</w:t>
      </w:r>
    </w:p>
    <w:p>
      <w:pPr>
        <w:jc w:val="both"/>
        <w:rPr>
          <w:rFonts w:asciiTheme="minorHAnsi" w:hAnsiTheme="minorHAnsi" w:cstheme="minorHAnsi"/>
          <w:lang w:eastAsia="en-US"/>
        </w:rPr>
      </w:pPr>
      <w:r>
        <w:rPr>
          <w:rFonts w:asciiTheme="minorHAnsi" w:hAnsiTheme="minorHAnsi" w:cstheme="minorHAnsi"/>
          <w:lang w:eastAsia="en-GB"/>
        </w:rPr>
        <w:t xml:space="preserve">As all issues raised in the documents submitted to section 6.11.3 were concluded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_Ref38571718 \r \h </w:instrText>
      </w:r>
      <w:r>
        <w:rPr>
          <w:rFonts w:asciiTheme="minorHAnsi" w:hAnsiTheme="minorHAnsi" w:cstheme="minorHAnsi"/>
          <w:lang w:eastAsia="en-GB"/>
        </w:rPr>
        <w:fldChar w:fldCharType="separate"/>
      </w:r>
      <w:r>
        <w:rPr>
          <w:rFonts w:asciiTheme="minorHAnsi" w:hAnsiTheme="minorHAnsi" w:cstheme="minorHAnsi"/>
          <w:lang w:eastAsia="en-GB"/>
        </w:rPr>
        <w:t>[1]</w:t>
      </w:r>
      <w:r>
        <w:rPr>
          <w:rFonts w:asciiTheme="minorHAnsi" w:hAnsiTheme="minorHAnsi" w:cstheme="minorHAnsi"/>
          <w:lang w:eastAsia="en-GB"/>
        </w:rPr>
        <w:fldChar w:fldCharType="end"/>
      </w:r>
      <w:r>
        <w:rPr>
          <w:rFonts w:asciiTheme="minorHAnsi" w:hAnsiTheme="minorHAnsi" w:cstheme="minorHAnsi"/>
          <w:lang w:eastAsia="en-GB"/>
        </w:rPr>
        <w:t xml:space="preserve">, this document focusses solely on the remaining open class 3 RIL issues that were raised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t xml:space="preserve">,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_Ref38572866 \r \h </w:instrText>
      </w:r>
      <w:r>
        <w:rPr>
          <w:rFonts w:asciiTheme="minorHAnsi" w:hAnsiTheme="minorHAnsi" w:cstheme="minorHAnsi"/>
          <w:lang w:eastAsia="en-GB"/>
        </w:rPr>
        <w:fldChar w:fldCharType="separate"/>
      </w:r>
      <w:r>
        <w:rPr>
          <w:rFonts w:asciiTheme="minorHAnsi" w:hAnsiTheme="minorHAnsi" w:cstheme="minorHAnsi"/>
          <w:lang w:eastAsia="en-GB"/>
        </w:rPr>
        <w:t>[3]</w:t>
      </w:r>
      <w:r>
        <w:rPr>
          <w:rFonts w:asciiTheme="minorHAnsi" w:hAnsiTheme="minorHAnsi" w:cstheme="minorHAnsi"/>
          <w:lang w:eastAsia="en-GB"/>
        </w:rPr>
        <w:fldChar w:fldCharType="end"/>
      </w:r>
      <w:r>
        <w:rPr>
          <w:rFonts w:asciiTheme="minorHAnsi" w:hAnsiTheme="minorHAnsi" w:cstheme="minorHAnsi"/>
          <w:lang w:eastAsia="en-GB"/>
        </w:rPr>
        <w:t xml:space="preserve">. Please note: class 2 RIL issues will be discussed as part of the ASN.1 review thread according to the proposed conclusion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p>
    <w:p>
      <w:pPr>
        <w:keepNext/>
        <w:keepLines/>
        <w:pBdr>
          <w:top w:val="single" w:color="auto" w:sz="12" w:space="3"/>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Class 3 RIL issues</w:t>
      </w:r>
    </w:p>
    <w:tbl>
      <w:tblPr>
        <w:tblStyle w:val="123"/>
        <w:tblW w:w="15171" w:type="dxa"/>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
      <w:tblGrid>
        <w:gridCol w:w="809"/>
        <w:gridCol w:w="1462"/>
        <w:gridCol w:w="3111"/>
        <w:gridCol w:w="3402"/>
        <w:gridCol w:w="4260"/>
        <w:gridCol w:w="2127"/>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567" w:hRule="atLeast"/>
        </w:trPr>
        <w:tc>
          <w:tcPr>
            <w:tcW w:w="809" w:type="dxa"/>
            <w:tcBorders>
              <w:bottom w:val="single" w:color="666666" w:themeColor="text1" w:themeTint="99" w:sz="12" w:space="0"/>
              <w:insideH w:val="single" w:sz="12" w:space="0"/>
            </w:tcBorders>
          </w:tcPr>
          <w:p>
            <w:pPr>
              <w:overflowPunct/>
              <w:spacing w:after="0"/>
              <w:textAlignment w:val="auto"/>
              <w:rPr>
                <w:rFonts w:ascii="Calibri" w:hAnsi="Calibri" w:eastAsia="Batang" w:cs="Calibri"/>
                <w:b/>
                <w:bCs/>
                <w:color w:val="000000"/>
                <w:sz w:val="22"/>
                <w:szCs w:val="22"/>
                <w:lang w:eastAsia="en-US"/>
              </w:rPr>
            </w:pPr>
            <w:r>
              <w:rPr>
                <w:rFonts w:ascii="Calibri" w:hAnsi="Calibri" w:eastAsia="Batang" w:cs="Calibri"/>
                <w:b/>
                <w:bCs/>
                <w:color w:val="000000"/>
                <w:sz w:val="22"/>
                <w:szCs w:val="22"/>
                <w:lang w:eastAsia="en-US"/>
              </w:rPr>
              <w:t>ID</w:t>
            </w:r>
          </w:p>
        </w:tc>
        <w:tc>
          <w:tcPr>
            <w:tcW w:w="1462" w:type="dxa"/>
            <w:tcBorders>
              <w:bottom w:val="single" w:color="666666" w:themeColor="text1" w:themeTint="99" w:sz="12" w:space="0"/>
              <w:insideH w:val="single" w:sz="12" w:space="0"/>
            </w:tcBorders>
          </w:tcPr>
          <w:p>
            <w:pPr>
              <w:overflowPunct/>
              <w:spacing w:after="0"/>
              <w:textAlignment w:val="auto"/>
              <w:rPr>
                <w:rFonts w:ascii="Calibri" w:hAnsi="Calibri" w:eastAsia="Batang" w:cs="Calibri"/>
                <w:b/>
                <w:bCs/>
                <w:color w:val="000000"/>
                <w:sz w:val="22"/>
                <w:szCs w:val="22"/>
                <w:lang w:eastAsia="en-US"/>
              </w:rPr>
            </w:pPr>
            <w:r>
              <w:rPr>
                <w:rFonts w:ascii="Calibri" w:hAnsi="Calibri" w:eastAsia="Batang" w:cs="Calibri"/>
                <w:b/>
                <w:bCs/>
                <w:color w:val="000000"/>
                <w:sz w:val="22"/>
                <w:szCs w:val="22"/>
                <w:lang w:eastAsia="en-US"/>
              </w:rPr>
              <w:t>Section</w:t>
            </w:r>
          </w:p>
        </w:tc>
        <w:tc>
          <w:tcPr>
            <w:tcW w:w="3111" w:type="dxa"/>
            <w:tcBorders>
              <w:bottom w:val="single" w:color="666666" w:themeColor="text1" w:themeTint="99" w:sz="12" w:space="0"/>
              <w:insideH w:val="single" w:sz="12" w:space="0"/>
            </w:tcBorders>
          </w:tcPr>
          <w:p>
            <w:pPr>
              <w:overflowPunct/>
              <w:spacing w:after="0"/>
              <w:textAlignment w:val="auto"/>
              <w:rPr>
                <w:rFonts w:ascii="Calibri" w:hAnsi="Calibri" w:eastAsia="Batang" w:cs="Calibri"/>
                <w:b/>
                <w:bCs/>
                <w:color w:val="000000"/>
                <w:sz w:val="22"/>
                <w:szCs w:val="22"/>
                <w:lang w:eastAsia="en-US"/>
              </w:rPr>
            </w:pPr>
            <w:r>
              <w:rPr>
                <w:rFonts w:ascii="Calibri" w:hAnsi="Calibri" w:eastAsia="Batang" w:cs="Calibri"/>
                <w:b/>
                <w:bCs/>
                <w:color w:val="000000"/>
                <w:sz w:val="22"/>
                <w:szCs w:val="22"/>
                <w:lang w:eastAsia="en-US"/>
              </w:rPr>
              <w:t xml:space="preserve">Description (detailed in </w:t>
            </w:r>
            <w:r>
              <w:rPr>
                <w:rFonts w:ascii="Calibri" w:hAnsi="Calibri" w:eastAsia="Batang" w:cs="Calibri"/>
                <w:b/>
                <w:bCs/>
                <w:color w:val="000000"/>
                <w:sz w:val="22"/>
                <w:szCs w:val="22"/>
                <w:lang w:eastAsia="en-US"/>
              </w:rPr>
              <w:fldChar w:fldCharType="begin"/>
            </w:r>
            <w:r>
              <w:rPr>
                <w:rFonts w:ascii="Calibri" w:hAnsi="Calibri" w:eastAsia="Batang" w:cs="Calibri"/>
                <w:b/>
                <w:bCs/>
                <w:color w:val="000000"/>
                <w:sz w:val="22"/>
                <w:szCs w:val="22"/>
                <w:lang w:eastAsia="en-US"/>
              </w:rPr>
              <w:instrText xml:space="preserve"> REF _Ref38572866 \r \h  \* MERGEFORMAT </w:instrText>
            </w:r>
            <w:r>
              <w:rPr>
                <w:rFonts w:ascii="Calibri" w:hAnsi="Calibri" w:eastAsia="Batang" w:cs="Calibri"/>
                <w:b/>
                <w:bCs/>
                <w:color w:val="000000"/>
                <w:sz w:val="22"/>
                <w:szCs w:val="22"/>
                <w:lang w:eastAsia="en-US"/>
              </w:rPr>
              <w:fldChar w:fldCharType="separate"/>
            </w:r>
            <w:r>
              <w:rPr>
                <w:rFonts w:ascii="Calibri" w:hAnsi="Calibri" w:eastAsia="Batang" w:cs="Calibri"/>
                <w:b/>
                <w:bCs/>
                <w:color w:val="000000"/>
                <w:sz w:val="22"/>
                <w:szCs w:val="22"/>
                <w:lang w:eastAsia="en-US"/>
              </w:rPr>
              <w:t>[3]</w:t>
            </w:r>
            <w:r>
              <w:rPr>
                <w:rFonts w:ascii="Calibri" w:hAnsi="Calibri" w:eastAsia="Batang" w:cs="Calibri"/>
                <w:b/>
                <w:bCs/>
                <w:color w:val="000000"/>
                <w:sz w:val="22"/>
                <w:szCs w:val="22"/>
                <w:lang w:eastAsia="en-US"/>
              </w:rPr>
              <w:fldChar w:fldCharType="end"/>
            </w:r>
            <w:r>
              <w:rPr>
                <w:rFonts w:ascii="Calibri" w:hAnsi="Calibri" w:eastAsia="Batang" w:cs="Calibri"/>
                <w:b/>
                <w:bCs/>
                <w:color w:val="000000"/>
                <w:sz w:val="22"/>
                <w:szCs w:val="22"/>
                <w:lang w:eastAsia="en-US"/>
              </w:rPr>
              <w:t>)</w:t>
            </w:r>
          </w:p>
        </w:tc>
        <w:tc>
          <w:tcPr>
            <w:tcW w:w="3402" w:type="dxa"/>
            <w:tcBorders>
              <w:bottom w:val="single" w:color="666666" w:themeColor="text1" w:themeTint="99" w:sz="12" w:space="0"/>
              <w:insideH w:val="single" w:sz="12" w:space="0"/>
            </w:tcBorders>
          </w:tcPr>
          <w:p>
            <w:pPr>
              <w:overflowPunct/>
              <w:spacing w:after="0"/>
              <w:textAlignment w:val="auto"/>
              <w:rPr>
                <w:rFonts w:ascii="Calibri" w:hAnsi="Calibri" w:eastAsia="Batang" w:cs="Calibri"/>
                <w:b/>
                <w:bCs/>
                <w:color w:val="000000"/>
                <w:sz w:val="22"/>
                <w:szCs w:val="22"/>
                <w:lang w:eastAsia="en-US"/>
              </w:rPr>
            </w:pPr>
            <w:r>
              <w:rPr>
                <w:rFonts w:ascii="Calibri" w:hAnsi="Calibri" w:eastAsia="Batang" w:cs="Calibri"/>
                <w:b/>
                <w:bCs/>
                <w:color w:val="000000"/>
                <w:sz w:val="22"/>
                <w:szCs w:val="22"/>
                <w:lang w:eastAsia="en-US"/>
              </w:rPr>
              <w:t>Proposed Change</w:t>
            </w:r>
          </w:p>
        </w:tc>
        <w:tc>
          <w:tcPr>
            <w:tcW w:w="4260" w:type="dxa"/>
            <w:tcBorders>
              <w:bottom w:val="single" w:color="666666" w:themeColor="text1" w:themeTint="99" w:sz="12" w:space="0"/>
              <w:insideH w:val="single" w:sz="12" w:space="0"/>
            </w:tcBorders>
          </w:tcPr>
          <w:p>
            <w:pPr>
              <w:overflowPunct/>
              <w:spacing w:after="0"/>
              <w:textAlignment w:val="auto"/>
              <w:rPr>
                <w:rFonts w:ascii="Calibri" w:hAnsi="Calibri" w:eastAsia="Batang" w:cs="Calibri"/>
                <w:b/>
                <w:bCs/>
                <w:color w:val="000000"/>
                <w:sz w:val="22"/>
                <w:szCs w:val="22"/>
                <w:lang w:eastAsia="en-US"/>
              </w:rPr>
            </w:pPr>
            <w:r>
              <w:rPr>
                <w:rFonts w:ascii="Calibri" w:hAnsi="Calibri" w:eastAsia="Batang" w:cs="Calibri"/>
                <w:b/>
                <w:bCs/>
                <w:color w:val="000000"/>
                <w:sz w:val="22"/>
                <w:szCs w:val="22"/>
                <w:lang w:eastAsia="en-US"/>
              </w:rPr>
              <w:t>Comments</w:t>
            </w:r>
          </w:p>
        </w:tc>
        <w:tc>
          <w:tcPr>
            <w:tcW w:w="2127" w:type="dxa"/>
            <w:tcBorders>
              <w:bottom w:val="single" w:color="666666" w:themeColor="text1" w:themeTint="99" w:sz="12" w:space="0"/>
              <w:insideH w:val="single" w:sz="12" w:space="0"/>
            </w:tcBorders>
          </w:tcPr>
          <w:p>
            <w:pPr>
              <w:overflowPunct/>
              <w:spacing w:after="0"/>
              <w:textAlignment w:val="auto"/>
              <w:rPr>
                <w:rFonts w:ascii="Calibri" w:hAnsi="Calibri" w:eastAsia="Batang" w:cs="Calibri"/>
                <w:b/>
                <w:bCs/>
                <w:color w:val="000000"/>
                <w:sz w:val="22"/>
                <w:szCs w:val="22"/>
                <w:lang w:eastAsia="en-US"/>
              </w:rPr>
            </w:pPr>
            <w:r>
              <w:rPr>
                <w:rFonts w:ascii="Calibri" w:hAnsi="Calibri" w:eastAsia="Batang" w:cs="Calibri"/>
                <w:b/>
                <w:bCs/>
                <w:color w:val="000000"/>
                <w:sz w:val="22"/>
                <w:szCs w:val="22"/>
                <w:lang w:eastAsia="en-US"/>
              </w:rPr>
              <w:t>Proposed Conclusion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3194" w:hRule="atLeast"/>
        </w:trPr>
        <w:tc>
          <w:tcPr>
            <w:tcW w:w="809"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Z110</w:t>
            </w:r>
          </w:p>
        </w:tc>
        <w:tc>
          <w:tcPr>
            <w:tcW w:w="146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5.7.4.3 Actions related to transmission of UEAssistanceInformation message</w:t>
            </w:r>
          </w:p>
          <w:p>
            <w:pPr>
              <w:overflowPunct/>
              <w:spacing w:after="0"/>
              <w:textAlignment w:val="auto"/>
              <w:rPr>
                <w:rFonts w:ascii="Calibri" w:hAnsi="Calibri" w:eastAsia="Batang" w:cs="Calibri"/>
                <w:color w:val="000000"/>
                <w:sz w:val="22"/>
                <w:szCs w:val="22"/>
                <w:lang w:eastAsia="en-US"/>
              </w:rPr>
            </w:pPr>
          </w:p>
        </w:tc>
        <w:tc>
          <w:tcPr>
            <w:tcW w:w="3111"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The fields inside drx-Preference and minSchedulingOffsetPreference are optional.</w:t>
            </w:r>
          </w:p>
        </w:tc>
        <w:tc>
          <w:tcPr>
            <w:tcW w:w="340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Add “optionally” before the setting of preferredDRX-LongCycle, preferredDRX-InactivityTimer, preferredDRX-ShortCycle, preferredDRX-ShortCycleTimer, preferredK0-SCS-15kHz, preferredK0-SCS-30kHz, preferredK0-SCS-60kHz, preferredK0-SCS-120kHz, preferredK2-SCS-15kHz, preferredK2-SCS-30kHz, preferredK2-SCS-60kHz, preferredK2-SCS-120kHz.</w:t>
            </w:r>
          </w:p>
        </w:tc>
        <w:tc>
          <w:tcPr>
            <w:tcW w:w="4260"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[Rapporteur] – The text will be updated to reflect the delta signalling agreements. This issue will be addressed as part of that change.</w:t>
            </w:r>
          </w:p>
          <w:p>
            <w:pPr>
              <w:overflowPunct/>
              <w:spacing w:after="0"/>
              <w:textAlignment w:val="auto"/>
              <w:rPr>
                <w:ins w:id="0" w:author="作者" w:date="2020-04-24T17:27:00Z"/>
                <w:rFonts w:ascii="Calibri" w:hAnsi="Calibri" w:eastAsia="Batang" w:cs="Calibri"/>
                <w:color w:val="000000"/>
                <w:sz w:val="22"/>
                <w:szCs w:val="22"/>
                <w:lang w:eastAsia="en-US"/>
              </w:rPr>
            </w:pPr>
            <w:ins w:id="1" w:author="作者" w:date="2020-04-24T13:29:00Z">
              <w:r>
                <w:rPr>
                  <w:rFonts w:ascii="Calibri" w:hAnsi="Calibri" w:eastAsia="Batang" w:cs="Calibri"/>
                  <w:color w:val="000000"/>
                  <w:sz w:val="22"/>
                  <w:szCs w:val="22"/>
                  <w:lang w:eastAsia="en-US"/>
                </w:rPr>
                <w:t xml:space="preserve">[Chenli] </w:t>
              </w:r>
            </w:ins>
            <w:ins w:id="2" w:author="作者" w:date="2020-04-24T13:38:00Z">
              <w:r>
                <w:rPr>
                  <w:rFonts w:ascii="Calibri" w:hAnsi="Calibri" w:eastAsia="Batang" w:cs="Calibri"/>
                  <w:color w:val="000000"/>
                  <w:sz w:val="22"/>
                  <w:szCs w:val="22"/>
                  <w:lang w:eastAsia="en-US"/>
                </w:rPr>
                <w:t xml:space="preserve">I agree with Rapporteur. We will update this part based on the agreements on the </w:t>
              </w:r>
            </w:ins>
            <w:ins w:id="3" w:author="作者" w:date="2020-04-24T13:39:00Z">
              <w:r>
                <w:rPr>
                  <w:rFonts w:ascii="Calibri" w:hAnsi="Calibri" w:eastAsia="Batang" w:cs="Calibri"/>
                  <w:color w:val="000000"/>
                  <w:sz w:val="22"/>
                  <w:szCs w:val="22"/>
                  <w:lang w:eastAsia="en-US"/>
                </w:rPr>
                <w:t>delta signalling.</w:t>
              </w:r>
            </w:ins>
          </w:p>
          <w:p>
            <w:pPr>
              <w:overflowPunct/>
              <w:spacing w:after="0"/>
              <w:textAlignment w:val="auto"/>
              <w:rPr>
                <w:ins w:id="4" w:author="作者" w:date="2020-04-26T09:24:00Z"/>
                <w:rFonts w:ascii="Calibri" w:hAnsi="Calibri" w:eastAsia="Batang" w:cs="Calibri"/>
                <w:color w:val="000000"/>
                <w:sz w:val="22"/>
                <w:szCs w:val="22"/>
                <w:lang w:eastAsia="en-US"/>
              </w:rPr>
            </w:pPr>
            <w:ins w:id="5" w:author="作者" w:date="2020-04-24T17:27:00Z">
              <w:r>
                <w:rPr>
                  <w:rFonts w:ascii="Calibri" w:hAnsi="Calibri" w:eastAsia="Batang" w:cs="Calibri"/>
                  <w:color w:val="000000"/>
                  <w:sz w:val="22"/>
                  <w:szCs w:val="22"/>
                  <w:lang w:eastAsia="en-US"/>
                </w:rPr>
                <w:t>[CATT] Agree with Rapporteur.</w:t>
              </w:r>
            </w:ins>
          </w:p>
          <w:p>
            <w:pPr>
              <w:overflowPunct/>
              <w:spacing w:after="0"/>
              <w:textAlignment w:val="auto"/>
              <w:rPr>
                <w:ins w:id="6" w:author="作者" w:date="2020-04-26T15:15:25Z"/>
                <w:rFonts w:ascii="Calibri" w:hAnsi="Calibri" w:eastAsia="Batang" w:cs="Calibri"/>
                <w:color w:val="000000"/>
                <w:sz w:val="22"/>
                <w:szCs w:val="22"/>
                <w:lang w:eastAsia="en-US"/>
              </w:rPr>
            </w:pPr>
            <w:ins w:id="7" w:author="作者" w:date="2020-04-26T09:24:00Z">
              <w:r>
                <w:rPr>
                  <w:rFonts w:ascii="Calibri" w:hAnsi="Calibri" w:eastAsia="Batang" w:cs="Calibri"/>
                  <w:color w:val="000000"/>
                  <w:sz w:val="22"/>
                  <w:szCs w:val="22"/>
                  <w:lang w:eastAsia="en-US"/>
                </w:rPr>
                <w:t>[OPPO] Agree with Rapporteur.</w:t>
              </w:r>
            </w:ins>
          </w:p>
          <w:p>
            <w:pPr>
              <w:overflowPunct/>
              <w:spacing w:after="0"/>
              <w:textAlignment w:val="auto"/>
              <w:rPr>
                <w:rFonts w:hint="default" w:ascii="Calibri" w:hAnsi="Calibri" w:eastAsia="宋体" w:cs="Calibri"/>
                <w:color w:val="000000"/>
                <w:sz w:val="22"/>
                <w:szCs w:val="22"/>
                <w:lang w:val="en-US" w:eastAsia="zh-CN"/>
              </w:rPr>
            </w:pPr>
            <w:ins w:id="8" w:author="作者" w:date="2020-04-26T15:15:25Z">
              <w:r>
                <w:rPr>
                  <w:rFonts w:hint="eastAsia" w:ascii="Calibri" w:hAnsi="Calibri" w:eastAsia="宋体" w:cs="Calibri"/>
                  <w:color w:val="000000"/>
                  <w:sz w:val="22"/>
                  <w:szCs w:val="22"/>
                  <w:lang w:val="en-US" w:eastAsia="zh-CN"/>
                </w:rPr>
                <w:t>[</w:t>
              </w:r>
            </w:ins>
            <w:ins w:id="9" w:author="作者" w:date="2020-04-26T15:15:26Z">
              <w:r>
                <w:rPr>
                  <w:rFonts w:hint="eastAsia" w:ascii="Calibri" w:hAnsi="Calibri" w:eastAsia="宋体" w:cs="Calibri"/>
                  <w:color w:val="000000"/>
                  <w:sz w:val="22"/>
                  <w:szCs w:val="22"/>
                  <w:lang w:val="en-US" w:eastAsia="zh-CN"/>
                </w:rPr>
                <w:t>ZTE</w:t>
              </w:r>
            </w:ins>
            <w:ins w:id="10" w:author="作者" w:date="2020-04-26T15:15:27Z">
              <w:r>
                <w:rPr>
                  <w:rFonts w:hint="eastAsia" w:ascii="Calibri" w:hAnsi="Calibri" w:eastAsia="宋体" w:cs="Calibri"/>
                  <w:color w:val="000000"/>
                  <w:sz w:val="22"/>
                  <w:szCs w:val="22"/>
                  <w:lang w:val="en-US" w:eastAsia="zh-CN"/>
                </w:rPr>
                <w:t>]A</w:t>
              </w:r>
            </w:ins>
            <w:ins w:id="11" w:author="作者" w:date="2020-04-26T15:15:28Z">
              <w:r>
                <w:rPr>
                  <w:rFonts w:hint="eastAsia" w:ascii="Calibri" w:hAnsi="Calibri" w:eastAsia="宋体" w:cs="Calibri"/>
                  <w:color w:val="000000"/>
                  <w:sz w:val="22"/>
                  <w:szCs w:val="22"/>
                  <w:lang w:val="en-US" w:eastAsia="zh-CN"/>
                </w:rPr>
                <w:t>gree w</w:t>
              </w:r>
            </w:ins>
            <w:ins w:id="12" w:author="作者" w:date="2020-04-26T15:15:29Z">
              <w:r>
                <w:rPr>
                  <w:rFonts w:hint="eastAsia" w:ascii="Calibri" w:hAnsi="Calibri" w:eastAsia="宋体" w:cs="Calibri"/>
                  <w:color w:val="000000"/>
                  <w:sz w:val="22"/>
                  <w:szCs w:val="22"/>
                  <w:lang w:val="en-US" w:eastAsia="zh-CN"/>
                </w:rPr>
                <w:t xml:space="preserve">ith </w:t>
              </w:r>
            </w:ins>
            <w:ins w:id="13" w:author="作者" w:date="2020-04-26T15:15:31Z">
              <w:r>
                <w:rPr>
                  <w:rFonts w:hint="eastAsia" w:ascii="Calibri" w:hAnsi="Calibri" w:eastAsia="宋体" w:cs="Calibri"/>
                  <w:color w:val="000000"/>
                  <w:sz w:val="22"/>
                  <w:szCs w:val="22"/>
                  <w:lang w:val="en-US" w:eastAsia="zh-CN"/>
                </w:rPr>
                <w:t>Rappor</w:t>
              </w:r>
            </w:ins>
            <w:ins w:id="14" w:author="作者" w:date="2020-04-26T15:15:32Z">
              <w:r>
                <w:rPr>
                  <w:rFonts w:hint="eastAsia" w:ascii="Calibri" w:hAnsi="Calibri" w:eastAsia="宋体" w:cs="Calibri"/>
                  <w:color w:val="000000"/>
                  <w:sz w:val="22"/>
                  <w:szCs w:val="22"/>
                  <w:lang w:val="en-US" w:eastAsia="zh-CN"/>
                </w:rPr>
                <w:t>te</w:t>
              </w:r>
            </w:ins>
            <w:ins w:id="15" w:author="作者" w:date="2020-04-26T15:15:33Z">
              <w:r>
                <w:rPr>
                  <w:rFonts w:hint="eastAsia" w:ascii="Calibri" w:hAnsi="Calibri" w:eastAsia="宋体" w:cs="Calibri"/>
                  <w:color w:val="000000"/>
                  <w:sz w:val="22"/>
                  <w:szCs w:val="22"/>
                  <w:lang w:val="en-US" w:eastAsia="zh-CN"/>
                </w:rPr>
                <w:t>u</w:t>
              </w:r>
            </w:ins>
            <w:ins w:id="16" w:author="作者" w:date="2020-04-26T15:15:34Z">
              <w:r>
                <w:rPr>
                  <w:rFonts w:hint="eastAsia" w:ascii="Calibri" w:hAnsi="Calibri" w:eastAsia="宋体" w:cs="Calibri"/>
                  <w:color w:val="000000"/>
                  <w:sz w:val="22"/>
                  <w:szCs w:val="22"/>
                  <w:lang w:val="en-US" w:eastAsia="zh-CN"/>
                </w:rPr>
                <w:t>r</w:t>
              </w:r>
            </w:ins>
            <w:ins w:id="17" w:author="作者" w:date="2020-04-26T15:15:35Z">
              <w:r>
                <w:rPr>
                  <w:rFonts w:hint="eastAsia" w:ascii="Calibri" w:hAnsi="Calibri" w:eastAsia="宋体" w:cs="Calibri"/>
                  <w:color w:val="000000"/>
                  <w:sz w:val="22"/>
                  <w:szCs w:val="22"/>
                  <w:lang w:val="en-US" w:eastAsia="zh-CN"/>
                </w:rPr>
                <w:t>.</w:t>
              </w:r>
            </w:ins>
          </w:p>
        </w:tc>
        <w:tc>
          <w:tcPr>
            <w:tcW w:w="2127" w:type="dxa"/>
          </w:tcPr>
          <w:p>
            <w:pPr>
              <w:overflowPunct/>
              <w:spacing w:after="0"/>
              <w:textAlignment w:val="auto"/>
              <w:rPr>
                <w:rFonts w:ascii="Calibri" w:hAnsi="Calibri" w:eastAsia="Batang" w:cs="Calibri"/>
                <w:color w:val="000000"/>
                <w:sz w:val="22"/>
                <w:szCs w:val="22"/>
                <w:lang w:eastAsia="en-US"/>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5726" w:hRule="atLeast"/>
        </w:trPr>
        <w:tc>
          <w:tcPr>
            <w:tcW w:w="809"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N024</w:t>
            </w:r>
          </w:p>
        </w:tc>
        <w:tc>
          <w:tcPr>
            <w:tcW w:w="146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 SIB2</w:t>
            </w:r>
          </w:p>
          <w:p>
            <w:pPr>
              <w:overflowPunct/>
              <w:spacing w:after="0"/>
              <w:textAlignment w:val="auto"/>
              <w:rPr>
                <w:rFonts w:ascii="Calibri" w:hAnsi="Calibri" w:eastAsia="Batang" w:cs="Calibri"/>
                <w:color w:val="000000"/>
                <w:sz w:val="22"/>
                <w:szCs w:val="22"/>
                <w:lang w:eastAsia="en-US"/>
              </w:rPr>
            </w:pPr>
          </w:p>
        </w:tc>
        <w:tc>
          <w:tcPr>
            <w:tcW w:w="3111"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This is unnecessarily complicated: The intention seems to indicate whether “and” or “or” is used with the conditions when both evaluation criteria are present, and then the condition becomes “A OR notB” or “A AND notB”. This could be simply replaced by simple enumeration of “and” and “or” without a loss of generality. Reading the description in 38.304, it seems that the field is not even clearly used there: The text checks usage of “and” and if that doesn’t match, uses “or”. Therefore, this whole field is about whether to use “and” in the first place – otherwise UE uses either of the conditions. Therefore, the field could simply be ENUMERATED{true} for the usage of “and”, with “or” being used if the field is not configured.</w:t>
            </w:r>
          </w:p>
        </w:tc>
        <w:tc>
          <w:tcPr>
            <w:tcW w:w="340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Use the following:         combineRelaxedMeasConditions-r16            ENUMERATED {true}    OPTIONAL,       -- Cond MultRelaxCriteria with the field description as relaxedMeasCondition When both lowMobilityEvaluation and cellEdgeEvaluation are present in SIB2, this parameter configures whether UE combines the two conditions when determining whether to relax measurements (see TS 38.304 [20], clause 5.2.4.X.0).</w:t>
            </w:r>
          </w:p>
        </w:tc>
        <w:tc>
          <w:tcPr>
            <w:tcW w:w="4260"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[Rapporteur] – Nokia’s solution is clear and elegant. Suggest to accept this change. An equivalent update to 38.304 will be needed as a result</w:t>
            </w:r>
          </w:p>
          <w:p>
            <w:pPr>
              <w:overflowPunct/>
              <w:spacing w:after="0"/>
              <w:textAlignment w:val="auto"/>
              <w:rPr>
                <w:ins w:id="18" w:author="作者" w:date="2020-04-24T13:41:00Z"/>
                <w:rFonts w:ascii="等线" w:hAnsi="等线" w:eastAsia="等线" w:cs="Calibri"/>
                <w:color w:val="000000"/>
                <w:sz w:val="22"/>
                <w:szCs w:val="22"/>
                <w:lang w:eastAsia="zh-CN"/>
              </w:rPr>
            </w:pPr>
            <w:ins w:id="19" w:author="作者" w:date="2020-04-24T13:39:00Z">
              <w:r>
                <w:rPr>
                  <w:rFonts w:ascii="Calibri" w:hAnsi="Calibri" w:eastAsia="Batang" w:cs="Calibri"/>
                  <w:color w:val="000000"/>
                  <w:sz w:val="22"/>
                  <w:szCs w:val="22"/>
                  <w:lang w:eastAsia="en-US"/>
                </w:rPr>
                <w:t xml:space="preserve">[Chenli] </w:t>
              </w:r>
            </w:ins>
            <w:ins w:id="20" w:author="作者" w:date="2020-04-24T13:40:00Z">
              <w:r>
                <w:rPr>
                  <w:rFonts w:ascii="等线" w:hAnsi="等线" w:eastAsia="等线" w:cs="Calibri"/>
                  <w:color w:val="000000"/>
                  <w:sz w:val="22"/>
                  <w:szCs w:val="22"/>
                  <w:lang w:eastAsia="zh-CN"/>
                </w:rPr>
                <w:t>I am OK with either chang</w:t>
              </w:r>
            </w:ins>
            <w:ins w:id="21" w:author="作者" w:date="2020-04-24T13:41:00Z">
              <w:r>
                <w:rPr>
                  <w:rFonts w:ascii="等线" w:hAnsi="等线" w:eastAsia="等线" w:cs="Calibri"/>
                  <w:color w:val="000000"/>
                  <w:sz w:val="22"/>
                  <w:szCs w:val="22"/>
                  <w:lang w:eastAsia="zh-CN"/>
                </w:rPr>
                <w:t>ing</w:t>
              </w:r>
            </w:ins>
            <w:ins w:id="22" w:author="作者" w:date="2020-04-24T13:40:00Z">
              <w:r>
                <w:rPr>
                  <w:rFonts w:ascii="等线" w:hAnsi="等线" w:eastAsia="等线" w:cs="Calibri"/>
                  <w:color w:val="000000"/>
                  <w:sz w:val="22"/>
                  <w:szCs w:val="22"/>
                  <w:lang w:eastAsia="zh-CN"/>
                </w:rPr>
                <w:t xml:space="preserve"> it as suggested by Nokia or </w:t>
              </w:r>
            </w:ins>
            <w:ins w:id="23" w:author="作者" w:date="2020-04-24T13:41:00Z">
              <w:r>
                <w:rPr>
                  <w:rFonts w:ascii="等线" w:hAnsi="等线" w:eastAsia="等线" w:cs="Calibri"/>
                  <w:color w:val="000000"/>
                  <w:sz w:val="22"/>
                  <w:szCs w:val="22"/>
                  <w:lang w:eastAsia="zh-CN"/>
                </w:rPr>
                <w:t>leaving as it is. The reason is:</w:t>
              </w:r>
            </w:ins>
          </w:p>
          <w:p>
            <w:pPr>
              <w:overflowPunct/>
              <w:spacing w:after="0"/>
              <w:textAlignment w:val="auto"/>
              <w:rPr>
                <w:ins w:id="24" w:author="作者" w:date="2020-04-24T13:44:00Z"/>
                <w:rFonts w:ascii="等线" w:hAnsi="等线" w:eastAsia="等线" w:cs="Calibri"/>
                <w:color w:val="000000"/>
                <w:sz w:val="22"/>
                <w:szCs w:val="22"/>
                <w:lang w:eastAsia="zh-CN"/>
              </w:rPr>
            </w:pPr>
            <w:ins w:id="25" w:author="作者" w:date="2020-04-24T13:41:00Z">
              <w:r>
                <w:rPr>
                  <w:rFonts w:ascii="等线" w:hAnsi="等线" w:eastAsia="等线" w:cs="Calibri"/>
                  <w:color w:val="000000"/>
                  <w:sz w:val="22"/>
                  <w:szCs w:val="22"/>
                  <w:lang w:eastAsia="zh-CN"/>
                </w:rPr>
                <w:t>In futher, we may define other criteria for this part (as proposed b</w:t>
              </w:r>
            </w:ins>
            <w:ins w:id="26" w:author="作者" w:date="2020-04-24T13:42:00Z">
              <w:r>
                <w:rPr>
                  <w:rFonts w:ascii="等线" w:hAnsi="等线" w:eastAsia="等线" w:cs="Calibri"/>
                  <w:color w:val="000000"/>
                  <w:sz w:val="22"/>
                  <w:szCs w:val="22"/>
                  <w:lang w:eastAsia="zh-CN"/>
                </w:rPr>
                <w:t>y some companies during study item phase</w:t>
              </w:r>
            </w:ins>
            <w:ins w:id="27" w:author="作者" w:date="2020-04-24T13:41:00Z">
              <w:r>
                <w:rPr>
                  <w:rFonts w:ascii="等线" w:hAnsi="等线" w:eastAsia="等线" w:cs="Calibri"/>
                  <w:color w:val="000000"/>
                  <w:sz w:val="22"/>
                  <w:szCs w:val="22"/>
                  <w:lang w:eastAsia="zh-CN"/>
                </w:rPr>
                <w:t>)</w:t>
              </w:r>
            </w:ins>
            <w:ins w:id="28" w:author="作者" w:date="2020-04-24T13:42:00Z">
              <w:r>
                <w:rPr>
                  <w:rFonts w:ascii="等线" w:hAnsi="等线" w:eastAsia="等线" w:cs="Calibri"/>
                  <w:color w:val="000000"/>
                  <w:sz w:val="22"/>
                  <w:szCs w:val="22"/>
                  <w:lang w:eastAsia="zh-CN"/>
                </w:rPr>
                <w:t>. In this way, there may be more use case for this and/or issue. Keeping the current signalling st</w:t>
              </w:r>
            </w:ins>
            <w:ins w:id="29" w:author="作者" w:date="2020-04-24T13:43:00Z">
              <w:r>
                <w:rPr>
                  <w:rFonts w:ascii="等线" w:hAnsi="等线" w:eastAsia="等线" w:cs="Calibri"/>
                  <w:color w:val="000000"/>
                  <w:sz w:val="22"/>
                  <w:szCs w:val="22"/>
                  <w:lang w:eastAsia="zh-CN"/>
                </w:rPr>
                <w:t xml:space="preserve">ructure will be helpful for the possible forward compatibility extension. </w:t>
              </w:r>
            </w:ins>
          </w:p>
          <w:p>
            <w:pPr>
              <w:overflowPunct/>
              <w:spacing w:after="0"/>
              <w:textAlignment w:val="auto"/>
              <w:rPr>
                <w:ins w:id="30" w:author="作者" w:date="2020-04-24T17:27:00Z"/>
                <w:rFonts w:ascii="等线" w:hAnsi="等线" w:eastAsia="等线" w:cs="Calibri"/>
                <w:color w:val="000000"/>
                <w:sz w:val="22"/>
                <w:szCs w:val="22"/>
                <w:lang w:eastAsia="zh-CN"/>
              </w:rPr>
            </w:pPr>
            <w:ins w:id="31" w:author="作者" w:date="2020-04-24T13:44:00Z">
              <w:r>
                <w:rPr>
                  <w:rFonts w:ascii="等线" w:hAnsi="等线" w:eastAsia="等线" w:cs="Calibri"/>
                  <w:color w:val="000000"/>
                  <w:sz w:val="22"/>
                  <w:szCs w:val="22"/>
                  <w:lang w:eastAsia="zh-CN"/>
                </w:rPr>
                <w:t>If</w:t>
              </w:r>
            </w:ins>
            <w:ins w:id="32" w:author="作者" w:date="2020-04-24T13:45:00Z">
              <w:r>
                <w:rPr>
                  <w:rFonts w:ascii="等线" w:hAnsi="等线" w:eastAsia="等线" w:cs="Calibri"/>
                  <w:color w:val="000000"/>
                  <w:sz w:val="22"/>
                  <w:szCs w:val="22"/>
                  <w:lang w:eastAsia="zh-CN"/>
                </w:rPr>
                <w:t xml:space="preserve"> Nokia’s solution is agreeable, I will update the 38.304 specification accordingly. </w:t>
              </w:r>
            </w:ins>
            <w:ins w:id="33" w:author="作者" w:date="2020-04-24T13:43:00Z">
              <w:r>
                <w:rPr>
                  <w:rFonts w:ascii="等线" w:hAnsi="等线" w:eastAsia="等线" w:cs="Calibri"/>
                  <w:color w:val="000000"/>
                  <w:sz w:val="22"/>
                  <w:szCs w:val="22"/>
                  <w:lang w:eastAsia="zh-CN"/>
                </w:rPr>
                <w:t xml:space="preserve"> </w:t>
              </w:r>
            </w:ins>
          </w:p>
          <w:p>
            <w:pPr>
              <w:overflowPunct/>
              <w:spacing w:after="0"/>
              <w:textAlignment w:val="auto"/>
              <w:rPr>
                <w:ins w:id="34" w:author="作者" w:date="2020-04-24T13:41:00Z"/>
                <w:rFonts w:ascii="等线" w:hAnsi="等线" w:eastAsia="等线" w:cs="Calibri"/>
                <w:color w:val="000000"/>
                <w:sz w:val="22"/>
                <w:szCs w:val="22"/>
                <w:lang w:eastAsia="zh-CN"/>
              </w:rPr>
            </w:pPr>
            <w:ins w:id="35" w:author="作者" w:date="2020-04-24T17:27:00Z">
              <w:r>
                <w:rPr>
                  <w:rFonts w:ascii="等线" w:hAnsi="等线" w:eastAsia="等线" w:cs="Calibri"/>
                  <w:color w:val="000000"/>
                  <w:sz w:val="22"/>
                  <w:szCs w:val="22"/>
                  <w:lang w:eastAsia="zh-CN"/>
                </w:rPr>
                <w:t>[</w:t>
              </w:r>
            </w:ins>
            <w:ins w:id="36" w:author="作者" w:date="2020-04-24T17:28:00Z">
              <w:r>
                <w:rPr>
                  <w:rFonts w:ascii="等线" w:hAnsi="等线" w:eastAsia="等线" w:cs="Calibri"/>
                  <w:color w:val="000000"/>
                  <w:sz w:val="22"/>
                  <w:szCs w:val="22"/>
                  <w:lang w:eastAsia="zh-CN"/>
                </w:rPr>
                <w:t xml:space="preserve">CATT] </w:t>
              </w:r>
            </w:ins>
            <w:ins w:id="37" w:author="作者" w:date="2020-04-24T17:33:00Z">
              <w:r>
                <w:rPr>
                  <w:rFonts w:ascii="等线" w:hAnsi="等线" w:eastAsia="等线" w:cs="Calibri"/>
                  <w:color w:val="000000"/>
                  <w:sz w:val="22"/>
                  <w:szCs w:val="22"/>
                  <w:lang w:eastAsia="zh-CN"/>
                </w:rPr>
                <w:t>We would be OK with Nokia’s proposed change.</w:t>
              </w:r>
            </w:ins>
          </w:p>
          <w:p>
            <w:pPr>
              <w:overflowPunct/>
              <w:spacing w:after="0"/>
              <w:textAlignment w:val="auto"/>
              <w:rPr>
                <w:ins w:id="38" w:author="作者" w:date="2020-04-26T15:40:26Z"/>
                <w:rFonts w:ascii="Calibri" w:hAnsi="Calibri" w:eastAsia="Batang" w:cs="Calibri"/>
                <w:color w:val="000000"/>
                <w:sz w:val="22"/>
                <w:szCs w:val="22"/>
                <w:lang w:eastAsia="en-US"/>
              </w:rPr>
            </w:pPr>
            <w:ins w:id="39" w:author="作者" w:date="2020-04-26T09:24:00Z">
              <w:r>
                <w:rPr>
                  <w:rFonts w:ascii="Calibri" w:hAnsi="Calibri" w:eastAsia="等线" w:cs="Calibri"/>
                  <w:color w:val="000000"/>
                  <w:sz w:val="22"/>
                  <w:szCs w:val="22"/>
                  <w:lang w:eastAsia="zh-CN"/>
                </w:rPr>
                <w:t>[OPPO]</w:t>
              </w:r>
            </w:ins>
            <w:ins w:id="40" w:author="作者" w:date="2020-04-26T09:24:00Z">
              <w:r>
                <w:rPr>
                  <w:rFonts w:ascii="Calibri" w:hAnsi="Calibri" w:eastAsia="Batang" w:cs="Calibri"/>
                  <w:color w:val="000000"/>
                  <w:sz w:val="22"/>
                  <w:szCs w:val="22"/>
                  <w:lang w:eastAsia="en-US"/>
                </w:rPr>
                <w:t xml:space="preserve"> Maybe we just need to update 38.304 to allign with the current field description.</w:t>
              </w:r>
            </w:ins>
          </w:p>
          <w:p>
            <w:pPr>
              <w:overflowPunct/>
              <w:spacing w:after="0"/>
              <w:textAlignment w:val="auto"/>
              <w:rPr>
                <w:rFonts w:hint="default" w:ascii="Calibri" w:hAnsi="Calibri" w:eastAsia="宋体" w:cs="Calibri"/>
                <w:color w:val="000000"/>
                <w:sz w:val="22"/>
                <w:szCs w:val="22"/>
                <w:lang w:val="en-US" w:eastAsia="zh-CN"/>
              </w:rPr>
            </w:pPr>
            <w:ins w:id="41" w:author="作者" w:date="2020-04-26T15:40:26Z">
              <w:r>
                <w:rPr>
                  <w:rFonts w:hint="eastAsia" w:ascii="Calibri" w:hAnsi="Calibri" w:eastAsia="宋体" w:cs="Calibri"/>
                  <w:color w:val="000000"/>
                  <w:sz w:val="22"/>
                  <w:szCs w:val="22"/>
                  <w:lang w:val="en-US" w:eastAsia="zh-CN"/>
                </w:rPr>
                <w:t>[</w:t>
              </w:r>
            </w:ins>
            <w:ins w:id="42" w:author="作者" w:date="2020-04-26T15:40:29Z">
              <w:r>
                <w:rPr>
                  <w:rFonts w:hint="eastAsia" w:ascii="Calibri" w:hAnsi="Calibri" w:eastAsia="宋体" w:cs="Calibri"/>
                  <w:color w:val="000000"/>
                  <w:sz w:val="22"/>
                  <w:szCs w:val="22"/>
                  <w:lang w:val="en-US" w:eastAsia="zh-CN"/>
                </w:rPr>
                <w:t>Z</w:t>
              </w:r>
            </w:ins>
            <w:ins w:id="43" w:author="作者" w:date="2020-04-26T15:40:31Z">
              <w:r>
                <w:rPr>
                  <w:rFonts w:hint="eastAsia" w:ascii="Calibri" w:hAnsi="Calibri" w:eastAsia="宋体" w:cs="Calibri"/>
                  <w:color w:val="000000"/>
                  <w:sz w:val="22"/>
                  <w:szCs w:val="22"/>
                  <w:lang w:val="en-US" w:eastAsia="zh-CN"/>
                </w:rPr>
                <w:t>TE</w:t>
              </w:r>
            </w:ins>
            <w:ins w:id="44" w:author="作者" w:date="2020-04-26T15:40:39Z">
              <w:r>
                <w:rPr>
                  <w:rFonts w:hint="eastAsia" w:ascii="Calibri" w:hAnsi="Calibri" w:eastAsia="宋体" w:cs="Calibri"/>
                  <w:color w:val="000000"/>
                  <w:sz w:val="22"/>
                  <w:szCs w:val="22"/>
                  <w:lang w:val="en-US" w:eastAsia="zh-CN"/>
                </w:rPr>
                <w:t xml:space="preserve">] </w:t>
              </w:r>
            </w:ins>
            <w:ins w:id="45" w:author="作者" w:date="2020-04-26T15:40:41Z">
              <w:r>
                <w:rPr>
                  <w:rFonts w:hint="eastAsia" w:ascii="Calibri" w:hAnsi="Calibri" w:eastAsia="宋体" w:cs="Calibri"/>
                  <w:color w:val="000000"/>
                  <w:sz w:val="22"/>
                  <w:szCs w:val="22"/>
                  <w:lang w:val="en-US" w:eastAsia="zh-CN"/>
                </w:rPr>
                <w:t>A</w:t>
              </w:r>
            </w:ins>
            <w:ins w:id="46" w:author="作者" w:date="2020-04-26T15:40:42Z">
              <w:r>
                <w:rPr>
                  <w:rFonts w:hint="eastAsia" w:ascii="Calibri" w:hAnsi="Calibri" w:eastAsia="宋体" w:cs="Calibri"/>
                  <w:color w:val="000000"/>
                  <w:sz w:val="22"/>
                  <w:szCs w:val="22"/>
                  <w:lang w:val="en-US" w:eastAsia="zh-CN"/>
                </w:rPr>
                <w:t>gre</w:t>
              </w:r>
            </w:ins>
            <w:ins w:id="47" w:author="作者" w:date="2020-04-26T15:40:43Z">
              <w:r>
                <w:rPr>
                  <w:rFonts w:hint="eastAsia" w:ascii="Calibri" w:hAnsi="Calibri" w:eastAsia="宋体" w:cs="Calibri"/>
                  <w:color w:val="000000"/>
                  <w:sz w:val="22"/>
                  <w:szCs w:val="22"/>
                  <w:lang w:val="en-US" w:eastAsia="zh-CN"/>
                </w:rPr>
                <w:t>e with t</w:t>
              </w:r>
            </w:ins>
            <w:ins w:id="48" w:author="作者" w:date="2020-04-26T15:40:44Z">
              <w:r>
                <w:rPr>
                  <w:rFonts w:hint="eastAsia" w:ascii="Calibri" w:hAnsi="Calibri" w:eastAsia="宋体" w:cs="Calibri"/>
                  <w:color w:val="000000"/>
                  <w:sz w:val="22"/>
                  <w:szCs w:val="22"/>
                  <w:lang w:val="en-US" w:eastAsia="zh-CN"/>
                </w:rPr>
                <w:t xml:space="preserve">he </w:t>
              </w:r>
            </w:ins>
            <w:ins w:id="49" w:author="作者" w:date="2020-04-26T15:40:45Z">
              <w:r>
                <w:rPr>
                  <w:rFonts w:hint="eastAsia" w:ascii="Calibri" w:hAnsi="Calibri" w:eastAsia="宋体" w:cs="Calibri"/>
                  <w:color w:val="000000"/>
                  <w:sz w:val="22"/>
                  <w:szCs w:val="22"/>
                  <w:lang w:val="en-US" w:eastAsia="zh-CN"/>
                </w:rPr>
                <w:t>propos</w:t>
              </w:r>
            </w:ins>
            <w:ins w:id="50" w:author="作者" w:date="2020-04-26T15:40:46Z">
              <w:r>
                <w:rPr>
                  <w:rFonts w:hint="eastAsia" w:ascii="Calibri" w:hAnsi="Calibri" w:eastAsia="宋体" w:cs="Calibri"/>
                  <w:color w:val="000000"/>
                  <w:sz w:val="22"/>
                  <w:szCs w:val="22"/>
                  <w:lang w:val="en-US" w:eastAsia="zh-CN"/>
                </w:rPr>
                <w:t>e</w:t>
              </w:r>
            </w:ins>
            <w:ins w:id="51" w:author="作者" w:date="2020-04-26T15:40:47Z">
              <w:r>
                <w:rPr>
                  <w:rFonts w:hint="eastAsia" w:ascii="Calibri" w:hAnsi="Calibri" w:eastAsia="宋体" w:cs="Calibri"/>
                  <w:color w:val="000000"/>
                  <w:sz w:val="22"/>
                  <w:szCs w:val="22"/>
                  <w:lang w:val="en-US" w:eastAsia="zh-CN"/>
                </w:rPr>
                <w:t>d change</w:t>
              </w:r>
            </w:ins>
            <w:ins w:id="52" w:author="作者" w:date="2020-04-26T15:40:48Z">
              <w:r>
                <w:rPr>
                  <w:rFonts w:hint="eastAsia" w:ascii="Calibri" w:hAnsi="Calibri" w:eastAsia="宋体" w:cs="Calibri"/>
                  <w:color w:val="000000"/>
                  <w:sz w:val="22"/>
                  <w:szCs w:val="22"/>
                  <w:lang w:val="en-US" w:eastAsia="zh-CN"/>
                </w:rPr>
                <w:t xml:space="preserve"> from N</w:t>
              </w:r>
            </w:ins>
            <w:ins w:id="53" w:author="作者" w:date="2020-04-26T15:40:49Z">
              <w:r>
                <w:rPr>
                  <w:rFonts w:hint="eastAsia" w:ascii="Calibri" w:hAnsi="Calibri" w:eastAsia="宋体" w:cs="Calibri"/>
                  <w:color w:val="000000"/>
                  <w:sz w:val="22"/>
                  <w:szCs w:val="22"/>
                  <w:lang w:val="en-US" w:eastAsia="zh-CN"/>
                </w:rPr>
                <w:t>o</w:t>
              </w:r>
            </w:ins>
            <w:ins w:id="54" w:author="作者" w:date="2020-04-26T15:40:52Z">
              <w:r>
                <w:rPr>
                  <w:rFonts w:hint="eastAsia" w:ascii="Calibri" w:hAnsi="Calibri" w:eastAsia="宋体" w:cs="Calibri"/>
                  <w:color w:val="000000"/>
                  <w:sz w:val="22"/>
                  <w:szCs w:val="22"/>
                  <w:lang w:val="en-US" w:eastAsia="zh-CN"/>
                </w:rPr>
                <w:t>kia</w:t>
              </w:r>
            </w:ins>
            <w:ins w:id="55" w:author="作者" w:date="2020-04-26T15:40:54Z">
              <w:r>
                <w:rPr>
                  <w:rFonts w:hint="eastAsia" w:ascii="Calibri" w:hAnsi="Calibri" w:eastAsia="宋体" w:cs="Calibri"/>
                  <w:color w:val="000000"/>
                  <w:sz w:val="22"/>
                  <w:szCs w:val="22"/>
                  <w:lang w:val="en-US" w:eastAsia="zh-CN"/>
                </w:rPr>
                <w:t xml:space="preserve"> an</w:t>
              </w:r>
            </w:ins>
            <w:ins w:id="56" w:author="作者" w:date="2020-04-26T15:40:55Z">
              <w:r>
                <w:rPr>
                  <w:rFonts w:hint="eastAsia" w:ascii="Calibri" w:hAnsi="Calibri" w:eastAsia="宋体" w:cs="Calibri"/>
                  <w:color w:val="000000"/>
                  <w:sz w:val="22"/>
                  <w:szCs w:val="22"/>
                  <w:lang w:val="en-US" w:eastAsia="zh-CN"/>
                </w:rPr>
                <w:t xml:space="preserve">d </w:t>
              </w:r>
            </w:ins>
            <w:ins w:id="57" w:author="作者" w:date="2020-04-26T15:40:57Z">
              <w:r>
                <w:rPr>
                  <w:rFonts w:hint="eastAsia" w:ascii="Calibri" w:hAnsi="Calibri" w:eastAsia="宋体" w:cs="Calibri"/>
                  <w:color w:val="000000"/>
                  <w:sz w:val="22"/>
                  <w:szCs w:val="22"/>
                  <w:lang w:val="en-US" w:eastAsia="zh-CN"/>
                </w:rPr>
                <w:t xml:space="preserve">we </w:t>
              </w:r>
            </w:ins>
            <w:ins w:id="58" w:author="作者" w:date="2020-04-26T15:40:58Z">
              <w:r>
                <w:rPr>
                  <w:rFonts w:hint="eastAsia" w:ascii="Calibri" w:hAnsi="Calibri" w:eastAsia="宋体" w:cs="Calibri"/>
                  <w:color w:val="000000"/>
                  <w:sz w:val="22"/>
                  <w:szCs w:val="22"/>
                  <w:lang w:val="en-US" w:eastAsia="zh-CN"/>
                </w:rPr>
                <w:t>think t</w:t>
              </w:r>
            </w:ins>
            <w:ins w:id="59" w:author="作者" w:date="2020-04-26T15:40:59Z">
              <w:r>
                <w:rPr>
                  <w:rFonts w:hint="eastAsia" w:ascii="Calibri" w:hAnsi="Calibri" w:eastAsia="宋体" w:cs="Calibri"/>
                  <w:color w:val="000000"/>
                  <w:sz w:val="22"/>
                  <w:szCs w:val="22"/>
                  <w:lang w:val="en-US" w:eastAsia="zh-CN"/>
                </w:rPr>
                <w:t xml:space="preserve">he </w:t>
              </w:r>
            </w:ins>
            <w:ins w:id="60" w:author="作者" w:date="2020-04-26T15:41:01Z">
              <w:r>
                <w:rPr>
                  <w:rFonts w:hint="eastAsia" w:ascii="Calibri" w:hAnsi="Calibri" w:eastAsia="宋体" w:cs="Calibri"/>
                  <w:color w:val="000000"/>
                  <w:sz w:val="22"/>
                  <w:szCs w:val="22"/>
                  <w:lang w:val="en-US" w:eastAsia="zh-CN"/>
                </w:rPr>
                <w:t>prop</w:t>
              </w:r>
            </w:ins>
            <w:ins w:id="61" w:author="作者" w:date="2020-04-26T15:41:02Z">
              <w:r>
                <w:rPr>
                  <w:rFonts w:hint="eastAsia" w:ascii="Calibri" w:hAnsi="Calibri" w:eastAsia="宋体" w:cs="Calibri"/>
                  <w:color w:val="000000"/>
                  <w:sz w:val="22"/>
                  <w:szCs w:val="22"/>
                  <w:lang w:val="en-US" w:eastAsia="zh-CN"/>
                </w:rPr>
                <w:t>osed c</w:t>
              </w:r>
            </w:ins>
            <w:ins w:id="62" w:author="作者" w:date="2020-04-26T15:41:03Z">
              <w:r>
                <w:rPr>
                  <w:rFonts w:hint="eastAsia" w:ascii="Calibri" w:hAnsi="Calibri" w:eastAsia="宋体" w:cs="Calibri"/>
                  <w:color w:val="000000"/>
                  <w:sz w:val="22"/>
                  <w:szCs w:val="22"/>
                  <w:lang w:val="en-US" w:eastAsia="zh-CN"/>
                </w:rPr>
                <w:t xml:space="preserve">hange </w:t>
              </w:r>
            </w:ins>
            <w:ins w:id="63" w:author="作者" w:date="2020-04-26T15:41:04Z">
              <w:r>
                <w:rPr>
                  <w:rFonts w:hint="eastAsia" w:ascii="Calibri" w:hAnsi="Calibri" w:eastAsia="宋体" w:cs="Calibri"/>
                  <w:color w:val="000000"/>
                  <w:sz w:val="22"/>
                  <w:szCs w:val="22"/>
                  <w:lang w:val="en-US" w:eastAsia="zh-CN"/>
                </w:rPr>
                <w:t xml:space="preserve">is </w:t>
              </w:r>
            </w:ins>
            <w:ins w:id="64" w:author="作者" w:date="2020-04-26T15:41:05Z">
              <w:r>
                <w:rPr>
                  <w:rFonts w:hint="eastAsia" w:ascii="Calibri" w:hAnsi="Calibri" w:eastAsia="宋体" w:cs="Calibri"/>
                  <w:color w:val="000000"/>
                  <w:sz w:val="22"/>
                  <w:szCs w:val="22"/>
                  <w:lang w:val="en-US" w:eastAsia="zh-CN"/>
                </w:rPr>
                <w:t>mo</w:t>
              </w:r>
            </w:ins>
            <w:ins w:id="65" w:author="作者" w:date="2020-04-26T15:41:06Z">
              <w:r>
                <w:rPr>
                  <w:rFonts w:hint="eastAsia" w:ascii="Calibri" w:hAnsi="Calibri" w:eastAsia="宋体" w:cs="Calibri"/>
                  <w:color w:val="000000"/>
                  <w:sz w:val="22"/>
                  <w:szCs w:val="22"/>
                  <w:lang w:val="en-US" w:eastAsia="zh-CN"/>
                </w:rPr>
                <w:t>re</w:t>
              </w:r>
            </w:ins>
            <w:ins w:id="66" w:author="作者" w:date="2020-04-26T15:41:07Z">
              <w:r>
                <w:rPr>
                  <w:rFonts w:hint="eastAsia" w:ascii="Calibri" w:hAnsi="Calibri" w:eastAsia="宋体" w:cs="Calibri"/>
                  <w:color w:val="000000"/>
                  <w:sz w:val="22"/>
                  <w:szCs w:val="22"/>
                  <w:lang w:val="en-US" w:eastAsia="zh-CN"/>
                </w:rPr>
                <w:t xml:space="preserve"> for</w:t>
              </w:r>
            </w:ins>
            <w:ins w:id="67" w:author="作者" w:date="2020-04-26T15:41:08Z">
              <w:r>
                <w:rPr>
                  <w:rFonts w:hint="eastAsia" w:ascii="Calibri" w:hAnsi="Calibri" w:eastAsia="宋体" w:cs="Calibri"/>
                  <w:color w:val="000000"/>
                  <w:sz w:val="22"/>
                  <w:szCs w:val="22"/>
                  <w:lang w:val="en-US" w:eastAsia="zh-CN"/>
                </w:rPr>
                <w:t>ward</w:t>
              </w:r>
            </w:ins>
            <w:ins w:id="68" w:author="作者" w:date="2020-04-26T15:41:09Z">
              <w:r>
                <w:rPr>
                  <w:rFonts w:hint="eastAsia" w:ascii="Calibri" w:hAnsi="Calibri" w:eastAsia="宋体" w:cs="Calibri"/>
                  <w:color w:val="000000"/>
                  <w:sz w:val="22"/>
                  <w:szCs w:val="22"/>
                  <w:lang w:val="en-US" w:eastAsia="zh-CN"/>
                </w:rPr>
                <w:t xml:space="preserve"> c</w:t>
              </w:r>
            </w:ins>
            <w:ins w:id="69" w:author="作者" w:date="2020-04-26T15:41:11Z">
              <w:r>
                <w:rPr>
                  <w:rFonts w:hint="eastAsia" w:ascii="Calibri" w:hAnsi="Calibri" w:eastAsia="宋体" w:cs="Calibri"/>
                  <w:color w:val="000000"/>
                  <w:sz w:val="22"/>
                  <w:szCs w:val="22"/>
                  <w:lang w:val="en-US" w:eastAsia="zh-CN"/>
                </w:rPr>
                <w:t>ompati</w:t>
              </w:r>
            </w:ins>
            <w:ins w:id="70" w:author="作者" w:date="2020-04-26T15:41:15Z">
              <w:r>
                <w:rPr>
                  <w:rFonts w:hint="eastAsia" w:ascii="Calibri" w:hAnsi="Calibri" w:eastAsia="宋体" w:cs="Calibri"/>
                  <w:color w:val="000000"/>
                  <w:sz w:val="22"/>
                  <w:szCs w:val="22"/>
                  <w:lang w:val="en-US" w:eastAsia="zh-CN"/>
                </w:rPr>
                <w:t xml:space="preserve">ble </w:t>
              </w:r>
            </w:ins>
            <w:ins w:id="71" w:author="作者" w:date="2020-04-26T15:41:16Z">
              <w:r>
                <w:rPr>
                  <w:rFonts w:hint="eastAsia" w:ascii="Calibri" w:hAnsi="Calibri" w:eastAsia="宋体" w:cs="Calibri"/>
                  <w:color w:val="000000"/>
                  <w:sz w:val="22"/>
                  <w:szCs w:val="22"/>
                  <w:lang w:val="en-US" w:eastAsia="zh-CN"/>
                </w:rPr>
                <w:t>com</w:t>
              </w:r>
            </w:ins>
            <w:ins w:id="72" w:author="作者" w:date="2020-04-26T15:41:17Z">
              <w:r>
                <w:rPr>
                  <w:rFonts w:hint="eastAsia" w:ascii="Calibri" w:hAnsi="Calibri" w:eastAsia="宋体" w:cs="Calibri"/>
                  <w:color w:val="000000"/>
                  <w:sz w:val="22"/>
                  <w:szCs w:val="22"/>
                  <w:lang w:val="en-US" w:eastAsia="zh-CN"/>
                </w:rPr>
                <w:t>pa</w:t>
              </w:r>
            </w:ins>
            <w:ins w:id="73" w:author="作者" w:date="2020-04-26T15:41:18Z">
              <w:r>
                <w:rPr>
                  <w:rFonts w:hint="eastAsia" w:ascii="Calibri" w:hAnsi="Calibri" w:eastAsia="宋体" w:cs="Calibri"/>
                  <w:color w:val="000000"/>
                  <w:sz w:val="22"/>
                  <w:szCs w:val="22"/>
                  <w:lang w:val="en-US" w:eastAsia="zh-CN"/>
                </w:rPr>
                <w:t>re</w:t>
              </w:r>
            </w:ins>
            <w:ins w:id="74" w:author="作者" w:date="2020-04-26T15:41:19Z">
              <w:r>
                <w:rPr>
                  <w:rFonts w:hint="eastAsia" w:ascii="Calibri" w:hAnsi="Calibri" w:eastAsia="宋体" w:cs="Calibri"/>
                  <w:color w:val="000000"/>
                  <w:sz w:val="22"/>
                  <w:szCs w:val="22"/>
                  <w:lang w:val="en-US" w:eastAsia="zh-CN"/>
                </w:rPr>
                <w:t>d</w:t>
              </w:r>
            </w:ins>
            <w:ins w:id="75" w:author="作者" w:date="2020-04-26T15:41:20Z">
              <w:r>
                <w:rPr>
                  <w:rFonts w:hint="eastAsia" w:ascii="Calibri" w:hAnsi="Calibri" w:eastAsia="宋体" w:cs="Calibri"/>
                  <w:color w:val="000000"/>
                  <w:sz w:val="22"/>
                  <w:szCs w:val="22"/>
                  <w:lang w:val="en-US" w:eastAsia="zh-CN"/>
                </w:rPr>
                <w:t xml:space="preserve"> </w:t>
              </w:r>
            </w:ins>
            <w:ins w:id="76" w:author="作者" w:date="2020-04-26T15:41:21Z">
              <w:r>
                <w:rPr>
                  <w:rFonts w:hint="eastAsia" w:ascii="Calibri" w:hAnsi="Calibri" w:eastAsia="宋体" w:cs="Calibri"/>
                  <w:color w:val="000000"/>
                  <w:sz w:val="22"/>
                  <w:szCs w:val="22"/>
                  <w:lang w:val="en-US" w:eastAsia="zh-CN"/>
                </w:rPr>
                <w:t xml:space="preserve">to the </w:t>
              </w:r>
            </w:ins>
            <w:ins w:id="77" w:author="作者" w:date="2020-04-26T15:41:22Z">
              <w:r>
                <w:rPr>
                  <w:rFonts w:hint="eastAsia" w:ascii="Calibri" w:hAnsi="Calibri" w:eastAsia="宋体" w:cs="Calibri"/>
                  <w:color w:val="000000"/>
                  <w:sz w:val="22"/>
                  <w:szCs w:val="22"/>
                  <w:lang w:val="en-US" w:eastAsia="zh-CN"/>
                </w:rPr>
                <w:t>e</w:t>
              </w:r>
            </w:ins>
            <w:ins w:id="78" w:author="作者" w:date="2020-04-26T15:41:23Z">
              <w:r>
                <w:rPr>
                  <w:rFonts w:hint="eastAsia" w:ascii="Calibri" w:hAnsi="Calibri" w:eastAsia="宋体" w:cs="Calibri"/>
                  <w:color w:val="000000"/>
                  <w:sz w:val="22"/>
                  <w:szCs w:val="22"/>
                  <w:lang w:val="en-US" w:eastAsia="zh-CN"/>
                </w:rPr>
                <w:t>xist</w:t>
              </w:r>
            </w:ins>
            <w:ins w:id="79" w:author="作者" w:date="2020-04-26T15:41:24Z">
              <w:r>
                <w:rPr>
                  <w:rFonts w:hint="eastAsia" w:ascii="Calibri" w:hAnsi="Calibri" w:eastAsia="宋体" w:cs="Calibri"/>
                  <w:color w:val="000000"/>
                  <w:sz w:val="22"/>
                  <w:szCs w:val="22"/>
                  <w:lang w:val="en-US" w:eastAsia="zh-CN"/>
                </w:rPr>
                <w:t>ing on</w:t>
              </w:r>
            </w:ins>
            <w:ins w:id="80" w:author="作者" w:date="2020-04-26T15:41:25Z">
              <w:r>
                <w:rPr>
                  <w:rFonts w:hint="eastAsia" w:ascii="Calibri" w:hAnsi="Calibri" w:eastAsia="宋体" w:cs="Calibri"/>
                  <w:color w:val="000000"/>
                  <w:sz w:val="22"/>
                  <w:szCs w:val="22"/>
                  <w:lang w:val="en-US" w:eastAsia="zh-CN"/>
                </w:rPr>
                <w:t>e</w:t>
              </w:r>
            </w:ins>
            <w:ins w:id="81" w:author="作者" w:date="2020-04-26T15:41:26Z">
              <w:r>
                <w:rPr>
                  <w:rFonts w:hint="eastAsia" w:ascii="Calibri" w:hAnsi="Calibri" w:eastAsia="宋体" w:cs="Calibri"/>
                  <w:color w:val="000000"/>
                  <w:sz w:val="22"/>
                  <w:szCs w:val="22"/>
                  <w:lang w:val="en-US" w:eastAsia="zh-CN"/>
                </w:rPr>
                <w:t xml:space="preserve"> if </w:t>
              </w:r>
            </w:ins>
            <w:ins w:id="82" w:author="作者" w:date="2020-04-26T15:41:30Z">
              <w:r>
                <w:rPr>
                  <w:rFonts w:hint="eastAsia" w:ascii="Calibri" w:hAnsi="Calibri" w:eastAsia="宋体" w:cs="Calibri"/>
                  <w:color w:val="000000"/>
                  <w:sz w:val="22"/>
                  <w:szCs w:val="22"/>
                  <w:lang w:val="en-US" w:eastAsia="zh-CN"/>
                </w:rPr>
                <w:t>new</w:t>
              </w:r>
            </w:ins>
            <w:ins w:id="83" w:author="作者" w:date="2020-04-26T15:41:31Z">
              <w:r>
                <w:rPr>
                  <w:rFonts w:hint="eastAsia" w:ascii="Calibri" w:hAnsi="Calibri" w:eastAsia="宋体" w:cs="Calibri"/>
                  <w:color w:val="000000"/>
                  <w:sz w:val="22"/>
                  <w:szCs w:val="22"/>
                  <w:lang w:val="en-US" w:eastAsia="zh-CN"/>
                </w:rPr>
                <w:t xml:space="preserve"> </w:t>
              </w:r>
            </w:ins>
            <w:ins w:id="84" w:author="作者" w:date="2020-04-26T15:41:34Z">
              <w:r>
                <w:rPr>
                  <w:rFonts w:hint="eastAsia" w:ascii="Calibri" w:hAnsi="Calibri" w:eastAsia="宋体" w:cs="Calibri"/>
                  <w:color w:val="000000"/>
                  <w:sz w:val="22"/>
                  <w:szCs w:val="22"/>
                  <w:lang w:val="en-US" w:eastAsia="zh-CN"/>
                </w:rPr>
                <w:t>rel</w:t>
              </w:r>
            </w:ins>
            <w:ins w:id="85" w:author="作者" w:date="2020-04-26T15:41:35Z">
              <w:r>
                <w:rPr>
                  <w:rFonts w:hint="eastAsia" w:ascii="Calibri" w:hAnsi="Calibri" w:eastAsia="宋体" w:cs="Calibri"/>
                  <w:color w:val="000000"/>
                  <w:sz w:val="22"/>
                  <w:szCs w:val="22"/>
                  <w:lang w:val="en-US" w:eastAsia="zh-CN"/>
                </w:rPr>
                <w:t>a</w:t>
              </w:r>
            </w:ins>
            <w:ins w:id="86" w:author="作者" w:date="2020-04-26T15:41:37Z">
              <w:r>
                <w:rPr>
                  <w:rFonts w:hint="eastAsia" w:ascii="Calibri" w:hAnsi="Calibri" w:eastAsia="宋体" w:cs="Calibri"/>
                  <w:color w:val="000000"/>
                  <w:sz w:val="22"/>
                  <w:szCs w:val="22"/>
                  <w:lang w:val="en-US" w:eastAsia="zh-CN"/>
                </w:rPr>
                <w:t>x</w:t>
              </w:r>
            </w:ins>
            <w:ins w:id="87" w:author="作者" w:date="2020-04-26T15:41:38Z">
              <w:r>
                <w:rPr>
                  <w:rFonts w:hint="eastAsia" w:ascii="Calibri" w:hAnsi="Calibri" w:eastAsia="宋体" w:cs="Calibri"/>
                  <w:color w:val="000000"/>
                  <w:sz w:val="22"/>
                  <w:szCs w:val="22"/>
                  <w:lang w:val="en-US" w:eastAsia="zh-CN"/>
                </w:rPr>
                <w:t>at</w:t>
              </w:r>
            </w:ins>
            <w:ins w:id="88" w:author="作者" w:date="2020-04-26T15:41:39Z">
              <w:r>
                <w:rPr>
                  <w:rFonts w:hint="eastAsia" w:ascii="Calibri" w:hAnsi="Calibri" w:eastAsia="宋体" w:cs="Calibri"/>
                  <w:color w:val="000000"/>
                  <w:sz w:val="22"/>
                  <w:szCs w:val="22"/>
                  <w:lang w:val="en-US" w:eastAsia="zh-CN"/>
                </w:rPr>
                <w:t xml:space="preserve">ion </w:t>
              </w:r>
            </w:ins>
            <w:ins w:id="89" w:author="作者" w:date="2020-04-26T15:41:40Z">
              <w:r>
                <w:rPr>
                  <w:rFonts w:hint="eastAsia" w:ascii="Calibri" w:hAnsi="Calibri" w:eastAsia="宋体" w:cs="Calibri"/>
                  <w:color w:val="000000"/>
                  <w:sz w:val="22"/>
                  <w:szCs w:val="22"/>
                  <w:lang w:val="en-US" w:eastAsia="zh-CN"/>
                </w:rPr>
                <w:t>con</w:t>
              </w:r>
            </w:ins>
            <w:ins w:id="90" w:author="作者" w:date="2020-04-26T15:41:41Z">
              <w:r>
                <w:rPr>
                  <w:rFonts w:hint="eastAsia" w:ascii="Calibri" w:hAnsi="Calibri" w:eastAsia="宋体" w:cs="Calibri"/>
                  <w:color w:val="000000"/>
                  <w:sz w:val="22"/>
                  <w:szCs w:val="22"/>
                  <w:lang w:val="en-US" w:eastAsia="zh-CN"/>
                </w:rPr>
                <w:t>di</w:t>
              </w:r>
            </w:ins>
            <w:ins w:id="91" w:author="作者" w:date="2020-04-26T15:41:42Z">
              <w:r>
                <w:rPr>
                  <w:rFonts w:hint="eastAsia" w:ascii="Calibri" w:hAnsi="Calibri" w:eastAsia="宋体" w:cs="Calibri"/>
                  <w:color w:val="000000"/>
                  <w:sz w:val="22"/>
                  <w:szCs w:val="22"/>
                  <w:lang w:val="en-US" w:eastAsia="zh-CN"/>
                </w:rPr>
                <w:t>tion i</w:t>
              </w:r>
            </w:ins>
            <w:ins w:id="92" w:author="作者" w:date="2020-04-26T15:41:43Z">
              <w:r>
                <w:rPr>
                  <w:rFonts w:hint="eastAsia" w:ascii="Calibri" w:hAnsi="Calibri" w:eastAsia="宋体" w:cs="Calibri"/>
                  <w:color w:val="000000"/>
                  <w:sz w:val="22"/>
                  <w:szCs w:val="22"/>
                  <w:lang w:val="en-US" w:eastAsia="zh-CN"/>
                </w:rPr>
                <w:t>s def</w:t>
              </w:r>
            </w:ins>
            <w:ins w:id="93" w:author="作者" w:date="2020-04-26T15:41:44Z">
              <w:r>
                <w:rPr>
                  <w:rFonts w:hint="eastAsia" w:ascii="Calibri" w:hAnsi="Calibri" w:eastAsia="宋体" w:cs="Calibri"/>
                  <w:color w:val="000000"/>
                  <w:sz w:val="22"/>
                  <w:szCs w:val="22"/>
                  <w:lang w:val="en-US" w:eastAsia="zh-CN"/>
                </w:rPr>
                <w:t>ined</w:t>
              </w:r>
            </w:ins>
            <w:ins w:id="94" w:author="作者" w:date="2020-04-26T15:41:45Z">
              <w:r>
                <w:rPr>
                  <w:rFonts w:hint="eastAsia" w:ascii="Calibri" w:hAnsi="Calibri" w:eastAsia="宋体" w:cs="Calibri"/>
                  <w:color w:val="000000"/>
                  <w:sz w:val="22"/>
                  <w:szCs w:val="22"/>
                  <w:lang w:val="en-US" w:eastAsia="zh-CN"/>
                </w:rPr>
                <w:t xml:space="preserve"> </w:t>
              </w:r>
            </w:ins>
            <w:ins w:id="95" w:author="作者" w:date="2020-04-26T15:41:46Z">
              <w:r>
                <w:rPr>
                  <w:rFonts w:hint="eastAsia" w:ascii="Calibri" w:hAnsi="Calibri" w:eastAsia="宋体" w:cs="Calibri"/>
                  <w:color w:val="000000"/>
                  <w:sz w:val="22"/>
                  <w:szCs w:val="22"/>
                  <w:lang w:val="en-US" w:eastAsia="zh-CN"/>
                </w:rPr>
                <w:t>in</w:t>
              </w:r>
            </w:ins>
            <w:ins w:id="96" w:author="作者" w:date="2020-04-26T15:41:47Z">
              <w:r>
                <w:rPr>
                  <w:rFonts w:hint="eastAsia" w:ascii="Calibri" w:hAnsi="Calibri" w:eastAsia="宋体" w:cs="Calibri"/>
                  <w:color w:val="000000"/>
                  <w:sz w:val="22"/>
                  <w:szCs w:val="22"/>
                  <w:lang w:val="en-US" w:eastAsia="zh-CN"/>
                </w:rPr>
                <w:t xml:space="preserve"> the </w:t>
              </w:r>
            </w:ins>
            <w:ins w:id="97" w:author="作者" w:date="2020-04-26T15:41:48Z">
              <w:r>
                <w:rPr>
                  <w:rFonts w:hint="eastAsia" w:ascii="Calibri" w:hAnsi="Calibri" w:eastAsia="宋体" w:cs="Calibri"/>
                  <w:color w:val="000000"/>
                  <w:sz w:val="22"/>
                  <w:szCs w:val="22"/>
                  <w:lang w:val="en-US" w:eastAsia="zh-CN"/>
                </w:rPr>
                <w:t>futur</w:t>
              </w:r>
            </w:ins>
            <w:ins w:id="98" w:author="作者" w:date="2020-04-26T15:41:49Z">
              <w:r>
                <w:rPr>
                  <w:rFonts w:hint="eastAsia" w:ascii="Calibri" w:hAnsi="Calibri" w:eastAsia="宋体" w:cs="Calibri"/>
                  <w:color w:val="000000"/>
                  <w:sz w:val="22"/>
                  <w:szCs w:val="22"/>
                  <w:lang w:val="en-US" w:eastAsia="zh-CN"/>
                </w:rPr>
                <w:t>e</w:t>
              </w:r>
            </w:ins>
            <w:ins w:id="99" w:author="作者" w:date="2020-04-26T15:41:50Z">
              <w:r>
                <w:rPr>
                  <w:rFonts w:hint="eastAsia" w:ascii="Calibri" w:hAnsi="Calibri" w:eastAsia="宋体" w:cs="Calibri"/>
                  <w:color w:val="000000"/>
                  <w:sz w:val="22"/>
                  <w:szCs w:val="22"/>
                  <w:lang w:val="en-US" w:eastAsia="zh-CN"/>
                </w:rPr>
                <w:t>.</w:t>
              </w:r>
            </w:ins>
          </w:p>
        </w:tc>
        <w:tc>
          <w:tcPr>
            <w:tcW w:w="2127" w:type="dxa"/>
          </w:tcPr>
          <w:p>
            <w:pPr>
              <w:overflowPunct/>
              <w:spacing w:after="0"/>
              <w:textAlignment w:val="auto"/>
              <w:rPr>
                <w:rFonts w:ascii="Calibri" w:hAnsi="Calibri" w:eastAsia="Batang" w:cs="Calibri"/>
                <w:color w:val="000000"/>
                <w:sz w:val="22"/>
                <w:szCs w:val="22"/>
                <w:lang w:eastAsia="en-US"/>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3485" w:hRule="atLeast"/>
        </w:trPr>
        <w:tc>
          <w:tcPr>
            <w:tcW w:w="809" w:type="dxa"/>
          </w:tcPr>
          <w:p>
            <w:pPr>
              <w:overflowPunct/>
              <w:spacing w:after="0"/>
              <w:textAlignment w:val="auto"/>
              <w:rPr>
                <w:rFonts w:ascii="Calibri" w:hAnsi="Calibri" w:eastAsia="Batang" w:cs="Calibri"/>
                <w:color w:val="AFABAB" w:themeColor="background2" w:themeShade="BF"/>
                <w:sz w:val="22"/>
                <w:szCs w:val="22"/>
                <w:lang w:eastAsia="en-US"/>
              </w:rPr>
            </w:pPr>
            <w:r>
              <w:rPr>
                <w:rFonts w:ascii="Calibri" w:hAnsi="Calibri" w:eastAsia="Batang" w:cs="Calibri"/>
                <w:color w:val="AFABAB" w:themeColor="background2" w:themeShade="BF"/>
                <w:sz w:val="22"/>
                <w:szCs w:val="22"/>
                <w:lang w:eastAsia="en-US"/>
              </w:rPr>
              <w:t>N023</w:t>
            </w:r>
          </w:p>
        </w:tc>
        <w:tc>
          <w:tcPr>
            <w:tcW w:w="1462" w:type="dxa"/>
          </w:tcPr>
          <w:p>
            <w:pPr>
              <w:overflowPunct/>
              <w:spacing w:after="0"/>
              <w:textAlignment w:val="auto"/>
              <w:rPr>
                <w:rFonts w:ascii="Calibri" w:hAnsi="Calibri" w:eastAsia="Batang" w:cs="Calibri"/>
                <w:color w:val="AFABAB" w:themeColor="background2" w:themeShade="BF"/>
                <w:sz w:val="22"/>
                <w:szCs w:val="22"/>
                <w:lang w:eastAsia="en-US"/>
              </w:rPr>
            </w:pPr>
            <w:r>
              <w:rPr>
                <w:rFonts w:ascii="Calibri" w:hAnsi="Calibri" w:eastAsia="Batang" w:cs="Calibri"/>
                <w:color w:val="AFABAB" w:themeColor="background2" w:themeShade="BF"/>
                <w:sz w:val="22"/>
                <w:szCs w:val="22"/>
                <w:lang w:eastAsia="en-US"/>
              </w:rPr>
              <w:t>– CellGroupConfig</w:t>
            </w:r>
          </w:p>
          <w:p>
            <w:pPr>
              <w:overflowPunct/>
              <w:spacing w:after="0"/>
              <w:textAlignment w:val="auto"/>
              <w:rPr>
                <w:rFonts w:ascii="Calibri" w:hAnsi="Calibri" w:eastAsia="Batang" w:cs="Calibri"/>
                <w:color w:val="AFABAB" w:themeColor="background2" w:themeShade="BF"/>
                <w:sz w:val="22"/>
                <w:szCs w:val="22"/>
                <w:lang w:eastAsia="en-US"/>
              </w:rPr>
            </w:pPr>
          </w:p>
        </w:tc>
        <w:tc>
          <w:tcPr>
            <w:tcW w:w="3111" w:type="dxa"/>
          </w:tcPr>
          <w:p>
            <w:pPr>
              <w:overflowPunct/>
              <w:spacing w:after="0"/>
              <w:textAlignment w:val="auto"/>
              <w:rPr>
                <w:rFonts w:ascii="Calibri" w:hAnsi="Calibri" w:eastAsia="Batang" w:cs="Calibri"/>
                <w:color w:val="AFABAB" w:themeColor="background2" w:themeShade="BF"/>
                <w:sz w:val="22"/>
                <w:szCs w:val="22"/>
                <w:lang w:eastAsia="en-US"/>
              </w:rPr>
            </w:pPr>
            <w:r>
              <w:rPr>
                <w:rFonts w:ascii="Calibri" w:hAnsi="Calibri" w:eastAsia="Batang" w:cs="Calibri"/>
                <w:color w:val="AFABAB" w:themeColor="background2" w:themeShade="BF"/>
                <w:sz w:val="22"/>
                <w:szCs w:val="22"/>
                <w:lang w:eastAsia="en-US"/>
              </w:rPr>
              <w:t>These field descriptions are very hard to read: The whole “inside/outside active time” is not easily understood (nor explained elsewhere in RRC), so suggest to simpälify the field descriptions.</w:t>
            </w:r>
          </w:p>
        </w:tc>
        <w:tc>
          <w:tcPr>
            <w:tcW w:w="3402" w:type="dxa"/>
          </w:tcPr>
          <w:p>
            <w:pPr>
              <w:overflowPunct/>
              <w:spacing w:after="0"/>
              <w:textAlignment w:val="auto"/>
              <w:rPr>
                <w:rFonts w:ascii="Calibri" w:hAnsi="Calibri" w:eastAsia="Batang" w:cs="Calibri"/>
                <w:color w:val="AFABAB" w:themeColor="background2" w:themeShade="BF"/>
                <w:sz w:val="22"/>
                <w:szCs w:val="22"/>
                <w:lang w:eastAsia="en-US"/>
              </w:rPr>
            </w:pPr>
            <w:r>
              <w:rPr>
                <w:rFonts w:ascii="Calibri" w:hAnsi="Calibri" w:eastAsia="Batang" w:cs="Calibri"/>
                <w:color w:val="AFABAB" w:themeColor="background2" w:themeShade="BF"/>
                <w:sz w:val="22"/>
                <w:szCs w:val="22"/>
                <w:lang w:eastAsia="en-US"/>
              </w:rPr>
              <w:t>Suggest to use the following simpler field descriptions: outsideActiveTimeToAddModList List of SCell groups to be added or modified for the use of the “Dormancy outside active time” as specified in TS 38.213 [13]. withinActiveTimeToAddModList List of SCell groups to be added or modified for the use of the “Dormancy within active time” as specified in TS 38.213 [13].</w:t>
            </w:r>
          </w:p>
        </w:tc>
        <w:tc>
          <w:tcPr>
            <w:tcW w:w="4260" w:type="dxa"/>
          </w:tcPr>
          <w:p>
            <w:pPr>
              <w:overflowPunct/>
              <w:spacing w:after="0"/>
              <w:textAlignment w:val="auto"/>
              <w:rPr>
                <w:ins w:id="100" w:author="作者" w:date="2020-04-24T13:45:00Z"/>
                <w:rFonts w:ascii="Calibri" w:hAnsi="Calibri" w:eastAsia="Batang" w:cs="Calibri"/>
                <w:color w:val="000000"/>
                <w:sz w:val="22"/>
                <w:szCs w:val="22"/>
                <w:lang w:eastAsia="en-US"/>
              </w:rPr>
            </w:pPr>
            <w:r>
              <w:rPr>
                <w:rFonts w:ascii="Calibri" w:hAnsi="Calibri" w:eastAsia="Batang" w:cs="Calibri"/>
                <w:color w:val="000000"/>
                <w:sz w:val="22"/>
                <w:szCs w:val="22"/>
                <w:lang w:eastAsia="en-US"/>
              </w:rPr>
              <w:t xml:space="preserve">[Rapporteur] – Not related to power saving, rather this belongs to DCCA discussions. Has been flagged to Hakan. </w:t>
            </w:r>
          </w:p>
          <w:p>
            <w:pPr>
              <w:overflowPunct/>
              <w:spacing w:after="0"/>
              <w:textAlignment w:val="auto"/>
              <w:rPr>
                <w:ins w:id="101" w:author="作者" w:date="2020-04-24T13:48:00Z"/>
                <w:rFonts w:ascii="Calibri" w:hAnsi="Calibri" w:eastAsia="Batang" w:cs="Calibri"/>
                <w:color w:val="000000"/>
                <w:sz w:val="22"/>
                <w:szCs w:val="22"/>
                <w:lang w:eastAsia="en-US"/>
              </w:rPr>
            </w:pPr>
            <w:ins w:id="102" w:author="作者" w:date="2020-04-24T13:45:00Z">
              <w:r>
                <w:rPr>
                  <w:rFonts w:ascii="Calibri" w:hAnsi="Calibri" w:eastAsia="Batang" w:cs="Calibri"/>
                  <w:color w:val="000000"/>
                  <w:sz w:val="22"/>
                  <w:szCs w:val="22"/>
                  <w:lang w:eastAsia="en-US"/>
                </w:rPr>
                <w:t xml:space="preserve">[Chenli] I suppose this </w:t>
              </w:r>
            </w:ins>
            <w:ins w:id="103" w:author="作者" w:date="2020-04-24T13:46:00Z">
              <w:r>
                <w:rPr>
                  <w:rFonts w:ascii="Calibri" w:hAnsi="Calibri" w:eastAsia="Batang" w:cs="Calibri"/>
                  <w:color w:val="000000"/>
                  <w:sz w:val="22"/>
                  <w:szCs w:val="22"/>
                  <w:lang w:eastAsia="en-US"/>
                </w:rPr>
                <w:t>belongs to power saving WI</w:t>
              </w:r>
            </w:ins>
            <w:ins w:id="104" w:author="作者" w:date="2020-04-24T13:50:00Z">
              <w:r>
                <w:rPr>
                  <w:rFonts w:ascii="Calibri" w:hAnsi="Calibri" w:eastAsia="Batang" w:cs="Calibri"/>
                  <w:color w:val="000000"/>
                  <w:sz w:val="22"/>
                  <w:szCs w:val="22"/>
                  <w:lang w:eastAsia="en-US"/>
                </w:rPr>
                <w:t xml:space="preserve"> and DC/CA WI</w:t>
              </w:r>
            </w:ins>
            <w:ins w:id="105" w:author="作者" w:date="2020-04-24T13:46:00Z">
              <w:r>
                <w:rPr>
                  <w:rFonts w:ascii="Calibri" w:hAnsi="Calibri" w:eastAsia="Batang" w:cs="Calibri"/>
                  <w:color w:val="000000"/>
                  <w:sz w:val="22"/>
                  <w:szCs w:val="22"/>
                  <w:lang w:eastAsia="en-US"/>
                </w:rPr>
                <w:t xml:space="preserve">, as it is related to </w:t>
              </w:r>
            </w:ins>
            <w:ins w:id="106" w:author="作者" w:date="2020-04-24T13:47:00Z">
              <w:r>
                <w:rPr>
                  <w:rFonts w:ascii="Calibri" w:hAnsi="Calibri" w:eastAsia="Batang" w:cs="Calibri"/>
                  <w:color w:val="000000"/>
                  <w:sz w:val="22"/>
                  <w:szCs w:val="22"/>
                  <w:lang w:eastAsia="en-US"/>
                </w:rPr>
                <w:t>dormancy outside active time</w:t>
              </w:r>
            </w:ins>
            <w:ins w:id="107" w:author="作者" w:date="2020-04-24T13:48:00Z">
              <w:r>
                <w:rPr>
                  <w:rFonts w:ascii="Calibri" w:hAnsi="Calibri" w:eastAsia="Batang" w:cs="Calibri"/>
                  <w:color w:val="000000"/>
                  <w:sz w:val="22"/>
                  <w:szCs w:val="22"/>
                  <w:lang w:eastAsia="en-US"/>
                </w:rPr>
                <w:t xml:space="preserve"> (which is introduced in DCP</w:t>
              </w:r>
            </w:ins>
            <w:ins w:id="108" w:author="作者" w:date="2020-04-24T13:51:00Z">
              <w:r>
                <w:rPr>
                  <w:rFonts w:ascii="Calibri" w:hAnsi="Calibri" w:eastAsia="Batang" w:cs="Calibri"/>
                  <w:color w:val="000000"/>
                  <w:sz w:val="22"/>
                  <w:szCs w:val="22"/>
                  <w:lang w:eastAsia="en-US"/>
                </w:rPr>
                <w:t xml:space="preserve"> in power saving</w:t>
              </w:r>
            </w:ins>
            <w:ins w:id="109" w:author="作者" w:date="2020-04-24T13:48:00Z">
              <w:r>
                <w:rPr>
                  <w:rFonts w:ascii="Calibri" w:hAnsi="Calibri" w:eastAsia="Batang" w:cs="Calibri"/>
                  <w:color w:val="000000"/>
                  <w:sz w:val="22"/>
                  <w:szCs w:val="22"/>
                  <w:lang w:eastAsia="en-US"/>
                </w:rPr>
                <w:t xml:space="preserve">). </w:t>
              </w:r>
            </w:ins>
          </w:p>
          <w:p>
            <w:pPr>
              <w:overflowPunct/>
              <w:spacing w:after="0"/>
              <w:textAlignment w:val="auto"/>
              <w:rPr>
                <w:ins w:id="110" w:author="作者" w:date="2020-04-24T17:34:00Z"/>
                <w:rFonts w:ascii="Calibri" w:hAnsi="Calibri" w:eastAsia="Batang" w:cs="Calibri"/>
                <w:color w:val="000000"/>
                <w:sz w:val="22"/>
                <w:szCs w:val="22"/>
                <w:lang w:eastAsia="en-US"/>
              </w:rPr>
            </w:pPr>
            <w:ins w:id="111" w:author="作者" w:date="2020-04-24T13:51:00Z">
              <w:r>
                <w:rPr>
                  <w:rFonts w:ascii="Calibri" w:hAnsi="Calibri" w:eastAsia="Batang" w:cs="Calibri"/>
                  <w:color w:val="000000"/>
                  <w:sz w:val="22"/>
                  <w:szCs w:val="22"/>
                  <w:lang w:eastAsia="en-US"/>
                </w:rPr>
                <w:t xml:space="preserve">We are OK with Nokia’s suggestion to just refer to physical specification. </w:t>
              </w:r>
            </w:ins>
          </w:p>
          <w:p>
            <w:pPr>
              <w:overflowPunct/>
              <w:spacing w:after="0"/>
              <w:textAlignment w:val="auto"/>
              <w:rPr>
                <w:ins w:id="112" w:author="作者" w:date="2020-04-26T09:25:00Z"/>
                <w:rFonts w:ascii="Calibri" w:hAnsi="Calibri" w:eastAsia="Batang" w:cs="Calibri"/>
                <w:color w:val="000000"/>
                <w:sz w:val="22"/>
                <w:szCs w:val="22"/>
                <w:lang w:eastAsia="en-US"/>
              </w:rPr>
            </w:pPr>
            <w:ins w:id="113" w:author="作者" w:date="2020-04-24T17:34:00Z">
              <w:r>
                <w:rPr>
                  <w:rFonts w:ascii="Calibri" w:hAnsi="Calibri" w:eastAsia="Batang" w:cs="Calibri"/>
                  <w:color w:val="000000"/>
                  <w:sz w:val="22"/>
                  <w:szCs w:val="22"/>
                  <w:lang w:eastAsia="en-US"/>
                </w:rPr>
                <w:t>[CATT] Agree with Rapporteur.</w:t>
              </w:r>
            </w:ins>
          </w:p>
          <w:p>
            <w:pPr>
              <w:overflowPunct/>
              <w:spacing w:after="0"/>
              <w:textAlignment w:val="auto"/>
              <w:rPr>
                <w:ins w:id="114" w:author="作者" w:date="2020-04-26T16:20:45Z"/>
                <w:rFonts w:ascii="Calibri" w:hAnsi="Calibri" w:eastAsia="Batang" w:cs="Calibri"/>
                <w:color w:val="000000"/>
                <w:sz w:val="22"/>
                <w:szCs w:val="22"/>
                <w:lang w:eastAsia="en-US"/>
              </w:rPr>
            </w:pPr>
            <w:ins w:id="115" w:author="作者" w:date="2020-04-26T09:25:00Z">
              <w:r>
                <w:rPr>
                  <w:rFonts w:ascii="Calibri" w:hAnsi="Calibri" w:eastAsia="Batang" w:cs="Calibri"/>
                  <w:color w:val="000000"/>
                  <w:sz w:val="22"/>
                  <w:szCs w:val="22"/>
                  <w:lang w:eastAsia="en-US"/>
                </w:rPr>
                <w:t>[OPPO] Agree with Rapporteur.</w:t>
              </w:r>
            </w:ins>
          </w:p>
          <w:p>
            <w:pPr>
              <w:overflowPunct/>
              <w:spacing w:after="0"/>
              <w:textAlignment w:val="auto"/>
              <w:rPr>
                <w:rFonts w:hint="default" w:ascii="Calibri" w:hAnsi="Calibri" w:eastAsia="宋体" w:cs="Calibri"/>
                <w:color w:val="000000"/>
                <w:sz w:val="22"/>
                <w:szCs w:val="22"/>
                <w:lang w:val="en-US" w:eastAsia="zh-CN"/>
              </w:rPr>
            </w:pPr>
            <w:ins w:id="116" w:author="作者" w:date="2020-04-26T16:20:45Z">
              <w:r>
                <w:rPr>
                  <w:rFonts w:hint="eastAsia" w:ascii="Calibri" w:hAnsi="Calibri" w:eastAsia="宋体" w:cs="Calibri"/>
                  <w:color w:val="000000"/>
                  <w:sz w:val="22"/>
                  <w:szCs w:val="22"/>
                  <w:lang w:val="en-US" w:eastAsia="zh-CN"/>
                </w:rPr>
                <w:t>[</w:t>
              </w:r>
            </w:ins>
            <w:ins w:id="117" w:author="作者" w:date="2020-04-26T16:24:15Z">
              <w:r>
                <w:rPr>
                  <w:rFonts w:hint="eastAsia" w:ascii="Calibri" w:hAnsi="Calibri" w:eastAsia="宋体" w:cs="Calibri"/>
                  <w:color w:val="000000"/>
                  <w:sz w:val="22"/>
                  <w:szCs w:val="22"/>
                  <w:lang w:val="en-US" w:eastAsia="zh-CN"/>
                </w:rPr>
                <w:t>ZTE</w:t>
              </w:r>
            </w:ins>
            <w:ins w:id="118" w:author="作者" w:date="2020-04-26T16:24:16Z">
              <w:r>
                <w:rPr>
                  <w:rFonts w:hint="eastAsia" w:ascii="Calibri" w:hAnsi="Calibri" w:eastAsia="宋体" w:cs="Calibri"/>
                  <w:color w:val="000000"/>
                  <w:sz w:val="22"/>
                  <w:szCs w:val="22"/>
                  <w:lang w:val="en-US" w:eastAsia="zh-CN"/>
                </w:rPr>
                <w:t>]</w:t>
              </w:r>
            </w:ins>
            <w:ins w:id="119" w:author="作者" w:date="2020-04-26T16:24:29Z">
              <w:r>
                <w:rPr>
                  <w:rFonts w:hint="eastAsia" w:ascii="Calibri" w:hAnsi="Calibri" w:eastAsia="宋体" w:cs="Calibri"/>
                  <w:color w:val="000000"/>
                  <w:sz w:val="22"/>
                  <w:szCs w:val="22"/>
                  <w:lang w:val="en-US" w:eastAsia="zh-CN"/>
                </w:rPr>
                <w:t xml:space="preserve"> </w:t>
              </w:r>
            </w:ins>
            <w:ins w:id="120" w:author="作者" w:date="2020-04-26T16:24:20Z">
              <w:r>
                <w:rPr>
                  <w:rFonts w:hint="eastAsia" w:ascii="Calibri" w:hAnsi="Calibri" w:eastAsia="宋体" w:cs="Calibri"/>
                  <w:color w:val="000000"/>
                  <w:sz w:val="22"/>
                  <w:szCs w:val="22"/>
                  <w:lang w:val="en-US" w:eastAsia="zh-CN"/>
                </w:rPr>
                <w:t>A</w:t>
              </w:r>
            </w:ins>
            <w:ins w:id="121" w:author="作者" w:date="2020-04-26T16:24:26Z">
              <w:r>
                <w:rPr>
                  <w:rFonts w:hint="eastAsia" w:ascii="Calibri" w:hAnsi="Calibri" w:eastAsia="宋体" w:cs="Calibri"/>
                  <w:color w:val="000000"/>
                  <w:sz w:val="22"/>
                  <w:szCs w:val="22"/>
                  <w:lang w:val="en-US" w:eastAsia="zh-CN"/>
                </w:rPr>
                <w:t>gree</w:t>
              </w:r>
            </w:ins>
            <w:ins w:id="122" w:author="作者" w:date="2020-04-26T16:24:27Z">
              <w:r>
                <w:rPr>
                  <w:rFonts w:hint="eastAsia" w:ascii="Calibri" w:hAnsi="Calibri" w:eastAsia="宋体" w:cs="Calibri"/>
                  <w:color w:val="000000"/>
                  <w:sz w:val="22"/>
                  <w:szCs w:val="22"/>
                  <w:lang w:val="en-US" w:eastAsia="zh-CN"/>
                </w:rPr>
                <w:t xml:space="preserve"> with the</w:t>
              </w:r>
            </w:ins>
            <w:ins w:id="123" w:author="作者" w:date="2020-04-26T16:24:28Z">
              <w:r>
                <w:rPr>
                  <w:rFonts w:hint="eastAsia" w:ascii="Calibri" w:hAnsi="Calibri" w:eastAsia="宋体" w:cs="Calibri"/>
                  <w:color w:val="000000"/>
                  <w:sz w:val="22"/>
                  <w:szCs w:val="22"/>
                  <w:lang w:val="en-US" w:eastAsia="zh-CN"/>
                </w:rPr>
                <w:t xml:space="preserve"> </w:t>
              </w:r>
            </w:ins>
            <w:ins w:id="124" w:author="作者" w:date="2020-04-26T16:24:31Z">
              <w:r>
                <w:rPr>
                  <w:rFonts w:hint="eastAsia" w:ascii="Calibri" w:hAnsi="Calibri" w:eastAsia="宋体" w:cs="Calibri"/>
                  <w:color w:val="000000"/>
                  <w:sz w:val="22"/>
                  <w:szCs w:val="22"/>
                  <w:lang w:val="en-US" w:eastAsia="zh-CN"/>
                </w:rPr>
                <w:t>p</w:t>
              </w:r>
            </w:ins>
            <w:ins w:id="125" w:author="作者" w:date="2020-04-26T16:24:32Z">
              <w:r>
                <w:rPr>
                  <w:rFonts w:hint="eastAsia" w:ascii="Calibri" w:hAnsi="Calibri" w:eastAsia="宋体" w:cs="Calibri"/>
                  <w:color w:val="000000"/>
                  <w:sz w:val="22"/>
                  <w:szCs w:val="22"/>
                  <w:lang w:val="en-US" w:eastAsia="zh-CN"/>
                </w:rPr>
                <w:t>roposed</w:t>
              </w:r>
            </w:ins>
            <w:ins w:id="126" w:author="作者" w:date="2020-04-26T16:24:33Z">
              <w:r>
                <w:rPr>
                  <w:rFonts w:hint="eastAsia" w:ascii="Calibri" w:hAnsi="Calibri" w:eastAsia="宋体" w:cs="Calibri"/>
                  <w:color w:val="000000"/>
                  <w:sz w:val="22"/>
                  <w:szCs w:val="22"/>
                  <w:lang w:val="en-US" w:eastAsia="zh-CN"/>
                </w:rPr>
                <w:t xml:space="preserve"> chang</w:t>
              </w:r>
            </w:ins>
            <w:ins w:id="127" w:author="作者" w:date="2020-04-26T16:24:34Z">
              <w:r>
                <w:rPr>
                  <w:rFonts w:hint="eastAsia" w:ascii="Calibri" w:hAnsi="Calibri" w:eastAsia="宋体" w:cs="Calibri"/>
                  <w:color w:val="000000"/>
                  <w:sz w:val="22"/>
                  <w:szCs w:val="22"/>
                  <w:lang w:val="en-US" w:eastAsia="zh-CN"/>
                </w:rPr>
                <w:t>e from</w:t>
              </w:r>
            </w:ins>
            <w:ins w:id="128" w:author="作者" w:date="2020-04-26T16:24:35Z">
              <w:r>
                <w:rPr>
                  <w:rFonts w:hint="eastAsia" w:ascii="Calibri" w:hAnsi="Calibri" w:eastAsia="宋体" w:cs="Calibri"/>
                  <w:color w:val="000000"/>
                  <w:sz w:val="22"/>
                  <w:szCs w:val="22"/>
                  <w:lang w:val="en-US" w:eastAsia="zh-CN"/>
                </w:rPr>
                <w:t xml:space="preserve"> </w:t>
              </w:r>
            </w:ins>
            <w:ins w:id="129" w:author="作者" w:date="2020-04-26T16:24:36Z">
              <w:r>
                <w:rPr>
                  <w:rFonts w:hint="eastAsia" w:ascii="Calibri" w:hAnsi="Calibri" w:eastAsia="宋体" w:cs="Calibri"/>
                  <w:color w:val="000000"/>
                  <w:sz w:val="22"/>
                  <w:szCs w:val="22"/>
                  <w:lang w:val="en-US" w:eastAsia="zh-CN"/>
                </w:rPr>
                <w:t>No</w:t>
              </w:r>
            </w:ins>
            <w:ins w:id="130" w:author="作者" w:date="2020-04-26T16:24:38Z">
              <w:r>
                <w:rPr>
                  <w:rFonts w:hint="eastAsia" w:ascii="Calibri" w:hAnsi="Calibri" w:eastAsia="宋体" w:cs="Calibri"/>
                  <w:color w:val="000000"/>
                  <w:sz w:val="22"/>
                  <w:szCs w:val="22"/>
                  <w:lang w:val="en-US" w:eastAsia="zh-CN"/>
                </w:rPr>
                <w:t>kia to</w:t>
              </w:r>
            </w:ins>
            <w:ins w:id="131" w:author="作者" w:date="2020-04-26T16:24:39Z">
              <w:r>
                <w:rPr>
                  <w:rFonts w:hint="eastAsia" w:ascii="Calibri" w:hAnsi="Calibri" w:eastAsia="宋体" w:cs="Calibri"/>
                  <w:color w:val="000000"/>
                  <w:sz w:val="22"/>
                  <w:szCs w:val="22"/>
                  <w:lang w:val="en-US" w:eastAsia="zh-CN"/>
                </w:rPr>
                <w:t xml:space="preserve"> </w:t>
              </w:r>
            </w:ins>
            <w:ins w:id="132" w:author="作者" w:date="2020-04-26T16:24:40Z">
              <w:r>
                <w:rPr>
                  <w:rFonts w:hint="eastAsia" w:ascii="Calibri" w:hAnsi="Calibri" w:eastAsia="宋体" w:cs="Calibri"/>
                  <w:color w:val="000000"/>
                  <w:sz w:val="22"/>
                  <w:szCs w:val="22"/>
                  <w:lang w:val="en-US" w:eastAsia="zh-CN"/>
                </w:rPr>
                <w:t>m</w:t>
              </w:r>
            </w:ins>
            <w:ins w:id="133" w:author="作者" w:date="2020-04-26T16:24:41Z">
              <w:r>
                <w:rPr>
                  <w:rFonts w:hint="eastAsia" w:ascii="Calibri" w:hAnsi="Calibri" w:eastAsia="宋体" w:cs="Calibri"/>
                  <w:color w:val="000000"/>
                  <w:sz w:val="22"/>
                  <w:szCs w:val="22"/>
                  <w:lang w:val="en-US" w:eastAsia="zh-CN"/>
                </w:rPr>
                <w:t>ak</w:t>
              </w:r>
            </w:ins>
            <w:ins w:id="134" w:author="作者" w:date="2020-04-26T16:24:42Z">
              <w:r>
                <w:rPr>
                  <w:rFonts w:hint="eastAsia" w:ascii="Calibri" w:hAnsi="Calibri" w:eastAsia="宋体" w:cs="Calibri"/>
                  <w:color w:val="000000"/>
                  <w:sz w:val="22"/>
                  <w:szCs w:val="22"/>
                  <w:lang w:val="en-US" w:eastAsia="zh-CN"/>
                </w:rPr>
                <w:t xml:space="preserve">e </w:t>
              </w:r>
            </w:ins>
            <w:ins w:id="135" w:author="作者" w:date="2020-04-26T16:24:43Z">
              <w:r>
                <w:rPr>
                  <w:rFonts w:hint="eastAsia" w:ascii="Calibri" w:hAnsi="Calibri" w:eastAsia="宋体" w:cs="Calibri"/>
                  <w:color w:val="000000"/>
                  <w:sz w:val="22"/>
                  <w:szCs w:val="22"/>
                  <w:lang w:val="en-US" w:eastAsia="zh-CN"/>
                </w:rPr>
                <w:t>the f</w:t>
              </w:r>
            </w:ins>
            <w:ins w:id="136" w:author="作者" w:date="2020-04-26T16:24:44Z">
              <w:r>
                <w:rPr>
                  <w:rFonts w:hint="eastAsia" w:ascii="Calibri" w:hAnsi="Calibri" w:eastAsia="宋体" w:cs="Calibri"/>
                  <w:color w:val="000000"/>
                  <w:sz w:val="22"/>
                  <w:szCs w:val="22"/>
                  <w:lang w:val="en-US" w:eastAsia="zh-CN"/>
                </w:rPr>
                <w:t>ie</w:t>
              </w:r>
            </w:ins>
            <w:ins w:id="137" w:author="作者" w:date="2020-04-26T16:24:45Z">
              <w:r>
                <w:rPr>
                  <w:rFonts w:hint="eastAsia" w:ascii="Calibri" w:hAnsi="Calibri" w:eastAsia="宋体" w:cs="Calibri"/>
                  <w:color w:val="000000"/>
                  <w:sz w:val="22"/>
                  <w:szCs w:val="22"/>
                  <w:lang w:val="en-US" w:eastAsia="zh-CN"/>
                </w:rPr>
                <w:t xml:space="preserve">ld </w:t>
              </w:r>
            </w:ins>
            <w:ins w:id="138" w:author="作者" w:date="2020-04-26T16:24:46Z">
              <w:r>
                <w:rPr>
                  <w:rFonts w:hint="eastAsia" w:ascii="Calibri" w:hAnsi="Calibri" w:eastAsia="宋体" w:cs="Calibri"/>
                  <w:color w:val="000000"/>
                  <w:sz w:val="22"/>
                  <w:szCs w:val="22"/>
                  <w:lang w:val="en-US" w:eastAsia="zh-CN"/>
                </w:rPr>
                <w:t>des</w:t>
              </w:r>
            </w:ins>
            <w:ins w:id="139" w:author="作者" w:date="2020-04-26T16:24:47Z">
              <w:r>
                <w:rPr>
                  <w:rFonts w:hint="eastAsia" w:ascii="Calibri" w:hAnsi="Calibri" w:eastAsia="宋体" w:cs="Calibri"/>
                  <w:color w:val="000000"/>
                  <w:sz w:val="22"/>
                  <w:szCs w:val="22"/>
                  <w:lang w:val="en-US" w:eastAsia="zh-CN"/>
                </w:rPr>
                <w:t>c</w:t>
              </w:r>
            </w:ins>
            <w:ins w:id="140" w:author="作者" w:date="2020-04-26T16:24:52Z">
              <w:r>
                <w:rPr>
                  <w:rFonts w:hint="eastAsia" w:ascii="Calibri" w:hAnsi="Calibri" w:eastAsia="宋体" w:cs="Calibri"/>
                  <w:color w:val="000000"/>
                  <w:sz w:val="22"/>
                  <w:szCs w:val="22"/>
                  <w:lang w:val="en-US" w:eastAsia="zh-CN"/>
                </w:rPr>
                <w:t>r</w:t>
              </w:r>
            </w:ins>
            <w:ins w:id="141" w:author="作者" w:date="2020-04-26T16:24:53Z">
              <w:r>
                <w:rPr>
                  <w:rFonts w:hint="eastAsia" w:ascii="Calibri" w:hAnsi="Calibri" w:eastAsia="宋体" w:cs="Calibri"/>
                  <w:color w:val="000000"/>
                  <w:sz w:val="22"/>
                  <w:szCs w:val="22"/>
                  <w:lang w:val="en-US" w:eastAsia="zh-CN"/>
                </w:rPr>
                <w:t>iption</w:t>
              </w:r>
            </w:ins>
            <w:ins w:id="142" w:author="作者" w:date="2020-04-26T16:24:54Z">
              <w:r>
                <w:rPr>
                  <w:rFonts w:hint="eastAsia" w:ascii="Calibri" w:hAnsi="Calibri" w:eastAsia="宋体" w:cs="Calibri"/>
                  <w:color w:val="000000"/>
                  <w:sz w:val="22"/>
                  <w:szCs w:val="22"/>
                  <w:lang w:val="en-US" w:eastAsia="zh-CN"/>
                </w:rPr>
                <w:t xml:space="preserve"> cl</w:t>
              </w:r>
            </w:ins>
            <w:ins w:id="143" w:author="作者" w:date="2020-04-26T16:24:55Z">
              <w:r>
                <w:rPr>
                  <w:rFonts w:hint="eastAsia" w:ascii="Calibri" w:hAnsi="Calibri" w:eastAsia="宋体" w:cs="Calibri"/>
                  <w:color w:val="000000"/>
                  <w:sz w:val="22"/>
                  <w:szCs w:val="22"/>
                  <w:lang w:val="en-US" w:eastAsia="zh-CN"/>
                </w:rPr>
                <w:t>ear</w:t>
              </w:r>
            </w:ins>
            <w:ins w:id="144" w:author="作者" w:date="2020-04-26T16:24:56Z">
              <w:r>
                <w:rPr>
                  <w:rFonts w:hint="eastAsia" w:ascii="Calibri" w:hAnsi="Calibri" w:eastAsia="宋体" w:cs="Calibri"/>
                  <w:color w:val="000000"/>
                  <w:sz w:val="22"/>
                  <w:szCs w:val="22"/>
                  <w:lang w:val="en-US" w:eastAsia="zh-CN"/>
                </w:rPr>
                <w:t>er.</w:t>
              </w:r>
            </w:ins>
          </w:p>
        </w:tc>
        <w:tc>
          <w:tcPr>
            <w:tcW w:w="2127"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No action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323" w:hRule="atLeast"/>
        </w:trPr>
        <w:tc>
          <w:tcPr>
            <w:tcW w:w="809"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S403</w:t>
            </w:r>
          </w:p>
        </w:tc>
        <w:tc>
          <w:tcPr>
            <w:tcW w:w="146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 PhysicalCellGroupConfig</w:t>
            </w:r>
          </w:p>
          <w:p>
            <w:pPr>
              <w:overflowPunct/>
              <w:spacing w:after="0"/>
              <w:textAlignment w:val="auto"/>
              <w:rPr>
                <w:rFonts w:ascii="Calibri" w:hAnsi="Calibri" w:eastAsia="Batang" w:cs="Calibri"/>
                <w:color w:val="000000"/>
                <w:sz w:val="22"/>
                <w:szCs w:val="22"/>
                <w:lang w:eastAsia="en-US"/>
              </w:rPr>
            </w:pPr>
          </w:p>
        </w:tc>
        <w:tc>
          <w:tcPr>
            <w:tcW w:w="3111"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“when the drx-onDurationTimer does not start” is ambiguous because usually it does not start. It is meant to be “should have started but does not start”</w:t>
            </w:r>
          </w:p>
        </w:tc>
        <w:tc>
          <w:tcPr>
            <w:tcW w:w="340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Indicates the UE to transmit periodic L1-RSRP report(s) when if the drx-onDurationTimer does not start because of DCI format 2-6 (see TS 38.321 [3], clause 5.7). If the field is absent, the UE does not transmit periodic L1-RSRP report(s) when the drx-onDurationTimer does not start.</w:t>
            </w:r>
          </w:p>
        </w:tc>
        <w:tc>
          <w:tcPr>
            <w:tcW w:w="4260" w:type="dxa"/>
          </w:tcPr>
          <w:p>
            <w:pPr>
              <w:overflowPunct/>
              <w:spacing w:after="0"/>
              <w:textAlignment w:val="auto"/>
              <w:rPr>
                <w:ins w:id="145" w:author="作者" w:date="2020-04-24T15:50:00Z"/>
                <w:rFonts w:ascii="Calibri" w:hAnsi="Calibri" w:eastAsia="Batang" w:cs="Calibri"/>
                <w:color w:val="000000"/>
                <w:sz w:val="22"/>
                <w:szCs w:val="22"/>
                <w:lang w:eastAsia="en-US"/>
              </w:rPr>
            </w:pPr>
            <w:r>
              <w:rPr>
                <w:rFonts w:ascii="Calibri" w:hAnsi="Calibri" w:eastAsia="Batang" w:cs="Calibri"/>
                <w:color w:val="000000"/>
                <w:sz w:val="22"/>
                <w:szCs w:val="22"/>
                <w:lang w:eastAsia="en-US"/>
              </w:rPr>
              <w:t>[Rapporteur] – The reference to the MAC specification already clarifies ‘when the drx-onDurationTimer does not start’. We typically don’t duplicate conditions in different specifications.</w:t>
            </w:r>
          </w:p>
          <w:p>
            <w:pPr>
              <w:overflowPunct/>
              <w:spacing w:after="0"/>
              <w:textAlignment w:val="auto"/>
              <w:rPr>
                <w:ins w:id="146" w:author="作者" w:date="2020-04-24T15:51:00Z"/>
                <w:rFonts w:ascii="Calibri" w:hAnsi="Calibri" w:eastAsia="Batang" w:cs="Calibri"/>
                <w:color w:val="000000"/>
                <w:sz w:val="22"/>
                <w:szCs w:val="22"/>
                <w:lang w:eastAsia="en-US"/>
              </w:rPr>
            </w:pPr>
            <w:ins w:id="147" w:author="作者" w:date="2020-04-24T15:50:00Z">
              <w:r>
                <w:rPr>
                  <w:rFonts w:ascii="Calibri" w:hAnsi="Calibri" w:eastAsia="Batang" w:cs="Calibri"/>
                  <w:color w:val="000000"/>
                  <w:sz w:val="22"/>
                  <w:szCs w:val="22"/>
                  <w:lang w:eastAsia="en-US"/>
                </w:rPr>
                <w:t xml:space="preserve">[Chenli] We share the same view as Rapporteur. In MAC spec, the meaning of all parameters are </w:t>
              </w:r>
            </w:ins>
            <w:ins w:id="148" w:author="作者" w:date="2020-04-24T15:51:00Z">
              <w:r>
                <w:rPr>
                  <w:rFonts w:ascii="Calibri" w:hAnsi="Calibri" w:eastAsia="Batang" w:cs="Calibri"/>
                  <w:color w:val="000000"/>
                  <w:sz w:val="22"/>
                  <w:szCs w:val="22"/>
                  <w:lang w:eastAsia="en-US"/>
                </w:rPr>
                <w:t>captured clearly:</w:t>
              </w:r>
            </w:ins>
          </w:p>
          <w:p>
            <w:pPr>
              <w:pStyle w:val="79"/>
              <w:rPr>
                <w:ins w:id="149" w:author="作者" w:date="2020-04-24T15:51:00Z"/>
                <w:lang w:val="en-US"/>
                <w:rPrChange w:id="150" w:author="作者" w:date="2020-04-24T17:13:00Z">
                  <w:rPr>
                    <w:ins w:id="151" w:author="作者" w:date="2020-04-24T15:51:00Z"/>
                  </w:rPr>
                </w:rPrChange>
              </w:rPr>
            </w:pPr>
            <w:ins w:id="152" w:author="作者" w:date="2020-04-24T15:51:00Z">
              <w:r>
                <w:rPr>
                  <w:lang w:val="en-US" w:eastAsia="ko-KR"/>
                  <w:rPrChange w:id="153" w:author="作者" w:date="2020-04-24T17:13:00Z">
                    <w:rPr>
                      <w:lang w:eastAsia="ko-KR"/>
                    </w:rPr>
                  </w:rPrChange>
                </w:rPr>
                <w:tab/>
              </w:r>
            </w:ins>
            <w:ins w:id="154" w:author="作者" w:date="2020-04-24T15:51:00Z">
              <w:r>
                <w:rPr>
                  <w:i/>
                  <w:lang w:val="en-US" w:eastAsia="ko-KR"/>
                  <w:rPrChange w:id="155" w:author="作者" w:date="2020-04-24T17:13:00Z">
                    <w:rPr>
                      <w:i/>
                      <w:lang w:eastAsia="ko-KR"/>
                    </w:rPr>
                  </w:rPrChange>
                </w:rPr>
                <w:t>ps-TransmitPeriodicL1-RSRP</w:t>
              </w:r>
            </w:ins>
            <w:ins w:id="156" w:author="作者" w:date="2020-04-24T15:51:00Z">
              <w:r>
                <w:rPr>
                  <w:lang w:val="en-US" w:eastAsia="ko-KR"/>
                  <w:rPrChange w:id="157" w:author="作者" w:date="2020-04-24T17:13:00Z">
                    <w:rPr>
                      <w:lang w:eastAsia="ko-KR"/>
                    </w:rPr>
                  </w:rPrChange>
                </w:rPr>
                <w:t xml:space="preserve"> (optional): the configuration to transmit periodic L1-RSRP report(s) during the time duration indicated by </w:t>
              </w:r>
            </w:ins>
            <w:ins w:id="158" w:author="作者" w:date="2020-04-24T15:51:00Z">
              <w:r>
                <w:rPr>
                  <w:i/>
                  <w:lang w:val="en-US" w:eastAsia="ko-KR"/>
                  <w:rPrChange w:id="159" w:author="作者" w:date="2020-04-24T17:13:00Z">
                    <w:rPr>
                      <w:i/>
                      <w:lang w:eastAsia="ko-KR"/>
                    </w:rPr>
                  </w:rPrChange>
                </w:rPr>
                <w:t>drx-onDurationTimer</w:t>
              </w:r>
            </w:ins>
            <w:ins w:id="160" w:author="作者" w:date="2020-04-24T15:51:00Z">
              <w:r>
                <w:rPr>
                  <w:lang w:val="en-US" w:eastAsia="ko-KR"/>
                  <w:rPrChange w:id="161" w:author="作者" w:date="2020-04-24T17:13:00Z">
                    <w:rPr>
                      <w:lang w:eastAsia="ko-KR"/>
                    </w:rPr>
                  </w:rPrChange>
                </w:rPr>
                <w:t xml:space="preserve"> in case DCP is configured but associated </w:t>
              </w:r>
            </w:ins>
            <w:ins w:id="162" w:author="作者" w:date="2020-04-24T15:51:00Z">
              <w:r>
                <w:rPr>
                  <w:i/>
                  <w:lang w:val="en-US" w:eastAsia="ko-KR"/>
                  <w:rPrChange w:id="163" w:author="作者" w:date="2020-04-24T17:13:00Z">
                    <w:rPr>
                      <w:i/>
                      <w:lang w:eastAsia="ko-KR"/>
                    </w:rPr>
                  </w:rPrChange>
                </w:rPr>
                <w:t>drx-onDurationTimer</w:t>
              </w:r>
            </w:ins>
            <w:ins w:id="164" w:author="作者" w:date="2020-04-24T15:51:00Z">
              <w:r>
                <w:rPr>
                  <w:lang w:val="en-US" w:eastAsia="ko-KR"/>
                  <w:rPrChange w:id="165" w:author="作者" w:date="2020-04-24T17:13:00Z">
                    <w:rPr>
                      <w:lang w:eastAsia="ko-KR"/>
                    </w:rPr>
                  </w:rPrChange>
                </w:rPr>
                <w:t xml:space="preserve"> is not started.</w:t>
              </w:r>
            </w:ins>
          </w:p>
          <w:p>
            <w:pPr>
              <w:overflowPunct/>
              <w:spacing w:after="0"/>
              <w:textAlignment w:val="auto"/>
              <w:rPr>
                <w:ins w:id="166" w:author="作者" w:date="2020-04-26T09:25:00Z"/>
                <w:rFonts w:ascii="Calibri" w:hAnsi="Calibri" w:eastAsia="Batang" w:cs="Calibri"/>
                <w:color w:val="000000"/>
                <w:sz w:val="22"/>
                <w:szCs w:val="22"/>
                <w:lang w:eastAsia="en-US"/>
              </w:rPr>
            </w:pPr>
            <w:ins w:id="167" w:author="作者" w:date="2020-04-24T17:35:00Z">
              <w:r>
                <w:rPr>
                  <w:rFonts w:ascii="Calibri" w:hAnsi="Calibri" w:eastAsia="Batang" w:cs="Calibri"/>
                  <w:color w:val="000000"/>
                  <w:sz w:val="22"/>
                  <w:szCs w:val="22"/>
                  <w:lang w:eastAsia="en-US"/>
                </w:rPr>
                <w:t>[CATT] Agree with rapporteur</w:t>
              </w:r>
            </w:ins>
          </w:p>
          <w:p>
            <w:pPr>
              <w:overflowPunct/>
              <w:spacing w:after="0"/>
              <w:textAlignment w:val="auto"/>
              <w:rPr>
                <w:ins w:id="168" w:author="作者" w:date="2020-04-26T09:25:00Z"/>
                <w:rFonts w:ascii="Calibri" w:hAnsi="Calibri" w:eastAsia="Batang" w:cs="Calibri"/>
                <w:color w:val="000000"/>
                <w:sz w:val="22"/>
                <w:szCs w:val="22"/>
                <w:lang w:eastAsia="en-US"/>
              </w:rPr>
            </w:pPr>
          </w:p>
          <w:p>
            <w:pPr>
              <w:overflowPunct/>
              <w:spacing w:after="0"/>
              <w:textAlignment w:val="auto"/>
              <w:rPr>
                <w:ins w:id="169" w:author="作者" w:date="2020-04-26T16:30:19Z"/>
                <w:rFonts w:ascii="Calibri" w:hAnsi="Calibri" w:eastAsia="Batang" w:cs="Calibri"/>
                <w:color w:val="000000"/>
                <w:sz w:val="22"/>
                <w:szCs w:val="22"/>
                <w:lang w:eastAsia="en-US"/>
              </w:rPr>
            </w:pPr>
            <w:ins w:id="170" w:author="作者" w:date="2020-04-26T09:25:00Z">
              <w:r>
                <w:rPr>
                  <w:rFonts w:ascii="Calibri" w:hAnsi="Calibri" w:eastAsia="Batang" w:cs="Calibri"/>
                  <w:color w:val="000000"/>
                  <w:sz w:val="22"/>
                  <w:szCs w:val="22"/>
                  <w:lang w:eastAsia="en-US"/>
                </w:rPr>
                <w:t>[OPPO] – Agree with the proposed change since it is more clear.</w:t>
              </w:r>
            </w:ins>
          </w:p>
          <w:p>
            <w:pPr>
              <w:overflowPunct/>
              <w:spacing w:after="0"/>
              <w:textAlignment w:val="auto"/>
              <w:rPr>
                <w:rFonts w:hint="default" w:ascii="Calibri" w:hAnsi="Calibri" w:eastAsia="宋体" w:cs="Calibri"/>
                <w:color w:val="000000"/>
                <w:sz w:val="22"/>
                <w:szCs w:val="22"/>
                <w:lang w:val="en-US" w:eastAsia="zh-CN"/>
              </w:rPr>
            </w:pPr>
            <w:ins w:id="171" w:author="作者" w:date="2020-04-26T16:30:20Z">
              <w:r>
                <w:rPr>
                  <w:rFonts w:hint="eastAsia" w:ascii="Calibri" w:hAnsi="Calibri" w:eastAsia="宋体" w:cs="Calibri"/>
                  <w:color w:val="000000"/>
                  <w:sz w:val="22"/>
                  <w:szCs w:val="22"/>
                  <w:lang w:val="en-US" w:eastAsia="zh-CN"/>
                </w:rPr>
                <w:t>[</w:t>
              </w:r>
            </w:ins>
            <w:ins w:id="172" w:author="作者" w:date="2020-04-26T16:30:23Z">
              <w:r>
                <w:rPr>
                  <w:rFonts w:hint="eastAsia" w:ascii="Calibri" w:hAnsi="Calibri" w:eastAsia="宋体" w:cs="Calibri"/>
                  <w:color w:val="000000"/>
                  <w:sz w:val="22"/>
                  <w:szCs w:val="22"/>
                  <w:lang w:val="en-US" w:eastAsia="zh-CN"/>
                </w:rPr>
                <w:t>ZTE</w:t>
              </w:r>
            </w:ins>
            <w:ins w:id="173" w:author="作者" w:date="2020-04-26T16:30:24Z">
              <w:r>
                <w:rPr>
                  <w:rFonts w:hint="eastAsia" w:ascii="Calibri" w:hAnsi="Calibri" w:eastAsia="宋体" w:cs="Calibri"/>
                  <w:color w:val="000000"/>
                  <w:sz w:val="22"/>
                  <w:szCs w:val="22"/>
                  <w:lang w:val="en-US" w:eastAsia="zh-CN"/>
                </w:rPr>
                <w:t xml:space="preserve">] </w:t>
              </w:r>
            </w:ins>
            <w:ins w:id="174" w:author="作者" w:date="2020-04-26T16:30:26Z">
              <w:r>
                <w:rPr>
                  <w:rFonts w:hint="eastAsia" w:ascii="Calibri" w:hAnsi="Calibri" w:eastAsia="宋体" w:cs="Calibri"/>
                  <w:color w:val="000000"/>
                  <w:sz w:val="22"/>
                  <w:szCs w:val="22"/>
                  <w:lang w:val="en-US" w:eastAsia="zh-CN"/>
                </w:rPr>
                <w:t>A</w:t>
              </w:r>
            </w:ins>
            <w:ins w:id="175" w:author="作者" w:date="2020-04-26T16:30:27Z">
              <w:r>
                <w:rPr>
                  <w:rFonts w:hint="eastAsia" w:ascii="Calibri" w:hAnsi="Calibri" w:eastAsia="宋体" w:cs="Calibri"/>
                  <w:color w:val="000000"/>
                  <w:sz w:val="22"/>
                  <w:szCs w:val="22"/>
                  <w:lang w:val="en-US" w:eastAsia="zh-CN"/>
                </w:rPr>
                <w:t>gree wi</w:t>
              </w:r>
            </w:ins>
            <w:ins w:id="176" w:author="作者" w:date="2020-04-26T16:30:28Z">
              <w:r>
                <w:rPr>
                  <w:rFonts w:hint="eastAsia" w:ascii="Calibri" w:hAnsi="Calibri" w:eastAsia="宋体" w:cs="Calibri"/>
                  <w:color w:val="000000"/>
                  <w:sz w:val="22"/>
                  <w:szCs w:val="22"/>
                  <w:lang w:val="en-US" w:eastAsia="zh-CN"/>
                </w:rPr>
                <w:t>th the p</w:t>
              </w:r>
            </w:ins>
            <w:ins w:id="177" w:author="作者" w:date="2020-04-26T16:30:29Z">
              <w:r>
                <w:rPr>
                  <w:rFonts w:hint="eastAsia" w:ascii="Calibri" w:hAnsi="Calibri" w:eastAsia="宋体" w:cs="Calibri"/>
                  <w:color w:val="000000"/>
                  <w:sz w:val="22"/>
                  <w:szCs w:val="22"/>
                  <w:lang w:val="en-US" w:eastAsia="zh-CN"/>
                </w:rPr>
                <w:t>ropose</w:t>
              </w:r>
            </w:ins>
            <w:ins w:id="178" w:author="作者" w:date="2020-04-26T16:30:30Z">
              <w:r>
                <w:rPr>
                  <w:rFonts w:hint="eastAsia" w:ascii="Calibri" w:hAnsi="Calibri" w:eastAsia="宋体" w:cs="Calibri"/>
                  <w:color w:val="000000"/>
                  <w:sz w:val="22"/>
                  <w:szCs w:val="22"/>
                  <w:lang w:val="en-US" w:eastAsia="zh-CN"/>
                </w:rPr>
                <w:t>d change</w:t>
              </w:r>
            </w:ins>
            <w:ins w:id="179" w:author="作者" w:date="2020-04-26T16:30:31Z">
              <w:r>
                <w:rPr>
                  <w:rFonts w:hint="eastAsia" w:ascii="Calibri" w:hAnsi="Calibri" w:eastAsia="宋体" w:cs="Calibri"/>
                  <w:color w:val="000000"/>
                  <w:sz w:val="22"/>
                  <w:szCs w:val="22"/>
                  <w:lang w:val="en-US" w:eastAsia="zh-CN"/>
                </w:rPr>
                <w:t xml:space="preserve"> </w:t>
              </w:r>
            </w:ins>
            <w:ins w:id="180" w:author="作者" w:date="2020-04-26T16:30:44Z">
              <w:r>
                <w:rPr>
                  <w:rFonts w:hint="eastAsia" w:ascii="Calibri" w:hAnsi="Calibri" w:eastAsia="宋体" w:cs="Calibri"/>
                  <w:color w:val="000000"/>
                  <w:sz w:val="22"/>
                  <w:szCs w:val="22"/>
                  <w:lang w:val="en-US" w:eastAsia="zh-CN"/>
                </w:rPr>
                <w:t>s</w:t>
              </w:r>
            </w:ins>
            <w:ins w:id="181" w:author="作者" w:date="2020-04-26T16:30:45Z">
              <w:r>
                <w:rPr>
                  <w:rFonts w:hint="eastAsia" w:ascii="Calibri" w:hAnsi="Calibri" w:eastAsia="宋体" w:cs="Calibri"/>
                  <w:color w:val="000000"/>
                  <w:sz w:val="22"/>
                  <w:szCs w:val="22"/>
                  <w:lang w:val="en-US" w:eastAsia="zh-CN"/>
                </w:rPr>
                <w:t>i</w:t>
              </w:r>
            </w:ins>
            <w:ins w:id="182" w:author="作者" w:date="2020-04-26T16:30:46Z">
              <w:r>
                <w:rPr>
                  <w:rFonts w:hint="eastAsia" w:ascii="Calibri" w:hAnsi="Calibri" w:eastAsia="宋体" w:cs="Calibri"/>
                  <w:color w:val="000000"/>
                  <w:sz w:val="22"/>
                  <w:szCs w:val="22"/>
                  <w:lang w:val="en-US" w:eastAsia="zh-CN"/>
                </w:rPr>
                <w:t>nce i</w:t>
              </w:r>
            </w:ins>
            <w:ins w:id="183" w:author="作者" w:date="2020-04-26T16:30:47Z">
              <w:r>
                <w:rPr>
                  <w:rFonts w:hint="eastAsia" w:ascii="Calibri" w:hAnsi="Calibri" w:eastAsia="宋体" w:cs="Calibri"/>
                  <w:color w:val="000000"/>
                  <w:sz w:val="22"/>
                  <w:szCs w:val="22"/>
                  <w:lang w:val="en-US" w:eastAsia="zh-CN"/>
                </w:rPr>
                <w:t>t is m</w:t>
              </w:r>
            </w:ins>
            <w:ins w:id="184" w:author="作者" w:date="2020-04-26T16:30:49Z">
              <w:r>
                <w:rPr>
                  <w:rFonts w:hint="eastAsia" w:ascii="Calibri" w:hAnsi="Calibri" w:eastAsia="宋体" w:cs="Calibri"/>
                  <w:color w:val="000000"/>
                  <w:sz w:val="22"/>
                  <w:szCs w:val="22"/>
                  <w:lang w:val="en-US" w:eastAsia="zh-CN"/>
                </w:rPr>
                <w:t xml:space="preserve">ore </w:t>
              </w:r>
            </w:ins>
            <w:ins w:id="185" w:author="作者" w:date="2020-04-26T16:30:50Z">
              <w:r>
                <w:rPr>
                  <w:rFonts w:hint="eastAsia" w:ascii="Calibri" w:hAnsi="Calibri" w:eastAsia="宋体" w:cs="Calibri"/>
                  <w:color w:val="000000"/>
                  <w:sz w:val="22"/>
                  <w:szCs w:val="22"/>
                  <w:lang w:val="en-US" w:eastAsia="zh-CN"/>
                </w:rPr>
                <w:t>clear</w:t>
              </w:r>
            </w:ins>
            <w:ins w:id="186" w:author="作者" w:date="2020-04-26T16:30:51Z">
              <w:r>
                <w:rPr>
                  <w:rFonts w:hint="eastAsia" w:ascii="Calibri" w:hAnsi="Calibri" w:eastAsia="宋体" w:cs="Calibri"/>
                  <w:color w:val="000000"/>
                  <w:sz w:val="22"/>
                  <w:szCs w:val="22"/>
                  <w:lang w:val="en-US" w:eastAsia="zh-CN"/>
                </w:rPr>
                <w:t>.</w:t>
              </w:r>
            </w:ins>
          </w:p>
        </w:tc>
        <w:tc>
          <w:tcPr>
            <w:tcW w:w="2127" w:type="dxa"/>
          </w:tcPr>
          <w:p>
            <w:pPr>
              <w:overflowPunct/>
              <w:spacing w:after="0"/>
              <w:textAlignment w:val="auto"/>
              <w:rPr>
                <w:rFonts w:ascii="Calibri" w:hAnsi="Calibri" w:eastAsia="Batang" w:cs="Calibri"/>
                <w:color w:val="000000"/>
                <w:sz w:val="22"/>
                <w:szCs w:val="22"/>
                <w:lang w:eastAsia="en-US"/>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268" w:hRule="atLeast"/>
        </w:trPr>
        <w:tc>
          <w:tcPr>
            <w:tcW w:w="809"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S404</w:t>
            </w:r>
          </w:p>
        </w:tc>
        <w:tc>
          <w:tcPr>
            <w:tcW w:w="146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 PhysicalCellGroupConfig</w:t>
            </w:r>
          </w:p>
          <w:p>
            <w:pPr>
              <w:overflowPunct/>
              <w:spacing w:after="0"/>
              <w:textAlignment w:val="auto"/>
              <w:rPr>
                <w:rFonts w:ascii="Calibri" w:hAnsi="Calibri" w:eastAsia="Batang" w:cs="Calibri"/>
                <w:color w:val="000000"/>
                <w:sz w:val="22"/>
                <w:szCs w:val="22"/>
                <w:lang w:eastAsia="en-US"/>
              </w:rPr>
            </w:pPr>
          </w:p>
        </w:tc>
        <w:tc>
          <w:tcPr>
            <w:tcW w:w="3111"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Same issue as S403. “when the drx-onDurationTimer does not start” is ambiguous because usually it does not start. It is meant to be “should have started but does not start”</w:t>
            </w:r>
          </w:p>
        </w:tc>
        <w:tc>
          <w:tcPr>
            <w:tcW w:w="340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Indicates the UE to transmit periodic CSI report(s) when if the drx-onDurationTimer does not start because of DCI format 2-6 (see TS 38.321 [3], clause 5.7). If the field is absent, the UE does not transmit periodic CSI report(s) when the drx-onDurationTimer does not start.</w:t>
            </w:r>
          </w:p>
        </w:tc>
        <w:tc>
          <w:tcPr>
            <w:tcW w:w="4260" w:type="dxa"/>
          </w:tcPr>
          <w:p>
            <w:pPr>
              <w:overflowPunct/>
              <w:spacing w:after="0"/>
              <w:textAlignment w:val="auto"/>
              <w:rPr>
                <w:ins w:id="187" w:author="作者" w:date="2020-04-24T15:51:00Z"/>
                <w:rFonts w:ascii="Calibri" w:hAnsi="Calibri" w:eastAsia="Batang" w:cs="Calibri"/>
                <w:color w:val="000000"/>
                <w:sz w:val="22"/>
                <w:szCs w:val="22"/>
                <w:lang w:eastAsia="en-US"/>
              </w:rPr>
            </w:pPr>
            <w:r>
              <w:rPr>
                <w:rFonts w:ascii="Calibri" w:hAnsi="Calibri" w:eastAsia="Batang" w:cs="Calibri"/>
                <w:color w:val="000000"/>
                <w:sz w:val="22"/>
                <w:szCs w:val="22"/>
                <w:lang w:eastAsia="en-US"/>
              </w:rPr>
              <w:t>[Rapporteur] – Same as S403</w:t>
            </w:r>
          </w:p>
          <w:p>
            <w:pPr>
              <w:overflowPunct/>
              <w:spacing w:after="0"/>
              <w:textAlignment w:val="auto"/>
              <w:rPr>
                <w:ins w:id="188" w:author="作者" w:date="2020-04-24T17:35:00Z"/>
                <w:rFonts w:ascii="Calibri" w:hAnsi="Calibri" w:eastAsia="Batang" w:cs="Calibri"/>
                <w:color w:val="000000"/>
                <w:sz w:val="22"/>
                <w:szCs w:val="22"/>
                <w:lang w:eastAsia="en-US"/>
              </w:rPr>
            </w:pPr>
            <w:ins w:id="189" w:author="作者" w:date="2020-04-24T15:51:00Z">
              <w:r>
                <w:rPr>
                  <w:rFonts w:ascii="Calibri" w:hAnsi="Calibri" w:eastAsia="Batang" w:cs="Calibri"/>
                  <w:color w:val="000000"/>
                  <w:sz w:val="22"/>
                  <w:szCs w:val="22"/>
                  <w:lang w:eastAsia="en-US"/>
                </w:rPr>
                <w:t>[Chenl] Same as above.</w:t>
              </w:r>
            </w:ins>
          </w:p>
          <w:p>
            <w:pPr>
              <w:overflowPunct/>
              <w:spacing w:after="0"/>
              <w:textAlignment w:val="auto"/>
              <w:rPr>
                <w:ins w:id="190" w:author="作者" w:date="2020-04-26T09:25:00Z"/>
                <w:rFonts w:ascii="Calibri" w:hAnsi="Calibri" w:eastAsia="Batang" w:cs="Calibri"/>
                <w:color w:val="000000"/>
                <w:sz w:val="22"/>
                <w:szCs w:val="22"/>
                <w:lang w:eastAsia="en-US"/>
              </w:rPr>
            </w:pPr>
            <w:ins w:id="191" w:author="作者" w:date="2020-04-24T17:35:00Z">
              <w:r>
                <w:rPr>
                  <w:rFonts w:ascii="Calibri" w:hAnsi="Calibri" w:eastAsia="Batang" w:cs="Calibri"/>
                  <w:color w:val="000000"/>
                  <w:sz w:val="22"/>
                  <w:szCs w:val="22"/>
                  <w:lang w:eastAsia="en-US"/>
                </w:rPr>
                <w:t>[CATT] Same as above.</w:t>
              </w:r>
            </w:ins>
          </w:p>
          <w:p>
            <w:pPr>
              <w:overflowPunct/>
              <w:spacing w:after="0"/>
              <w:textAlignment w:val="auto"/>
              <w:rPr>
                <w:ins w:id="192" w:author="作者" w:date="2020-04-26T16:30:59Z"/>
                <w:rFonts w:ascii="Calibri" w:hAnsi="Calibri" w:eastAsia="Batang" w:cs="Calibri"/>
                <w:color w:val="000000"/>
                <w:sz w:val="22"/>
                <w:szCs w:val="22"/>
                <w:lang w:eastAsia="en-US"/>
              </w:rPr>
            </w:pPr>
            <w:ins w:id="193" w:author="作者" w:date="2020-04-26T09:25:00Z">
              <w:r>
                <w:rPr>
                  <w:rFonts w:ascii="Calibri" w:hAnsi="Calibri" w:eastAsia="Batang" w:cs="Calibri"/>
                  <w:color w:val="000000"/>
                  <w:sz w:val="22"/>
                  <w:szCs w:val="22"/>
                  <w:lang w:eastAsia="en-US"/>
                </w:rPr>
                <w:t>[OPPO] – Same as S403</w:t>
              </w:r>
            </w:ins>
          </w:p>
          <w:p>
            <w:pPr>
              <w:overflowPunct/>
              <w:spacing w:after="0"/>
              <w:textAlignment w:val="auto"/>
              <w:rPr>
                <w:rFonts w:hint="default" w:ascii="Calibri" w:hAnsi="Calibri" w:eastAsia="宋体" w:cs="Calibri"/>
                <w:color w:val="000000"/>
                <w:sz w:val="22"/>
                <w:szCs w:val="22"/>
                <w:lang w:val="en-US" w:eastAsia="zh-CN"/>
              </w:rPr>
            </w:pPr>
            <w:ins w:id="194" w:author="作者" w:date="2020-04-26T16:30:59Z">
              <w:r>
                <w:rPr>
                  <w:rFonts w:hint="eastAsia" w:ascii="Calibri" w:hAnsi="Calibri" w:eastAsia="宋体" w:cs="Calibri"/>
                  <w:color w:val="000000"/>
                  <w:sz w:val="22"/>
                  <w:szCs w:val="22"/>
                  <w:lang w:val="en-US" w:eastAsia="zh-CN"/>
                </w:rPr>
                <w:t>[</w:t>
              </w:r>
            </w:ins>
            <w:ins w:id="195" w:author="作者" w:date="2020-04-26T16:31:00Z">
              <w:r>
                <w:rPr>
                  <w:rFonts w:hint="eastAsia" w:ascii="Calibri" w:hAnsi="Calibri" w:eastAsia="宋体" w:cs="Calibri"/>
                  <w:color w:val="000000"/>
                  <w:sz w:val="22"/>
                  <w:szCs w:val="22"/>
                  <w:lang w:val="en-US" w:eastAsia="zh-CN"/>
                </w:rPr>
                <w:t>Z</w:t>
              </w:r>
            </w:ins>
            <w:ins w:id="196" w:author="作者" w:date="2020-04-26T16:31:01Z">
              <w:r>
                <w:rPr>
                  <w:rFonts w:hint="eastAsia" w:ascii="Calibri" w:hAnsi="Calibri" w:eastAsia="宋体" w:cs="Calibri"/>
                  <w:color w:val="000000"/>
                  <w:sz w:val="22"/>
                  <w:szCs w:val="22"/>
                  <w:lang w:val="en-US" w:eastAsia="zh-CN"/>
                </w:rPr>
                <w:t>TE</w:t>
              </w:r>
            </w:ins>
            <w:ins w:id="197" w:author="作者" w:date="2020-04-26T16:31:02Z">
              <w:r>
                <w:rPr>
                  <w:rFonts w:hint="eastAsia" w:ascii="Calibri" w:hAnsi="Calibri" w:eastAsia="宋体" w:cs="Calibri"/>
                  <w:color w:val="000000"/>
                  <w:sz w:val="22"/>
                  <w:szCs w:val="22"/>
                  <w:lang w:val="en-US" w:eastAsia="zh-CN"/>
                </w:rPr>
                <w:t xml:space="preserve">] </w:t>
              </w:r>
            </w:ins>
            <w:ins w:id="198" w:author="作者" w:date="2020-04-26T16:31:04Z">
              <w:r>
                <w:rPr>
                  <w:rFonts w:hint="eastAsia" w:ascii="Calibri" w:hAnsi="Calibri" w:eastAsia="宋体" w:cs="Calibri"/>
                  <w:color w:val="000000"/>
                  <w:sz w:val="22"/>
                  <w:szCs w:val="22"/>
                  <w:lang w:val="en-US" w:eastAsia="zh-CN"/>
                </w:rPr>
                <w:t>A</w:t>
              </w:r>
            </w:ins>
            <w:ins w:id="199" w:author="作者" w:date="2020-04-26T16:31:05Z">
              <w:r>
                <w:rPr>
                  <w:rFonts w:hint="eastAsia" w:ascii="Calibri" w:hAnsi="Calibri" w:eastAsia="宋体" w:cs="Calibri"/>
                  <w:color w:val="000000"/>
                  <w:sz w:val="22"/>
                  <w:szCs w:val="22"/>
                  <w:lang w:val="en-US" w:eastAsia="zh-CN"/>
                </w:rPr>
                <w:t>gre</w:t>
              </w:r>
            </w:ins>
            <w:ins w:id="200" w:author="作者" w:date="2020-04-26T16:31:06Z">
              <w:r>
                <w:rPr>
                  <w:rFonts w:hint="eastAsia" w:ascii="Calibri" w:hAnsi="Calibri" w:eastAsia="宋体" w:cs="Calibri"/>
                  <w:color w:val="000000"/>
                  <w:sz w:val="22"/>
                  <w:szCs w:val="22"/>
                  <w:lang w:val="en-US" w:eastAsia="zh-CN"/>
                </w:rPr>
                <w:t>e</w:t>
              </w:r>
            </w:ins>
            <w:ins w:id="201" w:author="作者" w:date="2020-04-26T16:31:07Z">
              <w:r>
                <w:rPr>
                  <w:rFonts w:hint="eastAsia" w:ascii="Calibri" w:hAnsi="Calibri" w:eastAsia="宋体" w:cs="Calibri"/>
                  <w:color w:val="000000"/>
                  <w:sz w:val="22"/>
                  <w:szCs w:val="22"/>
                  <w:lang w:val="en-US" w:eastAsia="zh-CN"/>
                </w:rPr>
                <w:t xml:space="preserve"> with th</w:t>
              </w:r>
            </w:ins>
            <w:ins w:id="202" w:author="作者" w:date="2020-04-26T16:31:08Z">
              <w:r>
                <w:rPr>
                  <w:rFonts w:hint="eastAsia" w:ascii="Calibri" w:hAnsi="Calibri" w:eastAsia="宋体" w:cs="Calibri"/>
                  <w:color w:val="000000"/>
                  <w:sz w:val="22"/>
                  <w:szCs w:val="22"/>
                  <w:lang w:val="en-US" w:eastAsia="zh-CN"/>
                </w:rPr>
                <w:t xml:space="preserve">e </w:t>
              </w:r>
            </w:ins>
            <w:ins w:id="203" w:author="作者" w:date="2020-04-26T16:31:13Z">
              <w:r>
                <w:rPr>
                  <w:rFonts w:hint="eastAsia" w:ascii="Calibri" w:hAnsi="Calibri" w:eastAsia="宋体" w:cs="Calibri"/>
                  <w:color w:val="000000"/>
                  <w:sz w:val="22"/>
                  <w:szCs w:val="22"/>
                  <w:lang w:val="en-US" w:eastAsia="zh-CN"/>
                </w:rPr>
                <w:t>proposed change since it is more clear.</w:t>
              </w:r>
            </w:ins>
          </w:p>
        </w:tc>
        <w:tc>
          <w:tcPr>
            <w:tcW w:w="2127" w:type="dxa"/>
          </w:tcPr>
          <w:p>
            <w:pPr>
              <w:overflowPunct/>
              <w:spacing w:after="0"/>
              <w:textAlignment w:val="auto"/>
              <w:rPr>
                <w:rFonts w:ascii="Calibri" w:hAnsi="Calibri" w:eastAsia="Batang" w:cs="Calibri"/>
                <w:color w:val="000000"/>
                <w:sz w:val="22"/>
                <w:szCs w:val="22"/>
                <w:lang w:eastAsia="en-US"/>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1984" w:hRule="atLeast"/>
        </w:trPr>
        <w:tc>
          <w:tcPr>
            <w:tcW w:w="809"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S406</w:t>
            </w:r>
          </w:p>
        </w:tc>
        <w:tc>
          <w:tcPr>
            <w:tcW w:w="1462" w:type="dxa"/>
          </w:tcPr>
          <w:p>
            <w:pPr>
              <w:rPr>
                <w:rFonts w:ascii="Calibri" w:hAnsi="Calibri" w:eastAsia="Batang" w:cs="Calibri"/>
                <w:sz w:val="22"/>
                <w:szCs w:val="22"/>
                <w:lang w:eastAsia="en-US"/>
              </w:rPr>
            </w:pPr>
            <w:r>
              <w:rPr>
                <w:rFonts w:ascii="Calibri" w:hAnsi="Calibri" w:eastAsia="Batang" w:cs="Calibri"/>
                <w:sz w:val="22"/>
                <w:szCs w:val="22"/>
                <w:lang w:eastAsia="en-US"/>
              </w:rPr>
              <w:t>– UEAssistanceInformation</w:t>
            </w:r>
          </w:p>
          <w:p>
            <w:pPr>
              <w:jc w:val="center"/>
              <w:rPr>
                <w:rFonts w:ascii="Calibri" w:hAnsi="Calibri" w:eastAsia="Batang" w:cs="Calibri"/>
                <w:sz w:val="22"/>
                <w:szCs w:val="22"/>
                <w:lang w:eastAsia="en-US"/>
              </w:rPr>
            </w:pPr>
          </w:p>
        </w:tc>
        <w:tc>
          <w:tcPr>
            <w:tcW w:w="3111"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The Power saving information should be grouped alike for every UE assistance reporting feature</w:t>
            </w:r>
          </w:p>
        </w:tc>
        <w:tc>
          <w:tcPr>
            <w:tcW w:w="340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Create an IE as shown below PowerSavingAssistance-r16 ::= SEQUENCE {     drx-Preference-r16                  DRX-Preference-r16                  OPTIONAL,     maxBW-Preference-r16                MaxBW-Preference-r16                OPTIONAL,     maxCC-Preference-r16                MaxCC-Preference-r16                OPTIONAL,     maxMIMO-LayerPreference-r16         MaxMIMO-LayerPreference-r16         OPTIONAL,     minSchedulingOffsetPreference-r16   MinSchedulingOffsetPreference-r16   OPTIONAL,     releasePreference-r16               ENUMERATED {idle, inactive, idleOrInactive}         OPTIONAL,     nonCriticalExtension                SEQUENCE {}                         OPTIONAL }</w:t>
            </w:r>
          </w:p>
        </w:tc>
        <w:tc>
          <w:tcPr>
            <w:tcW w:w="4260" w:type="dxa"/>
          </w:tcPr>
          <w:p>
            <w:pPr>
              <w:overflowPunct/>
              <w:spacing w:after="0"/>
              <w:textAlignment w:val="auto"/>
              <w:rPr>
                <w:ins w:id="204" w:author="作者" w:date="2020-04-24T15:52:00Z"/>
                <w:rFonts w:ascii="Calibri" w:hAnsi="Calibri" w:eastAsia="Batang" w:cs="Calibri"/>
                <w:color w:val="000000"/>
                <w:sz w:val="22"/>
                <w:szCs w:val="22"/>
                <w:lang w:eastAsia="en-US"/>
              </w:rPr>
            </w:pPr>
            <w:r>
              <w:rPr>
                <w:rFonts w:ascii="Calibri" w:hAnsi="Calibri" w:eastAsia="Batang" w:cs="Calibri"/>
                <w:color w:val="000000"/>
                <w:sz w:val="22"/>
                <w:szCs w:val="22"/>
                <w:lang w:eastAsia="en-US"/>
              </w:rPr>
              <w:t xml:space="preserve">[Rapporteur] – While this issue was marked as class 2, we have already discussed this in the first session and agreed that ‘No further grouping is considered.’ </w:t>
            </w:r>
          </w:p>
          <w:p>
            <w:pPr>
              <w:overflowPunct/>
              <w:spacing w:after="0"/>
              <w:textAlignment w:val="auto"/>
              <w:rPr>
                <w:ins w:id="205" w:author="作者" w:date="2020-04-24T17:36:00Z"/>
                <w:rFonts w:ascii="Calibri" w:hAnsi="Calibri" w:eastAsia="Batang" w:cs="Calibri"/>
                <w:color w:val="000000"/>
                <w:sz w:val="22"/>
                <w:szCs w:val="22"/>
                <w:lang w:eastAsia="en-US"/>
              </w:rPr>
            </w:pPr>
            <w:ins w:id="206" w:author="作者" w:date="2020-04-24T15:52:00Z">
              <w:r>
                <w:rPr>
                  <w:rFonts w:ascii="Calibri" w:hAnsi="Calibri" w:eastAsia="Batang" w:cs="Calibri"/>
                  <w:color w:val="000000"/>
                  <w:sz w:val="22"/>
                  <w:szCs w:val="22"/>
                  <w:lang w:eastAsia="en-US"/>
                </w:rPr>
                <w:t xml:space="preserve">[Chenli] Agree with Rapporteur this has been discussed and concluded. </w:t>
              </w:r>
            </w:ins>
          </w:p>
          <w:p>
            <w:pPr>
              <w:overflowPunct/>
              <w:spacing w:after="0"/>
              <w:textAlignment w:val="auto"/>
              <w:rPr>
                <w:ins w:id="207" w:author="作者" w:date="2020-04-26T09:26:00Z"/>
                <w:rFonts w:ascii="Calibri" w:hAnsi="Calibri" w:eastAsia="Batang" w:cs="Calibri"/>
                <w:color w:val="000000"/>
                <w:sz w:val="22"/>
                <w:szCs w:val="22"/>
                <w:lang w:eastAsia="en-US"/>
              </w:rPr>
            </w:pPr>
            <w:ins w:id="208" w:author="作者" w:date="2020-04-24T17:36:00Z">
              <w:r>
                <w:rPr>
                  <w:rFonts w:ascii="Calibri" w:hAnsi="Calibri" w:eastAsia="Batang" w:cs="Calibri"/>
                  <w:color w:val="000000"/>
                  <w:sz w:val="22"/>
                  <w:szCs w:val="22"/>
                  <w:lang w:eastAsia="en-US"/>
                </w:rPr>
                <w:t>[CATT] Agree with Rapporteur.</w:t>
              </w:r>
            </w:ins>
          </w:p>
          <w:p>
            <w:pPr>
              <w:overflowPunct/>
              <w:spacing w:after="0"/>
              <w:textAlignment w:val="auto"/>
              <w:rPr>
                <w:ins w:id="209" w:author="作者" w:date="2020-04-26T16:31:19Z"/>
                <w:rFonts w:ascii="Calibri" w:hAnsi="Calibri" w:eastAsia="Batang" w:cs="Calibri"/>
                <w:color w:val="000000"/>
                <w:sz w:val="22"/>
                <w:szCs w:val="22"/>
                <w:lang w:eastAsia="en-US"/>
              </w:rPr>
            </w:pPr>
            <w:ins w:id="210" w:author="作者" w:date="2020-04-26T09:26:00Z">
              <w:r>
                <w:rPr>
                  <w:rFonts w:ascii="Calibri" w:hAnsi="Calibri" w:eastAsia="Batang" w:cs="Calibri"/>
                  <w:color w:val="000000"/>
                  <w:sz w:val="22"/>
                  <w:szCs w:val="22"/>
                  <w:lang w:eastAsia="en-US"/>
                </w:rPr>
                <w:t>[OPPO] – Agree with Rapporteur. We should follow the agreement in the first session.</w:t>
              </w:r>
            </w:ins>
          </w:p>
          <w:p>
            <w:pPr>
              <w:overflowPunct/>
              <w:spacing w:after="0"/>
              <w:textAlignment w:val="auto"/>
              <w:rPr>
                <w:rFonts w:hint="default" w:ascii="Calibri" w:hAnsi="Calibri" w:eastAsia="宋体" w:cs="Calibri"/>
                <w:color w:val="000000"/>
                <w:sz w:val="22"/>
                <w:szCs w:val="22"/>
                <w:lang w:val="en-US" w:eastAsia="zh-CN"/>
              </w:rPr>
            </w:pPr>
            <w:ins w:id="211" w:author="作者" w:date="2020-04-26T16:31:21Z">
              <w:r>
                <w:rPr>
                  <w:rFonts w:hint="eastAsia" w:ascii="Calibri" w:hAnsi="Calibri" w:eastAsia="宋体" w:cs="Calibri"/>
                  <w:color w:val="000000"/>
                  <w:sz w:val="22"/>
                  <w:szCs w:val="22"/>
                  <w:lang w:val="en-US" w:eastAsia="zh-CN"/>
                </w:rPr>
                <w:t>[</w:t>
              </w:r>
            </w:ins>
            <w:ins w:id="212" w:author="作者" w:date="2020-04-26T16:31:22Z">
              <w:r>
                <w:rPr>
                  <w:rFonts w:hint="eastAsia" w:ascii="Calibri" w:hAnsi="Calibri" w:eastAsia="宋体" w:cs="Calibri"/>
                  <w:color w:val="000000"/>
                  <w:sz w:val="22"/>
                  <w:szCs w:val="22"/>
                  <w:lang w:val="en-US" w:eastAsia="zh-CN"/>
                </w:rPr>
                <w:t>ZTE</w:t>
              </w:r>
            </w:ins>
            <w:ins w:id="213" w:author="作者" w:date="2020-04-26T16:31:23Z">
              <w:r>
                <w:rPr>
                  <w:rFonts w:hint="eastAsia" w:ascii="Calibri" w:hAnsi="Calibri" w:eastAsia="宋体" w:cs="Calibri"/>
                  <w:color w:val="000000"/>
                  <w:sz w:val="22"/>
                  <w:szCs w:val="22"/>
                  <w:lang w:val="en-US" w:eastAsia="zh-CN"/>
                </w:rPr>
                <w:t xml:space="preserve">] </w:t>
              </w:r>
            </w:ins>
            <w:ins w:id="214" w:author="作者" w:date="2020-04-26T16:31:25Z">
              <w:r>
                <w:rPr>
                  <w:rFonts w:hint="eastAsia" w:ascii="Calibri" w:hAnsi="Calibri" w:eastAsia="宋体" w:cs="Calibri"/>
                  <w:color w:val="000000"/>
                  <w:sz w:val="22"/>
                  <w:szCs w:val="22"/>
                  <w:lang w:val="en-US" w:eastAsia="zh-CN"/>
                </w:rPr>
                <w:t>A</w:t>
              </w:r>
            </w:ins>
            <w:ins w:id="215" w:author="作者" w:date="2020-04-26T16:31:26Z">
              <w:r>
                <w:rPr>
                  <w:rFonts w:hint="eastAsia" w:ascii="Calibri" w:hAnsi="Calibri" w:eastAsia="宋体" w:cs="Calibri"/>
                  <w:color w:val="000000"/>
                  <w:sz w:val="22"/>
                  <w:szCs w:val="22"/>
                  <w:lang w:val="en-US" w:eastAsia="zh-CN"/>
                </w:rPr>
                <w:t>gr</w:t>
              </w:r>
            </w:ins>
            <w:ins w:id="216" w:author="作者" w:date="2020-04-26T16:31:27Z">
              <w:r>
                <w:rPr>
                  <w:rFonts w:hint="eastAsia" w:ascii="Calibri" w:hAnsi="Calibri" w:eastAsia="宋体" w:cs="Calibri"/>
                  <w:color w:val="000000"/>
                  <w:sz w:val="22"/>
                  <w:szCs w:val="22"/>
                  <w:lang w:val="en-US" w:eastAsia="zh-CN"/>
                </w:rPr>
                <w:t>ee w</w:t>
              </w:r>
            </w:ins>
            <w:ins w:id="217" w:author="作者" w:date="2020-04-26T16:31:28Z">
              <w:r>
                <w:rPr>
                  <w:rFonts w:hint="eastAsia" w:ascii="Calibri" w:hAnsi="Calibri" w:eastAsia="宋体" w:cs="Calibri"/>
                  <w:color w:val="000000"/>
                  <w:sz w:val="22"/>
                  <w:szCs w:val="22"/>
                  <w:lang w:val="en-US" w:eastAsia="zh-CN"/>
                </w:rPr>
                <w:t xml:space="preserve">ith </w:t>
              </w:r>
            </w:ins>
            <w:ins w:id="218" w:author="作者" w:date="2020-04-26T16:31:29Z">
              <w:r>
                <w:rPr>
                  <w:rFonts w:hint="eastAsia" w:ascii="Calibri" w:hAnsi="Calibri" w:eastAsia="宋体" w:cs="Calibri"/>
                  <w:color w:val="000000"/>
                  <w:sz w:val="22"/>
                  <w:szCs w:val="22"/>
                  <w:lang w:val="en-US" w:eastAsia="zh-CN"/>
                </w:rPr>
                <w:t>Ra</w:t>
              </w:r>
            </w:ins>
            <w:ins w:id="219" w:author="作者" w:date="2020-04-26T16:31:30Z">
              <w:r>
                <w:rPr>
                  <w:rFonts w:hint="eastAsia" w:ascii="Calibri" w:hAnsi="Calibri" w:eastAsia="宋体" w:cs="Calibri"/>
                  <w:color w:val="000000"/>
                  <w:sz w:val="22"/>
                  <w:szCs w:val="22"/>
                  <w:lang w:val="en-US" w:eastAsia="zh-CN"/>
                </w:rPr>
                <w:t>ppor</w:t>
              </w:r>
            </w:ins>
            <w:ins w:id="220" w:author="作者" w:date="2020-04-26T16:31:31Z">
              <w:r>
                <w:rPr>
                  <w:rFonts w:hint="eastAsia" w:ascii="Calibri" w:hAnsi="Calibri" w:eastAsia="宋体" w:cs="Calibri"/>
                  <w:color w:val="000000"/>
                  <w:sz w:val="22"/>
                  <w:szCs w:val="22"/>
                  <w:lang w:val="en-US" w:eastAsia="zh-CN"/>
                </w:rPr>
                <w:t>te</w:t>
              </w:r>
            </w:ins>
            <w:ins w:id="221" w:author="作者" w:date="2020-04-26T16:31:33Z">
              <w:r>
                <w:rPr>
                  <w:rFonts w:hint="eastAsia" w:ascii="Calibri" w:hAnsi="Calibri" w:eastAsia="宋体" w:cs="Calibri"/>
                  <w:color w:val="000000"/>
                  <w:sz w:val="22"/>
                  <w:szCs w:val="22"/>
                  <w:lang w:val="en-US" w:eastAsia="zh-CN"/>
                </w:rPr>
                <w:t>ur.</w:t>
              </w:r>
            </w:ins>
          </w:p>
        </w:tc>
        <w:tc>
          <w:tcPr>
            <w:tcW w:w="2127"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Rejected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614" w:hRule="atLeast"/>
        </w:trPr>
        <w:tc>
          <w:tcPr>
            <w:tcW w:w="809" w:type="dxa"/>
          </w:tcPr>
          <w:p>
            <w:pPr>
              <w:rPr>
                <w:rFonts w:ascii="Calibri" w:hAnsi="Calibri" w:eastAsia="Batang" w:cs="Calibri"/>
                <w:sz w:val="22"/>
                <w:szCs w:val="22"/>
                <w:lang w:eastAsia="en-US"/>
              </w:rPr>
            </w:pPr>
            <w:r>
              <w:rPr>
                <w:rFonts w:ascii="Calibri" w:hAnsi="Calibri" w:eastAsia="Batang" w:cs="Calibri"/>
                <w:sz w:val="22"/>
                <w:szCs w:val="22"/>
                <w:lang w:eastAsia="en-US"/>
              </w:rPr>
              <w:t>Q003</w:t>
            </w:r>
          </w:p>
        </w:tc>
        <w:tc>
          <w:tcPr>
            <w:tcW w:w="1462" w:type="dxa"/>
          </w:tcPr>
          <w:p>
            <w:pPr>
              <w:rPr>
                <w:rFonts w:ascii="Calibri" w:hAnsi="Calibri" w:eastAsia="Batang" w:cs="Calibri"/>
                <w:sz w:val="22"/>
                <w:szCs w:val="22"/>
                <w:lang w:eastAsia="en-US"/>
              </w:rPr>
            </w:pPr>
            <w:r>
              <w:rPr>
                <w:rFonts w:ascii="Calibri" w:hAnsi="Calibri" w:eastAsia="Batang" w:cs="Calibri"/>
                <w:sz w:val="22"/>
                <w:szCs w:val="22"/>
                <w:lang w:eastAsia="en-US"/>
              </w:rPr>
              <w:t>– SIB2</w:t>
            </w:r>
          </w:p>
        </w:tc>
        <w:tc>
          <w:tcPr>
            <w:tcW w:w="3111"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The entire structure, use of need codes and presence conditions are confusing. It is our understanding that:</w:t>
            </w:r>
            <w:r>
              <w:rPr>
                <w:rFonts w:ascii="Calibri" w:hAnsi="Calibri" w:eastAsia="Batang" w:cs="Calibri"/>
                <w:color w:val="000000"/>
                <w:sz w:val="22"/>
                <w:szCs w:val="22"/>
                <w:lang w:eastAsia="en-US"/>
              </w:rPr>
              <w:br w:type="textWrapping"/>
            </w:r>
            <w:r>
              <w:rPr>
                <w:rFonts w:ascii="Calibri" w:hAnsi="Calibri" w:eastAsia="Batang" w:cs="Calibri"/>
                <w:color w:val="000000"/>
                <w:sz w:val="22"/>
                <w:szCs w:val="22"/>
                <w:lang w:eastAsia="en-US"/>
              </w:rPr>
              <w:t>In case of low mobility based relaxation, s-SearchDeltaP-r16 is mandatory present and t-SearchDeltaP-r16 is optional. In case of not-at-cell-edge based relaxation, at least one of s-SearchThresholdP-r16 and s-SearchThresholdQ-r16 shall be configured.</w:t>
            </w:r>
            <w:r>
              <w:rPr>
                <w:rFonts w:ascii="Calibri" w:hAnsi="Calibri" w:eastAsia="Batang" w:cs="Calibri"/>
                <w:color w:val="000000"/>
                <w:sz w:val="22"/>
                <w:szCs w:val="22"/>
                <w:lang w:eastAsia="en-US"/>
              </w:rPr>
              <w:br w:type="textWrapping"/>
            </w:r>
            <w:r>
              <w:rPr>
                <w:rFonts w:ascii="Calibri" w:hAnsi="Calibri" w:eastAsia="Batang" w:cs="Calibri"/>
                <w:color w:val="000000"/>
                <w:sz w:val="22"/>
                <w:szCs w:val="22"/>
                <w:lang w:eastAsia="en-US"/>
              </w:rPr>
              <w:t>We should capture too many logics here when they are sufficiently clear from 38.304, e.g. the relaxed measurement requires either low mobility based or not-at-cell-edge based condition to be configured.</w:t>
            </w:r>
          </w:p>
        </w:tc>
        <w:tc>
          <w:tcPr>
            <w:tcW w:w="3402" w:type="dxa"/>
          </w:tcPr>
          <w:p>
            <w:pPr>
              <w:overflowPunct/>
              <w:spacing w:after="0"/>
              <w:textAlignment w:val="auto"/>
              <w:rPr>
                <w:rFonts w:ascii="Calibri" w:hAnsi="Calibri" w:eastAsia="Batang" w:cs="Calibri"/>
                <w:color w:val="000000"/>
                <w:sz w:val="22"/>
                <w:szCs w:val="22"/>
                <w:lang w:eastAsia="en-US"/>
              </w:rPr>
            </w:pPr>
            <w:r>
              <w:rPr>
                <w:rFonts w:ascii="Calibri" w:hAnsi="Calibri" w:eastAsia="Batang" w:cs="Calibri"/>
                <w:color w:val="000000"/>
                <w:sz w:val="22"/>
                <w:szCs w:val="22"/>
                <w:lang w:eastAsia="en-US"/>
              </w:rPr>
              <w:t>Make the following changes</w:t>
            </w:r>
            <w:r>
              <w:rPr>
                <w:rFonts w:ascii="Calibri" w:hAnsi="Calibri" w:eastAsia="Batang" w:cs="Calibri"/>
                <w:color w:val="000000"/>
                <w:sz w:val="22"/>
                <w:szCs w:val="22"/>
                <w:lang w:eastAsia="en-US"/>
              </w:rPr>
              <w:br w:type="textWrapping"/>
            </w:r>
            <w:r>
              <w:rPr>
                <w:rFonts w:ascii="Calibri" w:hAnsi="Calibri" w:eastAsia="Batang" w:cs="Calibri"/>
                <w:color w:val="000000"/>
                <w:sz w:val="22"/>
                <w:szCs w:val="22"/>
                <w:lang w:eastAsia="en-US"/>
              </w:rPr>
              <w:t>- s-SearchDeltaP-r16 &gt; mandatory present.</w:t>
            </w:r>
            <w:r>
              <w:rPr>
                <w:rFonts w:ascii="Calibri" w:hAnsi="Calibri" w:eastAsia="Batang" w:cs="Calibri"/>
                <w:color w:val="000000"/>
                <w:sz w:val="22"/>
                <w:szCs w:val="22"/>
                <w:lang w:eastAsia="en-US"/>
              </w:rPr>
              <w:br w:type="textWrapping"/>
            </w:r>
            <w:r>
              <w:rPr>
                <w:rFonts w:ascii="Calibri" w:hAnsi="Calibri" w:eastAsia="Batang" w:cs="Calibri"/>
                <w:color w:val="000000"/>
                <w:sz w:val="22"/>
                <w:szCs w:val="22"/>
                <w:lang w:eastAsia="en-US"/>
              </w:rPr>
              <w:t>- t-SearchDeltaP-r16 &gt; need R</w:t>
            </w:r>
            <w:r>
              <w:rPr>
                <w:rFonts w:ascii="Calibri" w:hAnsi="Calibri" w:eastAsia="Batang" w:cs="Calibri"/>
                <w:color w:val="000000"/>
                <w:sz w:val="22"/>
                <w:szCs w:val="22"/>
                <w:lang w:eastAsia="en-US"/>
              </w:rPr>
              <w:br w:type="textWrapping"/>
            </w:r>
            <w:r>
              <w:rPr>
                <w:rFonts w:ascii="Calibri" w:hAnsi="Calibri" w:eastAsia="Batang" w:cs="Calibri"/>
                <w:color w:val="000000"/>
                <w:sz w:val="22"/>
                <w:szCs w:val="22"/>
                <w:lang w:eastAsia="en-US"/>
              </w:rPr>
              <w:t>- lowMobilityEvalutation-r16 &gt; need R (remove the condition)</w:t>
            </w:r>
            <w:r>
              <w:rPr>
                <w:rFonts w:ascii="Calibri" w:hAnsi="Calibri" w:eastAsia="Batang" w:cs="Calibri"/>
                <w:color w:val="000000"/>
                <w:sz w:val="22"/>
                <w:szCs w:val="22"/>
                <w:lang w:eastAsia="en-US"/>
              </w:rPr>
              <w:br w:type="textWrapping"/>
            </w:r>
            <w:r>
              <w:rPr>
                <w:rFonts w:ascii="Calibri" w:hAnsi="Calibri" w:eastAsia="Batang" w:cs="Calibri"/>
                <w:color w:val="000000"/>
                <w:sz w:val="22"/>
                <w:szCs w:val="22"/>
                <w:lang w:eastAsia="en-US"/>
              </w:rPr>
              <w:t>- cellEdgeEvalutation-r16 &gt; Need R (remove the condition)</w:t>
            </w:r>
          </w:p>
        </w:tc>
        <w:tc>
          <w:tcPr>
            <w:tcW w:w="4260" w:type="dxa"/>
          </w:tcPr>
          <w:p>
            <w:pPr>
              <w:pStyle w:val="115"/>
              <w:numPr>
                <w:numId w:val="0"/>
              </w:numPr>
              <w:overflowPunct/>
              <w:spacing w:after="0"/>
              <w:textAlignment w:val="auto"/>
              <w:rPr>
                <w:ins w:id="223" w:author="作者" w:date="2020-04-24T15:54:00Z"/>
                <w:rFonts w:ascii="Calibri" w:hAnsi="Calibri" w:eastAsia="Batang" w:cs="Calibri"/>
                <w:color w:val="000000"/>
                <w:sz w:val="22"/>
                <w:szCs w:val="22"/>
                <w:lang w:eastAsia="en-US"/>
              </w:rPr>
              <w:pPrChange w:id="222" w:author="作者" w:date="2020-04-26T16:39:05Z">
                <w:pPr>
                  <w:overflowPunct/>
                  <w:spacing w:after="0"/>
                  <w:textAlignment w:val="auto"/>
                </w:pPr>
              </w:pPrChange>
            </w:pPr>
            <w:r>
              <w:rPr>
                <w:rFonts w:ascii="Calibri" w:hAnsi="Calibri" w:eastAsia="Batang" w:cs="Calibri"/>
                <w:color w:val="000000"/>
                <w:sz w:val="22"/>
                <w:szCs w:val="22"/>
                <w:lang w:eastAsia="en-US"/>
              </w:rPr>
              <w:t>[Rapporteur] – While the issue was marked as class 2, some of the aspects (s-SearchThreshold) were discussed in the PS WI. No strong view on the suggested need code changes. Unclear why s-SearchDeltaP is considered as mandatory while t-SearchDeltaP is considered optional.</w:t>
            </w:r>
          </w:p>
          <w:p>
            <w:pPr>
              <w:pStyle w:val="115"/>
              <w:numPr>
                <w:numId w:val="0"/>
              </w:numPr>
              <w:overflowPunct/>
              <w:spacing w:after="0"/>
              <w:textAlignment w:val="auto"/>
              <w:rPr>
                <w:ins w:id="225" w:author="作者" w:date="2020-04-24T16:03:00Z"/>
                <w:rFonts w:ascii="Calibri" w:hAnsi="Calibri" w:eastAsia="Batang" w:cs="Calibri"/>
                <w:color w:val="000000"/>
                <w:sz w:val="22"/>
                <w:szCs w:val="22"/>
                <w:lang w:eastAsia="en-US"/>
              </w:rPr>
              <w:pPrChange w:id="224" w:author="作者" w:date="2020-04-26T16:39:05Z">
                <w:pPr>
                  <w:overflowPunct/>
                  <w:spacing w:after="0"/>
                  <w:textAlignment w:val="auto"/>
                </w:pPr>
              </w:pPrChange>
            </w:pPr>
            <w:ins w:id="226" w:author="作者" w:date="2020-04-24T15:54:00Z">
              <w:r>
                <w:rPr>
                  <w:rFonts w:ascii="Calibri" w:hAnsi="Calibri" w:eastAsia="Batang" w:cs="Calibri"/>
                  <w:color w:val="000000"/>
                  <w:sz w:val="22"/>
                  <w:szCs w:val="22"/>
                  <w:lang w:eastAsia="en-US"/>
                </w:rPr>
                <w:t xml:space="preserve">[Chenli] </w:t>
              </w:r>
            </w:ins>
            <w:ins w:id="227" w:author="作者" w:date="2020-04-24T16:00:00Z">
              <w:r>
                <w:rPr>
                  <w:rFonts w:ascii="Calibri" w:hAnsi="Calibri" w:eastAsia="Batang" w:cs="Calibri"/>
                  <w:color w:val="000000"/>
                  <w:sz w:val="22"/>
                  <w:szCs w:val="22"/>
                  <w:lang w:eastAsia="en-US"/>
                </w:rPr>
                <w:t xml:space="preserve">I am a littler confuse </w:t>
              </w:r>
            </w:ins>
            <w:ins w:id="228" w:author="作者" w:date="2020-04-24T16:01:00Z">
              <w:r>
                <w:rPr>
                  <w:rFonts w:ascii="Calibri" w:hAnsi="Calibri" w:eastAsia="Batang" w:cs="Calibri"/>
                  <w:color w:val="000000"/>
                  <w:sz w:val="22"/>
                  <w:szCs w:val="22"/>
                  <w:lang w:eastAsia="en-US"/>
                </w:rPr>
                <w:t>about the comment, maybe the comment misunderstood the condition OptMandatory</w:t>
              </w:r>
            </w:ins>
            <w:ins w:id="229" w:author="作者" w:date="2020-04-24T16:02:00Z">
              <w:r>
                <w:rPr>
                  <w:rFonts w:ascii="Calibri" w:hAnsi="Calibri" w:eastAsia="Batang" w:cs="Calibri"/>
                  <w:color w:val="000000"/>
                  <w:sz w:val="22"/>
                  <w:szCs w:val="22"/>
                  <w:lang w:eastAsia="en-US"/>
                </w:rPr>
                <w:t xml:space="preserve">. Based on the </w:t>
              </w:r>
            </w:ins>
            <w:ins w:id="230" w:author="作者" w:date="2020-04-24T16:03:00Z">
              <w:r>
                <w:rPr>
                  <w:rFonts w:ascii="Calibri" w:hAnsi="Calibri" w:eastAsia="Batang" w:cs="Calibri"/>
                  <w:color w:val="000000"/>
                  <w:sz w:val="22"/>
                  <w:szCs w:val="22"/>
                  <w:lang w:eastAsia="en-US"/>
                </w:rPr>
                <w:t>latest agreement:</w:t>
              </w:r>
            </w:ins>
          </w:p>
          <w:p>
            <w:pPr>
              <w:pStyle w:val="115"/>
              <w:numPr>
                <w:numId w:val="0"/>
              </w:numPr>
              <w:overflowPunct/>
              <w:spacing w:after="0"/>
              <w:textAlignment w:val="auto"/>
              <w:rPr>
                <w:ins w:id="232" w:author="作者" w:date="2020-04-24T16:05:00Z"/>
                <w:rFonts w:ascii="Calibri" w:hAnsi="Calibri" w:eastAsia="Batang" w:cs="Calibri"/>
                <w:i/>
                <w:color w:val="000000"/>
                <w:sz w:val="22"/>
                <w:szCs w:val="22"/>
                <w:lang w:eastAsia="en-US"/>
              </w:rPr>
              <w:pPrChange w:id="231" w:author="作者" w:date="2020-04-26T16:39:05Z">
                <w:pPr>
                  <w:overflowPunct/>
                  <w:spacing w:after="0"/>
                  <w:textAlignment w:val="auto"/>
                </w:pPr>
              </w:pPrChange>
            </w:pPr>
            <w:ins w:id="233" w:author="作者" w:date="2020-04-24T16:03:00Z">
              <w:r>
                <w:rPr>
                  <w:i/>
                </w:rPr>
                <w:t>When cellEdgeEvalutation is configured, SSearchThresholdP should be mandatory while SSearchThresholdQ is optional</w:t>
              </w:r>
            </w:ins>
            <w:ins w:id="234" w:author="作者" w:date="2020-04-24T16:04:00Z">
              <w:r>
                <w:rPr>
                  <w:i/>
                </w:rPr>
                <w:t>.</w:t>
              </w:r>
            </w:ins>
            <w:ins w:id="235" w:author="作者" w:date="2020-04-24T16:03:00Z">
              <w:r>
                <w:rPr>
                  <w:rFonts w:ascii="Calibri" w:hAnsi="Calibri" w:eastAsia="Batang" w:cs="Calibri"/>
                  <w:i/>
                  <w:color w:val="000000"/>
                  <w:sz w:val="22"/>
                  <w:szCs w:val="22"/>
                  <w:lang w:eastAsia="en-US"/>
                </w:rPr>
                <w:t xml:space="preserve"> </w:t>
              </w:r>
            </w:ins>
          </w:p>
          <w:p>
            <w:pPr>
              <w:pStyle w:val="115"/>
              <w:numPr>
                <w:numId w:val="0"/>
              </w:numPr>
              <w:overflowPunct/>
              <w:spacing w:after="0"/>
              <w:textAlignment w:val="auto"/>
              <w:rPr>
                <w:ins w:id="237" w:author="作者" w:date="2020-04-24T16:05:00Z"/>
                <w:rFonts w:ascii="Calibri" w:hAnsi="Calibri" w:eastAsia="Batang" w:cs="Calibri"/>
                <w:color w:val="000000"/>
                <w:sz w:val="22"/>
                <w:szCs w:val="22"/>
                <w:lang w:eastAsia="en-US"/>
              </w:rPr>
              <w:pPrChange w:id="236" w:author="作者" w:date="2020-04-26T16:39:05Z">
                <w:pPr>
                  <w:overflowPunct/>
                  <w:spacing w:after="0"/>
                  <w:textAlignment w:val="auto"/>
                </w:pPr>
              </w:pPrChange>
            </w:pPr>
            <w:ins w:id="238" w:author="作者" w:date="2020-04-24T16:05:00Z">
              <w:r>
                <w:rPr>
                  <w:rFonts w:ascii="Calibri" w:hAnsi="Calibri" w:eastAsia="Batang" w:cs="Calibri"/>
                  <w:color w:val="000000"/>
                  <w:sz w:val="22"/>
                  <w:szCs w:val="22"/>
                  <w:lang w:eastAsia="en-US"/>
                </w:rPr>
                <w:t>I think we should</w:t>
              </w:r>
            </w:ins>
            <w:ins w:id="239" w:author="作者" w:date="2020-04-24T16:11:00Z">
              <w:r>
                <w:rPr>
                  <w:rFonts w:ascii="Calibri" w:hAnsi="Calibri" w:eastAsia="Batang" w:cs="Calibri"/>
                  <w:color w:val="000000"/>
                  <w:sz w:val="22"/>
                  <w:szCs w:val="22"/>
                  <w:lang w:eastAsia="en-US"/>
                </w:rPr>
                <w:t xml:space="preserve"> only</w:t>
              </w:r>
            </w:ins>
            <w:ins w:id="240" w:author="作者" w:date="2020-04-24T16:05:00Z">
              <w:r>
                <w:rPr>
                  <w:rFonts w:ascii="Calibri" w:hAnsi="Calibri" w:eastAsia="Batang" w:cs="Calibri"/>
                  <w:color w:val="000000"/>
                  <w:sz w:val="22"/>
                  <w:szCs w:val="22"/>
                  <w:lang w:eastAsia="en-US"/>
                </w:rPr>
                <w:t xml:space="preserve"> make the following change:</w:t>
              </w:r>
            </w:ins>
          </w:p>
          <w:p>
            <w:pPr>
              <w:pStyle w:val="115"/>
              <w:numPr>
                <w:numId w:val="0"/>
              </w:numPr>
              <w:overflowPunct/>
              <w:spacing w:after="0"/>
              <w:textAlignment w:val="auto"/>
              <w:rPr>
                <w:ins w:id="242" w:author="作者" w:date="2020-04-24T16:06:00Z"/>
              </w:rPr>
              <w:pPrChange w:id="241" w:author="作者" w:date="2020-04-26T16:39:05Z">
                <w:pPr>
                  <w:overflowPunct/>
                  <w:spacing w:after="0"/>
                  <w:textAlignment w:val="auto"/>
                </w:pPr>
              </w:pPrChange>
            </w:pPr>
            <w:ins w:id="243" w:author="作者" w:date="2020-04-24T16:05:00Z">
              <w:r>
                <w:rPr/>
                <w:t>s-SearchThresholdP</w:t>
              </w:r>
            </w:ins>
            <w:ins w:id="244" w:author="作者" w:date="2020-04-24T16:06:00Z">
              <w:r>
                <w:rPr/>
                <w:t xml:space="preserve"> &gt; mandatory</w:t>
              </w:r>
            </w:ins>
          </w:p>
          <w:p>
            <w:pPr>
              <w:pStyle w:val="115"/>
              <w:numPr>
                <w:numId w:val="0"/>
              </w:numPr>
              <w:overflowPunct/>
              <w:spacing w:after="0"/>
              <w:textAlignment w:val="auto"/>
              <w:rPr>
                <w:ins w:id="246" w:author="作者" w:date="2020-04-24T16:06:00Z"/>
              </w:rPr>
              <w:pPrChange w:id="245" w:author="作者" w:date="2020-04-26T16:39:05Z">
                <w:pPr>
                  <w:overflowPunct/>
                  <w:spacing w:after="0"/>
                  <w:textAlignment w:val="auto"/>
                </w:pPr>
              </w:pPrChange>
            </w:pPr>
          </w:p>
          <w:p>
            <w:pPr>
              <w:pStyle w:val="115"/>
              <w:numPr>
                <w:numId w:val="0"/>
              </w:numPr>
              <w:overflowPunct/>
              <w:spacing w:after="0"/>
              <w:textAlignment w:val="auto"/>
              <w:rPr>
                <w:ins w:id="248" w:author="作者" w:date="2020-04-24T16:07:00Z"/>
                <w:rFonts w:ascii="Calibri" w:hAnsi="Calibri" w:eastAsia="Batang" w:cs="Calibri"/>
                <w:color w:val="000000"/>
                <w:sz w:val="22"/>
                <w:szCs w:val="22"/>
                <w:lang w:eastAsia="en-US"/>
              </w:rPr>
              <w:pPrChange w:id="247" w:author="作者" w:date="2020-04-26T16:39:05Z">
                <w:pPr>
                  <w:overflowPunct/>
                  <w:spacing w:after="0"/>
                  <w:textAlignment w:val="auto"/>
                </w:pPr>
              </w:pPrChange>
            </w:pPr>
            <w:ins w:id="249" w:author="作者" w:date="2020-04-24T16:07:00Z">
              <w:r>
                <w:rPr>
                  <w:rFonts w:ascii="Calibri" w:hAnsi="Calibri" w:eastAsia="Batang" w:cs="Calibri"/>
                  <w:color w:val="000000"/>
                  <w:sz w:val="22"/>
                  <w:szCs w:val="22"/>
                  <w:lang w:eastAsia="en-US"/>
                </w:rPr>
                <w:t>For the condition OptMandatory, I prefer to keep it, since we have the agreement:</w:t>
              </w:r>
            </w:ins>
          </w:p>
          <w:p>
            <w:pPr>
              <w:pStyle w:val="115"/>
              <w:numPr>
                <w:numId w:val="0"/>
              </w:numPr>
              <w:overflowPunct/>
              <w:spacing w:after="0"/>
              <w:textAlignment w:val="auto"/>
              <w:rPr>
                <w:ins w:id="251" w:author="作者" w:date="2020-04-24T16:07:00Z"/>
                <w:del w:id="252" w:author="作者" w:date="2020-04-24T16:11:00Z"/>
                <w:i/>
              </w:rPr>
              <w:pPrChange w:id="250" w:author="作者" w:date="2020-04-26T16:39:05Z">
                <w:pPr>
                  <w:overflowPunct/>
                  <w:spacing w:after="0"/>
                  <w:textAlignment w:val="auto"/>
                </w:pPr>
              </w:pPrChange>
            </w:pPr>
            <w:ins w:id="253" w:author="作者" w:date="2020-04-24T16:11:00Z">
              <w:r>
                <w:rPr>
                  <w:i/>
                </w:rPr>
                <w:t>The network broadcasts corresponding parameters of relaxation triggering criteria to enable RRM measurement relaxation feature</w:t>
              </w:r>
            </w:ins>
          </w:p>
          <w:p>
            <w:pPr>
              <w:pStyle w:val="115"/>
              <w:numPr>
                <w:numId w:val="0"/>
              </w:numPr>
              <w:overflowPunct/>
              <w:spacing w:after="0"/>
              <w:textAlignment w:val="auto"/>
              <w:rPr>
                <w:ins w:id="255" w:author="作者" w:date="2020-04-24T17:37:00Z"/>
                <w:rFonts w:ascii="Calibri" w:hAnsi="Calibri" w:eastAsia="Batang" w:cs="Calibri"/>
                <w:color w:val="000000"/>
                <w:sz w:val="22"/>
                <w:szCs w:val="22"/>
                <w:lang w:eastAsia="en-US"/>
              </w:rPr>
              <w:pPrChange w:id="254" w:author="作者" w:date="2020-04-26T16:39:05Z">
                <w:pPr>
                  <w:overflowPunct/>
                  <w:spacing w:after="0"/>
                  <w:textAlignment w:val="auto"/>
                </w:pPr>
              </w:pPrChange>
            </w:pPr>
            <w:ins w:id="256" w:author="作者" w:date="2020-04-24T16:07:00Z">
              <w:r>
                <w:rPr>
                  <w:rFonts w:ascii="Calibri" w:hAnsi="Calibri" w:eastAsia="Batang" w:cs="Calibri"/>
                  <w:color w:val="000000"/>
                  <w:sz w:val="22"/>
                  <w:szCs w:val="22"/>
                  <w:lang w:eastAsia="en-US"/>
                </w:rPr>
                <w:t>We didn’t have such clarification in other specifications/parts.</w:t>
              </w:r>
            </w:ins>
          </w:p>
          <w:p>
            <w:pPr>
              <w:pStyle w:val="115"/>
              <w:numPr>
                <w:numId w:val="0"/>
              </w:numPr>
              <w:overflowPunct/>
              <w:spacing w:after="0"/>
              <w:textAlignment w:val="auto"/>
              <w:rPr>
                <w:ins w:id="258" w:author="作者" w:date="2020-04-24T18:17:00Z"/>
                <w:rFonts w:ascii="Calibri" w:hAnsi="Calibri" w:eastAsia="Batang" w:cs="Calibri"/>
                <w:color w:val="000000"/>
                <w:sz w:val="22"/>
                <w:szCs w:val="22"/>
                <w:lang w:eastAsia="en-US"/>
              </w:rPr>
              <w:pPrChange w:id="257" w:author="作者" w:date="2020-04-26T16:39:05Z">
                <w:pPr>
                  <w:overflowPunct/>
                  <w:spacing w:after="0"/>
                  <w:textAlignment w:val="auto"/>
                </w:pPr>
              </w:pPrChange>
            </w:pPr>
          </w:p>
          <w:p>
            <w:pPr>
              <w:pStyle w:val="115"/>
              <w:numPr>
                <w:numId w:val="0"/>
              </w:numPr>
              <w:overflowPunct/>
              <w:spacing w:after="0"/>
              <w:textAlignment w:val="auto"/>
              <w:rPr>
                <w:ins w:id="260" w:author="作者" w:date="2020-04-24T18:14:00Z"/>
                <w:rFonts w:ascii="Calibri" w:hAnsi="Calibri" w:eastAsia="Batang" w:cs="Calibri"/>
                <w:color w:val="000000"/>
                <w:sz w:val="22"/>
                <w:szCs w:val="22"/>
                <w:lang w:eastAsia="en-US"/>
              </w:rPr>
              <w:pPrChange w:id="259" w:author="作者" w:date="2020-04-26T16:39:05Z">
                <w:pPr>
                  <w:overflowPunct/>
                  <w:spacing w:after="0"/>
                  <w:textAlignment w:val="auto"/>
                </w:pPr>
              </w:pPrChange>
            </w:pPr>
            <w:ins w:id="261" w:author="作者" w:date="2020-04-24T17:37:00Z">
              <w:r>
                <w:rPr>
                  <w:rFonts w:ascii="Calibri" w:hAnsi="Calibri" w:eastAsia="Batang" w:cs="Calibri"/>
                  <w:color w:val="000000"/>
                  <w:sz w:val="22"/>
                  <w:szCs w:val="22"/>
                  <w:lang w:eastAsia="en-US"/>
                </w:rPr>
                <w:t xml:space="preserve">[CATT] </w:t>
              </w:r>
            </w:ins>
            <w:ins w:id="262" w:author="作者" w:date="2020-04-24T17:38:00Z">
              <w:r>
                <w:rPr>
                  <w:rFonts w:ascii="Calibri" w:hAnsi="Calibri" w:eastAsia="Batang" w:cs="Calibri"/>
                  <w:color w:val="000000"/>
                  <w:sz w:val="22"/>
                  <w:szCs w:val="22"/>
                  <w:lang w:eastAsia="en-US"/>
                </w:rPr>
                <w:t xml:space="preserve">Regarding these fields, the current RRC spec is correctly implemented following </w:t>
              </w:r>
            </w:ins>
            <w:ins w:id="263" w:author="作者" w:date="2020-04-24T17:39:00Z">
              <w:r>
                <w:rPr>
                  <w:rFonts w:ascii="Calibri" w:hAnsi="Calibri" w:eastAsia="Batang" w:cs="Calibri"/>
                  <w:color w:val="000000"/>
                  <w:sz w:val="22"/>
                  <w:szCs w:val="22"/>
                  <w:lang w:eastAsia="en-US"/>
                </w:rPr>
                <w:t>RAN2#</w:t>
              </w:r>
            </w:ins>
            <w:ins w:id="264" w:author="作者" w:date="2020-04-24T18:14:00Z">
              <w:r>
                <w:rPr>
                  <w:rFonts w:ascii="Calibri" w:hAnsi="Calibri" w:eastAsia="Batang" w:cs="Calibri"/>
                  <w:color w:val="000000"/>
                  <w:sz w:val="22"/>
                  <w:szCs w:val="22"/>
                  <w:lang w:eastAsia="en-US"/>
                </w:rPr>
                <w:t>109-e recommendations:</w:t>
              </w:r>
            </w:ins>
          </w:p>
          <w:p>
            <w:pPr>
              <w:pStyle w:val="115"/>
              <w:numPr>
                <w:numId w:val="0"/>
              </w:numPr>
              <w:overflowPunct/>
              <w:spacing w:after="0"/>
              <w:textAlignment w:val="auto"/>
              <w:rPr>
                <w:ins w:id="266" w:author="作者" w:date="2020-04-24T18:17:00Z"/>
              </w:rPr>
              <w:pPrChange w:id="265" w:author="作者" w:date="2020-04-26T16:39:05Z">
                <w:pPr>
                  <w:overflowPunct/>
                  <w:spacing w:after="0"/>
                  <w:textAlignment w:val="auto"/>
                </w:pPr>
              </w:pPrChange>
            </w:pPr>
          </w:p>
          <w:p>
            <w:pPr>
              <w:pStyle w:val="115"/>
              <w:numPr>
                <w:numId w:val="0"/>
              </w:numPr>
              <w:overflowPunct/>
              <w:spacing w:after="0"/>
              <w:textAlignment w:val="auto"/>
              <w:rPr>
                <w:ins w:id="268" w:author="作者" w:date="2020-04-24T18:17:00Z"/>
                <w:b/>
                <w:bCs/>
              </w:rPr>
              <w:pPrChange w:id="267" w:author="作者" w:date="2020-04-26T16:39:05Z">
                <w:pPr>
                  <w:overflowPunct/>
                  <w:spacing w:after="0"/>
                  <w:textAlignment w:val="auto"/>
                </w:pPr>
              </w:pPrChange>
            </w:pPr>
            <w:ins w:id="269" w:author="作者" w:date="2020-04-24T18:17:00Z">
              <w:r>
                <w:rPr>
                  <w:b/>
                  <w:bCs/>
                </w:rPr>
                <w:t>RRC rapporteur should be able to use this as a baseline and companies can provide further views over email:</w:t>
              </w:r>
            </w:ins>
          </w:p>
          <w:p>
            <w:pPr>
              <w:pStyle w:val="115"/>
              <w:numPr>
                <w:numId w:val="0"/>
              </w:numPr>
              <w:overflowPunct/>
              <w:spacing w:after="0"/>
              <w:textAlignment w:val="auto"/>
              <w:rPr>
                <w:ins w:id="271" w:author="作者" w:date="2020-04-24T18:18:00Z"/>
              </w:rPr>
              <w:pPrChange w:id="270" w:author="作者" w:date="2020-04-26T16:39:05Z">
                <w:pPr>
                  <w:overflowPunct/>
                  <w:spacing w:after="0"/>
                  <w:textAlignment w:val="auto"/>
                </w:pPr>
              </w:pPrChange>
            </w:pPr>
            <w:ins w:id="272" w:author="作者" w:date="2020-04-24T18:17:00Z">
              <w:r>
                <w:rPr/>
                <w:t>Proposal 17: The parameter SSearchDeltaP is optional and default value can be 6dB.</w:t>
              </w:r>
            </w:ins>
          </w:p>
          <w:p>
            <w:pPr>
              <w:pStyle w:val="115"/>
              <w:numPr>
                <w:numId w:val="0"/>
              </w:numPr>
              <w:overflowPunct/>
              <w:spacing w:after="0"/>
              <w:textAlignment w:val="auto"/>
              <w:rPr>
                <w:ins w:id="274" w:author="作者" w:date="2020-04-24T18:18:00Z"/>
              </w:rPr>
              <w:pPrChange w:id="273" w:author="作者" w:date="2020-04-26T16:39:05Z">
                <w:pPr>
                  <w:overflowPunct/>
                  <w:spacing w:after="0"/>
                  <w:textAlignment w:val="auto"/>
                </w:pPr>
              </w:pPrChange>
            </w:pPr>
            <w:ins w:id="275" w:author="作者" w:date="2020-04-24T18:18:00Z">
              <w:r>
                <w:rPr/>
                <w:t>Proposal 12: The parameter TSearchDeltaP is optional, and the default value can be 1 minute or 60s.</w:t>
              </w:r>
            </w:ins>
          </w:p>
          <w:p>
            <w:pPr>
              <w:pStyle w:val="115"/>
              <w:numPr>
                <w:numId w:val="0"/>
              </w:numPr>
              <w:overflowPunct/>
              <w:spacing w:after="0"/>
              <w:textAlignment w:val="auto"/>
              <w:rPr>
                <w:ins w:id="277" w:author="作者" w:date="2020-04-24T18:17:00Z"/>
              </w:rPr>
              <w:pPrChange w:id="276" w:author="作者" w:date="2020-04-26T16:39:05Z">
                <w:pPr>
                  <w:overflowPunct/>
                  <w:spacing w:after="0"/>
                  <w:textAlignment w:val="auto"/>
                </w:pPr>
              </w:pPrChange>
            </w:pPr>
            <w:ins w:id="278" w:author="作者" w:date="2020-04-24T18:19:00Z">
              <w:r>
                <w:rPr>
                  <w:color w:val="C00000"/>
                </w:rPr>
                <w:t>If we keep the above proposals as a baseline, then the need code should remain unchanged and if the above parameter</w:t>
              </w:r>
            </w:ins>
            <w:ins w:id="279" w:author="作者" w:date="2020-04-24T18:20:00Z">
              <w:r>
                <w:rPr>
                  <w:color w:val="C00000"/>
                </w:rPr>
                <w:t>s</w:t>
              </w:r>
            </w:ins>
            <w:ins w:id="280" w:author="作者" w:date="2020-04-24T18:19:00Z">
              <w:r>
                <w:rPr>
                  <w:color w:val="C00000"/>
                </w:rPr>
                <w:t xml:space="preserve"> </w:t>
              </w:r>
            </w:ins>
            <w:ins w:id="281" w:author="作者" w:date="2020-04-24T18:20:00Z">
              <w:r>
                <w:rPr>
                  <w:color w:val="C00000"/>
                </w:rPr>
                <w:t>are</w:t>
              </w:r>
            </w:ins>
            <w:ins w:id="282" w:author="作者" w:date="2020-04-24T18:19:00Z">
              <w:r>
                <w:rPr>
                  <w:color w:val="C00000"/>
                </w:rPr>
                <w:t xml:space="preserve"> absent, </w:t>
              </w:r>
            </w:ins>
            <w:ins w:id="283" w:author="作者" w:date="2020-04-24T18:20:00Z">
              <w:r>
                <w:rPr>
                  <w:color w:val="C00000"/>
                </w:rPr>
                <w:t>the</w:t>
              </w:r>
            </w:ins>
            <w:ins w:id="284" w:author="作者" w:date="2020-04-24T18:19:00Z">
              <w:r>
                <w:rPr>
                  <w:color w:val="C00000"/>
                </w:rPr>
                <w:t xml:space="preserve"> default value</w:t>
              </w:r>
            </w:ins>
            <w:ins w:id="285" w:author="作者" w:date="2020-04-24T18:20:00Z">
              <w:r>
                <w:rPr>
                  <w:color w:val="C00000"/>
                </w:rPr>
                <w:t>s</w:t>
              </w:r>
            </w:ins>
            <w:ins w:id="286" w:author="作者" w:date="2020-04-24T18:19:00Z">
              <w:r>
                <w:rPr>
                  <w:color w:val="C00000"/>
                </w:rPr>
                <w:t xml:space="preserve"> will be used. Then the need code should be S. If we don’t want to follow the above proposals (i.e. there is no default value for the above </w:t>
              </w:r>
            </w:ins>
            <w:ins w:id="287" w:author="作者" w:date="2020-04-24T18:20:00Z">
              <w:r>
                <w:rPr>
                  <w:color w:val="C00000"/>
                </w:rPr>
                <w:t>parameters</w:t>
              </w:r>
            </w:ins>
            <w:ins w:id="288" w:author="作者" w:date="2020-04-24T18:19:00Z">
              <w:r>
                <w:rPr>
                  <w:color w:val="C00000"/>
                </w:rPr>
                <w:t xml:space="preserve">) and think if the parameter is absent, the parameter is deleted, then the need code is R. However, based on the current CR 38.304, there is no case </w:t>
              </w:r>
            </w:ins>
            <w:ins w:id="289" w:author="作者" w:date="2020-04-24T18:22:00Z">
              <w:r>
                <w:rPr>
                  <w:color w:val="C00000"/>
                </w:rPr>
                <w:t>where</w:t>
              </w:r>
            </w:ins>
            <w:ins w:id="290" w:author="作者" w:date="2020-04-24T18:19:00Z">
              <w:r>
                <w:rPr>
                  <w:color w:val="C00000"/>
                </w:rPr>
                <w:t xml:space="preserve"> t-SearchDeltaP </w:t>
              </w:r>
            </w:ins>
            <w:ins w:id="291" w:author="作者" w:date="2020-04-24T18:29:00Z">
              <w:r>
                <w:rPr>
                  <w:color w:val="C00000"/>
                </w:rPr>
                <w:t>nd s-SearchDeltaP are</w:t>
              </w:r>
            </w:ins>
            <w:ins w:id="292" w:author="作者" w:date="2020-04-24T18:19:00Z">
              <w:r>
                <w:rPr>
                  <w:color w:val="C00000"/>
                </w:rPr>
                <w:t xml:space="preserve"> not used within low-mobility criterion. Hence, </w:t>
              </w:r>
            </w:ins>
            <w:ins w:id="293" w:author="作者" w:date="2020-04-24T18:29:00Z">
              <w:r>
                <w:rPr>
                  <w:color w:val="C00000"/>
                </w:rPr>
                <w:t xml:space="preserve">there are only two options: </w:t>
              </w:r>
            </w:ins>
            <w:ins w:id="294" w:author="作者" w:date="2020-04-24T18:19:00Z">
              <w:r>
                <w:rPr>
                  <w:color w:val="C00000"/>
                </w:rPr>
                <w:t>1)</w:t>
              </w:r>
            </w:ins>
            <w:ins w:id="295" w:author="作者" w:date="2020-04-24T18:22:00Z">
              <w:r>
                <w:rPr>
                  <w:color w:val="C00000"/>
                </w:rPr>
                <w:t xml:space="preserve"> </w:t>
              </w:r>
            </w:ins>
            <w:ins w:id="296" w:author="作者" w:date="2020-04-24T18:19:00Z">
              <w:r>
                <w:rPr>
                  <w:color w:val="C00000"/>
                </w:rPr>
                <w:t>keep the current ASN.1 or 2)</w:t>
              </w:r>
            </w:ins>
            <w:ins w:id="297" w:author="作者" w:date="2020-04-24T18:22:00Z">
              <w:r>
                <w:rPr>
                  <w:color w:val="C00000"/>
                </w:rPr>
                <w:t xml:space="preserve"> </w:t>
              </w:r>
            </w:ins>
            <w:ins w:id="298" w:author="作者" w:date="2020-04-24T18:19:00Z">
              <w:r>
                <w:rPr>
                  <w:color w:val="C00000"/>
                </w:rPr>
                <w:t>make both s-SearchDeltaP-r16 and t-SearchDeltaP-r16 mandatory</w:t>
              </w:r>
            </w:ins>
            <w:ins w:id="299" w:author="作者" w:date="2020-04-24T18:22:00Z">
              <w:r>
                <w:rPr>
                  <w:color w:val="C00000"/>
                </w:rPr>
                <w:t>.</w:t>
              </w:r>
            </w:ins>
          </w:p>
          <w:p>
            <w:pPr>
              <w:pStyle w:val="115"/>
              <w:numPr>
                <w:numId w:val="0"/>
              </w:numPr>
              <w:overflowPunct/>
              <w:spacing w:after="0"/>
              <w:textAlignment w:val="auto"/>
              <w:rPr>
                <w:ins w:id="301" w:author="作者" w:date="2020-04-24T18:17:00Z"/>
              </w:rPr>
              <w:pPrChange w:id="300" w:author="作者" w:date="2020-04-26T16:39:05Z">
                <w:pPr>
                  <w:overflowPunct/>
                  <w:spacing w:after="0"/>
                  <w:textAlignment w:val="auto"/>
                </w:pPr>
              </w:pPrChange>
            </w:pPr>
          </w:p>
          <w:p>
            <w:pPr>
              <w:pStyle w:val="115"/>
              <w:numPr>
                <w:numId w:val="0"/>
              </w:numPr>
              <w:overflowPunct/>
              <w:spacing w:after="0"/>
              <w:rPr>
                <w:ins w:id="303" w:author="作者" w:date="2020-04-26T09:26:00Z"/>
                <w:rFonts w:ascii="等线" w:hAnsi="等线" w:eastAsia="等线" w:cs="Calibri"/>
                <w:color w:val="000000"/>
                <w:sz w:val="22"/>
                <w:szCs w:val="22"/>
                <w:lang w:eastAsia="zh-CN"/>
              </w:rPr>
              <w:pPrChange w:id="302" w:author="作者" w:date="2020-04-26T16:39:05Z">
                <w:pPr>
                  <w:overflowPunct/>
                  <w:spacing w:after="0"/>
                </w:pPr>
              </w:pPrChange>
            </w:pPr>
            <w:ins w:id="304" w:author="作者" w:date="2020-04-26T09:26:00Z">
              <w:r>
                <w:rPr>
                  <w:rFonts w:hint="eastAsia" w:ascii="等线" w:hAnsi="等线" w:eastAsia="等线" w:cs="Calibri"/>
                  <w:color w:val="000000"/>
                  <w:sz w:val="22"/>
                  <w:szCs w:val="22"/>
                  <w:lang w:eastAsia="zh-CN"/>
                </w:rPr>
                <w:t>[OPPO]</w:t>
              </w:r>
            </w:ins>
          </w:p>
          <w:p>
            <w:pPr>
              <w:pStyle w:val="115"/>
              <w:numPr>
                <w:ilvl w:val="-1"/>
                <w:numId w:val="0"/>
              </w:numPr>
              <w:spacing w:after="0"/>
              <w:ind w:left="0"/>
              <w:rPr>
                <w:ins w:id="306" w:author="作者" w:date="2020-04-26T09:26:00Z"/>
                <w:rFonts w:hint="eastAsia" w:ascii="Calibri" w:hAnsi="Calibri" w:eastAsia="Batang" w:cs="Calibri"/>
                <w:color w:val="000000"/>
                <w:sz w:val="22"/>
                <w:szCs w:val="22"/>
              </w:rPr>
              <w:pPrChange w:id="305" w:author="作者" w:date="2020-04-26T16:39:05Z">
                <w:pPr>
                  <w:pStyle w:val="115"/>
                  <w:numPr>
                    <w:ilvl w:val="0"/>
                    <w:numId w:val="1"/>
                  </w:numPr>
                  <w:spacing w:after="0"/>
                </w:pPr>
              </w:pPrChange>
            </w:pPr>
            <w:ins w:id="307" w:author="作者" w:date="2020-04-26T09:26:00Z">
              <w:r>
                <w:rPr>
                  <w:rFonts w:ascii="Calibri" w:hAnsi="Calibri" w:eastAsia="等线" w:cs="Calibri"/>
                  <w:color w:val="000000"/>
                  <w:sz w:val="22"/>
                  <w:szCs w:val="22"/>
                  <w:lang w:eastAsia="zh-CN"/>
                </w:rPr>
                <w:t xml:space="preserve">We also wonder why to consider </w:t>
              </w:r>
            </w:ins>
            <w:ins w:id="308" w:author="作者" w:date="2020-04-26T09:26:00Z">
              <w:r>
                <w:rPr>
                  <w:rFonts w:ascii="Calibri" w:hAnsi="Calibri" w:eastAsia="Batang" w:cs="Calibri"/>
                  <w:color w:val="000000"/>
                  <w:sz w:val="22"/>
                  <w:szCs w:val="22"/>
                </w:rPr>
                <w:t>s-SearchDeltaP-r16 as mandatory.</w:t>
              </w:r>
            </w:ins>
          </w:p>
          <w:p>
            <w:pPr>
              <w:pStyle w:val="115"/>
              <w:numPr>
                <w:ilvl w:val="-1"/>
                <w:numId w:val="0"/>
              </w:numPr>
              <w:overflowPunct/>
              <w:spacing w:after="0"/>
              <w:ind w:left="0"/>
              <w:textAlignment w:val="auto"/>
              <w:rPr>
                <w:ins w:id="310" w:author="作者" w:date="2020-04-26T16:40:08Z"/>
                <w:rFonts w:ascii="Calibri" w:hAnsi="Calibri" w:eastAsia="Batang" w:cs="Calibri"/>
                <w:color w:val="000000"/>
                <w:sz w:val="22"/>
                <w:szCs w:val="22"/>
              </w:rPr>
              <w:pPrChange w:id="309" w:author="作者" w:date="2020-04-26T16:39:05Z">
                <w:pPr>
                  <w:overflowPunct/>
                  <w:spacing w:after="0"/>
                  <w:textAlignment w:val="auto"/>
                </w:pPr>
              </w:pPrChange>
            </w:pPr>
            <w:ins w:id="311" w:author="作者" w:date="2020-04-26T09:26:00Z">
              <w:r>
                <w:rPr>
                  <w:rFonts w:ascii="Calibri" w:hAnsi="Calibri" w:eastAsia="Batang" w:cs="Calibri"/>
                  <w:color w:val="000000"/>
                  <w:sz w:val="22"/>
                  <w:szCs w:val="22"/>
                  <w:rPrChange w:id="312" w:author="作者" w:date="2020-04-26T09:26:00Z">
                    <w:rPr>
                      <w:rFonts w:eastAsia="Batang"/>
                    </w:rPr>
                  </w:rPrChange>
                </w:rPr>
                <w:t xml:space="preserve">In the ASN.1 review, a class 2 issue related to the change of conditions for lowMobilityEvalutation-r16 and cellEdgeEvalutation-r16 is raised in RIL401 and the status is </w:t>
              </w:r>
            </w:ins>
            <w:ins w:id="313" w:author="作者" w:date="2020-04-26T09:26:00Z">
              <w:r>
                <w:rPr>
                  <w:rFonts w:ascii="Calibri" w:hAnsi="Calibri" w:eastAsia="Batang" w:cs="Calibri"/>
                  <w:color w:val="000000"/>
                  <w:sz w:val="22"/>
                  <w:szCs w:val="22"/>
                  <w:rPrChange w:id="314" w:author="作者" w:date="2020-04-26T09:26:00Z">
                    <w:rPr>
                      <w:rFonts w:eastAsia="Batang"/>
                    </w:rPr>
                  </w:rPrChange>
                </w:rPr>
                <w:t>PropAgree</w:t>
              </w:r>
            </w:ins>
            <w:ins w:id="315" w:author="作者" w:date="2020-04-26T09:26:00Z">
              <w:r>
                <w:rPr>
                  <w:rFonts w:ascii="Calibri" w:hAnsi="Calibri" w:eastAsia="Batang" w:cs="Calibri"/>
                  <w:color w:val="000000"/>
                  <w:sz w:val="22"/>
                  <w:szCs w:val="22"/>
                  <w:rPrChange w:id="316" w:author="作者" w:date="2020-04-26T09:26:00Z">
                    <w:rPr>
                      <w:rFonts w:eastAsia="Batang"/>
                    </w:rPr>
                  </w:rPrChange>
                </w:rPr>
                <w:t>. We would prefer to follow the proposed change based on RIL401.</w:t>
              </w:r>
            </w:ins>
          </w:p>
          <w:p>
            <w:pPr>
              <w:pStyle w:val="115"/>
              <w:numPr>
                <w:ilvl w:val="-1"/>
                <w:numId w:val="0"/>
              </w:numPr>
              <w:overflowPunct/>
              <w:spacing w:after="0"/>
              <w:ind w:left="0"/>
              <w:textAlignment w:val="auto"/>
              <w:rPr>
                <w:ins w:id="318" w:author="作者" w:date="2020-04-26T16:37:42Z"/>
                <w:rFonts w:ascii="Calibri" w:hAnsi="Calibri" w:eastAsia="Batang" w:cs="Calibri"/>
                <w:color w:val="000000"/>
                <w:sz w:val="22"/>
                <w:szCs w:val="22"/>
              </w:rPr>
              <w:pPrChange w:id="317" w:author="作者" w:date="2020-04-26T16:39:05Z">
                <w:pPr>
                  <w:overflowPunct/>
                  <w:spacing w:after="0"/>
                  <w:textAlignment w:val="auto"/>
                </w:pPr>
              </w:pPrChange>
            </w:pPr>
          </w:p>
          <w:p>
            <w:pPr>
              <w:pStyle w:val="115"/>
              <w:numPr>
                <w:ilvl w:val="-1"/>
                <w:numId w:val="0"/>
              </w:numPr>
              <w:spacing w:after="0"/>
              <w:ind w:left="0" w:firstLine="0"/>
              <w:rPr>
                <w:rFonts w:hint="default" w:ascii="Calibri" w:hAnsi="Calibri" w:eastAsia="宋体" w:cs="Calibri"/>
                <w:color w:val="000000"/>
                <w:sz w:val="22"/>
                <w:szCs w:val="22"/>
                <w:lang w:val="en-US" w:eastAsia="zh-CN"/>
              </w:rPr>
            </w:pPr>
            <w:ins w:id="319" w:author="作者" w:date="2020-04-26T16:37:44Z">
              <w:r>
                <w:rPr>
                  <w:rFonts w:hint="eastAsia" w:ascii="Calibri" w:hAnsi="Calibri" w:eastAsia="宋体" w:cs="Calibri"/>
                  <w:color w:val="000000"/>
                  <w:sz w:val="22"/>
                  <w:szCs w:val="22"/>
                  <w:lang w:val="en-US" w:eastAsia="zh-CN"/>
                </w:rPr>
                <w:t>[Z</w:t>
              </w:r>
            </w:ins>
            <w:ins w:id="320" w:author="作者" w:date="2020-04-26T16:37:45Z">
              <w:r>
                <w:rPr>
                  <w:rFonts w:hint="eastAsia" w:ascii="Calibri" w:hAnsi="Calibri" w:eastAsia="宋体" w:cs="Calibri"/>
                  <w:color w:val="000000"/>
                  <w:sz w:val="22"/>
                  <w:szCs w:val="22"/>
                  <w:lang w:val="en-US" w:eastAsia="zh-CN"/>
                </w:rPr>
                <w:t>TE</w:t>
              </w:r>
            </w:ins>
            <w:ins w:id="321" w:author="作者" w:date="2020-04-26T16:37:47Z">
              <w:r>
                <w:rPr>
                  <w:rFonts w:hint="eastAsia" w:ascii="Calibri" w:hAnsi="Calibri" w:eastAsia="宋体" w:cs="Calibri"/>
                  <w:color w:val="000000"/>
                  <w:sz w:val="22"/>
                  <w:szCs w:val="22"/>
                  <w:lang w:val="en-US" w:eastAsia="zh-CN"/>
                </w:rPr>
                <w:t xml:space="preserve">] </w:t>
              </w:r>
            </w:ins>
            <w:ins w:id="322" w:author="作者" w:date="2020-04-26T16:38:15Z">
              <w:r>
                <w:rPr>
                  <w:rFonts w:hint="eastAsia" w:ascii="Calibri" w:hAnsi="Calibri" w:eastAsia="宋体" w:cs="Calibri"/>
                  <w:color w:val="000000"/>
                  <w:sz w:val="22"/>
                  <w:szCs w:val="22"/>
                  <w:lang w:val="en-US" w:eastAsia="zh-CN"/>
                </w:rPr>
                <w:t>(1)</w:t>
              </w:r>
            </w:ins>
            <w:ins w:id="323" w:author="作者" w:date="2020-04-26T16:38:16Z">
              <w:r>
                <w:rPr>
                  <w:rFonts w:hint="eastAsia" w:ascii="Calibri" w:hAnsi="Calibri" w:eastAsia="宋体" w:cs="Calibri"/>
                  <w:color w:val="000000"/>
                  <w:sz w:val="22"/>
                  <w:szCs w:val="22"/>
                  <w:lang w:val="en-US" w:eastAsia="zh-CN"/>
                </w:rPr>
                <w:t xml:space="preserve"> </w:t>
              </w:r>
            </w:ins>
            <w:ins w:id="324" w:author="作者" w:date="2020-04-26T16:38:18Z">
              <w:r>
                <w:rPr>
                  <w:rFonts w:hint="eastAsia" w:ascii="Calibri" w:hAnsi="Calibri" w:eastAsia="宋体" w:cs="Calibri"/>
                  <w:color w:val="000000"/>
                  <w:sz w:val="22"/>
                  <w:szCs w:val="22"/>
                  <w:lang w:val="en-US" w:eastAsia="zh-CN"/>
                </w:rPr>
                <w:t>A</w:t>
              </w:r>
            </w:ins>
            <w:ins w:id="325" w:author="作者" w:date="2020-04-26T16:38:19Z">
              <w:r>
                <w:rPr>
                  <w:rFonts w:hint="eastAsia" w:ascii="Calibri" w:hAnsi="Calibri" w:eastAsia="宋体" w:cs="Calibri"/>
                  <w:color w:val="000000"/>
                  <w:sz w:val="22"/>
                  <w:szCs w:val="22"/>
                  <w:lang w:val="en-US" w:eastAsia="zh-CN"/>
                </w:rPr>
                <w:t>gree t</w:t>
              </w:r>
            </w:ins>
            <w:ins w:id="326" w:author="作者" w:date="2020-04-26T16:38:20Z">
              <w:r>
                <w:rPr>
                  <w:rFonts w:hint="eastAsia" w:ascii="Calibri" w:hAnsi="Calibri" w:eastAsia="宋体" w:cs="Calibri"/>
                  <w:color w:val="000000"/>
                  <w:sz w:val="22"/>
                  <w:szCs w:val="22"/>
                  <w:lang w:val="en-US" w:eastAsia="zh-CN"/>
                </w:rPr>
                <w:t>hat th</w:t>
              </w:r>
            </w:ins>
            <w:ins w:id="327" w:author="作者" w:date="2020-04-26T16:38:21Z">
              <w:r>
                <w:rPr>
                  <w:rFonts w:hint="eastAsia" w:ascii="Calibri" w:hAnsi="Calibri" w:eastAsia="宋体" w:cs="Calibri"/>
                  <w:color w:val="000000"/>
                  <w:sz w:val="22"/>
                  <w:szCs w:val="22"/>
                  <w:lang w:val="en-US" w:eastAsia="zh-CN"/>
                </w:rPr>
                <w:t xml:space="preserve">e </w:t>
              </w:r>
            </w:ins>
            <w:ins w:id="328" w:author="作者" w:date="2020-04-26T16:38:30Z">
              <w:r>
                <w:rPr>
                  <w:rFonts w:hint="eastAsia" w:ascii="Calibri" w:hAnsi="Calibri" w:eastAsia="宋体" w:cs="Calibri"/>
                  <w:color w:val="000000"/>
                  <w:sz w:val="22"/>
                  <w:szCs w:val="22"/>
                  <w:lang w:val="en-US" w:eastAsia="zh-CN"/>
                </w:rPr>
                <w:t>s-SearchDeltaP-r16</w:t>
              </w:r>
            </w:ins>
            <w:ins w:id="329" w:author="作者" w:date="2020-04-26T16:38:35Z">
              <w:r>
                <w:rPr>
                  <w:rFonts w:hint="eastAsia" w:ascii="Calibri" w:hAnsi="Calibri" w:eastAsia="宋体" w:cs="Calibri"/>
                  <w:color w:val="000000"/>
                  <w:sz w:val="22"/>
                  <w:szCs w:val="22"/>
                  <w:lang w:val="en-US" w:eastAsia="zh-CN"/>
                </w:rPr>
                <w:t xml:space="preserve"> sho</w:t>
              </w:r>
            </w:ins>
            <w:ins w:id="330" w:author="作者" w:date="2020-04-26T16:38:36Z">
              <w:r>
                <w:rPr>
                  <w:rFonts w:hint="eastAsia" w:ascii="Calibri" w:hAnsi="Calibri" w:eastAsia="宋体" w:cs="Calibri"/>
                  <w:color w:val="000000"/>
                  <w:sz w:val="22"/>
                  <w:szCs w:val="22"/>
                  <w:lang w:val="en-US" w:eastAsia="zh-CN"/>
                </w:rPr>
                <w:t>uld be</w:t>
              </w:r>
            </w:ins>
            <w:ins w:id="331" w:author="作者" w:date="2020-04-26T16:38:37Z">
              <w:r>
                <w:rPr>
                  <w:rFonts w:hint="eastAsia" w:ascii="Calibri" w:hAnsi="Calibri" w:eastAsia="宋体" w:cs="Calibri"/>
                  <w:color w:val="000000"/>
                  <w:sz w:val="22"/>
                  <w:szCs w:val="22"/>
                  <w:lang w:val="en-US" w:eastAsia="zh-CN"/>
                </w:rPr>
                <w:t xml:space="preserve"> </w:t>
              </w:r>
            </w:ins>
            <w:ins w:id="332" w:author="作者" w:date="2020-04-26T16:38:38Z">
              <w:r>
                <w:rPr>
                  <w:rFonts w:hint="eastAsia" w:ascii="Calibri" w:hAnsi="Calibri" w:eastAsia="宋体" w:cs="Calibri"/>
                  <w:color w:val="000000"/>
                  <w:sz w:val="22"/>
                  <w:szCs w:val="22"/>
                  <w:lang w:val="en-US" w:eastAsia="zh-CN"/>
                </w:rPr>
                <w:t>OPTIO</w:t>
              </w:r>
            </w:ins>
            <w:ins w:id="333" w:author="作者" w:date="2020-04-26T16:38:39Z">
              <w:r>
                <w:rPr>
                  <w:rFonts w:hint="eastAsia" w:ascii="Calibri" w:hAnsi="Calibri" w:eastAsia="宋体" w:cs="Calibri"/>
                  <w:color w:val="000000"/>
                  <w:sz w:val="22"/>
                  <w:szCs w:val="22"/>
                  <w:lang w:val="en-US" w:eastAsia="zh-CN"/>
                </w:rPr>
                <w:t xml:space="preserve">NAL </w:t>
              </w:r>
            </w:ins>
            <w:ins w:id="334" w:author="作者" w:date="2020-04-26T16:38:41Z">
              <w:r>
                <w:rPr>
                  <w:rFonts w:hint="eastAsia" w:ascii="Calibri" w:hAnsi="Calibri" w:eastAsia="宋体" w:cs="Calibri"/>
                  <w:color w:val="000000"/>
                  <w:sz w:val="22"/>
                  <w:szCs w:val="22"/>
                  <w:lang w:val="en-US" w:eastAsia="zh-CN"/>
                </w:rPr>
                <w:t>N</w:t>
              </w:r>
            </w:ins>
            <w:ins w:id="335" w:author="作者" w:date="2020-04-26T16:38:43Z">
              <w:r>
                <w:rPr>
                  <w:rFonts w:hint="eastAsia" w:ascii="Calibri" w:hAnsi="Calibri" w:eastAsia="宋体" w:cs="Calibri"/>
                  <w:color w:val="000000"/>
                  <w:sz w:val="22"/>
                  <w:szCs w:val="22"/>
                  <w:lang w:val="en-US" w:eastAsia="zh-CN"/>
                </w:rPr>
                <w:t>ee</w:t>
              </w:r>
            </w:ins>
            <w:ins w:id="336" w:author="作者" w:date="2020-04-26T16:38:44Z">
              <w:r>
                <w:rPr>
                  <w:rFonts w:hint="eastAsia" w:ascii="Calibri" w:hAnsi="Calibri" w:eastAsia="宋体" w:cs="Calibri"/>
                  <w:color w:val="000000"/>
                  <w:sz w:val="22"/>
                  <w:szCs w:val="22"/>
                  <w:lang w:val="en-US" w:eastAsia="zh-CN"/>
                </w:rPr>
                <w:t>d S</w:t>
              </w:r>
            </w:ins>
            <w:ins w:id="337" w:author="作者" w:date="2020-04-26T16:38:45Z">
              <w:r>
                <w:rPr>
                  <w:rFonts w:hint="eastAsia" w:ascii="Calibri" w:hAnsi="Calibri" w:eastAsia="宋体" w:cs="Calibri"/>
                  <w:color w:val="000000"/>
                  <w:sz w:val="22"/>
                  <w:szCs w:val="22"/>
                  <w:lang w:val="en-US" w:eastAsia="zh-CN"/>
                </w:rPr>
                <w:t xml:space="preserve"> si</w:t>
              </w:r>
            </w:ins>
            <w:ins w:id="338" w:author="作者" w:date="2020-04-26T16:38:46Z">
              <w:r>
                <w:rPr>
                  <w:rFonts w:hint="eastAsia" w:ascii="Calibri" w:hAnsi="Calibri" w:eastAsia="宋体" w:cs="Calibri"/>
                  <w:color w:val="000000"/>
                  <w:sz w:val="22"/>
                  <w:szCs w:val="22"/>
                  <w:lang w:val="en-US" w:eastAsia="zh-CN"/>
                </w:rPr>
                <w:t>nc</w:t>
              </w:r>
            </w:ins>
            <w:ins w:id="339" w:author="作者" w:date="2020-04-26T16:38:47Z">
              <w:r>
                <w:rPr>
                  <w:rFonts w:hint="eastAsia" w:ascii="Calibri" w:hAnsi="Calibri" w:eastAsia="宋体" w:cs="Calibri"/>
                  <w:color w:val="000000"/>
                  <w:sz w:val="22"/>
                  <w:szCs w:val="22"/>
                  <w:lang w:val="en-US" w:eastAsia="zh-CN"/>
                </w:rPr>
                <w:t>e we ha</w:t>
              </w:r>
            </w:ins>
            <w:ins w:id="340" w:author="作者" w:date="2020-04-26T16:38:48Z">
              <w:r>
                <w:rPr>
                  <w:rFonts w:hint="eastAsia" w:ascii="Calibri" w:hAnsi="Calibri" w:eastAsia="宋体" w:cs="Calibri"/>
                  <w:color w:val="000000"/>
                  <w:sz w:val="22"/>
                  <w:szCs w:val="22"/>
                  <w:lang w:val="en-US" w:eastAsia="zh-CN"/>
                </w:rPr>
                <w:t xml:space="preserve">ve a </w:t>
              </w:r>
            </w:ins>
            <w:ins w:id="341" w:author="作者" w:date="2020-04-26T16:38:50Z">
              <w:r>
                <w:rPr>
                  <w:rFonts w:hint="eastAsia" w:ascii="Calibri" w:hAnsi="Calibri" w:eastAsia="宋体" w:cs="Calibri"/>
                  <w:color w:val="000000"/>
                  <w:sz w:val="22"/>
                  <w:szCs w:val="22"/>
                  <w:lang w:val="en-US" w:eastAsia="zh-CN"/>
                </w:rPr>
                <w:t>def</w:t>
              </w:r>
            </w:ins>
            <w:ins w:id="342" w:author="作者" w:date="2020-04-26T16:38:51Z">
              <w:r>
                <w:rPr>
                  <w:rFonts w:hint="eastAsia" w:ascii="Calibri" w:hAnsi="Calibri" w:eastAsia="宋体" w:cs="Calibri"/>
                  <w:color w:val="000000"/>
                  <w:sz w:val="22"/>
                  <w:szCs w:val="22"/>
                  <w:lang w:val="en-US" w:eastAsia="zh-CN"/>
                </w:rPr>
                <w:t>ault</w:t>
              </w:r>
            </w:ins>
            <w:ins w:id="343" w:author="作者" w:date="2020-04-26T16:38:52Z">
              <w:r>
                <w:rPr>
                  <w:rFonts w:hint="eastAsia" w:ascii="Calibri" w:hAnsi="Calibri" w:eastAsia="宋体" w:cs="Calibri"/>
                  <w:color w:val="000000"/>
                  <w:sz w:val="22"/>
                  <w:szCs w:val="22"/>
                  <w:lang w:val="en-US" w:eastAsia="zh-CN"/>
                </w:rPr>
                <w:t xml:space="preserve"> val</w:t>
              </w:r>
            </w:ins>
            <w:ins w:id="344" w:author="作者" w:date="2020-04-26T16:38:53Z">
              <w:r>
                <w:rPr>
                  <w:rFonts w:hint="eastAsia" w:ascii="Calibri" w:hAnsi="Calibri" w:eastAsia="宋体" w:cs="Calibri"/>
                  <w:color w:val="000000"/>
                  <w:sz w:val="22"/>
                  <w:szCs w:val="22"/>
                  <w:lang w:val="en-US" w:eastAsia="zh-CN"/>
                </w:rPr>
                <w:t>ue</w:t>
              </w:r>
            </w:ins>
            <w:ins w:id="345" w:author="作者" w:date="2020-04-26T16:38:57Z">
              <w:r>
                <w:rPr>
                  <w:rFonts w:hint="eastAsia" w:ascii="Calibri" w:hAnsi="Calibri" w:eastAsia="宋体" w:cs="Calibri"/>
                  <w:color w:val="000000"/>
                  <w:sz w:val="22"/>
                  <w:szCs w:val="22"/>
                  <w:lang w:val="en-US" w:eastAsia="zh-CN"/>
                </w:rPr>
                <w:t xml:space="preserve"> defi</w:t>
              </w:r>
            </w:ins>
            <w:ins w:id="346" w:author="作者" w:date="2020-04-26T16:38:58Z">
              <w:r>
                <w:rPr>
                  <w:rFonts w:hint="eastAsia" w:ascii="Calibri" w:hAnsi="Calibri" w:eastAsia="宋体" w:cs="Calibri"/>
                  <w:color w:val="000000"/>
                  <w:sz w:val="22"/>
                  <w:szCs w:val="22"/>
                  <w:lang w:val="en-US" w:eastAsia="zh-CN"/>
                </w:rPr>
                <w:t>ned in t</w:t>
              </w:r>
            </w:ins>
            <w:ins w:id="347" w:author="作者" w:date="2020-04-26T16:38:59Z">
              <w:r>
                <w:rPr>
                  <w:rFonts w:hint="eastAsia" w:ascii="Calibri" w:hAnsi="Calibri" w:eastAsia="宋体" w:cs="Calibri"/>
                  <w:color w:val="000000"/>
                  <w:sz w:val="22"/>
                  <w:szCs w:val="22"/>
                  <w:lang w:val="en-US" w:eastAsia="zh-CN"/>
                </w:rPr>
                <w:t>he f</w:t>
              </w:r>
            </w:ins>
            <w:ins w:id="348" w:author="作者" w:date="2020-04-26T16:39:00Z">
              <w:r>
                <w:rPr>
                  <w:rFonts w:hint="eastAsia" w:ascii="Calibri" w:hAnsi="Calibri" w:eastAsia="宋体" w:cs="Calibri"/>
                  <w:color w:val="000000"/>
                  <w:sz w:val="22"/>
                  <w:szCs w:val="22"/>
                  <w:lang w:val="en-US" w:eastAsia="zh-CN"/>
                </w:rPr>
                <w:t>ield</w:t>
              </w:r>
            </w:ins>
            <w:ins w:id="349" w:author="作者" w:date="2020-04-26T16:39:01Z">
              <w:r>
                <w:rPr>
                  <w:rFonts w:hint="eastAsia" w:ascii="Calibri" w:hAnsi="Calibri" w:eastAsia="宋体" w:cs="Calibri"/>
                  <w:color w:val="000000"/>
                  <w:sz w:val="22"/>
                  <w:szCs w:val="22"/>
                  <w:lang w:val="en-US" w:eastAsia="zh-CN"/>
                </w:rPr>
                <w:t xml:space="preserve"> des</w:t>
              </w:r>
            </w:ins>
            <w:ins w:id="350" w:author="作者" w:date="2020-04-26T16:39:02Z">
              <w:r>
                <w:rPr>
                  <w:rFonts w:hint="eastAsia" w:ascii="Calibri" w:hAnsi="Calibri" w:eastAsia="宋体" w:cs="Calibri"/>
                  <w:color w:val="000000"/>
                  <w:sz w:val="22"/>
                  <w:szCs w:val="22"/>
                  <w:lang w:val="en-US" w:eastAsia="zh-CN"/>
                </w:rPr>
                <w:t>cr</w:t>
              </w:r>
            </w:ins>
            <w:ins w:id="351" w:author="作者" w:date="2020-04-26T16:39:03Z">
              <w:r>
                <w:rPr>
                  <w:rFonts w:hint="eastAsia" w:ascii="Calibri" w:hAnsi="Calibri" w:eastAsia="宋体" w:cs="Calibri"/>
                  <w:color w:val="000000"/>
                  <w:sz w:val="22"/>
                  <w:szCs w:val="22"/>
                  <w:lang w:val="en-US" w:eastAsia="zh-CN"/>
                </w:rPr>
                <w:t xml:space="preserve">iption </w:t>
              </w:r>
            </w:ins>
            <w:ins w:id="352" w:author="作者" w:date="2020-04-26T16:39:04Z">
              <w:r>
                <w:rPr>
                  <w:rFonts w:hint="eastAsia" w:ascii="Calibri" w:hAnsi="Calibri" w:eastAsia="宋体" w:cs="Calibri"/>
                  <w:color w:val="000000"/>
                  <w:sz w:val="22"/>
                  <w:szCs w:val="22"/>
                  <w:lang w:val="en-US" w:eastAsia="zh-CN"/>
                </w:rPr>
                <w:t>part.</w:t>
              </w:r>
            </w:ins>
            <w:ins w:id="353" w:author="作者" w:date="2020-04-26T16:39:07Z">
              <w:r>
                <w:rPr>
                  <w:rFonts w:hint="eastAsia" w:ascii="Calibri" w:hAnsi="Calibri" w:eastAsia="宋体" w:cs="Calibri"/>
                  <w:color w:val="000000"/>
                  <w:sz w:val="22"/>
                  <w:szCs w:val="22"/>
                  <w:lang w:val="en-US" w:eastAsia="zh-CN"/>
                </w:rPr>
                <w:t xml:space="preserve"> </w:t>
              </w:r>
            </w:ins>
            <w:ins w:id="354" w:author="作者" w:date="2020-04-26T16:39:08Z">
              <w:r>
                <w:rPr>
                  <w:rFonts w:hint="eastAsia" w:ascii="Calibri" w:hAnsi="Calibri" w:eastAsia="宋体" w:cs="Calibri"/>
                  <w:color w:val="000000"/>
                  <w:sz w:val="22"/>
                  <w:szCs w:val="22"/>
                  <w:lang w:val="en-US" w:eastAsia="zh-CN"/>
                </w:rPr>
                <w:t>(2)</w:t>
              </w:r>
            </w:ins>
            <w:ins w:id="355" w:author="作者" w:date="2020-04-26T16:39:15Z">
              <w:r>
                <w:rPr>
                  <w:rFonts w:hint="eastAsia" w:ascii="Calibri" w:hAnsi="Calibri" w:eastAsia="宋体" w:cs="Calibri"/>
                  <w:color w:val="000000"/>
                  <w:sz w:val="22"/>
                  <w:szCs w:val="22"/>
                  <w:lang w:val="en-US" w:eastAsia="zh-CN"/>
                </w:rPr>
                <w:t xml:space="preserve">Agree </w:t>
              </w:r>
            </w:ins>
            <w:ins w:id="356" w:author="作者" w:date="2020-04-26T16:39:16Z">
              <w:r>
                <w:rPr>
                  <w:rFonts w:hint="eastAsia" w:ascii="Calibri" w:hAnsi="Calibri" w:eastAsia="宋体" w:cs="Calibri"/>
                  <w:color w:val="000000"/>
                  <w:sz w:val="22"/>
                  <w:szCs w:val="22"/>
                  <w:lang w:val="en-US" w:eastAsia="zh-CN"/>
                </w:rPr>
                <w:t>wi</w:t>
              </w:r>
            </w:ins>
            <w:ins w:id="357" w:author="作者" w:date="2020-04-26T16:39:17Z">
              <w:r>
                <w:rPr>
                  <w:rFonts w:hint="eastAsia" w:ascii="Calibri" w:hAnsi="Calibri" w:eastAsia="宋体" w:cs="Calibri"/>
                  <w:color w:val="000000"/>
                  <w:sz w:val="22"/>
                  <w:szCs w:val="22"/>
                  <w:lang w:val="en-US" w:eastAsia="zh-CN"/>
                </w:rPr>
                <w:t>th</w:t>
              </w:r>
            </w:ins>
            <w:ins w:id="358" w:author="作者" w:date="2020-04-26T16:39:18Z">
              <w:r>
                <w:rPr>
                  <w:rFonts w:hint="eastAsia" w:ascii="Calibri" w:hAnsi="Calibri" w:eastAsia="宋体" w:cs="Calibri"/>
                  <w:color w:val="000000"/>
                  <w:sz w:val="22"/>
                  <w:szCs w:val="22"/>
                  <w:lang w:val="en-US" w:eastAsia="zh-CN"/>
                </w:rPr>
                <w:t xml:space="preserve"> </w:t>
              </w:r>
            </w:ins>
            <w:ins w:id="359" w:author="作者" w:date="2020-04-26T16:39:19Z">
              <w:r>
                <w:rPr>
                  <w:rFonts w:hint="eastAsia" w:ascii="Calibri" w:hAnsi="Calibri" w:eastAsia="宋体" w:cs="Calibri"/>
                  <w:color w:val="000000"/>
                  <w:sz w:val="22"/>
                  <w:szCs w:val="22"/>
                  <w:lang w:val="en-US" w:eastAsia="zh-CN"/>
                </w:rPr>
                <w:t>the prop</w:t>
              </w:r>
            </w:ins>
            <w:ins w:id="360" w:author="作者" w:date="2020-04-26T16:39:20Z">
              <w:r>
                <w:rPr>
                  <w:rFonts w:hint="eastAsia" w:ascii="Calibri" w:hAnsi="Calibri" w:eastAsia="宋体" w:cs="Calibri"/>
                  <w:color w:val="000000"/>
                  <w:sz w:val="22"/>
                  <w:szCs w:val="22"/>
                  <w:lang w:val="en-US" w:eastAsia="zh-CN"/>
                </w:rPr>
                <w:t>os</w:t>
              </w:r>
            </w:ins>
            <w:ins w:id="361" w:author="作者" w:date="2020-04-26T16:39:23Z">
              <w:r>
                <w:rPr>
                  <w:rFonts w:hint="eastAsia" w:ascii="Calibri" w:hAnsi="Calibri" w:eastAsia="宋体" w:cs="Calibri"/>
                  <w:color w:val="000000"/>
                  <w:sz w:val="22"/>
                  <w:szCs w:val="22"/>
                  <w:lang w:val="en-US" w:eastAsia="zh-CN"/>
                </w:rPr>
                <w:t>ed chan</w:t>
              </w:r>
            </w:ins>
            <w:ins w:id="362" w:author="作者" w:date="2020-04-26T16:39:24Z">
              <w:r>
                <w:rPr>
                  <w:rFonts w:hint="eastAsia" w:ascii="Calibri" w:hAnsi="Calibri" w:eastAsia="宋体" w:cs="Calibri"/>
                  <w:color w:val="000000"/>
                  <w:sz w:val="22"/>
                  <w:szCs w:val="22"/>
                  <w:lang w:val="en-US" w:eastAsia="zh-CN"/>
                </w:rPr>
                <w:t xml:space="preserve">ge in </w:t>
              </w:r>
            </w:ins>
            <w:ins w:id="363" w:author="作者" w:date="2020-04-26T16:39:29Z">
              <w:r>
                <w:rPr>
                  <w:rFonts w:hint="eastAsia" w:ascii="Calibri" w:hAnsi="Calibri" w:eastAsia="宋体" w:cs="Calibri"/>
                  <w:color w:val="000000"/>
                  <w:sz w:val="22"/>
                  <w:szCs w:val="22"/>
                  <w:lang w:val="en-US" w:eastAsia="zh-CN"/>
                </w:rPr>
                <w:t>S401</w:t>
              </w:r>
            </w:ins>
            <w:ins w:id="364" w:author="作者" w:date="2020-04-26T16:39:34Z">
              <w:r>
                <w:rPr>
                  <w:rFonts w:hint="eastAsia" w:ascii="Calibri" w:hAnsi="Calibri" w:eastAsia="宋体" w:cs="Calibri"/>
                  <w:color w:val="000000"/>
                  <w:sz w:val="22"/>
                  <w:szCs w:val="22"/>
                  <w:lang w:val="en-US" w:eastAsia="zh-CN"/>
                </w:rPr>
                <w:t xml:space="preserve"> about t</w:t>
              </w:r>
            </w:ins>
            <w:ins w:id="365" w:author="作者" w:date="2020-04-26T16:39:35Z">
              <w:r>
                <w:rPr>
                  <w:rFonts w:hint="eastAsia" w:ascii="Calibri" w:hAnsi="Calibri" w:eastAsia="宋体" w:cs="Calibri"/>
                  <w:color w:val="000000"/>
                  <w:sz w:val="22"/>
                  <w:szCs w:val="22"/>
                  <w:lang w:val="en-US" w:eastAsia="zh-CN"/>
                </w:rPr>
                <w:t>he pres</w:t>
              </w:r>
            </w:ins>
            <w:ins w:id="366" w:author="作者" w:date="2020-04-26T16:39:36Z">
              <w:r>
                <w:rPr>
                  <w:rFonts w:hint="eastAsia" w:ascii="Calibri" w:hAnsi="Calibri" w:eastAsia="宋体" w:cs="Calibri"/>
                  <w:color w:val="000000"/>
                  <w:sz w:val="22"/>
                  <w:szCs w:val="22"/>
                  <w:lang w:val="en-US" w:eastAsia="zh-CN"/>
                </w:rPr>
                <w:t>ence</w:t>
              </w:r>
            </w:ins>
            <w:ins w:id="367" w:author="作者" w:date="2020-04-26T16:39:37Z">
              <w:r>
                <w:rPr>
                  <w:rFonts w:hint="eastAsia" w:ascii="Calibri" w:hAnsi="Calibri" w:eastAsia="宋体" w:cs="Calibri"/>
                  <w:color w:val="000000"/>
                  <w:sz w:val="22"/>
                  <w:szCs w:val="22"/>
                  <w:lang w:val="en-US" w:eastAsia="zh-CN"/>
                </w:rPr>
                <w:t xml:space="preserve"> con</w:t>
              </w:r>
            </w:ins>
            <w:ins w:id="368" w:author="作者" w:date="2020-04-26T16:39:39Z">
              <w:r>
                <w:rPr>
                  <w:rFonts w:hint="eastAsia" w:ascii="Calibri" w:hAnsi="Calibri" w:eastAsia="宋体" w:cs="Calibri"/>
                  <w:color w:val="000000"/>
                  <w:sz w:val="22"/>
                  <w:szCs w:val="22"/>
                  <w:lang w:val="en-US" w:eastAsia="zh-CN"/>
                </w:rPr>
                <w:t>dition</w:t>
              </w:r>
            </w:ins>
            <w:ins w:id="369" w:author="作者" w:date="2020-04-26T16:39:40Z">
              <w:r>
                <w:rPr>
                  <w:rFonts w:hint="eastAsia" w:ascii="Calibri" w:hAnsi="Calibri" w:eastAsia="宋体" w:cs="Calibri"/>
                  <w:color w:val="000000"/>
                  <w:sz w:val="22"/>
                  <w:szCs w:val="22"/>
                  <w:lang w:val="en-US" w:eastAsia="zh-CN"/>
                </w:rPr>
                <w:t xml:space="preserve"> of </w:t>
              </w:r>
            </w:ins>
            <w:ins w:id="370" w:author="作者" w:date="2020-04-26T16:40:43Z">
              <w:r>
                <w:rPr>
                  <w:rFonts w:hint="eastAsia" w:ascii="Calibri" w:hAnsi="Calibri" w:eastAsia="宋体" w:cs="Calibri"/>
                  <w:color w:val="000000"/>
                  <w:sz w:val="22"/>
                  <w:szCs w:val="22"/>
                  <w:lang w:val="en-US" w:eastAsia="zh-CN"/>
                </w:rPr>
                <w:t>lowMobilityEvalutation</w:t>
              </w:r>
            </w:ins>
            <w:ins w:id="371" w:author="作者" w:date="2020-04-26T16:40:44Z">
              <w:r>
                <w:rPr>
                  <w:rFonts w:hint="eastAsia" w:ascii="Calibri" w:hAnsi="Calibri" w:eastAsia="宋体" w:cs="Calibri"/>
                  <w:color w:val="000000"/>
                  <w:sz w:val="22"/>
                  <w:szCs w:val="22"/>
                  <w:lang w:val="en-US" w:eastAsia="zh-CN"/>
                </w:rPr>
                <w:t xml:space="preserve"> and</w:t>
              </w:r>
            </w:ins>
            <w:ins w:id="372" w:author="作者" w:date="2020-04-26T16:40:45Z">
              <w:r>
                <w:rPr>
                  <w:rFonts w:hint="eastAsia" w:ascii="Calibri" w:hAnsi="Calibri" w:eastAsia="宋体" w:cs="Calibri"/>
                  <w:color w:val="000000"/>
                  <w:sz w:val="22"/>
                  <w:szCs w:val="22"/>
                  <w:lang w:val="en-US" w:eastAsia="zh-CN"/>
                </w:rPr>
                <w:t xml:space="preserve"> </w:t>
              </w:r>
            </w:ins>
            <w:ins w:id="373" w:author="作者" w:date="2020-04-26T16:40:59Z">
              <w:r>
                <w:rPr>
                  <w:rFonts w:hint="eastAsia" w:ascii="Calibri" w:hAnsi="Calibri" w:eastAsia="宋体" w:cs="Calibri"/>
                  <w:color w:val="000000"/>
                  <w:sz w:val="22"/>
                  <w:szCs w:val="22"/>
                  <w:lang w:val="en-US" w:eastAsia="zh-CN"/>
                </w:rPr>
                <w:t>cellEdgeEvalutation</w:t>
              </w:r>
            </w:ins>
            <w:ins w:id="374" w:author="作者" w:date="2020-04-26T16:41:02Z">
              <w:r>
                <w:rPr>
                  <w:rFonts w:hint="eastAsia" w:ascii="Calibri" w:hAnsi="Calibri" w:eastAsia="宋体" w:cs="Calibri"/>
                  <w:color w:val="000000"/>
                  <w:sz w:val="22"/>
                  <w:szCs w:val="22"/>
                  <w:lang w:val="en-US" w:eastAsia="zh-CN"/>
                </w:rPr>
                <w:t>.</w:t>
              </w:r>
            </w:ins>
            <w:bookmarkStart w:id="7" w:name="_GoBack"/>
            <w:bookmarkEnd w:id="7"/>
          </w:p>
        </w:tc>
        <w:tc>
          <w:tcPr>
            <w:tcW w:w="2127" w:type="dxa"/>
          </w:tcPr>
          <w:p>
            <w:pPr>
              <w:overflowPunct/>
              <w:spacing w:after="0"/>
              <w:textAlignment w:val="auto"/>
              <w:rPr>
                <w:rFonts w:ascii="Calibri" w:hAnsi="Calibri" w:eastAsia="Batang" w:cs="Calibri"/>
                <w:color w:val="000000"/>
                <w:sz w:val="22"/>
                <w:szCs w:val="22"/>
                <w:lang w:eastAsia="en-US"/>
              </w:rPr>
            </w:pPr>
          </w:p>
        </w:tc>
      </w:tr>
    </w:tbl>
    <w:p>
      <w:pPr>
        <w:jc w:val="both"/>
        <w:rPr>
          <w:rFonts w:asciiTheme="minorHAnsi" w:hAnsiTheme="minorHAnsi" w:cstheme="minorHAnsi"/>
          <w:lang w:eastAsia="en-GB"/>
        </w:rPr>
      </w:pPr>
    </w:p>
    <w:bookmarkEnd w:id="0"/>
    <w:bookmarkEnd w:id="1"/>
    <w:p>
      <w:pPr>
        <w:keepNext/>
        <w:keepLines/>
        <w:pBdr>
          <w:top w:val="single" w:color="auto" w:sz="12" w:space="3"/>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3 Conclusion</w:t>
      </w:r>
    </w:p>
    <w:p>
      <w:pPr>
        <w:jc w:val="both"/>
        <w:rPr>
          <w:rFonts w:asciiTheme="minorHAnsi" w:hAnsiTheme="minorHAnsi" w:cstheme="minorHAnsi"/>
          <w:lang w:val="en-US" w:eastAsia="en-GB"/>
        </w:rPr>
      </w:pPr>
      <w:r>
        <w:rPr>
          <w:rFonts w:asciiTheme="minorHAnsi" w:hAnsiTheme="minorHAnsi" w:cstheme="minorHAnsi"/>
          <w:lang w:val="en-US" w:eastAsia="en-GB"/>
        </w:rPr>
        <w:t>Lorem ipsum</w:t>
      </w:r>
    </w:p>
    <w:p>
      <w:pPr>
        <w:keepNext/>
        <w:keepLines/>
        <w:pBdr>
          <w:top w:val="single" w:color="auto" w:sz="12" w:space="3"/>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 References</w:t>
      </w:r>
    </w:p>
    <w:p>
      <w:pPr>
        <w:pStyle w:val="115"/>
        <w:numPr>
          <w:ilvl w:val="0"/>
          <w:numId w:val="2"/>
        </w:numPr>
        <w:jc w:val="both"/>
        <w:rPr>
          <w:rFonts w:asciiTheme="minorHAnsi" w:hAnsiTheme="minorHAnsi" w:cstheme="minorHAnsi"/>
          <w:lang w:val="en-US" w:eastAsia="en-GB"/>
        </w:rPr>
      </w:pPr>
      <w:bookmarkStart w:id="4" w:name="_Ref38571718"/>
      <w:r>
        <w:rPr>
          <w:rFonts w:asciiTheme="minorHAnsi" w:hAnsiTheme="minorHAnsi" w:cstheme="minorHAnsi"/>
          <w:lang w:val="en-US" w:eastAsia="en-GB"/>
        </w:rPr>
        <w:t>R2-2003127 - Summary of [Post109e#43][PowSav] UE Assistance and RRC open issues</w:t>
      </w:r>
      <w:bookmarkEnd w:id="4"/>
    </w:p>
    <w:p>
      <w:pPr>
        <w:pStyle w:val="115"/>
        <w:numPr>
          <w:ilvl w:val="0"/>
          <w:numId w:val="2"/>
        </w:numPr>
        <w:jc w:val="both"/>
        <w:rPr>
          <w:rFonts w:asciiTheme="minorHAnsi" w:hAnsiTheme="minorHAnsi" w:cstheme="minorHAnsi"/>
          <w:lang w:val="en-US" w:eastAsia="en-GB"/>
        </w:rPr>
      </w:pPr>
      <w:bookmarkStart w:id="5" w:name="_Ref38571847"/>
      <w:r>
        <w:rPr>
          <w:rFonts w:asciiTheme="minorHAnsi" w:hAnsiTheme="minorHAnsi" w:cstheme="minorHAnsi"/>
          <w:lang w:val="en-US" w:eastAsia="en-GB"/>
        </w:rPr>
        <w:t>R2-2003310 - RIL list TS 38.331 Rel-16 ASN.1 review file, phase 1</w:t>
      </w:r>
      <w:bookmarkEnd w:id="5"/>
    </w:p>
    <w:p>
      <w:pPr>
        <w:pStyle w:val="115"/>
        <w:numPr>
          <w:ilvl w:val="0"/>
          <w:numId w:val="2"/>
        </w:numPr>
        <w:jc w:val="both"/>
        <w:rPr>
          <w:rFonts w:asciiTheme="minorHAnsi" w:hAnsiTheme="minorHAnsi" w:cstheme="minorHAnsi"/>
          <w:lang w:val="en-US" w:eastAsia="en-GB"/>
        </w:rPr>
      </w:pPr>
      <w:bookmarkStart w:id="6" w:name="_Ref38572866"/>
      <w:r>
        <w:rPr>
          <w:rFonts w:asciiTheme="minorHAnsi" w:hAnsiTheme="minorHAnsi" w:cstheme="minorHAnsi"/>
          <w:lang w:val="en-US" w:eastAsia="en-GB"/>
        </w:rPr>
        <w:t>R2-2003309 - TS 38.331 Rel-16 ASN.1 review file, phase 1</w:t>
      </w:r>
      <w:bookmarkEnd w:id="6"/>
    </w:p>
    <w:sectPr>
      <w:footerReference r:id="rId3" w:type="default"/>
      <w:footnotePr>
        <w:numRestart w:val="eachSect"/>
      </w:footnotePr>
      <w:pgSz w:w="16840" w:h="11907" w:orient="landscape"/>
      <w:pgMar w:top="1133" w:right="1133" w:bottom="1133" w:left="1416"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游明朝">
    <w:altName w:val="宋体"/>
    <w:panose1 w:val="00000000000000000000"/>
    <w:charset w:val="86"/>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385"/>
    <w:multiLevelType w:val="multilevel"/>
    <w:tmpl w:val="09AB038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7D41D34"/>
    <w:multiLevelType w:val="multilevel"/>
    <w:tmpl w:val="57D41D34"/>
    <w:lvl w:ilvl="0" w:tentative="0">
      <w:start w:val="1"/>
      <w:numFmt w:val="decimal"/>
      <w:lvlText w:val="%1."/>
      <w:lvlJc w:val="left"/>
      <w:pPr>
        <w:ind w:left="360" w:hanging="360"/>
      </w:pPr>
      <w:rPr>
        <w:rFonts w:hint="eastAsia" w:ascii="等线" w:hAnsi="等线" w:eastAsia="等线"/>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68B"/>
    <w:rsid w:val="0000091D"/>
    <w:rsid w:val="00000A61"/>
    <w:rsid w:val="00000AAD"/>
    <w:rsid w:val="00000AB0"/>
    <w:rsid w:val="00000E60"/>
    <w:rsid w:val="00000ED7"/>
    <w:rsid w:val="0000130A"/>
    <w:rsid w:val="00001383"/>
    <w:rsid w:val="0000155E"/>
    <w:rsid w:val="00001ABB"/>
    <w:rsid w:val="00001B4C"/>
    <w:rsid w:val="00001D15"/>
    <w:rsid w:val="00001EB1"/>
    <w:rsid w:val="000021C0"/>
    <w:rsid w:val="00002363"/>
    <w:rsid w:val="00002608"/>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6C57"/>
    <w:rsid w:val="0000730B"/>
    <w:rsid w:val="000076E4"/>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2BE"/>
    <w:rsid w:val="00014970"/>
    <w:rsid w:val="000149C7"/>
    <w:rsid w:val="00014E77"/>
    <w:rsid w:val="00015221"/>
    <w:rsid w:val="00015289"/>
    <w:rsid w:val="000157F5"/>
    <w:rsid w:val="00015B6E"/>
    <w:rsid w:val="00015CA7"/>
    <w:rsid w:val="00015CFE"/>
    <w:rsid w:val="00015E13"/>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ABE"/>
    <w:rsid w:val="00035D25"/>
    <w:rsid w:val="0003639E"/>
    <w:rsid w:val="000363C1"/>
    <w:rsid w:val="0003677F"/>
    <w:rsid w:val="00036893"/>
    <w:rsid w:val="00036A37"/>
    <w:rsid w:val="00036DE1"/>
    <w:rsid w:val="00036E50"/>
    <w:rsid w:val="0004001C"/>
    <w:rsid w:val="00040095"/>
    <w:rsid w:val="00040185"/>
    <w:rsid w:val="000406D5"/>
    <w:rsid w:val="00040948"/>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39"/>
    <w:rsid w:val="00060577"/>
    <w:rsid w:val="0006088A"/>
    <w:rsid w:val="000609B1"/>
    <w:rsid w:val="00060C30"/>
    <w:rsid w:val="00061227"/>
    <w:rsid w:val="00061481"/>
    <w:rsid w:val="0006161F"/>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498"/>
    <w:rsid w:val="00070769"/>
    <w:rsid w:val="00070859"/>
    <w:rsid w:val="000708FF"/>
    <w:rsid w:val="00070947"/>
    <w:rsid w:val="00070B8B"/>
    <w:rsid w:val="00071057"/>
    <w:rsid w:val="000710FB"/>
    <w:rsid w:val="0007117C"/>
    <w:rsid w:val="00071470"/>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BCD"/>
    <w:rsid w:val="00087FD9"/>
    <w:rsid w:val="000900E9"/>
    <w:rsid w:val="0009041B"/>
    <w:rsid w:val="00090708"/>
    <w:rsid w:val="00090C6C"/>
    <w:rsid w:val="00090DB8"/>
    <w:rsid w:val="00090DDE"/>
    <w:rsid w:val="00090F95"/>
    <w:rsid w:val="000910E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D7"/>
    <w:rsid w:val="000953C5"/>
    <w:rsid w:val="00095807"/>
    <w:rsid w:val="00095D2C"/>
    <w:rsid w:val="00095EE0"/>
    <w:rsid w:val="00096367"/>
    <w:rsid w:val="00096601"/>
    <w:rsid w:val="00096AC1"/>
    <w:rsid w:val="00096F06"/>
    <w:rsid w:val="00097024"/>
    <w:rsid w:val="00097470"/>
    <w:rsid w:val="00097563"/>
    <w:rsid w:val="00097892"/>
    <w:rsid w:val="000A03AD"/>
    <w:rsid w:val="000A0919"/>
    <w:rsid w:val="000A0D34"/>
    <w:rsid w:val="000A1435"/>
    <w:rsid w:val="000A184A"/>
    <w:rsid w:val="000A195F"/>
    <w:rsid w:val="000A209D"/>
    <w:rsid w:val="000A23F5"/>
    <w:rsid w:val="000A27DF"/>
    <w:rsid w:val="000A27FD"/>
    <w:rsid w:val="000A28AF"/>
    <w:rsid w:val="000A2A7C"/>
    <w:rsid w:val="000A2D2E"/>
    <w:rsid w:val="000A33FD"/>
    <w:rsid w:val="000A40B9"/>
    <w:rsid w:val="000A42B2"/>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889"/>
    <w:rsid w:val="000B0A38"/>
    <w:rsid w:val="000B0B06"/>
    <w:rsid w:val="000B0E74"/>
    <w:rsid w:val="000B11FD"/>
    <w:rsid w:val="000B12CF"/>
    <w:rsid w:val="000B19A6"/>
    <w:rsid w:val="000B1DF9"/>
    <w:rsid w:val="000B1F8F"/>
    <w:rsid w:val="000B2274"/>
    <w:rsid w:val="000B242D"/>
    <w:rsid w:val="000B2588"/>
    <w:rsid w:val="000B29EC"/>
    <w:rsid w:val="000B2A7F"/>
    <w:rsid w:val="000B2AC7"/>
    <w:rsid w:val="000B2C84"/>
    <w:rsid w:val="000B3142"/>
    <w:rsid w:val="000B3214"/>
    <w:rsid w:val="000B325D"/>
    <w:rsid w:val="000B3477"/>
    <w:rsid w:val="000B37A8"/>
    <w:rsid w:val="000B39DA"/>
    <w:rsid w:val="000B39EE"/>
    <w:rsid w:val="000B440A"/>
    <w:rsid w:val="000B4A46"/>
    <w:rsid w:val="000B4F89"/>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427"/>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0E05"/>
    <w:rsid w:val="000D1174"/>
    <w:rsid w:val="000D1D15"/>
    <w:rsid w:val="000D21D0"/>
    <w:rsid w:val="000D2242"/>
    <w:rsid w:val="000D25A3"/>
    <w:rsid w:val="000D2684"/>
    <w:rsid w:val="000D286B"/>
    <w:rsid w:val="000D2B1F"/>
    <w:rsid w:val="000D2B29"/>
    <w:rsid w:val="000D2BB9"/>
    <w:rsid w:val="000D2C47"/>
    <w:rsid w:val="000D308E"/>
    <w:rsid w:val="000D3237"/>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D7F85"/>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3EA"/>
    <w:rsid w:val="0010457E"/>
    <w:rsid w:val="001048B2"/>
    <w:rsid w:val="00104B3F"/>
    <w:rsid w:val="00105207"/>
    <w:rsid w:val="00105485"/>
    <w:rsid w:val="00105CAA"/>
    <w:rsid w:val="00105CC4"/>
    <w:rsid w:val="00105D08"/>
    <w:rsid w:val="00105EE6"/>
    <w:rsid w:val="00106090"/>
    <w:rsid w:val="00106A25"/>
    <w:rsid w:val="001072E9"/>
    <w:rsid w:val="00107B4D"/>
    <w:rsid w:val="00107C06"/>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044"/>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5E"/>
    <w:rsid w:val="001339BF"/>
    <w:rsid w:val="00133C8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4C44"/>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265"/>
    <w:rsid w:val="001535F2"/>
    <w:rsid w:val="00153734"/>
    <w:rsid w:val="0015389C"/>
    <w:rsid w:val="001539FC"/>
    <w:rsid w:val="00153A4A"/>
    <w:rsid w:val="001545F5"/>
    <w:rsid w:val="00154795"/>
    <w:rsid w:val="0015644A"/>
    <w:rsid w:val="0015671B"/>
    <w:rsid w:val="0015676D"/>
    <w:rsid w:val="00156887"/>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3F"/>
    <w:rsid w:val="00174ABF"/>
    <w:rsid w:val="00174DEC"/>
    <w:rsid w:val="0017514B"/>
    <w:rsid w:val="001754D2"/>
    <w:rsid w:val="00175FF4"/>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225"/>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238"/>
    <w:rsid w:val="00197366"/>
    <w:rsid w:val="00197806"/>
    <w:rsid w:val="001A03E0"/>
    <w:rsid w:val="001A05F8"/>
    <w:rsid w:val="001A079E"/>
    <w:rsid w:val="001A07F9"/>
    <w:rsid w:val="001A08B3"/>
    <w:rsid w:val="001A0E08"/>
    <w:rsid w:val="001A0F54"/>
    <w:rsid w:val="001A10B7"/>
    <w:rsid w:val="001A12B7"/>
    <w:rsid w:val="001A14E0"/>
    <w:rsid w:val="001A15F9"/>
    <w:rsid w:val="001A19C7"/>
    <w:rsid w:val="001A1B26"/>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B44"/>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B1"/>
    <w:rsid w:val="001B03E8"/>
    <w:rsid w:val="001B0D1A"/>
    <w:rsid w:val="001B0F5F"/>
    <w:rsid w:val="001B0FFC"/>
    <w:rsid w:val="001B1109"/>
    <w:rsid w:val="001B114D"/>
    <w:rsid w:val="001B11F7"/>
    <w:rsid w:val="001B158D"/>
    <w:rsid w:val="001B191E"/>
    <w:rsid w:val="001B1E4D"/>
    <w:rsid w:val="001B25E2"/>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1A"/>
    <w:rsid w:val="001B68AA"/>
    <w:rsid w:val="001B6E3F"/>
    <w:rsid w:val="001B71BD"/>
    <w:rsid w:val="001B7262"/>
    <w:rsid w:val="001B74C3"/>
    <w:rsid w:val="001B7901"/>
    <w:rsid w:val="001B7936"/>
    <w:rsid w:val="001B7A65"/>
    <w:rsid w:val="001B7E77"/>
    <w:rsid w:val="001C0012"/>
    <w:rsid w:val="001C0202"/>
    <w:rsid w:val="001C025A"/>
    <w:rsid w:val="001C0404"/>
    <w:rsid w:val="001C0C16"/>
    <w:rsid w:val="001C0D0F"/>
    <w:rsid w:val="001C106A"/>
    <w:rsid w:val="001C1200"/>
    <w:rsid w:val="001C1214"/>
    <w:rsid w:val="001C155A"/>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85B"/>
    <w:rsid w:val="001C7BCD"/>
    <w:rsid w:val="001C7BD8"/>
    <w:rsid w:val="001D01BD"/>
    <w:rsid w:val="001D01EC"/>
    <w:rsid w:val="001D02C2"/>
    <w:rsid w:val="001D0791"/>
    <w:rsid w:val="001D0B21"/>
    <w:rsid w:val="001D1833"/>
    <w:rsid w:val="001D2797"/>
    <w:rsid w:val="001D29D0"/>
    <w:rsid w:val="001D300A"/>
    <w:rsid w:val="001D329C"/>
    <w:rsid w:val="001D32BF"/>
    <w:rsid w:val="001D35CC"/>
    <w:rsid w:val="001D42FC"/>
    <w:rsid w:val="001D4385"/>
    <w:rsid w:val="001D4924"/>
    <w:rsid w:val="001D4B33"/>
    <w:rsid w:val="001D4B41"/>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350"/>
    <w:rsid w:val="00200455"/>
    <w:rsid w:val="002006FA"/>
    <w:rsid w:val="00200EFA"/>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7AE"/>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807"/>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D81"/>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164"/>
    <w:rsid w:val="00242386"/>
    <w:rsid w:val="002423CC"/>
    <w:rsid w:val="002427C4"/>
    <w:rsid w:val="0024284A"/>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D72"/>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BA5"/>
    <w:rsid w:val="00281F7D"/>
    <w:rsid w:val="0028207E"/>
    <w:rsid w:val="00282341"/>
    <w:rsid w:val="0028287C"/>
    <w:rsid w:val="002828C5"/>
    <w:rsid w:val="00282929"/>
    <w:rsid w:val="00282B0E"/>
    <w:rsid w:val="00282C94"/>
    <w:rsid w:val="00283008"/>
    <w:rsid w:val="00283316"/>
    <w:rsid w:val="0028350C"/>
    <w:rsid w:val="002835CF"/>
    <w:rsid w:val="00283691"/>
    <w:rsid w:val="0028381B"/>
    <w:rsid w:val="0028382E"/>
    <w:rsid w:val="002844BC"/>
    <w:rsid w:val="002844C2"/>
    <w:rsid w:val="00284BDD"/>
    <w:rsid w:val="00284CBD"/>
    <w:rsid w:val="00284E26"/>
    <w:rsid w:val="00284FEB"/>
    <w:rsid w:val="00285C4A"/>
    <w:rsid w:val="00285D1A"/>
    <w:rsid w:val="002860C4"/>
    <w:rsid w:val="0028619B"/>
    <w:rsid w:val="00286583"/>
    <w:rsid w:val="00286976"/>
    <w:rsid w:val="00287A05"/>
    <w:rsid w:val="00287B6A"/>
    <w:rsid w:val="00287F57"/>
    <w:rsid w:val="002903BF"/>
    <w:rsid w:val="00290C1A"/>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7E3"/>
    <w:rsid w:val="002A6B41"/>
    <w:rsid w:val="002A6B63"/>
    <w:rsid w:val="002A7346"/>
    <w:rsid w:val="002A740D"/>
    <w:rsid w:val="002A76EE"/>
    <w:rsid w:val="002A7847"/>
    <w:rsid w:val="002A7ECB"/>
    <w:rsid w:val="002A7EEF"/>
    <w:rsid w:val="002A7F69"/>
    <w:rsid w:val="002B0034"/>
    <w:rsid w:val="002B01A7"/>
    <w:rsid w:val="002B0894"/>
    <w:rsid w:val="002B0AAC"/>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5C4"/>
    <w:rsid w:val="002B6672"/>
    <w:rsid w:val="002B6AD9"/>
    <w:rsid w:val="002B6E9C"/>
    <w:rsid w:val="002B733D"/>
    <w:rsid w:val="002B79AC"/>
    <w:rsid w:val="002B7E39"/>
    <w:rsid w:val="002C000D"/>
    <w:rsid w:val="002C05B5"/>
    <w:rsid w:val="002C0DD0"/>
    <w:rsid w:val="002C16BA"/>
    <w:rsid w:val="002C18F2"/>
    <w:rsid w:val="002C1F80"/>
    <w:rsid w:val="002C249C"/>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CF7"/>
    <w:rsid w:val="002C77C4"/>
    <w:rsid w:val="002C7965"/>
    <w:rsid w:val="002C7C40"/>
    <w:rsid w:val="002C7EBE"/>
    <w:rsid w:val="002C7EE3"/>
    <w:rsid w:val="002D0436"/>
    <w:rsid w:val="002D06C4"/>
    <w:rsid w:val="002D074E"/>
    <w:rsid w:val="002D0CE4"/>
    <w:rsid w:val="002D0F10"/>
    <w:rsid w:val="002D1829"/>
    <w:rsid w:val="002D1BB2"/>
    <w:rsid w:val="002D1E8D"/>
    <w:rsid w:val="002D1FFD"/>
    <w:rsid w:val="002D20A7"/>
    <w:rsid w:val="002D2465"/>
    <w:rsid w:val="002D2763"/>
    <w:rsid w:val="002D2EA2"/>
    <w:rsid w:val="002D3111"/>
    <w:rsid w:val="002D355E"/>
    <w:rsid w:val="002D3658"/>
    <w:rsid w:val="002D3C20"/>
    <w:rsid w:val="002D3D12"/>
    <w:rsid w:val="002D3DE1"/>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438"/>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2E92"/>
    <w:rsid w:val="002F330F"/>
    <w:rsid w:val="002F36EC"/>
    <w:rsid w:val="002F3718"/>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2D5"/>
    <w:rsid w:val="00305409"/>
    <w:rsid w:val="00305BF3"/>
    <w:rsid w:val="00305C17"/>
    <w:rsid w:val="0030618F"/>
    <w:rsid w:val="00306762"/>
    <w:rsid w:val="00306E14"/>
    <w:rsid w:val="00306F21"/>
    <w:rsid w:val="003070C7"/>
    <w:rsid w:val="003072FD"/>
    <w:rsid w:val="00307912"/>
    <w:rsid w:val="003079A2"/>
    <w:rsid w:val="00310006"/>
    <w:rsid w:val="00310379"/>
    <w:rsid w:val="003103EA"/>
    <w:rsid w:val="00310B0F"/>
    <w:rsid w:val="00310B44"/>
    <w:rsid w:val="00310D9E"/>
    <w:rsid w:val="003110A8"/>
    <w:rsid w:val="00311654"/>
    <w:rsid w:val="00311B91"/>
    <w:rsid w:val="00311B9D"/>
    <w:rsid w:val="00311D09"/>
    <w:rsid w:val="00312525"/>
    <w:rsid w:val="003126B1"/>
    <w:rsid w:val="00312C7E"/>
    <w:rsid w:val="00312E7F"/>
    <w:rsid w:val="003133D5"/>
    <w:rsid w:val="0031340C"/>
    <w:rsid w:val="0031360F"/>
    <w:rsid w:val="00313720"/>
    <w:rsid w:val="00313D75"/>
    <w:rsid w:val="0031414C"/>
    <w:rsid w:val="003144AF"/>
    <w:rsid w:val="00314570"/>
    <w:rsid w:val="0031457D"/>
    <w:rsid w:val="003146BC"/>
    <w:rsid w:val="00314B3D"/>
    <w:rsid w:val="00314C66"/>
    <w:rsid w:val="003153C0"/>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55"/>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639"/>
    <w:rsid w:val="00325A37"/>
    <w:rsid w:val="00325D1F"/>
    <w:rsid w:val="00325D2C"/>
    <w:rsid w:val="00325E24"/>
    <w:rsid w:val="003262B5"/>
    <w:rsid w:val="00326854"/>
    <w:rsid w:val="00327175"/>
    <w:rsid w:val="00327742"/>
    <w:rsid w:val="003277C2"/>
    <w:rsid w:val="00327D89"/>
    <w:rsid w:val="00327FA6"/>
    <w:rsid w:val="003300A5"/>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05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951"/>
    <w:rsid w:val="00351E96"/>
    <w:rsid w:val="00351F24"/>
    <w:rsid w:val="003520FB"/>
    <w:rsid w:val="00352401"/>
    <w:rsid w:val="00352648"/>
    <w:rsid w:val="003526B1"/>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E43"/>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84"/>
    <w:rsid w:val="003747E4"/>
    <w:rsid w:val="00374966"/>
    <w:rsid w:val="00374DD4"/>
    <w:rsid w:val="00374ECC"/>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8FA"/>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4C55"/>
    <w:rsid w:val="0039531B"/>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6E5"/>
    <w:rsid w:val="003A08CF"/>
    <w:rsid w:val="003A0FE5"/>
    <w:rsid w:val="003A10ED"/>
    <w:rsid w:val="003A1A7F"/>
    <w:rsid w:val="003A1CEC"/>
    <w:rsid w:val="003A1DA8"/>
    <w:rsid w:val="003A1F5F"/>
    <w:rsid w:val="003A2266"/>
    <w:rsid w:val="003A23FB"/>
    <w:rsid w:val="003A24BC"/>
    <w:rsid w:val="003A2880"/>
    <w:rsid w:val="003A2A0E"/>
    <w:rsid w:val="003A2A1A"/>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A7DB6"/>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7EB"/>
    <w:rsid w:val="003B4A92"/>
    <w:rsid w:val="003B68BB"/>
    <w:rsid w:val="003B6CBA"/>
    <w:rsid w:val="003B7075"/>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BC5"/>
    <w:rsid w:val="003C6C19"/>
    <w:rsid w:val="003C6C7A"/>
    <w:rsid w:val="003C6D08"/>
    <w:rsid w:val="003C6D3B"/>
    <w:rsid w:val="003C6DC0"/>
    <w:rsid w:val="003C72F3"/>
    <w:rsid w:val="003C742F"/>
    <w:rsid w:val="003C75B3"/>
    <w:rsid w:val="003C7B6B"/>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0F2"/>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0C75"/>
    <w:rsid w:val="003E11D3"/>
    <w:rsid w:val="003E12A1"/>
    <w:rsid w:val="003E1A36"/>
    <w:rsid w:val="003E1D6A"/>
    <w:rsid w:val="003E1DA6"/>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AC"/>
    <w:rsid w:val="00400A5A"/>
    <w:rsid w:val="00400A81"/>
    <w:rsid w:val="00400B6A"/>
    <w:rsid w:val="00400FD7"/>
    <w:rsid w:val="00401698"/>
    <w:rsid w:val="0040198E"/>
    <w:rsid w:val="00401DAE"/>
    <w:rsid w:val="00402369"/>
    <w:rsid w:val="0040245F"/>
    <w:rsid w:val="0040269B"/>
    <w:rsid w:val="004028A5"/>
    <w:rsid w:val="004032CC"/>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1E8F"/>
    <w:rsid w:val="004228BF"/>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253"/>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79C"/>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5F"/>
    <w:rsid w:val="004743DF"/>
    <w:rsid w:val="004746D3"/>
    <w:rsid w:val="0047473A"/>
    <w:rsid w:val="00474903"/>
    <w:rsid w:val="00474F56"/>
    <w:rsid w:val="0047549A"/>
    <w:rsid w:val="00475608"/>
    <w:rsid w:val="00475672"/>
    <w:rsid w:val="00475A70"/>
    <w:rsid w:val="00475B6D"/>
    <w:rsid w:val="00475BBA"/>
    <w:rsid w:val="0047633D"/>
    <w:rsid w:val="00476DFA"/>
    <w:rsid w:val="00476E60"/>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1E6"/>
    <w:rsid w:val="00493603"/>
    <w:rsid w:val="004944CA"/>
    <w:rsid w:val="0049450F"/>
    <w:rsid w:val="0049491A"/>
    <w:rsid w:val="00494DE6"/>
    <w:rsid w:val="00494F73"/>
    <w:rsid w:val="00495535"/>
    <w:rsid w:val="0049597B"/>
    <w:rsid w:val="00495C95"/>
    <w:rsid w:val="00496566"/>
    <w:rsid w:val="00496755"/>
    <w:rsid w:val="00496B55"/>
    <w:rsid w:val="00496BCB"/>
    <w:rsid w:val="00496C82"/>
    <w:rsid w:val="00496E16"/>
    <w:rsid w:val="0049701C"/>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20"/>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0B3"/>
    <w:rsid w:val="004C32FD"/>
    <w:rsid w:val="004C3387"/>
    <w:rsid w:val="004C34C2"/>
    <w:rsid w:val="004C3CEF"/>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E29"/>
    <w:rsid w:val="004D4E33"/>
    <w:rsid w:val="004D4FC4"/>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185"/>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899"/>
    <w:rsid w:val="004F1BF1"/>
    <w:rsid w:val="004F1D65"/>
    <w:rsid w:val="004F1F85"/>
    <w:rsid w:val="004F210F"/>
    <w:rsid w:val="004F24D3"/>
    <w:rsid w:val="004F26E6"/>
    <w:rsid w:val="004F295D"/>
    <w:rsid w:val="004F2DF6"/>
    <w:rsid w:val="004F2ECC"/>
    <w:rsid w:val="004F32CD"/>
    <w:rsid w:val="004F3584"/>
    <w:rsid w:val="004F37C8"/>
    <w:rsid w:val="004F3899"/>
    <w:rsid w:val="004F390C"/>
    <w:rsid w:val="004F3AC3"/>
    <w:rsid w:val="004F3BC4"/>
    <w:rsid w:val="004F3DBD"/>
    <w:rsid w:val="004F424B"/>
    <w:rsid w:val="004F4584"/>
    <w:rsid w:val="004F46B0"/>
    <w:rsid w:val="004F4F21"/>
    <w:rsid w:val="004F50A0"/>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3AC"/>
    <w:rsid w:val="005153DD"/>
    <w:rsid w:val="0051580D"/>
    <w:rsid w:val="00515C53"/>
    <w:rsid w:val="00515DB6"/>
    <w:rsid w:val="005165F8"/>
    <w:rsid w:val="00516D49"/>
    <w:rsid w:val="00516F77"/>
    <w:rsid w:val="0051771F"/>
    <w:rsid w:val="00517842"/>
    <w:rsid w:val="00517A33"/>
    <w:rsid w:val="005202F9"/>
    <w:rsid w:val="00520487"/>
    <w:rsid w:val="00520F66"/>
    <w:rsid w:val="00521795"/>
    <w:rsid w:val="00521B34"/>
    <w:rsid w:val="00521BB2"/>
    <w:rsid w:val="00521E39"/>
    <w:rsid w:val="0052237C"/>
    <w:rsid w:val="00522614"/>
    <w:rsid w:val="00522FA4"/>
    <w:rsid w:val="00523700"/>
    <w:rsid w:val="00523792"/>
    <w:rsid w:val="00523A76"/>
    <w:rsid w:val="00523A99"/>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FF9"/>
    <w:rsid w:val="00530095"/>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44"/>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39F"/>
    <w:rsid w:val="00553416"/>
    <w:rsid w:val="005537D7"/>
    <w:rsid w:val="00553F55"/>
    <w:rsid w:val="00553F8F"/>
    <w:rsid w:val="0055412D"/>
    <w:rsid w:val="005544E6"/>
    <w:rsid w:val="0055475F"/>
    <w:rsid w:val="00554767"/>
    <w:rsid w:val="00554B32"/>
    <w:rsid w:val="00554D6F"/>
    <w:rsid w:val="005550B3"/>
    <w:rsid w:val="00555108"/>
    <w:rsid w:val="0055516D"/>
    <w:rsid w:val="0055541E"/>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1"/>
    <w:rsid w:val="00566CBF"/>
    <w:rsid w:val="00566FC6"/>
    <w:rsid w:val="00567091"/>
    <w:rsid w:val="00567144"/>
    <w:rsid w:val="00567203"/>
    <w:rsid w:val="0056720D"/>
    <w:rsid w:val="0056773D"/>
    <w:rsid w:val="005677B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366"/>
    <w:rsid w:val="00583814"/>
    <w:rsid w:val="005839CC"/>
    <w:rsid w:val="00583BE8"/>
    <w:rsid w:val="00583FD4"/>
    <w:rsid w:val="005842EE"/>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87F55"/>
    <w:rsid w:val="0059037C"/>
    <w:rsid w:val="00591390"/>
    <w:rsid w:val="005919FC"/>
    <w:rsid w:val="00592217"/>
    <w:rsid w:val="00592637"/>
    <w:rsid w:val="0059296D"/>
    <w:rsid w:val="005929D5"/>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2B1"/>
    <w:rsid w:val="005A294A"/>
    <w:rsid w:val="005A2FB5"/>
    <w:rsid w:val="005A341B"/>
    <w:rsid w:val="005A3542"/>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1F3"/>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9C6"/>
    <w:rsid w:val="005B4DD7"/>
    <w:rsid w:val="005B4E85"/>
    <w:rsid w:val="005B5912"/>
    <w:rsid w:val="005B5CAE"/>
    <w:rsid w:val="005B5FCF"/>
    <w:rsid w:val="005B636F"/>
    <w:rsid w:val="005B64F3"/>
    <w:rsid w:val="005B66A5"/>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8D1"/>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34"/>
    <w:rsid w:val="005D2882"/>
    <w:rsid w:val="005D2A77"/>
    <w:rsid w:val="005D2E01"/>
    <w:rsid w:val="005D2EFE"/>
    <w:rsid w:val="005D3088"/>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1E8"/>
    <w:rsid w:val="005E536F"/>
    <w:rsid w:val="005E5612"/>
    <w:rsid w:val="005E56ED"/>
    <w:rsid w:val="005E574F"/>
    <w:rsid w:val="005E5A98"/>
    <w:rsid w:val="005E5D7D"/>
    <w:rsid w:val="005E6059"/>
    <w:rsid w:val="005E7100"/>
    <w:rsid w:val="005E7324"/>
    <w:rsid w:val="005E795D"/>
    <w:rsid w:val="005F01A8"/>
    <w:rsid w:val="005F076A"/>
    <w:rsid w:val="005F09FB"/>
    <w:rsid w:val="005F0DBA"/>
    <w:rsid w:val="005F0F79"/>
    <w:rsid w:val="005F11B8"/>
    <w:rsid w:val="005F1372"/>
    <w:rsid w:val="005F1436"/>
    <w:rsid w:val="005F208D"/>
    <w:rsid w:val="005F26B3"/>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71"/>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195"/>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572"/>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01A5"/>
    <w:rsid w:val="00630A59"/>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C78"/>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892"/>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3F4"/>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455"/>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C62"/>
    <w:rsid w:val="00654DFD"/>
    <w:rsid w:val="00654E33"/>
    <w:rsid w:val="0065506D"/>
    <w:rsid w:val="006553FB"/>
    <w:rsid w:val="00655C87"/>
    <w:rsid w:val="006562C0"/>
    <w:rsid w:val="006565CD"/>
    <w:rsid w:val="00656F4B"/>
    <w:rsid w:val="0065724E"/>
    <w:rsid w:val="00657409"/>
    <w:rsid w:val="006574C0"/>
    <w:rsid w:val="00660249"/>
    <w:rsid w:val="006604E9"/>
    <w:rsid w:val="0066094D"/>
    <w:rsid w:val="00660B3B"/>
    <w:rsid w:val="00660EE4"/>
    <w:rsid w:val="00660F39"/>
    <w:rsid w:val="00661014"/>
    <w:rsid w:val="00662153"/>
    <w:rsid w:val="00662241"/>
    <w:rsid w:val="006624AD"/>
    <w:rsid w:val="0066272C"/>
    <w:rsid w:val="00662940"/>
    <w:rsid w:val="00662B9F"/>
    <w:rsid w:val="00662E4C"/>
    <w:rsid w:val="00662E6C"/>
    <w:rsid w:val="0066322F"/>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0F1C"/>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7"/>
    <w:rsid w:val="00677EBA"/>
    <w:rsid w:val="00677F3F"/>
    <w:rsid w:val="00680382"/>
    <w:rsid w:val="00680C8A"/>
    <w:rsid w:val="00680EB5"/>
    <w:rsid w:val="0068103A"/>
    <w:rsid w:val="006811AE"/>
    <w:rsid w:val="00681236"/>
    <w:rsid w:val="00681CB7"/>
    <w:rsid w:val="006823E8"/>
    <w:rsid w:val="006823ED"/>
    <w:rsid w:val="006826F6"/>
    <w:rsid w:val="00682C03"/>
    <w:rsid w:val="00682F1B"/>
    <w:rsid w:val="0068377A"/>
    <w:rsid w:val="006837EA"/>
    <w:rsid w:val="006838B3"/>
    <w:rsid w:val="00683B89"/>
    <w:rsid w:val="00683D36"/>
    <w:rsid w:val="00683DE4"/>
    <w:rsid w:val="00683F5C"/>
    <w:rsid w:val="0068404B"/>
    <w:rsid w:val="0068461E"/>
    <w:rsid w:val="00684949"/>
    <w:rsid w:val="00684C3A"/>
    <w:rsid w:val="00684FF9"/>
    <w:rsid w:val="006850AC"/>
    <w:rsid w:val="0068569C"/>
    <w:rsid w:val="0068592E"/>
    <w:rsid w:val="00685B4B"/>
    <w:rsid w:val="00685C62"/>
    <w:rsid w:val="006861A8"/>
    <w:rsid w:val="00686302"/>
    <w:rsid w:val="006868EB"/>
    <w:rsid w:val="0068699B"/>
    <w:rsid w:val="006873AE"/>
    <w:rsid w:val="00687702"/>
    <w:rsid w:val="00687CDC"/>
    <w:rsid w:val="00687E50"/>
    <w:rsid w:val="0069010A"/>
    <w:rsid w:val="0069029B"/>
    <w:rsid w:val="00690307"/>
    <w:rsid w:val="00690399"/>
    <w:rsid w:val="00690790"/>
    <w:rsid w:val="006907BD"/>
    <w:rsid w:val="00690A1E"/>
    <w:rsid w:val="00690EA8"/>
    <w:rsid w:val="0069129A"/>
    <w:rsid w:val="006913FA"/>
    <w:rsid w:val="0069161D"/>
    <w:rsid w:val="00691C36"/>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225"/>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0"/>
    <w:rsid w:val="006A6CE6"/>
    <w:rsid w:val="006A6DF6"/>
    <w:rsid w:val="006A6E01"/>
    <w:rsid w:val="006A7824"/>
    <w:rsid w:val="006A78FB"/>
    <w:rsid w:val="006A7B22"/>
    <w:rsid w:val="006B0171"/>
    <w:rsid w:val="006B04E5"/>
    <w:rsid w:val="006B09C0"/>
    <w:rsid w:val="006B0DE8"/>
    <w:rsid w:val="006B1007"/>
    <w:rsid w:val="006B10BF"/>
    <w:rsid w:val="006B16CB"/>
    <w:rsid w:val="006B17B9"/>
    <w:rsid w:val="006B1DDE"/>
    <w:rsid w:val="006B2741"/>
    <w:rsid w:val="006B2AC3"/>
    <w:rsid w:val="006B3213"/>
    <w:rsid w:val="006B3A6C"/>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6B4D"/>
    <w:rsid w:val="006C7164"/>
    <w:rsid w:val="006C71B7"/>
    <w:rsid w:val="006C74E4"/>
    <w:rsid w:val="006C75E4"/>
    <w:rsid w:val="006C7750"/>
    <w:rsid w:val="006C786E"/>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19"/>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68"/>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2FA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6E1"/>
    <w:rsid w:val="00721BEF"/>
    <w:rsid w:val="00721C2A"/>
    <w:rsid w:val="00721E62"/>
    <w:rsid w:val="0072208F"/>
    <w:rsid w:val="00722679"/>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33A"/>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49"/>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B57"/>
    <w:rsid w:val="00753F82"/>
    <w:rsid w:val="00755060"/>
    <w:rsid w:val="00755A7A"/>
    <w:rsid w:val="00755D75"/>
    <w:rsid w:val="00755DF4"/>
    <w:rsid w:val="00755EA8"/>
    <w:rsid w:val="0075693A"/>
    <w:rsid w:val="0075693F"/>
    <w:rsid w:val="00756E01"/>
    <w:rsid w:val="00756F95"/>
    <w:rsid w:val="00757044"/>
    <w:rsid w:val="00757334"/>
    <w:rsid w:val="00757350"/>
    <w:rsid w:val="00757901"/>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57"/>
    <w:rsid w:val="007655DC"/>
    <w:rsid w:val="00765904"/>
    <w:rsid w:val="007659E4"/>
    <w:rsid w:val="00765DA8"/>
    <w:rsid w:val="00765DC8"/>
    <w:rsid w:val="00765EE2"/>
    <w:rsid w:val="00766818"/>
    <w:rsid w:val="00767455"/>
    <w:rsid w:val="00767BC9"/>
    <w:rsid w:val="00767E6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B54"/>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6D6F"/>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12D"/>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670"/>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0E4"/>
    <w:rsid w:val="007C42F1"/>
    <w:rsid w:val="007C4674"/>
    <w:rsid w:val="007C49E0"/>
    <w:rsid w:val="007C5126"/>
    <w:rsid w:val="007C598E"/>
    <w:rsid w:val="007C59A6"/>
    <w:rsid w:val="007C5BFA"/>
    <w:rsid w:val="007C6146"/>
    <w:rsid w:val="007C61D1"/>
    <w:rsid w:val="007C62A6"/>
    <w:rsid w:val="007C6721"/>
    <w:rsid w:val="007C67E9"/>
    <w:rsid w:val="007C6C47"/>
    <w:rsid w:val="007C7343"/>
    <w:rsid w:val="007C740E"/>
    <w:rsid w:val="007C765F"/>
    <w:rsid w:val="007C7A23"/>
    <w:rsid w:val="007D04DA"/>
    <w:rsid w:val="007D07CD"/>
    <w:rsid w:val="007D09CE"/>
    <w:rsid w:val="007D09E6"/>
    <w:rsid w:val="007D1301"/>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4E3"/>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41B"/>
    <w:rsid w:val="007E67D9"/>
    <w:rsid w:val="007E6BF0"/>
    <w:rsid w:val="007E71C3"/>
    <w:rsid w:val="007E78CD"/>
    <w:rsid w:val="007E7B57"/>
    <w:rsid w:val="007F025C"/>
    <w:rsid w:val="007F02A2"/>
    <w:rsid w:val="007F092D"/>
    <w:rsid w:val="007F0D5E"/>
    <w:rsid w:val="007F0F3A"/>
    <w:rsid w:val="007F0FB3"/>
    <w:rsid w:val="007F1810"/>
    <w:rsid w:val="007F188E"/>
    <w:rsid w:val="007F1A15"/>
    <w:rsid w:val="007F1E8B"/>
    <w:rsid w:val="007F29E9"/>
    <w:rsid w:val="007F2C27"/>
    <w:rsid w:val="007F2D64"/>
    <w:rsid w:val="007F3120"/>
    <w:rsid w:val="007F312A"/>
    <w:rsid w:val="007F4238"/>
    <w:rsid w:val="007F436E"/>
    <w:rsid w:val="007F462C"/>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A0E"/>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360"/>
    <w:rsid w:val="0080256B"/>
    <w:rsid w:val="0080286B"/>
    <w:rsid w:val="008028A4"/>
    <w:rsid w:val="00802A39"/>
    <w:rsid w:val="00802B95"/>
    <w:rsid w:val="00802F09"/>
    <w:rsid w:val="00802FB1"/>
    <w:rsid w:val="00803D12"/>
    <w:rsid w:val="00803F96"/>
    <w:rsid w:val="008040A8"/>
    <w:rsid w:val="008041F5"/>
    <w:rsid w:val="008042C2"/>
    <w:rsid w:val="00804351"/>
    <w:rsid w:val="008043A6"/>
    <w:rsid w:val="008044D6"/>
    <w:rsid w:val="0080451B"/>
    <w:rsid w:val="00804ACD"/>
    <w:rsid w:val="00804C5D"/>
    <w:rsid w:val="00804CFE"/>
    <w:rsid w:val="00804F3F"/>
    <w:rsid w:val="0080507E"/>
    <w:rsid w:val="00805BE1"/>
    <w:rsid w:val="00805EAF"/>
    <w:rsid w:val="0080631D"/>
    <w:rsid w:val="00806886"/>
    <w:rsid w:val="00806EBE"/>
    <w:rsid w:val="00807297"/>
    <w:rsid w:val="00807486"/>
    <w:rsid w:val="00807AF4"/>
    <w:rsid w:val="00807BCC"/>
    <w:rsid w:val="00807BDA"/>
    <w:rsid w:val="00807C54"/>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11"/>
    <w:rsid w:val="00834FD4"/>
    <w:rsid w:val="00835222"/>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DD1"/>
    <w:rsid w:val="00843E55"/>
    <w:rsid w:val="0084420A"/>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455"/>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38C"/>
    <w:rsid w:val="00866470"/>
    <w:rsid w:val="00866836"/>
    <w:rsid w:val="00866880"/>
    <w:rsid w:val="008671D3"/>
    <w:rsid w:val="00867902"/>
    <w:rsid w:val="00867923"/>
    <w:rsid w:val="0087057B"/>
    <w:rsid w:val="00870E8A"/>
    <w:rsid w:val="00870EE7"/>
    <w:rsid w:val="00871284"/>
    <w:rsid w:val="00871484"/>
    <w:rsid w:val="008716D0"/>
    <w:rsid w:val="00871EFB"/>
    <w:rsid w:val="00871FB4"/>
    <w:rsid w:val="00872CF4"/>
    <w:rsid w:val="008734ED"/>
    <w:rsid w:val="00873585"/>
    <w:rsid w:val="00873690"/>
    <w:rsid w:val="008736EC"/>
    <w:rsid w:val="00873E76"/>
    <w:rsid w:val="00874305"/>
    <w:rsid w:val="008745D7"/>
    <w:rsid w:val="008745FD"/>
    <w:rsid w:val="0087491B"/>
    <w:rsid w:val="008758A1"/>
    <w:rsid w:val="008758EC"/>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1D36"/>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4D5"/>
    <w:rsid w:val="008B2800"/>
    <w:rsid w:val="008B29AD"/>
    <w:rsid w:val="008B2B89"/>
    <w:rsid w:val="008B2D9D"/>
    <w:rsid w:val="008B2E9D"/>
    <w:rsid w:val="008B2ED8"/>
    <w:rsid w:val="008B3177"/>
    <w:rsid w:val="008B4056"/>
    <w:rsid w:val="008B4216"/>
    <w:rsid w:val="008B4612"/>
    <w:rsid w:val="008B46CE"/>
    <w:rsid w:val="008B4954"/>
    <w:rsid w:val="008B4F25"/>
    <w:rsid w:val="008B4FF8"/>
    <w:rsid w:val="008B5030"/>
    <w:rsid w:val="008B57E6"/>
    <w:rsid w:val="008B5D4A"/>
    <w:rsid w:val="008B6164"/>
    <w:rsid w:val="008B668D"/>
    <w:rsid w:val="008B6812"/>
    <w:rsid w:val="008B6CBA"/>
    <w:rsid w:val="008B740C"/>
    <w:rsid w:val="008B74C6"/>
    <w:rsid w:val="008B78D8"/>
    <w:rsid w:val="008C0387"/>
    <w:rsid w:val="008C03EB"/>
    <w:rsid w:val="008C044E"/>
    <w:rsid w:val="008C047A"/>
    <w:rsid w:val="008C0925"/>
    <w:rsid w:val="008C0A69"/>
    <w:rsid w:val="008C0D8C"/>
    <w:rsid w:val="008C0F07"/>
    <w:rsid w:val="008C11B7"/>
    <w:rsid w:val="008C1713"/>
    <w:rsid w:val="008C1A0D"/>
    <w:rsid w:val="008C1DA5"/>
    <w:rsid w:val="008C1DAF"/>
    <w:rsid w:val="008C223B"/>
    <w:rsid w:val="008C2507"/>
    <w:rsid w:val="008C250F"/>
    <w:rsid w:val="008C26D6"/>
    <w:rsid w:val="008C2805"/>
    <w:rsid w:val="008C2BE0"/>
    <w:rsid w:val="008C2C93"/>
    <w:rsid w:val="008C2E44"/>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DB8"/>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4D3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99B"/>
    <w:rsid w:val="008E2D36"/>
    <w:rsid w:val="008E2EC9"/>
    <w:rsid w:val="008E343D"/>
    <w:rsid w:val="008E36BF"/>
    <w:rsid w:val="008E380E"/>
    <w:rsid w:val="008E3966"/>
    <w:rsid w:val="008E3BDB"/>
    <w:rsid w:val="008E4421"/>
    <w:rsid w:val="008E4A1F"/>
    <w:rsid w:val="008E4CF7"/>
    <w:rsid w:val="008E510A"/>
    <w:rsid w:val="008E515B"/>
    <w:rsid w:val="008E57BB"/>
    <w:rsid w:val="008E5BC2"/>
    <w:rsid w:val="008E6052"/>
    <w:rsid w:val="008E63D0"/>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93A"/>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017"/>
    <w:rsid w:val="008F770F"/>
    <w:rsid w:val="00900240"/>
    <w:rsid w:val="0090033B"/>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1F1D"/>
    <w:rsid w:val="009221BD"/>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5C"/>
    <w:rsid w:val="00927964"/>
    <w:rsid w:val="00927C94"/>
    <w:rsid w:val="00927EB8"/>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6FDB"/>
    <w:rsid w:val="009371F0"/>
    <w:rsid w:val="0093728A"/>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070"/>
    <w:rsid w:val="009463BF"/>
    <w:rsid w:val="00947057"/>
    <w:rsid w:val="009476B0"/>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836"/>
    <w:rsid w:val="00961C14"/>
    <w:rsid w:val="00961FF8"/>
    <w:rsid w:val="009623B3"/>
    <w:rsid w:val="009625F8"/>
    <w:rsid w:val="00962751"/>
    <w:rsid w:val="00962B61"/>
    <w:rsid w:val="00963233"/>
    <w:rsid w:val="009632DB"/>
    <w:rsid w:val="0096338D"/>
    <w:rsid w:val="0096341C"/>
    <w:rsid w:val="009634A0"/>
    <w:rsid w:val="009635D9"/>
    <w:rsid w:val="00963E3C"/>
    <w:rsid w:val="009640BA"/>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DEE"/>
    <w:rsid w:val="00983E1E"/>
    <w:rsid w:val="00983F58"/>
    <w:rsid w:val="00984078"/>
    <w:rsid w:val="009849FC"/>
    <w:rsid w:val="00984CED"/>
    <w:rsid w:val="00984ECB"/>
    <w:rsid w:val="00985480"/>
    <w:rsid w:val="00986076"/>
    <w:rsid w:val="009862AE"/>
    <w:rsid w:val="009870CB"/>
    <w:rsid w:val="00987278"/>
    <w:rsid w:val="00987475"/>
    <w:rsid w:val="00990196"/>
    <w:rsid w:val="00990ABB"/>
    <w:rsid w:val="00990B4D"/>
    <w:rsid w:val="00990F28"/>
    <w:rsid w:val="00991594"/>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3F0F"/>
    <w:rsid w:val="0099455B"/>
    <w:rsid w:val="00994603"/>
    <w:rsid w:val="009948CF"/>
    <w:rsid w:val="00994E86"/>
    <w:rsid w:val="00995947"/>
    <w:rsid w:val="00995962"/>
    <w:rsid w:val="00995C13"/>
    <w:rsid w:val="00995FC4"/>
    <w:rsid w:val="0099620F"/>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55B"/>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E99"/>
    <w:rsid w:val="009D248E"/>
    <w:rsid w:val="009D2CC4"/>
    <w:rsid w:val="009D3A62"/>
    <w:rsid w:val="009D3B40"/>
    <w:rsid w:val="009D3D6B"/>
    <w:rsid w:val="009D3EB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1E2B"/>
    <w:rsid w:val="009E2949"/>
    <w:rsid w:val="009E2CAE"/>
    <w:rsid w:val="009E2F05"/>
    <w:rsid w:val="009E2F1B"/>
    <w:rsid w:val="009E3297"/>
    <w:rsid w:val="009E32A7"/>
    <w:rsid w:val="009E3645"/>
    <w:rsid w:val="009E36F6"/>
    <w:rsid w:val="009E37C2"/>
    <w:rsid w:val="009E37DB"/>
    <w:rsid w:val="009E389F"/>
    <w:rsid w:val="009E3EDD"/>
    <w:rsid w:val="009E3EF9"/>
    <w:rsid w:val="009E4003"/>
    <w:rsid w:val="009E47E5"/>
    <w:rsid w:val="009E4B60"/>
    <w:rsid w:val="009E53A7"/>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2FA"/>
    <w:rsid w:val="009F14E7"/>
    <w:rsid w:val="009F1FD1"/>
    <w:rsid w:val="009F2099"/>
    <w:rsid w:val="009F20DD"/>
    <w:rsid w:val="009F27E5"/>
    <w:rsid w:val="009F2998"/>
    <w:rsid w:val="009F2BAD"/>
    <w:rsid w:val="009F2E7F"/>
    <w:rsid w:val="009F3029"/>
    <w:rsid w:val="009F3457"/>
    <w:rsid w:val="009F3718"/>
    <w:rsid w:val="009F37B7"/>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E61"/>
    <w:rsid w:val="00A01449"/>
    <w:rsid w:val="00A01832"/>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4BEB"/>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5F"/>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28B"/>
    <w:rsid w:val="00A254B2"/>
    <w:rsid w:val="00A255A0"/>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0FCA"/>
    <w:rsid w:val="00A5146A"/>
    <w:rsid w:val="00A514A6"/>
    <w:rsid w:val="00A518B3"/>
    <w:rsid w:val="00A51B29"/>
    <w:rsid w:val="00A51CF2"/>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1C1"/>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933"/>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286"/>
    <w:rsid w:val="00A91316"/>
    <w:rsid w:val="00A913B4"/>
    <w:rsid w:val="00A91791"/>
    <w:rsid w:val="00A91825"/>
    <w:rsid w:val="00A91A78"/>
    <w:rsid w:val="00A91E08"/>
    <w:rsid w:val="00A91E7D"/>
    <w:rsid w:val="00A91E8C"/>
    <w:rsid w:val="00A9289F"/>
    <w:rsid w:val="00A92B3E"/>
    <w:rsid w:val="00A92DB8"/>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30E"/>
    <w:rsid w:val="00AA049C"/>
    <w:rsid w:val="00AA061F"/>
    <w:rsid w:val="00AA06CA"/>
    <w:rsid w:val="00AA0882"/>
    <w:rsid w:val="00AA0D67"/>
    <w:rsid w:val="00AA0F46"/>
    <w:rsid w:val="00AA12D3"/>
    <w:rsid w:val="00AA1518"/>
    <w:rsid w:val="00AA179C"/>
    <w:rsid w:val="00AA1A2D"/>
    <w:rsid w:val="00AA20AF"/>
    <w:rsid w:val="00AA21C1"/>
    <w:rsid w:val="00AA28AB"/>
    <w:rsid w:val="00AA2985"/>
    <w:rsid w:val="00AA2CBC"/>
    <w:rsid w:val="00AA3C01"/>
    <w:rsid w:val="00AA4100"/>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A7B73"/>
    <w:rsid w:val="00AB021A"/>
    <w:rsid w:val="00AB0822"/>
    <w:rsid w:val="00AB09DC"/>
    <w:rsid w:val="00AB0B44"/>
    <w:rsid w:val="00AB0C9A"/>
    <w:rsid w:val="00AB0EBE"/>
    <w:rsid w:val="00AB0FD6"/>
    <w:rsid w:val="00AB12A4"/>
    <w:rsid w:val="00AB1A0A"/>
    <w:rsid w:val="00AB1C89"/>
    <w:rsid w:val="00AB1ED7"/>
    <w:rsid w:val="00AB1EF9"/>
    <w:rsid w:val="00AB25F7"/>
    <w:rsid w:val="00AB2B20"/>
    <w:rsid w:val="00AB2BD3"/>
    <w:rsid w:val="00AB2C27"/>
    <w:rsid w:val="00AB2C3A"/>
    <w:rsid w:val="00AB2D51"/>
    <w:rsid w:val="00AB303E"/>
    <w:rsid w:val="00AB335D"/>
    <w:rsid w:val="00AB35DD"/>
    <w:rsid w:val="00AB36F8"/>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769"/>
    <w:rsid w:val="00AC5820"/>
    <w:rsid w:val="00AC62A4"/>
    <w:rsid w:val="00AC6DB4"/>
    <w:rsid w:val="00AC73B6"/>
    <w:rsid w:val="00AC79E9"/>
    <w:rsid w:val="00AC7AC5"/>
    <w:rsid w:val="00AD0B29"/>
    <w:rsid w:val="00AD0FEF"/>
    <w:rsid w:val="00AD1756"/>
    <w:rsid w:val="00AD1CD8"/>
    <w:rsid w:val="00AD213E"/>
    <w:rsid w:val="00AD2F6C"/>
    <w:rsid w:val="00AD304D"/>
    <w:rsid w:val="00AD3551"/>
    <w:rsid w:val="00AD36F1"/>
    <w:rsid w:val="00AD378E"/>
    <w:rsid w:val="00AD382F"/>
    <w:rsid w:val="00AD3CE1"/>
    <w:rsid w:val="00AD4C9C"/>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6E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5F2B"/>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0DC8"/>
    <w:rsid w:val="00AF148A"/>
    <w:rsid w:val="00AF264C"/>
    <w:rsid w:val="00AF2754"/>
    <w:rsid w:val="00AF27B3"/>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29D"/>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217D"/>
    <w:rsid w:val="00B228CC"/>
    <w:rsid w:val="00B22D53"/>
    <w:rsid w:val="00B22F00"/>
    <w:rsid w:val="00B22F21"/>
    <w:rsid w:val="00B2313C"/>
    <w:rsid w:val="00B231E6"/>
    <w:rsid w:val="00B23ABF"/>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400E9"/>
    <w:rsid w:val="00B4028A"/>
    <w:rsid w:val="00B405F6"/>
    <w:rsid w:val="00B406FB"/>
    <w:rsid w:val="00B40F26"/>
    <w:rsid w:val="00B41062"/>
    <w:rsid w:val="00B41B2F"/>
    <w:rsid w:val="00B41BDA"/>
    <w:rsid w:val="00B41CC3"/>
    <w:rsid w:val="00B41FCD"/>
    <w:rsid w:val="00B423E0"/>
    <w:rsid w:val="00B425D1"/>
    <w:rsid w:val="00B42C52"/>
    <w:rsid w:val="00B43606"/>
    <w:rsid w:val="00B43D13"/>
    <w:rsid w:val="00B43D79"/>
    <w:rsid w:val="00B43E28"/>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A21"/>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5E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91C"/>
    <w:rsid w:val="00B80D01"/>
    <w:rsid w:val="00B81CB1"/>
    <w:rsid w:val="00B81FB0"/>
    <w:rsid w:val="00B8245E"/>
    <w:rsid w:val="00B824D7"/>
    <w:rsid w:val="00B827F3"/>
    <w:rsid w:val="00B82A2C"/>
    <w:rsid w:val="00B82F34"/>
    <w:rsid w:val="00B82FC4"/>
    <w:rsid w:val="00B83391"/>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4F7"/>
    <w:rsid w:val="00B9307E"/>
    <w:rsid w:val="00B93140"/>
    <w:rsid w:val="00B932C9"/>
    <w:rsid w:val="00B9338B"/>
    <w:rsid w:val="00B93F62"/>
    <w:rsid w:val="00B9400B"/>
    <w:rsid w:val="00B9450B"/>
    <w:rsid w:val="00B945E6"/>
    <w:rsid w:val="00B9466E"/>
    <w:rsid w:val="00B949E3"/>
    <w:rsid w:val="00B94D7F"/>
    <w:rsid w:val="00B95035"/>
    <w:rsid w:val="00B9548B"/>
    <w:rsid w:val="00B958FE"/>
    <w:rsid w:val="00B95906"/>
    <w:rsid w:val="00B95A63"/>
    <w:rsid w:val="00B95F84"/>
    <w:rsid w:val="00B963A6"/>
    <w:rsid w:val="00B968C8"/>
    <w:rsid w:val="00B96B67"/>
    <w:rsid w:val="00B96D43"/>
    <w:rsid w:val="00B97756"/>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5C8"/>
    <w:rsid w:val="00BA578E"/>
    <w:rsid w:val="00BA62A7"/>
    <w:rsid w:val="00BA646C"/>
    <w:rsid w:val="00BA69D6"/>
    <w:rsid w:val="00BA6E00"/>
    <w:rsid w:val="00BA7195"/>
    <w:rsid w:val="00BA7349"/>
    <w:rsid w:val="00BA75B6"/>
    <w:rsid w:val="00BA7640"/>
    <w:rsid w:val="00BA7DF9"/>
    <w:rsid w:val="00BB024A"/>
    <w:rsid w:val="00BB02EF"/>
    <w:rsid w:val="00BB036C"/>
    <w:rsid w:val="00BB0405"/>
    <w:rsid w:val="00BB0756"/>
    <w:rsid w:val="00BB09BA"/>
    <w:rsid w:val="00BB0A47"/>
    <w:rsid w:val="00BB0A9D"/>
    <w:rsid w:val="00BB0CCC"/>
    <w:rsid w:val="00BB0D2E"/>
    <w:rsid w:val="00BB1335"/>
    <w:rsid w:val="00BB1D7F"/>
    <w:rsid w:val="00BB1ED0"/>
    <w:rsid w:val="00BB20BF"/>
    <w:rsid w:val="00BB2A5A"/>
    <w:rsid w:val="00BB3704"/>
    <w:rsid w:val="00BB37BB"/>
    <w:rsid w:val="00BB3E45"/>
    <w:rsid w:val="00BB3F90"/>
    <w:rsid w:val="00BB4AE7"/>
    <w:rsid w:val="00BB4D21"/>
    <w:rsid w:val="00BB4D27"/>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B38"/>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4DA"/>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1507"/>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02"/>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B27"/>
    <w:rsid w:val="00BF1C27"/>
    <w:rsid w:val="00BF1C99"/>
    <w:rsid w:val="00BF1DB9"/>
    <w:rsid w:val="00BF207E"/>
    <w:rsid w:val="00BF20CB"/>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5C3"/>
    <w:rsid w:val="00BF5744"/>
    <w:rsid w:val="00BF57BF"/>
    <w:rsid w:val="00BF5ABB"/>
    <w:rsid w:val="00BF5DBF"/>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1A"/>
    <w:rsid w:val="00C07CD1"/>
    <w:rsid w:val="00C10ABD"/>
    <w:rsid w:val="00C10AF0"/>
    <w:rsid w:val="00C10C51"/>
    <w:rsid w:val="00C10E71"/>
    <w:rsid w:val="00C10F40"/>
    <w:rsid w:val="00C114E1"/>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0E"/>
    <w:rsid w:val="00C21780"/>
    <w:rsid w:val="00C21922"/>
    <w:rsid w:val="00C219B0"/>
    <w:rsid w:val="00C2209C"/>
    <w:rsid w:val="00C221E6"/>
    <w:rsid w:val="00C22FFF"/>
    <w:rsid w:val="00C23301"/>
    <w:rsid w:val="00C243D0"/>
    <w:rsid w:val="00C247D2"/>
    <w:rsid w:val="00C251AD"/>
    <w:rsid w:val="00C251B2"/>
    <w:rsid w:val="00C254F7"/>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2FA1"/>
    <w:rsid w:val="00C43639"/>
    <w:rsid w:val="00C438F5"/>
    <w:rsid w:val="00C43D0A"/>
    <w:rsid w:val="00C43D29"/>
    <w:rsid w:val="00C43F19"/>
    <w:rsid w:val="00C44302"/>
    <w:rsid w:val="00C4447B"/>
    <w:rsid w:val="00C446AA"/>
    <w:rsid w:val="00C44C0D"/>
    <w:rsid w:val="00C44D1B"/>
    <w:rsid w:val="00C44F38"/>
    <w:rsid w:val="00C450E0"/>
    <w:rsid w:val="00C45231"/>
    <w:rsid w:val="00C4553B"/>
    <w:rsid w:val="00C455E6"/>
    <w:rsid w:val="00C45D75"/>
    <w:rsid w:val="00C45E03"/>
    <w:rsid w:val="00C462B9"/>
    <w:rsid w:val="00C466A2"/>
    <w:rsid w:val="00C46B25"/>
    <w:rsid w:val="00C46C9C"/>
    <w:rsid w:val="00C47353"/>
    <w:rsid w:val="00C4764E"/>
    <w:rsid w:val="00C47A9C"/>
    <w:rsid w:val="00C47AE9"/>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0CA"/>
    <w:rsid w:val="00C5780D"/>
    <w:rsid w:val="00C57B24"/>
    <w:rsid w:val="00C57C5D"/>
    <w:rsid w:val="00C57C6D"/>
    <w:rsid w:val="00C57D67"/>
    <w:rsid w:val="00C57E16"/>
    <w:rsid w:val="00C57EB8"/>
    <w:rsid w:val="00C60642"/>
    <w:rsid w:val="00C608D1"/>
    <w:rsid w:val="00C609CD"/>
    <w:rsid w:val="00C60B80"/>
    <w:rsid w:val="00C60E6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2FE"/>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08F"/>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12C"/>
    <w:rsid w:val="00C8653C"/>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4CC2"/>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CB6"/>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A7C7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6D3"/>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18"/>
    <w:rsid w:val="00CC63CC"/>
    <w:rsid w:val="00CC6448"/>
    <w:rsid w:val="00CC64AC"/>
    <w:rsid w:val="00CC68D0"/>
    <w:rsid w:val="00CC6CC2"/>
    <w:rsid w:val="00CC6D2A"/>
    <w:rsid w:val="00CC71F8"/>
    <w:rsid w:val="00CC76F1"/>
    <w:rsid w:val="00CC76F6"/>
    <w:rsid w:val="00CC7766"/>
    <w:rsid w:val="00CC77E6"/>
    <w:rsid w:val="00CC7B52"/>
    <w:rsid w:val="00CC7BAB"/>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92B"/>
    <w:rsid w:val="00CD6D55"/>
    <w:rsid w:val="00CD6E0D"/>
    <w:rsid w:val="00CD7731"/>
    <w:rsid w:val="00CD7785"/>
    <w:rsid w:val="00CD77D9"/>
    <w:rsid w:val="00CD783F"/>
    <w:rsid w:val="00CD7A8E"/>
    <w:rsid w:val="00CE00FD"/>
    <w:rsid w:val="00CE031B"/>
    <w:rsid w:val="00CE07B6"/>
    <w:rsid w:val="00CE0D9E"/>
    <w:rsid w:val="00CE0E19"/>
    <w:rsid w:val="00CE0E6D"/>
    <w:rsid w:val="00CE0FF8"/>
    <w:rsid w:val="00CE14D4"/>
    <w:rsid w:val="00CE1C9B"/>
    <w:rsid w:val="00CE1F7B"/>
    <w:rsid w:val="00CE1F81"/>
    <w:rsid w:val="00CE2878"/>
    <w:rsid w:val="00CE28B8"/>
    <w:rsid w:val="00CE3869"/>
    <w:rsid w:val="00CE41B2"/>
    <w:rsid w:val="00CE4211"/>
    <w:rsid w:val="00CE42E4"/>
    <w:rsid w:val="00CE4714"/>
    <w:rsid w:val="00CE489A"/>
    <w:rsid w:val="00CE5523"/>
    <w:rsid w:val="00CE5660"/>
    <w:rsid w:val="00CE59C2"/>
    <w:rsid w:val="00CE5E17"/>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AF5"/>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0BD"/>
    <w:rsid w:val="00D042A8"/>
    <w:rsid w:val="00D04305"/>
    <w:rsid w:val="00D0495F"/>
    <w:rsid w:val="00D04BA7"/>
    <w:rsid w:val="00D04DD9"/>
    <w:rsid w:val="00D04E21"/>
    <w:rsid w:val="00D0587F"/>
    <w:rsid w:val="00D05CCB"/>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2DE2"/>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17BF4"/>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76D"/>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BA1"/>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33"/>
    <w:rsid w:val="00D37AA6"/>
    <w:rsid w:val="00D402FB"/>
    <w:rsid w:val="00D40389"/>
    <w:rsid w:val="00D40589"/>
    <w:rsid w:val="00D40774"/>
    <w:rsid w:val="00D40B2D"/>
    <w:rsid w:val="00D40F8B"/>
    <w:rsid w:val="00D413CB"/>
    <w:rsid w:val="00D415A2"/>
    <w:rsid w:val="00D41C4E"/>
    <w:rsid w:val="00D420BF"/>
    <w:rsid w:val="00D4309D"/>
    <w:rsid w:val="00D43131"/>
    <w:rsid w:val="00D43F84"/>
    <w:rsid w:val="00D43F9C"/>
    <w:rsid w:val="00D43FD3"/>
    <w:rsid w:val="00D44667"/>
    <w:rsid w:val="00D44CC3"/>
    <w:rsid w:val="00D4502A"/>
    <w:rsid w:val="00D4580E"/>
    <w:rsid w:val="00D45B02"/>
    <w:rsid w:val="00D45EA6"/>
    <w:rsid w:val="00D46812"/>
    <w:rsid w:val="00D46B7C"/>
    <w:rsid w:val="00D46D33"/>
    <w:rsid w:val="00D4711E"/>
    <w:rsid w:val="00D4719D"/>
    <w:rsid w:val="00D4728A"/>
    <w:rsid w:val="00D4786A"/>
    <w:rsid w:val="00D4788D"/>
    <w:rsid w:val="00D501E2"/>
    <w:rsid w:val="00D50255"/>
    <w:rsid w:val="00D5042C"/>
    <w:rsid w:val="00D506F1"/>
    <w:rsid w:val="00D50B57"/>
    <w:rsid w:val="00D50C95"/>
    <w:rsid w:val="00D51487"/>
    <w:rsid w:val="00D517EB"/>
    <w:rsid w:val="00D51AE0"/>
    <w:rsid w:val="00D51D1A"/>
    <w:rsid w:val="00D51FC9"/>
    <w:rsid w:val="00D52415"/>
    <w:rsid w:val="00D5282B"/>
    <w:rsid w:val="00D52E7C"/>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7A4"/>
    <w:rsid w:val="00D65B34"/>
    <w:rsid w:val="00D65C69"/>
    <w:rsid w:val="00D66729"/>
    <w:rsid w:val="00D66916"/>
    <w:rsid w:val="00D66B4B"/>
    <w:rsid w:val="00D66C11"/>
    <w:rsid w:val="00D66C8D"/>
    <w:rsid w:val="00D67202"/>
    <w:rsid w:val="00D6776F"/>
    <w:rsid w:val="00D6784A"/>
    <w:rsid w:val="00D67A0B"/>
    <w:rsid w:val="00D70386"/>
    <w:rsid w:val="00D7058C"/>
    <w:rsid w:val="00D711E5"/>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5DA5"/>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658"/>
    <w:rsid w:val="00D84504"/>
    <w:rsid w:val="00D848B3"/>
    <w:rsid w:val="00D84AFD"/>
    <w:rsid w:val="00D855CA"/>
    <w:rsid w:val="00D856EC"/>
    <w:rsid w:val="00D85F1F"/>
    <w:rsid w:val="00D862B6"/>
    <w:rsid w:val="00D86F0A"/>
    <w:rsid w:val="00D86FD1"/>
    <w:rsid w:val="00D870E6"/>
    <w:rsid w:val="00D872A9"/>
    <w:rsid w:val="00D87519"/>
    <w:rsid w:val="00D87737"/>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125"/>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93E"/>
    <w:rsid w:val="00D97ABD"/>
    <w:rsid w:val="00D97E3F"/>
    <w:rsid w:val="00DA0308"/>
    <w:rsid w:val="00DA06B2"/>
    <w:rsid w:val="00DA0B6A"/>
    <w:rsid w:val="00DA0BBE"/>
    <w:rsid w:val="00DA0D6A"/>
    <w:rsid w:val="00DA0EBA"/>
    <w:rsid w:val="00DA1401"/>
    <w:rsid w:val="00DA147E"/>
    <w:rsid w:val="00DA15B7"/>
    <w:rsid w:val="00DA17A0"/>
    <w:rsid w:val="00DA194F"/>
    <w:rsid w:val="00DA19C5"/>
    <w:rsid w:val="00DA1D15"/>
    <w:rsid w:val="00DA1F5D"/>
    <w:rsid w:val="00DA2DD4"/>
    <w:rsid w:val="00DA2DD8"/>
    <w:rsid w:val="00DA381B"/>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4FC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DDD"/>
    <w:rsid w:val="00DD1E9B"/>
    <w:rsid w:val="00DD21F4"/>
    <w:rsid w:val="00DD2B38"/>
    <w:rsid w:val="00DD3619"/>
    <w:rsid w:val="00DD369D"/>
    <w:rsid w:val="00DD3BF7"/>
    <w:rsid w:val="00DD3E68"/>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8DB"/>
    <w:rsid w:val="00DD7DA4"/>
    <w:rsid w:val="00DD7F45"/>
    <w:rsid w:val="00DD7F80"/>
    <w:rsid w:val="00DE090F"/>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0E60"/>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C10"/>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17"/>
    <w:rsid w:val="00E04A44"/>
    <w:rsid w:val="00E04CAA"/>
    <w:rsid w:val="00E04D86"/>
    <w:rsid w:val="00E04E19"/>
    <w:rsid w:val="00E04EBB"/>
    <w:rsid w:val="00E051C6"/>
    <w:rsid w:val="00E05202"/>
    <w:rsid w:val="00E058EF"/>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90C"/>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CAA"/>
    <w:rsid w:val="00E24DA3"/>
    <w:rsid w:val="00E25043"/>
    <w:rsid w:val="00E2539C"/>
    <w:rsid w:val="00E25424"/>
    <w:rsid w:val="00E266B2"/>
    <w:rsid w:val="00E26A41"/>
    <w:rsid w:val="00E26F18"/>
    <w:rsid w:val="00E275BA"/>
    <w:rsid w:val="00E27C1B"/>
    <w:rsid w:val="00E27D0A"/>
    <w:rsid w:val="00E303E4"/>
    <w:rsid w:val="00E304FA"/>
    <w:rsid w:val="00E30666"/>
    <w:rsid w:val="00E306DB"/>
    <w:rsid w:val="00E30750"/>
    <w:rsid w:val="00E30D58"/>
    <w:rsid w:val="00E313E8"/>
    <w:rsid w:val="00E31556"/>
    <w:rsid w:val="00E31B7B"/>
    <w:rsid w:val="00E31EA8"/>
    <w:rsid w:val="00E321BD"/>
    <w:rsid w:val="00E322AD"/>
    <w:rsid w:val="00E325E5"/>
    <w:rsid w:val="00E32815"/>
    <w:rsid w:val="00E32CD2"/>
    <w:rsid w:val="00E32CE0"/>
    <w:rsid w:val="00E32DBE"/>
    <w:rsid w:val="00E32F60"/>
    <w:rsid w:val="00E32FA6"/>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718"/>
    <w:rsid w:val="00E40E57"/>
    <w:rsid w:val="00E4146E"/>
    <w:rsid w:val="00E416C3"/>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42A3"/>
    <w:rsid w:val="00E444BB"/>
    <w:rsid w:val="00E44C45"/>
    <w:rsid w:val="00E450C1"/>
    <w:rsid w:val="00E4551D"/>
    <w:rsid w:val="00E456E7"/>
    <w:rsid w:val="00E459A5"/>
    <w:rsid w:val="00E45DDE"/>
    <w:rsid w:val="00E46286"/>
    <w:rsid w:val="00E46380"/>
    <w:rsid w:val="00E46778"/>
    <w:rsid w:val="00E46B79"/>
    <w:rsid w:val="00E46C34"/>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C19"/>
    <w:rsid w:val="00E64DDF"/>
    <w:rsid w:val="00E6516C"/>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24"/>
    <w:rsid w:val="00E67F5E"/>
    <w:rsid w:val="00E7095A"/>
    <w:rsid w:val="00E70983"/>
    <w:rsid w:val="00E709D1"/>
    <w:rsid w:val="00E70D3C"/>
    <w:rsid w:val="00E70D3F"/>
    <w:rsid w:val="00E70E94"/>
    <w:rsid w:val="00E71D45"/>
    <w:rsid w:val="00E720F6"/>
    <w:rsid w:val="00E72740"/>
    <w:rsid w:val="00E72F05"/>
    <w:rsid w:val="00E7307A"/>
    <w:rsid w:val="00E73083"/>
    <w:rsid w:val="00E73400"/>
    <w:rsid w:val="00E7341E"/>
    <w:rsid w:val="00E734C0"/>
    <w:rsid w:val="00E734F6"/>
    <w:rsid w:val="00E735F2"/>
    <w:rsid w:val="00E7388E"/>
    <w:rsid w:val="00E7417A"/>
    <w:rsid w:val="00E742B8"/>
    <w:rsid w:val="00E75205"/>
    <w:rsid w:val="00E7553F"/>
    <w:rsid w:val="00E755E9"/>
    <w:rsid w:val="00E75A4B"/>
    <w:rsid w:val="00E75D79"/>
    <w:rsid w:val="00E7611C"/>
    <w:rsid w:val="00E76280"/>
    <w:rsid w:val="00E76355"/>
    <w:rsid w:val="00E7662E"/>
    <w:rsid w:val="00E7674F"/>
    <w:rsid w:val="00E76827"/>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91F"/>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A2A"/>
    <w:rsid w:val="00EB6CD8"/>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5CA0"/>
    <w:rsid w:val="00EC68B6"/>
    <w:rsid w:val="00EC69AD"/>
    <w:rsid w:val="00EC6C08"/>
    <w:rsid w:val="00EC6E1B"/>
    <w:rsid w:val="00EC701B"/>
    <w:rsid w:val="00EC70B5"/>
    <w:rsid w:val="00EC71CA"/>
    <w:rsid w:val="00EC74D2"/>
    <w:rsid w:val="00EC75A8"/>
    <w:rsid w:val="00EC7D21"/>
    <w:rsid w:val="00ED004F"/>
    <w:rsid w:val="00ED01BD"/>
    <w:rsid w:val="00ED0236"/>
    <w:rsid w:val="00ED0A32"/>
    <w:rsid w:val="00ED0CBC"/>
    <w:rsid w:val="00ED0E22"/>
    <w:rsid w:val="00ED0EDF"/>
    <w:rsid w:val="00ED1110"/>
    <w:rsid w:val="00ED1351"/>
    <w:rsid w:val="00ED1EB4"/>
    <w:rsid w:val="00ED1F6E"/>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DE4"/>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1E8C"/>
    <w:rsid w:val="00EE2008"/>
    <w:rsid w:val="00EE2019"/>
    <w:rsid w:val="00EE238F"/>
    <w:rsid w:val="00EE23B9"/>
    <w:rsid w:val="00EE26D2"/>
    <w:rsid w:val="00EE2FAC"/>
    <w:rsid w:val="00EE314B"/>
    <w:rsid w:val="00EE33D2"/>
    <w:rsid w:val="00EE34FC"/>
    <w:rsid w:val="00EE3C24"/>
    <w:rsid w:val="00EE3F1D"/>
    <w:rsid w:val="00EE3F28"/>
    <w:rsid w:val="00EE3FA4"/>
    <w:rsid w:val="00EE46B6"/>
    <w:rsid w:val="00EE4718"/>
    <w:rsid w:val="00EE50F0"/>
    <w:rsid w:val="00EE537A"/>
    <w:rsid w:val="00EE554A"/>
    <w:rsid w:val="00EE568B"/>
    <w:rsid w:val="00EE5765"/>
    <w:rsid w:val="00EE5841"/>
    <w:rsid w:val="00EE5D66"/>
    <w:rsid w:val="00EE5E38"/>
    <w:rsid w:val="00EE5E4F"/>
    <w:rsid w:val="00EE6039"/>
    <w:rsid w:val="00EE6153"/>
    <w:rsid w:val="00EE63C5"/>
    <w:rsid w:val="00EE6CA4"/>
    <w:rsid w:val="00EE73BE"/>
    <w:rsid w:val="00EE7D7C"/>
    <w:rsid w:val="00EF01BF"/>
    <w:rsid w:val="00EF0765"/>
    <w:rsid w:val="00EF0BCF"/>
    <w:rsid w:val="00EF0CC2"/>
    <w:rsid w:val="00EF1511"/>
    <w:rsid w:val="00EF1BD8"/>
    <w:rsid w:val="00EF1E6B"/>
    <w:rsid w:val="00EF2174"/>
    <w:rsid w:val="00EF2507"/>
    <w:rsid w:val="00EF2524"/>
    <w:rsid w:val="00EF28EA"/>
    <w:rsid w:val="00EF2B75"/>
    <w:rsid w:val="00EF2B93"/>
    <w:rsid w:val="00EF2C1B"/>
    <w:rsid w:val="00EF2CB7"/>
    <w:rsid w:val="00EF2E0F"/>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F005BF"/>
    <w:rsid w:val="00F00616"/>
    <w:rsid w:val="00F00622"/>
    <w:rsid w:val="00F0108D"/>
    <w:rsid w:val="00F01311"/>
    <w:rsid w:val="00F0147D"/>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36B"/>
    <w:rsid w:val="00F05563"/>
    <w:rsid w:val="00F055FB"/>
    <w:rsid w:val="00F058AA"/>
    <w:rsid w:val="00F05926"/>
    <w:rsid w:val="00F05C0B"/>
    <w:rsid w:val="00F05CE0"/>
    <w:rsid w:val="00F05D47"/>
    <w:rsid w:val="00F05F2F"/>
    <w:rsid w:val="00F05F8B"/>
    <w:rsid w:val="00F0633F"/>
    <w:rsid w:val="00F0650C"/>
    <w:rsid w:val="00F06AD4"/>
    <w:rsid w:val="00F06BEE"/>
    <w:rsid w:val="00F06CC8"/>
    <w:rsid w:val="00F06EC2"/>
    <w:rsid w:val="00F07C3E"/>
    <w:rsid w:val="00F07C86"/>
    <w:rsid w:val="00F07D6C"/>
    <w:rsid w:val="00F10469"/>
    <w:rsid w:val="00F10643"/>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4EF4"/>
    <w:rsid w:val="00F15381"/>
    <w:rsid w:val="00F155FB"/>
    <w:rsid w:val="00F156FB"/>
    <w:rsid w:val="00F15C29"/>
    <w:rsid w:val="00F15C7D"/>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232"/>
    <w:rsid w:val="00F40BA6"/>
    <w:rsid w:val="00F40D4C"/>
    <w:rsid w:val="00F40E90"/>
    <w:rsid w:val="00F410FE"/>
    <w:rsid w:val="00F41388"/>
    <w:rsid w:val="00F4150F"/>
    <w:rsid w:val="00F41704"/>
    <w:rsid w:val="00F42057"/>
    <w:rsid w:val="00F42061"/>
    <w:rsid w:val="00F4296A"/>
    <w:rsid w:val="00F42AF9"/>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84B"/>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3F18"/>
    <w:rsid w:val="00F543B5"/>
    <w:rsid w:val="00F54431"/>
    <w:rsid w:val="00F54480"/>
    <w:rsid w:val="00F545A1"/>
    <w:rsid w:val="00F54DA7"/>
    <w:rsid w:val="00F54F25"/>
    <w:rsid w:val="00F558BD"/>
    <w:rsid w:val="00F55985"/>
    <w:rsid w:val="00F55C6F"/>
    <w:rsid w:val="00F55CBB"/>
    <w:rsid w:val="00F566DF"/>
    <w:rsid w:val="00F56893"/>
    <w:rsid w:val="00F56952"/>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2F"/>
    <w:rsid w:val="00F61C91"/>
    <w:rsid w:val="00F61F2B"/>
    <w:rsid w:val="00F62154"/>
    <w:rsid w:val="00F6221C"/>
    <w:rsid w:val="00F6224A"/>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B49"/>
    <w:rsid w:val="00F65E05"/>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F7C"/>
    <w:rsid w:val="00F74380"/>
    <w:rsid w:val="00F74923"/>
    <w:rsid w:val="00F74C76"/>
    <w:rsid w:val="00F74F36"/>
    <w:rsid w:val="00F7525F"/>
    <w:rsid w:val="00F7589F"/>
    <w:rsid w:val="00F758F5"/>
    <w:rsid w:val="00F7591E"/>
    <w:rsid w:val="00F76AC2"/>
    <w:rsid w:val="00F76D46"/>
    <w:rsid w:val="00F76F87"/>
    <w:rsid w:val="00F771F2"/>
    <w:rsid w:val="00F77C87"/>
    <w:rsid w:val="00F77D16"/>
    <w:rsid w:val="00F77D2A"/>
    <w:rsid w:val="00F80317"/>
    <w:rsid w:val="00F80AFB"/>
    <w:rsid w:val="00F80BEF"/>
    <w:rsid w:val="00F80F1C"/>
    <w:rsid w:val="00F81409"/>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1DB"/>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39B"/>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301"/>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B72"/>
    <w:rsid w:val="00FB3E97"/>
    <w:rsid w:val="00FB3F6F"/>
    <w:rsid w:val="00FB3FD6"/>
    <w:rsid w:val="00FB40F7"/>
    <w:rsid w:val="00FB4125"/>
    <w:rsid w:val="00FB464D"/>
    <w:rsid w:val="00FB4676"/>
    <w:rsid w:val="00FB4F20"/>
    <w:rsid w:val="00FB504F"/>
    <w:rsid w:val="00FB511E"/>
    <w:rsid w:val="00FB5533"/>
    <w:rsid w:val="00FB5879"/>
    <w:rsid w:val="00FB5B0E"/>
    <w:rsid w:val="00FB6208"/>
    <w:rsid w:val="00FB633E"/>
    <w:rsid w:val="00FB6386"/>
    <w:rsid w:val="00FB6466"/>
    <w:rsid w:val="00FB6630"/>
    <w:rsid w:val="00FB6676"/>
    <w:rsid w:val="00FB692E"/>
    <w:rsid w:val="00FB7156"/>
    <w:rsid w:val="00FB74A9"/>
    <w:rsid w:val="00FB7939"/>
    <w:rsid w:val="00FB7D53"/>
    <w:rsid w:val="00FB7E9A"/>
    <w:rsid w:val="00FB7F03"/>
    <w:rsid w:val="00FC08AB"/>
    <w:rsid w:val="00FC0A4E"/>
    <w:rsid w:val="00FC0D52"/>
    <w:rsid w:val="00FC0E0C"/>
    <w:rsid w:val="00FC1192"/>
    <w:rsid w:val="00FC11FF"/>
    <w:rsid w:val="00FC1755"/>
    <w:rsid w:val="00FC1DCB"/>
    <w:rsid w:val="00FC2000"/>
    <w:rsid w:val="00FC24A7"/>
    <w:rsid w:val="00FC2854"/>
    <w:rsid w:val="00FC2B87"/>
    <w:rsid w:val="00FC312F"/>
    <w:rsid w:val="00FC344C"/>
    <w:rsid w:val="00FC36BD"/>
    <w:rsid w:val="00FC3D93"/>
    <w:rsid w:val="00FC3E6E"/>
    <w:rsid w:val="00FC425D"/>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5F6B"/>
    <w:rsid w:val="00FD688E"/>
    <w:rsid w:val="00FD6949"/>
    <w:rsid w:val="00FD6FB9"/>
    <w:rsid w:val="00FD72D8"/>
    <w:rsid w:val="00FD72E6"/>
    <w:rsid w:val="00FD7354"/>
    <w:rsid w:val="00FD75D1"/>
    <w:rsid w:val="00FD7A9E"/>
    <w:rsid w:val="00FD7D48"/>
    <w:rsid w:val="00FE01AD"/>
    <w:rsid w:val="00FE03D3"/>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28"/>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0F9E"/>
    <w:rsid w:val="00FF120F"/>
    <w:rsid w:val="00FF153F"/>
    <w:rsid w:val="00FF190C"/>
    <w:rsid w:val="00FF1AD0"/>
    <w:rsid w:val="00FF20B7"/>
    <w:rsid w:val="00FF27A4"/>
    <w:rsid w:val="00FF2A9D"/>
    <w:rsid w:val="00FF2AA2"/>
    <w:rsid w:val="00FF2BAB"/>
    <w:rsid w:val="00FF2D01"/>
    <w:rsid w:val="00FF2E18"/>
    <w:rsid w:val="00FF30FB"/>
    <w:rsid w:val="00FF3292"/>
    <w:rsid w:val="00FF3501"/>
    <w:rsid w:val="00FF366B"/>
    <w:rsid w:val="00FF4184"/>
    <w:rsid w:val="00FF4203"/>
    <w:rsid w:val="00FF42FE"/>
    <w:rsid w:val="00FF45D9"/>
    <w:rsid w:val="00FF47EC"/>
    <w:rsid w:val="00FF6BD1"/>
    <w:rsid w:val="00FF6FCA"/>
    <w:rsid w:val="00FF766F"/>
    <w:rsid w:val="00FF769E"/>
    <w:rsid w:val="00FF7D8D"/>
    <w:rsid w:val="01396CBF"/>
    <w:rsid w:val="01E54C70"/>
    <w:rsid w:val="03851B05"/>
    <w:rsid w:val="056C14DE"/>
    <w:rsid w:val="05C46F04"/>
    <w:rsid w:val="07DA3F33"/>
    <w:rsid w:val="085D33E9"/>
    <w:rsid w:val="08CD441D"/>
    <w:rsid w:val="0EB11FB8"/>
    <w:rsid w:val="0F8A043C"/>
    <w:rsid w:val="109C3D9C"/>
    <w:rsid w:val="12F538DD"/>
    <w:rsid w:val="14983FC3"/>
    <w:rsid w:val="15831254"/>
    <w:rsid w:val="15A46531"/>
    <w:rsid w:val="15C204C7"/>
    <w:rsid w:val="18022E0E"/>
    <w:rsid w:val="1CE20906"/>
    <w:rsid w:val="1EB1240F"/>
    <w:rsid w:val="22EA11E4"/>
    <w:rsid w:val="26865DD9"/>
    <w:rsid w:val="2718135D"/>
    <w:rsid w:val="27E2467A"/>
    <w:rsid w:val="28B24615"/>
    <w:rsid w:val="2A2A5AE0"/>
    <w:rsid w:val="2A576934"/>
    <w:rsid w:val="2D422C93"/>
    <w:rsid w:val="2EB6396F"/>
    <w:rsid w:val="2F232838"/>
    <w:rsid w:val="318E3E47"/>
    <w:rsid w:val="321523EF"/>
    <w:rsid w:val="322E21B7"/>
    <w:rsid w:val="333B3590"/>
    <w:rsid w:val="34387A55"/>
    <w:rsid w:val="349E4D3F"/>
    <w:rsid w:val="34C10A30"/>
    <w:rsid w:val="36EE4F28"/>
    <w:rsid w:val="3EF2627E"/>
    <w:rsid w:val="410E2272"/>
    <w:rsid w:val="448B4398"/>
    <w:rsid w:val="45AA214C"/>
    <w:rsid w:val="45BC475F"/>
    <w:rsid w:val="46A43177"/>
    <w:rsid w:val="4889601F"/>
    <w:rsid w:val="48F05AB7"/>
    <w:rsid w:val="49EC69B2"/>
    <w:rsid w:val="4AF87BE3"/>
    <w:rsid w:val="5093735D"/>
    <w:rsid w:val="532074D4"/>
    <w:rsid w:val="53B13DB7"/>
    <w:rsid w:val="542A2C45"/>
    <w:rsid w:val="54A724F7"/>
    <w:rsid w:val="5B0D22A8"/>
    <w:rsid w:val="5BBF451E"/>
    <w:rsid w:val="5CF05ED8"/>
    <w:rsid w:val="5E5747A1"/>
    <w:rsid w:val="62103372"/>
    <w:rsid w:val="62A72114"/>
    <w:rsid w:val="632A4877"/>
    <w:rsid w:val="63E05113"/>
    <w:rsid w:val="63F248F2"/>
    <w:rsid w:val="655D28EA"/>
    <w:rsid w:val="6709137F"/>
    <w:rsid w:val="67D74287"/>
    <w:rsid w:val="68A76C38"/>
    <w:rsid w:val="6AAF4422"/>
    <w:rsid w:val="6B2C4174"/>
    <w:rsid w:val="6D83363C"/>
    <w:rsid w:val="6E100B1C"/>
    <w:rsid w:val="6E5A3738"/>
    <w:rsid w:val="6F06557C"/>
    <w:rsid w:val="6F320DE5"/>
    <w:rsid w:val="708664CD"/>
    <w:rsid w:val="708A3404"/>
    <w:rsid w:val="73E74546"/>
    <w:rsid w:val="73EA6DD3"/>
    <w:rsid w:val="763A032A"/>
    <w:rsid w:val="76CA5E34"/>
    <w:rsid w:val="7BD06CBF"/>
    <w:rsid w:val="7E7A007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39" w:semiHidden="0" w:name="toc 1"/>
    <w:lsdException w:unhideWhenUsed="0" w:uiPriority="39" w:semiHidden="0" w:name="toc 2"/>
    <w:lsdException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ocked="1"/>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qFormat="1" w:unhideWhenUsed="0" w:uiPriority="0" w:semiHidden="0" w:name="footnote reference"/>
    <w:lsdException w:qFormat="1" w:unhideWhenUsed="0" w:uiPriority="0" w:semiHidden="0" w:name="annotation reference"/>
    <w:lsdException w:uiPriority="0" w:name="line number" w:locked="1"/>
    <w:lsdException w:qFormat="1" w:uiPriority="0" w:name="page number"/>
    <w:lsdException w:uiPriority="0" w:name="endnote reference" w:locked="1"/>
    <w:lsdException w:qFormat="1" w:uiPriority="0" w:name="endnote text" w:locked="1"/>
    <w:lsdException w:uiPriority="0" w:name="table of authorities" w:locked="1"/>
    <w:lsdException w:uiPriority="0" w:name="macro" w:locked="1"/>
    <w:lsdException w:uiPriority="0" w:name="toa heading" w:locked="1"/>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uiPriority="1" w:name="Default Paragraph Font"/>
    <w:lsdException w:qFormat="1" w:uiPriority="0" w:name="Body Text"/>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iPriority="0" w:semiHidden="0" w:name="Hyperlink"/>
    <w:lsdException w:uiPriority="0" w:name="FollowedHyperlink"/>
    <w:lsdException w:qFormat="1" w:unhideWhenUsed="0" w:uiPriority="22" w:semiHidden="0" w:name="Strong"/>
    <w:lsdException w:qFormat="1" w:unhideWhenUsed="0" w:uiPriority="0" w:semiHidden="0" w:name="Emphasis"/>
    <w:lsdException w:qFormat="1" w:uiPriority="0" w:name="Document Map"/>
    <w:lsdException w:qFormat="1" w:uiPriority="0" w:name="Plain Text"/>
    <w:lsdException w:uiPriority="0" w:name="E-mail Signature" w:locked="1"/>
    <w:lsdException w:qFormat="1" w:uiPriority="99" w:name="Normal (Web)"/>
    <w:lsdException w:uiPriority="0" w:name="HTML Acronym" w:locked="1"/>
    <w:lsdException w:uiPriority="0" w:name="HTML Address" w:locked="1"/>
    <w:lsdException w:uiPriority="0" w:name="HTML Cite" w:locked="1"/>
    <w:lsdException w:qFormat="1" w:uiPriority="99" w:name="HTML Code"/>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0" w:name="Balloon Text"/>
    <w:lsdException w:qFormat="1" w:unhideWhenUsed="0" w:uiPriority="3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ja-JP" w:bidi="ar-SA"/>
    </w:rPr>
  </w:style>
  <w:style w:type="paragraph" w:styleId="2">
    <w:name w:val="heading 1"/>
    <w:next w:val="1"/>
    <w:link w:val="49"/>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GB" w:bidi="ar-SA"/>
    </w:rPr>
  </w:style>
  <w:style w:type="paragraph" w:styleId="3">
    <w:name w:val="heading 2"/>
    <w:basedOn w:val="2"/>
    <w:next w:val="1"/>
    <w:link w:val="50"/>
    <w:qFormat/>
    <w:uiPriority w:val="0"/>
    <w:pPr>
      <w:pBdr>
        <w:top w:val="none" w:color="auto" w:sz="0" w:space="0"/>
      </w:pBdr>
      <w:spacing w:before="180"/>
      <w:outlineLvl w:val="1"/>
    </w:pPr>
    <w:rPr>
      <w:sz w:val="32"/>
      <w:lang w:val="zh-CN" w:eastAsia="zh-CN"/>
    </w:rPr>
  </w:style>
  <w:style w:type="paragraph" w:styleId="4">
    <w:name w:val="heading 3"/>
    <w:basedOn w:val="3"/>
    <w:next w:val="1"/>
    <w:link w:val="51"/>
    <w:qFormat/>
    <w:uiPriority w:val="0"/>
    <w:pPr>
      <w:spacing w:before="120"/>
      <w:outlineLvl w:val="2"/>
    </w:pPr>
    <w:rPr>
      <w:sz w:val="28"/>
    </w:rPr>
  </w:style>
  <w:style w:type="paragraph" w:styleId="5">
    <w:name w:val="heading 4"/>
    <w:basedOn w:val="4"/>
    <w:next w:val="1"/>
    <w:link w:val="52"/>
    <w:qFormat/>
    <w:uiPriority w:val="0"/>
    <w:pPr>
      <w:ind w:left="1418" w:hanging="1418"/>
      <w:outlineLvl w:val="3"/>
    </w:pPr>
    <w:rPr>
      <w:sz w:val="24"/>
    </w:rPr>
  </w:style>
  <w:style w:type="paragraph" w:styleId="6">
    <w:name w:val="heading 5"/>
    <w:basedOn w:val="5"/>
    <w:next w:val="1"/>
    <w:link w:val="53"/>
    <w:qFormat/>
    <w:uiPriority w:val="0"/>
    <w:pPr>
      <w:ind w:left="1701" w:hanging="1701"/>
      <w:outlineLvl w:val="4"/>
    </w:pPr>
    <w:rPr>
      <w:sz w:val="22"/>
    </w:rPr>
  </w:style>
  <w:style w:type="paragraph" w:styleId="7">
    <w:name w:val="heading 6"/>
    <w:basedOn w:val="8"/>
    <w:next w:val="1"/>
    <w:link w:val="54"/>
    <w:qFormat/>
    <w:uiPriority w:val="0"/>
    <w:pPr>
      <w:outlineLvl w:val="5"/>
    </w:pPr>
  </w:style>
  <w:style w:type="paragraph" w:styleId="9">
    <w:name w:val="heading 7"/>
    <w:basedOn w:val="8"/>
    <w:next w:val="1"/>
    <w:link w:val="55"/>
    <w:qFormat/>
    <w:uiPriority w:val="0"/>
    <w:pPr>
      <w:outlineLvl w:val="6"/>
    </w:pPr>
  </w:style>
  <w:style w:type="paragraph" w:styleId="10">
    <w:name w:val="heading 8"/>
    <w:basedOn w:val="2"/>
    <w:next w:val="1"/>
    <w:link w:val="56"/>
    <w:qFormat/>
    <w:uiPriority w:val="0"/>
    <w:pPr>
      <w:ind w:left="0" w:firstLine="0"/>
      <w:outlineLvl w:val="7"/>
    </w:pPr>
    <w:rPr>
      <w:lang w:val="zh-CN" w:eastAsia="zh-CN"/>
    </w:rPr>
  </w:style>
  <w:style w:type="paragraph" w:styleId="11">
    <w:name w:val="heading 9"/>
    <w:basedOn w:val="10"/>
    <w:next w:val="1"/>
    <w:link w:val="57"/>
    <w:qFormat/>
    <w:uiPriority w:val="0"/>
    <w:pPr>
      <w:outlineLvl w:val="8"/>
    </w:pPr>
  </w:style>
  <w:style w:type="character" w:default="1" w:styleId="44">
    <w:name w:val="Default Paragraph Font"/>
    <w:semiHidden/>
    <w:unhideWhenUsed/>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uiPriority w:val="39"/>
    <w:pPr>
      <w:tabs>
        <w:tab w:val="right" w:leader="dot" w:pos="9639"/>
      </w:tabs>
      <w:ind w:left="1134" w:hanging="1134"/>
    </w:pPr>
  </w:style>
  <w:style w:type="paragraph" w:styleId="20">
    <w:name w:val="toc 2"/>
    <w:basedOn w:val="21"/>
    <w:next w:val="1"/>
    <w:uiPriority w:val="39"/>
    <w:pPr>
      <w:keepNext w:val="0"/>
      <w:tabs>
        <w:tab w:val="right" w:leader="dot" w:pos="9639"/>
      </w:tabs>
      <w:spacing w:before="0"/>
      <w:ind w:left="851" w:hanging="851"/>
    </w:pPr>
    <w:rPr>
      <w:sz w:val="20"/>
    </w:rPr>
  </w:style>
  <w:style w:type="paragraph" w:styleId="21">
    <w:name w:val="toc 1"/>
    <w:next w:val="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ja-JP"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link w:val="117"/>
    <w:qFormat/>
    <w:uiPriority w:val="99"/>
    <w:pPr>
      <w:overflowPunct/>
      <w:autoSpaceDE/>
      <w:autoSpaceDN/>
      <w:adjustRightInd/>
      <w:textAlignment w:val="auto"/>
    </w:pPr>
    <w:rPr>
      <w:rFonts w:eastAsiaTheme="minorEastAsia"/>
      <w:lang w:eastAsia="en-US"/>
    </w:rPr>
  </w:style>
  <w:style w:type="paragraph" w:styleId="29">
    <w:name w:val="Body Text"/>
    <w:basedOn w:val="1"/>
    <w:link w:val="120"/>
    <w:semiHidden/>
    <w:unhideWhenUsed/>
    <w:qFormat/>
    <w:uiPriority w:val="0"/>
    <w:pPr>
      <w:overflowPunct/>
      <w:autoSpaceDE/>
      <w:autoSpaceDN/>
      <w:adjustRightInd/>
      <w:spacing w:after="120"/>
      <w:jc w:val="both"/>
      <w:textAlignment w:val="auto"/>
    </w:pPr>
    <w:rPr>
      <w:rFonts w:ascii="Times" w:hAnsi="Times" w:eastAsia="Batang" w:cs="Times"/>
      <w:lang w:val="sv-SE" w:eastAsia="zh-CN"/>
    </w:rPr>
  </w:style>
  <w:style w:type="paragraph" w:styleId="30">
    <w:name w:val="List Bullet 5"/>
    <w:basedOn w:val="24"/>
    <w:qFormat/>
    <w:uiPriority w:val="0"/>
    <w:pPr>
      <w:ind w:left="1702"/>
    </w:pPr>
  </w:style>
  <w:style w:type="paragraph" w:styleId="31">
    <w:name w:val="toc 8"/>
    <w:basedOn w:val="21"/>
    <w:next w:val="1"/>
    <w:qFormat/>
    <w:uiPriority w:val="39"/>
    <w:pPr>
      <w:spacing w:before="180"/>
      <w:ind w:left="2693" w:hanging="2693"/>
    </w:pPr>
    <w:rPr>
      <w:b/>
    </w:rPr>
  </w:style>
  <w:style w:type="paragraph" w:styleId="32">
    <w:name w:val="Balloon Text"/>
    <w:basedOn w:val="1"/>
    <w:link w:val="116"/>
    <w:semiHidden/>
    <w:unhideWhenUsed/>
    <w:qFormat/>
    <w:uiPriority w:val="0"/>
    <w:pPr>
      <w:spacing w:after="0"/>
    </w:pPr>
    <w:rPr>
      <w:rFonts w:ascii="Segoe UI" w:hAnsi="Segoe UI" w:cs="Segoe UI"/>
      <w:sz w:val="18"/>
      <w:szCs w:val="18"/>
    </w:rPr>
  </w:style>
  <w:style w:type="paragraph" w:styleId="33">
    <w:name w:val="footer"/>
    <w:basedOn w:val="34"/>
    <w:link w:val="62"/>
    <w:qFormat/>
    <w:uiPriority w:val="0"/>
    <w:pPr>
      <w:jc w:val="center"/>
    </w:pPr>
    <w:rPr>
      <w:i/>
      <w:lang w:val="zh-CN" w:eastAsia="zh-CN"/>
    </w:rPr>
  </w:style>
  <w:style w:type="paragraph" w:styleId="34">
    <w:name w:val="header"/>
    <w:link w:val="60"/>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en-GB" w:bidi="ar-SA"/>
    </w:rPr>
  </w:style>
  <w:style w:type="paragraph" w:styleId="35">
    <w:name w:val="footnote text"/>
    <w:basedOn w:val="1"/>
    <w:link w:val="102"/>
    <w:qFormat/>
    <w:uiPriority w:val="0"/>
    <w:pPr>
      <w:keepLines/>
      <w:spacing w:after="0"/>
      <w:ind w:left="454" w:hanging="454"/>
    </w:pPr>
    <w:rPr>
      <w:sz w:val="16"/>
      <w:lang w:val="zh-CN" w:eastAsia="zh-CN"/>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qFormat/>
    <w:uiPriority w:val="39"/>
    <w:pPr>
      <w:ind w:left="1418" w:hanging="1418"/>
    </w:pPr>
  </w:style>
  <w:style w:type="paragraph" w:styleId="39">
    <w:name w:val="index 1"/>
    <w:basedOn w:val="1"/>
    <w:next w:val="1"/>
    <w:qFormat/>
    <w:uiPriority w:val="0"/>
    <w:pPr>
      <w:keepLines/>
      <w:spacing w:after="0"/>
    </w:pPr>
  </w:style>
  <w:style w:type="paragraph" w:styleId="40">
    <w:name w:val="index 2"/>
    <w:basedOn w:val="39"/>
    <w:next w:val="1"/>
    <w:qFormat/>
    <w:uiPriority w:val="0"/>
    <w:pPr>
      <w:ind w:left="284"/>
    </w:pPr>
  </w:style>
  <w:style w:type="paragraph" w:styleId="41">
    <w:name w:val="annotation subject"/>
    <w:basedOn w:val="28"/>
    <w:next w:val="28"/>
    <w:link w:val="119"/>
    <w:semiHidden/>
    <w:unhideWhenUsed/>
    <w:qFormat/>
    <w:uiPriority w:val="0"/>
    <w:pPr>
      <w:overflowPunct w:val="0"/>
      <w:autoSpaceDE w:val="0"/>
      <w:autoSpaceDN w:val="0"/>
      <w:adjustRightInd w:val="0"/>
      <w:textAlignment w:val="baseline"/>
    </w:pPr>
    <w:rPr>
      <w:rFonts w:eastAsia="Times New Roman"/>
      <w:b/>
      <w:bCs/>
      <w:lang w:eastAsia="ja-JP"/>
    </w:rPr>
  </w:style>
  <w:style w:type="table" w:styleId="43">
    <w:name w:val="Table Grid"/>
    <w:basedOn w:val="42"/>
    <w:qFormat/>
    <w:uiPriority w:val="39"/>
    <w:rPr>
      <w:rFonts w:eastAsia="Times New Roman"/>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FollowedHyperlink"/>
    <w:basedOn w:val="44"/>
    <w:semiHidden/>
    <w:unhideWhenUsed/>
    <w:uiPriority w:val="0"/>
    <w:rPr>
      <w:color w:val="954F72" w:themeColor="followedHyperlink"/>
      <w:u w:val="single"/>
      <w14:textFill>
        <w14:solidFill>
          <w14:schemeClr w14:val="folHlink"/>
        </w14:solidFill>
      </w14:textFill>
    </w:rPr>
  </w:style>
  <w:style w:type="character" w:styleId="46">
    <w:name w:val="Hyperlink"/>
    <w:basedOn w:val="44"/>
    <w:unhideWhenUsed/>
    <w:qFormat/>
    <w:uiPriority w:val="0"/>
    <w:rPr>
      <w:color w:val="0563C1" w:themeColor="hyperlink"/>
      <w:u w:val="single"/>
      <w14:textFill>
        <w14:solidFill>
          <w14:schemeClr w14:val="hlink"/>
        </w14:solidFill>
      </w14:textFill>
    </w:rPr>
  </w:style>
  <w:style w:type="character" w:styleId="47">
    <w:name w:val="annotation reference"/>
    <w:qFormat/>
    <w:uiPriority w:val="0"/>
    <w:rPr>
      <w:sz w:val="16"/>
    </w:rPr>
  </w:style>
  <w:style w:type="character" w:styleId="48">
    <w:name w:val="footnote reference"/>
    <w:qFormat/>
    <w:uiPriority w:val="0"/>
    <w:rPr>
      <w:b/>
      <w:position w:val="6"/>
      <w:sz w:val="16"/>
    </w:rPr>
  </w:style>
  <w:style w:type="character" w:customStyle="1" w:styleId="49">
    <w:name w:val="标题 1 字符"/>
    <w:link w:val="2"/>
    <w:qFormat/>
    <w:uiPriority w:val="0"/>
    <w:rPr>
      <w:rFonts w:ascii="Arial" w:hAnsi="Arial" w:eastAsia="Times New Roman"/>
      <w:sz w:val="36"/>
      <w:lang w:bidi="ar-SA"/>
    </w:rPr>
  </w:style>
  <w:style w:type="character" w:customStyle="1" w:styleId="50">
    <w:name w:val="标题 2 字符"/>
    <w:link w:val="3"/>
    <w:qFormat/>
    <w:uiPriority w:val="0"/>
    <w:rPr>
      <w:rFonts w:ascii="Arial" w:hAnsi="Arial" w:eastAsia="Times New Roman"/>
      <w:sz w:val="32"/>
    </w:rPr>
  </w:style>
  <w:style w:type="character" w:customStyle="1" w:styleId="51">
    <w:name w:val="标题 3 字符"/>
    <w:link w:val="4"/>
    <w:qFormat/>
    <w:uiPriority w:val="0"/>
    <w:rPr>
      <w:rFonts w:ascii="Arial" w:hAnsi="Arial" w:eastAsia="Times New Roman"/>
      <w:sz w:val="28"/>
    </w:rPr>
  </w:style>
  <w:style w:type="character" w:customStyle="1" w:styleId="52">
    <w:name w:val="标题 4 字符"/>
    <w:link w:val="5"/>
    <w:qFormat/>
    <w:locked/>
    <w:uiPriority w:val="0"/>
    <w:rPr>
      <w:rFonts w:ascii="Arial" w:hAnsi="Arial" w:eastAsia="Times New Roman"/>
      <w:sz w:val="24"/>
    </w:rPr>
  </w:style>
  <w:style w:type="character" w:customStyle="1" w:styleId="53">
    <w:name w:val="标题 5 字符"/>
    <w:link w:val="6"/>
    <w:qFormat/>
    <w:uiPriority w:val="0"/>
    <w:rPr>
      <w:rFonts w:ascii="Arial" w:hAnsi="Arial" w:eastAsia="Times New Roman"/>
      <w:sz w:val="22"/>
    </w:rPr>
  </w:style>
  <w:style w:type="character" w:customStyle="1" w:styleId="54">
    <w:name w:val="标题 6 字符"/>
    <w:link w:val="7"/>
    <w:qFormat/>
    <w:uiPriority w:val="0"/>
    <w:rPr>
      <w:rFonts w:ascii="Arial" w:hAnsi="Arial" w:eastAsia="Times New Roman"/>
    </w:rPr>
  </w:style>
  <w:style w:type="character" w:customStyle="1" w:styleId="55">
    <w:name w:val="标题 7 字符"/>
    <w:link w:val="9"/>
    <w:qFormat/>
    <w:uiPriority w:val="0"/>
    <w:rPr>
      <w:rFonts w:ascii="Arial" w:hAnsi="Arial" w:eastAsia="Times New Roman"/>
    </w:rPr>
  </w:style>
  <w:style w:type="character" w:customStyle="1" w:styleId="56">
    <w:name w:val="标题 8 字符"/>
    <w:link w:val="10"/>
    <w:qFormat/>
    <w:uiPriority w:val="0"/>
    <w:rPr>
      <w:rFonts w:ascii="Arial" w:hAnsi="Arial" w:eastAsia="Times New Roman"/>
      <w:sz w:val="36"/>
    </w:rPr>
  </w:style>
  <w:style w:type="character" w:customStyle="1" w:styleId="57">
    <w:name w:val="标题 9 字符"/>
    <w:link w:val="11"/>
    <w:qFormat/>
    <w:uiPriority w:val="0"/>
    <w:rPr>
      <w:rFonts w:ascii="Arial" w:hAnsi="Arial" w:eastAsia="Times New Roman"/>
      <w:sz w:val="36"/>
    </w:rPr>
  </w:style>
  <w:style w:type="paragraph" w:customStyle="1" w:styleId="58">
    <w:name w:val="EQ"/>
    <w:basedOn w:val="1"/>
    <w:next w:val="1"/>
    <w:qFormat/>
    <w:uiPriority w:val="0"/>
    <w:pPr>
      <w:keepLines/>
      <w:tabs>
        <w:tab w:val="center" w:pos="4536"/>
        <w:tab w:val="right" w:pos="9072"/>
      </w:tabs>
    </w:pPr>
  </w:style>
  <w:style w:type="character" w:customStyle="1" w:styleId="59">
    <w:name w:val="ZGSM"/>
    <w:qFormat/>
    <w:uiPriority w:val="0"/>
  </w:style>
  <w:style w:type="character" w:customStyle="1" w:styleId="60">
    <w:name w:val="页眉 字符"/>
    <w:link w:val="34"/>
    <w:qFormat/>
    <w:uiPriority w:val="0"/>
    <w:rPr>
      <w:rFonts w:ascii="Arial" w:hAnsi="Arial" w:eastAsia="Times New Roman"/>
      <w:b/>
      <w:sz w:val="18"/>
      <w:lang w:bidi="ar-SA"/>
    </w:rPr>
  </w:style>
  <w:style w:type="paragraph" w:customStyle="1" w:styleId="61">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ja-JP" w:bidi="ar-SA"/>
    </w:rPr>
  </w:style>
  <w:style w:type="character" w:customStyle="1" w:styleId="62">
    <w:name w:val="页脚 字符"/>
    <w:link w:val="33"/>
    <w:qFormat/>
    <w:uiPriority w:val="0"/>
    <w:rPr>
      <w:rFonts w:ascii="Arial" w:hAnsi="Arial" w:eastAsia="Times New Roman"/>
      <w:b/>
      <w:i/>
      <w:sz w:val="18"/>
    </w:rPr>
  </w:style>
  <w:style w:type="paragraph" w:customStyle="1" w:styleId="63">
    <w:name w:val="TT"/>
    <w:basedOn w:val="2"/>
    <w:next w:val="1"/>
    <w:qFormat/>
    <w:uiPriority w:val="0"/>
    <w:pPr>
      <w:outlineLvl w:val="9"/>
    </w:pPr>
  </w:style>
  <w:style w:type="paragraph" w:customStyle="1" w:styleId="64">
    <w:name w:val="NO"/>
    <w:basedOn w:val="1"/>
    <w:link w:val="65"/>
    <w:qFormat/>
    <w:uiPriority w:val="0"/>
    <w:pPr>
      <w:keepLines/>
      <w:ind w:left="1135" w:hanging="851"/>
    </w:pPr>
    <w:rPr>
      <w:lang w:val="zh-CN" w:eastAsia="zh-CN"/>
    </w:rPr>
  </w:style>
  <w:style w:type="character" w:customStyle="1" w:styleId="65">
    <w:name w:val="NO Char"/>
    <w:link w:val="64"/>
    <w:qFormat/>
    <w:uiPriority w:val="0"/>
    <w:rPr>
      <w:rFonts w:eastAsia="Times New Roman"/>
    </w:rPr>
  </w:style>
  <w:style w:type="paragraph" w:customStyle="1" w:styleId="66">
    <w:name w:val="PL"/>
    <w:link w:val="6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67">
    <w:name w:val="PL Char"/>
    <w:link w:val="66"/>
    <w:qFormat/>
    <w:uiPriority w:val="0"/>
    <w:rPr>
      <w:rFonts w:ascii="Courier New" w:hAnsi="Courier New" w:eastAsia="Times New Roman"/>
      <w:sz w:val="16"/>
      <w:shd w:val="clear" w:color="auto" w:fill="E6E6E6"/>
    </w:rPr>
  </w:style>
  <w:style w:type="paragraph" w:customStyle="1" w:styleId="68">
    <w:name w:val="TAR"/>
    <w:basedOn w:val="69"/>
    <w:qFormat/>
    <w:uiPriority w:val="0"/>
    <w:pPr>
      <w:jc w:val="right"/>
    </w:pPr>
  </w:style>
  <w:style w:type="paragraph" w:customStyle="1" w:styleId="69">
    <w:name w:val="TAL"/>
    <w:basedOn w:val="1"/>
    <w:link w:val="70"/>
    <w:qFormat/>
    <w:uiPriority w:val="0"/>
    <w:pPr>
      <w:keepNext/>
      <w:keepLines/>
      <w:spacing w:after="0"/>
    </w:pPr>
    <w:rPr>
      <w:rFonts w:ascii="Arial" w:hAnsi="Arial"/>
      <w:sz w:val="18"/>
      <w:lang w:val="zh-CN" w:eastAsia="zh-CN"/>
    </w:rPr>
  </w:style>
  <w:style w:type="character" w:customStyle="1" w:styleId="70">
    <w:name w:val="TAL Car"/>
    <w:link w:val="69"/>
    <w:qFormat/>
    <w:uiPriority w:val="0"/>
    <w:rPr>
      <w:rFonts w:ascii="Arial" w:hAnsi="Arial" w:eastAsia="Times New Roman"/>
      <w:sz w:val="18"/>
    </w:rPr>
  </w:style>
  <w:style w:type="paragraph" w:customStyle="1" w:styleId="71">
    <w:name w:val="TAH"/>
    <w:basedOn w:val="72"/>
    <w:link w:val="74"/>
    <w:qFormat/>
    <w:uiPriority w:val="0"/>
    <w:rPr>
      <w:b/>
    </w:rPr>
  </w:style>
  <w:style w:type="paragraph" w:customStyle="1" w:styleId="72">
    <w:name w:val="TAC"/>
    <w:basedOn w:val="69"/>
    <w:link w:val="73"/>
    <w:qFormat/>
    <w:uiPriority w:val="0"/>
    <w:pPr>
      <w:jc w:val="center"/>
    </w:pPr>
  </w:style>
  <w:style w:type="character" w:customStyle="1" w:styleId="73">
    <w:name w:val="TAC Char"/>
    <w:link w:val="72"/>
    <w:qFormat/>
    <w:locked/>
    <w:uiPriority w:val="0"/>
    <w:rPr>
      <w:rFonts w:ascii="Arial" w:hAnsi="Arial" w:eastAsia="Times New Roman"/>
      <w:sz w:val="18"/>
    </w:rPr>
  </w:style>
  <w:style w:type="character" w:customStyle="1" w:styleId="74">
    <w:name w:val="TAH Car"/>
    <w:link w:val="71"/>
    <w:qFormat/>
    <w:locked/>
    <w:uiPriority w:val="0"/>
    <w:rPr>
      <w:rFonts w:ascii="Arial" w:hAnsi="Arial" w:eastAsia="Times New Roman"/>
      <w:b/>
      <w:sz w:val="18"/>
    </w:rPr>
  </w:style>
  <w:style w:type="paragraph" w:customStyle="1" w:styleId="75">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ja-JP" w:bidi="ar-SA"/>
    </w:rPr>
  </w:style>
  <w:style w:type="paragraph" w:customStyle="1" w:styleId="76">
    <w:name w:val="EX"/>
    <w:basedOn w:val="1"/>
    <w:qFormat/>
    <w:uiPriority w:val="0"/>
    <w:pPr>
      <w:keepLines/>
      <w:ind w:left="1702" w:hanging="1418"/>
    </w:pPr>
  </w:style>
  <w:style w:type="paragraph" w:customStyle="1" w:styleId="77">
    <w:name w:val="FP"/>
    <w:basedOn w:val="1"/>
    <w:qFormat/>
    <w:uiPriority w:val="0"/>
    <w:pPr>
      <w:spacing w:after="0"/>
    </w:pPr>
  </w:style>
  <w:style w:type="paragraph" w:customStyle="1" w:styleId="78">
    <w:name w:val="EW"/>
    <w:basedOn w:val="76"/>
    <w:qFormat/>
    <w:uiPriority w:val="0"/>
    <w:pPr>
      <w:spacing w:after="0"/>
    </w:pPr>
  </w:style>
  <w:style w:type="paragraph" w:customStyle="1" w:styleId="79">
    <w:name w:val="B1"/>
    <w:basedOn w:val="14"/>
    <w:link w:val="80"/>
    <w:qFormat/>
    <w:uiPriority w:val="0"/>
    <w:rPr>
      <w:lang w:val="zh-CN" w:eastAsia="zh-CN"/>
    </w:rPr>
  </w:style>
  <w:style w:type="character" w:customStyle="1" w:styleId="80">
    <w:name w:val="B1 Char1"/>
    <w:link w:val="79"/>
    <w:qFormat/>
    <w:uiPriority w:val="0"/>
    <w:rPr>
      <w:rFonts w:eastAsia="Times New Roman"/>
    </w:rPr>
  </w:style>
  <w:style w:type="paragraph" w:customStyle="1" w:styleId="81">
    <w:name w:val="Editor's Note"/>
    <w:basedOn w:val="64"/>
    <w:link w:val="82"/>
    <w:qFormat/>
    <w:uiPriority w:val="0"/>
    <w:rPr>
      <w:color w:val="FF0000"/>
    </w:rPr>
  </w:style>
  <w:style w:type="character" w:customStyle="1" w:styleId="82">
    <w:name w:val="Editor's Note Char"/>
    <w:link w:val="81"/>
    <w:qFormat/>
    <w:uiPriority w:val="0"/>
    <w:rPr>
      <w:rFonts w:eastAsia="Times New Roman"/>
      <w:color w:val="FF0000"/>
    </w:rPr>
  </w:style>
  <w:style w:type="paragraph" w:customStyle="1" w:styleId="83">
    <w:name w:val="TH"/>
    <w:basedOn w:val="1"/>
    <w:link w:val="84"/>
    <w:qFormat/>
    <w:uiPriority w:val="0"/>
    <w:pPr>
      <w:keepNext/>
      <w:keepLines/>
      <w:spacing w:before="60"/>
      <w:jc w:val="center"/>
    </w:pPr>
    <w:rPr>
      <w:rFonts w:ascii="Arial" w:hAnsi="Arial"/>
      <w:b/>
      <w:lang w:val="zh-CN" w:eastAsia="zh-CN"/>
    </w:rPr>
  </w:style>
  <w:style w:type="character" w:customStyle="1" w:styleId="84">
    <w:name w:val="TH Char"/>
    <w:link w:val="83"/>
    <w:qFormat/>
    <w:uiPriority w:val="0"/>
    <w:rPr>
      <w:rFonts w:ascii="Arial" w:hAnsi="Arial" w:eastAsia="Times New Roman"/>
      <w:b/>
    </w:rPr>
  </w:style>
  <w:style w:type="paragraph" w:customStyle="1" w:styleId="8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ja-JP" w:bidi="ar-SA"/>
    </w:rPr>
  </w:style>
  <w:style w:type="paragraph" w:customStyle="1" w:styleId="86">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ja-JP" w:bidi="ar-SA"/>
    </w:rPr>
  </w:style>
  <w:style w:type="paragraph" w:customStyle="1" w:styleId="87">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ja-JP" w:bidi="ar-SA"/>
    </w:rPr>
  </w:style>
  <w:style w:type="paragraph" w:customStyle="1" w:styleId="88">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89">
    <w:name w:val="TAN"/>
    <w:basedOn w:val="69"/>
    <w:qFormat/>
    <w:uiPriority w:val="0"/>
    <w:pPr>
      <w:ind w:left="851" w:hanging="851"/>
    </w:pPr>
  </w:style>
  <w:style w:type="paragraph" w:customStyle="1" w:styleId="90">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ja-JP" w:bidi="ar-SA"/>
    </w:rPr>
  </w:style>
  <w:style w:type="paragraph" w:customStyle="1" w:styleId="91">
    <w:name w:val="TF"/>
    <w:basedOn w:val="83"/>
    <w:link w:val="92"/>
    <w:qFormat/>
    <w:uiPriority w:val="0"/>
    <w:pPr>
      <w:keepNext w:val="0"/>
      <w:spacing w:before="0" w:after="240"/>
    </w:pPr>
    <w:rPr>
      <w:lang w:val="en-GB" w:eastAsia="ja-JP"/>
    </w:rPr>
  </w:style>
  <w:style w:type="character" w:customStyle="1" w:styleId="92">
    <w:name w:val="TF Char"/>
    <w:link w:val="91"/>
    <w:qFormat/>
    <w:uiPriority w:val="0"/>
    <w:rPr>
      <w:rFonts w:ascii="Arial" w:hAnsi="Arial" w:eastAsia="Times New Roman"/>
      <w:b/>
      <w:lang w:val="en-GB" w:eastAsia="ja-JP"/>
    </w:rPr>
  </w:style>
  <w:style w:type="paragraph" w:customStyle="1" w:styleId="93">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94">
    <w:name w:val="B2"/>
    <w:basedOn w:val="13"/>
    <w:link w:val="95"/>
    <w:qFormat/>
    <w:uiPriority w:val="0"/>
    <w:rPr>
      <w:lang w:val="zh-CN" w:eastAsia="zh-CN"/>
    </w:rPr>
  </w:style>
  <w:style w:type="character" w:customStyle="1" w:styleId="95">
    <w:name w:val="B2 Char"/>
    <w:link w:val="94"/>
    <w:qFormat/>
    <w:uiPriority w:val="0"/>
    <w:rPr>
      <w:rFonts w:eastAsia="Times New Roman"/>
    </w:rPr>
  </w:style>
  <w:style w:type="paragraph" w:customStyle="1" w:styleId="96">
    <w:name w:val="B3"/>
    <w:basedOn w:val="12"/>
    <w:link w:val="97"/>
    <w:qFormat/>
    <w:uiPriority w:val="0"/>
    <w:rPr>
      <w:lang w:val="zh-CN" w:eastAsia="zh-CN"/>
    </w:rPr>
  </w:style>
  <w:style w:type="character" w:customStyle="1" w:styleId="97">
    <w:name w:val="B3 Char2"/>
    <w:link w:val="96"/>
    <w:qFormat/>
    <w:uiPriority w:val="0"/>
    <w:rPr>
      <w:rFonts w:eastAsia="Times New Roman"/>
    </w:rPr>
  </w:style>
  <w:style w:type="paragraph" w:customStyle="1" w:styleId="98">
    <w:name w:val="B4"/>
    <w:basedOn w:val="37"/>
    <w:link w:val="99"/>
    <w:qFormat/>
    <w:uiPriority w:val="0"/>
    <w:rPr>
      <w:lang w:val="zh-CN" w:eastAsia="zh-CN"/>
    </w:rPr>
  </w:style>
  <w:style w:type="character" w:customStyle="1" w:styleId="99">
    <w:name w:val="B4 Char"/>
    <w:link w:val="98"/>
    <w:qFormat/>
    <w:uiPriority w:val="0"/>
    <w:rPr>
      <w:rFonts w:eastAsia="Times New Roman"/>
    </w:rPr>
  </w:style>
  <w:style w:type="paragraph" w:customStyle="1" w:styleId="100">
    <w:name w:val="B5"/>
    <w:basedOn w:val="36"/>
    <w:link w:val="101"/>
    <w:qFormat/>
    <w:uiPriority w:val="0"/>
    <w:rPr>
      <w:lang w:val="zh-CN" w:eastAsia="zh-CN"/>
    </w:rPr>
  </w:style>
  <w:style w:type="character" w:customStyle="1" w:styleId="101">
    <w:name w:val="B5 Char"/>
    <w:link w:val="100"/>
    <w:qFormat/>
    <w:uiPriority w:val="0"/>
    <w:rPr>
      <w:rFonts w:eastAsia="Times New Roman"/>
    </w:rPr>
  </w:style>
  <w:style w:type="character" w:customStyle="1" w:styleId="102">
    <w:name w:val="脚注文本 字符"/>
    <w:link w:val="35"/>
    <w:qFormat/>
    <w:uiPriority w:val="0"/>
    <w:rPr>
      <w:rFonts w:eastAsia="Times New Roman"/>
      <w:sz w:val="16"/>
    </w:rPr>
  </w:style>
  <w:style w:type="paragraph" w:customStyle="1" w:styleId="103">
    <w:name w:val="B6"/>
    <w:basedOn w:val="100"/>
    <w:link w:val="104"/>
    <w:qFormat/>
    <w:uiPriority w:val="0"/>
    <w:pPr>
      <w:ind w:left="1985"/>
    </w:pPr>
    <w:rPr>
      <w:lang w:eastAsia="ja-JP"/>
    </w:rPr>
  </w:style>
  <w:style w:type="character" w:customStyle="1" w:styleId="104">
    <w:name w:val="B6 Char"/>
    <w:link w:val="103"/>
    <w:qFormat/>
    <w:uiPriority w:val="0"/>
    <w:rPr>
      <w:rFonts w:eastAsia="Times New Roman"/>
      <w:lang w:eastAsia="ja-JP"/>
    </w:rPr>
  </w:style>
  <w:style w:type="paragraph" w:customStyle="1" w:styleId="105">
    <w:name w:val="B7"/>
    <w:basedOn w:val="103"/>
    <w:link w:val="106"/>
    <w:qFormat/>
    <w:uiPriority w:val="0"/>
    <w:pPr>
      <w:ind w:left="2269"/>
    </w:pPr>
  </w:style>
  <w:style w:type="character" w:customStyle="1" w:styleId="106">
    <w:name w:val="B7 Char"/>
    <w:link w:val="105"/>
    <w:qFormat/>
    <w:uiPriority w:val="0"/>
    <w:rPr>
      <w:rFonts w:eastAsia="Times New Roman"/>
      <w:lang w:eastAsia="ja-JP"/>
    </w:rPr>
  </w:style>
  <w:style w:type="paragraph" w:customStyle="1" w:styleId="107">
    <w:name w:val="Revision1"/>
    <w:hidden/>
    <w:semiHidden/>
    <w:qFormat/>
    <w:uiPriority w:val="99"/>
    <w:rPr>
      <w:rFonts w:ascii="Times New Roman" w:hAnsi="Times New Roman" w:eastAsia="Batang" w:cs="Times New Roman"/>
      <w:lang w:val="en-GB" w:eastAsia="en-US" w:bidi="ar-SA"/>
    </w:rPr>
  </w:style>
  <w:style w:type="paragraph" w:customStyle="1" w:styleId="108">
    <w:name w:val="B8"/>
    <w:basedOn w:val="105"/>
    <w:qFormat/>
    <w:uiPriority w:val="0"/>
    <w:pPr>
      <w:ind w:left="2552"/>
    </w:pPr>
  </w:style>
  <w:style w:type="paragraph" w:customStyle="1" w:styleId="109">
    <w:name w:val="Revision11"/>
    <w:hidden/>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110">
    <w:name w:val="NW"/>
    <w:basedOn w:val="64"/>
    <w:qFormat/>
    <w:uiPriority w:val="0"/>
    <w:pPr>
      <w:spacing w:after="0"/>
    </w:pPr>
  </w:style>
  <w:style w:type="paragraph" w:customStyle="1" w:styleId="111">
    <w:name w:val="NF"/>
    <w:basedOn w:val="64"/>
    <w:qFormat/>
    <w:uiPriority w:val="0"/>
    <w:pPr>
      <w:keepNext/>
      <w:spacing w:after="0"/>
    </w:pPr>
    <w:rPr>
      <w:rFonts w:ascii="Arial" w:hAnsi="Arial"/>
      <w:sz w:val="18"/>
    </w:rPr>
  </w:style>
  <w:style w:type="paragraph" w:customStyle="1" w:styleId="112">
    <w:name w:val="ZTD"/>
    <w:basedOn w:val="86"/>
    <w:qFormat/>
    <w:uiPriority w:val="0"/>
    <w:pPr>
      <w:framePr w:hRule="auto" w:y="852"/>
    </w:pPr>
    <w:rPr>
      <w:i w:val="0"/>
      <w:sz w:val="40"/>
    </w:rPr>
  </w:style>
  <w:style w:type="paragraph" w:customStyle="1" w:styleId="113">
    <w:name w:val="ZV"/>
    <w:basedOn w:val="88"/>
    <w:uiPriority w:val="0"/>
    <w:pPr>
      <w:framePr w:y="16161"/>
    </w:pPr>
  </w:style>
  <w:style w:type="paragraph" w:customStyle="1" w:styleId="114">
    <w:name w:val="B9"/>
    <w:basedOn w:val="108"/>
    <w:qFormat/>
    <w:uiPriority w:val="0"/>
    <w:pPr>
      <w:ind w:left="2836"/>
    </w:pPr>
  </w:style>
  <w:style w:type="paragraph" w:styleId="115">
    <w:name w:val="List Paragraph"/>
    <w:basedOn w:val="1"/>
    <w:qFormat/>
    <w:uiPriority w:val="34"/>
    <w:pPr>
      <w:overflowPunct/>
      <w:autoSpaceDE/>
      <w:autoSpaceDN/>
      <w:adjustRightInd/>
      <w:ind w:left="720"/>
      <w:contextualSpacing/>
      <w:textAlignment w:val="auto"/>
    </w:pPr>
    <w:rPr>
      <w:lang w:eastAsia="en-US"/>
    </w:rPr>
  </w:style>
  <w:style w:type="character" w:customStyle="1" w:styleId="116">
    <w:name w:val="批注框文本 字符"/>
    <w:basedOn w:val="44"/>
    <w:link w:val="32"/>
    <w:semiHidden/>
    <w:qFormat/>
    <w:uiPriority w:val="0"/>
    <w:rPr>
      <w:rFonts w:ascii="Segoe UI" w:hAnsi="Segoe UI" w:eastAsia="Times New Roman" w:cs="Segoe UI"/>
      <w:sz w:val="18"/>
      <w:szCs w:val="18"/>
      <w:lang w:val="en-GB" w:eastAsia="ja-JP"/>
    </w:rPr>
  </w:style>
  <w:style w:type="character" w:customStyle="1" w:styleId="117">
    <w:name w:val="批注文字 字符"/>
    <w:basedOn w:val="44"/>
    <w:link w:val="28"/>
    <w:qFormat/>
    <w:uiPriority w:val="99"/>
    <w:rPr>
      <w:rFonts w:eastAsiaTheme="minorEastAsia"/>
      <w:lang w:val="en-GB" w:eastAsia="en-US"/>
    </w:rPr>
  </w:style>
  <w:style w:type="character" w:customStyle="1" w:styleId="118">
    <w:name w:val="B1 Zchn"/>
    <w:qFormat/>
    <w:uiPriority w:val="0"/>
    <w:rPr>
      <w:rFonts w:ascii="Times New Roman" w:hAnsi="Times New Roman"/>
      <w:lang w:val="en-GB" w:eastAsia="en-US"/>
    </w:rPr>
  </w:style>
  <w:style w:type="character" w:customStyle="1" w:styleId="119">
    <w:name w:val="批注主题 字符"/>
    <w:basedOn w:val="117"/>
    <w:link w:val="41"/>
    <w:semiHidden/>
    <w:qFormat/>
    <w:uiPriority w:val="0"/>
    <w:rPr>
      <w:rFonts w:eastAsia="Times New Roman"/>
      <w:b/>
      <w:bCs/>
      <w:lang w:val="en-GB" w:eastAsia="ja-JP"/>
    </w:rPr>
  </w:style>
  <w:style w:type="character" w:customStyle="1" w:styleId="120">
    <w:name w:val="正文文本 字符"/>
    <w:basedOn w:val="44"/>
    <w:link w:val="29"/>
    <w:semiHidden/>
    <w:qFormat/>
    <w:locked/>
    <w:uiPriority w:val="0"/>
    <w:rPr>
      <w:rFonts w:ascii="Times" w:hAnsi="Times" w:cs="Times"/>
      <w:lang w:eastAsia="zh-CN"/>
    </w:rPr>
  </w:style>
  <w:style w:type="character" w:customStyle="1" w:styleId="121">
    <w:name w:val="Body Text Char1"/>
    <w:basedOn w:val="44"/>
    <w:semiHidden/>
    <w:qFormat/>
    <w:uiPriority w:val="0"/>
    <w:rPr>
      <w:rFonts w:eastAsia="Times New Roman"/>
      <w:lang w:val="en-GB" w:eastAsia="ja-JP"/>
    </w:rPr>
  </w:style>
  <w:style w:type="character" w:customStyle="1" w:styleId="122">
    <w:name w:val="Unresolved Mention1"/>
    <w:basedOn w:val="44"/>
    <w:semiHidden/>
    <w:unhideWhenUsed/>
    <w:uiPriority w:val="99"/>
    <w:rPr>
      <w:color w:val="605E5C"/>
      <w:shd w:val="clear" w:color="auto" w:fill="E1DFDD"/>
    </w:rPr>
  </w:style>
  <w:style w:type="table" w:customStyle="1" w:styleId="123">
    <w:name w:val="网格表 1 浅色1"/>
    <w:basedOn w:val="42"/>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24">
    <w:name w:val="B1 Char"/>
    <w:qFormat/>
    <w:uiPriority w:val="0"/>
    <w:rPr>
      <w:rFonts w:eastAsia="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f9a7c34c960e8c49812189037bcab469">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92487fa15b2f32c76a7c34bb3528ce6c"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9A61B6-5CA9-4061-9060-88D2E2C43A6A}">
  <ds:schemaRefs/>
</ds:datastoreItem>
</file>

<file path=customXml/itemProps3.xml><?xml version="1.0" encoding="utf-8"?>
<ds:datastoreItem xmlns:ds="http://schemas.openxmlformats.org/officeDocument/2006/customXml" ds:itemID="{6D09D37C-F76C-4655-B994-8BE41B354561}">
  <ds:schemaRefs/>
</ds:datastoreItem>
</file>

<file path=customXml/itemProps4.xml><?xml version="1.0" encoding="utf-8"?>
<ds:datastoreItem xmlns:ds="http://schemas.openxmlformats.org/officeDocument/2006/customXml" ds:itemID="{06EDFD7D-EE5A-4710-B1A0-86A19EDF373A}">
  <ds:schemaRefs/>
</ds:datastoreItem>
</file>

<file path=customXml/itemProps5.xml><?xml version="1.0" encoding="utf-8"?>
<ds:datastoreItem xmlns:ds="http://schemas.openxmlformats.org/officeDocument/2006/customXml" ds:itemID="{024F9CBC-084D-45FE-A3C0-9F9A04EA2A93}">
  <ds:schemaRefs/>
</ds:datastoreItem>
</file>

<file path=customXml/itemProps6.xml><?xml version="1.0" encoding="utf-8"?>
<ds:datastoreItem xmlns:ds="http://schemas.openxmlformats.org/officeDocument/2006/customXml" ds:itemID="{AED77072-9D6D-4F60-B195-4DBC45301E96}">
  <ds:schemaRefs/>
</ds:datastoreItem>
</file>

<file path=docProps/app.xml><?xml version="1.0" encoding="utf-8"?>
<Properties xmlns="http://schemas.openxmlformats.org/officeDocument/2006/extended-properties" xmlns:vt="http://schemas.openxmlformats.org/officeDocument/2006/docPropsVTypes">
  <Template>Normal</Template>
  <Pages>6</Pages>
  <Words>1599</Words>
  <Characters>9119</Characters>
  <Lines>75</Lines>
  <Paragraphs>21</Paragraphs>
  <TotalTime>9</TotalTime>
  <ScaleCrop>false</ScaleCrop>
  <LinksUpToDate>false</LinksUpToDate>
  <CharactersWithSpaces>10697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2020-04-24T15:18:00Z</dcterms:created>
  <cp:keywords>CTPClassification=CTP_NT</cp:keywords>
  <dcterms:modified xsi:type="dcterms:W3CDTF">2020-04-26T08:41:04Z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(3)9QlCYl6Uh59Mjr8DHMQbNLAQAT5lVjGFojn1mHdHYnQ32WFb23RUoDRgZzp/sU4f3ztfq5ZR
1jZ7U2rdc1qbPwbm4jCvpEVgtDfCB6Hkc/o7DkzoupKGdizfiErrLJDOar6S8rp2JwKoo++i
BwX2qb0zxgaCYLKd8kCKCBfsqFzd0mxXKIbehHm86Cwh8m1nZQdketi70XwD5SDsUVpE+T3r
qbEpqaqmDI0HCavvTS</vt:lpwstr>
  </property>
  <property fmtid="{D5CDD505-2E9C-101B-9397-08002B2CF9AE}" pid="4" name="_2015_ms_pID_7253431">
    <vt:lpwstr>Nj4YUgmg4ND3Bc9bVHizOQ3WEVL1HV3jHqHVKHw+s221RGL5AGjQL3
f5IidG2cNKb9cuBSZsTcYFaImta5h/3I2wxHMeH7BcOl3v+zVojzzmo4l5zw/Vf6YCrj1wnt
8jZI1qV949ggFC50pHjCKH8iDDtkSweA3G5HsziCZrc8yHp9JvfL9tyRJoxAy/XRS/0dka53
K2oeuLZt44dj6QwXbihywRWKa+phAGt7KA68</vt:lpwstr>
  </property>
  <property fmtid="{D5CDD505-2E9C-101B-9397-08002B2CF9AE}" pid="5" name="NSCPROP_SA">
    <vt:lpwstr>D:\3GPP\Meetings\TSGR2_109 E-meeting\email discussion\R2-20xxxxx_108#39_Rel16_PS_discussion_on_38331_Eri_CATT_HW_OPPO_MTK_QCM_APPLE.docx</vt:lpwstr>
  </property>
  <property fmtid="{D5CDD505-2E9C-101B-9397-08002B2CF9AE}" pid="6" name="TitusGUID">
    <vt:lpwstr>53a7f65b-2df3-487b-86f2-55ca0c8119e0</vt:lpwstr>
  </property>
  <property fmtid="{D5CDD505-2E9C-101B-9397-08002B2CF9AE}" pid="7" name="CTP_TimeStamp">
    <vt:lpwstr>2020-04-20 18:24:02Z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2015_ms_pID_7253432">
    <vt:lpwstr>Jw==</vt:lpwstr>
  </property>
  <property fmtid="{D5CDD505-2E9C-101B-9397-08002B2CF9AE}" pid="12" name="KSOProductBuildVer">
    <vt:lpwstr>2052-11.1.0.9584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1587382415</vt:lpwstr>
  </property>
  <property fmtid="{D5CDD505-2E9C-101B-9397-08002B2CF9AE}" pid="17" name="CTPClassification">
    <vt:lpwstr>CTP_NT</vt:lpwstr>
  </property>
</Properties>
</file>