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w:t>
      </w:r>
      <w:proofErr w:type="gramStart"/>
      <w:r>
        <w:rPr>
          <w:rFonts w:ascii="Arial" w:hAnsi="Arial" w:cs="Arial"/>
          <w:b/>
          <w:bCs/>
          <w:sz w:val="24"/>
          <w:lang w:eastAsia="zh-CN"/>
        </w:rPr>
        <w:t>][</w:t>
      </w:r>
      <w:proofErr w:type="gramEnd"/>
      <w:r>
        <w:rPr>
          <w:rFonts w:ascii="Arial" w:hAnsi="Arial" w:cs="Arial"/>
          <w:b/>
          <w:bCs/>
          <w:sz w:val="24"/>
          <w:lang w:eastAsia="zh-CN"/>
        </w:rPr>
        <w:t>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3"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w:t>
      </w:r>
      <w:proofErr w:type="gramStart"/>
      <w:r>
        <w:rPr>
          <w:lang w:eastAsia="zh-CN"/>
        </w:rPr>
        <w:t>and</w:t>
      </w:r>
      <w:proofErr w:type="gramEnd"/>
      <w:r>
        <w:rPr>
          <w:lang w:eastAsia="zh-CN"/>
        </w:rPr>
        <w:t xml:space="preserve">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 xml:space="preserve">EHC header only contains Context ID field, format indication bit, and reserved bit(s) if needed. The </w:t>
      </w:r>
      <w:proofErr w:type="gramStart"/>
      <w:r>
        <w:rPr>
          <w:i/>
          <w:iCs/>
          <w:lang w:val="en-GB" w:eastAsia="zh-CN"/>
        </w:rPr>
        <w:t>number of reserved bit(s) are</w:t>
      </w:r>
      <w:proofErr w:type="gramEnd"/>
      <w:r>
        <w:rPr>
          <w:i/>
          <w:iCs/>
          <w:lang w:val="en-GB" w:eastAsia="zh-CN"/>
        </w:rPr>
        <w:t xml:space="preserv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w:t>
      </w:r>
      <w:proofErr w:type="spellStart"/>
      <w:r>
        <w:rPr>
          <w:lang w:eastAsia="zh-CN"/>
        </w:rPr>
        <w:t>codepoint</w:t>
      </w:r>
      <w:proofErr w:type="spellEnd"/>
      <w:r>
        <w:rPr>
          <w:lang w:eastAsia="zh-CN"/>
        </w:rPr>
        <w:t xml:space="preserve">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w:t>
      </w:r>
      <w:proofErr w:type="gramStart"/>
      <w:r>
        <w:rPr>
          <w:lang w:eastAsia="zh-CN"/>
        </w:rPr>
        <w:t>header,</w:t>
      </w:r>
      <w:proofErr w:type="gramEnd"/>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w:t>
      </w:r>
      <w:proofErr w:type="spellStart"/>
      <w:r>
        <w:t>codepoint</w:t>
      </w:r>
      <w:proofErr w:type="spellEnd"/>
      <w:r>
        <w:t xml:space="preserve">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w:t>
      </w:r>
      <w:proofErr w:type="spellStart"/>
      <w:r>
        <w:rPr>
          <w:lang w:eastAsia="zh-CN"/>
        </w:rPr>
        <w:t>codepoint</w:t>
      </w:r>
      <w:proofErr w:type="spellEnd"/>
      <w:r>
        <w:rPr>
          <w:lang w:eastAsia="zh-CN"/>
        </w:rPr>
        <w:t xml:space="preserve">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 xml:space="preserve">while it limits the number of available contexts </w:t>
              </w:r>
              <w:proofErr w:type="gramStart"/>
              <w:r>
                <w:rPr>
                  <w:lang w:val="en-US" w:eastAsia="zh-CN"/>
                </w:rPr>
                <w:t>unnecessarily</w:t>
              </w:r>
            </w:ins>
            <w:ins w:id="61" w:author="Nokia" w:date="2020-04-22T18:38:00Z">
              <w:r>
                <w:rPr>
                  <w:lang w:val="en-US" w:eastAsia="zh-CN"/>
                </w:rPr>
                <w:t>,</w:t>
              </w:r>
              <w:proofErr w:type="gramEnd"/>
              <w:r>
                <w:rPr>
                  <w:lang w:val="en-US" w:eastAsia="zh-CN"/>
                </w:rPr>
                <w:t xml:space="preserve">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rFonts w:hint="eastAsia"/>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rFonts w:hint="eastAsia"/>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78" w:name="Proposal_Num_CID"/>
      <w:bookmarkStart w:id="79"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78"/>
      <w:r>
        <w:rPr>
          <w:lang w:eastAsia="ko-KR"/>
        </w:rPr>
        <w:t xml:space="preserve">: </w:t>
      </w:r>
      <w:r>
        <w:rPr>
          <w:lang w:eastAsia="zh-CN"/>
        </w:rPr>
        <w:t>CID length is 7 or 15 bits, for 1 byte and 2 byte EHC header, respectively.</w:t>
      </w:r>
      <w:bookmarkEnd w:id="79"/>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80" w:author="seungjune.yi" w:date="2020-04-21T17:13:00Z">
                  <w:rPr>
                    <w:lang w:val="fi-FI" w:eastAsia="zh-CN"/>
                  </w:rPr>
                </w:rPrChange>
              </w:rPr>
            </w:pPr>
            <w:ins w:id="81"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82" w:author="seungjune.yi" w:date="2020-04-21T17:13:00Z">
                  <w:rPr>
                    <w:lang w:val="fi-FI" w:eastAsia="zh-CN"/>
                  </w:rPr>
                </w:rPrChange>
              </w:rPr>
            </w:pPr>
            <w:ins w:id="83"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84"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85" w:author="Ericsson" w:date="2020-04-21T12:28:00Z">
                  <w:rPr>
                    <w:lang w:eastAsia="zh-CN"/>
                  </w:rPr>
                </w:rPrChange>
              </w:rPr>
            </w:pPr>
            <w:ins w:id="86"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87" w:author="Ericsson" w:date="2020-04-21T12:28:00Z">
                  <w:rPr>
                    <w:lang w:eastAsia="zh-CN"/>
                  </w:rPr>
                </w:rPrChange>
              </w:rPr>
            </w:pPr>
            <w:ins w:id="88"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8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90" w:author="Donggun Kim" w:date="2020-04-22T20:41:00Z"/>
                <w:lang w:eastAsia="zh-CN"/>
              </w:rPr>
            </w:pPr>
            <w:ins w:id="9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92" w:author="Donggun Kim" w:date="2020-04-22T20:41:00Z"/>
                <w:lang w:val="en-US" w:eastAsia="zh-CN"/>
              </w:rPr>
            </w:pPr>
            <w:ins w:id="93"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94" w:author="Donggun Kim" w:date="2020-04-22T20:41:00Z"/>
                <w:lang w:eastAsia="zh-CN"/>
              </w:rPr>
            </w:pPr>
          </w:p>
        </w:tc>
      </w:tr>
      <w:tr w:rsidR="00585EF5" w14:paraId="48AD897B" w14:textId="77777777">
        <w:trPr>
          <w:trHeight w:val="240"/>
          <w:jc w:val="center"/>
          <w:ins w:id="95"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96" w:author="Huawei" w:date="2020-04-22T14:39:00Z"/>
                <w:rFonts w:eastAsia="Malgun Gothic"/>
                <w:lang w:eastAsia="ko-KR"/>
              </w:rPr>
            </w:pPr>
            <w:ins w:id="97"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98"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99" w:author="Huawei" w:date="2020-04-22T14:39:00Z"/>
                <w:lang w:val="en-GB" w:eastAsia="zh-CN"/>
                <w:rPrChange w:id="100" w:author="Huawei" w:date="2020-04-22T14:45:00Z">
                  <w:rPr>
                    <w:ins w:id="101" w:author="Huawei" w:date="2020-04-22T14:39:00Z"/>
                    <w:lang w:eastAsia="zh-CN"/>
                  </w:rPr>
                </w:rPrChange>
              </w:rPr>
            </w:pPr>
            <w:ins w:id="102" w:author="Huawei" w:date="2020-04-22T14:42:00Z">
              <w:r>
                <w:rPr>
                  <w:rFonts w:hint="eastAsia"/>
                  <w:lang w:eastAsia="zh-CN"/>
                </w:rPr>
                <w:t>This would be straightf</w:t>
              </w:r>
              <w:r w:rsidR="00DF6118">
                <w:rPr>
                  <w:rFonts w:hint="eastAsia"/>
                  <w:lang w:eastAsia="zh-CN"/>
                </w:rPr>
                <w:t>orward if proposal 1 is agreed, though our preference is 6 bit</w:t>
              </w:r>
            </w:ins>
            <w:ins w:id="103" w:author="Huawei" w:date="2020-04-22T14:45:00Z">
              <w:r w:rsidR="00DF6118">
                <w:rPr>
                  <w:lang w:val="en-GB" w:eastAsia="zh-CN"/>
                </w:rPr>
                <w:t xml:space="preserve">s/14bits </w:t>
              </w:r>
            </w:ins>
            <w:ins w:id="104" w:author="Huawei" w:date="2020-04-22T15:23:00Z">
              <w:r w:rsidR="00F37CD5">
                <w:rPr>
                  <w:lang w:val="en-GB" w:eastAsia="zh-CN"/>
                </w:rPr>
                <w:t xml:space="preserve">CID </w:t>
              </w:r>
            </w:ins>
            <w:ins w:id="105" w:author="Huawei" w:date="2020-04-22T14:45:00Z">
              <w:r w:rsidR="00DF6118">
                <w:rPr>
                  <w:lang w:val="en-GB" w:eastAsia="zh-CN"/>
                </w:rPr>
                <w:t>for 1 octet/2 octets EHC header.</w:t>
              </w:r>
            </w:ins>
          </w:p>
        </w:tc>
      </w:tr>
      <w:tr w:rsidR="0076775C" w14:paraId="55AD9C24" w14:textId="77777777">
        <w:trPr>
          <w:trHeight w:val="240"/>
          <w:jc w:val="center"/>
          <w:ins w:id="106"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07" w:author="Nokia" w:date="2020-04-22T18:39:00Z"/>
                <w:rFonts w:eastAsia="Malgun Gothic"/>
                <w:lang w:eastAsia="ko-KR"/>
              </w:rPr>
            </w:pPr>
            <w:ins w:id="108"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09" w:author="Nokia" w:date="2020-04-22T18:39:00Z"/>
                <w:lang w:val="en-US" w:eastAsia="zh-CN"/>
              </w:rPr>
            </w:pPr>
            <w:ins w:id="110"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11" w:author="Nokia" w:date="2020-04-22T18:39:00Z"/>
                <w:lang w:eastAsia="zh-CN"/>
              </w:rPr>
            </w:pPr>
            <w:ins w:id="112"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13"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14" w:author="ZTE" w:date="2020-04-23T01:56:00Z"/>
                <w:lang w:val="fi-FI" w:eastAsia="zh-CN"/>
              </w:rPr>
            </w:pPr>
            <w:ins w:id="115"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16" w:author="ZTE" w:date="2020-04-23T01:56:00Z"/>
                <w:lang w:val="fi-FI" w:eastAsia="zh-CN"/>
              </w:rPr>
            </w:pPr>
            <w:ins w:id="117"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18" w:author="ZTE" w:date="2020-04-23T01:56:00Z"/>
                <w:lang w:val="en-US" w:eastAsia="zh-CN"/>
              </w:rPr>
            </w:pPr>
          </w:p>
        </w:tc>
      </w:tr>
      <w:tr w:rsidR="00730BAB" w14:paraId="4C3B9FB1" w14:textId="77777777">
        <w:trPr>
          <w:trHeight w:val="240"/>
          <w:jc w:val="center"/>
          <w:ins w:id="119"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20" w:author="CATT" w:date="2020-04-22T22:11:00Z"/>
                <w:lang w:val="en-US" w:eastAsia="zh-CN"/>
              </w:rPr>
            </w:pPr>
            <w:ins w:id="121"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22" w:author="CATT" w:date="2020-04-22T22:11:00Z"/>
                <w:lang w:val="en-US" w:eastAsia="zh-CN"/>
              </w:rPr>
            </w:pPr>
            <w:ins w:id="123"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24" w:author="CATT" w:date="2020-04-22T22:11: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w:t>
      </w:r>
      <w:proofErr w:type="gramStart"/>
      <w:r>
        <w:rPr>
          <w:lang w:eastAsia="zh-CN"/>
        </w:rPr>
        <w:t>propose</w:t>
      </w:r>
      <w:proofErr w:type="gramEnd"/>
      <w:r>
        <w:rPr>
          <w:lang w:eastAsia="zh-CN"/>
        </w:rPr>
        <w:t xml:space="preserv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25" w:name="Proposal_Num_Feedback"/>
      <w:bookmarkStart w:id="126"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25"/>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26"/>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27" w:author="seungjune.yi" w:date="2020-04-21T17:18:00Z">
                  <w:rPr>
                    <w:lang w:val="fi-FI" w:eastAsia="zh-CN"/>
                  </w:rPr>
                </w:rPrChange>
              </w:rPr>
            </w:pPr>
            <w:ins w:id="128"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29" w:author="seungjune.yi" w:date="2020-04-21T17:18:00Z">
                  <w:rPr>
                    <w:lang w:val="fi-FI" w:eastAsia="zh-CN"/>
                  </w:rPr>
                </w:rPrChange>
              </w:rPr>
            </w:pPr>
            <w:ins w:id="130"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31" w:author="Ericsson" w:date="2020-04-21T12:28:00Z">
                  <w:rPr>
                    <w:lang w:eastAsia="zh-CN"/>
                  </w:rPr>
                </w:rPrChange>
              </w:rPr>
            </w:pPr>
            <w:ins w:id="132"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33" w:author="Ericsson" w:date="2020-04-21T12:28:00Z">
                  <w:rPr>
                    <w:lang w:eastAsia="zh-CN"/>
                  </w:rPr>
                </w:rPrChange>
              </w:rPr>
            </w:pPr>
            <w:ins w:id="134"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35" w:name="OLE_LINK2"/>
            <w:bookmarkStart w:id="136" w:name="OLE_LINK3"/>
            <w:r>
              <w:rPr>
                <w:lang w:val="en-US" w:eastAsia="zh-CN"/>
              </w:rPr>
              <w:t>if Proposal 1 is taken</w:t>
            </w:r>
            <w:bookmarkEnd w:id="135"/>
            <w:bookmarkEnd w:id="136"/>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37"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38" w:author="Donggun Kim" w:date="2020-04-22T20:42:00Z"/>
                <w:lang w:eastAsia="zh-CN"/>
              </w:rPr>
            </w:pPr>
            <w:ins w:id="139"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40" w:author="Donggun Kim" w:date="2020-04-22T20:42:00Z"/>
                <w:lang w:val="en-US" w:eastAsia="zh-CN"/>
              </w:rPr>
            </w:pPr>
            <w:ins w:id="141"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42" w:author="Donggun Kim" w:date="2020-04-22T20:42:00Z"/>
                <w:lang w:eastAsia="zh-CN"/>
              </w:rPr>
            </w:pPr>
          </w:p>
        </w:tc>
      </w:tr>
      <w:tr w:rsidR="00BC5384" w14:paraId="73A38052" w14:textId="77777777">
        <w:trPr>
          <w:trHeight w:val="240"/>
          <w:jc w:val="center"/>
          <w:ins w:id="143"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44" w:author="Huawei" w:date="2020-04-22T14:41:00Z"/>
                <w:rFonts w:eastAsia="Malgun Gothic"/>
                <w:lang w:eastAsia="ko-KR"/>
              </w:rPr>
            </w:pPr>
            <w:ins w:id="145"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46"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47" w:author="Huawei" w:date="2020-04-22T14:41:00Z"/>
                <w:lang w:eastAsia="zh-CN"/>
              </w:rPr>
            </w:pPr>
            <w:ins w:id="148"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149"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150" w:author="Nokia" w:date="2020-04-22T18:40:00Z"/>
                <w:rFonts w:eastAsia="Malgun Gothic"/>
                <w:lang w:eastAsia="ko-KR"/>
              </w:rPr>
            </w:pPr>
            <w:ins w:id="151"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152" w:author="Nokia" w:date="2020-04-22T18:40:00Z"/>
                <w:lang w:val="en-US" w:eastAsia="zh-CN"/>
              </w:rPr>
            </w:pPr>
            <w:ins w:id="153"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154" w:author="Nokia" w:date="2020-04-22T18:40:00Z"/>
                <w:lang w:eastAsia="zh-CN"/>
              </w:rPr>
            </w:pPr>
            <w:ins w:id="155"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156"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157" w:author="ZTE" w:date="2020-04-23T01:59:00Z"/>
                <w:lang w:val="fi-FI" w:eastAsia="zh-CN"/>
              </w:rPr>
            </w:pPr>
            <w:ins w:id="158"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159" w:author="ZTE" w:date="2020-04-23T01:59:00Z"/>
                <w:lang w:val="fi-FI" w:eastAsia="zh-CN"/>
              </w:rPr>
            </w:pPr>
            <w:ins w:id="160"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161" w:author="ZTE" w:date="2020-04-23T01:59:00Z"/>
                <w:lang w:val="en-US" w:eastAsia="zh-CN"/>
              </w:rPr>
            </w:pPr>
          </w:p>
        </w:tc>
      </w:tr>
      <w:tr w:rsidR="00EC3538" w14:paraId="41B88335" w14:textId="77777777">
        <w:trPr>
          <w:trHeight w:val="240"/>
          <w:jc w:val="center"/>
          <w:ins w:id="162"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163" w:author="CATT" w:date="2020-04-22T22:12:00Z"/>
                <w:lang w:val="en-US" w:eastAsia="zh-CN"/>
              </w:rPr>
            </w:pPr>
            <w:ins w:id="164"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165" w:author="CATT" w:date="2020-04-22T22:12:00Z"/>
                <w:lang w:val="en-US" w:eastAsia="zh-CN"/>
              </w:rPr>
            </w:pPr>
            <w:ins w:id="166"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167" w:author="CATT" w:date="2020-04-22T22:12:00Z"/>
                <w:lang w:val="en-US"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w:t>
      </w:r>
      <w:proofErr w:type="spellStart"/>
      <w:r>
        <w:rPr>
          <w:lang w:eastAsia="zh-CN"/>
        </w:rPr>
        <w:t>decompressor</w:t>
      </w:r>
      <w:proofErr w:type="spellEnd"/>
      <w:r>
        <w:rPr>
          <w:lang w:eastAsia="zh-CN"/>
        </w:rPr>
        <w:t xml:space="preserve">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168" w:author="Huawei" w:date="2020-04-22T14:47:00Z">
        <w:r w:rsidDel="009978D7">
          <w:rPr>
            <w:lang w:eastAsia="zh-CN"/>
          </w:rPr>
          <w:delText>behaviour</w:delText>
        </w:r>
      </w:del>
      <w:ins w:id="169" w:author="Huawei" w:date="2020-04-22T14:47:00Z">
        <w:r w:rsidR="009978D7">
          <w:rPr>
            <w:lang w:eastAsia="zh-CN"/>
          </w:rPr>
          <w:pgNum/>
        </w:r>
        <w:proofErr w:type="spellStart"/>
        <w:r w:rsidR="009978D7">
          <w:rPr>
            <w:lang w:eastAsia="zh-CN"/>
          </w:rPr>
          <w:t>ehavior</w:t>
        </w:r>
      </w:ins>
      <w:proofErr w:type="spellEnd"/>
      <w:r>
        <w:rPr>
          <w:lang w:eastAsia="zh-CN"/>
        </w:rPr>
        <w:t xml:space="preserve"> when overwriting a CID so that </w:t>
      </w:r>
      <w:proofErr w:type="spellStart"/>
      <w:r>
        <w:rPr>
          <w:lang w:eastAsia="zh-CN"/>
        </w:rPr>
        <w:t>decompressor</w:t>
      </w:r>
      <w:proofErr w:type="spellEnd"/>
      <w:r>
        <w:rPr>
          <w:lang w:eastAsia="zh-CN"/>
        </w:rPr>
        <w:t xml:space="preserve"> cannot receive </w:t>
      </w:r>
      <w:proofErr w:type="spellStart"/>
      <w:r>
        <w:rPr>
          <w:lang w:eastAsia="zh-CN"/>
        </w:rPr>
        <w:t>unknow</w:t>
      </w:r>
      <w:proofErr w:type="spellEnd"/>
      <w:r>
        <w:rPr>
          <w:lang w:eastAsia="zh-CN"/>
        </w:rPr>
        <w:t xml:space="preserve"> context IDs. In TS 38.323 v16.0.0 Annex A.1, it is specified that “</w:t>
      </w:r>
      <w:r>
        <w:rPr>
          <w:i/>
          <w:iCs/>
          <w:lang w:eastAsia="zh-CN"/>
        </w:rPr>
        <w:t xml:space="preserve">The EHC compressor keeps transmitting the FH packets until the EHC feedback is received from the EHC </w:t>
      </w:r>
      <w:proofErr w:type="spellStart"/>
      <w:r>
        <w:rPr>
          <w:i/>
          <w:iCs/>
          <w:lang w:eastAsia="zh-CN"/>
        </w:rPr>
        <w:t>decompressor</w:t>
      </w:r>
      <w:proofErr w:type="spellEnd"/>
      <w:r>
        <w:rPr>
          <w:lang w:eastAsia="zh-CN"/>
        </w:rPr>
        <w:t>…</w:t>
      </w:r>
      <w:r>
        <w:rPr>
          <w:i/>
          <w:iCs/>
        </w:rPr>
        <w:t xml:space="preserve">After receiving the EHC feedback, the EHC compressor starts to transmit the CH packets to the EHC </w:t>
      </w:r>
      <w:proofErr w:type="spellStart"/>
      <w:r>
        <w:rPr>
          <w:i/>
          <w:iCs/>
        </w:rPr>
        <w:t>decompressor</w:t>
      </w:r>
      <w:proofErr w:type="spellEnd"/>
      <w:r>
        <w:rPr>
          <w:i/>
          <w:iCs/>
        </w:rPr>
        <w:t xml:space="preserve"> including the associated CID.</w:t>
      </w:r>
      <w:r>
        <w:rPr>
          <w:lang w:eastAsia="zh-CN"/>
        </w:rPr>
        <w:t>” It is understood that above specification text also applies to the case that compressor selects the CID which had already established (i.e. CID overwriting case)</w:t>
      </w:r>
      <w:proofErr w:type="gramStart"/>
      <w:r>
        <w:rPr>
          <w:lang w:eastAsia="zh-CN"/>
        </w:rPr>
        <w:t>,</w:t>
      </w:r>
      <w:proofErr w:type="gramEnd"/>
      <w:r>
        <w:rPr>
          <w:lang w:eastAsia="zh-CN"/>
        </w:rPr>
        <w:t xml:space="preserve"> therefore there is no need to have further clarification.</w:t>
      </w:r>
    </w:p>
    <w:p w14:paraId="236ABCDD" w14:textId="77777777" w:rsidR="005C1ACB" w:rsidRDefault="006829D7">
      <w:r>
        <w:t xml:space="preserve">Given that there is only 1 company proposing to specify </w:t>
      </w:r>
      <w:proofErr w:type="spellStart"/>
      <w:r>
        <w:t>decompressor</w:t>
      </w:r>
      <w:proofErr w:type="spellEnd"/>
      <w:r>
        <w:t xml:space="preserve"> behavior if it receives a compressed packet with an </w:t>
      </w:r>
      <w:proofErr w:type="spellStart"/>
      <w:r>
        <w:t>unknow</w:t>
      </w:r>
      <w:proofErr w:type="spellEnd"/>
      <w:r>
        <w:t xml:space="preserve"> context ID, and current feedback mechanism specified in TS 38.323 v16.0.0 prevents the problem of unknown context ID (compressor only sends compressed packet after receiving the feedback), it is proposed to not specify </w:t>
      </w:r>
      <w:proofErr w:type="spellStart"/>
      <w:r>
        <w:t>decompressor</w:t>
      </w:r>
      <w:proofErr w:type="spellEnd"/>
      <w:r>
        <w:t xml:space="preserve"> behavior when receiving unknown context ID.</w:t>
      </w:r>
    </w:p>
    <w:p w14:paraId="236ABCDE" w14:textId="77777777" w:rsidR="005C1ACB" w:rsidRDefault="006829D7">
      <w:pPr>
        <w:rPr>
          <w:lang w:eastAsia="ko-KR"/>
        </w:rPr>
      </w:pPr>
      <w:bookmarkStart w:id="170" w:name="Proposal_Num_Decompressor_Unknow_CID"/>
      <w:bookmarkStart w:id="171"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70"/>
      <w:r>
        <w:rPr>
          <w:lang w:eastAsia="ko-KR"/>
        </w:rPr>
        <w:t xml:space="preserve">: There is no need to specify </w:t>
      </w:r>
      <w:proofErr w:type="spellStart"/>
      <w:r>
        <w:rPr>
          <w:lang w:eastAsia="ko-KR"/>
        </w:rPr>
        <w:t>decompressor</w:t>
      </w:r>
      <w:proofErr w:type="spellEnd"/>
      <w:r>
        <w:rPr>
          <w:lang w:eastAsia="ko-KR"/>
        </w:rPr>
        <w:t xml:space="preserve"> behavior if it receives a compressed packet with an unknown context ID.</w:t>
      </w:r>
      <w:bookmarkEnd w:id="171"/>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172" w:author="seungjune.yi" w:date="2020-04-21T17:18:00Z">
                  <w:rPr>
                    <w:lang w:val="fi-FI" w:eastAsia="zh-CN"/>
                  </w:rPr>
                </w:rPrChange>
              </w:rPr>
            </w:pPr>
            <w:ins w:id="17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174" w:author="seungjune.yi" w:date="2020-04-21T17:19:00Z">
                  <w:rPr>
                    <w:lang w:val="fi-FI" w:eastAsia="zh-CN"/>
                  </w:rPr>
                </w:rPrChange>
              </w:rPr>
            </w:pPr>
            <w:ins w:id="175"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176" w:author="Ericsson" w:date="2020-04-21T12:29:00Z">
                  <w:rPr>
                    <w:lang w:eastAsia="zh-CN"/>
                  </w:rPr>
                </w:rPrChange>
              </w:rPr>
            </w:pPr>
            <w:proofErr w:type="spellStart"/>
            <w:ins w:id="177"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178" w:author="Ericsson" w:date="2020-04-21T12:29:00Z">
                  <w:rPr>
                    <w:lang w:eastAsia="zh-CN"/>
                  </w:rPr>
                </w:rPrChange>
              </w:rPr>
            </w:pPr>
            <w:ins w:id="179"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180"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181" w:author="Donggun Kim" w:date="2020-04-22T20:43:00Z"/>
                <w:lang w:eastAsia="zh-CN"/>
              </w:rPr>
            </w:pPr>
            <w:ins w:id="182"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183" w:author="Donggun Kim" w:date="2020-04-22T20:43:00Z"/>
                <w:lang w:eastAsia="zh-CN"/>
              </w:rPr>
            </w:pPr>
            <w:ins w:id="184"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185" w:author="Donggun Kim" w:date="2020-04-22T20:43:00Z"/>
                <w:lang w:eastAsia="zh-CN"/>
              </w:rPr>
            </w:pPr>
          </w:p>
        </w:tc>
      </w:tr>
      <w:tr w:rsidR="009978D7" w14:paraId="2BFB1222" w14:textId="77777777">
        <w:trPr>
          <w:trHeight w:val="240"/>
          <w:jc w:val="center"/>
          <w:ins w:id="186"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187" w:author="Huawei" w:date="2020-04-22T14:47:00Z"/>
                <w:rFonts w:eastAsia="Malgun Gothic"/>
                <w:lang w:eastAsia="ko-KR"/>
              </w:rPr>
            </w:pPr>
            <w:ins w:id="188"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189" w:author="Huawei" w:date="2020-04-22T14:47:00Z"/>
                <w:rFonts w:eastAsia="Malgun Gothic"/>
                <w:lang w:eastAsia="ko-KR"/>
              </w:rPr>
            </w:pPr>
            <w:ins w:id="190"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191" w:author="Huawei" w:date="2020-04-22T14:47:00Z"/>
                <w:lang w:eastAsia="zh-CN"/>
              </w:rPr>
            </w:pPr>
          </w:p>
        </w:tc>
      </w:tr>
      <w:tr w:rsidR="0076775C" w14:paraId="61CEE1AF" w14:textId="77777777">
        <w:trPr>
          <w:trHeight w:val="240"/>
          <w:jc w:val="center"/>
          <w:ins w:id="192"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193" w:author="Nokia" w:date="2020-04-22T18:40:00Z"/>
                <w:rFonts w:eastAsia="Malgun Gothic"/>
                <w:lang w:eastAsia="ko-KR"/>
              </w:rPr>
            </w:pPr>
            <w:ins w:id="194"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195" w:author="Nokia" w:date="2020-04-22T18:40:00Z"/>
                <w:rFonts w:eastAsia="Malgun Gothic"/>
                <w:lang w:eastAsia="ko-KR"/>
              </w:rPr>
            </w:pPr>
            <w:ins w:id="196"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197" w:author="Nokia" w:date="2020-04-22T18:40:00Z"/>
                <w:lang w:eastAsia="zh-CN"/>
              </w:rPr>
            </w:pPr>
            <w:ins w:id="198" w:author="Nokia" w:date="2020-04-22T18:40:00Z">
              <w:r>
                <w:rPr>
                  <w:lang w:val="en-US" w:eastAsia="zh-CN"/>
                </w:rPr>
                <w:t xml:space="preserve">It might be worth clarifying that </w:t>
              </w:r>
              <w:proofErr w:type="spellStart"/>
              <w:r>
                <w:rPr>
                  <w:lang w:val="en-US" w:eastAsia="zh-CN"/>
                </w:rPr>
                <w:t>decompressor</w:t>
              </w:r>
              <w:proofErr w:type="spellEnd"/>
              <w:r>
                <w:rPr>
                  <w:lang w:val="en-US" w:eastAsia="zh-CN"/>
                </w:rPr>
                <w:t xml:space="preserve"> discards such packets. </w:t>
              </w:r>
            </w:ins>
          </w:p>
        </w:tc>
      </w:tr>
      <w:tr w:rsidR="002D68B6" w14:paraId="4D9143CE" w14:textId="77777777">
        <w:trPr>
          <w:trHeight w:val="240"/>
          <w:jc w:val="center"/>
          <w:ins w:id="199"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200" w:author="ZTE" w:date="2020-04-23T01:59:00Z"/>
                <w:lang w:val="fi-FI" w:eastAsia="zh-CN"/>
              </w:rPr>
            </w:pPr>
            <w:ins w:id="201"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202" w:author="ZTE" w:date="2020-04-23T01:59:00Z"/>
                <w:lang w:val="fi-FI" w:eastAsia="zh-CN"/>
              </w:rPr>
            </w:pPr>
            <w:ins w:id="203"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204" w:author="ZTE" w:date="2020-04-23T01:59:00Z"/>
                <w:lang w:val="en-US" w:eastAsia="zh-CN"/>
              </w:rPr>
            </w:pPr>
          </w:p>
        </w:tc>
      </w:tr>
      <w:tr w:rsidR="00EC3538" w14:paraId="1F9A273C" w14:textId="77777777">
        <w:trPr>
          <w:trHeight w:val="240"/>
          <w:jc w:val="center"/>
          <w:ins w:id="205"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206" w:author="CATT" w:date="2020-04-22T22:12:00Z"/>
                <w:rFonts w:hint="eastAsia"/>
                <w:lang w:val="fi-FI" w:eastAsia="zh-CN"/>
              </w:rPr>
            </w:pPr>
            <w:ins w:id="207"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208" w:author="CATT" w:date="2020-04-22T22:12:00Z"/>
                <w:rFonts w:hint="eastAsia"/>
                <w:lang w:val="fi-FI" w:eastAsia="zh-CN"/>
              </w:rPr>
            </w:pPr>
            <w:ins w:id="209" w:author="CATT" w:date="2020-04-22T22:13: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210" w:author="CATT" w:date="2020-04-22T22:12:00Z"/>
                <w:lang w:val="en-US"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lastRenderedPageBreak/>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211" w:author="seungjune.yi" w:date="2020-04-21T17:20:00Z">
                  <w:rPr>
                    <w:lang w:val="fi-FI" w:eastAsia="zh-CN"/>
                  </w:rPr>
                </w:rPrChange>
              </w:rPr>
            </w:pPr>
            <w:ins w:id="212"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213" w:author="seungjune.yi" w:date="2020-04-21T17:20:00Z">
                  <w:rPr>
                    <w:lang w:val="fi-FI" w:eastAsia="zh-CN"/>
                  </w:rPr>
                </w:rPrChange>
              </w:rPr>
            </w:pPr>
            <w:ins w:id="214"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215" w:author="seungjune.yi" w:date="2020-04-21T17:21:00Z"/>
                <w:rFonts w:eastAsia="Malgun Gothic"/>
                <w:lang w:val="en-US" w:eastAsia="ko-KR"/>
              </w:rPr>
            </w:pPr>
            <w:ins w:id="216"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217" w:author="seungjune.yi" w:date="2020-04-21T17:20:00Z">
                  <w:rPr>
                    <w:lang w:val="en-US" w:eastAsia="zh-CN"/>
                  </w:rPr>
                </w:rPrChange>
              </w:rPr>
            </w:pPr>
            <w:ins w:id="218" w:author="seungjune.yi" w:date="2020-04-21T17:21:00Z">
              <w:r>
                <w:rPr>
                  <w:rFonts w:eastAsia="Malgun Gothic"/>
                  <w:lang w:val="en-US" w:eastAsia="ko-KR"/>
                </w:rPr>
                <w:t xml:space="preserve">Option c is </w:t>
              </w:r>
            </w:ins>
            <w:ins w:id="219" w:author="seungjune.yi" w:date="2020-04-21T17:22:00Z">
              <w:r>
                <w:rPr>
                  <w:rFonts w:eastAsia="Malgun Gothic"/>
                  <w:lang w:val="en-US" w:eastAsia="ko-KR"/>
                </w:rPr>
                <w:t>used in ROHC</w:t>
              </w:r>
            </w:ins>
            <w:ins w:id="220" w:author="seungjune.yi" w:date="2020-04-21T18:28:00Z">
              <w:r>
                <w:rPr>
                  <w:rFonts w:eastAsia="Malgun Gothic"/>
                  <w:lang w:val="en-US" w:eastAsia="ko-KR"/>
                </w:rPr>
                <w:t xml:space="preserve"> to indicate three kinds of CID fields, i.e. small CID, 1 byte large C</w:t>
              </w:r>
            </w:ins>
            <w:ins w:id="221" w:author="seungjune.yi" w:date="2020-04-21T18:30:00Z">
              <w:r>
                <w:rPr>
                  <w:rFonts w:eastAsia="Malgun Gothic"/>
                  <w:lang w:val="en-US" w:eastAsia="ko-KR"/>
                </w:rPr>
                <w:t>ID</w:t>
              </w:r>
            </w:ins>
            <w:ins w:id="222" w:author="seungjune.yi" w:date="2020-04-21T18:28:00Z">
              <w:r>
                <w:rPr>
                  <w:rFonts w:eastAsia="Malgun Gothic"/>
                  <w:lang w:val="en-US" w:eastAsia="ko-KR"/>
                </w:rPr>
                <w:t xml:space="preserve"> and 2 bytes large CID.</w:t>
              </w:r>
            </w:ins>
            <w:ins w:id="223"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224" w:author="Ericsson" w:date="2020-04-21T12:29:00Z">
                  <w:rPr>
                    <w:lang w:eastAsia="zh-CN"/>
                  </w:rPr>
                </w:rPrChange>
              </w:rPr>
            </w:pPr>
            <w:ins w:id="225"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226" w:author="Ericsson" w:date="2020-04-21T12:29:00Z">
                  <w:rPr>
                    <w:lang w:eastAsia="zh-CN"/>
                  </w:rPr>
                </w:rPrChange>
              </w:rPr>
            </w:pPr>
            <w:ins w:id="227"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228" w:author="Ericsson" w:date="2020-04-21T12:29:00Z">
                  <w:rPr>
                    <w:lang w:eastAsia="zh-CN"/>
                  </w:rPr>
                </w:rPrChange>
              </w:rPr>
            </w:pPr>
            <w:ins w:id="229" w:author="Ericsson" w:date="2020-04-21T12:30:00Z">
              <w:r>
                <w:rPr>
                  <w:lang w:val="en-US" w:eastAsia="zh-CN"/>
                </w:rPr>
                <w:t xml:space="preserve">Option </w:t>
              </w:r>
              <w:proofErr w:type="gramStart"/>
              <w:r>
                <w:rPr>
                  <w:lang w:val="en-US" w:eastAsia="zh-CN"/>
                </w:rPr>
                <w:t>a is</w:t>
              </w:r>
              <w:proofErr w:type="gramEnd"/>
              <w:r>
                <w:rPr>
                  <w:lang w:val="en-US" w:eastAsia="zh-CN"/>
                </w:rPr>
                <w:t xml:space="preserve">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230"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231" w:author="Donggun Kim" w:date="2020-04-22T20:44:00Z"/>
                <w:lang w:eastAsia="ko-KR"/>
              </w:rPr>
            </w:pPr>
            <w:ins w:id="232" w:author="Donggun Kim" w:date="2020-04-22T20:44:00Z">
              <w:r w:rsidRPr="00706157">
                <w:rPr>
                  <w:lang w:val="en-US" w:eastAsia="zh-CN"/>
                  <w:rPrChange w:id="233"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234" w:author="Donggun Kim" w:date="2020-04-22T20:44:00Z"/>
                <w:rFonts w:eastAsia="Malgun Gothic"/>
                <w:lang w:eastAsia="ko-KR"/>
                <w:rPrChange w:id="235" w:author="Donggun Kim" w:date="2020-04-22T20:44:00Z">
                  <w:rPr>
                    <w:ins w:id="236" w:author="Donggun Kim" w:date="2020-04-22T20:44:00Z"/>
                    <w:lang w:eastAsia="zh-CN"/>
                  </w:rPr>
                </w:rPrChange>
              </w:rPr>
            </w:pPr>
            <w:ins w:id="237"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238" w:author="Donggun Kim" w:date="2020-04-22T20:44:00Z"/>
                <w:lang w:eastAsia="zh-CN"/>
              </w:rPr>
            </w:pPr>
          </w:p>
        </w:tc>
      </w:tr>
      <w:tr w:rsidR="002E33E0" w14:paraId="35A936FF" w14:textId="77777777">
        <w:trPr>
          <w:trHeight w:val="240"/>
          <w:jc w:val="center"/>
          <w:ins w:id="239"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240" w:author="Huawei" w:date="2020-04-22T15:02:00Z"/>
                <w:lang w:val="en-US" w:eastAsia="zh-CN"/>
              </w:rPr>
            </w:pPr>
            <w:ins w:id="241"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242" w:author="Huawei" w:date="2020-04-22T15:02:00Z"/>
                <w:rFonts w:eastAsia="Malgun Gothic"/>
                <w:lang w:eastAsia="ko-KR"/>
              </w:rPr>
            </w:pPr>
            <w:ins w:id="243"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244" w:author="Huawei" w:date="2020-04-22T15:02:00Z"/>
                <w:lang w:val="en-GB" w:eastAsia="zh-CN"/>
                <w:rPrChange w:id="245" w:author="Huawei" w:date="2020-04-22T15:03:00Z">
                  <w:rPr>
                    <w:ins w:id="246" w:author="Huawei" w:date="2020-04-22T15:02:00Z"/>
                    <w:lang w:eastAsia="zh-CN"/>
                  </w:rPr>
                </w:rPrChange>
              </w:rPr>
            </w:pPr>
            <w:ins w:id="247" w:author="Huawei" w:date="2020-04-22T15:03:00Z">
              <w:r>
                <w:rPr>
                  <w:rFonts w:hint="eastAsia"/>
                  <w:lang w:eastAsia="zh-CN"/>
                </w:rPr>
                <w:t xml:space="preserve">If in option b, </w:t>
              </w:r>
              <w:r>
                <w:rPr>
                  <w:lang w:val="en-GB" w:eastAsia="zh-CN"/>
                </w:rPr>
                <w:t>“</w:t>
              </w:r>
              <w:proofErr w:type="spellStart"/>
              <w:r w:rsidRPr="002E33E0">
                <w:rPr>
                  <w:lang w:eastAsia="zh-CN"/>
                </w:rPr>
                <w:t>ehc-HeaderSize</w:t>
              </w:r>
              <w:proofErr w:type="spellEnd"/>
              <w:r>
                <w:rPr>
                  <w:lang w:val="en-GB" w:eastAsia="zh-CN"/>
                </w:rPr>
                <w:t xml:space="preserve">” means the size of EHC header, that could work </w:t>
              </w:r>
            </w:ins>
            <w:ins w:id="248" w:author="Huawei" w:date="2020-04-22T15:04:00Z">
              <w:r w:rsidR="005A2041">
                <w:rPr>
                  <w:lang w:val="en-GB" w:eastAsia="zh-CN"/>
                </w:rPr>
                <w:t>as well</w:t>
              </w:r>
            </w:ins>
            <w:ins w:id="249" w:author="Huawei" w:date="2020-04-22T15:03:00Z">
              <w:r>
                <w:rPr>
                  <w:lang w:val="en-GB" w:eastAsia="zh-CN"/>
                </w:rPr>
                <w:t xml:space="preserve">. </w:t>
              </w:r>
            </w:ins>
            <w:ins w:id="250" w:author="Huawei" w:date="2020-04-22T15:04:00Z">
              <w:r w:rsidR="005A2041">
                <w:rPr>
                  <w:lang w:val="en-GB" w:eastAsia="zh-CN"/>
                </w:rPr>
                <w:t xml:space="preserve">Anyway this is not critical issue. </w:t>
              </w:r>
            </w:ins>
          </w:p>
        </w:tc>
      </w:tr>
      <w:tr w:rsidR="0076775C" w14:paraId="6F06ACD5" w14:textId="77777777">
        <w:trPr>
          <w:trHeight w:val="240"/>
          <w:jc w:val="center"/>
          <w:ins w:id="251"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252" w:author="Nokia" w:date="2020-04-22T18:40:00Z"/>
                <w:lang w:val="en-US" w:eastAsia="zh-CN"/>
              </w:rPr>
            </w:pPr>
            <w:ins w:id="253"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254" w:author="Nokia" w:date="2020-04-22T18:40:00Z"/>
                <w:rFonts w:eastAsia="Malgun Gothic"/>
                <w:lang w:eastAsia="ko-KR"/>
              </w:rPr>
            </w:pPr>
            <w:ins w:id="255"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256" w:author="Nokia" w:date="2020-04-22T18:40:00Z"/>
                <w:lang w:val="en-US" w:eastAsia="zh-CN"/>
                <w:rPrChange w:id="257" w:author="Nokia" w:date="2020-04-22T18:42:00Z">
                  <w:rPr>
                    <w:ins w:id="258" w:author="Nokia" w:date="2020-04-22T18:40:00Z"/>
                    <w:lang w:eastAsia="zh-CN"/>
                  </w:rPr>
                </w:rPrChange>
              </w:rPr>
            </w:pPr>
            <w:ins w:id="259" w:author="Nokia" w:date="2020-04-22T18:42:00Z">
              <w:r w:rsidRPr="0076775C">
                <w:rPr>
                  <w:lang w:val="en-US" w:eastAsia="zh-CN"/>
                  <w:rPrChange w:id="260" w:author="Nokia" w:date="2020-04-22T18:42:00Z">
                    <w:rPr>
                      <w:lang w:val="pl-PL" w:eastAsia="zh-CN"/>
                    </w:rPr>
                  </w:rPrChange>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w:t>
              </w:r>
            </w:ins>
            <w:ins w:id="261" w:author="Nokia" w:date="2020-04-22T18:43:00Z">
              <w:r>
                <w:rPr>
                  <w:lang w:val="en-US" w:eastAsia="zh-CN"/>
                </w:rPr>
                <w:t xml:space="preserve">limit the number of contexts the UE may </w:t>
              </w:r>
              <w:proofErr w:type="spellStart"/>
              <w:r>
                <w:rPr>
                  <w:lang w:val="en-US" w:eastAsia="zh-CN"/>
                </w:rPr>
                <w:t>establishe</w:t>
              </w:r>
              <w:proofErr w:type="spellEnd"/>
              <w:r>
                <w:rPr>
                  <w:lang w:val="en-US" w:eastAsia="zh-CN"/>
                </w:rPr>
                <w:t xml:space="preserve"> in UL (as in ROHC).</w:t>
              </w:r>
            </w:ins>
          </w:p>
        </w:tc>
      </w:tr>
      <w:tr w:rsidR="002D68B6" w14:paraId="4C490404" w14:textId="77777777">
        <w:trPr>
          <w:trHeight w:val="240"/>
          <w:jc w:val="center"/>
          <w:ins w:id="262"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263" w:author="ZTE" w:date="2020-04-23T02:00:00Z"/>
                <w:lang w:val="fi-FI" w:eastAsia="zh-CN"/>
              </w:rPr>
            </w:pPr>
            <w:ins w:id="264"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265" w:author="ZTE" w:date="2020-04-23T02:00:00Z"/>
                <w:lang w:val="fi-FI" w:eastAsia="zh-CN"/>
              </w:rPr>
            </w:pPr>
            <w:ins w:id="266"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267" w:author="ZTE" w:date="2020-04-23T02:56:00Z"/>
                <w:iCs/>
                <w:lang w:eastAsia="zh-CN"/>
              </w:rPr>
            </w:pPr>
            <w:ins w:id="268" w:author="ZTE" w:date="2020-04-23T02:17:00Z">
              <w:r>
                <w:rPr>
                  <w:color w:val="666666"/>
                  <w:szCs w:val="22"/>
                  <w:lang w:val="en-US" w:eastAsia="zh-CN"/>
                </w:rPr>
                <w:t xml:space="preserve">We assume </w:t>
              </w:r>
            </w:ins>
            <w:proofErr w:type="spellStart"/>
            <w:ins w:id="269" w:author="ZTE" w:date="2020-04-23T02:18:00Z">
              <w:r w:rsidRPr="00CE11B0">
                <w:rPr>
                  <w:i/>
                  <w:iCs/>
                  <w:lang w:eastAsia="zh-CN"/>
                </w:rPr>
                <w:t>ehc-</w:t>
              </w:r>
              <w:r w:rsidRPr="00CE11B0">
                <w:rPr>
                  <w:rFonts w:hint="eastAsia"/>
                  <w:i/>
                  <w:iCs/>
                  <w:lang w:eastAsia="zh-CN"/>
                </w:rPr>
                <w:t>CIDLength</w:t>
              </w:r>
              <w:proofErr w:type="spellEnd"/>
              <w:r w:rsidRPr="002A021D">
                <w:rPr>
                  <w:iCs/>
                  <w:lang w:eastAsia="zh-CN"/>
                </w:rPr>
                <w:t xml:space="preserve"> can indicate same thing as </w:t>
              </w:r>
              <w:proofErr w:type="spellStart"/>
              <w:r w:rsidRPr="00CE11B0">
                <w:rPr>
                  <w:i/>
                  <w:iCs/>
                  <w:lang w:eastAsia="zh-CN"/>
                </w:rPr>
                <w:t>maxCID</w:t>
              </w:r>
              <w:proofErr w:type="spellEnd"/>
              <w:r w:rsidRPr="00CE11B0">
                <w:rPr>
                  <w:i/>
                  <w:iCs/>
                  <w:lang w:eastAsia="zh-CN"/>
                </w:rPr>
                <w:t>-EHC</w:t>
              </w:r>
              <w:r w:rsidRPr="002A021D">
                <w:rPr>
                  <w:iCs/>
                  <w:lang w:eastAsia="zh-CN"/>
                </w:rPr>
                <w:t>, e.g., maximum available CID, but needs m</w:t>
              </w:r>
            </w:ins>
            <w:ins w:id="270" w:author="ZTE" w:date="2020-04-23T02:20:00Z">
              <w:r>
                <w:rPr>
                  <w:iCs/>
                  <w:lang w:eastAsia="zh-CN"/>
                </w:rPr>
                <w:t>uch</w:t>
              </w:r>
            </w:ins>
            <w:ins w:id="271" w:author="ZTE" w:date="2020-04-23T02:18:00Z">
              <w:r w:rsidRPr="002A021D">
                <w:rPr>
                  <w:iCs/>
                  <w:lang w:eastAsia="zh-CN"/>
                </w:rPr>
                <w:t xml:space="preserve"> less bits.</w:t>
              </w:r>
            </w:ins>
          </w:p>
          <w:p w14:paraId="57C84465" w14:textId="77777777" w:rsidR="0075466C" w:rsidRDefault="0075466C" w:rsidP="00CE11B0">
            <w:pPr>
              <w:pStyle w:val="TAC"/>
              <w:jc w:val="left"/>
              <w:rPr>
                <w:ins w:id="272" w:author="ZTE" w:date="2020-04-23T02:52:00Z"/>
                <w:iCs/>
                <w:lang w:eastAsia="zh-CN"/>
              </w:rPr>
            </w:pPr>
          </w:p>
          <w:p w14:paraId="19F8CAE1" w14:textId="578FC0BD" w:rsidR="0075466C" w:rsidRDefault="0075466C" w:rsidP="00CE11B0">
            <w:pPr>
              <w:pStyle w:val="TAC"/>
              <w:jc w:val="left"/>
              <w:rPr>
                <w:ins w:id="273" w:author="ZTE" w:date="2020-04-23T02:56:00Z"/>
                <w:iCs/>
                <w:lang w:eastAsia="zh-CN"/>
              </w:rPr>
            </w:pPr>
            <w:ins w:id="274" w:author="ZTE" w:date="2020-04-23T02:56:00Z">
              <w:r w:rsidRPr="0075466C">
                <w:rPr>
                  <w:iCs/>
                  <w:lang w:eastAsia="zh-CN"/>
                  <w:rPrChange w:id="275" w:author="ZTE" w:date="2020-04-23T02:56:00Z">
                    <w:rPr>
                      <w:i/>
                      <w:iCs/>
                      <w:lang w:eastAsia="zh-CN"/>
                    </w:rPr>
                  </w:rPrChange>
                </w:rPr>
                <w:t xml:space="preserve">The </w:t>
              </w:r>
            </w:ins>
            <w:proofErr w:type="spellStart"/>
            <w:ins w:id="276" w:author="ZTE" w:date="2020-04-23T02:52:00Z">
              <w:r w:rsidRPr="00CE11B0">
                <w:rPr>
                  <w:i/>
                  <w:iCs/>
                  <w:lang w:eastAsia="zh-CN"/>
                </w:rPr>
                <w:t>maxCID</w:t>
              </w:r>
              <w:proofErr w:type="spellEnd"/>
              <w:r w:rsidRPr="00CE11B0">
                <w:rPr>
                  <w:i/>
                  <w:iCs/>
                  <w:lang w:eastAsia="zh-CN"/>
                </w:rPr>
                <w:t>-EHC</w:t>
              </w:r>
            </w:ins>
            <w:ins w:id="277" w:author="ZTE" w:date="2020-04-23T02:53:00Z">
              <w:r>
                <w:rPr>
                  <w:iCs/>
                  <w:lang w:eastAsia="zh-CN"/>
                </w:rPr>
                <w:t xml:space="preserve"> can be additionally used to limit the </w:t>
              </w:r>
            </w:ins>
            <w:ins w:id="278" w:author="ZTE" w:date="2020-04-23T02:56:00Z">
              <w:r>
                <w:rPr>
                  <w:iCs/>
                  <w:lang w:eastAsia="zh-CN"/>
                </w:rPr>
                <w:t xml:space="preserve">actually used CID </w:t>
              </w:r>
            </w:ins>
            <w:ins w:id="279" w:author="ZTE" w:date="2020-04-23T02:54:00Z">
              <w:r>
                <w:rPr>
                  <w:iCs/>
                  <w:lang w:eastAsia="zh-CN"/>
                </w:rPr>
                <w:t>number</w:t>
              </w:r>
            </w:ins>
            <w:ins w:id="280" w:author="ZTE" w:date="2020-04-23T02:53:00Z">
              <w:r>
                <w:rPr>
                  <w:iCs/>
                  <w:lang w:eastAsia="zh-CN"/>
                </w:rPr>
                <w:t>, especi</w:t>
              </w:r>
            </w:ins>
            <w:ins w:id="281" w:author="ZTE" w:date="2020-04-23T02:54:00Z">
              <w:r>
                <w:rPr>
                  <w:iCs/>
                  <w:lang w:eastAsia="zh-CN"/>
                </w:rPr>
                <w:t>ally when CID length is long</w:t>
              </w:r>
            </w:ins>
            <w:ins w:id="282" w:author="ZTE" w:date="2020-04-23T02:55:00Z">
              <w:r>
                <w:rPr>
                  <w:iCs/>
                  <w:lang w:eastAsia="zh-CN"/>
                </w:rPr>
                <w:t xml:space="preserve">. As we assume long CID length </w:t>
              </w:r>
            </w:ins>
            <w:ins w:id="283" w:author="ZTE" w:date="2020-04-23T02:57:00Z">
              <w:r>
                <w:rPr>
                  <w:iCs/>
                  <w:lang w:eastAsia="zh-CN"/>
                </w:rPr>
                <w:t>would</w:t>
              </w:r>
            </w:ins>
            <w:ins w:id="284" w:author="ZTE" w:date="2020-04-23T02:55:00Z">
              <w:r>
                <w:rPr>
                  <w:iCs/>
                  <w:lang w:eastAsia="zh-CN"/>
                </w:rPr>
                <w:t xml:space="preserve"> only be </w:t>
              </w:r>
            </w:ins>
            <w:ins w:id="285" w:author="ZTE" w:date="2020-04-23T03:00:00Z">
              <w:r>
                <w:rPr>
                  <w:iCs/>
                  <w:lang w:eastAsia="zh-CN"/>
                </w:rPr>
                <w:t>allocated</w:t>
              </w:r>
            </w:ins>
            <w:ins w:id="286" w:author="ZTE" w:date="2020-04-23T02:55:00Z">
              <w:r>
                <w:rPr>
                  <w:iCs/>
                  <w:lang w:eastAsia="zh-CN"/>
                </w:rPr>
                <w:t xml:space="preserve"> when it’s necessary, </w:t>
              </w:r>
            </w:ins>
            <w:ins w:id="287" w:author="ZTE" w:date="2020-04-23T02:57:00Z">
              <w:r>
                <w:rPr>
                  <w:iCs/>
                  <w:lang w:eastAsia="zh-CN"/>
                </w:rPr>
                <w:t xml:space="preserve">the </w:t>
              </w:r>
              <w:proofErr w:type="spellStart"/>
              <w:r w:rsidRPr="00CE11B0">
                <w:rPr>
                  <w:i/>
                  <w:iCs/>
                  <w:lang w:eastAsia="zh-CN"/>
                </w:rPr>
                <w:t>maxCID</w:t>
              </w:r>
              <w:proofErr w:type="spellEnd"/>
              <w:r w:rsidRPr="00CE11B0">
                <w:rPr>
                  <w:i/>
                  <w:iCs/>
                  <w:lang w:eastAsia="zh-CN"/>
                </w:rPr>
                <w:t>-EHC</w:t>
              </w:r>
              <w:r>
                <w:rPr>
                  <w:iCs/>
                  <w:lang w:eastAsia="zh-CN"/>
                </w:rPr>
                <w:t xml:space="preserve"> </w:t>
              </w:r>
            </w:ins>
            <w:ins w:id="288" w:author="ZTE" w:date="2020-04-23T02:58:00Z">
              <w:r>
                <w:rPr>
                  <w:iCs/>
                  <w:lang w:eastAsia="zh-CN"/>
                </w:rPr>
                <w:t>may be</w:t>
              </w:r>
            </w:ins>
            <w:ins w:id="289" w:author="ZTE" w:date="2020-04-23T02:57:00Z">
              <w:r>
                <w:rPr>
                  <w:iCs/>
                  <w:lang w:eastAsia="zh-CN"/>
                </w:rPr>
                <w:t xml:space="preserve"> not </w:t>
              </w:r>
            </w:ins>
            <w:ins w:id="290" w:author="ZTE" w:date="2020-04-23T02:58:00Z">
              <w:r>
                <w:rPr>
                  <w:iCs/>
                  <w:lang w:eastAsia="zh-CN"/>
                </w:rPr>
                <w:t xml:space="preserve">so useful </w:t>
              </w:r>
            </w:ins>
            <w:ins w:id="291" w:author="ZTE" w:date="2020-04-23T02:59:00Z">
              <w:r>
                <w:rPr>
                  <w:iCs/>
                  <w:lang w:eastAsia="zh-CN"/>
                </w:rPr>
                <w:t xml:space="preserve">and we are </w:t>
              </w:r>
            </w:ins>
            <w:ins w:id="292" w:author="ZTE" w:date="2020-04-23T02:55:00Z">
              <w:r>
                <w:rPr>
                  <w:iCs/>
                  <w:lang w:eastAsia="zh-CN"/>
                </w:rPr>
                <w:t xml:space="preserve">fine not to </w:t>
              </w:r>
            </w:ins>
            <w:ins w:id="293" w:author="ZTE" w:date="2020-04-23T02:56:00Z">
              <w:r>
                <w:rPr>
                  <w:iCs/>
                  <w:lang w:eastAsia="zh-CN"/>
                </w:rPr>
                <w:t xml:space="preserve">introduce </w:t>
              </w:r>
            </w:ins>
            <w:proofErr w:type="spellStart"/>
            <w:ins w:id="294" w:author="ZTE" w:date="2020-04-23T02:55:00Z">
              <w:r w:rsidRPr="0075466C">
                <w:rPr>
                  <w:i/>
                  <w:iCs/>
                  <w:lang w:eastAsia="zh-CN"/>
                </w:rPr>
                <w:t>maxCID</w:t>
              </w:r>
              <w:proofErr w:type="spellEnd"/>
              <w:r w:rsidRPr="0075466C">
                <w:rPr>
                  <w:i/>
                  <w:iCs/>
                  <w:lang w:eastAsia="zh-CN"/>
                </w:rPr>
                <w:t>-EHC</w:t>
              </w:r>
              <w:r w:rsidRPr="0075466C">
                <w:rPr>
                  <w:iCs/>
                  <w:lang w:eastAsia="zh-CN"/>
                  <w:rPrChange w:id="295"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296" w:author="ZTE" w:date="2020-04-23T02:33:00Z"/>
                <w:iCs/>
                <w:lang w:eastAsia="zh-CN"/>
              </w:rPr>
            </w:pPr>
          </w:p>
          <w:p w14:paraId="2A850622" w14:textId="5C04CC03" w:rsidR="00CE11B0" w:rsidRPr="002D68B6" w:rsidRDefault="00CE11B0" w:rsidP="00DD2AED">
            <w:pPr>
              <w:pStyle w:val="TAC"/>
              <w:jc w:val="left"/>
              <w:rPr>
                <w:ins w:id="297" w:author="ZTE" w:date="2020-04-23T02:00:00Z"/>
                <w:lang w:val="en-US" w:eastAsia="zh-CN"/>
              </w:rPr>
            </w:pPr>
            <w:ins w:id="298" w:author="ZTE" w:date="2020-04-23T02:33:00Z">
              <w:r>
                <w:rPr>
                  <w:iCs/>
                  <w:lang w:eastAsia="zh-CN"/>
                </w:rPr>
                <w:t>If proposal 1 is agreed</w:t>
              </w:r>
            </w:ins>
            <w:ins w:id="299" w:author="ZTE" w:date="2020-04-23T02:34:00Z">
              <w:r>
                <w:rPr>
                  <w:iCs/>
                  <w:lang w:eastAsia="zh-CN"/>
                </w:rPr>
                <w:t xml:space="preserve">, </w:t>
              </w:r>
              <w:proofErr w:type="spellStart"/>
              <w:r>
                <w:rPr>
                  <w:i/>
                  <w:iCs/>
                  <w:lang w:eastAsia="zh-CN"/>
                </w:rPr>
                <w:t>ehc-Hea</w:t>
              </w:r>
              <w:r w:rsidR="00DD2AED">
                <w:rPr>
                  <w:i/>
                  <w:iCs/>
                  <w:lang w:eastAsia="zh-CN"/>
                </w:rPr>
                <w:t>derSize</w:t>
              </w:r>
              <w:proofErr w:type="spellEnd"/>
              <w:r w:rsidR="00DD2AED">
                <w:rPr>
                  <w:i/>
                  <w:iCs/>
                  <w:lang w:eastAsia="zh-CN"/>
                </w:rPr>
                <w:t xml:space="preserve"> </w:t>
              </w:r>
              <w:r w:rsidR="00DD2AED" w:rsidRPr="002A021D">
                <w:rPr>
                  <w:iCs/>
                  <w:lang w:eastAsia="zh-CN"/>
                </w:rPr>
                <w:t>may be also fine as it may</w:t>
              </w:r>
              <w:r w:rsidRPr="002A021D">
                <w:rPr>
                  <w:iCs/>
                  <w:lang w:eastAsia="zh-CN"/>
                </w:rPr>
                <w:t xml:space="preserve"> have less bits than </w:t>
              </w:r>
              <w:proofErr w:type="spellStart"/>
              <w:r w:rsidRPr="00CE11B0">
                <w:rPr>
                  <w:i/>
                  <w:iCs/>
                  <w:lang w:eastAsia="zh-CN"/>
                </w:rPr>
                <w:t>ehc-</w:t>
              </w:r>
              <w:r w:rsidRPr="00CE11B0">
                <w:rPr>
                  <w:rFonts w:hint="eastAsia"/>
                  <w:i/>
                  <w:iCs/>
                  <w:lang w:eastAsia="zh-CN"/>
                </w:rPr>
                <w:t>CIDLength</w:t>
              </w:r>
              <w:proofErr w:type="spellEnd"/>
              <w:r>
                <w:rPr>
                  <w:i/>
                  <w:iCs/>
                  <w:lang w:eastAsia="zh-CN"/>
                </w:rPr>
                <w:t xml:space="preserve"> </w:t>
              </w:r>
              <w:r w:rsidRPr="002A021D">
                <w:rPr>
                  <w:iCs/>
                  <w:lang w:eastAsia="zh-CN"/>
                </w:rPr>
                <w:t>for indicating same thing.</w:t>
              </w:r>
            </w:ins>
          </w:p>
        </w:tc>
      </w:tr>
      <w:tr w:rsidR="00EC3538" w14:paraId="51A9ABFF" w14:textId="77777777">
        <w:trPr>
          <w:trHeight w:val="240"/>
          <w:jc w:val="center"/>
          <w:ins w:id="300"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301" w:author="CATT" w:date="2020-04-22T22:13:00Z"/>
                <w:rFonts w:hint="eastAsia"/>
                <w:lang w:val="en-US" w:eastAsia="zh-CN"/>
              </w:rPr>
            </w:pPr>
            <w:ins w:id="302"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303" w:author="CATT" w:date="2020-04-22T22:13:00Z"/>
                <w:rFonts w:hint="eastAsia"/>
                <w:lang w:val="en-US" w:eastAsia="zh-CN"/>
              </w:rPr>
            </w:pPr>
            <w:ins w:id="304"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305" w:author="CATT" w:date="2020-04-22T22:13:00Z"/>
                <w:color w:val="666666"/>
                <w:szCs w:val="22"/>
                <w:lang w:val="en-US" w:eastAsia="zh-CN"/>
              </w:rPr>
            </w:pPr>
            <w:ins w:id="306" w:author="CATT" w:date="2020-04-22T22:13:00Z">
              <w:r>
                <w:t>It is a direct way and makes PDCP and RRC specifications aligned.</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307" w:author="seungjune.yi" w:date="2020-04-21T17:30:00Z">
                  <w:rPr>
                    <w:lang w:val="fi-FI" w:eastAsia="zh-CN"/>
                  </w:rPr>
                </w:rPrChange>
              </w:rPr>
            </w:pPr>
            <w:ins w:id="308"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309" w:author="seungjune.yi" w:date="2020-04-21T17:30:00Z">
                  <w:rPr>
                    <w:lang w:val="fi-FI" w:eastAsia="zh-CN"/>
                  </w:rPr>
                </w:rPrChange>
              </w:rPr>
            </w:pPr>
            <w:ins w:id="310"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311" w:author="seungjune.yi" w:date="2020-04-21T17:31:00Z">
                  <w:rPr>
                    <w:lang w:val="en-US" w:eastAsia="zh-CN"/>
                  </w:rPr>
                </w:rPrChange>
              </w:rPr>
            </w:pPr>
            <w:ins w:id="312"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313" w:author="Ericsson" w:date="2020-04-21T12:30:00Z">
                  <w:rPr>
                    <w:lang w:eastAsia="zh-CN"/>
                  </w:rPr>
                </w:rPrChange>
              </w:rPr>
            </w:pPr>
            <w:ins w:id="314"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315" w:author="Ericsson" w:date="2020-04-21T12:30:00Z">
                  <w:rPr>
                    <w:lang w:eastAsia="zh-CN"/>
                  </w:rPr>
                </w:rPrChange>
              </w:rPr>
            </w:pPr>
            <w:ins w:id="316"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317"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318" w:author="Donggun Kim" w:date="2020-04-22T20:45:00Z"/>
                <w:rFonts w:eastAsia="Malgun Gothic"/>
                <w:lang w:eastAsia="ko-KR"/>
                <w:rPrChange w:id="319" w:author="Donggun Kim" w:date="2020-04-22T20:45:00Z">
                  <w:rPr>
                    <w:ins w:id="320" w:author="Donggun Kim" w:date="2020-04-22T20:45:00Z"/>
                    <w:lang w:eastAsia="zh-CN"/>
                  </w:rPr>
                </w:rPrChange>
              </w:rPr>
            </w:pPr>
            <w:ins w:id="321"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322" w:author="Donggun Kim" w:date="2020-04-22T20:45:00Z"/>
                <w:rFonts w:eastAsia="Malgun Gothic"/>
                <w:lang w:eastAsia="ko-KR"/>
                <w:rPrChange w:id="323" w:author="Donggun Kim" w:date="2020-04-22T20:45:00Z">
                  <w:rPr>
                    <w:ins w:id="324" w:author="Donggun Kim" w:date="2020-04-22T20:45:00Z"/>
                    <w:lang w:eastAsia="zh-CN"/>
                  </w:rPr>
                </w:rPrChange>
              </w:rPr>
            </w:pPr>
            <w:ins w:id="325"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326" w:author="Donggun Kim" w:date="2020-04-22T20:45:00Z"/>
                <w:lang w:eastAsia="zh-CN"/>
              </w:rPr>
            </w:pPr>
          </w:p>
        </w:tc>
      </w:tr>
      <w:tr w:rsidR="005A2041" w14:paraId="3639E6B7" w14:textId="77777777">
        <w:trPr>
          <w:trHeight w:val="240"/>
          <w:jc w:val="center"/>
          <w:ins w:id="327"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328" w:author="Huawei" w:date="2020-04-22T15:06:00Z"/>
                <w:rFonts w:eastAsia="Malgun Gothic"/>
                <w:lang w:eastAsia="ko-KR"/>
              </w:rPr>
            </w:pPr>
            <w:ins w:id="329"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330" w:author="Huawei" w:date="2020-04-22T15:06:00Z"/>
                <w:rFonts w:eastAsia="Malgun Gothic"/>
                <w:lang w:eastAsia="ko-KR"/>
              </w:rPr>
            </w:pPr>
            <w:ins w:id="331"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332" w:author="Huawei" w:date="2020-04-22T15:06:00Z"/>
                <w:lang w:eastAsia="zh-CN"/>
              </w:rPr>
            </w:pPr>
          </w:p>
        </w:tc>
      </w:tr>
      <w:tr w:rsidR="0076775C" w14:paraId="64BF1818" w14:textId="77777777">
        <w:trPr>
          <w:trHeight w:val="240"/>
          <w:jc w:val="center"/>
          <w:ins w:id="333"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334" w:author="Nokia" w:date="2020-04-22T18:43:00Z"/>
                <w:rFonts w:eastAsia="Malgun Gothic"/>
                <w:lang w:eastAsia="ko-KR"/>
              </w:rPr>
            </w:pPr>
            <w:ins w:id="335"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336" w:author="Nokia" w:date="2020-04-22T18:43:00Z"/>
                <w:rFonts w:eastAsia="Malgun Gothic"/>
                <w:lang w:eastAsia="ko-KR"/>
              </w:rPr>
            </w:pPr>
            <w:ins w:id="337"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338" w:author="Nokia" w:date="2020-04-22T18:43:00Z"/>
                <w:lang w:eastAsia="zh-CN"/>
              </w:rPr>
            </w:pPr>
            <w:ins w:id="339" w:author="Nokia" w:date="2020-04-22T18:44:00Z">
              <w:r>
                <w:rPr>
                  <w:lang w:val="en-US" w:eastAsia="zh-CN"/>
                </w:rPr>
                <w:t>It can be in another section, but we need to describe somewhere that RRC configures CID length (which then translates into the header structure the UE uses),</w:t>
              </w:r>
            </w:ins>
            <w:ins w:id="340" w:author="Nokia" w:date="2020-04-22T18:45:00Z">
              <w:r>
                <w:rPr>
                  <w:lang w:val="en-US" w:eastAsia="zh-CN"/>
                </w:rPr>
                <w:t xml:space="preserve"> and </w:t>
              </w:r>
            </w:ins>
            <w:proofErr w:type="spellStart"/>
            <w:ins w:id="341" w:author="Nokia" w:date="2020-04-22T18:44:00Z">
              <w:r>
                <w:rPr>
                  <w:lang w:val="en-US" w:eastAsia="zh-CN"/>
                </w:rPr>
                <w:t>m</w:t>
              </w:r>
            </w:ins>
            <w:ins w:id="342" w:author="Nokia" w:date="2020-04-22T18:45:00Z">
              <w:r>
                <w:rPr>
                  <w:lang w:val="en-US" w:eastAsia="zh-CN"/>
                </w:rPr>
                <w:t>a</w:t>
              </w:r>
            </w:ins>
            <w:ins w:id="343" w:author="Nokia" w:date="2020-04-22T18:44:00Z">
              <w:r>
                <w:rPr>
                  <w:lang w:val="en-US" w:eastAsia="zh-CN"/>
                </w:rPr>
                <w:t>xCID</w:t>
              </w:r>
              <w:proofErr w:type="spellEnd"/>
              <w:r>
                <w:rPr>
                  <w:lang w:val="en-US" w:eastAsia="zh-CN"/>
                </w:rPr>
                <w:t xml:space="preserve"> which denotes the maximum number of cont</w:t>
              </w:r>
            </w:ins>
            <w:ins w:id="344" w:author="Nokia" w:date="2020-04-22T18:45:00Z">
              <w:r>
                <w:rPr>
                  <w:lang w:val="en-US" w:eastAsia="zh-CN"/>
                </w:rPr>
                <w:t xml:space="preserve">exts the UE may establish in UL. </w:t>
              </w:r>
            </w:ins>
          </w:p>
        </w:tc>
      </w:tr>
      <w:tr w:rsidR="002D68B6" w14:paraId="2E80800A" w14:textId="77777777">
        <w:trPr>
          <w:trHeight w:val="240"/>
          <w:jc w:val="center"/>
          <w:ins w:id="345"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346" w:author="ZTE" w:date="2020-04-23T02:02:00Z"/>
                <w:lang w:val="fi-FI" w:eastAsia="zh-CN"/>
              </w:rPr>
            </w:pPr>
            <w:ins w:id="347"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348" w:author="ZTE" w:date="2020-04-23T02:02:00Z"/>
                <w:lang w:val="fi-FI" w:eastAsia="zh-CN"/>
              </w:rPr>
            </w:pPr>
            <w:ins w:id="349"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350" w:author="ZTE" w:date="2020-04-23T02:02:00Z"/>
                <w:lang w:val="en-US" w:eastAsia="zh-CN"/>
              </w:rPr>
            </w:pPr>
          </w:p>
        </w:tc>
      </w:tr>
      <w:tr w:rsidR="00996028" w14:paraId="4C7264B6" w14:textId="77777777">
        <w:trPr>
          <w:trHeight w:val="240"/>
          <w:jc w:val="center"/>
          <w:ins w:id="351"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352" w:author="CATT" w:date="2020-04-22T22:14:00Z"/>
                <w:rFonts w:hint="eastAsia"/>
                <w:lang w:val="fi-FI" w:eastAsia="zh-CN"/>
              </w:rPr>
            </w:pPr>
            <w:ins w:id="353"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354" w:author="CATT" w:date="2020-04-22T22:14:00Z"/>
                <w:rFonts w:hint="eastAsia"/>
                <w:lang w:val="fi-FI" w:eastAsia="zh-CN"/>
              </w:rPr>
            </w:pPr>
            <w:ins w:id="355"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356" w:author="CATT" w:date="2020-04-22T22:14:00Z"/>
                <w:lang w:val="en-US"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357" w:name="Proposal_Num_Reconfig"/>
      <w:bookmarkStart w:id="358"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357"/>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358"/>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359" w:author="seungjune.yi" w:date="2020-04-21T17:31:00Z">
                  <w:rPr>
                    <w:lang w:val="fi-FI" w:eastAsia="zh-CN"/>
                  </w:rPr>
                </w:rPrChange>
              </w:rPr>
            </w:pPr>
            <w:ins w:id="360"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361" w:author="seungjune.yi" w:date="2020-04-21T17:31:00Z">
                  <w:rPr>
                    <w:lang w:val="fi-FI" w:eastAsia="zh-CN"/>
                  </w:rPr>
                </w:rPrChange>
              </w:rPr>
            </w:pPr>
            <w:ins w:id="362"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363" w:author="Ericsson" w:date="2020-04-21T12:31:00Z">
                  <w:rPr>
                    <w:lang w:eastAsia="zh-CN"/>
                  </w:rPr>
                </w:rPrChange>
              </w:rPr>
            </w:pPr>
            <w:ins w:id="364"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365" w:author="Ericsson" w:date="2020-04-21T12:31:00Z">
                  <w:rPr>
                    <w:lang w:eastAsia="zh-CN"/>
                  </w:rPr>
                </w:rPrChange>
              </w:rPr>
            </w:pPr>
            <w:ins w:id="366"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367" w:author="Ericsson" w:date="2020-04-21T12:31:00Z">
                  <w:rPr>
                    <w:lang w:eastAsia="zh-CN"/>
                  </w:rPr>
                </w:rPrChange>
              </w:rPr>
            </w:pPr>
            <w:ins w:id="368"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369"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370" w:author="Donggun Kim" w:date="2020-04-22T20:45:00Z"/>
                <w:lang w:eastAsia="zh-CN"/>
              </w:rPr>
            </w:pPr>
            <w:ins w:id="371"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372" w:author="Donggun Kim" w:date="2020-04-22T20:45:00Z"/>
                <w:lang w:eastAsia="zh-CN"/>
              </w:rPr>
            </w:pPr>
            <w:ins w:id="373"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374" w:author="Donggun Kim" w:date="2020-04-22T20:45:00Z"/>
                <w:lang w:eastAsia="zh-CN"/>
              </w:rPr>
            </w:pPr>
          </w:p>
        </w:tc>
      </w:tr>
      <w:tr w:rsidR="0042064C" w14:paraId="1F47CCA5" w14:textId="77777777">
        <w:trPr>
          <w:trHeight w:val="240"/>
          <w:jc w:val="center"/>
          <w:ins w:id="375"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376" w:author="Huawei" w:date="2020-04-22T15:06:00Z"/>
                <w:rFonts w:eastAsia="Malgun Gothic"/>
                <w:lang w:eastAsia="ko-KR"/>
              </w:rPr>
            </w:pPr>
            <w:ins w:id="377"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378" w:author="Huawei" w:date="2020-04-22T15:06:00Z"/>
                <w:rFonts w:eastAsia="Malgun Gothic"/>
                <w:lang w:eastAsia="ko-KR"/>
              </w:rPr>
            </w:pPr>
            <w:ins w:id="379"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380" w:author="Huawei" w:date="2020-04-22T15:06:00Z"/>
                <w:lang w:eastAsia="zh-CN"/>
              </w:rPr>
            </w:pPr>
          </w:p>
        </w:tc>
      </w:tr>
      <w:tr w:rsidR="0076775C" w14:paraId="33705D0C" w14:textId="77777777">
        <w:trPr>
          <w:trHeight w:val="240"/>
          <w:jc w:val="center"/>
          <w:ins w:id="381"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382" w:author="Nokia" w:date="2020-04-22T18:46:00Z"/>
                <w:rFonts w:eastAsia="Malgun Gothic"/>
                <w:lang w:eastAsia="ko-KR"/>
              </w:rPr>
            </w:pPr>
            <w:ins w:id="383"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384" w:author="Nokia" w:date="2020-04-22T18:46:00Z"/>
                <w:rFonts w:eastAsia="Malgun Gothic"/>
                <w:lang w:eastAsia="ko-KR"/>
              </w:rPr>
            </w:pPr>
            <w:ins w:id="385"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386" w:author="Nokia" w:date="2020-04-22T18:46:00Z"/>
                <w:lang w:eastAsia="zh-CN"/>
              </w:rPr>
            </w:pPr>
            <w:ins w:id="387"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388"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389" w:author="ZTE" w:date="2020-04-23T02:03:00Z"/>
                <w:rFonts w:eastAsiaTheme="minorEastAsia"/>
                <w:lang w:val="pl-PL" w:eastAsia="zh-CN"/>
              </w:rPr>
            </w:pPr>
            <w:ins w:id="390"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391" w:author="ZTE" w:date="2020-04-23T02:03:00Z"/>
                <w:rFonts w:eastAsiaTheme="minorEastAsia"/>
                <w:lang w:val="pl-PL" w:eastAsia="zh-CN"/>
              </w:rPr>
            </w:pPr>
            <w:ins w:id="392"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393" w:author="ZTE" w:date="2020-04-23T02:03:00Z"/>
                <w:lang w:val="en-US" w:eastAsia="zh-CN"/>
              </w:rPr>
            </w:pPr>
            <w:ins w:id="394" w:author="ZTE" w:date="2020-04-23T02:14:00Z">
              <w:r>
                <w:rPr>
                  <w:lang w:val="en-US" w:eastAsia="zh-CN"/>
                </w:rPr>
                <w:t xml:space="preserve">Agree with </w:t>
              </w:r>
              <w:proofErr w:type="spellStart"/>
              <w:r>
                <w:rPr>
                  <w:lang w:val="en-US" w:eastAsia="zh-CN"/>
                </w:rPr>
                <w:t>Future</w:t>
              </w:r>
              <w:r>
                <w:rPr>
                  <w:rFonts w:hint="eastAsia"/>
                  <w:lang w:val="en-US" w:eastAsia="zh-CN"/>
                </w:rPr>
                <w:t>wei</w:t>
              </w:r>
              <w:proofErr w:type="spellEnd"/>
              <w:r>
                <w:rPr>
                  <w:rFonts w:hint="eastAsia"/>
                  <w:lang w:val="en-US" w:eastAsia="zh-CN"/>
                </w:rPr>
                <w:t>.</w:t>
              </w:r>
            </w:ins>
          </w:p>
        </w:tc>
      </w:tr>
      <w:tr w:rsidR="00996028" w14:paraId="2ABC380E" w14:textId="77777777">
        <w:trPr>
          <w:trHeight w:val="240"/>
          <w:jc w:val="center"/>
          <w:ins w:id="395"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396" w:author="CATT" w:date="2020-04-22T22:14:00Z"/>
                <w:rFonts w:eastAsiaTheme="minorEastAsia" w:hint="eastAsia"/>
                <w:lang w:val="pl-PL" w:eastAsia="zh-CN"/>
              </w:rPr>
            </w:pPr>
            <w:ins w:id="397"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398" w:author="CATT" w:date="2020-04-22T22:14:00Z"/>
                <w:rFonts w:eastAsiaTheme="minorEastAsia" w:hint="eastAsia"/>
                <w:lang w:val="pl-PL" w:eastAsia="zh-CN"/>
              </w:rPr>
            </w:pPr>
            <w:ins w:id="399" w:author="CATT" w:date="2020-04-22T22:15: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400" w:author="CATT" w:date="2020-04-22T22:14:00Z"/>
                <w:lang w:val="en-US" w:eastAsia="zh-CN"/>
              </w:rPr>
            </w:pPr>
            <w:ins w:id="401" w:author="CATT" w:date="2020-04-22T22:15:00Z">
              <w:r>
                <w:t xml:space="preserve">It is consistent </w:t>
              </w:r>
              <w:r>
                <w:rPr>
                  <w:lang w:val="en-US"/>
                </w:rPr>
                <w:t>with</w:t>
              </w:r>
              <w:r>
                <w:t xml:space="preserve"> the configuration of </w:t>
              </w:r>
              <w:proofErr w:type="spellStart"/>
              <w:r>
                <w:rPr>
                  <w:i/>
                </w:rPr>
                <w:t>headerCompression</w:t>
              </w:r>
              <w:proofErr w:type="spellEnd"/>
              <w:r>
                <w:rPr>
                  <w:i/>
                </w:rPr>
                <w:t xml:space="preserve"> </w:t>
              </w:r>
              <w:r>
                <w:t>for ROHC. It is a safe way for EHC configuration</w:t>
              </w:r>
            </w:ins>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402" w:name="Proposal_Num_EHC_UDC"/>
      <w:bookmarkStart w:id="403"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402"/>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403"/>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404" w:author="seungjune.yi" w:date="2020-04-21T17:31:00Z">
                  <w:rPr>
                    <w:lang w:val="fi-FI" w:eastAsia="zh-CN"/>
                  </w:rPr>
                </w:rPrChange>
              </w:rPr>
            </w:pPr>
            <w:ins w:id="405"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406" w:author="seungjune.yi" w:date="2020-04-21T17:31:00Z">
                  <w:rPr>
                    <w:lang w:val="fi-FI" w:eastAsia="zh-CN"/>
                  </w:rPr>
                </w:rPrChange>
              </w:rPr>
            </w:pPr>
            <w:ins w:id="407"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408" w:author="Ericsson" w:date="2020-04-21T12:32:00Z">
                  <w:rPr>
                    <w:lang w:eastAsia="zh-CN"/>
                  </w:rPr>
                </w:rPrChange>
              </w:rPr>
            </w:pPr>
            <w:ins w:id="40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410" w:author="Ericsson" w:date="2020-04-21T12:32:00Z">
                  <w:rPr>
                    <w:lang w:eastAsia="zh-CN"/>
                  </w:rPr>
                </w:rPrChange>
              </w:rPr>
            </w:pPr>
            <w:ins w:id="411"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412"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413" w:author="Huawei" w:date="2020-04-22T15:07:00Z"/>
                <w:lang w:eastAsia="zh-CN"/>
              </w:rPr>
            </w:pPr>
            <w:ins w:id="414"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415" w:author="Huawei" w:date="2020-04-22T15:07:00Z"/>
                <w:lang w:eastAsia="zh-CN"/>
              </w:rPr>
            </w:pPr>
            <w:ins w:id="416"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417" w:author="Huawei" w:date="2020-04-22T15:07:00Z"/>
                <w:lang w:eastAsia="zh-CN"/>
              </w:rPr>
            </w:pPr>
          </w:p>
        </w:tc>
      </w:tr>
      <w:tr w:rsidR="0076775C" w14:paraId="0D62CF2B" w14:textId="77777777">
        <w:trPr>
          <w:trHeight w:val="240"/>
          <w:jc w:val="center"/>
          <w:ins w:id="418"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419" w:author="Nokia" w:date="2020-04-22T18:46:00Z"/>
                <w:lang w:val="pl-PL" w:eastAsia="zh-CN"/>
                <w:rPrChange w:id="420" w:author="Nokia" w:date="2020-04-22T18:46:00Z">
                  <w:rPr>
                    <w:ins w:id="421" w:author="Nokia" w:date="2020-04-22T18:46:00Z"/>
                    <w:lang w:eastAsia="zh-CN"/>
                  </w:rPr>
                </w:rPrChange>
              </w:rPr>
            </w:pPr>
            <w:ins w:id="422"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423" w:author="Nokia" w:date="2020-04-22T18:46:00Z"/>
                <w:lang w:val="pl-PL" w:eastAsia="zh-CN"/>
                <w:rPrChange w:id="424" w:author="Nokia" w:date="2020-04-22T18:46:00Z">
                  <w:rPr>
                    <w:ins w:id="425" w:author="Nokia" w:date="2020-04-22T18:46:00Z"/>
                    <w:lang w:eastAsia="zh-CN"/>
                  </w:rPr>
                </w:rPrChange>
              </w:rPr>
            </w:pPr>
            <w:ins w:id="426"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427" w:author="Nokia" w:date="2020-04-22T18:46:00Z"/>
                <w:lang w:eastAsia="zh-CN"/>
              </w:rPr>
            </w:pPr>
          </w:p>
        </w:tc>
      </w:tr>
      <w:tr w:rsidR="002D68B6" w14:paraId="2FB1DCA5" w14:textId="77777777">
        <w:trPr>
          <w:trHeight w:val="240"/>
          <w:jc w:val="center"/>
          <w:ins w:id="428"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429" w:author="ZTE" w:date="2020-04-23T02:04:00Z"/>
                <w:lang w:val="pl-PL" w:eastAsia="zh-CN"/>
              </w:rPr>
            </w:pPr>
            <w:ins w:id="430"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431" w:author="ZTE" w:date="2020-04-23T02:04:00Z"/>
                <w:lang w:val="pl-PL" w:eastAsia="zh-CN"/>
              </w:rPr>
            </w:pPr>
            <w:ins w:id="432"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433" w:author="ZTE" w:date="2020-04-23T02:04:00Z"/>
                <w:lang w:eastAsia="zh-CN"/>
              </w:rPr>
            </w:pPr>
          </w:p>
        </w:tc>
      </w:tr>
      <w:tr w:rsidR="00140CED" w14:paraId="68F91929" w14:textId="77777777">
        <w:trPr>
          <w:trHeight w:val="240"/>
          <w:jc w:val="center"/>
          <w:ins w:id="434"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435" w:author="CATT" w:date="2020-04-22T22:15:00Z"/>
                <w:rFonts w:hint="eastAsia"/>
                <w:lang w:val="pl-PL" w:eastAsia="zh-CN"/>
              </w:rPr>
            </w:pPr>
            <w:ins w:id="436"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437" w:author="CATT" w:date="2020-04-22T22:15:00Z"/>
                <w:rFonts w:hint="eastAsia"/>
                <w:lang w:val="pl-PL" w:eastAsia="zh-CN"/>
              </w:rPr>
            </w:pPr>
            <w:ins w:id="438" w:author="CATT" w:date="2020-04-22T22:15: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439" w:author="CATT" w:date="2020-04-22T22:15: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440" w:author="seungjune.yi" w:date="2020-04-21T17:32:00Z">
                  <w:rPr>
                    <w:lang w:val="fi-FI" w:eastAsia="zh-CN"/>
                  </w:rPr>
                </w:rPrChange>
              </w:rPr>
            </w:pPr>
            <w:ins w:id="441"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442" w:author="seungjune.yi" w:date="2020-04-21T17:32:00Z">
                  <w:rPr>
                    <w:lang w:val="fi-FI" w:eastAsia="zh-CN"/>
                  </w:rPr>
                </w:rPrChange>
              </w:rPr>
            </w:pPr>
            <w:ins w:id="443"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444"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445" w:author="seungjune.yi" w:date="2020-04-21T18:32:00Z">
              <w:r>
                <w:rPr>
                  <w:lang w:eastAsia="zh-CN"/>
                </w:rPr>
                <w:t>up to</w:t>
              </w:r>
            </w:ins>
            <w:ins w:id="446" w:author="seungjune.yi" w:date="2020-04-21T18:31:00Z">
              <w:r>
                <w:rPr>
                  <w:lang w:eastAsia="zh-CN"/>
                </w:rPr>
                <w:t xml:space="preserve"> UE implementation </w:t>
              </w:r>
            </w:ins>
            <w:ins w:id="447" w:author="seungjune.yi" w:date="2020-04-21T18:32:00Z">
              <w:r>
                <w:rPr>
                  <w:lang w:eastAsia="zh-CN"/>
                </w:rPr>
                <w:t>for EHC</w:t>
              </w:r>
            </w:ins>
            <w:ins w:id="448"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449" w:author="Ericsson" w:date="2020-04-21T12:32:00Z">
                  <w:rPr>
                    <w:lang w:eastAsia="zh-CN"/>
                  </w:rPr>
                </w:rPrChange>
              </w:rPr>
            </w:pPr>
            <w:ins w:id="45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451" w:author="Ericsson" w:date="2020-04-21T12:32:00Z">
                  <w:rPr>
                    <w:lang w:eastAsia="zh-CN"/>
                  </w:rPr>
                </w:rPrChange>
              </w:rPr>
            </w:pPr>
            <w:ins w:id="452"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w:t>
            </w:r>
            <w:proofErr w:type="spellStart"/>
            <w:r>
              <w:rPr>
                <w:lang w:val="en-US" w:eastAsia="zh-CN"/>
              </w:rPr>
              <w:t>decompressor</w:t>
            </w:r>
            <w:proofErr w:type="spellEnd"/>
            <w:r>
              <w:rPr>
                <w:lang w:val="en-US" w:eastAsia="zh-CN"/>
              </w:rPr>
              <w:t xml:space="preserve"> can already distinguish SDAP data PDU and control PDU, and know that there is no </w:t>
            </w:r>
            <w:del w:id="453" w:author="Huawei" w:date="2020-04-22T15:08:00Z">
              <w:r w:rsidDel="005A036E">
                <w:rPr>
                  <w:lang w:val="en-US" w:eastAsia="zh-CN"/>
                </w:rPr>
                <w:delText>ethernet</w:delText>
              </w:r>
            </w:del>
            <w:ins w:id="454" w:author="Huawei" w:date="2020-04-22T15:08:00Z">
              <w:r w:rsidR="005A036E">
                <w:rPr>
                  <w:lang w:val="en-US" w:eastAsia="zh-CN"/>
                </w:rPr>
                <w:pgNum/>
              </w:r>
              <w:proofErr w:type="spellStart"/>
              <w:r w:rsidR="005A036E">
                <w:rPr>
                  <w:lang w:val="en-US" w:eastAsia="zh-CN"/>
                </w:rPr>
                <w:t>thernet</w:t>
              </w:r>
            </w:ins>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455"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456" w:author="Donggun Kim" w:date="2020-04-22T20:46:00Z"/>
                <w:lang w:eastAsia="zh-CN"/>
              </w:rPr>
            </w:pPr>
            <w:ins w:id="457"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458" w:author="Donggun Kim" w:date="2020-04-22T20:46:00Z"/>
                <w:lang w:eastAsia="zh-CN"/>
              </w:rPr>
            </w:pPr>
            <w:ins w:id="459"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460" w:author="Donggun Kim" w:date="2020-04-22T20:46:00Z"/>
                <w:rFonts w:eastAsia="Malgun Gothic"/>
                <w:lang w:eastAsia="ko-KR"/>
              </w:rPr>
            </w:pPr>
            <w:ins w:id="461" w:author="Donggun Kim" w:date="2020-04-22T20:46:00Z">
              <w:r>
                <w:rPr>
                  <w:rFonts w:eastAsia="Malgun Gothic" w:hint="eastAsia"/>
                  <w:lang w:eastAsia="ko-KR"/>
                </w:rPr>
                <w:t>Even for ROHC, it is not clear how to distinguish SDAP Control PDU from SDAP Data PDU</w:t>
              </w:r>
            </w:ins>
            <w:ins w:id="462" w:author="Donggun Kim" w:date="2020-04-22T20:48:00Z">
              <w:r>
                <w:rPr>
                  <w:rFonts w:eastAsia="Malgun Gothic" w:hint="eastAsia"/>
                  <w:lang w:eastAsia="ko-KR"/>
                </w:rPr>
                <w:t xml:space="preserve"> even though implementation can distinguish one from the other</w:t>
              </w:r>
            </w:ins>
            <w:ins w:id="463"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464" w:author="Donggun Kim" w:date="2020-04-22T20:46:00Z"/>
                <w:lang w:eastAsia="zh-CN"/>
              </w:rPr>
            </w:pPr>
            <w:ins w:id="465"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466"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467" w:author="Huawei" w:date="2020-04-22T15:08:00Z"/>
                <w:rFonts w:eastAsia="Malgun Gothic"/>
                <w:lang w:eastAsia="ko-KR"/>
              </w:rPr>
            </w:pPr>
            <w:ins w:id="468"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469" w:author="Huawei" w:date="2020-04-22T15:08:00Z"/>
                <w:rFonts w:eastAsia="Malgun Gothic"/>
                <w:lang w:eastAsia="ko-KR"/>
              </w:rPr>
            </w:pPr>
            <w:ins w:id="470"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471" w:author="Huawei" w:date="2020-04-22T15:08:00Z"/>
                <w:rFonts w:eastAsia="Malgun Gothic"/>
                <w:lang w:eastAsia="ko-KR"/>
              </w:rPr>
            </w:pPr>
            <w:ins w:id="472" w:author="Huawei" w:date="2020-04-22T15:12:00Z">
              <w:r>
                <w:rPr>
                  <w:rFonts w:eastAsia="Malgun Gothic"/>
                  <w:lang w:val="en-GB" w:eastAsia="ko-KR"/>
                </w:rPr>
                <w:t xml:space="preserve">We </w:t>
              </w:r>
            </w:ins>
            <w:ins w:id="473" w:author="Huawei" w:date="2020-04-22T15:14:00Z">
              <w:r>
                <w:rPr>
                  <w:rFonts w:eastAsia="Malgun Gothic"/>
                  <w:lang w:val="en-GB" w:eastAsia="ko-KR"/>
                </w:rPr>
                <w:t>do not</w:t>
              </w:r>
            </w:ins>
            <w:ins w:id="474"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475" w:author="Huawei" w:date="2020-04-22T15:13:00Z">
              <w:r>
                <w:rPr>
                  <w:rFonts w:eastAsia="Malgun Gothic"/>
                  <w:lang w:val="en-GB" w:eastAsia="ko-KR"/>
                </w:rPr>
                <w:t xml:space="preserve">are </w:t>
              </w:r>
            </w:ins>
            <w:ins w:id="476" w:author="Huawei" w:date="2020-04-22T15:14:00Z">
              <w:r>
                <w:rPr>
                  <w:rFonts w:eastAsia="Malgun Gothic"/>
                  <w:lang w:val="en-GB" w:eastAsia="ko-KR"/>
                </w:rPr>
                <w:t>distinguished</w:t>
              </w:r>
            </w:ins>
            <w:ins w:id="477" w:author="Huawei" w:date="2020-04-22T15:13:00Z">
              <w:r>
                <w:rPr>
                  <w:rFonts w:eastAsia="Malgun Gothic"/>
                  <w:lang w:val="en-GB" w:eastAsia="ko-KR"/>
                </w:rPr>
                <w:t xml:space="preserve"> </w:t>
              </w:r>
            </w:ins>
            <w:ins w:id="478" w:author="Huawei" w:date="2020-04-22T15:12:00Z">
              <w:r w:rsidRPr="002D750B">
                <w:rPr>
                  <w:rFonts w:eastAsia="Malgun Gothic"/>
                  <w:lang w:eastAsia="ko-KR"/>
                </w:rPr>
                <w:t xml:space="preserve">from </w:t>
              </w:r>
            </w:ins>
            <w:ins w:id="479" w:author="Huawei" w:date="2020-04-22T15:13:00Z">
              <w:r>
                <w:rPr>
                  <w:rFonts w:eastAsia="Malgun Gothic"/>
                  <w:lang w:val="en-GB" w:eastAsia="ko-KR"/>
                </w:rPr>
                <w:t xml:space="preserve">SDAP </w:t>
              </w:r>
            </w:ins>
            <w:ins w:id="480" w:author="Huawei" w:date="2020-04-22T15:12:00Z">
              <w:r w:rsidRPr="002D750B">
                <w:rPr>
                  <w:rFonts w:eastAsia="Malgun Gothic"/>
                  <w:lang w:eastAsia="ko-KR"/>
                </w:rPr>
                <w:t xml:space="preserve">data PDUs </w:t>
              </w:r>
            </w:ins>
            <w:ins w:id="481" w:author="Huawei" w:date="2020-04-22T15:13:00Z">
              <w:r>
                <w:rPr>
                  <w:rFonts w:eastAsia="Malgun Gothic"/>
                  <w:lang w:val="en-GB" w:eastAsia="ko-KR"/>
                </w:rPr>
                <w:t>by UE implementation</w:t>
              </w:r>
              <w:r w:rsidRPr="002D750B">
                <w:rPr>
                  <w:rFonts w:eastAsia="Malgun Gothic"/>
                  <w:lang w:eastAsia="ko-KR"/>
                </w:rPr>
                <w:t xml:space="preserve">. </w:t>
              </w:r>
            </w:ins>
            <w:ins w:id="482" w:author="Huawei" w:date="2020-04-22T15:12:00Z">
              <w:r w:rsidRPr="002D750B">
                <w:rPr>
                  <w:rFonts w:eastAsia="Malgun Gothic"/>
                  <w:lang w:eastAsia="ko-KR"/>
                </w:rPr>
                <w:t>Nothing needs to be specified.</w:t>
              </w:r>
            </w:ins>
          </w:p>
        </w:tc>
      </w:tr>
      <w:tr w:rsidR="0076775C" w14:paraId="19E1C116" w14:textId="77777777">
        <w:trPr>
          <w:trHeight w:val="240"/>
          <w:jc w:val="center"/>
          <w:ins w:id="483"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484" w:author="Nokia" w:date="2020-04-22T18:46:00Z"/>
                <w:rFonts w:eastAsia="Malgun Gothic"/>
                <w:lang w:eastAsia="ko-KR"/>
              </w:rPr>
            </w:pPr>
            <w:ins w:id="485"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486" w:author="Nokia" w:date="2020-04-22T18:46:00Z"/>
                <w:rFonts w:eastAsia="Malgun Gothic"/>
                <w:lang w:eastAsia="ko-KR"/>
              </w:rPr>
            </w:pPr>
            <w:ins w:id="487"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488" w:author="Nokia" w:date="2020-04-22T18:46:00Z"/>
                <w:rFonts w:eastAsia="Malgun Gothic"/>
                <w:lang w:val="en-GB" w:eastAsia="ko-KR"/>
              </w:rPr>
            </w:pPr>
            <w:ins w:id="489"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490"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491" w:author="ZTE" w:date="2020-04-23T02:05:00Z"/>
                <w:rFonts w:eastAsia="Malgun Gothic"/>
                <w:lang w:val="pl-PL" w:eastAsia="ko-KR"/>
              </w:rPr>
            </w:pPr>
            <w:ins w:id="492"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493" w:author="ZTE" w:date="2020-04-23T02:05:00Z"/>
                <w:rFonts w:eastAsia="Malgun Gothic"/>
                <w:lang w:val="pl-PL" w:eastAsia="ko-KR"/>
              </w:rPr>
            </w:pPr>
            <w:ins w:id="494"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495" w:author="ZTE" w:date="2020-04-23T02:05:00Z"/>
                <w:rFonts w:eastAsia="Malgun Gothic"/>
                <w:lang w:val="en-GB" w:eastAsia="ko-KR"/>
              </w:rPr>
            </w:pPr>
            <w:ins w:id="496" w:author="ZTE" w:date="2020-04-23T02:05:00Z">
              <w:r>
                <w:rPr>
                  <w:lang w:val="en-US" w:eastAsia="zh-CN"/>
                </w:rPr>
                <w:t>Agree wi</w:t>
              </w:r>
            </w:ins>
            <w:ins w:id="497" w:author="ZTE" w:date="2020-04-23T02:07:00Z">
              <w:r>
                <w:rPr>
                  <w:lang w:val="en-US" w:eastAsia="zh-CN"/>
                </w:rPr>
                <w:t>th LG.</w:t>
              </w:r>
            </w:ins>
          </w:p>
        </w:tc>
      </w:tr>
      <w:tr w:rsidR="00140CED" w14:paraId="6D75485C" w14:textId="77777777">
        <w:trPr>
          <w:trHeight w:val="240"/>
          <w:jc w:val="center"/>
          <w:ins w:id="498"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499" w:author="CATT" w:date="2020-04-22T22:15:00Z"/>
                <w:rFonts w:hint="eastAsia"/>
                <w:lang w:val="en-US" w:eastAsia="zh-CN"/>
              </w:rPr>
            </w:pPr>
            <w:ins w:id="500"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501" w:author="CATT" w:date="2020-04-22T22:15:00Z"/>
                <w:rFonts w:hint="eastAsia"/>
                <w:lang w:val="en-US" w:eastAsia="zh-CN"/>
              </w:rPr>
            </w:pPr>
            <w:ins w:id="502"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503" w:author="CATT" w:date="2020-04-22T22:15:00Z"/>
                <w:lang w:val="en-US"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capture example of operation on different Ethernet header structures as informative </w:t>
      </w:r>
      <w:proofErr w:type="gramStart"/>
      <w:r>
        <w:rPr>
          <w:lang w:eastAsia="zh-CN"/>
        </w:rPr>
        <w:t>text.:</w:t>
      </w:r>
      <w:proofErr w:type="gram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504" w:author="seungjune.yi" w:date="2020-04-21T18:33:00Z">
                  <w:rPr>
                    <w:lang w:val="fi-FI" w:eastAsia="zh-CN"/>
                  </w:rPr>
                </w:rPrChange>
              </w:rPr>
            </w:pPr>
            <w:ins w:id="505"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506" w:author="seungjune.yi" w:date="2020-04-21T18:33:00Z">
                  <w:rPr>
                    <w:lang w:val="fi-FI" w:eastAsia="zh-CN"/>
                  </w:rPr>
                </w:rPrChange>
              </w:rPr>
            </w:pPr>
            <w:ins w:id="507"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508" w:author="seungjune.yi" w:date="2020-04-21T18:33:00Z">
                  <w:rPr>
                    <w:lang w:val="en-US" w:eastAsia="zh-CN"/>
                  </w:rPr>
                </w:rPrChange>
              </w:rPr>
            </w:pPr>
            <w:ins w:id="509"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510" w:author="Ericsson" w:date="2020-04-21T12:32:00Z">
                  <w:rPr>
                    <w:lang w:eastAsia="zh-CN"/>
                  </w:rPr>
                </w:rPrChange>
              </w:rPr>
            </w:pPr>
            <w:ins w:id="51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512" w:author="Ericsson" w:date="2020-04-21T12:33:00Z">
                  <w:rPr>
                    <w:lang w:eastAsia="zh-CN"/>
                  </w:rPr>
                </w:rPrChange>
              </w:rPr>
            </w:pPr>
            <w:ins w:id="513"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514"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515" w:author="Donggun Kim" w:date="2020-04-22T20:47:00Z"/>
                <w:lang w:eastAsia="zh-CN"/>
              </w:rPr>
            </w:pPr>
            <w:ins w:id="516"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517" w:author="Donggun Kim" w:date="2020-04-22T20:47:00Z"/>
                <w:lang w:eastAsia="zh-CN"/>
              </w:rPr>
            </w:pPr>
            <w:ins w:id="518"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519" w:author="Donggun Kim" w:date="2020-04-22T20:47:00Z"/>
                <w:lang w:eastAsia="zh-CN"/>
              </w:rPr>
            </w:pPr>
          </w:p>
        </w:tc>
      </w:tr>
      <w:tr w:rsidR="00FE1909" w14:paraId="1E61778D" w14:textId="77777777">
        <w:trPr>
          <w:trHeight w:val="240"/>
          <w:jc w:val="center"/>
          <w:ins w:id="520"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521" w:author="Huawei" w:date="2020-04-22T15:15:00Z"/>
                <w:rFonts w:eastAsia="Malgun Gothic"/>
                <w:lang w:eastAsia="ko-KR"/>
              </w:rPr>
            </w:pPr>
            <w:ins w:id="522"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523" w:author="Huawei" w:date="2020-04-22T15:15:00Z"/>
                <w:rFonts w:eastAsia="Malgun Gothic"/>
                <w:lang w:eastAsia="ko-KR"/>
              </w:rPr>
            </w:pPr>
            <w:ins w:id="524"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525" w:author="Huawei" w:date="2020-04-22T15:15:00Z"/>
                <w:lang w:val="en-GB" w:eastAsia="zh-CN"/>
                <w:rPrChange w:id="526" w:author="Huawei" w:date="2020-04-22T15:15:00Z">
                  <w:rPr>
                    <w:ins w:id="527" w:author="Huawei" w:date="2020-04-22T15:15:00Z"/>
                    <w:lang w:eastAsia="zh-CN"/>
                  </w:rPr>
                </w:rPrChange>
              </w:rPr>
            </w:pPr>
            <w:ins w:id="528" w:author="Huawei" w:date="2020-04-22T15:15:00Z">
              <w:r>
                <w:rPr>
                  <w:lang w:eastAsia="zh-CN"/>
                </w:rPr>
                <w:t>A</w:t>
              </w:r>
              <w:r>
                <w:rPr>
                  <w:rFonts w:hint="eastAsia"/>
                  <w:lang w:eastAsia="zh-CN"/>
                </w:rPr>
                <w:t>gree with LG</w:t>
              </w:r>
            </w:ins>
          </w:p>
        </w:tc>
      </w:tr>
      <w:tr w:rsidR="00A7233B" w14:paraId="338FEBD3" w14:textId="77777777">
        <w:trPr>
          <w:trHeight w:val="240"/>
          <w:jc w:val="center"/>
          <w:ins w:id="529"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530" w:author="Nokia" w:date="2020-04-22T18:47:00Z"/>
                <w:rFonts w:eastAsia="Malgun Gothic"/>
                <w:lang w:eastAsia="ko-KR"/>
              </w:rPr>
            </w:pPr>
            <w:ins w:id="531"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532" w:author="Nokia" w:date="2020-04-22T18:47:00Z"/>
                <w:rFonts w:eastAsia="Malgun Gothic"/>
                <w:lang w:eastAsia="ko-KR"/>
              </w:rPr>
            </w:pPr>
            <w:ins w:id="533"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534" w:author="Nokia" w:date="2020-04-22T18:47:00Z"/>
                <w:lang w:eastAsia="zh-CN"/>
              </w:rPr>
            </w:pPr>
            <w:ins w:id="535" w:author="Nokia" w:date="2020-04-22T18:48:00Z">
              <w:r>
                <w:rPr>
                  <w:lang w:val="en-US" w:eastAsia="zh-CN"/>
                </w:rPr>
                <w:t xml:space="preserve">We can of course discuss the exact form of the TP and we think it is OK to have this as informative Annex. The reason is simple – </w:t>
              </w:r>
            </w:ins>
            <w:ins w:id="536" w:author="Nokia" w:date="2020-04-22T18:49:00Z">
              <w:r>
                <w:rPr>
                  <w:lang w:val="en-US" w:eastAsia="zh-CN"/>
                </w:rPr>
                <w:t xml:space="preserve">we believe </w:t>
              </w:r>
            </w:ins>
            <w:ins w:id="537" w:author="Nokia" w:date="2020-04-22T18:48:00Z">
              <w:r>
                <w:rPr>
                  <w:lang w:val="en-US" w:eastAsia="zh-CN"/>
                </w:rPr>
                <w:t>the way EHC is currently described will not be sufficiently clear to people implementing the feature</w:t>
              </w:r>
            </w:ins>
            <w:ins w:id="538" w:author="Nokia" w:date="2020-04-22T18:49:00Z">
              <w:r>
                <w:rPr>
                  <w:lang w:val="en-US" w:eastAsia="zh-CN"/>
                </w:rPr>
                <w:t xml:space="preserve"> even if it is clear to us at the m</w:t>
              </w:r>
            </w:ins>
            <w:ins w:id="539" w:author="Nokia" w:date="2020-04-22T18:50:00Z">
              <w:r>
                <w:rPr>
                  <w:lang w:val="en-US" w:eastAsia="zh-CN"/>
                </w:rPr>
                <w:t>oment</w:t>
              </w:r>
            </w:ins>
            <w:ins w:id="540" w:author="Nokia" w:date="2020-04-22T18:48:00Z">
              <w:r>
                <w:rPr>
                  <w:lang w:val="en-US" w:eastAsia="zh-CN"/>
                </w:rPr>
                <w:t xml:space="preserve">.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ev</w:t>
              </w:r>
            </w:ins>
            <w:ins w:id="541" w:author="Nokia" w:date="2020-04-22T18:50:00Z">
              <w:r>
                <w:rPr>
                  <w:lang w:val="en-US" w:eastAsia="zh-CN"/>
                </w:rPr>
                <w:t>e</w:t>
              </w:r>
            </w:ins>
            <w:ins w:id="542" w:author="Nokia" w:date="2020-04-22T18:48:00Z">
              <w:r>
                <w:rPr>
                  <w:lang w:val="en-US" w:eastAsia="zh-CN"/>
                </w:rPr>
                <w:t>n when we consider that EHC is simpler in general.</w:t>
              </w:r>
            </w:ins>
          </w:p>
        </w:tc>
      </w:tr>
      <w:tr w:rsidR="002D68B6" w14:paraId="2A9F1CA4" w14:textId="77777777">
        <w:trPr>
          <w:trHeight w:val="240"/>
          <w:jc w:val="center"/>
          <w:ins w:id="543"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544" w:author="ZTE" w:date="2020-04-23T02:07:00Z"/>
                <w:lang w:val="fi-FI" w:eastAsia="zh-CN"/>
              </w:rPr>
            </w:pPr>
            <w:ins w:id="545"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546" w:author="ZTE" w:date="2020-04-23T02:07:00Z"/>
                <w:lang w:val="fi-FI" w:eastAsia="zh-CN"/>
              </w:rPr>
            </w:pPr>
            <w:ins w:id="547"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548" w:author="ZTE" w:date="2020-04-23T02:07:00Z"/>
                <w:lang w:val="en-US" w:eastAsia="zh-CN"/>
              </w:rPr>
            </w:pPr>
            <w:ins w:id="549" w:author="ZTE" w:date="2020-04-23T02:07:00Z">
              <w:r>
                <w:rPr>
                  <w:szCs w:val="22"/>
                  <w:lang w:val="en-US" w:eastAsia="zh-CN"/>
                </w:rPr>
                <w:t>Such example would be helpful for understand</w:t>
              </w:r>
            </w:ins>
            <w:ins w:id="550" w:author="ZTE" w:date="2020-04-23T02:08:00Z">
              <w:r>
                <w:rPr>
                  <w:szCs w:val="22"/>
                  <w:lang w:val="en-US" w:eastAsia="zh-CN"/>
                </w:rPr>
                <w:t>ing EHC.</w:t>
              </w:r>
            </w:ins>
          </w:p>
        </w:tc>
      </w:tr>
      <w:tr w:rsidR="003649BD" w14:paraId="74326B5C" w14:textId="77777777">
        <w:trPr>
          <w:trHeight w:val="240"/>
          <w:jc w:val="center"/>
          <w:ins w:id="551"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552" w:author="CATT" w:date="2020-04-22T22:16:00Z"/>
                <w:rFonts w:hint="eastAsia"/>
                <w:lang w:val="en-US" w:eastAsia="zh-CN"/>
              </w:rPr>
            </w:pPr>
            <w:ins w:id="553"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554" w:author="CATT" w:date="2020-04-22T22:16:00Z"/>
                <w:rFonts w:hint="eastAsia"/>
                <w:lang w:val="en-US" w:eastAsia="zh-CN"/>
              </w:rPr>
            </w:pPr>
            <w:ins w:id="555"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556" w:author="CATT" w:date="2020-04-22T22:16:00Z"/>
                <w:szCs w:val="22"/>
                <w:lang w:val="en-US" w:eastAsia="zh-CN"/>
              </w:rPr>
            </w:pPr>
            <w:ins w:id="557" w:author="CATT" w:date="2020-04-22T22:17:00Z">
              <w:r>
                <w:rPr>
                  <w:szCs w:val="22"/>
                  <w:lang w:val="en-US" w:eastAsia="zh-CN"/>
                </w:rPr>
                <w:t>No strong view</w:t>
              </w:r>
            </w:ins>
            <w:bookmarkStart w:id="558" w:name="_GoBack"/>
            <w:bookmarkEnd w:id="558"/>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559"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559"/>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560"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560"/>
      <w:r>
        <w:rPr>
          <w:lang w:eastAsia="zh-CN"/>
        </w:rPr>
        <w:t xml:space="preserve"> R2-2002669, Sony, “EHC absence of Q-Tags and NACK feedback”</w:t>
      </w:r>
    </w:p>
    <w:p w14:paraId="236ABDB2" w14:textId="77777777" w:rsidR="005C1ACB" w:rsidRDefault="006829D7">
      <w:pPr>
        <w:rPr>
          <w:lang w:eastAsia="zh-CN"/>
        </w:rPr>
      </w:pPr>
      <w:bookmarkStart w:id="561"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561"/>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562"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562"/>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563"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563"/>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564"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564"/>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565"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565"/>
      <w:r>
        <w:rPr>
          <w:lang w:eastAsia="zh-CN"/>
        </w:rPr>
        <w:t xml:space="preserve"> R2-2002908, Samsung, “Leftover issues for EHC”</w:t>
      </w:r>
    </w:p>
    <w:p w14:paraId="236ABDB7" w14:textId="77777777" w:rsidR="005C1ACB" w:rsidRDefault="006829D7">
      <w:pPr>
        <w:rPr>
          <w:lang w:eastAsia="zh-CN"/>
        </w:rPr>
      </w:pPr>
      <w:bookmarkStart w:id="566"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566"/>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567"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567"/>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568"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568"/>
      <w:r>
        <w:rPr>
          <w:lang w:eastAsia="zh-CN"/>
        </w:rPr>
        <w:t xml:space="preserve"> R2-2003171, Nokia, Nokia Shanghai Bell, “EHC remaining issues”</w:t>
      </w:r>
    </w:p>
    <w:p w14:paraId="236ABDBA" w14:textId="77777777" w:rsidR="005C1ACB" w:rsidRDefault="006829D7">
      <w:pPr>
        <w:rPr>
          <w:lang w:eastAsia="zh-CN"/>
        </w:rPr>
      </w:pPr>
      <w:bookmarkStart w:id="569"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569"/>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570"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570"/>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571"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571"/>
      <w:r>
        <w:rPr>
          <w:lang w:eastAsia="zh-CN"/>
        </w:rPr>
        <w:t xml:space="preserve"> R2-2003321, Intel Corporation, “Remaining issues in Ethernet header compression”</w:t>
      </w:r>
    </w:p>
    <w:p w14:paraId="236ABDBD" w14:textId="77777777" w:rsidR="005C1ACB" w:rsidRDefault="006829D7">
      <w:pPr>
        <w:rPr>
          <w:lang w:eastAsia="zh-CN"/>
        </w:rPr>
      </w:pPr>
      <w:bookmarkStart w:id="572"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572"/>
      <w:r>
        <w:rPr>
          <w:lang w:eastAsia="zh-CN"/>
        </w:rPr>
        <w:t xml:space="preserve"> </w:t>
      </w:r>
      <w:r>
        <w:t xml:space="preserve">R2-2003755, Qualcomm </w:t>
      </w:r>
      <w:proofErr w:type="spellStart"/>
      <w:r>
        <w:t>Inc</w:t>
      </w:r>
      <w:proofErr w:type="spellEnd"/>
      <w:r>
        <w:t>, “On reserved bit in EHC header”</w:t>
      </w:r>
      <w:r>
        <w:rPr>
          <w:lang w:eastAsia="zh-CN"/>
        </w:rPr>
        <w:tab/>
      </w:r>
    </w:p>
    <w:p w14:paraId="236ABDBE" w14:textId="77777777" w:rsidR="005C1ACB" w:rsidRDefault="006829D7">
      <w:pPr>
        <w:rPr>
          <w:lang w:eastAsia="zh-CN"/>
        </w:rPr>
      </w:pPr>
      <w:bookmarkStart w:id="573"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573"/>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96A8" w14:textId="77777777" w:rsidR="00AA213E" w:rsidRDefault="00AA213E">
      <w:r>
        <w:separator/>
      </w:r>
    </w:p>
  </w:endnote>
  <w:endnote w:type="continuationSeparator" w:id="0">
    <w:p w14:paraId="7BB60A3B" w14:textId="77777777" w:rsidR="00AA213E" w:rsidRDefault="00AA213E">
      <w:r>
        <w:continuationSeparator/>
      </w:r>
    </w:p>
  </w:endnote>
  <w:endnote w:type="continuationNotice" w:id="1">
    <w:p w14:paraId="2C1AA1BA" w14:textId="77777777" w:rsidR="00AA213E" w:rsidRDefault="00AA21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0931" w14:textId="77777777" w:rsidR="0075466C" w:rsidRDefault="0075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BDC5" w14:textId="51F2E80F" w:rsidR="00CE11B0" w:rsidRDefault="00CE11B0">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649BD">
      <w:rPr>
        <w:rFonts w:ascii="Arial" w:hAnsi="Arial" w:cs="Arial"/>
        <w:b/>
        <w:noProof/>
        <w:sz w:val="18"/>
        <w:szCs w:val="18"/>
      </w:rPr>
      <w:t>8</w:t>
    </w:r>
    <w:r>
      <w:rPr>
        <w:rFonts w:ascii="Arial" w:hAnsi="Arial" w:cs="Arial"/>
        <w:b/>
        <w:sz w:val="18"/>
        <w:szCs w:val="18"/>
      </w:rPr>
      <w:fldChar w:fldCharType="end"/>
    </w:r>
  </w:p>
  <w:p w14:paraId="236ABDC6" w14:textId="77777777" w:rsidR="00CE11B0" w:rsidRDefault="00CE1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B97" w14:textId="77777777" w:rsidR="0075466C" w:rsidRDefault="0075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50AE8" w14:textId="77777777" w:rsidR="00AA213E" w:rsidRDefault="00AA213E">
      <w:r>
        <w:separator/>
      </w:r>
    </w:p>
  </w:footnote>
  <w:footnote w:type="continuationSeparator" w:id="0">
    <w:p w14:paraId="4BC61F6E" w14:textId="77777777" w:rsidR="00AA213E" w:rsidRDefault="00AA213E">
      <w:r>
        <w:continuationSeparator/>
      </w:r>
    </w:p>
  </w:footnote>
  <w:footnote w:type="continuationNotice" w:id="1">
    <w:p w14:paraId="34CDBF98" w14:textId="77777777" w:rsidR="00AA213E" w:rsidRDefault="00AA213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A599" w14:textId="77777777" w:rsidR="0075466C" w:rsidRDefault="00754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E246" w14:textId="77777777" w:rsidR="0075466C" w:rsidRDefault="00754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BDC4" w14:textId="77777777" w:rsidR="0075466C" w:rsidRDefault="00754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921F8"/>
    <w:rsid w:val="000A5E4E"/>
    <w:rsid w:val="000C36B0"/>
    <w:rsid w:val="000F60EA"/>
    <w:rsid w:val="00112EE7"/>
    <w:rsid w:val="00117AA0"/>
    <w:rsid w:val="001317BA"/>
    <w:rsid w:val="00140CED"/>
    <w:rsid w:val="001B3FCD"/>
    <w:rsid w:val="00221923"/>
    <w:rsid w:val="002445F6"/>
    <w:rsid w:val="0024537F"/>
    <w:rsid w:val="0025600B"/>
    <w:rsid w:val="002A021D"/>
    <w:rsid w:val="002A6D82"/>
    <w:rsid w:val="002D68B6"/>
    <w:rsid w:val="002D750B"/>
    <w:rsid w:val="002E0DDE"/>
    <w:rsid w:val="002E33E0"/>
    <w:rsid w:val="002E4396"/>
    <w:rsid w:val="00303726"/>
    <w:rsid w:val="003649BD"/>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3E39"/>
    <w:rsid w:val="006459EB"/>
    <w:rsid w:val="006829D7"/>
    <w:rsid w:val="006A509F"/>
    <w:rsid w:val="00706157"/>
    <w:rsid w:val="00730BAB"/>
    <w:rsid w:val="00746977"/>
    <w:rsid w:val="0075466C"/>
    <w:rsid w:val="00765D09"/>
    <w:rsid w:val="0076775C"/>
    <w:rsid w:val="007A16F7"/>
    <w:rsid w:val="007D18F4"/>
    <w:rsid w:val="007D3A95"/>
    <w:rsid w:val="00814092"/>
    <w:rsid w:val="00817BD9"/>
    <w:rsid w:val="00866668"/>
    <w:rsid w:val="008B21DA"/>
    <w:rsid w:val="008B77DB"/>
    <w:rsid w:val="008F7912"/>
    <w:rsid w:val="00932EE3"/>
    <w:rsid w:val="00996028"/>
    <w:rsid w:val="009978D7"/>
    <w:rsid w:val="009A21E9"/>
    <w:rsid w:val="009D5AC2"/>
    <w:rsid w:val="009E7173"/>
    <w:rsid w:val="00A40759"/>
    <w:rsid w:val="00A56586"/>
    <w:rsid w:val="00A6197D"/>
    <w:rsid w:val="00A7233B"/>
    <w:rsid w:val="00A96308"/>
    <w:rsid w:val="00AA213E"/>
    <w:rsid w:val="00AB07C5"/>
    <w:rsid w:val="00AD6D8A"/>
    <w:rsid w:val="00B22525"/>
    <w:rsid w:val="00B94679"/>
    <w:rsid w:val="00BC5384"/>
    <w:rsid w:val="00C1660C"/>
    <w:rsid w:val="00C22E49"/>
    <w:rsid w:val="00C71E91"/>
    <w:rsid w:val="00C83737"/>
    <w:rsid w:val="00CA24A4"/>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09bis-e\Docs\R2-2003782.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A2810EDB-262B-4338-B790-2BDA0B23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8</Pages>
  <Words>3525</Words>
  <Characters>20099</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CATT</cp:lastModifiedBy>
  <cp:revision>7</cp:revision>
  <cp:lastPrinted>2004-04-14T09:17:00Z</cp:lastPrinted>
  <dcterms:created xsi:type="dcterms:W3CDTF">2020-04-22T20:11:00Z</dcterms:created>
  <dcterms:modified xsi:type="dcterms:W3CDTF">2020-04-22T20:17:00Z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