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rsidR="00B83A08" w:rsidRDefault="00A36C8A">
      <w:pPr>
        <w:pStyle w:val="Doc-title"/>
      </w:pPr>
      <w:hyperlink r:id="rId17" w:tooltip="D:Documents3GPPtsg_ranWG2TSGR2_109bis-eDocsR2-2003226.zip" w:history="1">
        <w:r w:rsidR="00A44AA0">
          <w:rPr>
            <w:rStyle w:val="Hyperlink"/>
          </w:rPr>
          <w:t>R2-2003226</w:t>
        </w:r>
      </w:hyperlink>
      <w:r w:rsidR="00A44AA0">
        <w:tab/>
        <w:t>Summary of e-mail discussion: [Post109e#50][IIOT]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Question 1: Do you agree with Proposal 1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宋体"/>
                <w:lang w:val="en-US" w:eastAsia="zh-CN"/>
              </w:rPr>
            </w:pPr>
            <w:r>
              <w:rPr>
                <w:rFonts w:eastAsia="宋体"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宋体"/>
                <w:lang w:val="en-US" w:eastAsia="zh-CN"/>
              </w:rPr>
            </w:pPr>
            <w:r>
              <w:rPr>
                <w:rFonts w:eastAsia="宋体"/>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Question 2: Do you agree with Proposal 2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lastRenderedPageBreak/>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Question 3: Do you agree with Proposal 3 ?</w:t>
      </w:r>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For this capability ,there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r>
              <w:rPr>
                <w:rFonts w:eastAsia="宋体" w:hint="eastAsia"/>
                <w:lang w:val="en-US" w:eastAsia="zh-CN"/>
              </w:rPr>
              <w:t>S</w:t>
            </w:r>
            <w:r>
              <w:rPr>
                <w:rFonts w:eastAsia="宋体"/>
                <w:lang w:val="en-US" w:eastAsia="zh-CN"/>
              </w:rPr>
              <w:t>eparate configuration would make the procedure which is already complicated even more complicated, and no obvious gain is foreseen.</w:t>
            </w:r>
          </w:p>
        </w:tc>
      </w:tr>
    </w:tbl>
    <w:p w:rsidR="00B83A08" w:rsidRPr="00144D58"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lastRenderedPageBreak/>
        <w:t>TBC</w:t>
      </w:r>
    </w:p>
    <w:p w:rsidR="00B83A08" w:rsidRDefault="00B83A08">
      <w:pPr>
        <w:rPr>
          <w:rFonts w:eastAsia="宋体"/>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r>
        <w:rPr>
          <w:i/>
          <w:iCs/>
          <w:lang w:val="en-US"/>
        </w:rPr>
        <w:t>sr-ProhibitTimer</w:t>
      </w:r>
    </w:p>
    <w:p w:rsidR="00B83A08" w:rsidRDefault="00A44AA0">
      <w:pPr>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Question 4: Do you agree with Proposal 4 ?</w:t>
      </w:r>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lastRenderedPageBreak/>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w:t>
      </w:r>
      <w:r w:rsidR="00EC4B2E">
        <w:rPr>
          <w:lang w:val="en-US"/>
        </w:rPr>
        <w:t>e</w:t>
      </w:r>
      <w:r>
        <w:rPr>
          <w:lang w:val="en-US"/>
        </w:rPr>
        <w:t>s in Set2), and 1 company prefers Option 3 (i.e. Both MAC C</w:t>
      </w:r>
      <w:r w:rsidR="00EC4B2E">
        <w:rPr>
          <w:lang w:val="en-US"/>
        </w:rPr>
        <w:t>e</w:t>
      </w:r>
      <w:r>
        <w:rPr>
          <w:lang w:val="en-US"/>
        </w:rPr>
        <w:t>s in Set1). It is clear majority of companies prefer to assign both of these MAC C</w:t>
      </w:r>
      <w:r w:rsidR="00EC4B2E">
        <w:rPr>
          <w:lang w:val="en-US"/>
        </w:rPr>
        <w:t>e</w:t>
      </w:r>
      <w:r>
        <w:rPr>
          <w:lang w:val="en-US"/>
        </w:rPr>
        <w:t xml:space="preserv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Proposal 5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Actually ,we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w:t>
            </w:r>
            <w:r w:rsidR="00EC4B2E">
              <w:rPr>
                <w:lang w:val="en-US" w:eastAsia="ko-KR"/>
              </w:rPr>
              <w:t>e</w:t>
            </w:r>
            <w:r>
              <w:rPr>
                <w:lang w:val="en-US" w:eastAsia="ko-KR"/>
              </w:rPr>
              <w:t>s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 xml:space="preserve">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w:t>
      </w:r>
      <w:r>
        <w:rPr>
          <w:lang w:val="en-US"/>
        </w:rPr>
        <w:lastRenderedPageBreak/>
        <w:t>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Question 6: Do you agree with Proposal 6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 xml:space="preserve">If “shall” is desired, we are okay with “shall ..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r>
              <w:rPr>
                <w:rFonts w:eastAsia="宋体" w:hint="eastAsia"/>
                <w:lang w:val="en-US" w:eastAsia="zh-CN"/>
              </w:rPr>
              <w:t xml:space="preserve">Actually, Regarding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activate  an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For Alt.1, since the configured grant is still proceeding continuously without any interruption ,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 xml:space="preserve">For Alt.2, this is a different story. If a configured grant is deactivated for a long time,  there is some </w:t>
            </w:r>
            <w:bookmarkStart w:id="0" w:name="OLE_LINK1"/>
            <w:r>
              <w:rPr>
                <w:rFonts w:eastAsia="宋体" w:hint="eastAsia"/>
                <w:lang w:val="en-US" w:eastAsia="zh-CN"/>
              </w:rPr>
              <w:t xml:space="preserve">non-transmitted </w:t>
            </w:r>
            <w:bookmarkEnd w:id="0"/>
            <w:r>
              <w:rPr>
                <w:rFonts w:eastAsia="宋体" w:hint="eastAsia"/>
                <w:lang w:val="en-US" w:eastAsia="zh-CN"/>
              </w:rPr>
              <w:t>data corresponding to a HARQ process ID. Maybe these non-transmitted  data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lastRenderedPageBreak/>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bookmarkStart w:id="1" w:name="_GoBack"/>
      <w:bookmarkEnd w:id="1"/>
    </w:p>
    <w:p w:rsidR="00B83A08" w:rsidRDefault="00B83A08">
      <w:pPr>
        <w:rPr>
          <w:rFonts w:eastAsia="宋体"/>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8A" w:rsidRDefault="00A36C8A" w:rsidP="004440A9">
      <w:pPr>
        <w:spacing w:after="0" w:line="240" w:lineRule="auto"/>
      </w:pPr>
      <w:r>
        <w:separator/>
      </w:r>
    </w:p>
  </w:endnote>
  <w:endnote w:type="continuationSeparator" w:id="0">
    <w:p w:rsidR="00A36C8A" w:rsidRDefault="00A36C8A"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8A" w:rsidRDefault="00A36C8A" w:rsidP="004440A9">
      <w:pPr>
        <w:spacing w:after="0" w:line="240" w:lineRule="auto"/>
      </w:pPr>
      <w:r>
        <w:separator/>
      </w:r>
    </w:p>
  </w:footnote>
  <w:footnote w:type="continuationSeparator" w:id="0">
    <w:p w:rsidR="00A36C8A" w:rsidRDefault="00A36C8A" w:rsidP="0044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4D58"/>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3DF9"/>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7030"/>
    <w:rsid w:val="0085750F"/>
    <w:rsid w:val="0086354A"/>
    <w:rsid w:val="00875602"/>
    <w:rsid w:val="008768CA"/>
    <w:rsid w:val="00877E02"/>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6C8A"/>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11E"/>
    <w:rsid w:val="00B2367C"/>
    <w:rsid w:val="00B250B4"/>
    <w:rsid w:val="00B25CE0"/>
    <w:rsid w:val="00B27303"/>
    <w:rsid w:val="00B27387"/>
    <w:rsid w:val="00B35389"/>
    <w:rsid w:val="00B35998"/>
    <w:rsid w:val="00B40263"/>
    <w:rsid w:val="00B40979"/>
    <w:rsid w:val="00B413A2"/>
    <w:rsid w:val="00B41C05"/>
    <w:rsid w:val="00B47FD1"/>
    <w:rsid w:val="00B516BB"/>
    <w:rsid w:val="00B57135"/>
    <w:rsid w:val="00B60859"/>
    <w:rsid w:val="00B623DD"/>
    <w:rsid w:val="00B65127"/>
    <w:rsid w:val="00B8176A"/>
    <w:rsid w:val="00B83A08"/>
    <w:rsid w:val="00B84DB2"/>
    <w:rsid w:val="00B920CD"/>
    <w:rsid w:val="00BA12C6"/>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6E06"/>
    <w:rsid w:val="00D172BE"/>
    <w:rsid w:val="00D33593"/>
    <w:rsid w:val="00D33BE3"/>
    <w:rsid w:val="00D3792D"/>
    <w:rsid w:val="00D4160C"/>
    <w:rsid w:val="00D41FC4"/>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01EACA-5B42-403D-9623-354A1DA7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7</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Huawei</cp:lastModifiedBy>
  <cp:revision>3</cp:revision>
  <dcterms:created xsi:type="dcterms:W3CDTF">2020-04-22T11:42:00Z</dcterms:created>
  <dcterms:modified xsi:type="dcterms:W3CDTF">2020-04-22T11:43:00Z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