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1DFC2" w14:textId="10378772"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825D12">
        <w:rPr>
          <w:lang w:val="en-GB"/>
        </w:rPr>
        <w:t>bis</w:t>
      </w:r>
      <w:r w:rsidR="00171968">
        <w:rPr>
          <w:lang w:val="en-GB"/>
        </w:rPr>
        <w:t>-</w:t>
      </w:r>
      <w:r w:rsidR="006E7878">
        <w:rPr>
          <w:lang w:val="en-GB"/>
        </w:rPr>
        <w:t>e</w:t>
      </w:r>
      <w:r w:rsidR="00C370B8" w:rsidRPr="00AE3A2C">
        <w:rPr>
          <w:lang w:val="en-GB"/>
        </w:rPr>
        <w:tab/>
      </w:r>
      <w:hyperlink r:id="rId11" w:history="1">
        <w:r w:rsidR="00F96CFD" w:rsidRPr="001E1474">
          <w:rPr>
            <w:rStyle w:val="Hyperlink"/>
            <w:lang w:val="en-GB"/>
          </w:rPr>
          <w:t>R2-2003804</w:t>
        </w:r>
      </w:hyperlink>
    </w:p>
    <w:p w14:paraId="1B2E4F1C" w14:textId="5A9240F8" w:rsidR="00E36194" w:rsidRPr="001065F9" w:rsidRDefault="009A0CC6" w:rsidP="00E36194">
      <w:pPr>
        <w:widowControl w:val="0"/>
        <w:tabs>
          <w:tab w:val="left" w:pos="1701"/>
          <w:tab w:val="right" w:pos="9923"/>
        </w:tabs>
        <w:spacing w:before="120"/>
        <w:rPr>
          <w:b/>
          <w:sz w:val="24"/>
        </w:rPr>
      </w:pPr>
      <w:r>
        <w:rPr>
          <w:rFonts w:eastAsia="SimSun" w:cs="Arial"/>
          <w:b/>
          <w:sz w:val="24"/>
          <w:lang w:val="de-DE" w:eastAsia="zh-CN"/>
        </w:rPr>
        <w:t>El</w:t>
      </w:r>
      <w:r w:rsidR="00171968">
        <w:rPr>
          <w:rFonts w:eastAsia="SimSun" w:cs="Arial"/>
          <w:b/>
          <w:sz w:val="24"/>
          <w:lang w:val="de-DE" w:eastAsia="zh-CN"/>
        </w:rPr>
        <w:t>ectronic</w:t>
      </w:r>
      <w:r>
        <w:rPr>
          <w:rFonts w:eastAsia="SimSun" w:cs="Arial"/>
          <w:b/>
          <w:sz w:val="24"/>
          <w:lang w:val="de-DE" w:eastAsia="zh-CN"/>
        </w:rPr>
        <w:t xml:space="preserve">, </w:t>
      </w:r>
      <w:r w:rsidR="00825D12">
        <w:rPr>
          <w:rFonts w:eastAsia="SimSun" w:cs="Arial"/>
          <w:b/>
          <w:sz w:val="24"/>
          <w:lang w:val="de-DE" w:eastAsia="zh-CN"/>
        </w:rPr>
        <w:t>20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Pr>
          <w:rFonts w:eastAsia="SimSun" w:cs="Arial"/>
          <w:b/>
          <w:sz w:val="24"/>
          <w:lang w:val="de-DE" w:eastAsia="zh-CN"/>
        </w:rPr>
        <w:t xml:space="preserve"> </w:t>
      </w:r>
      <w:r w:rsidR="00E36194" w:rsidRPr="001065F9">
        <w:rPr>
          <w:rFonts w:eastAsia="SimSun" w:cs="Arial"/>
          <w:b/>
          <w:sz w:val="24"/>
          <w:lang w:val="de-DE" w:eastAsia="zh-CN"/>
        </w:rPr>
        <w:t xml:space="preserve">– </w:t>
      </w:r>
      <w:r w:rsidR="00825D12">
        <w:rPr>
          <w:rFonts w:eastAsia="SimSun" w:cs="Arial"/>
          <w:b/>
          <w:sz w:val="24"/>
          <w:lang w:val="de-DE" w:eastAsia="zh-CN"/>
        </w:rPr>
        <w:t>30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B9ADCCA" w14:textId="30E41526" w:rsidR="006B7DEB" w:rsidRPr="00AE3A2C" w:rsidRDefault="006B7DEB" w:rsidP="0074284E">
      <w:pPr>
        <w:pStyle w:val="Header"/>
        <w:rPr>
          <w:lang w:val="en-GB"/>
        </w:rPr>
      </w:pPr>
      <w:r w:rsidRPr="00AE3A2C">
        <w:rPr>
          <w:lang w:val="en-GB"/>
        </w:rPr>
        <w:t xml:space="preserve">Source: </w:t>
      </w:r>
      <w:r w:rsidRPr="00AE3A2C">
        <w:rPr>
          <w:lang w:val="en-GB"/>
        </w:rPr>
        <w:tab/>
      </w:r>
      <w:r w:rsidR="001C2EA7">
        <w:rPr>
          <w:lang w:val="en-GB"/>
        </w:rPr>
        <w:t>Session Chair (InterDigital)</w:t>
      </w:r>
    </w:p>
    <w:p w14:paraId="0C102D6C" w14:textId="4B26F21E" w:rsidR="005E68D3" w:rsidRPr="00B712E3" w:rsidRDefault="00836895" w:rsidP="00B712E3">
      <w:pPr>
        <w:pStyle w:val="Header"/>
        <w:pBdr>
          <w:bottom w:val="single" w:sz="6" w:space="1" w:color="auto"/>
        </w:pBdr>
        <w:rPr>
          <w:lang w:val="en-GB"/>
        </w:rPr>
      </w:pPr>
      <w:r w:rsidRPr="00AE3A2C">
        <w:rPr>
          <w:lang w:val="en-GB"/>
        </w:rPr>
        <w:t>Title</w:t>
      </w:r>
      <w:r w:rsidR="006B7DEB" w:rsidRPr="00AE3A2C">
        <w:rPr>
          <w:lang w:val="en-GB"/>
        </w:rPr>
        <w:t>:</w:t>
      </w:r>
      <w:r w:rsidR="006B7DEB" w:rsidRPr="00AE3A2C">
        <w:rPr>
          <w:lang w:val="en-GB"/>
        </w:rPr>
        <w:tab/>
      </w:r>
      <w:bookmarkStart w:id="0" w:name="_Toc198546512"/>
      <w:r w:rsidR="001C2EA7">
        <w:rPr>
          <w:lang w:val="en-GB"/>
        </w:rPr>
        <w:t>Session minutes for NR-U, Power Savings and 2-step RACH</w:t>
      </w:r>
    </w:p>
    <w:p w14:paraId="5EB544F6" w14:textId="655D0F50" w:rsidR="00527412" w:rsidRDefault="00527412" w:rsidP="00D24868"/>
    <w:p w14:paraId="1C6CD42D" w14:textId="77777777" w:rsidR="00527412" w:rsidRDefault="00527412" w:rsidP="00527412">
      <w:pPr>
        <w:rPr>
          <w:b/>
          <w:bCs/>
          <w:color w:val="C00000"/>
          <w:sz w:val="22"/>
          <w:szCs w:val="28"/>
        </w:rPr>
      </w:pPr>
      <w:r>
        <w:rPr>
          <w:b/>
          <w:bCs/>
          <w:color w:val="C00000"/>
          <w:sz w:val="22"/>
          <w:szCs w:val="28"/>
        </w:rPr>
        <w:t>Organizational:</w:t>
      </w:r>
    </w:p>
    <w:p w14:paraId="16147B39" w14:textId="77777777" w:rsidR="00527412" w:rsidRDefault="00527412" w:rsidP="00527412">
      <w:pPr>
        <w:pStyle w:val="ListParagraph"/>
        <w:numPr>
          <w:ilvl w:val="0"/>
          <w:numId w:val="27"/>
        </w:numPr>
      </w:pPr>
      <w:r>
        <w:t>LSs – contact companies should flag LSs that need presenting.  Otherwise we will directly note them</w:t>
      </w:r>
    </w:p>
    <w:p w14:paraId="521C9EAB" w14:textId="77777777" w:rsidR="00527412" w:rsidRDefault="00527412" w:rsidP="00527412">
      <w:pPr>
        <w:pStyle w:val="ListParagraph"/>
        <w:numPr>
          <w:ilvl w:val="0"/>
          <w:numId w:val="27"/>
        </w:numPr>
      </w:pPr>
      <w:r>
        <w:t>Only Email discussions and summary discussions will be treated during e-meetings (indicated clearly in the meeting notes)</w:t>
      </w:r>
    </w:p>
    <w:p w14:paraId="2EFFEF52" w14:textId="77777777" w:rsidR="00527412" w:rsidRDefault="00527412" w:rsidP="00527412">
      <w:pPr>
        <w:pStyle w:val="ListParagraph"/>
        <w:numPr>
          <w:ilvl w:val="0"/>
          <w:numId w:val="27"/>
        </w:numPr>
      </w:pPr>
      <w:r>
        <w:t>All organization emails and notes will be shared over the following email discussion throughout the two meeting weeks:</w:t>
      </w:r>
    </w:p>
    <w:p w14:paraId="2B8CF787" w14:textId="77777777" w:rsidR="00527412" w:rsidRDefault="00527412" w:rsidP="00527412"/>
    <w:p w14:paraId="5A00CE9B" w14:textId="669F5F14" w:rsidR="00527412" w:rsidRDefault="00527412" w:rsidP="00527412">
      <w:pPr>
        <w:pStyle w:val="EmailDiscussion"/>
        <w:numPr>
          <w:ilvl w:val="0"/>
          <w:numId w:val="25"/>
        </w:numPr>
        <w:rPr>
          <w:rFonts w:eastAsia="Times New Roman"/>
          <w:szCs w:val="20"/>
        </w:rPr>
      </w:pPr>
      <w:r>
        <w:t>[AT109bis-e][500] Organizational Diana - NR-U, 2-step RACH, Power Savings</w:t>
      </w:r>
    </w:p>
    <w:p w14:paraId="6C0304F8" w14:textId="77777777" w:rsidR="00527412" w:rsidRDefault="00527412" w:rsidP="00527412">
      <w:pPr>
        <w:pStyle w:val="EmailDiscussion2"/>
        <w:ind w:left="1619" w:firstLine="0"/>
      </w:pPr>
      <w:r>
        <w:t xml:space="preserve">Scope:  </w:t>
      </w:r>
    </w:p>
    <w:p w14:paraId="4AE2972D" w14:textId="77777777" w:rsidR="00527412" w:rsidRDefault="00527412" w:rsidP="00527412">
      <w:pPr>
        <w:pStyle w:val="EmailDiscussion2"/>
        <w:numPr>
          <w:ilvl w:val="2"/>
          <w:numId w:val="25"/>
        </w:numPr>
        <w:tabs>
          <w:tab w:val="clear" w:pos="2160"/>
        </w:tabs>
      </w:pPr>
      <w:r>
        <w:t xml:space="preserve">Share plans for the meetings and list of ongoing email discussions for the sessions related to NR-U, 2-step RACH, and power saving </w:t>
      </w:r>
    </w:p>
    <w:p w14:paraId="71CE8791" w14:textId="77777777" w:rsidR="00527412" w:rsidRDefault="00527412" w:rsidP="00527412">
      <w:pPr>
        <w:pStyle w:val="EmailDiscussion2"/>
        <w:numPr>
          <w:ilvl w:val="2"/>
          <w:numId w:val="25"/>
        </w:numPr>
        <w:tabs>
          <w:tab w:val="clear" w:pos="2160"/>
        </w:tabs>
      </w:pPr>
      <w:r>
        <w:t xml:space="preserve">Share meetings notes and agreements for review and endorsement </w:t>
      </w:r>
    </w:p>
    <w:p w14:paraId="032D14F0" w14:textId="2597464D" w:rsidR="00527412" w:rsidRDefault="00527412" w:rsidP="00D24868"/>
    <w:p w14:paraId="7CA41BF3" w14:textId="517134A7" w:rsidR="00527412" w:rsidRDefault="001C2EA7" w:rsidP="00527412">
      <w:pPr>
        <w:rPr>
          <w:b/>
          <w:bCs/>
          <w:color w:val="C00000"/>
          <w:sz w:val="22"/>
          <w:szCs w:val="28"/>
        </w:rPr>
      </w:pPr>
      <w:r>
        <w:rPr>
          <w:b/>
          <w:bCs/>
          <w:color w:val="C00000"/>
          <w:sz w:val="22"/>
          <w:szCs w:val="28"/>
        </w:rPr>
        <w:t>Email discussions</w:t>
      </w:r>
      <w:r w:rsidR="00527412">
        <w:rPr>
          <w:b/>
          <w:bCs/>
          <w:color w:val="C00000"/>
          <w:sz w:val="22"/>
          <w:szCs w:val="28"/>
        </w:rPr>
        <w:t>:</w:t>
      </w:r>
    </w:p>
    <w:p w14:paraId="46C15C9F" w14:textId="2EFBC2FE" w:rsidR="00527412" w:rsidRDefault="00527412" w:rsidP="00527412">
      <w:pPr>
        <w:pStyle w:val="EmailDiscussion"/>
        <w:numPr>
          <w:ilvl w:val="0"/>
          <w:numId w:val="25"/>
        </w:numPr>
      </w:pPr>
      <w:r>
        <w:t>[AT109bis-e][</w:t>
      </w:r>
      <w:proofErr w:type="gramStart"/>
      <w:r>
        <w:t>501][</w:t>
      </w:r>
      <w:proofErr w:type="gramEnd"/>
      <w:r>
        <w:t>NR-U] CP Open and ASN.1 Issues (Qualcomm)</w:t>
      </w:r>
    </w:p>
    <w:p w14:paraId="030B1F99" w14:textId="77777777" w:rsidR="00527412" w:rsidRDefault="00527412" w:rsidP="00527412">
      <w:pPr>
        <w:pStyle w:val="EmailDiscussion2"/>
        <w:ind w:left="1619" w:firstLine="0"/>
      </w:pPr>
      <w:r>
        <w:t xml:space="preserve">Scope: </w:t>
      </w:r>
    </w:p>
    <w:p w14:paraId="5CC7F045" w14:textId="73C02FD4" w:rsidR="00527412" w:rsidRDefault="00527412" w:rsidP="00527412">
      <w:pPr>
        <w:pStyle w:val="EmailDiscussion2"/>
        <w:numPr>
          <w:ilvl w:val="2"/>
          <w:numId w:val="26"/>
        </w:numPr>
        <w:ind w:left="1980"/>
      </w:pPr>
      <w:r>
        <w:t xml:space="preserve">Identify/Summarize all remaining/identified CP and ASN.1 </w:t>
      </w:r>
      <w:proofErr w:type="gramStart"/>
      <w:r>
        <w:t>issues</w:t>
      </w:r>
      <w:proofErr w:type="gramEnd"/>
    </w:p>
    <w:p w14:paraId="7D59700A" w14:textId="77777777" w:rsidR="00527412" w:rsidRDefault="00527412" w:rsidP="00527412">
      <w:pPr>
        <w:pStyle w:val="EmailDiscussion2"/>
      </w:pPr>
      <w:r>
        <w:tab/>
        <w:t xml:space="preserve">Intended outcome: </w:t>
      </w:r>
    </w:p>
    <w:p w14:paraId="5B012CA7" w14:textId="29692E9A" w:rsidR="00527412" w:rsidRDefault="00527412" w:rsidP="00527412">
      <w:pPr>
        <w:pStyle w:val="EmailDiscussion2"/>
        <w:numPr>
          <w:ilvl w:val="2"/>
          <w:numId w:val="26"/>
        </w:numPr>
        <w:ind w:left="1980"/>
      </w:pPr>
      <w:r>
        <w:t xml:space="preserve">Set of proposals to agree by email </w:t>
      </w:r>
    </w:p>
    <w:p w14:paraId="432D88E3" w14:textId="49E0B211" w:rsidR="00527412" w:rsidRDefault="00527412" w:rsidP="00527412">
      <w:pPr>
        <w:pStyle w:val="EmailDiscussion2"/>
        <w:numPr>
          <w:ilvl w:val="2"/>
          <w:numId w:val="26"/>
        </w:numPr>
        <w:ind w:left="1980"/>
      </w:pPr>
      <w:r>
        <w:t xml:space="preserve">CR capturing agreements from week1 and then week2 </w:t>
      </w:r>
    </w:p>
    <w:p w14:paraId="571AD743" w14:textId="77777777" w:rsidR="00527412" w:rsidRDefault="00527412" w:rsidP="00527412">
      <w:pPr>
        <w:pStyle w:val="EmailDiscussion2"/>
      </w:pPr>
      <w:r>
        <w:tab/>
        <w:t xml:space="preserve">Deadline for providing comments:  </w:t>
      </w:r>
    </w:p>
    <w:p w14:paraId="3BC101F4" w14:textId="448A4E3D" w:rsidR="00527412" w:rsidRDefault="00527412" w:rsidP="00527412">
      <w:pPr>
        <w:pStyle w:val="EmailDiscussion2"/>
        <w:numPr>
          <w:ilvl w:val="2"/>
          <w:numId w:val="26"/>
        </w:numPr>
        <w:ind w:left="1980"/>
      </w:pPr>
      <w:r>
        <w:t xml:space="preserve">Companies </w:t>
      </w:r>
      <w:proofErr w:type="gramStart"/>
      <w:r>
        <w:t>input:</w:t>
      </w:r>
      <w:proofErr w:type="gramEnd"/>
      <w:r>
        <w:t xml:space="preserve">  April 22</w:t>
      </w:r>
      <w:r w:rsidRPr="00527412">
        <w:rPr>
          <w:vertAlign w:val="superscript"/>
        </w:rPr>
        <w:t>nd</w:t>
      </w:r>
    </w:p>
    <w:p w14:paraId="7674B498" w14:textId="7C373681" w:rsidR="00527412" w:rsidRDefault="00527412" w:rsidP="00527412">
      <w:pPr>
        <w:pStyle w:val="EmailDiscussion2"/>
        <w:numPr>
          <w:ilvl w:val="2"/>
          <w:numId w:val="26"/>
        </w:numPr>
        <w:ind w:left="1980"/>
      </w:pPr>
      <w:r>
        <w:t>Rapporteur proposals: April 23</w:t>
      </w:r>
      <w:r>
        <w:rPr>
          <w:vertAlign w:val="superscript"/>
        </w:rPr>
        <w:t>rd</w:t>
      </w:r>
      <w:r>
        <w:t xml:space="preserve">  </w:t>
      </w:r>
    </w:p>
    <w:p w14:paraId="76412BF1" w14:textId="5850AD4C" w:rsidR="00527412" w:rsidRDefault="00527412" w:rsidP="00527412">
      <w:pPr>
        <w:pStyle w:val="EmailDiscussion2"/>
        <w:numPr>
          <w:ilvl w:val="2"/>
          <w:numId w:val="26"/>
        </w:numPr>
        <w:ind w:left="1980"/>
      </w:pPr>
      <w:r>
        <w:t>CR capturing agreements: April 27</w:t>
      </w:r>
      <w:r w:rsidRPr="00527412">
        <w:rPr>
          <w:vertAlign w:val="superscript"/>
        </w:rPr>
        <w:t>th</w:t>
      </w:r>
      <w:r>
        <w:t xml:space="preserve"> </w:t>
      </w:r>
    </w:p>
    <w:p w14:paraId="3D3FBF27" w14:textId="77777777" w:rsidR="00527412" w:rsidRDefault="00527412" w:rsidP="00527412">
      <w:pPr>
        <w:pStyle w:val="EmailDiscussion2"/>
      </w:pPr>
    </w:p>
    <w:p w14:paraId="519505B9" w14:textId="7AD2629B" w:rsidR="00527412" w:rsidRDefault="00527412" w:rsidP="00527412">
      <w:pPr>
        <w:pStyle w:val="EmailDiscussion2"/>
      </w:pPr>
    </w:p>
    <w:p w14:paraId="355AAF56" w14:textId="4E09F063" w:rsidR="00527412" w:rsidRDefault="00527412" w:rsidP="00527412">
      <w:pPr>
        <w:pStyle w:val="EmailDiscussion"/>
        <w:numPr>
          <w:ilvl w:val="0"/>
          <w:numId w:val="25"/>
        </w:numPr>
      </w:pPr>
      <w:r>
        <w:t>[AT109bis-e][</w:t>
      </w:r>
      <w:proofErr w:type="gramStart"/>
      <w:r>
        <w:t>502][</w:t>
      </w:r>
      <w:proofErr w:type="gramEnd"/>
      <w:r>
        <w:t>NR-U] UP Open Issues (InterDigital, Ericsson)</w:t>
      </w:r>
    </w:p>
    <w:p w14:paraId="730558C5" w14:textId="77777777" w:rsidR="00527412" w:rsidRDefault="00527412" w:rsidP="00527412">
      <w:pPr>
        <w:pStyle w:val="EmailDiscussion2"/>
        <w:ind w:left="1619" w:firstLine="0"/>
      </w:pPr>
      <w:r>
        <w:t xml:space="preserve">Scope: </w:t>
      </w:r>
    </w:p>
    <w:p w14:paraId="2F2B784D" w14:textId="19AD5175" w:rsidR="00527412" w:rsidRDefault="00527412" w:rsidP="00527412">
      <w:pPr>
        <w:pStyle w:val="EmailDiscussion2"/>
        <w:numPr>
          <w:ilvl w:val="2"/>
          <w:numId w:val="26"/>
        </w:numPr>
        <w:ind w:left="1980"/>
      </w:pPr>
      <w:r>
        <w:t>Identify/Summarize all remaining/identified UP issues</w:t>
      </w:r>
    </w:p>
    <w:p w14:paraId="31B2E9D5" w14:textId="77777777" w:rsidR="00527412" w:rsidRDefault="00527412" w:rsidP="00527412">
      <w:pPr>
        <w:pStyle w:val="EmailDiscussion2"/>
      </w:pPr>
      <w:r>
        <w:tab/>
        <w:t xml:space="preserve">Intended outcome: </w:t>
      </w:r>
    </w:p>
    <w:p w14:paraId="37C14B46" w14:textId="125ACA49" w:rsidR="00527412" w:rsidRDefault="00527412" w:rsidP="00527412">
      <w:pPr>
        <w:pStyle w:val="EmailDiscussion2"/>
        <w:numPr>
          <w:ilvl w:val="2"/>
          <w:numId w:val="26"/>
        </w:numPr>
        <w:ind w:left="1980"/>
      </w:pPr>
      <w:r>
        <w:t>Set of proposals to agree by email (InterDigital)</w:t>
      </w:r>
    </w:p>
    <w:p w14:paraId="0D718D6E" w14:textId="56278BC7" w:rsidR="00527412" w:rsidRDefault="00527412" w:rsidP="00527412">
      <w:pPr>
        <w:pStyle w:val="EmailDiscussion2"/>
        <w:numPr>
          <w:ilvl w:val="2"/>
          <w:numId w:val="26"/>
        </w:numPr>
        <w:ind w:left="1980"/>
      </w:pPr>
      <w:r>
        <w:t>CR capturing agreements from week1 and then week</w:t>
      </w:r>
      <w:proofErr w:type="gramStart"/>
      <w:r>
        <w:t>2  (</w:t>
      </w:r>
      <w:proofErr w:type="gramEnd"/>
      <w:r>
        <w:t>Ericsson)</w:t>
      </w:r>
    </w:p>
    <w:p w14:paraId="584B75FF" w14:textId="77777777" w:rsidR="00527412" w:rsidRDefault="00527412" w:rsidP="00527412">
      <w:pPr>
        <w:pStyle w:val="EmailDiscussion2"/>
      </w:pPr>
      <w:r>
        <w:tab/>
        <w:t xml:space="preserve">Deadline for providing comments:  </w:t>
      </w:r>
    </w:p>
    <w:p w14:paraId="61FAAAF3" w14:textId="77777777" w:rsidR="00527412" w:rsidRDefault="00527412" w:rsidP="00527412">
      <w:pPr>
        <w:pStyle w:val="EmailDiscussion2"/>
        <w:numPr>
          <w:ilvl w:val="2"/>
          <w:numId w:val="26"/>
        </w:numPr>
        <w:ind w:left="1980"/>
      </w:pPr>
      <w:r>
        <w:t xml:space="preserve">Companies </w:t>
      </w:r>
      <w:proofErr w:type="gramStart"/>
      <w:r>
        <w:t>input:</w:t>
      </w:r>
      <w:proofErr w:type="gramEnd"/>
      <w:r>
        <w:t xml:space="preserve">  April 22</w:t>
      </w:r>
      <w:r w:rsidRPr="00527412">
        <w:rPr>
          <w:vertAlign w:val="superscript"/>
        </w:rPr>
        <w:t>nd</w:t>
      </w:r>
    </w:p>
    <w:p w14:paraId="687D1B05" w14:textId="77777777" w:rsidR="00527412" w:rsidRDefault="00527412" w:rsidP="00527412">
      <w:pPr>
        <w:pStyle w:val="EmailDiscussion2"/>
        <w:numPr>
          <w:ilvl w:val="2"/>
          <w:numId w:val="26"/>
        </w:numPr>
        <w:ind w:left="1980"/>
      </w:pPr>
      <w:r>
        <w:t>Rapporteur proposals: April 23</w:t>
      </w:r>
      <w:r>
        <w:rPr>
          <w:vertAlign w:val="superscript"/>
        </w:rPr>
        <w:t>rd</w:t>
      </w:r>
      <w:r>
        <w:t xml:space="preserve">  </w:t>
      </w:r>
    </w:p>
    <w:p w14:paraId="22827A7E" w14:textId="77777777" w:rsidR="00527412" w:rsidRDefault="00527412" w:rsidP="00527412">
      <w:pPr>
        <w:pStyle w:val="EmailDiscussion2"/>
        <w:numPr>
          <w:ilvl w:val="2"/>
          <w:numId w:val="26"/>
        </w:numPr>
        <w:ind w:left="1980"/>
      </w:pPr>
      <w:r>
        <w:t>CR capturing agreements: April 27</w:t>
      </w:r>
      <w:r w:rsidRPr="00527412">
        <w:rPr>
          <w:vertAlign w:val="superscript"/>
        </w:rPr>
        <w:t>th</w:t>
      </w:r>
      <w:r>
        <w:t xml:space="preserve"> </w:t>
      </w:r>
    </w:p>
    <w:p w14:paraId="741DC6A5" w14:textId="77777777" w:rsidR="00527412" w:rsidRDefault="00527412" w:rsidP="00527412">
      <w:pPr>
        <w:pStyle w:val="EmailDiscussion2"/>
      </w:pPr>
    </w:p>
    <w:p w14:paraId="46F5E5AD" w14:textId="1D343802" w:rsidR="00527412" w:rsidRDefault="00527412" w:rsidP="00527412">
      <w:pPr>
        <w:pStyle w:val="EmailDiscussion"/>
        <w:numPr>
          <w:ilvl w:val="0"/>
          <w:numId w:val="25"/>
        </w:numPr>
      </w:pPr>
      <w:r>
        <w:t>[AT109bis-e][</w:t>
      </w:r>
      <w:proofErr w:type="gramStart"/>
      <w:r>
        <w:t>503][</w:t>
      </w:r>
      <w:proofErr w:type="gramEnd"/>
      <w:r>
        <w:t>2s RA] UP Open Issues (ZTE)</w:t>
      </w:r>
    </w:p>
    <w:p w14:paraId="6279034C" w14:textId="77777777" w:rsidR="00527412" w:rsidRDefault="00527412" w:rsidP="00527412">
      <w:pPr>
        <w:pStyle w:val="EmailDiscussion2"/>
        <w:ind w:left="1619" w:firstLine="0"/>
      </w:pPr>
      <w:r>
        <w:t xml:space="preserve">Scope: </w:t>
      </w:r>
    </w:p>
    <w:p w14:paraId="4AAA38FB" w14:textId="3CCB156E" w:rsidR="00527412" w:rsidRDefault="00527412" w:rsidP="00454B4A">
      <w:pPr>
        <w:pStyle w:val="EmailDiscussion2"/>
        <w:numPr>
          <w:ilvl w:val="2"/>
          <w:numId w:val="26"/>
        </w:numPr>
        <w:ind w:left="1980"/>
      </w:pPr>
      <w:r>
        <w:t>Identify/Summarize all remaining/identified UP issues</w:t>
      </w:r>
    </w:p>
    <w:p w14:paraId="769E131C" w14:textId="77777777" w:rsidR="00527412" w:rsidRDefault="00527412" w:rsidP="00527412">
      <w:pPr>
        <w:pStyle w:val="EmailDiscussion2"/>
      </w:pPr>
      <w:r>
        <w:tab/>
        <w:t xml:space="preserve">Intended outcome: </w:t>
      </w:r>
    </w:p>
    <w:p w14:paraId="29502178" w14:textId="51F8B501" w:rsidR="00527412" w:rsidRDefault="00527412" w:rsidP="00527412">
      <w:pPr>
        <w:pStyle w:val="EmailDiscussion2"/>
        <w:numPr>
          <w:ilvl w:val="2"/>
          <w:numId w:val="26"/>
        </w:numPr>
        <w:ind w:left="1980"/>
      </w:pPr>
      <w:r>
        <w:t xml:space="preserve">Set of proposals to agree by email </w:t>
      </w:r>
    </w:p>
    <w:p w14:paraId="0220BBA9" w14:textId="62AECE4F" w:rsidR="00527412" w:rsidRDefault="00527412" w:rsidP="00527412">
      <w:pPr>
        <w:pStyle w:val="EmailDiscussion2"/>
        <w:numPr>
          <w:ilvl w:val="2"/>
          <w:numId w:val="26"/>
        </w:numPr>
        <w:ind w:left="1980"/>
      </w:pPr>
      <w:r>
        <w:t xml:space="preserve">CR capturing agreements from week1 and then week2 </w:t>
      </w:r>
    </w:p>
    <w:p w14:paraId="3CCBE550" w14:textId="77777777" w:rsidR="00527412" w:rsidRDefault="00527412" w:rsidP="00527412">
      <w:pPr>
        <w:pStyle w:val="EmailDiscussion2"/>
      </w:pPr>
      <w:r>
        <w:tab/>
        <w:t xml:space="preserve">Deadline for providing comments:  </w:t>
      </w:r>
    </w:p>
    <w:p w14:paraId="7528FA44" w14:textId="5886D6FB" w:rsidR="00527412" w:rsidRDefault="00527412" w:rsidP="00527412">
      <w:pPr>
        <w:pStyle w:val="EmailDiscussion2"/>
        <w:numPr>
          <w:ilvl w:val="2"/>
          <w:numId w:val="26"/>
        </w:numPr>
        <w:ind w:left="1980"/>
      </w:pPr>
      <w:r>
        <w:t xml:space="preserve">Companies </w:t>
      </w:r>
      <w:proofErr w:type="gramStart"/>
      <w:r>
        <w:t>input:</w:t>
      </w:r>
      <w:proofErr w:type="gramEnd"/>
      <w:r>
        <w:t xml:space="preserve">  April 21</w:t>
      </w:r>
      <w:r>
        <w:rPr>
          <w:vertAlign w:val="superscript"/>
        </w:rPr>
        <w:t>st</w:t>
      </w:r>
    </w:p>
    <w:p w14:paraId="4015E921" w14:textId="50E4650E" w:rsidR="00527412" w:rsidRDefault="00527412" w:rsidP="00527412">
      <w:pPr>
        <w:pStyle w:val="EmailDiscussion2"/>
        <w:numPr>
          <w:ilvl w:val="2"/>
          <w:numId w:val="26"/>
        </w:numPr>
        <w:ind w:left="1980"/>
      </w:pPr>
      <w:r>
        <w:t>Rapporteur proposals: April 22</w:t>
      </w:r>
      <w:r>
        <w:rPr>
          <w:vertAlign w:val="superscript"/>
        </w:rPr>
        <w:t>nd</w:t>
      </w:r>
      <w:r>
        <w:t xml:space="preserve"> to be discussed in week1 discussion.  </w:t>
      </w:r>
    </w:p>
    <w:p w14:paraId="239D7C85" w14:textId="77777777" w:rsidR="00527412" w:rsidRDefault="00527412" w:rsidP="00527412">
      <w:pPr>
        <w:pStyle w:val="EmailDiscussion2"/>
        <w:numPr>
          <w:ilvl w:val="2"/>
          <w:numId w:val="26"/>
        </w:numPr>
        <w:ind w:left="1980"/>
      </w:pPr>
      <w:r>
        <w:t>CR capturing agreements: April 27</w:t>
      </w:r>
      <w:r w:rsidRPr="00527412">
        <w:rPr>
          <w:vertAlign w:val="superscript"/>
        </w:rPr>
        <w:t>th</w:t>
      </w:r>
      <w:r>
        <w:t xml:space="preserve"> </w:t>
      </w:r>
    </w:p>
    <w:p w14:paraId="22640AD7" w14:textId="1EFF4213" w:rsidR="00527412" w:rsidRDefault="00527412" w:rsidP="00527412">
      <w:pPr>
        <w:pStyle w:val="EmailDiscussion2"/>
      </w:pPr>
    </w:p>
    <w:p w14:paraId="41968840" w14:textId="43379864" w:rsidR="00527412" w:rsidRDefault="00527412" w:rsidP="00527412">
      <w:pPr>
        <w:pStyle w:val="EmailDiscussion2"/>
      </w:pPr>
    </w:p>
    <w:p w14:paraId="50119672" w14:textId="3488FF79" w:rsidR="00454B4A" w:rsidRDefault="00454B4A" w:rsidP="00454B4A">
      <w:pPr>
        <w:pStyle w:val="EmailDiscussion"/>
        <w:numPr>
          <w:ilvl w:val="0"/>
          <w:numId w:val="25"/>
        </w:numPr>
      </w:pPr>
      <w:r>
        <w:t>[AT109bis-e][</w:t>
      </w:r>
      <w:proofErr w:type="gramStart"/>
      <w:r>
        <w:t>504][</w:t>
      </w:r>
      <w:proofErr w:type="gramEnd"/>
      <w:r>
        <w:t>NR-U] CP/UE assistance Open and ASN.1 Issues (</w:t>
      </w:r>
      <w:proofErr w:type="spellStart"/>
      <w:r>
        <w:t>Mediatek</w:t>
      </w:r>
      <w:proofErr w:type="spellEnd"/>
      <w:r>
        <w:t>)</w:t>
      </w:r>
    </w:p>
    <w:p w14:paraId="4DC5853B" w14:textId="77777777" w:rsidR="00454B4A" w:rsidRDefault="00454B4A" w:rsidP="00454B4A">
      <w:pPr>
        <w:pStyle w:val="EmailDiscussion2"/>
        <w:ind w:left="1619" w:firstLine="0"/>
      </w:pPr>
      <w:r>
        <w:lastRenderedPageBreak/>
        <w:t xml:space="preserve">Scope: </w:t>
      </w:r>
    </w:p>
    <w:p w14:paraId="2D94FEE7" w14:textId="72717612" w:rsidR="00454B4A" w:rsidRDefault="00454B4A" w:rsidP="00454B4A">
      <w:pPr>
        <w:pStyle w:val="EmailDiscussion2"/>
        <w:numPr>
          <w:ilvl w:val="2"/>
          <w:numId w:val="26"/>
        </w:numPr>
        <w:ind w:left="1980"/>
      </w:pPr>
      <w:r>
        <w:t xml:space="preserve">Identify/Summarize all remaining/identified CP UE assistance and ASN.1 </w:t>
      </w:r>
      <w:proofErr w:type="gramStart"/>
      <w:r>
        <w:t>issues</w:t>
      </w:r>
      <w:proofErr w:type="gramEnd"/>
    </w:p>
    <w:p w14:paraId="4803AEEC" w14:textId="77777777" w:rsidR="00454B4A" w:rsidRDefault="00454B4A" w:rsidP="00454B4A">
      <w:pPr>
        <w:pStyle w:val="EmailDiscussion2"/>
      </w:pPr>
      <w:r>
        <w:tab/>
        <w:t xml:space="preserve">Intended outcome: </w:t>
      </w:r>
    </w:p>
    <w:p w14:paraId="505A66C1" w14:textId="77777777" w:rsidR="00454B4A" w:rsidRDefault="00454B4A" w:rsidP="00454B4A">
      <w:pPr>
        <w:pStyle w:val="EmailDiscussion2"/>
        <w:numPr>
          <w:ilvl w:val="2"/>
          <w:numId w:val="26"/>
        </w:numPr>
        <w:ind w:left="1980"/>
      </w:pPr>
      <w:r>
        <w:t xml:space="preserve">Set of proposals to agree by email </w:t>
      </w:r>
    </w:p>
    <w:p w14:paraId="3724DDD8" w14:textId="77777777" w:rsidR="00454B4A" w:rsidRDefault="00454B4A" w:rsidP="00454B4A">
      <w:pPr>
        <w:pStyle w:val="EmailDiscussion2"/>
        <w:numPr>
          <w:ilvl w:val="2"/>
          <w:numId w:val="26"/>
        </w:numPr>
        <w:ind w:left="1980"/>
      </w:pPr>
      <w:r>
        <w:t xml:space="preserve">CR capturing agreements from week1 and then week2 </w:t>
      </w:r>
    </w:p>
    <w:p w14:paraId="1C5F783E" w14:textId="77777777" w:rsidR="00454B4A" w:rsidRDefault="00454B4A" w:rsidP="00454B4A">
      <w:pPr>
        <w:pStyle w:val="EmailDiscussion2"/>
      </w:pPr>
      <w:r>
        <w:tab/>
        <w:t xml:space="preserve">Deadline for providing comments:  </w:t>
      </w:r>
    </w:p>
    <w:p w14:paraId="1594B506" w14:textId="49E56943" w:rsidR="00454B4A" w:rsidRDefault="00454B4A" w:rsidP="00454B4A">
      <w:pPr>
        <w:pStyle w:val="EmailDiscussion2"/>
        <w:numPr>
          <w:ilvl w:val="2"/>
          <w:numId w:val="26"/>
        </w:numPr>
        <w:ind w:left="1980"/>
      </w:pPr>
      <w:r>
        <w:t xml:space="preserve">Companies </w:t>
      </w:r>
      <w:proofErr w:type="gramStart"/>
      <w:r>
        <w:t>input:</w:t>
      </w:r>
      <w:proofErr w:type="gramEnd"/>
      <w:r>
        <w:t xml:space="preserve">  April 22</w:t>
      </w:r>
      <w:r>
        <w:rPr>
          <w:vertAlign w:val="superscript"/>
        </w:rPr>
        <w:t>nd</w:t>
      </w:r>
    </w:p>
    <w:p w14:paraId="04F15A23" w14:textId="66FBDF31" w:rsidR="00454B4A" w:rsidRDefault="00454B4A" w:rsidP="00454B4A">
      <w:pPr>
        <w:pStyle w:val="EmailDiscussion2"/>
        <w:numPr>
          <w:ilvl w:val="2"/>
          <w:numId w:val="26"/>
        </w:numPr>
        <w:ind w:left="1980"/>
      </w:pPr>
      <w:r>
        <w:t>Rapporteur proposals: April 23</w:t>
      </w:r>
      <w:r>
        <w:rPr>
          <w:vertAlign w:val="superscript"/>
        </w:rPr>
        <w:t>rd</w:t>
      </w:r>
      <w:r>
        <w:t xml:space="preserve">  </w:t>
      </w:r>
    </w:p>
    <w:p w14:paraId="3A1B919C" w14:textId="77777777" w:rsidR="00454B4A" w:rsidRDefault="00454B4A" w:rsidP="00454B4A">
      <w:pPr>
        <w:pStyle w:val="EmailDiscussion2"/>
        <w:numPr>
          <w:ilvl w:val="2"/>
          <w:numId w:val="26"/>
        </w:numPr>
        <w:ind w:left="1980"/>
      </w:pPr>
      <w:r>
        <w:t>CR capturing agreements: April 27</w:t>
      </w:r>
      <w:r w:rsidRPr="00527412">
        <w:rPr>
          <w:vertAlign w:val="superscript"/>
        </w:rPr>
        <w:t>th</w:t>
      </w:r>
      <w:r>
        <w:t xml:space="preserve"> </w:t>
      </w:r>
    </w:p>
    <w:p w14:paraId="4EADDD8B" w14:textId="77777777" w:rsidR="00454B4A" w:rsidRDefault="00454B4A" w:rsidP="00454B4A">
      <w:pPr>
        <w:pStyle w:val="EmailDiscussion2"/>
      </w:pPr>
    </w:p>
    <w:p w14:paraId="7F190F75" w14:textId="77777777" w:rsidR="00454B4A" w:rsidRDefault="00454B4A" w:rsidP="00454B4A">
      <w:pPr>
        <w:pStyle w:val="EmailDiscussion2"/>
      </w:pPr>
    </w:p>
    <w:p w14:paraId="7F730644" w14:textId="4FC70F77" w:rsidR="00454B4A" w:rsidRDefault="00454B4A" w:rsidP="00454B4A">
      <w:pPr>
        <w:pStyle w:val="EmailDiscussion"/>
        <w:numPr>
          <w:ilvl w:val="0"/>
          <w:numId w:val="25"/>
        </w:numPr>
      </w:pPr>
      <w:r>
        <w:t>[AT109bis-e][</w:t>
      </w:r>
      <w:proofErr w:type="gramStart"/>
      <w:r>
        <w:t>505][</w:t>
      </w:r>
      <w:proofErr w:type="spellStart"/>
      <w:proofErr w:type="gramEnd"/>
      <w:r>
        <w:t>PowSav</w:t>
      </w:r>
      <w:proofErr w:type="spellEnd"/>
      <w:r>
        <w:t>] RRM Open Issues (CATT, Vivo)</w:t>
      </w:r>
    </w:p>
    <w:p w14:paraId="7AC46E30" w14:textId="77777777" w:rsidR="00454B4A" w:rsidRDefault="00454B4A" w:rsidP="00454B4A">
      <w:pPr>
        <w:pStyle w:val="EmailDiscussion2"/>
        <w:ind w:left="1619" w:firstLine="0"/>
      </w:pPr>
      <w:r>
        <w:t xml:space="preserve">Scope: </w:t>
      </w:r>
    </w:p>
    <w:p w14:paraId="5CC421A5" w14:textId="6CED41AB" w:rsidR="00454B4A" w:rsidRDefault="00454B4A" w:rsidP="00454B4A">
      <w:pPr>
        <w:pStyle w:val="EmailDiscussion2"/>
        <w:numPr>
          <w:ilvl w:val="2"/>
          <w:numId w:val="26"/>
        </w:numPr>
        <w:ind w:left="1980"/>
      </w:pPr>
      <w:r>
        <w:t>Identify/Summarize all remaining/identified RRM issues (continuation of pre-meeting email discussion)</w:t>
      </w:r>
    </w:p>
    <w:p w14:paraId="6B4B9AAB" w14:textId="77777777" w:rsidR="00454B4A" w:rsidRDefault="00454B4A" w:rsidP="00454B4A">
      <w:pPr>
        <w:pStyle w:val="EmailDiscussion2"/>
      </w:pPr>
      <w:r>
        <w:tab/>
        <w:t xml:space="preserve">Intended outcome: </w:t>
      </w:r>
    </w:p>
    <w:p w14:paraId="4E798942" w14:textId="505F6FB1" w:rsidR="00454B4A" w:rsidRDefault="00454B4A" w:rsidP="00454B4A">
      <w:pPr>
        <w:pStyle w:val="EmailDiscussion2"/>
        <w:numPr>
          <w:ilvl w:val="2"/>
          <w:numId w:val="26"/>
        </w:numPr>
        <w:ind w:left="1980"/>
      </w:pPr>
      <w:r>
        <w:t>Set of proposals to agree by email (CATT)</w:t>
      </w:r>
    </w:p>
    <w:p w14:paraId="27937BA0" w14:textId="19C59DEF" w:rsidR="00454B4A" w:rsidRDefault="00454B4A" w:rsidP="00454B4A">
      <w:pPr>
        <w:pStyle w:val="EmailDiscussion2"/>
        <w:numPr>
          <w:ilvl w:val="2"/>
          <w:numId w:val="26"/>
        </w:numPr>
        <w:ind w:left="1980"/>
      </w:pPr>
      <w:r>
        <w:t>CR capturing agreements from week1 and then week2 (Vivo)</w:t>
      </w:r>
    </w:p>
    <w:p w14:paraId="5FFA6A03" w14:textId="77777777" w:rsidR="00454B4A" w:rsidRDefault="00454B4A" w:rsidP="00454B4A">
      <w:pPr>
        <w:pStyle w:val="EmailDiscussion2"/>
      </w:pPr>
      <w:r>
        <w:tab/>
        <w:t xml:space="preserve">Deadline for providing comments:  </w:t>
      </w:r>
    </w:p>
    <w:p w14:paraId="24C1DA78" w14:textId="77777777" w:rsidR="00454B4A" w:rsidRDefault="00454B4A" w:rsidP="00454B4A">
      <w:pPr>
        <w:pStyle w:val="EmailDiscussion2"/>
        <w:numPr>
          <w:ilvl w:val="2"/>
          <w:numId w:val="26"/>
        </w:numPr>
        <w:ind w:left="1980"/>
      </w:pPr>
      <w:r>
        <w:t xml:space="preserve">Companies </w:t>
      </w:r>
      <w:proofErr w:type="gramStart"/>
      <w:r>
        <w:t>input:</w:t>
      </w:r>
      <w:proofErr w:type="gramEnd"/>
      <w:r>
        <w:t xml:space="preserve">  April 22</w:t>
      </w:r>
      <w:r w:rsidRPr="00527412">
        <w:rPr>
          <w:vertAlign w:val="superscript"/>
        </w:rPr>
        <w:t>nd</w:t>
      </w:r>
    </w:p>
    <w:p w14:paraId="3BE6FE38" w14:textId="77777777" w:rsidR="00454B4A" w:rsidRDefault="00454B4A" w:rsidP="00454B4A">
      <w:pPr>
        <w:pStyle w:val="EmailDiscussion2"/>
        <w:numPr>
          <w:ilvl w:val="2"/>
          <w:numId w:val="26"/>
        </w:numPr>
        <w:ind w:left="1980"/>
      </w:pPr>
      <w:r>
        <w:t>Rapporteur proposals: April 23</w:t>
      </w:r>
      <w:r>
        <w:rPr>
          <w:vertAlign w:val="superscript"/>
        </w:rPr>
        <w:t>rd</w:t>
      </w:r>
      <w:r>
        <w:t xml:space="preserve">  </w:t>
      </w:r>
    </w:p>
    <w:p w14:paraId="27B36EE8" w14:textId="77777777" w:rsidR="00454B4A" w:rsidRDefault="00454B4A" w:rsidP="00454B4A">
      <w:pPr>
        <w:pStyle w:val="EmailDiscussion2"/>
        <w:numPr>
          <w:ilvl w:val="2"/>
          <w:numId w:val="26"/>
        </w:numPr>
        <w:ind w:left="1980"/>
      </w:pPr>
      <w:r>
        <w:t>CR capturing agreements: April 27</w:t>
      </w:r>
      <w:r w:rsidRPr="00527412">
        <w:rPr>
          <w:vertAlign w:val="superscript"/>
        </w:rPr>
        <w:t>th</w:t>
      </w:r>
      <w:r>
        <w:t xml:space="preserve"> </w:t>
      </w:r>
    </w:p>
    <w:p w14:paraId="29B2757A" w14:textId="20C542D1" w:rsidR="00454B4A" w:rsidRDefault="00454B4A" w:rsidP="00454B4A">
      <w:pPr>
        <w:pStyle w:val="EmailDiscussion2"/>
      </w:pPr>
    </w:p>
    <w:p w14:paraId="1DC36079" w14:textId="29B5D00D" w:rsidR="00454B4A" w:rsidRDefault="00454B4A" w:rsidP="00454B4A">
      <w:pPr>
        <w:pStyle w:val="EmailDiscussion"/>
        <w:numPr>
          <w:ilvl w:val="0"/>
          <w:numId w:val="25"/>
        </w:numPr>
      </w:pPr>
      <w:r>
        <w:t>[AT109bis-e][</w:t>
      </w:r>
      <w:proofErr w:type="gramStart"/>
      <w:r>
        <w:t>506][</w:t>
      </w:r>
      <w:proofErr w:type="spellStart"/>
      <w:proofErr w:type="gramEnd"/>
      <w:r>
        <w:t>PowSav</w:t>
      </w:r>
      <w:proofErr w:type="spellEnd"/>
      <w:r>
        <w:t xml:space="preserve">]  </w:t>
      </w:r>
      <w:r w:rsidR="005D3EE8">
        <w:t xml:space="preserve">DCP </w:t>
      </w:r>
      <w:r>
        <w:t>Open Issues (InterDigital, Huawei)</w:t>
      </w:r>
    </w:p>
    <w:p w14:paraId="6B58B4AE" w14:textId="77777777" w:rsidR="00454B4A" w:rsidRDefault="00454B4A" w:rsidP="00454B4A">
      <w:pPr>
        <w:pStyle w:val="EmailDiscussion2"/>
        <w:ind w:left="1619" w:firstLine="0"/>
      </w:pPr>
      <w:r>
        <w:t xml:space="preserve">Scope: </w:t>
      </w:r>
    </w:p>
    <w:p w14:paraId="4518764A" w14:textId="2BD9CE65" w:rsidR="00454B4A" w:rsidRDefault="00454B4A" w:rsidP="00454B4A">
      <w:pPr>
        <w:pStyle w:val="EmailDiscussion2"/>
        <w:numPr>
          <w:ilvl w:val="2"/>
          <w:numId w:val="26"/>
        </w:numPr>
        <w:ind w:left="1980"/>
      </w:pPr>
      <w:r>
        <w:t xml:space="preserve">Identify/Summarize all remaining/identified </w:t>
      </w:r>
      <w:r w:rsidR="005D3EE8">
        <w:t>DCP</w:t>
      </w:r>
      <w:r>
        <w:t xml:space="preserve"> issues (continuation of pre-meeting email discussion)</w:t>
      </w:r>
    </w:p>
    <w:p w14:paraId="567ED11E" w14:textId="77777777" w:rsidR="00454B4A" w:rsidRDefault="00454B4A" w:rsidP="00454B4A">
      <w:pPr>
        <w:pStyle w:val="EmailDiscussion2"/>
      </w:pPr>
      <w:r>
        <w:tab/>
        <w:t xml:space="preserve">Intended outcome: </w:t>
      </w:r>
    </w:p>
    <w:p w14:paraId="5A295CBD" w14:textId="25FE9AEB" w:rsidR="00454B4A" w:rsidRDefault="00454B4A" w:rsidP="00454B4A">
      <w:pPr>
        <w:pStyle w:val="EmailDiscussion2"/>
        <w:numPr>
          <w:ilvl w:val="2"/>
          <w:numId w:val="26"/>
        </w:numPr>
        <w:ind w:left="1980"/>
      </w:pPr>
      <w:r>
        <w:t>Set of proposals to agree by email (InterDigital)</w:t>
      </w:r>
    </w:p>
    <w:p w14:paraId="7FD7ADA0" w14:textId="51FE84A7" w:rsidR="00454B4A" w:rsidRDefault="00454B4A" w:rsidP="00454B4A">
      <w:pPr>
        <w:pStyle w:val="EmailDiscussion2"/>
        <w:numPr>
          <w:ilvl w:val="2"/>
          <w:numId w:val="26"/>
        </w:numPr>
        <w:ind w:left="1980"/>
      </w:pPr>
      <w:r>
        <w:t>CR capturing agreements from week1 and then week2 (</w:t>
      </w:r>
      <w:r w:rsidR="005A663A">
        <w:t>Huawei</w:t>
      </w:r>
      <w:r>
        <w:t>)</w:t>
      </w:r>
    </w:p>
    <w:p w14:paraId="102CD3B5" w14:textId="77777777" w:rsidR="00454B4A" w:rsidRDefault="00454B4A" w:rsidP="00454B4A">
      <w:pPr>
        <w:pStyle w:val="EmailDiscussion2"/>
      </w:pPr>
      <w:r>
        <w:tab/>
        <w:t xml:space="preserve">Deadline for providing comments:  </w:t>
      </w:r>
    </w:p>
    <w:p w14:paraId="22C26E8B" w14:textId="77777777" w:rsidR="00454B4A" w:rsidRDefault="00454B4A" w:rsidP="00454B4A">
      <w:pPr>
        <w:pStyle w:val="EmailDiscussion2"/>
        <w:numPr>
          <w:ilvl w:val="2"/>
          <w:numId w:val="26"/>
        </w:numPr>
        <w:ind w:left="1980"/>
      </w:pPr>
      <w:r>
        <w:t xml:space="preserve">Companies </w:t>
      </w:r>
      <w:proofErr w:type="gramStart"/>
      <w:r>
        <w:t>input:</w:t>
      </w:r>
      <w:proofErr w:type="gramEnd"/>
      <w:r>
        <w:t xml:space="preserve">  April 22</w:t>
      </w:r>
      <w:r w:rsidRPr="00527412">
        <w:rPr>
          <w:vertAlign w:val="superscript"/>
        </w:rPr>
        <w:t>nd</w:t>
      </w:r>
    </w:p>
    <w:p w14:paraId="18178F48" w14:textId="77777777" w:rsidR="00454B4A" w:rsidRDefault="00454B4A" w:rsidP="00454B4A">
      <w:pPr>
        <w:pStyle w:val="EmailDiscussion2"/>
        <w:numPr>
          <w:ilvl w:val="2"/>
          <w:numId w:val="26"/>
        </w:numPr>
        <w:ind w:left="1980"/>
      </w:pPr>
      <w:r>
        <w:t>Rapporteur proposals: April 23</w:t>
      </w:r>
      <w:r>
        <w:rPr>
          <w:vertAlign w:val="superscript"/>
        </w:rPr>
        <w:t>rd</w:t>
      </w:r>
      <w:r>
        <w:t xml:space="preserve">  </w:t>
      </w:r>
    </w:p>
    <w:p w14:paraId="5AE08D41" w14:textId="77777777" w:rsidR="00454B4A" w:rsidRDefault="00454B4A" w:rsidP="00454B4A">
      <w:pPr>
        <w:pStyle w:val="EmailDiscussion2"/>
        <w:numPr>
          <w:ilvl w:val="2"/>
          <w:numId w:val="26"/>
        </w:numPr>
        <w:ind w:left="1980"/>
      </w:pPr>
      <w:r>
        <w:t>CR capturing agreements: April 27</w:t>
      </w:r>
      <w:r w:rsidRPr="00527412">
        <w:rPr>
          <w:vertAlign w:val="superscript"/>
        </w:rPr>
        <w:t>th</w:t>
      </w:r>
      <w:r>
        <w:t xml:space="preserve"> </w:t>
      </w:r>
    </w:p>
    <w:p w14:paraId="4AA10180" w14:textId="74C2B773" w:rsidR="00454B4A" w:rsidRDefault="00454B4A" w:rsidP="00454B4A">
      <w:pPr>
        <w:pStyle w:val="EmailDiscussion2"/>
      </w:pPr>
    </w:p>
    <w:p w14:paraId="68E9AD22" w14:textId="55AD2197" w:rsidR="0073313F" w:rsidRDefault="0073313F" w:rsidP="0073313F">
      <w:pPr>
        <w:pStyle w:val="EmailDiscussion"/>
        <w:numPr>
          <w:ilvl w:val="0"/>
          <w:numId w:val="25"/>
        </w:numPr>
      </w:pPr>
      <w:r>
        <w:t>[AT109bis-e][</w:t>
      </w:r>
      <w:proofErr w:type="gramStart"/>
      <w:r>
        <w:t>507][</w:t>
      </w:r>
      <w:proofErr w:type="gramEnd"/>
      <w:r>
        <w:t>2s RA] CP and ASN.1 Issues (Ericsson)</w:t>
      </w:r>
    </w:p>
    <w:p w14:paraId="67A3DCDF" w14:textId="77777777" w:rsidR="0073313F" w:rsidRDefault="0073313F" w:rsidP="0073313F">
      <w:pPr>
        <w:pStyle w:val="EmailDiscussion2"/>
        <w:ind w:left="1619" w:firstLine="0"/>
      </w:pPr>
      <w:r>
        <w:t xml:space="preserve">Scope: </w:t>
      </w:r>
    </w:p>
    <w:p w14:paraId="145D49F4" w14:textId="6DEE8627" w:rsidR="0073313F" w:rsidRDefault="0073313F" w:rsidP="0073313F">
      <w:pPr>
        <w:pStyle w:val="EmailDiscussion2"/>
        <w:numPr>
          <w:ilvl w:val="2"/>
          <w:numId w:val="26"/>
        </w:numPr>
        <w:ind w:left="1980"/>
      </w:pPr>
      <w:r>
        <w:t xml:space="preserve">Identify/Summarize all remaining/identified CP and ASN.1 </w:t>
      </w:r>
      <w:proofErr w:type="gramStart"/>
      <w:r>
        <w:t>issues</w:t>
      </w:r>
      <w:proofErr w:type="gramEnd"/>
    </w:p>
    <w:p w14:paraId="59EAE18B" w14:textId="77777777" w:rsidR="0073313F" w:rsidRDefault="0073313F" w:rsidP="0073313F">
      <w:pPr>
        <w:pStyle w:val="EmailDiscussion2"/>
      </w:pPr>
      <w:r>
        <w:tab/>
        <w:t xml:space="preserve">Intended outcome: </w:t>
      </w:r>
    </w:p>
    <w:p w14:paraId="22DB6B6A" w14:textId="77777777" w:rsidR="0073313F" w:rsidRDefault="0073313F" w:rsidP="0073313F">
      <w:pPr>
        <w:pStyle w:val="EmailDiscussion2"/>
        <w:numPr>
          <w:ilvl w:val="2"/>
          <w:numId w:val="26"/>
        </w:numPr>
        <w:ind w:left="1980"/>
      </w:pPr>
      <w:r>
        <w:t xml:space="preserve">Set of proposals to agree by email </w:t>
      </w:r>
    </w:p>
    <w:p w14:paraId="56B473C9" w14:textId="77777777" w:rsidR="0073313F" w:rsidRDefault="0073313F" w:rsidP="0073313F">
      <w:pPr>
        <w:pStyle w:val="EmailDiscussion2"/>
        <w:numPr>
          <w:ilvl w:val="2"/>
          <w:numId w:val="26"/>
        </w:numPr>
        <w:ind w:left="1980"/>
      </w:pPr>
      <w:r>
        <w:t xml:space="preserve">CR capturing agreements from week1 and then week2 </w:t>
      </w:r>
    </w:p>
    <w:p w14:paraId="63CABB49" w14:textId="77777777" w:rsidR="0073313F" w:rsidRDefault="0073313F" w:rsidP="0073313F">
      <w:pPr>
        <w:pStyle w:val="EmailDiscussion2"/>
      </w:pPr>
      <w:r>
        <w:tab/>
        <w:t xml:space="preserve">Deadline for providing comments:  </w:t>
      </w:r>
    </w:p>
    <w:p w14:paraId="737FD47B" w14:textId="77777777" w:rsidR="0073313F" w:rsidRDefault="0073313F" w:rsidP="0073313F">
      <w:pPr>
        <w:pStyle w:val="EmailDiscussion2"/>
        <w:numPr>
          <w:ilvl w:val="2"/>
          <w:numId w:val="26"/>
        </w:numPr>
        <w:ind w:left="1980"/>
      </w:pPr>
      <w:r>
        <w:t xml:space="preserve">Companies </w:t>
      </w:r>
      <w:proofErr w:type="gramStart"/>
      <w:r>
        <w:t>input:</w:t>
      </w:r>
      <w:proofErr w:type="gramEnd"/>
      <w:r>
        <w:t xml:space="preserve">  April 22</w:t>
      </w:r>
      <w:r>
        <w:rPr>
          <w:vertAlign w:val="superscript"/>
        </w:rPr>
        <w:t>nd</w:t>
      </w:r>
    </w:p>
    <w:p w14:paraId="0A076148" w14:textId="77777777" w:rsidR="0073313F" w:rsidRDefault="0073313F" w:rsidP="0073313F">
      <w:pPr>
        <w:pStyle w:val="EmailDiscussion2"/>
        <w:numPr>
          <w:ilvl w:val="2"/>
          <w:numId w:val="26"/>
        </w:numPr>
        <w:ind w:left="1980"/>
      </w:pPr>
      <w:r>
        <w:t>Rapporteur proposals: April 23</w:t>
      </w:r>
      <w:r>
        <w:rPr>
          <w:vertAlign w:val="superscript"/>
        </w:rPr>
        <w:t>rd</w:t>
      </w:r>
      <w:r>
        <w:t xml:space="preserve">  </w:t>
      </w:r>
    </w:p>
    <w:p w14:paraId="582BBE87" w14:textId="77777777" w:rsidR="0073313F" w:rsidRDefault="0073313F" w:rsidP="0073313F">
      <w:pPr>
        <w:pStyle w:val="EmailDiscussion2"/>
        <w:numPr>
          <w:ilvl w:val="2"/>
          <w:numId w:val="26"/>
        </w:numPr>
        <w:ind w:left="1980"/>
      </w:pPr>
      <w:r>
        <w:t>CR capturing agreements: April 27</w:t>
      </w:r>
      <w:r w:rsidRPr="00527412">
        <w:rPr>
          <w:vertAlign w:val="superscript"/>
        </w:rPr>
        <w:t>th</w:t>
      </w:r>
      <w:r>
        <w:t xml:space="preserve"> </w:t>
      </w:r>
    </w:p>
    <w:p w14:paraId="6D04B6E7" w14:textId="77777777" w:rsidR="0073313F" w:rsidRDefault="0073313F" w:rsidP="00454B4A">
      <w:pPr>
        <w:pStyle w:val="EmailDiscussion2"/>
      </w:pPr>
    </w:p>
    <w:p w14:paraId="24F69F96" w14:textId="77777777" w:rsidR="004F78A0" w:rsidRDefault="004F78A0" w:rsidP="004F78A0">
      <w:pPr>
        <w:pStyle w:val="EmailDiscussion"/>
        <w:numPr>
          <w:ilvl w:val="0"/>
          <w:numId w:val="35"/>
        </w:numPr>
        <w:rPr>
          <w:rFonts w:eastAsia="Times New Roman"/>
          <w:szCs w:val="20"/>
        </w:rPr>
      </w:pPr>
      <w:r>
        <w:t>[AT109bis-e][</w:t>
      </w:r>
      <w:proofErr w:type="gramStart"/>
      <w:r>
        <w:t>508][</w:t>
      </w:r>
      <w:proofErr w:type="gramEnd"/>
      <w:r>
        <w:t>NR-U] CR to 36.331 for NR-U (Qualcomm)</w:t>
      </w:r>
    </w:p>
    <w:p w14:paraId="2454F9A9" w14:textId="77777777" w:rsidR="004F78A0" w:rsidRDefault="004F78A0" w:rsidP="004F78A0">
      <w:pPr>
        <w:pStyle w:val="EmailDiscussion2"/>
        <w:ind w:left="1619" w:firstLine="0"/>
      </w:pPr>
      <w:r>
        <w:t xml:space="preserve">Scope: </w:t>
      </w:r>
    </w:p>
    <w:p w14:paraId="6AFA9CC3" w14:textId="77777777" w:rsidR="004F78A0" w:rsidRDefault="004F78A0" w:rsidP="004F78A0">
      <w:pPr>
        <w:pStyle w:val="EmailDiscussion2"/>
        <w:numPr>
          <w:ilvl w:val="2"/>
          <w:numId w:val="36"/>
        </w:numPr>
        <w:tabs>
          <w:tab w:val="clear" w:pos="1622"/>
        </w:tabs>
        <w:ind w:left="1980"/>
      </w:pPr>
      <w:r>
        <w:t>Review running 36.331 CR</w:t>
      </w:r>
    </w:p>
    <w:p w14:paraId="2B5CD2E9" w14:textId="77777777" w:rsidR="004F78A0" w:rsidRDefault="004F78A0" w:rsidP="004F78A0">
      <w:pPr>
        <w:pStyle w:val="EmailDiscussion2"/>
      </w:pPr>
      <w:r>
        <w:t xml:space="preserve">      Intended outcome: </w:t>
      </w:r>
    </w:p>
    <w:p w14:paraId="2314080B" w14:textId="77777777" w:rsidR="004F78A0" w:rsidRDefault="004F78A0" w:rsidP="004F78A0">
      <w:pPr>
        <w:pStyle w:val="EmailDiscussion2"/>
        <w:numPr>
          <w:ilvl w:val="2"/>
          <w:numId w:val="36"/>
        </w:numPr>
        <w:tabs>
          <w:tab w:val="clear" w:pos="1622"/>
        </w:tabs>
        <w:ind w:left="1980"/>
      </w:pPr>
      <w:r>
        <w:t xml:space="preserve">Agreed CR for 36.331 </w:t>
      </w:r>
    </w:p>
    <w:p w14:paraId="528547D7" w14:textId="77777777" w:rsidR="004F78A0" w:rsidRDefault="004F78A0" w:rsidP="004F78A0">
      <w:pPr>
        <w:pStyle w:val="EmailDiscussion2"/>
      </w:pPr>
      <w:r>
        <w:t>      Deadline for providing comments – April 24</w:t>
      </w:r>
      <w:r>
        <w:rPr>
          <w:vertAlign w:val="superscript"/>
        </w:rPr>
        <w:t>th</w:t>
      </w:r>
      <w:r>
        <w:t xml:space="preserve"> </w:t>
      </w:r>
    </w:p>
    <w:p w14:paraId="4E5CAB46" w14:textId="77777777" w:rsidR="00921739" w:rsidRPr="00921739" w:rsidRDefault="00921739" w:rsidP="00921739">
      <w:pPr>
        <w:pStyle w:val="Doc-title"/>
      </w:pPr>
    </w:p>
    <w:p w14:paraId="370A9B73" w14:textId="45F32110" w:rsidR="003A04AB" w:rsidRPr="009760B3" w:rsidRDefault="00F856D4" w:rsidP="00237BC5">
      <w:pPr>
        <w:pStyle w:val="Heading1"/>
      </w:pPr>
      <w:bookmarkStart w:id="1" w:name="_Toc198546600"/>
      <w:bookmarkEnd w:id="0"/>
      <w:r>
        <w:t>6</w:t>
      </w:r>
      <w:r w:rsidR="001D04E3" w:rsidRPr="00AE3A2C">
        <w:tab/>
        <w:t>Rel-16</w:t>
      </w:r>
      <w:r w:rsidR="004C0640" w:rsidRPr="00AE3A2C">
        <w:t xml:space="preserve"> NR </w:t>
      </w:r>
      <w:r w:rsidR="00F336D5" w:rsidRPr="00AE3A2C">
        <w:t xml:space="preserve">Work </w:t>
      </w:r>
      <w:r w:rsidR="00F336D5" w:rsidRPr="009760B3">
        <w:t>Items</w:t>
      </w:r>
    </w:p>
    <w:p w14:paraId="6769AF37" w14:textId="7F242213" w:rsidR="001E712F" w:rsidRPr="004F61D8" w:rsidRDefault="00921739" w:rsidP="001E712F">
      <w:pPr>
        <w:pStyle w:val="Heading2"/>
      </w:pPr>
      <w:r>
        <w:t>6.2</w:t>
      </w:r>
      <w:r>
        <w:tab/>
      </w:r>
      <w:r w:rsidR="001E712F" w:rsidRPr="004F61D8">
        <w:t>NR-based Access to Unlicensed Spectrum</w:t>
      </w:r>
    </w:p>
    <w:p w14:paraId="5C73BCF3" w14:textId="03AF71BE" w:rsidR="001E712F" w:rsidRPr="004F61D8" w:rsidRDefault="001E712F" w:rsidP="001E712F">
      <w:pPr>
        <w:pStyle w:val="Comments"/>
        <w:rPr>
          <w:noProof w:val="0"/>
        </w:rPr>
      </w:pPr>
      <w:r w:rsidRPr="004F61D8">
        <w:rPr>
          <w:noProof w:val="0"/>
        </w:rPr>
        <w:t>(</w:t>
      </w:r>
      <w:proofErr w:type="spellStart"/>
      <w:r w:rsidRPr="004F61D8">
        <w:rPr>
          <w:noProof w:val="0"/>
        </w:rPr>
        <w:t>NR_unlic</w:t>
      </w:r>
      <w:proofErr w:type="spellEnd"/>
      <w:r w:rsidRPr="004F61D8">
        <w:rPr>
          <w:noProof w:val="0"/>
        </w:rPr>
        <w:t>-Core; leading WG: RAN1; REL-16; starte</w:t>
      </w:r>
      <w:r w:rsidR="00251173">
        <w:rPr>
          <w:noProof w:val="0"/>
        </w:rPr>
        <w:t>d: Dec 18; target; June</w:t>
      </w:r>
      <w:r w:rsidRPr="004F61D8">
        <w:rPr>
          <w:noProof w:val="0"/>
        </w:rPr>
        <w:t xml:space="preserve"> 20; WID: </w:t>
      </w:r>
      <w:hyperlink r:id="rId12" w:tooltip="C:Data3GPPExtractsRP-191575 Revised WID NR-U.doc" w:history="1">
        <w:r w:rsidR="00235C8A">
          <w:t>RP-192</w:t>
        </w:r>
      </w:hyperlink>
      <w:r w:rsidR="00235C8A">
        <w:t>926; SR; RP-200459,</w:t>
      </w:r>
      <w:r w:rsidRPr="004F61D8">
        <w:t xml:space="preserve"> Further prioritization guidance in RP-191581</w:t>
      </w:r>
      <w:r w:rsidRPr="004F61D8">
        <w:rPr>
          <w:noProof w:val="0"/>
        </w:rPr>
        <w:t xml:space="preserve">). Documents in this agenda item will be handled in a </w:t>
      </w:r>
      <w:proofErr w:type="gramStart"/>
      <w:r w:rsidRPr="004F61D8">
        <w:rPr>
          <w:noProof w:val="0"/>
        </w:rPr>
        <w:t>break out</w:t>
      </w:r>
      <w:proofErr w:type="gramEnd"/>
      <w:r w:rsidRPr="004F61D8">
        <w:rPr>
          <w:noProof w:val="0"/>
        </w:rPr>
        <w:t xml:space="preserve"> session. </w:t>
      </w:r>
    </w:p>
    <w:p w14:paraId="5F24ACAA" w14:textId="77777777" w:rsidR="001E712F" w:rsidRPr="00B67926" w:rsidRDefault="001E712F" w:rsidP="001E712F">
      <w:pPr>
        <w:pStyle w:val="Comments"/>
        <w:rPr>
          <w:noProof w:val="0"/>
        </w:rPr>
      </w:pPr>
      <w:r w:rsidRPr="00B67926">
        <w:rPr>
          <w:noProof w:val="0"/>
        </w:rPr>
        <w:t>Time budget: 3 TU</w:t>
      </w:r>
    </w:p>
    <w:p w14:paraId="1D00CF4D" w14:textId="3A982B84" w:rsidR="001E712F" w:rsidRDefault="001E712F" w:rsidP="001E712F">
      <w:pPr>
        <w:pStyle w:val="Comments"/>
        <w:rPr>
          <w:noProof w:val="0"/>
        </w:rPr>
      </w:pPr>
      <w:proofErr w:type="spellStart"/>
      <w:r w:rsidRPr="00B67926">
        <w:rPr>
          <w:noProof w:val="0"/>
        </w:rPr>
        <w:lastRenderedPageBreak/>
        <w:t>Tdoc</w:t>
      </w:r>
      <w:proofErr w:type="spellEnd"/>
      <w:r w:rsidRPr="00B67926">
        <w:rPr>
          <w:noProof w:val="0"/>
        </w:rPr>
        <w:t xml:space="preserve"> Limitation:</w:t>
      </w:r>
      <w:r w:rsidR="00B67926" w:rsidRPr="00B67926">
        <w:rPr>
          <w:noProof w:val="0"/>
        </w:rPr>
        <w:t xml:space="preserve"> 3</w:t>
      </w:r>
    </w:p>
    <w:p w14:paraId="3C12D30D" w14:textId="58F9A560" w:rsidR="00921739" w:rsidRPr="00921739" w:rsidRDefault="00921739" w:rsidP="00921739">
      <w:pPr>
        <w:pStyle w:val="Heading3"/>
      </w:pPr>
      <w:r>
        <w:t>6.2.1</w:t>
      </w:r>
      <w:r>
        <w:tab/>
      </w:r>
      <w:r w:rsidR="001E712F" w:rsidRPr="004F61D8">
        <w:t>General</w:t>
      </w:r>
    </w:p>
    <w:p w14:paraId="31F881A3" w14:textId="1615D301" w:rsidR="001E712F" w:rsidRPr="00B67926" w:rsidRDefault="001E712F" w:rsidP="001E712F">
      <w:pPr>
        <w:pStyle w:val="Comments"/>
        <w:rPr>
          <w:rFonts w:eastAsiaTheme="minorHAnsi"/>
          <w:lang w:val="en-US"/>
        </w:rPr>
      </w:pPr>
      <w:r w:rsidRPr="00EE61FE">
        <w:t>Including incoming LSs, rapporteur inputs, etc.</w:t>
      </w:r>
      <w:r w:rsidRPr="00EE61FE">
        <w:br/>
      </w:r>
      <w:r w:rsidRPr="00B67926">
        <w:t xml:space="preserve">Contributions in this AI are reserved for WI rapporteur inputs and/or spec rapporteur inputs and </w:t>
      </w:r>
      <w:r w:rsidRPr="00B67926">
        <w:rPr>
          <w:u w:val="single"/>
        </w:rPr>
        <w:t>do not count</w:t>
      </w:r>
      <w:r w:rsidRPr="00B67926">
        <w:t xml:space="preserve"> towards the tdoc limits.</w:t>
      </w:r>
      <w:r w:rsidR="00B67926" w:rsidRPr="00B67926">
        <w:rPr>
          <w:i w:val="0"/>
          <w:iCs/>
        </w:rPr>
        <w:t> </w:t>
      </w:r>
      <w:r w:rsidR="00883A0A" w:rsidRPr="00B67926">
        <w:rPr>
          <w:rFonts w:eastAsiaTheme="minorHAnsi"/>
          <w:lang w:val="en-US"/>
        </w:rPr>
        <w:t>All comments related to 38.300, 38.304 should be given to Ozcan, spec rapporteur.   Qualcomm will produce a document with the received issues and update the CR directly</w:t>
      </w:r>
    </w:p>
    <w:p w14:paraId="34C3F127" w14:textId="374E9113" w:rsidR="00883A0A" w:rsidRPr="00B67926" w:rsidRDefault="00883A0A" w:rsidP="001E712F">
      <w:pPr>
        <w:pStyle w:val="Comments"/>
      </w:pPr>
      <w:r w:rsidRPr="00B67926">
        <w:t>Including  [Post109e#40][NR-U] UE capabilities (Qualcomm, Vivo)</w:t>
      </w:r>
    </w:p>
    <w:p w14:paraId="5C204DD5" w14:textId="344D552F" w:rsidR="00883A0A" w:rsidRPr="00B67926" w:rsidRDefault="00883A0A" w:rsidP="001E712F">
      <w:pPr>
        <w:pStyle w:val="Comments"/>
      </w:pPr>
      <w:r w:rsidRPr="00B67926">
        <w:t>No contributions</w:t>
      </w:r>
      <w:r w:rsidR="00B36B6C" w:rsidRPr="00B67926">
        <w:t xml:space="preserve"> are expected</w:t>
      </w:r>
      <w:r w:rsidRPr="00B67926">
        <w:t xml:space="preserve"> for UE capabilities.  Please provide your input to the email discussion.  Vivo is expected to produce first draft of 38.304</w:t>
      </w:r>
    </w:p>
    <w:p w14:paraId="4BEE3E72" w14:textId="11B71B32" w:rsidR="009F3FAD" w:rsidRDefault="004F78A0" w:rsidP="009F3FAD">
      <w:pPr>
        <w:pStyle w:val="Doc-title"/>
      </w:pPr>
      <w:hyperlink r:id="rId13" w:history="1">
        <w:r w:rsidR="009F3FAD" w:rsidRPr="001E1474">
          <w:rPr>
            <w:rStyle w:val="Hyperlink"/>
          </w:rPr>
          <w:t>R2-2002506</w:t>
        </w:r>
      </w:hyperlink>
      <w:r w:rsidR="009F3FAD">
        <w:tab/>
        <w:t>LS to RAN2 on NR-U related changes for 38.300 running CR (R1-2001300; contact: Qualcomm)</w:t>
      </w:r>
      <w:r w:rsidR="009F3FAD">
        <w:tab/>
        <w:t>RAN1</w:t>
      </w:r>
      <w:r w:rsidR="009F3FAD">
        <w:tab/>
        <w:t>LS in</w:t>
      </w:r>
      <w:r w:rsidR="009F3FAD">
        <w:tab/>
        <w:t>Rel-16</w:t>
      </w:r>
      <w:r w:rsidR="009F3FAD">
        <w:tab/>
        <w:t>NR_unlic-Core</w:t>
      </w:r>
      <w:r w:rsidR="009F3FAD">
        <w:tab/>
        <w:t>To:RAN2</w:t>
      </w:r>
    </w:p>
    <w:p w14:paraId="1E66FF5B" w14:textId="25DB2C1B" w:rsidR="00CD6FAB" w:rsidRDefault="00CD6FAB" w:rsidP="00CD6FAB">
      <w:pPr>
        <w:pStyle w:val="Doc-text2"/>
      </w:pPr>
      <w:r>
        <w:t>=&gt;</w:t>
      </w:r>
      <w:r>
        <w:tab/>
        <w:t>Noted</w:t>
      </w:r>
    </w:p>
    <w:p w14:paraId="6437D043" w14:textId="77777777" w:rsidR="00CD6FAB" w:rsidRPr="00CD6FAB" w:rsidRDefault="00CD6FAB" w:rsidP="00CD6FAB">
      <w:pPr>
        <w:pStyle w:val="Doc-text2"/>
      </w:pPr>
    </w:p>
    <w:p w14:paraId="7BCC487E" w14:textId="4B08DDA1" w:rsidR="009F3FAD" w:rsidRDefault="004F78A0" w:rsidP="009F3FAD">
      <w:pPr>
        <w:pStyle w:val="Doc-title"/>
      </w:pPr>
      <w:hyperlink r:id="rId14" w:history="1">
        <w:r w:rsidR="009F3FAD" w:rsidRPr="001E1474">
          <w:rPr>
            <w:rStyle w:val="Hyperlink"/>
          </w:rPr>
          <w:t>R2-2002513</w:t>
        </w:r>
      </w:hyperlink>
      <w:r w:rsidR="009F3FAD">
        <w:tab/>
        <w:t>LS on SSB index and candidate SSB index for NR-U (R1-2001357; contact: Samsung, Charter Communications)</w:t>
      </w:r>
      <w:r w:rsidR="009F3FAD">
        <w:tab/>
        <w:t>RAN1</w:t>
      </w:r>
      <w:r w:rsidR="009F3FAD">
        <w:tab/>
        <w:t>LS in</w:t>
      </w:r>
      <w:r w:rsidR="009F3FAD">
        <w:tab/>
        <w:t>Rel-16</w:t>
      </w:r>
      <w:r w:rsidR="009F3FAD">
        <w:tab/>
        <w:t>NR_unlic-Core</w:t>
      </w:r>
      <w:r w:rsidR="009F3FAD">
        <w:tab/>
        <w:t>To:RAN2, RAN4</w:t>
      </w:r>
    </w:p>
    <w:p w14:paraId="70564F93" w14:textId="03D3B0BE" w:rsidR="00CD6FAB" w:rsidRDefault="00CD6FAB" w:rsidP="00CD6FAB">
      <w:pPr>
        <w:pStyle w:val="Doc-text2"/>
      </w:pPr>
      <w:r>
        <w:t>=&gt;</w:t>
      </w:r>
      <w:r>
        <w:tab/>
        <w:t>Noted</w:t>
      </w:r>
    </w:p>
    <w:p w14:paraId="6B300C03" w14:textId="77777777" w:rsidR="00CD6FAB" w:rsidRPr="00CD6FAB" w:rsidRDefault="00CD6FAB" w:rsidP="00CD6FAB">
      <w:pPr>
        <w:pStyle w:val="Doc-text2"/>
      </w:pPr>
    </w:p>
    <w:p w14:paraId="6DF02B2F" w14:textId="2F1214C8" w:rsidR="009F3FAD" w:rsidRDefault="004F78A0" w:rsidP="009F3FAD">
      <w:pPr>
        <w:pStyle w:val="Doc-title"/>
      </w:pPr>
      <w:hyperlink r:id="rId15" w:history="1">
        <w:r w:rsidR="009F3FAD" w:rsidRPr="001E1474">
          <w:rPr>
            <w:rStyle w:val="Hyperlink"/>
          </w:rPr>
          <w:t>R2-2002514</w:t>
        </w:r>
      </w:hyperlink>
      <w:r w:rsidR="009F3FAD">
        <w:tab/>
        <w:t>LS on NR-U enhancements to initial access procedures (R1-2001375; contact: Charter Communications)</w:t>
      </w:r>
      <w:r w:rsidR="009F3FAD">
        <w:tab/>
        <w:t>RAN1</w:t>
      </w:r>
      <w:r w:rsidR="009F3FAD">
        <w:tab/>
        <w:t>LS in</w:t>
      </w:r>
      <w:r w:rsidR="009F3FAD">
        <w:tab/>
        <w:t>Rel-16</w:t>
      </w:r>
      <w:r w:rsidR="009F3FAD">
        <w:tab/>
        <w:t>NR_unlic-Core</w:t>
      </w:r>
      <w:r w:rsidR="009F3FAD">
        <w:tab/>
        <w:t>To:RAN2</w:t>
      </w:r>
    </w:p>
    <w:p w14:paraId="02A26D95" w14:textId="50659EC4" w:rsidR="00CD6FAB" w:rsidRDefault="00CD6FAB" w:rsidP="00CD6FAB">
      <w:pPr>
        <w:pStyle w:val="Doc-text2"/>
      </w:pPr>
      <w:r>
        <w:t>=&gt;</w:t>
      </w:r>
      <w:r>
        <w:tab/>
        <w:t>N</w:t>
      </w:r>
      <w:r w:rsidR="00AB0B3D">
        <w:t>oted</w:t>
      </w:r>
    </w:p>
    <w:p w14:paraId="5106394C" w14:textId="6C34C5B0" w:rsidR="001120CF" w:rsidRPr="001120CF" w:rsidRDefault="001120CF" w:rsidP="001120CF">
      <w:pPr>
        <w:pStyle w:val="Doc-text2"/>
      </w:pPr>
      <w:r>
        <w:t xml:space="preserve"> </w:t>
      </w:r>
    </w:p>
    <w:p w14:paraId="38A20BDF" w14:textId="3BAE3AEF" w:rsidR="00AB0B3D" w:rsidRDefault="00AB0B3D" w:rsidP="00CD6FAB">
      <w:pPr>
        <w:pStyle w:val="Doc-text2"/>
      </w:pPr>
    </w:p>
    <w:p w14:paraId="2617C342" w14:textId="1DF17EC9" w:rsidR="00AB0B3D" w:rsidRPr="001120CF" w:rsidRDefault="00AB0B3D" w:rsidP="00AB0B3D">
      <w:pPr>
        <w:pStyle w:val="Doc-text2"/>
        <w:ind w:hanging="1622"/>
        <w:rPr>
          <w:b/>
          <w:bCs/>
        </w:rPr>
      </w:pPr>
      <w:r w:rsidRPr="001120CF">
        <w:rPr>
          <w:b/>
          <w:bCs/>
        </w:rPr>
        <w:t>To be treated</w:t>
      </w:r>
    </w:p>
    <w:p w14:paraId="5B1465F5" w14:textId="3FC8205A" w:rsidR="009F3FAD" w:rsidRDefault="004F78A0" w:rsidP="009F3FAD">
      <w:pPr>
        <w:pStyle w:val="Doc-title"/>
      </w:pPr>
      <w:hyperlink r:id="rId16" w:history="1">
        <w:r w:rsidR="009F3FAD" w:rsidRPr="001E1474">
          <w:rPr>
            <w:rStyle w:val="Hyperlink"/>
          </w:rPr>
          <w:t>R2-2002516</w:t>
        </w:r>
      </w:hyperlink>
      <w:r w:rsidR="009F3FAD">
        <w:tab/>
        <w:t>Reply LS on consistent Uplink LBT failure detection mechanism (R1-2001397; contact: Nokia)</w:t>
      </w:r>
      <w:r w:rsidR="009F3FAD">
        <w:tab/>
        <w:t>RAN1</w:t>
      </w:r>
      <w:r w:rsidR="009F3FAD">
        <w:tab/>
        <w:t>LS in</w:t>
      </w:r>
      <w:r w:rsidR="009F3FAD">
        <w:tab/>
        <w:t>Rel-16</w:t>
      </w:r>
      <w:r w:rsidR="009F3FAD">
        <w:tab/>
        <w:t>NR_unlic-Core</w:t>
      </w:r>
      <w:r w:rsidR="009F3FAD">
        <w:tab/>
        <w:t>To:RAN2</w:t>
      </w:r>
    </w:p>
    <w:p w14:paraId="7B8E05E4" w14:textId="4E614CE2" w:rsidR="002814EE" w:rsidRPr="002814EE" w:rsidRDefault="002814EE" w:rsidP="002814EE">
      <w:pPr>
        <w:pStyle w:val="Doc-text2"/>
      </w:pPr>
      <w:r>
        <w:t>=&gt;</w:t>
      </w:r>
      <w:r>
        <w:tab/>
        <w:t>Noted</w:t>
      </w:r>
    </w:p>
    <w:p w14:paraId="0EE16AAD" w14:textId="77777777" w:rsidR="002814EE" w:rsidRPr="002814EE" w:rsidRDefault="002814EE" w:rsidP="002814EE">
      <w:pPr>
        <w:pStyle w:val="Doc-text2"/>
      </w:pPr>
    </w:p>
    <w:p w14:paraId="0FFFDE2A" w14:textId="2E86D6E9" w:rsidR="001120CF" w:rsidRDefault="004F78A0" w:rsidP="001120CF">
      <w:pPr>
        <w:pStyle w:val="Doc-title"/>
      </w:pPr>
      <w:hyperlink r:id="rId17" w:history="1">
        <w:r w:rsidR="001120CF" w:rsidRPr="001E1474">
          <w:rPr>
            <w:rStyle w:val="Hyperlink"/>
          </w:rPr>
          <w:t>R2-2003008</w:t>
        </w:r>
      </w:hyperlink>
      <w:r w:rsidR="001120CF">
        <w:tab/>
        <w:t>Reply LS on consistent Uplink LBT failure detection mechanism</w:t>
      </w:r>
      <w:r w:rsidR="001120CF">
        <w:tab/>
        <w:t>Nokia</w:t>
      </w:r>
      <w:r w:rsidR="001120CF">
        <w:tab/>
        <w:t>LS out</w:t>
      </w:r>
      <w:r w:rsidR="001120CF">
        <w:tab/>
        <w:t>Rel-16</w:t>
      </w:r>
      <w:r w:rsidR="001120CF">
        <w:tab/>
        <w:t>NR_unlic-Core</w:t>
      </w:r>
      <w:r w:rsidR="001120CF">
        <w:tab/>
        <w:t>To:RAN1</w:t>
      </w:r>
      <w:r w:rsidR="001120CF">
        <w:tab/>
        <w:t>Late</w:t>
      </w:r>
    </w:p>
    <w:p w14:paraId="0EA588DB" w14:textId="52D9E679" w:rsidR="00AB0B3D" w:rsidRDefault="002814EE" w:rsidP="00AB0B3D">
      <w:pPr>
        <w:pStyle w:val="Doc-text2"/>
      </w:pPr>
      <w:r>
        <w:t>-</w:t>
      </w:r>
      <w:r>
        <w:tab/>
        <w:t>Huawei thinks that we may need to consider case by case</w:t>
      </w:r>
    </w:p>
    <w:p w14:paraId="613FACED" w14:textId="77777777" w:rsidR="002814EE" w:rsidRDefault="002814EE" w:rsidP="00AB0B3D">
      <w:pPr>
        <w:pStyle w:val="Doc-text2"/>
      </w:pPr>
      <w:r>
        <w:t>-</w:t>
      </w:r>
      <w:r>
        <w:tab/>
        <w:t xml:space="preserve">Nokia thinks that we should always indicates if configured.  Qualcomm thinks that the LS is clear already, if configured we always indicate and if not configured the cases are already in the LS.  </w:t>
      </w:r>
    </w:p>
    <w:p w14:paraId="469ED245" w14:textId="77777777" w:rsidR="002814EE" w:rsidRDefault="002814EE" w:rsidP="00AB0B3D">
      <w:pPr>
        <w:pStyle w:val="Doc-text2"/>
      </w:pPr>
      <w:r>
        <w:t>[CB after email discussion)</w:t>
      </w:r>
    </w:p>
    <w:p w14:paraId="0DF791C1" w14:textId="4B318A98" w:rsidR="00AB0B3D" w:rsidRDefault="002814EE" w:rsidP="00AB0B3D">
      <w:pPr>
        <w:pStyle w:val="Doc-text2"/>
      </w:pPr>
      <w:r>
        <w:t xml:space="preserve"> </w:t>
      </w:r>
    </w:p>
    <w:p w14:paraId="353C07DA" w14:textId="3BCFC331" w:rsidR="00AB0B3D" w:rsidRDefault="004F78A0" w:rsidP="00AB0B3D">
      <w:pPr>
        <w:pStyle w:val="Doc-title"/>
      </w:pPr>
      <w:hyperlink r:id="rId18" w:history="1">
        <w:r w:rsidR="00AB0B3D" w:rsidRPr="001E1474">
          <w:rPr>
            <w:rStyle w:val="Hyperlink"/>
          </w:rPr>
          <w:t>R2-2002530</w:t>
        </w:r>
      </w:hyperlink>
      <w:r w:rsidR="00AB0B3D">
        <w:tab/>
        <w:t>LS on UL LBT failure recovery for the target cell (R4-2002282; contact: Ericsson)</w:t>
      </w:r>
      <w:r w:rsidR="00AB0B3D">
        <w:tab/>
        <w:t>RAN4</w:t>
      </w:r>
      <w:r w:rsidR="00AB0B3D">
        <w:tab/>
        <w:t>LS in</w:t>
      </w:r>
      <w:r w:rsidR="00AB0B3D">
        <w:tab/>
        <w:t>Rel-16</w:t>
      </w:r>
      <w:r w:rsidR="00AB0B3D">
        <w:tab/>
        <w:t>NR_unlic-Core</w:t>
      </w:r>
      <w:r w:rsidR="00AB0B3D">
        <w:tab/>
        <w:t>To:RAN2</w:t>
      </w:r>
      <w:r w:rsidR="00AB0B3D">
        <w:tab/>
        <w:t>Cc:RAN1</w:t>
      </w:r>
    </w:p>
    <w:p w14:paraId="6943C0F1" w14:textId="66BF9D9F" w:rsidR="00AB0B3D" w:rsidRPr="00AB0B3D" w:rsidRDefault="002814EE" w:rsidP="00AB0B3D">
      <w:pPr>
        <w:pStyle w:val="Doc-text2"/>
      </w:pPr>
      <w:r>
        <w:t>=&gt;</w:t>
      </w:r>
      <w:r>
        <w:tab/>
        <w:t>Noted</w:t>
      </w:r>
    </w:p>
    <w:p w14:paraId="1AD63C15" w14:textId="0D5A513F" w:rsidR="009F3FAD" w:rsidRDefault="009F3FAD" w:rsidP="009F3FAD">
      <w:pPr>
        <w:pStyle w:val="Doc-title"/>
      </w:pPr>
    </w:p>
    <w:p w14:paraId="5CEB8B11" w14:textId="42FA0EB2" w:rsidR="009F3FAD" w:rsidRPr="00454B4A" w:rsidRDefault="00454B4A" w:rsidP="00454B4A">
      <w:pPr>
        <w:pStyle w:val="Doc-text2"/>
        <w:ind w:hanging="1622"/>
        <w:rPr>
          <w:b/>
          <w:bCs/>
        </w:rPr>
      </w:pPr>
      <w:r w:rsidRPr="00454B4A">
        <w:rPr>
          <w:b/>
          <w:bCs/>
        </w:rPr>
        <w:t>To be treated</w:t>
      </w:r>
      <w:r w:rsidR="001120CF">
        <w:rPr>
          <w:b/>
          <w:bCs/>
        </w:rPr>
        <w:t xml:space="preserve"> at the end of the session</w:t>
      </w:r>
    </w:p>
    <w:p w14:paraId="61B83EA5" w14:textId="631F9736" w:rsidR="00454B4A" w:rsidRDefault="004F78A0" w:rsidP="00454B4A">
      <w:pPr>
        <w:pStyle w:val="Doc-title"/>
      </w:pPr>
      <w:hyperlink r:id="rId19" w:history="1">
        <w:r w:rsidR="00454B4A" w:rsidRPr="001E1474">
          <w:rPr>
            <w:rStyle w:val="Hyperlink"/>
          </w:rPr>
          <w:t>R2-2002844</w:t>
        </w:r>
      </w:hyperlink>
      <w:r w:rsidR="00454B4A">
        <w:tab/>
        <w:t xml:space="preserve">Report of Post109e#40][NR-U] UE capabilities </w:t>
      </w:r>
      <w:r w:rsidR="00454B4A">
        <w:tab/>
        <w:t>Qualcomm Incorporated</w:t>
      </w:r>
      <w:r w:rsidR="00454B4A">
        <w:tab/>
      </w:r>
      <w:r w:rsidR="001120CF">
        <w:t xml:space="preserve"> </w:t>
      </w:r>
      <w:r w:rsidR="00454B4A">
        <w:t>report</w:t>
      </w:r>
    </w:p>
    <w:p w14:paraId="6BDFDA74" w14:textId="415C8AB0" w:rsidR="00F054CD" w:rsidRDefault="00965FC6" w:rsidP="00F054CD">
      <w:pPr>
        <w:pStyle w:val="Doc-text2"/>
      </w:pPr>
      <w:r>
        <w:t>-</w:t>
      </w:r>
      <w:r>
        <w:tab/>
      </w:r>
      <w:proofErr w:type="spellStart"/>
      <w:r>
        <w:t>Mediatek</w:t>
      </w:r>
      <w:proofErr w:type="spellEnd"/>
      <w:r>
        <w:t xml:space="preserve"> is concerned that if LBT consistent failure is option then we’d have to solve the issue.    ZTE has the same view.</w:t>
      </w:r>
      <w:r w:rsidR="00A659F5">
        <w:t xml:space="preserve">  Samsung also agrees.  </w:t>
      </w:r>
    </w:p>
    <w:p w14:paraId="49201735" w14:textId="77777777" w:rsidR="00965FC6" w:rsidRDefault="00965FC6" w:rsidP="00F054CD">
      <w:pPr>
        <w:pStyle w:val="Doc-text2"/>
      </w:pPr>
    </w:p>
    <w:p w14:paraId="1B09C8C9" w14:textId="4E319849" w:rsidR="00965FC6" w:rsidRPr="00965FC6" w:rsidRDefault="00965FC6" w:rsidP="00F054CD">
      <w:pPr>
        <w:pStyle w:val="Doc-text2"/>
        <w:rPr>
          <w:b/>
          <w:bCs/>
        </w:rPr>
      </w:pPr>
      <w:r w:rsidRPr="00965FC6">
        <w:rPr>
          <w:b/>
          <w:bCs/>
        </w:rPr>
        <w:t xml:space="preserve">Agreements </w:t>
      </w:r>
    </w:p>
    <w:p w14:paraId="73093223" w14:textId="13CB6CA6" w:rsidR="00F054CD" w:rsidRDefault="00F054CD" w:rsidP="00F054CD">
      <w:pPr>
        <w:pStyle w:val="Doc-text2"/>
      </w:pPr>
      <w:r>
        <w:t>1:   An indication from PHY to MAC on LBT failure or success should be supported by all NR-U UEs. How this can be grouped with other essential PHY layer NR-U capabilities can be discussed after RAN1 progress on those.</w:t>
      </w:r>
    </w:p>
    <w:p w14:paraId="6C1BD852" w14:textId="77777777" w:rsidR="00F054CD" w:rsidRDefault="00F054CD" w:rsidP="00F054CD">
      <w:pPr>
        <w:pStyle w:val="Doc-text2"/>
      </w:pPr>
    </w:p>
    <w:p w14:paraId="42D5561C" w14:textId="7089045F" w:rsidR="00F054CD" w:rsidRDefault="00F054CD" w:rsidP="00F054CD">
      <w:pPr>
        <w:pStyle w:val="Doc-text2"/>
      </w:pPr>
      <w:r>
        <w:t>2:</w:t>
      </w:r>
      <w:proofErr w:type="gramStart"/>
      <w:r>
        <w:t xml:space="preserve"> </w:t>
      </w:r>
      <w:r w:rsidR="00965FC6">
        <w:t xml:space="preserve">  </w:t>
      </w:r>
      <w:r w:rsidR="00A659F5">
        <w:t>[</w:t>
      </w:r>
      <w:proofErr w:type="gramEnd"/>
      <w:r w:rsidR="00A659F5">
        <w:t xml:space="preserve">CB] </w:t>
      </w:r>
      <w:r w:rsidR="00965FC6">
        <w:t xml:space="preserve">Detecting consistent </w:t>
      </w:r>
      <w:r>
        <w:t xml:space="preserve">LBT </w:t>
      </w:r>
      <w:r w:rsidR="00965FC6">
        <w:t>failure and recovery</w:t>
      </w:r>
      <w:r>
        <w:t xml:space="preserve"> is </w:t>
      </w:r>
      <w:r w:rsidR="00965FC6">
        <w:t xml:space="preserve">optional and as a baseline the UE capability is </w:t>
      </w:r>
      <w:r>
        <w:t>per UE.</w:t>
      </w:r>
      <w:r w:rsidR="00965FC6">
        <w:t xml:space="preserve">  Whether the signalling is per band will depend on RAN1 discussion.  </w:t>
      </w:r>
      <w:r w:rsidR="00A659F5">
        <w:t xml:space="preserve"> </w:t>
      </w:r>
    </w:p>
    <w:p w14:paraId="4A54DC77" w14:textId="04402268" w:rsidR="00F054CD" w:rsidRDefault="00F054CD" w:rsidP="00F054CD">
      <w:pPr>
        <w:pStyle w:val="Doc-text2"/>
      </w:pPr>
    </w:p>
    <w:p w14:paraId="2B74AC1A" w14:textId="29FBAF0B" w:rsidR="00965FC6" w:rsidRDefault="00965FC6" w:rsidP="00F054CD">
      <w:pPr>
        <w:pStyle w:val="Doc-text2"/>
      </w:pPr>
      <w:r>
        <w:t xml:space="preserve">[CB] </w:t>
      </w:r>
    </w:p>
    <w:p w14:paraId="0D555182" w14:textId="77777777" w:rsidR="00F054CD" w:rsidRDefault="00F054CD" w:rsidP="00F054CD">
      <w:pPr>
        <w:pStyle w:val="Doc-text2"/>
      </w:pPr>
      <w:r>
        <w:t>Proposal 3: As a baseline, the capability for LBT detection and recovery capability applies to all cells (</w:t>
      </w:r>
      <w:proofErr w:type="spellStart"/>
      <w:r>
        <w:t>SpCell</w:t>
      </w:r>
      <w:proofErr w:type="spellEnd"/>
      <w:r>
        <w:t xml:space="preserve"> and </w:t>
      </w:r>
      <w:proofErr w:type="spellStart"/>
      <w:r>
        <w:t>SCells</w:t>
      </w:r>
      <w:proofErr w:type="spellEnd"/>
      <w:r>
        <w:t>).</w:t>
      </w:r>
    </w:p>
    <w:p w14:paraId="1D2499D5" w14:textId="77777777" w:rsidR="00F054CD" w:rsidRDefault="00F054CD" w:rsidP="00F054CD">
      <w:pPr>
        <w:pStyle w:val="Doc-text2"/>
      </w:pPr>
      <w:r>
        <w:t xml:space="preserve">Proposal 4: If a separate capability for </w:t>
      </w:r>
      <w:proofErr w:type="spellStart"/>
      <w:r>
        <w:t>SCell</w:t>
      </w:r>
      <w:proofErr w:type="spellEnd"/>
      <w:r>
        <w:t xml:space="preserve"> LBT detection and recovery is introduced, this will apply to all configured </w:t>
      </w:r>
      <w:proofErr w:type="spellStart"/>
      <w:r>
        <w:t>SCells</w:t>
      </w:r>
      <w:proofErr w:type="spellEnd"/>
      <w:r>
        <w:t>.</w:t>
      </w:r>
    </w:p>
    <w:p w14:paraId="202E3D4C" w14:textId="77777777" w:rsidR="00F054CD" w:rsidRDefault="00F054CD" w:rsidP="00F054CD">
      <w:pPr>
        <w:pStyle w:val="Doc-text2"/>
      </w:pPr>
      <w:r>
        <w:t>Proposal 5: RAN2 should not further discuss the granularity of RSSI/CO measurements until RAN1 discussion concludes.</w:t>
      </w:r>
    </w:p>
    <w:p w14:paraId="28F259F0" w14:textId="77777777" w:rsidR="00F054CD" w:rsidRDefault="00F054CD" w:rsidP="00F054CD">
      <w:pPr>
        <w:pStyle w:val="Doc-text2"/>
      </w:pPr>
      <w:r>
        <w:lastRenderedPageBreak/>
        <w:t>Proposal 6: RAN2 should not further discuss the granularity of configured grant autonomous transmission support until RAN1 discussion concludes.</w:t>
      </w:r>
    </w:p>
    <w:p w14:paraId="7471110B" w14:textId="77777777" w:rsidR="00F054CD" w:rsidRDefault="00F054CD" w:rsidP="00F054CD">
      <w:pPr>
        <w:pStyle w:val="Doc-text2"/>
      </w:pPr>
      <w:r>
        <w:t>Proposal 7: As a baseline, no separate capability is needed for sharing of HARQ processes among multiple configured grants with retransmission timer.</w:t>
      </w:r>
    </w:p>
    <w:p w14:paraId="30A7D06D" w14:textId="77777777" w:rsidR="00F054CD" w:rsidRDefault="00F054CD" w:rsidP="00F054CD">
      <w:pPr>
        <w:pStyle w:val="Doc-text2"/>
      </w:pPr>
      <w:r>
        <w:t>Proposal 8: As baseline, it is mandatory to support monitoring the last two bits of SFN for RACH operation in shared spectrum.</w:t>
      </w:r>
    </w:p>
    <w:p w14:paraId="30F3C223" w14:textId="77777777" w:rsidR="00F054CD" w:rsidRDefault="00F054CD" w:rsidP="00F054CD">
      <w:pPr>
        <w:pStyle w:val="Doc-text2"/>
      </w:pPr>
      <w:r>
        <w:t>Proposal 9: When msg2/</w:t>
      </w:r>
      <w:proofErr w:type="spellStart"/>
      <w:r>
        <w:t>msB</w:t>
      </w:r>
      <w:proofErr w:type="spellEnd"/>
      <w:r>
        <w:t xml:space="preserve"> is transmitted on shared spectrum, the </w:t>
      </w:r>
      <w:proofErr w:type="spellStart"/>
      <w:r>
        <w:t>gNB</w:t>
      </w:r>
      <w:proofErr w:type="spellEnd"/>
      <w:r>
        <w:t xml:space="preserve"> signals the last 2 bits of SFN when ra-ResponseWindow-r16 is configured with value greater than 10ms; other cases are FFS.</w:t>
      </w:r>
    </w:p>
    <w:p w14:paraId="126B78B5" w14:textId="77777777" w:rsidR="00F054CD" w:rsidRDefault="00F054CD" w:rsidP="00F054CD">
      <w:pPr>
        <w:pStyle w:val="Doc-text2"/>
      </w:pPr>
      <w:r>
        <w:t>Proposal 10: Multiple PDCCH monitoring occasions for PO is only used for NR operation with shared spectrum channel access.</w:t>
      </w:r>
    </w:p>
    <w:p w14:paraId="40026FE0" w14:textId="77777777" w:rsidR="00F054CD" w:rsidRDefault="00F054CD" w:rsidP="00F054CD">
      <w:pPr>
        <w:pStyle w:val="Doc-text2"/>
      </w:pPr>
      <w:r>
        <w:t>Proposal 11: As a baseline, white lists for neighbour cells broadcast in SIB are only applicable to NR operation with shared spectrum channel access.</w:t>
      </w:r>
    </w:p>
    <w:p w14:paraId="4DF8D692" w14:textId="04D54460" w:rsidR="00F054CD" w:rsidRDefault="00F054CD" w:rsidP="00F054CD">
      <w:pPr>
        <w:pStyle w:val="Doc-text2"/>
      </w:pPr>
      <w:r>
        <w:t>Proposal 12: From RAN2 point of view, retransmission timer for configured grant is used for only NR operation with shared spectrum channel access.</w:t>
      </w:r>
    </w:p>
    <w:p w14:paraId="04ACD598" w14:textId="77777777" w:rsidR="00965FC6" w:rsidRPr="00F054CD" w:rsidRDefault="00965FC6" w:rsidP="00F054CD">
      <w:pPr>
        <w:pStyle w:val="Doc-text2"/>
      </w:pPr>
    </w:p>
    <w:p w14:paraId="0DF2153E" w14:textId="5859104F" w:rsidR="00454B4A" w:rsidRDefault="004F78A0" w:rsidP="00454B4A">
      <w:pPr>
        <w:pStyle w:val="Doc-title"/>
      </w:pPr>
      <w:hyperlink r:id="rId20" w:history="1">
        <w:r w:rsidR="00454B4A" w:rsidRPr="001E1474">
          <w:rPr>
            <w:rStyle w:val="Hyperlink"/>
          </w:rPr>
          <w:t>R2-2002586</w:t>
        </w:r>
      </w:hyperlink>
      <w:r w:rsidR="00454B4A">
        <w:tab/>
        <w:t>Running CR to 38.306 on Introducing UE Capability for NR Shared Spectrum</w:t>
      </w:r>
      <w:r w:rsidR="00454B4A">
        <w:tab/>
        <w:t>vivo</w:t>
      </w:r>
      <w:r w:rsidR="00454B4A">
        <w:tab/>
        <w:t>CR</w:t>
      </w:r>
      <w:r w:rsidR="00454B4A">
        <w:tab/>
        <w:t>Rel-16</w:t>
      </w:r>
      <w:r w:rsidR="00454B4A">
        <w:tab/>
        <w:t>38.306</w:t>
      </w:r>
      <w:r w:rsidR="00454B4A">
        <w:tab/>
        <w:t>16.0.0</w:t>
      </w:r>
      <w:r w:rsidR="00454B4A">
        <w:tab/>
        <w:t>0266</w:t>
      </w:r>
      <w:r w:rsidR="00454B4A">
        <w:tab/>
        <w:t>-</w:t>
      </w:r>
      <w:r w:rsidR="00454B4A">
        <w:tab/>
        <w:t>B</w:t>
      </w:r>
      <w:r w:rsidR="00454B4A">
        <w:tab/>
        <w:t>NR_unlic-Core</w:t>
      </w:r>
      <w:r w:rsidR="00454B4A">
        <w:tab/>
        <w:t>Withdrawn</w:t>
      </w:r>
    </w:p>
    <w:p w14:paraId="2ABE4DB7" w14:textId="49F4ABCF" w:rsidR="00454B4A" w:rsidRDefault="00454B4A" w:rsidP="00454B4A">
      <w:pPr>
        <w:pStyle w:val="Doc-text2"/>
        <w:ind w:hanging="1622"/>
      </w:pPr>
    </w:p>
    <w:p w14:paraId="47490218" w14:textId="31FD0241" w:rsidR="001120CF" w:rsidRDefault="004F78A0" w:rsidP="001120CF">
      <w:pPr>
        <w:pStyle w:val="Doc-title"/>
      </w:pPr>
      <w:hyperlink r:id="rId21" w:history="1">
        <w:r w:rsidR="001120CF" w:rsidRPr="001E1474">
          <w:rPr>
            <w:rStyle w:val="Hyperlink"/>
          </w:rPr>
          <w:t>R2-2002584</w:t>
        </w:r>
      </w:hyperlink>
      <w:r w:rsidR="001120CF">
        <w:tab/>
        <w:t>Running CR to 38.306 on Introducing UE Capability for NR Shared Spectrum</w:t>
      </w:r>
      <w:r w:rsidR="001120CF">
        <w:tab/>
        <w:t>vivo</w:t>
      </w:r>
      <w:r w:rsidR="001120CF">
        <w:tab/>
        <w:t>draftCR</w:t>
      </w:r>
      <w:r w:rsidR="001120CF">
        <w:tab/>
        <w:t>Rel-16</w:t>
      </w:r>
      <w:r w:rsidR="001120CF">
        <w:tab/>
        <w:t>38.306</w:t>
      </w:r>
      <w:r w:rsidR="001120CF">
        <w:tab/>
        <w:t>16.0.0</w:t>
      </w:r>
      <w:r w:rsidR="001120CF">
        <w:tab/>
        <w:t>B</w:t>
      </w:r>
      <w:r w:rsidR="001120CF">
        <w:tab/>
        <w:t>NR_unlic-Core</w:t>
      </w:r>
    </w:p>
    <w:p w14:paraId="4A700A53" w14:textId="77777777" w:rsidR="001120CF" w:rsidRPr="009F3FAD" w:rsidRDefault="001120CF" w:rsidP="00454B4A">
      <w:pPr>
        <w:pStyle w:val="Doc-text2"/>
        <w:ind w:hanging="1622"/>
      </w:pPr>
    </w:p>
    <w:p w14:paraId="6E1A1152" w14:textId="7EFF1504" w:rsidR="001E712F" w:rsidRPr="00B67926" w:rsidRDefault="00921739" w:rsidP="001E712F">
      <w:pPr>
        <w:pStyle w:val="Heading3"/>
        <w:rPr>
          <w:rFonts w:eastAsia="Times New Roman"/>
        </w:rPr>
      </w:pPr>
      <w:r>
        <w:rPr>
          <w:rFonts w:eastAsia="Times New Roman"/>
        </w:rPr>
        <w:t>6.2.2</w:t>
      </w:r>
      <w:r>
        <w:rPr>
          <w:rFonts w:eastAsia="Times New Roman"/>
        </w:rPr>
        <w:tab/>
      </w:r>
      <w:r w:rsidR="001E712F" w:rsidRPr="00B67926">
        <w:rPr>
          <w:rFonts w:eastAsia="Times New Roman"/>
        </w:rPr>
        <w:t>User plane</w:t>
      </w:r>
    </w:p>
    <w:p w14:paraId="6072D2F7" w14:textId="736BACA0" w:rsidR="00883A0A" w:rsidRPr="00B67926" w:rsidRDefault="00883A0A" w:rsidP="00883A0A">
      <w:pPr>
        <w:pStyle w:val="Doc-title"/>
        <w:rPr>
          <w:i/>
          <w:iCs/>
          <w:sz w:val="18"/>
          <w:szCs w:val="22"/>
        </w:rPr>
      </w:pPr>
      <w:r w:rsidRPr="00B67926">
        <w:rPr>
          <w:i/>
          <w:iCs/>
          <w:sz w:val="18"/>
          <w:szCs w:val="22"/>
        </w:rPr>
        <w:t>Including [Post109e#39][NR-U] MAC open issues (Ericsson)</w:t>
      </w:r>
    </w:p>
    <w:p w14:paraId="6684B7E6" w14:textId="77777777" w:rsidR="00B36B6C" w:rsidRPr="00B67926" w:rsidRDefault="00B36B6C" w:rsidP="00B36B6C">
      <w:pPr>
        <w:pStyle w:val="Doc-text2"/>
        <w:ind w:left="0" w:hanging="3"/>
        <w:rPr>
          <w:i/>
          <w:iCs/>
          <w:sz w:val="18"/>
          <w:szCs w:val="22"/>
        </w:rPr>
      </w:pPr>
      <w:r w:rsidRPr="00B67926">
        <w:rPr>
          <w:i/>
          <w:iCs/>
          <w:sz w:val="18"/>
          <w:szCs w:val="22"/>
        </w:rPr>
        <w:t xml:space="preserve">Contributions related to issues addressed by the email discussions should be avoided and are discouraged for this AI.  </w:t>
      </w:r>
    </w:p>
    <w:p w14:paraId="0C8FE4E6" w14:textId="3FA0F4E6" w:rsidR="00B36B6C" w:rsidRPr="00B67926" w:rsidRDefault="00B36B6C" w:rsidP="00B36B6C">
      <w:pPr>
        <w:pStyle w:val="Doc-title"/>
        <w:ind w:left="0" w:firstLine="1"/>
        <w:rPr>
          <w:i/>
          <w:iCs/>
          <w:sz w:val="18"/>
          <w:szCs w:val="22"/>
        </w:rPr>
      </w:pPr>
      <w:r w:rsidRPr="00B67926">
        <w:rPr>
          <w:i/>
          <w:iCs/>
          <w:sz w:val="18"/>
          <w:szCs w:val="22"/>
        </w:rPr>
        <w:t xml:space="preserve">All identified critical open issues should be provided to the rapporteur via email discussion Post109e#39 and new contributions on those topics are discouraged.  Contributions should be reserved for more complicated issued. </w:t>
      </w:r>
    </w:p>
    <w:p w14:paraId="074D0614" w14:textId="11F9F3F1" w:rsidR="00B36B6C" w:rsidRDefault="00B36B6C" w:rsidP="00B36B6C">
      <w:pPr>
        <w:pStyle w:val="Doc-text2"/>
        <w:ind w:left="0" w:hanging="3"/>
        <w:rPr>
          <w:i/>
          <w:iCs/>
          <w:sz w:val="18"/>
          <w:szCs w:val="22"/>
        </w:rPr>
      </w:pPr>
      <w:r w:rsidRPr="00B67926">
        <w:rPr>
          <w:i/>
          <w:iCs/>
          <w:sz w:val="18"/>
          <w:szCs w:val="22"/>
        </w:rPr>
        <w:t xml:space="preserve">No individual company CRs should be submitted  </w:t>
      </w:r>
    </w:p>
    <w:p w14:paraId="3D1030FA" w14:textId="3133CB27" w:rsidR="00454B4A" w:rsidRDefault="00454B4A" w:rsidP="00B36B6C">
      <w:pPr>
        <w:pStyle w:val="Doc-text2"/>
        <w:ind w:left="0" w:hanging="3"/>
        <w:rPr>
          <w:i/>
          <w:iCs/>
          <w:sz w:val="18"/>
          <w:szCs w:val="22"/>
        </w:rPr>
      </w:pPr>
    </w:p>
    <w:p w14:paraId="2B0552F6" w14:textId="77777777" w:rsidR="00454B4A" w:rsidRPr="00B67926" w:rsidRDefault="00454B4A" w:rsidP="00B36B6C">
      <w:pPr>
        <w:pStyle w:val="Doc-text2"/>
        <w:ind w:left="0" w:hanging="3"/>
        <w:rPr>
          <w:i/>
          <w:iCs/>
          <w:sz w:val="18"/>
          <w:szCs w:val="22"/>
        </w:rPr>
      </w:pPr>
    </w:p>
    <w:p w14:paraId="7FAE5F54" w14:textId="10C34B92" w:rsidR="00454B4A" w:rsidRPr="00454B4A" w:rsidRDefault="00454B4A" w:rsidP="009F3FAD">
      <w:pPr>
        <w:pStyle w:val="Doc-title"/>
        <w:rPr>
          <w:b/>
          <w:bCs/>
        </w:rPr>
      </w:pPr>
      <w:r w:rsidRPr="00454B4A">
        <w:rPr>
          <w:b/>
          <w:bCs/>
        </w:rPr>
        <w:t>To be treated</w:t>
      </w:r>
    </w:p>
    <w:p w14:paraId="66181837" w14:textId="46B710AA" w:rsidR="00454B4A" w:rsidRDefault="004F78A0" w:rsidP="00454B4A">
      <w:pPr>
        <w:pStyle w:val="Doc-title"/>
      </w:pPr>
      <w:hyperlink r:id="rId22" w:history="1">
        <w:r w:rsidR="00454B4A" w:rsidRPr="001E1474">
          <w:rPr>
            <w:rStyle w:val="Hyperlink"/>
          </w:rPr>
          <w:t>R2-2003411</w:t>
        </w:r>
      </w:hyperlink>
      <w:r w:rsidR="00454B4A">
        <w:tab/>
        <w:t>Post109e#39 NR-U MAC open issues</w:t>
      </w:r>
      <w:r w:rsidR="00454B4A">
        <w:tab/>
        <w:t>Ericsson</w:t>
      </w:r>
      <w:r w:rsidR="00454B4A">
        <w:tab/>
        <w:t>discussion</w:t>
      </w:r>
      <w:r w:rsidR="00454B4A">
        <w:tab/>
        <w:t>Rel-16</w:t>
      </w:r>
      <w:r w:rsidR="00454B4A">
        <w:tab/>
        <w:t>NR_unlic-Core</w:t>
      </w:r>
    </w:p>
    <w:p w14:paraId="28405444" w14:textId="58DB7E8E" w:rsidR="00F96CFD" w:rsidRDefault="00F96CFD" w:rsidP="00F96CFD">
      <w:pPr>
        <w:pStyle w:val="Doc-text2"/>
        <w:ind w:left="2160" w:hanging="901"/>
      </w:pPr>
      <w:r>
        <w:t>=&gt;</w:t>
      </w:r>
      <w:r>
        <w:tab/>
        <w:t xml:space="preserve">Revised in </w:t>
      </w:r>
      <w:hyperlink r:id="rId23" w:history="1">
        <w:r w:rsidRPr="001E1474">
          <w:rPr>
            <w:rStyle w:val="Hyperlink"/>
          </w:rPr>
          <w:t>R2-2003951</w:t>
        </w:r>
      </w:hyperlink>
    </w:p>
    <w:p w14:paraId="3FAB7FEC" w14:textId="0BDC9A93" w:rsidR="00F96CFD" w:rsidRDefault="004F78A0" w:rsidP="00F96CFD">
      <w:pPr>
        <w:pStyle w:val="Doc-text2"/>
        <w:ind w:left="901" w:hanging="901"/>
      </w:pPr>
      <w:hyperlink r:id="rId24" w:history="1">
        <w:r w:rsidR="00F96CFD" w:rsidRPr="001E1474">
          <w:rPr>
            <w:rStyle w:val="Hyperlink"/>
          </w:rPr>
          <w:t>R2-2003951</w:t>
        </w:r>
      </w:hyperlink>
      <w:r w:rsidR="00F96CFD">
        <w:tab/>
        <w:t>Post109e#39 NR-U MAC open issues</w:t>
      </w:r>
      <w:r w:rsidR="00F96CFD">
        <w:tab/>
        <w:t>Ericsson</w:t>
      </w:r>
      <w:r w:rsidR="00F96CFD">
        <w:tab/>
        <w:t>discussion</w:t>
      </w:r>
      <w:r w:rsidR="00F96CFD">
        <w:tab/>
        <w:t>Rel-16</w:t>
      </w:r>
      <w:r w:rsidR="00F96CFD">
        <w:tab/>
      </w:r>
      <w:proofErr w:type="spellStart"/>
      <w:r w:rsidR="00F96CFD">
        <w:t>NR_unlic</w:t>
      </w:r>
      <w:proofErr w:type="spellEnd"/>
      <w:r w:rsidR="00F96CFD">
        <w:t>-Core</w:t>
      </w:r>
    </w:p>
    <w:p w14:paraId="2922B905" w14:textId="5CB3533D" w:rsidR="0062665C" w:rsidRPr="0062665C" w:rsidRDefault="0062665C" w:rsidP="0062665C">
      <w:pPr>
        <w:pStyle w:val="Doc-text2"/>
        <w:rPr>
          <w:i/>
          <w:iCs/>
        </w:rPr>
      </w:pPr>
      <w:r w:rsidRPr="0062665C">
        <w:rPr>
          <w:b/>
          <w:bCs/>
          <w:i/>
          <w:iCs/>
        </w:rPr>
        <w:t>5:</w:t>
      </w:r>
      <w:r w:rsidRPr="0062665C">
        <w:rPr>
          <w:i/>
          <w:iCs/>
        </w:rPr>
        <w:t xml:space="preserve"> Consistent LBT failure is cancelled if </w:t>
      </w:r>
      <w:proofErr w:type="spellStart"/>
      <w:r w:rsidRPr="0062665C">
        <w:rPr>
          <w:i/>
          <w:iCs/>
        </w:rPr>
        <w:t>lbt-FailureRecoveryConfig</w:t>
      </w:r>
      <w:proofErr w:type="spellEnd"/>
      <w:r w:rsidRPr="0062665C">
        <w:rPr>
          <w:i/>
          <w:iCs/>
        </w:rPr>
        <w:t xml:space="preserve"> IE is reconfigured for any Serving Cell.</w:t>
      </w:r>
    </w:p>
    <w:p w14:paraId="34126601" w14:textId="327EFA17" w:rsidR="0062665C" w:rsidRDefault="0062665C" w:rsidP="0062665C">
      <w:pPr>
        <w:pStyle w:val="Doc-text2"/>
      </w:pPr>
      <w:r>
        <w:rPr>
          <w:b/>
          <w:bCs/>
        </w:rPr>
        <w:t>-</w:t>
      </w:r>
      <w:r>
        <w:tab/>
        <w:t xml:space="preserve">LG thinks that it is too aggressive to always cancel and suggest </w:t>
      </w:r>
      <w:proofErr w:type="gramStart"/>
      <w:r>
        <w:t>to cancel</w:t>
      </w:r>
      <w:proofErr w:type="gramEnd"/>
      <w:r>
        <w:t xml:space="preserve"> if LBT instance max count is greater than old one.   Ericsson thinks that this is a rare event and we don’t need to do anything. </w:t>
      </w:r>
      <w:r w:rsidR="00F054CD">
        <w:t xml:space="preserve">  </w:t>
      </w:r>
    </w:p>
    <w:p w14:paraId="7D102B2F" w14:textId="3FADD739" w:rsidR="0062665C" w:rsidRDefault="0062665C" w:rsidP="0062665C">
      <w:pPr>
        <w:pStyle w:val="Doc-text2"/>
      </w:pPr>
      <w:r>
        <w:rPr>
          <w:b/>
          <w:bCs/>
        </w:rPr>
        <w:t>-</w:t>
      </w:r>
      <w:r>
        <w:tab/>
        <w:t xml:space="preserve">Nokia asks if LBT failure is cancelled for all cells or just the ones that have been reconfigured.  Qualcomm explains that the configuration is per MAC and not per Cell.  </w:t>
      </w:r>
    </w:p>
    <w:p w14:paraId="26A3180A" w14:textId="6AA6B090" w:rsidR="0062665C" w:rsidRDefault="00F054CD" w:rsidP="0062665C">
      <w:pPr>
        <w:pStyle w:val="Doc-text2"/>
      </w:pPr>
      <w:r>
        <w:rPr>
          <w:b/>
          <w:bCs/>
        </w:rPr>
        <w:t>6:</w:t>
      </w:r>
      <w:r>
        <w:t xml:space="preserve"> The MAC entity may stop, if any, ongoing </w:t>
      </w:r>
      <w:proofErr w:type="gramStart"/>
      <w:r>
        <w:t>Random Access</w:t>
      </w:r>
      <w:proofErr w:type="gramEnd"/>
      <w:r>
        <w:t xml:space="preserve"> procedure due to a pending SR for consistent LBT failure, which has no valid PUCCH resources configured, for the Serving Cell that triggered the consistent LBT failure</w:t>
      </w:r>
    </w:p>
    <w:p w14:paraId="17D080C5" w14:textId="7A1A90EF" w:rsidR="00F054CD" w:rsidRDefault="00F054CD" w:rsidP="0062665C">
      <w:pPr>
        <w:pStyle w:val="Doc-text2"/>
      </w:pPr>
      <w:r>
        <w:rPr>
          <w:b/>
          <w:bCs/>
        </w:rPr>
        <w:t>-</w:t>
      </w:r>
      <w:r>
        <w:tab/>
      </w:r>
      <w:proofErr w:type="spellStart"/>
      <w:r>
        <w:t>Futjistu</w:t>
      </w:r>
      <w:proofErr w:type="spellEnd"/>
      <w:r>
        <w:t xml:space="preserve"> wonders about the first two conditions.  Huawei sympathizes with </w:t>
      </w:r>
      <w:proofErr w:type="spellStart"/>
      <w:r>
        <w:t>Futjitsu</w:t>
      </w:r>
      <w:proofErr w:type="spellEnd"/>
      <w:r>
        <w:t xml:space="preserve"> LG points out that they have a paper to capture general procedures that is being treated </w:t>
      </w:r>
      <w:proofErr w:type="gramStart"/>
      <w:r>
        <w:t>in  main</w:t>
      </w:r>
      <w:proofErr w:type="gramEnd"/>
      <w:r>
        <w:t xml:space="preserve"> session and detailed discussion don’t have to take place.</w:t>
      </w:r>
    </w:p>
    <w:p w14:paraId="3F2D5E7A" w14:textId="45E368B4" w:rsidR="00F054CD" w:rsidRPr="0062665C" w:rsidRDefault="00F054CD" w:rsidP="0062665C">
      <w:pPr>
        <w:pStyle w:val="Doc-text2"/>
      </w:pPr>
      <w:r>
        <w:t>-</w:t>
      </w:r>
      <w:r>
        <w:tab/>
        <w:t xml:space="preserve">Nokia prefers to not go into </w:t>
      </w:r>
      <w:proofErr w:type="gramStart"/>
      <w:r>
        <w:t>this details</w:t>
      </w:r>
      <w:proofErr w:type="gramEnd"/>
      <w:r>
        <w:t xml:space="preserve"> and it cannot be implemented this way.  </w:t>
      </w:r>
    </w:p>
    <w:p w14:paraId="3DCC4D24" w14:textId="37E9DB2F" w:rsidR="00673FFA" w:rsidRDefault="00673FFA" w:rsidP="00673FFA">
      <w:pPr>
        <w:keepNext/>
        <w:rPr>
          <w:b/>
          <w:bCs/>
        </w:rPr>
      </w:pPr>
    </w:p>
    <w:tbl>
      <w:tblPr>
        <w:tblStyle w:val="TableGrid"/>
        <w:tblW w:w="8910" w:type="dxa"/>
        <w:tblInd w:w="1435" w:type="dxa"/>
        <w:tblLook w:val="04A0" w:firstRow="1" w:lastRow="0" w:firstColumn="1" w:lastColumn="0" w:noHBand="0" w:noVBand="1"/>
      </w:tblPr>
      <w:tblGrid>
        <w:gridCol w:w="8910"/>
      </w:tblGrid>
      <w:tr w:rsidR="00576405" w14:paraId="46DAD3E4" w14:textId="77777777" w:rsidTr="00576405">
        <w:tc>
          <w:tcPr>
            <w:tcW w:w="8910" w:type="dxa"/>
          </w:tcPr>
          <w:p w14:paraId="62D8335F" w14:textId="77777777" w:rsidR="00576405" w:rsidRDefault="00576405" w:rsidP="00576405">
            <w:pPr>
              <w:keepNext/>
              <w:rPr>
                <w:b/>
                <w:bCs/>
              </w:rPr>
            </w:pPr>
            <w:r>
              <w:rPr>
                <w:b/>
                <w:bCs/>
              </w:rPr>
              <w:t>Agreements</w:t>
            </w:r>
          </w:p>
          <w:p w14:paraId="1B37BF4C" w14:textId="77777777" w:rsidR="00576405" w:rsidRDefault="00576405" w:rsidP="00576405">
            <w:pPr>
              <w:keepNext/>
              <w:rPr>
                <w:rFonts w:ascii="Calibri" w:eastAsiaTheme="minorHAnsi" w:hAnsi="Calibri"/>
                <w:szCs w:val="22"/>
              </w:rPr>
            </w:pPr>
            <w:r>
              <w:rPr>
                <w:b/>
                <w:bCs/>
              </w:rPr>
              <w:t>1:</w:t>
            </w:r>
            <w:r>
              <w:t xml:space="preserve"> Remove the addition of a third type of retransmissions for Type 1 and Type 2 configured grant when </w:t>
            </w:r>
            <w:proofErr w:type="spellStart"/>
            <w:r>
              <w:t>cg_RetransmissionTimer</w:t>
            </w:r>
            <w:proofErr w:type="spellEnd"/>
            <w:r>
              <w:t xml:space="preserve"> is configured in the first paragraph of 5.8.2. </w:t>
            </w:r>
          </w:p>
          <w:p w14:paraId="44B27CC8" w14:textId="77777777" w:rsidR="00576405" w:rsidRDefault="00576405" w:rsidP="00576405">
            <w:pPr>
              <w:pStyle w:val="ListParagraph"/>
              <w:keepNext/>
              <w:ind w:left="0"/>
            </w:pPr>
          </w:p>
          <w:p w14:paraId="0E69EB03" w14:textId="77777777" w:rsidR="00576405" w:rsidRDefault="00576405" w:rsidP="00576405">
            <w:pPr>
              <w:pStyle w:val="ListParagraph"/>
              <w:keepNext/>
              <w:ind w:left="0"/>
            </w:pPr>
            <w:r>
              <w:rPr>
                <w:b/>
                <w:bCs/>
              </w:rPr>
              <w:t>2:</w:t>
            </w:r>
            <w:r>
              <w:t xml:space="preserve"> Change the last paragraph in 5.8.2 from </w:t>
            </w:r>
          </w:p>
          <w:p w14:paraId="10698A37" w14:textId="77777777" w:rsidR="00576405" w:rsidRDefault="00576405" w:rsidP="00576405">
            <w:pPr>
              <w:ind w:left="568"/>
              <w:rPr>
                <w:lang w:val="en-US" w:eastAsia="ko-KR"/>
              </w:rPr>
            </w:pPr>
            <w:r>
              <w:rPr>
                <w:lang w:eastAsia="ko-KR"/>
              </w:rPr>
              <w:t>Retransmissions are done by:</w:t>
            </w:r>
          </w:p>
          <w:p w14:paraId="3BE81554" w14:textId="77777777" w:rsidR="00576405" w:rsidRDefault="00576405" w:rsidP="00576405">
            <w:pPr>
              <w:pStyle w:val="B1"/>
              <w:ind w:left="1136"/>
              <w:rPr>
                <w:lang w:eastAsia="ko-KR"/>
              </w:rPr>
            </w:pPr>
            <w:r>
              <w:rPr>
                <w:lang w:eastAsia="ko-KR"/>
              </w:rPr>
              <w:t>-    repetition of configured uplink grants; or</w:t>
            </w:r>
          </w:p>
          <w:p w14:paraId="51871DF1" w14:textId="77777777" w:rsidR="00576405" w:rsidRDefault="00576405" w:rsidP="00576405">
            <w:pPr>
              <w:pStyle w:val="B1"/>
              <w:ind w:left="1136"/>
              <w:rPr>
                <w:lang w:eastAsia="ko-KR"/>
              </w:rPr>
            </w:pPr>
            <w:r>
              <w:rPr>
                <w:lang w:eastAsia="ko-KR"/>
              </w:rPr>
              <w:t>-    receiving uplink grants addressed to CS-RNTI; or</w:t>
            </w:r>
          </w:p>
          <w:p w14:paraId="47948C01" w14:textId="77777777" w:rsidR="00576405" w:rsidRDefault="00576405" w:rsidP="00576405">
            <w:pPr>
              <w:pStyle w:val="B1"/>
              <w:ind w:left="1136"/>
              <w:rPr>
                <w:lang w:eastAsia="ko-KR"/>
              </w:rPr>
            </w:pPr>
            <w:r>
              <w:rPr>
                <w:lang w:eastAsia="ko-KR"/>
              </w:rPr>
              <w:t>-    retransmission on configured uplink grants.</w:t>
            </w:r>
          </w:p>
          <w:p w14:paraId="28CBD9F5" w14:textId="77777777" w:rsidR="00576405" w:rsidRDefault="00576405" w:rsidP="00576405">
            <w:pPr>
              <w:pStyle w:val="ListParagraph"/>
              <w:keepNext/>
              <w:ind w:left="0" w:firstLine="568"/>
              <w:rPr>
                <w:lang w:eastAsia="zh-CN"/>
              </w:rPr>
            </w:pPr>
            <w:r>
              <w:t>To:</w:t>
            </w:r>
          </w:p>
          <w:p w14:paraId="2F754C72" w14:textId="77777777" w:rsidR="00576405" w:rsidRDefault="00576405" w:rsidP="00576405">
            <w:pPr>
              <w:ind w:left="568"/>
              <w:rPr>
                <w:lang w:val="en-US" w:eastAsia="ko-KR"/>
              </w:rPr>
            </w:pPr>
            <w:r>
              <w:rPr>
                <w:lang w:eastAsia="ko-KR"/>
              </w:rPr>
              <w:t>Retransmissions use:</w:t>
            </w:r>
          </w:p>
          <w:p w14:paraId="42026CFB" w14:textId="77777777" w:rsidR="00576405" w:rsidRDefault="00576405" w:rsidP="00576405">
            <w:pPr>
              <w:pStyle w:val="B1"/>
              <w:ind w:left="1136"/>
              <w:rPr>
                <w:lang w:eastAsia="ko-KR"/>
              </w:rPr>
            </w:pPr>
            <w:r>
              <w:rPr>
                <w:lang w:eastAsia="ko-KR"/>
              </w:rPr>
              <w:t>-    repetition of configured uplink grants; or</w:t>
            </w:r>
          </w:p>
          <w:p w14:paraId="721BC288" w14:textId="77777777" w:rsidR="00576405" w:rsidRDefault="00576405" w:rsidP="00576405">
            <w:pPr>
              <w:pStyle w:val="B1"/>
              <w:ind w:left="1136"/>
              <w:rPr>
                <w:lang w:eastAsia="ko-KR"/>
              </w:rPr>
            </w:pPr>
            <w:r>
              <w:rPr>
                <w:lang w:eastAsia="ko-KR"/>
              </w:rPr>
              <w:t>-    received uplink grants addressed to CS-RNTI; or</w:t>
            </w:r>
          </w:p>
          <w:p w14:paraId="2E02C415" w14:textId="77777777" w:rsidR="00576405" w:rsidRDefault="00576405" w:rsidP="00576405">
            <w:pPr>
              <w:pStyle w:val="B1"/>
              <w:ind w:left="1136"/>
              <w:rPr>
                <w:lang w:eastAsia="ko-KR"/>
              </w:rPr>
            </w:pPr>
            <w:r>
              <w:rPr>
                <w:lang w:eastAsia="ko-KR"/>
              </w:rPr>
              <w:t xml:space="preserve">-    configured uplink grants with </w:t>
            </w:r>
            <w:r>
              <w:rPr>
                <w:i/>
                <w:iCs/>
                <w:lang w:eastAsia="ko-KR"/>
              </w:rPr>
              <w:t>cg-</w:t>
            </w:r>
            <w:proofErr w:type="spellStart"/>
            <w:r>
              <w:rPr>
                <w:i/>
                <w:iCs/>
                <w:lang w:eastAsia="ko-KR"/>
              </w:rPr>
              <w:t>RetransmissionTimer</w:t>
            </w:r>
            <w:proofErr w:type="spellEnd"/>
            <w:r>
              <w:rPr>
                <w:lang w:eastAsia="ko-KR"/>
              </w:rPr>
              <w:t xml:space="preserve"> configured.</w:t>
            </w:r>
          </w:p>
          <w:p w14:paraId="3B292A07" w14:textId="77777777" w:rsidR="00576405" w:rsidRDefault="00576405" w:rsidP="00576405">
            <w:pPr>
              <w:pStyle w:val="ListParagraph"/>
              <w:keepNext/>
              <w:ind w:left="0"/>
              <w:rPr>
                <w:b/>
                <w:bCs/>
                <w:lang w:eastAsia="zh-CN"/>
              </w:rPr>
            </w:pPr>
          </w:p>
          <w:p w14:paraId="353E2490" w14:textId="77777777" w:rsidR="00576405" w:rsidRDefault="00576405" w:rsidP="00576405">
            <w:pPr>
              <w:rPr>
                <w:rFonts w:ascii="Times New Roman" w:hAnsi="Times New Roman"/>
                <w:szCs w:val="20"/>
                <w:lang w:val="en-US"/>
              </w:rPr>
            </w:pPr>
            <w:r>
              <w:rPr>
                <w:b/>
                <w:bCs/>
              </w:rPr>
              <w:t>3:</w:t>
            </w:r>
            <w:r>
              <w:t xml:space="preserve"> </w:t>
            </w:r>
            <w:r>
              <w:rPr>
                <w:rFonts w:ascii="Times New Roman" w:hAnsi="Times New Roman"/>
              </w:rPr>
              <w:t>Remove “</w:t>
            </w:r>
            <w:r>
              <w:rPr>
                <w:highlight w:val="yellow"/>
                <w:lang w:eastAsia="ko-KR"/>
              </w:rPr>
              <w:t>the active UL BWP of</w:t>
            </w:r>
            <w:r>
              <w:rPr>
                <w:rFonts w:ascii="Times New Roman" w:hAnsi="Times New Roman"/>
              </w:rPr>
              <w:t>” and add “</w:t>
            </w:r>
            <w:r>
              <w:rPr>
                <w:rFonts w:ascii="Times New Roman" w:hAnsi="Times New Roman"/>
                <w:highlight w:val="yellow"/>
              </w:rPr>
              <w:t>if</w:t>
            </w:r>
            <w:r>
              <w:rPr>
                <w:rFonts w:ascii="Times New Roman" w:hAnsi="Times New Roman"/>
              </w:rPr>
              <w:t>” in 5.21.2</w:t>
            </w:r>
          </w:p>
          <w:p w14:paraId="2C0D6FDF" w14:textId="77777777" w:rsidR="00576405" w:rsidRDefault="00576405" w:rsidP="00576405">
            <w:pPr>
              <w:pStyle w:val="B1"/>
              <w:rPr>
                <w:rFonts w:ascii="Arial" w:hAnsi="Arial" w:cs="Arial"/>
                <w:lang w:eastAsia="ko-KR"/>
              </w:rPr>
            </w:pPr>
            <w:r>
              <w:rPr>
                <w:lang w:eastAsia="ko-KR"/>
              </w:rPr>
              <w:t xml:space="preserve">1&gt; if consistent LBT failure is triggered and not cancelled in </w:t>
            </w:r>
            <w:r>
              <w:rPr>
                <w:highlight w:val="yellow"/>
                <w:lang w:eastAsia="ko-KR"/>
              </w:rPr>
              <w:t>the active UL BWP of</w:t>
            </w:r>
            <w:r>
              <w:rPr>
                <w:lang w:eastAsia="ko-KR"/>
              </w:rPr>
              <w:t xml:space="preserve"> the </w:t>
            </w:r>
            <w:proofErr w:type="spellStart"/>
            <w:r>
              <w:rPr>
                <w:lang w:eastAsia="ko-KR"/>
              </w:rPr>
              <w:t>SpCell</w:t>
            </w:r>
            <w:proofErr w:type="spellEnd"/>
            <w:r>
              <w:rPr>
                <w:lang w:eastAsia="ko-KR"/>
              </w:rPr>
              <w:t>; and</w:t>
            </w:r>
          </w:p>
          <w:p w14:paraId="1A898366" w14:textId="77777777" w:rsidR="00576405" w:rsidRDefault="00576405" w:rsidP="00576405">
            <w:pPr>
              <w:pStyle w:val="B1"/>
              <w:rPr>
                <w:lang w:eastAsia="ko-KR"/>
              </w:rPr>
            </w:pPr>
            <w:r>
              <w:rPr>
                <w:lang w:eastAsia="ko-KR"/>
              </w:rPr>
              <w:t xml:space="preserve">1&gt; </w:t>
            </w:r>
            <w:r>
              <w:rPr>
                <w:highlight w:val="yellow"/>
                <w:lang w:eastAsia="ko-KR"/>
              </w:rPr>
              <w:t>if</w:t>
            </w:r>
            <w:r>
              <w:rPr>
                <w:lang w:eastAsia="ko-KR"/>
              </w:rPr>
              <w:t xml:space="preserve"> the </w:t>
            </w:r>
            <w:proofErr w:type="gramStart"/>
            <w:r>
              <w:rPr>
                <w:lang w:eastAsia="ko-KR"/>
              </w:rPr>
              <w:t>Random Access</w:t>
            </w:r>
            <w:proofErr w:type="gramEnd"/>
            <w:r>
              <w:rPr>
                <w:lang w:eastAsia="ko-KR"/>
              </w:rPr>
              <w:t xml:space="preserve"> procedure is considered successfully completed (see clause 5.1) in the </w:t>
            </w:r>
            <w:proofErr w:type="spellStart"/>
            <w:r>
              <w:rPr>
                <w:lang w:eastAsia="ko-KR"/>
              </w:rPr>
              <w:t>SpCell</w:t>
            </w:r>
            <w:proofErr w:type="spellEnd"/>
            <w:r>
              <w:rPr>
                <w:lang w:eastAsia="ko-KR"/>
              </w:rPr>
              <w:t>:</w:t>
            </w:r>
          </w:p>
          <w:p w14:paraId="28829B2D" w14:textId="77777777" w:rsidR="00576405" w:rsidRDefault="00576405" w:rsidP="00576405">
            <w:pPr>
              <w:pStyle w:val="ListParagraph"/>
              <w:keepNext/>
              <w:ind w:left="0"/>
              <w:rPr>
                <w:lang w:eastAsia="zh-CN"/>
              </w:rPr>
            </w:pPr>
            <w:r>
              <w:rPr>
                <w:b/>
                <w:bCs/>
              </w:rPr>
              <w:t>4:</w:t>
            </w:r>
            <w:r>
              <w:t xml:space="preserve"> Reset the </w:t>
            </w:r>
            <w:r>
              <w:rPr>
                <w:i/>
                <w:iCs/>
              </w:rPr>
              <w:t>LBT_COUNTER</w:t>
            </w:r>
            <w:r>
              <w:t xml:space="preserve"> when a consistent LBT failure is cancelled in 5.21.2. </w:t>
            </w:r>
          </w:p>
          <w:p w14:paraId="3587CCE3" w14:textId="77777777" w:rsidR="00576405" w:rsidRDefault="00576405" w:rsidP="00576405">
            <w:pPr>
              <w:pStyle w:val="ListParagraph"/>
              <w:keepNext/>
              <w:ind w:left="0"/>
              <w:rPr>
                <w:b/>
                <w:bCs/>
              </w:rPr>
            </w:pPr>
          </w:p>
          <w:p w14:paraId="35CBFB81" w14:textId="77777777" w:rsidR="00576405" w:rsidRDefault="00576405" w:rsidP="00576405">
            <w:pPr>
              <w:pStyle w:val="ListParagraph"/>
              <w:keepNext/>
              <w:ind w:left="0"/>
            </w:pPr>
            <w:r>
              <w:rPr>
                <w:b/>
                <w:bCs/>
              </w:rPr>
              <w:t>5:</w:t>
            </w:r>
            <w:r>
              <w:t xml:space="preserve"> Consistent LBT failure is cancelled if </w:t>
            </w:r>
            <w:proofErr w:type="spellStart"/>
            <w:r>
              <w:t>lbt-FailureRecoveryConfig</w:t>
            </w:r>
            <w:proofErr w:type="spellEnd"/>
            <w:r>
              <w:t xml:space="preserve"> IE is reconfigured.</w:t>
            </w:r>
          </w:p>
          <w:p w14:paraId="6D7C51F0" w14:textId="77777777" w:rsidR="00576405" w:rsidRDefault="00576405" w:rsidP="00576405">
            <w:pPr>
              <w:pStyle w:val="ListParagraph"/>
              <w:keepNext/>
              <w:ind w:left="0"/>
            </w:pPr>
          </w:p>
          <w:p w14:paraId="5560485E" w14:textId="77777777" w:rsidR="00576405" w:rsidRDefault="00576405" w:rsidP="00576405">
            <w:pPr>
              <w:pStyle w:val="ListParagraph"/>
              <w:keepNext/>
              <w:ind w:left="0"/>
            </w:pPr>
            <w:r>
              <w:rPr>
                <w:b/>
                <w:bCs/>
              </w:rPr>
              <w:t>6:</w:t>
            </w:r>
            <w:r>
              <w:t xml:space="preserve">  FFS to be moved to email discussion -  The MAC entity may stop, if any, ongoing Random Access procedure due to a pending SR for consistent LBT failure, which has no valid PUCCH resources configured, for the Serving Cell that triggered the consistent LBT failure, if: </w:t>
            </w:r>
          </w:p>
          <w:p w14:paraId="69C51271" w14:textId="77777777" w:rsidR="00576405" w:rsidRDefault="00576405" w:rsidP="00576405">
            <w:pPr>
              <w:pStyle w:val="ListParagraph"/>
              <w:keepNext/>
              <w:numPr>
                <w:ilvl w:val="0"/>
                <w:numId w:val="29"/>
              </w:numPr>
              <w:overflowPunct w:val="0"/>
              <w:autoSpaceDE w:val="0"/>
              <w:autoSpaceDN w:val="0"/>
              <w:spacing w:after="120"/>
              <w:contextualSpacing/>
              <w:jc w:val="both"/>
            </w:pPr>
            <w:r>
              <w:t>an RRC (re-)configuration for BWP switching is received for this Serving Cell; or</w:t>
            </w:r>
          </w:p>
          <w:p w14:paraId="48616027" w14:textId="77777777" w:rsidR="00576405" w:rsidRDefault="00576405" w:rsidP="00576405">
            <w:pPr>
              <w:pStyle w:val="ListParagraph"/>
              <w:numPr>
                <w:ilvl w:val="0"/>
                <w:numId w:val="29"/>
              </w:numPr>
              <w:overflowPunct w:val="0"/>
              <w:autoSpaceDE w:val="0"/>
              <w:autoSpaceDN w:val="0"/>
              <w:spacing w:after="120"/>
              <w:contextualSpacing/>
              <w:jc w:val="both"/>
            </w:pPr>
            <w:r>
              <w:t>a PDCCH for BWP switching is received for this Serving Cell; or</w:t>
            </w:r>
          </w:p>
          <w:p w14:paraId="5AB28F9C" w14:textId="77777777" w:rsidR="00576405" w:rsidRDefault="00576405" w:rsidP="00576405">
            <w:pPr>
              <w:pStyle w:val="ListParagraph"/>
              <w:numPr>
                <w:ilvl w:val="0"/>
                <w:numId w:val="29"/>
              </w:numPr>
              <w:overflowPunct w:val="0"/>
              <w:autoSpaceDE w:val="0"/>
              <w:autoSpaceDN w:val="0"/>
              <w:spacing w:after="120"/>
              <w:contextualSpacing/>
              <w:jc w:val="both"/>
            </w:pPr>
            <w:r>
              <w:t xml:space="preserve">this Serving Cell is an </w:t>
            </w:r>
            <w:proofErr w:type="spellStart"/>
            <w:r>
              <w:t>SCell</w:t>
            </w:r>
            <w:proofErr w:type="spellEnd"/>
            <w:r>
              <w:t xml:space="preserve"> that is deactivated (see clause 5.9); or</w:t>
            </w:r>
          </w:p>
          <w:p w14:paraId="0F3C2C8A" w14:textId="77777777" w:rsidR="00576405" w:rsidRDefault="00576405" w:rsidP="00576405">
            <w:pPr>
              <w:pStyle w:val="ListParagraph"/>
              <w:numPr>
                <w:ilvl w:val="0"/>
                <w:numId w:val="29"/>
              </w:numPr>
              <w:overflowPunct w:val="0"/>
              <w:autoSpaceDE w:val="0"/>
              <w:autoSpaceDN w:val="0"/>
              <w:spacing w:after="120"/>
              <w:contextualSpacing/>
              <w:jc w:val="both"/>
              <w:rPr>
                <w:rFonts w:cs="Calibri"/>
                <w:lang w:val="en-US"/>
              </w:rPr>
            </w:pPr>
            <w:r>
              <w:t>a MAC PDU is transmitted using a UL grant other than a UL grant provided by Random Access Response, regardless of LBT failure indication from lower layers, and the MAC PDU includes an LBT failure MAC CE that indicates consistent LBT failure for this Serving Cell.</w:t>
            </w:r>
          </w:p>
          <w:p w14:paraId="3BDA7582" w14:textId="77777777" w:rsidR="00576405" w:rsidRPr="00576405" w:rsidRDefault="00576405" w:rsidP="00673FFA">
            <w:pPr>
              <w:keepNext/>
              <w:rPr>
                <w:b/>
                <w:bCs/>
                <w:lang w:val="en-US"/>
              </w:rPr>
            </w:pPr>
          </w:p>
        </w:tc>
      </w:tr>
    </w:tbl>
    <w:p w14:paraId="218A5CB0" w14:textId="77777777" w:rsidR="00576405" w:rsidRDefault="00576405" w:rsidP="00673FFA">
      <w:pPr>
        <w:keepNext/>
        <w:rPr>
          <w:b/>
          <w:bCs/>
        </w:rPr>
      </w:pPr>
    </w:p>
    <w:p w14:paraId="3D4240F5" w14:textId="77777777" w:rsidR="00F96CFD" w:rsidRPr="00673FFA" w:rsidRDefault="00F96CFD" w:rsidP="00F96CFD">
      <w:pPr>
        <w:pStyle w:val="Doc-text2"/>
        <w:ind w:left="901" w:hanging="901"/>
        <w:rPr>
          <w:lang w:val="en-US"/>
        </w:rPr>
      </w:pPr>
    </w:p>
    <w:p w14:paraId="4AE93DA9" w14:textId="6AC8516E" w:rsidR="00DB554E" w:rsidRDefault="004F78A0" w:rsidP="00DB554E">
      <w:pPr>
        <w:pStyle w:val="Doc-title"/>
      </w:pPr>
      <w:hyperlink r:id="rId25" w:history="1">
        <w:r w:rsidR="00E64A1E" w:rsidRPr="001E1474">
          <w:rPr>
            <w:rStyle w:val="Hyperlink"/>
          </w:rPr>
          <w:t>R2-2003</w:t>
        </w:r>
        <w:r w:rsidR="00E64A1E" w:rsidRPr="001E1474">
          <w:rPr>
            <w:rStyle w:val="Hyperlink"/>
          </w:rPr>
          <w:t>4</w:t>
        </w:r>
        <w:r w:rsidR="00E64A1E" w:rsidRPr="001E1474">
          <w:rPr>
            <w:rStyle w:val="Hyperlink"/>
          </w:rPr>
          <w:t>09</w:t>
        </w:r>
      </w:hyperlink>
      <w:r w:rsidR="00E64A1E">
        <w:tab/>
        <w:t>Corrections of NR-U in 38.321</w:t>
      </w:r>
      <w:r w:rsidR="00E64A1E">
        <w:tab/>
        <w:t>Ericsson</w:t>
      </w:r>
      <w:r w:rsidR="00E64A1E">
        <w:tab/>
        <w:t>CR</w:t>
      </w:r>
      <w:r w:rsidR="00E64A1E">
        <w:tab/>
        <w:t>Rel-16</w:t>
      </w:r>
      <w:r w:rsidR="00E64A1E">
        <w:tab/>
        <w:t>38.321</w:t>
      </w:r>
      <w:r w:rsidR="00E64A1E">
        <w:tab/>
        <w:t>16.0.0</w:t>
      </w:r>
      <w:r w:rsidR="00E64A1E">
        <w:tab/>
        <w:t>0726</w:t>
      </w:r>
      <w:r w:rsidR="00E64A1E">
        <w:tab/>
        <w:t>-</w:t>
      </w:r>
      <w:r w:rsidR="00E64A1E">
        <w:tab/>
        <w:t>F</w:t>
      </w:r>
      <w:r w:rsidR="00E64A1E">
        <w:tab/>
        <w:t>NR_unlic-Core</w:t>
      </w:r>
    </w:p>
    <w:p w14:paraId="21E8D47C" w14:textId="3A5E98BE" w:rsidR="00DB554E" w:rsidRPr="00DB554E" w:rsidRDefault="00DB554E" w:rsidP="00DB554E">
      <w:pPr>
        <w:pStyle w:val="Doc-text2"/>
      </w:pPr>
      <w:r>
        <w:t>-</w:t>
      </w:r>
      <w:r>
        <w:tab/>
        <w:t xml:space="preserve">LG is concerned that a description is too long </w:t>
      </w:r>
    </w:p>
    <w:p w14:paraId="39A15D2E" w14:textId="7BA6E083" w:rsidR="00DB554E" w:rsidRDefault="00E64A1E" w:rsidP="00DB554E">
      <w:pPr>
        <w:pStyle w:val="Doc-text2"/>
      </w:pPr>
      <w:r>
        <w:t>=&gt;</w:t>
      </w:r>
      <w:r>
        <w:tab/>
      </w:r>
      <w:r w:rsidR="00DB554E">
        <w:t xml:space="preserve">The CR will be updated, delete proposal 6 and further comments can be provided via email discussions </w:t>
      </w:r>
    </w:p>
    <w:p w14:paraId="7EAB38B8" w14:textId="77777777" w:rsidR="00E64A1E" w:rsidRDefault="00E64A1E" w:rsidP="00E64A1E">
      <w:pPr>
        <w:pStyle w:val="Doc-text2"/>
      </w:pPr>
    </w:p>
    <w:p w14:paraId="19B30B1C" w14:textId="7CAE2533" w:rsidR="00454B4A" w:rsidRDefault="004F78A0" w:rsidP="00454B4A">
      <w:pPr>
        <w:pStyle w:val="Doc-text2"/>
        <w:ind w:hanging="1622"/>
      </w:pPr>
      <w:hyperlink r:id="rId26" w:history="1">
        <w:r w:rsidR="00537D0D" w:rsidRPr="001E1474">
          <w:rPr>
            <w:rStyle w:val="Hyperlink"/>
          </w:rPr>
          <w:t>R2-2003952</w:t>
        </w:r>
      </w:hyperlink>
      <w:r w:rsidR="00537D0D">
        <w:t xml:space="preserve">   </w:t>
      </w:r>
      <w:r w:rsidR="00454B4A">
        <w:t>Outcome of [AT109bis-e][</w:t>
      </w:r>
      <w:proofErr w:type="gramStart"/>
      <w:r w:rsidR="00454B4A">
        <w:t>502][</w:t>
      </w:r>
      <w:proofErr w:type="gramEnd"/>
      <w:r w:rsidR="00454B4A">
        <w:t>NR-U] UP Open Issues</w:t>
      </w:r>
      <w:r w:rsidR="00537D0D">
        <w:t xml:space="preserve">  Interdigital </w:t>
      </w:r>
    </w:p>
    <w:p w14:paraId="73AADA5B" w14:textId="7C87C872" w:rsidR="00454B4A" w:rsidRDefault="00454B4A" w:rsidP="00454B4A">
      <w:pPr>
        <w:pStyle w:val="Doc-text2"/>
      </w:pPr>
    </w:p>
    <w:p w14:paraId="0021B321" w14:textId="317E3D8C" w:rsidR="00454B4A" w:rsidRPr="00454B4A" w:rsidRDefault="00454B4A" w:rsidP="00454B4A">
      <w:pPr>
        <w:pStyle w:val="Doc-text2"/>
        <w:ind w:hanging="1622"/>
        <w:rPr>
          <w:b/>
          <w:bCs/>
        </w:rPr>
      </w:pPr>
      <w:r w:rsidRPr="00454B4A">
        <w:rPr>
          <w:b/>
          <w:bCs/>
        </w:rPr>
        <w:t>Will not be treated</w:t>
      </w:r>
    </w:p>
    <w:p w14:paraId="09247FC4" w14:textId="3175AB5C" w:rsidR="00E64A1E" w:rsidRDefault="004F78A0" w:rsidP="009F3FAD">
      <w:pPr>
        <w:pStyle w:val="Doc-title"/>
      </w:pPr>
      <w:hyperlink r:id="rId27" w:history="1">
        <w:r w:rsidR="00E64A1E" w:rsidRPr="001E1474">
          <w:rPr>
            <w:rStyle w:val="Hyperlink"/>
          </w:rPr>
          <w:t>R2-2002848</w:t>
        </w:r>
      </w:hyperlink>
      <w:r w:rsidR="00E64A1E">
        <w:tab/>
        <w:t>Remaining critical issues for LBT failures</w:t>
      </w:r>
      <w:r w:rsidR="00E64A1E">
        <w:tab/>
        <w:t>Qualcomm Incorporated</w:t>
      </w:r>
      <w:r w:rsidR="00E64A1E">
        <w:tab/>
        <w:t>discussion</w:t>
      </w:r>
    </w:p>
    <w:p w14:paraId="297BBBA1" w14:textId="26BC1E34" w:rsidR="009F3FAD" w:rsidRDefault="004F78A0" w:rsidP="009F3FAD">
      <w:pPr>
        <w:pStyle w:val="Doc-title"/>
      </w:pPr>
      <w:hyperlink r:id="rId28" w:history="1">
        <w:r w:rsidR="009F3FAD" w:rsidRPr="001E1474">
          <w:rPr>
            <w:rStyle w:val="Hyperlink"/>
          </w:rPr>
          <w:t>R2-2002582</w:t>
        </w:r>
      </w:hyperlink>
      <w:r w:rsidR="009F3FAD">
        <w:tab/>
        <w:t>Clarification on the LBT Failure Indication</w:t>
      </w:r>
      <w:r w:rsidR="009F3FAD">
        <w:tab/>
        <w:t>vivo</w:t>
      </w:r>
      <w:r w:rsidR="009F3FAD">
        <w:tab/>
        <w:t>discussion</w:t>
      </w:r>
    </w:p>
    <w:p w14:paraId="6371BD5A" w14:textId="6C66D832" w:rsidR="009F3FAD" w:rsidRDefault="004F78A0" w:rsidP="009F3FAD">
      <w:pPr>
        <w:pStyle w:val="Doc-title"/>
      </w:pPr>
      <w:hyperlink r:id="rId29" w:history="1">
        <w:r w:rsidR="009F3FAD" w:rsidRPr="001E1474">
          <w:rPr>
            <w:rStyle w:val="Hyperlink"/>
          </w:rPr>
          <w:t>R2-2002583</w:t>
        </w:r>
      </w:hyperlink>
      <w:r w:rsidR="009F3FAD">
        <w:tab/>
        <w:t>Discussion on the UE Processing Time for Autonomous Retransmission</w:t>
      </w:r>
      <w:r w:rsidR="009F3FAD">
        <w:tab/>
        <w:t>vivo</w:t>
      </w:r>
      <w:r w:rsidR="009F3FAD">
        <w:tab/>
        <w:t>discussion</w:t>
      </w:r>
    </w:p>
    <w:p w14:paraId="21136F27" w14:textId="429A7143" w:rsidR="009F3FAD" w:rsidRDefault="004F78A0" w:rsidP="009F3FAD">
      <w:pPr>
        <w:pStyle w:val="Doc-title"/>
      </w:pPr>
      <w:hyperlink r:id="rId30" w:history="1">
        <w:r w:rsidR="009F3FAD" w:rsidRPr="001E1474">
          <w:rPr>
            <w:rStyle w:val="Hyperlink"/>
          </w:rPr>
          <w:t>R2-2002613</w:t>
        </w:r>
      </w:hyperlink>
      <w:r w:rsidR="009F3FAD">
        <w:tab/>
        <w:t>Clash between NR-U and IIoT for the configured grant</w:t>
      </w:r>
      <w:r w:rsidR="009F3FAD">
        <w:tab/>
        <w:t>Samsung</w:t>
      </w:r>
      <w:r w:rsidR="009F3FAD">
        <w:tab/>
        <w:t>discussion</w:t>
      </w:r>
      <w:r w:rsidR="009F3FAD">
        <w:tab/>
        <w:t>Rel-16</w:t>
      </w:r>
      <w:r w:rsidR="009F3FAD">
        <w:tab/>
        <w:t>NR_unlic-Core</w:t>
      </w:r>
    </w:p>
    <w:p w14:paraId="5836FDE2" w14:textId="4ED9316A" w:rsidR="009F3FAD" w:rsidRDefault="004F78A0" w:rsidP="009F3FAD">
      <w:pPr>
        <w:pStyle w:val="Doc-title"/>
      </w:pPr>
      <w:hyperlink r:id="rId31" w:history="1">
        <w:r w:rsidR="009F3FAD" w:rsidRPr="001E1474">
          <w:rPr>
            <w:rStyle w:val="Hyperlink"/>
          </w:rPr>
          <w:t>R2-2002614</w:t>
        </w:r>
      </w:hyperlink>
      <w:r w:rsidR="009F3FAD">
        <w:tab/>
        <w:t>Prioritization between initial TX and re-TX on CG in NR-U</w:t>
      </w:r>
      <w:r w:rsidR="009F3FAD">
        <w:tab/>
        <w:t>Samsung</w:t>
      </w:r>
      <w:r w:rsidR="009F3FAD">
        <w:tab/>
        <w:t>CR</w:t>
      </w:r>
      <w:r w:rsidR="009F3FAD">
        <w:tab/>
        <w:t>Rel-16</w:t>
      </w:r>
      <w:r w:rsidR="009F3FAD">
        <w:tab/>
        <w:t>38.321</w:t>
      </w:r>
      <w:r w:rsidR="009F3FAD">
        <w:tab/>
        <w:t>16.0.0</w:t>
      </w:r>
      <w:r w:rsidR="009F3FAD">
        <w:tab/>
        <w:t>0706</w:t>
      </w:r>
      <w:r w:rsidR="009F3FAD">
        <w:tab/>
        <w:t>-</w:t>
      </w:r>
      <w:r w:rsidR="009F3FAD">
        <w:tab/>
        <w:t>F</w:t>
      </w:r>
      <w:r w:rsidR="009F3FAD">
        <w:tab/>
        <w:t>NR_unlic-Core</w:t>
      </w:r>
    </w:p>
    <w:p w14:paraId="0965D966" w14:textId="7DD939D8" w:rsidR="009F3FAD" w:rsidRDefault="004F78A0" w:rsidP="009F3FAD">
      <w:pPr>
        <w:pStyle w:val="Doc-title"/>
      </w:pPr>
      <w:hyperlink r:id="rId32" w:history="1">
        <w:r w:rsidR="009F3FAD" w:rsidRPr="001E1474">
          <w:rPr>
            <w:rStyle w:val="Hyperlink"/>
          </w:rPr>
          <w:t>R2-2002837</w:t>
        </w:r>
      </w:hyperlink>
      <w:r w:rsidR="009F3FAD">
        <w:tab/>
        <w:t>Discussion incoming RAN1 LS on LBT failure indication</w:t>
      </w:r>
      <w:r w:rsidR="009F3FAD">
        <w:tab/>
        <w:t>OPPO</w:t>
      </w:r>
      <w:r w:rsidR="009F3FAD">
        <w:tab/>
        <w:t>discussion</w:t>
      </w:r>
      <w:r w:rsidR="009F3FAD">
        <w:tab/>
        <w:t>Rel-16</w:t>
      </w:r>
      <w:r w:rsidR="009F3FAD">
        <w:tab/>
        <w:t>NR_unlic-Core</w:t>
      </w:r>
    </w:p>
    <w:p w14:paraId="2D8F0E03" w14:textId="7C6E68F2" w:rsidR="009F3FAD" w:rsidRDefault="004F78A0" w:rsidP="009F3FAD">
      <w:pPr>
        <w:pStyle w:val="Doc-title"/>
      </w:pPr>
      <w:hyperlink r:id="rId33" w:history="1">
        <w:r w:rsidR="009F3FAD" w:rsidRPr="001E1474">
          <w:rPr>
            <w:rStyle w:val="Hyperlink"/>
          </w:rPr>
          <w:t>R2-2002931</w:t>
        </w:r>
      </w:hyperlink>
      <w:r w:rsidR="009F3FAD">
        <w:tab/>
        <w:t>Stopping ongoing Random Access procedure</w:t>
      </w:r>
      <w:r w:rsidR="009F3FAD">
        <w:tab/>
        <w:t>LG Electronics Inc.</w:t>
      </w:r>
      <w:r w:rsidR="009F3FAD">
        <w:tab/>
        <w:t>discussion</w:t>
      </w:r>
      <w:r w:rsidR="009F3FAD">
        <w:tab/>
        <w:t>Rel-16</w:t>
      </w:r>
      <w:r w:rsidR="009F3FAD">
        <w:tab/>
        <w:t>NR_unlic-Core</w:t>
      </w:r>
    </w:p>
    <w:p w14:paraId="4510562C" w14:textId="091FD56A" w:rsidR="009F3FAD" w:rsidRDefault="004F78A0" w:rsidP="009F3FAD">
      <w:pPr>
        <w:pStyle w:val="Doc-title"/>
      </w:pPr>
      <w:hyperlink r:id="rId34" w:history="1">
        <w:r w:rsidR="009F3FAD" w:rsidRPr="001E1474">
          <w:rPr>
            <w:rStyle w:val="Hyperlink"/>
          </w:rPr>
          <w:t>R2-2003004</w:t>
        </w:r>
      </w:hyperlink>
      <w:r w:rsidR="009F3FAD">
        <w:tab/>
        <w:t>Remaining issue on 2-step random access in NR-U</w:t>
      </w:r>
      <w:r w:rsidR="009F3FAD">
        <w:tab/>
        <w:t>Huawei, HiSilicon</w:t>
      </w:r>
      <w:r w:rsidR="009F3FAD">
        <w:tab/>
        <w:t>discussion</w:t>
      </w:r>
      <w:r w:rsidR="009F3FAD">
        <w:tab/>
        <w:t>Rel-16</w:t>
      </w:r>
      <w:r w:rsidR="009F3FAD">
        <w:tab/>
        <w:t>NR_unlic-Core</w:t>
      </w:r>
    </w:p>
    <w:p w14:paraId="49ACC84B" w14:textId="69584AD7" w:rsidR="009F3FAD" w:rsidRDefault="004F78A0" w:rsidP="009F3FAD">
      <w:pPr>
        <w:pStyle w:val="Doc-title"/>
      </w:pPr>
      <w:hyperlink r:id="rId35" w:history="1">
        <w:r w:rsidR="009F3FAD" w:rsidRPr="001E1474">
          <w:rPr>
            <w:rStyle w:val="Hyperlink"/>
          </w:rPr>
          <w:t>R2-2003005</w:t>
        </w:r>
      </w:hyperlink>
      <w:r w:rsidR="009F3FAD">
        <w:tab/>
        <w:t>Discussion on the MAC CE for NR-U</w:t>
      </w:r>
      <w:r w:rsidR="009F3FAD">
        <w:tab/>
        <w:t>Huawei, HiSilicon</w:t>
      </w:r>
      <w:r w:rsidR="009F3FAD">
        <w:tab/>
        <w:t>discussion</w:t>
      </w:r>
      <w:r w:rsidR="009F3FAD">
        <w:tab/>
        <w:t>Rel-16</w:t>
      </w:r>
      <w:r w:rsidR="009F3FAD">
        <w:tab/>
        <w:t>NR_unlic-Core</w:t>
      </w:r>
    </w:p>
    <w:p w14:paraId="29A1FD1A" w14:textId="01BE242B" w:rsidR="009F3FAD" w:rsidRDefault="004F78A0" w:rsidP="009F3FAD">
      <w:pPr>
        <w:pStyle w:val="Doc-title"/>
      </w:pPr>
      <w:hyperlink r:id="rId36" w:history="1">
        <w:r w:rsidR="009F3FAD" w:rsidRPr="001E1474">
          <w:rPr>
            <w:rStyle w:val="Hyperlink"/>
          </w:rPr>
          <w:t>R2-2003006</w:t>
        </w:r>
      </w:hyperlink>
      <w:r w:rsidR="009F3FAD">
        <w:tab/>
        <w:t>Discussion on PDCCH group switching for NR-U</w:t>
      </w:r>
      <w:r w:rsidR="009F3FAD">
        <w:tab/>
        <w:t>Huawei, HiSilicon</w:t>
      </w:r>
      <w:r w:rsidR="009F3FAD">
        <w:tab/>
        <w:t>discussion</w:t>
      </w:r>
      <w:r w:rsidR="009F3FAD">
        <w:tab/>
        <w:t>Rel-16</w:t>
      </w:r>
      <w:r w:rsidR="009F3FAD">
        <w:tab/>
        <w:t>NR_unlic-Core</w:t>
      </w:r>
    </w:p>
    <w:p w14:paraId="771FE7C3" w14:textId="5AB68613" w:rsidR="009F3FAD" w:rsidRDefault="004F78A0" w:rsidP="009F3FAD">
      <w:pPr>
        <w:pStyle w:val="Doc-title"/>
      </w:pPr>
      <w:hyperlink r:id="rId37" w:history="1">
        <w:r w:rsidR="009F3FAD" w:rsidRPr="001E1474">
          <w:rPr>
            <w:rStyle w:val="Hyperlink"/>
          </w:rPr>
          <w:t>R2-2003410</w:t>
        </w:r>
      </w:hyperlink>
      <w:r w:rsidR="009F3FAD">
        <w:tab/>
        <w:t>UEs not supporting gap-less msgA transmission</w:t>
      </w:r>
      <w:r w:rsidR="009F3FAD">
        <w:tab/>
        <w:t>Ericsson</w:t>
      </w:r>
      <w:r w:rsidR="009F3FAD">
        <w:tab/>
        <w:t>discussion</w:t>
      </w:r>
      <w:r w:rsidR="009F3FAD">
        <w:tab/>
        <w:t>Rel-16</w:t>
      </w:r>
      <w:r w:rsidR="009F3FAD">
        <w:tab/>
        <w:t>NR_unlic-Core, NR_2step_RACH-Core</w:t>
      </w:r>
    </w:p>
    <w:p w14:paraId="2AD49E5E" w14:textId="2EA7B3F6" w:rsidR="009F3FAD" w:rsidRDefault="004F78A0" w:rsidP="009F3FAD">
      <w:pPr>
        <w:pStyle w:val="Doc-title"/>
      </w:pPr>
      <w:hyperlink r:id="rId38" w:history="1">
        <w:r w:rsidR="009F3FAD" w:rsidRPr="001E1474">
          <w:rPr>
            <w:rStyle w:val="Hyperlink"/>
          </w:rPr>
          <w:t>R2-2003498</w:t>
        </w:r>
      </w:hyperlink>
      <w:r w:rsidR="009F3FAD">
        <w:tab/>
        <w:t>MsgA PUSCH LBT failure impact</w:t>
      </w:r>
      <w:r w:rsidR="009F3FAD">
        <w:tab/>
        <w:t>CMCC</w:t>
      </w:r>
      <w:r w:rsidR="009F3FAD">
        <w:tab/>
        <w:t>discussion</w:t>
      </w:r>
      <w:r w:rsidR="009F3FAD">
        <w:tab/>
        <w:t>Rel-16</w:t>
      </w:r>
    </w:p>
    <w:p w14:paraId="6CF7D481" w14:textId="48E4F127" w:rsidR="009F3FAD" w:rsidRDefault="009F3FAD" w:rsidP="009F3FAD">
      <w:pPr>
        <w:pStyle w:val="Doc-text2"/>
      </w:pPr>
    </w:p>
    <w:p w14:paraId="1204526B" w14:textId="093B64BE" w:rsidR="00AB0B3D" w:rsidRPr="00AB0B3D" w:rsidRDefault="00AB0B3D" w:rsidP="00AB0B3D">
      <w:pPr>
        <w:pStyle w:val="Doc-text2"/>
        <w:ind w:left="363"/>
        <w:rPr>
          <w:u w:val="single"/>
        </w:rPr>
      </w:pPr>
      <w:r w:rsidRPr="00AB0B3D">
        <w:rPr>
          <w:u w:val="single"/>
        </w:rPr>
        <w:t>Not complying to guidance</w:t>
      </w:r>
    </w:p>
    <w:p w14:paraId="122C99F8" w14:textId="0336CC6D" w:rsidR="00AB0B3D" w:rsidRDefault="004F78A0" w:rsidP="00AB0B3D">
      <w:pPr>
        <w:pStyle w:val="Doc-title"/>
      </w:pPr>
      <w:hyperlink r:id="rId39" w:history="1">
        <w:r w:rsidR="00AB0B3D" w:rsidRPr="001E1474">
          <w:rPr>
            <w:rStyle w:val="Hyperlink"/>
          </w:rPr>
          <w:t>R2-2003031</w:t>
        </w:r>
      </w:hyperlink>
      <w:r w:rsidR="00AB0B3D">
        <w:tab/>
        <w:t>Flushing HARQ buffer of the pending HARQ process in NR-U</w:t>
      </w:r>
      <w:r w:rsidR="00AB0B3D">
        <w:tab/>
        <w:t>LG Electronics Polska</w:t>
      </w:r>
      <w:r w:rsidR="00AB0B3D">
        <w:tab/>
        <w:t>CR</w:t>
      </w:r>
      <w:r w:rsidR="00AB0B3D">
        <w:tab/>
        <w:t>Rel-16</w:t>
      </w:r>
      <w:r w:rsidR="00AB0B3D">
        <w:tab/>
        <w:t>38.321</w:t>
      </w:r>
      <w:r w:rsidR="00AB0B3D">
        <w:tab/>
        <w:t>16.0.0</w:t>
      </w:r>
      <w:r w:rsidR="00AB0B3D">
        <w:tab/>
        <w:t>0717</w:t>
      </w:r>
      <w:r w:rsidR="00AB0B3D">
        <w:tab/>
        <w:t>-</w:t>
      </w:r>
      <w:r w:rsidR="00AB0B3D">
        <w:tab/>
        <w:t>F</w:t>
      </w:r>
      <w:r w:rsidR="00AB0B3D">
        <w:tab/>
        <w:t>NR_unlic-Core</w:t>
      </w:r>
    </w:p>
    <w:p w14:paraId="541B7DE2" w14:textId="3E4F601A" w:rsidR="00AB0B3D" w:rsidRDefault="004F78A0" w:rsidP="00AB0B3D">
      <w:pPr>
        <w:pStyle w:val="Doc-title"/>
      </w:pPr>
      <w:hyperlink r:id="rId40" w:history="1">
        <w:r w:rsidR="00AB0B3D" w:rsidRPr="001E1474">
          <w:rPr>
            <w:rStyle w:val="Hyperlink"/>
          </w:rPr>
          <w:t>R2-2003050</w:t>
        </w:r>
      </w:hyperlink>
      <w:r w:rsidR="00AB0B3D">
        <w:tab/>
        <w:t>Draft CR on LBT failure handling in MAC</w:t>
      </w:r>
      <w:r w:rsidR="00AB0B3D">
        <w:tab/>
        <w:t>Nokia, Nokia Shanghai Bell</w:t>
      </w:r>
      <w:r w:rsidR="00AB0B3D">
        <w:tab/>
        <w:t>draftCR</w:t>
      </w:r>
      <w:r w:rsidR="00AB0B3D">
        <w:tab/>
        <w:t>Rel-16</w:t>
      </w:r>
      <w:r w:rsidR="00AB0B3D">
        <w:tab/>
        <w:t>38.321</w:t>
      </w:r>
      <w:r w:rsidR="00AB0B3D">
        <w:tab/>
        <w:t>16.0.0</w:t>
      </w:r>
      <w:r w:rsidR="00AB0B3D">
        <w:tab/>
        <w:t>NR_unlic-Core</w:t>
      </w:r>
    </w:p>
    <w:p w14:paraId="469484FF" w14:textId="77777777" w:rsidR="00AB0B3D" w:rsidRPr="009F3FAD" w:rsidRDefault="00AB0B3D" w:rsidP="00AB0B3D">
      <w:pPr>
        <w:pStyle w:val="Doc-text2"/>
        <w:ind w:left="363"/>
      </w:pPr>
    </w:p>
    <w:p w14:paraId="213023A3" w14:textId="5342F952" w:rsidR="001E712F" w:rsidRPr="00B67926" w:rsidRDefault="00921739" w:rsidP="00101313">
      <w:pPr>
        <w:pStyle w:val="Heading3"/>
        <w:rPr>
          <w:rFonts w:eastAsia="Times New Roman"/>
        </w:rPr>
      </w:pPr>
      <w:r>
        <w:rPr>
          <w:rFonts w:eastAsia="Times New Roman"/>
        </w:rPr>
        <w:t>6.2.3</w:t>
      </w:r>
      <w:r>
        <w:rPr>
          <w:rFonts w:eastAsia="Times New Roman"/>
        </w:rPr>
        <w:tab/>
      </w:r>
      <w:r w:rsidR="001E712F" w:rsidRPr="00B67926">
        <w:rPr>
          <w:rFonts w:eastAsia="Times New Roman"/>
        </w:rPr>
        <w:t>Control plane</w:t>
      </w:r>
    </w:p>
    <w:p w14:paraId="0C8F1812" w14:textId="55AB3597" w:rsidR="00883A0A" w:rsidRPr="00B67926" w:rsidRDefault="00883A0A" w:rsidP="00883A0A">
      <w:pPr>
        <w:pStyle w:val="Doc-title"/>
        <w:rPr>
          <w:i/>
          <w:iCs/>
          <w:sz w:val="18"/>
          <w:szCs w:val="22"/>
        </w:rPr>
      </w:pPr>
      <w:r w:rsidRPr="00B67926">
        <w:rPr>
          <w:i/>
          <w:iCs/>
          <w:sz w:val="18"/>
          <w:szCs w:val="22"/>
        </w:rPr>
        <w:t>Including [Post109e#38][NR-U] RRC open issues (Qualcomm)</w:t>
      </w:r>
    </w:p>
    <w:p w14:paraId="50907935" w14:textId="77777777" w:rsidR="009420B4" w:rsidRPr="00B67926" w:rsidRDefault="009420B4" w:rsidP="009420B4">
      <w:pPr>
        <w:pStyle w:val="Doc-text2"/>
        <w:ind w:left="0" w:hanging="3"/>
        <w:rPr>
          <w:i/>
          <w:iCs/>
          <w:sz w:val="18"/>
          <w:szCs w:val="22"/>
        </w:rPr>
      </w:pPr>
      <w:r w:rsidRPr="00B67926">
        <w:rPr>
          <w:i/>
          <w:iCs/>
          <w:sz w:val="18"/>
          <w:szCs w:val="22"/>
        </w:rPr>
        <w:t xml:space="preserve">Contributions related to issues addressed by the email discussions should be avoided and are discouraged for this AI.  </w:t>
      </w:r>
    </w:p>
    <w:p w14:paraId="5186CD6E" w14:textId="74C0017C" w:rsidR="009420B4" w:rsidRPr="00B67926" w:rsidRDefault="009420B4" w:rsidP="009420B4">
      <w:pPr>
        <w:pStyle w:val="Doc-title"/>
        <w:ind w:left="0" w:firstLine="1"/>
        <w:rPr>
          <w:i/>
          <w:iCs/>
          <w:sz w:val="18"/>
          <w:szCs w:val="22"/>
        </w:rPr>
      </w:pPr>
      <w:r w:rsidRPr="00B67926">
        <w:rPr>
          <w:i/>
          <w:iCs/>
          <w:sz w:val="18"/>
          <w:szCs w:val="22"/>
        </w:rPr>
        <w:t>All identified critical open issues should be provided to the rapporteur via email discussion Post109e#3</w:t>
      </w:r>
      <w:r w:rsidR="008E5867" w:rsidRPr="00B67926">
        <w:rPr>
          <w:i/>
          <w:iCs/>
          <w:sz w:val="18"/>
          <w:szCs w:val="22"/>
        </w:rPr>
        <w:t>8</w:t>
      </w:r>
      <w:r w:rsidRPr="00B67926">
        <w:rPr>
          <w:i/>
          <w:iCs/>
          <w:sz w:val="18"/>
          <w:szCs w:val="22"/>
        </w:rPr>
        <w:t xml:space="preserve"> and new contributions on those topics are discouraged.  Contributions should be reserved for more complicated issued. </w:t>
      </w:r>
    </w:p>
    <w:p w14:paraId="4BBEAE80" w14:textId="4B50B841" w:rsidR="00B712E3" w:rsidRDefault="009420B4" w:rsidP="009420B4">
      <w:pPr>
        <w:pStyle w:val="Doc-text2"/>
        <w:ind w:left="0" w:hanging="3"/>
        <w:rPr>
          <w:i/>
          <w:iCs/>
          <w:sz w:val="18"/>
          <w:szCs w:val="22"/>
        </w:rPr>
      </w:pPr>
      <w:r w:rsidRPr="00B67926">
        <w:rPr>
          <w:i/>
          <w:iCs/>
          <w:sz w:val="18"/>
          <w:szCs w:val="22"/>
        </w:rPr>
        <w:t xml:space="preserve">No individual company CRs should be submitted  </w:t>
      </w:r>
    </w:p>
    <w:p w14:paraId="28452375" w14:textId="7D299D6D" w:rsidR="00174688" w:rsidRPr="00B67926" w:rsidRDefault="00174688" w:rsidP="009420B4">
      <w:pPr>
        <w:pStyle w:val="Doc-text2"/>
        <w:ind w:left="0" w:hanging="3"/>
        <w:rPr>
          <w:i/>
          <w:iCs/>
          <w:sz w:val="18"/>
          <w:szCs w:val="22"/>
        </w:rPr>
      </w:pPr>
    </w:p>
    <w:p w14:paraId="2E5D20CE" w14:textId="3ED64A39" w:rsidR="00454B4A" w:rsidRPr="00454B4A" w:rsidRDefault="00454B4A" w:rsidP="009F3FAD">
      <w:pPr>
        <w:pStyle w:val="Doc-title"/>
        <w:rPr>
          <w:b/>
          <w:bCs/>
        </w:rPr>
      </w:pPr>
      <w:r w:rsidRPr="00454B4A">
        <w:rPr>
          <w:b/>
          <w:bCs/>
        </w:rPr>
        <w:t>To be treated</w:t>
      </w:r>
    </w:p>
    <w:p w14:paraId="3DEA4A38" w14:textId="39304591" w:rsidR="00454B4A" w:rsidRDefault="004F78A0" w:rsidP="00454B4A">
      <w:pPr>
        <w:pStyle w:val="Doc-text2"/>
        <w:ind w:hanging="1622"/>
      </w:pPr>
      <w:hyperlink r:id="rId41" w:history="1">
        <w:r w:rsidR="00454B4A" w:rsidRPr="001E1474">
          <w:rPr>
            <w:rStyle w:val="Hyperlink"/>
          </w:rPr>
          <w:t>R2-2002843</w:t>
        </w:r>
      </w:hyperlink>
      <w:r w:rsidR="00454B4A">
        <w:tab/>
        <w:t>Report of [Post109e#</w:t>
      </w:r>
      <w:proofErr w:type="gramStart"/>
      <w:r w:rsidR="00454B4A">
        <w:t>38][</w:t>
      </w:r>
      <w:proofErr w:type="gramEnd"/>
      <w:r w:rsidR="00454B4A">
        <w:t xml:space="preserve">NR-U] RRC open issues </w:t>
      </w:r>
      <w:r w:rsidR="00454B4A">
        <w:tab/>
        <w:t>Qualcomm Incorporated</w:t>
      </w:r>
      <w:r w:rsidR="00454B4A">
        <w:tab/>
        <w:t>report</w:t>
      </w:r>
      <w:r w:rsidR="00454B4A">
        <w:tab/>
        <w:t>Late</w:t>
      </w:r>
    </w:p>
    <w:p w14:paraId="0BE9A837" w14:textId="77777777" w:rsidR="001F52AB" w:rsidRDefault="001F52AB" w:rsidP="00454B4A">
      <w:pPr>
        <w:pStyle w:val="Doc-text2"/>
        <w:ind w:hanging="1622"/>
      </w:pPr>
    </w:p>
    <w:p w14:paraId="30C1F522" w14:textId="11F3D33A" w:rsidR="002814EE" w:rsidRDefault="002814EE" w:rsidP="00454B4A">
      <w:pPr>
        <w:pStyle w:val="Doc-text2"/>
        <w:ind w:hanging="1622"/>
      </w:pPr>
    </w:p>
    <w:tbl>
      <w:tblPr>
        <w:tblStyle w:val="TableGrid"/>
        <w:tblW w:w="0" w:type="auto"/>
        <w:tblInd w:w="535" w:type="dxa"/>
        <w:tblLook w:val="04A0" w:firstRow="1" w:lastRow="0" w:firstColumn="1" w:lastColumn="0" w:noHBand="0" w:noVBand="1"/>
      </w:tblPr>
      <w:tblGrid>
        <w:gridCol w:w="8572"/>
      </w:tblGrid>
      <w:tr w:rsidR="00576405" w14:paraId="468AB5A3" w14:textId="77777777" w:rsidTr="00576405">
        <w:tc>
          <w:tcPr>
            <w:tcW w:w="8572" w:type="dxa"/>
          </w:tcPr>
          <w:p w14:paraId="2121BACE" w14:textId="77777777" w:rsidR="00576405" w:rsidRPr="002814EE" w:rsidRDefault="00576405" w:rsidP="00576405">
            <w:pPr>
              <w:pStyle w:val="Doc-text2"/>
              <w:ind w:left="0" w:firstLine="0"/>
              <w:rPr>
                <w:b/>
                <w:bCs/>
              </w:rPr>
            </w:pPr>
            <w:r w:rsidRPr="002814EE">
              <w:rPr>
                <w:b/>
                <w:bCs/>
              </w:rPr>
              <w:t>Agreements</w:t>
            </w:r>
          </w:p>
          <w:p w14:paraId="260824FD" w14:textId="77777777" w:rsidR="00576405" w:rsidRPr="002814EE" w:rsidRDefault="00576405" w:rsidP="00576405">
            <w:pPr>
              <w:rPr>
                <w:rFonts w:asciiTheme="minorHAnsi" w:hAnsiTheme="minorHAnsi" w:cstheme="minorHAnsi"/>
                <w:bCs/>
              </w:rPr>
            </w:pPr>
            <w:r w:rsidRPr="002814EE">
              <w:rPr>
                <w:rFonts w:asciiTheme="minorHAnsi" w:hAnsiTheme="minorHAnsi" w:cstheme="minorHAnsi"/>
                <w:bCs/>
              </w:rPr>
              <w:t>1 Introduce the field descriptions communicated by RAN1 with the following changes:</w:t>
            </w:r>
          </w:p>
          <w:p w14:paraId="217FC193" w14:textId="77777777" w:rsidR="00576405" w:rsidRPr="002814EE" w:rsidRDefault="00576405" w:rsidP="00576405">
            <w:pPr>
              <w:pStyle w:val="ListParagraph"/>
              <w:numPr>
                <w:ilvl w:val="0"/>
                <w:numId w:val="32"/>
              </w:numPr>
              <w:overflowPunct w:val="0"/>
              <w:autoSpaceDE w:val="0"/>
              <w:autoSpaceDN w:val="0"/>
              <w:adjustRightInd w:val="0"/>
              <w:spacing w:after="120" w:line="288" w:lineRule="auto"/>
              <w:contextualSpacing/>
              <w:textAlignment w:val="baseline"/>
              <w:rPr>
                <w:rFonts w:asciiTheme="minorHAnsi" w:hAnsiTheme="minorHAnsi" w:cstheme="minorHAnsi"/>
                <w:bCs/>
                <w:sz w:val="20"/>
              </w:rPr>
            </w:pPr>
            <w:r w:rsidRPr="002814EE">
              <w:rPr>
                <w:rFonts w:asciiTheme="minorHAnsi" w:hAnsiTheme="minorHAnsi" w:cstheme="minorHAnsi"/>
                <w:bCs/>
                <w:sz w:val="20"/>
              </w:rPr>
              <w:t xml:space="preserve">Use </w:t>
            </w:r>
            <w:proofErr w:type="spellStart"/>
            <w:r w:rsidRPr="002814EE">
              <w:rPr>
                <w:rFonts w:asciiTheme="minorHAnsi" w:hAnsiTheme="minorHAnsi" w:cstheme="minorHAnsi"/>
                <w:bCs/>
                <w:i/>
                <w:iCs/>
                <w:sz w:val="20"/>
              </w:rPr>
              <w:t>inOneGroup</w:t>
            </w:r>
            <w:proofErr w:type="spellEnd"/>
            <w:r w:rsidRPr="002814EE">
              <w:rPr>
                <w:rFonts w:asciiTheme="minorHAnsi" w:hAnsiTheme="minorHAnsi" w:cstheme="minorHAnsi"/>
                <w:bCs/>
                <w:sz w:val="20"/>
                <w:lang w:val="en-US"/>
              </w:rPr>
              <w:t xml:space="preserve"> instead of </w:t>
            </w:r>
            <w:proofErr w:type="spellStart"/>
            <w:r w:rsidRPr="002814EE">
              <w:rPr>
                <w:rFonts w:asciiTheme="minorHAnsi" w:hAnsiTheme="minorHAnsi" w:cstheme="minorHAnsi"/>
                <w:bCs/>
                <w:i/>
                <w:sz w:val="20"/>
              </w:rPr>
              <w:t>mediumBitmap</w:t>
            </w:r>
            <w:proofErr w:type="spellEnd"/>
            <w:r w:rsidRPr="002814EE">
              <w:rPr>
                <w:rFonts w:asciiTheme="minorHAnsi" w:hAnsiTheme="minorHAnsi" w:cstheme="minorHAnsi"/>
                <w:bCs/>
                <w:sz w:val="20"/>
              </w:rPr>
              <w:t xml:space="preserve"> in </w:t>
            </w:r>
            <w:proofErr w:type="spellStart"/>
            <w:r w:rsidRPr="002814EE">
              <w:rPr>
                <w:rFonts w:asciiTheme="minorHAnsi" w:hAnsiTheme="minorHAnsi" w:cstheme="minorHAnsi"/>
                <w:bCs/>
                <w:i/>
                <w:sz w:val="20"/>
              </w:rPr>
              <w:t>ServingCellConfigCommonSIB</w:t>
            </w:r>
            <w:proofErr w:type="spellEnd"/>
            <w:r>
              <w:rPr>
                <w:rFonts w:asciiTheme="minorHAnsi" w:hAnsiTheme="minorHAnsi" w:cstheme="minorHAnsi"/>
                <w:bCs/>
                <w:i/>
                <w:sz w:val="20"/>
              </w:rPr>
              <w:t xml:space="preserve"> [verify this]</w:t>
            </w:r>
          </w:p>
          <w:p w14:paraId="3D31D8B4" w14:textId="77777777" w:rsidR="00576405" w:rsidRPr="002814EE" w:rsidRDefault="00576405" w:rsidP="00576405">
            <w:pPr>
              <w:pStyle w:val="ListParagraph"/>
              <w:numPr>
                <w:ilvl w:val="0"/>
                <w:numId w:val="32"/>
              </w:numPr>
              <w:overflowPunct w:val="0"/>
              <w:autoSpaceDE w:val="0"/>
              <w:autoSpaceDN w:val="0"/>
              <w:adjustRightInd w:val="0"/>
              <w:spacing w:after="120" w:line="288" w:lineRule="auto"/>
              <w:contextualSpacing/>
              <w:textAlignment w:val="baseline"/>
              <w:rPr>
                <w:rFonts w:asciiTheme="minorHAnsi" w:hAnsiTheme="minorHAnsi" w:cstheme="minorHAnsi"/>
                <w:bCs/>
                <w:sz w:val="20"/>
              </w:rPr>
            </w:pPr>
            <w:r w:rsidRPr="002814EE">
              <w:rPr>
                <w:rFonts w:asciiTheme="minorHAnsi" w:hAnsiTheme="minorHAnsi" w:cstheme="minorHAnsi"/>
                <w:bCs/>
                <w:sz w:val="20"/>
              </w:rPr>
              <w:t xml:space="preserve">Include the statement in </w:t>
            </w:r>
            <w:r w:rsidRPr="002814EE">
              <w:rPr>
                <w:rFonts w:asciiTheme="minorHAnsi" w:hAnsiTheme="minorHAnsi" w:cstheme="minorHAnsi"/>
                <w:bCs/>
                <w:sz w:val="20"/>
                <w:lang w:val="en-US"/>
              </w:rPr>
              <w:t>“</w:t>
            </w:r>
            <w:r w:rsidRPr="002814EE">
              <w:rPr>
                <w:rFonts w:asciiTheme="minorHAnsi" w:eastAsia="Times New Roman" w:hAnsiTheme="minorHAnsi" w:cstheme="minorHAnsi"/>
                <w:bCs/>
                <w:sz w:val="20"/>
                <w:lang w:eastAsia="ja-JP"/>
              </w:rPr>
              <w:t>The UE expects that a bit at position k &gt; ssb-PositionQCL-Relationship-16 is 0, and the number of actually transmitted SS/PBCH blocks is not larger the number of 1’s in the bitmap.</w:t>
            </w:r>
            <w:r w:rsidRPr="002814EE">
              <w:rPr>
                <w:rFonts w:asciiTheme="minorHAnsi" w:hAnsiTheme="minorHAnsi" w:cstheme="minorHAnsi"/>
                <w:bCs/>
                <w:sz w:val="20"/>
                <w:lang w:val="en-US"/>
              </w:rPr>
              <w:t>” in SSB-</w:t>
            </w:r>
            <w:proofErr w:type="spellStart"/>
            <w:r w:rsidRPr="002814EE">
              <w:rPr>
                <w:rFonts w:asciiTheme="minorHAnsi" w:hAnsiTheme="minorHAnsi" w:cstheme="minorHAnsi"/>
                <w:bCs/>
                <w:sz w:val="20"/>
                <w:lang w:val="en-US"/>
              </w:rPr>
              <w:t>ToMeasure</w:t>
            </w:r>
            <w:proofErr w:type="spellEnd"/>
          </w:p>
          <w:p w14:paraId="3C5342FD" w14:textId="77777777" w:rsidR="00576405" w:rsidRPr="002814EE" w:rsidRDefault="00576405" w:rsidP="00576405">
            <w:pPr>
              <w:pStyle w:val="ListParagraph"/>
              <w:numPr>
                <w:ilvl w:val="0"/>
                <w:numId w:val="32"/>
              </w:numPr>
              <w:overflowPunct w:val="0"/>
              <w:autoSpaceDE w:val="0"/>
              <w:autoSpaceDN w:val="0"/>
              <w:adjustRightInd w:val="0"/>
              <w:spacing w:after="120" w:line="288" w:lineRule="auto"/>
              <w:contextualSpacing/>
              <w:textAlignment w:val="baseline"/>
              <w:rPr>
                <w:rFonts w:asciiTheme="minorHAnsi" w:hAnsiTheme="minorHAnsi" w:cstheme="minorHAnsi"/>
                <w:bCs/>
                <w:sz w:val="20"/>
              </w:rPr>
            </w:pPr>
            <w:r w:rsidRPr="002814EE">
              <w:rPr>
                <w:rFonts w:asciiTheme="minorHAnsi" w:hAnsiTheme="minorHAnsi" w:cstheme="minorHAnsi"/>
                <w:bCs/>
                <w:sz w:val="20"/>
                <w:lang w:eastAsia="ja-JP"/>
              </w:rPr>
              <w:t>Use “For operation in licensed spectrum” instead of “without shared spectrum channel access”</w:t>
            </w:r>
          </w:p>
          <w:p w14:paraId="613DB654" w14:textId="77777777" w:rsidR="00576405" w:rsidRPr="002814EE" w:rsidRDefault="00576405" w:rsidP="00576405">
            <w:pPr>
              <w:pStyle w:val="ListParagraph"/>
              <w:numPr>
                <w:ilvl w:val="0"/>
                <w:numId w:val="32"/>
              </w:numPr>
              <w:overflowPunct w:val="0"/>
              <w:autoSpaceDE w:val="0"/>
              <w:autoSpaceDN w:val="0"/>
              <w:adjustRightInd w:val="0"/>
              <w:spacing w:after="120" w:line="288" w:lineRule="auto"/>
              <w:contextualSpacing/>
              <w:textAlignment w:val="baseline"/>
              <w:rPr>
                <w:rFonts w:asciiTheme="minorHAnsi" w:hAnsiTheme="minorHAnsi" w:cstheme="minorHAnsi"/>
                <w:bCs/>
                <w:sz w:val="20"/>
              </w:rPr>
            </w:pPr>
            <w:r w:rsidRPr="002814EE">
              <w:rPr>
                <w:rFonts w:asciiTheme="minorHAnsi" w:hAnsiTheme="minorHAnsi" w:cstheme="minorHAnsi"/>
                <w:bCs/>
                <w:sz w:val="20"/>
              </w:rPr>
              <w:t>Use “leftmost” instead of “MSB”</w:t>
            </w:r>
          </w:p>
          <w:p w14:paraId="1788AD3A" w14:textId="77777777" w:rsidR="00576405" w:rsidRDefault="00576405" w:rsidP="00576405">
            <w:pPr>
              <w:rPr>
                <w:rFonts w:asciiTheme="minorHAnsi" w:hAnsiTheme="minorHAnsi" w:cstheme="minorHAnsi"/>
                <w:b/>
              </w:rPr>
            </w:pPr>
          </w:p>
          <w:p w14:paraId="716A5572" w14:textId="77777777" w:rsidR="00576405" w:rsidRPr="001F52AB" w:rsidRDefault="00576405" w:rsidP="00576405">
            <w:pPr>
              <w:rPr>
                <w:rFonts w:asciiTheme="minorHAnsi" w:hAnsiTheme="minorHAnsi" w:cstheme="minorHAnsi"/>
                <w:bCs/>
              </w:rPr>
            </w:pPr>
            <w:r w:rsidRPr="001F52AB">
              <w:rPr>
                <w:rFonts w:asciiTheme="minorHAnsi" w:hAnsiTheme="minorHAnsi" w:cstheme="minorHAnsi"/>
                <w:bCs/>
              </w:rPr>
              <w:t>2: No other changes are introduced to RRC to address the recommendations and agreements in RAN1 LS (R2-2001357).</w:t>
            </w:r>
          </w:p>
          <w:p w14:paraId="175CEC47" w14:textId="77777777" w:rsidR="00576405" w:rsidRPr="001F52AB" w:rsidRDefault="00576405" w:rsidP="00576405">
            <w:pPr>
              <w:pStyle w:val="ListParagraph"/>
              <w:ind w:left="0"/>
              <w:rPr>
                <w:rFonts w:asciiTheme="minorHAnsi" w:hAnsiTheme="minorHAnsi" w:cstheme="minorHAnsi"/>
                <w:bCs/>
                <w:sz w:val="20"/>
              </w:rPr>
            </w:pPr>
          </w:p>
          <w:p w14:paraId="62E12EFE" w14:textId="77777777" w:rsidR="00576405" w:rsidRPr="001F52AB" w:rsidRDefault="00576405" w:rsidP="00576405">
            <w:pPr>
              <w:pStyle w:val="ListParagraph"/>
              <w:ind w:left="0"/>
              <w:rPr>
                <w:rFonts w:asciiTheme="minorHAnsi" w:hAnsiTheme="minorHAnsi" w:cstheme="minorHAnsi"/>
                <w:bCs/>
                <w:sz w:val="20"/>
              </w:rPr>
            </w:pPr>
            <w:r w:rsidRPr="001F52AB">
              <w:rPr>
                <w:rFonts w:asciiTheme="minorHAnsi" w:hAnsiTheme="minorHAnsi" w:cstheme="minorHAnsi"/>
                <w:bCs/>
                <w:sz w:val="20"/>
              </w:rPr>
              <w:t>3. Introduce the following changes:</w:t>
            </w:r>
          </w:p>
          <w:p w14:paraId="73D49FE3" w14:textId="77777777" w:rsidR="00576405" w:rsidRPr="001F52AB" w:rsidRDefault="00576405" w:rsidP="00576405">
            <w:pPr>
              <w:pStyle w:val="ListParagraph"/>
              <w:numPr>
                <w:ilvl w:val="0"/>
                <w:numId w:val="30"/>
              </w:numPr>
              <w:overflowPunct w:val="0"/>
              <w:autoSpaceDE w:val="0"/>
              <w:autoSpaceDN w:val="0"/>
              <w:adjustRightInd w:val="0"/>
              <w:spacing w:after="120" w:line="288" w:lineRule="auto"/>
              <w:contextualSpacing/>
              <w:textAlignment w:val="baseline"/>
              <w:rPr>
                <w:rFonts w:asciiTheme="minorHAnsi" w:hAnsiTheme="minorHAnsi" w:cstheme="minorHAnsi"/>
                <w:bCs/>
                <w:sz w:val="20"/>
              </w:rPr>
            </w:pPr>
            <w:r w:rsidRPr="001F52AB">
              <w:rPr>
                <w:rFonts w:asciiTheme="minorHAnsi" w:hAnsiTheme="minorHAnsi" w:cstheme="minorHAnsi"/>
                <w:bCs/>
                <w:sz w:val="20"/>
              </w:rPr>
              <w:t xml:space="preserve">Replace </w:t>
            </w:r>
            <w:proofErr w:type="spellStart"/>
            <w:r w:rsidRPr="001F52AB">
              <w:rPr>
                <w:rFonts w:asciiTheme="minorHAnsi" w:hAnsiTheme="minorHAnsi" w:cstheme="minorHAnsi"/>
                <w:bCs/>
                <w:sz w:val="20"/>
              </w:rPr>
              <w:t>ffsValue</w:t>
            </w:r>
            <w:proofErr w:type="spellEnd"/>
            <w:r w:rsidRPr="001F52AB">
              <w:rPr>
                <w:rFonts w:asciiTheme="minorHAnsi" w:hAnsiTheme="minorHAnsi" w:cstheme="minorHAnsi"/>
                <w:bCs/>
                <w:sz w:val="20"/>
              </w:rPr>
              <w:t xml:space="preserve"> with 64 in:</w:t>
            </w:r>
          </w:p>
          <w:p w14:paraId="3F06AA98" w14:textId="77777777" w:rsidR="00576405" w:rsidRPr="001F52AB" w:rsidRDefault="00576405" w:rsidP="00576405">
            <w:pPr>
              <w:pStyle w:val="ListParagraph"/>
              <w:numPr>
                <w:ilvl w:val="2"/>
                <w:numId w:val="30"/>
              </w:numPr>
              <w:overflowPunct w:val="0"/>
              <w:autoSpaceDE w:val="0"/>
              <w:autoSpaceDN w:val="0"/>
              <w:adjustRightInd w:val="0"/>
              <w:spacing w:after="120" w:line="288" w:lineRule="auto"/>
              <w:contextualSpacing/>
              <w:textAlignment w:val="baseline"/>
              <w:rPr>
                <w:rFonts w:asciiTheme="minorHAnsi" w:hAnsiTheme="minorHAnsi" w:cstheme="minorHAnsi"/>
                <w:bCs/>
                <w:sz w:val="20"/>
              </w:rPr>
            </w:pPr>
            <w:r w:rsidRPr="001F52AB">
              <w:rPr>
                <w:rFonts w:asciiTheme="minorHAnsi" w:hAnsiTheme="minorHAnsi" w:cstheme="minorHAnsi"/>
                <w:bCs/>
                <w:sz w:val="20"/>
              </w:rPr>
              <w:t>co-DurationList-r16       SEQUENCE (</w:t>
            </w:r>
            <w:proofErr w:type="gramStart"/>
            <w:r w:rsidRPr="001F52AB">
              <w:rPr>
                <w:rFonts w:asciiTheme="minorHAnsi" w:hAnsiTheme="minorHAnsi" w:cstheme="minorHAnsi"/>
                <w:bCs/>
                <w:sz w:val="20"/>
              </w:rPr>
              <w:t>SIZE(</w:t>
            </w:r>
            <w:proofErr w:type="gramEnd"/>
            <w:r w:rsidRPr="001F52AB">
              <w:rPr>
                <w:rFonts w:asciiTheme="minorHAnsi" w:hAnsiTheme="minorHAnsi" w:cstheme="minorHAnsi"/>
                <w:bCs/>
                <w:sz w:val="20"/>
              </w:rPr>
              <w:t>1..ffsValue)) OF CO-Duration-r16 -- FFS size upper limit 64</w:t>
            </w:r>
          </w:p>
          <w:p w14:paraId="7DCB6F0B" w14:textId="77777777" w:rsidR="00576405" w:rsidRPr="001F52AB" w:rsidRDefault="00576405" w:rsidP="00576405">
            <w:pPr>
              <w:pStyle w:val="ListParagraph"/>
              <w:numPr>
                <w:ilvl w:val="0"/>
                <w:numId w:val="30"/>
              </w:numPr>
              <w:overflowPunct w:val="0"/>
              <w:autoSpaceDE w:val="0"/>
              <w:autoSpaceDN w:val="0"/>
              <w:adjustRightInd w:val="0"/>
              <w:spacing w:after="120" w:line="288" w:lineRule="auto"/>
              <w:contextualSpacing/>
              <w:textAlignment w:val="baseline"/>
              <w:rPr>
                <w:rFonts w:asciiTheme="minorHAnsi" w:hAnsiTheme="minorHAnsi" w:cstheme="minorHAnsi"/>
                <w:bCs/>
                <w:sz w:val="20"/>
              </w:rPr>
            </w:pPr>
            <w:r w:rsidRPr="001F52AB">
              <w:rPr>
                <w:rFonts w:asciiTheme="minorHAnsi" w:hAnsiTheme="minorHAnsi" w:cstheme="minorHAnsi"/>
                <w:bCs/>
                <w:sz w:val="20"/>
              </w:rPr>
              <w:t xml:space="preserve">Replace </w:t>
            </w:r>
            <w:proofErr w:type="spellStart"/>
            <w:r w:rsidRPr="001F52AB">
              <w:rPr>
                <w:rFonts w:asciiTheme="minorHAnsi" w:hAnsiTheme="minorHAnsi" w:cstheme="minorHAnsi"/>
                <w:bCs/>
                <w:sz w:val="20"/>
              </w:rPr>
              <w:t>ffsValue</w:t>
            </w:r>
            <w:proofErr w:type="spellEnd"/>
            <w:r w:rsidRPr="001F52AB">
              <w:rPr>
                <w:rFonts w:asciiTheme="minorHAnsi" w:hAnsiTheme="minorHAnsi" w:cstheme="minorHAnsi"/>
                <w:bCs/>
                <w:sz w:val="20"/>
              </w:rPr>
              <w:t xml:space="preserve"> below with 1120 to support 20ms duration (the new upper limit is changed from 560 to 1120 as it is needed for SCS 60Khz):</w:t>
            </w:r>
          </w:p>
          <w:p w14:paraId="006FF36F" w14:textId="77777777" w:rsidR="00576405" w:rsidRDefault="00576405" w:rsidP="00576405">
            <w:pPr>
              <w:pStyle w:val="ListParagraph"/>
              <w:numPr>
                <w:ilvl w:val="2"/>
                <w:numId w:val="30"/>
              </w:numPr>
              <w:overflowPunct w:val="0"/>
              <w:autoSpaceDE w:val="0"/>
              <w:autoSpaceDN w:val="0"/>
              <w:adjustRightInd w:val="0"/>
              <w:spacing w:after="120" w:line="288" w:lineRule="auto"/>
              <w:contextualSpacing/>
              <w:textAlignment w:val="baseline"/>
              <w:rPr>
                <w:rFonts w:asciiTheme="minorHAnsi" w:hAnsiTheme="minorHAnsi" w:cstheme="minorHAnsi"/>
                <w:bCs/>
                <w:sz w:val="20"/>
              </w:rPr>
            </w:pPr>
            <w:r w:rsidRPr="001F52AB">
              <w:rPr>
                <w:rFonts w:asciiTheme="minorHAnsi" w:hAnsiTheme="minorHAnsi" w:cstheme="minorHAnsi"/>
                <w:bCs/>
                <w:sz w:val="20"/>
              </w:rPr>
              <w:t>CO-Duration-r</w:t>
            </w:r>
            <w:proofErr w:type="gramStart"/>
            <w:r w:rsidRPr="001F52AB">
              <w:rPr>
                <w:rFonts w:asciiTheme="minorHAnsi" w:hAnsiTheme="minorHAnsi" w:cstheme="minorHAnsi"/>
                <w:bCs/>
                <w:sz w:val="20"/>
              </w:rPr>
              <w:t>16 ::=</w:t>
            </w:r>
            <w:proofErr w:type="gramEnd"/>
            <w:r w:rsidRPr="001F52AB">
              <w:rPr>
                <w:rFonts w:asciiTheme="minorHAnsi" w:hAnsiTheme="minorHAnsi" w:cstheme="minorHAnsi"/>
                <w:bCs/>
                <w:sz w:val="20"/>
              </w:rPr>
              <w:t xml:space="preserve">    INTEGER (0..ffsValue) -- FFS upper limit 560</w:t>
            </w:r>
            <w:r>
              <w:rPr>
                <w:rFonts w:asciiTheme="minorHAnsi" w:hAnsiTheme="minorHAnsi" w:cstheme="minorHAnsi"/>
                <w:bCs/>
                <w:sz w:val="20"/>
              </w:rPr>
              <w:t xml:space="preserve"> </w:t>
            </w:r>
          </w:p>
          <w:p w14:paraId="61DA954E" w14:textId="77777777" w:rsidR="00576405" w:rsidRPr="001F52AB" w:rsidRDefault="00576405" w:rsidP="00576405">
            <w:pPr>
              <w:overflowPunct w:val="0"/>
              <w:autoSpaceDE w:val="0"/>
              <w:autoSpaceDN w:val="0"/>
              <w:adjustRightInd w:val="0"/>
              <w:spacing w:after="120" w:line="288" w:lineRule="auto"/>
              <w:ind w:left="720"/>
              <w:contextualSpacing/>
              <w:textAlignment w:val="baseline"/>
              <w:rPr>
                <w:rFonts w:asciiTheme="minorHAnsi" w:hAnsiTheme="minorHAnsi" w:cstheme="minorHAnsi"/>
                <w:bCs/>
              </w:rPr>
            </w:pPr>
            <w:r>
              <w:rPr>
                <w:rFonts w:asciiTheme="minorHAnsi" w:hAnsiTheme="minorHAnsi" w:cstheme="minorHAnsi"/>
                <w:bCs/>
              </w:rPr>
              <w:lastRenderedPageBreak/>
              <w:t xml:space="preserve">The structure discussion and possible unification is moved to ASN.1 discussion.  Capture this as open issue. </w:t>
            </w:r>
          </w:p>
          <w:p w14:paraId="199EC315" w14:textId="77777777" w:rsidR="00576405" w:rsidRPr="001F52AB" w:rsidRDefault="00576405" w:rsidP="00576405">
            <w:pPr>
              <w:pStyle w:val="ListParagraph"/>
              <w:numPr>
                <w:ilvl w:val="0"/>
                <w:numId w:val="30"/>
              </w:numPr>
              <w:overflowPunct w:val="0"/>
              <w:autoSpaceDE w:val="0"/>
              <w:autoSpaceDN w:val="0"/>
              <w:adjustRightInd w:val="0"/>
              <w:spacing w:after="120" w:line="288" w:lineRule="auto"/>
              <w:contextualSpacing/>
              <w:textAlignment w:val="baseline"/>
              <w:rPr>
                <w:rFonts w:asciiTheme="minorHAnsi" w:hAnsiTheme="minorHAnsi" w:cstheme="minorHAnsi"/>
                <w:bCs/>
                <w:sz w:val="20"/>
              </w:rPr>
            </w:pPr>
            <w:r w:rsidRPr="001F52AB">
              <w:rPr>
                <w:rFonts w:asciiTheme="minorHAnsi" w:hAnsiTheme="minorHAnsi" w:cstheme="minorHAnsi"/>
                <w:bCs/>
                <w:sz w:val="20"/>
              </w:rPr>
              <w:t xml:space="preserve">Add field description for </w:t>
            </w:r>
            <w:r w:rsidRPr="001F52AB">
              <w:rPr>
                <w:rFonts w:asciiTheme="minorHAnsi" w:hAnsiTheme="minorHAnsi" w:cstheme="minorHAnsi"/>
                <w:bCs/>
                <w:i/>
                <w:iCs/>
                <w:sz w:val="20"/>
              </w:rPr>
              <w:t>CO-Duration</w:t>
            </w:r>
          </w:p>
          <w:p w14:paraId="7AAEB13A" w14:textId="77777777" w:rsidR="00576405" w:rsidRDefault="00576405" w:rsidP="00576405">
            <w:pPr>
              <w:pStyle w:val="ListParagraph"/>
              <w:ind w:left="0"/>
              <w:rPr>
                <w:rFonts w:asciiTheme="minorHAnsi" w:hAnsiTheme="minorHAnsi" w:cstheme="minorHAnsi"/>
                <w:b/>
                <w:sz w:val="20"/>
              </w:rPr>
            </w:pPr>
          </w:p>
          <w:p w14:paraId="1AD1EB8B" w14:textId="77777777" w:rsidR="00576405" w:rsidRPr="001F52AB" w:rsidRDefault="00576405" w:rsidP="00576405">
            <w:pPr>
              <w:pStyle w:val="ListParagraph"/>
              <w:ind w:left="0"/>
              <w:rPr>
                <w:rFonts w:asciiTheme="minorHAnsi" w:hAnsiTheme="minorHAnsi" w:cstheme="minorHAnsi"/>
                <w:bCs/>
                <w:sz w:val="20"/>
              </w:rPr>
            </w:pPr>
            <w:r w:rsidRPr="001F52AB">
              <w:rPr>
                <w:rFonts w:asciiTheme="minorHAnsi" w:hAnsiTheme="minorHAnsi" w:cstheme="minorHAnsi"/>
                <w:bCs/>
                <w:sz w:val="20"/>
              </w:rPr>
              <w:t>4. Introduce the following changes:</w:t>
            </w:r>
          </w:p>
          <w:p w14:paraId="0245F583" w14:textId="77777777" w:rsidR="00576405" w:rsidRPr="001F52AB" w:rsidRDefault="00576405" w:rsidP="00576405">
            <w:pPr>
              <w:pStyle w:val="ListParagraph"/>
              <w:numPr>
                <w:ilvl w:val="0"/>
                <w:numId w:val="31"/>
              </w:numPr>
              <w:overflowPunct w:val="0"/>
              <w:autoSpaceDE w:val="0"/>
              <w:autoSpaceDN w:val="0"/>
              <w:adjustRightInd w:val="0"/>
              <w:spacing w:after="120" w:line="288" w:lineRule="auto"/>
              <w:contextualSpacing/>
              <w:textAlignment w:val="baseline"/>
              <w:rPr>
                <w:rFonts w:asciiTheme="minorHAnsi" w:hAnsiTheme="minorHAnsi" w:cstheme="minorHAnsi"/>
                <w:bCs/>
                <w:sz w:val="20"/>
              </w:rPr>
            </w:pPr>
            <w:r w:rsidRPr="001F52AB">
              <w:rPr>
                <w:rFonts w:asciiTheme="minorHAnsi" w:hAnsiTheme="minorHAnsi" w:cstheme="minorHAnsi"/>
                <w:bCs/>
                <w:sz w:val="20"/>
              </w:rPr>
              <w:t xml:space="preserve">Replace </w:t>
            </w:r>
            <w:proofErr w:type="spellStart"/>
            <w:r w:rsidRPr="001F52AB">
              <w:rPr>
                <w:rFonts w:asciiTheme="minorHAnsi" w:hAnsiTheme="minorHAnsi" w:cstheme="minorHAnsi"/>
                <w:bCs/>
                <w:sz w:val="20"/>
              </w:rPr>
              <w:t>ffsValue</w:t>
            </w:r>
            <w:proofErr w:type="spellEnd"/>
            <w:r w:rsidRPr="001F52AB">
              <w:rPr>
                <w:rFonts w:asciiTheme="minorHAnsi" w:hAnsiTheme="minorHAnsi" w:cstheme="minorHAnsi"/>
                <w:bCs/>
                <w:sz w:val="20"/>
              </w:rPr>
              <w:t xml:space="preserve"> below with 80 (maximum needed for 20ms with SCS of 60khz):</w:t>
            </w:r>
          </w:p>
          <w:p w14:paraId="50E8570A" w14:textId="77777777" w:rsidR="00576405" w:rsidRPr="001F52AB" w:rsidRDefault="00576405" w:rsidP="00576405">
            <w:pPr>
              <w:pStyle w:val="ListParagraph"/>
              <w:numPr>
                <w:ilvl w:val="2"/>
                <w:numId w:val="31"/>
              </w:numPr>
              <w:overflowPunct w:val="0"/>
              <w:autoSpaceDE w:val="0"/>
              <w:autoSpaceDN w:val="0"/>
              <w:adjustRightInd w:val="0"/>
              <w:spacing w:after="120" w:line="288" w:lineRule="auto"/>
              <w:contextualSpacing/>
              <w:textAlignment w:val="baseline"/>
              <w:rPr>
                <w:rFonts w:asciiTheme="minorHAnsi" w:hAnsiTheme="minorHAnsi" w:cstheme="minorHAnsi"/>
                <w:bCs/>
                <w:sz w:val="20"/>
              </w:rPr>
            </w:pPr>
            <w:r w:rsidRPr="001F52AB">
              <w:rPr>
                <w:rFonts w:asciiTheme="minorHAnsi" w:hAnsiTheme="minorHAnsi" w:cstheme="minorHAnsi"/>
                <w:bCs/>
                <w:sz w:val="20"/>
              </w:rPr>
              <w:t>searchSpaceSwitchingTimer-r16       INTEGER (</w:t>
            </w:r>
            <w:proofErr w:type="gramStart"/>
            <w:r w:rsidRPr="001F52AB">
              <w:rPr>
                <w:rFonts w:asciiTheme="minorHAnsi" w:hAnsiTheme="minorHAnsi" w:cstheme="minorHAnsi"/>
                <w:bCs/>
                <w:sz w:val="20"/>
              </w:rPr>
              <w:t>1..</w:t>
            </w:r>
            <w:proofErr w:type="gramEnd"/>
            <w:r w:rsidRPr="001F52AB">
              <w:rPr>
                <w:rFonts w:asciiTheme="minorHAnsi" w:hAnsiTheme="minorHAnsi" w:cstheme="minorHAnsi"/>
                <w:bCs/>
                <w:sz w:val="20"/>
              </w:rPr>
              <w:t xml:space="preserve">ffsValue) </w:t>
            </w:r>
          </w:p>
          <w:p w14:paraId="7C5FFA2A" w14:textId="77777777" w:rsidR="00576405" w:rsidRPr="001F52AB" w:rsidRDefault="00576405" w:rsidP="00576405">
            <w:pPr>
              <w:pStyle w:val="ListParagraph"/>
              <w:numPr>
                <w:ilvl w:val="0"/>
                <w:numId w:val="31"/>
              </w:numPr>
              <w:overflowPunct w:val="0"/>
              <w:autoSpaceDE w:val="0"/>
              <w:autoSpaceDN w:val="0"/>
              <w:adjustRightInd w:val="0"/>
              <w:spacing w:after="120" w:line="288" w:lineRule="auto"/>
              <w:contextualSpacing/>
              <w:textAlignment w:val="baseline"/>
              <w:rPr>
                <w:rFonts w:asciiTheme="minorHAnsi" w:hAnsiTheme="minorHAnsi" w:cstheme="minorHAnsi"/>
                <w:bCs/>
                <w:sz w:val="20"/>
              </w:rPr>
            </w:pPr>
            <w:r w:rsidRPr="001F52AB">
              <w:rPr>
                <w:rFonts w:asciiTheme="minorHAnsi" w:hAnsiTheme="minorHAnsi" w:cstheme="minorHAnsi"/>
                <w:bCs/>
                <w:sz w:val="20"/>
              </w:rPr>
              <w:t xml:space="preserve">Put in the field description of </w:t>
            </w:r>
            <w:proofErr w:type="spellStart"/>
            <w:r w:rsidRPr="001F52AB">
              <w:rPr>
                <w:rFonts w:asciiTheme="minorHAnsi" w:hAnsiTheme="minorHAnsi" w:cstheme="minorHAnsi"/>
                <w:bCs/>
                <w:i/>
                <w:iCs/>
                <w:sz w:val="20"/>
              </w:rPr>
              <w:t>searchSpaceSwitchingTimer</w:t>
            </w:r>
            <w:proofErr w:type="spellEnd"/>
            <w:r w:rsidRPr="001F52AB">
              <w:rPr>
                <w:rFonts w:asciiTheme="minorHAnsi" w:hAnsiTheme="minorHAnsi" w:cstheme="minorHAnsi"/>
                <w:bCs/>
                <w:sz w:val="20"/>
              </w:rPr>
              <w:t xml:space="preserve"> that “For 15 kHz SCS, {</w:t>
            </w:r>
            <w:proofErr w:type="gramStart"/>
            <w:r w:rsidRPr="001F52AB">
              <w:rPr>
                <w:rFonts w:asciiTheme="minorHAnsi" w:hAnsiTheme="minorHAnsi" w:cstheme="minorHAnsi"/>
                <w:bCs/>
                <w:sz w:val="20"/>
              </w:rPr>
              <w:t>1..</w:t>
            </w:r>
            <w:proofErr w:type="gramEnd"/>
            <w:r w:rsidRPr="001F52AB">
              <w:rPr>
                <w:rFonts w:asciiTheme="minorHAnsi" w:hAnsiTheme="minorHAnsi" w:cstheme="minorHAnsi"/>
                <w:bCs/>
                <w:sz w:val="20"/>
              </w:rPr>
              <w:t>20} are valid. For 3</w:t>
            </w:r>
            <w:r>
              <w:rPr>
                <w:rFonts w:asciiTheme="minorHAnsi" w:hAnsiTheme="minorHAnsi" w:cstheme="minorHAnsi"/>
                <w:bCs/>
                <w:sz w:val="20"/>
              </w:rPr>
              <w:t xml:space="preserve">0 </w:t>
            </w:r>
            <w:r w:rsidRPr="001F52AB">
              <w:rPr>
                <w:rFonts w:asciiTheme="minorHAnsi" w:hAnsiTheme="minorHAnsi" w:cstheme="minorHAnsi"/>
                <w:bCs/>
                <w:sz w:val="20"/>
              </w:rPr>
              <w:t>kHz SCS, {</w:t>
            </w:r>
            <w:proofErr w:type="gramStart"/>
            <w:r w:rsidRPr="001F52AB">
              <w:rPr>
                <w:rFonts w:asciiTheme="minorHAnsi" w:hAnsiTheme="minorHAnsi" w:cstheme="minorHAnsi"/>
                <w:bCs/>
                <w:sz w:val="20"/>
              </w:rPr>
              <w:t>1..</w:t>
            </w:r>
            <w:proofErr w:type="gramEnd"/>
            <w:r w:rsidRPr="001F52AB">
              <w:rPr>
                <w:rFonts w:asciiTheme="minorHAnsi" w:hAnsiTheme="minorHAnsi" w:cstheme="minorHAnsi"/>
                <w:bCs/>
                <w:sz w:val="20"/>
              </w:rPr>
              <w:t>40} are valid. For 60kHz SCS, {</w:t>
            </w:r>
            <w:proofErr w:type="gramStart"/>
            <w:r w:rsidRPr="001F52AB">
              <w:rPr>
                <w:rFonts w:asciiTheme="minorHAnsi" w:hAnsiTheme="minorHAnsi" w:cstheme="minorHAnsi"/>
                <w:bCs/>
                <w:sz w:val="20"/>
              </w:rPr>
              <w:t>1..</w:t>
            </w:r>
            <w:proofErr w:type="gramEnd"/>
            <w:r w:rsidRPr="001F52AB">
              <w:rPr>
                <w:rFonts w:asciiTheme="minorHAnsi" w:hAnsiTheme="minorHAnsi" w:cstheme="minorHAnsi"/>
                <w:bCs/>
                <w:sz w:val="20"/>
              </w:rPr>
              <w:t>80} are valid. Note that this is in slots as used in 38.213.</w:t>
            </w:r>
          </w:p>
          <w:p w14:paraId="090D24CF" w14:textId="77777777" w:rsidR="00576405" w:rsidRPr="00564136" w:rsidRDefault="00576405" w:rsidP="00576405">
            <w:pPr>
              <w:rPr>
                <w:rFonts w:asciiTheme="minorHAnsi" w:hAnsiTheme="minorHAnsi" w:cstheme="minorHAnsi"/>
                <w:b/>
              </w:rPr>
            </w:pPr>
          </w:p>
          <w:p w14:paraId="5849BCF0" w14:textId="77777777" w:rsidR="00576405" w:rsidRPr="001F52AB" w:rsidRDefault="00576405" w:rsidP="00576405">
            <w:pPr>
              <w:rPr>
                <w:rFonts w:asciiTheme="minorHAnsi" w:hAnsiTheme="minorHAnsi" w:cstheme="minorHAnsi"/>
                <w:bCs/>
              </w:rPr>
            </w:pPr>
            <w:r w:rsidRPr="001F52AB">
              <w:rPr>
                <w:rFonts w:asciiTheme="minorHAnsi" w:hAnsiTheme="minorHAnsi" w:cstheme="minorHAnsi"/>
                <w:bCs/>
              </w:rPr>
              <w:t xml:space="preserve">5 Introduce the following in the field description of </w:t>
            </w:r>
            <w:r w:rsidRPr="001F52AB">
              <w:rPr>
                <w:rFonts w:asciiTheme="minorHAnsi" w:hAnsiTheme="minorHAnsi" w:cstheme="minorHAnsi"/>
                <w:bCs/>
                <w:i/>
                <w:lang w:eastAsia="ja-JP"/>
              </w:rPr>
              <w:t>cp-ExtensionC2, cp-ExtensionC3:</w:t>
            </w:r>
          </w:p>
          <w:p w14:paraId="1FE235AE" w14:textId="77777777" w:rsidR="00576405" w:rsidRPr="001F52AB" w:rsidRDefault="00576405" w:rsidP="00576405">
            <w:pPr>
              <w:ind w:left="420"/>
              <w:rPr>
                <w:rFonts w:asciiTheme="minorHAnsi" w:hAnsiTheme="minorHAnsi" w:cstheme="minorHAnsi"/>
                <w:bCs/>
              </w:rPr>
            </w:pPr>
            <w:r w:rsidRPr="001F52AB">
              <w:rPr>
                <w:rFonts w:asciiTheme="minorHAnsi" w:hAnsiTheme="minorHAnsi" w:cstheme="minorHAnsi"/>
                <w:bCs/>
                <w:lang w:val="en-US" w:eastAsia="ja-JP"/>
              </w:rPr>
              <w:t>Configures the</w:t>
            </w:r>
            <w:r w:rsidRPr="001F52AB">
              <w:rPr>
                <w:rFonts w:asciiTheme="minorHAnsi" w:hAnsiTheme="minorHAnsi" w:cstheme="minorHAnsi"/>
                <w:bCs/>
                <w:lang w:eastAsia="ja-JP"/>
              </w:rPr>
              <w:t xml:space="preserve"> cyclic prefix (CP) extension (see TS 38.211 [16], clause 5.3.1). For 15 kHz SCS, {</w:t>
            </w:r>
            <w:proofErr w:type="gramStart"/>
            <w:r w:rsidRPr="001F52AB">
              <w:rPr>
                <w:rFonts w:asciiTheme="minorHAnsi" w:hAnsiTheme="minorHAnsi" w:cstheme="minorHAnsi"/>
                <w:bCs/>
                <w:lang w:eastAsia="ja-JP"/>
              </w:rPr>
              <w:t>1..</w:t>
            </w:r>
            <w:proofErr w:type="gramEnd"/>
            <w:r w:rsidRPr="001F52AB">
              <w:rPr>
                <w:rFonts w:asciiTheme="minorHAnsi" w:hAnsiTheme="minorHAnsi" w:cstheme="minorHAnsi"/>
                <w:bCs/>
                <w:lang w:eastAsia="ja-JP"/>
              </w:rPr>
              <w:t xml:space="preserve">28} are valid for both </w:t>
            </w:r>
            <w:r w:rsidRPr="001F52AB">
              <w:rPr>
                <w:rFonts w:asciiTheme="minorHAnsi" w:hAnsiTheme="minorHAnsi" w:cstheme="minorHAnsi"/>
                <w:bCs/>
                <w:i/>
                <w:iCs/>
                <w:lang w:eastAsia="ja-JP"/>
              </w:rPr>
              <w:t>cp-ExtensionC2</w:t>
            </w:r>
            <w:r w:rsidRPr="001F52AB">
              <w:rPr>
                <w:rFonts w:asciiTheme="minorHAnsi" w:hAnsiTheme="minorHAnsi" w:cstheme="minorHAnsi"/>
                <w:bCs/>
                <w:lang w:eastAsia="ja-JP"/>
              </w:rPr>
              <w:t xml:space="preserve"> and </w:t>
            </w:r>
            <w:r w:rsidRPr="001F52AB">
              <w:rPr>
                <w:rFonts w:asciiTheme="minorHAnsi" w:hAnsiTheme="minorHAnsi" w:cstheme="minorHAnsi"/>
                <w:bCs/>
                <w:i/>
                <w:iCs/>
                <w:lang w:eastAsia="ja-JP"/>
              </w:rPr>
              <w:t>cp-ExtensionC3</w:t>
            </w:r>
            <w:r w:rsidRPr="001F52AB">
              <w:rPr>
                <w:rFonts w:asciiTheme="minorHAnsi" w:hAnsiTheme="minorHAnsi" w:cstheme="minorHAnsi"/>
                <w:bCs/>
                <w:lang w:eastAsia="ja-JP"/>
              </w:rPr>
              <w:t>. For 30 kHz SCS, {</w:t>
            </w:r>
            <w:proofErr w:type="gramStart"/>
            <w:r w:rsidRPr="001F52AB">
              <w:rPr>
                <w:rFonts w:asciiTheme="minorHAnsi" w:hAnsiTheme="minorHAnsi" w:cstheme="minorHAnsi"/>
                <w:bCs/>
                <w:lang w:eastAsia="ja-JP"/>
              </w:rPr>
              <w:t>1..</w:t>
            </w:r>
            <w:proofErr w:type="gramEnd"/>
            <w:r w:rsidRPr="001F52AB">
              <w:rPr>
                <w:rFonts w:asciiTheme="minorHAnsi" w:hAnsiTheme="minorHAnsi" w:cstheme="minorHAnsi"/>
                <w:bCs/>
                <w:lang w:eastAsia="ja-JP"/>
              </w:rPr>
              <w:t xml:space="preserve">28} are valid for </w:t>
            </w:r>
            <w:r w:rsidRPr="001F52AB">
              <w:rPr>
                <w:rFonts w:asciiTheme="minorHAnsi" w:hAnsiTheme="minorHAnsi" w:cstheme="minorHAnsi"/>
                <w:bCs/>
                <w:i/>
                <w:lang w:eastAsia="ja-JP"/>
              </w:rPr>
              <w:t>cp-ExtensionC2</w:t>
            </w:r>
            <w:r w:rsidRPr="001F52AB">
              <w:rPr>
                <w:rFonts w:asciiTheme="minorHAnsi" w:hAnsiTheme="minorHAnsi" w:cstheme="minorHAnsi"/>
                <w:bCs/>
                <w:iCs/>
                <w:lang w:eastAsia="ja-JP"/>
              </w:rPr>
              <w:t xml:space="preserve"> and </w:t>
            </w:r>
            <w:r w:rsidRPr="001F52AB">
              <w:rPr>
                <w:rFonts w:asciiTheme="minorHAnsi" w:hAnsiTheme="minorHAnsi" w:cstheme="minorHAnsi"/>
                <w:bCs/>
                <w:lang w:eastAsia="ja-JP"/>
              </w:rPr>
              <w:t xml:space="preserve">{2..28} are valid for </w:t>
            </w:r>
            <w:r w:rsidRPr="001F52AB">
              <w:rPr>
                <w:rFonts w:asciiTheme="minorHAnsi" w:hAnsiTheme="minorHAnsi" w:cstheme="minorHAnsi"/>
                <w:bCs/>
                <w:i/>
                <w:lang w:eastAsia="ja-JP"/>
              </w:rPr>
              <w:t>cp-ExtensionC3.</w:t>
            </w:r>
            <w:r w:rsidRPr="001F52AB">
              <w:rPr>
                <w:rFonts w:asciiTheme="minorHAnsi" w:hAnsiTheme="minorHAnsi" w:cstheme="minorHAnsi"/>
                <w:bCs/>
                <w:iCs/>
                <w:lang w:eastAsia="ja-JP"/>
              </w:rPr>
              <w:t xml:space="preserve"> </w:t>
            </w:r>
            <w:r w:rsidRPr="001F52AB">
              <w:rPr>
                <w:rFonts w:asciiTheme="minorHAnsi" w:hAnsiTheme="minorHAnsi" w:cstheme="minorHAnsi"/>
                <w:bCs/>
                <w:lang w:eastAsia="ja-JP"/>
              </w:rPr>
              <w:t>For 60 kHz SCS, {</w:t>
            </w:r>
            <w:proofErr w:type="gramStart"/>
            <w:r w:rsidRPr="001F52AB">
              <w:rPr>
                <w:rFonts w:asciiTheme="minorHAnsi" w:hAnsiTheme="minorHAnsi" w:cstheme="minorHAnsi"/>
                <w:bCs/>
                <w:lang w:eastAsia="ja-JP"/>
              </w:rPr>
              <w:t>2..</w:t>
            </w:r>
            <w:proofErr w:type="gramEnd"/>
            <w:r w:rsidRPr="001F52AB">
              <w:rPr>
                <w:rFonts w:asciiTheme="minorHAnsi" w:hAnsiTheme="minorHAnsi" w:cstheme="minorHAnsi"/>
                <w:bCs/>
                <w:lang w:eastAsia="ja-JP"/>
              </w:rPr>
              <w:t xml:space="preserve">28} are valid for </w:t>
            </w:r>
            <w:r w:rsidRPr="001F52AB">
              <w:rPr>
                <w:rFonts w:asciiTheme="minorHAnsi" w:hAnsiTheme="minorHAnsi" w:cstheme="minorHAnsi"/>
                <w:bCs/>
                <w:i/>
                <w:lang w:eastAsia="ja-JP"/>
              </w:rPr>
              <w:t>cp-ExtensionC2</w:t>
            </w:r>
            <w:r w:rsidRPr="001F52AB">
              <w:rPr>
                <w:rFonts w:asciiTheme="minorHAnsi" w:hAnsiTheme="minorHAnsi" w:cstheme="minorHAnsi"/>
                <w:bCs/>
                <w:iCs/>
                <w:lang w:eastAsia="ja-JP"/>
              </w:rPr>
              <w:t xml:space="preserve"> and </w:t>
            </w:r>
            <w:r w:rsidRPr="001F52AB">
              <w:rPr>
                <w:rFonts w:asciiTheme="minorHAnsi" w:hAnsiTheme="minorHAnsi" w:cstheme="minorHAnsi"/>
                <w:bCs/>
                <w:lang w:eastAsia="ja-JP"/>
              </w:rPr>
              <w:t xml:space="preserve">{3..28} are valid for </w:t>
            </w:r>
            <w:r w:rsidRPr="001F52AB">
              <w:rPr>
                <w:rFonts w:asciiTheme="minorHAnsi" w:hAnsiTheme="minorHAnsi" w:cstheme="minorHAnsi"/>
                <w:bCs/>
                <w:i/>
                <w:lang w:eastAsia="ja-JP"/>
              </w:rPr>
              <w:t>cp-ExtensionC3</w:t>
            </w:r>
            <w:r w:rsidRPr="001F52AB">
              <w:rPr>
                <w:rFonts w:asciiTheme="minorHAnsi" w:hAnsiTheme="minorHAnsi" w:cstheme="minorHAnsi"/>
                <w:bCs/>
                <w:lang w:eastAsia="ja-JP"/>
              </w:rPr>
              <w:t>.</w:t>
            </w:r>
          </w:p>
          <w:p w14:paraId="44321CAB" w14:textId="77777777" w:rsidR="00576405" w:rsidRDefault="00576405" w:rsidP="00576405">
            <w:pPr>
              <w:pStyle w:val="ListParagraph"/>
              <w:ind w:left="0"/>
              <w:rPr>
                <w:rFonts w:asciiTheme="minorHAnsi" w:hAnsiTheme="minorHAnsi" w:cstheme="minorHAnsi"/>
                <w:b/>
                <w:sz w:val="20"/>
              </w:rPr>
            </w:pPr>
          </w:p>
          <w:p w14:paraId="51829866" w14:textId="77777777" w:rsidR="00576405" w:rsidRPr="001F52AB" w:rsidRDefault="00576405" w:rsidP="00576405">
            <w:pPr>
              <w:pStyle w:val="ListParagraph"/>
              <w:ind w:left="0"/>
              <w:rPr>
                <w:rFonts w:asciiTheme="minorHAnsi" w:hAnsiTheme="minorHAnsi" w:cstheme="minorHAnsi"/>
                <w:bCs/>
                <w:sz w:val="20"/>
              </w:rPr>
            </w:pPr>
            <w:r w:rsidRPr="001F52AB">
              <w:rPr>
                <w:rFonts w:asciiTheme="minorHAnsi" w:hAnsiTheme="minorHAnsi" w:cstheme="minorHAnsi"/>
                <w:bCs/>
                <w:sz w:val="20"/>
              </w:rPr>
              <w:t>6 Introduce the following changes to RRC:</w:t>
            </w:r>
          </w:p>
          <w:p w14:paraId="1A1D5773" w14:textId="77777777" w:rsidR="00576405" w:rsidRPr="001F52AB" w:rsidRDefault="00576405" w:rsidP="00576405">
            <w:pPr>
              <w:pStyle w:val="ListParagraph"/>
              <w:numPr>
                <w:ilvl w:val="0"/>
                <w:numId w:val="33"/>
              </w:numPr>
              <w:overflowPunct w:val="0"/>
              <w:autoSpaceDE w:val="0"/>
              <w:autoSpaceDN w:val="0"/>
              <w:adjustRightInd w:val="0"/>
              <w:spacing w:after="120" w:line="288" w:lineRule="auto"/>
              <w:contextualSpacing/>
              <w:textAlignment w:val="baseline"/>
              <w:rPr>
                <w:rFonts w:asciiTheme="minorHAnsi" w:hAnsiTheme="minorHAnsi" w:cstheme="minorHAnsi"/>
                <w:bCs/>
                <w:sz w:val="20"/>
              </w:rPr>
            </w:pPr>
            <w:r w:rsidRPr="001F52AB">
              <w:rPr>
                <w:rFonts w:asciiTheme="minorHAnsi" w:hAnsiTheme="minorHAnsi" w:cstheme="minorHAnsi"/>
                <w:bCs/>
                <w:sz w:val="20"/>
              </w:rPr>
              <w:t xml:space="preserve">Introduce a new IE in RMTC-Config called </w:t>
            </w:r>
            <w:r w:rsidRPr="001F52AB">
              <w:rPr>
                <w:rFonts w:asciiTheme="minorHAnsi" w:hAnsiTheme="minorHAnsi" w:cstheme="minorHAnsi"/>
                <w:bCs/>
                <w:i/>
                <w:iCs/>
                <w:sz w:val="20"/>
              </w:rPr>
              <w:t>ref-SCS-CP</w:t>
            </w:r>
            <w:r w:rsidRPr="001F52AB">
              <w:rPr>
                <w:rFonts w:asciiTheme="minorHAnsi" w:hAnsiTheme="minorHAnsi" w:cstheme="minorHAnsi"/>
                <w:bCs/>
                <w:sz w:val="20"/>
              </w:rPr>
              <w:t xml:space="preserve"> with the values of {15 kHz, 30 kHz, 60 kHz-NCP, 60 kHz-ECP}</w:t>
            </w:r>
          </w:p>
          <w:p w14:paraId="72B09ACF" w14:textId="77777777" w:rsidR="00576405" w:rsidRPr="001F52AB" w:rsidRDefault="00576405" w:rsidP="00576405">
            <w:pPr>
              <w:pStyle w:val="ListParagraph"/>
              <w:numPr>
                <w:ilvl w:val="0"/>
                <w:numId w:val="33"/>
              </w:numPr>
              <w:overflowPunct w:val="0"/>
              <w:autoSpaceDE w:val="0"/>
              <w:autoSpaceDN w:val="0"/>
              <w:adjustRightInd w:val="0"/>
              <w:spacing w:after="120" w:line="288" w:lineRule="auto"/>
              <w:contextualSpacing/>
              <w:textAlignment w:val="baseline"/>
              <w:rPr>
                <w:rFonts w:asciiTheme="minorHAnsi" w:hAnsiTheme="minorHAnsi" w:cstheme="minorHAnsi"/>
                <w:bCs/>
                <w:sz w:val="20"/>
              </w:rPr>
            </w:pPr>
            <w:r w:rsidRPr="001F52AB">
              <w:rPr>
                <w:rFonts w:asciiTheme="minorHAnsi" w:hAnsiTheme="minorHAnsi" w:cstheme="minorHAnsi"/>
                <w:bCs/>
                <w:sz w:val="20"/>
              </w:rPr>
              <w:t>Remove the Editor’s Note on L3 filtering for RSSI</w:t>
            </w:r>
          </w:p>
          <w:p w14:paraId="7C2FF4B3" w14:textId="77777777" w:rsidR="00576405" w:rsidRPr="001F52AB" w:rsidRDefault="00576405" w:rsidP="00576405">
            <w:pPr>
              <w:pStyle w:val="ListParagraph"/>
              <w:numPr>
                <w:ilvl w:val="0"/>
                <w:numId w:val="33"/>
              </w:numPr>
              <w:overflowPunct w:val="0"/>
              <w:autoSpaceDE w:val="0"/>
              <w:autoSpaceDN w:val="0"/>
              <w:adjustRightInd w:val="0"/>
              <w:spacing w:after="120" w:line="288" w:lineRule="auto"/>
              <w:contextualSpacing/>
              <w:textAlignment w:val="baseline"/>
              <w:rPr>
                <w:rFonts w:asciiTheme="minorHAnsi" w:hAnsiTheme="minorHAnsi" w:cstheme="minorHAnsi"/>
                <w:bCs/>
                <w:sz w:val="20"/>
              </w:rPr>
            </w:pPr>
            <w:r w:rsidRPr="001F52AB">
              <w:rPr>
                <w:rFonts w:asciiTheme="minorHAnsi" w:hAnsiTheme="minorHAnsi" w:cstheme="minorHAnsi"/>
                <w:bCs/>
                <w:sz w:val="20"/>
              </w:rPr>
              <w:t xml:space="preserve">Wait for RAN4 conclusion on actual values for </w:t>
            </w:r>
            <w:r w:rsidRPr="001F52AB">
              <w:rPr>
                <w:rFonts w:asciiTheme="minorHAnsi" w:hAnsiTheme="minorHAnsi" w:cstheme="minorHAnsi"/>
                <w:bCs/>
                <w:i/>
                <w:iCs/>
                <w:sz w:val="20"/>
              </w:rPr>
              <w:t>rssi-Result-r16</w:t>
            </w:r>
            <w:r w:rsidRPr="001F52AB">
              <w:rPr>
                <w:rFonts w:asciiTheme="minorHAnsi" w:hAnsiTheme="minorHAnsi" w:cstheme="minorHAnsi"/>
                <w:bCs/>
                <w:sz w:val="20"/>
              </w:rPr>
              <w:t xml:space="preserve"> and </w:t>
            </w:r>
            <w:r w:rsidRPr="001F52AB">
              <w:rPr>
                <w:rFonts w:asciiTheme="minorHAnsi" w:hAnsiTheme="minorHAnsi" w:cstheme="minorHAnsi"/>
                <w:bCs/>
                <w:i/>
                <w:iCs/>
                <w:sz w:val="20"/>
              </w:rPr>
              <w:t>channelOccupancyThreshold-r16</w:t>
            </w:r>
            <w:r w:rsidRPr="001F52AB">
              <w:rPr>
                <w:rFonts w:asciiTheme="minorHAnsi" w:hAnsiTheme="minorHAnsi" w:cstheme="minorHAnsi"/>
                <w:bCs/>
                <w:sz w:val="20"/>
              </w:rPr>
              <w:t xml:space="preserve"> before introducing the indices corresponding to RAN4 table</w:t>
            </w:r>
          </w:p>
          <w:p w14:paraId="56CB80D2" w14:textId="77777777" w:rsidR="00576405" w:rsidRDefault="00576405" w:rsidP="00576405">
            <w:pPr>
              <w:rPr>
                <w:rFonts w:asciiTheme="minorHAnsi" w:hAnsiTheme="minorHAnsi" w:cstheme="minorHAnsi"/>
                <w:b/>
              </w:rPr>
            </w:pPr>
          </w:p>
          <w:p w14:paraId="5819D3A0" w14:textId="77777777" w:rsidR="00576405" w:rsidRPr="001F52AB" w:rsidRDefault="00576405" w:rsidP="00576405">
            <w:pPr>
              <w:rPr>
                <w:rFonts w:asciiTheme="minorHAnsi" w:hAnsiTheme="minorHAnsi" w:cstheme="minorHAnsi"/>
                <w:bCs/>
              </w:rPr>
            </w:pPr>
            <w:r w:rsidRPr="001F52AB">
              <w:rPr>
                <w:rFonts w:asciiTheme="minorHAnsi" w:hAnsiTheme="minorHAnsi" w:cstheme="minorHAnsi"/>
                <w:bCs/>
              </w:rPr>
              <w:t>7: Introduce the following changes in RRC:</w:t>
            </w:r>
          </w:p>
          <w:p w14:paraId="71D88B12" w14:textId="77777777" w:rsidR="00576405" w:rsidRPr="00564136" w:rsidRDefault="00576405" w:rsidP="00576405">
            <w:pPr>
              <w:pStyle w:val="ListParagraph"/>
              <w:numPr>
                <w:ilvl w:val="0"/>
                <w:numId w:val="34"/>
              </w:numPr>
              <w:overflowPunct w:val="0"/>
              <w:autoSpaceDE w:val="0"/>
              <w:autoSpaceDN w:val="0"/>
              <w:adjustRightInd w:val="0"/>
              <w:spacing w:after="120" w:line="288" w:lineRule="auto"/>
              <w:contextualSpacing/>
              <w:textAlignment w:val="baseline"/>
              <w:rPr>
                <w:rFonts w:asciiTheme="minorHAnsi" w:hAnsiTheme="minorHAnsi" w:cstheme="minorHAnsi"/>
                <w:sz w:val="20"/>
              </w:rPr>
            </w:pPr>
            <w:r w:rsidRPr="00564136">
              <w:rPr>
                <w:rFonts w:asciiTheme="minorHAnsi" w:hAnsiTheme="minorHAnsi" w:cstheme="minorHAnsi"/>
                <w:sz w:val="20"/>
              </w:rPr>
              <w:t xml:space="preserve">Change the value range for </w:t>
            </w:r>
            <w:r w:rsidRPr="00564136">
              <w:rPr>
                <w:rFonts w:asciiTheme="minorHAnsi" w:hAnsiTheme="minorHAnsi" w:cstheme="minorHAnsi"/>
                <w:i/>
                <w:iCs/>
                <w:sz w:val="20"/>
              </w:rPr>
              <w:t>cg-nrofSlots-r16</w:t>
            </w:r>
            <w:r w:rsidRPr="00564136">
              <w:rPr>
                <w:rFonts w:asciiTheme="minorHAnsi" w:hAnsiTheme="minorHAnsi" w:cstheme="minorHAnsi"/>
                <w:sz w:val="20"/>
              </w:rPr>
              <w:t xml:space="preserve"> to {1,2, ..., 40}</w:t>
            </w:r>
          </w:p>
          <w:p w14:paraId="1B5C2B9A" w14:textId="77777777" w:rsidR="00576405" w:rsidRPr="00564136" w:rsidRDefault="00576405" w:rsidP="00576405">
            <w:pPr>
              <w:pStyle w:val="ListParagraph"/>
              <w:numPr>
                <w:ilvl w:val="0"/>
                <w:numId w:val="34"/>
              </w:numPr>
              <w:overflowPunct w:val="0"/>
              <w:autoSpaceDE w:val="0"/>
              <w:autoSpaceDN w:val="0"/>
              <w:adjustRightInd w:val="0"/>
              <w:spacing w:after="120" w:line="288" w:lineRule="auto"/>
              <w:contextualSpacing/>
              <w:textAlignment w:val="baseline"/>
              <w:rPr>
                <w:rFonts w:asciiTheme="minorHAnsi" w:hAnsiTheme="minorHAnsi" w:cstheme="minorHAnsi"/>
                <w:sz w:val="20"/>
              </w:rPr>
            </w:pPr>
            <w:r w:rsidRPr="00564136">
              <w:rPr>
                <w:rFonts w:asciiTheme="minorHAnsi" w:hAnsiTheme="minorHAnsi" w:cstheme="minorHAnsi"/>
                <w:sz w:val="20"/>
              </w:rPr>
              <w:t xml:space="preserve">Change the value range for </w:t>
            </w:r>
            <w:r w:rsidRPr="00564136">
              <w:rPr>
                <w:rFonts w:asciiTheme="minorHAnsi" w:hAnsiTheme="minorHAnsi" w:cstheme="minorHAnsi"/>
                <w:i/>
                <w:iCs/>
                <w:sz w:val="20"/>
              </w:rPr>
              <w:t>cg-minDFIDelay-r16</w:t>
            </w:r>
            <w:r w:rsidRPr="00564136">
              <w:rPr>
                <w:rFonts w:asciiTheme="minorHAnsi" w:hAnsiTheme="minorHAnsi" w:cstheme="minorHAnsi"/>
                <w:sz w:val="20"/>
              </w:rPr>
              <w:t xml:space="preserve"> to ENUMERATED {sym7, sym1x14, sym2x14, sym3x14, sym4x14, sym5x14, sym6x14, sym7x14, sym8x14, sym9x14, sym10x14, sym11x14, sym12x14, sym13x14, sym14x14, sym15x14, sym16x14} and introduce additional text in the field description as:</w:t>
            </w:r>
          </w:p>
          <w:p w14:paraId="3A016260" w14:textId="77777777" w:rsidR="00576405" w:rsidRPr="00564136" w:rsidRDefault="00576405" w:rsidP="00576405">
            <w:pPr>
              <w:pStyle w:val="ListParagraph"/>
              <w:ind w:firstLine="402"/>
              <w:rPr>
                <w:rFonts w:asciiTheme="minorHAnsi" w:hAnsiTheme="minorHAnsi" w:cstheme="minorHAnsi"/>
                <w:sz w:val="20"/>
              </w:rPr>
            </w:pPr>
            <w:r w:rsidRPr="00564136">
              <w:rPr>
                <w:rFonts w:asciiTheme="minorHAnsi" w:hAnsiTheme="minorHAnsi" w:cstheme="minorHAnsi"/>
                <w:b/>
                <w:i/>
                <w:sz w:val="20"/>
                <w:lang w:val="en-US"/>
              </w:rPr>
              <w:t>cg-</w:t>
            </w:r>
            <w:proofErr w:type="spellStart"/>
            <w:r w:rsidRPr="00564136">
              <w:rPr>
                <w:rFonts w:asciiTheme="minorHAnsi" w:hAnsiTheme="minorHAnsi" w:cstheme="minorHAnsi"/>
                <w:b/>
                <w:i/>
                <w:sz w:val="20"/>
                <w:lang w:val="en-US"/>
              </w:rPr>
              <w:t>minDFIDelay</w:t>
            </w:r>
            <w:proofErr w:type="spellEnd"/>
          </w:p>
          <w:p w14:paraId="6227D5E3" w14:textId="77777777" w:rsidR="00576405" w:rsidRPr="00564136" w:rsidRDefault="00576405" w:rsidP="00576405">
            <w:pPr>
              <w:pStyle w:val="ListParagraph"/>
              <w:ind w:firstLine="400"/>
              <w:rPr>
                <w:rFonts w:asciiTheme="minorHAnsi" w:hAnsiTheme="minorHAnsi" w:cstheme="minorHAnsi"/>
                <w:sz w:val="20"/>
                <w:lang w:val="en-US"/>
              </w:rPr>
            </w:pPr>
            <w:r w:rsidRPr="00564136">
              <w:rPr>
                <w:rFonts w:asciiTheme="minorHAnsi" w:hAnsiTheme="minorHAnsi" w:cstheme="minorHAnsi"/>
                <w:sz w:val="20"/>
              </w:rPr>
              <w:t>Indicates the minimum duration (in unit of symbols) from the ending symbol of the CG-PUSCH to the starting symbol of the DFI carrying HARQ-ACK for that PUSCH. UE assumes HARQ-ACK is valid only for PUSCH transmissions ending before n - cg-minDFIDelay-r16, where n is the time corresponding to the beginning of the start symbol of the DFI (see TS 38.213 [13], clause 10.3</w:t>
            </w:r>
            <w:r w:rsidRPr="00564136">
              <w:rPr>
                <w:rFonts w:asciiTheme="minorHAnsi" w:hAnsiTheme="minorHAnsi" w:cstheme="minorHAnsi"/>
                <w:sz w:val="20"/>
                <w:lang w:val="en-US"/>
              </w:rPr>
              <w:t>).</w:t>
            </w:r>
          </w:p>
          <w:p w14:paraId="2D455D94" w14:textId="77777777" w:rsidR="00576405" w:rsidRPr="00564136" w:rsidRDefault="00576405" w:rsidP="00576405">
            <w:pPr>
              <w:pStyle w:val="ListParagraph"/>
              <w:ind w:firstLine="400"/>
              <w:rPr>
                <w:rFonts w:asciiTheme="minorHAnsi" w:hAnsiTheme="minorHAnsi" w:cstheme="minorHAnsi"/>
                <w:sz w:val="20"/>
              </w:rPr>
            </w:pPr>
            <w:r w:rsidRPr="00564136">
              <w:rPr>
                <w:rFonts w:asciiTheme="minorHAnsi" w:hAnsiTheme="minorHAnsi" w:cstheme="minorHAnsi"/>
                <w:sz w:val="20"/>
              </w:rPr>
              <w:t>The following minimum delay values are supported depending on the configured subcarrier spacing [symbols]:</w:t>
            </w:r>
          </w:p>
          <w:p w14:paraId="5923B0C2" w14:textId="77777777" w:rsidR="00576405" w:rsidRPr="00564136" w:rsidRDefault="00576405" w:rsidP="00576405">
            <w:pPr>
              <w:pStyle w:val="ListParagraph"/>
              <w:ind w:firstLine="400"/>
              <w:rPr>
                <w:rFonts w:asciiTheme="minorHAnsi" w:hAnsiTheme="minorHAnsi" w:cstheme="minorHAnsi"/>
                <w:sz w:val="20"/>
              </w:rPr>
            </w:pPr>
            <w:r w:rsidRPr="00564136">
              <w:rPr>
                <w:rFonts w:asciiTheme="minorHAnsi" w:hAnsiTheme="minorHAnsi" w:cstheme="minorHAnsi"/>
                <w:sz w:val="20"/>
              </w:rPr>
              <w:t>15 kHz:</w:t>
            </w:r>
            <w:r w:rsidRPr="00564136">
              <w:rPr>
                <w:rFonts w:asciiTheme="minorHAnsi" w:hAnsiTheme="minorHAnsi" w:cstheme="minorHAnsi"/>
                <w:sz w:val="20"/>
              </w:rPr>
              <w:tab/>
              <w:t>7, m*14, where m</w:t>
            </w:r>
            <w:proofErr w:type="gramStart"/>
            <w:r w:rsidRPr="00564136">
              <w:rPr>
                <w:rFonts w:asciiTheme="minorHAnsi" w:hAnsiTheme="minorHAnsi" w:cstheme="minorHAnsi"/>
                <w:sz w:val="20"/>
              </w:rPr>
              <w:t>={</w:t>
            </w:r>
            <w:proofErr w:type="gramEnd"/>
            <w:r w:rsidRPr="00564136">
              <w:rPr>
                <w:rFonts w:asciiTheme="minorHAnsi" w:hAnsiTheme="minorHAnsi" w:cstheme="minorHAnsi"/>
                <w:sz w:val="20"/>
              </w:rPr>
              <w:t>1, 2, 3, 4}</w:t>
            </w:r>
          </w:p>
          <w:p w14:paraId="4940F2F2" w14:textId="77777777" w:rsidR="00576405" w:rsidRPr="00564136" w:rsidRDefault="00576405" w:rsidP="00576405">
            <w:pPr>
              <w:pStyle w:val="ListParagraph"/>
              <w:ind w:firstLine="400"/>
              <w:rPr>
                <w:rFonts w:asciiTheme="minorHAnsi" w:hAnsiTheme="minorHAnsi" w:cstheme="minorHAnsi"/>
                <w:sz w:val="20"/>
              </w:rPr>
            </w:pPr>
            <w:r w:rsidRPr="00564136">
              <w:rPr>
                <w:rFonts w:asciiTheme="minorHAnsi" w:hAnsiTheme="minorHAnsi" w:cstheme="minorHAnsi"/>
                <w:sz w:val="20"/>
              </w:rPr>
              <w:t>30 kHz:</w:t>
            </w:r>
            <w:r w:rsidRPr="00564136">
              <w:rPr>
                <w:rFonts w:asciiTheme="minorHAnsi" w:hAnsiTheme="minorHAnsi" w:cstheme="minorHAnsi"/>
                <w:sz w:val="20"/>
              </w:rPr>
              <w:tab/>
              <w:t>7, m*14, where m</w:t>
            </w:r>
            <w:proofErr w:type="gramStart"/>
            <w:r w:rsidRPr="00564136">
              <w:rPr>
                <w:rFonts w:asciiTheme="minorHAnsi" w:hAnsiTheme="minorHAnsi" w:cstheme="minorHAnsi"/>
                <w:sz w:val="20"/>
              </w:rPr>
              <w:t>={</w:t>
            </w:r>
            <w:proofErr w:type="gramEnd"/>
            <w:r w:rsidRPr="00564136">
              <w:rPr>
                <w:rFonts w:asciiTheme="minorHAnsi" w:hAnsiTheme="minorHAnsi" w:cstheme="minorHAnsi"/>
                <w:sz w:val="20"/>
              </w:rPr>
              <w:t>1, 2, 3, 4, 5, 6, 7, 8}</w:t>
            </w:r>
          </w:p>
          <w:p w14:paraId="5BB4FA0A" w14:textId="77777777" w:rsidR="00576405" w:rsidRPr="00564136" w:rsidRDefault="00576405" w:rsidP="00576405">
            <w:pPr>
              <w:pStyle w:val="ListParagraph"/>
              <w:ind w:firstLine="400"/>
              <w:rPr>
                <w:rFonts w:asciiTheme="minorHAnsi" w:hAnsiTheme="minorHAnsi" w:cstheme="minorHAnsi"/>
                <w:sz w:val="20"/>
              </w:rPr>
            </w:pPr>
            <w:r w:rsidRPr="00564136">
              <w:rPr>
                <w:rFonts w:asciiTheme="minorHAnsi" w:hAnsiTheme="minorHAnsi" w:cstheme="minorHAnsi"/>
                <w:sz w:val="20"/>
              </w:rPr>
              <w:t>60 kHz:</w:t>
            </w:r>
            <w:r w:rsidRPr="00564136">
              <w:rPr>
                <w:rFonts w:asciiTheme="minorHAnsi" w:hAnsiTheme="minorHAnsi" w:cstheme="minorHAnsi"/>
                <w:sz w:val="20"/>
              </w:rPr>
              <w:tab/>
              <w:t>7, m*14, where m</w:t>
            </w:r>
            <w:proofErr w:type="gramStart"/>
            <w:r w:rsidRPr="00564136">
              <w:rPr>
                <w:rFonts w:asciiTheme="minorHAnsi" w:hAnsiTheme="minorHAnsi" w:cstheme="minorHAnsi"/>
                <w:sz w:val="20"/>
              </w:rPr>
              <w:t>={</w:t>
            </w:r>
            <w:proofErr w:type="gramEnd"/>
            <w:r w:rsidRPr="00564136">
              <w:rPr>
                <w:rFonts w:asciiTheme="minorHAnsi" w:hAnsiTheme="minorHAnsi" w:cstheme="minorHAnsi"/>
                <w:sz w:val="20"/>
              </w:rPr>
              <w:t>1, 2, 3, 4, 5, 6, 7, 8, 9, 10, 11, 12, 13, 14, 15, 16}</w:t>
            </w:r>
          </w:p>
          <w:p w14:paraId="48E94074" w14:textId="77777777" w:rsidR="00576405" w:rsidRPr="00564136" w:rsidRDefault="00576405" w:rsidP="00576405">
            <w:pPr>
              <w:pStyle w:val="ListParagraph"/>
              <w:numPr>
                <w:ilvl w:val="0"/>
                <w:numId w:val="34"/>
              </w:numPr>
              <w:overflowPunct w:val="0"/>
              <w:autoSpaceDE w:val="0"/>
              <w:autoSpaceDN w:val="0"/>
              <w:adjustRightInd w:val="0"/>
              <w:spacing w:after="120" w:line="288" w:lineRule="auto"/>
              <w:contextualSpacing/>
              <w:textAlignment w:val="baseline"/>
              <w:rPr>
                <w:rFonts w:asciiTheme="minorHAnsi" w:hAnsiTheme="minorHAnsi" w:cstheme="minorHAnsi"/>
                <w:sz w:val="20"/>
              </w:rPr>
            </w:pPr>
            <w:r w:rsidRPr="00564136">
              <w:rPr>
                <w:rFonts w:asciiTheme="minorHAnsi" w:hAnsiTheme="minorHAnsi" w:cstheme="minorHAnsi"/>
                <w:sz w:val="20"/>
              </w:rPr>
              <w:t>Change the value ranges as follows:</w:t>
            </w:r>
          </w:p>
          <w:p w14:paraId="375A6E6B" w14:textId="77777777" w:rsidR="00576405" w:rsidRPr="00564136" w:rsidRDefault="00576405" w:rsidP="00576405">
            <w:pPr>
              <w:pStyle w:val="ListParagraph"/>
              <w:ind w:firstLine="400"/>
              <w:rPr>
                <w:rFonts w:asciiTheme="minorHAnsi" w:hAnsiTheme="minorHAnsi" w:cstheme="minorHAnsi"/>
                <w:sz w:val="20"/>
              </w:rPr>
            </w:pPr>
            <w:r w:rsidRPr="00564136">
              <w:rPr>
                <w:rFonts w:asciiTheme="minorHAnsi" w:hAnsiTheme="minorHAnsi" w:cstheme="minorHAnsi"/>
                <w:sz w:val="20"/>
              </w:rPr>
              <w:t xml:space="preserve"> </w:t>
            </w:r>
            <w:r w:rsidRPr="00564136">
              <w:rPr>
                <w:rFonts w:asciiTheme="minorHAnsi" w:hAnsiTheme="minorHAnsi" w:cstheme="minorHAnsi"/>
                <w:i/>
                <w:iCs/>
                <w:sz w:val="20"/>
              </w:rPr>
              <w:t>cg-StartingPartialBW-InsideCOT-r16</w:t>
            </w:r>
            <w:r w:rsidRPr="00564136">
              <w:rPr>
                <w:rFonts w:asciiTheme="minorHAnsi" w:hAnsiTheme="minorHAnsi" w:cstheme="minorHAnsi"/>
                <w:sz w:val="20"/>
              </w:rPr>
              <w:t xml:space="preserve"> and </w:t>
            </w:r>
            <w:r w:rsidRPr="00564136">
              <w:rPr>
                <w:rFonts w:asciiTheme="minorHAnsi" w:hAnsiTheme="minorHAnsi" w:cstheme="minorHAnsi"/>
                <w:i/>
                <w:iCs/>
                <w:sz w:val="20"/>
              </w:rPr>
              <w:t>cg-StartingPartialBW-OutsideCOT-r16</w:t>
            </w:r>
            <w:r w:rsidRPr="00564136">
              <w:rPr>
                <w:rFonts w:asciiTheme="minorHAnsi" w:hAnsiTheme="minorHAnsi" w:cstheme="minorHAnsi"/>
                <w:sz w:val="20"/>
              </w:rPr>
              <w:t xml:space="preserve"> to </w:t>
            </w:r>
            <w:proofErr w:type="spellStart"/>
            <w:r w:rsidRPr="00564136">
              <w:rPr>
                <w:rFonts w:asciiTheme="minorHAnsi" w:hAnsiTheme="minorHAnsi" w:cstheme="minorHAnsi"/>
                <w:sz w:val="20"/>
              </w:rPr>
              <w:t>to</w:t>
            </w:r>
            <w:proofErr w:type="spellEnd"/>
            <w:r w:rsidRPr="00564136">
              <w:rPr>
                <w:rFonts w:asciiTheme="minorHAnsi" w:hAnsiTheme="minorHAnsi" w:cstheme="minorHAnsi"/>
                <w:sz w:val="20"/>
              </w:rPr>
              <w:t xml:space="preserve"> INTEGER (</w:t>
            </w:r>
            <w:proofErr w:type="gramStart"/>
            <w:r w:rsidRPr="00564136">
              <w:rPr>
                <w:rFonts w:asciiTheme="minorHAnsi" w:hAnsiTheme="minorHAnsi" w:cstheme="minorHAnsi"/>
                <w:sz w:val="20"/>
              </w:rPr>
              <w:t>0..</w:t>
            </w:r>
            <w:proofErr w:type="gramEnd"/>
            <w:r w:rsidRPr="00564136">
              <w:rPr>
                <w:rFonts w:asciiTheme="minorHAnsi" w:hAnsiTheme="minorHAnsi" w:cstheme="minorHAnsi"/>
                <w:sz w:val="20"/>
              </w:rPr>
              <w:t xml:space="preserve">6) </w:t>
            </w:r>
          </w:p>
          <w:p w14:paraId="234AD544" w14:textId="77777777" w:rsidR="00576405" w:rsidRPr="00564136" w:rsidRDefault="00576405" w:rsidP="00576405">
            <w:pPr>
              <w:pStyle w:val="ListParagraph"/>
              <w:ind w:firstLine="400"/>
              <w:rPr>
                <w:rFonts w:asciiTheme="minorHAnsi" w:hAnsiTheme="minorHAnsi" w:cstheme="minorHAnsi"/>
                <w:sz w:val="20"/>
              </w:rPr>
            </w:pPr>
            <w:r w:rsidRPr="00564136">
              <w:rPr>
                <w:rFonts w:asciiTheme="minorHAnsi" w:hAnsiTheme="minorHAnsi" w:cstheme="minorHAnsi"/>
                <w:i/>
                <w:iCs/>
                <w:sz w:val="20"/>
              </w:rPr>
              <w:t xml:space="preserve"> cg-StartingFullBW-InsideCOT-r16</w:t>
            </w:r>
            <w:r w:rsidRPr="00564136">
              <w:rPr>
                <w:rFonts w:asciiTheme="minorHAnsi" w:hAnsiTheme="minorHAnsi" w:cstheme="minorHAnsi"/>
                <w:sz w:val="20"/>
              </w:rPr>
              <w:t xml:space="preserve"> and </w:t>
            </w:r>
            <w:r w:rsidRPr="00564136">
              <w:rPr>
                <w:rFonts w:asciiTheme="minorHAnsi" w:hAnsiTheme="minorHAnsi" w:cstheme="minorHAnsi"/>
                <w:i/>
                <w:iCs/>
                <w:sz w:val="20"/>
              </w:rPr>
              <w:t>cg-StartingFullBW-OutsideCOT-r16</w:t>
            </w:r>
            <w:r w:rsidRPr="00564136">
              <w:rPr>
                <w:rFonts w:asciiTheme="minorHAnsi" w:hAnsiTheme="minorHAnsi" w:cstheme="minorHAnsi"/>
                <w:sz w:val="20"/>
              </w:rPr>
              <w:t>r to SEQUENCE (SIZE (</w:t>
            </w:r>
            <w:proofErr w:type="gramStart"/>
            <w:r w:rsidRPr="00564136">
              <w:rPr>
                <w:rFonts w:asciiTheme="minorHAnsi" w:hAnsiTheme="minorHAnsi" w:cstheme="minorHAnsi"/>
                <w:sz w:val="20"/>
              </w:rPr>
              <w:t>1..</w:t>
            </w:r>
            <w:proofErr w:type="gramEnd"/>
            <w:r w:rsidRPr="00564136">
              <w:rPr>
                <w:rFonts w:asciiTheme="minorHAnsi" w:hAnsiTheme="minorHAnsi" w:cstheme="minorHAnsi"/>
                <w:sz w:val="20"/>
              </w:rPr>
              <w:t xml:space="preserve">ffsValue)) OF INTEGER (0..6) </w:t>
            </w:r>
          </w:p>
          <w:p w14:paraId="08E455BE" w14:textId="77777777" w:rsidR="00576405" w:rsidRPr="00564136" w:rsidRDefault="00576405" w:rsidP="00576405">
            <w:pPr>
              <w:pStyle w:val="ListParagraph"/>
              <w:numPr>
                <w:ilvl w:val="0"/>
                <w:numId w:val="34"/>
              </w:numPr>
              <w:overflowPunct w:val="0"/>
              <w:autoSpaceDE w:val="0"/>
              <w:autoSpaceDN w:val="0"/>
              <w:adjustRightInd w:val="0"/>
              <w:spacing w:after="120" w:line="288" w:lineRule="auto"/>
              <w:contextualSpacing/>
              <w:textAlignment w:val="baseline"/>
              <w:rPr>
                <w:rFonts w:asciiTheme="minorHAnsi" w:hAnsiTheme="minorHAnsi" w:cstheme="minorHAnsi"/>
                <w:sz w:val="20"/>
              </w:rPr>
            </w:pPr>
            <w:r w:rsidRPr="00564136">
              <w:rPr>
                <w:rFonts w:asciiTheme="minorHAnsi" w:hAnsiTheme="minorHAnsi" w:cstheme="minorHAnsi"/>
                <w:sz w:val="20"/>
              </w:rPr>
              <w:t xml:space="preserve">Change the </w:t>
            </w:r>
            <w:proofErr w:type="spellStart"/>
            <w:r w:rsidRPr="00564136">
              <w:rPr>
                <w:rFonts w:asciiTheme="minorHAnsi" w:hAnsiTheme="minorHAnsi" w:cstheme="minorHAnsi"/>
                <w:sz w:val="20"/>
              </w:rPr>
              <w:t>ffsValue</w:t>
            </w:r>
            <w:proofErr w:type="spellEnd"/>
            <w:r w:rsidRPr="00564136">
              <w:rPr>
                <w:rFonts w:asciiTheme="minorHAnsi" w:hAnsiTheme="minorHAnsi" w:cstheme="minorHAnsi"/>
                <w:sz w:val="20"/>
              </w:rPr>
              <w:t xml:space="preserve"> in </w:t>
            </w:r>
            <w:r w:rsidRPr="00564136">
              <w:rPr>
                <w:rFonts w:asciiTheme="minorHAnsi" w:hAnsiTheme="minorHAnsi" w:cstheme="minorHAnsi"/>
                <w:i/>
                <w:iCs/>
                <w:sz w:val="20"/>
              </w:rPr>
              <w:t>betaOffsetCG-UCI-r16</w:t>
            </w:r>
            <w:r w:rsidRPr="00564136">
              <w:rPr>
                <w:rFonts w:asciiTheme="minorHAnsi" w:hAnsiTheme="minorHAnsi" w:cstheme="minorHAnsi"/>
                <w:sz w:val="20"/>
              </w:rPr>
              <w:t xml:space="preserve"> value range to 31</w:t>
            </w:r>
          </w:p>
          <w:p w14:paraId="3ABA0ACD" w14:textId="77777777" w:rsidR="00576405" w:rsidRDefault="00576405" w:rsidP="00576405">
            <w:pPr>
              <w:rPr>
                <w:rFonts w:asciiTheme="minorHAnsi" w:hAnsiTheme="minorHAnsi" w:cstheme="minorHAnsi"/>
                <w:b/>
              </w:rPr>
            </w:pPr>
          </w:p>
          <w:p w14:paraId="0E3D3DD5" w14:textId="77777777" w:rsidR="00576405" w:rsidRPr="001F52AB" w:rsidRDefault="00576405" w:rsidP="00576405">
            <w:pPr>
              <w:rPr>
                <w:rFonts w:asciiTheme="minorHAnsi" w:hAnsiTheme="minorHAnsi" w:cstheme="minorHAnsi"/>
                <w:bCs/>
                <w:lang w:val="en-US"/>
              </w:rPr>
            </w:pPr>
            <w:r w:rsidRPr="001F52AB">
              <w:rPr>
                <w:rFonts w:asciiTheme="minorHAnsi" w:hAnsiTheme="minorHAnsi" w:cstheme="minorHAnsi"/>
                <w:bCs/>
              </w:rPr>
              <w:t>8: For signalling of intra-cell guard bands, an e</w:t>
            </w:r>
            <w:proofErr w:type="spellStart"/>
            <w:r w:rsidRPr="001F52AB">
              <w:rPr>
                <w:rFonts w:asciiTheme="minorHAnsi" w:hAnsiTheme="minorHAnsi" w:cstheme="minorHAnsi"/>
                <w:bCs/>
                <w:lang w:val="en-US"/>
              </w:rPr>
              <w:t>xplicit</w:t>
            </w:r>
            <w:proofErr w:type="spellEnd"/>
            <w:r w:rsidRPr="001F52AB">
              <w:rPr>
                <w:rFonts w:asciiTheme="minorHAnsi" w:hAnsiTheme="minorHAnsi" w:cstheme="minorHAnsi"/>
                <w:bCs/>
                <w:lang w:val="en-US"/>
              </w:rPr>
              <w:t xml:space="preserve"> IE is used for “default” case and no guard bands are used if signaling is absent.</w:t>
            </w:r>
          </w:p>
          <w:p w14:paraId="5E79C24F" w14:textId="77777777" w:rsidR="00576405" w:rsidRPr="00564136" w:rsidRDefault="00576405" w:rsidP="00576405">
            <w:pPr>
              <w:rPr>
                <w:rFonts w:asciiTheme="minorHAnsi" w:hAnsiTheme="minorHAnsi" w:cstheme="minorHAnsi"/>
                <w:b/>
              </w:rPr>
            </w:pPr>
          </w:p>
          <w:p w14:paraId="002037CE" w14:textId="77777777" w:rsidR="00576405" w:rsidRPr="00ED51CA" w:rsidRDefault="00576405" w:rsidP="00576405">
            <w:pPr>
              <w:rPr>
                <w:rFonts w:asciiTheme="minorHAnsi" w:hAnsiTheme="minorHAnsi" w:cstheme="minorHAnsi"/>
                <w:bCs/>
              </w:rPr>
            </w:pPr>
            <w:r w:rsidRPr="00ED51CA">
              <w:rPr>
                <w:rFonts w:asciiTheme="minorHAnsi" w:hAnsiTheme="minorHAnsi" w:cstheme="minorHAnsi"/>
                <w:bCs/>
              </w:rPr>
              <w:t>9: Add the following ASN.1 to introduce multiple uplink grants:</w:t>
            </w:r>
          </w:p>
          <w:p w14:paraId="6F098AE9" w14:textId="77777777" w:rsidR="00576405" w:rsidRPr="00564136" w:rsidRDefault="00576405" w:rsidP="00576405">
            <w:pPr>
              <w:tabs>
                <w:tab w:val="left" w:pos="1485"/>
                <w:tab w:val="center" w:pos="3452"/>
              </w:tabs>
              <w:ind w:left="420"/>
              <w:rPr>
                <w:rFonts w:asciiTheme="minorHAnsi" w:hAnsiTheme="minorHAnsi" w:cstheme="minorHAnsi"/>
                <w:color w:val="000000"/>
              </w:rPr>
            </w:pPr>
            <w:r w:rsidRPr="00564136">
              <w:rPr>
                <w:rFonts w:asciiTheme="minorHAnsi" w:hAnsiTheme="minorHAnsi" w:cstheme="minorHAnsi"/>
                <w:color w:val="000000"/>
              </w:rPr>
              <w:lastRenderedPageBreak/>
              <w:t>In PUSCH-Config:</w:t>
            </w:r>
            <w:r w:rsidRPr="00564136">
              <w:rPr>
                <w:rFonts w:asciiTheme="minorHAnsi" w:hAnsiTheme="minorHAnsi" w:cstheme="minorHAnsi"/>
                <w:color w:val="000000"/>
              </w:rPr>
              <w:tab/>
            </w:r>
          </w:p>
          <w:p w14:paraId="5C230BDF" w14:textId="77777777" w:rsidR="00576405" w:rsidRPr="00564136" w:rsidRDefault="00576405" w:rsidP="00576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420"/>
              <w:rPr>
                <w:rFonts w:asciiTheme="minorHAnsi" w:hAnsiTheme="minorHAnsi" w:cstheme="minorHAnsi"/>
              </w:rPr>
            </w:pPr>
            <w:r w:rsidRPr="00564136">
              <w:rPr>
                <w:rFonts w:asciiTheme="minorHAnsi" w:hAnsiTheme="minorHAnsi" w:cstheme="minorHAnsi"/>
              </w:rPr>
              <w:t xml:space="preserve">pusch-TimeDomainAllocationList-r16   </w:t>
            </w:r>
            <w:proofErr w:type="spellStart"/>
            <w:r w:rsidRPr="00564136">
              <w:rPr>
                <w:rFonts w:asciiTheme="minorHAnsi" w:hAnsiTheme="minorHAnsi" w:cstheme="minorHAnsi"/>
              </w:rPr>
              <w:t>SetupRelease</w:t>
            </w:r>
            <w:proofErr w:type="spellEnd"/>
            <w:r w:rsidRPr="00564136">
              <w:rPr>
                <w:rFonts w:asciiTheme="minorHAnsi" w:hAnsiTheme="minorHAnsi" w:cstheme="minorHAnsi"/>
              </w:rPr>
              <w:t xml:space="preserve"> </w:t>
            </w:r>
            <w:proofErr w:type="gramStart"/>
            <w:r w:rsidRPr="00564136">
              <w:rPr>
                <w:rFonts w:asciiTheme="minorHAnsi" w:hAnsiTheme="minorHAnsi" w:cstheme="minorHAnsi"/>
              </w:rPr>
              <w:t>{ PUSCH</w:t>
            </w:r>
            <w:proofErr w:type="gramEnd"/>
            <w:r w:rsidRPr="00564136">
              <w:rPr>
                <w:rFonts w:asciiTheme="minorHAnsi" w:hAnsiTheme="minorHAnsi" w:cstheme="minorHAnsi"/>
              </w:rPr>
              <w:t xml:space="preserve">-TimeDomainResourceAllocationList-r16 }  </w:t>
            </w:r>
          </w:p>
          <w:p w14:paraId="478B6292" w14:textId="77777777" w:rsidR="00576405" w:rsidRPr="00564136" w:rsidRDefault="00576405" w:rsidP="00576405">
            <w:pPr>
              <w:ind w:left="420"/>
              <w:rPr>
                <w:rFonts w:asciiTheme="minorHAnsi" w:hAnsiTheme="minorHAnsi" w:cstheme="minorHAnsi"/>
                <w:color w:val="000000"/>
              </w:rPr>
            </w:pPr>
          </w:p>
          <w:p w14:paraId="49515ED8" w14:textId="77777777" w:rsidR="00576405" w:rsidRPr="00564136" w:rsidRDefault="00576405" w:rsidP="00576405">
            <w:pPr>
              <w:ind w:left="420"/>
              <w:rPr>
                <w:rFonts w:asciiTheme="minorHAnsi" w:hAnsiTheme="minorHAnsi" w:cstheme="minorHAnsi"/>
                <w:color w:val="000000"/>
              </w:rPr>
            </w:pPr>
            <w:r w:rsidRPr="00564136">
              <w:rPr>
                <w:rFonts w:asciiTheme="minorHAnsi" w:hAnsiTheme="minorHAnsi" w:cstheme="minorHAnsi"/>
                <w:color w:val="000000"/>
              </w:rPr>
              <w:t>The new PUSCH-TimeDomainResourceAllocationList-r16:</w:t>
            </w:r>
          </w:p>
          <w:p w14:paraId="51B05C36" w14:textId="77777777" w:rsidR="00576405" w:rsidRPr="00564136" w:rsidRDefault="00576405" w:rsidP="00576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420"/>
              <w:rPr>
                <w:rFonts w:asciiTheme="minorHAnsi" w:hAnsiTheme="minorHAnsi" w:cstheme="minorHAnsi"/>
              </w:rPr>
            </w:pPr>
            <w:r w:rsidRPr="00564136">
              <w:rPr>
                <w:rFonts w:asciiTheme="minorHAnsi" w:hAnsiTheme="minorHAnsi" w:cstheme="minorHAnsi"/>
              </w:rPr>
              <w:t>PUSCH-TimeDomainResourceAllocationList-r</w:t>
            </w:r>
            <w:proofErr w:type="gramStart"/>
            <w:r w:rsidRPr="00564136">
              <w:rPr>
                <w:rFonts w:asciiTheme="minorHAnsi" w:hAnsiTheme="minorHAnsi" w:cstheme="minorHAnsi"/>
              </w:rPr>
              <w:t>16 ::=</w:t>
            </w:r>
            <w:proofErr w:type="gramEnd"/>
            <w:r w:rsidRPr="00564136">
              <w:rPr>
                <w:rFonts w:asciiTheme="minorHAnsi" w:hAnsiTheme="minorHAnsi" w:cstheme="minorHAnsi"/>
              </w:rPr>
              <w:t xml:space="preserve">  </w:t>
            </w:r>
            <w:r w:rsidRPr="00564136">
              <w:rPr>
                <w:rFonts w:asciiTheme="minorHAnsi" w:hAnsiTheme="minorHAnsi" w:cstheme="minorHAnsi"/>
                <w:color w:val="993366"/>
              </w:rPr>
              <w:t>SEQUENCE</w:t>
            </w:r>
            <w:r w:rsidRPr="00564136">
              <w:rPr>
                <w:rFonts w:asciiTheme="minorHAnsi" w:hAnsiTheme="minorHAnsi" w:cstheme="minorHAnsi"/>
              </w:rPr>
              <w:t xml:space="preserve"> (</w:t>
            </w:r>
            <w:r w:rsidRPr="00564136">
              <w:rPr>
                <w:rFonts w:asciiTheme="minorHAnsi" w:hAnsiTheme="minorHAnsi" w:cstheme="minorHAnsi"/>
                <w:color w:val="993366"/>
              </w:rPr>
              <w:t>SIZE</w:t>
            </w:r>
            <w:r w:rsidRPr="00564136">
              <w:rPr>
                <w:rFonts w:asciiTheme="minorHAnsi" w:hAnsiTheme="minorHAnsi" w:cstheme="minorHAnsi"/>
              </w:rPr>
              <w:t>(1..maxNrofUL-Allocations))</w:t>
            </w:r>
            <w:r w:rsidRPr="00564136">
              <w:rPr>
                <w:rFonts w:asciiTheme="minorHAnsi" w:hAnsiTheme="minorHAnsi" w:cstheme="minorHAnsi"/>
                <w:color w:val="993366"/>
              </w:rPr>
              <w:t xml:space="preserve"> OF</w:t>
            </w:r>
            <w:r w:rsidRPr="00564136">
              <w:rPr>
                <w:rFonts w:asciiTheme="minorHAnsi" w:hAnsiTheme="minorHAnsi" w:cstheme="minorHAnsi"/>
              </w:rPr>
              <w:t xml:space="preserve"> PUSCH-TimeDomainResourceAllocation-r16</w:t>
            </w:r>
          </w:p>
          <w:p w14:paraId="75CE51FD" w14:textId="77777777" w:rsidR="00576405" w:rsidRPr="00564136" w:rsidRDefault="00576405" w:rsidP="00576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420"/>
              <w:rPr>
                <w:rFonts w:asciiTheme="minorHAnsi" w:hAnsiTheme="minorHAnsi" w:cstheme="minorHAnsi"/>
              </w:rPr>
            </w:pPr>
          </w:p>
          <w:p w14:paraId="072C56F7" w14:textId="77777777" w:rsidR="00576405" w:rsidRPr="00564136" w:rsidRDefault="00576405" w:rsidP="00576405">
            <w:pPr>
              <w:shd w:val="clear" w:color="auto" w:fill="E6E6E6"/>
              <w:ind w:left="420"/>
              <w:rPr>
                <w:rFonts w:asciiTheme="minorHAnsi" w:hAnsiTheme="minorHAnsi" w:cstheme="minorHAnsi"/>
                <w:color w:val="000000"/>
                <w:lang w:val="en-US"/>
              </w:rPr>
            </w:pPr>
            <w:r w:rsidRPr="00564136">
              <w:rPr>
                <w:rFonts w:asciiTheme="minorHAnsi" w:hAnsiTheme="minorHAnsi" w:cstheme="minorHAnsi"/>
                <w:color w:val="000000"/>
                <w:lang w:val="en-US"/>
              </w:rPr>
              <w:t>PUSCH-TimeDomainResourceAllocation-r</w:t>
            </w:r>
            <w:proofErr w:type="gramStart"/>
            <w:r w:rsidRPr="00564136">
              <w:rPr>
                <w:rFonts w:asciiTheme="minorHAnsi" w:hAnsiTheme="minorHAnsi" w:cstheme="minorHAnsi"/>
                <w:color w:val="000000"/>
                <w:lang w:val="en-US"/>
              </w:rPr>
              <w:t>16 ::=</w:t>
            </w:r>
            <w:proofErr w:type="gramEnd"/>
            <w:r w:rsidRPr="00564136">
              <w:rPr>
                <w:rFonts w:asciiTheme="minorHAnsi" w:hAnsiTheme="minorHAnsi" w:cstheme="minorHAnsi"/>
                <w:color w:val="000000"/>
                <w:lang w:val="en-US"/>
              </w:rPr>
              <w:t xml:space="preserve">  </w:t>
            </w:r>
            <w:r w:rsidRPr="00564136">
              <w:rPr>
                <w:rFonts w:asciiTheme="minorHAnsi" w:hAnsiTheme="minorHAnsi" w:cstheme="minorHAnsi"/>
                <w:color w:val="993366"/>
                <w:lang w:val="en-US"/>
              </w:rPr>
              <w:t>SEQUENCE</w:t>
            </w:r>
            <w:r w:rsidRPr="00564136">
              <w:rPr>
                <w:rFonts w:asciiTheme="minorHAnsi" w:hAnsiTheme="minorHAnsi" w:cstheme="minorHAnsi"/>
                <w:color w:val="000000"/>
                <w:lang w:val="en-US"/>
              </w:rPr>
              <w:t xml:space="preserve"> {</w:t>
            </w:r>
          </w:p>
          <w:p w14:paraId="4B11058A" w14:textId="77777777" w:rsidR="00576405" w:rsidRPr="00564136" w:rsidRDefault="00576405" w:rsidP="00576405">
            <w:pPr>
              <w:shd w:val="clear" w:color="auto" w:fill="E6E6E6"/>
              <w:ind w:left="420"/>
              <w:rPr>
                <w:rFonts w:asciiTheme="minorHAnsi" w:hAnsiTheme="minorHAnsi" w:cstheme="minorHAnsi"/>
                <w:color w:val="000000"/>
                <w:lang w:val="en-US"/>
              </w:rPr>
            </w:pPr>
            <w:r w:rsidRPr="00564136">
              <w:rPr>
                <w:rFonts w:asciiTheme="minorHAnsi" w:hAnsiTheme="minorHAnsi" w:cstheme="minorHAnsi"/>
                <w:color w:val="000000"/>
                <w:lang w:val="en-US"/>
              </w:rPr>
              <w:t xml:space="preserve">   k2-r16                                              </w:t>
            </w:r>
            <w:r w:rsidRPr="00564136">
              <w:rPr>
                <w:rFonts w:asciiTheme="minorHAnsi" w:hAnsiTheme="minorHAnsi" w:cstheme="minorHAnsi"/>
                <w:color w:val="993366"/>
                <w:lang w:val="en-US"/>
              </w:rPr>
              <w:t xml:space="preserve">INTEGER </w:t>
            </w:r>
            <w:r w:rsidRPr="00564136">
              <w:rPr>
                <w:rFonts w:asciiTheme="minorHAnsi" w:hAnsiTheme="minorHAnsi" w:cstheme="minorHAnsi"/>
                <w:color w:val="000000"/>
                <w:lang w:val="en-US"/>
              </w:rPr>
              <w:t>(</w:t>
            </w:r>
            <w:proofErr w:type="gramStart"/>
            <w:r w:rsidRPr="00564136">
              <w:rPr>
                <w:rFonts w:asciiTheme="minorHAnsi" w:hAnsiTheme="minorHAnsi" w:cstheme="minorHAnsi"/>
                <w:color w:val="000000"/>
                <w:lang w:val="en-US"/>
              </w:rPr>
              <w:t>0..</w:t>
            </w:r>
            <w:proofErr w:type="gramEnd"/>
            <w:r w:rsidRPr="00564136">
              <w:rPr>
                <w:rFonts w:asciiTheme="minorHAnsi" w:hAnsiTheme="minorHAnsi" w:cstheme="minorHAnsi"/>
                <w:color w:val="000000"/>
                <w:lang w:val="en-US"/>
              </w:rPr>
              <w:t xml:space="preserve">32) </w:t>
            </w:r>
            <w:r w:rsidRPr="00564136">
              <w:rPr>
                <w:rFonts w:asciiTheme="minorHAnsi" w:hAnsiTheme="minorHAnsi" w:cstheme="minorHAnsi"/>
                <w:color w:val="993366"/>
                <w:lang w:val="en-US"/>
              </w:rPr>
              <w:t xml:space="preserve">                                   </w:t>
            </w:r>
            <w:r w:rsidRPr="00564136">
              <w:rPr>
                <w:rFonts w:asciiTheme="minorHAnsi" w:hAnsiTheme="minorHAnsi" w:cstheme="minorHAnsi"/>
                <w:color w:val="993366"/>
                <w:lang w:val="en-US"/>
              </w:rPr>
              <w:tab/>
              <w:t xml:space="preserve">                           OPTIONAL</w:t>
            </w:r>
            <w:r w:rsidRPr="00564136">
              <w:rPr>
                <w:rFonts w:asciiTheme="minorHAnsi" w:hAnsiTheme="minorHAnsi" w:cstheme="minorHAnsi"/>
                <w:color w:val="000000"/>
                <w:lang w:val="en-US"/>
              </w:rPr>
              <w:t>,</w:t>
            </w:r>
            <w:r w:rsidRPr="00564136">
              <w:rPr>
                <w:rFonts w:asciiTheme="minorHAnsi" w:hAnsiTheme="minorHAnsi" w:cstheme="minorHAnsi"/>
                <w:color w:val="993366"/>
                <w:lang w:val="en-US"/>
              </w:rPr>
              <w:t xml:space="preserve">  </w:t>
            </w:r>
            <w:r w:rsidRPr="00564136">
              <w:rPr>
                <w:rFonts w:asciiTheme="minorHAnsi" w:hAnsiTheme="minorHAnsi" w:cstheme="minorHAnsi"/>
                <w:color w:val="808080"/>
                <w:lang w:val="en-US"/>
              </w:rPr>
              <w:t> -- Need S</w:t>
            </w:r>
          </w:p>
          <w:p w14:paraId="670E67BB" w14:textId="77777777" w:rsidR="00576405" w:rsidRPr="00564136" w:rsidRDefault="00576405" w:rsidP="00576405">
            <w:pPr>
              <w:shd w:val="clear" w:color="auto" w:fill="E6E6E6"/>
              <w:ind w:left="420"/>
              <w:rPr>
                <w:rFonts w:asciiTheme="minorHAnsi" w:hAnsiTheme="minorHAnsi" w:cstheme="minorHAnsi"/>
                <w:color w:val="808080"/>
                <w:lang w:val="en-US"/>
              </w:rPr>
            </w:pPr>
            <w:r w:rsidRPr="00564136">
              <w:rPr>
                <w:rFonts w:asciiTheme="minorHAnsi" w:hAnsiTheme="minorHAnsi" w:cstheme="minorHAnsi"/>
                <w:color w:val="808080"/>
                <w:lang w:val="en-US"/>
              </w:rPr>
              <w:t>   </w:t>
            </w:r>
            <w:r w:rsidRPr="00564136">
              <w:rPr>
                <w:rFonts w:asciiTheme="minorHAnsi" w:hAnsiTheme="minorHAnsi" w:cstheme="minorHAnsi"/>
                <w:color w:val="000000"/>
                <w:lang w:val="en-US"/>
              </w:rPr>
              <w:t>multiplePUSCH-Allocations-r16            </w:t>
            </w:r>
            <w:r w:rsidRPr="00564136">
              <w:rPr>
                <w:rFonts w:asciiTheme="minorHAnsi" w:hAnsiTheme="minorHAnsi" w:cstheme="minorHAnsi"/>
                <w:color w:val="000000"/>
                <w:lang w:val="en-US"/>
              </w:rPr>
              <w:tab/>
              <w:t xml:space="preserve">        </w:t>
            </w:r>
            <w:r w:rsidRPr="00564136">
              <w:rPr>
                <w:rFonts w:asciiTheme="minorHAnsi" w:hAnsiTheme="minorHAnsi" w:cstheme="minorHAnsi"/>
                <w:color w:val="993366"/>
                <w:lang w:val="en-US"/>
              </w:rPr>
              <w:t>SEQUENCE</w:t>
            </w:r>
            <w:r w:rsidRPr="00564136">
              <w:rPr>
                <w:rFonts w:asciiTheme="minorHAnsi" w:hAnsiTheme="minorHAnsi" w:cstheme="minorHAnsi"/>
                <w:color w:val="000000"/>
                <w:lang w:val="en-US"/>
              </w:rPr>
              <w:t xml:space="preserve"> (</w:t>
            </w:r>
            <w:proofErr w:type="gramStart"/>
            <w:r w:rsidRPr="00564136">
              <w:rPr>
                <w:rFonts w:asciiTheme="minorHAnsi" w:hAnsiTheme="minorHAnsi" w:cstheme="minorHAnsi"/>
                <w:color w:val="993366"/>
                <w:lang w:val="en-US"/>
              </w:rPr>
              <w:t>SIZE</w:t>
            </w:r>
            <w:r w:rsidRPr="00564136">
              <w:rPr>
                <w:rFonts w:asciiTheme="minorHAnsi" w:hAnsiTheme="minorHAnsi" w:cstheme="minorHAnsi"/>
                <w:color w:val="000000"/>
                <w:lang w:val="en-US"/>
              </w:rPr>
              <w:t>(</w:t>
            </w:r>
            <w:proofErr w:type="gramEnd"/>
            <w:r w:rsidRPr="00564136">
              <w:rPr>
                <w:rFonts w:asciiTheme="minorHAnsi" w:hAnsiTheme="minorHAnsi" w:cstheme="minorHAnsi"/>
                <w:color w:val="000000"/>
                <w:lang w:val="en-US"/>
              </w:rPr>
              <w:t>2..maxNrofMultiplePUSCHs-r16))</w:t>
            </w:r>
            <w:r w:rsidRPr="00564136">
              <w:rPr>
                <w:rFonts w:asciiTheme="minorHAnsi" w:hAnsiTheme="minorHAnsi" w:cstheme="minorHAnsi"/>
                <w:color w:val="993366"/>
                <w:lang w:val="en-US"/>
              </w:rPr>
              <w:t xml:space="preserve"> OF </w:t>
            </w:r>
            <w:r w:rsidRPr="00564136">
              <w:rPr>
                <w:rFonts w:asciiTheme="minorHAnsi" w:hAnsiTheme="minorHAnsi" w:cstheme="minorHAnsi"/>
                <w:color w:val="000000"/>
                <w:lang w:val="en-US"/>
              </w:rPr>
              <w:t>SinglePUSCH-TimeDomainResourceAllocation-r16</w:t>
            </w:r>
          </w:p>
          <w:p w14:paraId="2EAE60A7" w14:textId="77777777" w:rsidR="00576405" w:rsidRPr="00564136" w:rsidRDefault="00576405" w:rsidP="00576405">
            <w:pPr>
              <w:shd w:val="clear" w:color="auto" w:fill="E6E6E6"/>
              <w:spacing w:after="180"/>
              <w:ind w:left="420"/>
              <w:rPr>
                <w:rFonts w:asciiTheme="minorHAnsi" w:hAnsiTheme="minorHAnsi" w:cstheme="minorHAnsi"/>
                <w:color w:val="000000"/>
                <w:lang w:val="en-US"/>
              </w:rPr>
            </w:pPr>
            <w:r w:rsidRPr="00564136">
              <w:rPr>
                <w:rFonts w:asciiTheme="minorHAnsi" w:hAnsiTheme="minorHAnsi" w:cstheme="minorHAnsi"/>
                <w:color w:val="000000"/>
                <w:lang w:val="en-US"/>
              </w:rPr>
              <w:t>}</w:t>
            </w:r>
          </w:p>
          <w:p w14:paraId="72BEB9D6" w14:textId="77777777" w:rsidR="00576405" w:rsidRPr="00564136" w:rsidRDefault="00576405" w:rsidP="00576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420"/>
              <w:rPr>
                <w:rFonts w:asciiTheme="minorHAnsi" w:eastAsia="Times New Roman" w:hAnsiTheme="minorHAnsi" w:cstheme="minorHAnsi"/>
              </w:rPr>
            </w:pPr>
            <w:r w:rsidRPr="00564136">
              <w:rPr>
                <w:rFonts w:asciiTheme="minorHAnsi" w:eastAsia="Times New Roman" w:hAnsiTheme="minorHAnsi" w:cstheme="minorHAnsi"/>
              </w:rPr>
              <w:t>SinglePUSCH-TimeDomainResourceAllocation-r</w:t>
            </w:r>
            <w:proofErr w:type="gramStart"/>
            <w:r w:rsidRPr="00564136">
              <w:rPr>
                <w:rFonts w:asciiTheme="minorHAnsi" w:eastAsia="Times New Roman" w:hAnsiTheme="minorHAnsi" w:cstheme="minorHAnsi"/>
              </w:rPr>
              <w:t>16 ::=</w:t>
            </w:r>
            <w:proofErr w:type="gramEnd"/>
            <w:r w:rsidRPr="00564136">
              <w:rPr>
                <w:rFonts w:asciiTheme="minorHAnsi" w:eastAsia="Times New Roman" w:hAnsiTheme="minorHAnsi" w:cstheme="minorHAnsi"/>
              </w:rPr>
              <w:t xml:space="preserve">  </w:t>
            </w:r>
            <w:r w:rsidRPr="00564136">
              <w:rPr>
                <w:rFonts w:asciiTheme="minorHAnsi" w:eastAsia="Times New Roman" w:hAnsiTheme="minorHAnsi" w:cstheme="minorHAnsi"/>
                <w:color w:val="993366"/>
              </w:rPr>
              <w:t>SEQUENCE</w:t>
            </w:r>
            <w:r w:rsidRPr="00564136">
              <w:rPr>
                <w:rFonts w:asciiTheme="minorHAnsi" w:eastAsia="Times New Roman" w:hAnsiTheme="minorHAnsi" w:cstheme="minorHAnsi"/>
              </w:rPr>
              <w:t xml:space="preserve"> {</w:t>
            </w:r>
          </w:p>
          <w:p w14:paraId="19EC3869" w14:textId="77777777" w:rsidR="00576405" w:rsidRPr="00564136" w:rsidRDefault="00576405" w:rsidP="00576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420"/>
              <w:rPr>
                <w:rFonts w:asciiTheme="minorHAnsi" w:eastAsia="Times New Roman" w:hAnsiTheme="minorHAnsi" w:cstheme="minorHAnsi"/>
              </w:rPr>
            </w:pPr>
            <w:r w:rsidRPr="00564136">
              <w:rPr>
                <w:rFonts w:asciiTheme="minorHAnsi" w:eastAsia="Times New Roman" w:hAnsiTheme="minorHAnsi" w:cstheme="minorHAnsi"/>
              </w:rPr>
              <w:t xml:space="preserve">    </w:t>
            </w:r>
            <w:proofErr w:type="spellStart"/>
            <w:r w:rsidRPr="00564136">
              <w:rPr>
                <w:rFonts w:asciiTheme="minorHAnsi" w:eastAsia="Times New Roman" w:hAnsiTheme="minorHAnsi" w:cstheme="minorHAnsi"/>
              </w:rPr>
              <w:t>mappingType</w:t>
            </w:r>
            <w:proofErr w:type="spellEnd"/>
            <w:r w:rsidRPr="00564136">
              <w:rPr>
                <w:rFonts w:asciiTheme="minorHAnsi" w:eastAsia="Times New Roman" w:hAnsiTheme="minorHAnsi" w:cstheme="minorHAnsi"/>
              </w:rPr>
              <w:t xml:space="preserve">                             </w:t>
            </w:r>
            <w:r w:rsidRPr="00564136">
              <w:rPr>
                <w:rFonts w:asciiTheme="minorHAnsi" w:eastAsia="Times New Roman" w:hAnsiTheme="minorHAnsi" w:cstheme="minorHAnsi"/>
                <w:color w:val="993366"/>
              </w:rPr>
              <w:t>ENUMERATED</w:t>
            </w:r>
            <w:r w:rsidRPr="00564136">
              <w:rPr>
                <w:rFonts w:asciiTheme="minorHAnsi" w:eastAsia="Times New Roman" w:hAnsiTheme="minorHAnsi" w:cstheme="minorHAnsi"/>
              </w:rPr>
              <w:t xml:space="preserve"> {</w:t>
            </w:r>
            <w:proofErr w:type="spellStart"/>
            <w:r w:rsidRPr="00564136">
              <w:rPr>
                <w:rFonts w:asciiTheme="minorHAnsi" w:eastAsia="Times New Roman" w:hAnsiTheme="minorHAnsi" w:cstheme="minorHAnsi"/>
              </w:rPr>
              <w:t>typeA</w:t>
            </w:r>
            <w:proofErr w:type="spellEnd"/>
            <w:r w:rsidRPr="00564136">
              <w:rPr>
                <w:rFonts w:asciiTheme="minorHAnsi" w:eastAsia="Times New Roman" w:hAnsiTheme="minorHAnsi" w:cstheme="minorHAnsi"/>
              </w:rPr>
              <w:t xml:space="preserve">, </w:t>
            </w:r>
            <w:proofErr w:type="spellStart"/>
            <w:r w:rsidRPr="00564136">
              <w:rPr>
                <w:rFonts w:asciiTheme="minorHAnsi" w:eastAsia="Times New Roman" w:hAnsiTheme="minorHAnsi" w:cstheme="minorHAnsi"/>
              </w:rPr>
              <w:t>typeB</w:t>
            </w:r>
            <w:proofErr w:type="spellEnd"/>
            <w:r w:rsidRPr="00564136">
              <w:rPr>
                <w:rFonts w:asciiTheme="minorHAnsi" w:eastAsia="Times New Roman" w:hAnsiTheme="minorHAnsi" w:cstheme="minorHAnsi"/>
              </w:rPr>
              <w:t>},</w:t>
            </w:r>
          </w:p>
          <w:p w14:paraId="163CDCC1" w14:textId="77777777" w:rsidR="00576405" w:rsidRPr="00564136" w:rsidRDefault="00576405" w:rsidP="00576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420"/>
              <w:rPr>
                <w:rFonts w:asciiTheme="minorHAnsi" w:eastAsia="Times New Roman" w:hAnsiTheme="minorHAnsi" w:cstheme="minorHAnsi"/>
              </w:rPr>
            </w:pPr>
            <w:r w:rsidRPr="00564136">
              <w:rPr>
                <w:rFonts w:asciiTheme="minorHAnsi" w:eastAsia="Times New Roman" w:hAnsiTheme="minorHAnsi" w:cstheme="minorHAnsi"/>
              </w:rPr>
              <w:t xml:space="preserve">    </w:t>
            </w:r>
            <w:proofErr w:type="spellStart"/>
            <w:r w:rsidRPr="00564136">
              <w:rPr>
                <w:rFonts w:asciiTheme="minorHAnsi" w:eastAsia="Times New Roman" w:hAnsiTheme="minorHAnsi" w:cstheme="minorHAnsi"/>
              </w:rPr>
              <w:t>startSymbolAndLength</w:t>
            </w:r>
            <w:proofErr w:type="spellEnd"/>
            <w:r w:rsidRPr="00564136">
              <w:rPr>
                <w:rFonts w:asciiTheme="minorHAnsi" w:eastAsia="Times New Roman" w:hAnsiTheme="minorHAnsi" w:cstheme="minorHAnsi"/>
              </w:rPr>
              <w:t xml:space="preserve">                    </w:t>
            </w:r>
            <w:r w:rsidRPr="00564136">
              <w:rPr>
                <w:rFonts w:asciiTheme="minorHAnsi" w:eastAsia="Times New Roman" w:hAnsiTheme="minorHAnsi" w:cstheme="minorHAnsi"/>
                <w:color w:val="993366"/>
              </w:rPr>
              <w:t>INTEGER</w:t>
            </w:r>
            <w:r w:rsidRPr="00564136">
              <w:rPr>
                <w:rFonts w:asciiTheme="minorHAnsi" w:eastAsia="Times New Roman" w:hAnsiTheme="minorHAnsi" w:cstheme="minorHAnsi"/>
              </w:rPr>
              <w:t xml:space="preserve"> (</w:t>
            </w:r>
            <w:proofErr w:type="gramStart"/>
            <w:r w:rsidRPr="00564136">
              <w:rPr>
                <w:rFonts w:asciiTheme="minorHAnsi" w:eastAsia="Times New Roman" w:hAnsiTheme="minorHAnsi" w:cstheme="minorHAnsi"/>
              </w:rPr>
              <w:t>0..</w:t>
            </w:r>
            <w:proofErr w:type="gramEnd"/>
            <w:r w:rsidRPr="00564136">
              <w:rPr>
                <w:rFonts w:asciiTheme="minorHAnsi" w:eastAsia="Times New Roman" w:hAnsiTheme="minorHAnsi" w:cstheme="minorHAnsi"/>
              </w:rPr>
              <w:t>127)</w:t>
            </w:r>
          </w:p>
          <w:p w14:paraId="37ED8BF7" w14:textId="77777777" w:rsidR="00576405" w:rsidRPr="00564136" w:rsidRDefault="00576405" w:rsidP="00576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420"/>
              <w:rPr>
                <w:rFonts w:asciiTheme="minorHAnsi" w:eastAsia="Times New Roman" w:hAnsiTheme="minorHAnsi" w:cstheme="minorHAnsi"/>
              </w:rPr>
            </w:pPr>
            <w:r w:rsidRPr="00564136">
              <w:rPr>
                <w:rFonts w:asciiTheme="minorHAnsi" w:eastAsia="Times New Roman" w:hAnsiTheme="minorHAnsi" w:cstheme="minorHAnsi"/>
              </w:rPr>
              <w:t>}</w:t>
            </w:r>
          </w:p>
          <w:p w14:paraId="2F1F50E2" w14:textId="77777777" w:rsidR="00576405" w:rsidRPr="00564136" w:rsidRDefault="00576405" w:rsidP="00576405">
            <w:pPr>
              <w:shd w:val="clear" w:color="auto" w:fill="E6E6E6"/>
              <w:spacing w:after="180"/>
              <w:ind w:left="420"/>
              <w:rPr>
                <w:rFonts w:asciiTheme="minorHAnsi" w:hAnsiTheme="minorHAnsi" w:cstheme="minorHAnsi"/>
              </w:rPr>
            </w:pPr>
          </w:p>
          <w:p w14:paraId="5F6EB2E2" w14:textId="77777777" w:rsidR="00576405" w:rsidRDefault="00576405" w:rsidP="00576405">
            <w:pPr>
              <w:rPr>
                <w:rFonts w:asciiTheme="minorHAnsi" w:hAnsiTheme="minorHAnsi" w:cstheme="minorHAnsi"/>
                <w:b/>
              </w:rPr>
            </w:pPr>
          </w:p>
          <w:p w14:paraId="34D17E90" w14:textId="77777777" w:rsidR="00576405" w:rsidRPr="00ED51CA" w:rsidRDefault="00576405" w:rsidP="00576405">
            <w:pPr>
              <w:rPr>
                <w:rFonts w:asciiTheme="minorHAnsi" w:hAnsiTheme="minorHAnsi" w:cstheme="minorHAnsi"/>
                <w:bCs/>
              </w:rPr>
            </w:pPr>
            <w:r w:rsidRPr="00ED51CA">
              <w:rPr>
                <w:rFonts w:asciiTheme="minorHAnsi" w:hAnsiTheme="minorHAnsi" w:cstheme="minorHAnsi"/>
                <w:bCs/>
              </w:rPr>
              <w:t xml:space="preserve">10:  Add to section 6.5 the UE may stop monitoring the PDCCH occasions for paging when this bit is set as defined in 304. </w:t>
            </w:r>
          </w:p>
          <w:p w14:paraId="63F13AD1" w14:textId="77777777" w:rsidR="00576405" w:rsidRPr="00564136" w:rsidRDefault="00576405" w:rsidP="00576405">
            <w:pPr>
              <w:rPr>
                <w:rFonts w:asciiTheme="minorHAnsi" w:hAnsiTheme="minorHAnsi" w:cstheme="minorHAnsi"/>
                <w:b/>
              </w:rPr>
            </w:pPr>
          </w:p>
          <w:p w14:paraId="386A6255" w14:textId="77777777" w:rsidR="00576405" w:rsidRPr="00ED51CA" w:rsidRDefault="00576405" w:rsidP="00576405">
            <w:pPr>
              <w:rPr>
                <w:rFonts w:asciiTheme="minorHAnsi" w:hAnsiTheme="minorHAnsi" w:cstheme="minorHAnsi"/>
                <w:bCs/>
                <w:iCs/>
              </w:rPr>
            </w:pPr>
            <w:r w:rsidRPr="00ED51CA">
              <w:rPr>
                <w:rFonts w:asciiTheme="minorHAnsi" w:hAnsiTheme="minorHAnsi" w:cstheme="minorHAnsi"/>
                <w:bCs/>
              </w:rPr>
              <w:t xml:space="preserve">11: No additional values are introduced for </w:t>
            </w:r>
            <w:r w:rsidRPr="00ED51CA">
              <w:rPr>
                <w:rFonts w:asciiTheme="minorHAnsi" w:hAnsiTheme="minorHAnsi" w:cstheme="minorHAnsi"/>
                <w:bCs/>
                <w:i/>
              </w:rPr>
              <w:t>nrofPDCCHMonitoringOccasionPerSSB-r16</w:t>
            </w:r>
            <w:r w:rsidRPr="00ED51CA">
              <w:rPr>
                <w:rFonts w:asciiTheme="minorHAnsi" w:hAnsiTheme="minorHAnsi" w:cstheme="minorHAnsi"/>
                <w:bCs/>
                <w:iCs/>
              </w:rPr>
              <w:t xml:space="preserve"> and the Editor’s Note on this can be removed.</w:t>
            </w:r>
          </w:p>
          <w:p w14:paraId="644B1AC3" w14:textId="77777777" w:rsidR="00576405" w:rsidRPr="00ED51CA" w:rsidRDefault="00576405" w:rsidP="00576405">
            <w:pPr>
              <w:rPr>
                <w:rFonts w:asciiTheme="minorHAnsi" w:hAnsiTheme="minorHAnsi" w:cstheme="minorHAnsi"/>
                <w:bCs/>
                <w:iCs/>
              </w:rPr>
            </w:pPr>
          </w:p>
          <w:p w14:paraId="304E9A69" w14:textId="77777777" w:rsidR="00576405" w:rsidRDefault="00576405" w:rsidP="00576405">
            <w:pPr>
              <w:rPr>
                <w:rFonts w:asciiTheme="minorHAnsi" w:hAnsiTheme="minorHAnsi" w:cstheme="minorHAnsi"/>
                <w:bCs/>
                <w:iCs/>
              </w:rPr>
            </w:pPr>
            <w:r w:rsidRPr="00ED51CA">
              <w:rPr>
                <w:rFonts w:asciiTheme="minorHAnsi" w:hAnsiTheme="minorHAnsi" w:cstheme="minorHAnsi"/>
                <w:bCs/>
              </w:rPr>
              <w:t xml:space="preserve">12: </w:t>
            </w:r>
            <w:r>
              <w:rPr>
                <w:rFonts w:asciiTheme="minorHAnsi" w:hAnsiTheme="minorHAnsi" w:cstheme="minorHAnsi"/>
                <w:bCs/>
              </w:rPr>
              <w:t>The following additional values are</w:t>
            </w:r>
            <w:r w:rsidRPr="00ED51CA">
              <w:rPr>
                <w:rFonts w:asciiTheme="minorHAnsi" w:hAnsiTheme="minorHAnsi" w:cstheme="minorHAnsi"/>
                <w:bCs/>
              </w:rPr>
              <w:t xml:space="preserve"> introduced for </w:t>
            </w:r>
            <w:r w:rsidRPr="00ED51CA">
              <w:rPr>
                <w:rFonts w:asciiTheme="minorHAnsi" w:hAnsiTheme="minorHAnsi" w:cstheme="minorHAnsi"/>
                <w:bCs/>
                <w:i/>
              </w:rPr>
              <w:t>lbt-FailureInstanceMaxCount-r16</w:t>
            </w:r>
            <w:r>
              <w:rPr>
                <w:rFonts w:asciiTheme="minorHAnsi" w:hAnsiTheme="minorHAnsi" w:cstheme="minorHAnsi"/>
                <w:bCs/>
                <w:i/>
              </w:rPr>
              <w:t xml:space="preserve">: </w:t>
            </w:r>
            <w:r>
              <w:rPr>
                <w:rFonts w:asciiTheme="minorHAnsi" w:hAnsiTheme="minorHAnsi" w:cstheme="minorHAnsi"/>
                <w:bCs/>
                <w:iCs/>
              </w:rPr>
              <w:t xml:space="preserve">64 and 128.   No additional values are added for </w:t>
            </w:r>
            <w:r w:rsidRPr="00ED51CA">
              <w:rPr>
                <w:rFonts w:asciiTheme="minorHAnsi" w:hAnsiTheme="minorHAnsi" w:cstheme="minorHAnsi"/>
                <w:bCs/>
                <w:i/>
              </w:rPr>
              <w:t xml:space="preserve">lbt-FailureDectectionTimer-r16 </w:t>
            </w:r>
            <w:r w:rsidRPr="00ED51CA">
              <w:rPr>
                <w:rFonts w:asciiTheme="minorHAnsi" w:hAnsiTheme="minorHAnsi" w:cstheme="minorHAnsi"/>
                <w:bCs/>
                <w:iCs/>
              </w:rPr>
              <w:t>and the Editor’s Note on this can be removed.</w:t>
            </w:r>
            <w:r>
              <w:rPr>
                <w:rFonts w:asciiTheme="minorHAnsi" w:hAnsiTheme="minorHAnsi" w:cstheme="minorHAnsi"/>
                <w:bCs/>
                <w:iCs/>
              </w:rPr>
              <w:t xml:space="preserve">   Check with ASN.1 rapporteur.  </w:t>
            </w:r>
          </w:p>
          <w:p w14:paraId="129DB08C" w14:textId="77777777" w:rsidR="00576405" w:rsidRDefault="00576405" w:rsidP="00454B4A">
            <w:pPr>
              <w:pStyle w:val="Doc-text2"/>
              <w:ind w:left="0" w:firstLine="0"/>
            </w:pPr>
          </w:p>
        </w:tc>
      </w:tr>
    </w:tbl>
    <w:p w14:paraId="51FB17C3" w14:textId="77777777" w:rsidR="00576405" w:rsidRDefault="00576405" w:rsidP="00454B4A">
      <w:pPr>
        <w:pStyle w:val="Doc-text2"/>
        <w:ind w:hanging="1622"/>
      </w:pPr>
    </w:p>
    <w:p w14:paraId="4AED8CBB" w14:textId="77777777" w:rsidR="002814EE" w:rsidRDefault="002814EE" w:rsidP="00454B4A">
      <w:pPr>
        <w:pStyle w:val="Doc-text2"/>
        <w:ind w:hanging="1622"/>
      </w:pPr>
    </w:p>
    <w:p w14:paraId="135C63DF" w14:textId="4254418F" w:rsidR="00454B4A" w:rsidRDefault="004F78A0" w:rsidP="00454B4A">
      <w:pPr>
        <w:pStyle w:val="Doc-title"/>
      </w:pPr>
      <w:hyperlink r:id="rId42" w:history="1">
        <w:r w:rsidR="00454B4A" w:rsidRPr="001E1474">
          <w:rPr>
            <w:rStyle w:val="Hyperlink"/>
          </w:rPr>
          <w:t>R2-2002846</w:t>
        </w:r>
      </w:hyperlink>
      <w:r w:rsidR="00454B4A">
        <w:tab/>
        <w:t>NR-U RRC Open Issues List</w:t>
      </w:r>
      <w:r w:rsidR="00454B4A">
        <w:tab/>
        <w:t>Qualcomm Incorporated</w:t>
      </w:r>
      <w:r w:rsidR="00454B4A">
        <w:tab/>
        <w:t>discussion</w:t>
      </w:r>
      <w:r w:rsidR="00454B4A">
        <w:tab/>
        <w:t>Late</w:t>
      </w:r>
    </w:p>
    <w:p w14:paraId="3563E2FE" w14:textId="5E7EE85B" w:rsidR="00F76D8A" w:rsidRDefault="00F76D8A" w:rsidP="00F76D8A">
      <w:pPr>
        <w:pStyle w:val="Doc-text2"/>
      </w:pPr>
      <w:r>
        <w:t>-</w:t>
      </w:r>
      <w:r>
        <w:tab/>
        <w:t xml:space="preserve">Ericsson thinks that </w:t>
      </w:r>
      <w:r w:rsidRPr="00322371">
        <w:t>U523</w:t>
      </w:r>
      <w:r>
        <w:t xml:space="preserve"> is incorrect description </w:t>
      </w:r>
    </w:p>
    <w:p w14:paraId="45A4C4D3" w14:textId="499BD879" w:rsidR="00F76D8A" w:rsidRDefault="00C32D4D" w:rsidP="00F76D8A">
      <w:pPr>
        <w:pStyle w:val="Doc-text2"/>
      </w:pPr>
      <w:r>
        <w:t>-</w:t>
      </w:r>
      <w:r>
        <w:tab/>
      </w:r>
      <w:r w:rsidR="00655EB4">
        <w:t xml:space="preserve">Intel sympathizes with </w:t>
      </w:r>
      <w:r w:rsidRPr="00322371">
        <w:t>U54</w:t>
      </w:r>
      <w:r w:rsidR="00655EB4">
        <w:t xml:space="preserve">2.  Huawei thinks that the intention and information is the </w:t>
      </w:r>
      <w:proofErr w:type="gramStart"/>
      <w:r w:rsidR="00655EB4">
        <w:t>same</w:t>
      </w:r>
      <w:proofErr w:type="gramEnd"/>
      <w:r w:rsidR="00655EB4">
        <w:t xml:space="preserve"> so it is a matter of signalling structure.  Qualcomm thinks that it is a matter of overhead.  </w:t>
      </w:r>
    </w:p>
    <w:p w14:paraId="2393E94B" w14:textId="77777777" w:rsidR="00655EB4" w:rsidRDefault="00655EB4" w:rsidP="00F76D8A">
      <w:pPr>
        <w:pStyle w:val="Doc-text2"/>
      </w:pPr>
    </w:p>
    <w:p w14:paraId="20E48992" w14:textId="54934BFE" w:rsidR="00F76D8A" w:rsidRPr="00A26045" w:rsidRDefault="00F76D8A" w:rsidP="00A26045">
      <w:pPr>
        <w:pStyle w:val="Doc-text2"/>
        <w:pBdr>
          <w:top w:val="single" w:sz="4" w:space="1" w:color="auto"/>
          <w:left w:val="single" w:sz="4" w:space="4" w:color="auto"/>
          <w:bottom w:val="single" w:sz="4" w:space="1" w:color="auto"/>
          <w:right w:val="single" w:sz="4" w:space="4" w:color="auto"/>
        </w:pBdr>
        <w:rPr>
          <w:b/>
          <w:bCs/>
        </w:rPr>
      </w:pPr>
      <w:r w:rsidRPr="00A26045">
        <w:rPr>
          <w:b/>
          <w:bCs/>
        </w:rPr>
        <w:t>Agreements:</w:t>
      </w:r>
    </w:p>
    <w:p w14:paraId="31D739BF" w14:textId="64683FC5" w:rsidR="00F76D8A" w:rsidRDefault="00F76D8A" w:rsidP="00A26045">
      <w:pPr>
        <w:pStyle w:val="Doc-text2"/>
        <w:pBdr>
          <w:top w:val="single" w:sz="4" w:space="1" w:color="auto"/>
          <w:left w:val="single" w:sz="4" w:space="4" w:color="auto"/>
          <w:bottom w:val="single" w:sz="4" w:space="1" w:color="auto"/>
          <w:right w:val="single" w:sz="4" w:space="4" w:color="auto"/>
        </w:pBdr>
      </w:pPr>
      <w:r>
        <w:t xml:space="preserve">1. </w:t>
      </w:r>
      <w:r w:rsidR="00CE61BB">
        <w:t xml:space="preserve"> </w:t>
      </w:r>
      <w:r>
        <w:t xml:space="preserve">close U521 </w:t>
      </w:r>
    </w:p>
    <w:p w14:paraId="13987A9F" w14:textId="33AF3A9C" w:rsidR="00F76D8A" w:rsidRDefault="00F76D8A" w:rsidP="00A26045">
      <w:pPr>
        <w:pStyle w:val="Doc-text2"/>
        <w:pBdr>
          <w:top w:val="single" w:sz="4" w:space="1" w:color="auto"/>
          <w:left w:val="single" w:sz="4" w:space="4" w:color="auto"/>
          <w:bottom w:val="single" w:sz="4" w:space="1" w:color="auto"/>
          <w:right w:val="single" w:sz="4" w:space="4" w:color="auto"/>
        </w:pBdr>
      </w:pPr>
      <w:r>
        <w:t xml:space="preserve">2. </w:t>
      </w:r>
      <w:r w:rsidR="00CE61BB">
        <w:t xml:space="preserve"> close U522 – the name will remain as is</w:t>
      </w:r>
    </w:p>
    <w:p w14:paraId="6926A0F0" w14:textId="175DB8AC" w:rsidR="00CE61BB" w:rsidRDefault="00CE61BB" w:rsidP="00A26045">
      <w:pPr>
        <w:pStyle w:val="Doc-text2"/>
        <w:pBdr>
          <w:top w:val="single" w:sz="4" w:space="1" w:color="auto"/>
          <w:left w:val="single" w:sz="4" w:space="4" w:color="auto"/>
          <w:bottom w:val="single" w:sz="4" w:space="1" w:color="auto"/>
          <w:right w:val="single" w:sz="4" w:space="4" w:color="auto"/>
        </w:pBdr>
      </w:pPr>
      <w:r>
        <w:t>3.  rapporteur will check 523 and correct accordingly</w:t>
      </w:r>
    </w:p>
    <w:p w14:paraId="01824D78" w14:textId="4B48CFB0" w:rsidR="00CE61BB" w:rsidRDefault="00CE61BB" w:rsidP="00A26045">
      <w:pPr>
        <w:pStyle w:val="Doc-text2"/>
        <w:pBdr>
          <w:top w:val="single" w:sz="4" w:space="1" w:color="auto"/>
          <w:left w:val="single" w:sz="4" w:space="4" w:color="auto"/>
          <w:bottom w:val="single" w:sz="4" w:space="1" w:color="auto"/>
          <w:right w:val="single" w:sz="4" w:space="4" w:color="auto"/>
        </w:pBdr>
      </w:pPr>
      <w:r>
        <w:t xml:space="preserve">4.  U527 can be closed and RAN1 can check and tell us if there is something wrong </w:t>
      </w:r>
    </w:p>
    <w:p w14:paraId="435475EB" w14:textId="4C26BBC2" w:rsidR="00CE61BB" w:rsidRDefault="00CE61BB" w:rsidP="00A26045">
      <w:pPr>
        <w:pStyle w:val="Doc-text2"/>
        <w:pBdr>
          <w:top w:val="single" w:sz="4" w:space="1" w:color="auto"/>
          <w:left w:val="single" w:sz="4" w:space="4" w:color="auto"/>
          <w:bottom w:val="single" w:sz="4" w:space="1" w:color="auto"/>
          <w:right w:val="single" w:sz="4" w:space="4" w:color="auto"/>
        </w:pBdr>
      </w:pPr>
      <w:r>
        <w:t xml:space="preserve">5.  </w:t>
      </w:r>
      <w:r w:rsidRPr="00322371">
        <w:t>U540</w:t>
      </w:r>
      <w:r w:rsidR="00C32D4D">
        <w:t xml:space="preserve"> and U541</w:t>
      </w:r>
      <w:r>
        <w:t xml:space="preserve"> can be closed </w:t>
      </w:r>
    </w:p>
    <w:p w14:paraId="6E1E25D6" w14:textId="75169DCA" w:rsidR="00655EB4" w:rsidRDefault="00655EB4" w:rsidP="00A26045">
      <w:pPr>
        <w:pStyle w:val="Doc-text2"/>
        <w:pBdr>
          <w:top w:val="single" w:sz="4" w:space="1" w:color="auto"/>
          <w:left w:val="single" w:sz="4" w:space="4" w:color="auto"/>
          <w:bottom w:val="single" w:sz="4" w:space="1" w:color="auto"/>
          <w:right w:val="single" w:sz="4" w:space="4" w:color="auto"/>
        </w:pBdr>
      </w:pPr>
      <w:r>
        <w:t xml:space="preserve">6.  </w:t>
      </w:r>
      <w:r w:rsidRPr="00322371">
        <w:t>U518</w:t>
      </w:r>
      <w:r>
        <w:t xml:space="preserve"> is closed</w:t>
      </w:r>
    </w:p>
    <w:p w14:paraId="2E265017" w14:textId="64EB73F0" w:rsidR="00C32D4D" w:rsidRDefault="00C32D4D" w:rsidP="00F76D8A">
      <w:pPr>
        <w:pStyle w:val="Doc-text2"/>
      </w:pPr>
    </w:p>
    <w:p w14:paraId="1CF2BFEA" w14:textId="77777777" w:rsidR="00C32D4D" w:rsidRPr="00F76D8A" w:rsidRDefault="00C32D4D" w:rsidP="00F76D8A">
      <w:pPr>
        <w:pStyle w:val="Doc-text2"/>
      </w:pPr>
    </w:p>
    <w:p w14:paraId="365E09EE" w14:textId="77777777" w:rsidR="00537D0D" w:rsidRDefault="00537D0D" w:rsidP="00454B4A">
      <w:pPr>
        <w:pStyle w:val="Doc-text2"/>
        <w:ind w:hanging="1622"/>
      </w:pPr>
    </w:p>
    <w:p w14:paraId="62A91BA0" w14:textId="37CBA31E" w:rsidR="00454B4A" w:rsidRDefault="004F78A0" w:rsidP="00454B4A">
      <w:pPr>
        <w:pStyle w:val="Doc-text2"/>
        <w:ind w:hanging="1622"/>
      </w:pPr>
      <w:hyperlink r:id="rId43" w:history="1">
        <w:r w:rsidR="00537D0D" w:rsidRPr="001E1474">
          <w:rPr>
            <w:rStyle w:val="Hyperlink"/>
          </w:rPr>
          <w:t>R2-2003953</w:t>
        </w:r>
      </w:hyperlink>
      <w:r w:rsidR="00537D0D">
        <w:t xml:space="preserve">   </w:t>
      </w:r>
      <w:r w:rsidR="00454B4A">
        <w:t>Outcome of [AT109bis-e][</w:t>
      </w:r>
      <w:proofErr w:type="gramStart"/>
      <w:r w:rsidR="00454B4A">
        <w:t>501][</w:t>
      </w:r>
      <w:proofErr w:type="gramEnd"/>
      <w:r w:rsidR="00454B4A">
        <w:t>NR-U] CP Open and ASN.1 Issues (Qualcomm)</w:t>
      </w:r>
    </w:p>
    <w:p w14:paraId="1A3D8314" w14:textId="77777777" w:rsidR="00A266C5" w:rsidRDefault="00A266C5" w:rsidP="00454B4A">
      <w:pPr>
        <w:pStyle w:val="Doc-text2"/>
        <w:ind w:hanging="1622"/>
      </w:pPr>
    </w:p>
    <w:p w14:paraId="0DA509D8" w14:textId="7FB0442B" w:rsidR="007914B7" w:rsidRDefault="004F78A0" w:rsidP="007914B7">
      <w:pPr>
        <w:pStyle w:val="Doc-title"/>
      </w:pPr>
      <w:hyperlink r:id="rId44" w:history="1">
        <w:r w:rsidR="007914B7" w:rsidRPr="001E1474">
          <w:rPr>
            <w:rStyle w:val="Hyperlink"/>
          </w:rPr>
          <w:t>R2-2002847</w:t>
        </w:r>
      </w:hyperlink>
      <w:r w:rsidR="007914B7">
        <w:tab/>
        <w:t>Miscellaneous corrections for NR-U</w:t>
      </w:r>
      <w:r w:rsidR="007914B7">
        <w:tab/>
        <w:t>Qualcomm Incorporated</w:t>
      </w:r>
      <w:r w:rsidR="007914B7">
        <w:tab/>
        <w:t>CR</w:t>
      </w:r>
      <w:r w:rsidR="007914B7">
        <w:tab/>
        <w:t>Rel-16</w:t>
      </w:r>
      <w:r w:rsidR="007914B7">
        <w:tab/>
        <w:t>38.331</w:t>
      </w:r>
      <w:r w:rsidR="007914B7">
        <w:tab/>
        <w:t>16.0.0</w:t>
      </w:r>
      <w:r w:rsidR="007914B7">
        <w:tab/>
        <w:t>1528</w:t>
      </w:r>
      <w:r w:rsidR="007914B7">
        <w:tab/>
        <w:t>-</w:t>
      </w:r>
      <w:r w:rsidR="007914B7">
        <w:tab/>
        <w:t>F</w:t>
      </w:r>
      <w:r w:rsidR="007914B7">
        <w:tab/>
        <w:t>NR_unlic-Core</w:t>
      </w:r>
      <w:r w:rsidR="007914B7">
        <w:tab/>
        <w:t>Late</w:t>
      </w:r>
    </w:p>
    <w:p w14:paraId="28341424" w14:textId="2B61705A" w:rsidR="00655EB4" w:rsidRPr="00655EB4" w:rsidRDefault="00655EB4" w:rsidP="00655EB4">
      <w:pPr>
        <w:pStyle w:val="Doc-text2"/>
      </w:pPr>
      <w:r>
        <w:t>=&gt;</w:t>
      </w:r>
      <w:r>
        <w:tab/>
        <w:t>The CR is endorsed as a baseline and further agreements will be captured in this based</w:t>
      </w:r>
    </w:p>
    <w:p w14:paraId="7ABBB1E8" w14:textId="77777777" w:rsidR="007914B7" w:rsidRDefault="007914B7" w:rsidP="00454B4A">
      <w:pPr>
        <w:pStyle w:val="Doc-text2"/>
        <w:ind w:hanging="1622"/>
      </w:pPr>
    </w:p>
    <w:p w14:paraId="3403B7A8" w14:textId="51495F35" w:rsidR="000C0E28" w:rsidRDefault="004F78A0" w:rsidP="000C0E28">
      <w:pPr>
        <w:pStyle w:val="Doc-title"/>
      </w:pPr>
      <w:hyperlink r:id="rId45" w:history="1">
        <w:r w:rsidR="000C0E28" w:rsidRPr="001E1474">
          <w:rPr>
            <w:rStyle w:val="Hyperlink"/>
          </w:rPr>
          <w:t>R2-2002845</w:t>
        </w:r>
      </w:hyperlink>
      <w:r w:rsidR="000C0E28">
        <w:tab/>
        <w:t>E-UTRAN and NR-U interworking</w:t>
      </w:r>
      <w:r w:rsidR="000C0E28">
        <w:tab/>
        <w:t>Qualcomm Incorporated</w:t>
      </w:r>
      <w:r w:rsidR="000C0E28">
        <w:tab/>
        <w:t>discussion</w:t>
      </w:r>
    </w:p>
    <w:p w14:paraId="3AC99956" w14:textId="630C48F0" w:rsidR="00A266C5" w:rsidRDefault="00A266C5" w:rsidP="00A266C5">
      <w:pPr>
        <w:pStyle w:val="Doc-text2"/>
      </w:pPr>
    </w:p>
    <w:p w14:paraId="69571114" w14:textId="4289DBEA" w:rsidR="00A266C5" w:rsidRDefault="00A266C5" w:rsidP="00A266C5">
      <w:pPr>
        <w:pStyle w:val="Doc-text2"/>
      </w:pPr>
      <w:r>
        <w:lastRenderedPageBreak/>
        <w:t>Agreements</w:t>
      </w:r>
    </w:p>
    <w:p w14:paraId="6CEA051E" w14:textId="447135CC" w:rsidR="00A266C5" w:rsidRDefault="00A266C5" w:rsidP="00A266C5">
      <w:pPr>
        <w:pStyle w:val="Doc-text2"/>
      </w:pPr>
      <w:r>
        <w:t>1: Introduce RSSI/CO measurement and reporting of NR-U frequencies in E-UTRAN in order to improve E-UTRAN to NR-U handover</w:t>
      </w:r>
      <w:r w:rsidR="0062056D">
        <w:t xml:space="preserve"> (depending on whether inter-</w:t>
      </w:r>
      <w:proofErr w:type="spellStart"/>
      <w:r w:rsidR="0062056D">
        <w:t>freq</w:t>
      </w:r>
      <w:proofErr w:type="spellEnd"/>
      <w:r w:rsidR="0062056D">
        <w:t xml:space="preserve"> measurements are agreed)</w:t>
      </w:r>
    </w:p>
    <w:p w14:paraId="68D33739" w14:textId="335AC911" w:rsidR="00A266C5" w:rsidRDefault="00A266C5" w:rsidP="00A266C5">
      <w:pPr>
        <w:pStyle w:val="Doc-text2"/>
      </w:pPr>
      <w:r>
        <w:t>2: Introduce white-list of neighbour NR-U cells in E-UTRAN (SIB24)</w:t>
      </w:r>
      <w:r w:rsidR="0062056D">
        <w:t xml:space="preserve"> – 16 NR-U cells just like in NR</w:t>
      </w:r>
      <w:r>
        <w:t>.</w:t>
      </w:r>
    </w:p>
    <w:p w14:paraId="67737F9A" w14:textId="77777777" w:rsidR="00A266C5" w:rsidRDefault="00A266C5" w:rsidP="00A266C5">
      <w:pPr>
        <w:pStyle w:val="Doc-text2"/>
      </w:pPr>
    </w:p>
    <w:p w14:paraId="09FA7222" w14:textId="08B2AE9C" w:rsidR="00A266C5" w:rsidRDefault="00A266C5" w:rsidP="00A266C5">
      <w:pPr>
        <w:pStyle w:val="Doc-text2"/>
      </w:pPr>
      <w:r>
        <w:t xml:space="preserve">3: Introduce a new cause value </w:t>
      </w:r>
      <w:proofErr w:type="spellStart"/>
      <w:r>
        <w:t>scg-lbtFailureNR</w:t>
      </w:r>
      <w:proofErr w:type="spellEnd"/>
      <w:r>
        <w:t xml:space="preserve"> in </w:t>
      </w:r>
      <w:proofErr w:type="spellStart"/>
      <w:r>
        <w:t>SCGFailureInformationNR</w:t>
      </w:r>
      <w:proofErr w:type="spellEnd"/>
      <w:r>
        <w:t xml:space="preserve"> in 36.331.</w:t>
      </w:r>
    </w:p>
    <w:p w14:paraId="49E14E7E" w14:textId="77777777" w:rsidR="0062056D" w:rsidRDefault="0062056D" w:rsidP="00A266C5">
      <w:pPr>
        <w:pStyle w:val="Doc-text2"/>
      </w:pPr>
    </w:p>
    <w:p w14:paraId="06D6433B" w14:textId="7F6DC5F9" w:rsidR="00A266C5" w:rsidRDefault="0062056D" w:rsidP="00A266C5">
      <w:pPr>
        <w:pStyle w:val="Doc-text2"/>
      </w:pPr>
      <w:r>
        <w:t>4: FFS based on NR discussion – whether P</w:t>
      </w:r>
      <w:r w:rsidR="00A266C5">
        <w:t>er-cell Q value can be broadcasted in LTE SIB24 for NR-U neighbour cells.</w:t>
      </w:r>
    </w:p>
    <w:p w14:paraId="188A0A6A" w14:textId="77777777" w:rsidR="00A266C5" w:rsidRPr="00A266C5" w:rsidRDefault="00A266C5" w:rsidP="00A266C5">
      <w:pPr>
        <w:pStyle w:val="Doc-text2"/>
      </w:pPr>
    </w:p>
    <w:p w14:paraId="1F15E1D9" w14:textId="64DDF324" w:rsidR="000C0E28" w:rsidRDefault="004F78A0" w:rsidP="000C0E28">
      <w:pPr>
        <w:pStyle w:val="Doc-title"/>
      </w:pPr>
      <w:hyperlink r:id="rId46" w:history="1">
        <w:r w:rsidR="000C0E28" w:rsidRPr="001E1474">
          <w:rPr>
            <w:rStyle w:val="Hyperlink"/>
          </w:rPr>
          <w:t>R2-2003414</w:t>
        </w:r>
      </w:hyperlink>
      <w:r w:rsidR="000C0E28">
        <w:tab/>
        <w:t>Mobility to NR operating with shared spectrum access</w:t>
      </w:r>
      <w:r w:rsidR="000C0E28">
        <w:tab/>
        <w:t>Qualcomm Incorporated</w:t>
      </w:r>
      <w:r w:rsidR="000C0E28">
        <w:tab/>
        <w:t>CR</w:t>
      </w:r>
      <w:r w:rsidR="000C0E28">
        <w:tab/>
        <w:t>Rel-16</w:t>
      </w:r>
      <w:r w:rsidR="000C0E28">
        <w:tab/>
        <w:t>36.331</w:t>
      </w:r>
      <w:r w:rsidR="000C0E28">
        <w:tab/>
        <w:t>16.0.0</w:t>
      </w:r>
      <w:r w:rsidR="000C0E28">
        <w:tab/>
        <w:t>4263</w:t>
      </w:r>
      <w:r w:rsidR="000C0E28">
        <w:tab/>
        <w:t>-</w:t>
      </w:r>
      <w:r w:rsidR="000C0E28">
        <w:tab/>
        <w:t>B</w:t>
      </w:r>
      <w:r w:rsidR="000C0E28">
        <w:tab/>
        <w:t>NR_unlic-Core</w:t>
      </w:r>
    </w:p>
    <w:p w14:paraId="31C59B93" w14:textId="71D80E8A" w:rsidR="00A266C5" w:rsidRPr="00A266C5" w:rsidRDefault="00A266C5" w:rsidP="00A266C5">
      <w:pPr>
        <w:pStyle w:val="Doc-text2"/>
      </w:pPr>
      <w:r>
        <w:t>=&gt;</w:t>
      </w:r>
      <w:r>
        <w:tab/>
        <w:t xml:space="preserve">The CR is moved to email discussion for </w:t>
      </w:r>
      <w:proofErr w:type="gramStart"/>
      <w:r>
        <w:t xml:space="preserve">approval  </w:t>
      </w:r>
      <w:r w:rsidR="0062056D">
        <w:t>and</w:t>
      </w:r>
      <w:proofErr w:type="gramEnd"/>
      <w:r w:rsidR="0062056D">
        <w:t xml:space="preserve"> the agreements based on </w:t>
      </w:r>
      <w:r w:rsidR="0062056D" w:rsidRPr="0062056D">
        <w:t>R2-2002845</w:t>
      </w:r>
      <w:r w:rsidR="0062056D">
        <w:t xml:space="preserve"> should be captured</w:t>
      </w:r>
    </w:p>
    <w:p w14:paraId="253B4014" w14:textId="6D161176" w:rsidR="00454B4A" w:rsidRDefault="00454B4A" w:rsidP="00454B4A">
      <w:pPr>
        <w:pStyle w:val="Doc-text2"/>
        <w:ind w:hanging="1622"/>
      </w:pPr>
    </w:p>
    <w:p w14:paraId="02A8BFAD" w14:textId="6119B584" w:rsidR="00454B4A" w:rsidRPr="00454B4A" w:rsidRDefault="00454B4A" w:rsidP="00454B4A">
      <w:pPr>
        <w:pStyle w:val="Doc-text2"/>
        <w:ind w:hanging="1622"/>
        <w:rPr>
          <w:b/>
          <w:bCs/>
        </w:rPr>
      </w:pPr>
      <w:r w:rsidRPr="00454B4A">
        <w:rPr>
          <w:b/>
          <w:bCs/>
        </w:rPr>
        <w:t>Will not be treated</w:t>
      </w:r>
    </w:p>
    <w:p w14:paraId="4BBFE27B" w14:textId="659E2742" w:rsidR="009F3FAD" w:rsidRDefault="004F78A0" w:rsidP="009F3FAD">
      <w:pPr>
        <w:pStyle w:val="Doc-title"/>
      </w:pPr>
      <w:hyperlink r:id="rId47" w:history="1">
        <w:r w:rsidR="009F3FAD" w:rsidRPr="001E1474">
          <w:rPr>
            <w:rStyle w:val="Hyperlink"/>
          </w:rPr>
          <w:t>R2-2002615</w:t>
        </w:r>
      </w:hyperlink>
      <w:r w:rsidR="009F3FAD">
        <w:tab/>
        <w:t>Applicability of NR-U features to licensed carrier</w:t>
      </w:r>
      <w:r w:rsidR="009F3FAD">
        <w:tab/>
        <w:t>Samsung</w:t>
      </w:r>
      <w:r w:rsidR="009F3FAD">
        <w:tab/>
        <w:t>discussion</w:t>
      </w:r>
      <w:r w:rsidR="009F3FAD">
        <w:tab/>
        <w:t>Rel-16</w:t>
      </w:r>
      <w:r w:rsidR="009F3FAD">
        <w:tab/>
        <w:t>NR_unlic-Core</w:t>
      </w:r>
      <w:r w:rsidR="009F3FAD">
        <w:tab/>
      </w:r>
      <w:hyperlink r:id="rId48" w:history="1">
        <w:r w:rsidR="009F3FAD" w:rsidRPr="001E1474">
          <w:rPr>
            <w:rStyle w:val="Hyperlink"/>
          </w:rPr>
          <w:t>R2-2000535</w:t>
        </w:r>
      </w:hyperlink>
    </w:p>
    <w:p w14:paraId="5CFB117A" w14:textId="68ADEC96" w:rsidR="009F3FAD" w:rsidRDefault="004F78A0" w:rsidP="009F3FAD">
      <w:pPr>
        <w:pStyle w:val="Doc-title"/>
      </w:pPr>
      <w:hyperlink r:id="rId49" w:history="1">
        <w:r w:rsidR="009F3FAD" w:rsidRPr="001E1474">
          <w:rPr>
            <w:rStyle w:val="Hyperlink"/>
          </w:rPr>
          <w:t>R2-2002719</w:t>
        </w:r>
      </w:hyperlink>
      <w:r w:rsidR="009F3FAD">
        <w:tab/>
        <w:t>On Q-values for Measurements in NR-U</w:t>
      </w:r>
      <w:r w:rsidR="009F3FAD">
        <w:tab/>
        <w:t>Mediatek Inc.</w:t>
      </w:r>
      <w:r w:rsidR="009F3FAD">
        <w:tab/>
        <w:t>discussion</w:t>
      </w:r>
    </w:p>
    <w:p w14:paraId="36DF3813" w14:textId="46BCE910" w:rsidR="009F3FAD" w:rsidRDefault="004F78A0" w:rsidP="009F3FAD">
      <w:pPr>
        <w:pStyle w:val="Doc-title"/>
      </w:pPr>
      <w:hyperlink r:id="rId50" w:history="1">
        <w:r w:rsidR="009F3FAD" w:rsidRPr="001E1474">
          <w:rPr>
            <w:rStyle w:val="Hyperlink"/>
          </w:rPr>
          <w:t>R2-2002910</w:t>
        </w:r>
      </w:hyperlink>
      <w:r w:rsidR="009F3FAD">
        <w:tab/>
        <w:t>Description on Short Message in TS38.331</w:t>
      </w:r>
      <w:r w:rsidR="009F3FAD">
        <w:tab/>
        <w:t>LG Electronics Inc.</w:t>
      </w:r>
      <w:r w:rsidR="009F3FAD">
        <w:tab/>
        <w:t>discussion</w:t>
      </w:r>
      <w:r w:rsidR="009F3FAD">
        <w:tab/>
        <w:t>Rel-16</w:t>
      </w:r>
    </w:p>
    <w:p w14:paraId="6DBBAE81" w14:textId="56881A50" w:rsidR="009F3FAD" w:rsidRDefault="004F78A0" w:rsidP="009F3FAD">
      <w:pPr>
        <w:pStyle w:val="Doc-title"/>
      </w:pPr>
      <w:hyperlink r:id="rId51" w:history="1">
        <w:r w:rsidR="009F3FAD" w:rsidRPr="001E1474">
          <w:rPr>
            <w:rStyle w:val="Hyperlink"/>
          </w:rPr>
          <w:t>R2-2002966</w:t>
        </w:r>
      </w:hyperlink>
      <w:r w:rsidR="009F3FAD">
        <w:tab/>
        <w:t>Addressing RAN1 and RAN4 questions on LBT failure configuration</w:t>
      </w:r>
      <w:r w:rsidR="009F3FAD">
        <w:tab/>
        <w:t>ZTE Corporation, Sanechips</w:t>
      </w:r>
      <w:r w:rsidR="009F3FAD">
        <w:tab/>
        <w:t>discussion</w:t>
      </w:r>
    </w:p>
    <w:p w14:paraId="7CCD9E84" w14:textId="4C914D61" w:rsidR="009F3FAD" w:rsidRDefault="004F78A0" w:rsidP="009F3FAD">
      <w:pPr>
        <w:pStyle w:val="Doc-title"/>
      </w:pPr>
      <w:hyperlink r:id="rId52" w:history="1">
        <w:r w:rsidR="009F3FAD" w:rsidRPr="001E1474">
          <w:rPr>
            <w:rStyle w:val="Hyperlink"/>
          </w:rPr>
          <w:t>R2-2002967</w:t>
        </w:r>
      </w:hyperlink>
      <w:r w:rsidR="009F3FAD">
        <w:tab/>
        <w:t>Draft-Reply LS on consistent UL LBT failure detection mechanism</w:t>
      </w:r>
      <w:r w:rsidR="009F3FAD">
        <w:tab/>
        <w:t>ZTE Corporation, Sanechips</w:t>
      </w:r>
      <w:r w:rsidR="009F3FAD">
        <w:tab/>
        <w:t>response</w:t>
      </w:r>
      <w:r w:rsidR="009F3FAD">
        <w:tab/>
        <w:t>Late</w:t>
      </w:r>
    </w:p>
    <w:p w14:paraId="010D42EB" w14:textId="287A8D20" w:rsidR="009F3FAD" w:rsidRDefault="004F78A0" w:rsidP="009F3FAD">
      <w:pPr>
        <w:pStyle w:val="Doc-title"/>
      </w:pPr>
      <w:hyperlink r:id="rId53" w:history="1">
        <w:r w:rsidR="009F3FAD" w:rsidRPr="001E1474">
          <w:rPr>
            <w:rStyle w:val="Hyperlink"/>
          </w:rPr>
          <w:t>R2-2002968</w:t>
        </w:r>
      </w:hyperlink>
      <w:r w:rsidR="009F3FAD">
        <w:tab/>
        <w:t>Draft-Reply LS on LS on UL LBT failure recovery for the target cell</w:t>
      </w:r>
      <w:r w:rsidR="009F3FAD">
        <w:tab/>
        <w:t>ZTE Corporation, Sanechips</w:t>
      </w:r>
      <w:r w:rsidR="009F3FAD">
        <w:tab/>
        <w:t>response</w:t>
      </w:r>
    </w:p>
    <w:p w14:paraId="5BEBBA94" w14:textId="44461585" w:rsidR="009F3FAD" w:rsidRDefault="004F78A0" w:rsidP="009F3FAD">
      <w:pPr>
        <w:pStyle w:val="Doc-title"/>
      </w:pPr>
      <w:hyperlink r:id="rId54" w:history="1">
        <w:r w:rsidR="009F3FAD" w:rsidRPr="001E1474">
          <w:rPr>
            <w:rStyle w:val="Hyperlink"/>
          </w:rPr>
          <w:t>R2-2003041</w:t>
        </w:r>
      </w:hyperlink>
      <w:r w:rsidR="009F3FAD">
        <w:tab/>
        <w:t>Remaining control plane issues</w:t>
      </w:r>
      <w:r w:rsidR="009F3FAD">
        <w:tab/>
        <w:t>Ericsson</w:t>
      </w:r>
      <w:r w:rsidR="009F3FAD">
        <w:tab/>
        <w:t>discussion</w:t>
      </w:r>
      <w:r w:rsidR="009F3FAD">
        <w:tab/>
        <w:t>NR_unlic-Core</w:t>
      </w:r>
      <w:r w:rsidR="009F3FAD">
        <w:tab/>
      </w:r>
      <w:hyperlink r:id="rId55" w:history="1">
        <w:r w:rsidR="009F3FAD" w:rsidRPr="001E1474">
          <w:rPr>
            <w:rStyle w:val="Hyperlink"/>
          </w:rPr>
          <w:t>R2-2000337</w:t>
        </w:r>
      </w:hyperlink>
    </w:p>
    <w:p w14:paraId="27903B7A" w14:textId="7ACCE6EA" w:rsidR="009F3FAD" w:rsidRDefault="004F78A0" w:rsidP="009F3FAD">
      <w:pPr>
        <w:pStyle w:val="Doc-title"/>
      </w:pPr>
      <w:hyperlink r:id="rId56" w:history="1">
        <w:r w:rsidR="009F3FAD" w:rsidRPr="001E1474">
          <w:rPr>
            <w:rStyle w:val="Hyperlink"/>
          </w:rPr>
          <w:t>R2-2003407</w:t>
        </w:r>
      </w:hyperlink>
      <w:r w:rsidR="009F3FAD">
        <w:tab/>
        <w:t>LS reply to RAN4 on UL LBT failure recovery for the target cell</w:t>
      </w:r>
      <w:r w:rsidR="009F3FAD">
        <w:tab/>
        <w:t>Ericsson</w:t>
      </w:r>
      <w:r w:rsidR="009F3FAD">
        <w:tab/>
        <w:t>LS out</w:t>
      </w:r>
      <w:r w:rsidR="009F3FAD">
        <w:tab/>
        <w:t>Rel-16</w:t>
      </w:r>
      <w:r w:rsidR="009F3FAD">
        <w:tab/>
        <w:t>NR_unlic-Core</w:t>
      </w:r>
      <w:r w:rsidR="009F3FAD">
        <w:tab/>
        <w:t>To:RAN4</w:t>
      </w:r>
      <w:r w:rsidR="009F3FAD">
        <w:tab/>
        <w:t>Cc:None</w:t>
      </w:r>
      <w:r w:rsidR="009F3FAD">
        <w:tab/>
        <w:t>Late</w:t>
      </w:r>
    </w:p>
    <w:p w14:paraId="4CE40C40" w14:textId="004FAF7B" w:rsidR="009F3FAD" w:rsidRDefault="004F78A0" w:rsidP="009F3FAD">
      <w:pPr>
        <w:pStyle w:val="Doc-title"/>
      </w:pPr>
      <w:hyperlink r:id="rId57" w:history="1">
        <w:r w:rsidR="009F3FAD" w:rsidRPr="001E1474">
          <w:rPr>
            <w:rStyle w:val="Hyperlink"/>
          </w:rPr>
          <w:t>R2-2003408</w:t>
        </w:r>
      </w:hyperlink>
      <w:r w:rsidR="009F3FAD">
        <w:tab/>
        <w:t>UL LBT failure recovery for target cell</w:t>
      </w:r>
      <w:r w:rsidR="009F3FAD">
        <w:tab/>
        <w:t>Ericsson</w:t>
      </w:r>
      <w:r w:rsidR="009F3FAD">
        <w:tab/>
        <w:t>discussion</w:t>
      </w:r>
      <w:r w:rsidR="009F3FAD">
        <w:tab/>
        <w:t>Rel-16</w:t>
      </w:r>
      <w:r w:rsidR="009F3FAD">
        <w:tab/>
        <w:t>NR_unlic-Core</w:t>
      </w:r>
    </w:p>
    <w:p w14:paraId="73B99C07" w14:textId="699A7FD2" w:rsidR="009F3FAD" w:rsidRDefault="009F3FAD" w:rsidP="009F3FAD">
      <w:pPr>
        <w:pStyle w:val="Doc-title"/>
      </w:pPr>
    </w:p>
    <w:p w14:paraId="6726786C" w14:textId="77777777" w:rsidR="009F3FAD" w:rsidRPr="009F3FAD" w:rsidRDefault="009F3FAD" w:rsidP="009F3FAD">
      <w:pPr>
        <w:pStyle w:val="Doc-text2"/>
      </w:pPr>
    </w:p>
    <w:p w14:paraId="33DA41B6" w14:textId="56228248" w:rsidR="00291360" w:rsidRPr="00AE3A2C" w:rsidRDefault="00291360" w:rsidP="00291360">
      <w:pPr>
        <w:pStyle w:val="Heading2"/>
      </w:pPr>
      <w:r>
        <w:t>6.</w:t>
      </w:r>
      <w:r w:rsidR="00921739">
        <w:t>11</w:t>
      </w:r>
      <w:r w:rsidR="00921739">
        <w:tab/>
      </w:r>
      <w:r w:rsidRPr="00AE3A2C">
        <w:t>UE Power Saving in NR</w:t>
      </w:r>
    </w:p>
    <w:p w14:paraId="5717BEAE" w14:textId="14EC38DE" w:rsidR="00291360" w:rsidRPr="00921739" w:rsidRDefault="00291360" w:rsidP="00921739">
      <w:pPr>
        <w:pStyle w:val="Comments"/>
      </w:pPr>
      <w:r w:rsidRPr="00921739">
        <w:t>(NR_UE_pow_sav-Core; leading WG: RAN1; REL-</w:t>
      </w:r>
      <w:r w:rsidR="00012337" w:rsidRPr="00921739">
        <w:t>16; started: Mar 19; target; Jun</w:t>
      </w:r>
      <w:r w:rsidRPr="00921739">
        <w:t xml:space="preserve"> 20; WID: </w:t>
      </w:r>
      <w:hyperlink r:id="rId58" w:tooltip="C:Data3GPPTSGRTSGR_84docsRP-191607.zip" w:history="1">
        <w:r w:rsidRPr="00921739">
          <w:t>RP-</w:t>
        </w:r>
        <w:r w:rsidR="00012337" w:rsidRPr="00921739">
          <w:t>200494</w:t>
        </w:r>
      </w:hyperlink>
      <w:r w:rsidR="00012337" w:rsidRPr="00921739">
        <w:t>; SR: RP-200237</w:t>
      </w:r>
      <w:r w:rsidRPr="00921739">
        <w:t xml:space="preserve">, See also guidence in RP-192326). Documents in this agenda item will be handled in a break out session. NOTE: "SCell dormancy" like behaviour will be discussed in MR-DC WI. </w:t>
      </w:r>
    </w:p>
    <w:p w14:paraId="44FAF1B4" w14:textId="77777777" w:rsidR="00291360" w:rsidRPr="00527412" w:rsidRDefault="00291360" w:rsidP="00921739">
      <w:pPr>
        <w:pStyle w:val="Comments"/>
        <w:rPr>
          <w:lang w:val="fr-FR"/>
        </w:rPr>
      </w:pPr>
      <w:r w:rsidRPr="00527412">
        <w:rPr>
          <w:lang w:val="fr-FR"/>
        </w:rPr>
        <w:t>Time budget: 1 TU</w:t>
      </w:r>
    </w:p>
    <w:p w14:paraId="6A174DB8" w14:textId="7F5ECB79" w:rsidR="00291360" w:rsidRPr="00527412" w:rsidRDefault="00291360" w:rsidP="00921739">
      <w:pPr>
        <w:pStyle w:val="Comments"/>
        <w:rPr>
          <w:lang w:val="fr-FR"/>
        </w:rPr>
      </w:pPr>
      <w:r w:rsidRPr="00527412">
        <w:rPr>
          <w:lang w:val="fr-FR"/>
        </w:rPr>
        <w:t>Tdoc Limitation:</w:t>
      </w:r>
      <w:r w:rsidR="000E17A9" w:rsidRPr="00527412">
        <w:rPr>
          <w:lang w:val="fr-FR"/>
        </w:rPr>
        <w:t xml:space="preserve"> </w:t>
      </w:r>
      <w:r w:rsidR="00B76822" w:rsidRPr="00527412">
        <w:rPr>
          <w:lang w:val="fr-FR"/>
        </w:rPr>
        <w:t>2</w:t>
      </w:r>
      <w:r w:rsidRPr="00527412">
        <w:rPr>
          <w:lang w:val="fr-FR"/>
        </w:rPr>
        <w:t xml:space="preserve">   </w:t>
      </w:r>
    </w:p>
    <w:p w14:paraId="714F7F34" w14:textId="4259B32F" w:rsidR="00291360" w:rsidRPr="00527412" w:rsidRDefault="00921739" w:rsidP="00291360">
      <w:pPr>
        <w:pStyle w:val="Heading3"/>
        <w:rPr>
          <w:lang w:val="fr-FR"/>
        </w:rPr>
      </w:pPr>
      <w:r w:rsidRPr="00527412">
        <w:rPr>
          <w:lang w:val="fr-FR"/>
        </w:rPr>
        <w:t>6.11.1</w:t>
      </w:r>
      <w:r w:rsidRPr="00527412">
        <w:rPr>
          <w:lang w:val="fr-FR"/>
        </w:rPr>
        <w:tab/>
      </w:r>
      <w:proofErr w:type="spellStart"/>
      <w:r w:rsidR="00291360" w:rsidRPr="00527412">
        <w:rPr>
          <w:lang w:val="fr-FR"/>
        </w:rPr>
        <w:t>Organisational</w:t>
      </w:r>
      <w:proofErr w:type="spellEnd"/>
    </w:p>
    <w:p w14:paraId="11CFD2AC" w14:textId="77777777" w:rsidR="00291360" w:rsidRPr="00921739" w:rsidRDefault="00291360" w:rsidP="00921739">
      <w:pPr>
        <w:pStyle w:val="Comments"/>
      </w:pPr>
      <w:r w:rsidRPr="00921739">
        <w:t>Including incoming LSs, running TS, rapporteur inputs, etc</w:t>
      </w:r>
    </w:p>
    <w:p w14:paraId="6CD1CFCC" w14:textId="77777777" w:rsidR="00291360" w:rsidRPr="00921739" w:rsidRDefault="00291360" w:rsidP="00921739">
      <w:pPr>
        <w:pStyle w:val="Comments"/>
      </w:pPr>
      <w:r w:rsidRPr="00921739">
        <w:t>NOTE: any stage 3 identified issues with MIMO configurations should be provided to 38.331 rapporteur (Mediatek)</w:t>
      </w:r>
    </w:p>
    <w:p w14:paraId="476DE6DE" w14:textId="45D02AEB" w:rsidR="001A7026" w:rsidRPr="00921739" w:rsidRDefault="00291360" w:rsidP="00921739">
      <w:pPr>
        <w:pStyle w:val="Comments"/>
      </w:pPr>
      <w:r w:rsidRPr="00921739">
        <w:t>Contributions in this AI are reserved for WI rapporteur inputs and/or spec rapporteur inputs and do not count towards the tdoc limits.</w:t>
      </w:r>
      <w:r w:rsidR="00921739" w:rsidRPr="00921739">
        <w:t xml:space="preserve"> </w:t>
      </w:r>
      <w:r w:rsidR="001A7026" w:rsidRPr="00921739">
        <w:t>Including outcome of email [Post109e#42][PowSav] UE capabilities (Intel)</w:t>
      </w:r>
    </w:p>
    <w:p w14:paraId="331D0BD7" w14:textId="1B25B661" w:rsidR="001A7026" w:rsidRDefault="001A7026" w:rsidP="00921739">
      <w:pPr>
        <w:pStyle w:val="Comments"/>
      </w:pPr>
      <w:r w:rsidRPr="00921739">
        <w:t xml:space="preserve">No contributions </w:t>
      </w:r>
      <w:r w:rsidR="00B36B6C" w:rsidRPr="00921739">
        <w:t xml:space="preserve">expected </w:t>
      </w:r>
      <w:r w:rsidRPr="00921739">
        <w:t>for UE capabilities.  Please provide your input to the email discussion.  Intel is expected to produce first draft of 38.304</w:t>
      </w:r>
    </w:p>
    <w:p w14:paraId="10D26C53" w14:textId="77777777" w:rsidR="00454B4A" w:rsidRPr="00921739" w:rsidRDefault="00454B4A" w:rsidP="00921739">
      <w:pPr>
        <w:pStyle w:val="Comments"/>
      </w:pPr>
    </w:p>
    <w:p w14:paraId="542315DD" w14:textId="7264953D" w:rsidR="00454B4A" w:rsidRPr="00454B4A" w:rsidRDefault="00454B4A" w:rsidP="009F3FAD">
      <w:pPr>
        <w:pStyle w:val="Doc-title"/>
        <w:rPr>
          <w:b/>
          <w:bCs/>
        </w:rPr>
      </w:pPr>
      <w:r w:rsidRPr="00454B4A">
        <w:rPr>
          <w:b/>
          <w:bCs/>
        </w:rPr>
        <w:t>To be treated</w:t>
      </w:r>
      <w:r w:rsidR="004F78A0">
        <w:rPr>
          <w:b/>
          <w:bCs/>
        </w:rPr>
        <w:t xml:space="preserve"> at the end of session</w:t>
      </w:r>
    </w:p>
    <w:p w14:paraId="1B564F57" w14:textId="41F95E4B" w:rsidR="009F3FAD" w:rsidRDefault="004F78A0" w:rsidP="009F3FAD">
      <w:pPr>
        <w:pStyle w:val="Doc-title"/>
      </w:pPr>
      <w:hyperlink r:id="rId59" w:history="1">
        <w:r w:rsidR="009F3FAD" w:rsidRPr="001E1474">
          <w:rPr>
            <w:rStyle w:val="Hyperlink"/>
          </w:rPr>
          <w:t>R2-2002601</w:t>
        </w:r>
      </w:hyperlink>
      <w:r w:rsidR="009F3FAD">
        <w:tab/>
        <w:t>Report of email discussion [Post109e#42][PowSav] UE capabilities</w:t>
      </w:r>
      <w:r w:rsidR="009F3FAD">
        <w:tab/>
        <w:t>Intel Corporation</w:t>
      </w:r>
      <w:r w:rsidR="009F3FAD">
        <w:tab/>
        <w:t>discussion</w:t>
      </w:r>
      <w:r w:rsidR="009F3FAD">
        <w:tab/>
        <w:t>Rel-16</w:t>
      </w:r>
      <w:r w:rsidR="009F3FAD">
        <w:tab/>
        <w:t>NR_UE_pow_sav</w:t>
      </w:r>
    </w:p>
    <w:p w14:paraId="68C7A22F" w14:textId="48FFAC33" w:rsidR="009F3FAD" w:rsidRDefault="004F78A0" w:rsidP="009F3FAD">
      <w:pPr>
        <w:pStyle w:val="Doc-title"/>
      </w:pPr>
      <w:hyperlink r:id="rId60" w:history="1">
        <w:r w:rsidR="009F3FAD" w:rsidRPr="001E1474">
          <w:rPr>
            <w:rStyle w:val="Hyperlink"/>
          </w:rPr>
          <w:t>R2-2002602</w:t>
        </w:r>
      </w:hyperlink>
      <w:r w:rsidR="009F3FAD">
        <w:tab/>
        <w:t>UE capabilities for Rel-16 Power Saving (PWS) WI</w:t>
      </w:r>
      <w:r w:rsidR="009F3FAD">
        <w:tab/>
        <w:t>Intel Corporation</w:t>
      </w:r>
      <w:r w:rsidR="009F3FAD">
        <w:tab/>
        <w:t>draftCR</w:t>
      </w:r>
      <w:r w:rsidR="009F3FAD">
        <w:tab/>
        <w:t>Rel-16</w:t>
      </w:r>
      <w:r w:rsidR="009F3FAD">
        <w:tab/>
        <w:t>38.306</w:t>
      </w:r>
      <w:r w:rsidR="009F3FAD">
        <w:tab/>
        <w:t>16.0.0</w:t>
      </w:r>
      <w:r w:rsidR="009F3FAD">
        <w:tab/>
        <w:t>B</w:t>
      </w:r>
      <w:r w:rsidR="009F3FAD">
        <w:tab/>
        <w:t>NR_UE_pow_sav</w:t>
      </w:r>
    </w:p>
    <w:p w14:paraId="137DF3DA" w14:textId="77777777" w:rsidR="004F78A0" w:rsidRPr="004F78A0" w:rsidRDefault="004F78A0" w:rsidP="004F78A0">
      <w:pPr>
        <w:pStyle w:val="Doc-text2"/>
      </w:pPr>
    </w:p>
    <w:p w14:paraId="11C7B5BF" w14:textId="35077F7D" w:rsidR="009F3FAD" w:rsidRDefault="004F78A0" w:rsidP="009F3FAD">
      <w:pPr>
        <w:pStyle w:val="Doc-title"/>
      </w:pPr>
      <w:hyperlink r:id="rId61" w:history="1">
        <w:r w:rsidR="009F3FAD" w:rsidRPr="001E1474">
          <w:rPr>
            <w:rStyle w:val="Hyperlink"/>
          </w:rPr>
          <w:t>R2-2002842</w:t>
        </w:r>
      </w:hyperlink>
      <w:r w:rsidR="009F3FAD">
        <w:tab/>
        <w:t>SRB3 for reporting UAI for power saving</w:t>
      </w:r>
      <w:r w:rsidR="009F3FAD">
        <w:tab/>
        <w:t>OPPO</w:t>
      </w:r>
      <w:r w:rsidR="009F3FAD">
        <w:tab/>
        <w:t>CR</w:t>
      </w:r>
      <w:r w:rsidR="009F3FAD">
        <w:tab/>
        <w:t>Rel-16</w:t>
      </w:r>
      <w:r w:rsidR="009F3FAD">
        <w:tab/>
        <w:t>37.340</w:t>
      </w:r>
      <w:r w:rsidR="009F3FAD">
        <w:tab/>
        <w:t>16.1.0</w:t>
      </w:r>
      <w:r w:rsidR="009F3FAD">
        <w:tab/>
        <w:t>0189</w:t>
      </w:r>
      <w:r w:rsidR="009F3FAD">
        <w:tab/>
        <w:t>-</w:t>
      </w:r>
      <w:r w:rsidR="009F3FAD">
        <w:tab/>
        <w:t>F</w:t>
      </w:r>
      <w:r w:rsidR="009F3FAD">
        <w:tab/>
        <w:t>NR_UE_pow_sav-Core</w:t>
      </w:r>
    </w:p>
    <w:p w14:paraId="4BA60EF9" w14:textId="77777777" w:rsidR="006777F1" w:rsidRPr="006777F1" w:rsidRDefault="006777F1" w:rsidP="006777F1">
      <w:pPr>
        <w:pStyle w:val="Doc-text2"/>
      </w:pPr>
    </w:p>
    <w:p w14:paraId="7DE2F772" w14:textId="17E88107" w:rsidR="009F3FAD" w:rsidRDefault="009F3FAD" w:rsidP="009F3FAD">
      <w:pPr>
        <w:pStyle w:val="Doc-title"/>
      </w:pPr>
    </w:p>
    <w:p w14:paraId="4DAAAFC0" w14:textId="77777777" w:rsidR="009F3FAD" w:rsidRPr="009F3FAD" w:rsidRDefault="009F3FAD" w:rsidP="009F3FAD">
      <w:pPr>
        <w:pStyle w:val="Doc-text2"/>
      </w:pPr>
    </w:p>
    <w:p w14:paraId="20D2D85F" w14:textId="2EBC039A" w:rsidR="00291360" w:rsidRPr="00CA7940" w:rsidRDefault="00921739" w:rsidP="00291360">
      <w:pPr>
        <w:pStyle w:val="Heading3"/>
      </w:pPr>
      <w:r>
        <w:t>6.11.2</w:t>
      </w:r>
      <w:r>
        <w:tab/>
      </w:r>
      <w:r w:rsidR="00291360" w:rsidRPr="00CA7940">
        <w:t>PDCCH-based power saving signals/channel Additional stage-3 RAN2 aspects</w:t>
      </w:r>
    </w:p>
    <w:p w14:paraId="0EFF9278" w14:textId="3EFE7E73" w:rsidR="00291360" w:rsidRPr="00CA7940" w:rsidRDefault="001A7026" w:rsidP="00921739">
      <w:pPr>
        <w:pStyle w:val="Comments"/>
        <w:rPr>
          <w:lang w:val="en-US"/>
        </w:rPr>
      </w:pPr>
      <w:r w:rsidRPr="00CA7940">
        <w:t>Including out of [Post109e#41][PowSav] DCP open issues (InterDigital, Huawei)</w:t>
      </w:r>
    </w:p>
    <w:p w14:paraId="7F9E945A" w14:textId="77777777" w:rsidR="00B76822" w:rsidRPr="00CA7940" w:rsidRDefault="00B76822" w:rsidP="00921739">
      <w:pPr>
        <w:pStyle w:val="Comments"/>
        <w:rPr>
          <w:iCs/>
          <w:szCs w:val="22"/>
        </w:rPr>
      </w:pPr>
      <w:r w:rsidRPr="00CA7940">
        <w:rPr>
          <w:iCs/>
          <w:szCs w:val="22"/>
        </w:rPr>
        <w:t xml:space="preserve">Contributions related to issues addressed by the email discussions should be avoided and are discouraged for this AI.  </w:t>
      </w:r>
    </w:p>
    <w:p w14:paraId="01AE3A02" w14:textId="36CE5277" w:rsidR="00B76822" w:rsidRPr="00CA7940" w:rsidRDefault="00B76822" w:rsidP="00921739">
      <w:pPr>
        <w:pStyle w:val="Comments"/>
        <w:rPr>
          <w:iCs/>
          <w:szCs w:val="22"/>
        </w:rPr>
      </w:pPr>
      <w:r w:rsidRPr="00CA7940">
        <w:rPr>
          <w:iCs/>
          <w:szCs w:val="22"/>
        </w:rPr>
        <w:t xml:space="preserve">All identified critical open issues should be provided to the rapporteur via email discussion Post109e#41 and new contributions on those topics are discouraged.  Contributions should be reserved for more complicated </w:t>
      </w:r>
      <w:r w:rsidR="00721E8F" w:rsidRPr="00CA7940">
        <w:rPr>
          <w:iCs/>
          <w:szCs w:val="22"/>
        </w:rPr>
        <w:t xml:space="preserve">and critical </w:t>
      </w:r>
      <w:r w:rsidRPr="00CA7940">
        <w:rPr>
          <w:iCs/>
          <w:szCs w:val="22"/>
        </w:rPr>
        <w:t>issue</w:t>
      </w:r>
      <w:r w:rsidR="00721E8F" w:rsidRPr="00CA7940">
        <w:rPr>
          <w:iCs/>
          <w:szCs w:val="22"/>
        </w:rPr>
        <w:t>s.</w:t>
      </w:r>
    </w:p>
    <w:p w14:paraId="13F41534" w14:textId="77777777" w:rsidR="00B76822" w:rsidRPr="00CA7940" w:rsidRDefault="00B76822" w:rsidP="00921739">
      <w:pPr>
        <w:pStyle w:val="Comments"/>
        <w:rPr>
          <w:iCs/>
          <w:szCs w:val="22"/>
        </w:rPr>
      </w:pPr>
      <w:r w:rsidRPr="00CA7940">
        <w:rPr>
          <w:iCs/>
          <w:szCs w:val="22"/>
        </w:rPr>
        <w:t xml:space="preserve">No individual company CRs should be submitted  </w:t>
      </w:r>
    </w:p>
    <w:p w14:paraId="64C0C552" w14:textId="417E92BB" w:rsidR="006777F1" w:rsidRPr="006777F1" w:rsidRDefault="006777F1" w:rsidP="006777F1">
      <w:pPr>
        <w:pStyle w:val="Doc-title"/>
        <w:rPr>
          <w:b/>
          <w:bCs/>
        </w:rPr>
      </w:pPr>
      <w:r w:rsidRPr="006777F1">
        <w:rPr>
          <w:b/>
          <w:bCs/>
        </w:rPr>
        <w:t>To be treated</w:t>
      </w:r>
    </w:p>
    <w:p w14:paraId="5C9F5966" w14:textId="310D7332" w:rsidR="006777F1" w:rsidRDefault="004F78A0" w:rsidP="006777F1">
      <w:pPr>
        <w:pStyle w:val="Doc-title"/>
      </w:pPr>
      <w:hyperlink r:id="rId62" w:history="1">
        <w:r w:rsidR="006777F1" w:rsidRPr="001E1474">
          <w:rPr>
            <w:rStyle w:val="Hyperlink"/>
          </w:rPr>
          <w:t>R2-2003378</w:t>
        </w:r>
      </w:hyperlink>
      <w:r w:rsidR="006777F1">
        <w:tab/>
        <w:t>Summary of [Post109e#41] [PowSav] DCP open issues – Phase 1</w:t>
      </w:r>
      <w:r w:rsidR="006777F1">
        <w:tab/>
        <w:t>InterDigital</w:t>
      </w:r>
      <w:r w:rsidR="006777F1">
        <w:tab/>
        <w:t>discussion</w:t>
      </w:r>
      <w:r w:rsidR="006777F1">
        <w:tab/>
        <w:t>Rel-16</w:t>
      </w:r>
      <w:r w:rsidR="006777F1">
        <w:tab/>
        <w:t>NR_UE_pow_sav-Core</w:t>
      </w:r>
      <w:r w:rsidR="006777F1">
        <w:tab/>
        <w:t>Late</w:t>
      </w:r>
    </w:p>
    <w:p w14:paraId="683575CB" w14:textId="271BE2CB" w:rsidR="006777F1" w:rsidRDefault="004F78A0" w:rsidP="006777F1">
      <w:pPr>
        <w:pStyle w:val="Doc-title"/>
      </w:pPr>
      <w:hyperlink r:id="rId63" w:history="1">
        <w:r w:rsidR="006777F1" w:rsidRPr="001E1474">
          <w:rPr>
            <w:rStyle w:val="Hyperlink"/>
          </w:rPr>
          <w:t>R2-2003379</w:t>
        </w:r>
      </w:hyperlink>
      <w:r w:rsidR="006777F1">
        <w:tab/>
        <w:t>Report of [Post109e#41] [PowSav] DCP open issues</w:t>
      </w:r>
      <w:r w:rsidR="006777F1">
        <w:tab/>
        <w:t>InterDigital</w:t>
      </w:r>
      <w:r w:rsidR="006777F1">
        <w:tab/>
        <w:t>discussion</w:t>
      </w:r>
      <w:r w:rsidR="006777F1">
        <w:tab/>
        <w:t>Rel-16</w:t>
      </w:r>
      <w:r w:rsidR="006777F1">
        <w:tab/>
        <w:t>NR_UE_pow_sav-Core</w:t>
      </w:r>
      <w:r w:rsidR="006777F1">
        <w:tab/>
        <w:t>Late</w:t>
      </w:r>
    </w:p>
    <w:p w14:paraId="73D849DA" w14:textId="77777777" w:rsidR="004F78A0" w:rsidRPr="004F78A0" w:rsidRDefault="004F78A0" w:rsidP="004F78A0">
      <w:pPr>
        <w:pStyle w:val="Doc-text2"/>
      </w:pPr>
    </w:p>
    <w:p w14:paraId="1DD299DC" w14:textId="37B1181C" w:rsidR="006777F1" w:rsidRDefault="004F78A0" w:rsidP="009F3FAD">
      <w:pPr>
        <w:pStyle w:val="Doc-title"/>
      </w:pPr>
      <w:r w:rsidRPr="004F78A0">
        <w:t>R2-200395</w:t>
      </w:r>
      <w:r>
        <w:t xml:space="preserve">5 </w:t>
      </w:r>
      <w:r>
        <w:tab/>
      </w:r>
      <w:r w:rsidR="006777F1">
        <w:t xml:space="preserve">Outcome of [AT109bis-e][506][PowSav]  Open Issues </w:t>
      </w:r>
      <w:r>
        <w:t xml:space="preserve">for DCP </w:t>
      </w:r>
      <w:r w:rsidR="006777F1">
        <w:t>(InterDigital</w:t>
      </w:r>
      <w:r>
        <w:t>)</w:t>
      </w:r>
    </w:p>
    <w:p w14:paraId="5D1E4398" w14:textId="54E7E582" w:rsidR="006777F1" w:rsidRDefault="006777F1" w:rsidP="006777F1">
      <w:pPr>
        <w:pStyle w:val="Doc-text2"/>
      </w:pPr>
    </w:p>
    <w:p w14:paraId="7C760180" w14:textId="77777777" w:rsidR="004F78A0" w:rsidRDefault="004F78A0" w:rsidP="004F78A0">
      <w:pPr>
        <w:pStyle w:val="Doc-title"/>
      </w:pPr>
      <w:hyperlink r:id="rId64" w:history="1">
        <w:r w:rsidRPr="001E1474">
          <w:rPr>
            <w:rStyle w:val="Hyperlink"/>
          </w:rPr>
          <w:t>R2-2003129</w:t>
        </w:r>
      </w:hyperlink>
      <w:r>
        <w:tab/>
        <w:t>Miscellaneous corrections to 38.321 for Rel-16 UE power saving</w:t>
      </w:r>
      <w:r>
        <w:tab/>
        <w:t>Huawei, HiSilicon</w:t>
      </w:r>
      <w:r>
        <w:tab/>
        <w:t>CR</w:t>
      </w:r>
      <w:r>
        <w:tab/>
        <w:t>Rel-16</w:t>
      </w:r>
      <w:r>
        <w:tab/>
        <w:t>38.321</w:t>
      </w:r>
      <w:r>
        <w:tab/>
        <w:t>16.0.0</w:t>
      </w:r>
      <w:r>
        <w:tab/>
        <w:t>0719</w:t>
      </w:r>
      <w:r>
        <w:tab/>
        <w:t>-</w:t>
      </w:r>
      <w:r>
        <w:tab/>
        <w:t>F</w:t>
      </w:r>
      <w:r>
        <w:tab/>
        <w:t>NR_UE_pow_sav-Core</w:t>
      </w:r>
      <w:r>
        <w:tab/>
        <w:t>Late</w:t>
      </w:r>
    </w:p>
    <w:p w14:paraId="5F5C8C0F" w14:textId="34D45FC7" w:rsidR="004F78A0" w:rsidRDefault="004F78A0" w:rsidP="006777F1">
      <w:pPr>
        <w:pStyle w:val="Doc-text2"/>
      </w:pPr>
      <w:r>
        <w:t>=&gt;</w:t>
      </w:r>
      <w:r>
        <w:tab/>
        <w:t xml:space="preserve">The CR will be revised in </w:t>
      </w:r>
      <w:r w:rsidRPr="004F78A0">
        <w:t>R2-200395</w:t>
      </w:r>
      <w:r>
        <w:t>6 capturing agreements from week1 meeting and from offline email discussion</w:t>
      </w:r>
    </w:p>
    <w:p w14:paraId="34DE41DE" w14:textId="010B6DFF" w:rsidR="004F78A0" w:rsidRDefault="004F78A0" w:rsidP="004F78A0">
      <w:pPr>
        <w:pStyle w:val="Doc-title"/>
      </w:pPr>
      <w:r w:rsidRPr="004F78A0">
        <w:t>R2-200395</w:t>
      </w:r>
      <w:r>
        <w:t>6</w:t>
      </w:r>
      <w:r>
        <w:tab/>
        <w:t>Miscellaneous corrections to 38.321 for Rel-16 UE power saving</w:t>
      </w:r>
      <w:r>
        <w:tab/>
        <w:t>Huawei, HiSilicon</w:t>
      </w:r>
      <w:r>
        <w:tab/>
        <w:t>CR</w:t>
      </w:r>
      <w:r>
        <w:tab/>
        <w:t>Rel-16</w:t>
      </w:r>
      <w:r>
        <w:tab/>
        <w:t>38.321</w:t>
      </w:r>
      <w:r>
        <w:tab/>
        <w:t>16.0.0</w:t>
      </w:r>
      <w:r>
        <w:tab/>
        <w:t>0719</w:t>
      </w:r>
      <w:r>
        <w:tab/>
        <w:t>-</w:t>
      </w:r>
      <w:r>
        <w:tab/>
        <w:t>F</w:t>
      </w:r>
      <w:r>
        <w:tab/>
        <w:t>NR_UE_pow_sav-Core</w:t>
      </w:r>
      <w:r>
        <w:tab/>
        <w:t>Late</w:t>
      </w:r>
    </w:p>
    <w:p w14:paraId="526B156E" w14:textId="77777777" w:rsidR="004F78A0" w:rsidRDefault="004F78A0" w:rsidP="006777F1">
      <w:pPr>
        <w:pStyle w:val="Doc-text2"/>
      </w:pPr>
    </w:p>
    <w:p w14:paraId="4F95323A" w14:textId="77777777" w:rsidR="004F78A0" w:rsidRDefault="004F78A0" w:rsidP="006777F1">
      <w:pPr>
        <w:pStyle w:val="Doc-text2"/>
      </w:pPr>
    </w:p>
    <w:p w14:paraId="318D8FB8" w14:textId="1EF6739E" w:rsidR="006777F1" w:rsidRPr="006777F1" w:rsidRDefault="006777F1" w:rsidP="006777F1">
      <w:pPr>
        <w:pStyle w:val="Doc-text2"/>
        <w:ind w:hanging="1532"/>
        <w:rPr>
          <w:b/>
          <w:bCs/>
        </w:rPr>
      </w:pPr>
      <w:r w:rsidRPr="006777F1">
        <w:rPr>
          <w:b/>
          <w:bCs/>
        </w:rPr>
        <w:t>Will not be treated</w:t>
      </w:r>
    </w:p>
    <w:p w14:paraId="41FDD507" w14:textId="721CB297" w:rsidR="009F3FAD" w:rsidRDefault="004F78A0" w:rsidP="009F3FAD">
      <w:pPr>
        <w:pStyle w:val="Doc-title"/>
      </w:pPr>
      <w:hyperlink r:id="rId65" w:history="1">
        <w:r w:rsidR="009F3FAD" w:rsidRPr="001E1474">
          <w:rPr>
            <w:rStyle w:val="Hyperlink"/>
          </w:rPr>
          <w:t>R2-2002797</w:t>
        </w:r>
      </w:hyperlink>
      <w:r w:rsidR="009F3FAD">
        <w:tab/>
        <w:t>PDCCH-WUS Mechanism</w:t>
      </w:r>
      <w:r w:rsidR="009F3FAD">
        <w:tab/>
        <w:t>Apple</w:t>
      </w:r>
      <w:r w:rsidR="009F3FAD">
        <w:tab/>
        <w:t>discussion</w:t>
      </w:r>
      <w:r w:rsidR="009F3FAD">
        <w:tab/>
        <w:t>NR_UE_pow_sav-Core</w:t>
      </w:r>
    </w:p>
    <w:p w14:paraId="22ED145A" w14:textId="69DB67E3" w:rsidR="009F3FAD" w:rsidRDefault="004F78A0" w:rsidP="009F3FAD">
      <w:pPr>
        <w:pStyle w:val="Doc-title"/>
      </w:pPr>
      <w:hyperlink r:id="rId66" w:history="1">
        <w:r w:rsidR="009F3FAD" w:rsidRPr="001E1474">
          <w:rPr>
            <w:rStyle w:val="Hyperlink"/>
          </w:rPr>
          <w:t>R2-2002839</w:t>
        </w:r>
      </w:hyperlink>
      <w:r w:rsidR="009F3FAD">
        <w:tab/>
        <w:t>Remaining issues of DCP impact on SCell dormancy</w:t>
      </w:r>
      <w:r w:rsidR="009F3FAD">
        <w:tab/>
        <w:t>OPPO</w:t>
      </w:r>
      <w:r w:rsidR="009F3FAD">
        <w:tab/>
        <w:t>discussion</w:t>
      </w:r>
      <w:r w:rsidR="009F3FAD">
        <w:tab/>
        <w:t>Rel-16</w:t>
      </w:r>
      <w:r w:rsidR="009F3FAD">
        <w:tab/>
        <w:t>NR_UE_pow_sav-Core</w:t>
      </w:r>
    </w:p>
    <w:p w14:paraId="37492607" w14:textId="7A3123DE" w:rsidR="009F3FAD" w:rsidRDefault="004F78A0" w:rsidP="009F3FAD">
      <w:pPr>
        <w:pStyle w:val="Doc-title"/>
      </w:pPr>
      <w:hyperlink r:id="rId67" w:history="1">
        <w:r w:rsidR="009F3FAD" w:rsidRPr="001E1474">
          <w:rPr>
            <w:rStyle w:val="Hyperlink"/>
          </w:rPr>
          <w:t>R2-2002866</w:t>
        </w:r>
      </w:hyperlink>
      <w:r w:rsidR="009F3FAD">
        <w:tab/>
        <w:t>Remaining issues for DCP</w:t>
      </w:r>
      <w:r w:rsidR="009F3FAD">
        <w:tab/>
        <w:t>vivo</w:t>
      </w:r>
      <w:r w:rsidR="009F3FAD">
        <w:tab/>
        <w:t>discussion</w:t>
      </w:r>
      <w:r w:rsidR="009F3FAD">
        <w:tab/>
        <w:t>Rel-16</w:t>
      </w:r>
      <w:r w:rsidR="009F3FAD">
        <w:tab/>
        <w:t>FS_NR_UE_pow_sav</w:t>
      </w:r>
    </w:p>
    <w:p w14:paraId="031AE749" w14:textId="643FA5F9" w:rsidR="009F3FAD" w:rsidRDefault="004F78A0" w:rsidP="009F3FAD">
      <w:pPr>
        <w:pStyle w:val="Doc-title"/>
      </w:pPr>
      <w:hyperlink r:id="rId68" w:history="1">
        <w:r w:rsidR="009F3FAD" w:rsidRPr="001E1474">
          <w:rPr>
            <w:rStyle w:val="Hyperlink"/>
          </w:rPr>
          <w:t>R2-2002930</w:t>
        </w:r>
      </w:hyperlink>
      <w:r w:rsidR="009F3FAD">
        <w:tab/>
        <w:t>Correction on RAR and DCP monitoring</w:t>
      </w:r>
      <w:r w:rsidR="009F3FAD">
        <w:tab/>
        <w:t>Nokia, Nokia Shanghai Bell</w:t>
      </w:r>
      <w:r w:rsidR="009F3FAD">
        <w:tab/>
        <w:t>draftCR</w:t>
      </w:r>
      <w:r w:rsidR="009F3FAD">
        <w:tab/>
        <w:t>Rel-16</w:t>
      </w:r>
      <w:r w:rsidR="009F3FAD">
        <w:tab/>
        <w:t>38.321</w:t>
      </w:r>
      <w:r w:rsidR="009F3FAD">
        <w:tab/>
        <w:t>16.0.0</w:t>
      </w:r>
      <w:r w:rsidR="009F3FAD">
        <w:tab/>
        <w:t>F</w:t>
      </w:r>
      <w:r w:rsidR="009F3FAD">
        <w:tab/>
        <w:t>NR_UE_pow_sav-Core</w:t>
      </w:r>
    </w:p>
    <w:p w14:paraId="1A694108" w14:textId="1CD5322B" w:rsidR="009F3FAD" w:rsidRDefault="004F78A0" w:rsidP="009F3FAD">
      <w:pPr>
        <w:pStyle w:val="Doc-title"/>
      </w:pPr>
      <w:hyperlink r:id="rId69" w:history="1">
        <w:r w:rsidR="009F3FAD" w:rsidRPr="001E1474">
          <w:rPr>
            <w:rStyle w:val="Hyperlink"/>
          </w:rPr>
          <w:t>R2-2003032</w:t>
        </w:r>
      </w:hyperlink>
      <w:r w:rsidR="009F3FAD">
        <w:tab/>
        <w:t>Remaining issue on DCP monitoring within RAR window</w:t>
      </w:r>
      <w:r w:rsidR="009F3FAD">
        <w:tab/>
        <w:t>LG Electronics Inc.</w:t>
      </w:r>
      <w:r w:rsidR="009F3FAD">
        <w:tab/>
        <w:t>discussion</w:t>
      </w:r>
      <w:r w:rsidR="009F3FAD">
        <w:tab/>
        <w:t>NR_UE_pow_sav-Core</w:t>
      </w:r>
    </w:p>
    <w:p w14:paraId="568B9221" w14:textId="49BD0021" w:rsidR="009F3FAD" w:rsidRDefault="004F78A0" w:rsidP="009F3FAD">
      <w:pPr>
        <w:pStyle w:val="Doc-title"/>
      </w:pPr>
      <w:hyperlink r:id="rId70" w:history="1">
        <w:r w:rsidR="009F3FAD" w:rsidRPr="001E1474">
          <w:rPr>
            <w:rStyle w:val="Hyperlink"/>
          </w:rPr>
          <w:t>R2-2003288</w:t>
        </w:r>
      </w:hyperlink>
      <w:r w:rsidR="009F3FAD">
        <w:tab/>
        <w:t>Open issues UE capability, DCP, UE assistance and RRM relaxation</w:t>
      </w:r>
      <w:r w:rsidR="009F3FAD">
        <w:tab/>
        <w:t>Ericsson</w:t>
      </w:r>
      <w:r w:rsidR="009F3FAD">
        <w:tab/>
        <w:t>discussion</w:t>
      </w:r>
      <w:r w:rsidR="009F3FAD">
        <w:tab/>
        <w:t>Rel-16</w:t>
      </w:r>
      <w:r w:rsidR="009F3FAD">
        <w:tab/>
        <w:t>NR_newRAT-Core</w:t>
      </w:r>
    </w:p>
    <w:p w14:paraId="35A1E1F6" w14:textId="787FCEA7" w:rsidR="009F3FAD" w:rsidRDefault="004F78A0" w:rsidP="009F3FAD">
      <w:pPr>
        <w:pStyle w:val="Doc-title"/>
      </w:pPr>
      <w:hyperlink r:id="rId71" w:history="1">
        <w:r w:rsidR="009F3FAD" w:rsidRPr="001E1474">
          <w:rPr>
            <w:rStyle w:val="Hyperlink"/>
          </w:rPr>
          <w:t>R2-2003562</w:t>
        </w:r>
      </w:hyperlink>
      <w:r w:rsidR="009F3FAD">
        <w:tab/>
        <w:t>PDCCH-based power saving signal/channel</w:t>
      </w:r>
      <w:r w:rsidR="009F3FAD">
        <w:tab/>
        <w:t>Samsung</w:t>
      </w:r>
      <w:r w:rsidR="009F3FAD">
        <w:tab/>
        <w:t>discussion</w:t>
      </w:r>
      <w:r w:rsidR="009F3FAD">
        <w:tab/>
        <w:t>NR_UE_pow_sav-Core</w:t>
      </w:r>
    </w:p>
    <w:p w14:paraId="3734EF77" w14:textId="1E666632" w:rsidR="009F3FAD" w:rsidRDefault="009F3FAD" w:rsidP="009F3FAD">
      <w:pPr>
        <w:pStyle w:val="Doc-title"/>
      </w:pPr>
    </w:p>
    <w:p w14:paraId="596B5F1C" w14:textId="77777777" w:rsidR="009F3FAD" w:rsidRPr="009F3FAD" w:rsidRDefault="009F3FAD" w:rsidP="009F3FAD">
      <w:pPr>
        <w:pStyle w:val="Doc-text2"/>
      </w:pPr>
    </w:p>
    <w:p w14:paraId="64E52D41" w14:textId="28253A29" w:rsidR="00291360" w:rsidRPr="00CA7940" w:rsidRDefault="00921739" w:rsidP="00291360">
      <w:pPr>
        <w:pStyle w:val="Heading3"/>
      </w:pPr>
      <w:r>
        <w:t>6.11.3</w:t>
      </w:r>
      <w:r>
        <w:tab/>
      </w:r>
      <w:r w:rsidR="00291360" w:rsidRPr="00CA7940">
        <w:t xml:space="preserve">UE assistance </w:t>
      </w:r>
      <w:r w:rsidR="001A7026" w:rsidRPr="00CA7940">
        <w:t>and RRC</w:t>
      </w:r>
    </w:p>
    <w:p w14:paraId="4D953965" w14:textId="55102659" w:rsidR="00291360" w:rsidRPr="00CA7940" w:rsidRDefault="001A7026" w:rsidP="00921739">
      <w:pPr>
        <w:pStyle w:val="Comments"/>
        <w:rPr>
          <w:lang w:eastAsia="zh-CN"/>
        </w:rPr>
      </w:pPr>
      <w:r w:rsidRPr="00CA7940">
        <w:rPr>
          <w:lang w:eastAsia="zh-CN"/>
        </w:rPr>
        <w:t>Including outcome of [Post109e#43][PowSav] UE Assistance and RRC open issues (Mediatek)</w:t>
      </w:r>
    </w:p>
    <w:p w14:paraId="58BDF103" w14:textId="77777777" w:rsidR="00B76822" w:rsidRPr="00CA7940" w:rsidRDefault="00B76822" w:rsidP="00921739">
      <w:pPr>
        <w:pStyle w:val="Comments"/>
        <w:rPr>
          <w:iCs/>
          <w:szCs w:val="22"/>
        </w:rPr>
      </w:pPr>
      <w:r w:rsidRPr="00CA7940">
        <w:rPr>
          <w:iCs/>
          <w:szCs w:val="22"/>
        </w:rPr>
        <w:t xml:space="preserve">Contributions related to issues addressed by the email discussions should be avoided and are discouraged for this AI.  </w:t>
      </w:r>
    </w:p>
    <w:p w14:paraId="298D7FAF" w14:textId="4C51E02E" w:rsidR="00B76822" w:rsidRPr="00CA7940" w:rsidRDefault="00B76822" w:rsidP="00921739">
      <w:pPr>
        <w:pStyle w:val="Comments"/>
        <w:rPr>
          <w:iCs/>
          <w:szCs w:val="22"/>
        </w:rPr>
      </w:pPr>
      <w:r w:rsidRPr="00CA7940">
        <w:rPr>
          <w:iCs/>
          <w:szCs w:val="22"/>
        </w:rPr>
        <w:t>All identified critical open issues should be provided to the rapporteur via email discussion Post109e#43 and new contributions on those topics are discouraged.  Contributions should be reserved for more complicated</w:t>
      </w:r>
      <w:r w:rsidR="00721E8F" w:rsidRPr="00CA7940">
        <w:rPr>
          <w:iCs/>
          <w:szCs w:val="22"/>
        </w:rPr>
        <w:t>.</w:t>
      </w:r>
      <w:r w:rsidRPr="00CA7940">
        <w:rPr>
          <w:iCs/>
          <w:szCs w:val="22"/>
        </w:rPr>
        <w:t xml:space="preserve"> </w:t>
      </w:r>
    </w:p>
    <w:p w14:paraId="1EC1181E" w14:textId="77777777" w:rsidR="00B76822" w:rsidRPr="00CA7940" w:rsidRDefault="00B76822" w:rsidP="00921739">
      <w:pPr>
        <w:pStyle w:val="Comments"/>
        <w:rPr>
          <w:iCs/>
          <w:szCs w:val="22"/>
        </w:rPr>
      </w:pPr>
      <w:r w:rsidRPr="00CA7940">
        <w:rPr>
          <w:iCs/>
          <w:szCs w:val="22"/>
        </w:rPr>
        <w:t xml:space="preserve">No individual company CRs should be submitted  </w:t>
      </w:r>
    </w:p>
    <w:p w14:paraId="56059B77" w14:textId="77777777" w:rsidR="00230E3A" w:rsidRPr="00CA7940" w:rsidRDefault="00230E3A" w:rsidP="00B76822">
      <w:pPr>
        <w:pStyle w:val="Doc-text2"/>
        <w:ind w:left="0" w:hanging="3"/>
        <w:rPr>
          <w:i/>
          <w:iCs/>
          <w:sz w:val="18"/>
          <w:szCs w:val="22"/>
        </w:rPr>
      </w:pPr>
    </w:p>
    <w:p w14:paraId="5D8AB081" w14:textId="33A543DE" w:rsidR="006777F1" w:rsidRPr="006777F1" w:rsidRDefault="006777F1" w:rsidP="009F3FAD">
      <w:pPr>
        <w:pStyle w:val="Doc-title"/>
        <w:rPr>
          <w:b/>
          <w:bCs/>
        </w:rPr>
      </w:pPr>
      <w:r w:rsidRPr="006777F1">
        <w:rPr>
          <w:b/>
          <w:bCs/>
        </w:rPr>
        <w:t>To be treated</w:t>
      </w:r>
    </w:p>
    <w:p w14:paraId="5FCC4B3C" w14:textId="47C74DCC" w:rsidR="006777F1" w:rsidRDefault="004F78A0" w:rsidP="006777F1">
      <w:pPr>
        <w:pStyle w:val="Doc-title"/>
      </w:pPr>
      <w:hyperlink r:id="rId72" w:history="1">
        <w:r w:rsidR="006777F1" w:rsidRPr="001E1474">
          <w:rPr>
            <w:rStyle w:val="Hyperlink"/>
          </w:rPr>
          <w:t>R2-2003127</w:t>
        </w:r>
      </w:hyperlink>
      <w:r w:rsidR="006777F1">
        <w:tab/>
        <w:t>Summary of [Post109e#43][PowSav] UE Assistance and RRC open issues</w:t>
      </w:r>
      <w:r w:rsidR="006777F1">
        <w:tab/>
        <w:t>MediaTek Inc.</w:t>
      </w:r>
      <w:r w:rsidR="006777F1">
        <w:tab/>
        <w:t>discussion</w:t>
      </w:r>
      <w:r w:rsidR="006777F1">
        <w:tab/>
        <w:t>Rel-16</w:t>
      </w:r>
      <w:r w:rsidR="006777F1">
        <w:tab/>
        <w:t>NR_UE_pow_sav-Core</w:t>
      </w:r>
      <w:r w:rsidR="006777F1">
        <w:tab/>
        <w:t>Late</w:t>
      </w:r>
    </w:p>
    <w:p w14:paraId="44005656" w14:textId="5BFD092B" w:rsidR="004F78A0" w:rsidRDefault="004F78A0" w:rsidP="004F78A0">
      <w:pPr>
        <w:pStyle w:val="Doc-text2"/>
      </w:pPr>
    </w:p>
    <w:p w14:paraId="0E34F4CF" w14:textId="77777777" w:rsidR="004F78A0" w:rsidRDefault="004F78A0" w:rsidP="004F78A0">
      <w:pPr>
        <w:pStyle w:val="Doc-title"/>
      </w:pPr>
      <w:hyperlink r:id="rId73" w:history="1">
        <w:r w:rsidRPr="001E1474">
          <w:rPr>
            <w:rStyle w:val="Hyperlink"/>
          </w:rPr>
          <w:t>R2-2003125</w:t>
        </w:r>
      </w:hyperlink>
      <w:r>
        <w:tab/>
        <w:t>CR for 38.331 for Power Savings</w:t>
      </w:r>
      <w:r>
        <w:tab/>
        <w:t>MediaTek Inc.</w:t>
      </w:r>
      <w:r>
        <w:tab/>
        <w:t>CR</w:t>
      </w:r>
      <w:r>
        <w:tab/>
        <w:t>Rel-16</w:t>
      </w:r>
      <w:r>
        <w:tab/>
        <w:t>38.331</w:t>
      </w:r>
      <w:r>
        <w:tab/>
        <w:t>16.0.0</w:t>
      </w:r>
      <w:r>
        <w:tab/>
        <w:t>1540</w:t>
      </w:r>
      <w:r>
        <w:tab/>
        <w:t>-</w:t>
      </w:r>
      <w:r>
        <w:tab/>
        <w:t>C</w:t>
      </w:r>
      <w:r>
        <w:tab/>
        <w:t>NR_UE_pow_sav-Core</w:t>
      </w:r>
      <w:r>
        <w:tab/>
        <w:t>Late</w:t>
      </w:r>
    </w:p>
    <w:p w14:paraId="20A07122" w14:textId="77777777" w:rsidR="004F78A0" w:rsidRDefault="004F78A0" w:rsidP="004F78A0">
      <w:pPr>
        <w:pStyle w:val="Doc-title"/>
      </w:pPr>
      <w:hyperlink r:id="rId74" w:history="1">
        <w:r w:rsidRPr="001E1474">
          <w:rPr>
            <w:rStyle w:val="Hyperlink"/>
          </w:rPr>
          <w:t>R2-2003126</w:t>
        </w:r>
      </w:hyperlink>
      <w:r>
        <w:tab/>
        <w:t>CR for 36.331 for Power Savings</w:t>
      </w:r>
      <w:r>
        <w:tab/>
        <w:t>MediaTek Inc.</w:t>
      </w:r>
      <w:r>
        <w:tab/>
        <w:t>CR</w:t>
      </w:r>
      <w:r>
        <w:tab/>
        <w:t>Rel-16</w:t>
      </w:r>
      <w:r>
        <w:tab/>
        <w:t>36.331</w:t>
      </w:r>
      <w:r>
        <w:tab/>
        <w:t>16.0.0</w:t>
      </w:r>
      <w:r>
        <w:tab/>
        <w:t>4245</w:t>
      </w:r>
      <w:r>
        <w:tab/>
        <w:t>-</w:t>
      </w:r>
      <w:r>
        <w:tab/>
        <w:t>B</w:t>
      </w:r>
      <w:r>
        <w:tab/>
        <w:t>NR_UE_pow_sav-Core</w:t>
      </w:r>
      <w:r>
        <w:tab/>
        <w:t>Late</w:t>
      </w:r>
    </w:p>
    <w:p w14:paraId="15558DFE" w14:textId="77777777" w:rsidR="004F78A0" w:rsidRPr="004F78A0" w:rsidRDefault="004F78A0" w:rsidP="004F78A0">
      <w:pPr>
        <w:pStyle w:val="Doc-text2"/>
      </w:pPr>
    </w:p>
    <w:p w14:paraId="66297722" w14:textId="0908D9CC" w:rsidR="006777F1" w:rsidRDefault="004F78A0" w:rsidP="006777F1">
      <w:pPr>
        <w:pStyle w:val="Doc-text2"/>
        <w:ind w:hanging="1622"/>
      </w:pPr>
      <w:r w:rsidRPr="004F78A0">
        <w:t>R2-200395</w:t>
      </w:r>
      <w:r>
        <w:t xml:space="preserve">7 </w:t>
      </w:r>
      <w:r w:rsidR="006777F1">
        <w:t xml:space="preserve">Outcome of </w:t>
      </w:r>
      <w:r w:rsidR="006777F1" w:rsidRPr="006777F1">
        <w:t>[AT109bis-e][</w:t>
      </w:r>
      <w:proofErr w:type="gramStart"/>
      <w:r w:rsidR="006777F1" w:rsidRPr="006777F1">
        <w:t>504][</w:t>
      </w:r>
      <w:proofErr w:type="spellStart"/>
      <w:proofErr w:type="gramEnd"/>
      <w:r>
        <w:t>PowSav</w:t>
      </w:r>
      <w:bookmarkStart w:id="2" w:name="_GoBack"/>
      <w:bookmarkEnd w:id="2"/>
      <w:proofErr w:type="spellEnd"/>
      <w:r w:rsidR="006777F1" w:rsidRPr="006777F1">
        <w:t>] CP/UE assistance Open and ASN.1 Issues (</w:t>
      </w:r>
      <w:proofErr w:type="spellStart"/>
      <w:r w:rsidR="006777F1" w:rsidRPr="006777F1">
        <w:t>Mediatek</w:t>
      </w:r>
      <w:proofErr w:type="spellEnd"/>
      <w:r w:rsidR="006777F1" w:rsidRPr="006777F1">
        <w:t>)</w:t>
      </w:r>
    </w:p>
    <w:p w14:paraId="0C2D17EF" w14:textId="2FD405B8" w:rsidR="006777F1" w:rsidRDefault="006777F1" w:rsidP="006777F1">
      <w:pPr>
        <w:pStyle w:val="Doc-text2"/>
        <w:ind w:hanging="1622"/>
      </w:pPr>
    </w:p>
    <w:p w14:paraId="73EC37FC" w14:textId="01A759F0" w:rsidR="006777F1" w:rsidRPr="006777F1" w:rsidRDefault="006777F1" w:rsidP="006777F1">
      <w:pPr>
        <w:pStyle w:val="Doc-text2"/>
        <w:ind w:hanging="1622"/>
        <w:rPr>
          <w:b/>
          <w:bCs/>
        </w:rPr>
      </w:pPr>
      <w:r w:rsidRPr="006777F1">
        <w:rPr>
          <w:b/>
          <w:bCs/>
        </w:rPr>
        <w:t>Will not be treated</w:t>
      </w:r>
    </w:p>
    <w:p w14:paraId="4DDF9691" w14:textId="740F127A" w:rsidR="009F3FAD" w:rsidRDefault="004F78A0" w:rsidP="009F3FAD">
      <w:pPr>
        <w:pStyle w:val="Doc-title"/>
      </w:pPr>
      <w:hyperlink r:id="rId75" w:history="1">
        <w:r w:rsidR="009F3FAD" w:rsidRPr="001E1474">
          <w:rPr>
            <w:rStyle w:val="Hyperlink"/>
          </w:rPr>
          <w:t>R2-2002670</w:t>
        </w:r>
      </w:hyperlink>
      <w:r w:rsidR="009F3FAD">
        <w:tab/>
        <w:t>Power Saving UE assistance information</w:t>
      </w:r>
      <w:r w:rsidR="009F3FAD">
        <w:tab/>
        <w:t>Sony</w:t>
      </w:r>
      <w:r w:rsidR="009F3FAD">
        <w:tab/>
        <w:t>discussion</w:t>
      </w:r>
      <w:r w:rsidR="009F3FAD">
        <w:tab/>
        <w:t>Rel-16</w:t>
      </w:r>
      <w:r w:rsidR="009F3FAD">
        <w:tab/>
        <w:t>NR_UE_pow_sav-Core</w:t>
      </w:r>
    </w:p>
    <w:p w14:paraId="3943A001" w14:textId="03A8C6E0" w:rsidR="009F3FAD" w:rsidRDefault="004F78A0" w:rsidP="009F3FAD">
      <w:pPr>
        <w:pStyle w:val="Doc-title"/>
      </w:pPr>
      <w:hyperlink r:id="rId76" w:history="1">
        <w:r w:rsidR="009F3FAD" w:rsidRPr="001E1474">
          <w:rPr>
            <w:rStyle w:val="Hyperlink"/>
          </w:rPr>
          <w:t>R2-2002798</w:t>
        </w:r>
      </w:hyperlink>
      <w:r w:rsidR="009F3FAD">
        <w:tab/>
        <w:t>Value Range for UE Assistance Information</w:t>
      </w:r>
      <w:r w:rsidR="009F3FAD">
        <w:tab/>
        <w:t>Apple</w:t>
      </w:r>
      <w:r w:rsidR="009F3FAD">
        <w:tab/>
        <w:t>discussion</w:t>
      </w:r>
      <w:r w:rsidR="009F3FAD">
        <w:tab/>
        <w:t>NR_UE_pow_sav-Core</w:t>
      </w:r>
    </w:p>
    <w:p w14:paraId="5B8E16CB" w14:textId="6BC4C2AD" w:rsidR="009F3FAD" w:rsidRDefault="004F78A0" w:rsidP="009F3FAD">
      <w:pPr>
        <w:pStyle w:val="Doc-title"/>
      </w:pPr>
      <w:hyperlink r:id="rId77" w:history="1">
        <w:r w:rsidR="009F3FAD" w:rsidRPr="001E1474">
          <w:rPr>
            <w:rStyle w:val="Hyperlink"/>
          </w:rPr>
          <w:t>R2-2002838</w:t>
        </w:r>
      </w:hyperlink>
      <w:r w:rsidR="009F3FAD">
        <w:tab/>
        <w:t>Remaining issues on implicit SCG release</w:t>
      </w:r>
      <w:r w:rsidR="009F3FAD">
        <w:tab/>
        <w:t>OPPO</w:t>
      </w:r>
      <w:r w:rsidR="009F3FAD">
        <w:tab/>
        <w:t>discussion</w:t>
      </w:r>
      <w:r w:rsidR="009F3FAD">
        <w:tab/>
        <w:t>Rel-16</w:t>
      </w:r>
      <w:r w:rsidR="009F3FAD">
        <w:tab/>
        <w:t>NR_UE_pow_sav-Core</w:t>
      </w:r>
    </w:p>
    <w:p w14:paraId="35428655" w14:textId="1A0F64B0" w:rsidR="009F3FAD" w:rsidRDefault="004F78A0" w:rsidP="009F3FAD">
      <w:pPr>
        <w:pStyle w:val="Doc-title"/>
      </w:pPr>
      <w:hyperlink r:id="rId78" w:history="1">
        <w:r w:rsidR="009F3FAD" w:rsidRPr="001E1474">
          <w:rPr>
            <w:rStyle w:val="Hyperlink"/>
          </w:rPr>
          <w:t>R2-2003229</w:t>
        </w:r>
      </w:hyperlink>
      <w:r w:rsidR="009F3FAD">
        <w:tab/>
        <w:t>Adopting general UE assistance reporting framework to UE power saving</w:t>
      </w:r>
      <w:r w:rsidR="009F3FAD">
        <w:tab/>
        <w:t>Samsung Telecommunications</w:t>
      </w:r>
      <w:r w:rsidR="009F3FAD">
        <w:tab/>
        <w:t>discussion</w:t>
      </w:r>
      <w:r w:rsidR="009F3FAD">
        <w:tab/>
        <w:t>Rel-16</w:t>
      </w:r>
    </w:p>
    <w:p w14:paraId="2679C8AF" w14:textId="7EE1FE7B" w:rsidR="009F3FAD" w:rsidRDefault="004F78A0" w:rsidP="009F3FAD">
      <w:pPr>
        <w:pStyle w:val="Doc-title"/>
      </w:pPr>
      <w:hyperlink r:id="rId79" w:history="1">
        <w:r w:rsidR="009F3FAD" w:rsidRPr="001E1474">
          <w:rPr>
            <w:rStyle w:val="Hyperlink"/>
          </w:rPr>
          <w:t>R2-2003289</w:t>
        </w:r>
      </w:hyperlink>
      <w:r w:rsidR="009F3FAD">
        <w:tab/>
        <w:t>UE assistance for connection release</w:t>
      </w:r>
      <w:r w:rsidR="009F3FAD">
        <w:tab/>
        <w:t>Ericsson, ZTE, Deutsche Telekom</w:t>
      </w:r>
      <w:r w:rsidR="009F3FAD">
        <w:tab/>
        <w:t>discussion</w:t>
      </w:r>
      <w:r w:rsidR="009F3FAD">
        <w:tab/>
        <w:t>Rel-16</w:t>
      </w:r>
      <w:r w:rsidR="009F3FAD">
        <w:tab/>
        <w:t>NR_newRAT-Core</w:t>
      </w:r>
    </w:p>
    <w:p w14:paraId="7F5147CA" w14:textId="1CD1ABCE" w:rsidR="009F3FAD" w:rsidRDefault="004F78A0" w:rsidP="009F3FAD">
      <w:pPr>
        <w:pStyle w:val="Doc-title"/>
      </w:pPr>
      <w:hyperlink r:id="rId80" w:history="1">
        <w:r w:rsidR="009F3FAD" w:rsidRPr="001E1474">
          <w:rPr>
            <w:rStyle w:val="Hyperlink"/>
          </w:rPr>
          <w:t>R2-2003387</w:t>
        </w:r>
      </w:hyperlink>
      <w:r w:rsidR="009F3FAD">
        <w:tab/>
        <w:t>Adopting general UE assistance reporting framework to UE power saving</w:t>
      </w:r>
      <w:r w:rsidR="009F3FAD">
        <w:tab/>
        <w:t>Samsung Telecommunications</w:t>
      </w:r>
      <w:r w:rsidR="009F3FAD">
        <w:tab/>
        <w:t>discussion</w:t>
      </w:r>
      <w:r w:rsidR="009F3FAD">
        <w:tab/>
        <w:t>Rel-16</w:t>
      </w:r>
      <w:r w:rsidR="009F3FAD">
        <w:tab/>
        <w:t>Late</w:t>
      </w:r>
    </w:p>
    <w:p w14:paraId="560D6AFB" w14:textId="19A8F544" w:rsidR="009F3FAD" w:rsidRDefault="004F78A0" w:rsidP="009F3FAD">
      <w:pPr>
        <w:pStyle w:val="Doc-title"/>
      </w:pPr>
      <w:hyperlink r:id="rId81" w:history="1">
        <w:r w:rsidR="009F3FAD" w:rsidRPr="001E1474">
          <w:rPr>
            <w:rStyle w:val="Hyperlink"/>
          </w:rPr>
          <w:t>R2-2003472</w:t>
        </w:r>
      </w:hyperlink>
      <w:r w:rsidR="009F3FAD">
        <w:tab/>
        <w:t>Discussion on clarification for max MIMO layer and antenna port</w:t>
      </w:r>
      <w:r w:rsidR="009F3FAD">
        <w:tab/>
        <w:t>Huawei, HiSilicon</w:t>
      </w:r>
      <w:r w:rsidR="009F3FAD">
        <w:tab/>
        <w:t>discussion</w:t>
      </w:r>
      <w:r w:rsidR="009F3FAD">
        <w:tab/>
        <w:t>Rel-16</w:t>
      </w:r>
      <w:r w:rsidR="009F3FAD">
        <w:tab/>
        <w:t>NR_UE_pow_sav-Core</w:t>
      </w:r>
    </w:p>
    <w:p w14:paraId="13BD0531" w14:textId="7F6A7664" w:rsidR="009F3FAD" w:rsidRDefault="004F78A0" w:rsidP="009F3FAD">
      <w:pPr>
        <w:pStyle w:val="Doc-title"/>
      </w:pPr>
      <w:hyperlink r:id="rId82" w:history="1">
        <w:r w:rsidR="009F3FAD" w:rsidRPr="001E1474">
          <w:rPr>
            <w:rStyle w:val="Hyperlink"/>
          </w:rPr>
          <w:t>R2-2003473</w:t>
        </w:r>
      </w:hyperlink>
      <w:r w:rsidR="009F3FAD">
        <w:tab/>
        <w:t>TP for clarification for max MIMO layer and antenna port</w:t>
      </w:r>
      <w:r w:rsidR="009F3FAD">
        <w:tab/>
        <w:t>Huawei, HiSilicon</w:t>
      </w:r>
      <w:r w:rsidR="009F3FAD">
        <w:tab/>
        <w:t>discussion</w:t>
      </w:r>
      <w:r w:rsidR="009F3FAD">
        <w:tab/>
        <w:t>Rel-16</w:t>
      </w:r>
      <w:r w:rsidR="009F3FAD">
        <w:tab/>
        <w:t>NR_UE_pow_sav-Core</w:t>
      </w:r>
    </w:p>
    <w:p w14:paraId="53E752B8" w14:textId="557CD41C" w:rsidR="009F3FAD" w:rsidRDefault="009F3FAD" w:rsidP="009F3FAD">
      <w:pPr>
        <w:pStyle w:val="Doc-title"/>
      </w:pPr>
    </w:p>
    <w:p w14:paraId="30E20F90" w14:textId="77777777" w:rsidR="009F3FAD" w:rsidRPr="009F3FAD" w:rsidRDefault="009F3FAD" w:rsidP="009F3FAD">
      <w:pPr>
        <w:pStyle w:val="Doc-text2"/>
      </w:pPr>
    </w:p>
    <w:p w14:paraId="26803A6F" w14:textId="072C91F0" w:rsidR="00291360" w:rsidRPr="00CA7940" w:rsidRDefault="00291360" w:rsidP="00291360">
      <w:pPr>
        <w:pStyle w:val="Heading3"/>
      </w:pPr>
      <w:r w:rsidRPr="00CA7940">
        <w:t>6.11.6</w:t>
      </w:r>
      <w:r w:rsidRPr="00CA7940">
        <w:tab/>
        <w:t>RRM measurement relaxation</w:t>
      </w:r>
    </w:p>
    <w:p w14:paraId="7BB62BD7" w14:textId="20A2BAF6" w:rsidR="001A7026" w:rsidRPr="00CA7940" w:rsidRDefault="001A7026" w:rsidP="00921739">
      <w:pPr>
        <w:pStyle w:val="Comments"/>
      </w:pPr>
      <w:r w:rsidRPr="00CA7940">
        <w:t>Including out of [Post109e#44][PowSav] RRM open issues (CATT, Vivo)</w:t>
      </w:r>
    </w:p>
    <w:p w14:paraId="649F53BA" w14:textId="77777777" w:rsidR="00B76822" w:rsidRPr="00CA7940" w:rsidRDefault="00B76822" w:rsidP="00921739">
      <w:pPr>
        <w:pStyle w:val="Comments"/>
      </w:pPr>
      <w:r w:rsidRPr="00CA7940">
        <w:t xml:space="preserve">Contributions related to issues addressed by the email discussions should be avoided and are discouraged for this AI.  </w:t>
      </w:r>
    </w:p>
    <w:p w14:paraId="4F5BE355" w14:textId="190149C5" w:rsidR="00B76822" w:rsidRPr="00CA7940" w:rsidRDefault="00B76822" w:rsidP="00921739">
      <w:pPr>
        <w:pStyle w:val="Comments"/>
      </w:pPr>
      <w:r w:rsidRPr="00CA7940">
        <w:t>All identified critical open issues should be provided to the rapporteur via email discussion Post109e#44 and new contributions on those topics are discouraged.  Contributions should be reserved for more complicated issued</w:t>
      </w:r>
      <w:r w:rsidR="00721E8F" w:rsidRPr="00CA7940">
        <w:t>.</w:t>
      </w:r>
    </w:p>
    <w:p w14:paraId="132D08C7" w14:textId="77777777" w:rsidR="00B76822" w:rsidRPr="00CA7940" w:rsidRDefault="00B76822" w:rsidP="00921739">
      <w:pPr>
        <w:pStyle w:val="Comments"/>
      </w:pPr>
      <w:r w:rsidRPr="00CA7940">
        <w:t xml:space="preserve">No individual company CRs should be submitted  </w:t>
      </w:r>
    </w:p>
    <w:p w14:paraId="6A29E767" w14:textId="77777777" w:rsidR="00B76822" w:rsidRPr="00CA7940" w:rsidRDefault="00B76822" w:rsidP="00291360">
      <w:pPr>
        <w:pStyle w:val="Comments"/>
      </w:pPr>
    </w:p>
    <w:p w14:paraId="6081B767" w14:textId="4018AED4" w:rsidR="006777F1" w:rsidRPr="006777F1" w:rsidRDefault="006777F1" w:rsidP="009F3FAD">
      <w:pPr>
        <w:pStyle w:val="Doc-title"/>
        <w:rPr>
          <w:b/>
          <w:bCs/>
        </w:rPr>
      </w:pPr>
      <w:r w:rsidRPr="006777F1">
        <w:rPr>
          <w:b/>
          <w:bCs/>
        </w:rPr>
        <w:t>To be treated</w:t>
      </w:r>
    </w:p>
    <w:p w14:paraId="77406C24" w14:textId="4620E737" w:rsidR="006777F1" w:rsidRDefault="004F78A0" w:rsidP="006777F1">
      <w:pPr>
        <w:pStyle w:val="Doc-title"/>
      </w:pPr>
      <w:hyperlink r:id="rId83" w:history="1">
        <w:r w:rsidR="006777F1" w:rsidRPr="001E1474">
          <w:rPr>
            <w:rStyle w:val="Hyperlink"/>
          </w:rPr>
          <w:t>R2-2002791</w:t>
        </w:r>
      </w:hyperlink>
      <w:r w:rsidR="006777F1">
        <w:tab/>
        <w:t>Report of [Post109e#44][PowSav] RRM open issues</w:t>
      </w:r>
      <w:r w:rsidR="006777F1">
        <w:tab/>
        <w:t>CATT</w:t>
      </w:r>
      <w:r w:rsidR="006777F1">
        <w:tab/>
        <w:t>discussion</w:t>
      </w:r>
      <w:r w:rsidR="006777F1">
        <w:tab/>
        <w:t>Rel-16</w:t>
      </w:r>
      <w:r w:rsidR="006777F1">
        <w:tab/>
        <w:t>NR_UE_pow_sav-Core</w:t>
      </w:r>
    </w:p>
    <w:p w14:paraId="7752F5DB" w14:textId="70983D22" w:rsidR="004F78A0" w:rsidRDefault="004F78A0" w:rsidP="004F78A0">
      <w:pPr>
        <w:pStyle w:val="Doc-text2"/>
      </w:pPr>
      <w:r>
        <w:t>=&gt;</w:t>
      </w:r>
      <w:r>
        <w:tab/>
        <w:t xml:space="preserve">Revised in </w:t>
      </w:r>
      <w:r w:rsidRPr="004F78A0">
        <w:t>R2-2003954</w:t>
      </w:r>
    </w:p>
    <w:p w14:paraId="167D82D8" w14:textId="7FC0EB9D" w:rsidR="004F78A0" w:rsidRDefault="004F78A0" w:rsidP="004F78A0">
      <w:pPr>
        <w:pStyle w:val="Doc-title"/>
      </w:pPr>
      <w:r w:rsidRPr="004F78A0">
        <w:t>R2-2003954</w:t>
      </w:r>
      <w:r>
        <w:tab/>
        <w:t>Report of [Post109e#44][PowSav] RRM open issues</w:t>
      </w:r>
      <w:r>
        <w:tab/>
        <w:t>CATT</w:t>
      </w:r>
      <w:r>
        <w:tab/>
        <w:t>discussion</w:t>
      </w:r>
      <w:r>
        <w:tab/>
        <w:t>Rel-16</w:t>
      </w:r>
      <w:r>
        <w:tab/>
        <w:t>NR_UE_pow_sav-Core</w:t>
      </w:r>
    </w:p>
    <w:p w14:paraId="1B6E29A8" w14:textId="77777777" w:rsidR="004F78A0" w:rsidRPr="004F78A0" w:rsidRDefault="004F78A0" w:rsidP="004F78A0">
      <w:pPr>
        <w:pStyle w:val="Doc-text2"/>
      </w:pPr>
    </w:p>
    <w:p w14:paraId="0DF7D203" w14:textId="7484F355" w:rsidR="006777F1" w:rsidRDefault="00B424FA" w:rsidP="006777F1">
      <w:pPr>
        <w:pStyle w:val="Doc-text2"/>
        <w:ind w:hanging="1622"/>
      </w:pPr>
      <w:r w:rsidRPr="004F78A0">
        <w:t>R2-</w:t>
      </w:r>
      <w:proofErr w:type="gramStart"/>
      <w:r w:rsidRPr="004F78A0">
        <w:t>200395</w:t>
      </w:r>
      <w:r>
        <w:t>8</w:t>
      </w:r>
      <w:r>
        <w:t xml:space="preserve"> </w:t>
      </w:r>
      <w:r>
        <w:t xml:space="preserve"> </w:t>
      </w:r>
      <w:r w:rsidR="006777F1">
        <w:t>Outcome</w:t>
      </w:r>
      <w:proofErr w:type="gramEnd"/>
      <w:r w:rsidR="006777F1">
        <w:t xml:space="preserve"> of </w:t>
      </w:r>
      <w:r w:rsidR="006777F1" w:rsidRPr="006777F1">
        <w:t>[AT109bis-e][505][</w:t>
      </w:r>
      <w:proofErr w:type="spellStart"/>
      <w:r w:rsidR="006777F1" w:rsidRPr="006777F1">
        <w:t>PowSav</w:t>
      </w:r>
      <w:proofErr w:type="spellEnd"/>
      <w:r w:rsidR="006777F1" w:rsidRPr="006777F1">
        <w:t>] RRM Open Issues (CATT, Vivo)</w:t>
      </w:r>
    </w:p>
    <w:p w14:paraId="42D82124" w14:textId="02B51FE5" w:rsidR="006777F1" w:rsidRDefault="006777F1" w:rsidP="006777F1">
      <w:pPr>
        <w:pStyle w:val="Doc-text2"/>
        <w:ind w:hanging="1622"/>
      </w:pPr>
    </w:p>
    <w:p w14:paraId="6FD13272" w14:textId="47893F77" w:rsidR="00B424FA" w:rsidRDefault="00B424FA" w:rsidP="00B424FA">
      <w:pPr>
        <w:pStyle w:val="Doc-title"/>
      </w:pPr>
      <w:hyperlink r:id="rId84" w:history="1">
        <w:r w:rsidRPr="001E1474">
          <w:rPr>
            <w:rStyle w:val="Hyperlink"/>
          </w:rPr>
          <w:t>R2-2002865</w:t>
        </w:r>
      </w:hyperlink>
      <w:r>
        <w:tab/>
        <w:t>CR on 38.304 for UE Power saving in NR</w:t>
      </w:r>
      <w:r>
        <w:tab/>
        <w:t>vivo</w:t>
      </w:r>
      <w:r>
        <w:tab/>
        <w:t>CR</w:t>
      </w:r>
      <w:r>
        <w:tab/>
        <w:t>Rel-16</w:t>
      </w:r>
      <w:r>
        <w:tab/>
        <w:t>38.304</w:t>
      </w:r>
      <w:r>
        <w:tab/>
        <w:t>16.0.0</w:t>
      </w:r>
      <w:r>
        <w:tab/>
        <w:t>0152</w:t>
      </w:r>
      <w:r>
        <w:tab/>
        <w:t>-</w:t>
      </w:r>
      <w:r>
        <w:tab/>
        <w:t>B</w:t>
      </w:r>
      <w:r>
        <w:tab/>
        <w:t>FS_NR_UE_pow_sav</w:t>
      </w:r>
    </w:p>
    <w:p w14:paraId="7754A267" w14:textId="293BAA24" w:rsidR="00B424FA" w:rsidRDefault="00B424FA" w:rsidP="00B424FA">
      <w:pPr>
        <w:pStyle w:val="Doc-text2"/>
      </w:pPr>
      <w:r>
        <w:t>=&gt;</w:t>
      </w:r>
      <w:r>
        <w:tab/>
        <w:t xml:space="preserve">The CR is revised in </w:t>
      </w:r>
      <w:r w:rsidRPr="004F78A0">
        <w:t>R2-200395</w:t>
      </w:r>
      <w:r>
        <w:t>9 capturing additional agreements from the meeting and email discussion</w:t>
      </w:r>
    </w:p>
    <w:p w14:paraId="662302C7" w14:textId="3CBD9B04" w:rsidR="00B424FA" w:rsidRDefault="00B424FA" w:rsidP="00B424FA">
      <w:pPr>
        <w:pStyle w:val="Doc-title"/>
      </w:pPr>
      <w:r w:rsidRPr="004F78A0">
        <w:t>R2-200395</w:t>
      </w:r>
      <w:r>
        <w:t>9</w:t>
      </w:r>
      <w:r>
        <w:tab/>
        <w:t>CR on 38.304 for UE Power saving in NR</w:t>
      </w:r>
      <w:r>
        <w:tab/>
        <w:t>vivo</w:t>
      </w:r>
      <w:r>
        <w:tab/>
        <w:t>CR</w:t>
      </w:r>
      <w:r>
        <w:tab/>
        <w:t>Rel-16</w:t>
      </w:r>
      <w:r>
        <w:tab/>
        <w:t>38.304</w:t>
      </w:r>
      <w:r>
        <w:tab/>
        <w:t>16.0.0</w:t>
      </w:r>
      <w:r>
        <w:tab/>
        <w:t>0152</w:t>
      </w:r>
      <w:r>
        <w:tab/>
        <w:t>-</w:t>
      </w:r>
      <w:r>
        <w:tab/>
        <w:t>B</w:t>
      </w:r>
      <w:r>
        <w:tab/>
        <w:t>FS_NR_UE_pow_sav</w:t>
      </w:r>
    </w:p>
    <w:p w14:paraId="70FAF201" w14:textId="77777777" w:rsidR="00B424FA" w:rsidRPr="00B424FA" w:rsidRDefault="00B424FA" w:rsidP="00B424FA">
      <w:pPr>
        <w:pStyle w:val="Doc-text2"/>
      </w:pPr>
    </w:p>
    <w:p w14:paraId="79954DA9" w14:textId="77777777" w:rsidR="00B424FA" w:rsidRDefault="00B424FA" w:rsidP="006777F1">
      <w:pPr>
        <w:pStyle w:val="Doc-text2"/>
        <w:ind w:hanging="1622"/>
      </w:pPr>
    </w:p>
    <w:p w14:paraId="50D9FAA1" w14:textId="70EE5B06" w:rsidR="006777F1" w:rsidRPr="006777F1" w:rsidRDefault="006777F1" w:rsidP="006777F1">
      <w:pPr>
        <w:pStyle w:val="Doc-text2"/>
        <w:ind w:hanging="1622"/>
        <w:rPr>
          <w:b/>
          <w:bCs/>
        </w:rPr>
      </w:pPr>
      <w:r w:rsidRPr="006777F1">
        <w:rPr>
          <w:b/>
          <w:bCs/>
        </w:rPr>
        <w:t>Will not be treated</w:t>
      </w:r>
    </w:p>
    <w:p w14:paraId="1F7269CE" w14:textId="34BAE2D5" w:rsidR="009F3FAD" w:rsidRDefault="004F78A0" w:rsidP="009F3FAD">
      <w:pPr>
        <w:pStyle w:val="Doc-title"/>
      </w:pPr>
      <w:hyperlink r:id="rId85" w:history="1">
        <w:r w:rsidR="009F3FAD" w:rsidRPr="001E1474">
          <w:rPr>
            <w:rStyle w:val="Hyperlink"/>
          </w:rPr>
          <w:t>R2-2002665</w:t>
        </w:r>
      </w:hyperlink>
      <w:r w:rsidR="009F3FAD">
        <w:tab/>
        <w:t>UE power saving for inter frequency measurements</w:t>
      </w:r>
      <w:r w:rsidR="009F3FAD">
        <w:tab/>
        <w:t>Sony</w:t>
      </w:r>
      <w:r w:rsidR="009F3FAD">
        <w:tab/>
        <w:t>discussion</w:t>
      </w:r>
      <w:r w:rsidR="009F3FAD">
        <w:tab/>
        <w:t>Rel-16</w:t>
      </w:r>
      <w:r w:rsidR="009F3FAD">
        <w:tab/>
        <w:t>NR_UE_pow_sav-Core</w:t>
      </w:r>
      <w:r w:rsidR="009F3FAD">
        <w:tab/>
      </w:r>
      <w:hyperlink r:id="rId86" w:history="1">
        <w:r w:rsidR="009F3FAD" w:rsidRPr="001E1474">
          <w:rPr>
            <w:rStyle w:val="Hyperlink"/>
          </w:rPr>
          <w:t>R2-2000827</w:t>
        </w:r>
      </w:hyperlink>
    </w:p>
    <w:p w14:paraId="7547D7D0" w14:textId="1A17B76B" w:rsidR="009F3FAD" w:rsidRDefault="004F78A0" w:rsidP="009F3FAD">
      <w:pPr>
        <w:pStyle w:val="Doc-title"/>
      </w:pPr>
      <w:hyperlink r:id="rId87" w:history="1">
        <w:r w:rsidR="009F3FAD" w:rsidRPr="001E1474">
          <w:rPr>
            <w:rStyle w:val="Hyperlink"/>
          </w:rPr>
          <w:t>R2-2002735</w:t>
        </w:r>
      </w:hyperlink>
      <w:r w:rsidR="009F3FAD">
        <w:tab/>
        <w:t>Configurations for RRM Measurement Relaxation</w:t>
      </w:r>
      <w:r w:rsidR="009F3FAD">
        <w:tab/>
        <w:t>MediaTek Inc.</w:t>
      </w:r>
      <w:r w:rsidR="009F3FAD">
        <w:tab/>
        <w:t>discussion</w:t>
      </w:r>
    </w:p>
    <w:p w14:paraId="709F47F9" w14:textId="03718367" w:rsidR="009F3FAD" w:rsidRDefault="004F78A0" w:rsidP="009F3FAD">
      <w:pPr>
        <w:pStyle w:val="Doc-title"/>
      </w:pPr>
      <w:hyperlink r:id="rId88" w:history="1">
        <w:r w:rsidR="009F3FAD" w:rsidRPr="001E1474">
          <w:rPr>
            <w:rStyle w:val="Hyperlink"/>
          </w:rPr>
          <w:t>R2-2002867</w:t>
        </w:r>
      </w:hyperlink>
      <w:r w:rsidR="009F3FAD">
        <w:tab/>
        <w:t>Configurations for RRM Measurement Relaxation</w:t>
      </w:r>
      <w:r w:rsidR="009F3FAD">
        <w:tab/>
        <w:t>vivo</w:t>
      </w:r>
      <w:r w:rsidR="009F3FAD">
        <w:tab/>
        <w:t>discussion</w:t>
      </w:r>
      <w:r w:rsidR="009F3FAD">
        <w:tab/>
        <w:t>Rel-16</w:t>
      </w:r>
      <w:r w:rsidR="009F3FAD">
        <w:tab/>
        <w:t>FS_NR_UE_pow_sav</w:t>
      </w:r>
    </w:p>
    <w:p w14:paraId="028FD230" w14:textId="35115680" w:rsidR="009F3FAD" w:rsidRDefault="004F78A0" w:rsidP="009F3FAD">
      <w:pPr>
        <w:pStyle w:val="Doc-title"/>
      </w:pPr>
      <w:hyperlink r:id="rId89" w:history="1">
        <w:r w:rsidR="009F3FAD" w:rsidRPr="001E1474">
          <w:rPr>
            <w:rStyle w:val="Hyperlink"/>
          </w:rPr>
          <w:t>R2-2002950</w:t>
        </w:r>
      </w:hyperlink>
      <w:r w:rsidR="009F3FAD">
        <w:tab/>
        <w:t>Correction of SI update of relaxed measurement parameters</w:t>
      </w:r>
      <w:r w:rsidR="009F3FAD">
        <w:tab/>
        <w:t>Nokia, Nokia Shanghai Bell, Ericsson</w:t>
      </w:r>
      <w:r w:rsidR="009F3FAD">
        <w:tab/>
        <w:t>draftCR</w:t>
      </w:r>
      <w:r w:rsidR="009F3FAD">
        <w:tab/>
        <w:t>Rel-16</w:t>
      </w:r>
      <w:r w:rsidR="009F3FAD">
        <w:tab/>
        <w:t>38.304</w:t>
      </w:r>
      <w:r w:rsidR="009F3FAD">
        <w:tab/>
        <w:t>16.0.0</w:t>
      </w:r>
      <w:r w:rsidR="009F3FAD">
        <w:tab/>
        <w:t>F</w:t>
      </w:r>
      <w:r w:rsidR="009F3FAD">
        <w:tab/>
        <w:t>NR_UE_pow_sav-Core</w:t>
      </w:r>
    </w:p>
    <w:p w14:paraId="4323A519" w14:textId="77B4E184" w:rsidR="009F3FAD" w:rsidRDefault="004F78A0" w:rsidP="009F3FAD">
      <w:pPr>
        <w:pStyle w:val="Doc-title"/>
      </w:pPr>
      <w:hyperlink r:id="rId90" w:history="1">
        <w:r w:rsidR="009F3FAD" w:rsidRPr="001E1474">
          <w:rPr>
            <w:rStyle w:val="Hyperlink"/>
          </w:rPr>
          <w:t>R2-2003216</w:t>
        </w:r>
      </w:hyperlink>
      <w:r w:rsidR="009F3FAD">
        <w:tab/>
        <w:t>EMR issue on relaxed measurement</w:t>
      </w:r>
      <w:r w:rsidR="009F3FAD">
        <w:tab/>
        <w:t>LG Electronics Inc.</w:t>
      </w:r>
      <w:r w:rsidR="009F3FAD">
        <w:tab/>
        <w:t>discussion</w:t>
      </w:r>
      <w:r w:rsidR="009F3FAD">
        <w:tab/>
        <w:t>Rel-16</w:t>
      </w:r>
      <w:r w:rsidR="009F3FAD">
        <w:tab/>
        <w:t>NR_UE_pow_sav-Core</w:t>
      </w:r>
      <w:r w:rsidR="009F3FAD">
        <w:tab/>
        <w:t>Withdrawn</w:t>
      </w:r>
    </w:p>
    <w:p w14:paraId="09025B01" w14:textId="67551C22" w:rsidR="009F3FAD" w:rsidRDefault="004F78A0" w:rsidP="009F3FAD">
      <w:pPr>
        <w:pStyle w:val="Doc-title"/>
      </w:pPr>
      <w:hyperlink r:id="rId91" w:history="1">
        <w:r w:rsidR="009F3FAD" w:rsidRPr="001E1474">
          <w:rPr>
            <w:rStyle w:val="Hyperlink"/>
          </w:rPr>
          <w:t>R2-2003219</w:t>
        </w:r>
      </w:hyperlink>
      <w:r w:rsidR="009F3FAD">
        <w:tab/>
        <w:t>EMR issue on relaxed measurement</w:t>
      </w:r>
      <w:r w:rsidR="009F3FAD">
        <w:tab/>
        <w:t>LG Electronics Inc.</w:t>
      </w:r>
      <w:r w:rsidR="009F3FAD">
        <w:tab/>
        <w:t>discussion</w:t>
      </w:r>
      <w:r w:rsidR="009F3FAD">
        <w:tab/>
        <w:t>Rel-16</w:t>
      </w:r>
      <w:r w:rsidR="009F3FAD">
        <w:tab/>
        <w:t>NR_UE_pow_sav-Core</w:t>
      </w:r>
    </w:p>
    <w:p w14:paraId="08BBDAE4" w14:textId="3A69FABF" w:rsidR="009F3FAD" w:rsidRDefault="009F3FAD" w:rsidP="009F3FAD">
      <w:pPr>
        <w:pStyle w:val="Doc-title"/>
      </w:pPr>
    </w:p>
    <w:p w14:paraId="10C0BE13" w14:textId="77777777" w:rsidR="009F3FAD" w:rsidRPr="009F3FAD" w:rsidRDefault="009F3FAD" w:rsidP="009F3FAD">
      <w:pPr>
        <w:pStyle w:val="Doc-text2"/>
      </w:pPr>
    </w:p>
    <w:p w14:paraId="71269009" w14:textId="77777777" w:rsidR="00C76C9F" w:rsidRPr="00AE3A2C" w:rsidRDefault="00F856D4" w:rsidP="00C76C9F">
      <w:pPr>
        <w:pStyle w:val="Heading2"/>
      </w:pPr>
      <w:bookmarkStart w:id="3" w:name="_Hlk18942620"/>
      <w:r>
        <w:t>6.</w:t>
      </w:r>
      <w:r w:rsidR="00C76C9F" w:rsidRPr="00AE3A2C">
        <w:t>13</w:t>
      </w:r>
      <w:r w:rsidR="00C76C9F" w:rsidRPr="00AE3A2C">
        <w:tab/>
        <w:t>2-step RACH for NR</w:t>
      </w:r>
    </w:p>
    <w:p w14:paraId="6F70A56C" w14:textId="6EA05201" w:rsidR="00C76C9F" w:rsidRPr="003352B4" w:rsidRDefault="00C76C9F" w:rsidP="003352B4">
      <w:pPr>
        <w:pStyle w:val="Comments"/>
      </w:pPr>
      <w:r w:rsidRPr="00AE3A2C">
        <w:rPr>
          <w:noProof w:val="0"/>
        </w:rPr>
        <w:t>(</w:t>
      </w:r>
      <w:r w:rsidRPr="003352B4">
        <w:t xml:space="preserve">NR_2step_RACH-Core; leading WG: RAN1; REL-16; started: Dec 18; target; </w:t>
      </w:r>
      <w:r w:rsidR="004D3B7B" w:rsidRPr="003352B4">
        <w:t>Mar 20</w:t>
      </w:r>
      <w:r w:rsidRPr="003352B4">
        <w:t xml:space="preserve">; WID: </w:t>
      </w:r>
      <w:hyperlink r:id="rId92" w:tooltip="C:Data3GPPExtractsRP-190711 Revised work item proposal 2 step RACH for NR.docx" w:history="1">
        <w:r w:rsidR="004D3B7B" w:rsidRPr="003352B4">
          <w:t>RP-</w:t>
        </w:r>
      </w:hyperlink>
      <w:r w:rsidR="00511B0D" w:rsidRPr="003352B4">
        <w:t>200085; SR: RP-200488</w:t>
      </w:r>
      <w:r w:rsidRPr="003352B4">
        <w:t>)</w:t>
      </w:r>
      <w:r w:rsidR="0049683A" w:rsidRPr="003352B4">
        <w:t>. Documents in this agenda item will be handled in a break out session</w:t>
      </w:r>
    </w:p>
    <w:p w14:paraId="4F871FB0" w14:textId="77777777" w:rsidR="00C76C9F" w:rsidRPr="003352B4" w:rsidRDefault="00C76C9F" w:rsidP="003352B4">
      <w:pPr>
        <w:pStyle w:val="Comments"/>
      </w:pPr>
      <w:r w:rsidRPr="003352B4">
        <w:t xml:space="preserve">Time budget: </w:t>
      </w:r>
      <w:r w:rsidR="008E5A62" w:rsidRPr="003352B4">
        <w:t>1</w:t>
      </w:r>
      <w:r w:rsidRPr="003352B4">
        <w:t xml:space="preserve"> TU</w:t>
      </w:r>
    </w:p>
    <w:p w14:paraId="0DD77BBB" w14:textId="29646361" w:rsidR="005A0F75" w:rsidRPr="003352B4" w:rsidRDefault="005A0F75" w:rsidP="003352B4">
      <w:pPr>
        <w:pStyle w:val="Comments"/>
      </w:pPr>
      <w:r w:rsidRPr="003352B4">
        <w:t>Tdoc Limitation</w:t>
      </w:r>
      <w:r w:rsidR="0091071A" w:rsidRPr="003352B4">
        <w:t>: 1</w:t>
      </w:r>
    </w:p>
    <w:p w14:paraId="1EB271C7" w14:textId="77777777" w:rsidR="00F42398" w:rsidRPr="00CA7940" w:rsidRDefault="00F856D4" w:rsidP="00F42398">
      <w:pPr>
        <w:pStyle w:val="Heading3"/>
      </w:pPr>
      <w:r w:rsidRPr="00CA7940">
        <w:t>6.</w:t>
      </w:r>
      <w:r w:rsidR="00F42398" w:rsidRPr="00CA7940">
        <w:t>13.1</w:t>
      </w:r>
      <w:r w:rsidR="00F42398" w:rsidRPr="00CA7940">
        <w:tab/>
        <w:t>General</w:t>
      </w:r>
    </w:p>
    <w:p w14:paraId="72B6C0A5" w14:textId="46C8C091" w:rsidR="00F42398" w:rsidRPr="00CA7940" w:rsidRDefault="00840AC9" w:rsidP="00840AC9">
      <w:pPr>
        <w:pStyle w:val="Comments"/>
      </w:pPr>
      <w:r w:rsidRPr="00CA7940">
        <w:rPr>
          <w:noProof w:val="0"/>
        </w:rPr>
        <w:t xml:space="preserve">Running CRs, </w:t>
      </w:r>
      <w:r w:rsidR="00F42398" w:rsidRPr="00CA7940">
        <w:rPr>
          <w:noProof w:val="0"/>
        </w:rPr>
        <w:t>Incoming LSs</w:t>
      </w:r>
      <w:r w:rsidRPr="00CA7940">
        <w:rPr>
          <w:noProof w:val="0"/>
        </w:rPr>
        <w:t xml:space="preserve">, </w:t>
      </w:r>
      <w:r w:rsidR="00F42398" w:rsidRPr="00CA7940">
        <w:rPr>
          <w:bCs/>
        </w:rPr>
        <w:t xml:space="preserve">Contributions in this AI are </w:t>
      </w:r>
      <w:r w:rsidR="00437200" w:rsidRPr="00CA7940">
        <w:rPr>
          <w:bCs/>
        </w:rPr>
        <w:t xml:space="preserve">restricted for </w:t>
      </w:r>
      <w:r w:rsidR="00F42398" w:rsidRPr="00CA7940">
        <w:rPr>
          <w:bCs/>
        </w:rPr>
        <w:t xml:space="preserve"> WI rapporteur inputs and/or spec rapporteur inputs and do not count towards the tdoc limits</w:t>
      </w:r>
      <w:r w:rsidR="00F42398" w:rsidRPr="00CA7940">
        <w:t xml:space="preserve">. </w:t>
      </w:r>
    </w:p>
    <w:p w14:paraId="1E905F75" w14:textId="729D9497" w:rsidR="0091071A" w:rsidRPr="00CA7940" w:rsidRDefault="0091071A" w:rsidP="00840AC9">
      <w:pPr>
        <w:pStyle w:val="Comments"/>
        <w:rPr>
          <w:rFonts w:eastAsiaTheme="minorHAnsi"/>
          <w:lang w:val="en-US"/>
        </w:rPr>
      </w:pPr>
      <w:r w:rsidRPr="00CA7940">
        <w:rPr>
          <w:rFonts w:eastAsiaTheme="minorHAnsi"/>
          <w:lang w:val="en-US"/>
        </w:rPr>
        <w:t>All comments related to 38.300 should be given directly to Eswar rapporteur.   ZTE will update CRs according to received comments offline</w:t>
      </w:r>
    </w:p>
    <w:p w14:paraId="06413488" w14:textId="14597045" w:rsidR="009F3FAD" w:rsidRDefault="004F78A0" w:rsidP="009F3FAD">
      <w:pPr>
        <w:pStyle w:val="Doc-title"/>
      </w:pPr>
      <w:hyperlink r:id="rId93" w:history="1">
        <w:r w:rsidR="009F3FAD" w:rsidRPr="001E1474">
          <w:rPr>
            <w:rStyle w:val="Hyperlink"/>
          </w:rPr>
          <w:t>R2-2003009</w:t>
        </w:r>
      </w:hyperlink>
      <w:r w:rsidR="009F3FAD">
        <w:tab/>
        <w:t>4-step RA type description</w:t>
      </w:r>
      <w:r w:rsidR="009F3FAD">
        <w:tab/>
        <w:t>Nokia (rapporteur), Nokia Shanghai Bell, ZTE</w:t>
      </w:r>
      <w:r w:rsidR="009F3FAD">
        <w:tab/>
        <w:t>CR</w:t>
      </w:r>
      <w:r w:rsidR="009F3FAD">
        <w:tab/>
        <w:t>Rel-16</w:t>
      </w:r>
      <w:r w:rsidR="009F3FAD">
        <w:tab/>
        <w:t>38.300</w:t>
      </w:r>
      <w:r w:rsidR="009F3FAD">
        <w:tab/>
        <w:t>16.1.0</w:t>
      </w:r>
      <w:r w:rsidR="009F3FAD">
        <w:tab/>
        <w:t>0214</w:t>
      </w:r>
      <w:r w:rsidR="009F3FAD">
        <w:tab/>
        <w:t>-</w:t>
      </w:r>
      <w:r w:rsidR="009F3FAD">
        <w:tab/>
        <w:t>F</w:t>
      </w:r>
      <w:r w:rsidR="009F3FAD">
        <w:tab/>
        <w:t>NR_2step_RACH-Core</w:t>
      </w:r>
      <w:r w:rsidR="009F3FAD">
        <w:tab/>
        <w:t>Late</w:t>
      </w:r>
    </w:p>
    <w:p w14:paraId="72A6161C" w14:textId="0E88F2D1" w:rsidR="009F3FAD" w:rsidRDefault="009F3FAD" w:rsidP="009F3FAD">
      <w:pPr>
        <w:pStyle w:val="Doc-title"/>
      </w:pPr>
    </w:p>
    <w:p w14:paraId="36D7F240" w14:textId="77777777" w:rsidR="009F3FAD" w:rsidRPr="009F3FAD" w:rsidRDefault="009F3FAD" w:rsidP="009F3FAD">
      <w:pPr>
        <w:pStyle w:val="Doc-text2"/>
      </w:pPr>
    </w:p>
    <w:p w14:paraId="322B074B" w14:textId="4D48886A" w:rsidR="00AB079F" w:rsidRPr="00CA7940" w:rsidRDefault="003352B4" w:rsidP="00AB079F">
      <w:pPr>
        <w:pStyle w:val="Heading3"/>
      </w:pPr>
      <w:r>
        <w:t>6.13.2</w:t>
      </w:r>
      <w:r>
        <w:tab/>
      </w:r>
      <w:r w:rsidR="0091071A" w:rsidRPr="00CA7940">
        <w:t>User plan aspects</w:t>
      </w:r>
    </w:p>
    <w:p w14:paraId="3B088CD2" w14:textId="02EEDDEA" w:rsidR="0091071A" w:rsidRPr="00CA7940" w:rsidRDefault="0091071A" w:rsidP="003352B4">
      <w:pPr>
        <w:pStyle w:val="Comments"/>
      </w:pPr>
      <w:r w:rsidRPr="00CA7940">
        <w:t xml:space="preserve">A single CR will be produced by Rapporteur. No individual company CRs are expected.  Comments should be given directly to rapporteur preferable.  Contribution should be reserved for more complicated issued, but they should be critical issues </w:t>
      </w:r>
    </w:p>
    <w:p w14:paraId="07A38DBC" w14:textId="1ABF133B" w:rsidR="006777F1" w:rsidRPr="006777F1" w:rsidRDefault="006777F1" w:rsidP="009F3FAD">
      <w:pPr>
        <w:pStyle w:val="Doc-title"/>
        <w:rPr>
          <w:b/>
          <w:bCs/>
        </w:rPr>
      </w:pPr>
      <w:r w:rsidRPr="006777F1">
        <w:rPr>
          <w:b/>
          <w:bCs/>
        </w:rPr>
        <w:t>To be treated</w:t>
      </w:r>
    </w:p>
    <w:p w14:paraId="2F516D57" w14:textId="6A1267D6" w:rsidR="006777F1" w:rsidRPr="006777F1" w:rsidRDefault="00B424FA" w:rsidP="006777F1">
      <w:pPr>
        <w:pStyle w:val="Doc-text2"/>
        <w:ind w:hanging="1622"/>
      </w:pPr>
      <w:r w:rsidRPr="004F78A0">
        <w:t>R2-20039</w:t>
      </w:r>
      <w:r>
        <w:t xml:space="preserve">60   </w:t>
      </w:r>
      <w:r w:rsidR="006777F1">
        <w:t xml:space="preserve">Outcome of </w:t>
      </w:r>
      <w:r w:rsidR="006777F1" w:rsidRPr="006777F1">
        <w:t>[AT109bis-e][</w:t>
      </w:r>
      <w:proofErr w:type="gramStart"/>
      <w:r w:rsidR="006777F1" w:rsidRPr="006777F1">
        <w:t>503][</w:t>
      </w:r>
      <w:proofErr w:type="gramEnd"/>
      <w:r w:rsidR="006777F1" w:rsidRPr="006777F1">
        <w:t>2s RA] UP Open Issues (ZTE)</w:t>
      </w:r>
    </w:p>
    <w:p w14:paraId="5BBCB3FC" w14:textId="77777777" w:rsidR="00B424FA" w:rsidRDefault="00B424FA" w:rsidP="00B424FA">
      <w:pPr>
        <w:pStyle w:val="Doc-title"/>
      </w:pPr>
      <w:hyperlink r:id="rId94" w:history="1">
        <w:r w:rsidRPr="001E1474">
          <w:rPr>
            <w:rStyle w:val="Hyperlink"/>
          </w:rPr>
          <w:t>R2-2002965</w:t>
        </w:r>
      </w:hyperlink>
      <w:r>
        <w:tab/>
        <w:t>Updates to MAC spec for 2-step RACH</w:t>
      </w:r>
      <w:r>
        <w:tab/>
        <w:t>ZTE (CR editor), Nokia, Samsung, Vivo</w:t>
      </w:r>
      <w:r>
        <w:tab/>
        <w:t>CR</w:t>
      </w:r>
      <w:r>
        <w:tab/>
        <w:t>Rel-16</w:t>
      </w:r>
      <w:r>
        <w:tab/>
        <w:t>38.321</w:t>
      </w:r>
      <w:r>
        <w:tab/>
        <w:t>16.0.0</w:t>
      </w:r>
      <w:r>
        <w:tab/>
        <w:t>0714</w:t>
      </w:r>
      <w:r>
        <w:tab/>
        <w:t>-</w:t>
      </w:r>
      <w:r>
        <w:tab/>
        <w:t>F</w:t>
      </w:r>
      <w:r>
        <w:tab/>
        <w:t>NR_2step_RACH-Core, NR_unlic-Core</w:t>
      </w:r>
    </w:p>
    <w:p w14:paraId="2EFE5AC2" w14:textId="77777777" w:rsidR="006777F1" w:rsidRDefault="006777F1" w:rsidP="009F3FAD">
      <w:pPr>
        <w:pStyle w:val="Doc-title"/>
      </w:pPr>
    </w:p>
    <w:p w14:paraId="0631DEB9" w14:textId="7E972476" w:rsidR="006777F1" w:rsidRPr="00C5095B" w:rsidRDefault="006777F1" w:rsidP="009F3FAD">
      <w:pPr>
        <w:pStyle w:val="Doc-title"/>
        <w:rPr>
          <w:b/>
          <w:bCs/>
        </w:rPr>
      </w:pPr>
      <w:r w:rsidRPr="00C5095B">
        <w:rPr>
          <w:b/>
          <w:bCs/>
        </w:rPr>
        <w:t>Will not be treated</w:t>
      </w:r>
    </w:p>
    <w:p w14:paraId="0C312AD0" w14:textId="111061A8" w:rsidR="009F3FAD" w:rsidRDefault="004F78A0" w:rsidP="009F3FAD">
      <w:pPr>
        <w:pStyle w:val="Doc-title"/>
      </w:pPr>
      <w:hyperlink r:id="rId95" w:history="1">
        <w:r w:rsidR="009F3FAD" w:rsidRPr="001E1474">
          <w:rPr>
            <w:rStyle w:val="Hyperlink"/>
          </w:rPr>
          <w:t>R2-2002585</w:t>
        </w:r>
      </w:hyperlink>
      <w:r w:rsidR="009F3FAD">
        <w:tab/>
        <w:t>Remaining Issues on Resource Selection in 2-setp RACH</w:t>
      </w:r>
      <w:r w:rsidR="009F3FAD">
        <w:tab/>
        <w:t>vivo</w:t>
      </w:r>
      <w:r w:rsidR="009F3FAD">
        <w:tab/>
        <w:t>discussion</w:t>
      </w:r>
    </w:p>
    <w:p w14:paraId="33049F2D" w14:textId="60E6ACDB" w:rsidR="009F3FAD" w:rsidRDefault="004F78A0" w:rsidP="009F3FAD">
      <w:pPr>
        <w:pStyle w:val="Doc-title"/>
      </w:pPr>
      <w:hyperlink r:id="rId96" w:history="1">
        <w:r w:rsidR="009F3FAD" w:rsidRPr="001E1474">
          <w:rPr>
            <w:rStyle w:val="Hyperlink"/>
          </w:rPr>
          <w:t>R2-2002668</w:t>
        </w:r>
      </w:hyperlink>
      <w:r w:rsidR="009F3FAD">
        <w:tab/>
        <w:t>msgB-RNTI ambiguity for CFRA and CBRA of 2-Step RACH</w:t>
      </w:r>
      <w:r w:rsidR="009F3FAD">
        <w:tab/>
        <w:t>Sony</w:t>
      </w:r>
      <w:r w:rsidR="009F3FAD">
        <w:tab/>
        <w:t>discussion</w:t>
      </w:r>
      <w:r w:rsidR="009F3FAD">
        <w:tab/>
        <w:t>Rel-16</w:t>
      </w:r>
      <w:r w:rsidR="009F3FAD">
        <w:tab/>
        <w:t>NR_2step_RACH-Core</w:t>
      </w:r>
      <w:r w:rsidR="009F3FAD">
        <w:tab/>
      </w:r>
      <w:hyperlink r:id="rId97" w:history="1">
        <w:r w:rsidR="009F3FAD" w:rsidRPr="001E1474">
          <w:rPr>
            <w:rStyle w:val="Hyperlink"/>
          </w:rPr>
          <w:t>R2-2000833</w:t>
        </w:r>
      </w:hyperlink>
    </w:p>
    <w:p w14:paraId="4400BC09" w14:textId="7FE5BAC7" w:rsidR="009F3FAD" w:rsidRDefault="004F78A0" w:rsidP="009F3FAD">
      <w:pPr>
        <w:pStyle w:val="Doc-title"/>
      </w:pPr>
      <w:hyperlink r:id="rId98" w:history="1">
        <w:r w:rsidR="009F3FAD" w:rsidRPr="001E1474">
          <w:rPr>
            <w:rStyle w:val="Hyperlink"/>
          </w:rPr>
          <w:t>R2-2002840</w:t>
        </w:r>
      </w:hyperlink>
      <w:r w:rsidR="009F3FAD">
        <w:tab/>
        <w:t>Remaining issues of 2-step RACH</w:t>
      </w:r>
      <w:r w:rsidR="009F3FAD">
        <w:tab/>
        <w:t>OPPO</w:t>
      </w:r>
      <w:r w:rsidR="009F3FAD">
        <w:tab/>
        <w:t>discussion</w:t>
      </w:r>
      <w:r w:rsidR="009F3FAD">
        <w:tab/>
        <w:t>Rel-16</w:t>
      </w:r>
      <w:r w:rsidR="009F3FAD">
        <w:tab/>
        <w:t>NR_2step_RACH-Core</w:t>
      </w:r>
      <w:r w:rsidR="009F3FAD">
        <w:tab/>
        <w:t>Late</w:t>
      </w:r>
    </w:p>
    <w:p w14:paraId="70EFADF6" w14:textId="4522E0AE" w:rsidR="009F3FAD" w:rsidRDefault="004F78A0" w:rsidP="009F3FAD">
      <w:pPr>
        <w:pStyle w:val="Doc-title"/>
      </w:pPr>
      <w:hyperlink r:id="rId99" w:history="1">
        <w:r w:rsidR="009F3FAD" w:rsidRPr="001E1474">
          <w:rPr>
            <w:rStyle w:val="Hyperlink"/>
          </w:rPr>
          <w:t>R2-2003007</w:t>
        </w:r>
      </w:hyperlink>
      <w:r w:rsidR="009F3FAD">
        <w:tab/>
        <w:t>Discussion on remaining issues of 2-step RA</w:t>
      </w:r>
      <w:r w:rsidR="009F3FAD">
        <w:tab/>
        <w:t>Huawei, HiSilicon</w:t>
      </w:r>
      <w:r w:rsidR="009F3FAD">
        <w:tab/>
        <w:t>discussion</w:t>
      </w:r>
      <w:r w:rsidR="009F3FAD">
        <w:tab/>
        <w:t>Rel-16</w:t>
      </w:r>
      <w:r w:rsidR="009F3FAD">
        <w:tab/>
        <w:t>NR_2step_RACH-Core</w:t>
      </w:r>
    </w:p>
    <w:p w14:paraId="122FD0A8" w14:textId="7DD1DD8C" w:rsidR="009F3FAD" w:rsidRDefault="004F78A0" w:rsidP="009F3FAD">
      <w:pPr>
        <w:pStyle w:val="Doc-title"/>
      </w:pPr>
      <w:hyperlink r:id="rId100" w:history="1">
        <w:r w:rsidR="009F3FAD" w:rsidRPr="001E1474">
          <w:rPr>
            <w:rStyle w:val="Hyperlink"/>
          </w:rPr>
          <w:t>R2-2003356</w:t>
        </w:r>
      </w:hyperlink>
      <w:r w:rsidR="009F3FAD">
        <w:tab/>
        <w:t>Handling invalid POs for MsgA transmissions</w:t>
      </w:r>
      <w:r w:rsidR="009F3FAD">
        <w:tab/>
        <w:t>Ericsson</w:t>
      </w:r>
      <w:r w:rsidR="009F3FAD">
        <w:tab/>
        <w:t>discussion</w:t>
      </w:r>
      <w:r w:rsidR="009F3FAD">
        <w:tab/>
        <w:t>Rel-16</w:t>
      </w:r>
      <w:r w:rsidR="009F3FAD">
        <w:tab/>
        <w:t>NR_2step_RACH-Core</w:t>
      </w:r>
    </w:p>
    <w:p w14:paraId="512F4DC0" w14:textId="13A5B367" w:rsidR="009F3FAD" w:rsidRDefault="004F78A0" w:rsidP="009F3FAD">
      <w:pPr>
        <w:pStyle w:val="Doc-title"/>
      </w:pPr>
      <w:hyperlink r:id="rId101" w:history="1">
        <w:r w:rsidR="009F3FAD" w:rsidRPr="001E1474">
          <w:rPr>
            <w:rStyle w:val="Hyperlink"/>
          </w:rPr>
          <w:t>R2-2003357</w:t>
        </w:r>
      </w:hyperlink>
      <w:r w:rsidR="009F3FAD">
        <w:tab/>
        <w:t>Change LCID to eLCID for Absolute Timing Advance Command</w:t>
      </w:r>
      <w:r w:rsidR="009F3FAD">
        <w:tab/>
        <w:t>Ericsson</w:t>
      </w:r>
      <w:r w:rsidR="009F3FAD">
        <w:tab/>
        <w:t>CR</w:t>
      </w:r>
      <w:r w:rsidR="009F3FAD">
        <w:tab/>
        <w:t>Rel-16</w:t>
      </w:r>
      <w:r w:rsidR="009F3FAD">
        <w:tab/>
        <w:t>38.321</w:t>
      </w:r>
      <w:r w:rsidR="009F3FAD">
        <w:tab/>
        <w:t>16.0.0</w:t>
      </w:r>
      <w:r w:rsidR="009F3FAD">
        <w:tab/>
        <w:t>0722</w:t>
      </w:r>
      <w:r w:rsidR="009F3FAD">
        <w:tab/>
        <w:t>-</w:t>
      </w:r>
      <w:r w:rsidR="009F3FAD">
        <w:tab/>
        <w:t>F</w:t>
      </w:r>
      <w:r w:rsidR="009F3FAD">
        <w:tab/>
        <w:t>NR_2step_RACH-Core</w:t>
      </w:r>
    </w:p>
    <w:p w14:paraId="4599165A" w14:textId="0165A789" w:rsidR="009F3FAD" w:rsidRDefault="004F78A0" w:rsidP="009F3FAD">
      <w:pPr>
        <w:pStyle w:val="Doc-title"/>
      </w:pPr>
      <w:hyperlink r:id="rId102" w:history="1">
        <w:r w:rsidR="009F3FAD" w:rsidRPr="001E1474">
          <w:rPr>
            <w:rStyle w:val="Hyperlink"/>
          </w:rPr>
          <w:t>R2-2003362</w:t>
        </w:r>
      </w:hyperlink>
      <w:r w:rsidR="009F3FAD">
        <w:tab/>
        <w:t>Correction of Handling of invalid POs for MsgA transmissions</w:t>
      </w:r>
      <w:r w:rsidR="009F3FAD">
        <w:tab/>
        <w:t>Ericsson</w:t>
      </w:r>
      <w:r w:rsidR="009F3FAD">
        <w:tab/>
        <w:t>CR</w:t>
      </w:r>
      <w:r w:rsidR="009F3FAD">
        <w:tab/>
        <w:t>Rel-16</w:t>
      </w:r>
      <w:r w:rsidR="009F3FAD">
        <w:tab/>
        <w:t>38.321</w:t>
      </w:r>
      <w:r w:rsidR="009F3FAD">
        <w:tab/>
        <w:t>16.0.0</w:t>
      </w:r>
      <w:r w:rsidR="009F3FAD">
        <w:tab/>
        <w:t>0725</w:t>
      </w:r>
      <w:r w:rsidR="009F3FAD">
        <w:tab/>
        <w:t>-</w:t>
      </w:r>
      <w:r w:rsidR="009F3FAD">
        <w:tab/>
        <w:t>F</w:t>
      </w:r>
      <w:r w:rsidR="009F3FAD">
        <w:tab/>
        <w:t>NR_2step_RACH-Core</w:t>
      </w:r>
    </w:p>
    <w:p w14:paraId="383EE08A" w14:textId="57300C0C" w:rsidR="009F3FAD" w:rsidRDefault="004F78A0" w:rsidP="009F3FAD">
      <w:pPr>
        <w:pStyle w:val="Doc-title"/>
      </w:pPr>
      <w:hyperlink r:id="rId103" w:history="1">
        <w:r w:rsidR="009F3FAD" w:rsidRPr="001E1474">
          <w:rPr>
            <w:rStyle w:val="Hyperlink"/>
          </w:rPr>
          <w:t>R2-2003666</w:t>
        </w:r>
      </w:hyperlink>
      <w:r w:rsidR="009F3FAD">
        <w:tab/>
        <w:t>Further clarifications on parameters for Random Access procedure</w:t>
      </w:r>
      <w:r w:rsidR="009F3FAD">
        <w:tab/>
        <w:t>LG Electronics</w:t>
      </w:r>
      <w:r w:rsidR="009F3FAD">
        <w:tab/>
        <w:t>discussion</w:t>
      </w:r>
      <w:r w:rsidR="009F3FAD">
        <w:tab/>
        <w:t>NR_2step_RACH-Core</w:t>
      </w:r>
    </w:p>
    <w:p w14:paraId="506B4797" w14:textId="5F38E247" w:rsidR="009F3FAD" w:rsidRDefault="009F3FAD" w:rsidP="009F3FAD">
      <w:pPr>
        <w:pStyle w:val="Doc-title"/>
      </w:pPr>
    </w:p>
    <w:p w14:paraId="244D96F6" w14:textId="77777777" w:rsidR="009F3FAD" w:rsidRPr="009F3FAD" w:rsidRDefault="009F3FAD" w:rsidP="009F3FAD">
      <w:pPr>
        <w:pStyle w:val="Doc-text2"/>
      </w:pPr>
    </w:p>
    <w:p w14:paraId="67FCEE5A" w14:textId="15754F2E" w:rsidR="00AB079F" w:rsidRPr="00CA7940" w:rsidRDefault="003352B4" w:rsidP="00AB079F">
      <w:pPr>
        <w:pStyle w:val="Heading3"/>
      </w:pPr>
      <w:r>
        <w:t>6.13.3</w:t>
      </w:r>
      <w:r>
        <w:tab/>
      </w:r>
      <w:r w:rsidR="00AB079F" w:rsidRPr="00CA7940">
        <w:t xml:space="preserve">RRC stage-3 related aspects </w:t>
      </w:r>
    </w:p>
    <w:bookmarkEnd w:id="3"/>
    <w:p w14:paraId="0164F547" w14:textId="77777777" w:rsidR="00652F05" w:rsidRDefault="00652F05" w:rsidP="003352B4">
      <w:pPr>
        <w:pStyle w:val="Comments"/>
      </w:pPr>
      <w:r w:rsidRPr="00CA7940">
        <w:t xml:space="preserve">A single CR will be produced by Rapporteur. No individual company CRs are expected.  Comments should be given directly to rapporteur preferable.  Contribution should be reserved for more complicated issued, but they should be critical issues </w:t>
      </w:r>
    </w:p>
    <w:p w14:paraId="749720E3" w14:textId="77777777" w:rsidR="003352B4" w:rsidRPr="00CA7940" w:rsidRDefault="003352B4" w:rsidP="003352B4">
      <w:pPr>
        <w:pStyle w:val="Comments"/>
      </w:pPr>
    </w:p>
    <w:p w14:paraId="1BD99580" w14:textId="316F0F60" w:rsidR="00C5095B" w:rsidRPr="00C5095B" w:rsidRDefault="00C5095B" w:rsidP="009F3FAD">
      <w:pPr>
        <w:pStyle w:val="Doc-title"/>
        <w:rPr>
          <w:b/>
          <w:bCs/>
        </w:rPr>
      </w:pPr>
      <w:r w:rsidRPr="00C5095B">
        <w:rPr>
          <w:b/>
          <w:bCs/>
        </w:rPr>
        <w:t>To be treated</w:t>
      </w:r>
    </w:p>
    <w:p w14:paraId="0CADA634" w14:textId="02DB697B" w:rsidR="00C5095B" w:rsidRDefault="00B424FA" w:rsidP="00C5095B">
      <w:pPr>
        <w:pStyle w:val="Doc-text2"/>
        <w:ind w:hanging="1622"/>
      </w:pPr>
      <w:r w:rsidRPr="004F78A0">
        <w:t>R2-20039</w:t>
      </w:r>
      <w:r>
        <w:t xml:space="preserve">60   </w:t>
      </w:r>
      <w:r w:rsidR="00C5095B">
        <w:t xml:space="preserve">RRC ASN.1 open </w:t>
      </w:r>
      <w:proofErr w:type="gramStart"/>
      <w:r w:rsidR="00C5095B">
        <w:t>issues</w:t>
      </w:r>
      <w:proofErr w:type="gramEnd"/>
      <w:r w:rsidR="00C5095B">
        <w:t xml:space="preserve"> </w:t>
      </w:r>
      <w:r>
        <w:t xml:space="preserve">Ericsson </w:t>
      </w:r>
    </w:p>
    <w:p w14:paraId="2357F880" w14:textId="77777777" w:rsidR="00C5095B" w:rsidRPr="00C5095B" w:rsidRDefault="00C5095B" w:rsidP="00C5095B">
      <w:pPr>
        <w:pStyle w:val="Doc-text2"/>
        <w:ind w:hanging="1622"/>
      </w:pPr>
    </w:p>
    <w:p w14:paraId="3547B5A3" w14:textId="2D29A26B" w:rsidR="009F3FAD" w:rsidRDefault="004F78A0" w:rsidP="009F3FAD">
      <w:pPr>
        <w:pStyle w:val="Doc-title"/>
      </w:pPr>
      <w:hyperlink r:id="rId104" w:history="1">
        <w:r w:rsidR="009F3FAD" w:rsidRPr="001E1474">
          <w:rPr>
            <w:rStyle w:val="Hyperlink"/>
          </w:rPr>
          <w:t>R2-2002556</w:t>
        </w:r>
      </w:hyperlink>
      <w:r w:rsidR="009F3FAD">
        <w:tab/>
        <w:t>Issues - 2 step RA</w:t>
      </w:r>
      <w:r w:rsidR="009F3FAD">
        <w:tab/>
        <w:t>Samsung Electronics Co., Ltd</w:t>
      </w:r>
      <w:r w:rsidR="009F3FAD">
        <w:tab/>
        <w:t>discussion</w:t>
      </w:r>
      <w:r w:rsidR="009F3FAD">
        <w:tab/>
        <w:t>Rel-16</w:t>
      </w:r>
      <w:r w:rsidR="009F3FAD">
        <w:tab/>
        <w:t>NR_2step_RACH-Core</w:t>
      </w:r>
    </w:p>
    <w:p w14:paraId="4E09B5AD" w14:textId="6107753A" w:rsidR="009F3FAD" w:rsidRDefault="004F78A0" w:rsidP="009F3FAD">
      <w:pPr>
        <w:pStyle w:val="Doc-title"/>
      </w:pPr>
      <w:hyperlink r:id="rId105" w:history="1">
        <w:r w:rsidR="009F3FAD" w:rsidRPr="001E1474">
          <w:rPr>
            <w:rStyle w:val="Hyperlink"/>
          </w:rPr>
          <w:t>R2-2002878</w:t>
        </w:r>
      </w:hyperlink>
      <w:r w:rsidR="009F3FAD">
        <w:tab/>
        <w:t>RAN2 related UE capability for 2-step RACH</w:t>
      </w:r>
      <w:r w:rsidR="009F3FAD">
        <w:tab/>
        <w:t>Intel Corporation</w:t>
      </w:r>
      <w:r w:rsidR="009F3FAD">
        <w:tab/>
        <w:t>discussion</w:t>
      </w:r>
      <w:r w:rsidR="009F3FAD">
        <w:tab/>
        <w:t>Rel-16</w:t>
      </w:r>
      <w:r w:rsidR="009F3FAD">
        <w:tab/>
        <w:t>NR_2step_RACH-Core</w:t>
      </w:r>
    </w:p>
    <w:p w14:paraId="06C55E81" w14:textId="5FDFBBB9" w:rsidR="009F3FAD" w:rsidRDefault="004F78A0" w:rsidP="009F3FAD">
      <w:pPr>
        <w:pStyle w:val="Doc-title"/>
      </w:pPr>
      <w:hyperlink r:id="rId106" w:history="1">
        <w:r w:rsidR="009F3FAD" w:rsidRPr="001E1474">
          <w:rPr>
            <w:rStyle w:val="Hyperlink"/>
          </w:rPr>
          <w:t>R2-2003255</w:t>
        </w:r>
      </w:hyperlink>
      <w:r w:rsidR="009F3FAD">
        <w:tab/>
        <w:t>Remaining issue on 2-step CFRA</w:t>
      </w:r>
      <w:r w:rsidR="009F3FAD">
        <w:tab/>
        <w:t>Qualcomm Incorporated</w:t>
      </w:r>
      <w:r w:rsidR="009F3FAD">
        <w:tab/>
        <w:t>discussion</w:t>
      </w:r>
      <w:r w:rsidR="009F3FAD">
        <w:tab/>
        <w:t>Rel-16</w:t>
      </w:r>
      <w:r w:rsidR="009F3FAD">
        <w:tab/>
        <w:t>NR_2step_RACH-Core</w:t>
      </w:r>
    </w:p>
    <w:p w14:paraId="5E5287E8" w14:textId="37FF5D7C" w:rsidR="009F3FAD" w:rsidRDefault="004F78A0" w:rsidP="009F3FAD">
      <w:pPr>
        <w:pStyle w:val="Doc-title"/>
      </w:pPr>
      <w:hyperlink r:id="rId107" w:history="1">
        <w:r w:rsidR="009F3FAD" w:rsidRPr="001E1474">
          <w:rPr>
            <w:rStyle w:val="Hyperlink"/>
          </w:rPr>
          <w:t>R2-2003649</w:t>
        </w:r>
      </w:hyperlink>
      <w:r w:rsidR="009F3FAD">
        <w:tab/>
        <w:t>Correction on 2-step RACH configurations in RRC</w:t>
      </w:r>
      <w:r w:rsidR="009F3FAD">
        <w:tab/>
        <w:t>ASUSTeK</w:t>
      </w:r>
      <w:r w:rsidR="009F3FAD">
        <w:tab/>
        <w:t>discussion</w:t>
      </w:r>
      <w:r w:rsidR="009F3FAD">
        <w:tab/>
        <w:t>Rel-16</w:t>
      </w:r>
      <w:r w:rsidR="009F3FAD">
        <w:tab/>
        <w:t>38.331</w:t>
      </w:r>
      <w:r w:rsidR="009F3FAD">
        <w:tab/>
        <w:t>NR_2step_RACH-Core</w:t>
      </w:r>
    </w:p>
    <w:bookmarkEnd w:id="1"/>
    <w:p w14:paraId="243E9BB6" w14:textId="77777777" w:rsidR="00871F50" w:rsidRDefault="00871F50" w:rsidP="00871F50">
      <w:pPr>
        <w:pStyle w:val="Doc-title"/>
      </w:pPr>
    </w:p>
    <w:sectPr w:rsidR="00871F50" w:rsidSect="006D4187">
      <w:footerReference w:type="default" r:id="rId10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28901" w14:textId="77777777" w:rsidR="00616836" w:rsidRDefault="00616836">
      <w:r>
        <w:separator/>
      </w:r>
    </w:p>
    <w:p w14:paraId="102ECAAD" w14:textId="77777777" w:rsidR="00616836" w:rsidRDefault="00616836"/>
  </w:endnote>
  <w:endnote w:type="continuationSeparator" w:id="0">
    <w:p w14:paraId="2A04F8B9" w14:textId="77777777" w:rsidR="00616836" w:rsidRDefault="00616836">
      <w:r>
        <w:continuationSeparator/>
      </w:r>
    </w:p>
    <w:p w14:paraId="1BC69492" w14:textId="77777777" w:rsidR="00616836" w:rsidRDefault="00616836"/>
  </w:endnote>
  <w:endnote w:type="continuationNotice" w:id="1">
    <w:p w14:paraId="70889E18" w14:textId="77777777" w:rsidR="00616836" w:rsidRDefault="0061683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7BFD4E0C" w:rsidR="004F78A0" w:rsidRDefault="004F78A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46</w:t>
    </w:r>
    <w:r>
      <w:rPr>
        <w:rStyle w:val="PageNumber"/>
      </w:rPr>
      <w:fldChar w:fldCharType="end"/>
    </w:r>
  </w:p>
  <w:p w14:paraId="365A3263" w14:textId="77777777" w:rsidR="004F78A0" w:rsidRDefault="004F78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50732" w14:textId="77777777" w:rsidR="00616836" w:rsidRDefault="00616836">
      <w:r>
        <w:separator/>
      </w:r>
    </w:p>
    <w:p w14:paraId="3A51D152" w14:textId="77777777" w:rsidR="00616836" w:rsidRDefault="00616836"/>
  </w:footnote>
  <w:footnote w:type="continuationSeparator" w:id="0">
    <w:p w14:paraId="4E8CE776" w14:textId="77777777" w:rsidR="00616836" w:rsidRDefault="00616836">
      <w:r>
        <w:continuationSeparator/>
      </w:r>
    </w:p>
    <w:p w14:paraId="0E9882D8" w14:textId="77777777" w:rsidR="00616836" w:rsidRDefault="00616836"/>
  </w:footnote>
  <w:footnote w:type="continuationNotice" w:id="1">
    <w:p w14:paraId="398E94E7" w14:textId="77777777" w:rsidR="00616836" w:rsidRDefault="0061683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D619C3"/>
    <w:multiLevelType w:val="multilevel"/>
    <w:tmpl w:val="041D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 w15:restartNumberingAfterBreak="0">
    <w:nsid w:val="0B8F2256"/>
    <w:multiLevelType w:val="hybridMultilevel"/>
    <w:tmpl w:val="331ACD76"/>
    <w:lvl w:ilvl="0" w:tplc="08090011">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3"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55311D"/>
    <w:multiLevelType w:val="hybridMultilevel"/>
    <w:tmpl w:val="2EE694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8543A"/>
    <w:multiLevelType w:val="multilevel"/>
    <w:tmpl w:val="AA40E148"/>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6" w15:restartNumberingAfterBreak="0">
    <w:nsid w:val="16254593"/>
    <w:multiLevelType w:val="multilevel"/>
    <w:tmpl w:val="07CE1C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94675B"/>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BD44E94"/>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2A062E"/>
    <w:multiLevelType w:val="hybridMultilevel"/>
    <w:tmpl w:val="8B9A06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B320D"/>
    <w:multiLevelType w:val="multilevel"/>
    <w:tmpl w:val="D892D0D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7B21FD9"/>
    <w:multiLevelType w:val="hybridMultilevel"/>
    <w:tmpl w:val="E3606CF2"/>
    <w:lvl w:ilvl="0" w:tplc="B47A1CD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415B5E"/>
    <w:multiLevelType w:val="multilevel"/>
    <w:tmpl w:val="99EA1752"/>
    <w:lvl w:ilvl="0">
      <w:start w:val="1"/>
      <w:numFmt w:val="decimal"/>
      <w:lvlText w:val="%1."/>
      <w:lvlJc w:val="left"/>
      <w:pPr>
        <w:ind w:left="1619" w:hanging="360"/>
      </w:pPr>
      <w:rPr>
        <w:rFonts w:hint="default"/>
      </w:rPr>
    </w:lvl>
    <w:lvl w:ilvl="1">
      <w:numFmt w:val="decimal"/>
      <w:isLgl/>
      <w:lvlText w:val="%1.%2"/>
      <w:lvlJc w:val="left"/>
      <w:pPr>
        <w:ind w:left="1979" w:hanging="72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4" w15:restartNumberingAfterBreak="0">
    <w:nsid w:val="305E3846"/>
    <w:multiLevelType w:val="hybridMultilevel"/>
    <w:tmpl w:val="1362DCC4"/>
    <w:lvl w:ilvl="0" w:tplc="6E90F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ED41BA"/>
    <w:multiLevelType w:val="hybridMultilevel"/>
    <w:tmpl w:val="664858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84B44B3"/>
    <w:multiLevelType w:val="multilevel"/>
    <w:tmpl w:val="1F6CF7DC"/>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7" w15:restartNumberingAfterBreak="0">
    <w:nsid w:val="3CD7572B"/>
    <w:multiLevelType w:val="hybridMultilevel"/>
    <w:tmpl w:val="B67C6314"/>
    <w:lvl w:ilvl="0" w:tplc="AB54347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2A907A4"/>
    <w:multiLevelType w:val="multilevel"/>
    <w:tmpl w:val="92C4D7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76E781A"/>
    <w:multiLevelType w:val="hybridMultilevel"/>
    <w:tmpl w:val="ADBA2AC8"/>
    <w:lvl w:ilvl="0" w:tplc="D31EE256">
      <w:numFmt w:val="bullet"/>
      <w:lvlText w:val="-"/>
      <w:lvlJc w:val="left"/>
      <w:pPr>
        <w:ind w:left="720" w:hanging="72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60C83203"/>
    <w:multiLevelType w:val="multilevel"/>
    <w:tmpl w:val="D5A0DAB2"/>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0639A0"/>
    <w:multiLevelType w:val="multilevel"/>
    <w:tmpl w:val="AAD0864E"/>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7" w15:restartNumberingAfterBreak="0">
    <w:nsid w:val="67E21A09"/>
    <w:multiLevelType w:val="hybridMultilevel"/>
    <w:tmpl w:val="26D62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E043C93"/>
    <w:multiLevelType w:val="multilevel"/>
    <w:tmpl w:val="6AA810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5"/>
  </w:num>
  <w:num w:numId="2">
    <w:abstractNumId w:val="28"/>
  </w:num>
  <w:num w:numId="3">
    <w:abstractNumId w:val="9"/>
  </w:num>
  <w:num w:numId="4">
    <w:abstractNumId w:val="29"/>
  </w:num>
  <w:num w:numId="5">
    <w:abstractNumId w:val="22"/>
  </w:num>
  <w:num w:numId="6">
    <w:abstractNumId w:val="0"/>
  </w:num>
  <w:num w:numId="7">
    <w:abstractNumId w:val="23"/>
  </w:num>
  <w:num w:numId="8">
    <w:abstractNumId w:val="21"/>
  </w:num>
  <w:num w:numId="9">
    <w:abstractNumId w:val="30"/>
  </w:num>
  <w:num w:numId="10">
    <w:abstractNumId w:val="19"/>
  </w:num>
  <w:num w:numId="11">
    <w:abstractNumId w:val="13"/>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
  </w:num>
  <w:num w:numId="15">
    <w:abstractNumId w:val="5"/>
  </w:num>
  <w:num w:numId="16">
    <w:abstractNumId w:val="26"/>
  </w:num>
  <w:num w:numId="17">
    <w:abstractNumId w:val="16"/>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3"/>
  </w:num>
  <w:num w:numId="21">
    <w:abstractNumId w:val="24"/>
  </w:num>
  <w:num w:numId="22">
    <w:abstractNumId w:val="12"/>
  </w:num>
  <w:num w:numId="23">
    <w:abstractNumId w:val="14"/>
  </w:num>
  <w:num w:numId="24">
    <w:abstractNumId w:val="11"/>
  </w:num>
  <w:num w:numId="25">
    <w:abstractNumId w:val="22"/>
  </w:num>
  <w:num w:numId="26">
    <w:abstractNumId w:val="18"/>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0"/>
  </w:num>
  <w:num w:numId="30">
    <w:abstractNumId w:val="10"/>
  </w:num>
  <w:num w:numId="31">
    <w:abstractNumId w:val="6"/>
  </w:num>
  <w:num w:numId="32">
    <w:abstractNumId w:val="4"/>
  </w:num>
  <w:num w:numId="33">
    <w:abstractNumId w:val="27"/>
  </w:num>
  <w:num w:numId="34">
    <w:abstractNumId w:val="31"/>
  </w:num>
  <w:num w:numId="35">
    <w:abstractNumId w:val="22"/>
    <w:lvlOverride w:ilvl="0"/>
    <w:lvlOverride w:ilvl="1"/>
    <w:lvlOverride w:ilvl="2"/>
    <w:lvlOverride w:ilvl="3"/>
    <w:lvlOverride w:ilvl="4"/>
    <w:lvlOverride w:ilvl="5"/>
    <w:lvlOverride w:ilvl="6"/>
    <w:lvlOverride w:ilvl="7"/>
    <w:lvlOverride w:ilvl="8"/>
  </w:num>
  <w:num w:numId="36">
    <w:abstractNumId w:val="18"/>
    <w:lvlOverride w:ilvl="0"/>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de-D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02"/>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37"/>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60"/>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7B4"/>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6B6"/>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01"/>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A70"/>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27"/>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7F9"/>
    <w:rsid w:val="000C08A8"/>
    <w:rsid w:val="000C0A0E"/>
    <w:rsid w:val="000C0ABC"/>
    <w:rsid w:val="000C0B06"/>
    <w:rsid w:val="000C0B14"/>
    <w:rsid w:val="000C0B4C"/>
    <w:rsid w:val="000C0BB3"/>
    <w:rsid w:val="000C0C33"/>
    <w:rsid w:val="000C0CF8"/>
    <w:rsid w:val="000C0D6C"/>
    <w:rsid w:val="000C0DE9"/>
    <w:rsid w:val="000C0E28"/>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AD"/>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AA6"/>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A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3"/>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0CF"/>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8F"/>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0B"/>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6FB"/>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68"/>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1FAE"/>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88"/>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0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23"/>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26"/>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1F6"/>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EA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84"/>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74"/>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AB"/>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EED"/>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3A"/>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6"/>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C8A"/>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73"/>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EE"/>
    <w:rsid w:val="0028165C"/>
    <w:rsid w:val="00281686"/>
    <w:rsid w:val="002818AB"/>
    <w:rsid w:val="002818AC"/>
    <w:rsid w:val="002818E2"/>
    <w:rsid w:val="00281925"/>
    <w:rsid w:val="00281998"/>
    <w:rsid w:val="002819BA"/>
    <w:rsid w:val="00281A1F"/>
    <w:rsid w:val="00281A43"/>
    <w:rsid w:val="00281A54"/>
    <w:rsid w:val="00281AB0"/>
    <w:rsid w:val="00281C5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3B1"/>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E4D"/>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1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2BA"/>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02"/>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3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4D8"/>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2B1"/>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2"/>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1BF"/>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71"/>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87"/>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24"/>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B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3F0"/>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52"/>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43"/>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3"/>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A"/>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3FE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FF"/>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BE"/>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0B"/>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7EF"/>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269"/>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1F"/>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66E"/>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42"/>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DE9"/>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3"/>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4A"/>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ACD"/>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6A3"/>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EC"/>
    <w:rsid w:val="0049700E"/>
    <w:rsid w:val="00497023"/>
    <w:rsid w:val="0049712D"/>
    <w:rsid w:val="00497131"/>
    <w:rsid w:val="004971A2"/>
    <w:rsid w:val="0049727C"/>
    <w:rsid w:val="0049727F"/>
    <w:rsid w:val="004972FB"/>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5A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678"/>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0F"/>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A0"/>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0D"/>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4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489"/>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7C3"/>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12"/>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0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7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7F"/>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3A"/>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5"/>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63A"/>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5B6"/>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9C"/>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B9"/>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EE8"/>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3A"/>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5FD4"/>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326"/>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C4"/>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8F"/>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227"/>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32"/>
    <w:rsid w:val="0061665A"/>
    <w:rsid w:val="006166BD"/>
    <w:rsid w:val="00616704"/>
    <w:rsid w:val="00616836"/>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56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5C"/>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2E"/>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98"/>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05"/>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EB4"/>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6E8"/>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59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3FFA"/>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1"/>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3C"/>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5E2"/>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7A"/>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8F"/>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3F"/>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DF2"/>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A8"/>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8D"/>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48"/>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7"/>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3BD"/>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0E4"/>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14"/>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CD2"/>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12"/>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59"/>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0F9"/>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0A"/>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1DD"/>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3F1"/>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8"/>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B0"/>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0C"/>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A87"/>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67"/>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0B7"/>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A"/>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1D"/>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39"/>
    <w:rsid w:val="009217B9"/>
    <w:rsid w:val="0092181F"/>
    <w:rsid w:val="00921964"/>
    <w:rsid w:val="00921970"/>
    <w:rsid w:val="00921A8F"/>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4D9"/>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0B4"/>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FC6"/>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5C"/>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48"/>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83"/>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3F4"/>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0C"/>
    <w:rsid w:val="009F3D84"/>
    <w:rsid w:val="009F3E0D"/>
    <w:rsid w:val="009F3EB1"/>
    <w:rsid w:val="009F3F50"/>
    <w:rsid w:val="009F3FAC"/>
    <w:rsid w:val="009F3FAD"/>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08"/>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4"/>
    <w:rsid w:val="00A1675B"/>
    <w:rsid w:val="00A16780"/>
    <w:rsid w:val="00A167E8"/>
    <w:rsid w:val="00A16837"/>
    <w:rsid w:val="00A168CB"/>
    <w:rsid w:val="00A16926"/>
    <w:rsid w:val="00A16AF4"/>
    <w:rsid w:val="00A16B7C"/>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45"/>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6C5"/>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75"/>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9F5"/>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4"/>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22"/>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2F"/>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3D"/>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381"/>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69"/>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481"/>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C3"/>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946"/>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6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6FDB"/>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C"/>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4FA"/>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926"/>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4A0"/>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2"/>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3FDE"/>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76"/>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1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685"/>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18"/>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36"/>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CD"/>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AB2"/>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EFB"/>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6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3"/>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2DF"/>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E"/>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D4D"/>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4F9"/>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95B"/>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B9"/>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59"/>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40"/>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6FAB"/>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0D"/>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1BB"/>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6F2"/>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6C"/>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0DD"/>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45"/>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5DB"/>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20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7F"/>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B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ADE"/>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54E"/>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6FAF"/>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64"/>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17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48"/>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B8B"/>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6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53"/>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1E"/>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A1E"/>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773"/>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2B"/>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5A"/>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1CA"/>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0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4CD"/>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EA4"/>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4F8"/>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CFD"/>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8A"/>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CFD"/>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388"/>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F054CD"/>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99"/>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maintext">
    <w:name w:val="main text"/>
    <w:basedOn w:val="Normal"/>
    <w:link w:val="maintextChar"/>
    <w:qFormat/>
    <w:rsid w:val="00235C8A"/>
    <w:pPr>
      <w:spacing w:before="60" w:after="60" w:line="288" w:lineRule="auto"/>
      <w:jc w:val="both"/>
    </w:pPr>
    <w:rPr>
      <w:rFonts w:ascii="Calibri" w:eastAsia="Malgun Gothic" w:hAnsi="Calibri" w:cs="Batang"/>
      <w:szCs w:val="20"/>
      <w:lang w:eastAsia="ko-KR"/>
    </w:rPr>
  </w:style>
  <w:style w:type="character" w:customStyle="1" w:styleId="maintextChar">
    <w:name w:val="main text Char"/>
    <w:link w:val="maintext"/>
    <w:qFormat/>
    <w:rsid w:val="00235C8A"/>
    <w:rPr>
      <w:rFonts w:ascii="Calibri" w:hAnsi="Calibri" w:cs="Batang"/>
      <w:lang w:eastAsia="ko-KR"/>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列出段落 Char"/>
    <w:basedOn w:val="DefaultParagraphFont"/>
    <w:link w:val="ListParagraph"/>
    <w:uiPriority w:val="34"/>
    <w:qFormat/>
    <w:locked/>
    <w:rsid w:val="00BB3076"/>
    <w:rPr>
      <w:rFonts w:ascii="Calibri" w:eastAsia="Calibri" w:hAnsi="Calibri"/>
      <w:sz w:val="22"/>
      <w:szCs w:val="22"/>
    </w:rPr>
  </w:style>
  <w:style w:type="paragraph" w:customStyle="1" w:styleId="EditorsNote">
    <w:name w:val="Editor's Note"/>
    <w:aliases w:val="EN"/>
    <w:basedOn w:val="Normal"/>
    <w:link w:val="EditorsNoteChar"/>
    <w:qFormat/>
    <w:rsid w:val="00C3230E"/>
    <w:pPr>
      <w:keepLines/>
      <w:overflowPunct w:val="0"/>
      <w:autoSpaceDE w:val="0"/>
      <w:autoSpaceDN w:val="0"/>
      <w:adjustRightInd w:val="0"/>
      <w:spacing w:before="0" w:after="180"/>
      <w:ind w:left="1135" w:hanging="851"/>
      <w:textAlignment w:val="baseline"/>
    </w:pPr>
    <w:rPr>
      <w:rFonts w:eastAsiaTheme="minorEastAsia"/>
      <w:color w:val="FF0000"/>
      <w:szCs w:val="20"/>
      <w:lang w:eastAsia="en-US"/>
    </w:rPr>
  </w:style>
  <w:style w:type="character" w:customStyle="1" w:styleId="EditorsNoteChar">
    <w:name w:val="Editor's Note Char"/>
    <w:link w:val="EditorsNote"/>
    <w:qFormat/>
    <w:locked/>
    <w:rsid w:val="00C3230E"/>
    <w:rPr>
      <w:rFonts w:ascii="Arial" w:eastAsiaTheme="minorEastAsia" w:hAnsi="Arial"/>
      <w:color w:val="FF0000"/>
      <w:lang w:eastAsia="en-US"/>
    </w:rPr>
  </w:style>
  <w:style w:type="character" w:customStyle="1" w:styleId="B1Char">
    <w:name w:val="B1 Char"/>
    <w:basedOn w:val="DefaultParagraphFont"/>
    <w:locked/>
    <w:rsid w:val="00673FFA"/>
    <w:rPr>
      <w:rFonts w:ascii="Arial" w:hAnsi="Arial" w:cs="Arial"/>
    </w:rPr>
  </w:style>
  <w:style w:type="character" w:styleId="UnresolvedMention">
    <w:name w:val="Unresolved Mention"/>
    <w:basedOn w:val="DefaultParagraphFont"/>
    <w:uiPriority w:val="99"/>
    <w:semiHidden/>
    <w:unhideWhenUsed/>
    <w:rsid w:val="001E1474"/>
    <w:rPr>
      <w:color w:val="605E5C"/>
      <w:shd w:val="clear" w:color="auto" w:fill="E1DFDD"/>
    </w:rPr>
  </w:style>
  <w:style w:type="character" w:customStyle="1" w:styleId="Heading7Char">
    <w:name w:val="Heading 7 Char"/>
    <w:basedOn w:val="DefaultParagraphFont"/>
    <w:link w:val="Heading7"/>
    <w:rsid w:val="00F054CD"/>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4786095">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33509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5302395">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919590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496053">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769679">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836569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3906621">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0210580">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9883817">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14150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46996">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866932">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panidx\Documents\RAN2\TSGR2_109bis-e\Docs\R2-2003952.zip" TargetMode="External"/><Relationship Id="rId21" Type="http://schemas.openxmlformats.org/officeDocument/2006/relationships/hyperlink" Target="file:///C:\Users\panidx\Documents\RAN2\TSGR2_109bis-e\Docs\R2-2002584.zip" TargetMode="External"/><Relationship Id="rId42" Type="http://schemas.openxmlformats.org/officeDocument/2006/relationships/hyperlink" Target="file:///C:\Users\panidx\Documents\RAN2\TSGR2_109bis-e\Docs\R2-2002846.zip" TargetMode="External"/><Relationship Id="rId47" Type="http://schemas.openxmlformats.org/officeDocument/2006/relationships/hyperlink" Target="file:///C:\Users\panidx\Documents\RAN2\TSGR2_109bis-e\Docs\R2-2002615.zip" TargetMode="External"/><Relationship Id="rId63" Type="http://schemas.openxmlformats.org/officeDocument/2006/relationships/hyperlink" Target="file:///C:\Users\panidx\Documents\RAN2\TSGR2_109bis-e\Docs\R2-2003379.zip" TargetMode="External"/><Relationship Id="rId68" Type="http://schemas.openxmlformats.org/officeDocument/2006/relationships/hyperlink" Target="file:///C:\Users\panidx\Documents\RAN2\TSGR2_109bis-e\Docs\R2-2002930.zip" TargetMode="External"/><Relationship Id="rId84" Type="http://schemas.openxmlformats.org/officeDocument/2006/relationships/hyperlink" Target="file:///C:\Users\panidx\Documents\RAN2\TSGR2_109bis-e\Docs\R2-2002865.zip" TargetMode="External"/><Relationship Id="rId89" Type="http://schemas.openxmlformats.org/officeDocument/2006/relationships/hyperlink" Target="file:///C:\Users\panidx\Documents\RAN2\TSGR2_109bis-e\Docs\R2-2002950.zip" TargetMode="External"/><Relationship Id="rId2" Type="http://schemas.openxmlformats.org/officeDocument/2006/relationships/customXml" Target="../customXml/item2.xml"/><Relationship Id="rId16" Type="http://schemas.openxmlformats.org/officeDocument/2006/relationships/hyperlink" Target="file:///C:\Users\panidx\Documents\RAN2\TSGR2_109bis-e\Docs\R2-2002516.zip" TargetMode="External"/><Relationship Id="rId29" Type="http://schemas.openxmlformats.org/officeDocument/2006/relationships/hyperlink" Target="file:///C:\Users\panidx\Documents\RAN2\TSGR2_109bis-e\Docs\R2-2002583.zip" TargetMode="External"/><Relationship Id="rId107" Type="http://schemas.openxmlformats.org/officeDocument/2006/relationships/hyperlink" Target="file:///C:\Users\panidx\Documents\RAN2\TSGR2_109bis-e\Docs\R2-2003649.zip" TargetMode="External"/><Relationship Id="rId11" Type="http://schemas.openxmlformats.org/officeDocument/2006/relationships/hyperlink" Target="file:///C:\Users\panidx\Documents\RAN2\TSGR2_109bis-e\Docs\R2-2003804.zip" TargetMode="External"/><Relationship Id="rId24" Type="http://schemas.openxmlformats.org/officeDocument/2006/relationships/hyperlink" Target="file:///C:\Users\panidx\Documents\RAN2\TSGR2_109bis-e\Docs\R2-2003951.zip" TargetMode="External"/><Relationship Id="rId32" Type="http://schemas.openxmlformats.org/officeDocument/2006/relationships/hyperlink" Target="file:///C:\Users\panidx\Documents\RAN2\TSGR2_109bis-e\Docs\R2-2002837.zip" TargetMode="External"/><Relationship Id="rId37" Type="http://schemas.openxmlformats.org/officeDocument/2006/relationships/hyperlink" Target="file:///C:\Users\panidx\Documents\RAN2\TSGR2_109bis-e\Docs\R2-2003410.zip" TargetMode="External"/><Relationship Id="rId40" Type="http://schemas.openxmlformats.org/officeDocument/2006/relationships/hyperlink" Target="file:///C:\Users\panidx\Documents\RAN2\TSGR2_109bis-e\Docs\R2-2003050.zip" TargetMode="External"/><Relationship Id="rId45" Type="http://schemas.openxmlformats.org/officeDocument/2006/relationships/hyperlink" Target="file:///C:\Users\panidx\Documents\RAN2\TSGR2_109bis-e\Docs\R2-2002845.zip" TargetMode="External"/><Relationship Id="rId53" Type="http://schemas.openxmlformats.org/officeDocument/2006/relationships/hyperlink" Target="file:///C:\Users\panidx\Documents\RAN2\TSGR2_109bis-e\Docs\R2-2002968.zip" TargetMode="External"/><Relationship Id="rId58" Type="http://schemas.openxmlformats.org/officeDocument/2006/relationships/hyperlink" Target="file:///C:\Data\3GPP\TSGR\TSGR_84\docs\RP-191607.zip" TargetMode="External"/><Relationship Id="rId66" Type="http://schemas.openxmlformats.org/officeDocument/2006/relationships/hyperlink" Target="file:///C:\Users\panidx\Documents\RAN2\TSGR2_109bis-e\Docs\R2-2002839.zip" TargetMode="External"/><Relationship Id="rId74" Type="http://schemas.openxmlformats.org/officeDocument/2006/relationships/hyperlink" Target="file:///C:\Users\panidx\Documents\RAN2\TSGR2_109bis-e\Docs\R2-2003126.zip" TargetMode="External"/><Relationship Id="rId79" Type="http://schemas.openxmlformats.org/officeDocument/2006/relationships/hyperlink" Target="file:///C:\Users\panidx\Documents\RAN2\TSGR2_109bis-e\Docs\R2-2003289.zip" TargetMode="External"/><Relationship Id="rId87" Type="http://schemas.openxmlformats.org/officeDocument/2006/relationships/hyperlink" Target="file:///C:\Users\panidx\Documents\RAN2\TSGR2_109bis-e\Docs\R2-2002735.zip" TargetMode="External"/><Relationship Id="rId102" Type="http://schemas.openxmlformats.org/officeDocument/2006/relationships/hyperlink" Target="file:///C:\Users\panidx\Documents\RAN2\TSGR2_109bis-e\Docs\R2-2003362.zip" TargetMode="External"/><Relationship Id="rId110"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file:///C:\Users\panidx\Documents\RAN2\TSGR2_109bis-e\Docs\R2-2002842.zip" TargetMode="External"/><Relationship Id="rId82" Type="http://schemas.openxmlformats.org/officeDocument/2006/relationships/hyperlink" Target="file:///C:\Users\panidx\Documents\RAN2\TSGR2_109bis-e\Docs\R2-2003473.zip" TargetMode="External"/><Relationship Id="rId90" Type="http://schemas.openxmlformats.org/officeDocument/2006/relationships/hyperlink" Target="file:///C:\Users\panidx\Documents\RAN2\TSGR2_109bis-e\Docs\R2-2003216.zip" TargetMode="External"/><Relationship Id="rId95" Type="http://schemas.openxmlformats.org/officeDocument/2006/relationships/hyperlink" Target="file:///C:\Users\panidx\Documents\RAN2\TSGR2_109bis-e\Docs\R2-2002585.zip" TargetMode="External"/><Relationship Id="rId19" Type="http://schemas.openxmlformats.org/officeDocument/2006/relationships/hyperlink" Target="file:///C:\Users\panidx\Documents\RAN2\TSGR2_109bis-e\Docs\R2-2002844.zip" TargetMode="External"/><Relationship Id="rId14" Type="http://schemas.openxmlformats.org/officeDocument/2006/relationships/hyperlink" Target="file:///C:\Users\panidx\Documents\RAN2\TSGR2_109bis-e\Docs\R2-2002513.zip" TargetMode="External"/><Relationship Id="rId22" Type="http://schemas.openxmlformats.org/officeDocument/2006/relationships/hyperlink" Target="file:///C:\Users\panidx\Documents\RAN2\TSGR2_109bis-e\Docs\R2-2003411.zip" TargetMode="External"/><Relationship Id="rId27" Type="http://schemas.openxmlformats.org/officeDocument/2006/relationships/hyperlink" Target="file:///C:\Users\panidx\Documents\RAN2\TSGR2_109bis-e\Docs\R2-2002848.zip" TargetMode="External"/><Relationship Id="rId30" Type="http://schemas.openxmlformats.org/officeDocument/2006/relationships/hyperlink" Target="file:///C:\Users\panidx\Documents\RAN2\TSGR2_109bis-e\Docs\R2-2002613.zip" TargetMode="External"/><Relationship Id="rId35" Type="http://schemas.openxmlformats.org/officeDocument/2006/relationships/hyperlink" Target="file:///C:\Users\panidx\Documents\RAN2\TSGR2_109bis-e\Docs\R2-2003005.zip" TargetMode="External"/><Relationship Id="rId43" Type="http://schemas.openxmlformats.org/officeDocument/2006/relationships/hyperlink" Target="file:///C:\Users\panidx\Documents\RAN2\TSGR2_109bis-e\Docs\R2-2003953.zip" TargetMode="External"/><Relationship Id="rId48" Type="http://schemas.openxmlformats.org/officeDocument/2006/relationships/hyperlink" Target="file:///C:\Users\panidx\Documents\RAN2\TSGR2_109bis-e\Docs\R2-2000535.zip" TargetMode="External"/><Relationship Id="rId56" Type="http://schemas.openxmlformats.org/officeDocument/2006/relationships/hyperlink" Target="file:///C:\Users\panidx\Documents\RAN2\TSGR2_109bis-e\Docs\R2-2003407.zip" TargetMode="External"/><Relationship Id="rId64" Type="http://schemas.openxmlformats.org/officeDocument/2006/relationships/hyperlink" Target="file:///C:\Users\panidx\Documents\RAN2\TSGR2_109bis-e\Docs\R2-2003129.zip" TargetMode="External"/><Relationship Id="rId69" Type="http://schemas.openxmlformats.org/officeDocument/2006/relationships/hyperlink" Target="file:///C:\Users\panidx\Documents\RAN2\TSGR2_109bis-e\Docs\R2-2003032.zip" TargetMode="External"/><Relationship Id="rId77" Type="http://schemas.openxmlformats.org/officeDocument/2006/relationships/hyperlink" Target="file:///C:\Users\panidx\Documents\RAN2\TSGR2_109bis-e\Docs\R2-2002838.zip" TargetMode="External"/><Relationship Id="rId100" Type="http://schemas.openxmlformats.org/officeDocument/2006/relationships/hyperlink" Target="file:///C:\Users\panidx\Documents\RAN2\TSGR2_109bis-e\Docs\R2-2003356.zip" TargetMode="External"/><Relationship Id="rId105" Type="http://schemas.openxmlformats.org/officeDocument/2006/relationships/hyperlink" Target="file:///C:\Users\panidx\Documents\RAN2\TSGR2_109bis-e\Docs\R2-2002878.zip" TargetMode="External"/><Relationship Id="rId8" Type="http://schemas.openxmlformats.org/officeDocument/2006/relationships/webSettings" Target="webSettings.xml"/><Relationship Id="rId51" Type="http://schemas.openxmlformats.org/officeDocument/2006/relationships/hyperlink" Target="file:///C:\Users\panidx\Documents\RAN2\TSGR2_109bis-e\Docs\R2-2002966.zip" TargetMode="External"/><Relationship Id="rId72" Type="http://schemas.openxmlformats.org/officeDocument/2006/relationships/hyperlink" Target="file:///C:\Users\panidx\Documents\RAN2\TSGR2_109bis-e\Docs\R2-2003127.zip" TargetMode="External"/><Relationship Id="rId80" Type="http://schemas.openxmlformats.org/officeDocument/2006/relationships/hyperlink" Target="file:///C:\Users\panidx\Documents\RAN2\TSGR2_109bis-e\Docs\R2-2003387.zip" TargetMode="External"/><Relationship Id="rId85" Type="http://schemas.openxmlformats.org/officeDocument/2006/relationships/hyperlink" Target="file:///C:\Users\panidx\Documents\RAN2\TSGR2_109bis-e\Docs\R2-2002665.zip" TargetMode="External"/><Relationship Id="rId93" Type="http://schemas.openxmlformats.org/officeDocument/2006/relationships/hyperlink" Target="file:///C:\Users\panidx\Documents\RAN2\TSGR2_109bis-e\Docs\R2-2003009.zip" TargetMode="External"/><Relationship Id="rId98" Type="http://schemas.openxmlformats.org/officeDocument/2006/relationships/hyperlink" Target="file:///C:\Users\panidx\Documents\RAN2\TSGR2_109bis-e\Docs\R2-2002840.zip" TargetMode="External"/><Relationship Id="rId3" Type="http://schemas.openxmlformats.org/officeDocument/2006/relationships/customXml" Target="../customXml/item3.xml"/><Relationship Id="rId12" Type="http://schemas.openxmlformats.org/officeDocument/2006/relationships/hyperlink" Target="file:///C:\Data\3GPP\Extracts\RP-191575%20Revised%20WID%20NR-U.doc" TargetMode="External"/><Relationship Id="rId17" Type="http://schemas.openxmlformats.org/officeDocument/2006/relationships/hyperlink" Target="file:///C:\Users\panidx\Documents\RAN2\TSGR2_109bis-e\Docs\R2-2003008.zip" TargetMode="External"/><Relationship Id="rId25" Type="http://schemas.openxmlformats.org/officeDocument/2006/relationships/hyperlink" Target="file:///C:\Users\panidx\Documents\RAN2\TSGR2_109bis-e\Docs\R2-2003409.zip" TargetMode="External"/><Relationship Id="rId33" Type="http://schemas.openxmlformats.org/officeDocument/2006/relationships/hyperlink" Target="file:///C:\Users\panidx\Documents\RAN2\TSGR2_109bis-e\Docs\R2-2002931.zip" TargetMode="External"/><Relationship Id="rId38" Type="http://schemas.openxmlformats.org/officeDocument/2006/relationships/hyperlink" Target="file:///C:\Users\panidx\Documents\RAN2\TSGR2_109bis-e\Docs\R2-2003498.zip" TargetMode="External"/><Relationship Id="rId46" Type="http://schemas.openxmlformats.org/officeDocument/2006/relationships/hyperlink" Target="file:///C:\Users\panidx\Documents\RAN2\TSGR2_109bis-e\Docs\R2-2003414.zip" TargetMode="External"/><Relationship Id="rId59" Type="http://schemas.openxmlformats.org/officeDocument/2006/relationships/hyperlink" Target="file:///C:\Users\panidx\Documents\RAN2\TSGR2_109bis-e\Docs\R2-2002601.zip" TargetMode="External"/><Relationship Id="rId67" Type="http://schemas.openxmlformats.org/officeDocument/2006/relationships/hyperlink" Target="file:///C:\Users\panidx\Documents\RAN2\TSGR2_109bis-e\Docs\R2-2002866.zip" TargetMode="External"/><Relationship Id="rId103" Type="http://schemas.openxmlformats.org/officeDocument/2006/relationships/hyperlink" Target="file:///C:\Users\panidx\Documents\RAN2\TSGR2_109bis-e\Docs\R2-2003666.zip" TargetMode="External"/><Relationship Id="rId108" Type="http://schemas.openxmlformats.org/officeDocument/2006/relationships/footer" Target="footer1.xml"/><Relationship Id="rId20" Type="http://schemas.openxmlformats.org/officeDocument/2006/relationships/hyperlink" Target="file:///C:\Users\panidx\Documents\RAN2\TSGR2_109bis-e\Docs\R2-2002586.zip" TargetMode="External"/><Relationship Id="rId41" Type="http://schemas.openxmlformats.org/officeDocument/2006/relationships/hyperlink" Target="file:///C:\Users\panidx\Documents\RAN2\TSGR2_109bis-e\Docs\R2-2002843.zip" TargetMode="External"/><Relationship Id="rId54" Type="http://schemas.openxmlformats.org/officeDocument/2006/relationships/hyperlink" Target="file:///C:\Users\panidx\Documents\RAN2\TSGR2_109bis-e\Docs\R2-2003041.zip" TargetMode="External"/><Relationship Id="rId62" Type="http://schemas.openxmlformats.org/officeDocument/2006/relationships/hyperlink" Target="file:///C:\Users\panidx\Documents\RAN2\TSGR2_109bis-e\Docs\R2-2003378.zip" TargetMode="External"/><Relationship Id="rId70" Type="http://schemas.openxmlformats.org/officeDocument/2006/relationships/hyperlink" Target="file:///C:\Users\panidx\Documents\RAN2\TSGR2_109bis-e\Docs\R2-2003288.zip" TargetMode="External"/><Relationship Id="rId75" Type="http://schemas.openxmlformats.org/officeDocument/2006/relationships/hyperlink" Target="file:///C:\Users\panidx\Documents\RAN2\TSGR2_109bis-e\Docs\R2-2002670.zip" TargetMode="External"/><Relationship Id="rId83" Type="http://schemas.openxmlformats.org/officeDocument/2006/relationships/hyperlink" Target="file:///C:\Users\panidx\Documents\RAN2\TSGR2_109bis-e\Docs\R2-2002791.zip" TargetMode="External"/><Relationship Id="rId88" Type="http://schemas.openxmlformats.org/officeDocument/2006/relationships/hyperlink" Target="file:///C:\Users\panidx\Documents\RAN2\TSGR2_109bis-e\Docs\R2-2002867.zip" TargetMode="External"/><Relationship Id="rId91" Type="http://schemas.openxmlformats.org/officeDocument/2006/relationships/hyperlink" Target="file:///C:\Users\panidx\Documents\RAN2\TSGR2_109bis-e\Docs\R2-2003219.zip" TargetMode="External"/><Relationship Id="rId96" Type="http://schemas.openxmlformats.org/officeDocument/2006/relationships/hyperlink" Target="file:///C:\Users\panidx\Documents\RAN2\TSGR2_109bis-e\Docs\R2-2002668.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C:\Users\panidx\Documents\RAN2\TSGR2_109bis-e\Docs\R2-2002514.zip" TargetMode="External"/><Relationship Id="rId23" Type="http://schemas.openxmlformats.org/officeDocument/2006/relationships/hyperlink" Target="file:///C:\Users\panidx\Documents\RAN2\TSGR2_109bis-e\Docs\R2-2003951.zip" TargetMode="External"/><Relationship Id="rId28" Type="http://schemas.openxmlformats.org/officeDocument/2006/relationships/hyperlink" Target="file:///C:\Users\panidx\Documents\RAN2\TSGR2_109bis-e\Docs\R2-2002582.zip" TargetMode="External"/><Relationship Id="rId36" Type="http://schemas.openxmlformats.org/officeDocument/2006/relationships/hyperlink" Target="file:///C:\Users\panidx\Documents\RAN2\TSGR2_109bis-e\Docs\R2-2003006.zip" TargetMode="External"/><Relationship Id="rId49" Type="http://schemas.openxmlformats.org/officeDocument/2006/relationships/hyperlink" Target="file:///C:\Users\panidx\Documents\RAN2\TSGR2_109bis-e\Docs\R2-2002719.zip" TargetMode="External"/><Relationship Id="rId57" Type="http://schemas.openxmlformats.org/officeDocument/2006/relationships/hyperlink" Target="file:///C:\Users\panidx\Documents\RAN2\TSGR2_109bis-e\Docs\R2-2003408.zip" TargetMode="External"/><Relationship Id="rId106" Type="http://schemas.openxmlformats.org/officeDocument/2006/relationships/hyperlink" Target="file:///C:\Users\panidx\Documents\RAN2\TSGR2_109bis-e\Docs\R2-2003255.zip" TargetMode="External"/><Relationship Id="rId10" Type="http://schemas.openxmlformats.org/officeDocument/2006/relationships/endnotes" Target="endnotes.xml"/><Relationship Id="rId31" Type="http://schemas.openxmlformats.org/officeDocument/2006/relationships/hyperlink" Target="file:///C:\Users\panidx\Documents\RAN2\TSGR2_109bis-e\Docs\R2-2002614.zip" TargetMode="External"/><Relationship Id="rId44" Type="http://schemas.openxmlformats.org/officeDocument/2006/relationships/hyperlink" Target="file:///C:\Users\panidx\Documents\RAN2\TSGR2_109bis-e\Docs\R2-2002847.zip" TargetMode="External"/><Relationship Id="rId52" Type="http://schemas.openxmlformats.org/officeDocument/2006/relationships/hyperlink" Target="file:///C:\Users\panidx\Documents\RAN2\TSGR2_109bis-e\Docs\R2-2002967.zip" TargetMode="External"/><Relationship Id="rId60" Type="http://schemas.openxmlformats.org/officeDocument/2006/relationships/hyperlink" Target="file:///C:\Users\panidx\Documents\RAN2\TSGR2_109bis-e\Docs\R2-2002602.zip" TargetMode="External"/><Relationship Id="rId65" Type="http://schemas.openxmlformats.org/officeDocument/2006/relationships/hyperlink" Target="file:///C:\Users\panidx\Documents\RAN2\TSGR2_109bis-e\Docs\R2-2002797.zip" TargetMode="External"/><Relationship Id="rId73" Type="http://schemas.openxmlformats.org/officeDocument/2006/relationships/hyperlink" Target="file:///C:\Users\panidx\Documents\RAN2\TSGR2_109bis-e\Docs\R2-2003125.zip" TargetMode="External"/><Relationship Id="rId78" Type="http://schemas.openxmlformats.org/officeDocument/2006/relationships/hyperlink" Target="file:///C:\Users\panidx\Documents\RAN2\TSGR2_109bis-e\Docs\R2-2003229.zip" TargetMode="External"/><Relationship Id="rId81" Type="http://schemas.openxmlformats.org/officeDocument/2006/relationships/hyperlink" Target="file:///C:\Users\panidx\Documents\RAN2\TSGR2_109bis-e\Docs\R2-2003472.zip" TargetMode="External"/><Relationship Id="rId86" Type="http://schemas.openxmlformats.org/officeDocument/2006/relationships/hyperlink" Target="file:///C:\Users\panidx\Documents\RAN2\TSGR2_109bis-e\Docs\R2-2000827.zip" TargetMode="External"/><Relationship Id="rId94" Type="http://schemas.openxmlformats.org/officeDocument/2006/relationships/hyperlink" Target="file:///C:\Users\panidx\Documents\RAN2\TSGR2_109bis-e\Docs\R2-2002965.zip" TargetMode="External"/><Relationship Id="rId99" Type="http://schemas.openxmlformats.org/officeDocument/2006/relationships/hyperlink" Target="file:///C:\Users\panidx\Documents\RAN2\TSGR2_109bis-e\Docs\R2-2003007.zip" TargetMode="External"/><Relationship Id="rId101" Type="http://schemas.openxmlformats.org/officeDocument/2006/relationships/hyperlink" Target="file:///C:\Users\panidx\Documents\RAN2\TSGR2_109bis-e\Docs\R2-2003357.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C:\Users\panidx\Documents\RAN2\TSGR2_109bis-e\Docs\R2-2002506.zip" TargetMode="External"/><Relationship Id="rId18" Type="http://schemas.openxmlformats.org/officeDocument/2006/relationships/hyperlink" Target="file:///C:\Users\panidx\Documents\RAN2\TSGR2_109bis-e\Docs\R2-2002530.zip" TargetMode="External"/><Relationship Id="rId39" Type="http://schemas.openxmlformats.org/officeDocument/2006/relationships/hyperlink" Target="file:///C:\Users\panidx\Documents\RAN2\TSGR2_109bis-e\Docs\R2-2003031.zip" TargetMode="External"/><Relationship Id="rId109" Type="http://schemas.openxmlformats.org/officeDocument/2006/relationships/fontTable" Target="fontTable.xml"/><Relationship Id="rId34" Type="http://schemas.openxmlformats.org/officeDocument/2006/relationships/hyperlink" Target="file:///C:\Users\panidx\Documents\RAN2\TSGR2_109bis-e\Docs\R2-2003004.zip" TargetMode="External"/><Relationship Id="rId50" Type="http://schemas.openxmlformats.org/officeDocument/2006/relationships/hyperlink" Target="file:///C:\Users\panidx\Documents\RAN2\TSGR2_109bis-e\Docs\R2-2002910.zip" TargetMode="External"/><Relationship Id="rId55" Type="http://schemas.openxmlformats.org/officeDocument/2006/relationships/hyperlink" Target="file:///C:\Users\panidx\Documents\RAN2\TSGR2_109bis-e\Docs\R2-2000337.zip" TargetMode="External"/><Relationship Id="rId76" Type="http://schemas.openxmlformats.org/officeDocument/2006/relationships/hyperlink" Target="file:///C:\Users\panidx\Documents\RAN2\TSGR2_109bis-e\Docs\R2-2002798.zip" TargetMode="External"/><Relationship Id="rId97" Type="http://schemas.openxmlformats.org/officeDocument/2006/relationships/hyperlink" Target="file:///C:\Users\panidx\Documents\RAN2\TSGR2_109bis-e\Docs\R2-2000833.zip" TargetMode="External"/><Relationship Id="rId104" Type="http://schemas.openxmlformats.org/officeDocument/2006/relationships/hyperlink" Target="file:///C:\Users\panidx\Documents\RAN2\TSGR2_109bis-e\Docs\R2-2002556.zip" TargetMode="External"/><Relationship Id="rId7" Type="http://schemas.openxmlformats.org/officeDocument/2006/relationships/settings" Target="settings.xml"/><Relationship Id="rId71" Type="http://schemas.openxmlformats.org/officeDocument/2006/relationships/hyperlink" Target="file:///C:\Users\panidx\Documents\RAN2\TSGR2_109bis-e\Docs\R2-2003562.zip" TargetMode="External"/><Relationship Id="rId92" Type="http://schemas.openxmlformats.org/officeDocument/2006/relationships/hyperlink" Target="file:///C:\Data\3GPP\Extracts\RP-190711%20Revised%20work%20item%20proposal%202%20step%20RACH%20for%20NR.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7" ma:contentTypeDescription="Create a new document." ma:contentTypeScope="" ma:versionID="0f502611613abe8cb646e0e13efe9481">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8a02bf2b1091399f48c8fcefa54dda15"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FC4DE-98D1-43D7-BAFA-991E40A997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D73B24-434D-4622-852E-23825C44E41B}">
  <ds:schemaRefs>
    <ds:schemaRef ds:uri="http://schemas.microsoft.com/sharepoint/v3/contenttype/forms"/>
  </ds:schemaRefs>
</ds:datastoreItem>
</file>

<file path=customXml/itemProps3.xml><?xml version="1.0" encoding="utf-8"?>
<ds:datastoreItem xmlns:ds="http://schemas.openxmlformats.org/officeDocument/2006/customXml" ds:itemID="{CA2B579A-0DB6-4D1A-8CB5-30B92875B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28C58B-CBBD-4CA3-B40F-A74D0AD9E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6224</Words>
  <Characters>35477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41618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Diana Pani</cp:lastModifiedBy>
  <cp:revision>2</cp:revision>
  <cp:lastPrinted>2019-04-30T12:04:00Z</cp:lastPrinted>
  <dcterms:created xsi:type="dcterms:W3CDTF">2020-04-21T20:42:00Z</dcterms:created>
  <dcterms:modified xsi:type="dcterms:W3CDTF">2020-04-21T20:42:00Z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1585235826</vt:lpwstr>
  </property>
  <property fmtid="{D5CDD505-2E9C-101B-9397-08002B2CF9AE}" pid="12" name="ContentTypeId">
    <vt:lpwstr>0x01010076DF1AD114663945A6BE9B51BE484023</vt:lpwstr>
  </property>
</Properties>
</file>